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2D440B" w:rsidRPr="00D14AE2" w:rsidP="00974754" w14:paraId="2CB71913" w14:textId="0921EB76">
      <w:pPr>
        <w:pStyle w:val="NoSpacing"/>
        <w:contextualSpacing/>
        <w:jc w:val="center"/>
        <w:rPr>
          <w:rFonts w:cstheme="minorHAnsi"/>
          <w:b/>
          <w:bCs/>
          <w:sz w:val="24"/>
          <w:szCs w:val="24"/>
        </w:rPr>
      </w:pPr>
      <w:r w:rsidRPr="00D14AE2">
        <w:rPr>
          <w:rFonts w:cstheme="minorHAnsi"/>
          <w:b/>
          <w:bCs/>
          <w:sz w:val="24"/>
          <w:szCs w:val="24"/>
        </w:rPr>
        <w:t xml:space="preserve">Attachment </w:t>
      </w:r>
      <w:r w:rsidR="00BE7E2F">
        <w:rPr>
          <w:rFonts w:cstheme="minorHAnsi"/>
          <w:b/>
          <w:bCs/>
          <w:sz w:val="24"/>
          <w:szCs w:val="24"/>
        </w:rPr>
        <w:t>E</w:t>
      </w:r>
    </w:p>
    <w:p w:rsidR="00023B00" w:rsidRPr="00D14AE2" w:rsidP="00974754" w14:paraId="0039D0DC" w14:textId="77777777">
      <w:pPr>
        <w:pStyle w:val="NoSpacing"/>
        <w:contextualSpacing/>
        <w:jc w:val="center"/>
        <w:rPr>
          <w:rFonts w:cstheme="minorHAnsi"/>
          <w:b/>
          <w:bCs/>
          <w:sz w:val="24"/>
          <w:szCs w:val="24"/>
        </w:rPr>
      </w:pPr>
    </w:p>
    <w:p w:rsidR="00023B00" w:rsidRPr="00D14AE2" w:rsidP="00974754" w14:paraId="4E5FC5D9" w14:textId="6C710C74">
      <w:pPr>
        <w:pStyle w:val="NoSpacing"/>
        <w:contextualSpacing/>
        <w:jc w:val="center"/>
        <w:rPr>
          <w:rFonts w:cstheme="minorHAnsi"/>
          <w:b/>
          <w:bCs/>
          <w:sz w:val="24"/>
          <w:szCs w:val="24"/>
        </w:rPr>
      </w:pPr>
      <w:r w:rsidRPr="00D14AE2">
        <w:rPr>
          <w:rFonts w:cstheme="minorHAnsi"/>
          <w:b/>
          <w:bCs/>
          <w:sz w:val="24"/>
          <w:szCs w:val="24"/>
        </w:rPr>
        <w:t xml:space="preserve">Respondent and Agency Burden </w:t>
      </w:r>
      <w:r w:rsidRPr="00D14AE2" w:rsidR="000B3D45">
        <w:rPr>
          <w:rFonts w:cstheme="minorHAnsi"/>
          <w:b/>
          <w:bCs/>
          <w:sz w:val="24"/>
          <w:szCs w:val="24"/>
        </w:rPr>
        <w:t>Tables</w:t>
      </w:r>
    </w:p>
    <w:p w:rsidR="00023B00" w:rsidRPr="00023B00" w:rsidP="00974754" w14:paraId="45A99FDA" w14:textId="77777777">
      <w:pPr>
        <w:pStyle w:val="NoSpacing"/>
        <w:contextualSpacing/>
        <w:jc w:val="center"/>
        <w:rPr>
          <w:rFonts w:cstheme="minorHAnsi"/>
          <w:b/>
          <w:bCs/>
        </w:rPr>
      </w:pPr>
    </w:p>
    <w:p w:rsidR="00023B00" w:rsidRPr="00D14AE2" w:rsidP="00023B00" w14:paraId="4CEE475A" w14:textId="3B566374">
      <w:pPr>
        <w:spacing w:after="0"/>
        <w:contextualSpacing/>
        <w:rPr>
          <w:rFonts w:cstheme="minorHAnsi"/>
          <w:sz w:val="24"/>
          <w:szCs w:val="24"/>
        </w:rPr>
      </w:pPr>
      <w:r w:rsidRPr="00D14AE2">
        <w:rPr>
          <w:rFonts w:cstheme="minorHAnsi"/>
          <w:sz w:val="24"/>
          <w:szCs w:val="24"/>
        </w:rPr>
        <w:t xml:space="preserve">The following document contains all supporting calculations for the summary tables of agency and respondent burden found in the supporting statement. It is important </w:t>
      </w:r>
      <w:r w:rsidRPr="00D14AE2" w:rsidR="00A744D5">
        <w:rPr>
          <w:rFonts w:cstheme="minorHAnsi"/>
          <w:sz w:val="24"/>
          <w:szCs w:val="24"/>
        </w:rPr>
        <w:t xml:space="preserve">to </w:t>
      </w:r>
      <w:r w:rsidRPr="00D14AE2">
        <w:rPr>
          <w:rFonts w:cstheme="minorHAnsi"/>
          <w:sz w:val="24"/>
          <w:szCs w:val="24"/>
        </w:rPr>
        <w:t xml:space="preserve">note that the </w:t>
      </w:r>
      <w:r w:rsidRPr="00D14AE2" w:rsidR="00A744D5">
        <w:rPr>
          <w:rFonts w:cstheme="minorHAnsi"/>
          <w:sz w:val="24"/>
          <w:szCs w:val="24"/>
        </w:rPr>
        <w:t>summary values in</w:t>
      </w:r>
      <w:r w:rsidRPr="00D14AE2">
        <w:rPr>
          <w:rFonts w:cstheme="minorHAnsi"/>
          <w:sz w:val="24"/>
          <w:szCs w:val="24"/>
        </w:rPr>
        <w:t xml:space="preserve"> the </w:t>
      </w:r>
      <w:r w:rsidRPr="00D14AE2" w:rsidR="000B3D45">
        <w:rPr>
          <w:rFonts w:cstheme="minorHAnsi"/>
          <w:sz w:val="24"/>
          <w:szCs w:val="24"/>
        </w:rPr>
        <w:t xml:space="preserve">columns of the tables </w:t>
      </w:r>
      <w:r w:rsidRPr="00D14AE2">
        <w:rPr>
          <w:rFonts w:cstheme="minorHAnsi"/>
          <w:sz w:val="24"/>
          <w:szCs w:val="24"/>
        </w:rPr>
        <w:t xml:space="preserve">may not sum </w:t>
      </w:r>
      <w:r w:rsidRPr="00D14AE2" w:rsidR="000B3D45">
        <w:rPr>
          <w:rFonts w:cstheme="minorHAnsi"/>
          <w:sz w:val="24"/>
          <w:szCs w:val="24"/>
        </w:rPr>
        <w:t xml:space="preserve">to the totals indicated </w:t>
      </w:r>
      <w:r w:rsidRPr="00D14AE2">
        <w:rPr>
          <w:rFonts w:cstheme="minorHAnsi"/>
          <w:sz w:val="24"/>
          <w:szCs w:val="24"/>
        </w:rPr>
        <w:t>due to rounding</w:t>
      </w:r>
      <w:r w:rsidRPr="00D14AE2" w:rsidR="00DA24F3">
        <w:rPr>
          <w:rFonts w:cstheme="minorHAnsi"/>
          <w:sz w:val="24"/>
          <w:szCs w:val="24"/>
        </w:rPr>
        <w:t>.</w:t>
      </w:r>
      <w:r w:rsidRPr="00D14AE2">
        <w:rPr>
          <w:rFonts w:cstheme="minorHAnsi"/>
          <w:sz w:val="24"/>
          <w:szCs w:val="24"/>
        </w:rPr>
        <w:t xml:space="preserve"> </w:t>
      </w:r>
      <w:r w:rsidRPr="00D14AE2" w:rsidR="00DA24F3">
        <w:rPr>
          <w:rFonts w:cstheme="minorHAnsi"/>
          <w:sz w:val="24"/>
          <w:szCs w:val="24"/>
        </w:rPr>
        <w:t xml:space="preserve">Additionally, the described collection activities vary for each </w:t>
      </w:r>
      <w:r w:rsidRPr="00D14AE2">
        <w:rPr>
          <w:rFonts w:cstheme="minorHAnsi"/>
          <w:sz w:val="24"/>
          <w:szCs w:val="24"/>
        </w:rPr>
        <w:t xml:space="preserve">information collection (IC). </w:t>
      </w:r>
      <w:r w:rsidRPr="00D14AE2" w:rsidR="00DA24F3">
        <w:rPr>
          <w:rFonts w:cstheme="minorHAnsi"/>
          <w:sz w:val="24"/>
          <w:szCs w:val="24"/>
        </w:rPr>
        <w:t>All information collections represented by this ICR can be submitted electronically via the Pesticide Submission Portal (PSP) through EPA’s Central Data Exchange (CDX).</w:t>
      </w:r>
    </w:p>
    <w:p w:rsidR="005430E9" w:rsidRPr="00D14AE2" w:rsidP="00274F5B" w14:paraId="5EC2E17E" w14:textId="77777777">
      <w:pPr>
        <w:spacing w:after="0"/>
        <w:rPr>
          <w:rFonts w:cstheme="minorHAnsi"/>
          <w:sz w:val="24"/>
          <w:szCs w:val="24"/>
        </w:rPr>
      </w:pPr>
    </w:p>
    <w:p w:rsidR="00A307BB" w:rsidRPr="00D14AE2" w:rsidP="00274F5B" w14:paraId="430FBCF9" w14:textId="35ECB34D">
      <w:pPr>
        <w:spacing w:after="0"/>
        <w:rPr>
          <w:rFonts w:cstheme="minorHAnsi"/>
          <w:sz w:val="24"/>
          <w:szCs w:val="24"/>
        </w:rPr>
      </w:pPr>
      <w:bookmarkStart w:id="0" w:name="_Hlk210920064"/>
      <w:r w:rsidRPr="00D14AE2">
        <w:rPr>
          <w:rFonts w:cstheme="minorHAnsi"/>
          <w:sz w:val="24"/>
          <w:szCs w:val="24"/>
        </w:rPr>
        <w:t xml:space="preserve">The supporting calculations in this document were based on the longstanding burden estimations used for </w:t>
      </w:r>
      <w:r w:rsidRPr="00D14AE2" w:rsidR="00274F5B">
        <w:rPr>
          <w:rFonts w:cstheme="minorHAnsi"/>
          <w:sz w:val="24"/>
          <w:szCs w:val="24"/>
        </w:rPr>
        <w:t>each information collection activity an</w:t>
      </w:r>
      <w:r w:rsidRPr="00D14AE2">
        <w:rPr>
          <w:rFonts w:cstheme="minorHAnsi"/>
          <w:sz w:val="24"/>
          <w:szCs w:val="24"/>
        </w:rPr>
        <w:t xml:space="preserve">d updated to reflect current estimated number of responses and wages. The expected number of respondents for many of these </w:t>
      </w:r>
      <w:r w:rsidRPr="00D14AE2" w:rsidR="00274F5B">
        <w:rPr>
          <w:rFonts w:cstheme="minorHAnsi"/>
          <w:sz w:val="24"/>
          <w:szCs w:val="24"/>
        </w:rPr>
        <w:t xml:space="preserve">ICs, </w:t>
      </w:r>
      <w:r w:rsidRPr="00D14AE2">
        <w:rPr>
          <w:rFonts w:cstheme="minorHAnsi"/>
          <w:sz w:val="24"/>
          <w:szCs w:val="24"/>
        </w:rPr>
        <w:t>is the total number of current pesticide registrants. As a proxy for the current number of active pesticide registrants, EPA used an average of the total number of companies paying Pesticide Registration Maintenance Fees annually over the past three years, 1,832 companies. Very few of these companies will register new active ingredients or new uses in any since year, so for most of the Information Collection (IC) groups, the estimated number of responses were determined by using an annual average of the number of submissions to EPA over the most recent three years (2022 to 2024).</w:t>
      </w:r>
      <w:r w:rsidRPr="00D14AE2">
        <w:rPr>
          <w:rFonts w:cstheme="minorHAnsi"/>
          <w:sz w:val="24"/>
          <w:szCs w:val="24"/>
        </w:rPr>
        <w:t xml:space="preserve"> For the </w:t>
      </w:r>
      <w:r w:rsidRPr="00D14AE2">
        <w:rPr>
          <w:rFonts w:ascii="Calibri" w:eastAsia="Times New Roman" w:hAnsi="Calibri" w:cs="Calibri"/>
          <w:color w:val="000000"/>
          <w:sz w:val="24"/>
          <w:szCs w:val="24"/>
        </w:rPr>
        <w:t>notice of supplemental distribution of a registered pesticide product</w:t>
      </w:r>
      <w:r w:rsidRPr="00D14AE2">
        <w:rPr>
          <w:rFonts w:cstheme="minorHAnsi"/>
          <w:sz w:val="24"/>
          <w:szCs w:val="24"/>
        </w:rPr>
        <w:t xml:space="preserve"> (IC 16), recent estimates of the number of submissions and supplemental distributors were not available, so a historical estimate was used in instead.</w:t>
      </w:r>
    </w:p>
    <w:p w:rsidR="00274F5B" w:rsidRPr="00D14AE2" w:rsidP="00274F5B" w14:paraId="7A13BDF7" w14:textId="77777777">
      <w:pPr>
        <w:spacing w:after="0"/>
        <w:rPr>
          <w:rFonts w:cstheme="minorHAnsi"/>
          <w:sz w:val="24"/>
          <w:szCs w:val="24"/>
        </w:rPr>
      </w:pPr>
    </w:p>
    <w:p w:rsidR="007574A0" w:rsidRPr="00D14AE2" w14:paraId="76274CF0" w14:textId="15C85FCB">
      <w:pPr>
        <w:rPr>
          <w:rFonts w:cstheme="minorHAnsi"/>
          <w:sz w:val="24"/>
          <w:szCs w:val="24"/>
        </w:rPr>
      </w:pPr>
      <w:r w:rsidRPr="00D14AE2">
        <w:rPr>
          <w:rFonts w:cstheme="minorHAnsi"/>
          <w:sz w:val="24"/>
          <w:szCs w:val="24"/>
        </w:rPr>
        <w:t xml:space="preserve">Additionally, the total number of pesticide registrants is not an appropriate proxy of the maximum possible number of respondents for two IC groups, </w:t>
      </w:r>
      <w:r w:rsidRPr="00D14AE2">
        <w:rPr>
          <w:rFonts w:ascii="Calibri" w:eastAsia="Times New Roman" w:hAnsi="Calibri" w:cs="Calibri"/>
          <w:color w:val="000000"/>
          <w:sz w:val="24"/>
          <w:szCs w:val="24"/>
        </w:rPr>
        <w:t>notice of pesticide registration by states to meet a Special Local Need under FIFRA Section 24(c) (</w:t>
      </w:r>
      <w:r w:rsidRPr="00D14AE2">
        <w:rPr>
          <w:rFonts w:cstheme="minorHAnsi"/>
          <w:sz w:val="24"/>
          <w:szCs w:val="24"/>
        </w:rPr>
        <w:t xml:space="preserve">IC 10) and </w:t>
      </w:r>
      <w:r w:rsidRPr="00D14AE2">
        <w:rPr>
          <w:rFonts w:ascii="Calibri" w:eastAsia="Times New Roman" w:hAnsi="Calibri" w:cs="Calibri"/>
          <w:color w:val="000000"/>
          <w:sz w:val="24"/>
          <w:szCs w:val="24"/>
        </w:rPr>
        <w:t>application for emergency exemption for pesticides FIFRA Section 18</w:t>
      </w:r>
      <w:r w:rsidRPr="00D14AE2">
        <w:rPr>
          <w:rFonts w:cstheme="minorHAnsi"/>
          <w:sz w:val="24"/>
          <w:szCs w:val="24"/>
        </w:rPr>
        <w:t xml:space="preserve"> (IC 11). For IC 10 and 11, while there are over 50 U.S. states and territories, in recent years, EPA has received submissions from about 30.</w:t>
      </w:r>
    </w:p>
    <w:bookmarkEnd w:id="0"/>
    <w:p w:rsidR="00023B00" w14:paraId="3D4617B2" w14:textId="7D35D000">
      <w:pPr>
        <w:rPr>
          <w:rFonts w:cstheme="minorHAnsi"/>
        </w:rPr>
      </w:pPr>
      <w:r>
        <w:rPr>
          <w:rFonts w:cstheme="minorHAnsi"/>
        </w:rPr>
        <w:br w:type="page"/>
      </w:r>
    </w:p>
    <w:p w:rsidR="006820A5" w:rsidRPr="00F5014C" w:rsidP="00274F5B" w14:paraId="203345C7" w14:textId="54A762B8">
      <w:pPr>
        <w:pStyle w:val="Heading1"/>
        <w:jc w:val="center"/>
      </w:pPr>
      <w:r w:rsidRPr="005B6644">
        <w:t>RESPONDENT</w:t>
      </w:r>
      <w:r w:rsidRPr="00023B00">
        <w:t xml:space="preserve"> BURDEN</w:t>
      </w:r>
    </w:p>
    <w:tbl>
      <w:tblPr>
        <w:tblW w:w="10800" w:type="dxa"/>
        <w:tblLook w:val="04A0"/>
      </w:tblPr>
      <w:tblGrid>
        <w:gridCol w:w="521"/>
        <w:gridCol w:w="3952"/>
        <w:gridCol w:w="1404"/>
        <w:gridCol w:w="1180"/>
        <w:gridCol w:w="1404"/>
        <w:gridCol w:w="1110"/>
        <w:gridCol w:w="1445"/>
      </w:tblGrid>
      <w:tr w14:paraId="6CEA9A1C" w14:textId="77777777" w:rsidTr="00F5014C">
        <w:tblPrEx>
          <w:tblW w:w="10800" w:type="dxa"/>
          <w:tblLook w:val="04A0"/>
        </w:tblPrEx>
        <w:trPr>
          <w:trHeight w:val="900"/>
        </w:trPr>
        <w:tc>
          <w:tcPr>
            <w:tcW w:w="4473" w:type="dxa"/>
            <w:gridSpan w:val="2"/>
            <w:tcBorders>
              <w:top w:val="single" w:sz="4" w:space="0" w:color="auto"/>
              <w:left w:val="single" w:sz="4" w:space="0" w:color="auto"/>
              <w:bottom w:val="single" w:sz="4" w:space="0" w:color="auto"/>
              <w:right w:val="single" w:sz="4" w:space="0" w:color="auto"/>
            </w:tcBorders>
            <w:shd w:val="clear" w:color="000000" w:fill="D0D0D0"/>
            <w:noWrap/>
            <w:vAlign w:val="bottom"/>
            <w:hideMark/>
          </w:tcPr>
          <w:p w:rsidR="006820A5" w:rsidRPr="006820A5" w:rsidP="006820A5" w14:paraId="6A08A5AD" w14:textId="77777777">
            <w:pPr>
              <w:spacing w:after="0" w:line="240" w:lineRule="auto"/>
              <w:rPr>
                <w:rFonts w:eastAsia="Times New Roman" w:cstheme="minorHAnsi"/>
                <w:b/>
                <w:bCs/>
                <w:color w:val="000000"/>
              </w:rPr>
            </w:pPr>
            <w:r w:rsidRPr="006820A5">
              <w:rPr>
                <w:rFonts w:eastAsia="Times New Roman" w:cstheme="minorHAnsi"/>
                <w:b/>
                <w:bCs/>
                <w:color w:val="000000"/>
              </w:rPr>
              <w:t>Information Collection (IC)</w:t>
            </w:r>
          </w:p>
        </w:tc>
        <w:tc>
          <w:tcPr>
            <w:tcW w:w="1375" w:type="dxa"/>
            <w:tcBorders>
              <w:top w:val="single" w:sz="4" w:space="0" w:color="auto"/>
              <w:left w:val="nil"/>
              <w:bottom w:val="single" w:sz="4" w:space="0" w:color="auto"/>
              <w:right w:val="single" w:sz="4" w:space="0" w:color="auto"/>
            </w:tcBorders>
            <w:shd w:val="clear" w:color="000000" w:fill="D0D0D0"/>
            <w:vAlign w:val="bottom"/>
            <w:hideMark/>
          </w:tcPr>
          <w:p w:rsidR="006820A5" w:rsidRPr="006820A5" w:rsidP="006820A5" w14:paraId="68C8DB80" w14:textId="37718EFF">
            <w:pPr>
              <w:spacing w:after="0" w:line="240" w:lineRule="auto"/>
              <w:rPr>
                <w:rFonts w:eastAsia="Times New Roman" w:cstheme="minorHAnsi"/>
                <w:b/>
                <w:bCs/>
                <w:color w:val="000000"/>
              </w:rPr>
            </w:pPr>
            <w:r w:rsidRPr="006820A5">
              <w:rPr>
                <w:rFonts w:eastAsia="Times New Roman" w:cstheme="minorHAnsi"/>
                <w:b/>
                <w:bCs/>
                <w:color w:val="000000"/>
              </w:rPr>
              <w:t>Number of Respondents</w:t>
            </w:r>
          </w:p>
        </w:tc>
        <w:tc>
          <w:tcPr>
            <w:tcW w:w="0" w:type="auto"/>
            <w:tcBorders>
              <w:top w:val="single" w:sz="4" w:space="0" w:color="auto"/>
              <w:left w:val="nil"/>
              <w:bottom w:val="single" w:sz="4" w:space="0" w:color="auto"/>
              <w:right w:val="single" w:sz="4" w:space="0" w:color="auto"/>
            </w:tcBorders>
            <w:shd w:val="clear" w:color="000000" w:fill="D0D0D0"/>
            <w:vAlign w:val="bottom"/>
            <w:hideMark/>
          </w:tcPr>
          <w:p w:rsidR="006820A5" w:rsidRPr="006820A5" w:rsidP="006820A5" w14:paraId="7C99AECA" w14:textId="1A879FE2">
            <w:pPr>
              <w:spacing w:after="0" w:line="240" w:lineRule="auto"/>
              <w:rPr>
                <w:rFonts w:eastAsia="Times New Roman" w:cstheme="minorHAnsi"/>
                <w:b/>
                <w:bCs/>
                <w:color w:val="000000"/>
              </w:rPr>
            </w:pPr>
            <w:r w:rsidRPr="006820A5">
              <w:rPr>
                <w:rFonts w:eastAsia="Times New Roman" w:cstheme="minorHAnsi"/>
                <w:b/>
                <w:bCs/>
                <w:color w:val="000000"/>
              </w:rPr>
              <w:t xml:space="preserve">Number of Responses </w:t>
            </w:r>
          </w:p>
        </w:tc>
        <w:tc>
          <w:tcPr>
            <w:tcW w:w="0" w:type="auto"/>
            <w:tcBorders>
              <w:top w:val="single" w:sz="4" w:space="0" w:color="auto"/>
              <w:left w:val="nil"/>
              <w:bottom w:val="single" w:sz="4" w:space="0" w:color="auto"/>
              <w:right w:val="single" w:sz="4" w:space="0" w:color="auto"/>
            </w:tcBorders>
            <w:shd w:val="clear" w:color="000000" w:fill="D0D0D0"/>
            <w:vAlign w:val="bottom"/>
            <w:hideMark/>
          </w:tcPr>
          <w:p w:rsidR="006820A5" w:rsidRPr="006820A5" w:rsidP="006820A5" w14:paraId="2ED36DCD" w14:textId="77777777">
            <w:pPr>
              <w:spacing w:after="0" w:line="240" w:lineRule="auto"/>
              <w:rPr>
                <w:rFonts w:eastAsia="Times New Roman" w:cstheme="minorHAnsi"/>
                <w:b/>
                <w:bCs/>
                <w:color w:val="000000"/>
              </w:rPr>
            </w:pPr>
            <w:r w:rsidRPr="006820A5">
              <w:rPr>
                <w:rFonts w:eastAsia="Times New Roman" w:cstheme="minorHAnsi"/>
                <w:b/>
                <w:bCs/>
                <w:color w:val="000000"/>
              </w:rPr>
              <w:t xml:space="preserve">Response per Respondents </w:t>
            </w:r>
          </w:p>
        </w:tc>
        <w:tc>
          <w:tcPr>
            <w:tcW w:w="0" w:type="auto"/>
            <w:tcBorders>
              <w:top w:val="single" w:sz="4" w:space="0" w:color="auto"/>
              <w:left w:val="nil"/>
              <w:bottom w:val="single" w:sz="4" w:space="0" w:color="auto"/>
              <w:right w:val="single" w:sz="4" w:space="0" w:color="auto"/>
            </w:tcBorders>
            <w:shd w:val="clear" w:color="000000" w:fill="D0D0D0"/>
            <w:vAlign w:val="bottom"/>
            <w:hideMark/>
          </w:tcPr>
          <w:p w:rsidR="006820A5" w:rsidRPr="006820A5" w:rsidP="006820A5" w14:paraId="0028130A" w14:textId="77777777">
            <w:pPr>
              <w:spacing w:after="0" w:line="240" w:lineRule="auto"/>
              <w:rPr>
                <w:rFonts w:eastAsia="Times New Roman" w:cstheme="minorHAnsi"/>
                <w:b/>
                <w:bCs/>
                <w:color w:val="000000"/>
              </w:rPr>
            </w:pPr>
            <w:r w:rsidRPr="006820A5">
              <w:rPr>
                <w:rFonts w:eastAsia="Times New Roman" w:cstheme="minorHAnsi"/>
                <w:b/>
                <w:bCs/>
                <w:color w:val="000000"/>
              </w:rPr>
              <w:t>Annual Burden (hours)</w:t>
            </w:r>
          </w:p>
        </w:tc>
        <w:tc>
          <w:tcPr>
            <w:tcW w:w="0" w:type="auto"/>
            <w:tcBorders>
              <w:top w:val="single" w:sz="4" w:space="0" w:color="auto"/>
              <w:left w:val="nil"/>
              <w:bottom w:val="single" w:sz="4" w:space="0" w:color="auto"/>
              <w:right w:val="single" w:sz="4" w:space="0" w:color="auto"/>
            </w:tcBorders>
            <w:shd w:val="clear" w:color="000000" w:fill="D0D0D0"/>
            <w:vAlign w:val="bottom"/>
            <w:hideMark/>
          </w:tcPr>
          <w:p w:rsidR="006820A5" w:rsidRPr="006820A5" w:rsidP="006820A5" w14:paraId="1C6F17A3" w14:textId="77777777">
            <w:pPr>
              <w:spacing w:after="0" w:line="240" w:lineRule="auto"/>
              <w:rPr>
                <w:rFonts w:eastAsia="Times New Roman" w:cstheme="minorHAnsi"/>
                <w:b/>
                <w:bCs/>
                <w:color w:val="000000"/>
              </w:rPr>
            </w:pPr>
            <w:r w:rsidRPr="006820A5">
              <w:rPr>
                <w:rFonts w:eastAsia="Times New Roman" w:cstheme="minorHAnsi"/>
                <w:b/>
                <w:bCs/>
                <w:color w:val="000000"/>
              </w:rPr>
              <w:t xml:space="preserve">Total Cost ($) </w:t>
            </w:r>
          </w:p>
        </w:tc>
      </w:tr>
      <w:tr w14:paraId="6CE54CCD" w14:textId="77777777" w:rsidTr="00F5014C">
        <w:tblPrEx>
          <w:tblW w:w="10800" w:type="dxa"/>
          <w:tblLook w:val="04A0"/>
        </w:tblPrEx>
        <w:trPr>
          <w:trHeight w:val="3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7F2720D9" w14:textId="77777777">
            <w:pPr>
              <w:spacing w:after="0" w:line="240" w:lineRule="auto"/>
              <w:jc w:val="center"/>
              <w:rPr>
                <w:rFonts w:eastAsia="Times New Roman" w:cstheme="minorHAnsi"/>
                <w:color w:val="000000"/>
              </w:rPr>
            </w:pPr>
            <w:r w:rsidRPr="006820A5">
              <w:rPr>
                <w:rFonts w:eastAsia="Times New Roman" w:cstheme="minorHAnsi"/>
                <w:color w:val="000000"/>
              </w:rPr>
              <w:t>1</w:t>
            </w:r>
          </w:p>
        </w:tc>
        <w:tc>
          <w:tcPr>
            <w:tcW w:w="3952" w:type="dxa"/>
            <w:tcBorders>
              <w:top w:val="nil"/>
              <w:left w:val="nil"/>
              <w:bottom w:val="single" w:sz="4" w:space="0" w:color="auto"/>
              <w:right w:val="single" w:sz="4" w:space="0" w:color="auto"/>
            </w:tcBorders>
            <w:vAlign w:val="bottom"/>
            <w:hideMark/>
          </w:tcPr>
          <w:p w:rsidR="006820A5" w:rsidRPr="006820A5" w:rsidP="006820A5" w14:paraId="1B242EA1" w14:textId="77777777">
            <w:pPr>
              <w:spacing w:after="0" w:line="240" w:lineRule="auto"/>
              <w:rPr>
                <w:rFonts w:eastAsia="Times New Roman" w:cstheme="minorHAnsi"/>
                <w:color w:val="000000"/>
              </w:rPr>
            </w:pPr>
            <w:r w:rsidRPr="006820A5">
              <w:rPr>
                <w:rFonts w:eastAsia="Times New Roman" w:cstheme="minorHAnsi"/>
                <w:color w:val="000000"/>
              </w:rPr>
              <w:t>Application for an EUP -- Chemical Pesticides</w:t>
            </w:r>
          </w:p>
        </w:tc>
        <w:tc>
          <w:tcPr>
            <w:tcW w:w="0" w:type="auto"/>
            <w:tcBorders>
              <w:top w:val="nil"/>
              <w:left w:val="nil"/>
              <w:bottom w:val="single" w:sz="4" w:space="0" w:color="auto"/>
              <w:right w:val="single" w:sz="4" w:space="0" w:color="auto"/>
            </w:tcBorders>
            <w:noWrap/>
            <w:vAlign w:val="bottom"/>
            <w:hideMark/>
          </w:tcPr>
          <w:p w:rsidR="006820A5" w:rsidRPr="006820A5" w:rsidP="006820A5" w14:paraId="561D8B76" w14:textId="77777777">
            <w:pPr>
              <w:spacing w:after="0" w:line="240" w:lineRule="auto"/>
              <w:jc w:val="right"/>
              <w:rPr>
                <w:rFonts w:eastAsia="Times New Roman" w:cstheme="minorHAnsi"/>
                <w:color w:val="000000"/>
              </w:rPr>
            </w:pPr>
            <w:r w:rsidRPr="006820A5">
              <w:rPr>
                <w:rFonts w:eastAsia="Times New Roman" w:cstheme="minorHAnsi"/>
                <w:color w:val="000000"/>
              </w:rPr>
              <w:t>4</w:t>
            </w:r>
          </w:p>
        </w:tc>
        <w:tc>
          <w:tcPr>
            <w:tcW w:w="0" w:type="auto"/>
            <w:tcBorders>
              <w:top w:val="nil"/>
              <w:left w:val="nil"/>
              <w:bottom w:val="single" w:sz="4" w:space="0" w:color="auto"/>
              <w:right w:val="single" w:sz="4" w:space="0" w:color="auto"/>
            </w:tcBorders>
            <w:noWrap/>
            <w:vAlign w:val="bottom"/>
            <w:hideMark/>
          </w:tcPr>
          <w:p w:rsidR="006820A5" w:rsidRPr="006820A5" w:rsidP="006820A5" w14:paraId="467C17D1" w14:textId="77777777">
            <w:pPr>
              <w:spacing w:after="0" w:line="240" w:lineRule="auto"/>
              <w:jc w:val="right"/>
              <w:rPr>
                <w:rFonts w:eastAsia="Times New Roman" w:cstheme="minorHAnsi"/>
                <w:color w:val="000000"/>
              </w:rPr>
            </w:pPr>
            <w:r w:rsidRPr="006820A5">
              <w:rPr>
                <w:rFonts w:eastAsia="Times New Roman" w:cstheme="minorHAnsi"/>
                <w:color w:val="000000"/>
              </w:rPr>
              <w:t>6</w:t>
            </w:r>
          </w:p>
        </w:tc>
        <w:tc>
          <w:tcPr>
            <w:tcW w:w="0" w:type="auto"/>
            <w:tcBorders>
              <w:top w:val="nil"/>
              <w:left w:val="nil"/>
              <w:bottom w:val="single" w:sz="4" w:space="0" w:color="auto"/>
              <w:right w:val="single" w:sz="4" w:space="0" w:color="auto"/>
            </w:tcBorders>
            <w:noWrap/>
            <w:vAlign w:val="bottom"/>
            <w:hideMark/>
          </w:tcPr>
          <w:p w:rsidR="006820A5" w:rsidRPr="006820A5" w:rsidP="006820A5" w14:paraId="21AA809F" w14:textId="77777777">
            <w:pPr>
              <w:spacing w:after="0" w:line="240" w:lineRule="auto"/>
              <w:jc w:val="right"/>
              <w:rPr>
                <w:rFonts w:eastAsia="Times New Roman" w:cstheme="minorHAnsi"/>
                <w:color w:val="000000"/>
              </w:rPr>
            </w:pPr>
            <w:r w:rsidRPr="006820A5">
              <w:rPr>
                <w:rFonts w:eastAsia="Times New Roman" w:cstheme="minorHAnsi"/>
                <w:color w:val="000000"/>
              </w:rPr>
              <w:t>1.50</w:t>
            </w:r>
          </w:p>
        </w:tc>
        <w:tc>
          <w:tcPr>
            <w:tcW w:w="0" w:type="auto"/>
            <w:tcBorders>
              <w:top w:val="nil"/>
              <w:left w:val="nil"/>
              <w:bottom w:val="single" w:sz="4" w:space="0" w:color="auto"/>
              <w:right w:val="single" w:sz="4" w:space="0" w:color="auto"/>
            </w:tcBorders>
            <w:noWrap/>
            <w:vAlign w:val="bottom"/>
            <w:hideMark/>
          </w:tcPr>
          <w:p w:rsidR="006820A5" w:rsidRPr="006820A5" w:rsidP="006820A5" w14:paraId="2515297B" w14:textId="77777777">
            <w:pPr>
              <w:spacing w:after="0" w:line="240" w:lineRule="auto"/>
              <w:jc w:val="right"/>
              <w:rPr>
                <w:rFonts w:eastAsia="Times New Roman" w:cstheme="minorHAnsi"/>
                <w:color w:val="000000"/>
              </w:rPr>
            </w:pPr>
            <w:r w:rsidRPr="006820A5">
              <w:rPr>
                <w:rFonts w:eastAsia="Times New Roman" w:cstheme="minorHAnsi"/>
                <w:color w:val="000000"/>
              </w:rPr>
              <w:t>198</w:t>
            </w:r>
          </w:p>
        </w:tc>
        <w:tc>
          <w:tcPr>
            <w:tcW w:w="0" w:type="auto"/>
            <w:tcBorders>
              <w:top w:val="nil"/>
              <w:left w:val="nil"/>
              <w:bottom w:val="single" w:sz="4" w:space="0" w:color="auto"/>
              <w:right w:val="single" w:sz="4" w:space="0" w:color="auto"/>
            </w:tcBorders>
            <w:noWrap/>
            <w:vAlign w:val="bottom"/>
            <w:hideMark/>
          </w:tcPr>
          <w:p w:rsidR="006820A5" w:rsidRPr="006820A5" w:rsidP="006820A5" w14:paraId="37E525BB" w14:textId="77777777">
            <w:pPr>
              <w:spacing w:after="0" w:line="240" w:lineRule="auto"/>
              <w:jc w:val="right"/>
              <w:rPr>
                <w:rFonts w:eastAsia="Times New Roman" w:cstheme="minorHAnsi"/>
                <w:color w:val="000000"/>
              </w:rPr>
            </w:pPr>
            <w:r w:rsidRPr="006820A5">
              <w:rPr>
                <w:rFonts w:eastAsia="Times New Roman" w:cstheme="minorHAnsi"/>
                <w:color w:val="000000"/>
              </w:rPr>
              <w:t>$13,075</w:t>
            </w:r>
          </w:p>
        </w:tc>
      </w:tr>
      <w:tr w14:paraId="6518CDD1" w14:textId="77777777" w:rsidTr="00F5014C">
        <w:tblPrEx>
          <w:tblW w:w="10800" w:type="dxa"/>
          <w:tblLook w:val="04A0"/>
        </w:tblPrEx>
        <w:trPr>
          <w:trHeight w:val="6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33C03475" w14:textId="77777777">
            <w:pPr>
              <w:spacing w:after="0" w:line="240" w:lineRule="auto"/>
              <w:jc w:val="center"/>
              <w:rPr>
                <w:rFonts w:eastAsia="Times New Roman" w:cstheme="minorHAnsi"/>
                <w:color w:val="000000"/>
              </w:rPr>
            </w:pPr>
            <w:r w:rsidRPr="006820A5">
              <w:rPr>
                <w:rFonts w:eastAsia="Times New Roman" w:cstheme="minorHAnsi"/>
                <w:color w:val="000000"/>
              </w:rPr>
              <w:t>2</w:t>
            </w:r>
          </w:p>
        </w:tc>
        <w:tc>
          <w:tcPr>
            <w:tcW w:w="3952" w:type="dxa"/>
            <w:tcBorders>
              <w:top w:val="nil"/>
              <w:left w:val="nil"/>
              <w:bottom w:val="single" w:sz="4" w:space="0" w:color="auto"/>
              <w:right w:val="single" w:sz="4" w:space="0" w:color="auto"/>
            </w:tcBorders>
            <w:vAlign w:val="bottom"/>
            <w:hideMark/>
          </w:tcPr>
          <w:p w:rsidR="006820A5" w:rsidRPr="006820A5" w:rsidP="006820A5" w14:paraId="6FA93A34" w14:textId="77777777">
            <w:pPr>
              <w:spacing w:after="0" w:line="240" w:lineRule="auto"/>
              <w:rPr>
                <w:rFonts w:eastAsia="Times New Roman" w:cstheme="minorHAnsi"/>
                <w:color w:val="000000"/>
              </w:rPr>
            </w:pPr>
            <w:r w:rsidRPr="006820A5">
              <w:rPr>
                <w:rFonts w:eastAsia="Times New Roman" w:cstheme="minorHAnsi"/>
                <w:color w:val="000000"/>
              </w:rPr>
              <w:t>Application for an EUP -- Emerging Technology Pesticides</w:t>
            </w:r>
          </w:p>
        </w:tc>
        <w:tc>
          <w:tcPr>
            <w:tcW w:w="0" w:type="auto"/>
            <w:tcBorders>
              <w:top w:val="nil"/>
              <w:left w:val="nil"/>
              <w:bottom w:val="single" w:sz="4" w:space="0" w:color="auto"/>
              <w:right w:val="single" w:sz="4" w:space="0" w:color="auto"/>
            </w:tcBorders>
            <w:noWrap/>
            <w:vAlign w:val="bottom"/>
            <w:hideMark/>
          </w:tcPr>
          <w:p w:rsidR="006820A5" w:rsidRPr="006820A5" w:rsidP="006820A5" w14:paraId="4A2AC497" w14:textId="77777777">
            <w:pPr>
              <w:spacing w:after="0" w:line="240" w:lineRule="auto"/>
              <w:jc w:val="right"/>
              <w:rPr>
                <w:rFonts w:eastAsia="Times New Roman" w:cstheme="minorHAnsi"/>
                <w:color w:val="000000"/>
              </w:rPr>
            </w:pPr>
            <w:r w:rsidRPr="006820A5">
              <w:rPr>
                <w:rFonts w:eastAsia="Times New Roman" w:cstheme="minorHAnsi"/>
                <w:color w:val="000000"/>
              </w:rPr>
              <w:t>8</w:t>
            </w:r>
          </w:p>
        </w:tc>
        <w:tc>
          <w:tcPr>
            <w:tcW w:w="0" w:type="auto"/>
            <w:tcBorders>
              <w:top w:val="nil"/>
              <w:left w:val="nil"/>
              <w:bottom w:val="single" w:sz="4" w:space="0" w:color="auto"/>
              <w:right w:val="single" w:sz="4" w:space="0" w:color="auto"/>
            </w:tcBorders>
            <w:noWrap/>
            <w:vAlign w:val="bottom"/>
            <w:hideMark/>
          </w:tcPr>
          <w:p w:rsidR="006820A5" w:rsidRPr="006820A5" w:rsidP="006820A5" w14:paraId="65C4BDAE" w14:textId="77777777">
            <w:pPr>
              <w:spacing w:after="0" w:line="240" w:lineRule="auto"/>
              <w:jc w:val="right"/>
              <w:rPr>
                <w:rFonts w:eastAsia="Times New Roman" w:cstheme="minorHAnsi"/>
                <w:color w:val="000000"/>
              </w:rPr>
            </w:pPr>
            <w:r w:rsidRPr="006820A5">
              <w:rPr>
                <w:rFonts w:eastAsia="Times New Roman" w:cstheme="minorHAnsi"/>
                <w:color w:val="000000"/>
              </w:rPr>
              <w:t>10</w:t>
            </w:r>
          </w:p>
        </w:tc>
        <w:tc>
          <w:tcPr>
            <w:tcW w:w="0" w:type="auto"/>
            <w:tcBorders>
              <w:top w:val="nil"/>
              <w:left w:val="nil"/>
              <w:bottom w:val="single" w:sz="4" w:space="0" w:color="auto"/>
              <w:right w:val="single" w:sz="4" w:space="0" w:color="auto"/>
            </w:tcBorders>
            <w:noWrap/>
            <w:vAlign w:val="bottom"/>
            <w:hideMark/>
          </w:tcPr>
          <w:p w:rsidR="006820A5" w:rsidRPr="006820A5" w:rsidP="006820A5" w14:paraId="47AD9A78" w14:textId="77777777">
            <w:pPr>
              <w:spacing w:after="0" w:line="240" w:lineRule="auto"/>
              <w:jc w:val="right"/>
              <w:rPr>
                <w:rFonts w:eastAsia="Times New Roman" w:cstheme="minorHAnsi"/>
                <w:color w:val="000000"/>
              </w:rPr>
            </w:pPr>
            <w:r w:rsidRPr="006820A5">
              <w:rPr>
                <w:rFonts w:eastAsia="Times New Roman" w:cstheme="minorHAnsi"/>
                <w:color w:val="000000"/>
              </w:rPr>
              <w:t>1.25</w:t>
            </w:r>
          </w:p>
        </w:tc>
        <w:tc>
          <w:tcPr>
            <w:tcW w:w="0" w:type="auto"/>
            <w:tcBorders>
              <w:top w:val="nil"/>
              <w:left w:val="nil"/>
              <w:bottom w:val="single" w:sz="4" w:space="0" w:color="auto"/>
              <w:right w:val="single" w:sz="4" w:space="0" w:color="auto"/>
            </w:tcBorders>
            <w:noWrap/>
            <w:vAlign w:val="bottom"/>
            <w:hideMark/>
          </w:tcPr>
          <w:p w:rsidR="006820A5" w:rsidRPr="006820A5" w:rsidP="006820A5" w14:paraId="6A0BDAC3" w14:textId="77777777">
            <w:pPr>
              <w:spacing w:after="0" w:line="240" w:lineRule="auto"/>
              <w:jc w:val="right"/>
              <w:rPr>
                <w:rFonts w:eastAsia="Times New Roman" w:cstheme="minorHAnsi"/>
                <w:color w:val="000000"/>
              </w:rPr>
            </w:pPr>
            <w:r w:rsidRPr="006820A5">
              <w:rPr>
                <w:rFonts w:eastAsia="Times New Roman" w:cstheme="minorHAnsi"/>
                <w:color w:val="000000"/>
              </w:rPr>
              <w:t>1,470</w:t>
            </w:r>
          </w:p>
        </w:tc>
        <w:tc>
          <w:tcPr>
            <w:tcW w:w="0" w:type="auto"/>
            <w:tcBorders>
              <w:top w:val="nil"/>
              <w:left w:val="nil"/>
              <w:bottom w:val="single" w:sz="4" w:space="0" w:color="auto"/>
              <w:right w:val="single" w:sz="4" w:space="0" w:color="auto"/>
            </w:tcBorders>
            <w:noWrap/>
            <w:vAlign w:val="bottom"/>
            <w:hideMark/>
          </w:tcPr>
          <w:p w:rsidR="006820A5" w:rsidRPr="006820A5" w:rsidP="006820A5" w14:paraId="63D45DA1" w14:textId="77777777">
            <w:pPr>
              <w:spacing w:after="0" w:line="240" w:lineRule="auto"/>
              <w:jc w:val="right"/>
              <w:rPr>
                <w:rFonts w:eastAsia="Times New Roman" w:cstheme="minorHAnsi"/>
                <w:color w:val="000000"/>
              </w:rPr>
            </w:pPr>
            <w:r w:rsidRPr="006820A5">
              <w:rPr>
                <w:rFonts w:eastAsia="Times New Roman" w:cstheme="minorHAnsi"/>
                <w:color w:val="000000"/>
              </w:rPr>
              <w:t>$104,078</w:t>
            </w:r>
          </w:p>
        </w:tc>
      </w:tr>
      <w:tr w14:paraId="4E6E27F3" w14:textId="77777777" w:rsidTr="00F5014C">
        <w:tblPrEx>
          <w:tblW w:w="10800" w:type="dxa"/>
          <w:tblLook w:val="04A0"/>
        </w:tblPrEx>
        <w:trPr>
          <w:trHeight w:val="6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039CAD16" w14:textId="77777777">
            <w:pPr>
              <w:spacing w:after="0" w:line="240" w:lineRule="auto"/>
              <w:jc w:val="center"/>
              <w:rPr>
                <w:rFonts w:eastAsia="Times New Roman" w:cstheme="minorHAnsi"/>
                <w:color w:val="000000"/>
              </w:rPr>
            </w:pPr>
            <w:r w:rsidRPr="006820A5">
              <w:rPr>
                <w:rFonts w:eastAsia="Times New Roman" w:cstheme="minorHAnsi"/>
                <w:color w:val="000000"/>
              </w:rPr>
              <w:t>3</w:t>
            </w:r>
          </w:p>
        </w:tc>
        <w:tc>
          <w:tcPr>
            <w:tcW w:w="3952" w:type="dxa"/>
            <w:tcBorders>
              <w:top w:val="nil"/>
              <w:left w:val="nil"/>
              <w:bottom w:val="single" w:sz="4" w:space="0" w:color="auto"/>
              <w:right w:val="single" w:sz="4" w:space="0" w:color="auto"/>
            </w:tcBorders>
            <w:vAlign w:val="bottom"/>
            <w:hideMark/>
          </w:tcPr>
          <w:p w:rsidR="006820A5" w:rsidRPr="006820A5" w:rsidP="006820A5" w14:paraId="2CA8D685" w14:textId="77777777">
            <w:pPr>
              <w:spacing w:after="0" w:line="240" w:lineRule="auto"/>
              <w:rPr>
                <w:rFonts w:eastAsia="Times New Roman" w:cstheme="minorHAnsi"/>
                <w:color w:val="000000"/>
              </w:rPr>
            </w:pPr>
            <w:r w:rsidRPr="006820A5">
              <w:rPr>
                <w:rFonts w:eastAsia="Times New Roman" w:cstheme="minorHAnsi"/>
                <w:color w:val="000000"/>
              </w:rPr>
              <w:t>Emerging Technology Pesticides - Substantiation of Confidential Business Information Claims</w:t>
            </w:r>
          </w:p>
        </w:tc>
        <w:tc>
          <w:tcPr>
            <w:tcW w:w="0" w:type="auto"/>
            <w:tcBorders>
              <w:top w:val="nil"/>
              <w:left w:val="nil"/>
              <w:bottom w:val="single" w:sz="4" w:space="0" w:color="auto"/>
              <w:right w:val="single" w:sz="4" w:space="0" w:color="auto"/>
            </w:tcBorders>
            <w:noWrap/>
            <w:vAlign w:val="bottom"/>
            <w:hideMark/>
          </w:tcPr>
          <w:p w:rsidR="006820A5" w:rsidRPr="006820A5" w:rsidP="006820A5" w14:paraId="643A88A0" w14:textId="77777777">
            <w:pPr>
              <w:spacing w:after="0" w:line="240" w:lineRule="auto"/>
              <w:jc w:val="right"/>
              <w:rPr>
                <w:rFonts w:eastAsia="Times New Roman" w:cstheme="minorHAnsi"/>
                <w:color w:val="000000"/>
              </w:rPr>
            </w:pPr>
            <w:r w:rsidRPr="006820A5">
              <w:rPr>
                <w:rFonts w:eastAsia="Times New Roman" w:cstheme="minorHAnsi"/>
                <w:color w:val="000000"/>
              </w:rPr>
              <w:t>25</w:t>
            </w:r>
          </w:p>
        </w:tc>
        <w:tc>
          <w:tcPr>
            <w:tcW w:w="0" w:type="auto"/>
            <w:tcBorders>
              <w:top w:val="nil"/>
              <w:left w:val="nil"/>
              <w:bottom w:val="single" w:sz="4" w:space="0" w:color="auto"/>
              <w:right w:val="single" w:sz="4" w:space="0" w:color="auto"/>
            </w:tcBorders>
            <w:noWrap/>
            <w:vAlign w:val="bottom"/>
            <w:hideMark/>
          </w:tcPr>
          <w:p w:rsidR="006820A5" w:rsidRPr="006820A5" w:rsidP="006820A5" w14:paraId="349859F0" w14:textId="77777777">
            <w:pPr>
              <w:spacing w:after="0" w:line="240" w:lineRule="auto"/>
              <w:jc w:val="right"/>
              <w:rPr>
                <w:rFonts w:eastAsia="Times New Roman" w:cstheme="minorHAnsi"/>
                <w:color w:val="000000"/>
              </w:rPr>
            </w:pPr>
            <w:r w:rsidRPr="006820A5">
              <w:rPr>
                <w:rFonts w:eastAsia="Times New Roman" w:cstheme="minorHAnsi"/>
                <w:color w:val="000000"/>
              </w:rPr>
              <w:t>25</w:t>
            </w:r>
          </w:p>
        </w:tc>
        <w:tc>
          <w:tcPr>
            <w:tcW w:w="0" w:type="auto"/>
            <w:tcBorders>
              <w:top w:val="nil"/>
              <w:left w:val="nil"/>
              <w:bottom w:val="single" w:sz="4" w:space="0" w:color="auto"/>
              <w:right w:val="single" w:sz="4" w:space="0" w:color="auto"/>
            </w:tcBorders>
            <w:noWrap/>
            <w:vAlign w:val="bottom"/>
            <w:hideMark/>
          </w:tcPr>
          <w:p w:rsidR="006820A5" w:rsidRPr="006820A5" w:rsidP="006820A5" w14:paraId="53BF10AC" w14:textId="77777777">
            <w:pPr>
              <w:spacing w:after="0" w:line="240" w:lineRule="auto"/>
              <w:jc w:val="right"/>
              <w:rPr>
                <w:rFonts w:eastAsia="Times New Roman" w:cstheme="minorHAnsi"/>
                <w:color w:val="000000"/>
              </w:rPr>
            </w:pPr>
            <w:r w:rsidRPr="006820A5">
              <w:rPr>
                <w:rFonts w:eastAsia="Times New Roman" w:cstheme="minorHAnsi"/>
                <w:color w:val="000000"/>
              </w:rPr>
              <w:t>1.00</w:t>
            </w:r>
          </w:p>
        </w:tc>
        <w:tc>
          <w:tcPr>
            <w:tcW w:w="0" w:type="auto"/>
            <w:tcBorders>
              <w:top w:val="nil"/>
              <w:left w:val="nil"/>
              <w:bottom w:val="single" w:sz="4" w:space="0" w:color="auto"/>
              <w:right w:val="single" w:sz="4" w:space="0" w:color="auto"/>
            </w:tcBorders>
            <w:noWrap/>
            <w:vAlign w:val="bottom"/>
            <w:hideMark/>
          </w:tcPr>
          <w:p w:rsidR="006820A5" w:rsidRPr="006820A5" w:rsidP="006820A5" w14:paraId="63EF7112" w14:textId="77777777">
            <w:pPr>
              <w:spacing w:after="0" w:line="240" w:lineRule="auto"/>
              <w:jc w:val="right"/>
              <w:rPr>
                <w:rFonts w:eastAsia="Times New Roman" w:cstheme="minorHAnsi"/>
                <w:color w:val="000000"/>
              </w:rPr>
            </w:pPr>
            <w:r w:rsidRPr="006820A5">
              <w:rPr>
                <w:rFonts w:eastAsia="Times New Roman" w:cstheme="minorHAnsi"/>
                <w:color w:val="000000"/>
              </w:rPr>
              <w:t>538</w:t>
            </w:r>
          </w:p>
        </w:tc>
        <w:tc>
          <w:tcPr>
            <w:tcW w:w="0" w:type="auto"/>
            <w:tcBorders>
              <w:top w:val="nil"/>
              <w:left w:val="nil"/>
              <w:bottom w:val="single" w:sz="4" w:space="0" w:color="auto"/>
              <w:right w:val="single" w:sz="4" w:space="0" w:color="auto"/>
            </w:tcBorders>
            <w:noWrap/>
            <w:vAlign w:val="bottom"/>
            <w:hideMark/>
          </w:tcPr>
          <w:p w:rsidR="006820A5" w:rsidRPr="006820A5" w:rsidP="006820A5" w14:paraId="73D1B087" w14:textId="77777777">
            <w:pPr>
              <w:spacing w:after="0" w:line="240" w:lineRule="auto"/>
              <w:jc w:val="right"/>
              <w:rPr>
                <w:rFonts w:eastAsia="Times New Roman" w:cstheme="minorHAnsi"/>
                <w:color w:val="000000"/>
              </w:rPr>
            </w:pPr>
            <w:r w:rsidRPr="006820A5">
              <w:rPr>
                <w:rFonts w:eastAsia="Times New Roman" w:cstheme="minorHAnsi"/>
                <w:color w:val="000000"/>
              </w:rPr>
              <w:t>$46,341</w:t>
            </w:r>
          </w:p>
        </w:tc>
      </w:tr>
      <w:tr w14:paraId="0B9CD2AE" w14:textId="77777777" w:rsidTr="00F5014C">
        <w:tblPrEx>
          <w:tblW w:w="10800" w:type="dxa"/>
          <w:tblLook w:val="04A0"/>
        </w:tblPrEx>
        <w:trPr>
          <w:trHeight w:val="6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72FF6752" w14:textId="77777777">
            <w:pPr>
              <w:spacing w:after="0" w:line="240" w:lineRule="auto"/>
              <w:jc w:val="center"/>
              <w:rPr>
                <w:rFonts w:eastAsia="Times New Roman" w:cstheme="minorHAnsi"/>
                <w:color w:val="000000"/>
              </w:rPr>
            </w:pPr>
            <w:r w:rsidRPr="006820A5">
              <w:rPr>
                <w:rFonts w:eastAsia="Times New Roman" w:cstheme="minorHAnsi"/>
                <w:color w:val="000000"/>
              </w:rPr>
              <w:t>4</w:t>
            </w:r>
          </w:p>
        </w:tc>
        <w:tc>
          <w:tcPr>
            <w:tcW w:w="3952" w:type="dxa"/>
            <w:tcBorders>
              <w:top w:val="nil"/>
              <w:left w:val="nil"/>
              <w:bottom w:val="single" w:sz="4" w:space="0" w:color="auto"/>
              <w:right w:val="single" w:sz="4" w:space="0" w:color="auto"/>
            </w:tcBorders>
            <w:vAlign w:val="bottom"/>
            <w:hideMark/>
          </w:tcPr>
          <w:p w:rsidR="006820A5" w:rsidRPr="006820A5" w:rsidP="006820A5" w14:paraId="4B2BB105" w14:textId="77777777">
            <w:pPr>
              <w:spacing w:after="0" w:line="240" w:lineRule="auto"/>
              <w:rPr>
                <w:rFonts w:eastAsia="Times New Roman" w:cstheme="minorHAnsi"/>
                <w:color w:val="000000"/>
              </w:rPr>
            </w:pPr>
            <w:r w:rsidRPr="006820A5">
              <w:rPr>
                <w:rFonts w:eastAsia="Times New Roman" w:cstheme="minorHAnsi"/>
                <w:color w:val="000000"/>
              </w:rPr>
              <w:t>Emerging Technology Pesticides -- Adverse Effects Reporting</w:t>
            </w:r>
          </w:p>
        </w:tc>
        <w:tc>
          <w:tcPr>
            <w:tcW w:w="0" w:type="auto"/>
            <w:tcBorders>
              <w:top w:val="nil"/>
              <w:left w:val="nil"/>
              <w:bottom w:val="single" w:sz="4" w:space="0" w:color="auto"/>
              <w:right w:val="single" w:sz="4" w:space="0" w:color="auto"/>
            </w:tcBorders>
            <w:noWrap/>
            <w:vAlign w:val="bottom"/>
            <w:hideMark/>
          </w:tcPr>
          <w:p w:rsidR="006820A5" w:rsidRPr="006820A5" w:rsidP="006820A5" w14:paraId="6632ECF3" w14:textId="77777777">
            <w:pPr>
              <w:spacing w:after="0" w:line="240" w:lineRule="auto"/>
              <w:jc w:val="right"/>
              <w:rPr>
                <w:rFonts w:eastAsia="Times New Roman" w:cstheme="minorHAnsi"/>
                <w:color w:val="000000"/>
              </w:rPr>
            </w:pPr>
            <w:r w:rsidRPr="006820A5">
              <w:rPr>
                <w:rFonts w:eastAsia="Times New Roman" w:cstheme="minorHAnsi"/>
                <w:color w:val="000000"/>
              </w:rPr>
              <w:t>1</w:t>
            </w:r>
          </w:p>
        </w:tc>
        <w:tc>
          <w:tcPr>
            <w:tcW w:w="0" w:type="auto"/>
            <w:tcBorders>
              <w:top w:val="nil"/>
              <w:left w:val="nil"/>
              <w:bottom w:val="single" w:sz="4" w:space="0" w:color="auto"/>
              <w:right w:val="single" w:sz="4" w:space="0" w:color="auto"/>
            </w:tcBorders>
            <w:noWrap/>
            <w:vAlign w:val="bottom"/>
            <w:hideMark/>
          </w:tcPr>
          <w:p w:rsidR="006820A5" w:rsidRPr="006820A5" w:rsidP="006820A5" w14:paraId="4AB901D7" w14:textId="77777777">
            <w:pPr>
              <w:spacing w:after="0" w:line="240" w:lineRule="auto"/>
              <w:jc w:val="right"/>
              <w:rPr>
                <w:rFonts w:eastAsia="Times New Roman" w:cstheme="minorHAnsi"/>
                <w:color w:val="000000"/>
              </w:rPr>
            </w:pPr>
            <w:r w:rsidRPr="006820A5">
              <w:rPr>
                <w:rFonts w:eastAsia="Times New Roman" w:cstheme="minorHAnsi"/>
                <w:color w:val="000000"/>
              </w:rPr>
              <w:t>1</w:t>
            </w:r>
          </w:p>
        </w:tc>
        <w:tc>
          <w:tcPr>
            <w:tcW w:w="0" w:type="auto"/>
            <w:tcBorders>
              <w:top w:val="nil"/>
              <w:left w:val="nil"/>
              <w:bottom w:val="single" w:sz="4" w:space="0" w:color="auto"/>
              <w:right w:val="single" w:sz="4" w:space="0" w:color="auto"/>
            </w:tcBorders>
            <w:noWrap/>
            <w:vAlign w:val="bottom"/>
            <w:hideMark/>
          </w:tcPr>
          <w:p w:rsidR="006820A5" w:rsidRPr="006820A5" w:rsidP="006820A5" w14:paraId="36886D99" w14:textId="77777777">
            <w:pPr>
              <w:spacing w:after="0" w:line="240" w:lineRule="auto"/>
              <w:jc w:val="right"/>
              <w:rPr>
                <w:rFonts w:eastAsia="Times New Roman" w:cstheme="minorHAnsi"/>
                <w:color w:val="000000"/>
              </w:rPr>
            </w:pPr>
            <w:r w:rsidRPr="006820A5">
              <w:rPr>
                <w:rFonts w:eastAsia="Times New Roman" w:cstheme="minorHAnsi"/>
                <w:color w:val="000000"/>
              </w:rPr>
              <w:t>1.00</w:t>
            </w:r>
          </w:p>
        </w:tc>
        <w:tc>
          <w:tcPr>
            <w:tcW w:w="0" w:type="auto"/>
            <w:tcBorders>
              <w:top w:val="nil"/>
              <w:left w:val="nil"/>
              <w:bottom w:val="single" w:sz="4" w:space="0" w:color="auto"/>
              <w:right w:val="single" w:sz="4" w:space="0" w:color="auto"/>
            </w:tcBorders>
            <w:noWrap/>
            <w:vAlign w:val="bottom"/>
            <w:hideMark/>
          </w:tcPr>
          <w:p w:rsidR="006820A5" w:rsidRPr="006820A5" w:rsidP="006820A5" w14:paraId="2AE14DEA" w14:textId="77777777">
            <w:pPr>
              <w:spacing w:after="0" w:line="240" w:lineRule="auto"/>
              <w:jc w:val="right"/>
              <w:rPr>
                <w:rFonts w:eastAsia="Times New Roman" w:cstheme="minorHAnsi"/>
                <w:color w:val="000000"/>
              </w:rPr>
            </w:pPr>
            <w:r w:rsidRPr="006820A5">
              <w:rPr>
                <w:rFonts w:eastAsia="Times New Roman" w:cstheme="minorHAnsi"/>
                <w:color w:val="000000"/>
              </w:rPr>
              <w:t>7</w:t>
            </w:r>
          </w:p>
        </w:tc>
        <w:tc>
          <w:tcPr>
            <w:tcW w:w="0" w:type="auto"/>
            <w:tcBorders>
              <w:top w:val="nil"/>
              <w:left w:val="nil"/>
              <w:bottom w:val="single" w:sz="4" w:space="0" w:color="auto"/>
              <w:right w:val="single" w:sz="4" w:space="0" w:color="auto"/>
            </w:tcBorders>
            <w:noWrap/>
            <w:vAlign w:val="bottom"/>
            <w:hideMark/>
          </w:tcPr>
          <w:p w:rsidR="006820A5" w:rsidRPr="006820A5" w:rsidP="006820A5" w14:paraId="2076E0DA" w14:textId="77777777">
            <w:pPr>
              <w:spacing w:after="0" w:line="240" w:lineRule="auto"/>
              <w:jc w:val="right"/>
              <w:rPr>
                <w:rFonts w:eastAsia="Times New Roman" w:cstheme="minorHAnsi"/>
                <w:color w:val="000000"/>
              </w:rPr>
            </w:pPr>
            <w:r w:rsidRPr="006820A5">
              <w:rPr>
                <w:rFonts w:eastAsia="Times New Roman" w:cstheme="minorHAnsi"/>
                <w:color w:val="000000"/>
              </w:rPr>
              <w:t>$577</w:t>
            </w:r>
          </w:p>
        </w:tc>
      </w:tr>
      <w:tr w14:paraId="032F861F" w14:textId="77777777" w:rsidTr="00F5014C">
        <w:tblPrEx>
          <w:tblW w:w="10800" w:type="dxa"/>
          <w:tblLook w:val="04A0"/>
        </w:tblPrEx>
        <w:trPr>
          <w:trHeight w:val="6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1A4B1BA1" w14:textId="77777777">
            <w:pPr>
              <w:spacing w:after="0" w:line="240" w:lineRule="auto"/>
              <w:jc w:val="center"/>
              <w:rPr>
                <w:rFonts w:eastAsia="Times New Roman" w:cstheme="minorHAnsi"/>
                <w:color w:val="000000"/>
              </w:rPr>
            </w:pPr>
            <w:r w:rsidRPr="006820A5">
              <w:rPr>
                <w:rFonts w:eastAsia="Times New Roman" w:cstheme="minorHAnsi"/>
                <w:color w:val="000000"/>
              </w:rPr>
              <w:t>5</w:t>
            </w:r>
          </w:p>
        </w:tc>
        <w:tc>
          <w:tcPr>
            <w:tcW w:w="3952" w:type="dxa"/>
            <w:tcBorders>
              <w:top w:val="nil"/>
              <w:left w:val="nil"/>
              <w:bottom w:val="single" w:sz="4" w:space="0" w:color="auto"/>
              <w:right w:val="single" w:sz="4" w:space="0" w:color="auto"/>
            </w:tcBorders>
            <w:vAlign w:val="bottom"/>
            <w:hideMark/>
          </w:tcPr>
          <w:p w:rsidR="006820A5" w:rsidRPr="006820A5" w:rsidP="006820A5" w14:paraId="4E6FAEBA" w14:textId="789D91B3">
            <w:pPr>
              <w:spacing w:after="0" w:line="240" w:lineRule="auto"/>
              <w:rPr>
                <w:rFonts w:eastAsia="Times New Roman" w:cstheme="minorHAnsi"/>
                <w:color w:val="000000"/>
              </w:rPr>
            </w:pPr>
            <w:r w:rsidRPr="006820A5">
              <w:rPr>
                <w:rFonts w:eastAsia="Times New Roman" w:cstheme="minorHAnsi"/>
                <w:color w:val="000000"/>
              </w:rPr>
              <w:t xml:space="preserve">Developer Burden per Plant </w:t>
            </w:r>
            <w:r w:rsidRPr="00F5014C">
              <w:rPr>
                <w:rFonts w:eastAsia="Times New Roman" w:cstheme="minorHAnsi"/>
                <w:color w:val="000000"/>
              </w:rPr>
              <w:t>Incorporated</w:t>
            </w:r>
            <w:r w:rsidRPr="006820A5">
              <w:rPr>
                <w:rFonts w:eastAsia="Times New Roman" w:cstheme="minorHAnsi"/>
                <w:color w:val="000000"/>
              </w:rPr>
              <w:t xml:space="preserve"> Protectant Exemption</w:t>
            </w:r>
          </w:p>
        </w:tc>
        <w:tc>
          <w:tcPr>
            <w:tcW w:w="0" w:type="auto"/>
            <w:tcBorders>
              <w:top w:val="nil"/>
              <w:left w:val="nil"/>
              <w:bottom w:val="single" w:sz="4" w:space="0" w:color="auto"/>
              <w:right w:val="single" w:sz="4" w:space="0" w:color="auto"/>
            </w:tcBorders>
            <w:noWrap/>
            <w:vAlign w:val="bottom"/>
            <w:hideMark/>
          </w:tcPr>
          <w:p w:rsidR="006820A5" w:rsidRPr="006820A5" w:rsidP="006820A5" w14:paraId="2D8EFB19" w14:textId="77777777">
            <w:pPr>
              <w:spacing w:after="0" w:line="240" w:lineRule="auto"/>
              <w:jc w:val="right"/>
              <w:rPr>
                <w:rFonts w:eastAsia="Times New Roman" w:cstheme="minorHAnsi"/>
                <w:color w:val="000000"/>
              </w:rPr>
            </w:pPr>
            <w:r w:rsidRPr="006820A5">
              <w:rPr>
                <w:rFonts w:eastAsia="Times New Roman" w:cstheme="minorHAnsi"/>
                <w:color w:val="000000"/>
              </w:rPr>
              <w:t>10</w:t>
            </w:r>
          </w:p>
        </w:tc>
        <w:tc>
          <w:tcPr>
            <w:tcW w:w="0" w:type="auto"/>
            <w:tcBorders>
              <w:top w:val="nil"/>
              <w:left w:val="nil"/>
              <w:bottom w:val="single" w:sz="4" w:space="0" w:color="auto"/>
              <w:right w:val="single" w:sz="4" w:space="0" w:color="auto"/>
            </w:tcBorders>
            <w:noWrap/>
            <w:vAlign w:val="bottom"/>
            <w:hideMark/>
          </w:tcPr>
          <w:p w:rsidR="006820A5" w:rsidRPr="006820A5" w:rsidP="006820A5" w14:paraId="6143CCA4" w14:textId="77777777">
            <w:pPr>
              <w:spacing w:after="0" w:line="240" w:lineRule="auto"/>
              <w:jc w:val="right"/>
              <w:rPr>
                <w:rFonts w:eastAsia="Times New Roman" w:cstheme="minorHAnsi"/>
                <w:color w:val="000000"/>
              </w:rPr>
            </w:pPr>
            <w:r w:rsidRPr="006820A5">
              <w:rPr>
                <w:rFonts w:eastAsia="Times New Roman" w:cstheme="minorHAnsi"/>
                <w:color w:val="000000"/>
              </w:rPr>
              <w:t>10</w:t>
            </w:r>
          </w:p>
        </w:tc>
        <w:tc>
          <w:tcPr>
            <w:tcW w:w="0" w:type="auto"/>
            <w:tcBorders>
              <w:top w:val="nil"/>
              <w:left w:val="nil"/>
              <w:bottom w:val="single" w:sz="4" w:space="0" w:color="auto"/>
              <w:right w:val="single" w:sz="4" w:space="0" w:color="auto"/>
            </w:tcBorders>
            <w:noWrap/>
            <w:vAlign w:val="bottom"/>
            <w:hideMark/>
          </w:tcPr>
          <w:p w:rsidR="006820A5" w:rsidRPr="006820A5" w:rsidP="006820A5" w14:paraId="010E9243" w14:textId="77777777">
            <w:pPr>
              <w:spacing w:after="0" w:line="240" w:lineRule="auto"/>
              <w:jc w:val="right"/>
              <w:rPr>
                <w:rFonts w:eastAsia="Times New Roman" w:cstheme="minorHAnsi"/>
                <w:color w:val="000000"/>
              </w:rPr>
            </w:pPr>
            <w:r w:rsidRPr="006820A5">
              <w:rPr>
                <w:rFonts w:eastAsia="Times New Roman" w:cstheme="minorHAnsi"/>
                <w:color w:val="000000"/>
              </w:rPr>
              <w:t>1.00</w:t>
            </w:r>
          </w:p>
        </w:tc>
        <w:tc>
          <w:tcPr>
            <w:tcW w:w="0" w:type="auto"/>
            <w:tcBorders>
              <w:top w:val="nil"/>
              <w:left w:val="nil"/>
              <w:bottom w:val="single" w:sz="4" w:space="0" w:color="auto"/>
              <w:right w:val="single" w:sz="4" w:space="0" w:color="auto"/>
            </w:tcBorders>
            <w:noWrap/>
            <w:vAlign w:val="bottom"/>
            <w:hideMark/>
          </w:tcPr>
          <w:p w:rsidR="006820A5" w:rsidRPr="006820A5" w:rsidP="006820A5" w14:paraId="270DD049" w14:textId="77777777">
            <w:pPr>
              <w:spacing w:after="0" w:line="240" w:lineRule="auto"/>
              <w:jc w:val="right"/>
              <w:rPr>
                <w:rFonts w:eastAsia="Times New Roman" w:cstheme="minorHAnsi"/>
                <w:color w:val="000000"/>
              </w:rPr>
            </w:pPr>
            <w:r w:rsidRPr="006820A5">
              <w:rPr>
                <w:rFonts w:eastAsia="Times New Roman" w:cstheme="minorHAnsi"/>
                <w:color w:val="000000"/>
              </w:rPr>
              <w:t>850</w:t>
            </w:r>
          </w:p>
        </w:tc>
        <w:tc>
          <w:tcPr>
            <w:tcW w:w="0" w:type="auto"/>
            <w:tcBorders>
              <w:top w:val="nil"/>
              <w:left w:val="nil"/>
              <w:bottom w:val="single" w:sz="4" w:space="0" w:color="auto"/>
              <w:right w:val="single" w:sz="4" w:space="0" w:color="auto"/>
            </w:tcBorders>
            <w:noWrap/>
            <w:vAlign w:val="bottom"/>
            <w:hideMark/>
          </w:tcPr>
          <w:p w:rsidR="006820A5" w:rsidRPr="006820A5" w:rsidP="006820A5" w14:paraId="57FC3FFC" w14:textId="77777777">
            <w:pPr>
              <w:spacing w:after="0" w:line="240" w:lineRule="auto"/>
              <w:jc w:val="right"/>
              <w:rPr>
                <w:rFonts w:eastAsia="Times New Roman" w:cstheme="minorHAnsi"/>
                <w:color w:val="000000"/>
              </w:rPr>
            </w:pPr>
            <w:r w:rsidRPr="006820A5">
              <w:rPr>
                <w:rFonts w:eastAsia="Times New Roman" w:cstheme="minorHAnsi"/>
                <w:color w:val="000000"/>
              </w:rPr>
              <w:t>$111,555</w:t>
            </w:r>
          </w:p>
        </w:tc>
      </w:tr>
      <w:tr w14:paraId="578BDBC7" w14:textId="77777777" w:rsidTr="00F5014C">
        <w:tblPrEx>
          <w:tblW w:w="10800" w:type="dxa"/>
          <w:tblLook w:val="04A0"/>
        </w:tblPrEx>
        <w:trPr>
          <w:trHeight w:val="9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51390DB4" w14:textId="77777777">
            <w:pPr>
              <w:spacing w:after="0" w:line="240" w:lineRule="auto"/>
              <w:jc w:val="center"/>
              <w:rPr>
                <w:rFonts w:eastAsia="Times New Roman" w:cstheme="minorHAnsi"/>
                <w:color w:val="000000"/>
              </w:rPr>
            </w:pPr>
            <w:r w:rsidRPr="006820A5">
              <w:rPr>
                <w:rFonts w:eastAsia="Times New Roman" w:cstheme="minorHAnsi"/>
                <w:color w:val="000000"/>
              </w:rPr>
              <w:t>6</w:t>
            </w:r>
          </w:p>
        </w:tc>
        <w:tc>
          <w:tcPr>
            <w:tcW w:w="3952" w:type="dxa"/>
            <w:tcBorders>
              <w:top w:val="nil"/>
              <w:left w:val="nil"/>
              <w:bottom w:val="single" w:sz="4" w:space="0" w:color="auto"/>
              <w:right w:val="single" w:sz="4" w:space="0" w:color="auto"/>
            </w:tcBorders>
            <w:vAlign w:val="bottom"/>
            <w:hideMark/>
          </w:tcPr>
          <w:p w:rsidR="006820A5" w:rsidRPr="006820A5" w:rsidP="006820A5" w14:paraId="14CFA64F" w14:textId="77777777">
            <w:pPr>
              <w:spacing w:after="0" w:line="240" w:lineRule="auto"/>
              <w:rPr>
                <w:rFonts w:eastAsia="Times New Roman" w:cstheme="minorHAnsi"/>
                <w:color w:val="000000"/>
              </w:rPr>
            </w:pPr>
            <w:r w:rsidRPr="006820A5">
              <w:rPr>
                <w:rFonts w:eastAsia="Times New Roman" w:cstheme="minorHAnsi"/>
                <w:color w:val="000000"/>
              </w:rPr>
              <w:t>"Type A" application for registration of a new active ingredient or a new use for a currently registered active ingredient</w:t>
            </w:r>
          </w:p>
        </w:tc>
        <w:tc>
          <w:tcPr>
            <w:tcW w:w="0" w:type="auto"/>
            <w:tcBorders>
              <w:top w:val="nil"/>
              <w:left w:val="nil"/>
              <w:bottom w:val="single" w:sz="4" w:space="0" w:color="auto"/>
              <w:right w:val="single" w:sz="4" w:space="0" w:color="auto"/>
            </w:tcBorders>
            <w:noWrap/>
            <w:vAlign w:val="bottom"/>
            <w:hideMark/>
          </w:tcPr>
          <w:p w:rsidR="006820A5" w:rsidRPr="006820A5" w:rsidP="006820A5" w14:paraId="7D2BEF19" w14:textId="77777777">
            <w:pPr>
              <w:spacing w:after="0" w:line="240" w:lineRule="auto"/>
              <w:jc w:val="right"/>
              <w:rPr>
                <w:rFonts w:eastAsia="Times New Roman" w:cstheme="minorHAnsi"/>
                <w:color w:val="000000"/>
              </w:rPr>
            </w:pPr>
            <w:r w:rsidRPr="006820A5">
              <w:rPr>
                <w:rFonts w:eastAsia="Times New Roman" w:cstheme="minorHAnsi"/>
                <w:color w:val="000000"/>
              </w:rPr>
              <w:t>1,832</w:t>
            </w:r>
          </w:p>
        </w:tc>
        <w:tc>
          <w:tcPr>
            <w:tcW w:w="0" w:type="auto"/>
            <w:tcBorders>
              <w:top w:val="nil"/>
              <w:left w:val="nil"/>
              <w:bottom w:val="single" w:sz="4" w:space="0" w:color="auto"/>
              <w:right w:val="single" w:sz="4" w:space="0" w:color="auto"/>
            </w:tcBorders>
            <w:noWrap/>
            <w:vAlign w:val="bottom"/>
            <w:hideMark/>
          </w:tcPr>
          <w:p w:rsidR="006820A5" w:rsidRPr="006820A5" w:rsidP="006820A5" w14:paraId="1980A073" w14:textId="77777777">
            <w:pPr>
              <w:spacing w:after="0" w:line="240" w:lineRule="auto"/>
              <w:jc w:val="right"/>
              <w:rPr>
                <w:rFonts w:eastAsia="Times New Roman" w:cstheme="minorHAnsi"/>
                <w:color w:val="000000"/>
              </w:rPr>
            </w:pPr>
            <w:r w:rsidRPr="006820A5">
              <w:rPr>
                <w:rFonts w:eastAsia="Times New Roman" w:cstheme="minorHAnsi"/>
                <w:color w:val="000000"/>
              </w:rPr>
              <w:t>172</w:t>
            </w:r>
          </w:p>
        </w:tc>
        <w:tc>
          <w:tcPr>
            <w:tcW w:w="0" w:type="auto"/>
            <w:tcBorders>
              <w:top w:val="nil"/>
              <w:left w:val="nil"/>
              <w:bottom w:val="single" w:sz="4" w:space="0" w:color="auto"/>
              <w:right w:val="single" w:sz="4" w:space="0" w:color="auto"/>
            </w:tcBorders>
            <w:noWrap/>
            <w:vAlign w:val="bottom"/>
            <w:hideMark/>
          </w:tcPr>
          <w:p w:rsidR="006820A5" w:rsidRPr="006820A5" w:rsidP="006820A5" w14:paraId="769813BF" w14:textId="77777777">
            <w:pPr>
              <w:spacing w:after="0" w:line="240" w:lineRule="auto"/>
              <w:jc w:val="right"/>
              <w:rPr>
                <w:rFonts w:eastAsia="Times New Roman" w:cstheme="minorHAnsi"/>
                <w:color w:val="000000"/>
              </w:rPr>
            </w:pPr>
            <w:r w:rsidRPr="006820A5">
              <w:rPr>
                <w:rFonts w:eastAsia="Times New Roman" w:cstheme="minorHAnsi"/>
                <w:color w:val="000000"/>
              </w:rPr>
              <w:t>0.09</w:t>
            </w:r>
          </w:p>
        </w:tc>
        <w:tc>
          <w:tcPr>
            <w:tcW w:w="0" w:type="auto"/>
            <w:tcBorders>
              <w:top w:val="nil"/>
              <w:left w:val="nil"/>
              <w:bottom w:val="single" w:sz="4" w:space="0" w:color="auto"/>
              <w:right w:val="single" w:sz="4" w:space="0" w:color="auto"/>
            </w:tcBorders>
            <w:noWrap/>
            <w:vAlign w:val="bottom"/>
            <w:hideMark/>
          </w:tcPr>
          <w:p w:rsidR="006820A5" w:rsidRPr="006820A5" w:rsidP="006820A5" w14:paraId="433A7A87" w14:textId="77777777">
            <w:pPr>
              <w:spacing w:after="0" w:line="240" w:lineRule="auto"/>
              <w:jc w:val="right"/>
              <w:rPr>
                <w:rFonts w:eastAsia="Times New Roman" w:cstheme="minorHAnsi"/>
                <w:color w:val="000000"/>
              </w:rPr>
            </w:pPr>
            <w:r w:rsidRPr="006820A5">
              <w:rPr>
                <w:rFonts w:eastAsia="Times New Roman" w:cstheme="minorHAnsi"/>
                <w:color w:val="000000"/>
              </w:rPr>
              <w:t>33,368</w:t>
            </w:r>
          </w:p>
        </w:tc>
        <w:tc>
          <w:tcPr>
            <w:tcW w:w="0" w:type="auto"/>
            <w:tcBorders>
              <w:top w:val="nil"/>
              <w:left w:val="nil"/>
              <w:bottom w:val="single" w:sz="4" w:space="0" w:color="auto"/>
              <w:right w:val="single" w:sz="4" w:space="0" w:color="auto"/>
            </w:tcBorders>
            <w:noWrap/>
            <w:vAlign w:val="bottom"/>
            <w:hideMark/>
          </w:tcPr>
          <w:p w:rsidR="006820A5" w:rsidRPr="006820A5" w:rsidP="006820A5" w14:paraId="357B5580" w14:textId="77777777">
            <w:pPr>
              <w:spacing w:after="0" w:line="240" w:lineRule="auto"/>
              <w:jc w:val="right"/>
              <w:rPr>
                <w:rFonts w:eastAsia="Times New Roman" w:cstheme="minorHAnsi"/>
                <w:color w:val="000000"/>
              </w:rPr>
            </w:pPr>
            <w:r w:rsidRPr="006820A5">
              <w:rPr>
                <w:rFonts w:eastAsia="Times New Roman" w:cstheme="minorHAnsi"/>
                <w:color w:val="000000"/>
              </w:rPr>
              <w:t>$2,594,892</w:t>
            </w:r>
          </w:p>
        </w:tc>
      </w:tr>
      <w:tr w14:paraId="7F131336" w14:textId="77777777" w:rsidTr="00F5014C">
        <w:tblPrEx>
          <w:tblW w:w="10800" w:type="dxa"/>
          <w:tblLook w:val="04A0"/>
        </w:tblPrEx>
        <w:trPr>
          <w:trHeight w:val="9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2B7B37B0" w14:textId="77777777">
            <w:pPr>
              <w:spacing w:after="0" w:line="240" w:lineRule="auto"/>
              <w:jc w:val="center"/>
              <w:rPr>
                <w:rFonts w:eastAsia="Times New Roman" w:cstheme="minorHAnsi"/>
                <w:color w:val="000000"/>
              </w:rPr>
            </w:pPr>
            <w:r w:rsidRPr="006820A5">
              <w:rPr>
                <w:rFonts w:eastAsia="Times New Roman" w:cstheme="minorHAnsi"/>
                <w:color w:val="000000"/>
              </w:rPr>
              <w:t>7</w:t>
            </w:r>
          </w:p>
        </w:tc>
        <w:tc>
          <w:tcPr>
            <w:tcW w:w="3952" w:type="dxa"/>
            <w:tcBorders>
              <w:top w:val="nil"/>
              <w:left w:val="nil"/>
              <w:bottom w:val="single" w:sz="4" w:space="0" w:color="auto"/>
              <w:right w:val="single" w:sz="4" w:space="0" w:color="auto"/>
            </w:tcBorders>
            <w:vAlign w:val="bottom"/>
            <w:hideMark/>
          </w:tcPr>
          <w:p w:rsidR="006820A5" w:rsidRPr="006820A5" w:rsidP="006820A5" w14:paraId="31141EF9" w14:textId="77777777">
            <w:pPr>
              <w:spacing w:after="0" w:line="240" w:lineRule="auto"/>
              <w:rPr>
                <w:rFonts w:eastAsia="Times New Roman" w:cstheme="minorHAnsi"/>
                <w:color w:val="000000"/>
              </w:rPr>
            </w:pPr>
            <w:r w:rsidRPr="006820A5">
              <w:rPr>
                <w:rFonts w:eastAsia="Times New Roman" w:cstheme="minorHAnsi"/>
                <w:color w:val="000000"/>
              </w:rPr>
              <w:t>"Type B" application for registration of a new or amended product that contains a currently registered active ingredient</w:t>
            </w:r>
          </w:p>
        </w:tc>
        <w:tc>
          <w:tcPr>
            <w:tcW w:w="0" w:type="auto"/>
            <w:tcBorders>
              <w:top w:val="nil"/>
              <w:left w:val="nil"/>
              <w:bottom w:val="single" w:sz="4" w:space="0" w:color="auto"/>
              <w:right w:val="single" w:sz="4" w:space="0" w:color="auto"/>
            </w:tcBorders>
            <w:noWrap/>
            <w:vAlign w:val="bottom"/>
            <w:hideMark/>
          </w:tcPr>
          <w:p w:rsidR="006820A5" w:rsidRPr="006820A5" w:rsidP="006820A5" w14:paraId="6BF50D99" w14:textId="77777777">
            <w:pPr>
              <w:spacing w:after="0" w:line="240" w:lineRule="auto"/>
              <w:jc w:val="right"/>
              <w:rPr>
                <w:rFonts w:eastAsia="Times New Roman" w:cstheme="minorHAnsi"/>
                <w:color w:val="000000"/>
              </w:rPr>
            </w:pPr>
            <w:r w:rsidRPr="006820A5">
              <w:rPr>
                <w:rFonts w:eastAsia="Times New Roman" w:cstheme="minorHAnsi"/>
                <w:color w:val="000000"/>
              </w:rPr>
              <w:t>1,832</w:t>
            </w:r>
          </w:p>
        </w:tc>
        <w:tc>
          <w:tcPr>
            <w:tcW w:w="0" w:type="auto"/>
            <w:tcBorders>
              <w:top w:val="nil"/>
              <w:left w:val="nil"/>
              <w:bottom w:val="single" w:sz="4" w:space="0" w:color="auto"/>
              <w:right w:val="single" w:sz="4" w:space="0" w:color="auto"/>
            </w:tcBorders>
            <w:noWrap/>
            <w:vAlign w:val="bottom"/>
            <w:hideMark/>
          </w:tcPr>
          <w:p w:rsidR="006820A5" w:rsidRPr="006820A5" w:rsidP="006820A5" w14:paraId="331789F0" w14:textId="77777777">
            <w:pPr>
              <w:spacing w:after="0" w:line="240" w:lineRule="auto"/>
              <w:jc w:val="right"/>
              <w:rPr>
                <w:rFonts w:eastAsia="Times New Roman" w:cstheme="minorHAnsi"/>
                <w:color w:val="000000"/>
              </w:rPr>
            </w:pPr>
            <w:r w:rsidRPr="006820A5">
              <w:rPr>
                <w:rFonts w:eastAsia="Times New Roman" w:cstheme="minorHAnsi"/>
                <w:color w:val="000000"/>
              </w:rPr>
              <w:t>6,493</w:t>
            </w:r>
          </w:p>
        </w:tc>
        <w:tc>
          <w:tcPr>
            <w:tcW w:w="0" w:type="auto"/>
            <w:tcBorders>
              <w:top w:val="nil"/>
              <w:left w:val="nil"/>
              <w:bottom w:val="single" w:sz="4" w:space="0" w:color="auto"/>
              <w:right w:val="single" w:sz="4" w:space="0" w:color="auto"/>
            </w:tcBorders>
            <w:noWrap/>
            <w:vAlign w:val="bottom"/>
            <w:hideMark/>
          </w:tcPr>
          <w:p w:rsidR="006820A5" w:rsidRPr="006820A5" w:rsidP="006820A5" w14:paraId="291390A2" w14:textId="77777777">
            <w:pPr>
              <w:spacing w:after="0" w:line="240" w:lineRule="auto"/>
              <w:jc w:val="right"/>
              <w:rPr>
                <w:rFonts w:eastAsia="Times New Roman" w:cstheme="minorHAnsi"/>
                <w:color w:val="000000"/>
              </w:rPr>
            </w:pPr>
            <w:r w:rsidRPr="006820A5">
              <w:rPr>
                <w:rFonts w:eastAsia="Times New Roman" w:cstheme="minorHAnsi"/>
                <w:color w:val="000000"/>
              </w:rPr>
              <w:t>3.54</w:t>
            </w:r>
          </w:p>
        </w:tc>
        <w:tc>
          <w:tcPr>
            <w:tcW w:w="0" w:type="auto"/>
            <w:tcBorders>
              <w:top w:val="nil"/>
              <w:left w:val="nil"/>
              <w:bottom w:val="single" w:sz="4" w:space="0" w:color="auto"/>
              <w:right w:val="single" w:sz="4" w:space="0" w:color="auto"/>
            </w:tcBorders>
            <w:noWrap/>
            <w:vAlign w:val="bottom"/>
            <w:hideMark/>
          </w:tcPr>
          <w:p w:rsidR="006820A5" w:rsidRPr="006820A5" w:rsidP="006820A5" w14:paraId="6EA06586" w14:textId="77777777">
            <w:pPr>
              <w:spacing w:after="0" w:line="240" w:lineRule="auto"/>
              <w:jc w:val="right"/>
              <w:rPr>
                <w:rFonts w:eastAsia="Times New Roman" w:cstheme="minorHAnsi"/>
                <w:color w:val="000000"/>
              </w:rPr>
            </w:pPr>
            <w:r w:rsidRPr="006820A5">
              <w:rPr>
                <w:rFonts w:eastAsia="Times New Roman" w:cstheme="minorHAnsi"/>
                <w:color w:val="000000"/>
              </w:rPr>
              <w:t>90,902</w:t>
            </w:r>
          </w:p>
        </w:tc>
        <w:tc>
          <w:tcPr>
            <w:tcW w:w="0" w:type="auto"/>
            <w:tcBorders>
              <w:top w:val="nil"/>
              <w:left w:val="nil"/>
              <w:bottom w:val="single" w:sz="4" w:space="0" w:color="auto"/>
              <w:right w:val="single" w:sz="4" w:space="0" w:color="auto"/>
            </w:tcBorders>
            <w:noWrap/>
            <w:vAlign w:val="bottom"/>
            <w:hideMark/>
          </w:tcPr>
          <w:p w:rsidR="006820A5" w:rsidRPr="006820A5" w:rsidP="006820A5" w14:paraId="1A63BB3F" w14:textId="77777777">
            <w:pPr>
              <w:spacing w:after="0" w:line="240" w:lineRule="auto"/>
              <w:jc w:val="right"/>
              <w:rPr>
                <w:rFonts w:eastAsia="Times New Roman" w:cstheme="minorHAnsi"/>
                <w:color w:val="000000"/>
              </w:rPr>
            </w:pPr>
            <w:r w:rsidRPr="006820A5">
              <w:rPr>
                <w:rFonts w:eastAsia="Times New Roman" w:cstheme="minorHAnsi"/>
                <w:color w:val="000000"/>
              </w:rPr>
              <w:t>$9,337,710</w:t>
            </w:r>
          </w:p>
        </w:tc>
      </w:tr>
      <w:tr w14:paraId="3EFB9E51" w14:textId="77777777" w:rsidTr="00F5014C">
        <w:tblPrEx>
          <w:tblW w:w="10800" w:type="dxa"/>
          <w:tblLook w:val="04A0"/>
        </w:tblPrEx>
        <w:trPr>
          <w:trHeight w:val="12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19D4E8B8" w14:textId="77777777">
            <w:pPr>
              <w:spacing w:after="0" w:line="240" w:lineRule="auto"/>
              <w:jc w:val="center"/>
              <w:rPr>
                <w:rFonts w:eastAsia="Times New Roman" w:cstheme="minorHAnsi"/>
                <w:color w:val="000000"/>
              </w:rPr>
            </w:pPr>
            <w:r w:rsidRPr="006820A5">
              <w:rPr>
                <w:rFonts w:eastAsia="Times New Roman" w:cstheme="minorHAnsi"/>
                <w:color w:val="000000"/>
              </w:rPr>
              <w:t>8</w:t>
            </w:r>
          </w:p>
        </w:tc>
        <w:tc>
          <w:tcPr>
            <w:tcW w:w="3952" w:type="dxa"/>
            <w:tcBorders>
              <w:top w:val="nil"/>
              <w:left w:val="nil"/>
              <w:bottom w:val="single" w:sz="4" w:space="0" w:color="auto"/>
              <w:right w:val="single" w:sz="4" w:space="0" w:color="auto"/>
            </w:tcBorders>
            <w:vAlign w:val="bottom"/>
            <w:hideMark/>
          </w:tcPr>
          <w:p w:rsidR="006820A5" w:rsidRPr="006820A5" w:rsidP="006820A5" w14:paraId="17F0961D" w14:textId="77777777">
            <w:pPr>
              <w:spacing w:after="0" w:line="240" w:lineRule="auto"/>
              <w:rPr>
                <w:rFonts w:eastAsia="Times New Roman" w:cstheme="minorHAnsi"/>
                <w:color w:val="000000"/>
              </w:rPr>
            </w:pPr>
            <w:r w:rsidRPr="006820A5">
              <w:rPr>
                <w:rFonts w:eastAsia="Times New Roman" w:cstheme="minorHAnsi"/>
                <w:color w:val="000000"/>
              </w:rPr>
              <w:t>"Type C" application for registration of new conventional active ingredients or uses that may qualify as "reduced risk" chemicals and/or OP replacements</w:t>
            </w:r>
          </w:p>
        </w:tc>
        <w:tc>
          <w:tcPr>
            <w:tcW w:w="0" w:type="auto"/>
            <w:tcBorders>
              <w:top w:val="nil"/>
              <w:left w:val="nil"/>
              <w:bottom w:val="single" w:sz="4" w:space="0" w:color="auto"/>
              <w:right w:val="single" w:sz="4" w:space="0" w:color="auto"/>
            </w:tcBorders>
            <w:noWrap/>
            <w:vAlign w:val="bottom"/>
            <w:hideMark/>
          </w:tcPr>
          <w:p w:rsidR="006820A5" w:rsidRPr="006820A5" w:rsidP="006820A5" w14:paraId="03BBA404" w14:textId="77777777">
            <w:pPr>
              <w:spacing w:after="0" w:line="240" w:lineRule="auto"/>
              <w:jc w:val="right"/>
              <w:rPr>
                <w:rFonts w:eastAsia="Times New Roman" w:cstheme="minorHAnsi"/>
                <w:color w:val="000000"/>
              </w:rPr>
            </w:pPr>
            <w:r w:rsidRPr="006820A5">
              <w:rPr>
                <w:rFonts w:eastAsia="Times New Roman" w:cstheme="minorHAnsi"/>
                <w:color w:val="000000"/>
              </w:rPr>
              <w:t>1,832</w:t>
            </w:r>
          </w:p>
        </w:tc>
        <w:tc>
          <w:tcPr>
            <w:tcW w:w="0" w:type="auto"/>
            <w:tcBorders>
              <w:top w:val="nil"/>
              <w:left w:val="nil"/>
              <w:bottom w:val="single" w:sz="4" w:space="0" w:color="auto"/>
              <w:right w:val="single" w:sz="4" w:space="0" w:color="auto"/>
            </w:tcBorders>
            <w:noWrap/>
            <w:vAlign w:val="bottom"/>
            <w:hideMark/>
          </w:tcPr>
          <w:p w:rsidR="006820A5" w:rsidRPr="006820A5" w:rsidP="006820A5" w14:paraId="508FD9E3" w14:textId="77777777">
            <w:pPr>
              <w:spacing w:after="0" w:line="240" w:lineRule="auto"/>
              <w:jc w:val="right"/>
              <w:rPr>
                <w:rFonts w:eastAsia="Times New Roman" w:cstheme="minorHAnsi"/>
                <w:color w:val="000000"/>
              </w:rPr>
            </w:pPr>
            <w:r w:rsidRPr="006820A5">
              <w:rPr>
                <w:rFonts w:eastAsia="Times New Roman" w:cstheme="minorHAnsi"/>
                <w:color w:val="000000"/>
              </w:rPr>
              <w:t>10</w:t>
            </w:r>
          </w:p>
        </w:tc>
        <w:tc>
          <w:tcPr>
            <w:tcW w:w="0" w:type="auto"/>
            <w:tcBorders>
              <w:top w:val="nil"/>
              <w:left w:val="nil"/>
              <w:bottom w:val="single" w:sz="4" w:space="0" w:color="auto"/>
              <w:right w:val="single" w:sz="4" w:space="0" w:color="auto"/>
            </w:tcBorders>
            <w:noWrap/>
            <w:vAlign w:val="bottom"/>
            <w:hideMark/>
          </w:tcPr>
          <w:p w:rsidR="006820A5" w:rsidRPr="006820A5" w:rsidP="006820A5" w14:paraId="39A6A84A" w14:textId="77777777">
            <w:pPr>
              <w:spacing w:after="0" w:line="240" w:lineRule="auto"/>
              <w:jc w:val="right"/>
              <w:rPr>
                <w:rFonts w:eastAsia="Times New Roman" w:cstheme="minorHAnsi"/>
                <w:color w:val="000000"/>
              </w:rPr>
            </w:pPr>
            <w:r w:rsidRPr="006820A5">
              <w:rPr>
                <w:rFonts w:eastAsia="Times New Roman" w:cstheme="minorHAnsi"/>
                <w:color w:val="000000"/>
              </w:rPr>
              <w:t>0.01</w:t>
            </w:r>
          </w:p>
        </w:tc>
        <w:tc>
          <w:tcPr>
            <w:tcW w:w="0" w:type="auto"/>
            <w:tcBorders>
              <w:top w:val="nil"/>
              <w:left w:val="nil"/>
              <w:bottom w:val="single" w:sz="4" w:space="0" w:color="auto"/>
              <w:right w:val="single" w:sz="4" w:space="0" w:color="auto"/>
            </w:tcBorders>
            <w:noWrap/>
            <w:vAlign w:val="bottom"/>
            <w:hideMark/>
          </w:tcPr>
          <w:p w:rsidR="006820A5" w:rsidRPr="006820A5" w:rsidP="006820A5" w14:paraId="4992FC05" w14:textId="77777777">
            <w:pPr>
              <w:spacing w:after="0" w:line="240" w:lineRule="auto"/>
              <w:jc w:val="right"/>
              <w:rPr>
                <w:rFonts w:eastAsia="Times New Roman" w:cstheme="minorHAnsi"/>
                <w:color w:val="000000"/>
              </w:rPr>
            </w:pPr>
            <w:r w:rsidRPr="006820A5">
              <w:rPr>
                <w:rFonts w:eastAsia="Times New Roman" w:cstheme="minorHAnsi"/>
                <w:color w:val="000000"/>
              </w:rPr>
              <w:t>6,460</w:t>
            </w:r>
          </w:p>
        </w:tc>
        <w:tc>
          <w:tcPr>
            <w:tcW w:w="0" w:type="auto"/>
            <w:tcBorders>
              <w:top w:val="nil"/>
              <w:left w:val="nil"/>
              <w:bottom w:val="single" w:sz="4" w:space="0" w:color="auto"/>
              <w:right w:val="single" w:sz="4" w:space="0" w:color="auto"/>
            </w:tcBorders>
            <w:noWrap/>
            <w:vAlign w:val="bottom"/>
            <w:hideMark/>
          </w:tcPr>
          <w:p w:rsidR="006820A5" w:rsidRPr="006820A5" w:rsidP="006820A5" w14:paraId="26DB1D31" w14:textId="77777777">
            <w:pPr>
              <w:spacing w:after="0" w:line="240" w:lineRule="auto"/>
              <w:jc w:val="right"/>
              <w:rPr>
                <w:rFonts w:eastAsia="Times New Roman" w:cstheme="minorHAnsi"/>
                <w:color w:val="000000"/>
              </w:rPr>
            </w:pPr>
            <w:r w:rsidRPr="006820A5">
              <w:rPr>
                <w:rFonts w:eastAsia="Times New Roman" w:cstheme="minorHAnsi"/>
                <w:color w:val="000000"/>
              </w:rPr>
              <w:t>$520,329</w:t>
            </w:r>
          </w:p>
        </w:tc>
      </w:tr>
      <w:tr w14:paraId="35AE35FD" w14:textId="77777777" w:rsidTr="00F5014C">
        <w:tblPrEx>
          <w:tblW w:w="10800" w:type="dxa"/>
          <w:tblLook w:val="04A0"/>
        </w:tblPrEx>
        <w:trPr>
          <w:trHeight w:val="3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55F56822" w14:textId="77777777">
            <w:pPr>
              <w:spacing w:after="0" w:line="240" w:lineRule="auto"/>
              <w:jc w:val="center"/>
              <w:rPr>
                <w:rFonts w:eastAsia="Times New Roman" w:cstheme="minorHAnsi"/>
                <w:color w:val="000000"/>
              </w:rPr>
            </w:pPr>
            <w:r w:rsidRPr="006820A5">
              <w:rPr>
                <w:rFonts w:eastAsia="Times New Roman" w:cstheme="minorHAnsi"/>
                <w:color w:val="000000"/>
              </w:rPr>
              <w:t>9</w:t>
            </w:r>
          </w:p>
        </w:tc>
        <w:tc>
          <w:tcPr>
            <w:tcW w:w="3952" w:type="dxa"/>
            <w:tcBorders>
              <w:top w:val="nil"/>
              <w:left w:val="nil"/>
              <w:bottom w:val="single" w:sz="4" w:space="0" w:color="auto"/>
              <w:right w:val="single" w:sz="4" w:space="0" w:color="auto"/>
            </w:tcBorders>
            <w:vAlign w:val="bottom"/>
            <w:hideMark/>
          </w:tcPr>
          <w:p w:rsidR="006820A5" w:rsidRPr="006820A5" w:rsidP="006820A5" w14:paraId="42A8D0F8" w14:textId="77777777">
            <w:pPr>
              <w:spacing w:after="0" w:line="240" w:lineRule="auto"/>
              <w:rPr>
                <w:rFonts w:eastAsia="Times New Roman" w:cstheme="minorHAnsi"/>
                <w:color w:val="000000"/>
              </w:rPr>
            </w:pPr>
            <w:r w:rsidRPr="006820A5">
              <w:rPr>
                <w:rFonts w:eastAsia="Times New Roman" w:cstheme="minorHAnsi"/>
                <w:color w:val="000000"/>
              </w:rPr>
              <w:t>Data generation for new AIs and new products</w:t>
            </w:r>
          </w:p>
        </w:tc>
        <w:tc>
          <w:tcPr>
            <w:tcW w:w="0" w:type="auto"/>
            <w:tcBorders>
              <w:top w:val="nil"/>
              <w:left w:val="nil"/>
              <w:bottom w:val="single" w:sz="4" w:space="0" w:color="auto"/>
              <w:right w:val="single" w:sz="4" w:space="0" w:color="auto"/>
            </w:tcBorders>
            <w:noWrap/>
            <w:vAlign w:val="bottom"/>
            <w:hideMark/>
          </w:tcPr>
          <w:p w:rsidR="006820A5" w:rsidRPr="006820A5" w:rsidP="006820A5" w14:paraId="61659428" w14:textId="77777777">
            <w:pPr>
              <w:spacing w:after="0" w:line="240" w:lineRule="auto"/>
              <w:jc w:val="right"/>
              <w:rPr>
                <w:rFonts w:eastAsia="Times New Roman" w:cstheme="minorHAnsi"/>
                <w:color w:val="000000"/>
              </w:rPr>
            </w:pPr>
            <w:r w:rsidRPr="006820A5">
              <w:rPr>
                <w:rFonts w:eastAsia="Times New Roman" w:cstheme="minorHAnsi"/>
                <w:color w:val="000000"/>
              </w:rPr>
              <w:t>1,832</w:t>
            </w:r>
          </w:p>
        </w:tc>
        <w:tc>
          <w:tcPr>
            <w:tcW w:w="0" w:type="auto"/>
            <w:tcBorders>
              <w:top w:val="nil"/>
              <w:left w:val="nil"/>
              <w:bottom w:val="single" w:sz="4" w:space="0" w:color="auto"/>
              <w:right w:val="single" w:sz="4" w:space="0" w:color="auto"/>
            </w:tcBorders>
            <w:noWrap/>
            <w:vAlign w:val="bottom"/>
            <w:hideMark/>
          </w:tcPr>
          <w:p w:rsidR="006820A5" w:rsidRPr="006820A5" w:rsidP="006820A5" w14:paraId="10F1A91C" w14:textId="77777777">
            <w:pPr>
              <w:spacing w:after="0" w:line="240" w:lineRule="auto"/>
              <w:jc w:val="right"/>
              <w:rPr>
                <w:rFonts w:eastAsia="Times New Roman" w:cstheme="minorHAnsi"/>
                <w:color w:val="000000"/>
              </w:rPr>
            </w:pPr>
            <w:r w:rsidRPr="006820A5">
              <w:rPr>
                <w:rFonts w:eastAsia="Times New Roman" w:cstheme="minorHAnsi"/>
                <w:color w:val="000000"/>
              </w:rPr>
              <w:t>795</w:t>
            </w:r>
          </w:p>
        </w:tc>
        <w:tc>
          <w:tcPr>
            <w:tcW w:w="0" w:type="auto"/>
            <w:tcBorders>
              <w:top w:val="nil"/>
              <w:left w:val="nil"/>
              <w:bottom w:val="single" w:sz="4" w:space="0" w:color="auto"/>
              <w:right w:val="single" w:sz="4" w:space="0" w:color="auto"/>
            </w:tcBorders>
            <w:noWrap/>
            <w:vAlign w:val="bottom"/>
            <w:hideMark/>
          </w:tcPr>
          <w:p w:rsidR="006820A5" w:rsidRPr="006820A5" w:rsidP="006820A5" w14:paraId="21F16433" w14:textId="77777777">
            <w:pPr>
              <w:spacing w:after="0" w:line="240" w:lineRule="auto"/>
              <w:jc w:val="right"/>
              <w:rPr>
                <w:rFonts w:eastAsia="Times New Roman" w:cstheme="minorHAnsi"/>
                <w:color w:val="000000"/>
              </w:rPr>
            </w:pPr>
            <w:r w:rsidRPr="006820A5">
              <w:rPr>
                <w:rFonts w:eastAsia="Times New Roman" w:cstheme="minorHAnsi"/>
                <w:color w:val="000000"/>
              </w:rPr>
              <w:t>0.43</w:t>
            </w:r>
          </w:p>
        </w:tc>
        <w:tc>
          <w:tcPr>
            <w:tcW w:w="0" w:type="auto"/>
            <w:tcBorders>
              <w:top w:val="nil"/>
              <w:left w:val="nil"/>
              <w:bottom w:val="single" w:sz="4" w:space="0" w:color="auto"/>
              <w:right w:val="single" w:sz="4" w:space="0" w:color="auto"/>
            </w:tcBorders>
            <w:noWrap/>
            <w:vAlign w:val="bottom"/>
            <w:hideMark/>
          </w:tcPr>
          <w:p w:rsidR="006820A5" w:rsidRPr="006820A5" w:rsidP="006820A5" w14:paraId="449DC7E0" w14:textId="77777777">
            <w:pPr>
              <w:spacing w:after="0" w:line="240" w:lineRule="auto"/>
              <w:jc w:val="right"/>
              <w:rPr>
                <w:rFonts w:eastAsia="Times New Roman" w:cstheme="minorHAnsi"/>
                <w:color w:val="000000"/>
              </w:rPr>
            </w:pPr>
            <w:r w:rsidRPr="006820A5">
              <w:rPr>
                <w:rFonts w:eastAsia="Times New Roman" w:cstheme="minorHAnsi"/>
                <w:color w:val="000000"/>
              </w:rPr>
              <w:t>1,583,524</w:t>
            </w:r>
          </w:p>
        </w:tc>
        <w:tc>
          <w:tcPr>
            <w:tcW w:w="0" w:type="auto"/>
            <w:tcBorders>
              <w:top w:val="nil"/>
              <w:left w:val="nil"/>
              <w:bottom w:val="single" w:sz="4" w:space="0" w:color="auto"/>
              <w:right w:val="single" w:sz="4" w:space="0" w:color="auto"/>
            </w:tcBorders>
            <w:noWrap/>
            <w:vAlign w:val="bottom"/>
            <w:hideMark/>
          </w:tcPr>
          <w:p w:rsidR="006820A5" w:rsidRPr="006820A5" w:rsidP="006820A5" w14:paraId="7409C3EC" w14:textId="77777777">
            <w:pPr>
              <w:spacing w:after="0" w:line="240" w:lineRule="auto"/>
              <w:jc w:val="right"/>
              <w:rPr>
                <w:rFonts w:eastAsia="Times New Roman" w:cstheme="minorHAnsi"/>
                <w:color w:val="000000"/>
              </w:rPr>
            </w:pPr>
            <w:r w:rsidRPr="006820A5">
              <w:rPr>
                <w:rFonts w:eastAsia="Times New Roman" w:cstheme="minorHAnsi"/>
                <w:color w:val="000000"/>
              </w:rPr>
              <w:t>$118,767,495</w:t>
            </w:r>
          </w:p>
        </w:tc>
      </w:tr>
      <w:tr w14:paraId="4D293A13" w14:textId="77777777" w:rsidTr="00F5014C">
        <w:tblPrEx>
          <w:tblW w:w="10800" w:type="dxa"/>
          <w:tblLook w:val="04A0"/>
        </w:tblPrEx>
        <w:trPr>
          <w:trHeight w:val="6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7759EB1F" w14:textId="77777777">
            <w:pPr>
              <w:spacing w:after="0" w:line="240" w:lineRule="auto"/>
              <w:jc w:val="center"/>
              <w:rPr>
                <w:rFonts w:eastAsia="Times New Roman" w:cstheme="minorHAnsi"/>
                <w:color w:val="000000"/>
              </w:rPr>
            </w:pPr>
            <w:r w:rsidRPr="006820A5">
              <w:rPr>
                <w:rFonts w:eastAsia="Times New Roman" w:cstheme="minorHAnsi"/>
                <w:color w:val="000000"/>
              </w:rPr>
              <w:t>10</w:t>
            </w:r>
          </w:p>
        </w:tc>
        <w:tc>
          <w:tcPr>
            <w:tcW w:w="3952" w:type="dxa"/>
            <w:tcBorders>
              <w:top w:val="nil"/>
              <w:left w:val="nil"/>
              <w:bottom w:val="single" w:sz="4" w:space="0" w:color="auto"/>
              <w:right w:val="single" w:sz="4" w:space="0" w:color="auto"/>
            </w:tcBorders>
            <w:vAlign w:val="bottom"/>
            <w:hideMark/>
          </w:tcPr>
          <w:p w:rsidR="006820A5" w:rsidRPr="006820A5" w:rsidP="006820A5" w14:paraId="4F9DF7A7" w14:textId="5566BCC6">
            <w:pPr>
              <w:spacing w:after="0" w:line="240" w:lineRule="auto"/>
              <w:rPr>
                <w:rFonts w:eastAsia="Times New Roman" w:cstheme="minorHAnsi"/>
                <w:color w:val="000000"/>
              </w:rPr>
            </w:pPr>
            <w:r w:rsidRPr="006820A5">
              <w:rPr>
                <w:rFonts w:eastAsia="Times New Roman" w:cstheme="minorHAnsi"/>
                <w:color w:val="000000"/>
              </w:rPr>
              <w:t xml:space="preserve">Notice of pesticide registration by states to meet a Special Local Need under FIFRA </w:t>
            </w:r>
            <w:r w:rsidRPr="00F5014C" w:rsidR="00A307BB">
              <w:rPr>
                <w:rFonts w:eastAsia="Times New Roman" w:cstheme="minorHAnsi"/>
                <w:color w:val="000000"/>
              </w:rPr>
              <w:t xml:space="preserve">Section </w:t>
            </w:r>
            <w:r w:rsidRPr="006820A5">
              <w:rPr>
                <w:rFonts w:eastAsia="Times New Roman" w:cstheme="minorHAnsi"/>
                <w:color w:val="000000"/>
              </w:rPr>
              <w:t xml:space="preserve">24(c) </w:t>
            </w:r>
          </w:p>
        </w:tc>
        <w:tc>
          <w:tcPr>
            <w:tcW w:w="0" w:type="auto"/>
            <w:tcBorders>
              <w:top w:val="nil"/>
              <w:left w:val="nil"/>
              <w:bottom w:val="single" w:sz="4" w:space="0" w:color="auto"/>
              <w:right w:val="single" w:sz="4" w:space="0" w:color="auto"/>
            </w:tcBorders>
            <w:noWrap/>
            <w:vAlign w:val="bottom"/>
            <w:hideMark/>
          </w:tcPr>
          <w:p w:rsidR="006820A5" w:rsidRPr="006820A5" w:rsidP="006820A5" w14:paraId="7A329104" w14:textId="77777777">
            <w:pPr>
              <w:spacing w:after="0" w:line="240" w:lineRule="auto"/>
              <w:jc w:val="right"/>
              <w:rPr>
                <w:rFonts w:eastAsia="Times New Roman" w:cstheme="minorHAnsi"/>
                <w:color w:val="000000"/>
              </w:rPr>
            </w:pPr>
            <w:r w:rsidRPr="006820A5">
              <w:rPr>
                <w:rFonts w:eastAsia="Times New Roman" w:cstheme="minorHAnsi"/>
                <w:color w:val="000000"/>
              </w:rPr>
              <w:t>14</w:t>
            </w:r>
          </w:p>
        </w:tc>
        <w:tc>
          <w:tcPr>
            <w:tcW w:w="0" w:type="auto"/>
            <w:tcBorders>
              <w:top w:val="nil"/>
              <w:left w:val="nil"/>
              <w:bottom w:val="single" w:sz="4" w:space="0" w:color="auto"/>
              <w:right w:val="single" w:sz="4" w:space="0" w:color="auto"/>
            </w:tcBorders>
            <w:noWrap/>
            <w:vAlign w:val="bottom"/>
            <w:hideMark/>
          </w:tcPr>
          <w:p w:rsidR="006820A5" w:rsidRPr="006820A5" w:rsidP="006820A5" w14:paraId="00F22E02" w14:textId="77777777">
            <w:pPr>
              <w:spacing w:after="0" w:line="240" w:lineRule="auto"/>
              <w:jc w:val="right"/>
              <w:rPr>
                <w:rFonts w:eastAsia="Times New Roman" w:cstheme="minorHAnsi"/>
                <w:color w:val="000000"/>
              </w:rPr>
            </w:pPr>
            <w:r w:rsidRPr="006820A5">
              <w:rPr>
                <w:rFonts w:eastAsia="Times New Roman" w:cstheme="minorHAnsi"/>
                <w:color w:val="000000"/>
              </w:rPr>
              <w:t>220</w:t>
            </w:r>
          </w:p>
        </w:tc>
        <w:tc>
          <w:tcPr>
            <w:tcW w:w="0" w:type="auto"/>
            <w:tcBorders>
              <w:top w:val="nil"/>
              <w:left w:val="nil"/>
              <w:bottom w:val="single" w:sz="4" w:space="0" w:color="auto"/>
              <w:right w:val="single" w:sz="4" w:space="0" w:color="auto"/>
            </w:tcBorders>
            <w:noWrap/>
            <w:vAlign w:val="bottom"/>
            <w:hideMark/>
          </w:tcPr>
          <w:p w:rsidR="006820A5" w:rsidRPr="006820A5" w:rsidP="006820A5" w14:paraId="65DBB766" w14:textId="77777777">
            <w:pPr>
              <w:spacing w:after="0" w:line="240" w:lineRule="auto"/>
              <w:jc w:val="right"/>
              <w:rPr>
                <w:rFonts w:eastAsia="Times New Roman" w:cstheme="minorHAnsi"/>
                <w:color w:val="000000"/>
              </w:rPr>
            </w:pPr>
            <w:r w:rsidRPr="006820A5">
              <w:rPr>
                <w:rFonts w:eastAsia="Times New Roman" w:cstheme="minorHAnsi"/>
                <w:color w:val="000000"/>
              </w:rPr>
              <w:t>15.71</w:t>
            </w:r>
          </w:p>
        </w:tc>
        <w:tc>
          <w:tcPr>
            <w:tcW w:w="0" w:type="auto"/>
            <w:tcBorders>
              <w:top w:val="nil"/>
              <w:left w:val="nil"/>
              <w:bottom w:val="single" w:sz="4" w:space="0" w:color="auto"/>
              <w:right w:val="single" w:sz="4" w:space="0" w:color="auto"/>
            </w:tcBorders>
            <w:noWrap/>
            <w:vAlign w:val="bottom"/>
            <w:hideMark/>
          </w:tcPr>
          <w:p w:rsidR="006820A5" w:rsidRPr="006820A5" w:rsidP="006820A5" w14:paraId="3917B87F" w14:textId="77777777">
            <w:pPr>
              <w:spacing w:after="0" w:line="240" w:lineRule="auto"/>
              <w:jc w:val="right"/>
              <w:rPr>
                <w:rFonts w:eastAsia="Times New Roman" w:cstheme="minorHAnsi"/>
                <w:color w:val="000000"/>
              </w:rPr>
            </w:pPr>
            <w:r w:rsidRPr="006820A5">
              <w:rPr>
                <w:rFonts w:eastAsia="Times New Roman" w:cstheme="minorHAnsi"/>
                <w:color w:val="000000"/>
              </w:rPr>
              <w:t>11,440</w:t>
            </w:r>
          </w:p>
        </w:tc>
        <w:tc>
          <w:tcPr>
            <w:tcW w:w="0" w:type="auto"/>
            <w:tcBorders>
              <w:top w:val="nil"/>
              <w:left w:val="nil"/>
              <w:bottom w:val="single" w:sz="4" w:space="0" w:color="auto"/>
              <w:right w:val="single" w:sz="4" w:space="0" w:color="auto"/>
            </w:tcBorders>
            <w:noWrap/>
            <w:vAlign w:val="bottom"/>
            <w:hideMark/>
          </w:tcPr>
          <w:p w:rsidR="006820A5" w:rsidRPr="006820A5" w:rsidP="006820A5" w14:paraId="5E0DA96A" w14:textId="77777777">
            <w:pPr>
              <w:spacing w:after="0" w:line="240" w:lineRule="auto"/>
              <w:jc w:val="right"/>
              <w:rPr>
                <w:rFonts w:eastAsia="Times New Roman" w:cstheme="minorHAnsi"/>
                <w:color w:val="000000"/>
              </w:rPr>
            </w:pPr>
            <w:r w:rsidRPr="006820A5">
              <w:rPr>
                <w:rFonts w:eastAsia="Times New Roman" w:cstheme="minorHAnsi"/>
                <w:color w:val="000000"/>
              </w:rPr>
              <w:t>$972,286</w:t>
            </w:r>
          </w:p>
        </w:tc>
      </w:tr>
      <w:tr w14:paraId="6FBD0EAE" w14:textId="77777777" w:rsidTr="00F5014C">
        <w:tblPrEx>
          <w:tblW w:w="10800" w:type="dxa"/>
          <w:tblLook w:val="04A0"/>
        </w:tblPrEx>
        <w:trPr>
          <w:trHeight w:val="6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41A5BA54" w14:textId="77777777">
            <w:pPr>
              <w:spacing w:after="0" w:line="240" w:lineRule="auto"/>
              <w:jc w:val="center"/>
              <w:rPr>
                <w:rFonts w:eastAsia="Times New Roman" w:cstheme="minorHAnsi"/>
                <w:color w:val="000000"/>
              </w:rPr>
            </w:pPr>
            <w:r w:rsidRPr="006820A5">
              <w:rPr>
                <w:rFonts w:eastAsia="Times New Roman" w:cstheme="minorHAnsi"/>
                <w:color w:val="000000"/>
              </w:rPr>
              <w:t>11</w:t>
            </w:r>
          </w:p>
        </w:tc>
        <w:tc>
          <w:tcPr>
            <w:tcW w:w="3952" w:type="dxa"/>
            <w:tcBorders>
              <w:top w:val="nil"/>
              <w:left w:val="nil"/>
              <w:bottom w:val="single" w:sz="4" w:space="0" w:color="auto"/>
              <w:right w:val="single" w:sz="4" w:space="0" w:color="auto"/>
            </w:tcBorders>
            <w:vAlign w:val="bottom"/>
            <w:hideMark/>
          </w:tcPr>
          <w:p w:rsidR="006820A5" w:rsidRPr="006820A5" w:rsidP="006820A5" w14:paraId="0DE9F0AD" w14:textId="7640082C">
            <w:pPr>
              <w:spacing w:after="0" w:line="240" w:lineRule="auto"/>
              <w:rPr>
                <w:rFonts w:eastAsia="Times New Roman" w:cstheme="minorHAnsi"/>
                <w:color w:val="000000"/>
              </w:rPr>
            </w:pPr>
            <w:r w:rsidRPr="006820A5">
              <w:rPr>
                <w:rFonts w:eastAsia="Times New Roman" w:cstheme="minorHAnsi"/>
                <w:color w:val="000000"/>
              </w:rPr>
              <w:t xml:space="preserve">Application for emergency exemption for pesticides FIFRA </w:t>
            </w:r>
            <w:r w:rsidRPr="00F5014C" w:rsidR="00A307BB">
              <w:rPr>
                <w:rFonts w:eastAsia="Times New Roman" w:cstheme="minorHAnsi"/>
                <w:color w:val="000000"/>
              </w:rPr>
              <w:t xml:space="preserve">Section </w:t>
            </w:r>
            <w:r w:rsidRPr="006820A5">
              <w:rPr>
                <w:rFonts w:eastAsia="Times New Roman" w:cstheme="minorHAnsi"/>
                <w:color w:val="000000"/>
              </w:rPr>
              <w:t>18</w:t>
            </w:r>
          </w:p>
        </w:tc>
        <w:tc>
          <w:tcPr>
            <w:tcW w:w="0" w:type="auto"/>
            <w:tcBorders>
              <w:top w:val="nil"/>
              <w:left w:val="nil"/>
              <w:bottom w:val="single" w:sz="4" w:space="0" w:color="auto"/>
              <w:right w:val="single" w:sz="4" w:space="0" w:color="auto"/>
            </w:tcBorders>
            <w:noWrap/>
            <w:vAlign w:val="bottom"/>
            <w:hideMark/>
          </w:tcPr>
          <w:p w:rsidR="006820A5" w:rsidRPr="006820A5" w:rsidP="006820A5" w14:paraId="62C2CD40" w14:textId="77777777">
            <w:pPr>
              <w:spacing w:after="0" w:line="240" w:lineRule="auto"/>
              <w:jc w:val="right"/>
              <w:rPr>
                <w:rFonts w:eastAsia="Times New Roman" w:cstheme="minorHAnsi"/>
                <w:color w:val="000000"/>
              </w:rPr>
            </w:pPr>
            <w:r w:rsidRPr="006820A5">
              <w:rPr>
                <w:rFonts w:eastAsia="Times New Roman" w:cstheme="minorHAnsi"/>
                <w:color w:val="000000"/>
              </w:rPr>
              <w:t>17</w:t>
            </w:r>
          </w:p>
        </w:tc>
        <w:tc>
          <w:tcPr>
            <w:tcW w:w="0" w:type="auto"/>
            <w:tcBorders>
              <w:top w:val="nil"/>
              <w:left w:val="nil"/>
              <w:bottom w:val="single" w:sz="4" w:space="0" w:color="auto"/>
              <w:right w:val="single" w:sz="4" w:space="0" w:color="auto"/>
            </w:tcBorders>
            <w:noWrap/>
            <w:vAlign w:val="bottom"/>
            <w:hideMark/>
          </w:tcPr>
          <w:p w:rsidR="006820A5" w:rsidRPr="006820A5" w:rsidP="006820A5" w14:paraId="6648F720" w14:textId="77777777">
            <w:pPr>
              <w:spacing w:after="0" w:line="240" w:lineRule="auto"/>
              <w:jc w:val="right"/>
              <w:rPr>
                <w:rFonts w:eastAsia="Times New Roman" w:cstheme="minorHAnsi"/>
                <w:color w:val="000000"/>
              </w:rPr>
            </w:pPr>
            <w:r w:rsidRPr="006820A5">
              <w:rPr>
                <w:rFonts w:eastAsia="Times New Roman" w:cstheme="minorHAnsi"/>
                <w:color w:val="000000"/>
              </w:rPr>
              <w:t>73</w:t>
            </w:r>
          </w:p>
        </w:tc>
        <w:tc>
          <w:tcPr>
            <w:tcW w:w="0" w:type="auto"/>
            <w:tcBorders>
              <w:top w:val="nil"/>
              <w:left w:val="nil"/>
              <w:bottom w:val="single" w:sz="4" w:space="0" w:color="auto"/>
              <w:right w:val="single" w:sz="4" w:space="0" w:color="auto"/>
            </w:tcBorders>
            <w:noWrap/>
            <w:vAlign w:val="bottom"/>
            <w:hideMark/>
          </w:tcPr>
          <w:p w:rsidR="006820A5" w:rsidRPr="006820A5" w:rsidP="006820A5" w14:paraId="183D6F87" w14:textId="77777777">
            <w:pPr>
              <w:spacing w:after="0" w:line="240" w:lineRule="auto"/>
              <w:jc w:val="right"/>
              <w:rPr>
                <w:rFonts w:eastAsia="Times New Roman" w:cstheme="minorHAnsi"/>
                <w:color w:val="000000"/>
              </w:rPr>
            </w:pPr>
            <w:r w:rsidRPr="006820A5">
              <w:rPr>
                <w:rFonts w:eastAsia="Times New Roman" w:cstheme="minorHAnsi"/>
                <w:color w:val="000000"/>
              </w:rPr>
              <w:t>4.29</w:t>
            </w:r>
          </w:p>
        </w:tc>
        <w:tc>
          <w:tcPr>
            <w:tcW w:w="0" w:type="auto"/>
            <w:tcBorders>
              <w:top w:val="nil"/>
              <w:left w:val="nil"/>
              <w:bottom w:val="single" w:sz="4" w:space="0" w:color="auto"/>
              <w:right w:val="single" w:sz="4" w:space="0" w:color="auto"/>
            </w:tcBorders>
            <w:noWrap/>
            <w:vAlign w:val="bottom"/>
            <w:hideMark/>
          </w:tcPr>
          <w:p w:rsidR="006820A5" w:rsidRPr="006820A5" w:rsidP="006820A5" w14:paraId="07EC4CE9" w14:textId="77777777">
            <w:pPr>
              <w:spacing w:after="0" w:line="240" w:lineRule="auto"/>
              <w:jc w:val="right"/>
              <w:rPr>
                <w:rFonts w:eastAsia="Times New Roman" w:cstheme="minorHAnsi"/>
                <w:color w:val="000000"/>
              </w:rPr>
            </w:pPr>
            <w:r w:rsidRPr="006820A5">
              <w:rPr>
                <w:rFonts w:eastAsia="Times New Roman" w:cstheme="minorHAnsi"/>
                <w:color w:val="000000"/>
              </w:rPr>
              <w:t>7,227</w:t>
            </w:r>
          </w:p>
        </w:tc>
        <w:tc>
          <w:tcPr>
            <w:tcW w:w="0" w:type="auto"/>
            <w:tcBorders>
              <w:top w:val="nil"/>
              <w:left w:val="nil"/>
              <w:bottom w:val="single" w:sz="4" w:space="0" w:color="auto"/>
              <w:right w:val="single" w:sz="4" w:space="0" w:color="auto"/>
            </w:tcBorders>
            <w:noWrap/>
            <w:vAlign w:val="bottom"/>
            <w:hideMark/>
          </w:tcPr>
          <w:p w:rsidR="006820A5" w:rsidRPr="006820A5" w:rsidP="006820A5" w14:paraId="0F4F4956" w14:textId="77777777">
            <w:pPr>
              <w:spacing w:after="0" w:line="240" w:lineRule="auto"/>
              <w:jc w:val="right"/>
              <w:rPr>
                <w:rFonts w:eastAsia="Times New Roman" w:cstheme="minorHAnsi"/>
                <w:color w:val="000000"/>
              </w:rPr>
            </w:pPr>
            <w:r w:rsidRPr="006820A5">
              <w:rPr>
                <w:rFonts w:eastAsia="Times New Roman" w:cstheme="minorHAnsi"/>
                <w:color w:val="000000"/>
              </w:rPr>
              <w:t>$459,792</w:t>
            </w:r>
          </w:p>
        </w:tc>
      </w:tr>
      <w:tr w14:paraId="201E0DE7" w14:textId="77777777" w:rsidTr="00F5014C">
        <w:tblPrEx>
          <w:tblW w:w="10800" w:type="dxa"/>
          <w:tblLook w:val="04A0"/>
        </w:tblPrEx>
        <w:trPr>
          <w:trHeight w:val="3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42E90A05" w14:textId="77777777">
            <w:pPr>
              <w:spacing w:after="0" w:line="240" w:lineRule="auto"/>
              <w:jc w:val="center"/>
              <w:rPr>
                <w:rFonts w:eastAsia="Times New Roman" w:cstheme="minorHAnsi"/>
                <w:color w:val="000000"/>
              </w:rPr>
            </w:pPr>
            <w:r w:rsidRPr="006820A5">
              <w:rPr>
                <w:rFonts w:eastAsia="Times New Roman" w:cstheme="minorHAnsi"/>
                <w:color w:val="000000"/>
              </w:rPr>
              <w:t>12</w:t>
            </w:r>
          </w:p>
        </w:tc>
        <w:tc>
          <w:tcPr>
            <w:tcW w:w="3952" w:type="dxa"/>
            <w:tcBorders>
              <w:top w:val="nil"/>
              <w:left w:val="nil"/>
              <w:bottom w:val="single" w:sz="4" w:space="0" w:color="auto"/>
              <w:right w:val="single" w:sz="4" w:space="0" w:color="auto"/>
            </w:tcBorders>
            <w:vAlign w:val="bottom"/>
            <w:hideMark/>
          </w:tcPr>
          <w:p w:rsidR="006820A5" w:rsidRPr="006820A5" w:rsidP="006820A5" w14:paraId="01322F5F" w14:textId="6E163898">
            <w:pPr>
              <w:spacing w:after="0" w:line="240" w:lineRule="auto"/>
              <w:rPr>
                <w:rFonts w:eastAsia="Times New Roman" w:cstheme="minorHAnsi"/>
                <w:color w:val="000000"/>
              </w:rPr>
            </w:pPr>
            <w:r w:rsidRPr="006820A5">
              <w:rPr>
                <w:rFonts w:eastAsia="Times New Roman" w:cstheme="minorHAnsi"/>
                <w:color w:val="000000"/>
              </w:rPr>
              <w:t xml:space="preserve">FIFRA </w:t>
            </w:r>
            <w:r w:rsidRPr="00F5014C" w:rsidR="00A307BB">
              <w:rPr>
                <w:rFonts w:eastAsia="Times New Roman" w:cstheme="minorHAnsi"/>
                <w:color w:val="000000"/>
              </w:rPr>
              <w:t xml:space="preserve">Section </w:t>
            </w:r>
            <w:r w:rsidRPr="006820A5">
              <w:rPr>
                <w:rFonts w:eastAsia="Times New Roman" w:cstheme="minorHAnsi"/>
                <w:color w:val="000000"/>
              </w:rPr>
              <w:t xml:space="preserve">6(a)(2) Incident submissions </w:t>
            </w:r>
          </w:p>
        </w:tc>
        <w:tc>
          <w:tcPr>
            <w:tcW w:w="0" w:type="auto"/>
            <w:tcBorders>
              <w:top w:val="nil"/>
              <w:left w:val="nil"/>
              <w:bottom w:val="single" w:sz="4" w:space="0" w:color="auto"/>
              <w:right w:val="single" w:sz="4" w:space="0" w:color="auto"/>
            </w:tcBorders>
            <w:noWrap/>
            <w:vAlign w:val="bottom"/>
            <w:hideMark/>
          </w:tcPr>
          <w:p w:rsidR="006820A5" w:rsidRPr="006820A5" w:rsidP="006820A5" w14:paraId="7D5002E9" w14:textId="77777777">
            <w:pPr>
              <w:spacing w:after="0" w:line="240" w:lineRule="auto"/>
              <w:jc w:val="right"/>
              <w:rPr>
                <w:rFonts w:eastAsia="Times New Roman" w:cstheme="minorHAnsi"/>
                <w:color w:val="000000"/>
              </w:rPr>
            </w:pPr>
            <w:r w:rsidRPr="006820A5">
              <w:rPr>
                <w:rFonts w:eastAsia="Times New Roman" w:cstheme="minorHAnsi"/>
                <w:color w:val="000000"/>
              </w:rPr>
              <w:t>1,832</w:t>
            </w:r>
          </w:p>
        </w:tc>
        <w:tc>
          <w:tcPr>
            <w:tcW w:w="0" w:type="auto"/>
            <w:tcBorders>
              <w:top w:val="nil"/>
              <w:left w:val="nil"/>
              <w:bottom w:val="single" w:sz="4" w:space="0" w:color="auto"/>
              <w:right w:val="single" w:sz="4" w:space="0" w:color="auto"/>
            </w:tcBorders>
            <w:noWrap/>
            <w:vAlign w:val="bottom"/>
            <w:hideMark/>
          </w:tcPr>
          <w:p w:rsidR="006820A5" w:rsidRPr="006820A5" w:rsidP="006820A5" w14:paraId="018C95B7" w14:textId="77777777">
            <w:pPr>
              <w:spacing w:after="0" w:line="240" w:lineRule="auto"/>
              <w:jc w:val="right"/>
              <w:rPr>
                <w:rFonts w:eastAsia="Times New Roman" w:cstheme="minorHAnsi"/>
                <w:color w:val="000000"/>
              </w:rPr>
            </w:pPr>
            <w:r w:rsidRPr="006820A5">
              <w:rPr>
                <w:rFonts w:eastAsia="Times New Roman" w:cstheme="minorHAnsi"/>
                <w:color w:val="000000"/>
              </w:rPr>
              <w:t>136,119</w:t>
            </w:r>
          </w:p>
        </w:tc>
        <w:tc>
          <w:tcPr>
            <w:tcW w:w="0" w:type="auto"/>
            <w:tcBorders>
              <w:top w:val="nil"/>
              <w:left w:val="nil"/>
              <w:bottom w:val="single" w:sz="4" w:space="0" w:color="auto"/>
              <w:right w:val="single" w:sz="4" w:space="0" w:color="auto"/>
            </w:tcBorders>
            <w:noWrap/>
            <w:vAlign w:val="bottom"/>
            <w:hideMark/>
          </w:tcPr>
          <w:p w:rsidR="006820A5" w:rsidRPr="006820A5" w:rsidP="006820A5" w14:paraId="0958503F" w14:textId="77777777">
            <w:pPr>
              <w:spacing w:after="0" w:line="240" w:lineRule="auto"/>
              <w:jc w:val="right"/>
              <w:rPr>
                <w:rFonts w:eastAsia="Times New Roman" w:cstheme="minorHAnsi"/>
                <w:color w:val="000000"/>
              </w:rPr>
            </w:pPr>
            <w:r w:rsidRPr="006820A5">
              <w:rPr>
                <w:rFonts w:eastAsia="Times New Roman" w:cstheme="minorHAnsi"/>
                <w:color w:val="000000"/>
              </w:rPr>
              <w:t>74.30</w:t>
            </w:r>
          </w:p>
        </w:tc>
        <w:tc>
          <w:tcPr>
            <w:tcW w:w="0" w:type="auto"/>
            <w:tcBorders>
              <w:top w:val="nil"/>
              <w:left w:val="nil"/>
              <w:bottom w:val="single" w:sz="4" w:space="0" w:color="auto"/>
              <w:right w:val="single" w:sz="4" w:space="0" w:color="auto"/>
            </w:tcBorders>
            <w:noWrap/>
            <w:vAlign w:val="bottom"/>
            <w:hideMark/>
          </w:tcPr>
          <w:p w:rsidR="006820A5" w:rsidRPr="006820A5" w:rsidP="006820A5" w14:paraId="1C0B2E4C" w14:textId="77777777">
            <w:pPr>
              <w:spacing w:after="0" w:line="240" w:lineRule="auto"/>
              <w:jc w:val="right"/>
              <w:rPr>
                <w:rFonts w:eastAsia="Times New Roman" w:cstheme="minorHAnsi"/>
                <w:color w:val="000000"/>
              </w:rPr>
            </w:pPr>
            <w:r w:rsidRPr="006820A5">
              <w:rPr>
                <w:rFonts w:eastAsia="Times New Roman" w:cstheme="minorHAnsi"/>
                <w:color w:val="000000"/>
              </w:rPr>
              <w:t>322,602</w:t>
            </w:r>
          </w:p>
        </w:tc>
        <w:tc>
          <w:tcPr>
            <w:tcW w:w="0" w:type="auto"/>
            <w:tcBorders>
              <w:top w:val="nil"/>
              <w:left w:val="nil"/>
              <w:bottom w:val="single" w:sz="4" w:space="0" w:color="auto"/>
              <w:right w:val="single" w:sz="4" w:space="0" w:color="auto"/>
            </w:tcBorders>
            <w:noWrap/>
            <w:vAlign w:val="bottom"/>
            <w:hideMark/>
          </w:tcPr>
          <w:p w:rsidR="006820A5" w:rsidRPr="006820A5" w:rsidP="006820A5" w14:paraId="73FBDB6E" w14:textId="77777777">
            <w:pPr>
              <w:spacing w:after="0" w:line="240" w:lineRule="auto"/>
              <w:jc w:val="right"/>
              <w:rPr>
                <w:rFonts w:eastAsia="Times New Roman" w:cstheme="minorHAnsi"/>
                <w:color w:val="000000"/>
              </w:rPr>
            </w:pPr>
            <w:r w:rsidRPr="006820A5">
              <w:rPr>
                <w:rFonts w:eastAsia="Times New Roman" w:cstheme="minorHAnsi"/>
                <w:color w:val="000000"/>
              </w:rPr>
              <w:t>$23,709,115</w:t>
            </w:r>
          </w:p>
        </w:tc>
      </w:tr>
      <w:tr w14:paraId="50BBD3EC" w14:textId="77777777" w:rsidTr="00F5014C">
        <w:tblPrEx>
          <w:tblW w:w="10800" w:type="dxa"/>
          <w:tblLook w:val="04A0"/>
        </w:tblPrEx>
        <w:trPr>
          <w:trHeight w:val="3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3C08073F" w14:textId="77777777">
            <w:pPr>
              <w:spacing w:after="0" w:line="240" w:lineRule="auto"/>
              <w:jc w:val="center"/>
              <w:rPr>
                <w:rFonts w:eastAsia="Times New Roman" w:cstheme="minorHAnsi"/>
                <w:color w:val="000000"/>
              </w:rPr>
            </w:pPr>
            <w:r w:rsidRPr="006820A5">
              <w:rPr>
                <w:rFonts w:eastAsia="Times New Roman" w:cstheme="minorHAnsi"/>
                <w:color w:val="000000"/>
              </w:rPr>
              <w:t>13</w:t>
            </w:r>
          </w:p>
        </w:tc>
        <w:tc>
          <w:tcPr>
            <w:tcW w:w="3952" w:type="dxa"/>
            <w:tcBorders>
              <w:top w:val="nil"/>
              <w:left w:val="nil"/>
              <w:bottom w:val="single" w:sz="4" w:space="0" w:color="auto"/>
              <w:right w:val="single" w:sz="4" w:space="0" w:color="auto"/>
            </w:tcBorders>
            <w:vAlign w:val="bottom"/>
            <w:hideMark/>
          </w:tcPr>
          <w:p w:rsidR="006820A5" w:rsidRPr="006820A5" w:rsidP="006820A5" w14:paraId="1B0ADBCC" w14:textId="65E05F03">
            <w:pPr>
              <w:spacing w:after="0" w:line="240" w:lineRule="auto"/>
              <w:rPr>
                <w:rFonts w:eastAsia="Times New Roman" w:cstheme="minorHAnsi"/>
                <w:color w:val="000000"/>
              </w:rPr>
            </w:pPr>
            <w:r w:rsidRPr="006820A5">
              <w:rPr>
                <w:rFonts w:eastAsia="Times New Roman" w:cstheme="minorHAnsi"/>
                <w:color w:val="000000"/>
              </w:rPr>
              <w:t xml:space="preserve">FIFRA </w:t>
            </w:r>
            <w:r w:rsidRPr="00F5014C" w:rsidR="00A307BB">
              <w:rPr>
                <w:rFonts w:eastAsia="Times New Roman" w:cstheme="minorHAnsi"/>
                <w:color w:val="000000"/>
              </w:rPr>
              <w:t xml:space="preserve">Section </w:t>
            </w:r>
            <w:r w:rsidRPr="006820A5">
              <w:rPr>
                <w:rFonts w:eastAsia="Times New Roman" w:cstheme="minorHAnsi"/>
                <w:color w:val="000000"/>
              </w:rPr>
              <w:t xml:space="preserve">6(a)(2) Study submissions </w:t>
            </w:r>
          </w:p>
        </w:tc>
        <w:tc>
          <w:tcPr>
            <w:tcW w:w="0" w:type="auto"/>
            <w:tcBorders>
              <w:top w:val="nil"/>
              <w:left w:val="nil"/>
              <w:bottom w:val="single" w:sz="4" w:space="0" w:color="auto"/>
              <w:right w:val="single" w:sz="4" w:space="0" w:color="auto"/>
            </w:tcBorders>
            <w:noWrap/>
            <w:vAlign w:val="bottom"/>
            <w:hideMark/>
          </w:tcPr>
          <w:p w:rsidR="006820A5" w:rsidRPr="006820A5" w:rsidP="006820A5" w14:paraId="0A9EE7C5" w14:textId="77777777">
            <w:pPr>
              <w:spacing w:after="0" w:line="240" w:lineRule="auto"/>
              <w:jc w:val="right"/>
              <w:rPr>
                <w:rFonts w:eastAsia="Times New Roman" w:cstheme="minorHAnsi"/>
                <w:color w:val="000000"/>
              </w:rPr>
            </w:pPr>
            <w:r w:rsidRPr="006820A5">
              <w:rPr>
                <w:rFonts w:eastAsia="Times New Roman" w:cstheme="minorHAnsi"/>
                <w:color w:val="000000"/>
              </w:rPr>
              <w:t>1,832</w:t>
            </w:r>
          </w:p>
        </w:tc>
        <w:tc>
          <w:tcPr>
            <w:tcW w:w="0" w:type="auto"/>
            <w:tcBorders>
              <w:top w:val="nil"/>
              <w:left w:val="nil"/>
              <w:bottom w:val="single" w:sz="4" w:space="0" w:color="auto"/>
              <w:right w:val="single" w:sz="4" w:space="0" w:color="auto"/>
            </w:tcBorders>
            <w:noWrap/>
            <w:vAlign w:val="bottom"/>
            <w:hideMark/>
          </w:tcPr>
          <w:p w:rsidR="006820A5" w:rsidRPr="006820A5" w:rsidP="006820A5" w14:paraId="0D2E2F0F" w14:textId="77777777">
            <w:pPr>
              <w:spacing w:after="0" w:line="240" w:lineRule="auto"/>
              <w:jc w:val="right"/>
              <w:rPr>
                <w:rFonts w:eastAsia="Times New Roman" w:cstheme="minorHAnsi"/>
                <w:color w:val="000000"/>
              </w:rPr>
            </w:pPr>
            <w:r w:rsidRPr="006820A5">
              <w:rPr>
                <w:rFonts w:eastAsia="Times New Roman" w:cstheme="minorHAnsi"/>
                <w:color w:val="000000"/>
              </w:rPr>
              <w:t>730</w:t>
            </w:r>
          </w:p>
        </w:tc>
        <w:tc>
          <w:tcPr>
            <w:tcW w:w="0" w:type="auto"/>
            <w:tcBorders>
              <w:top w:val="nil"/>
              <w:left w:val="nil"/>
              <w:bottom w:val="single" w:sz="4" w:space="0" w:color="auto"/>
              <w:right w:val="single" w:sz="4" w:space="0" w:color="auto"/>
            </w:tcBorders>
            <w:noWrap/>
            <w:vAlign w:val="bottom"/>
            <w:hideMark/>
          </w:tcPr>
          <w:p w:rsidR="006820A5" w:rsidRPr="006820A5" w:rsidP="006820A5" w14:paraId="3FD018A8" w14:textId="77777777">
            <w:pPr>
              <w:spacing w:after="0" w:line="240" w:lineRule="auto"/>
              <w:jc w:val="right"/>
              <w:rPr>
                <w:rFonts w:eastAsia="Times New Roman" w:cstheme="minorHAnsi"/>
                <w:color w:val="000000"/>
              </w:rPr>
            </w:pPr>
            <w:r w:rsidRPr="006820A5">
              <w:rPr>
                <w:rFonts w:eastAsia="Times New Roman" w:cstheme="minorHAnsi"/>
                <w:color w:val="000000"/>
              </w:rPr>
              <w:t>0.40</w:t>
            </w:r>
          </w:p>
        </w:tc>
        <w:tc>
          <w:tcPr>
            <w:tcW w:w="0" w:type="auto"/>
            <w:tcBorders>
              <w:top w:val="nil"/>
              <w:left w:val="nil"/>
              <w:bottom w:val="single" w:sz="4" w:space="0" w:color="auto"/>
              <w:right w:val="single" w:sz="4" w:space="0" w:color="auto"/>
            </w:tcBorders>
            <w:noWrap/>
            <w:vAlign w:val="bottom"/>
            <w:hideMark/>
          </w:tcPr>
          <w:p w:rsidR="006820A5" w:rsidRPr="006820A5" w:rsidP="006820A5" w14:paraId="2D4EC671" w14:textId="77777777">
            <w:pPr>
              <w:spacing w:after="0" w:line="240" w:lineRule="auto"/>
              <w:jc w:val="right"/>
              <w:rPr>
                <w:rFonts w:eastAsia="Times New Roman" w:cstheme="minorHAnsi"/>
                <w:color w:val="000000"/>
              </w:rPr>
            </w:pPr>
            <w:r w:rsidRPr="006820A5">
              <w:rPr>
                <w:rFonts w:eastAsia="Times New Roman" w:cstheme="minorHAnsi"/>
                <w:color w:val="000000"/>
              </w:rPr>
              <w:t>2,373</w:t>
            </w:r>
          </w:p>
        </w:tc>
        <w:tc>
          <w:tcPr>
            <w:tcW w:w="0" w:type="auto"/>
            <w:tcBorders>
              <w:top w:val="nil"/>
              <w:left w:val="nil"/>
              <w:bottom w:val="single" w:sz="4" w:space="0" w:color="auto"/>
              <w:right w:val="single" w:sz="4" w:space="0" w:color="auto"/>
            </w:tcBorders>
            <w:noWrap/>
            <w:vAlign w:val="bottom"/>
            <w:hideMark/>
          </w:tcPr>
          <w:p w:rsidR="006820A5" w:rsidRPr="006820A5" w:rsidP="006820A5" w14:paraId="421F959F" w14:textId="77777777">
            <w:pPr>
              <w:spacing w:after="0" w:line="240" w:lineRule="auto"/>
              <w:jc w:val="right"/>
              <w:rPr>
                <w:rFonts w:eastAsia="Times New Roman" w:cstheme="minorHAnsi"/>
                <w:color w:val="000000"/>
              </w:rPr>
            </w:pPr>
            <w:r w:rsidRPr="006820A5">
              <w:rPr>
                <w:rFonts w:eastAsia="Times New Roman" w:cstheme="minorHAnsi"/>
                <w:color w:val="000000"/>
              </w:rPr>
              <w:t>$168,456</w:t>
            </w:r>
          </w:p>
        </w:tc>
      </w:tr>
      <w:tr w14:paraId="67809B1B" w14:textId="77777777" w:rsidTr="00F5014C">
        <w:tblPrEx>
          <w:tblW w:w="10800" w:type="dxa"/>
          <w:tblLook w:val="04A0"/>
        </w:tblPrEx>
        <w:trPr>
          <w:trHeight w:val="3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50BDD26F" w14:textId="77777777">
            <w:pPr>
              <w:spacing w:after="0" w:line="240" w:lineRule="auto"/>
              <w:jc w:val="center"/>
              <w:rPr>
                <w:rFonts w:eastAsia="Times New Roman" w:cstheme="minorHAnsi"/>
                <w:color w:val="000000"/>
              </w:rPr>
            </w:pPr>
            <w:r w:rsidRPr="006820A5">
              <w:rPr>
                <w:rFonts w:eastAsia="Times New Roman" w:cstheme="minorHAnsi"/>
                <w:color w:val="000000"/>
              </w:rPr>
              <w:t>14</w:t>
            </w:r>
          </w:p>
        </w:tc>
        <w:tc>
          <w:tcPr>
            <w:tcW w:w="3952" w:type="dxa"/>
            <w:tcBorders>
              <w:top w:val="nil"/>
              <w:left w:val="nil"/>
              <w:bottom w:val="single" w:sz="4" w:space="0" w:color="auto"/>
              <w:right w:val="single" w:sz="4" w:space="0" w:color="auto"/>
            </w:tcBorders>
            <w:vAlign w:val="bottom"/>
            <w:hideMark/>
          </w:tcPr>
          <w:p w:rsidR="006820A5" w:rsidRPr="006820A5" w:rsidP="006820A5" w14:paraId="1D3ED407" w14:textId="6D894465">
            <w:pPr>
              <w:spacing w:after="0" w:line="240" w:lineRule="auto"/>
              <w:rPr>
                <w:rFonts w:eastAsia="Times New Roman" w:cstheme="minorHAnsi"/>
                <w:color w:val="000000"/>
              </w:rPr>
            </w:pPr>
            <w:r w:rsidRPr="006820A5">
              <w:rPr>
                <w:rFonts w:eastAsia="Times New Roman" w:cstheme="minorHAnsi"/>
                <w:color w:val="000000"/>
              </w:rPr>
              <w:t xml:space="preserve">FIFRA </w:t>
            </w:r>
            <w:r w:rsidRPr="00F5014C" w:rsidR="00A307BB">
              <w:rPr>
                <w:rFonts w:eastAsia="Times New Roman" w:cstheme="minorHAnsi"/>
                <w:color w:val="000000"/>
              </w:rPr>
              <w:t xml:space="preserve">Section </w:t>
            </w:r>
            <w:r w:rsidRPr="006820A5">
              <w:rPr>
                <w:rFonts w:eastAsia="Times New Roman" w:cstheme="minorHAnsi"/>
                <w:color w:val="000000"/>
              </w:rPr>
              <w:t xml:space="preserve">6(a)(2) Training </w:t>
            </w:r>
          </w:p>
        </w:tc>
        <w:tc>
          <w:tcPr>
            <w:tcW w:w="0" w:type="auto"/>
            <w:tcBorders>
              <w:top w:val="nil"/>
              <w:left w:val="nil"/>
              <w:bottom w:val="single" w:sz="4" w:space="0" w:color="auto"/>
              <w:right w:val="single" w:sz="4" w:space="0" w:color="auto"/>
            </w:tcBorders>
            <w:noWrap/>
            <w:vAlign w:val="bottom"/>
            <w:hideMark/>
          </w:tcPr>
          <w:p w:rsidR="006820A5" w:rsidRPr="006820A5" w:rsidP="006820A5" w14:paraId="0E58D302" w14:textId="77777777">
            <w:pPr>
              <w:spacing w:after="0" w:line="240" w:lineRule="auto"/>
              <w:jc w:val="right"/>
              <w:rPr>
                <w:rFonts w:eastAsia="Times New Roman" w:cstheme="minorHAnsi"/>
                <w:color w:val="000000"/>
              </w:rPr>
            </w:pPr>
            <w:r w:rsidRPr="006820A5">
              <w:rPr>
                <w:rFonts w:eastAsia="Times New Roman" w:cstheme="minorHAnsi"/>
                <w:color w:val="000000"/>
              </w:rPr>
              <w:t>1,832</w:t>
            </w:r>
          </w:p>
        </w:tc>
        <w:tc>
          <w:tcPr>
            <w:tcW w:w="0" w:type="auto"/>
            <w:tcBorders>
              <w:top w:val="nil"/>
              <w:left w:val="nil"/>
              <w:bottom w:val="single" w:sz="4" w:space="0" w:color="auto"/>
              <w:right w:val="single" w:sz="4" w:space="0" w:color="auto"/>
            </w:tcBorders>
            <w:noWrap/>
            <w:vAlign w:val="bottom"/>
            <w:hideMark/>
          </w:tcPr>
          <w:p w:rsidR="006820A5" w:rsidRPr="006820A5" w:rsidP="006820A5" w14:paraId="00A3ABA1" w14:textId="77777777">
            <w:pPr>
              <w:spacing w:after="0" w:line="240" w:lineRule="auto"/>
              <w:jc w:val="right"/>
              <w:rPr>
                <w:rFonts w:eastAsia="Times New Roman" w:cstheme="minorHAnsi"/>
                <w:color w:val="000000"/>
              </w:rPr>
            </w:pPr>
            <w:r w:rsidRPr="006820A5">
              <w:rPr>
                <w:rFonts w:eastAsia="Times New Roman" w:cstheme="minorHAnsi"/>
                <w:color w:val="000000"/>
              </w:rPr>
              <w:t>21,984</w:t>
            </w:r>
          </w:p>
        </w:tc>
        <w:tc>
          <w:tcPr>
            <w:tcW w:w="0" w:type="auto"/>
            <w:tcBorders>
              <w:top w:val="nil"/>
              <w:left w:val="nil"/>
              <w:bottom w:val="single" w:sz="4" w:space="0" w:color="auto"/>
              <w:right w:val="single" w:sz="4" w:space="0" w:color="auto"/>
            </w:tcBorders>
            <w:noWrap/>
            <w:vAlign w:val="bottom"/>
            <w:hideMark/>
          </w:tcPr>
          <w:p w:rsidR="006820A5" w:rsidRPr="006820A5" w:rsidP="006820A5" w14:paraId="21FBDFEF" w14:textId="77777777">
            <w:pPr>
              <w:spacing w:after="0" w:line="240" w:lineRule="auto"/>
              <w:jc w:val="right"/>
              <w:rPr>
                <w:rFonts w:eastAsia="Times New Roman" w:cstheme="minorHAnsi"/>
                <w:color w:val="000000"/>
              </w:rPr>
            </w:pPr>
            <w:r w:rsidRPr="006820A5">
              <w:rPr>
                <w:rFonts w:eastAsia="Times New Roman" w:cstheme="minorHAnsi"/>
                <w:color w:val="000000"/>
              </w:rPr>
              <w:t>12.00</w:t>
            </w:r>
          </w:p>
        </w:tc>
        <w:tc>
          <w:tcPr>
            <w:tcW w:w="0" w:type="auto"/>
            <w:tcBorders>
              <w:top w:val="nil"/>
              <w:left w:val="nil"/>
              <w:bottom w:val="single" w:sz="4" w:space="0" w:color="auto"/>
              <w:right w:val="single" w:sz="4" w:space="0" w:color="auto"/>
            </w:tcBorders>
            <w:noWrap/>
            <w:vAlign w:val="bottom"/>
            <w:hideMark/>
          </w:tcPr>
          <w:p w:rsidR="006820A5" w:rsidRPr="006820A5" w:rsidP="006820A5" w14:paraId="56CAA040" w14:textId="77777777">
            <w:pPr>
              <w:spacing w:after="0" w:line="240" w:lineRule="auto"/>
              <w:jc w:val="right"/>
              <w:rPr>
                <w:rFonts w:eastAsia="Times New Roman" w:cstheme="minorHAnsi"/>
                <w:color w:val="000000"/>
              </w:rPr>
            </w:pPr>
            <w:r w:rsidRPr="006820A5">
              <w:rPr>
                <w:rFonts w:eastAsia="Times New Roman" w:cstheme="minorHAnsi"/>
                <w:color w:val="000000"/>
              </w:rPr>
              <w:t>25,465</w:t>
            </w:r>
          </w:p>
        </w:tc>
        <w:tc>
          <w:tcPr>
            <w:tcW w:w="0" w:type="auto"/>
            <w:tcBorders>
              <w:top w:val="nil"/>
              <w:left w:val="nil"/>
              <w:bottom w:val="single" w:sz="4" w:space="0" w:color="auto"/>
              <w:right w:val="single" w:sz="4" w:space="0" w:color="auto"/>
            </w:tcBorders>
            <w:noWrap/>
            <w:vAlign w:val="bottom"/>
            <w:hideMark/>
          </w:tcPr>
          <w:p w:rsidR="006820A5" w:rsidRPr="006820A5" w:rsidP="006820A5" w14:paraId="3672A715" w14:textId="77777777">
            <w:pPr>
              <w:spacing w:after="0" w:line="240" w:lineRule="auto"/>
              <w:jc w:val="right"/>
              <w:rPr>
                <w:rFonts w:eastAsia="Times New Roman" w:cstheme="minorHAnsi"/>
                <w:color w:val="000000"/>
              </w:rPr>
            </w:pPr>
            <w:r w:rsidRPr="006820A5">
              <w:rPr>
                <w:rFonts w:eastAsia="Times New Roman" w:cstheme="minorHAnsi"/>
                <w:color w:val="000000"/>
              </w:rPr>
              <w:t>$1,533,829</w:t>
            </w:r>
          </w:p>
        </w:tc>
      </w:tr>
      <w:tr w14:paraId="5F1F3569" w14:textId="77777777" w:rsidTr="00F5014C">
        <w:tblPrEx>
          <w:tblW w:w="10800" w:type="dxa"/>
          <w:tblLook w:val="04A0"/>
        </w:tblPrEx>
        <w:trPr>
          <w:trHeight w:val="3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4BCB49C7" w14:textId="77777777">
            <w:pPr>
              <w:spacing w:after="0" w:line="240" w:lineRule="auto"/>
              <w:jc w:val="center"/>
              <w:rPr>
                <w:rFonts w:eastAsia="Times New Roman" w:cstheme="minorHAnsi"/>
                <w:color w:val="000000"/>
              </w:rPr>
            </w:pPr>
            <w:r w:rsidRPr="006820A5">
              <w:rPr>
                <w:rFonts w:eastAsia="Times New Roman" w:cstheme="minorHAnsi"/>
                <w:color w:val="000000"/>
              </w:rPr>
              <w:t>15</w:t>
            </w:r>
          </w:p>
        </w:tc>
        <w:tc>
          <w:tcPr>
            <w:tcW w:w="3952" w:type="dxa"/>
            <w:tcBorders>
              <w:top w:val="nil"/>
              <w:left w:val="nil"/>
              <w:bottom w:val="single" w:sz="4" w:space="0" w:color="auto"/>
              <w:right w:val="single" w:sz="4" w:space="0" w:color="auto"/>
            </w:tcBorders>
            <w:vAlign w:val="bottom"/>
            <w:hideMark/>
          </w:tcPr>
          <w:p w:rsidR="006820A5" w:rsidRPr="006820A5" w:rsidP="006820A5" w14:paraId="50DA3182" w14:textId="77777777">
            <w:pPr>
              <w:spacing w:after="0" w:line="240" w:lineRule="auto"/>
              <w:rPr>
                <w:rFonts w:eastAsia="Times New Roman" w:cstheme="minorHAnsi"/>
                <w:color w:val="000000"/>
              </w:rPr>
            </w:pPr>
            <w:r w:rsidRPr="006820A5">
              <w:rPr>
                <w:rFonts w:eastAsia="Times New Roman" w:cstheme="minorHAnsi"/>
                <w:color w:val="000000"/>
              </w:rPr>
              <w:t xml:space="preserve">Compliance requirement for child-resistant packaging </w:t>
            </w:r>
          </w:p>
        </w:tc>
        <w:tc>
          <w:tcPr>
            <w:tcW w:w="0" w:type="auto"/>
            <w:tcBorders>
              <w:top w:val="nil"/>
              <w:left w:val="nil"/>
              <w:bottom w:val="single" w:sz="4" w:space="0" w:color="auto"/>
              <w:right w:val="single" w:sz="4" w:space="0" w:color="auto"/>
            </w:tcBorders>
            <w:noWrap/>
            <w:vAlign w:val="bottom"/>
            <w:hideMark/>
          </w:tcPr>
          <w:p w:rsidR="006820A5" w:rsidRPr="006820A5" w:rsidP="006820A5" w14:paraId="5DAA1660" w14:textId="77777777">
            <w:pPr>
              <w:spacing w:after="0" w:line="240" w:lineRule="auto"/>
              <w:jc w:val="right"/>
              <w:rPr>
                <w:rFonts w:eastAsia="Times New Roman" w:cstheme="minorHAnsi"/>
                <w:color w:val="000000"/>
              </w:rPr>
            </w:pPr>
            <w:r w:rsidRPr="006820A5">
              <w:rPr>
                <w:rFonts w:eastAsia="Times New Roman" w:cstheme="minorHAnsi"/>
                <w:color w:val="000000"/>
              </w:rPr>
              <w:t>70</w:t>
            </w:r>
          </w:p>
        </w:tc>
        <w:tc>
          <w:tcPr>
            <w:tcW w:w="0" w:type="auto"/>
            <w:tcBorders>
              <w:top w:val="nil"/>
              <w:left w:val="nil"/>
              <w:bottom w:val="single" w:sz="4" w:space="0" w:color="auto"/>
              <w:right w:val="single" w:sz="4" w:space="0" w:color="auto"/>
            </w:tcBorders>
            <w:noWrap/>
            <w:vAlign w:val="bottom"/>
            <w:hideMark/>
          </w:tcPr>
          <w:p w:rsidR="006820A5" w:rsidRPr="006820A5" w:rsidP="006820A5" w14:paraId="61294C05" w14:textId="77777777">
            <w:pPr>
              <w:spacing w:after="0" w:line="240" w:lineRule="auto"/>
              <w:jc w:val="right"/>
              <w:rPr>
                <w:rFonts w:eastAsia="Times New Roman" w:cstheme="minorHAnsi"/>
                <w:color w:val="000000"/>
              </w:rPr>
            </w:pPr>
            <w:r w:rsidRPr="006820A5">
              <w:rPr>
                <w:rFonts w:eastAsia="Times New Roman" w:cstheme="minorHAnsi"/>
                <w:color w:val="000000"/>
              </w:rPr>
              <w:t>34</w:t>
            </w:r>
          </w:p>
        </w:tc>
        <w:tc>
          <w:tcPr>
            <w:tcW w:w="0" w:type="auto"/>
            <w:tcBorders>
              <w:top w:val="nil"/>
              <w:left w:val="nil"/>
              <w:bottom w:val="single" w:sz="4" w:space="0" w:color="auto"/>
              <w:right w:val="single" w:sz="4" w:space="0" w:color="auto"/>
            </w:tcBorders>
            <w:noWrap/>
            <w:vAlign w:val="bottom"/>
            <w:hideMark/>
          </w:tcPr>
          <w:p w:rsidR="006820A5" w:rsidRPr="006820A5" w:rsidP="006820A5" w14:paraId="08565248" w14:textId="77777777">
            <w:pPr>
              <w:spacing w:after="0" w:line="240" w:lineRule="auto"/>
              <w:jc w:val="right"/>
              <w:rPr>
                <w:rFonts w:eastAsia="Times New Roman" w:cstheme="minorHAnsi"/>
                <w:color w:val="000000"/>
              </w:rPr>
            </w:pPr>
            <w:r w:rsidRPr="006820A5">
              <w:rPr>
                <w:rFonts w:eastAsia="Times New Roman" w:cstheme="minorHAnsi"/>
                <w:color w:val="000000"/>
              </w:rPr>
              <w:t>0.49</w:t>
            </w:r>
          </w:p>
        </w:tc>
        <w:tc>
          <w:tcPr>
            <w:tcW w:w="0" w:type="auto"/>
            <w:tcBorders>
              <w:top w:val="nil"/>
              <w:left w:val="nil"/>
              <w:bottom w:val="single" w:sz="4" w:space="0" w:color="auto"/>
              <w:right w:val="single" w:sz="4" w:space="0" w:color="auto"/>
            </w:tcBorders>
            <w:noWrap/>
            <w:vAlign w:val="bottom"/>
            <w:hideMark/>
          </w:tcPr>
          <w:p w:rsidR="006820A5" w:rsidRPr="006820A5" w:rsidP="006820A5" w14:paraId="729F4E4C" w14:textId="77777777">
            <w:pPr>
              <w:spacing w:after="0" w:line="240" w:lineRule="auto"/>
              <w:jc w:val="right"/>
              <w:rPr>
                <w:rFonts w:eastAsia="Times New Roman" w:cstheme="minorHAnsi"/>
                <w:color w:val="000000"/>
              </w:rPr>
            </w:pPr>
            <w:r w:rsidRPr="006820A5">
              <w:rPr>
                <w:rFonts w:eastAsia="Times New Roman" w:cstheme="minorHAnsi"/>
                <w:color w:val="000000"/>
              </w:rPr>
              <w:t>3,878</w:t>
            </w:r>
          </w:p>
        </w:tc>
        <w:tc>
          <w:tcPr>
            <w:tcW w:w="0" w:type="auto"/>
            <w:tcBorders>
              <w:top w:val="nil"/>
              <w:left w:val="nil"/>
              <w:bottom w:val="single" w:sz="4" w:space="0" w:color="auto"/>
              <w:right w:val="single" w:sz="4" w:space="0" w:color="auto"/>
            </w:tcBorders>
            <w:noWrap/>
            <w:vAlign w:val="bottom"/>
            <w:hideMark/>
          </w:tcPr>
          <w:p w:rsidR="006820A5" w:rsidRPr="006820A5" w:rsidP="006820A5" w14:paraId="648BB803" w14:textId="77777777">
            <w:pPr>
              <w:spacing w:after="0" w:line="240" w:lineRule="auto"/>
              <w:jc w:val="right"/>
              <w:rPr>
                <w:rFonts w:eastAsia="Times New Roman" w:cstheme="minorHAnsi"/>
                <w:color w:val="000000"/>
              </w:rPr>
            </w:pPr>
            <w:r w:rsidRPr="006820A5">
              <w:rPr>
                <w:rFonts w:eastAsia="Times New Roman" w:cstheme="minorHAnsi"/>
                <w:color w:val="000000"/>
              </w:rPr>
              <w:t>$292,164</w:t>
            </w:r>
          </w:p>
        </w:tc>
      </w:tr>
      <w:tr w14:paraId="23A999D5" w14:textId="77777777" w:rsidTr="00F5014C">
        <w:tblPrEx>
          <w:tblW w:w="10800" w:type="dxa"/>
          <w:tblLook w:val="04A0"/>
        </w:tblPrEx>
        <w:trPr>
          <w:trHeight w:val="6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4B50F3AE" w14:textId="77777777">
            <w:pPr>
              <w:spacing w:after="0" w:line="240" w:lineRule="auto"/>
              <w:jc w:val="center"/>
              <w:rPr>
                <w:rFonts w:eastAsia="Times New Roman" w:cstheme="minorHAnsi"/>
                <w:color w:val="000000"/>
              </w:rPr>
            </w:pPr>
            <w:r w:rsidRPr="006820A5">
              <w:rPr>
                <w:rFonts w:eastAsia="Times New Roman" w:cstheme="minorHAnsi"/>
                <w:color w:val="000000"/>
              </w:rPr>
              <w:t>16</w:t>
            </w:r>
          </w:p>
        </w:tc>
        <w:tc>
          <w:tcPr>
            <w:tcW w:w="3952" w:type="dxa"/>
            <w:tcBorders>
              <w:top w:val="nil"/>
              <w:left w:val="nil"/>
              <w:bottom w:val="single" w:sz="4" w:space="0" w:color="auto"/>
              <w:right w:val="single" w:sz="4" w:space="0" w:color="auto"/>
            </w:tcBorders>
            <w:vAlign w:val="bottom"/>
            <w:hideMark/>
          </w:tcPr>
          <w:p w:rsidR="006820A5" w:rsidRPr="006820A5" w:rsidP="006820A5" w14:paraId="7BA141AF" w14:textId="77777777">
            <w:pPr>
              <w:spacing w:after="0" w:line="240" w:lineRule="auto"/>
              <w:rPr>
                <w:rFonts w:eastAsia="Times New Roman" w:cstheme="minorHAnsi"/>
                <w:color w:val="000000"/>
              </w:rPr>
            </w:pPr>
            <w:r w:rsidRPr="006820A5">
              <w:rPr>
                <w:rFonts w:eastAsia="Times New Roman" w:cstheme="minorHAnsi"/>
                <w:color w:val="000000"/>
              </w:rPr>
              <w:t>Notice of supplemental distribution of a registered pesticide product</w:t>
            </w:r>
          </w:p>
        </w:tc>
        <w:tc>
          <w:tcPr>
            <w:tcW w:w="0" w:type="auto"/>
            <w:tcBorders>
              <w:top w:val="nil"/>
              <w:left w:val="nil"/>
              <w:bottom w:val="single" w:sz="4" w:space="0" w:color="auto"/>
              <w:right w:val="single" w:sz="4" w:space="0" w:color="auto"/>
            </w:tcBorders>
            <w:noWrap/>
            <w:vAlign w:val="bottom"/>
            <w:hideMark/>
          </w:tcPr>
          <w:p w:rsidR="006820A5" w:rsidRPr="006820A5" w:rsidP="006820A5" w14:paraId="7461D0DB" w14:textId="77777777">
            <w:pPr>
              <w:spacing w:after="0" w:line="240" w:lineRule="auto"/>
              <w:jc w:val="right"/>
              <w:rPr>
                <w:rFonts w:eastAsia="Times New Roman" w:cstheme="minorHAnsi"/>
                <w:color w:val="000000"/>
              </w:rPr>
            </w:pPr>
            <w:r w:rsidRPr="006820A5">
              <w:rPr>
                <w:rFonts w:eastAsia="Times New Roman" w:cstheme="minorHAnsi"/>
                <w:color w:val="000000"/>
              </w:rPr>
              <w:t>2,000</w:t>
            </w:r>
          </w:p>
        </w:tc>
        <w:tc>
          <w:tcPr>
            <w:tcW w:w="0" w:type="auto"/>
            <w:tcBorders>
              <w:top w:val="nil"/>
              <w:left w:val="nil"/>
              <w:bottom w:val="single" w:sz="4" w:space="0" w:color="auto"/>
              <w:right w:val="single" w:sz="4" w:space="0" w:color="auto"/>
            </w:tcBorders>
            <w:noWrap/>
            <w:vAlign w:val="bottom"/>
            <w:hideMark/>
          </w:tcPr>
          <w:p w:rsidR="006820A5" w:rsidRPr="006820A5" w:rsidP="006820A5" w14:paraId="67964C2E" w14:textId="77777777">
            <w:pPr>
              <w:spacing w:after="0" w:line="240" w:lineRule="auto"/>
              <w:jc w:val="right"/>
              <w:rPr>
                <w:rFonts w:eastAsia="Times New Roman" w:cstheme="minorHAnsi"/>
                <w:color w:val="000000"/>
              </w:rPr>
            </w:pPr>
            <w:r w:rsidRPr="006820A5">
              <w:rPr>
                <w:rFonts w:eastAsia="Times New Roman" w:cstheme="minorHAnsi"/>
                <w:color w:val="000000"/>
              </w:rPr>
              <w:t>2,000</w:t>
            </w:r>
          </w:p>
        </w:tc>
        <w:tc>
          <w:tcPr>
            <w:tcW w:w="0" w:type="auto"/>
            <w:tcBorders>
              <w:top w:val="nil"/>
              <w:left w:val="nil"/>
              <w:bottom w:val="single" w:sz="4" w:space="0" w:color="auto"/>
              <w:right w:val="single" w:sz="4" w:space="0" w:color="auto"/>
            </w:tcBorders>
            <w:noWrap/>
            <w:vAlign w:val="bottom"/>
            <w:hideMark/>
          </w:tcPr>
          <w:p w:rsidR="006820A5" w:rsidRPr="006820A5" w:rsidP="006820A5" w14:paraId="0BF56CD6" w14:textId="77777777">
            <w:pPr>
              <w:spacing w:after="0" w:line="240" w:lineRule="auto"/>
              <w:jc w:val="right"/>
              <w:rPr>
                <w:rFonts w:eastAsia="Times New Roman" w:cstheme="minorHAnsi"/>
                <w:color w:val="000000"/>
              </w:rPr>
            </w:pPr>
            <w:r w:rsidRPr="006820A5">
              <w:rPr>
                <w:rFonts w:eastAsia="Times New Roman" w:cstheme="minorHAnsi"/>
                <w:color w:val="000000"/>
              </w:rPr>
              <w:t>1.00</w:t>
            </w:r>
          </w:p>
        </w:tc>
        <w:tc>
          <w:tcPr>
            <w:tcW w:w="0" w:type="auto"/>
            <w:tcBorders>
              <w:top w:val="nil"/>
              <w:left w:val="nil"/>
              <w:bottom w:val="single" w:sz="4" w:space="0" w:color="auto"/>
              <w:right w:val="single" w:sz="4" w:space="0" w:color="auto"/>
            </w:tcBorders>
            <w:noWrap/>
            <w:vAlign w:val="bottom"/>
            <w:hideMark/>
          </w:tcPr>
          <w:p w:rsidR="006820A5" w:rsidRPr="006820A5" w:rsidP="006820A5" w14:paraId="615D0556" w14:textId="77777777">
            <w:pPr>
              <w:spacing w:after="0" w:line="240" w:lineRule="auto"/>
              <w:jc w:val="right"/>
              <w:rPr>
                <w:rFonts w:eastAsia="Times New Roman" w:cstheme="minorHAnsi"/>
                <w:color w:val="000000"/>
              </w:rPr>
            </w:pPr>
            <w:r w:rsidRPr="006820A5">
              <w:rPr>
                <w:rFonts w:eastAsia="Times New Roman" w:cstheme="minorHAnsi"/>
                <w:color w:val="000000"/>
              </w:rPr>
              <w:t>640</w:t>
            </w:r>
          </w:p>
        </w:tc>
        <w:tc>
          <w:tcPr>
            <w:tcW w:w="0" w:type="auto"/>
            <w:tcBorders>
              <w:top w:val="nil"/>
              <w:left w:val="nil"/>
              <w:bottom w:val="single" w:sz="4" w:space="0" w:color="auto"/>
              <w:right w:val="single" w:sz="4" w:space="0" w:color="auto"/>
            </w:tcBorders>
            <w:noWrap/>
            <w:vAlign w:val="bottom"/>
            <w:hideMark/>
          </w:tcPr>
          <w:p w:rsidR="006820A5" w:rsidRPr="006820A5" w:rsidP="006820A5" w14:paraId="48A2ABE7" w14:textId="77777777">
            <w:pPr>
              <w:spacing w:after="0" w:line="240" w:lineRule="auto"/>
              <w:jc w:val="right"/>
              <w:rPr>
                <w:rFonts w:eastAsia="Times New Roman" w:cstheme="minorHAnsi"/>
                <w:color w:val="000000"/>
              </w:rPr>
            </w:pPr>
            <w:r w:rsidRPr="006820A5">
              <w:rPr>
                <w:rFonts w:eastAsia="Times New Roman" w:cstheme="minorHAnsi"/>
                <w:color w:val="000000"/>
              </w:rPr>
              <w:t>$59,803</w:t>
            </w:r>
          </w:p>
        </w:tc>
      </w:tr>
      <w:tr w14:paraId="47D9E983" w14:textId="77777777" w:rsidTr="00F5014C">
        <w:tblPrEx>
          <w:tblW w:w="10800" w:type="dxa"/>
          <w:tblLook w:val="04A0"/>
        </w:tblPrEx>
        <w:trPr>
          <w:trHeight w:val="6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3C7F3CD9" w14:textId="77777777">
            <w:pPr>
              <w:spacing w:after="0" w:line="240" w:lineRule="auto"/>
              <w:jc w:val="center"/>
              <w:rPr>
                <w:rFonts w:eastAsia="Times New Roman" w:cstheme="minorHAnsi"/>
                <w:color w:val="000000"/>
              </w:rPr>
            </w:pPr>
            <w:r w:rsidRPr="006820A5">
              <w:rPr>
                <w:rFonts w:eastAsia="Times New Roman" w:cstheme="minorHAnsi"/>
                <w:color w:val="000000"/>
              </w:rPr>
              <w:t>17</w:t>
            </w:r>
          </w:p>
        </w:tc>
        <w:tc>
          <w:tcPr>
            <w:tcW w:w="3952" w:type="dxa"/>
            <w:tcBorders>
              <w:top w:val="nil"/>
              <w:left w:val="nil"/>
              <w:bottom w:val="single" w:sz="4" w:space="0" w:color="auto"/>
              <w:right w:val="single" w:sz="4" w:space="0" w:color="auto"/>
            </w:tcBorders>
            <w:vAlign w:val="bottom"/>
            <w:hideMark/>
          </w:tcPr>
          <w:p w:rsidR="006820A5" w:rsidRPr="006820A5" w:rsidP="006820A5" w14:paraId="784E1AB5" w14:textId="77777777">
            <w:pPr>
              <w:spacing w:after="0" w:line="240" w:lineRule="auto"/>
              <w:rPr>
                <w:rFonts w:eastAsia="Times New Roman" w:cstheme="minorHAnsi"/>
                <w:color w:val="000000"/>
              </w:rPr>
            </w:pPr>
            <w:r w:rsidRPr="006820A5">
              <w:rPr>
                <w:rFonts w:eastAsia="Times New Roman" w:cstheme="minorHAnsi"/>
                <w:color w:val="000000"/>
              </w:rPr>
              <w:t>Tolerance petitions for pesticides on food/feed crops and new inert ingredients</w:t>
            </w:r>
          </w:p>
        </w:tc>
        <w:tc>
          <w:tcPr>
            <w:tcW w:w="0" w:type="auto"/>
            <w:tcBorders>
              <w:top w:val="nil"/>
              <w:left w:val="nil"/>
              <w:bottom w:val="single" w:sz="4" w:space="0" w:color="auto"/>
              <w:right w:val="single" w:sz="4" w:space="0" w:color="auto"/>
            </w:tcBorders>
            <w:noWrap/>
            <w:vAlign w:val="bottom"/>
            <w:hideMark/>
          </w:tcPr>
          <w:p w:rsidR="006820A5" w:rsidRPr="006820A5" w:rsidP="006820A5" w14:paraId="676395B3" w14:textId="77777777">
            <w:pPr>
              <w:spacing w:after="0" w:line="240" w:lineRule="auto"/>
              <w:jc w:val="right"/>
              <w:rPr>
                <w:rFonts w:eastAsia="Times New Roman" w:cstheme="minorHAnsi"/>
                <w:color w:val="000000"/>
              </w:rPr>
            </w:pPr>
            <w:r w:rsidRPr="006820A5">
              <w:rPr>
                <w:rFonts w:eastAsia="Times New Roman" w:cstheme="minorHAnsi"/>
                <w:color w:val="000000"/>
              </w:rPr>
              <w:t>47</w:t>
            </w:r>
          </w:p>
        </w:tc>
        <w:tc>
          <w:tcPr>
            <w:tcW w:w="0" w:type="auto"/>
            <w:tcBorders>
              <w:top w:val="nil"/>
              <w:left w:val="nil"/>
              <w:bottom w:val="single" w:sz="4" w:space="0" w:color="auto"/>
              <w:right w:val="single" w:sz="4" w:space="0" w:color="auto"/>
            </w:tcBorders>
            <w:noWrap/>
            <w:vAlign w:val="bottom"/>
            <w:hideMark/>
          </w:tcPr>
          <w:p w:rsidR="006820A5" w:rsidRPr="006820A5" w:rsidP="006820A5" w14:paraId="7272EF48" w14:textId="77777777">
            <w:pPr>
              <w:spacing w:after="0" w:line="240" w:lineRule="auto"/>
              <w:jc w:val="right"/>
              <w:rPr>
                <w:rFonts w:eastAsia="Times New Roman" w:cstheme="minorHAnsi"/>
                <w:color w:val="000000"/>
              </w:rPr>
            </w:pPr>
            <w:r w:rsidRPr="006820A5">
              <w:rPr>
                <w:rFonts w:eastAsia="Times New Roman" w:cstheme="minorHAnsi"/>
                <w:color w:val="000000"/>
              </w:rPr>
              <w:t>65</w:t>
            </w:r>
          </w:p>
        </w:tc>
        <w:tc>
          <w:tcPr>
            <w:tcW w:w="0" w:type="auto"/>
            <w:tcBorders>
              <w:top w:val="nil"/>
              <w:left w:val="nil"/>
              <w:bottom w:val="single" w:sz="4" w:space="0" w:color="auto"/>
              <w:right w:val="single" w:sz="4" w:space="0" w:color="auto"/>
            </w:tcBorders>
            <w:noWrap/>
            <w:vAlign w:val="bottom"/>
            <w:hideMark/>
          </w:tcPr>
          <w:p w:rsidR="006820A5" w:rsidRPr="006820A5" w:rsidP="006820A5" w14:paraId="3E5295A4" w14:textId="77777777">
            <w:pPr>
              <w:spacing w:after="0" w:line="240" w:lineRule="auto"/>
              <w:jc w:val="right"/>
              <w:rPr>
                <w:rFonts w:eastAsia="Times New Roman" w:cstheme="minorHAnsi"/>
                <w:color w:val="000000"/>
              </w:rPr>
            </w:pPr>
            <w:r w:rsidRPr="006820A5">
              <w:rPr>
                <w:rFonts w:eastAsia="Times New Roman" w:cstheme="minorHAnsi"/>
                <w:color w:val="000000"/>
              </w:rPr>
              <w:t>1.38</w:t>
            </w:r>
          </w:p>
        </w:tc>
        <w:tc>
          <w:tcPr>
            <w:tcW w:w="0" w:type="auto"/>
            <w:tcBorders>
              <w:top w:val="nil"/>
              <w:left w:val="nil"/>
              <w:bottom w:val="single" w:sz="4" w:space="0" w:color="auto"/>
              <w:right w:val="single" w:sz="4" w:space="0" w:color="auto"/>
            </w:tcBorders>
            <w:noWrap/>
            <w:vAlign w:val="bottom"/>
            <w:hideMark/>
          </w:tcPr>
          <w:p w:rsidR="006820A5" w:rsidRPr="006820A5" w:rsidP="006820A5" w14:paraId="0143916B" w14:textId="77777777">
            <w:pPr>
              <w:spacing w:after="0" w:line="240" w:lineRule="auto"/>
              <w:jc w:val="right"/>
              <w:rPr>
                <w:rFonts w:eastAsia="Times New Roman" w:cstheme="minorHAnsi"/>
                <w:color w:val="000000"/>
              </w:rPr>
            </w:pPr>
            <w:r w:rsidRPr="006820A5">
              <w:rPr>
                <w:rFonts w:eastAsia="Times New Roman" w:cstheme="minorHAnsi"/>
                <w:color w:val="000000"/>
              </w:rPr>
              <w:t>112,190</w:t>
            </w:r>
          </w:p>
        </w:tc>
        <w:tc>
          <w:tcPr>
            <w:tcW w:w="0" w:type="auto"/>
            <w:tcBorders>
              <w:top w:val="nil"/>
              <w:left w:val="nil"/>
              <w:bottom w:val="single" w:sz="4" w:space="0" w:color="auto"/>
              <w:right w:val="single" w:sz="4" w:space="0" w:color="auto"/>
            </w:tcBorders>
            <w:noWrap/>
            <w:vAlign w:val="bottom"/>
            <w:hideMark/>
          </w:tcPr>
          <w:p w:rsidR="006820A5" w:rsidRPr="006820A5" w:rsidP="006820A5" w14:paraId="182E6B5F" w14:textId="77777777">
            <w:pPr>
              <w:spacing w:after="0" w:line="240" w:lineRule="auto"/>
              <w:jc w:val="right"/>
              <w:rPr>
                <w:rFonts w:eastAsia="Times New Roman" w:cstheme="minorHAnsi"/>
                <w:color w:val="000000"/>
              </w:rPr>
            </w:pPr>
            <w:r w:rsidRPr="006820A5">
              <w:rPr>
                <w:rFonts w:eastAsia="Times New Roman" w:cstheme="minorHAnsi"/>
                <w:color w:val="000000"/>
              </w:rPr>
              <w:t>$11,589,750</w:t>
            </w:r>
          </w:p>
        </w:tc>
      </w:tr>
      <w:tr w14:paraId="3912D4F5" w14:textId="77777777" w:rsidTr="00F5014C">
        <w:tblPrEx>
          <w:tblW w:w="10800" w:type="dxa"/>
          <w:tblLook w:val="04A0"/>
        </w:tblPrEx>
        <w:trPr>
          <w:trHeight w:val="600"/>
        </w:trPr>
        <w:tc>
          <w:tcPr>
            <w:tcW w:w="521" w:type="dxa"/>
            <w:tcBorders>
              <w:top w:val="nil"/>
              <w:left w:val="single" w:sz="4" w:space="0" w:color="auto"/>
              <w:bottom w:val="single" w:sz="4" w:space="0" w:color="auto"/>
              <w:right w:val="single" w:sz="4" w:space="0" w:color="auto"/>
            </w:tcBorders>
            <w:noWrap/>
            <w:vAlign w:val="center"/>
            <w:hideMark/>
          </w:tcPr>
          <w:p w:rsidR="006820A5" w:rsidRPr="006820A5" w:rsidP="006820A5" w14:paraId="0DE02F4E" w14:textId="77777777">
            <w:pPr>
              <w:spacing w:after="0" w:line="240" w:lineRule="auto"/>
              <w:jc w:val="center"/>
              <w:rPr>
                <w:rFonts w:eastAsia="Times New Roman" w:cstheme="minorHAnsi"/>
                <w:color w:val="000000"/>
              </w:rPr>
            </w:pPr>
            <w:r w:rsidRPr="006820A5">
              <w:rPr>
                <w:rFonts w:eastAsia="Times New Roman" w:cstheme="minorHAnsi"/>
                <w:color w:val="000000"/>
              </w:rPr>
              <w:t>18</w:t>
            </w:r>
          </w:p>
        </w:tc>
        <w:tc>
          <w:tcPr>
            <w:tcW w:w="3952" w:type="dxa"/>
            <w:tcBorders>
              <w:top w:val="nil"/>
              <w:left w:val="nil"/>
              <w:bottom w:val="single" w:sz="4" w:space="0" w:color="auto"/>
              <w:right w:val="single" w:sz="4" w:space="0" w:color="auto"/>
            </w:tcBorders>
            <w:vAlign w:val="bottom"/>
            <w:hideMark/>
          </w:tcPr>
          <w:p w:rsidR="006820A5" w:rsidRPr="006820A5" w:rsidP="006820A5" w14:paraId="6C8383EC" w14:textId="77777777">
            <w:pPr>
              <w:spacing w:after="0" w:line="240" w:lineRule="auto"/>
              <w:rPr>
                <w:rFonts w:eastAsia="Times New Roman" w:cstheme="minorHAnsi"/>
                <w:color w:val="000000"/>
              </w:rPr>
            </w:pPr>
            <w:r w:rsidRPr="006820A5">
              <w:rPr>
                <w:rFonts w:eastAsia="Times New Roman" w:cstheme="minorHAnsi"/>
                <w:color w:val="000000"/>
              </w:rPr>
              <w:t>IR-4 Tolerance petitions for pesticides on food/feed crops and new inert ingredients</w:t>
            </w:r>
          </w:p>
        </w:tc>
        <w:tc>
          <w:tcPr>
            <w:tcW w:w="0" w:type="auto"/>
            <w:tcBorders>
              <w:top w:val="nil"/>
              <w:left w:val="nil"/>
              <w:bottom w:val="single" w:sz="4" w:space="0" w:color="auto"/>
              <w:right w:val="single" w:sz="4" w:space="0" w:color="auto"/>
            </w:tcBorders>
            <w:noWrap/>
            <w:vAlign w:val="bottom"/>
            <w:hideMark/>
          </w:tcPr>
          <w:p w:rsidR="006820A5" w:rsidRPr="006820A5" w:rsidP="006820A5" w14:paraId="0C68E49B" w14:textId="77777777">
            <w:pPr>
              <w:spacing w:after="0" w:line="240" w:lineRule="auto"/>
              <w:jc w:val="right"/>
              <w:rPr>
                <w:rFonts w:eastAsia="Times New Roman" w:cstheme="minorHAnsi"/>
                <w:color w:val="000000"/>
              </w:rPr>
            </w:pPr>
            <w:r w:rsidRPr="006820A5">
              <w:rPr>
                <w:rFonts w:eastAsia="Times New Roman" w:cstheme="minorHAnsi"/>
                <w:color w:val="000000"/>
              </w:rPr>
              <w:t>3</w:t>
            </w:r>
          </w:p>
        </w:tc>
        <w:tc>
          <w:tcPr>
            <w:tcW w:w="0" w:type="auto"/>
            <w:tcBorders>
              <w:top w:val="nil"/>
              <w:left w:val="nil"/>
              <w:bottom w:val="single" w:sz="4" w:space="0" w:color="auto"/>
              <w:right w:val="single" w:sz="4" w:space="0" w:color="auto"/>
            </w:tcBorders>
            <w:noWrap/>
            <w:vAlign w:val="bottom"/>
            <w:hideMark/>
          </w:tcPr>
          <w:p w:rsidR="006820A5" w:rsidRPr="006820A5" w:rsidP="006820A5" w14:paraId="2F16C921" w14:textId="77777777">
            <w:pPr>
              <w:spacing w:after="0" w:line="240" w:lineRule="auto"/>
              <w:jc w:val="right"/>
              <w:rPr>
                <w:rFonts w:eastAsia="Times New Roman" w:cstheme="minorHAnsi"/>
                <w:color w:val="000000"/>
              </w:rPr>
            </w:pPr>
            <w:r w:rsidRPr="006820A5">
              <w:rPr>
                <w:rFonts w:eastAsia="Times New Roman" w:cstheme="minorHAnsi"/>
                <w:color w:val="000000"/>
              </w:rPr>
              <w:t>18</w:t>
            </w:r>
          </w:p>
        </w:tc>
        <w:tc>
          <w:tcPr>
            <w:tcW w:w="0" w:type="auto"/>
            <w:tcBorders>
              <w:top w:val="nil"/>
              <w:left w:val="nil"/>
              <w:bottom w:val="single" w:sz="4" w:space="0" w:color="auto"/>
              <w:right w:val="single" w:sz="4" w:space="0" w:color="auto"/>
            </w:tcBorders>
            <w:noWrap/>
            <w:vAlign w:val="bottom"/>
            <w:hideMark/>
          </w:tcPr>
          <w:p w:rsidR="006820A5" w:rsidRPr="006820A5" w:rsidP="006820A5" w14:paraId="182EC105" w14:textId="77777777">
            <w:pPr>
              <w:spacing w:after="0" w:line="240" w:lineRule="auto"/>
              <w:jc w:val="right"/>
              <w:rPr>
                <w:rFonts w:eastAsia="Times New Roman" w:cstheme="minorHAnsi"/>
                <w:color w:val="000000"/>
              </w:rPr>
            </w:pPr>
            <w:r w:rsidRPr="006820A5">
              <w:rPr>
                <w:rFonts w:eastAsia="Times New Roman" w:cstheme="minorHAnsi"/>
                <w:color w:val="000000"/>
              </w:rPr>
              <w:t>6.00</w:t>
            </w:r>
          </w:p>
        </w:tc>
        <w:tc>
          <w:tcPr>
            <w:tcW w:w="0" w:type="auto"/>
            <w:tcBorders>
              <w:top w:val="nil"/>
              <w:left w:val="nil"/>
              <w:bottom w:val="single" w:sz="4" w:space="0" w:color="auto"/>
              <w:right w:val="single" w:sz="4" w:space="0" w:color="auto"/>
            </w:tcBorders>
            <w:noWrap/>
            <w:vAlign w:val="bottom"/>
            <w:hideMark/>
          </w:tcPr>
          <w:p w:rsidR="006820A5" w:rsidRPr="006820A5" w:rsidP="006820A5" w14:paraId="54AFA1F9" w14:textId="77777777">
            <w:pPr>
              <w:spacing w:after="0" w:line="240" w:lineRule="auto"/>
              <w:jc w:val="right"/>
              <w:rPr>
                <w:rFonts w:eastAsia="Times New Roman" w:cstheme="minorHAnsi"/>
                <w:color w:val="000000"/>
              </w:rPr>
            </w:pPr>
            <w:r w:rsidRPr="006820A5">
              <w:rPr>
                <w:rFonts w:eastAsia="Times New Roman" w:cstheme="minorHAnsi"/>
                <w:color w:val="000000"/>
              </w:rPr>
              <w:t>31,302</w:t>
            </w:r>
          </w:p>
        </w:tc>
        <w:tc>
          <w:tcPr>
            <w:tcW w:w="0" w:type="auto"/>
            <w:tcBorders>
              <w:top w:val="nil"/>
              <w:left w:val="nil"/>
              <w:bottom w:val="single" w:sz="4" w:space="0" w:color="auto"/>
              <w:right w:val="single" w:sz="4" w:space="0" w:color="auto"/>
            </w:tcBorders>
            <w:noWrap/>
            <w:vAlign w:val="bottom"/>
            <w:hideMark/>
          </w:tcPr>
          <w:p w:rsidR="006820A5" w:rsidRPr="006820A5" w:rsidP="006820A5" w14:paraId="70E5C065" w14:textId="77777777">
            <w:pPr>
              <w:spacing w:after="0" w:line="240" w:lineRule="auto"/>
              <w:jc w:val="right"/>
              <w:rPr>
                <w:rFonts w:eastAsia="Times New Roman" w:cstheme="minorHAnsi"/>
                <w:color w:val="000000"/>
              </w:rPr>
            </w:pPr>
            <w:r w:rsidRPr="006820A5">
              <w:rPr>
                <w:rFonts w:eastAsia="Times New Roman" w:cstheme="minorHAnsi"/>
                <w:color w:val="000000"/>
              </w:rPr>
              <w:t>$2,592,250</w:t>
            </w:r>
          </w:p>
        </w:tc>
      </w:tr>
      <w:tr w14:paraId="4A3F656E" w14:textId="77777777" w:rsidTr="00F5014C">
        <w:tblPrEx>
          <w:tblW w:w="10800" w:type="dxa"/>
          <w:tblLook w:val="04A0"/>
        </w:tblPrEx>
        <w:trPr>
          <w:trHeight w:val="300"/>
        </w:trPr>
        <w:tc>
          <w:tcPr>
            <w:tcW w:w="0" w:type="auto"/>
            <w:gridSpan w:val="2"/>
            <w:tcBorders>
              <w:top w:val="single" w:sz="4" w:space="0" w:color="auto"/>
              <w:left w:val="single" w:sz="4" w:space="0" w:color="auto"/>
              <w:bottom w:val="single" w:sz="4" w:space="0" w:color="auto"/>
              <w:right w:val="single" w:sz="4" w:space="0" w:color="000000"/>
            </w:tcBorders>
            <w:noWrap/>
            <w:vAlign w:val="bottom"/>
            <w:hideMark/>
          </w:tcPr>
          <w:p w:rsidR="006820A5" w:rsidRPr="006820A5" w:rsidP="006820A5" w14:paraId="228094FF" w14:textId="77777777">
            <w:pPr>
              <w:spacing w:after="0" w:line="240" w:lineRule="auto"/>
              <w:rPr>
                <w:rFonts w:eastAsia="Times New Roman" w:cstheme="minorHAnsi"/>
                <w:b/>
                <w:bCs/>
                <w:color w:val="000000"/>
              </w:rPr>
            </w:pPr>
            <w:r w:rsidRPr="006820A5">
              <w:rPr>
                <w:rFonts w:eastAsia="Times New Roman" w:cstheme="minorHAnsi"/>
                <w:b/>
                <w:bCs/>
                <w:color w:val="000000"/>
              </w:rPr>
              <w:t>Total Respondent</w:t>
            </w:r>
          </w:p>
        </w:tc>
        <w:tc>
          <w:tcPr>
            <w:tcW w:w="0" w:type="auto"/>
            <w:tcBorders>
              <w:top w:val="nil"/>
              <w:left w:val="nil"/>
              <w:bottom w:val="single" w:sz="4" w:space="0" w:color="auto"/>
              <w:right w:val="single" w:sz="4" w:space="0" w:color="auto"/>
            </w:tcBorders>
            <w:noWrap/>
            <w:vAlign w:val="bottom"/>
            <w:hideMark/>
          </w:tcPr>
          <w:p w:rsidR="006820A5" w:rsidRPr="006820A5" w:rsidP="006820A5" w14:paraId="39E0B3E2" w14:textId="77777777">
            <w:pPr>
              <w:spacing w:after="0" w:line="240" w:lineRule="auto"/>
              <w:jc w:val="right"/>
              <w:rPr>
                <w:rFonts w:eastAsia="Times New Roman" w:cstheme="minorHAnsi"/>
                <w:b/>
                <w:bCs/>
                <w:color w:val="000000"/>
              </w:rPr>
            </w:pPr>
            <w:r w:rsidRPr="006820A5">
              <w:rPr>
                <w:rFonts w:eastAsia="Times New Roman" w:cstheme="minorHAnsi"/>
                <w:b/>
                <w:bCs/>
                <w:color w:val="000000"/>
              </w:rPr>
              <w:t>15,023</w:t>
            </w:r>
          </w:p>
        </w:tc>
        <w:tc>
          <w:tcPr>
            <w:tcW w:w="0" w:type="auto"/>
            <w:tcBorders>
              <w:top w:val="nil"/>
              <w:left w:val="nil"/>
              <w:bottom w:val="single" w:sz="4" w:space="0" w:color="auto"/>
              <w:right w:val="single" w:sz="4" w:space="0" w:color="auto"/>
            </w:tcBorders>
            <w:noWrap/>
            <w:vAlign w:val="bottom"/>
            <w:hideMark/>
          </w:tcPr>
          <w:p w:rsidR="006820A5" w:rsidRPr="006820A5" w:rsidP="006820A5" w14:paraId="7C61B63F" w14:textId="77777777">
            <w:pPr>
              <w:spacing w:after="0" w:line="240" w:lineRule="auto"/>
              <w:jc w:val="right"/>
              <w:rPr>
                <w:rFonts w:eastAsia="Times New Roman" w:cstheme="minorHAnsi"/>
                <w:b/>
                <w:bCs/>
                <w:color w:val="000000"/>
              </w:rPr>
            </w:pPr>
            <w:r w:rsidRPr="006820A5">
              <w:rPr>
                <w:rFonts w:eastAsia="Times New Roman" w:cstheme="minorHAnsi"/>
                <w:b/>
                <w:bCs/>
                <w:color w:val="000000"/>
              </w:rPr>
              <w:t>168,765</w:t>
            </w:r>
          </w:p>
        </w:tc>
        <w:tc>
          <w:tcPr>
            <w:tcW w:w="0" w:type="auto"/>
            <w:tcBorders>
              <w:top w:val="nil"/>
              <w:left w:val="nil"/>
              <w:bottom w:val="single" w:sz="4" w:space="0" w:color="auto"/>
              <w:right w:val="single" w:sz="4" w:space="0" w:color="auto"/>
            </w:tcBorders>
            <w:noWrap/>
            <w:vAlign w:val="bottom"/>
            <w:hideMark/>
          </w:tcPr>
          <w:p w:rsidR="006820A5" w:rsidRPr="006820A5" w:rsidP="006820A5" w14:paraId="4B998439" w14:textId="77777777">
            <w:pPr>
              <w:spacing w:after="0" w:line="240" w:lineRule="auto"/>
              <w:jc w:val="right"/>
              <w:rPr>
                <w:rFonts w:eastAsia="Times New Roman" w:cstheme="minorHAnsi"/>
                <w:b/>
                <w:bCs/>
                <w:color w:val="000000"/>
              </w:rPr>
            </w:pPr>
            <w:r w:rsidRPr="006820A5">
              <w:rPr>
                <w:rFonts w:eastAsia="Times New Roman" w:cstheme="minorHAnsi"/>
                <w:b/>
                <w:bCs/>
                <w:color w:val="000000"/>
              </w:rPr>
              <w:t>125</w:t>
            </w:r>
          </w:p>
        </w:tc>
        <w:tc>
          <w:tcPr>
            <w:tcW w:w="0" w:type="auto"/>
            <w:tcBorders>
              <w:top w:val="nil"/>
              <w:left w:val="nil"/>
              <w:bottom w:val="single" w:sz="4" w:space="0" w:color="auto"/>
              <w:right w:val="single" w:sz="4" w:space="0" w:color="auto"/>
            </w:tcBorders>
            <w:noWrap/>
            <w:vAlign w:val="bottom"/>
            <w:hideMark/>
          </w:tcPr>
          <w:p w:rsidR="006820A5" w:rsidRPr="006820A5" w:rsidP="006820A5" w14:paraId="5B7269EE" w14:textId="77777777">
            <w:pPr>
              <w:spacing w:after="0" w:line="240" w:lineRule="auto"/>
              <w:jc w:val="right"/>
              <w:rPr>
                <w:rFonts w:eastAsia="Times New Roman" w:cstheme="minorHAnsi"/>
                <w:b/>
                <w:bCs/>
                <w:color w:val="000000"/>
              </w:rPr>
            </w:pPr>
            <w:r w:rsidRPr="006820A5">
              <w:rPr>
                <w:rFonts w:eastAsia="Times New Roman" w:cstheme="minorHAnsi"/>
                <w:b/>
                <w:bCs/>
                <w:color w:val="000000"/>
              </w:rPr>
              <w:t>2,234,433</w:t>
            </w:r>
          </w:p>
        </w:tc>
        <w:tc>
          <w:tcPr>
            <w:tcW w:w="0" w:type="auto"/>
            <w:tcBorders>
              <w:top w:val="nil"/>
              <w:left w:val="nil"/>
              <w:bottom w:val="single" w:sz="4" w:space="0" w:color="auto"/>
              <w:right w:val="single" w:sz="4" w:space="0" w:color="auto"/>
            </w:tcBorders>
            <w:noWrap/>
            <w:vAlign w:val="bottom"/>
            <w:hideMark/>
          </w:tcPr>
          <w:p w:rsidR="006820A5" w:rsidRPr="006820A5" w:rsidP="006820A5" w14:paraId="4F56A687" w14:textId="77777777">
            <w:pPr>
              <w:spacing w:after="0" w:line="240" w:lineRule="auto"/>
              <w:jc w:val="right"/>
              <w:rPr>
                <w:rFonts w:eastAsia="Times New Roman" w:cstheme="minorHAnsi"/>
                <w:b/>
                <w:bCs/>
                <w:color w:val="000000"/>
              </w:rPr>
            </w:pPr>
            <w:r w:rsidRPr="006820A5">
              <w:rPr>
                <w:rFonts w:eastAsia="Times New Roman" w:cstheme="minorHAnsi"/>
                <w:b/>
                <w:bCs/>
                <w:color w:val="000000"/>
              </w:rPr>
              <w:t>$172,873,497</w:t>
            </w:r>
          </w:p>
        </w:tc>
      </w:tr>
    </w:tbl>
    <w:p w:rsidR="004368BD" w14:paraId="7D8C23C6" w14:textId="77777777">
      <w:pPr>
        <w:rPr>
          <w:rFonts w:cstheme="minorHAnsi"/>
          <w:b/>
          <w:bCs/>
        </w:rPr>
      </w:pPr>
      <w:r>
        <w:rPr>
          <w:rFonts w:cstheme="minorHAnsi"/>
          <w:b/>
          <w:bCs/>
        </w:rPr>
        <w:br w:type="page"/>
      </w:r>
    </w:p>
    <w:p w:rsidR="00C546C8" w:rsidRPr="00023B00" w:rsidP="00F5014C" w14:paraId="3D48D10C" w14:textId="34830D34">
      <w:pPr>
        <w:pStyle w:val="Heading2"/>
      </w:pPr>
      <w:bookmarkStart w:id="1" w:name="_Hlk210831689"/>
      <w:r>
        <w:t xml:space="preserve">Applications for </w:t>
      </w:r>
      <w:r w:rsidRPr="00023B00" w:rsidR="00F96E68">
        <w:t xml:space="preserve">Experimental Use Permits (EUPs) for </w:t>
      </w:r>
      <w:r>
        <w:t xml:space="preserve">Chemical and Emerging Technology </w:t>
      </w:r>
      <w:r w:rsidRPr="00EE5FBC" w:rsidR="00F96E68">
        <w:t>Pesticides</w:t>
      </w:r>
      <w:r w:rsidRPr="00EE5FBC">
        <w:t xml:space="preserve"> </w:t>
      </w:r>
    </w:p>
    <w:tbl>
      <w:tblPr>
        <w:tblW w:w="10800" w:type="dxa"/>
        <w:tblInd w:w="-100" w:type="dxa"/>
        <w:tblLook w:val="04A0"/>
      </w:tblPr>
      <w:tblGrid>
        <w:gridCol w:w="2444"/>
        <w:gridCol w:w="2819"/>
        <w:gridCol w:w="1464"/>
        <w:gridCol w:w="1985"/>
        <w:gridCol w:w="825"/>
        <w:gridCol w:w="1263"/>
      </w:tblGrid>
      <w:tr w14:paraId="271753B0" w14:textId="77777777" w:rsidTr="00974754">
        <w:tblPrEx>
          <w:tblW w:w="10800" w:type="dxa"/>
          <w:tblInd w:w="-100" w:type="dxa"/>
          <w:tblLook w:val="04A0"/>
        </w:tblPrEx>
        <w:trPr>
          <w:trHeight w:val="86"/>
        </w:trPr>
        <w:tc>
          <w:tcPr>
            <w:tcW w:w="10800" w:type="dxa"/>
            <w:gridSpan w:val="6"/>
            <w:tcBorders>
              <w:top w:val="single" w:sz="4" w:space="0" w:color="auto"/>
              <w:left w:val="single" w:sz="4" w:space="0" w:color="auto"/>
              <w:bottom w:val="single" w:sz="4" w:space="0" w:color="auto"/>
              <w:right w:val="single" w:sz="4" w:space="0" w:color="auto"/>
            </w:tcBorders>
            <w:vAlign w:val="center"/>
          </w:tcPr>
          <w:p w:rsidR="00685A5A" w:rsidRPr="00023B00" w:rsidP="00974754" w14:paraId="163269F3" w14:textId="064B50CE">
            <w:pPr>
              <w:pStyle w:val="NoSpacing"/>
              <w:contextualSpacing/>
              <w:jc w:val="center"/>
              <w:rPr>
                <w:rFonts w:cstheme="minorHAnsi"/>
              </w:rPr>
            </w:pPr>
            <w:r w:rsidRPr="00023B00">
              <w:rPr>
                <w:rFonts w:cstheme="minorHAnsi"/>
                <w:b/>
                <w:bCs/>
              </w:rPr>
              <w:t>IC 1:</w:t>
            </w:r>
            <w:r w:rsidRPr="00023B00">
              <w:rPr>
                <w:rFonts w:cstheme="minorHAnsi"/>
              </w:rPr>
              <w:t xml:space="preserve"> </w:t>
            </w:r>
            <w:r w:rsidRPr="00023B00">
              <w:rPr>
                <w:rFonts w:cstheme="minorHAnsi"/>
                <w:b/>
                <w:bCs/>
              </w:rPr>
              <w:t>Response Burden Estimates per EUP Application for Chemical Pesticides</w:t>
            </w:r>
          </w:p>
        </w:tc>
      </w:tr>
      <w:tr w14:paraId="39553480" w14:textId="77777777" w:rsidTr="005C5F9A">
        <w:tblPrEx>
          <w:tblW w:w="10800" w:type="dxa"/>
          <w:tblInd w:w="-100" w:type="dxa"/>
          <w:tblLook w:val="04A0"/>
        </w:tblPrEx>
        <w:trPr>
          <w:trHeight w:val="86"/>
        </w:trPr>
        <w:tc>
          <w:tcPr>
            <w:tcW w:w="2444" w:type="dxa"/>
            <w:vMerge w:val="restart"/>
            <w:tcBorders>
              <w:top w:val="single" w:sz="4" w:space="0" w:color="auto"/>
              <w:left w:val="single" w:sz="8" w:space="0" w:color="auto"/>
              <w:right w:val="single" w:sz="8" w:space="0" w:color="auto"/>
            </w:tcBorders>
            <w:vAlign w:val="center"/>
            <w:hideMark/>
          </w:tcPr>
          <w:p w:rsidR="009A1FE2" w:rsidRPr="00023B00" w:rsidP="009A1FE2" w14:paraId="26957072" w14:textId="1E944DD5">
            <w:pPr>
              <w:pStyle w:val="NoSpacing"/>
              <w:contextualSpacing/>
              <w:jc w:val="center"/>
              <w:rPr>
                <w:rFonts w:cstheme="minorHAnsi"/>
                <w:b/>
                <w:bCs/>
              </w:rPr>
            </w:pPr>
            <w:r w:rsidRPr="00023B00">
              <w:rPr>
                <w:rFonts w:cstheme="minorHAnsi"/>
                <w:b/>
                <w:bCs/>
              </w:rPr>
              <w:t>Collection Activities</w:t>
            </w:r>
          </w:p>
        </w:tc>
        <w:tc>
          <w:tcPr>
            <w:tcW w:w="6268" w:type="dxa"/>
            <w:gridSpan w:val="3"/>
            <w:tcBorders>
              <w:top w:val="single" w:sz="4" w:space="0" w:color="auto"/>
              <w:left w:val="nil"/>
              <w:bottom w:val="single" w:sz="8" w:space="0" w:color="auto"/>
              <w:right w:val="single" w:sz="8" w:space="0" w:color="000000"/>
            </w:tcBorders>
            <w:vAlign w:val="center"/>
            <w:hideMark/>
          </w:tcPr>
          <w:p w:rsidR="009A1FE2" w:rsidRPr="00023B00" w:rsidP="009A1FE2" w14:paraId="4E079C1B" w14:textId="0CE7B9F9">
            <w:pPr>
              <w:pStyle w:val="NoSpacing"/>
              <w:contextualSpacing/>
              <w:jc w:val="center"/>
              <w:rPr>
                <w:rFonts w:cstheme="minorHAnsi"/>
                <w:b/>
                <w:bCs/>
              </w:rPr>
            </w:pPr>
            <w:r w:rsidRPr="00023B00">
              <w:rPr>
                <w:rFonts w:cstheme="minorHAnsi"/>
                <w:b/>
                <w:bCs/>
              </w:rPr>
              <w:t>Burden Hours</w:t>
            </w:r>
          </w:p>
        </w:tc>
        <w:tc>
          <w:tcPr>
            <w:tcW w:w="2088" w:type="dxa"/>
            <w:gridSpan w:val="2"/>
            <w:tcBorders>
              <w:top w:val="single" w:sz="4" w:space="0" w:color="auto"/>
              <w:left w:val="nil"/>
              <w:bottom w:val="single" w:sz="8" w:space="0" w:color="auto"/>
              <w:right w:val="single" w:sz="8" w:space="0" w:color="000000"/>
            </w:tcBorders>
            <w:vAlign w:val="center"/>
            <w:hideMark/>
          </w:tcPr>
          <w:p w:rsidR="009A1FE2" w:rsidRPr="00023B00" w:rsidP="009A1FE2" w14:paraId="14FC97B8" w14:textId="34AAECBA">
            <w:pPr>
              <w:pStyle w:val="NoSpacing"/>
              <w:contextualSpacing/>
              <w:jc w:val="center"/>
              <w:rPr>
                <w:rFonts w:cstheme="minorHAnsi"/>
                <w:b/>
                <w:bCs/>
              </w:rPr>
            </w:pPr>
            <w:r w:rsidRPr="00023B00">
              <w:rPr>
                <w:rFonts w:cstheme="minorHAnsi"/>
                <w:b/>
                <w:bCs/>
              </w:rPr>
              <w:t>Total</w:t>
            </w:r>
          </w:p>
        </w:tc>
      </w:tr>
      <w:tr w14:paraId="2DE12373" w14:textId="77777777" w:rsidTr="005C5F9A">
        <w:tblPrEx>
          <w:tblW w:w="10800" w:type="dxa"/>
          <w:tblInd w:w="-100" w:type="dxa"/>
          <w:tblLook w:val="04A0"/>
        </w:tblPrEx>
        <w:trPr>
          <w:trHeight w:val="86"/>
        </w:trPr>
        <w:tc>
          <w:tcPr>
            <w:tcW w:w="2444" w:type="dxa"/>
            <w:vMerge/>
            <w:tcBorders>
              <w:left w:val="single" w:sz="8" w:space="0" w:color="auto"/>
              <w:right w:val="single" w:sz="8" w:space="0" w:color="auto"/>
            </w:tcBorders>
            <w:vAlign w:val="center"/>
            <w:hideMark/>
          </w:tcPr>
          <w:p w:rsidR="009A1FE2" w:rsidRPr="00023B00" w:rsidP="009A1FE2" w14:paraId="14CBF75B" w14:textId="30D635A3">
            <w:pPr>
              <w:pStyle w:val="NoSpacing"/>
              <w:contextualSpacing/>
              <w:jc w:val="center"/>
              <w:rPr>
                <w:rFonts w:cstheme="minorHAnsi"/>
                <w:b/>
                <w:bCs/>
              </w:rPr>
            </w:pPr>
          </w:p>
        </w:tc>
        <w:tc>
          <w:tcPr>
            <w:tcW w:w="2819" w:type="dxa"/>
            <w:tcBorders>
              <w:top w:val="nil"/>
              <w:left w:val="nil"/>
              <w:bottom w:val="nil"/>
              <w:right w:val="single" w:sz="8" w:space="0" w:color="auto"/>
            </w:tcBorders>
            <w:vAlign w:val="center"/>
            <w:hideMark/>
          </w:tcPr>
          <w:p w:rsidR="009A1FE2" w:rsidRPr="00023B00" w:rsidP="009A1FE2" w14:paraId="6FDD2444" w14:textId="1D00125F">
            <w:pPr>
              <w:pStyle w:val="NoSpacing"/>
              <w:contextualSpacing/>
              <w:jc w:val="center"/>
              <w:rPr>
                <w:rFonts w:cstheme="minorHAnsi"/>
              </w:rPr>
            </w:pPr>
            <w:r w:rsidRPr="00023B00">
              <w:rPr>
                <w:rFonts w:cstheme="minorHAnsi"/>
                <w:color w:val="000000"/>
              </w:rPr>
              <w:t>Management</w:t>
            </w:r>
          </w:p>
        </w:tc>
        <w:tc>
          <w:tcPr>
            <w:tcW w:w="1464" w:type="dxa"/>
            <w:tcBorders>
              <w:top w:val="nil"/>
              <w:left w:val="nil"/>
              <w:bottom w:val="nil"/>
              <w:right w:val="single" w:sz="8" w:space="0" w:color="auto"/>
            </w:tcBorders>
            <w:vAlign w:val="center"/>
            <w:hideMark/>
          </w:tcPr>
          <w:p w:rsidR="009A1FE2" w:rsidRPr="00023B00" w:rsidP="009A1FE2" w14:paraId="11C5261D" w14:textId="38B2F832">
            <w:pPr>
              <w:pStyle w:val="NoSpacing"/>
              <w:contextualSpacing/>
              <w:jc w:val="center"/>
              <w:rPr>
                <w:rFonts w:cstheme="minorHAnsi"/>
              </w:rPr>
            </w:pPr>
            <w:r w:rsidRPr="00023B00">
              <w:rPr>
                <w:rFonts w:cstheme="minorHAnsi"/>
                <w:color w:val="000000"/>
              </w:rPr>
              <w:t>Technical</w:t>
            </w:r>
          </w:p>
        </w:tc>
        <w:tc>
          <w:tcPr>
            <w:tcW w:w="1985" w:type="dxa"/>
            <w:tcBorders>
              <w:top w:val="nil"/>
              <w:left w:val="nil"/>
              <w:bottom w:val="nil"/>
              <w:right w:val="single" w:sz="8" w:space="0" w:color="auto"/>
            </w:tcBorders>
            <w:vAlign w:val="center"/>
            <w:hideMark/>
          </w:tcPr>
          <w:p w:rsidR="009A1FE2" w:rsidRPr="00023B00" w:rsidP="009A1FE2" w14:paraId="5353DF1B" w14:textId="24D48030">
            <w:pPr>
              <w:pStyle w:val="NoSpacing"/>
              <w:contextualSpacing/>
              <w:jc w:val="center"/>
              <w:rPr>
                <w:rFonts w:cstheme="minorHAnsi"/>
              </w:rPr>
            </w:pPr>
            <w:r w:rsidRPr="00023B00">
              <w:rPr>
                <w:rFonts w:cstheme="minorHAnsi"/>
                <w:color w:val="000000"/>
              </w:rPr>
              <w:t>Clerical</w:t>
            </w:r>
          </w:p>
        </w:tc>
        <w:tc>
          <w:tcPr>
            <w:tcW w:w="825" w:type="dxa"/>
            <w:vMerge w:val="restart"/>
            <w:tcBorders>
              <w:top w:val="nil"/>
              <w:left w:val="single" w:sz="8" w:space="0" w:color="auto"/>
              <w:bottom w:val="single" w:sz="8" w:space="0" w:color="000000"/>
              <w:right w:val="single" w:sz="8" w:space="0" w:color="auto"/>
            </w:tcBorders>
            <w:vAlign w:val="center"/>
            <w:hideMark/>
          </w:tcPr>
          <w:p w:rsidR="009A1FE2" w:rsidRPr="00023B00" w:rsidP="009A1FE2" w14:paraId="53A2EDF7" w14:textId="244BA370">
            <w:pPr>
              <w:pStyle w:val="NoSpacing"/>
              <w:contextualSpacing/>
              <w:jc w:val="center"/>
              <w:rPr>
                <w:rFonts w:cstheme="minorHAnsi"/>
                <w:b/>
                <w:bCs/>
              </w:rPr>
            </w:pPr>
            <w:r w:rsidRPr="00023B00">
              <w:rPr>
                <w:rFonts w:cstheme="minorHAnsi"/>
                <w:b/>
                <w:bCs/>
                <w:color w:val="000000"/>
              </w:rPr>
              <w:t>Hours</w:t>
            </w:r>
          </w:p>
        </w:tc>
        <w:tc>
          <w:tcPr>
            <w:tcW w:w="1263" w:type="dxa"/>
            <w:vMerge w:val="restart"/>
            <w:tcBorders>
              <w:top w:val="nil"/>
              <w:left w:val="single" w:sz="8" w:space="0" w:color="auto"/>
              <w:bottom w:val="single" w:sz="8" w:space="0" w:color="000000"/>
              <w:right w:val="single" w:sz="8" w:space="0" w:color="auto"/>
            </w:tcBorders>
            <w:vAlign w:val="center"/>
            <w:hideMark/>
          </w:tcPr>
          <w:p w:rsidR="009A1FE2" w:rsidRPr="00023B00" w:rsidP="009A1FE2" w14:paraId="2C9010CC" w14:textId="4BA2C4A2">
            <w:pPr>
              <w:pStyle w:val="NoSpacing"/>
              <w:contextualSpacing/>
              <w:jc w:val="center"/>
              <w:rPr>
                <w:rFonts w:cstheme="minorHAnsi"/>
                <w:b/>
                <w:bCs/>
              </w:rPr>
            </w:pPr>
            <w:r w:rsidRPr="00023B00">
              <w:rPr>
                <w:rFonts w:cstheme="minorHAnsi"/>
                <w:b/>
                <w:bCs/>
                <w:color w:val="000000"/>
              </w:rPr>
              <w:t>Costs</w:t>
            </w:r>
          </w:p>
        </w:tc>
      </w:tr>
      <w:tr w14:paraId="2267135C" w14:textId="77777777" w:rsidTr="005C5F9A">
        <w:tblPrEx>
          <w:tblW w:w="10800" w:type="dxa"/>
          <w:tblInd w:w="-100" w:type="dxa"/>
          <w:tblLook w:val="04A0"/>
        </w:tblPrEx>
        <w:trPr>
          <w:trHeight w:val="86"/>
        </w:trPr>
        <w:tc>
          <w:tcPr>
            <w:tcW w:w="2444" w:type="dxa"/>
            <w:vMerge/>
            <w:tcBorders>
              <w:left w:val="single" w:sz="8" w:space="0" w:color="auto"/>
              <w:bottom w:val="single" w:sz="8" w:space="0" w:color="000000"/>
              <w:right w:val="single" w:sz="8" w:space="0" w:color="auto"/>
            </w:tcBorders>
            <w:vAlign w:val="center"/>
            <w:hideMark/>
          </w:tcPr>
          <w:p w:rsidR="009A1FE2" w:rsidRPr="00023B00" w:rsidP="00974754" w14:paraId="3119B53D" w14:textId="77777777">
            <w:pPr>
              <w:pStyle w:val="NoSpacing"/>
              <w:contextualSpacing/>
              <w:rPr>
                <w:rFonts w:cstheme="minorHAnsi"/>
              </w:rPr>
            </w:pPr>
          </w:p>
        </w:tc>
        <w:tc>
          <w:tcPr>
            <w:tcW w:w="2819" w:type="dxa"/>
            <w:tcBorders>
              <w:top w:val="nil"/>
              <w:left w:val="nil"/>
              <w:bottom w:val="single" w:sz="8" w:space="0" w:color="auto"/>
              <w:right w:val="single" w:sz="8" w:space="0" w:color="auto"/>
            </w:tcBorders>
            <w:vAlign w:val="center"/>
            <w:hideMark/>
          </w:tcPr>
          <w:p w:rsidR="009A1FE2" w:rsidRPr="00023B00" w:rsidP="009A1FE2" w14:paraId="424AC36C" w14:textId="52203C60">
            <w:pPr>
              <w:pStyle w:val="NoSpacing"/>
              <w:contextualSpacing/>
              <w:jc w:val="center"/>
              <w:rPr>
                <w:rFonts w:cstheme="minorHAnsi"/>
              </w:rPr>
            </w:pPr>
            <w:r w:rsidRPr="00023B00">
              <w:rPr>
                <w:rFonts w:cstheme="minorHAnsi"/>
                <w:color w:val="000000"/>
              </w:rPr>
              <w:t>$135.50 /</w:t>
            </w:r>
            <w:r w:rsidRPr="00023B00">
              <w:rPr>
                <w:rFonts w:cstheme="minorHAnsi"/>
                <w:color w:val="000000"/>
              </w:rPr>
              <w:t>hr</w:t>
            </w:r>
          </w:p>
        </w:tc>
        <w:tc>
          <w:tcPr>
            <w:tcW w:w="1464" w:type="dxa"/>
            <w:tcBorders>
              <w:top w:val="nil"/>
              <w:left w:val="nil"/>
              <w:bottom w:val="single" w:sz="8" w:space="0" w:color="auto"/>
              <w:right w:val="single" w:sz="8" w:space="0" w:color="auto"/>
            </w:tcBorders>
            <w:vAlign w:val="center"/>
            <w:hideMark/>
          </w:tcPr>
          <w:p w:rsidR="009A1FE2" w:rsidRPr="00023B00" w:rsidP="009A1FE2" w14:paraId="4937CD0B" w14:textId="0CE04B84">
            <w:pPr>
              <w:pStyle w:val="NoSpacing"/>
              <w:contextualSpacing/>
              <w:jc w:val="center"/>
              <w:rPr>
                <w:rFonts w:cstheme="minorHAnsi"/>
              </w:rPr>
            </w:pPr>
            <w:r w:rsidRPr="00023B00">
              <w:rPr>
                <w:rFonts w:cstheme="minorHAnsi"/>
                <w:color w:val="000000"/>
              </w:rPr>
              <w:t>$74.28 /</w:t>
            </w:r>
            <w:r w:rsidRPr="00023B00">
              <w:rPr>
                <w:rFonts w:cstheme="minorHAnsi"/>
                <w:color w:val="000000"/>
              </w:rPr>
              <w:t>hr</w:t>
            </w:r>
          </w:p>
        </w:tc>
        <w:tc>
          <w:tcPr>
            <w:tcW w:w="1985" w:type="dxa"/>
            <w:tcBorders>
              <w:top w:val="nil"/>
              <w:left w:val="nil"/>
              <w:bottom w:val="single" w:sz="8" w:space="0" w:color="auto"/>
              <w:right w:val="single" w:sz="8" w:space="0" w:color="auto"/>
            </w:tcBorders>
            <w:vAlign w:val="center"/>
            <w:hideMark/>
          </w:tcPr>
          <w:p w:rsidR="009A1FE2" w:rsidRPr="00023B00" w:rsidP="009A1FE2" w14:paraId="7CC1EB6B" w14:textId="13BDB509">
            <w:pPr>
              <w:pStyle w:val="NoSpacing"/>
              <w:contextualSpacing/>
              <w:jc w:val="center"/>
              <w:rPr>
                <w:rFonts w:cstheme="minorHAnsi"/>
              </w:rPr>
            </w:pPr>
            <w:r w:rsidRPr="00023B00">
              <w:rPr>
                <w:rFonts w:cstheme="minorHAnsi"/>
                <w:color w:val="000000"/>
              </w:rPr>
              <w:t>$29.50 /</w:t>
            </w:r>
            <w:r w:rsidRPr="00023B00">
              <w:rPr>
                <w:rFonts w:cstheme="minorHAnsi"/>
                <w:color w:val="000000"/>
              </w:rPr>
              <w:t>hr</w:t>
            </w:r>
          </w:p>
        </w:tc>
        <w:tc>
          <w:tcPr>
            <w:tcW w:w="825" w:type="dxa"/>
            <w:vMerge/>
            <w:tcBorders>
              <w:top w:val="nil"/>
              <w:left w:val="single" w:sz="8" w:space="0" w:color="auto"/>
              <w:bottom w:val="single" w:sz="8" w:space="0" w:color="000000"/>
              <w:right w:val="single" w:sz="8" w:space="0" w:color="auto"/>
            </w:tcBorders>
            <w:vAlign w:val="center"/>
            <w:hideMark/>
          </w:tcPr>
          <w:p w:rsidR="009A1FE2" w:rsidRPr="00023B00" w:rsidP="00974754" w14:paraId="36717290" w14:textId="77777777">
            <w:pPr>
              <w:pStyle w:val="NoSpacing"/>
              <w:contextualSpacing/>
              <w:rPr>
                <w:rFonts w:cstheme="minorHAnsi"/>
              </w:rPr>
            </w:pPr>
          </w:p>
        </w:tc>
        <w:tc>
          <w:tcPr>
            <w:tcW w:w="1263" w:type="dxa"/>
            <w:vMerge/>
            <w:tcBorders>
              <w:top w:val="nil"/>
              <w:left w:val="single" w:sz="8" w:space="0" w:color="auto"/>
              <w:bottom w:val="single" w:sz="8" w:space="0" w:color="000000"/>
              <w:right w:val="single" w:sz="8" w:space="0" w:color="auto"/>
            </w:tcBorders>
            <w:vAlign w:val="center"/>
            <w:hideMark/>
          </w:tcPr>
          <w:p w:rsidR="009A1FE2" w:rsidRPr="00023B00" w:rsidP="00974754" w14:paraId="3944E08B" w14:textId="77777777">
            <w:pPr>
              <w:pStyle w:val="NoSpacing"/>
              <w:contextualSpacing/>
              <w:rPr>
                <w:rFonts w:cstheme="minorHAnsi"/>
              </w:rPr>
            </w:pPr>
          </w:p>
        </w:tc>
      </w:tr>
      <w:tr w14:paraId="0FEE0642" w14:textId="77777777" w:rsidTr="00974754">
        <w:tblPrEx>
          <w:tblW w:w="10800" w:type="dxa"/>
          <w:tblInd w:w="-100" w:type="dxa"/>
          <w:tblLook w:val="04A0"/>
        </w:tblPrEx>
        <w:trPr>
          <w:trHeight w:val="86"/>
        </w:trPr>
        <w:tc>
          <w:tcPr>
            <w:tcW w:w="2444" w:type="dxa"/>
            <w:tcBorders>
              <w:top w:val="nil"/>
              <w:left w:val="single" w:sz="8" w:space="0" w:color="auto"/>
              <w:bottom w:val="single" w:sz="8" w:space="0" w:color="auto"/>
              <w:right w:val="single" w:sz="8" w:space="0" w:color="auto"/>
            </w:tcBorders>
            <w:vAlign w:val="center"/>
            <w:hideMark/>
          </w:tcPr>
          <w:p w:rsidR="006E3259" w:rsidRPr="00023B00" w:rsidP="00974754" w14:paraId="675E623F" w14:textId="1916CAFA">
            <w:pPr>
              <w:pStyle w:val="NoSpacing"/>
              <w:contextualSpacing/>
              <w:rPr>
                <w:rFonts w:cstheme="minorHAnsi"/>
              </w:rPr>
            </w:pPr>
            <w:r w:rsidRPr="00023B00">
              <w:rPr>
                <w:rFonts w:cstheme="minorHAnsi"/>
                <w:color w:val="000000"/>
              </w:rPr>
              <w:t>Read regulations</w:t>
            </w:r>
          </w:p>
        </w:tc>
        <w:tc>
          <w:tcPr>
            <w:tcW w:w="2819" w:type="dxa"/>
            <w:tcBorders>
              <w:top w:val="nil"/>
              <w:left w:val="nil"/>
              <w:bottom w:val="single" w:sz="8" w:space="0" w:color="auto"/>
              <w:right w:val="single" w:sz="8" w:space="0" w:color="auto"/>
            </w:tcBorders>
            <w:vAlign w:val="center"/>
            <w:hideMark/>
          </w:tcPr>
          <w:p w:rsidR="006E3259" w:rsidRPr="00023B00" w:rsidP="00974754" w14:paraId="2AEC0313" w14:textId="52E51CF3">
            <w:pPr>
              <w:pStyle w:val="NoSpacing"/>
              <w:contextualSpacing/>
              <w:jc w:val="right"/>
              <w:rPr>
                <w:rFonts w:cstheme="minorHAnsi"/>
              </w:rPr>
            </w:pPr>
            <w:r w:rsidRPr="00023B00">
              <w:rPr>
                <w:rFonts w:cstheme="minorHAnsi"/>
                <w:color w:val="000000"/>
              </w:rPr>
              <w:t>1.3</w:t>
            </w:r>
          </w:p>
        </w:tc>
        <w:tc>
          <w:tcPr>
            <w:tcW w:w="1464" w:type="dxa"/>
            <w:tcBorders>
              <w:top w:val="nil"/>
              <w:left w:val="nil"/>
              <w:bottom w:val="single" w:sz="8" w:space="0" w:color="auto"/>
              <w:right w:val="single" w:sz="8" w:space="0" w:color="auto"/>
            </w:tcBorders>
            <w:vAlign w:val="center"/>
            <w:hideMark/>
          </w:tcPr>
          <w:p w:rsidR="006E3259" w:rsidRPr="00023B00" w:rsidP="00974754" w14:paraId="3B3EB0DE" w14:textId="6EA61DA6">
            <w:pPr>
              <w:pStyle w:val="NoSpacing"/>
              <w:contextualSpacing/>
              <w:jc w:val="right"/>
              <w:rPr>
                <w:rFonts w:cstheme="minorHAnsi"/>
              </w:rPr>
            </w:pPr>
            <w:r w:rsidRPr="00023B00">
              <w:rPr>
                <w:rFonts w:cstheme="minorHAnsi"/>
                <w:color w:val="000000"/>
              </w:rPr>
              <w:t>1.3</w:t>
            </w:r>
          </w:p>
        </w:tc>
        <w:tc>
          <w:tcPr>
            <w:tcW w:w="1985" w:type="dxa"/>
            <w:tcBorders>
              <w:top w:val="nil"/>
              <w:left w:val="nil"/>
              <w:bottom w:val="single" w:sz="8" w:space="0" w:color="auto"/>
              <w:right w:val="single" w:sz="8" w:space="0" w:color="auto"/>
            </w:tcBorders>
            <w:vAlign w:val="center"/>
            <w:hideMark/>
          </w:tcPr>
          <w:p w:rsidR="006E3259" w:rsidRPr="00023B00" w:rsidP="00974754" w14:paraId="6F13FAA1" w14:textId="3DE17302">
            <w:pPr>
              <w:pStyle w:val="NoSpacing"/>
              <w:contextualSpacing/>
              <w:jc w:val="right"/>
              <w:rPr>
                <w:rFonts w:cstheme="minorHAnsi"/>
              </w:rPr>
            </w:pPr>
            <w:r w:rsidRPr="00023B00">
              <w:rPr>
                <w:rFonts w:cstheme="minorHAnsi"/>
                <w:color w:val="000000"/>
              </w:rPr>
              <w:t>0</w:t>
            </w:r>
          </w:p>
        </w:tc>
        <w:tc>
          <w:tcPr>
            <w:tcW w:w="825" w:type="dxa"/>
            <w:tcBorders>
              <w:top w:val="nil"/>
              <w:left w:val="nil"/>
              <w:bottom w:val="single" w:sz="8" w:space="0" w:color="auto"/>
              <w:right w:val="single" w:sz="8" w:space="0" w:color="auto"/>
            </w:tcBorders>
            <w:vAlign w:val="center"/>
            <w:hideMark/>
          </w:tcPr>
          <w:p w:rsidR="006E3259" w:rsidRPr="00023B00" w:rsidP="00974754" w14:paraId="6C82E55A" w14:textId="37A5A347">
            <w:pPr>
              <w:pStyle w:val="NoSpacing"/>
              <w:contextualSpacing/>
              <w:jc w:val="right"/>
              <w:rPr>
                <w:rFonts w:cstheme="minorHAnsi"/>
              </w:rPr>
            </w:pPr>
            <w:r w:rsidRPr="00023B00">
              <w:rPr>
                <w:rFonts w:cstheme="minorHAnsi"/>
                <w:color w:val="000000"/>
              </w:rPr>
              <w:t>2.6</w:t>
            </w:r>
          </w:p>
        </w:tc>
        <w:tc>
          <w:tcPr>
            <w:tcW w:w="1263" w:type="dxa"/>
            <w:tcBorders>
              <w:top w:val="nil"/>
              <w:left w:val="nil"/>
              <w:bottom w:val="single" w:sz="8" w:space="0" w:color="auto"/>
              <w:right w:val="single" w:sz="8" w:space="0" w:color="auto"/>
            </w:tcBorders>
            <w:vAlign w:val="center"/>
            <w:hideMark/>
          </w:tcPr>
          <w:p w:rsidR="006E3259" w:rsidRPr="00023B00" w:rsidP="00974754" w14:paraId="74A59911" w14:textId="082C2AAE">
            <w:pPr>
              <w:pStyle w:val="NoSpacing"/>
              <w:contextualSpacing/>
              <w:jc w:val="right"/>
              <w:rPr>
                <w:rFonts w:cstheme="minorHAnsi"/>
              </w:rPr>
            </w:pPr>
            <w:r w:rsidRPr="00023B00">
              <w:rPr>
                <w:rFonts w:cstheme="minorHAnsi"/>
                <w:color w:val="000000"/>
              </w:rPr>
              <w:t>$273</w:t>
            </w:r>
          </w:p>
        </w:tc>
      </w:tr>
      <w:tr w14:paraId="6CBCD74A" w14:textId="77777777" w:rsidTr="00974754">
        <w:tblPrEx>
          <w:tblW w:w="10800" w:type="dxa"/>
          <w:tblInd w:w="-100" w:type="dxa"/>
          <w:tblLook w:val="04A0"/>
        </w:tblPrEx>
        <w:trPr>
          <w:trHeight w:val="86"/>
        </w:trPr>
        <w:tc>
          <w:tcPr>
            <w:tcW w:w="2444" w:type="dxa"/>
            <w:tcBorders>
              <w:top w:val="nil"/>
              <w:left w:val="single" w:sz="8" w:space="0" w:color="auto"/>
              <w:bottom w:val="single" w:sz="8" w:space="0" w:color="auto"/>
              <w:right w:val="single" w:sz="8" w:space="0" w:color="auto"/>
            </w:tcBorders>
            <w:vAlign w:val="center"/>
            <w:hideMark/>
          </w:tcPr>
          <w:p w:rsidR="006E3259" w:rsidRPr="00023B00" w:rsidP="00974754" w14:paraId="3972C6CD" w14:textId="292C783B">
            <w:pPr>
              <w:pStyle w:val="NoSpacing"/>
              <w:contextualSpacing/>
              <w:rPr>
                <w:rFonts w:cstheme="minorHAnsi"/>
              </w:rPr>
            </w:pPr>
            <w:r w:rsidRPr="00023B00">
              <w:rPr>
                <w:rFonts w:cstheme="minorHAnsi"/>
                <w:color w:val="000000"/>
              </w:rPr>
              <w:t>Plan activities</w:t>
            </w:r>
          </w:p>
        </w:tc>
        <w:tc>
          <w:tcPr>
            <w:tcW w:w="2819" w:type="dxa"/>
            <w:tcBorders>
              <w:top w:val="nil"/>
              <w:left w:val="nil"/>
              <w:bottom w:val="single" w:sz="8" w:space="0" w:color="auto"/>
              <w:right w:val="single" w:sz="8" w:space="0" w:color="auto"/>
            </w:tcBorders>
            <w:vAlign w:val="center"/>
            <w:hideMark/>
          </w:tcPr>
          <w:p w:rsidR="006E3259" w:rsidRPr="00023B00" w:rsidP="00974754" w14:paraId="0341827D" w14:textId="16418EC0">
            <w:pPr>
              <w:pStyle w:val="NoSpacing"/>
              <w:contextualSpacing/>
              <w:jc w:val="right"/>
              <w:rPr>
                <w:rFonts w:cstheme="minorHAnsi"/>
              </w:rPr>
            </w:pPr>
            <w:r w:rsidRPr="00023B00">
              <w:rPr>
                <w:rFonts w:cstheme="minorHAnsi"/>
                <w:color w:val="000000"/>
              </w:rPr>
              <w:t>0</w:t>
            </w:r>
          </w:p>
        </w:tc>
        <w:tc>
          <w:tcPr>
            <w:tcW w:w="1464" w:type="dxa"/>
            <w:tcBorders>
              <w:top w:val="nil"/>
              <w:left w:val="nil"/>
              <w:bottom w:val="single" w:sz="8" w:space="0" w:color="auto"/>
              <w:right w:val="single" w:sz="8" w:space="0" w:color="auto"/>
            </w:tcBorders>
            <w:vAlign w:val="center"/>
            <w:hideMark/>
          </w:tcPr>
          <w:p w:rsidR="006E3259" w:rsidRPr="00023B00" w:rsidP="00974754" w14:paraId="0337AAFD" w14:textId="72373811">
            <w:pPr>
              <w:pStyle w:val="NoSpacing"/>
              <w:contextualSpacing/>
              <w:jc w:val="right"/>
              <w:rPr>
                <w:rFonts w:cstheme="minorHAnsi"/>
              </w:rPr>
            </w:pPr>
            <w:r w:rsidRPr="00023B00">
              <w:rPr>
                <w:rFonts w:cstheme="minorHAnsi"/>
                <w:color w:val="000000"/>
              </w:rPr>
              <w:t>2.5</w:t>
            </w:r>
          </w:p>
        </w:tc>
        <w:tc>
          <w:tcPr>
            <w:tcW w:w="1985" w:type="dxa"/>
            <w:tcBorders>
              <w:top w:val="nil"/>
              <w:left w:val="nil"/>
              <w:bottom w:val="single" w:sz="8" w:space="0" w:color="auto"/>
              <w:right w:val="single" w:sz="8" w:space="0" w:color="auto"/>
            </w:tcBorders>
            <w:vAlign w:val="center"/>
            <w:hideMark/>
          </w:tcPr>
          <w:p w:rsidR="006E3259" w:rsidRPr="00023B00" w:rsidP="00974754" w14:paraId="09A75A86" w14:textId="77C93428">
            <w:pPr>
              <w:pStyle w:val="NoSpacing"/>
              <w:contextualSpacing/>
              <w:jc w:val="right"/>
              <w:rPr>
                <w:rFonts w:cstheme="minorHAnsi"/>
              </w:rPr>
            </w:pPr>
            <w:r w:rsidRPr="00023B00">
              <w:rPr>
                <w:rFonts w:cstheme="minorHAnsi"/>
                <w:color w:val="000000"/>
              </w:rPr>
              <w:t>0</w:t>
            </w:r>
          </w:p>
        </w:tc>
        <w:tc>
          <w:tcPr>
            <w:tcW w:w="825" w:type="dxa"/>
            <w:tcBorders>
              <w:top w:val="nil"/>
              <w:left w:val="nil"/>
              <w:bottom w:val="single" w:sz="8" w:space="0" w:color="auto"/>
              <w:right w:val="single" w:sz="8" w:space="0" w:color="auto"/>
            </w:tcBorders>
            <w:vAlign w:val="center"/>
            <w:hideMark/>
          </w:tcPr>
          <w:p w:rsidR="006E3259" w:rsidRPr="00023B00" w:rsidP="00974754" w14:paraId="74486A0A" w14:textId="24105B6D">
            <w:pPr>
              <w:pStyle w:val="NoSpacing"/>
              <w:contextualSpacing/>
              <w:jc w:val="right"/>
              <w:rPr>
                <w:rFonts w:cstheme="minorHAnsi"/>
              </w:rPr>
            </w:pPr>
            <w:r w:rsidRPr="00023B00">
              <w:rPr>
                <w:rFonts w:cstheme="minorHAnsi"/>
                <w:color w:val="000000"/>
              </w:rPr>
              <w:t>2.5</w:t>
            </w:r>
          </w:p>
        </w:tc>
        <w:tc>
          <w:tcPr>
            <w:tcW w:w="1263" w:type="dxa"/>
            <w:tcBorders>
              <w:top w:val="nil"/>
              <w:left w:val="nil"/>
              <w:bottom w:val="single" w:sz="8" w:space="0" w:color="auto"/>
              <w:right w:val="single" w:sz="8" w:space="0" w:color="auto"/>
            </w:tcBorders>
            <w:vAlign w:val="center"/>
            <w:hideMark/>
          </w:tcPr>
          <w:p w:rsidR="006E3259" w:rsidRPr="00023B00" w:rsidP="00974754" w14:paraId="1918F006" w14:textId="10E0B592">
            <w:pPr>
              <w:pStyle w:val="NoSpacing"/>
              <w:contextualSpacing/>
              <w:jc w:val="right"/>
              <w:rPr>
                <w:rFonts w:cstheme="minorHAnsi"/>
              </w:rPr>
            </w:pPr>
            <w:r w:rsidRPr="00023B00">
              <w:rPr>
                <w:rFonts w:cstheme="minorHAnsi"/>
                <w:color w:val="000000"/>
              </w:rPr>
              <w:t>$186</w:t>
            </w:r>
          </w:p>
        </w:tc>
      </w:tr>
      <w:tr w14:paraId="20CC8032" w14:textId="77777777" w:rsidTr="00974754">
        <w:tblPrEx>
          <w:tblW w:w="10800" w:type="dxa"/>
          <w:tblInd w:w="-100" w:type="dxa"/>
          <w:tblLook w:val="04A0"/>
        </w:tblPrEx>
        <w:trPr>
          <w:trHeight w:val="86"/>
        </w:trPr>
        <w:tc>
          <w:tcPr>
            <w:tcW w:w="2444" w:type="dxa"/>
            <w:tcBorders>
              <w:top w:val="nil"/>
              <w:left w:val="single" w:sz="8" w:space="0" w:color="auto"/>
              <w:bottom w:val="single" w:sz="8" w:space="0" w:color="auto"/>
              <w:right w:val="single" w:sz="8" w:space="0" w:color="auto"/>
            </w:tcBorders>
            <w:vAlign w:val="center"/>
            <w:hideMark/>
          </w:tcPr>
          <w:p w:rsidR="006E3259" w:rsidRPr="00023B00" w:rsidP="00974754" w14:paraId="239C2C2B" w14:textId="4BA95F1A">
            <w:pPr>
              <w:pStyle w:val="NoSpacing"/>
              <w:contextualSpacing/>
              <w:rPr>
                <w:rFonts w:cstheme="minorHAnsi"/>
              </w:rPr>
            </w:pPr>
            <w:r w:rsidRPr="00023B00">
              <w:rPr>
                <w:rFonts w:cstheme="minorHAnsi"/>
                <w:color w:val="000000"/>
              </w:rPr>
              <w:t>Create information</w:t>
            </w:r>
          </w:p>
        </w:tc>
        <w:tc>
          <w:tcPr>
            <w:tcW w:w="2819" w:type="dxa"/>
            <w:tcBorders>
              <w:top w:val="nil"/>
              <w:left w:val="nil"/>
              <w:bottom w:val="single" w:sz="8" w:space="0" w:color="auto"/>
              <w:right w:val="single" w:sz="8" w:space="0" w:color="auto"/>
            </w:tcBorders>
            <w:vAlign w:val="center"/>
            <w:hideMark/>
          </w:tcPr>
          <w:p w:rsidR="006E3259" w:rsidRPr="00023B00" w:rsidP="00974754" w14:paraId="395731E2" w14:textId="4D329289">
            <w:pPr>
              <w:pStyle w:val="NoSpacing"/>
              <w:contextualSpacing/>
              <w:jc w:val="right"/>
              <w:rPr>
                <w:rFonts w:cstheme="minorHAnsi"/>
              </w:rPr>
            </w:pPr>
            <w:r w:rsidRPr="00023B00">
              <w:rPr>
                <w:rFonts w:cstheme="minorHAnsi"/>
                <w:color w:val="000000"/>
              </w:rPr>
              <w:t>0</w:t>
            </w:r>
          </w:p>
        </w:tc>
        <w:tc>
          <w:tcPr>
            <w:tcW w:w="1464" w:type="dxa"/>
            <w:tcBorders>
              <w:top w:val="nil"/>
              <w:left w:val="nil"/>
              <w:bottom w:val="single" w:sz="8" w:space="0" w:color="auto"/>
              <w:right w:val="single" w:sz="8" w:space="0" w:color="auto"/>
            </w:tcBorders>
            <w:vAlign w:val="center"/>
            <w:hideMark/>
          </w:tcPr>
          <w:p w:rsidR="006E3259" w:rsidRPr="00023B00" w:rsidP="00974754" w14:paraId="612170C8" w14:textId="495D2609">
            <w:pPr>
              <w:pStyle w:val="NoSpacing"/>
              <w:contextualSpacing/>
              <w:jc w:val="right"/>
              <w:rPr>
                <w:rFonts w:cstheme="minorHAnsi"/>
              </w:rPr>
            </w:pPr>
            <w:r w:rsidRPr="00023B00">
              <w:rPr>
                <w:rFonts w:cstheme="minorHAnsi"/>
                <w:color w:val="000000"/>
              </w:rPr>
              <w:t>3</w:t>
            </w:r>
          </w:p>
        </w:tc>
        <w:tc>
          <w:tcPr>
            <w:tcW w:w="1985" w:type="dxa"/>
            <w:tcBorders>
              <w:top w:val="nil"/>
              <w:left w:val="nil"/>
              <w:bottom w:val="single" w:sz="8" w:space="0" w:color="auto"/>
              <w:right w:val="single" w:sz="8" w:space="0" w:color="auto"/>
            </w:tcBorders>
            <w:vAlign w:val="center"/>
            <w:hideMark/>
          </w:tcPr>
          <w:p w:rsidR="006E3259" w:rsidRPr="00023B00" w:rsidP="00974754" w14:paraId="5AF0A603" w14:textId="44FF1534">
            <w:pPr>
              <w:pStyle w:val="NoSpacing"/>
              <w:contextualSpacing/>
              <w:jc w:val="right"/>
              <w:rPr>
                <w:rFonts w:cstheme="minorHAnsi"/>
              </w:rPr>
            </w:pPr>
            <w:r w:rsidRPr="00023B00">
              <w:rPr>
                <w:rFonts w:cstheme="minorHAnsi"/>
                <w:color w:val="000000"/>
              </w:rPr>
              <w:t>2</w:t>
            </w:r>
          </w:p>
        </w:tc>
        <w:tc>
          <w:tcPr>
            <w:tcW w:w="825" w:type="dxa"/>
            <w:tcBorders>
              <w:top w:val="nil"/>
              <w:left w:val="nil"/>
              <w:bottom w:val="single" w:sz="8" w:space="0" w:color="auto"/>
              <w:right w:val="single" w:sz="8" w:space="0" w:color="auto"/>
            </w:tcBorders>
            <w:vAlign w:val="center"/>
            <w:hideMark/>
          </w:tcPr>
          <w:p w:rsidR="006E3259" w:rsidRPr="00023B00" w:rsidP="00974754" w14:paraId="5D1D9682" w14:textId="2DA05366">
            <w:pPr>
              <w:pStyle w:val="NoSpacing"/>
              <w:contextualSpacing/>
              <w:jc w:val="right"/>
              <w:rPr>
                <w:rFonts w:cstheme="minorHAnsi"/>
              </w:rPr>
            </w:pPr>
            <w:r w:rsidRPr="00023B00">
              <w:rPr>
                <w:rFonts w:cstheme="minorHAnsi"/>
                <w:color w:val="000000"/>
              </w:rPr>
              <w:t>5</w:t>
            </w:r>
          </w:p>
        </w:tc>
        <w:tc>
          <w:tcPr>
            <w:tcW w:w="1263" w:type="dxa"/>
            <w:tcBorders>
              <w:top w:val="nil"/>
              <w:left w:val="nil"/>
              <w:bottom w:val="single" w:sz="8" w:space="0" w:color="auto"/>
              <w:right w:val="single" w:sz="8" w:space="0" w:color="auto"/>
            </w:tcBorders>
            <w:vAlign w:val="center"/>
            <w:hideMark/>
          </w:tcPr>
          <w:p w:rsidR="006E3259" w:rsidRPr="00023B00" w:rsidP="00974754" w14:paraId="5323D5C3" w14:textId="3AFE1182">
            <w:pPr>
              <w:pStyle w:val="NoSpacing"/>
              <w:contextualSpacing/>
              <w:jc w:val="right"/>
              <w:rPr>
                <w:rFonts w:cstheme="minorHAnsi"/>
              </w:rPr>
            </w:pPr>
            <w:r w:rsidRPr="00023B00">
              <w:rPr>
                <w:rFonts w:cstheme="minorHAnsi"/>
                <w:color w:val="000000"/>
              </w:rPr>
              <w:t>$282</w:t>
            </w:r>
          </w:p>
        </w:tc>
      </w:tr>
      <w:tr w14:paraId="4EA22AD6" w14:textId="77777777" w:rsidTr="00974754">
        <w:tblPrEx>
          <w:tblW w:w="10800" w:type="dxa"/>
          <w:tblInd w:w="-100" w:type="dxa"/>
          <w:tblLook w:val="04A0"/>
        </w:tblPrEx>
        <w:trPr>
          <w:trHeight w:val="86"/>
        </w:trPr>
        <w:tc>
          <w:tcPr>
            <w:tcW w:w="2444" w:type="dxa"/>
            <w:tcBorders>
              <w:top w:val="nil"/>
              <w:left w:val="single" w:sz="8" w:space="0" w:color="auto"/>
              <w:bottom w:val="single" w:sz="8" w:space="0" w:color="auto"/>
              <w:right w:val="single" w:sz="8" w:space="0" w:color="auto"/>
            </w:tcBorders>
            <w:vAlign w:val="center"/>
            <w:hideMark/>
          </w:tcPr>
          <w:p w:rsidR="006E3259" w:rsidRPr="00023B00" w:rsidP="00974754" w14:paraId="605EB649" w14:textId="4AFBB3CD">
            <w:pPr>
              <w:pStyle w:val="NoSpacing"/>
              <w:contextualSpacing/>
              <w:rPr>
                <w:rFonts w:cstheme="minorHAnsi"/>
              </w:rPr>
            </w:pPr>
            <w:r w:rsidRPr="00023B00">
              <w:rPr>
                <w:rFonts w:cstheme="minorHAnsi"/>
                <w:color w:val="000000"/>
              </w:rPr>
              <w:t>Gather information</w:t>
            </w:r>
          </w:p>
        </w:tc>
        <w:tc>
          <w:tcPr>
            <w:tcW w:w="2819" w:type="dxa"/>
            <w:tcBorders>
              <w:top w:val="nil"/>
              <w:left w:val="nil"/>
              <w:bottom w:val="single" w:sz="8" w:space="0" w:color="auto"/>
              <w:right w:val="single" w:sz="8" w:space="0" w:color="auto"/>
            </w:tcBorders>
            <w:vAlign w:val="center"/>
            <w:hideMark/>
          </w:tcPr>
          <w:p w:rsidR="006E3259" w:rsidRPr="00023B00" w:rsidP="00974754" w14:paraId="2C83EA3C" w14:textId="5307B3C8">
            <w:pPr>
              <w:pStyle w:val="NoSpacing"/>
              <w:contextualSpacing/>
              <w:jc w:val="right"/>
              <w:rPr>
                <w:rFonts w:cstheme="minorHAnsi"/>
              </w:rPr>
            </w:pPr>
            <w:r w:rsidRPr="00023B00">
              <w:rPr>
                <w:rFonts w:cstheme="minorHAnsi"/>
                <w:color w:val="000000"/>
              </w:rPr>
              <w:t>0</w:t>
            </w:r>
          </w:p>
        </w:tc>
        <w:tc>
          <w:tcPr>
            <w:tcW w:w="1464" w:type="dxa"/>
            <w:tcBorders>
              <w:top w:val="nil"/>
              <w:left w:val="nil"/>
              <w:bottom w:val="single" w:sz="8" w:space="0" w:color="auto"/>
              <w:right w:val="single" w:sz="8" w:space="0" w:color="auto"/>
            </w:tcBorders>
            <w:vAlign w:val="center"/>
            <w:hideMark/>
          </w:tcPr>
          <w:p w:rsidR="006E3259" w:rsidRPr="00023B00" w:rsidP="00974754" w14:paraId="5BBDBFDC" w14:textId="43266222">
            <w:pPr>
              <w:pStyle w:val="NoSpacing"/>
              <w:contextualSpacing/>
              <w:jc w:val="right"/>
              <w:rPr>
                <w:rFonts w:cstheme="minorHAnsi"/>
              </w:rPr>
            </w:pPr>
            <w:r w:rsidRPr="00023B00">
              <w:rPr>
                <w:rFonts w:cstheme="minorHAnsi"/>
                <w:color w:val="000000"/>
              </w:rPr>
              <w:t>4.3</w:t>
            </w:r>
          </w:p>
        </w:tc>
        <w:tc>
          <w:tcPr>
            <w:tcW w:w="1985" w:type="dxa"/>
            <w:tcBorders>
              <w:top w:val="nil"/>
              <w:left w:val="nil"/>
              <w:bottom w:val="single" w:sz="8" w:space="0" w:color="auto"/>
              <w:right w:val="single" w:sz="8" w:space="0" w:color="auto"/>
            </w:tcBorders>
            <w:vAlign w:val="center"/>
            <w:hideMark/>
          </w:tcPr>
          <w:p w:rsidR="006E3259" w:rsidRPr="00023B00" w:rsidP="00974754" w14:paraId="19764061" w14:textId="4AA866F4">
            <w:pPr>
              <w:pStyle w:val="NoSpacing"/>
              <w:contextualSpacing/>
              <w:jc w:val="right"/>
              <w:rPr>
                <w:rFonts w:cstheme="minorHAnsi"/>
              </w:rPr>
            </w:pPr>
            <w:r w:rsidRPr="00023B00">
              <w:rPr>
                <w:rFonts w:cstheme="minorHAnsi"/>
                <w:color w:val="000000"/>
              </w:rPr>
              <w:t>4</w:t>
            </w:r>
          </w:p>
        </w:tc>
        <w:tc>
          <w:tcPr>
            <w:tcW w:w="825" w:type="dxa"/>
            <w:tcBorders>
              <w:top w:val="nil"/>
              <w:left w:val="nil"/>
              <w:bottom w:val="single" w:sz="8" w:space="0" w:color="auto"/>
              <w:right w:val="single" w:sz="8" w:space="0" w:color="auto"/>
            </w:tcBorders>
            <w:vAlign w:val="center"/>
            <w:hideMark/>
          </w:tcPr>
          <w:p w:rsidR="006E3259" w:rsidRPr="00023B00" w:rsidP="00974754" w14:paraId="68907A77" w14:textId="5B3E3069">
            <w:pPr>
              <w:pStyle w:val="NoSpacing"/>
              <w:contextualSpacing/>
              <w:jc w:val="right"/>
              <w:rPr>
                <w:rFonts w:cstheme="minorHAnsi"/>
              </w:rPr>
            </w:pPr>
            <w:r w:rsidRPr="00023B00">
              <w:rPr>
                <w:rFonts w:cstheme="minorHAnsi"/>
                <w:color w:val="000000"/>
              </w:rPr>
              <w:t>8.3</w:t>
            </w:r>
          </w:p>
        </w:tc>
        <w:tc>
          <w:tcPr>
            <w:tcW w:w="1263" w:type="dxa"/>
            <w:tcBorders>
              <w:top w:val="nil"/>
              <w:left w:val="nil"/>
              <w:bottom w:val="single" w:sz="8" w:space="0" w:color="auto"/>
              <w:right w:val="single" w:sz="8" w:space="0" w:color="auto"/>
            </w:tcBorders>
            <w:vAlign w:val="center"/>
            <w:hideMark/>
          </w:tcPr>
          <w:p w:rsidR="006E3259" w:rsidRPr="00023B00" w:rsidP="00974754" w14:paraId="09B70E09" w14:textId="0FC8684B">
            <w:pPr>
              <w:pStyle w:val="NoSpacing"/>
              <w:contextualSpacing/>
              <w:jc w:val="right"/>
              <w:rPr>
                <w:rFonts w:cstheme="minorHAnsi"/>
              </w:rPr>
            </w:pPr>
            <w:r w:rsidRPr="00023B00">
              <w:rPr>
                <w:rFonts w:cstheme="minorHAnsi"/>
                <w:color w:val="000000"/>
              </w:rPr>
              <w:t>$437</w:t>
            </w:r>
          </w:p>
        </w:tc>
      </w:tr>
      <w:tr w14:paraId="7718AB82" w14:textId="77777777" w:rsidTr="00974754">
        <w:tblPrEx>
          <w:tblW w:w="10800" w:type="dxa"/>
          <w:tblInd w:w="-100" w:type="dxa"/>
          <w:tblLook w:val="04A0"/>
        </w:tblPrEx>
        <w:trPr>
          <w:trHeight w:val="86"/>
        </w:trPr>
        <w:tc>
          <w:tcPr>
            <w:tcW w:w="2444" w:type="dxa"/>
            <w:tcBorders>
              <w:top w:val="nil"/>
              <w:left w:val="single" w:sz="8" w:space="0" w:color="auto"/>
              <w:bottom w:val="single" w:sz="8" w:space="0" w:color="auto"/>
              <w:right w:val="single" w:sz="8" w:space="0" w:color="auto"/>
            </w:tcBorders>
            <w:vAlign w:val="center"/>
            <w:hideMark/>
          </w:tcPr>
          <w:p w:rsidR="006E3259" w:rsidRPr="00023B00" w:rsidP="00974754" w14:paraId="3E523D17" w14:textId="1D34D3DC">
            <w:pPr>
              <w:pStyle w:val="NoSpacing"/>
              <w:contextualSpacing/>
              <w:rPr>
                <w:rFonts w:cstheme="minorHAnsi"/>
              </w:rPr>
            </w:pPr>
            <w:r w:rsidRPr="00023B00">
              <w:rPr>
                <w:rFonts w:cstheme="minorHAnsi"/>
                <w:color w:val="000000"/>
              </w:rPr>
              <w:t>Compile and review</w:t>
            </w:r>
          </w:p>
        </w:tc>
        <w:tc>
          <w:tcPr>
            <w:tcW w:w="2819" w:type="dxa"/>
            <w:tcBorders>
              <w:top w:val="nil"/>
              <w:left w:val="nil"/>
              <w:bottom w:val="single" w:sz="8" w:space="0" w:color="auto"/>
              <w:right w:val="single" w:sz="8" w:space="0" w:color="auto"/>
            </w:tcBorders>
            <w:vAlign w:val="center"/>
            <w:hideMark/>
          </w:tcPr>
          <w:p w:rsidR="006E3259" w:rsidRPr="00023B00" w:rsidP="00974754" w14:paraId="73FE8407" w14:textId="6FF2F604">
            <w:pPr>
              <w:pStyle w:val="NoSpacing"/>
              <w:contextualSpacing/>
              <w:jc w:val="right"/>
              <w:rPr>
                <w:rFonts w:cstheme="minorHAnsi"/>
              </w:rPr>
            </w:pPr>
            <w:r w:rsidRPr="00023B00">
              <w:rPr>
                <w:rFonts w:cstheme="minorHAnsi"/>
                <w:color w:val="000000"/>
              </w:rPr>
              <w:t>2</w:t>
            </w:r>
          </w:p>
        </w:tc>
        <w:tc>
          <w:tcPr>
            <w:tcW w:w="1464" w:type="dxa"/>
            <w:tcBorders>
              <w:top w:val="nil"/>
              <w:left w:val="nil"/>
              <w:bottom w:val="single" w:sz="8" w:space="0" w:color="auto"/>
              <w:right w:val="single" w:sz="8" w:space="0" w:color="auto"/>
            </w:tcBorders>
            <w:vAlign w:val="center"/>
            <w:hideMark/>
          </w:tcPr>
          <w:p w:rsidR="006E3259" w:rsidRPr="00023B00" w:rsidP="00974754" w14:paraId="061BF73C" w14:textId="42870147">
            <w:pPr>
              <w:pStyle w:val="NoSpacing"/>
              <w:contextualSpacing/>
              <w:jc w:val="right"/>
              <w:rPr>
                <w:rFonts w:cstheme="minorHAnsi"/>
              </w:rPr>
            </w:pPr>
            <w:r w:rsidRPr="00023B00">
              <w:rPr>
                <w:rFonts w:cstheme="minorHAnsi"/>
                <w:color w:val="000000"/>
              </w:rPr>
              <w:t>6</w:t>
            </w:r>
          </w:p>
        </w:tc>
        <w:tc>
          <w:tcPr>
            <w:tcW w:w="1985" w:type="dxa"/>
            <w:tcBorders>
              <w:top w:val="nil"/>
              <w:left w:val="nil"/>
              <w:bottom w:val="single" w:sz="8" w:space="0" w:color="auto"/>
              <w:right w:val="single" w:sz="8" w:space="0" w:color="auto"/>
            </w:tcBorders>
            <w:vAlign w:val="center"/>
            <w:hideMark/>
          </w:tcPr>
          <w:p w:rsidR="006E3259" w:rsidRPr="00023B00" w:rsidP="00974754" w14:paraId="79E8617B" w14:textId="18459004">
            <w:pPr>
              <w:pStyle w:val="NoSpacing"/>
              <w:contextualSpacing/>
              <w:jc w:val="right"/>
              <w:rPr>
                <w:rFonts w:cstheme="minorHAnsi"/>
              </w:rPr>
            </w:pPr>
            <w:r w:rsidRPr="00023B00">
              <w:rPr>
                <w:rFonts w:cstheme="minorHAnsi"/>
                <w:color w:val="000000"/>
              </w:rPr>
              <w:t>2</w:t>
            </w:r>
          </w:p>
        </w:tc>
        <w:tc>
          <w:tcPr>
            <w:tcW w:w="825" w:type="dxa"/>
            <w:tcBorders>
              <w:top w:val="nil"/>
              <w:left w:val="nil"/>
              <w:bottom w:val="single" w:sz="8" w:space="0" w:color="auto"/>
              <w:right w:val="single" w:sz="8" w:space="0" w:color="auto"/>
            </w:tcBorders>
            <w:vAlign w:val="center"/>
            <w:hideMark/>
          </w:tcPr>
          <w:p w:rsidR="006E3259" w:rsidRPr="00023B00" w:rsidP="00974754" w14:paraId="62F09DB9" w14:textId="420A4A55">
            <w:pPr>
              <w:pStyle w:val="NoSpacing"/>
              <w:contextualSpacing/>
              <w:jc w:val="right"/>
              <w:rPr>
                <w:rFonts w:cstheme="minorHAnsi"/>
              </w:rPr>
            </w:pPr>
            <w:r w:rsidRPr="00023B00">
              <w:rPr>
                <w:rFonts w:cstheme="minorHAnsi"/>
                <w:color w:val="000000"/>
              </w:rPr>
              <w:t>10</w:t>
            </w:r>
          </w:p>
        </w:tc>
        <w:tc>
          <w:tcPr>
            <w:tcW w:w="1263" w:type="dxa"/>
            <w:tcBorders>
              <w:top w:val="nil"/>
              <w:left w:val="nil"/>
              <w:bottom w:val="single" w:sz="8" w:space="0" w:color="auto"/>
              <w:right w:val="single" w:sz="8" w:space="0" w:color="auto"/>
            </w:tcBorders>
            <w:vAlign w:val="center"/>
            <w:hideMark/>
          </w:tcPr>
          <w:p w:rsidR="006E3259" w:rsidRPr="00023B00" w:rsidP="00974754" w14:paraId="43DFADBB" w14:textId="675CE8CD">
            <w:pPr>
              <w:pStyle w:val="NoSpacing"/>
              <w:contextualSpacing/>
              <w:jc w:val="right"/>
              <w:rPr>
                <w:rFonts w:cstheme="minorHAnsi"/>
              </w:rPr>
            </w:pPr>
            <w:r w:rsidRPr="00023B00">
              <w:rPr>
                <w:rFonts w:cstheme="minorHAnsi"/>
                <w:color w:val="000000"/>
              </w:rPr>
              <w:t>$776</w:t>
            </w:r>
          </w:p>
        </w:tc>
      </w:tr>
      <w:tr w14:paraId="3B8C232A" w14:textId="77777777" w:rsidTr="00974754">
        <w:tblPrEx>
          <w:tblW w:w="10800" w:type="dxa"/>
          <w:tblInd w:w="-100" w:type="dxa"/>
          <w:tblLook w:val="04A0"/>
        </w:tblPrEx>
        <w:trPr>
          <w:trHeight w:val="86"/>
        </w:trPr>
        <w:tc>
          <w:tcPr>
            <w:tcW w:w="2444" w:type="dxa"/>
            <w:tcBorders>
              <w:top w:val="nil"/>
              <w:left w:val="single" w:sz="8" w:space="0" w:color="auto"/>
              <w:bottom w:val="single" w:sz="8" w:space="0" w:color="auto"/>
              <w:right w:val="single" w:sz="8" w:space="0" w:color="auto"/>
            </w:tcBorders>
            <w:vAlign w:val="center"/>
            <w:hideMark/>
          </w:tcPr>
          <w:p w:rsidR="006E3259" w:rsidRPr="00023B00" w:rsidP="00974754" w14:paraId="08788C7F" w14:textId="7E1693A9">
            <w:pPr>
              <w:pStyle w:val="NoSpacing"/>
              <w:contextualSpacing/>
              <w:rPr>
                <w:rFonts w:cstheme="minorHAnsi"/>
              </w:rPr>
            </w:pPr>
            <w:r w:rsidRPr="00023B00">
              <w:rPr>
                <w:rFonts w:cstheme="minorHAnsi"/>
                <w:color w:val="000000"/>
              </w:rPr>
              <w:t>Complete paperwork</w:t>
            </w:r>
          </w:p>
        </w:tc>
        <w:tc>
          <w:tcPr>
            <w:tcW w:w="2819" w:type="dxa"/>
            <w:tcBorders>
              <w:top w:val="nil"/>
              <w:left w:val="nil"/>
              <w:bottom w:val="single" w:sz="8" w:space="0" w:color="auto"/>
              <w:right w:val="single" w:sz="8" w:space="0" w:color="auto"/>
            </w:tcBorders>
            <w:vAlign w:val="center"/>
            <w:hideMark/>
          </w:tcPr>
          <w:p w:rsidR="006E3259" w:rsidRPr="00023B00" w:rsidP="00974754" w14:paraId="13B297C4" w14:textId="49EF93EE">
            <w:pPr>
              <w:pStyle w:val="NoSpacing"/>
              <w:contextualSpacing/>
              <w:jc w:val="right"/>
              <w:rPr>
                <w:rFonts w:cstheme="minorHAnsi"/>
              </w:rPr>
            </w:pPr>
            <w:r w:rsidRPr="00023B00">
              <w:rPr>
                <w:rFonts w:cstheme="minorHAnsi"/>
                <w:color w:val="000000"/>
              </w:rPr>
              <w:t>0.3</w:t>
            </w:r>
          </w:p>
        </w:tc>
        <w:tc>
          <w:tcPr>
            <w:tcW w:w="1464" w:type="dxa"/>
            <w:tcBorders>
              <w:top w:val="nil"/>
              <w:left w:val="nil"/>
              <w:bottom w:val="single" w:sz="8" w:space="0" w:color="auto"/>
              <w:right w:val="single" w:sz="8" w:space="0" w:color="auto"/>
            </w:tcBorders>
            <w:vAlign w:val="center"/>
            <w:hideMark/>
          </w:tcPr>
          <w:p w:rsidR="006E3259" w:rsidRPr="00023B00" w:rsidP="00974754" w14:paraId="4574F373" w14:textId="4AFCE31B">
            <w:pPr>
              <w:pStyle w:val="NoSpacing"/>
              <w:contextualSpacing/>
              <w:jc w:val="right"/>
              <w:rPr>
                <w:rFonts w:cstheme="minorHAnsi"/>
              </w:rPr>
            </w:pPr>
            <w:r w:rsidRPr="00023B00">
              <w:rPr>
                <w:rFonts w:cstheme="minorHAnsi"/>
                <w:color w:val="000000"/>
              </w:rPr>
              <w:t>0.8</w:t>
            </w:r>
          </w:p>
        </w:tc>
        <w:tc>
          <w:tcPr>
            <w:tcW w:w="1985" w:type="dxa"/>
            <w:tcBorders>
              <w:top w:val="nil"/>
              <w:left w:val="nil"/>
              <w:bottom w:val="single" w:sz="8" w:space="0" w:color="auto"/>
              <w:right w:val="single" w:sz="8" w:space="0" w:color="auto"/>
            </w:tcBorders>
            <w:vAlign w:val="center"/>
            <w:hideMark/>
          </w:tcPr>
          <w:p w:rsidR="006E3259" w:rsidRPr="00023B00" w:rsidP="00974754" w14:paraId="32AC53ED" w14:textId="65F00101">
            <w:pPr>
              <w:pStyle w:val="NoSpacing"/>
              <w:contextualSpacing/>
              <w:jc w:val="right"/>
              <w:rPr>
                <w:rFonts w:cstheme="minorHAnsi"/>
              </w:rPr>
            </w:pPr>
            <w:r w:rsidRPr="00023B00">
              <w:rPr>
                <w:rFonts w:cstheme="minorHAnsi"/>
                <w:color w:val="000000"/>
              </w:rPr>
              <w:t>2</w:t>
            </w:r>
          </w:p>
        </w:tc>
        <w:tc>
          <w:tcPr>
            <w:tcW w:w="825" w:type="dxa"/>
            <w:tcBorders>
              <w:top w:val="nil"/>
              <w:left w:val="nil"/>
              <w:bottom w:val="single" w:sz="8" w:space="0" w:color="auto"/>
              <w:right w:val="single" w:sz="8" w:space="0" w:color="auto"/>
            </w:tcBorders>
            <w:vAlign w:val="center"/>
            <w:hideMark/>
          </w:tcPr>
          <w:p w:rsidR="006E3259" w:rsidRPr="00023B00" w:rsidP="00974754" w14:paraId="181C7A13" w14:textId="5B4DE843">
            <w:pPr>
              <w:pStyle w:val="NoSpacing"/>
              <w:contextualSpacing/>
              <w:jc w:val="right"/>
              <w:rPr>
                <w:rFonts w:cstheme="minorHAnsi"/>
              </w:rPr>
            </w:pPr>
            <w:r w:rsidRPr="00023B00">
              <w:rPr>
                <w:rFonts w:cstheme="minorHAnsi"/>
                <w:color w:val="000000"/>
              </w:rPr>
              <w:t>3.1</w:t>
            </w:r>
          </w:p>
        </w:tc>
        <w:tc>
          <w:tcPr>
            <w:tcW w:w="1263" w:type="dxa"/>
            <w:tcBorders>
              <w:top w:val="nil"/>
              <w:left w:val="nil"/>
              <w:bottom w:val="single" w:sz="8" w:space="0" w:color="auto"/>
              <w:right w:val="single" w:sz="8" w:space="0" w:color="auto"/>
            </w:tcBorders>
            <w:vAlign w:val="center"/>
            <w:hideMark/>
          </w:tcPr>
          <w:p w:rsidR="006E3259" w:rsidRPr="00023B00" w:rsidP="00974754" w14:paraId="1783EF9D" w14:textId="25172DBB">
            <w:pPr>
              <w:pStyle w:val="NoSpacing"/>
              <w:contextualSpacing/>
              <w:jc w:val="right"/>
              <w:rPr>
                <w:rFonts w:cstheme="minorHAnsi"/>
              </w:rPr>
            </w:pPr>
            <w:r w:rsidRPr="00023B00">
              <w:rPr>
                <w:rFonts w:cstheme="minorHAnsi"/>
                <w:color w:val="000000"/>
              </w:rPr>
              <w:t>$159</w:t>
            </w:r>
          </w:p>
        </w:tc>
      </w:tr>
      <w:tr w14:paraId="6DCAECED" w14:textId="77777777" w:rsidTr="00F5014C">
        <w:tblPrEx>
          <w:tblW w:w="10800" w:type="dxa"/>
          <w:tblInd w:w="-100" w:type="dxa"/>
          <w:tblLook w:val="04A0"/>
        </w:tblPrEx>
        <w:trPr>
          <w:trHeight w:val="86"/>
        </w:trPr>
        <w:tc>
          <w:tcPr>
            <w:tcW w:w="2444" w:type="dxa"/>
            <w:tcBorders>
              <w:top w:val="nil"/>
              <w:left w:val="single" w:sz="8" w:space="0" w:color="auto"/>
              <w:bottom w:val="single" w:sz="8" w:space="0" w:color="auto"/>
              <w:right w:val="single" w:sz="8" w:space="0" w:color="auto"/>
            </w:tcBorders>
            <w:vAlign w:val="center"/>
            <w:hideMark/>
          </w:tcPr>
          <w:p w:rsidR="006E3259" w:rsidRPr="00023B00" w:rsidP="00974754" w14:paraId="0A2DE6E4" w14:textId="10C4F113">
            <w:pPr>
              <w:pStyle w:val="NoSpacing"/>
              <w:contextualSpacing/>
              <w:rPr>
                <w:rFonts w:cstheme="minorHAnsi"/>
              </w:rPr>
            </w:pPr>
            <w:r w:rsidRPr="00023B00">
              <w:rPr>
                <w:rFonts w:cstheme="minorHAnsi"/>
                <w:color w:val="000000"/>
              </w:rPr>
              <w:t>Store/maintain data</w:t>
            </w:r>
          </w:p>
        </w:tc>
        <w:tc>
          <w:tcPr>
            <w:tcW w:w="2819" w:type="dxa"/>
            <w:tcBorders>
              <w:top w:val="nil"/>
              <w:left w:val="nil"/>
              <w:bottom w:val="single" w:sz="8" w:space="0" w:color="auto"/>
              <w:right w:val="single" w:sz="8" w:space="0" w:color="auto"/>
            </w:tcBorders>
            <w:vAlign w:val="center"/>
            <w:hideMark/>
          </w:tcPr>
          <w:p w:rsidR="006E3259" w:rsidRPr="00023B00" w:rsidP="00974754" w14:paraId="1DFF6A22" w14:textId="537B4FCC">
            <w:pPr>
              <w:pStyle w:val="NoSpacing"/>
              <w:contextualSpacing/>
              <w:jc w:val="right"/>
              <w:rPr>
                <w:rFonts w:cstheme="minorHAnsi"/>
              </w:rPr>
            </w:pPr>
            <w:r w:rsidRPr="00023B00">
              <w:rPr>
                <w:rFonts w:cstheme="minorHAnsi"/>
                <w:color w:val="000000"/>
              </w:rPr>
              <w:t>0</w:t>
            </w:r>
          </w:p>
        </w:tc>
        <w:tc>
          <w:tcPr>
            <w:tcW w:w="1464" w:type="dxa"/>
            <w:tcBorders>
              <w:top w:val="nil"/>
              <w:left w:val="nil"/>
              <w:bottom w:val="single" w:sz="8" w:space="0" w:color="auto"/>
              <w:right w:val="single" w:sz="8" w:space="0" w:color="auto"/>
            </w:tcBorders>
            <w:vAlign w:val="center"/>
            <w:hideMark/>
          </w:tcPr>
          <w:p w:rsidR="006E3259" w:rsidRPr="00023B00" w:rsidP="00974754" w14:paraId="6A9761C2" w14:textId="73E00C38">
            <w:pPr>
              <w:pStyle w:val="NoSpacing"/>
              <w:contextualSpacing/>
              <w:jc w:val="right"/>
              <w:rPr>
                <w:rFonts w:cstheme="minorHAnsi"/>
              </w:rPr>
            </w:pPr>
            <w:r w:rsidRPr="00023B00">
              <w:rPr>
                <w:rFonts w:cstheme="minorHAnsi"/>
                <w:color w:val="000000"/>
              </w:rPr>
              <w:t>0.5</w:t>
            </w:r>
          </w:p>
        </w:tc>
        <w:tc>
          <w:tcPr>
            <w:tcW w:w="1985" w:type="dxa"/>
            <w:tcBorders>
              <w:top w:val="nil"/>
              <w:left w:val="nil"/>
              <w:bottom w:val="single" w:sz="8" w:space="0" w:color="auto"/>
              <w:right w:val="single" w:sz="8" w:space="0" w:color="auto"/>
            </w:tcBorders>
            <w:vAlign w:val="center"/>
            <w:hideMark/>
          </w:tcPr>
          <w:p w:rsidR="006E3259" w:rsidRPr="00023B00" w:rsidP="00974754" w14:paraId="4C8E2D49" w14:textId="762E507C">
            <w:pPr>
              <w:pStyle w:val="NoSpacing"/>
              <w:contextualSpacing/>
              <w:jc w:val="right"/>
              <w:rPr>
                <w:rFonts w:cstheme="minorHAnsi"/>
              </w:rPr>
            </w:pPr>
            <w:r w:rsidRPr="00023B00">
              <w:rPr>
                <w:rFonts w:cstheme="minorHAnsi"/>
                <w:color w:val="000000"/>
              </w:rPr>
              <w:t>1</w:t>
            </w:r>
          </w:p>
        </w:tc>
        <w:tc>
          <w:tcPr>
            <w:tcW w:w="825" w:type="dxa"/>
            <w:tcBorders>
              <w:top w:val="nil"/>
              <w:left w:val="nil"/>
              <w:bottom w:val="single" w:sz="8" w:space="0" w:color="auto"/>
              <w:right w:val="single" w:sz="8" w:space="0" w:color="auto"/>
            </w:tcBorders>
            <w:vAlign w:val="center"/>
            <w:hideMark/>
          </w:tcPr>
          <w:p w:rsidR="006E3259" w:rsidRPr="00023B00" w:rsidP="00974754" w14:paraId="056C333F" w14:textId="4D9F4216">
            <w:pPr>
              <w:pStyle w:val="NoSpacing"/>
              <w:contextualSpacing/>
              <w:jc w:val="right"/>
              <w:rPr>
                <w:rFonts w:cstheme="minorHAnsi"/>
              </w:rPr>
            </w:pPr>
            <w:r w:rsidRPr="00023B00">
              <w:rPr>
                <w:rFonts w:cstheme="minorHAnsi"/>
                <w:color w:val="000000"/>
              </w:rPr>
              <w:t>1.5</w:t>
            </w:r>
          </w:p>
        </w:tc>
        <w:tc>
          <w:tcPr>
            <w:tcW w:w="1263" w:type="dxa"/>
            <w:tcBorders>
              <w:top w:val="nil"/>
              <w:left w:val="nil"/>
              <w:bottom w:val="single" w:sz="8" w:space="0" w:color="auto"/>
              <w:right w:val="single" w:sz="8" w:space="0" w:color="auto"/>
            </w:tcBorders>
            <w:vAlign w:val="center"/>
            <w:hideMark/>
          </w:tcPr>
          <w:p w:rsidR="006E3259" w:rsidRPr="00023B00" w:rsidP="00974754" w14:paraId="22F6B6AE" w14:textId="1C01C0E3">
            <w:pPr>
              <w:pStyle w:val="NoSpacing"/>
              <w:contextualSpacing/>
              <w:jc w:val="right"/>
              <w:rPr>
                <w:rFonts w:cstheme="minorHAnsi"/>
              </w:rPr>
            </w:pPr>
            <w:r w:rsidRPr="00023B00">
              <w:rPr>
                <w:rFonts w:cstheme="minorHAnsi"/>
                <w:color w:val="000000"/>
              </w:rPr>
              <w:t>$67</w:t>
            </w:r>
          </w:p>
        </w:tc>
      </w:tr>
      <w:tr w14:paraId="40E38D63" w14:textId="77777777" w:rsidTr="00F5014C">
        <w:tblPrEx>
          <w:tblW w:w="10800" w:type="dxa"/>
          <w:tblInd w:w="-100" w:type="dxa"/>
          <w:tblLook w:val="04A0"/>
        </w:tblPrEx>
        <w:trPr>
          <w:trHeight w:val="86"/>
        </w:trPr>
        <w:tc>
          <w:tcPr>
            <w:tcW w:w="2444" w:type="dxa"/>
            <w:tcBorders>
              <w:top w:val="single" w:sz="8" w:space="0" w:color="auto"/>
              <w:left w:val="single" w:sz="8" w:space="0" w:color="auto"/>
              <w:bottom w:val="single" w:sz="4" w:space="0" w:color="auto"/>
              <w:right w:val="single" w:sz="8" w:space="0" w:color="auto"/>
            </w:tcBorders>
            <w:vAlign w:val="center"/>
            <w:hideMark/>
          </w:tcPr>
          <w:p w:rsidR="006E3259" w:rsidRPr="00023B00" w:rsidP="00974754" w14:paraId="1CF03763" w14:textId="36AF4BCE">
            <w:pPr>
              <w:pStyle w:val="NoSpacing"/>
              <w:contextualSpacing/>
              <w:rPr>
                <w:rFonts w:cstheme="minorHAnsi"/>
                <w:b/>
                <w:bCs/>
              </w:rPr>
            </w:pPr>
            <w:r w:rsidRPr="00023B00">
              <w:rPr>
                <w:rFonts w:cstheme="minorHAnsi"/>
                <w:b/>
                <w:bCs/>
                <w:color w:val="000000"/>
              </w:rPr>
              <w:t xml:space="preserve">Total </w:t>
            </w:r>
          </w:p>
        </w:tc>
        <w:tc>
          <w:tcPr>
            <w:tcW w:w="2819" w:type="dxa"/>
            <w:tcBorders>
              <w:top w:val="single" w:sz="8" w:space="0" w:color="auto"/>
              <w:left w:val="nil"/>
              <w:bottom w:val="single" w:sz="4" w:space="0" w:color="auto"/>
              <w:right w:val="single" w:sz="8" w:space="0" w:color="auto"/>
            </w:tcBorders>
            <w:vAlign w:val="center"/>
            <w:hideMark/>
          </w:tcPr>
          <w:p w:rsidR="006E3259" w:rsidRPr="00023B00" w:rsidP="00974754" w14:paraId="46898B09" w14:textId="7308A37F">
            <w:pPr>
              <w:pStyle w:val="NoSpacing"/>
              <w:contextualSpacing/>
              <w:jc w:val="right"/>
              <w:rPr>
                <w:rFonts w:cstheme="minorHAnsi"/>
                <w:b/>
                <w:bCs/>
              </w:rPr>
            </w:pPr>
            <w:r w:rsidRPr="00023B00">
              <w:rPr>
                <w:rFonts w:cstheme="minorHAnsi"/>
                <w:b/>
                <w:bCs/>
                <w:color w:val="000000"/>
              </w:rPr>
              <w:t>3.6</w:t>
            </w:r>
          </w:p>
        </w:tc>
        <w:tc>
          <w:tcPr>
            <w:tcW w:w="1464" w:type="dxa"/>
            <w:tcBorders>
              <w:top w:val="single" w:sz="8" w:space="0" w:color="auto"/>
              <w:left w:val="nil"/>
              <w:bottom w:val="single" w:sz="4" w:space="0" w:color="auto"/>
              <w:right w:val="single" w:sz="8" w:space="0" w:color="auto"/>
            </w:tcBorders>
            <w:vAlign w:val="center"/>
            <w:hideMark/>
          </w:tcPr>
          <w:p w:rsidR="006E3259" w:rsidRPr="00023B00" w:rsidP="00974754" w14:paraId="25A7A958" w14:textId="029C25EE">
            <w:pPr>
              <w:pStyle w:val="NoSpacing"/>
              <w:contextualSpacing/>
              <w:jc w:val="right"/>
              <w:rPr>
                <w:rFonts w:cstheme="minorHAnsi"/>
                <w:b/>
                <w:bCs/>
              </w:rPr>
            </w:pPr>
            <w:r w:rsidRPr="00023B00">
              <w:rPr>
                <w:rFonts w:cstheme="minorHAnsi"/>
                <w:b/>
                <w:bCs/>
                <w:color w:val="000000"/>
              </w:rPr>
              <w:t>18.4</w:t>
            </w:r>
          </w:p>
        </w:tc>
        <w:tc>
          <w:tcPr>
            <w:tcW w:w="1985" w:type="dxa"/>
            <w:tcBorders>
              <w:top w:val="single" w:sz="8" w:space="0" w:color="auto"/>
              <w:left w:val="nil"/>
              <w:bottom w:val="single" w:sz="4" w:space="0" w:color="auto"/>
              <w:right w:val="single" w:sz="8" w:space="0" w:color="auto"/>
            </w:tcBorders>
            <w:vAlign w:val="center"/>
            <w:hideMark/>
          </w:tcPr>
          <w:p w:rsidR="006E3259" w:rsidRPr="00023B00" w:rsidP="00974754" w14:paraId="2C185CFA" w14:textId="18B6FC26">
            <w:pPr>
              <w:pStyle w:val="NoSpacing"/>
              <w:contextualSpacing/>
              <w:jc w:val="right"/>
              <w:rPr>
                <w:rFonts w:cstheme="minorHAnsi"/>
                <w:b/>
                <w:bCs/>
              </w:rPr>
            </w:pPr>
            <w:r w:rsidRPr="00023B00">
              <w:rPr>
                <w:rFonts w:cstheme="minorHAnsi"/>
                <w:b/>
                <w:bCs/>
                <w:color w:val="000000"/>
              </w:rPr>
              <w:t>11</w:t>
            </w:r>
          </w:p>
        </w:tc>
        <w:tc>
          <w:tcPr>
            <w:tcW w:w="825" w:type="dxa"/>
            <w:tcBorders>
              <w:top w:val="single" w:sz="8" w:space="0" w:color="auto"/>
              <w:left w:val="nil"/>
              <w:bottom w:val="single" w:sz="4" w:space="0" w:color="auto"/>
              <w:right w:val="single" w:sz="8" w:space="0" w:color="auto"/>
            </w:tcBorders>
            <w:vAlign w:val="center"/>
            <w:hideMark/>
          </w:tcPr>
          <w:p w:rsidR="006E3259" w:rsidRPr="00023B00" w:rsidP="00974754" w14:paraId="3DB3ABA7" w14:textId="3164D2D8">
            <w:pPr>
              <w:pStyle w:val="NoSpacing"/>
              <w:contextualSpacing/>
              <w:jc w:val="right"/>
              <w:rPr>
                <w:rFonts w:cstheme="minorHAnsi"/>
                <w:b/>
                <w:bCs/>
              </w:rPr>
            </w:pPr>
            <w:r w:rsidRPr="00023B00">
              <w:rPr>
                <w:rFonts w:cstheme="minorHAnsi"/>
                <w:b/>
                <w:bCs/>
                <w:color w:val="000000"/>
              </w:rPr>
              <w:t>33</w:t>
            </w:r>
          </w:p>
        </w:tc>
        <w:tc>
          <w:tcPr>
            <w:tcW w:w="1263" w:type="dxa"/>
            <w:tcBorders>
              <w:top w:val="single" w:sz="8" w:space="0" w:color="auto"/>
              <w:left w:val="nil"/>
              <w:bottom w:val="single" w:sz="4" w:space="0" w:color="auto"/>
              <w:right w:val="single" w:sz="8" w:space="0" w:color="auto"/>
            </w:tcBorders>
            <w:vAlign w:val="center"/>
            <w:hideMark/>
          </w:tcPr>
          <w:p w:rsidR="006E3259" w:rsidRPr="00023B00" w:rsidP="00974754" w14:paraId="30CCEE6D" w14:textId="1476747B">
            <w:pPr>
              <w:pStyle w:val="NoSpacing"/>
              <w:contextualSpacing/>
              <w:jc w:val="right"/>
              <w:rPr>
                <w:rFonts w:cstheme="minorHAnsi"/>
                <w:b/>
                <w:bCs/>
              </w:rPr>
            </w:pPr>
            <w:r w:rsidRPr="00023B00">
              <w:rPr>
                <w:rFonts w:cstheme="minorHAnsi"/>
                <w:b/>
                <w:bCs/>
                <w:color w:val="000000"/>
              </w:rPr>
              <w:t>$2,179</w:t>
            </w:r>
          </w:p>
        </w:tc>
      </w:tr>
    </w:tbl>
    <w:p w:rsidR="00E10D6C" w:rsidRPr="00F5014C" w:rsidP="00974754" w14:paraId="3FF71E35" w14:textId="603A555F">
      <w:pPr>
        <w:pStyle w:val="NoSpacing"/>
        <w:contextualSpacing/>
        <w:rPr>
          <w:rFonts w:cstheme="minorHAnsi"/>
        </w:rPr>
      </w:pPr>
      <w:bookmarkStart w:id="2" w:name="_Hlk210642434"/>
      <w:r w:rsidRPr="00887D94">
        <w:rPr>
          <w:rFonts w:cstheme="minorHAnsi"/>
          <w:b/>
          <w:bCs/>
        </w:rPr>
        <w:t>IC</w:t>
      </w:r>
      <w:r>
        <w:rPr>
          <w:rFonts w:cstheme="minorHAnsi"/>
          <w:b/>
          <w:bCs/>
        </w:rPr>
        <w:t xml:space="preserve"> 1</w:t>
      </w:r>
      <w:r w:rsidRPr="00887D94">
        <w:rPr>
          <w:rFonts w:cstheme="minorHAnsi"/>
          <w:b/>
          <w:bCs/>
        </w:rPr>
        <w:t xml:space="preserve"> Annual Burden: </w:t>
      </w:r>
      <w:r w:rsidRPr="00887D94">
        <w:rPr>
          <w:rFonts w:cstheme="minorHAnsi"/>
        </w:rPr>
        <w:t xml:space="preserve">EPA estimates </w:t>
      </w:r>
      <w:r>
        <w:rPr>
          <w:rFonts w:cstheme="minorHAnsi"/>
        </w:rPr>
        <w:t>6</w:t>
      </w:r>
      <w:r w:rsidRPr="00887D94">
        <w:rPr>
          <w:rFonts w:cstheme="minorHAnsi"/>
        </w:rPr>
        <w:t xml:space="preserve"> submissions per year for a total burden of </w:t>
      </w:r>
      <w:r w:rsidRPr="00162E94">
        <w:rPr>
          <w:rFonts w:cstheme="minorHAnsi"/>
          <w:b/>
        </w:rPr>
        <w:t>198 hours</w:t>
      </w:r>
      <w:r w:rsidRPr="00887D94">
        <w:rPr>
          <w:rFonts w:cstheme="minorHAnsi"/>
        </w:rPr>
        <w:t xml:space="preserve"> at a cost of </w:t>
      </w:r>
      <w:r w:rsidRPr="00162E94">
        <w:rPr>
          <w:rFonts w:cstheme="minorHAnsi"/>
          <w:b/>
        </w:rPr>
        <w:t>$13,075</w:t>
      </w:r>
      <w:r w:rsidRPr="00887D94">
        <w:rPr>
          <w:rFonts w:cstheme="minorHAnsi"/>
        </w:rPr>
        <w:t>.</w:t>
      </w:r>
      <w:bookmarkEnd w:id="2"/>
    </w:p>
    <w:p w:rsidR="00F5014C" w:rsidRPr="00023B00" w:rsidP="00974754" w14:paraId="27F4A59E" w14:textId="77777777">
      <w:pPr>
        <w:pStyle w:val="NoSpacing"/>
        <w:contextualSpacing/>
        <w:rPr>
          <w:rFonts w:cstheme="minorHAnsi"/>
          <w:b/>
          <w:bCs/>
        </w:rPr>
      </w:pPr>
    </w:p>
    <w:tbl>
      <w:tblPr>
        <w:tblW w:w="10800" w:type="dxa"/>
        <w:tblInd w:w="-100" w:type="dxa"/>
        <w:tblLook w:val="04A0"/>
      </w:tblPr>
      <w:tblGrid>
        <w:gridCol w:w="306"/>
        <w:gridCol w:w="2394"/>
        <w:gridCol w:w="2142"/>
        <w:gridCol w:w="1361"/>
        <w:gridCol w:w="2097"/>
        <w:gridCol w:w="840"/>
        <w:gridCol w:w="1366"/>
        <w:gridCol w:w="294"/>
      </w:tblGrid>
      <w:tr w14:paraId="0E5945A3" w14:textId="77777777" w:rsidTr="009A1FE2">
        <w:tblPrEx>
          <w:tblW w:w="10800" w:type="dxa"/>
          <w:tblInd w:w="-100" w:type="dxa"/>
          <w:tblLook w:val="04A0"/>
        </w:tblPrEx>
        <w:trPr>
          <w:trHeight w:val="86"/>
        </w:trPr>
        <w:tc>
          <w:tcPr>
            <w:tcW w:w="306" w:type="dxa"/>
            <w:tcBorders>
              <w:top w:val="single" w:sz="4" w:space="0" w:color="auto"/>
              <w:left w:val="single" w:sz="4" w:space="0" w:color="auto"/>
              <w:bottom w:val="single" w:sz="4" w:space="0" w:color="auto"/>
            </w:tcBorders>
            <w:vAlign w:val="center"/>
          </w:tcPr>
          <w:p w:rsidR="00B31BCF" w:rsidRPr="00023B00" w:rsidP="00974754" w14:paraId="073976A2" w14:textId="77777777">
            <w:pPr>
              <w:pStyle w:val="NoSpacing"/>
              <w:contextualSpacing/>
              <w:rPr>
                <w:rFonts w:cstheme="minorHAnsi"/>
              </w:rPr>
            </w:pPr>
          </w:p>
        </w:tc>
        <w:tc>
          <w:tcPr>
            <w:tcW w:w="10200" w:type="dxa"/>
            <w:gridSpan w:val="6"/>
            <w:tcBorders>
              <w:top w:val="single" w:sz="4" w:space="0" w:color="auto"/>
              <w:bottom w:val="single" w:sz="4" w:space="0" w:color="auto"/>
            </w:tcBorders>
            <w:vAlign w:val="center"/>
          </w:tcPr>
          <w:p w:rsidR="00B31BCF" w:rsidRPr="00023B00" w:rsidP="00974754" w14:paraId="4288CB71" w14:textId="6F314CC9">
            <w:pPr>
              <w:pStyle w:val="NoSpacing"/>
              <w:contextualSpacing/>
              <w:jc w:val="center"/>
              <w:rPr>
                <w:rFonts w:cstheme="minorHAnsi"/>
                <w:b/>
                <w:bCs/>
              </w:rPr>
            </w:pPr>
            <w:r w:rsidRPr="00023B00">
              <w:rPr>
                <w:rFonts w:cstheme="minorHAnsi"/>
                <w:b/>
                <w:bCs/>
              </w:rPr>
              <w:t xml:space="preserve">IC 2: </w:t>
            </w:r>
            <w:r w:rsidRPr="00023B00" w:rsidR="00E27C19">
              <w:rPr>
                <w:rFonts w:cstheme="minorHAnsi"/>
                <w:b/>
                <w:bCs/>
              </w:rPr>
              <w:t xml:space="preserve">Response </w:t>
            </w:r>
            <w:r w:rsidRPr="00023B00" w:rsidR="00205D06">
              <w:rPr>
                <w:rFonts w:cstheme="minorHAnsi"/>
                <w:b/>
                <w:bCs/>
              </w:rPr>
              <w:t>B</w:t>
            </w:r>
            <w:r w:rsidRPr="00023B00" w:rsidR="00E27C19">
              <w:rPr>
                <w:rFonts w:cstheme="minorHAnsi"/>
                <w:b/>
                <w:bCs/>
              </w:rPr>
              <w:t xml:space="preserve">urden </w:t>
            </w:r>
            <w:r w:rsidRPr="00023B00" w:rsidR="00205D06">
              <w:rPr>
                <w:rFonts w:cstheme="minorHAnsi"/>
                <w:b/>
                <w:bCs/>
              </w:rPr>
              <w:t>E</w:t>
            </w:r>
            <w:r w:rsidRPr="00023B00" w:rsidR="00E27C19">
              <w:rPr>
                <w:rFonts w:cstheme="minorHAnsi"/>
                <w:b/>
                <w:bCs/>
              </w:rPr>
              <w:t xml:space="preserve">stimates per EUP </w:t>
            </w:r>
            <w:r w:rsidRPr="00023B00" w:rsidR="00205D06">
              <w:rPr>
                <w:rFonts w:cstheme="minorHAnsi"/>
                <w:b/>
                <w:bCs/>
              </w:rPr>
              <w:t>A</w:t>
            </w:r>
            <w:r w:rsidRPr="00023B00" w:rsidR="00E27C19">
              <w:rPr>
                <w:rFonts w:cstheme="minorHAnsi"/>
                <w:b/>
                <w:bCs/>
              </w:rPr>
              <w:t xml:space="preserve">pplication for </w:t>
            </w:r>
            <w:r w:rsidRPr="00023B00" w:rsidR="00192B81">
              <w:rPr>
                <w:rFonts w:cstheme="minorHAnsi"/>
                <w:b/>
                <w:bCs/>
              </w:rPr>
              <w:t>Emerging Technology Pesticides</w:t>
            </w:r>
          </w:p>
        </w:tc>
        <w:tc>
          <w:tcPr>
            <w:tcW w:w="294" w:type="dxa"/>
            <w:tcBorders>
              <w:top w:val="single" w:sz="8" w:space="0" w:color="auto"/>
              <w:bottom w:val="single" w:sz="8" w:space="0" w:color="auto"/>
              <w:right w:val="single" w:sz="8" w:space="0" w:color="000000"/>
            </w:tcBorders>
            <w:vAlign w:val="center"/>
          </w:tcPr>
          <w:p w:rsidR="00B31BCF" w:rsidRPr="00023B00" w:rsidP="00974754" w14:paraId="14F1766F" w14:textId="77777777">
            <w:pPr>
              <w:pStyle w:val="NoSpacing"/>
              <w:contextualSpacing/>
              <w:rPr>
                <w:rFonts w:cstheme="minorHAnsi"/>
              </w:rPr>
            </w:pPr>
          </w:p>
        </w:tc>
      </w:tr>
      <w:tr w14:paraId="110DF00B" w14:textId="77777777" w:rsidTr="009A1FE2">
        <w:tblPrEx>
          <w:tblW w:w="10800" w:type="dxa"/>
          <w:tblInd w:w="-100" w:type="dxa"/>
          <w:tblLook w:val="04A0"/>
        </w:tblPrEx>
        <w:trPr>
          <w:trHeight w:val="86"/>
        </w:trPr>
        <w:tc>
          <w:tcPr>
            <w:tcW w:w="2700" w:type="dxa"/>
            <w:gridSpan w:val="2"/>
            <w:vMerge w:val="restart"/>
            <w:tcBorders>
              <w:top w:val="single" w:sz="4" w:space="0" w:color="auto"/>
              <w:left w:val="single" w:sz="8" w:space="0" w:color="auto"/>
              <w:right w:val="single" w:sz="8" w:space="0" w:color="auto"/>
            </w:tcBorders>
            <w:vAlign w:val="center"/>
            <w:hideMark/>
          </w:tcPr>
          <w:p w:rsidR="009A1FE2" w:rsidRPr="00023B00" w:rsidP="006E1CA5" w14:paraId="59225202" w14:textId="6AE945DF">
            <w:pPr>
              <w:pStyle w:val="NoSpacing"/>
              <w:contextualSpacing/>
              <w:jc w:val="center"/>
              <w:rPr>
                <w:rFonts w:cstheme="minorHAnsi"/>
                <w:b/>
                <w:bCs/>
              </w:rPr>
            </w:pPr>
            <w:r w:rsidRPr="00023B00">
              <w:rPr>
                <w:rFonts w:cstheme="minorHAnsi"/>
                <w:b/>
                <w:bCs/>
              </w:rPr>
              <w:t>Collection Activities</w:t>
            </w:r>
          </w:p>
        </w:tc>
        <w:tc>
          <w:tcPr>
            <w:tcW w:w="5600" w:type="dxa"/>
            <w:gridSpan w:val="3"/>
            <w:tcBorders>
              <w:top w:val="single" w:sz="4" w:space="0" w:color="auto"/>
              <w:left w:val="nil"/>
              <w:bottom w:val="single" w:sz="8" w:space="0" w:color="auto"/>
              <w:right w:val="single" w:sz="8" w:space="0" w:color="000000"/>
            </w:tcBorders>
            <w:vAlign w:val="center"/>
            <w:hideMark/>
          </w:tcPr>
          <w:p w:rsidR="009A1FE2" w:rsidRPr="00023B00" w:rsidP="009A1FE2" w14:paraId="14B0FE0E" w14:textId="3EC17DF4">
            <w:pPr>
              <w:pStyle w:val="NoSpacing"/>
              <w:contextualSpacing/>
              <w:jc w:val="center"/>
              <w:rPr>
                <w:rFonts w:cstheme="minorHAnsi"/>
                <w:b/>
                <w:bCs/>
              </w:rPr>
            </w:pPr>
            <w:r w:rsidRPr="00023B00">
              <w:rPr>
                <w:rFonts w:cstheme="minorHAnsi"/>
                <w:b/>
                <w:bCs/>
              </w:rPr>
              <w:t>Burden Hours</w:t>
            </w:r>
          </w:p>
        </w:tc>
        <w:tc>
          <w:tcPr>
            <w:tcW w:w="2500" w:type="dxa"/>
            <w:gridSpan w:val="3"/>
            <w:tcBorders>
              <w:top w:val="single" w:sz="8" w:space="0" w:color="auto"/>
              <w:left w:val="nil"/>
              <w:bottom w:val="single" w:sz="8" w:space="0" w:color="auto"/>
              <w:right w:val="single" w:sz="8" w:space="0" w:color="000000"/>
            </w:tcBorders>
            <w:vAlign w:val="center"/>
            <w:hideMark/>
          </w:tcPr>
          <w:p w:rsidR="009A1FE2" w:rsidRPr="00023B00" w:rsidP="009A1FE2" w14:paraId="650F2511" w14:textId="19EB4062">
            <w:pPr>
              <w:pStyle w:val="NoSpacing"/>
              <w:contextualSpacing/>
              <w:jc w:val="center"/>
              <w:rPr>
                <w:rFonts w:cstheme="minorHAnsi"/>
                <w:b/>
                <w:bCs/>
              </w:rPr>
            </w:pPr>
            <w:r w:rsidRPr="00023B00">
              <w:rPr>
                <w:rFonts w:cstheme="minorHAnsi"/>
                <w:b/>
                <w:bCs/>
              </w:rPr>
              <w:t>Total</w:t>
            </w:r>
          </w:p>
        </w:tc>
      </w:tr>
      <w:tr w14:paraId="19E0A921" w14:textId="77777777" w:rsidTr="009A1FE2">
        <w:tblPrEx>
          <w:tblW w:w="10800" w:type="dxa"/>
          <w:tblInd w:w="-100" w:type="dxa"/>
          <w:tblLook w:val="04A0"/>
        </w:tblPrEx>
        <w:trPr>
          <w:trHeight w:val="86"/>
        </w:trPr>
        <w:tc>
          <w:tcPr>
            <w:tcW w:w="2700" w:type="dxa"/>
            <w:gridSpan w:val="2"/>
            <w:vMerge/>
            <w:tcBorders>
              <w:left w:val="single" w:sz="8" w:space="0" w:color="auto"/>
              <w:right w:val="single" w:sz="8" w:space="0" w:color="auto"/>
            </w:tcBorders>
            <w:vAlign w:val="center"/>
            <w:hideMark/>
          </w:tcPr>
          <w:p w:rsidR="009A1FE2" w:rsidRPr="00023B00" w:rsidP="009A1FE2" w14:paraId="5EBE9AEE" w14:textId="7DBB3842">
            <w:pPr>
              <w:pStyle w:val="NoSpacing"/>
              <w:contextualSpacing/>
              <w:jc w:val="center"/>
              <w:rPr>
                <w:rFonts w:cstheme="minorHAnsi"/>
                <w:b/>
                <w:bCs/>
              </w:rPr>
            </w:pPr>
          </w:p>
        </w:tc>
        <w:tc>
          <w:tcPr>
            <w:tcW w:w="2142" w:type="dxa"/>
            <w:tcBorders>
              <w:top w:val="nil"/>
              <w:left w:val="nil"/>
              <w:bottom w:val="nil"/>
              <w:right w:val="single" w:sz="8" w:space="0" w:color="auto"/>
            </w:tcBorders>
            <w:vAlign w:val="center"/>
            <w:hideMark/>
          </w:tcPr>
          <w:p w:rsidR="009A1FE2" w:rsidRPr="00023B00" w:rsidP="009A1FE2" w14:paraId="514A7A7F" w14:textId="35C49659">
            <w:pPr>
              <w:pStyle w:val="NoSpacing"/>
              <w:contextualSpacing/>
              <w:jc w:val="center"/>
              <w:rPr>
                <w:rFonts w:cstheme="minorHAnsi"/>
              </w:rPr>
            </w:pPr>
            <w:r w:rsidRPr="00023B00">
              <w:rPr>
                <w:rFonts w:cstheme="minorHAnsi"/>
                <w:color w:val="000000"/>
              </w:rPr>
              <w:t>Management</w:t>
            </w:r>
          </w:p>
        </w:tc>
        <w:tc>
          <w:tcPr>
            <w:tcW w:w="1361" w:type="dxa"/>
            <w:tcBorders>
              <w:top w:val="nil"/>
              <w:left w:val="nil"/>
              <w:bottom w:val="nil"/>
              <w:right w:val="single" w:sz="8" w:space="0" w:color="auto"/>
            </w:tcBorders>
            <w:vAlign w:val="center"/>
            <w:hideMark/>
          </w:tcPr>
          <w:p w:rsidR="009A1FE2" w:rsidRPr="00023B00" w:rsidP="009A1FE2" w14:paraId="314A3267" w14:textId="1A55E517">
            <w:pPr>
              <w:pStyle w:val="NoSpacing"/>
              <w:contextualSpacing/>
              <w:jc w:val="center"/>
              <w:rPr>
                <w:rFonts w:cstheme="minorHAnsi"/>
              </w:rPr>
            </w:pPr>
            <w:r w:rsidRPr="00023B00">
              <w:rPr>
                <w:rFonts w:cstheme="minorHAnsi"/>
                <w:color w:val="000000"/>
              </w:rPr>
              <w:t>Technical</w:t>
            </w:r>
          </w:p>
        </w:tc>
        <w:tc>
          <w:tcPr>
            <w:tcW w:w="2097" w:type="dxa"/>
            <w:tcBorders>
              <w:top w:val="nil"/>
              <w:left w:val="nil"/>
              <w:bottom w:val="nil"/>
              <w:right w:val="single" w:sz="8" w:space="0" w:color="auto"/>
            </w:tcBorders>
            <w:vAlign w:val="center"/>
            <w:hideMark/>
          </w:tcPr>
          <w:p w:rsidR="009A1FE2" w:rsidRPr="00023B00" w:rsidP="009A1FE2" w14:paraId="067C7236" w14:textId="2009CB17">
            <w:pPr>
              <w:pStyle w:val="NoSpacing"/>
              <w:contextualSpacing/>
              <w:jc w:val="center"/>
              <w:rPr>
                <w:rFonts w:cstheme="minorHAnsi"/>
              </w:rPr>
            </w:pPr>
            <w:r w:rsidRPr="00023B00">
              <w:rPr>
                <w:rFonts w:cstheme="minorHAnsi"/>
                <w:color w:val="000000"/>
              </w:rPr>
              <w:t>Clerical</w:t>
            </w:r>
          </w:p>
        </w:tc>
        <w:tc>
          <w:tcPr>
            <w:tcW w:w="840" w:type="dxa"/>
            <w:vMerge w:val="restart"/>
            <w:tcBorders>
              <w:top w:val="nil"/>
              <w:left w:val="single" w:sz="8" w:space="0" w:color="auto"/>
              <w:bottom w:val="single" w:sz="8" w:space="0" w:color="000000"/>
              <w:right w:val="single" w:sz="8" w:space="0" w:color="auto"/>
            </w:tcBorders>
            <w:vAlign w:val="center"/>
            <w:hideMark/>
          </w:tcPr>
          <w:p w:rsidR="009A1FE2" w:rsidRPr="00023B00" w:rsidP="009A1FE2" w14:paraId="6F363E75" w14:textId="21344969">
            <w:pPr>
              <w:pStyle w:val="NoSpacing"/>
              <w:contextualSpacing/>
              <w:jc w:val="center"/>
              <w:rPr>
                <w:rFonts w:cstheme="minorHAnsi"/>
                <w:b/>
                <w:bCs/>
              </w:rPr>
            </w:pPr>
            <w:r w:rsidRPr="00023B00">
              <w:rPr>
                <w:rFonts w:cstheme="minorHAnsi"/>
                <w:b/>
                <w:bCs/>
                <w:color w:val="000000"/>
              </w:rPr>
              <w:t>Hours</w:t>
            </w:r>
          </w:p>
        </w:tc>
        <w:tc>
          <w:tcPr>
            <w:tcW w:w="1660" w:type="dxa"/>
            <w:gridSpan w:val="2"/>
            <w:vMerge w:val="restart"/>
            <w:tcBorders>
              <w:top w:val="nil"/>
              <w:left w:val="single" w:sz="8" w:space="0" w:color="auto"/>
              <w:bottom w:val="single" w:sz="8" w:space="0" w:color="000000"/>
              <w:right w:val="single" w:sz="8" w:space="0" w:color="auto"/>
            </w:tcBorders>
            <w:vAlign w:val="center"/>
            <w:hideMark/>
          </w:tcPr>
          <w:p w:rsidR="009A1FE2" w:rsidRPr="00023B00" w:rsidP="009A1FE2" w14:paraId="0F06FB3A" w14:textId="552C4CA6">
            <w:pPr>
              <w:pStyle w:val="NoSpacing"/>
              <w:contextualSpacing/>
              <w:jc w:val="center"/>
              <w:rPr>
                <w:rFonts w:cstheme="minorHAnsi"/>
                <w:b/>
                <w:bCs/>
              </w:rPr>
            </w:pPr>
            <w:r w:rsidRPr="00023B00">
              <w:rPr>
                <w:rFonts w:cstheme="minorHAnsi"/>
                <w:b/>
                <w:bCs/>
                <w:color w:val="000000"/>
              </w:rPr>
              <w:t>Costs</w:t>
            </w:r>
          </w:p>
        </w:tc>
      </w:tr>
      <w:tr w14:paraId="6A8705BE" w14:textId="77777777" w:rsidTr="009A1FE2">
        <w:tblPrEx>
          <w:tblW w:w="10800" w:type="dxa"/>
          <w:tblInd w:w="-100" w:type="dxa"/>
          <w:tblLook w:val="04A0"/>
        </w:tblPrEx>
        <w:trPr>
          <w:trHeight w:val="86"/>
        </w:trPr>
        <w:tc>
          <w:tcPr>
            <w:tcW w:w="2700" w:type="dxa"/>
            <w:gridSpan w:val="2"/>
            <w:vMerge/>
            <w:tcBorders>
              <w:left w:val="single" w:sz="8" w:space="0" w:color="auto"/>
              <w:bottom w:val="single" w:sz="8" w:space="0" w:color="000000"/>
              <w:right w:val="single" w:sz="8" w:space="0" w:color="auto"/>
            </w:tcBorders>
            <w:vAlign w:val="center"/>
            <w:hideMark/>
          </w:tcPr>
          <w:p w:rsidR="009A1FE2" w:rsidRPr="00023B00" w:rsidP="00974754" w14:paraId="5AC50E49" w14:textId="77777777">
            <w:pPr>
              <w:pStyle w:val="NoSpacing"/>
              <w:contextualSpacing/>
              <w:rPr>
                <w:rFonts w:cstheme="minorHAnsi"/>
              </w:rPr>
            </w:pPr>
          </w:p>
        </w:tc>
        <w:tc>
          <w:tcPr>
            <w:tcW w:w="2142" w:type="dxa"/>
            <w:tcBorders>
              <w:top w:val="nil"/>
              <w:left w:val="nil"/>
              <w:bottom w:val="single" w:sz="8" w:space="0" w:color="auto"/>
              <w:right w:val="single" w:sz="8" w:space="0" w:color="auto"/>
            </w:tcBorders>
            <w:vAlign w:val="center"/>
            <w:hideMark/>
          </w:tcPr>
          <w:p w:rsidR="009A1FE2" w:rsidRPr="00023B00" w:rsidP="009A1FE2" w14:paraId="54C1E24E" w14:textId="7E88D9E9">
            <w:pPr>
              <w:pStyle w:val="NoSpacing"/>
              <w:contextualSpacing/>
              <w:jc w:val="center"/>
              <w:rPr>
                <w:rFonts w:cstheme="minorHAnsi"/>
              </w:rPr>
            </w:pPr>
            <w:r w:rsidRPr="00023B00">
              <w:rPr>
                <w:rFonts w:cstheme="minorHAnsi"/>
                <w:color w:val="000000"/>
              </w:rPr>
              <w:t>$135.50 /</w:t>
            </w:r>
            <w:r w:rsidRPr="00023B00">
              <w:rPr>
                <w:rFonts w:cstheme="minorHAnsi"/>
                <w:color w:val="000000"/>
              </w:rPr>
              <w:t>hr</w:t>
            </w:r>
          </w:p>
        </w:tc>
        <w:tc>
          <w:tcPr>
            <w:tcW w:w="1361" w:type="dxa"/>
            <w:tcBorders>
              <w:top w:val="nil"/>
              <w:left w:val="nil"/>
              <w:bottom w:val="single" w:sz="8" w:space="0" w:color="auto"/>
              <w:right w:val="single" w:sz="8" w:space="0" w:color="auto"/>
            </w:tcBorders>
            <w:vAlign w:val="center"/>
            <w:hideMark/>
          </w:tcPr>
          <w:p w:rsidR="009A1FE2" w:rsidRPr="00023B00" w:rsidP="009A1FE2" w14:paraId="2D13B7BC" w14:textId="626B88D2">
            <w:pPr>
              <w:pStyle w:val="NoSpacing"/>
              <w:contextualSpacing/>
              <w:jc w:val="center"/>
              <w:rPr>
                <w:rFonts w:cstheme="minorHAnsi"/>
              </w:rPr>
            </w:pPr>
            <w:r w:rsidRPr="00023B00">
              <w:rPr>
                <w:rFonts w:cstheme="minorHAnsi"/>
                <w:color w:val="000000"/>
              </w:rPr>
              <w:t>$74.28 /</w:t>
            </w:r>
            <w:r w:rsidRPr="00023B00">
              <w:rPr>
                <w:rFonts w:cstheme="minorHAnsi"/>
                <w:color w:val="000000"/>
              </w:rPr>
              <w:t>hr</w:t>
            </w:r>
          </w:p>
        </w:tc>
        <w:tc>
          <w:tcPr>
            <w:tcW w:w="2097" w:type="dxa"/>
            <w:tcBorders>
              <w:top w:val="nil"/>
              <w:left w:val="nil"/>
              <w:bottom w:val="single" w:sz="8" w:space="0" w:color="auto"/>
              <w:right w:val="single" w:sz="8" w:space="0" w:color="auto"/>
            </w:tcBorders>
            <w:vAlign w:val="center"/>
            <w:hideMark/>
          </w:tcPr>
          <w:p w:rsidR="009A1FE2" w:rsidRPr="00023B00" w:rsidP="009A1FE2" w14:paraId="687C6243" w14:textId="30EDECFF">
            <w:pPr>
              <w:pStyle w:val="NoSpacing"/>
              <w:contextualSpacing/>
              <w:jc w:val="center"/>
              <w:rPr>
                <w:rFonts w:cstheme="minorHAnsi"/>
              </w:rPr>
            </w:pPr>
            <w:r w:rsidRPr="00023B00">
              <w:rPr>
                <w:rFonts w:cstheme="minorHAnsi"/>
                <w:color w:val="000000"/>
              </w:rPr>
              <w:t>$29.50 /</w:t>
            </w:r>
            <w:r w:rsidRPr="00023B00">
              <w:rPr>
                <w:rFonts w:cstheme="minorHAnsi"/>
                <w:color w:val="000000"/>
              </w:rPr>
              <w:t>hr</w:t>
            </w:r>
          </w:p>
        </w:tc>
        <w:tc>
          <w:tcPr>
            <w:tcW w:w="840" w:type="dxa"/>
            <w:vMerge/>
            <w:tcBorders>
              <w:top w:val="nil"/>
              <w:left w:val="single" w:sz="8" w:space="0" w:color="auto"/>
              <w:bottom w:val="single" w:sz="8" w:space="0" w:color="000000"/>
              <w:right w:val="single" w:sz="8" w:space="0" w:color="auto"/>
            </w:tcBorders>
            <w:vAlign w:val="center"/>
            <w:hideMark/>
          </w:tcPr>
          <w:p w:rsidR="009A1FE2" w:rsidRPr="00023B00" w:rsidP="00974754" w14:paraId="06D2A2AC" w14:textId="77777777">
            <w:pPr>
              <w:pStyle w:val="NoSpacing"/>
              <w:contextualSpacing/>
              <w:rPr>
                <w:rFonts w:cstheme="minorHAnsi"/>
              </w:rPr>
            </w:pPr>
          </w:p>
        </w:tc>
        <w:tc>
          <w:tcPr>
            <w:tcW w:w="1660" w:type="dxa"/>
            <w:gridSpan w:val="2"/>
            <w:vMerge/>
            <w:tcBorders>
              <w:top w:val="nil"/>
              <w:left w:val="single" w:sz="8" w:space="0" w:color="auto"/>
              <w:bottom w:val="single" w:sz="8" w:space="0" w:color="000000"/>
              <w:right w:val="single" w:sz="8" w:space="0" w:color="auto"/>
            </w:tcBorders>
            <w:vAlign w:val="center"/>
            <w:hideMark/>
          </w:tcPr>
          <w:p w:rsidR="009A1FE2" w:rsidRPr="00023B00" w:rsidP="00974754" w14:paraId="59B75D66" w14:textId="77777777">
            <w:pPr>
              <w:pStyle w:val="NoSpacing"/>
              <w:contextualSpacing/>
              <w:rPr>
                <w:rFonts w:cstheme="minorHAnsi"/>
              </w:rPr>
            </w:pPr>
          </w:p>
        </w:tc>
      </w:tr>
      <w:tr w14:paraId="016D3CAA" w14:textId="77777777" w:rsidTr="009A1FE2">
        <w:tblPrEx>
          <w:tblW w:w="10800" w:type="dxa"/>
          <w:tblInd w:w="-100" w:type="dxa"/>
          <w:tblLook w:val="04A0"/>
        </w:tblPrEx>
        <w:trPr>
          <w:trHeight w:val="86"/>
        </w:trPr>
        <w:tc>
          <w:tcPr>
            <w:tcW w:w="2700" w:type="dxa"/>
            <w:gridSpan w:val="2"/>
            <w:tcBorders>
              <w:top w:val="nil"/>
              <w:left w:val="single" w:sz="8" w:space="0" w:color="auto"/>
              <w:bottom w:val="single" w:sz="8" w:space="0" w:color="auto"/>
              <w:right w:val="single" w:sz="8" w:space="0" w:color="auto"/>
            </w:tcBorders>
            <w:vAlign w:val="center"/>
            <w:hideMark/>
          </w:tcPr>
          <w:p w:rsidR="006E3259" w:rsidRPr="00023B00" w:rsidP="00974754" w14:paraId="58F4353F" w14:textId="24A85580">
            <w:pPr>
              <w:pStyle w:val="NoSpacing"/>
              <w:contextualSpacing/>
              <w:rPr>
                <w:rFonts w:cstheme="minorHAnsi"/>
              </w:rPr>
            </w:pPr>
            <w:r w:rsidRPr="00023B00">
              <w:rPr>
                <w:rFonts w:cstheme="minorHAnsi"/>
                <w:color w:val="000000"/>
              </w:rPr>
              <w:t>Read regulations</w:t>
            </w:r>
          </w:p>
        </w:tc>
        <w:tc>
          <w:tcPr>
            <w:tcW w:w="2142" w:type="dxa"/>
            <w:tcBorders>
              <w:top w:val="nil"/>
              <w:left w:val="nil"/>
              <w:bottom w:val="single" w:sz="8" w:space="0" w:color="auto"/>
              <w:right w:val="single" w:sz="8" w:space="0" w:color="auto"/>
            </w:tcBorders>
            <w:vAlign w:val="center"/>
            <w:hideMark/>
          </w:tcPr>
          <w:p w:rsidR="006E3259" w:rsidRPr="00023B00" w:rsidP="00974754" w14:paraId="2BAB88F4" w14:textId="77FE69A1">
            <w:pPr>
              <w:pStyle w:val="NoSpacing"/>
              <w:contextualSpacing/>
              <w:jc w:val="right"/>
              <w:rPr>
                <w:rFonts w:cstheme="minorHAnsi"/>
              </w:rPr>
            </w:pPr>
            <w:r w:rsidRPr="00023B00">
              <w:rPr>
                <w:rFonts w:cstheme="minorHAnsi"/>
                <w:color w:val="000000"/>
              </w:rPr>
              <w:t>2</w:t>
            </w:r>
          </w:p>
        </w:tc>
        <w:tc>
          <w:tcPr>
            <w:tcW w:w="1361" w:type="dxa"/>
            <w:tcBorders>
              <w:top w:val="nil"/>
              <w:left w:val="nil"/>
              <w:bottom w:val="single" w:sz="8" w:space="0" w:color="auto"/>
              <w:right w:val="single" w:sz="8" w:space="0" w:color="auto"/>
            </w:tcBorders>
            <w:vAlign w:val="center"/>
            <w:hideMark/>
          </w:tcPr>
          <w:p w:rsidR="006E3259" w:rsidRPr="00023B00" w:rsidP="00974754" w14:paraId="6EB1D506" w14:textId="57B7BE7E">
            <w:pPr>
              <w:pStyle w:val="NoSpacing"/>
              <w:contextualSpacing/>
              <w:jc w:val="right"/>
              <w:rPr>
                <w:rFonts w:cstheme="minorHAnsi"/>
              </w:rPr>
            </w:pPr>
            <w:r w:rsidRPr="00023B00">
              <w:rPr>
                <w:rFonts w:cstheme="minorHAnsi"/>
                <w:color w:val="000000"/>
              </w:rPr>
              <w:t>4</w:t>
            </w:r>
          </w:p>
        </w:tc>
        <w:tc>
          <w:tcPr>
            <w:tcW w:w="2097" w:type="dxa"/>
            <w:tcBorders>
              <w:top w:val="nil"/>
              <w:left w:val="nil"/>
              <w:bottom w:val="single" w:sz="8" w:space="0" w:color="auto"/>
              <w:right w:val="single" w:sz="8" w:space="0" w:color="auto"/>
            </w:tcBorders>
            <w:vAlign w:val="center"/>
            <w:hideMark/>
          </w:tcPr>
          <w:p w:rsidR="006E3259" w:rsidRPr="00023B00" w:rsidP="00974754" w14:paraId="374645F6" w14:textId="73ACB911">
            <w:pPr>
              <w:pStyle w:val="NoSpacing"/>
              <w:contextualSpacing/>
              <w:jc w:val="right"/>
              <w:rPr>
                <w:rFonts w:cstheme="minorHAnsi"/>
              </w:rPr>
            </w:pPr>
            <w:r w:rsidRPr="00023B00">
              <w:rPr>
                <w:rFonts w:cstheme="minorHAnsi"/>
                <w:color w:val="000000"/>
              </w:rPr>
              <w:t>0</w:t>
            </w:r>
          </w:p>
        </w:tc>
        <w:tc>
          <w:tcPr>
            <w:tcW w:w="840" w:type="dxa"/>
            <w:tcBorders>
              <w:top w:val="nil"/>
              <w:left w:val="nil"/>
              <w:bottom w:val="single" w:sz="8" w:space="0" w:color="auto"/>
              <w:right w:val="single" w:sz="8" w:space="0" w:color="auto"/>
            </w:tcBorders>
            <w:vAlign w:val="center"/>
            <w:hideMark/>
          </w:tcPr>
          <w:p w:rsidR="006E3259" w:rsidRPr="00023B00" w:rsidP="00974754" w14:paraId="1DF6AEBC" w14:textId="1B798679">
            <w:pPr>
              <w:pStyle w:val="NoSpacing"/>
              <w:contextualSpacing/>
              <w:jc w:val="right"/>
              <w:rPr>
                <w:rFonts w:cstheme="minorHAnsi"/>
              </w:rPr>
            </w:pPr>
            <w:r w:rsidRPr="00023B00">
              <w:rPr>
                <w:rFonts w:cstheme="minorHAnsi"/>
                <w:color w:val="000000"/>
              </w:rPr>
              <w:t>6</w:t>
            </w:r>
          </w:p>
        </w:tc>
        <w:tc>
          <w:tcPr>
            <w:tcW w:w="1660" w:type="dxa"/>
            <w:gridSpan w:val="2"/>
            <w:tcBorders>
              <w:top w:val="nil"/>
              <w:left w:val="nil"/>
              <w:bottom w:val="single" w:sz="8" w:space="0" w:color="auto"/>
              <w:right w:val="single" w:sz="8" w:space="0" w:color="auto"/>
            </w:tcBorders>
            <w:vAlign w:val="center"/>
            <w:hideMark/>
          </w:tcPr>
          <w:p w:rsidR="006E3259" w:rsidRPr="00023B00" w:rsidP="00974754" w14:paraId="1B9A16E6" w14:textId="4E6F1DAD">
            <w:pPr>
              <w:pStyle w:val="NoSpacing"/>
              <w:contextualSpacing/>
              <w:jc w:val="right"/>
              <w:rPr>
                <w:rFonts w:cstheme="minorHAnsi"/>
              </w:rPr>
            </w:pPr>
            <w:r w:rsidRPr="00023B00">
              <w:rPr>
                <w:rFonts w:cstheme="minorHAnsi"/>
                <w:color w:val="000000"/>
              </w:rPr>
              <w:t xml:space="preserve">$568 </w:t>
            </w:r>
          </w:p>
        </w:tc>
      </w:tr>
      <w:tr w14:paraId="3BB9B45F" w14:textId="77777777" w:rsidTr="009A1FE2">
        <w:tblPrEx>
          <w:tblW w:w="10800" w:type="dxa"/>
          <w:tblInd w:w="-100" w:type="dxa"/>
          <w:tblLook w:val="04A0"/>
        </w:tblPrEx>
        <w:trPr>
          <w:trHeight w:val="86"/>
        </w:trPr>
        <w:tc>
          <w:tcPr>
            <w:tcW w:w="2700" w:type="dxa"/>
            <w:gridSpan w:val="2"/>
            <w:tcBorders>
              <w:top w:val="nil"/>
              <w:left w:val="single" w:sz="8" w:space="0" w:color="auto"/>
              <w:bottom w:val="single" w:sz="8" w:space="0" w:color="auto"/>
              <w:right w:val="single" w:sz="8" w:space="0" w:color="auto"/>
            </w:tcBorders>
            <w:vAlign w:val="center"/>
            <w:hideMark/>
          </w:tcPr>
          <w:p w:rsidR="006E3259" w:rsidRPr="00023B00" w:rsidP="00974754" w14:paraId="56BD07B2" w14:textId="0DBAB131">
            <w:pPr>
              <w:pStyle w:val="NoSpacing"/>
              <w:contextualSpacing/>
              <w:rPr>
                <w:rFonts w:cstheme="minorHAnsi"/>
              </w:rPr>
            </w:pPr>
            <w:r w:rsidRPr="00023B00">
              <w:rPr>
                <w:rFonts w:cstheme="minorHAnsi"/>
                <w:color w:val="000000"/>
              </w:rPr>
              <w:t>Plan activities</w:t>
            </w:r>
          </w:p>
        </w:tc>
        <w:tc>
          <w:tcPr>
            <w:tcW w:w="2142" w:type="dxa"/>
            <w:tcBorders>
              <w:top w:val="nil"/>
              <w:left w:val="nil"/>
              <w:bottom w:val="single" w:sz="8" w:space="0" w:color="auto"/>
              <w:right w:val="single" w:sz="8" w:space="0" w:color="auto"/>
            </w:tcBorders>
            <w:vAlign w:val="center"/>
            <w:hideMark/>
          </w:tcPr>
          <w:p w:rsidR="006E3259" w:rsidRPr="00023B00" w:rsidP="00974754" w14:paraId="2CDD0B83" w14:textId="79D7C9A6">
            <w:pPr>
              <w:pStyle w:val="NoSpacing"/>
              <w:contextualSpacing/>
              <w:jc w:val="right"/>
              <w:rPr>
                <w:rFonts w:cstheme="minorHAnsi"/>
              </w:rPr>
            </w:pPr>
            <w:r w:rsidRPr="00023B00">
              <w:rPr>
                <w:rFonts w:cstheme="minorHAnsi"/>
                <w:color w:val="000000"/>
              </w:rPr>
              <w:t>0</w:t>
            </w:r>
          </w:p>
        </w:tc>
        <w:tc>
          <w:tcPr>
            <w:tcW w:w="1361" w:type="dxa"/>
            <w:tcBorders>
              <w:top w:val="nil"/>
              <w:left w:val="nil"/>
              <w:bottom w:val="single" w:sz="8" w:space="0" w:color="auto"/>
              <w:right w:val="single" w:sz="8" w:space="0" w:color="auto"/>
            </w:tcBorders>
            <w:vAlign w:val="center"/>
            <w:hideMark/>
          </w:tcPr>
          <w:p w:rsidR="006E3259" w:rsidRPr="00023B00" w:rsidP="00974754" w14:paraId="370F6959" w14:textId="08FA1249">
            <w:pPr>
              <w:pStyle w:val="NoSpacing"/>
              <w:contextualSpacing/>
              <w:jc w:val="right"/>
              <w:rPr>
                <w:rFonts w:cstheme="minorHAnsi"/>
              </w:rPr>
            </w:pPr>
            <w:r w:rsidRPr="00023B00">
              <w:rPr>
                <w:rFonts w:cstheme="minorHAnsi"/>
                <w:color w:val="000000"/>
              </w:rPr>
              <w:t>20</w:t>
            </w:r>
          </w:p>
        </w:tc>
        <w:tc>
          <w:tcPr>
            <w:tcW w:w="2097" w:type="dxa"/>
            <w:tcBorders>
              <w:top w:val="nil"/>
              <w:left w:val="nil"/>
              <w:bottom w:val="single" w:sz="8" w:space="0" w:color="auto"/>
              <w:right w:val="single" w:sz="8" w:space="0" w:color="auto"/>
            </w:tcBorders>
            <w:vAlign w:val="center"/>
            <w:hideMark/>
          </w:tcPr>
          <w:p w:rsidR="006E3259" w:rsidRPr="00023B00" w:rsidP="00974754" w14:paraId="65493D1E" w14:textId="0C2D9D60">
            <w:pPr>
              <w:pStyle w:val="NoSpacing"/>
              <w:contextualSpacing/>
              <w:jc w:val="right"/>
              <w:rPr>
                <w:rFonts w:cstheme="minorHAnsi"/>
              </w:rPr>
            </w:pPr>
            <w:r w:rsidRPr="00023B00">
              <w:rPr>
                <w:rFonts w:cstheme="minorHAnsi"/>
                <w:color w:val="000000"/>
              </w:rPr>
              <w:t>0</w:t>
            </w:r>
          </w:p>
        </w:tc>
        <w:tc>
          <w:tcPr>
            <w:tcW w:w="840" w:type="dxa"/>
            <w:tcBorders>
              <w:top w:val="nil"/>
              <w:left w:val="nil"/>
              <w:bottom w:val="single" w:sz="8" w:space="0" w:color="auto"/>
              <w:right w:val="single" w:sz="8" w:space="0" w:color="auto"/>
            </w:tcBorders>
            <w:vAlign w:val="center"/>
            <w:hideMark/>
          </w:tcPr>
          <w:p w:rsidR="006E3259" w:rsidRPr="00023B00" w:rsidP="00974754" w14:paraId="45BA942B" w14:textId="5AA93D73">
            <w:pPr>
              <w:pStyle w:val="NoSpacing"/>
              <w:contextualSpacing/>
              <w:jc w:val="right"/>
              <w:rPr>
                <w:rFonts w:cstheme="minorHAnsi"/>
              </w:rPr>
            </w:pPr>
            <w:r w:rsidRPr="00023B00">
              <w:rPr>
                <w:rFonts w:cstheme="minorHAnsi"/>
                <w:color w:val="000000"/>
              </w:rPr>
              <w:t>20</w:t>
            </w:r>
          </w:p>
        </w:tc>
        <w:tc>
          <w:tcPr>
            <w:tcW w:w="1660" w:type="dxa"/>
            <w:gridSpan w:val="2"/>
            <w:tcBorders>
              <w:top w:val="nil"/>
              <w:left w:val="nil"/>
              <w:bottom w:val="single" w:sz="8" w:space="0" w:color="auto"/>
              <w:right w:val="single" w:sz="8" w:space="0" w:color="auto"/>
            </w:tcBorders>
            <w:vAlign w:val="center"/>
            <w:hideMark/>
          </w:tcPr>
          <w:p w:rsidR="006E3259" w:rsidRPr="00023B00" w:rsidP="00974754" w14:paraId="21D32185" w14:textId="12A96796">
            <w:pPr>
              <w:pStyle w:val="NoSpacing"/>
              <w:contextualSpacing/>
              <w:jc w:val="right"/>
              <w:rPr>
                <w:rFonts w:cstheme="minorHAnsi"/>
              </w:rPr>
            </w:pPr>
            <w:r w:rsidRPr="00023B00">
              <w:rPr>
                <w:rFonts w:cstheme="minorHAnsi"/>
                <w:color w:val="000000"/>
              </w:rPr>
              <w:t xml:space="preserve">$1,486 </w:t>
            </w:r>
          </w:p>
        </w:tc>
      </w:tr>
      <w:tr w14:paraId="624D62E9" w14:textId="77777777" w:rsidTr="009A1FE2">
        <w:tblPrEx>
          <w:tblW w:w="10800" w:type="dxa"/>
          <w:tblInd w:w="-100" w:type="dxa"/>
          <w:tblLook w:val="04A0"/>
        </w:tblPrEx>
        <w:trPr>
          <w:trHeight w:val="86"/>
        </w:trPr>
        <w:tc>
          <w:tcPr>
            <w:tcW w:w="2700" w:type="dxa"/>
            <w:gridSpan w:val="2"/>
            <w:tcBorders>
              <w:top w:val="nil"/>
              <w:left w:val="single" w:sz="8" w:space="0" w:color="auto"/>
              <w:bottom w:val="single" w:sz="8" w:space="0" w:color="auto"/>
              <w:right w:val="single" w:sz="8" w:space="0" w:color="auto"/>
            </w:tcBorders>
            <w:vAlign w:val="center"/>
            <w:hideMark/>
          </w:tcPr>
          <w:p w:rsidR="006E3259" w:rsidRPr="00023B00" w:rsidP="00974754" w14:paraId="5E497E2C" w14:textId="6825B7E3">
            <w:pPr>
              <w:pStyle w:val="NoSpacing"/>
              <w:contextualSpacing/>
              <w:rPr>
                <w:rFonts w:cstheme="minorHAnsi"/>
              </w:rPr>
            </w:pPr>
            <w:r w:rsidRPr="00023B00">
              <w:rPr>
                <w:rFonts w:cstheme="minorHAnsi"/>
                <w:color w:val="000000"/>
              </w:rPr>
              <w:t>Create information</w:t>
            </w:r>
          </w:p>
        </w:tc>
        <w:tc>
          <w:tcPr>
            <w:tcW w:w="2142" w:type="dxa"/>
            <w:tcBorders>
              <w:top w:val="nil"/>
              <w:left w:val="nil"/>
              <w:bottom w:val="single" w:sz="8" w:space="0" w:color="auto"/>
              <w:right w:val="single" w:sz="8" w:space="0" w:color="auto"/>
            </w:tcBorders>
            <w:vAlign w:val="center"/>
            <w:hideMark/>
          </w:tcPr>
          <w:p w:rsidR="006E3259" w:rsidRPr="00023B00" w:rsidP="00974754" w14:paraId="447A39C6" w14:textId="438E52EB">
            <w:pPr>
              <w:pStyle w:val="NoSpacing"/>
              <w:contextualSpacing/>
              <w:jc w:val="right"/>
              <w:rPr>
                <w:rFonts w:cstheme="minorHAnsi"/>
              </w:rPr>
            </w:pPr>
            <w:r w:rsidRPr="00023B00">
              <w:rPr>
                <w:rFonts w:cstheme="minorHAnsi"/>
                <w:color w:val="000000"/>
              </w:rPr>
              <w:t>0</w:t>
            </w:r>
          </w:p>
        </w:tc>
        <w:tc>
          <w:tcPr>
            <w:tcW w:w="1361" w:type="dxa"/>
            <w:tcBorders>
              <w:top w:val="nil"/>
              <w:left w:val="nil"/>
              <w:bottom w:val="single" w:sz="8" w:space="0" w:color="auto"/>
              <w:right w:val="single" w:sz="8" w:space="0" w:color="auto"/>
            </w:tcBorders>
            <w:vAlign w:val="center"/>
            <w:hideMark/>
          </w:tcPr>
          <w:p w:rsidR="006E3259" w:rsidRPr="00023B00" w:rsidP="00974754" w14:paraId="200727F7" w14:textId="67A48BF2">
            <w:pPr>
              <w:pStyle w:val="NoSpacing"/>
              <w:contextualSpacing/>
              <w:jc w:val="right"/>
              <w:rPr>
                <w:rFonts w:cstheme="minorHAnsi"/>
              </w:rPr>
            </w:pPr>
            <w:r w:rsidRPr="00023B00">
              <w:rPr>
                <w:rFonts w:cstheme="minorHAnsi"/>
                <w:color w:val="000000"/>
              </w:rPr>
              <w:t>40</w:t>
            </w:r>
          </w:p>
        </w:tc>
        <w:tc>
          <w:tcPr>
            <w:tcW w:w="2097" w:type="dxa"/>
            <w:tcBorders>
              <w:top w:val="nil"/>
              <w:left w:val="nil"/>
              <w:bottom w:val="single" w:sz="8" w:space="0" w:color="auto"/>
              <w:right w:val="single" w:sz="8" w:space="0" w:color="auto"/>
            </w:tcBorders>
            <w:vAlign w:val="center"/>
            <w:hideMark/>
          </w:tcPr>
          <w:p w:rsidR="006E3259" w:rsidRPr="00023B00" w:rsidP="00974754" w14:paraId="4D94E9B3" w14:textId="57F114D5">
            <w:pPr>
              <w:pStyle w:val="NoSpacing"/>
              <w:contextualSpacing/>
              <w:jc w:val="right"/>
              <w:rPr>
                <w:rFonts w:cstheme="minorHAnsi"/>
              </w:rPr>
            </w:pPr>
            <w:r w:rsidRPr="00023B00">
              <w:rPr>
                <w:rFonts w:cstheme="minorHAnsi"/>
                <w:color w:val="000000"/>
              </w:rPr>
              <w:t>4</w:t>
            </w:r>
          </w:p>
        </w:tc>
        <w:tc>
          <w:tcPr>
            <w:tcW w:w="840" w:type="dxa"/>
            <w:tcBorders>
              <w:top w:val="nil"/>
              <w:left w:val="nil"/>
              <w:bottom w:val="single" w:sz="8" w:space="0" w:color="auto"/>
              <w:right w:val="single" w:sz="8" w:space="0" w:color="auto"/>
            </w:tcBorders>
            <w:vAlign w:val="center"/>
            <w:hideMark/>
          </w:tcPr>
          <w:p w:rsidR="006E3259" w:rsidRPr="00023B00" w:rsidP="00974754" w14:paraId="64D64FFE" w14:textId="1701D438">
            <w:pPr>
              <w:pStyle w:val="NoSpacing"/>
              <w:contextualSpacing/>
              <w:jc w:val="right"/>
              <w:rPr>
                <w:rFonts w:cstheme="minorHAnsi"/>
              </w:rPr>
            </w:pPr>
            <w:r w:rsidRPr="00023B00">
              <w:rPr>
                <w:rFonts w:cstheme="minorHAnsi"/>
                <w:color w:val="000000"/>
              </w:rPr>
              <w:t>44</w:t>
            </w:r>
          </w:p>
        </w:tc>
        <w:tc>
          <w:tcPr>
            <w:tcW w:w="1660" w:type="dxa"/>
            <w:gridSpan w:val="2"/>
            <w:tcBorders>
              <w:top w:val="nil"/>
              <w:left w:val="nil"/>
              <w:bottom w:val="single" w:sz="8" w:space="0" w:color="auto"/>
              <w:right w:val="single" w:sz="8" w:space="0" w:color="auto"/>
            </w:tcBorders>
            <w:vAlign w:val="center"/>
            <w:hideMark/>
          </w:tcPr>
          <w:p w:rsidR="006E3259" w:rsidRPr="00023B00" w:rsidP="00974754" w14:paraId="0CC7A68F" w14:textId="2D942686">
            <w:pPr>
              <w:pStyle w:val="NoSpacing"/>
              <w:contextualSpacing/>
              <w:jc w:val="right"/>
              <w:rPr>
                <w:rFonts w:cstheme="minorHAnsi"/>
              </w:rPr>
            </w:pPr>
            <w:r w:rsidRPr="00023B00">
              <w:rPr>
                <w:rFonts w:cstheme="minorHAnsi"/>
                <w:color w:val="000000"/>
              </w:rPr>
              <w:t xml:space="preserve">$3,089 </w:t>
            </w:r>
          </w:p>
        </w:tc>
      </w:tr>
      <w:tr w14:paraId="349BB169" w14:textId="77777777" w:rsidTr="009A1FE2">
        <w:tblPrEx>
          <w:tblW w:w="10800" w:type="dxa"/>
          <w:tblInd w:w="-100" w:type="dxa"/>
          <w:tblLook w:val="04A0"/>
        </w:tblPrEx>
        <w:trPr>
          <w:trHeight w:val="86"/>
        </w:trPr>
        <w:tc>
          <w:tcPr>
            <w:tcW w:w="2700" w:type="dxa"/>
            <w:gridSpan w:val="2"/>
            <w:tcBorders>
              <w:top w:val="nil"/>
              <w:left w:val="single" w:sz="8" w:space="0" w:color="auto"/>
              <w:bottom w:val="single" w:sz="8" w:space="0" w:color="auto"/>
              <w:right w:val="single" w:sz="8" w:space="0" w:color="auto"/>
            </w:tcBorders>
            <w:vAlign w:val="center"/>
            <w:hideMark/>
          </w:tcPr>
          <w:p w:rsidR="006E3259" w:rsidRPr="00023B00" w:rsidP="00974754" w14:paraId="4DD86FDE" w14:textId="416ECE0E">
            <w:pPr>
              <w:pStyle w:val="NoSpacing"/>
              <w:contextualSpacing/>
              <w:rPr>
                <w:rFonts w:cstheme="minorHAnsi"/>
              </w:rPr>
            </w:pPr>
            <w:r w:rsidRPr="00023B00">
              <w:rPr>
                <w:rFonts w:cstheme="minorHAnsi"/>
                <w:color w:val="000000"/>
              </w:rPr>
              <w:t>Gather information</w:t>
            </w:r>
          </w:p>
        </w:tc>
        <w:tc>
          <w:tcPr>
            <w:tcW w:w="2142" w:type="dxa"/>
            <w:tcBorders>
              <w:top w:val="nil"/>
              <w:left w:val="nil"/>
              <w:bottom w:val="single" w:sz="8" w:space="0" w:color="auto"/>
              <w:right w:val="single" w:sz="8" w:space="0" w:color="auto"/>
            </w:tcBorders>
            <w:vAlign w:val="center"/>
            <w:hideMark/>
          </w:tcPr>
          <w:p w:rsidR="006E3259" w:rsidRPr="00023B00" w:rsidP="00974754" w14:paraId="03486EB8" w14:textId="5D5505C7">
            <w:pPr>
              <w:pStyle w:val="NoSpacing"/>
              <w:contextualSpacing/>
              <w:jc w:val="right"/>
              <w:rPr>
                <w:rFonts w:cstheme="minorHAnsi"/>
              </w:rPr>
            </w:pPr>
            <w:r w:rsidRPr="00023B00">
              <w:rPr>
                <w:rFonts w:cstheme="minorHAnsi"/>
                <w:color w:val="000000"/>
              </w:rPr>
              <w:t>0</w:t>
            </w:r>
          </w:p>
        </w:tc>
        <w:tc>
          <w:tcPr>
            <w:tcW w:w="1361" w:type="dxa"/>
            <w:tcBorders>
              <w:top w:val="nil"/>
              <w:left w:val="nil"/>
              <w:bottom w:val="single" w:sz="8" w:space="0" w:color="auto"/>
              <w:right w:val="single" w:sz="8" w:space="0" w:color="auto"/>
            </w:tcBorders>
            <w:vAlign w:val="center"/>
            <w:hideMark/>
          </w:tcPr>
          <w:p w:rsidR="006E3259" w:rsidRPr="00023B00" w:rsidP="00974754" w14:paraId="0CCC3EDF" w14:textId="1B54DBEF">
            <w:pPr>
              <w:pStyle w:val="NoSpacing"/>
              <w:contextualSpacing/>
              <w:jc w:val="right"/>
              <w:rPr>
                <w:rFonts w:cstheme="minorHAnsi"/>
              </w:rPr>
            </w:pPr>
            <w:r w:rsidRPr="00023B00">
              <w:rPr>
                <w:rFonts w:cstheme="minorHAnsi"/>
                <w:color w:val="000000"/>
              </w:rPr>
              <w:t>6</w:t>
            </w:r>
          </w:p>
        </w:tc>
        <w:tc>
          <w:tcPr>
            <w:tcW w:w="2097" w:type="dxa"/>
            <w:tcBorders>
              <w:top w:val="nil"/>
              <w:left w:val="nil"/>
              <w:bottom w:val="single" w:sz="8" w:space="0" w:color="auto"/>
              <w:right w:val="single" w:sz="8" w:space="0" w:color="auto"/>
            </w:tcBorders>
            <w:vAlign w:val="center"/>
            <w:hideMark/>
          </w:tcPr>
          <w:p w:rsidR="006E3259" w:rsidRPr="00023B00" w:rsidP="00974754" w14:paraId="1294A312" w14:textId="30ECB3A5">
            <w:pPr>
              <w:pStyle w:val="NoSpacing"/>
              <w:contextualSpacing/>
              <w:jc w:val="right"/>
              <w:rPr>
                <w:rFonts w:cstheme="minorHAnsi"/>
              </w:rPr>
            </w:pPr>
            <w:r w:rsidRPr="00023B00">
              <w:rPr>
                <w:rFonts w:cstheme="minorHAnsi"/>
                <w:color w:val="000000"/>
              </w:rPr>
              <w:t>8</w:t>
            </w:r>
          </w:p>
        </w:tc>
        <w:tc>
          <w:tcPr>
            <w:tcW w:w="840" w:type="dxa"/>
            <w:tcBorders>
              <w:top w:val="nil"/>
              <w:left w:val="nil"/>
              <w:bottom w:val="single" w:sz="8" w:space="0" w:color="auto"/>
              <w:right w:val="single" w:sz="8" w:space="0" w:color="auto"/>
            </w:tcBorders>
            <w:vAlign w:val="center"/>
            <w:hideMark/>
          </w:tcPr>
          <w:p w:rsidR="006E3259" w:rsidRPr="00023B00" w:rsidP="00974754" w14:paraId="6B409A88" w14:textId="3FEB1BA0">
            <w:pPr>
              <w:pStyle w:val="NoSpacing"/>
              <w:contextualSpacing/>
              <w:jc w:val="right"/>
              <w:rPr>
                <w:rFonts w:cstheme="minorHAnsi"/>
              </w:rPr>
            </w:pPr>
            <w:r w:rsidRPr="00023B00">
              <w:rPr>
                <w:rFonts w:cstheme="minorHAnsi"/>
                <w:color w:val="000000"/>
              </w:rPr>
              <w:t>14</w:t>
            </w:r>
          </w:p>
        </w:tc>
        <w:tc>
          <w:tcPr>
            <w:tcW w:w="1660" w:type="dxa"/>
            <w:gridSpan w:val="2"/>
            <w:tcBorders>
              <w:top w:val="nil"/>
              <w:left w:val="nil"/>
              <w:bottom w:val="single" w:sz="8" w:space="0" w:color="auto"/>
              <w:right w:val="single" w:sz="8" w:space="0" w:color="auto"/>
            </w:tcBorders>
            <w:vAlign w:val="center"/>
            <w:hideMark/>
          </w:tcPr>
          <w:p w:rsidR="006E3259" w:rsidRPr="00023B00" w:rsidP="00974754" w14:paraId="28753C6C" w14:textId="5654B070">
            <w:pPr>
              <w:pStyle w:val="NoSpacing"/>
              <w:contextualSpacing/>
              <w:jc w:val="right"/>
              <w:rPr>
                <w:rFonts w:cstheme="minorHAnsi"/>
              </w:rPr>
            </w:pPr>
            <w:r w:rsidRPr="00023B00">
              <w:rPr>
                <w:rFonts w:cstheme="minorHAnsi"/>
                <w:color w:val="000000"/>
              </w:rPr>
              <w:t xml:space="preserve">$682 </w:t>
            </w:r>
          </w:p>
        </w:tc>
      </w:tr>
      <w:tr w14:paraId="331A6776" w14:textId="77777777" w:rsidTr="009A1FE2">
        <w:tblPrEx>
          <w:tblW w:w="10800" w:type="dxa"/>
          <w:tblInd w:w="-100" w:type="dxa"/>
          <w:tblLook w:val="04A0"/>
        </w:tblPrEx>
        <w:trPr>
          <w:trHeight w:val="86"/>
        </w:trPr>
        <w:tc>
          <w:tcPr>
            <w:tcW w:w="2700" w:type="dxa"/>
            <w:gridSpan w:val="2"/>
            <w:tcBorders>
              <w:top w:val="nil"/>
              <w:left w:val="single" w:sz="8" w:space="0" w:color="auto"/>
              <w:bottom w:val="single" w:sz="8" w:space="0" w:color="auto"/>
              <w:right w:val="single" w:sz="8" w:space="0" w:color="auto"/>
            </w:tcBorders>
            <w:vAlign w:val="center"/>
            <w:hideMark/>
          </w:tcPr>
          <w:p w:rsidR="006E3259" w:rsidRPr="00023B00" w:rsidP="00974754" w14:paraId="53F1C922" w14:textId="54619F6E">
            <w:pPr>
              <w:pStyle w:val="NoSpacing"/>
              <w:contextualSpacing/>
              <w:rPr>
                <w:rFonts w:cstheme="minorHAnsi"/>
              </w:rPr>
            </w:pPr>
            <w:r w:rsidRPr="00023B00">
              <w:rPr>
                <w:rFonts w:cstheme="minorHAnsi"/>
                <w:color w:val="000000"/>
              </w:rPr>
              <w:t>Compile and review</w:t>
            </w:r>
          </w:p>
        </w:tc>
        <w:tc>
          <w:tcPr>
            <w:tcW w:w="2142" w:type="dxa"/>
            <w:tcBorders>
              <w:top w:val="nil"/>
              <w:left w:val="nil"/>
              <w:bottom w:val="single" w:sz="8" w:space="0" w:color="auto"/>
              <w:right w:val="single" w:sz="8" w:space="0" w:color="auto"/>
            </w:tcBorders>
            <w:vAlign w:val="center"/>
            <w:hideMark/>
          </w:tcPr>
          <w:p w:rsidR="006E3259" w:rsidRPr="00023B00" w:rsidP="00974754" w14:paraId="7DBDFBD5" w14:textId="787EE0CD">
            <w:pPr>
              <w:pStyle w:val="NoSpacing"/>
              <w:contextualSpacing/>
              <w:jc w:val="right"/>
              <w:rPr>
                <w:rFonts w:cstheme="minorHAnsi"/>
              </w:rPr>
            </w:pPr>
            <w:r w:rsidRPr="00023B00">
              <w:rPr>
                <w:rFonts w:cstheme="minorHAnsi"/>
                <w:color w:val="000000"/>
              </w:rPr>
              <w:t>4</w:t>
            </w:r>
          </w:p>
        </w:tc>
        <w:tc>
          <w:tcPr>
            <w:tcW w:w="1361" w:type="dxa"/>
            <w:tcBorders>
              <w:top w:val="nil"/>
              <w:left w:val="nil"/>
              <w:bottom w:val="single" w:sz="8" w:space="0" w:color="auto"/>
              <w:right w:val="single" w:sz="8" w:space="0" w:color="auto"/>
            </w:tcBorders>
            <w:vAlign w:val="center"/>
            <w:hideMark/>
          </w:tcPr>
          <w:p w:rsidR="006E3259" w:rsidRPr="00023B00" w:rsidP="00974754" w14:paraId="7C731C73" w14:textId="5AB3207F">
            <w:pPr>
              <w:pStyle w:val="NoSpacing"/>
              <w:contextualSpacing/>
              <w:jc w:val="right"/>
              <w:rPr>
                <w:rFonts w:cstheme="minorHAnsi"/>
              </w:rPr>
            </w:pPr>
            <w:r w:rsidRPr="00023B00">
              <w:rPr>
                <w:rFonts w:cstheme="minorHAnsi"/>
                <w:color w:val="000000"/>
              </w:rPr>
              <w:t>40</w:t>
            </w:r>
          </w:p>
        </w:tc>
        <w:tc>
          <w:tcPr>
            <w:tcW w:w="2097" w:type="dxa"/>
            <w:tcBorders>
              <w:top w:val="nil"/>
              <w:left w:val="nil"/>
              <w:bottom w:val="single" w:sz="8" w:space="0" w:color="auto"/>
              <w:right w:val="single" w:sz="8" w:space="0" w:color="auto"/>
            </w:tcBorders>
            <w:vAlign w:val="center"/>
            <w:hideMark/>
          </w:tcPr>
          <w:p w:rsidR="006E3259" w:rsidRPr="00023B00" w:rsidP="00974754" w14:paraId="67177491" w14:textId="064BC72D">
            <w:pPr>
              <w:pStyle w:val="NoSpacing"/>
              <w:contextualSpacing/>
              <w:jc w:val="right"/>
              <w:rPr>
                <w:rFonts w:cstheme="minorHAnsi"/>
              </w:rPr>
            </w:pPr>
            <w:r w:rsidRPr="00023B00">
              <w:rPr>
                <w:rFonts w:cstheme="minorHAnsi"/>
                <w:color w:val="000000"/>
              </w:rPr>
              <w:t>4</w:t>
            </w:r>
          </w:p>
        </w:tc>
        <w:tc>
          <w:tcPr>
            <w:tcW w:w="840" w:type="dxa"/>
            <w:tcBorders>
              <w:top w:val="nil"/>
              <w:left w:val="nil"/>
              <w:bottom w:val="single" w:sz="8" w:space="0" w:color="auto"/>
              <w:right w:val="single" w:sz="8" w:space="0" w:color="auto"/>
            </w:tcBorders>
            <w:vAlign w:val="center"/>
            <w:hideMark/>
          </w:tcPr>
          <w:p w:rsidR="006E3259" w:rsidRPr="00023B00" w:rsidP="00974754" w14:paraId="09DFC435" w14:textId="32A302D9">
            <w:pPr>
              <w:pStyle w:val="NoSpacing"/>
              <w:contextualSpacing/>
              <w:jc w:val="right"/>
              <w:rPr>
                <w:rFonts w:cstheme="minorHAnsi"/>
              </w:rPr>
            </w:pPr>
            <w:r w:rsidRPr="00023B00">
              <w:rPr>
                <w:rFonts w:cstheme="minorHAnsi"/>
                <w:color w:val="000000"/>
              </w:rPr>
              <w:t>48</w:t>
            </w:r>
          </w:p>
        </w:tc>
        <w:tc>
          <w:tcPr>
            <w:tcW w:w="1660" w:type="dxa"/>
            <w:gridSpan w:val="2"/>
            <w:tcBorders>
              <w:top w:val="nil"/>
              <w:left w:val="nil"/>
              <w:bottom w:val="single" w:sz="8" w:space="0" w:color="auto"/>
              <w:right w:val="single" w:sz="8" w:space="0" w:color="auto"/>
            </w:tcBorders>
            <w:vAlign w:val="center"/>
            <w:hideMark/>
          </w:tcPr>
          <w:p w:rsidR="006E3259" w:rsidRPr="00023B00" w:rsidP="00974754" w14:paraId="6876DD73" w14:textId="4E0C7BAA">
            <w:pPr>
              <w:pStyle w:val="NoSpacing"/>
              <w:contextualSpacing/>
              <w:jc w:val="right"/>
              <w:rPr>
                <w:rFonts w:cstheme="minorHAnsi"/>
              </w:rPr>
            </w:pPr>
            <w:r w:rsidRPr="00023B00">
              <w:rPr>
                <w:rFonts w:cstheme="minorHAnsi"/>
                <w:color w:val="000000"/>
              </w:rPr>
              <w:t xml:space="preserve">$3,631 </w:t>
            </w:r>
          </w:p>
        </w:tc>
      </w:tr>
      <w:tr w14:paraId="6B24C770" w14:textId="77777777" w:rsidTr="009A1FE2">
        <w:tblPrEx>
          <w:tblW w:w="10800" w:type="dxa"/>
          <w:tblInd w:w="-100" w:type="dxa"/>
          <w:tblLook w:val="04A0"/>
        </w:tblPrEx>
        <w:trPr>
          <w:trHeight w:val="86"/>
        </w:trPr>
        <w:tc>
          <w:tcPr>
            <w:tcW w:w="2700" w:type="dxa"/>
            <w:gridSpan w:val="2"/>
            <w:tcBorders>
              <w:top w:val="nil"/>
              <w:left w:val="single" w:sz="8" w:space="0" w:color="auto"/>
              <w:bottom w:val="single" w:sz="8" w:space="0" w:color="auto"/>
              <w:right w:val="single" w:sz="8" w:space="0" w:color="auto"/>
            </w:tcBorders>
            <w:vAlign w:val="center"/>
            <w:hideMark/>
          </w:tcPr>
          <w:p w:rsidR="006E3259" w:rsidRPr="00023B00" w:rsidP="00974754" w14:paraId="16FFD5D0" w14:textId="47E25C28">
            <w:pPr>
              <w:pStyle w:val="NoSpacing"/>
              <w:contextualSpacing/>
              <w:rPr>
                <w:rFonts w:cstheme="minorHAnsi"/>
              </w:rPr>
            </w:pPr>
            <w:r w:rsidRPr="00023B00">
              <w:rPr>
                <w:rFonts w:cstheme="minorHAnsi"/>
                <w:color w:val="000000"/>
              </w:rPr>
              <w:t>Complete paperwork</w:t>
            </w:r>
          </w:p>
        </w:tc>
        <w:tc>
          <w:tcPr>
            <w:tcW w:w="2142" w:type="dxa"/>
            <w:tcBorders>
              <w:top w:val="nil"/>
              <w:left w:val="nil"/>
              <w:bottom w:val="single" w:sz="8" w:space="0" w:color="auto"/>
              <w:right w:val="single" w:sz="8" w:space="0" w:color="auto"/>
            </w:tcBorders>
            <w:vAlign w:val="center"/>
            <w:hideMark/>
          </w:tcPr>
          <w:p w:rsidR="006E3259" w:rsidRPr="00023B00" w:rsidP="00974754" w14:paraId="6FBA4C06" w14:textId="6F2534E9">
            <w:pPr>
              <w:pStyle w:val="NoSpacing"/>
              <w:contextualSpacing/>
              <w:jc w:val="right"/>
              <w:rPr>
                <w:rFonts w:cstheme="minorHAnsi"/>
              </w:rPr>
            </w:pPr>
            <w:r w:rsidRPr="00023B00">
              <w:rPr>
                <w:rFonts w:cstheme="minorHAnsi"/>
                <w:color w:val="000000"/>
              </w:rPr>
              <w:t>1</w:t>
            </w:r>
          </w:p>
        </w:tc>
        <w:tc>
          <w:tcPr>
            <w:tcW w:w="1361" w:type="dxa"/>
            <w:tcBorders>
              <w:top w:val="nil"/>
              <w:left w:val="nil"/>
              <w:bottom w:val="single" w:sz="8" w:space="0" w:color="auto"/>
              <w:right w:val="single" w:sz="8" w:space="0" w:color="auto"/>
            </w:tcBorders>
            <w:vAlign w:val="center"/>
            <w:hideMark/>
          </w:tcPr>
          <w:p w:rsidR="006E3259" w:rsidRPr="00023B00" w:rsidP="00974754" w14:paraId="59037C9C" w14:textId="1EC8D9B8">
            <w:pPr>
              <w:pStyle w:val="NoSpacing"/>
              <w:contextualSpacing/>
              <w:jc w:val="right"/>
              <w:rPr>
                <w:rFonts w:cstheme="minorHAnsi"/>
              </w:rPr>
            </w:pPr>
            <w:r w:rsidRPr="00023B00">
              <w:rPr>
                <w:rFonts w:cstheme="minorHAnsi"/>
                <w:color w:val="000000"/>
              </w:rPr>
              <w:t>8</w:t>
            </w:r>
          </w:p>
        </w:tc>
        <w:tc>
          <w:tcPr>
            <w:tcW w:w="2097" w:type="dxa"/>
            <w:tcBorders>
              <w:top w:val="nil"/>
              <w:left w:val="nil"/>
              <w:bottom w:val="single" w:sz="8" w:space="0" w:color="auto"/>
              <w:right w:val="single" w:sz="8" w:space="0" w:color="auto"/>
            </w:tcBorders>
            <w:vAlign w:val="center"/>
            <w:hideMark/>
          </w:tcPr>
          <w:p w:rsidR="006E3259" w:rsidRPr="00023B00" w:rsidP="00974754" w14:paraId="75D06561" w14:textId="4F2E08A4">
            <w:pPr>
              <w:pStyle w:val="NoSpacing"/>
              <w:contextualSpacing/>
              <w:jc w:val="right"/>
              <w:rPr>
                <w:rFonts w:cstheme="minorHAnsi"/>
              </w:rPr>
            </w:pPr>
            <w:r w:rsidRPr="00023B00">
              <w:rPr>
                <w:rFonts w:cstheme="minorHAnsi"/>
                <w:color w:val="000000"/>
              </w:rPr>
              <w:t>4</w:t>
            </w:r>
          </w:p>
        </w:tc>
        <w:tc>
          <w:tcPr>
            <w:tcW w:w="840" w:type="dxa"/>
            <w:tcBorders>
              <w:top w:val="nil"/>
              <w:left w:val="nil"/>
              <w:bottom w:val="single" w:sz="8" w:space="0" w:color="auto"/>
              <w:right w:val="single" w:sz="8" w:space="0" w:color="auto"/>
            </w:tcBorders>
            <w:vAlign w:val="center"/>
            <w:hideMark/>
          </w:tcPr>
          <w:p w:rsidR="006E3259" w:rsidRPr="00023B00" w:rsidP="00974754" w14:paraId="56CE2BFA" w14:textId="26B19745">
            <w:pPr>
              <w:pStyle w:val="NoSpacing"/>
              <w:contextualSpacing/>
              <w:jc w:val="right"/>
              <w:rPr>
                <w:rFonts w:cstheme="minorHAnsi"/>
              </w:rPr>
            </w:pPr>
            <w:r w:rsidRPr="00023B00">
              <w:rPr>
                <w:rFonts w:cstheme="minorHAnsi"/>
                <w:color w:val="000000"/>
              </w:rPr>
              <w:t>13</w:t>
            </w:r>
          </w:p>
        </w:tc>
        <w:tc>
          <w:tcPr>
            <w:tcW w:w="1660" w:type="dxa"/>
            <w:gridSpan w:val="2"/>
            <w:tcBorders>
              <w:top w:val="nil"/>
              <w:left w:val="nil"/>
              <w:bottom w:val="single" w:sz="8" w:space="0" w:color="auto"/>
              <w:right w:val="single" w:sz="8" w:space="0" w:color="auto"/>
            </w:tcBorders>
            <w:vAlign w:val="center"/>
            <w:hideMark/>
          </w:tcPr>
          <w:p w:rsidR="006E3259" w:rsidRPr="00023B00" w:rsidP="00974754" w14:paraId="3E7A0BD5" w14:textId="0565517B">
            <w:pPr>
              <w:pStyle w:val="NoSpacing"/>
              <w:contextualSpacing/>
              <w:jc w:val="right"/>
              <w:rPr>
                <w:rFonts w:cstheme="minorHAnsi"/>
              </w:rPr>
            </w:pPr>
            <w:r w:rsidRPr="00023B00">
              <w:rPr>
                <w:rFonts w:cstheme="minorHAnsi"/>
                <w:color w:val="000000"/>
              </w:rPr>
              <w:t xml:space="preserve">$848 </w:t>
            </w:r>
          </w:p>
        </w:tc>
      </w:tr>
      <w:tr w14:paraId="7B2AB3F7" w14:textId="77777777" w:rsidTr="009A1FE2">
        <w:tblPrEx>
          <w:tblW w:w="10800" w:type="dxa"/>
          <w:tblInd w:w="-100" w:type="dxa"/>
          <w:tblLook w:val="04A0"/>
        </w:tblPrEx>
        <w:trPr>
          <w:trHeight w:val="86"/>
        </w:trPr>
        <w:tc>
          <w:tcPr>
            <w:tcW w:w="2700" w:type="dxa"/>
            <w:gridSpan w:val="2"/>
            <w:tcBorders>
              <w:top w:val="nil"/>
              <w:left w:val="single" w:sz="8" w:space="0" w:color="auto"/>
              <w:bottom w:val="single" w:sz="8" w:space="0" w:color="auto"/>
              <w:right w:val="single" w:sz="8" w:space="0" w:color="auto"/>
            </w:tcBorders>
            <w:vAlign w:val="center"/>
            <w:hideMark/>
          </w:tcPr>
          <w:p w:rsidR="006E3259" w:rsidRPr="00023B00" w:rsidP="00974754" w14:paraId="7D040474" w14:textId="6D05B636">
            <w:pPr>
              <w:pStyle w:val="NoSpacing"/>
              <w:contextualSpacing/>
              <w:rPr>
                <w:rFonts w:cstheme="minorHAnsi"/>
              </w:rPr>
            </w:pPr>
            <w:r w:rsidRPr="00023B00">
              <w:rPr>
                <w:rFonts w:cstheme="minorHAnsi"/>
                <w:color w:val="000000"/>
              </w:rPr>
              <w:t>Store/maintain data</w:t>
            </w:r>
          </w:p>
        </w:tc>
        <w:tc>
          <w:tcPr>
            <w:tcW w:w="2142" w:type="dxa"/>
            <w:tcBorders>
              <w:top w:val="nil"/>
              <w:left w:val="nil"/>
              <w:bottom w:val="single" w:sz="8" w:space="0" w:color="auto"/>
              <w:right w:val="single" w:sz="8" w:space="0" w:color="auto"/>
            </w:tcBorders>
            <w:vAlign w:val="center"/>
            <w:hideMark/>
          </w:tcPr>
          <w:p w:rsidR="006E3259" w:rsidRPr="00023B00" w:rsidP="00974754" w14:paraId="1E2BBE38" w14:textId="0E49183D">
            <w:pPr>
              <w:pStyle w:val="NoSpacing"/>
              <w:contextualSpacing/>
              <w:jc w:val="right"/>
              <w:rPr>
                <w:rFonts w:cstheme="minorHAnsi"/>
              </w:rPr>
            </w:pPr>
            <w:r w:rsidRPr="00023B00">
              <w:rPr>
                <w:rFonts w:cstheme="minorHAnsi"/>
                <w:color w:val="000000"/>
              </w:rPr>
              <w:t>0</w:t>
            </w:r>
          </w:p>
        </w:tc>
        <w:tc>
          <w:tcPr>
            <w:tcW w:w="1361" w:type="dxa"/>
            <w:tcBorders>
              <w:top w:val="nil"/>
              <w:left w:val="nil"/>
              <w:bottom w:val="single" w:sz="8" w:space="0" w:color="auto"/>
              <w:right w:val="single" w:sz="8" w:space="0" w:color="auto"/>
            </w:tcBorders>
            <w:vAlign w:val="center"/>
            <w:hideMark/>
          </w:tcPr>
          <w:p w:rsidR="006E3259" w:rsidRPr="00023B00" w:rsidP="00974754" w14:paraId="0F2D295D" w14:textId="49840A92">
            <w:pPr>
              <w:pStyle w:val="NoSpacing"/>
              <w:contextualSpacing/>
              <w:jc w:val="right"/>
              <w:rPr>
                <w:rFonts w:cstheme="minorHAnsi"/>
              </w:rPr>
            </w:pPr>
            <w:r w:rsidRPr="00023B00">
              <w:rPr>
                <w:rFonts w:cstheme="minorHAnsi"/>
                <w:color w:val="000000"/>
              </w:rPr>
              <w:t>1</w:t>
            </w:r>
          </w:p>
        </w:tc>
        <w:tc>
          <w:tcPr>
            <w:tcW w:w="2097" w:type="dxa"/>
            <w:tcBorders>
              <w:top w:val="nil"/>
              <w:left w:val="nil"/>
              <w:bottom w:val="single" w:sz="8" w:space="0" w:color="auto"/>
              <w:right w:val="single" w:sz="8" w:space="0" w:color="auto"/>
            </w:tcBorders>
            <w:vAlign w:val="center"/>
            <w:hideMark/>
          </w:tcPr>
          <w:p w:rsidR="006E3259" w:rsidRPr="00023B00" w:rsidP="00974754" w14:paraId="52987F0B" w14:textId="4A5E9F6D">
            <w:pPr>
              <w:pStyle w:val="NoSpacing"/>
              <w:contextualSpacing/>
              <w:jc w:val="right"/>
              <w:rPr>
                <w:rFonts w:cstheme="minorHAnsi"/>
              </w:rPr>
            </w:pPr>
            <w:r w:rsidRPr="00023B00">
              <w:rPr>
                <w:rFonts w:cstheme="minorHAnsi"/>
                <w:color w:val="000000"/>
              </w:rPr>
              <w:t>1</w:t>
            </w:r>
          </w:p>
        </w:tc>
        <w:tc>
          <w:tcPr>
            <w:tcW w:w="840" w:type="dxa"/>
            <w:tcBorders>
              <w:top w:val="nil"/>
              <w:left w:val="nil"/>
              <w:bottom w:val="single" w:sz="8" w:space="0" w:color="auto"/>
              <w:right w:val="single" w:sz="8" w:space="0" w:color="auto"/>
            </w:tcBorders>
            <w:vAlign w:val="center"/>
            <w:hideMark/>
          </w:tcPr>
          <w:p w:rsidR="006E3259" w:rsidRPr="00023B00" w:rsidP="00974754" w14:paraId="3F4EB3EB" w14:textId="28CD1677">
            <w:pPr>
              <w:pStyle w:val="NoSpacing"/>
              <w:contextualSpacing/>
              <w:jc w:val="right"/>
              <w:rPr>
                <w:rFonts w:cstheme="minorHAnsi"/>
              </w:rPr>
            </w:pPr>
            <w:r w:rsidRPr="00023B00">
              <w:rPr>
                <w:rFonts w:cstheme="minorHAnsi"/>
                <w:color w:val="000000"/>
              </w:rPr>
              <w:t>2</w:t>
            </w:r>
          </w:p>
        </w:tc>
        <w:tc>
          <w:tcPr>
            <w:tcW w:w="1660" w:type="dxa"/>
            <w:gridSpan w:val="2"/>
            <w:tcBorders>
              <w:top w:val="nil"/>
              <w:left w:val="nil"/>
              <w:bottom w:val="single" w:sz="8" w:space="0" w:color="auto"/>
              <w:right w:val="single" w:sz="8" w:space="0" w:color="auto"/>
            </w:tcBorders>
            <w:vAlign w:val="center"/>
            <w:hideMark/>
          </w:tcPr>
          <w:p w:rsidR="006E3259" w:rsidRPr="00023B00" w:rsidP="00974754" w14:paraId="49591FED" w14:textId="5F9B9B66">
            <w:pPr>
              <w:pStyle w:val="NoSpacing"/>
              <w:contextualSpacing/>
              <w:jc w:val="right"/>
              <w:rPr>
                <w:rFonts w:cstheme="minorHAnsi"/>
              </w:rPr>
            </w:pPr>
            <w:r w:rsidRPr="00023B00">
              <w:rPr>
                <w:rFonts w:cstheme="minorHAnsi"/>
                <w:color w:val="000000"/>
              </w:rPr>
              <w:t xml:space="preserve">$104 </w:t>
            </w:r>
          </w:p>
        </w:tc>
      </w:tr>
      <w:tr w14:paraId="7DA7038F" w14:textId="77777777" w:rsidTr="009A1FE2">
        <w:tblPrEx>
          <w:tblW w:w="10800" w:type="dxa"/>
          <w:tblInd w:w="-100" w:type="dxa"/>
          <w:tblLook w:val="04A0"/>
        </w:tblPrEx>
        <w:trPr>
          <w:trHeight w:val="86"/>
        </w:trPr>
        <w:tc>
          <w:tcPr>
            <w:tcW w:w="2700" w:type="dxa"/>
            <w:gridSpan w:val="2"/>
            <w:tcBorders>
              <w:top w:val="nil"/>
              <w:left w:val="single" w:sz="8" w:space="0" w:color="auto"/>
              <w:bottom w:val="single" w:sz="8" w:space="0" w:color="auto"/>
              <w:right w:val="single" w:sz="8" w:space="0" w:color="auto"/>
            </w:tcBorders>
            <w:vAlign w:val="center"/>
            <w:hideMark/>
          </w:tcPr>
          <w:p w:rsidR="006E3259" w:rsidRPr="00023B00" w:rsidP="00974754" w14:paraId="30470803" w14:textId="3AA8B6DA">
            <w:pPr>
              <w:pStyle w:val="NoSpacing"/>
              <w:contextualSpacing/>
              <w:rPr>
                <w:rFonts w:cstheme="minorHAnsi"/>
                <w:b/>
                <w:bCs/>
              </w:rPr>
            </w:pPr>
            <w:r w:rsidRPr="00023B00">
              <w:rPr>
                <w:rFonts w:cstheme="minorHAnsi"/>
                <w:b/>
                <w:bCs/>
                <w:color w:val="000000"/>
              </w:rPr>
              <w:t>T</w:t>
            </w:r>
            <w:r w:rsidRPr="00023B00" w:rsidR="00CA57A1">
              <w:rPr>
                <w:rFonts w:cstheme="minorHAnsi"/>
                <w:b/>
                <w:bCs/>
                <w:color w:val="000000"/>
              </w:rPr>
              <w:t>otal</w:t>
            </w:r>
            <w:r w:rsidRPr="00023B00">
              <w:rPr>
                <w:rFonts w:cstheme="minorHAnsi"/>
                <w:b/>
                <w:bCs/>
                <w:color w:val="000000"/>
              </w:rPr>
              <w:t xml:space="preserve"> </w:t>
            </w:r>
          </w:p>
        </w:tc>
        <w:tc>
          <w:tcPr>
            <w:tcW w:w="2142" w:type="dxa"/>
            <w:tcBorders>
              <w:top w:val="nil"/>
              <w:left w:val="nil"/>
              <w:bottom w:val="single" w:sz="8" w:space="0" w:color="auto"/>
              <w:right w:val="single" w:sz="8" w:space="0" w:color="auto"/>
            </w:tcBorders>
            <w:vAlign w:val="center"/>
            <w:hideMark/>
          </w:tcPr>
          <w:p w:rsidR="006E3259" w:rsidRPr="00023B00" w:rsidP="00974754" w14:paraId="300B298B" w14:textId="3BD80FCB">
            <w:pPr>
              <w:pStyle w:val="NoSpacing"/>
              <w:contextualSpacing/>
              <w:jc w:val="right"/>
              <w:rPr>
                <w:rFonts w:cstheme="minorHAnsi"/>
                <w:b/>
                <w:bCs/>
              </w:rPr>
            </w:pPr>
            <w:r w:rsidRPr="00023B00">
              <w:rPr>
                <w:rFonts w:cstheme="minorHAnsi"/>
                <w:b/>
                <w:bCs/>
                <w:color w:val="000000"/>
              </w:rPr>
              <w:t>7</w:t>
            </w:r>
          </w:p>
        </w:tc>
        <w:tc>
          <w:tcPr>
            <w:tcW w:w="1361" w:type="dxa"/>
            <w:tcBorders>
              <w:top w:val="nil"/>
              <w:left w:val="nil"/>
              <w:bottom w:val="single" w:sz="8" w:space="0" w:color="auto"/>
              <w:right w:val="single" w:sz="8" w:space="0" w:color="auto"/>
            </w:tcBorders>
            <w:vAlign w:val="center"/>
            <w:hideMark/>
          </w:tcPr>
          <w:p w:rsidR="006E3259" w:rsidRPr="00023B00" w:rsidP="00974754" w14:paraId="374573CB" w14:textId="1315CF1A">
            <w:pPr>
              <w:pStyle w:val="NoSpacing"/>
              <w:contextualSpacing/>
              <w:jc w:val="right"/>
              <w:rPr>
                <w:rFonts w:cstheme="minorHAnsi"/>
                <w:b/>
                <w:bCs/>
              </w:rPr>
            </w:pPr>
            <w:r w:rsidRPr="00023B00">
              <w:rPr>
                <w:rFonts w:cstheme="minorHAnsi"/>
                <w:b/>
                <w:bCs/>
                <w:color w:val="000000"/>
              </w:rPr>
              <w:t>119</w:t>
            </w:r>
          </w:p>
        </w:tc>
        <w:tc>
          <w:tcPr>
            <w:tcW w:w="2097" w:type="dxa"/>
            <w:tcBorders>
              <w:top w:val="nil"/>
              <w:left w:val="nil"/>
              <w:bottom w:val="single" w:sz="8" w:space="0" w:color="auto"/>
              <w:right w:val="single" w:sz="8" w:space="0" w:color="auto"/>
            </w:tcBorders>
            <w:vAlign w:val="center"/>
            <w:hideMark/>
          </w:tcPr>
          <w:p w:rsidR="006E3259" w:rsidRPr="00023B00" w:rsidP="00974754" w14:paraId="7E77F25B" w14:textId="717FC2F3">
            <w:pPr>
              <w:pStyle w:val="NoSpacing"/>
              <w:contextualSpacing/>
              <w:jc w:val="right"/>
              <w:rPr>
                <w:rFonts w:cstheme="minorHAnsi"/>
                <w:b/>
                <w:bCs/>
              </w:rPr>
            </w:pPr>
            <w:r w:rsidRPr="00023B00">
              <w:rPr>
                <w:rFonts w:cstheme="minorHAnsi"/>
                <w:b/>
                <w:bCs/>
                <w:color w:val="000000"/>
              </w:rPr>
              <w:t>21</w:t>
            </w:r>
          </w:p>
        </w:tc>
        <w:tc>
          <w:tcPr>
            <w:tcW w:w="840" w:type="dxa"/>
            <w:tcBorders>
              <w:top w:val="nil"/>
              <w:left w:val="nil"/>
              <w:bottom w:val="single" w:sz="8" w:space="0" w:color="auto"/>
              <w:right w:val="single" w:sz="8" w:space="0" w:color="auto"/>
            </w:tcBorders>
            <w:vAlign w:val="center"/>
            <w:hideMark/>
          </w:tcPr>
          <w:p w:rsidR="006E3259" w:rsidRPr="00023B00" w:rsidP="00974754" w14:paraId="5A99956D" w14:textId="7EBCDB69">
            <w:pPr>
              <w:pStyle w:val="NoSpacing"/>
              <w:contextualSpacing/>
              <w:jc w:val="right"/>
              <w:rPr>
                <w:rFonts w:cstheme="minorHAnsi"/>
                <w:b/>
                <w:bCs/>
              </w:rPr>
            </w:pPr>
            <w:r w:rsidRPr="00023B00">
              <w:rPr>
                <w:rFonts w:cstheme="minorHAnsi"/>
                <w:b/>
                <w:bCs/>
                <w:color w:val="000000"/>
              </w:rPr>
              <w:t>147</w:t>
            </w:r>
          </w:p>
        </w:tc>
        <w:tc>
          <w:tcPr>
            <w:tcW w:w="1660" w:type="dxa"/>
            <w:gridSpan w:val="2"/>
            <w:tcBorders>
              <w:top w:val="nil"/>
              <w:left w:val="nil"/>
              <w:bottom w:val="single" w:sz="8" w:space="0" w:color="auto"/>
              <w:right w:val="single" w:sz="8" w:space="0" w:color="auto"/>
            </w:tcBorders>
            <w:vAlign w:val="center"/>
            <w:hideMark/>
          </w:tcPr>
          <w:p w:rsidR="006E3259" w:rsidRPr="00023B00" w:rsidP="00974754" w14:paraId="510666EA" w14:textId="0D3E48F2">
            <w:pPr>
              <w:pStyle w:val="NoSpacing"/>
              <w:contextualSpacing/>
              <w:jc w:val="right"/>
              <w:rPr>
                <w:rFonts w:cstheme="minorHAnsi"/>
                <w:b/>
                <w:bCs/>
              </w:rPr>
            </w:pPr>
            <w:r w:rsidRPr="00023B00">
              <w:rPr>
                <w:rFonts w:cstheme="minorHAnsi"/>
                <w:b/>
                <w:bCs/>
                <w:color w:val="000000"/>
              </w:rPr>
              <w:t xml:space="preserve">$10,408 </w:t>
            </w:r>
          </w:p>
        </w:tc>
      </w:tr>
    </w:tbl>
    <w:p w:rsidR="00B145AF" w:rsidRPr="00887D94" w:rsidP="00B145AF" w14:paraId="687B02E7" w14:textId="12420CB7">
      <w:pPr>
        <w:pStyle w:val="NoSpacing"/>
        <w:contextualSpacing/>
        <w:rPr>
          <w:rFonts w:cstheme="minorHAnsi"/>
        </w:rPr>
      </w:pPr>
      <w:r w:rsidRPr="00887D94">
        <w:rPr>
          <w:rFonts w:cstheme="minorHAnsi"/>
          <w:b/>
          <w:bCs/>
        </w:rPr>
        <w:t>IC</w:t>
      </w:r>
      <w:r>
        <w:rPr>
          <w:rFonts w:cstheme="minorHAnsi"/>
          <w:b/>
          <w:bCs/>
        </w:rPr>
        <w:t xml:space="preserve"> 2</w:t>
      </w:r>
      <w:r w:rsidRPr="00887D94">
        <w:rPr>
          <w:rFonts w:cstheme="minorHAnsi"/>
          <w:b/>
          <w:bCs/>
        </w:rPr>
        <w:t xml:space="preserve"> Annual Burden: </w:t>
      </w:r>
      <w:r w:rsidRPr="00887D94">
        <w:rPr>
          <w:rFonts w:cstheme="minorHAnsi"/>
        </w:rPr>
        <w:t xml:space="preserve">EPA estimates </w:t>
      </w:r>
      <w:r>
        <w:rPr>
          <w:rFonts w:cstheme="minorHAnsi"/>
        </w:rPr>
        <w:t>10</w:t>
      </w:r>
      <w:r w:rsidRPr="00887D94">
        <w:rPr>
          <w:rFonts w:cstheme="minorHAnsi"/>
        </w:rPr>
        <w:t xml:space="preserve"> submissions per year for a total burden of </w:t>
      </w:r>
      <w:r w:rsidRPr="00162E94" w:rsidR="00CF128F">
        <w:rPr>
          <w:rFonts w:cstheme="minorHAnsi"/>
          <w:b/>
        </w:rPr>
        <w:t>1,470</w:t>
      </w:r>
      <w:r w:rsidRPr="00162E94">
        <w:rPr>
          <w:rFonts w:cstheme="minorHAnsi"/>
          <w:b/>
        </w:rPr>
        <w:t xml:space="preserve"> hours</w:t>
      </w:r>
      <w:r w:rsidRPr="00887D94">
        <w:rPr>
          <w:rFonts w:cstheme="minorHAnsi"/>
        </w:rPr>
        <w:t xml:space="preserve"> at a cost of </w:t>
      </w:r>
      <w:r w:rsidRPr="00162E94">
        <w:rPr>
          <w:rFonts w:cstheme="minorHAnsi"/>
          <w:b/>
        </w:rPr>
        <w:t>$</w:t>
      </w:r>
      <w:r w:rsidRPr="00162E94" w:rsidR="00CF128F">
        <w:rPr>
          <w:rFonts w:cstheme="minorHAnsi"/>
          <w:b/>
        </w:rPr>
        <w:t>104,078</w:t>
      </w:r>
      <w:r w:rsidRPr="00887D94">
        <w:rPr>
          <w:rFonts w:cstheme="minorHAnsi"/>
        </w:rPr>
        <w:t>.</w:t>
      </w:r>
    </w:p>
    <w:p w:rsidR="00F5014C" w14:paraId="6754A6A4" w14:textId="73B62D8B">
      <w:pPr>
        <w:rPr>
          <w:rFonts w:cstheme="minorHAnsi"/>
          <w:b/>
          <w:bCs/>
        </w:rPr>
      </w:pPr>
      <w:r>
        <w:rPr>
          <w:rFonts w:cstheme="minorHAnsi"/>
          <w:b/>
          <w:bCs/>
        </w:rPr>
        <w:br w:type="page"/>
      </w:r>
    </w:p>
    <w:p w:rsidR="00E1379A" w:rsidRPr="00023B00" w:rsidP="00F5014C" w14:paraId="43343447" w14:textId="124F3BB6">
      <w:pPr>
        <w:pStyle w:val="Heading2"/>
      </w:pPr>
      <w:r>
        <w:t>Emerging Technology Pesticides:</w:t>
      </w:r>
      <w:r w:rsidRPr="00023B00" w:rsidR="0079347E">
        <w:t xml:space="preserve"> </w:t>
      </w:r>
      <w:r>
        <w:t>Confidential Business Information (</w:t>
      </w:r>
      <w:r w:rsidRPr="00023B00" w:rsidR="0079347E">
        <w:t>CBI</w:t>
      </w:r>
      <w:r>
        <w:t>)</w:t>
      </w:r>
      <w:r w:rsidRPr="00023B00" w:rsidR="0079347E">
        <w:t xml:space="preserve"> Substantiation and Adverse Effects Reporting</w:t>
      </w:r>
    </w:p>
    <w:tbl>
      <w:tblPr>
        <w:tblW w:w="10800" w:type="dxa"/>
        <w:tblInd w:w="-10" w:type="dxa"/>
        <w:tblLook w:val="04A0"/>
      </w:tblPr>
      <w:tblGrid>
        <w:gridCol w:w="4925"/>
        <w:gridCol w:w="1377"/>
        <w:gridCol w:w="1279"/>
        <w:gridCol w:w="1298"/>
        <w:gridCol w:w="1012"/>
        <w:gridCol w:w="909"/>
      </w:tblGrid>
      <w:tr w14:paraId="5295D409" w14:textId="77777777" w:rsidTr="00323235">
        <w:tblPrEx>
          <w:tblW w:w="10800" w:type="dxa"/>
          <w:tblInd w:w="-10" w:type="dxa"/>
          <w:tblLook w:val="04A0"/>
        </w:tblPrEx>
        <w:trPr>
          <w:trHeight w:val="86"/>
        </w:trPr>
        <w:tc>
          <w:tcPr>
            <w:tcW w:w="10800" w:type="dxa"/>
            <w:gridSpan w:val="6"/>
            <w:tcBorders>
              <w:top w:val="single" w:sz="4" w:space="0" w:color="auto"/>
              <w:left w:val="single" w:sz="4" w:space="0" w:color="auto"/>
              <w:bottom w:val="single" w:sz="4" w:space="0" w:color="auto"/>
              <w:right w:val="single" w:sz="8" w:space="0" w:color="auto"/>
            </w:tcBorders>
            <w:vAlign w:val="center"/>
          </w:tcPr>
          <w:p w:rsidR="009A1FE2" w:rsidRPr="00023B00" w:rsidP="00974754" w14:paraId="77FD7C48" w14:textId="20C7036D">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IC 3: Respondent Burden Estimates per Submission for Substantiation of CBI Claims Made in a</w:t>
            </w:r>
            <w:r w:rsidRPr="00023B00" w:rsidR="006E1CA5">
              <w:rPr>
                <w:rFonts w:eastAsia="Times New Roman" w:cstheme="minorHAnsi"/>
                <w:b/>
                <w:bCs/>
                <w:color w:val="000000"/>
              </w:rPr>
              <w:t>n</w:t>
            </w:r>
            <w:r w:rsidRPr="00023B00">
              <w:rPr>
                <w:rFonts w:eastAsia="Times New Roman" w:cstheme="minorHAnsi"/>
                <w:b/>
                <w:bCs/>
                <w:color w:val="000000"/>
              </w:rPr>
              <w:t xml:space="preserve"> Emerging Technology Pesticides Registration Application</w:t>
            </w:r>
          </w:p>
        </w:tc>
      </w:tr>
      <w:tr w14:paraId="6601CA7D" w14:textId="77777777" w:rsidTr="009A1FE2">
        <w:tblPrEx>
          <w:tblW w:w="10800" w:type="dxa"/>
          <w:tblInd w:w="-10" w:type="dxa"/>
          <w:tblLook w:val="04A0"/>
        </w:tblPrEx>
        <w:trPr>
          <w:trHeight w:val="86"/>
        </w:trPr>
        <w:tc>
          <w:tcPr>
            <w:tcW w:w="4925" w:type="dxa"/>
            <w:tcBorders>
              <w:top w:val="nil"/>
              <w:left w:val="single" w:sz="8" w:space="0" w:color="auto"/>
              <w:bottom w:val="single" w:sz="8" w:space="0" w:color="auto"/>
              <w:right w:val="single" w:sz="8" w:space="0" w:color="auto"/>
            </w:tcBorders>
            <w:vAlign w:val="center"/>
            <w:hideMark/>
          </w:tcPr>
          <w:p w:rsidR="00363099" w:rsidRPr="00023B00" w:rsidP="00974754" w14:paraId="21D8EA3E" w14:textId="77777777">
            <w:pPr>
              <w:spacing w:after="0" w:line="240" w:lineRule="auto"/>
              <w:contextualSpacing/>
              <w:rPr>
                <w:rFonts w:eastAsia="Times New Roman" w:cstheme="minorHAnsi"/>
                <w:color w:val="000000"/>
              </w:rPr>
            </w:pPr>
            <w:r w:rsidRPr="00023B00">
              <w:rPr>
                <w:rFonts w:eastAsia="Times New Roman" w:cstheme="minorHAnsi"/>
                <w:color w:val="000000"/>
              </w:rPr>
              <w:t> </w:t>
            </w:r>
          </w:p>
        </w:tc>
        <w:tc>
          <w:tcPr>
            <w:tcW w:w="3954" w:type="dxa"/>
            <w:gridSpan w:val="3"/>
            <w:tcBorders>
              <w:top w:val="single" w:sz="8" w:space="0" w:color="auto"/>
              <w:left w:val="nil"/>
              <w:bottom w:val="single" w:sz="8" w:space="0" w:color="auto"/>
              <w:right w:val="single" w:sz="8" w:space="0" w:color="auto"/>
            </w:tcBorders>
            <w:vAlign w:val="center"/>
            <w:hideMark/>
          </w:tcPr>
          <w:p w:rsidR="00363099" w:rsidRPr="00023B00" w:rsidP="00974754" w14:paraId="199F10B6"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Burden and Cost Estimates</w:t>
            </w:r>
          </w:p>
        </w:tc>
        <w:tc>
          <w:tcPr>
            <w:tcW w:w="1921" w:type="dxa"/>
            <w:gridSpan w:val="2"/>
            <w:tcBorders>
              <w:top w:val="single" w:sz="8" w:space="0" w:color="auto"/>
              <w:left w:val="nil"/>
              <w:bottom w:val="single" w:sz="8" w:space="0" w:color="auto"/>
              <w:right w:val="single" w:sz="8" w:space="0" w:color="auto"/>
            </w:tcBorders>
            <w:vAlign w:val="center"/>
            <w:hideMark/>
          </w:tcPr>
          <w:p w:rsidR="00363099" w:rsidRPr="00023B00" w:rsidP="00974754" w14:paraId="0650D4D6"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Totals</w:t>
            </w:r>
          </w:p>
        </w:tc>
      </w:tr>
      <w:tr w14:paraId="627A216E" w14:textId="77777777" w:rsidTr="009A1FE2">
        <w:tblPrEx>
          <w:tblW w:w="10800" w:type="dxa"/>
          <w:tblInd w:w="-10" w:type="dxa"/>
          <w:tblLook w:val="04A0"/>
        </w:tblPrEx>
        <w:trPr>
          <w:trHeight w:val="86"/>
        </w:trPr>
        <w:tc>
          <w:tcPr>
            <w:tcW w:w="4925" w:type="dxa"/>
            <w:vMerge w:val="restart"/>
            <w:tcBorders>
              <w:top w:val="nil"/>
              <w:left w:val="single" w:sz="8" w:space="0" w:color="auto"/>
              <w:bottom w:val="single" w:sz="8" w:space="0" w:color="auto"/>
              <w:right w:val="single" w:sz="8" w:space="0" w:color="auto"/>
            </w:tcBorders>
            <w:vAlign w:val="center"/>
            <w:hideMark/>
          </w:tcPr>
          <w:p w:rsidR="00363099" w:rsidRPr="00023B00" w:rsidP="00974754" w14:paraId="6DC218D1" w14:textId="419DE88D">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Collection Activities</w:t>
            </w:r>
          </w:p>
        </w:tc>
        <w:tc>
          <w:tcPr>
            <w:tcW w:w="1377" w:type="dxa"/>
            <w:tcBorders>
              <w:top w:val="nil"/>
              <w:left w:val="nil"/>
              <w:bottom w:val="single" w:sz="8" w:space="0" w:color="auto"/>
              <w:right w:val="single" w:sz="8" w:space="0" w:color="auto"/>
            </w:tcBorders>
            <w:vAlign w:val="center"/>
            <w:hideMark/>
          </w:tcPr>
          <w:p w:rsidR="00363099" w:rsidRPr="00023B00" w:rsidP="00974754" w14:paraId="4A3EE9FC"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Mgmt.</w:t>
            </w:r>
          </w:p>
        </w:tc>
        <w:tc>
          <w:tcPr>
            <w:tcW w:w="1279" w:type="dxa"/>
            <w:tcBorders>
              <w:top w:val="nil"/>
              <w:left w:val="nil"/>
              <w:bottom w:val="single" w:sz="8" w:space="0" w:color="auto"/>
              <w:right w:val="single" w:sz="8" w:space="0" w:color="auto"/>
            </w:tcBorders>
            <w:vAlign w:val="center"/>
            <w:hideMark/>
          </w:tcPr>
          <w:p w:rsidR="00363099" w:rsidRPr="00023B00" w:rsidP="00974754" w14:paraId="6AA33D4A"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Tech.</w:t>
            </w:r>
          </w:p>
        </w:tc>
        <w:tc>
          <w:tcPr>
            <w:tcW w:w="1298" w:type="dxa"/>
            <w:tcBorders>
              <w:top w:val="nil"/>
              <w:left w:val="nil"/>
              <w:bottom w:val="single" w:sz="8" w:space="0" w:color="auto"/>
              <w:right w:val="single" w:sz="8" w:space="0" w:color="auto"/>
            </w:tcBorders>
            <w:vAlign w:val="center"/>
            <w:hideMark/>
          </w:tcPr>
          <w:p w:rsidR="00363099" w:rsidRPr="00023B00" w:rsidP="00974754" w14:paraId="13732A6F"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Clerical</w:t>
            </w:r>
          </w:p>
        </w:tc>
        <w:tc>
          <w:tcPr>
            <w:tcW w:w="1012" w:type="dxa"/>
            <w:tcBorders>
              <w:top w:val="nil"/>
              <w:left w:val="nil"/>
              <w:bottom w:val="single" w:sz="8" w:space="0" w:color="auto"/>
              <w:right w:val="single" w:sz="8" w:space="0" w:color="auto"/>
            </w:tcBorders>
            <w:vAlign w:val="center"/>
            <w:hideMark/>
          </w:tcPr>
          <w:p w:rsidR="00363099" w:rsidRPr="00023B00" w:rsidP="00974754" w14:paraId="442FA30A"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Burden</w:t>
            </w:r>
          </w:p>
        </w:tc>
        <w:tc>
          <w:tcPr>
            <w:tcW w:w="909" w:type="dxa"/>
            <w:tcBorders>
              <w:top w:val="nil"/>
              <w:left w:val="nil"/>
              <w:bottom w:val="single" w:sz="8" w:space="0" w:color="auto"/>
              <w:right w:val="single" w:sz="8" w:space="0" w:color="auto"/>
            </w:tcBorders>
            <w:vAlign w:val="center"/>
            <w:hideMark/>
          </w:tcPr>
          <w:p w:rsidR="00363099" w:rsidRPr="00023B00" w:rsidP="00974754" w14:paraId="728E91BE"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Costs</w:t>
            </w:r>
          </w:p>
        </w:tc>
      </w:tr>
      <w:tr w14:paraId="326EE97D" w14:textId="77777777" w:rsidTr="009A1FE2">
        <w:tblPrEx>
          <w:tblW w:w="10800" w:type="dxa"/>
          <w:tblInd w:w="-10" w:type="dxa"/>
          <w:tblLook w:val="04A0"/>
        </w:tblPrEx>
        <w:trPr>
          <w:trHeight w:val="86"/>
        </w:trPr>
        <w:tc>
          <w:tcPr>
            <w:tcW w:w="4925" w:type="dxa"/>
            <w:vMerge/>
            <w:tcBorders>
              <w:top w:val="nil"/>
              <w:left w:val="single" w:sz="8" w:space="0" w:color="auto"/>
              <w:bottom w:val="single" w:sz="8" w:space="0" w:color="auto"/>
              <w:right w:val="single" w:sz="8" w:space="0" w:color="auto"/>
            </w:tcBorders>
            <w:vAlign w:val="center"/>
            <w:hideMark/>
          </w:tcPr>
          <w:p w:rsidR="001C20A9" w:rsidRPr="00023B00" w:rsidP="00974754" w14:paraId="02615919" w14:textId="77777777">
            <w:pPr>
              <w:spacing w:after="0" w:line="240" w:lineRule="auto"/>
              <w:contextualSpacing/>
              <w:rPr>
                <w:rFonts w:eastAsia="Times New Roman" w:cstheme="minorHAnsi"/>
                <w:b/>
                <w:bCs/>
                <w:color w:val="000000"/>
              </w:rPr>
            </w:pPr>
          </w:p>
        </w:tc>
        <w:tc>
          <w:tcPr>
            <w:tcW w:w="1377" w:type="dxa"/>
            <w:tcBorders>
              <w:top w:val="nil"/>
              <w:left w:val="nil"/>
              <w:bottom w:val="single" w:sz="8" w:space="0" w:color="auto"/>
              <w:right w:val="single" w:sz="8" w:space="0" w:color="auto"/>
            </w:tcBorders>
            <w:vAlign w:val="center"/>
            <w:hideMark/>
          </w:tcPr>
          <w:p w:rsidR="001C20A9" w:rsidRPr="00023B00" w:rsidP="00974754" w14:paraId="6BA3C947" w14:textId="768F2685">
            <w:pPr>
              <w:spacing w:after="0" w:line="240" w:lineRule="auto"/>
              <w:contextualSpacing/>
              <w:jc w:val="center"/>
              <w:rPr>
                <w:rFonts w:eastAsia="Times New Roman" w:cstheme="minorHAnsi"/>
                <w:b/>
                <w:bCs/>
                <w:color w:val="000000"/>
              </w:rPr>
            </w:pPr>
            <w:r w:rsidRPr="00023B00">
              <w:rPr>
                <w:rFonts w:cstheme="minorHAnsi"/>
                <w:color w:val="000000"/>
              </w:rPr>
              <w:t>$135.50 /</w:t>
            </w:r>
            <w:r w:rsidRPr="00023B00">
              <w:rPr>
                <w:rFonts w:cstheme="minorHAnsi"/>
                <w:color w:val="000000"/>
              </w:rPr>
              <w:t>hr</w:t>
            </w:r>
          </w:p>
        </w:tc>
        <w:tc>
          <w:tcPr>
            <w:tcW w:w="1279" w:type="dxa"/>
            <w:tcBorders>
              <w:top w:val="nil"/>
              <w:left w:val="nil"/>
              <w:bottom w:val="single" w:sz="8" w:space="0" w:color="auto"/>
              <w:right w:val="single" w:sz="8" w:space="0" w:color="auto"/>
            </w:tcBorders>
            <w:vAlign w:val="center"/>
            <w:hideMark/>
          </w:tcPr>
          <w:p w:rsidR="001C20A9" w:rsidRPr="00023B00" w:rsidP="00974754" w14:paraId="056DA7A7" w14:textId="78541245">
            <w:pPr>
              <w:spacing w:after="0" w:line="240" w:lineRule="auto"/>
              <w:contextualSpacing/>
              <w:jc w:val="center"/>
              <w:rPr>
                <w:rFonts w:eastAsia="Times New Roman" w:cstheme="minorHAnsi"/>
                <w:b/>
                <w:bCs/>
                <w:color w:val="000000"/>
              </w:rPr>
            </w:pPr>
            <w:r w:rsidRPr="00023B00">
              <w:rPr>
                <w:rFonts w:cstheme="minorHAnsi"/>
                <w:color w:val="000000"/>
              </w:rPr>
              <w:t>$74.28 /</w:t>
            </w:r>
            <w:r w:rsidRPr="00023B00">
              <w:rPr>
                <w:rFonts w:cstheme="minorHAnsi"/>
                <w:color w:val="000000"/>
              </w:rPr>
              <w:t>hr</w:t>
            </w:r>
          </w:p>
        </w:tc>
        <w:tc>
          <w:tcPr>
            <w:tcW w:w="1298" w:type="dxa"/>
            <w:tcBorders>
              <w:top w:val="nil"/>
              <w:left w:val="nil"/>
              <w:bottom w:val="single" w:sz="8" w:space="0" w:color="auto"/>
              <w:right w:val="single" w:sz="8" w:space="0" w:color="auto"/>
            </w:tcBorders>
            <w:vAlign w:val="center"/>
            <w:hideMark/>
          </w:tcPr>
          <w:p w:rsidR="001C20A9" w:rsidRPr="00023B00" w:rsidP="00974754" w14:paraId="5AC569A3" w14:textId="5EEB124D">
            <w:pPr>
              <w:spacing w:after="0" w:line="240" w:lineRule="auto"/>
              <w:contextualSpacing/>
              <w:jc w:val="center"/>
              <w:rPr>
                <w:rFonts w:eastAsia="Times New Roman" w:cstheme="minorHAnsi"/>
                <w:b/>
                <w:bCs/>
                <w:color w:val="000000"/>
              </w:rPr>
            </w:pPr>
            <w:r w:rsidRPr="00023B00">
              <w:rPr>
                <w:rFonts w:cstheme="minorHAnsi"/>
                <w:color w:val="000000"/>
              </w:rPr>
              <w:t>$29.50 /</w:t>
            </w:r>
            <w:r w:rsidRPr="00023B00">
              <w:rPr>
                <w:rFonts w:cstheme="minorHAnsi"/>
                <w:color w:val="000000"/>
              </w:rPr>
              <w:t>hr</w:t>
            </w:r>
          </w:p>
        </w:tc>
        <w:tc>
          <w:tcPr>
            <w:tcW w:w="1012" w:type="dxa"/>
            <w:tcBorders>
              <w:top w:val="nil"/>
              <w:left w:val="nil"/>
              <w:bottom w:val="single" w:sz="8" w:space="0" w:color="auto"/>
              <w:right w:val="single" w:sz="8" w:space="0" w:color="auto"/>
            </w:tcBorders>
            <w:vAlign w:val="center"/>
            <w:hideMark/>
          </w:tcPr>
          <w:p w:rsidR="001C20A9" w:rsidRPr="00023B00" w:rsidP="00974754" w14:paraId="6272865A" w14:textId="356C8A71">
            <w:pPr>
              <w:spacing w:after="0" w:line="240" w:lineRule="auto"/>
              <w:contextualSpacing/>
              <w:jc w:val="center"/>
              <w:rPr>
                <w:rFonts w:eastAsia="Times New Roman" w:cstheme="minorHAnsi"/>
                <w:b/>
                <w:bCs/>
                <w:color w:val="000000"/>
              </w:rPr>
            </w:pPr>
            <w:r w:rsidRPr="00023B00">
              <w:rPr>
                <w:rFonts w:cstheme="minorHAnsi"/>
                <w:b/>
                <w:bCs/>
                <w:color w:val="000000"/>
              </w:rPr>
              <w:t>(</w:t>
            </w:r>
            <w:r w:rsidRPr="00023B00">
              <w:rPr>
                <w:rFonts w:cstheme="minorHAnsi"/>
                <w:b/>
                <w:bCs/>
                <w:color w:val="000000"/>
              </w:rPr>
              <w:t>hrs</w:t>
            </w:r>
            <w:r w:rsidRPr="00023B00">
              <w:rPr>
                <w:rFonts w:cstheme="minorHAnsi"/>
                <w:b/>
                <w:bCs/>
                <w:color w:val="000000"/>
              </w:rPr>
              <w:t>)</w:t>
            </w:r>
          </w:p>
        </w:tc>
        <w:tc>
          <w:tcPr>
            <w:tcW w:w="909" w:type="dxa"/>
            <w:tcBorders>
              <w:top w:val="nil"/>
              <w:left w:val="nil"/>
              <w:bottom w:val="single" w:sz="8" w:space="0" w:color="auto"/>
              <w:right w:val="single" w:sz="8" w:space="0" w:color="auto"/>
            </w:tcBorders>
            <w:vAlign w:val="center"/>
            <w:hideMark/>
          </w:tcPr>
          <w:p w:rsidR="001C20A9" w:rsidRPr="00023B00" w:rsidP="00974754" w14:paraId="5E99195D" w14:textId="686999EA">
            <w:pPr>
              <w:spacing w:after="0" w:line="240" w:lineRule="auto"/>
              <w:contextualSpacing/>
              <w:jc w:val="center"/>
              <w:rPr>
                <w:rFonts w:eastAsia="Times New Roman" w:cstheme="minorHAnsi"/>
                <w:b/>
                <w:bCs/>
                <w:color w:val="000000"/>
              </w:rPr>
            </w:pPr>
            <w:r w:rsidRPr="00023B00">
              <w:rPr>
                <w:rFonts w:cstheme="minorHAnsi"/>
                <w:b/>
                <w:bCs/>
                <w:color w:val="000000"/>
              </w:rPr>
              <w:t>($)</w:t>
            </w:r>
          </w:p>
        </w:tc>
      </w:tr>
      <w:tr w14:paraId="2AE912A9" w14:textId="77777777" w:rsidTr="00F5014C">
        <w:tblPrEx>
          <w:tblW w:w="10800" w:type="dxa"/>
          <w:tblInd w:w="-10" w:type="dxa"/>
          <w:tblLook w:val="04A0"/>
        </w:tblPrEx>
        <w:trPr>
          <w:trHeight w:val="86"/>
        </w:trPr>
        <w:tc>
          <w:tcPr>
            <w:tcW w:w="4925" w:type="dxa"/>
            <w:tcBorders>
              <w:top w:val="nil"/>
              <w:left w:val="single" w:sz="8" w:space="0" w:color="auto"/>
              <w:bottom w:val="single" w:sz="8" w:space="0" w:color="auto"/>
              <w:right w:val="single" w:sz="8" w:space="0" w:color="auto"/>
            </w:tcBorders>
            <w:vAlign w:val="center"/>
            <w:hideMark/>
          </w:tcPr>
          <w:p w:rsidR="001C20A9" w:rsidRPr="00023B00" w:rsidP="00974754" w14:paraId="64003F0B" w14:textId="77777777">
            <w:pPr>
              <w:spacing w:after="0" w:line="240" w:lineRule="auto"/>
              <w:contextualSpacing/>
              <w:rPr>
                <w:rFonts w:eastAsia="Times New Roman" w:cstheme="minorHAnsi"/>
                <w:color w:val="000000"/>
              </w:rPr>
            </w:pPr>
            <w:r w:rsidRPr="00023B00">
              <w:rPr>
                <w:rFonts w:eastAsia="Times New Roman" w:cstheme="minorHAnsi"/>
                <w:color w:val="000000"/>
              </w:rPr>
              <w:t>Read Regulations</w:t>
            </w:r>
          </w:p>
        </w:tc>
        <w:tc>
          <w:tcPr>
            <w:tcW w:w="1377" w:type="dxa"/>
            <w:tcBorders>
              <w:top w:val="nil"/>
              <w:left w:val="nil"/>
              <w:bottom w:val="single" w:sz="8" w:space="0" w:color="auto"/>
              <w:right w:val="single" w:sz="8" w:space="0" w:color="auto"/>
            </w:tcBorders>
            <w:vAlign w:val="center"/>
            <w:hideMark/>
          </w:tcPr>
          <w:p w:rsidR="001C20A9" w:rsidRPr="00023B00" w:rsidP="00F5014C" w14:paraId="787F72A4" w14:textId="20E6DAB3">
            <w:pPr>
              <w:spacing w:after="0" w:line="240" w:lineRule="auto"/>
              <w:contextualSpacing/>
              <w:jc w:val="right"/>
              <w:rPr>
                <w:rFonts w:eastAsia="Times New Roman" w:cstheme="minorHAnsi"/>
                <w:color w:val="000000"/>
              </w:rPr>
            </w:pPr>
            <w:r w:rsidRPr="00023B00">
              <w:rPr>
                <w:rFonts w:cstheme="minorHAnsi"/>
                <w:color w:val="000000"/>
              </w:rPr>
              <w:t>1</w:t>
            </w:r>
          </w:p>
        </w:tc>
        <w:tc>
          <w:tcPr>
            <w:tcW w:w="1279" w:type="dxa"/>
            <w:tcBorders>
              <w:top w:val="nil"/>
              <w:left w:val="nil"/>
              <w:bottom w:val="single" w:sz="8" w:space="0" w:color="auto"/>
              <w:right w:val="single" w:sz="8" w:space="0" w:color="auto"/>
            </w:tcBorders>
            <w:vAlign w:val="center"/>
            <w:hideMark/>
          </w:tcPr>
          <w:p w:rsidR="001C20A9" w:rsidRPr="00023B00" w:rsidP="00F5014C" w14:paraId="4C5E0220" w14:textId="43088237">
            <w:pPr>
              <w:spacing w:after="0" w:line="240" w:lineRule="auto"/>
              <w:contextualSpacing/>
              <w:jc w:val="right"/>
              <w:rPr>
                <w:rFonts w:eastAsia="Times New Roman" w:cstheme="minorHAnsi"/>
                <w:color w:val="000000"/>
              </w:rPr>
            </w:pPr>
            <w:r w:rsidRPr="00023B00">
              <w:rPr>
                <w:rFonts w:cstheme="minorHAnsi"/>
                <w:color w:val="000000"/>
              </w:rPr>
              <w:t>2</w:t>
            </w:r>
          </w:p>
        </w:tc>
        <w:tc>
          <w:tcPr>
            <w:tcW w:w="1298" w:type="dxa"/>
            <w:tcBorders>
              <w:top w:val="nil"/>
              <w:left w:val="nil"/>
              <w:bottom w:val="single" w:sz="8" w:space="0" w:color="auto"/>
              <w:right w:val="single" w:sz="8" w:space="0" w:color="auto"/>
            </w:tcBorders>
            <w:vAlign w:val="center"/>
            <w:hideMark/>
          </w:tcPr>
          <w:p w:rsidR="001C20A9" w:rsidRPr="00023B00" w:rsidP="00F5014C" w14:paraId="4D846BE7" w14:textId="77D13A86">
            <w:pPr>
              <w:spacing w:after="0" w:line="240" w:lineRule="auto"/>
              <w:contextualSpacing/>
              <w:jc w:val="right"/>
              <w:rPr>
                <w:rFonts w:eastAsia="Times New Roman" w:cstheme="minorHAnsi"/>
                <w:color w:val="000000"/>
              </w:rPr>
            </w:pPr>
            <w:r w:rsidRPr="00023B00">
              <w:rPr>
                <w:rFonts w:cstheme="minorHAnsi"/>
                <w:color w:val="000000"/>
              </w:rPr>
              <w:t>0</w:t>
            </w:r>
          </w:p>
        </w:tc>
        <w:tc>
          <w:tcPr>
            <w:tcW w:w="1012" w:type="dxa"/>
            <w:tcBorders>
              <w:top w:val="nil"/>
              <w:left w:val="nil"/>
              <w:bottom w:val="single" w:sz="8" w:space="0" w:color="auto"/>
              <w:right w:val="single" w:sz="8" w:space="0" w:color="auto"/>
            </w:tcBorders>
            <w:vAlign w:val="center"/>
            <w:hideMark/>
          </w:tcPr>
          <w:p w:rsidR="001C20A9" w:rsidRPr="00023B00" w:rsidP="00F5014C" w14:paraId="6C2C546F" w14:textId="2D8EBD18">
            <w:pPr>
              <w:spacing w:after="0" w:line="240" w:lineRule="auto"/>
              <w:contextualSpacing/>
              <w:jc w:val="right"/>
              <w:rPr>
                <w:rFonts w:eastAsia="Times New Roman" w:cstheme="minorHAnsi"/>
                <w:color w:val="000000"/>
              </w:rPr>
            </w:pPr>
            <w:r w:rsidRPr="00023B00">
              <w:rPr>
                <w:rFonts w:cstheme="minorHAnsi"/>
                <w:color w:val="000000"/>
              </w:rPr>
              <w:t>3</w:t>
            </w:r>
          </w:p>
        </w:tc>
        <w:tc>
          <w:tcPr>
            <w:tcW w:w="909" w:type="dxa"/>
            <w:tcBorders>
              <w:top w:val="nil"/>
              <w:left w:val="nil"/>
              <w:bottom w:val="single" w:sz="8" w:space="0" w:color="auto"/>
              <w:right w:val="single" w:sz="8" w:space="0" w:color="auto"/>
            </w:tcBorders>
            <w:vAlign w:val="center"/>
            <w:hideMark/>
          </w:tcPr>
          <w:p w:rsidR="001C20A9" w:rsidRPr="00023B00" w:rsidP="00F5014C" w14:paraId="7BB00627" w14:textId="0644E0EF">
            <w:pPr>
              <w:spacing w:after="0" w:line="240" w:lineRule="auto"/>
              <w:contextualSpacing/>
              <w:jc w:val="right"/>
              <w:rPr>
                <w:rFonts w:eastAsia="Times New Roman" w:cstheme="minorHAnsi"/>
                <w:color w:val="000000"/>
              </w:rPr>
            </w:pPr>
            <w:r w:rsidRPr="00023B00">
              <w:rPr>
                <w:rFonts w:cstheme="minorHAnsi"/>
                <w:color w:val="000000"/>
              </w:rPr>
              <w:t xml:space="preserve">$284 </w:t>
            </w:r>
          </w:p>
        </w:tc>
      </w:tr>
      <w:tr w14:paraId="3FA48BBE" w14:textId="77777777" w:rsidTr="00F5014C">
        <w:tblPrEx>
          <w:tblW w:w="10800" w:type="dxa"/>
          <w:tblInd w:w="-10" w:type="dxa"/>
          <w:tblLook w:val="04A0"/>
        </w:tblPrEx>
        <w:trPr>
          <w:trHeight w:val="86"/>
        </w:trPr>
        <w:tc>
          <w:tcPr>
            <w:tcW w:w="4925" w:type="dxa"/>
            <w:tcBorders>
              <w:top w:val="nil"/>
              <w:left w:val="single" w:sz="8" w:space="0" w:color="auto"/>
              <w:bottom w:val="single" w:sz="8" w:space="0" w:color="auto"/>
              <w:right w:val="single" w:sz="8" w:space="0" w:color="auto"/>
            </w:tcBorders>
            <w:vAlign w:val="center"/>
            <w:hideMark/>
          </w:tcPr>
          <w:p w:rsidR="001C20A9" w:rsidRPr="00023B00" w:rsidP="00974754" w14:paraId="4A7DA70C" w14:textId="77777777">
            <w:pPr>
              <w:spacing w:after="0" w:line="240" w:lineRule="auto"/>
              <w:contextualSpacing/>
              <w:rPr>
                <w:rFonts w:eastAsia="Times New Roman" w:cstheme="minorHAnsi"/>
                <w:color w:val="000000"/>
              </w:rPr>
            </w:pPr>
            <w:r w:rsidRPr="00023B00">
              <w:rPr>
                <w:rFonts w:eastAsia="Times New Roman" w:cstheme="minorHAnsi"/>
                <w:color w:val="000000"/>
              </w:rPr>
              <w:t>Plan Activities</w:t>
            </w:r>
          </w:p>
        </w:tc>
        <w:tc>
          <w:tcPr>
            <w:tcW w:w="1377" w:type="dxa"/>
            <w:tcBorders>
              <w:top w:val="nil"/>
              <w:left w:val="nil"/>
              <w:bottom w:val="single" w:sz="8" w:space="0" w:color="auto"/>
              <w:right w:val="single" w:sz="8" w:space="0" w:color="auto"/>
            </w:tcBorders>
            <w:vAlign w:val="center"/>
            <w:hideMark/>
          </w:tcPr>
          <w:p w:rsidR="001C20A9" w:rsidRPr="00023B00" w:rsidP="00F5014C" w14:paraId="517E6667" w14:textId="13799E85">
            <w:pPr>
              <w:spacing w:after="0" w:line="240" w:lineRule="auto"/>
              <w:contextualSpacing/>
              <w:jc w:val="right"/>
              <w:rPr>
                <w:rFonts w:eastAsia="Times New Roman" w:cstheme="minorHAnsi"/>
                <w:color w:val="000000"/>
              </w:rPr>
            </w:pPr>
            <w:r w:rsidRPr="00023B00">
              <w:rPr>
                <w:rFonts w:cstheme="minorHAnsi"/>
                <w:color w:val="000000"/>
              </w:rPr>
              <w:t>2</w:t>
            </w:r>
          </w:p>
        </w:tc>
        <w:tc>
          <w:tcPr>
            <w:tcW w:w="1279" w:type="dxa"/>
            <w:tcBorders>
              <w:top w:val="nil"/>
              <w:left w:val="nil"/>
              <w:bottom w:val="single" w:sz="8" w:space="0" w:color="auto"/>
              <w:right w:val="single" w:sz="8" w:space="0" w:color="auto"/>
            </w:tcBorders>
            <w:vAlign w:val="center"/>
            <w:hideMark/>
          </w:tcPr>
          <w:p w:rsidR="001C20A9" w:rsidRPr="00023B00" w:rsidP="00F5014C" w14:paraId="792B5E99" w14:textId="4605D1C9">
            <w:pPr>
              <w:spacing w:after="0" w:line="240" w:lineRule="auto"/>
              <w:contextualSpacing/>
              <w:jc w:val="right"/>
              <w:rPr>
                <w:rFonts w:eastAsia="Times New Roman" w:cstheme="minorHAnsi"/>
                <w:color w:val="000000"/>
              </w:rPr>
            </w:pPr>
            <w:r w:rsidRPr="00023B00">
              <w:rPr>
                <w:rFonts w:cstheme="minorHAnsi"/>
                <w:color w:val="000000"/>
              </w:rPr>
              <w:t>4</w:t>
            </w:r>
          </w:p>
        </w:tc>
        <w:tc>
          <w:tcPr>
            <w:tcW w:w="1298" w:type="dxa"/>
            <w:tcBorders>
              <w:top w:val="nil"/>
              <w:left w:val="nil"/>
              <w:bottom w:val="single" w:sz="8" w:space="0" w:color="auto"/>
              <w:right w:val="single" w:sz="8" w:space="0" w:color="auto"/>
            </w:tcBorders>
            <w:vAlign w:val="center"/>
            <w:hideMark/>
          </w:tcPr>
          <w:p w:rsidR="001C20A9" w:rsidRPr="00023B00" w:rsidP="00F5014C" w14:paraId="0FD903FA" w14:textId="108ECE0D">
            <w:pPr>
              <w:spacing w:after="0" w:line="240" w:lineRule="auto"/>
              <w:contextualSpacing/>
              <w:jc w:val="right"/>
              <w:rPr>
                <w:rFonts w:eastAsia="Times New Roman" w:cstheme="minorHAnsi"/>
                <w:color w:val="000000"/>
              </w:rPr>
            </w:pPr>
            <w:r w:rsidRPr="00023B00">
              <w:rPr>
                <w:rFonts w:cstheme="minorHAnsi"/>
                <w:color w:val="000000"/>
              </w:rPr>
              <w:t>0</w:t>
            </w:r>
          </w:p>
        </w:tc>
        <w:tc>
          <w:tcPr>
            <w:tcW w:w="1012" w:type="dxa"/>
            <w:tcBorders>
              <w:top w:val="nil"/>
              <w:left w:val="nil"/>
              <w:bottom w:val="single" w:sz="8" w:space="0" w:color="auto"/>
              <w:right w:val="single" w:sz="8" w:space="0" w:color="auto"/>
            </w:tcBorders>
            <w:vAlign w:val="center"/>
            <w:hideMark/>
          </w:tcPr>
          <w:p w:rsidR="001C20A9" w:rsidRPr="00023B00" w:rsidP="00F5014C" w14:paraId="137A52FB" w14:textId="3F84FC91">
            <w:pPr>
              <w:spacing w:after="0" w:line="240" w:lineRule="auto"/>
              <w:contextualSpacing/>
              <w:jc w:val="right"/>
              <w:rPr>
                <w:rFonts w:eastAsia="Times New Roman" w:cstheme="minorHAnsi"/>
                <w:color w:val="000000"/>
              </w:rPr>
            </w:pPr>
            <w:r w:rsidRPr="00023B00">
              <w:rPr>
                <w:rFonts w:cstheme="minorHAnsi"/>
                <w:color w:val="000000"/>
              </w:rPr>
              <w:t>6</w:t>
            </w:r>
          </w:p>
        </w:tc>
        <w:tc>
          <w:tcPr>
            <w:tcW w:w="909" w:type="dxa"/>
            <w:tcBorders>
              <w:top w:val="nil"/>
              <w:left w:val="nil"/>
              <w:bottom w:val="single" w:sz="8" w:space="0" w:color="auto"/>
              <w:right w:val="single" w:sz="8" w:space="0" w:color="auto"/>
            </w:tcBorders>
            <w:vAlign w:val="center"/>
            <w:hideMark/>
          </w:tcPr>
          <w:p w:rsidR="001C20A9" w:rsidRPr="00023B00" w:rsidP="00F5014C" w14:paraId="56CE33C2" w14:textId="288EAB9A">
            <w:pPr>
              <w:spacing w:after="0" w:line="240" w:lineRule="auto"/>
              <w:contextualSpacing/>
              <w:jc w:val="right"/>
              <w:rPr>
                <w:rFonts w:eastAsia="Times New Roman" w:cstheme="minorHAnsi"/>
                <w:color w:val="000000"/>
              </w:rPr>
            </w:pPr>
            <w:r w:rsidRPr="00023B00">
              <w:rPr>
                <w:rFonts w:cstheme="minorHAnsi"/>
                <w:color w:val="000000"/>
              </w:rPr>
              <w:t xml:space="preserve">$568 </w:t>
            </w:r>
          </w:p>
        </w:tc>
      </w:tr>
      <w:tr w14:paraId="0979D6FC" w14:textId="77777777" w:rsidTr="00F5014C">
        <w:tblPrEx>
          <w:tblW w:w="10800" w:type="dxa"/>
          <w:tblInd w:w="-10" w:type="dxa"/>
          <w:tblLook w:val="04A0"/>
        </w:tblPrEx>
        <w:trPr>
          <w:trHeight w:val="86"/>
        </w:trPr>
        <w:tc>
          <w:tcPr>
            <w:tcW w:w="4925" w:type="dxa"/>
            <w:tcBorders>
              <w:top w:val="nil"/>
              <w:left w:val="single" w:sz="8" w:space="0" w:color="auto"/>
              <w:bottom w:val="single" w:sz="8" w:space="0" w:color="auto"/>
              <w:right w:val="single" w:sz="8" w:space="0" w:color="auto"/>
            </w:tcBorders>
            <w:vAlign w:val="center"/>
            <w:hideMark/>
          </w:tcPr>
          <w:p w:rsidR="001C20A9" w:rsidRPr="00023B00" w:rsidP="00974754" w14:paraId="2691D1F0" w14:textId="77777777">
            <w:pPr>
              <w:spacing w:after="0" w:line="240" w:lineRule="auto"/>
              <w:contextualSpacing/>
              <w:rPr>
                <w:rFonts w:eastAsia="Times New Roman" w:cstheme="minorHAnsi"/>
                <w:color w:val="000000"/>
              </w:rPr>
            </w:pPr>
            <w:r w:rsidRPr="00023B00">
              <w:rPr>
                <w:rFonts w:eastAsia="Times New Roman" w:cstheme="minorHAnsi"/>
                <w:color w:val="000000"/>
              </w:rPr>
              <w:t>Gather Information</w:t>
            </w:r>
          </w:p>
        </w:tc>
        <w:tc>
          <w:tcPr>
            <w:tcW w:w="1377" w:type="dxa"/>
            <w:tcBorders>
              <w:top w:val="nil"/>
              <w:left w:val="nil"/>
              <w:bottom w:val="single" w:sz="8" w:space="0" w:color="auto"/>
              <w:right w:val="single" w:sz="8" w:space="0" w:color="auto"/>
            </w:tcBorders>
            <w:vAlign w:val="center"/>
            <w:hideMark/>
          </w:tcPr>
          <w:p w:rsidR="001C20A9" w:rsidRPr="00023B00" w:rsidP="00F5014C" w14:paraId="432FBCD4" w14:textId="0D3651DE">
            <w:pPr>
              <w:spacing w:after="0" w:line="240" w:lineRule="auto"/>
              <w:contextualSpacing/>
              <w:jc w:val="right"/>
              <w:rPr>
                <w:rFonts w:eastAsia="Times New Roman" w:cstheme="minorHAnsi"/>
                <w:color w:val="000000"/>
              </w:rPr>
            </w:pPr>
            <w:r w:rsidRPr="00023B00">
              <w:rPr>
                <w:rFonts w:cstheme="minorHAnsi"/>
                <w:color w:val="000000"/>
              </w:rPr>
              <w:t>0</w:t>
            </w:r>
          </w:p>
        </w:tc>
        <w:tc>
          <w:tcPr>
            <w:tcW w:w="1279" w:type="dxa"/>
            <w:tcBorders>
              <w:top w:val="nil"/>
              <w:left w:val="nil"/>
              <w:bottom w:val="single" w:sz="8" w:space="0" w:color="auto"/>
              <w:right w:val="single" w:sz="8" w:space="0" w:color="auto"/>
            </w:tcBorders>
            <w:vAlign w:val="center"/>
            <w:hideMark/>
          </w:tcPr>
          <w:p w:rsidR="001C20A9" w:rsidRPr="00023B00" w:rsidP="00F5014C" w14:paraId="196BE649" w14:textId="37AAFB6B">
            <w:pPr>
              <w:spacing w:after="0" w:line="240" w:lineRule="auto"/>
              <w:contextualSpacing/>
              <w:jc w:val="right"/>
              <w:rPr>
                <w:rFonts w:eastAsia="Times New Roman" w:cstheme="minorHAnsi"/>
                <w:color w:val="000000"/>
              </w:rPr>
            </w:pPr>
            <w:r w:rsidRPr="00023B00">
              <w:rPr>
                <w:rFonts w:cstheme="minorHAnsi"/>
                <w:color w:val="000000"/>
              </w:rPr>
              <w:t>4</w:t>
            </w:r>
          </w:p>
        </w:tc>
        <w:tc>
          <w:tcPr>
            <w:tcW w:w="1298" w:type="dxa"/>
            <w:tcBorders>
              <w:top w:val="nil"/>
              <w:left w:val="nil"/>
              <w:bottom w:val="single" w:sz="8" w:space="0" w:color="auto"/>
              <w:right w:val="single" w:sz="8" w:space="0" w:color="auto"/>
            </w:tcBorders>
            <w:vAlign w:val="center"/>
            <w:hideMark/>
          </w:tcPr>
          <w:p w:rsidR="001C20A9" w:rsidRPr="00023B00" w:rsidP="00F5014C" w14:paraId="5B6E4D1E" w14:textId="6FC0F2D4">
            <w:pPr>
              <w:spacing w:after="0" w:line="240" w:lineRule="auto"/>
              <w:contextualSpacing/>
              <w:jc w:val="right"/>
              <w:rPr>
                <w:rFonts w:eastAsia="Times New Roman" w:cstheme="minorHAnsi"/>
                <w:color w:val="000000"/>
              </w:rPr>
            </w:pPr>
            <w:r w:rsidRPr="00023B00">
              <w:rPr>
                <w:rFonts w:cstheme="minorHAnsi"/>
                <w:color w:val="000000"/>
              </w:rPr>
              <w:t>0</w:t>
            </w:r>
          </w:p>
        </w:tc>
        <w:tc>
          <w:tcPr>
            <w:tcW w:w="1012" w:type="dxa"/>
            <w:tcBorders>
              <w:top w:val="nil"/>
              <w:left w:val="nil"/>
              <w:bottom w:val="single" w:sz="8" w:space="0" w:color="auto"/>
              <w:right w:val="single" w:sz="8" w:space="0" w:color="auto"/>
            </w:tcBorders>
            <w:vAlign w:val="center"/>
            <w:hideMark/>
          </w:tcPr>
          <w:p w:rsidR="001C20A9" w:rsidRPr="00023B00" w:rsidP="00F5014C" w14:paraId="3191667E" w14:textId="5A523C0B">
            <w:pPr>
              <w:spacing w:after="0" w:line="240" w:lineRule="auto"/>
              <w:contextualSpacing/>
              <w:jc w:val="right"/>
              <w:rPr>
                <w:rFonts w:eastAsia="Times New Roman" w:cstheme="minorHAnsi"/>
                <w:color w:val="000000"/>
              </w:rPr>
            </w:pPr>
            <w:r w:rsidRPr="00023B00">
              <w:rPr>
                <w:rFonts w:cstheme="minorHAnsi"/>
                <w:color w:val="000000"/>
              </w:rPr>
              <w:t>4</w:t>
            </w:r>
          </w:p>
        </w:tc>
        <w:tc>
          <w:tcPr>
            <w:tcW w:w="909" w:type="dxa"/>
            <w:tcBorders>
              <w:top w:val="nil"/>
              <w:left w:val="nil"/>
              <w:bottom w:val="single" w:sz="8" w:space="0" w:color="auto"/>
              <w:right w:val="single" w:sz="8" w:space="0" w:color="auto"/>
            </w:tcBorders>
            <w:vAlign w:val="center"/>
            <w:hideMark/>
          </w:tcPr>
          <w:p w:rsidR="001C20A9" w:rsidRPr="00023B00" w:rsidP="00F5014C" w14:paraId="3215CD83" w14:textId="7DFF61B1">
            <w:pPr>
              <w:spacing w:after="0" w:line="240" w:lineRule="auto"/>
              <w:contextualSpacing/>
              <w:jc w:val="right"/>
              <w:rPr>
                <w:rFonts w:eastAsia="Times New Roman" w:cstheme="minorHAnsi"/>
                <w:color w:val="000000"/>
              </w:rPr>
            </w:pPr>
            <w:r w:rsidRPr="00023B00">
              <w:rPr>
                <w:rFonts w:cstheme="minorHAnsi"/>
                <w:color w:val="000000"/>
              </w:rPr>
              <w:t xml:space="preserve">$297 </w:t>
            </w:r>
          </w:p>
        </w:tc>
      </w:tr>
      <w:tr w14:paraId="5D4EB5A6" w14:textId="77777777" w:rsidTr="00F5014C">
        <w:tblPrEx>
          <w:tblW w:w="10800" w:type="dxa"/>
          <w:tblInd w:w="-10" w:type="dxa"/>
          <w:tblLook w:val="04A0"/>
        </w:tblPrEx>
        <w:trPr>
          <w:trHeight w:val="86"/>
        </w:trPr>
        <w:tc>
          <w:tcPr>
            <w:tcW w:w="4925" w:type="dxa"/>
            <w:tcBorders>
              <w:top w:val="nil"/>
              <w:left w:val="single" w:sz="8" w:space="0" w:color="auto"/>
              <w:bottom w:val="single" w:sz="8" w:space="0" w:color="auto"/>
              <w:right w:val="single" w:sz="8" w:space="0" w:color="auto"/>
            </w:tcBorders>
            <w:vAlign w:val="center"/>
            <w:hideMark/>
          </w:tcPr>
          <w:p w:rsidR="001C20A9" w:rsidRPr="00023B00" w:rsidP="00974754" w14:paraId="22394476" w14:textId="77777777">
            <w:pPr>
              <w:spacing w:after="0" w:line="240" w:lineRule="auto"/>
              <w:contextualSpacing/>
              <w:rPr>
                <w:rFonts w:eastAsia="Times New Roman" w:cstheme="minorHAnsi"/>
                <w:color w:val="000000"/>
              </w:rPr>
            </w:pPr>
            <w:r w:rsidRPr="00023B00">
              <w:rPr>
                <w:rFonts w:eastAsia="Times New Roman" w:cstheme="minorHAnsi"/>
                <w:color w:val="000000"/>
              </w:rPr>
              <w:t>Review Information</w:t>
            </w:r>
          </w:p>
        </w:tc>
        <w:tc>
          <w:tcPr>
            <w:tcW w:w="1377" w:type="dxa"/>
            <w:tcBorders>
              <w:top w:val="nil"/>
              <w:left w:val="nil"/>
              <w:bottom w:val="single" w:sz="8" w:space="0" w:color="auto"/>
              <w:right w:val="single" w:sz="8" w:space="0" w:color="auto"/>
            </w:tcBorders>
            <w:vAlign w:val="center"/>
            <w:hideMark/>
          </w:tcPr>
          <w:p w:rsidR="001C20A9" w:rsidRPr="00023B00" w:rsidP="00F5014C" w14:paraId="0A041E37" w14:textId="2C692A3B">
            <w:pPr>
              <w:spacing w:after="0" w:line="240" w:lineRule="auto"/>
              <w:contextualSpacing/>
              <w:jc w:val="right"/>
              <w:rPr>
                <w:rFonts w:eastAsia="Times New Roman" w:cstheme="minorHAnsi"/>
                <w:color w:val="000000"/>
              </w:rPr>
            </w:pPr>
            <w:r w:rsidRPr="00023B00">
              <w:rPr>
                <w:rFonts w:cstheme="minorHAnsi"/>
                <w:color w:val="000000"/>
              </w:rPr>
              <w:t>2</w:t>
            </w:r>
          </w:p>
        </w:tc>
        <w:tc>
          <w:tcPr>
            <w:tcW w:w="1279" w:type="dxa"/>
            <w:tcBorders>
              <w:top w:val="nil"/>
              <w:left w:val="nil"/>
              <w:bottom w:val="single" w:sz="8" w:space="0" w:color="auto"/>
              <w:right w:val="single" w:sz="8" w:space="0" w:color="auto"/>
            </w:tcBorders>
            <w:vAlign w:val="center"/>
            <w:hideMark/>
          </w:tcPr>
          <w:p w:rsidR="001C20A9" w:rsidRPr="00023B00" w:rsidP="00F5014C" w14:paraId="5B07D20F" w14:textId="0182453D">
            <w:pPr>
              <w:spacing w:after="0" w:line="240" w:lineRule="auto"/>
              <w:contextualSpacing/>
              <w:jc w:val="right"/>
              <w:rPr>
                <w:rFonts w:eastAsia="Times New Roman" w:cstheme="minorHAnsi"/>
                <w:color w:val="000000"/>
              </w:rPr>
            </w:pPr>
            <w:r w:rsidRPr="00023B00">
              <w:rPr>
                <w:rFonts w:cstheme="minorHAnsi"/>
                <w:color w:val="000000"/>
              </w:rPr>
              <w:t>1</w:t>
            </w:r>
          </w:p>
        </w:tc>
        <w:tc>
          <w:tcPr>
            <w:tcW w:w="1298" w:type="dxa"/>
            <w:tcBorders>
              <w:top w:val="nil"/>
              <w:left w:val="nil"/>
              <w:bottom w:val="single" w:sz="8" w:space="0" w:color="auto"/>
              <w:right w:val="single" w:sz="8" w:space="0" w:color="auto"/>
            </w:tcBorders>
            <w:vAlign w:val="center"/>
            <w:hideMark/>
          </w:tcPr>
          <w:p w:rsidR="001C20A9" w:rsidRPr="00023B00" w:rsidP="00F5014C" w14:paraId="56127E7C" w14:textId="04AB0440">
            <w:pPr>
              <w:spacing w:after="0" w:line="240" w:lineRule="auto"/>
              <w:contextualSpacing/>
              <w:jc w:val="right"/>
              <w:rPr>
                <w:rFonts w:eastAsia="Times New Roman" w:cstheme="minorHAnsi"/>
                <w:color w:val="000000"/>
              </w:rPr>
            </w:pPr>
            <w:r w:rsidRPr="00023B00">
              <w:rPr>
                <w:rFonts w:cstheme="minorHAnsi"/>
                <w:color w:val="000000"/>
              </w:rPr>
              <w:t>1</w:t>
            </w:r>
          </w:p>
        </w:tc>
        <w:tc>
          <w:tcPr>
            <w:tcW w:w="1012" w:type="dxa"/>
            <w:tcBorders>
              <w:top w:val="nil"/>
              <w:left w:val="nil"/>
              <w:bottom w:val="single" w:sz="8" w:space="0" w:color="auto"/>
              <w:right w:val="single" w:sz="8" w:space="0" w:color="auto"/>
            </w:tcBorders>
            <w:vAlign w:val="center"/>
            <w:hideMark/>
          </w:tcPr>
          <w:p w:rsidR="001C20A9" w:rsidRPr="00023B00" w:rsidP="00F5014C" w14:paraId="1E8B509D" w14:textId="279A8CB6">
            <w:pPr>
              <w:spacing w:after="0" w:line="240" w:lineRule="auto"/>
              <w:contextualSpacing/>
              <w:jc w:val="right"/>
              <w:rPr>
                <w:rFonts w:eastAsia="Times New Roman" w:cstheme="minorHAnsi"/>
                <w:color w:val="000000"/>
              </w:rPr>
            </w:pPr>
            <w:r w:rsidRPr="00023B00">
              <w:rPr>
                <w:rFonts w:cstheme="minorHAnsi"/>
                <w:color w:val="000000"/>
              </w:rPr>
              <w:t>4</w:t>
            </w:r>
          </w:p>
        </w:tc>
        <w:tc>
          <w:tcPr>
            <w:tcW w:w="909" w:type="dxa"/>
            <w:tcBorders>
              <w:top w:val="nil"/>
              <w:left w:val="nil"/>
              <w:bottom w:val="single" w:sz="8" w:space="0" w:color="auto"/>
              <w:right w:val="single" w:sz="8" w:space="0" w:color="auto"/>
            </w:tcBorders>
            <w:vAlign w:val="center"/>
            <w:hideMark/>
          </w:tcPr>
          <w:p w:rsidR="001C20A9" w:rsidRPr="00023B00" w:rsidP="00F5014C" w14:paraId="61A04A49" w14:textId="120A4394">
            <w:pPr>
              <w:spacing w:after="0" w:line="240" w:lineRule="auto"/>
              <w:contextualSpacing/>
              <w:jc w:val="right"/>
              <w:rPr>
                <w:rFonts w:eastAsia="Times New Roman" w:cstheme="minorHAnsi"/>
                <w:color w:val="000000"/>
              </w:rPr>
            </w:pPr>
            <w:r w:rsidRPr="00023B00">
              <w:rPr>
                <w:rFonts w:cstheme="minorHAnsi"/>
                <w:color w:val="000000"/>
              </w:rPr>
              <w:t xml:space="preserve">$397 </w:t>
            </w:r>
          </w:p>
        </w:tc>
      </w:tr>
      <w:tr w14:paraId="0E2C776C" w14:textId="77777777" w:rsidTr="00F5014C">
        <w:tblPrEx>
          <w:tblW w:w="10800" w:type="dxa"/>
          <w:tblInd w:w="-10" w:type="dxa"/>
          <w:tblLook w:val="04A0"/>
        </w:tblPrEx>
        <w:trPr>
          <w:trHeight w:val="86"/>
        </w:trPr>
        <w:tc>
          <w:tcPr>
            <w:tcW w:w="4925" w:type="dxa"/>
            <w:tcBorders>
              <w:top w:val="nil"/>
              <w:left w:val="single" w:sz="8" w:space="0" w:color="auto"/>
              <w:bottom w:val="single" w:sz="8" w:space="0" w:color="auto"/>
              <w:right w:val="single" w:sz="8" w:space="0" w:color="auto"/>
            </w:tcBorders>
            <w:vAlign w:val="center"/>
            <w:hideMark/>
          </w:tcPr>
          <w:p w:rsidR="001C20A9" w:rsidRPr="00023B00" w:rsidP="00974754" w14:paraId="2F9B870F" w14:textId="77777777">
            <w:pPr>
              <w:spacing w:after="0" w:line="240" w:lineRule="auto"/>
              <w:contextualSpacing/>
              <w:rPr>
                <w:rFonts w:eastAsia="Times New Roman" w:cstheme="minorHAnsi"/>
                <w:color w:val="000000"/>
              </w:rPr>
            </w:pPr>
            <w:r w:rsidRPr="00023B00">
              <w:rPr>
                <w:rFonts w:eastAsia="Times New Roman" w:cstheme="minorHAnsi"/>
                <w:color w:val="000000"/>
              </w:rPr>
              <w:t>Complete Paperwork</w:t>
            </w:r>
          </w:p>
        </w:tc>
        <w:tc>
          <w:tcPr>
            <w:tcW w:w="1377" w:type="dxa"/>
            <w:tcBorders>
              <w:top w:val="nil"/>
              <w:left w:val="nil"/>
              <w:bottom w:val="single" w:sz="8" w:space="0" w:color="auto"/>
              <w:right w:val="single" w:sz="8" w:space="0" w:color="auto"/>
            </w:tcBorders>
            <w:vAlign w:val="center"/>
            <w:hideMark/>
          </w:tcPr>
          <w:p w:rsidR="001C20A9" w:rsidRPr="00023B00" w:rsidP="00F5014C" w14:paraId="7C99178C" w14:textId="5DF57C78">
            <w:pPr>
              <w:spacing w:after="0" w:line="240" w:lineRule="auto"/>
              <w:contextualSpacing/>
              <w:jc w:val="right"/>
              <w:rPr>
                <w:rFonts w:eastAsia="Times New Roman" w:cstheme="minorHAnsi"/>
                <w:color w:val="000000"/>
              </w:rPr>
            </w:pPr>
            <w:r w:rsidRPr="00023B00">
              <w:rPr>
                <w:rFonts w:cstheme="minorHAnsi"/>
                <w:color w:val="000000"/>
              </w:rPr>
              <w:t>0</w:t>
            </w:r>
          </w:p>
        </w:tc>
        <w:tc>
          <w:tcPr>
            <w:tcW w:w="1279" w:type="dxa"/>
            <w:tcBorders>
              <w:top w:val="nil"/>
              <w:left w:val="nil"/>
              <w:bottom w:val="single" w:sz="8" w:space="0" w:color="auto"/>
              <w:right w:val="single" w:sz="8" w:space="0" w:color="auto"/>
            </w:tcBorders>
            <w:vAlign w:val="center"/>
            <w:hideMark/>
          </w:tcPr>
          <w:p w:rsidR="001C20A9" w:rsidRPr="00023B00" w:rsidP="00F5014C" w14:paraId="1829528B" w14:textId="142FB7D6">
            <w:pPr>
              <w:spacing w:after="0" w:line="240" w:lineRule="auto"/>
              <w:contextualSpacing/>
              <w:jc w:val="right"/>
              <w:rPr>
                <w:rFonts w:eastAsia="Times New Roman" w:cstheme="minorHAnsi"/>
                <w:color w:val="000000"/>
              </w:rPr>
            </w:pPr>
            <w:r w:rsidRPr="00023B00">
              <w:rPr>
                <w:rFonts w:cstheme="minorHAnsi"/>
                <w:color w:val="000000"/>
              </w:rPr>
              <w:t>1</w:t>
            </w:r>
          </w:p>
        </w:tc>
        <w:tc>
          <w:tcPr>
            <w:tcW w:w="1298" w:type="dxa"/>
            <w:tcBorders>
              <w:top w:val="nil"/>
              <w:left w:val="nil"/>
              <w:bottom w:val="single" w:sz="8" w:space="0" w:color="auto"/>
              <w:right w:val="single" w:sz="8" w:space="0" w:color="auto"/>
            </w:tcBorders>
            <w:vAlign w:val="center"/>
            <w:hideMark/>
          </w:tcPr>
          <w:p w:rsidR="001C20A9" w:rsidRPr="00023B00" w:rsidP="00F5014C" w14:paraId="04505B91" w14:textId="3F13D464">
            <w:pPr>
              <w:spacing w:after="0" w:line="240" w:lineRule="auto"/>
              <w:contextualSpacing/>
              <w:jc w:val="right"/>
              <w:rPr>
                <w:rFonts w:eastAsia="Times New Roman" w:cstheme="minorHAnsi"/>
                <w:color w:val="000000"/>
              </w:rPr>
            </w:pPr>
            <w:r w:rsidRPr="00023B00">
              <w:rPr>
                <w:rFonts w:cstheme="minorHAnsi"/>
                <w:color w:val="000000"/>
              </w:rPr>
              <w:t>2</w:t>
            </w:r>
          </w:p>
        </w:tc>
        <w:tc>
          <w:tcPr>
            <w:tcW w:w="1012" w:type="dxa"/>
            <w:tcBorders>
              <w:top w:val="nil"/>
              <w:left w:val="nil"/>
              <w:bottom w:val="single" w:sz="8" w:space="0" w:color="auto"/>
              <w:right w:val="single" w:sz="8" w:space="0" w:color="auto"/>
            </w:tcBorders>
            <w:vAlign w:val="center"/>
            <w:hideMark/>
          </w:tcPr>
          <w:p w:rsidR="001C20A9" w:rsidRPr="00023B00" w:rsidP="00F5014C" w14:paraId="19D57E94" w14:textId="6C5FB169">
            <w:pPr>
              <w:spacing w:after="0" w:line="240" w:lineRule="auto"/>
              <w:contextualSpacing/>
              <w:jc w:val="right"/>
              <w:rPr>
                <w:rFonts w:eastAsia="Times New Roman" w:cstheme="minorHAnsi"/>
                <w:color w:val="000000"/>
              </w:rPr>
            </w:pPr>
            <w:r w:rsidRPr="00023B00">
              <w:rPr>
                <w:rFonts w:cstheme="minorHAnsi"/>
                <w:color w:val="000000"/>
              </w:rPr>
              <w:t>3</w:t>
            </w:r>
          </w:p>
        </w:tc>
        <w:tc>
          <w:tcPr>
            <w:tcW w:w="909" w:type="dxa"/>
            <w:tcBorders>
              <w:top w:val="nil"/>
              <w:left w:val="nil"/>
              <w:bottom w:val="single" w:sz="8" w:space="0" w:color="auto"/>
              <w:right w:val="single" w:sz="8" w:space="0" w:color="auto"/>
            </w:tcBorders>
            <w:vAlign w:val="center"/>
            <w:hideMark/>
          </w:tcPr>
          <w:p w:rsidR="001C20A9" w:rsidRPr="00023B00" w:rsidP="00F5014C" w14:paraId="2E65B062" w14:textId="02E87C9A">
            <w:pPr>
              <w:spacing w:after="0" w:line="240" w:lineRule="auto"/>
              <w:contextualSpacing/>
              <w:jc w:val="right"/>
              <w:rPr>
                <w:rFonts w:eastAsia="Times New Roman" w:cstheme="minorHAnsi"/>
                <w:color w:val="000000"/>
              </w:rPr>
            </w:pPr>
            <w:r w:rsidRPr="00023B00">
              <w:rPr>
                <w:rFonts w:cstheme="minorHAnsi"/>
                <w:color w:val="000000"/>
              </w:rPr>
              <w:t xml:space="preserve">$177 </w:t>
            </w:r>
          </w:p>
        </w:tc>
      </w:tr>
      <w:tr w14:paraId="273515F5" w14:textId="77777777" w:rsidTr="00F5014C">
        <w:tblPrEx>
          <w:tblW w:w="10800" w:type="dxa"/>
          <w:tblInd w:w="-10" w:type="dxa"/>
          <w:tblLook w:val="04A0"/>
        </w:tblPrEx>
        <w:trPr>
          <w:trHeight w:val="86"/>
        </w:trPr>
        <w:tc>
          <w:tcPr>
            <w:tcW w:w="4925" w:type="dxa"/>
            <w:tcBorders>
              <w:top w:val="nil"/>
              <w:left w:val="single" w:sz="8" w:space="0" w:color="auto"/>
              <w:bottom w:val="single" w:sz="8" w:space="0" w:color="auto"/>
              <w:right w:val="single" w:sz="8" w:space="0" w:color="auto"/>
            </w:tcBorders>
            <w:vAlign w:val="center"/>
            <w:hideMark/>
          </w:tcPr>
          <w:p w:rsidR="001C20A9" w:rsidRPr="00023B00" w:rsidP="00974754" w14:paraId="5AEE1937" w14:textId="77777777">
            <w:pPr>
              <w:spacing w:after="0" w:line="240" w:lineRule="auto"/>
              <w:contextualSpacing/>
              <w:rPr>
                <w:rFonts w:eastAsia="Times New Roman" w:cstheme="minorHAnsi"/>
                <w:color w:val="000000"/>
              </w:rPr>
            </w:pPr>
            <w:r w:rsidRPr="00023B00">
              <w:rPr>
                <w:rFonts w:eastAsia="Times New Roman" w:cstheme="minorHAnsi"/>
                <w:color w:val="000000"/>
              </w:rPr>
              <w:t>Submit Information  </w:t>
            </w:r>
          </w:p>
        </w:tc>
        <w:tc>
          <w:tcPr>
            <w:tcW w:w="1377" w:type="dxa"/>
            <w:tcBorders>
              <w:top w:val="nil"/>
              <w:left w:val="nil"/>
              <w:bottom w:val="single" w:sz="8" w:space="0" w:color="auto"/>
              <w:right w:val="single" w:sz="8" w:space="0" w:color="auto"/>
            </w:tcBorders>
            <w:vAlign w:val="center"/>
            <w:hideMark/>
          </w:tcPr>
          <w:p w:rsidR="001C20A9" w:rsidRPr="00023B00" w:rsidP="00F5014C" w14:paraId="7B4A288C" w14:textId="3714C3E6">
            <w:pPr>
              <w:spacing w:after="0" w:line="240" w:lineRule="auto"/>
              <w:contextualSpacing/>
              <w:jc w:val="right"/>
              <w:rPr>
                <w:rFonts w:eastAsia="Times New Roman" w:cstheme="minorHAnsi"/>
                <w:color w:val="000000"/>
              </w:rPr>
            </w:pPr>
            <w:r w:rsidRPr="00023B00">
              <w:rPr>
                <w:rFonts w:cstheme="minorHAnsi"/>
                <w:color w:val="000000"/>
              </w:rPr>
              <w:t>0.5</w:t>
            </w:r>
          </w:p>
        </w:tc>
        <w:tc>
          <w:tcPr>
            <w:tcW w:w="1279" w:type="dxa"/>
            <w:tcBorders>
              <w:top w:val="nil"/>
              <w:left w:val="nil"/>
              <w:bottom w:val="single" w:sz="8" w:space="0" w:color="auto"/>
              <w:right w:val="single" w:sz="8" w:space="0" w:color="auto"/>
            </w:tcBorders>
            <w:vAlign w:val="center"/>
            <w:hideMark/>
          </w:tcPr>
          <w:p w:rsidR="001C20A9" w:rsidRPr="00023B00" w:rsidP="00F5014C" w14:paraId="67026D55" w14:textId="1311EB4C">
            <w:pPr>
              <w:spacing w:after="0" w:line="240" w:lineRule="auto"/>
              <w:contextualSpacing/>
              <w:jc w:val="right"/>
              <w:rPr>
                <w:rFonts w:eastAsia="Times New Roman" w:cstheme="minorHAnsi"/>
                <w:color w:val="000000"/>
              </w:rPr>
            </w:pPr>
            <w:r w:rsidRPr="00023B00">
              <w:rPr>
                <w:rFonts w:cstheme="minorHAnsi"/>
                <w:color w:val="000000"/>
              </w:rPr>
              <w:t>0.5</w:t>
            </w:r>
          </w:p>
        </w:tc>
        <w:tc>
          <w:tcPr>
            <w:tcW w:w="1298" w:type="dxa"/>
            <w:tcBorders>
              <w:top w:val="nil"/>
              <w:left w:val="nil"/>
              <w:bottom w:val="single" w:sz="8" w:space="0" w:color="auto"/>
              <w:right w:val="single" w:sz="8" w:space="0" w:color="auto"/>
            </w:tcBorders>
            <w:vAlign w:val="center"/>
            <w:hideMark/>
          </w:tcPr>
          <w:p w:rsidR="001C20A9" w:rsidRPr="00023B00" w:rsidP="00F5014C" w14:paraId="63293410" w14:textId="0DB14857">
            <w:pPr>
              <w:spacing w:after="0" w:line="240" w:lineRule="auto"/>
              <w:contextualSpacing/>
              <w:jc w:val="right"/>
              <w:rPr>
                <w:rFonts w:eastAsia="Times New Roman" w:cstheme="minorHAnsi"/>
                <w:color w:val="000000"/>
              </w:rPr>
            </w:pPr>
            <w:r w:rsidRPr="00023B00">
              <w:rPr>
                <w:rFonts w:cstheme="minorHAnsi"/>
                <w:color w:val="000000"/>
              </w:rPr>
              <w:t>0.5</w:t>
            </w:r>
          </w:p>
        </w:tc>
        <w:tc>
          <w:tcPr>
            <w:tcW w:w="1012" w:type="dxa"/>
            <w:tcBorders>
              <w:top w:val="nil"/>
              <w:left w:val="nil"/>
              <w:bottom w:val="single" w:sz="8" w:space="0" w:color="auto"/>
              <w:right w:val="single" w:sz="8" w:space="0" w:color="auto"/>
            </w:tcBorders>
            <w:vAlign w:val="center"/>
            <w:hideMark/>
          </w:tcPr>
          <w:p w:rsidR="001C20A9" w:rsidRPr="00023B00" w:rsidP="00F5014C" w14:paraId="3EBF3004" w14:textId="22C80629">
            <w:pPr>
              <w:spacing w:after="0" w:line="240" w:lineRule="auto"/>
              <w:contextualSpacing/>
              <w:jc w:val="right"/>
              <w:rPr>
                <w:rFonts w:eastAsia="Times New Roman" w:cstheme="minorHAnsi"/>
                <w:color w:val="000000"/>
              </w:rPr>
            </w:pPr>
            <w:r w:rsidRPr="00023B00">
              <w:rPr>
                <w:rFonts w:cstheme="minorHAnsi"/>
                <w:color w:val="000000"/>
              </w:rPr>
              <w:t>1.5</w:t>
            </w:r>
          </w:p>
        </w:tc>
        <w:tc>
          <w:tcPr>
            <w:tcW w:w="909" w:type="dxa"/>
            <w:tcBorders>
              <w:top w:val="nil"/>
              <w:left w:val="nil"/>
              <w:bottom w:val="single" w:sz="8" w:space="0" w:color="auto"/>
              <w:right w:val="single" w:sz="8" w:space="0" w:color="auto"/>
            </w:tcBorders>
            <w:vAlign w:val="center"/>
            <w:hideMark/>
          </w:tcPr>
          <w:p w:rsidR="001C20A9" w:rsidRPr="00023B00" w:rsidP="00F5014C" w14:paraId="47A1DA00" w14:textId="361BD28B">
            <w:pPr>
              <w:spacing w:after="0" w:line="240" w:lineRule="auto"/>
              <w:contextualSpacing/>
              <w:jc w:val="right"/>
              <w:rPr>
                <w:rFonts w:eastAsia="Times New Roman" w:cstheme="minorHAnsi"/>
                <w:color w:val="000000"/>
              </w:rPr>
            </w:pPr>
            <w:r w:rsidRPr="00023B00">
              <w:rPr>
                <w:rFonts w:cstheme="minorHAnsi"/>
                <w:color w:val="000000"/>
              </w:rPr>
              <w:t xml:space="preserve">$131 </w:t>
            </w:r>
          </w:p>
        </w:tc>
      </w:tr>
      <w:tr w14:paraId="6301FFF0" w14:textId="77777777" w:rsidTr="00F5014C">
        <w:tblPrEx>
          <w:tblW w:w="10800" w:type="dxa"/>
          <w:tblInd w:w="-10" w:type="dxa"/>
          <w:tblLook w:val="04A0"/>
        </w:tblPrEx>
        <w:trPr>
          <w:trHeight w:val="86"/>
        </w:trPr>
        <w:tc>
          <w:tcPr>
            <w:tcW w:w="4925" w:type="dxa"/>
            <w:tcBorders>
              <w:top w:val="nil"/>
              <w:left w:val="single" w:sz="8" w:space="0" w:color="auto"/>
              <w:bottom w:val="single" w:sz="8" w:space="0" w:color="auto"/>
              <w:right w:val="single" w:sz="8" w:space="0" w:color="auto"/>
            </w:tcBorders>
            <w:vAlign w:val="center"/>
            <w:hideMark/>
          </w:tcPr>
          <w:p w:rsidR="00010526" w:rsidRPr="00023B00" w:rsidP="00010526" w14:paraId="3A981752" w14:textId="27C1CEF1">
            <w:pPr>
              <w:spacing w:after="0" w:line="240" w:lineRule="auto"/>
              <w:contextualSpacing/>
              <w:rPr>
                <w:rFonts w:eastAsia="Times New Roman" w:cstheme="minorHAnsi"/>
                <w:b/>
                <w:bCs/>
                <w:color w:val="000000"/>
              </w:rPr>
            </w:pPr>
            <w:r w:rsidRPr="00023B00">
              <w:rPr>
                <w:rFonts w:cstheme="minorHAnsi"/>
                <w:b/>
                <w:bCs/>
                <w:color w:val="000000"/>
              </w:rPr>
              <w:t xml:space="preserve">Total </w:t>
            </w:r>
          </w:p>
        </w:tc>
        <w:tc>
          <w:tcPr>
            <w:tcW w:w="1377" w:type="dxa"/>
            <w:tcBorders>
              <w:top w:val="nil"/>
              <w:left w:val="nil"/>
              <w:bottom w:val="single" w:sz="8" w:space="0" w:color="auto"/>
              <w:right w:val="single" w:sz="8" w:space="0" w:color="auto"/>
            </w:tcBorders>
            <w:vAlign w:val="center"/>
            <w:hideMark/>
          </w:tcPr>
          <w:p w:rsidR="00010526" w:rsidRPr="00023B00" w:rsidP="00F5014C" w14:paraId="77C36AEB" w14:textId="269674C0">
            <w:pPr>
              <w:spacing w:after="0" w:line="240" w:lineRule="auto"/>
              <w:contextualSpacing/>
              <w:jc w:val="right"/>
              <w:rPr>
                <w:rFonts w:eastAsia="Times New Roman" w:cstheme="minorHAnsi"/>
                <w:b/>
                <w:bCs/>
                <w:color w:val="000000"/>
              </w:rPr>
            </w:pPr>
            <w:r w:rsidRPr="00023B00">
              <w:rPr>
                <w:rFonts w:cstheme="minorHAnsi"/>
                <w:b/>
                <w:bCs/>
                <w:color w:val="000000"/>
              </w:rPr>
              <w:t>5.5</w:t>
            </w:r>
          </w:p>
        </w:tc>
        <w:tc>
          <w:tcPr>
            <w:tcW w:w="1279" w:type="dxa"/>
            <w:tcBorders>
              <w:top w:val="nil"/>
              <w:left w:val="nil"/>
              <w:bottom w:val="single" w:sz="8" w:space="0" w:color="auto"/>
              <w:right w:val="single" w:sz="8" w:space="0" w:color="auto"/>
            </w:tcBorders>
            <w:vAlign w:val="center"/>
            <w:hideMark/>
          </w:tcPr>
          <w:p w:rsidR="00010526" w:rsidRPr="00023B00" w:rsidP="00F5014C" w14:paraId="1EE9BA2D" w14:textId="0D4EC6D5">
            <w:pPr>
              <w:spacing w:after="0" w:line="240" w:lineRule="auto"/>
              <w:contextualSpacing/>
              <w:jc w:val="right"/>
              <w:rPr>
                <w:rFonts w:eastAsia="Times New Roman" w:cstheme="minorHAnsi"/>
                <w:b/>
                <w:bCs/>
                <w:color w:val="000000"/>
              </w:rPr>
            </w:pPr>
            <w:r w:rsidRPr="00023B00">
              <w:rPr>
                <w:rFonts w:cstheme="minorHAnsi"/>
                <w:b/>
                <w:bCs/>
                <w:color w:val="000000"/>
              </w:rPr>
              <w:t>12.5</w:t>
            </w:r>
          </w:p>
        </w:tc>
        <w:tc>
          <w:tcPr>
            <w:tcW w:w="1298" w:type="dxa"/>
            <w:tcBorders>
              <w:top w:val="nil"/>
              <w:left w:val="nil"/>
              <w:bottom w:val="single" w:sz="8" w:space="0" w:color="auto"/>
              <w:right w:val="single" w:sz="8" w:space="0" w:color="auto"/>
            </w:tcBorders>
            <w:vAlign w:val="center"/>
            <w:hideMark/>
          </w:tcPr>
          <w:p w:rsidR="00010526" w:rsidRPr="00023B00" w:rsidP="00F5014C" w14:paraId="07980D1E" w14:textId="6E548570">
            <w:pPr>
              <w:spacing w:after="0" w:line="240" w:lineRule="auto"/>
              <w:contextualSpacing/>
              <w:jc w:val="right"/>
              <w:rPr>
                <w:rFonts w:eastAsia="Times New Roman" w:cstheme="minorHAnsi"/>
                <w:b/>
                <w:bCs/>
                <w:color w:val="000000"/>
              </w:rPr>
            </w:pPr>
            <w:r w:rsidRPr="00023B00">
              <w:rPr>
                <w:rFonts w:cstheme="minorHAnsi"/>
                <w:b/>
                <w:bCs/>
                <w:color w:val="000000"/>
              </w:rPr>
              <w:t>3.5</w:t>
            </w:r>
          </w:p>
        </w:tc>
        <w:tc>
          <w:tcPr>
            <w:tcW w:w="1012" w:type="dxa"/>
            <w:tcBorders>
              <w:top w:val="nil"/>
              <w:left w:val="nil"/>
              <w:bottom w:val="single" w:sz="8" w:space="0" w:color="auto"/>
              <w:right w:val="single" w:sz="8" w:space="0" w:color="auto"/>
            </w:tcBorders>
            <w:vAlign w:val="center"/>
            <w:hideMark/>
          </w:tcPr>
          <w:p w:rsidR="00010526" w:rsidRPr="00023B00" w:rsidP="00F5014C" w14:paraId="6F3BF749" w14:textId="1D530A39">
            <w:pPr>
              <w:spacing w:after="0" w:line="240" w:lineRule="auto"/>
              <w:contextualSpacing/>
              <w:jc w:val="right"/>
              <w:rPr>
                <w:rFonts w:eastAsia="Times New Roman" w:cstheme="minorHAnsi"/>
                <w:b/>
                <w:bCs/>
                <w:color w:val="000000"/>
              </w:rPr>
            </w:pPr>
            <w:r w:rsidRPr="00023B00">
              <w:rPr>
                <w:rFonts w:cstheme="minorHAnsi"/>
                <w:b/>
                <w:bCs/>
                <w:color w:val="000000"/>
              </w:rPr>
              <w:t>21.5</w:t>
            </w:r>
          </w:p>
        </w:tc>
        <w:tc>
          <w:tcPr>
            <w:tcW w:w="909" w:type="dxa"/>
            <w:tcBorders>
              <w:top w:val="nil"/>
              <w:left w:val="nil"/>
              <w:bottom w:val="single" w:sz="8" w:space="0" w:color="auto"/>
              <w:right w:val="single" w:sz="8" w:space="0" w:color="auto"/>
            </w:tcBorders>
            <w:vAlign w:val="center"/>
            <w:hideMark/>
          </w:tcPr>
          <w:p w:rsidR="00010526" w:rsidRPr="00023B00" w:rsidP="00F5014C" w14:paraId="6A8A9EFB" w14:textId="64D90E21">
            <w:pPr>
              <w:spacing w:after="0" w:line="240" w:lineRule="auto"/>
              <w:contextualSpacing/>
              <w:jc w:val="right"/>
              <w:rPr>
                <w:rFonts w:eastAsia="Times New Roman" w:cstheme="minorHAnsi"/>
                <w:b/>
                <w:bCs/>
                <w:color w:val="000000"/>
              </w:rPr>
            </w:pPr>
            <w:r w:rsidRPr="00023B00">
              <w:rPr>
                <w:rFonts w:cstheme="minorHAnsi"/>
                <w:b/>
                <w:bCs/>
                <w:color w:val="000000"/>
              </w:rPr>
              <w:t>$1,854</w:t>
            </w:r>
          </w:p>
        </w:tc>
      </w:tr>
    </w:tbl>
    <w:p w:rsidR="00B145AF" w:rsidRPr="00F5014C" w:rsidP="00974754" w14:paraId="076634DF" w14:textId="378BFF08">
      <w:pPr>
        <w:pStyle w:val="NoSpacing"/>
        <w:contextualSpacing/>
        <w:rPr>
          <w:rFonts w:cstheme="minorHAnsi"/>
        </w:rPr>
      </w:pPr>
      <w:r w:rsidRPr="00F5014C">
        <w:rPr>
          <w:rFonts w:cstheme="minorHAnsi"/>
          <w:b/>
          <w:bCs/>
        </w:rPr>
        <w:t>IC</w:t>
      </w:r>
      <w:r>
        <w:rPr>
          <w:rFonts w:cstheme="minorHAnsi"/>
          <w:b/>
          <w:bCs/>
        </w:rPr>
        <w:t xml:space="preserve"> </w:t>
      </w:r>
      <w:r w:rsidRPr="00F5014C">
        <w:rPr>
          <w:rFonts w:cstheme="minorHAnsi"/>
          <w:b/>
          <w:bCs/>
        </w:rPr>
        <w:t xml:space="preserve">3 Annual Burden: </w:t>
      </w:r>
      <w:r w:rsidRPr="00F5014C">
        <w:rPr>
          <w:rFonts w:cstheme="minorHAnsi"/>
        </w:rPr>
        <w:t xml:space="preserve">EPA estimates 25 submissions per year for a total burden of </w:t>
      </w:r>
      <w:r w:rsidRPr="00162E94">
        <w:rPr>
          <w:rFonts w:cstheme="minorHAnsi"/>
          <w:b/>
        </w:rPr>
        <w:t>538 hours</w:t>
      </w:r>
      <w:r w:rsidRPr="00F5014C">
        <w:rPr>
          <w:rFonts w:cstheme="minorHAnsi"/>
        </w:rPr>
        <w:t xml:space="preserve"> at a cost of </w:t>
      </w:r>
      <w:r w:rsidRPr="00162E94">
        <w:rPr>
          <w:rFonts w:cstheme="minorHAnsi"/>
          <w:b/>
        </w:rPr>
        <w:t>$46,341</w:t>
      </w:r>
      <w:r w:rsidRPr="00F5014C">
        <w:rPr>
          <w:rFonts w:cstheme="minorHAnsi"/>
        </w:rPr>
        <w:t>.</w:t>
      </w:r>
    </w:p>
    <w:p w:rsidR="008F2746" w:rsidRPr="00023B00" w:rsidP="00974754" w14:paraId="3692238B" w14:textId="77777777">
      <w:pPr>
        <w:pStyle w:val="NoSpacing"/>
        <w:contextualSpacing/>
        <w:rPr>
          <w:rFonts w:cstheme="minorHAnsi"/>
          <w:b/>
          <w:bCs/>
        </w:rPr>
      </w:pPr>
    </w:p>
    <w:tbl>
      <w:tblPr>
        <w:tblW w:w="10800" w:type="dxa"/>
        <w:tblInd w:w="-10" w:type="dxa"/>
        <w:tblLook w:val="04A0"/>
      </w:tblPr>
      <w:tblGrid>
        <w:gridCol w:w="4325"/>
        <w:gridCol w:w="1473"/>
        <w:gridCol w:w="1276"/>
        <w:gridCol w:w="1269"/>
        <w:gridCol w:w="1010"/>
        <w:gridCol w:w="1447"/>
      </w:tblGrid>
      <w:tr w14:paraId="77E929E2" w14:textId="77777777" w:rsidTr="008644E3">
        <w:tblPrEx>
          <w:tblW w:w="10800" w:type="dxa"/>
          <w:tblInd w:w="-10" w:type="dxa"/>
          <w:tblLook w:val="04A0"/>
        </w:tblPrEx>
        <w:trPr>
          <w:trHeight w:val="242"/>
        </w:trPr>
        <w:tc>
          <w:tcPr>
            <w:tcW w:w="10800" w:type="dxa"/>
            <w:gridSpan w:val="6"/>
            <w:tcBorders>
              <w:top w:val="single" w:sz="4" w:space="0" w:color="auto"/>
              <w:left w:val="single" w:sz="4" w:space="0" w:color="auto"/>
              <w:bottom w:val="single" w:sz="4" w:space="0" w:color="auto"/>
              <w:right w:val="single" w:sz="8" w:space="0" w:color="auto"/>
            </w:tcBorders>
            <w:vAlign w:val="center"/>
          </w:tcPr>
          <w:p w:rsidR="006E1CA5" w:rsidRPr="00023B00" w:rsidP="006E1CA5" w14:paraId="4FC29C0B" w14:textId="423E12A0">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IC 4: Average Respondent Burden and Cost Estimates per Submission for Submitting an Adverse Effects Report for an Exempt Emerging Technology Pesticides</w:t>
            </w:r>
          </w:p>
        </w:tc>
      </w:tr>
      <w:tr w14:paraId="13FB4D66" w14:textId="77777777" w:rsidTr="0086343C">
        <w:tblPrEx>
          <w:tblW w:w="10800" w:type="dxa"/>
          <w:tblInd w:w="-10" w:type="dxa"/>
          <w:tblLook w:val="04A0"/>
        </w:tblPrEx>
        <w:trPr>
          <w:trHeight w:val="242"/>
        </w:trPr>
        <w:tc>
          <w:tcPr>
            <w:tcW w:w="4325" w:type="dxa"/>
            <w:vMerge w:val="restart"/>
            <w:tcBorders>
              <w:top w:val="nil"/>
              <w:left w:val="single" w:sz="8" w:space="0" w:color="auto"/>
              <w:right w:val="single" w:sz="8" w:space="0" w:color="auto"/>
            </w:tcBorders>
            <w:vAlign w:val="center"/>
            <w:hideMark/>
          </w:tcPr>
          <w:p w:rsidR="006E1CA5" w:rsidRPr="00023B00" w:rsidP="00974754" w14:paraId="479DCABF" w14:textId="609A7E48">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Collection activities</w:t>
            </w:r>
          </w:p>
        </w:tc>
        <w:tc>
          <w:tcPr>
            <w:tcW w:w="4018" w:type="dxa"/>
            <w:gridSpan w:val="3"/>
            <w:tcBorders>
              <w:top w:val="single" w:sz="8" w:space="0" w:color="auto"/>
              <w:left w:val="nil"/>
              <w:bottom w:val="single" w:sz="8" w:space="0" w:color="auto"/>
              <w:right w:val="single" w:sz="8" w:space="0" w:color="auto"/>
            </w:tcBorders>
            <w:vAlign w:val="center"/>
            <w:hideMark/>
          </w:tcPr>
          <w:p w:rsidR="006E1CA5" w:rsidRPr="00023B00" w:rsidP="00974754" w14:paraId="0B77D5C2" w14:textId="77777777">
            <w:pPr>
              <w:spacing w:after="0" w:line="240" w:lineRule="auto"/>
              <w:contextualSpacing/>
              <w:rPr>
                <w:rFonts w:eastAsia="Times New Roman" w:cstheme="minorHAnsi"/>
                <w:b/>
                <w:bCs/>
                <w:color w:val="000000"/>
              </w:rPr>
            </w:pPr>
            <w:r w:rsidRPr="00023B00">
              <w:rPr>
                <w:rFonts w:eastAsia="Times New Roman" w:cstheme="minorHAnsi"/>
                <w:b/>
                <w:bCs/>
                <w:color w:val="000000"/>
              </w:rPr>
              <w:t>Burden and Cost Estimates</w:t>
            </w:r>
          </w:p>
        </w:tc>
        <w:tc>
          <w:tcPr>
            <w:tcW w:w="2457" w:type="dxa"/>
            <w:gridSpan w:val="2"/>
            <w:tcBorders>
              <w:top w:val="single" w:sz="8" w:space="0" w:color="auto"/>
              <w:left w:val="nil"/>
              <w:bottom w:val="single" w:sz="8" w:space="0" w:color="auto"/>
              <w:right w:val="single" w:sz="8" w:space="0" w:color="auto"/>
            </w:tcBorders>
            <w:vAlign w:val="center"/>
            <w:hideMark/>
          </w:tcPr>
          <w:p w:rsidR="006E1CA5" w:rsidRPr="00023B00" w:rsidP="00974754" w14:paraId="0F503B30" w14:textId="77777777">
            <w:pPr>
              <w:spacing w:after="0" w:line="240" w:lineRule="auto"/>
              <w:contextualSpacing/>
              <w:rPr>
                <w:rFonts w:eastAsia="Times New Roman" w:cstheme="minorHAnsi"/>
                <w:b/>
                <w:bCs/>
                <w:color w:val="000000"/>
              </w:rPr>
            </w:pPr>
            <w:r w:rsidRPr="00023B00">
              <w:rPr>
                <w:rFonts w:eastAsia="Times New Roman" w:cstheme="minorHAnsi"/>
                <w:b/>
                <w:bCs/>
                <w:color w:val="000000"/>
              </w:rPr>
              <w:t>Totals</w:t>
            </w:r>
          </w:p>
        </w:tc>
      </w:tr>
      <w:tr w14:paraId="791F814A" w14:textId="77777777" w:rsidTr="0086343C">
        <w:tblPrEx>
          <w:tblW w:w="10800" w:type="dxa"/>
          <w:tblInd w:w="-10" w:type="dxa"/>
          <w:tblLook w:val="04A0"/>
        </w:tblPrEx>
        <w:trPr>
          <w:trHeight w:val="242"/>
        </w:trPr>
        <w:tc>
          <w:tcPr>
            <w:tcW w:w="4325" w:type="dxa"/>
            <w:vMerge/>
            <w:tcBorders>
              <w:left w:val="single" w:sz="8" w:space="0" w:color="auto"/>
              <w:right w:val="single" w:sz="8" w:space="0" w:color="auto"/>
            </w:tcBorders>
            <w:vAlign w:val="center"/>
            <w:hideMark/>
          </w:tcPr>
          <w:p w:rsidR="006E1CA5" w:rsidRPr="00023B00" w:rsidP="00974754" w14:paraId="2AD4F4EF" w14:textId="635BEE97">
            <w:pPr>
              <w:spacing w:after="0" w:line="240" w:lineRule="auto"/>
              <w:contextualSpacing/>
              <w:jc w:val="center"/>
              <w:rPr>
                <w:rFonts w:eastAsia="Times New Roman" w:cstheme="minorHAnsi"/>
                <w:b/>
                <w:bCs/>
                <w:color w:val="000000"/>
              </w:rPr>
            </w:pPr>
          </w:p>
        </w:tc>
        <w:tc>
          <w:tcPr>
            <w:tcW w:w="1473" w:type="dxa"/>
            <w:tcBorders>
              <w:top w:val="nil"/>
              <w:left w:val="nil"/>
              <w:bottom w:val="single" w:sz="8" w:space="0" w:color="auto"/>
              <w:right w:val="single" w:sz="8" w:space="0" w:color="auto"/>
            </w:tcBorders>
            <w:vAlign w:val="center"/>
            <w:hideMark/>
          </w:tcPr>
          <w:p w:rsidR="006E1CA5" w:rsidRPr="00023B00" w:rsidP="00974754" w14:paraId="46C5351D"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Mgmt.</w:t>
            </w:r>
          </w:p>
        </w:tc>
        <w:tc>
          <w:tcPr>
            <w:tcW w:w="1276" w:type="dxa"/>
            <w:tcBorders>
              <w:top w:val="nil"/>
              <w:left w:val="nil"/>
              <w:bottom w:val="single" w:sz="8" w:space="0" w:color="auto"/>
              <w:right w:val="single" w:sz="8" w:space="0" w:color="auto"/>
            </w:tcBorders>
            <w:vAlign w:val="center"/>
            <w:hideMark/>
          </w:tcPr>
          <w:p w:rsidR="006E1CA5" w:rsidRPr="00023B00" w:rsidP="00974754" w14:paraId="16936D88"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Tech.</w:t>
            </w:r>
          </w:p>
        </w:tc>
        <w:tc>
          <w:tcPr>
            <w:tcW w:w="1269" w:type="dxa"/>
            <w:tcBorders>
              <w:top w:val="nil"/>
              <w:left w:val="nil"/>
              <w:bottom w:val="single" w:sz="8" w:space="0" w:color="auto"/>
              <w:right w:val="single" w:sz="8" w:space="0" w:color="auto"/>
            </w:tcBorders>
            <w:vAlign w:val="center"/>
            <w:hideMark/>
          </w:tcPr>
          <w:p w:rsidR="006E1CA5" w:rsidRPr="00023B00" w:rsidP="00974754" w14:paraId="30DDC5A3"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Clerical</w:t>
            </w:r>
          </w:p>
        </w:tc>
        <w:tc>
          <w:tcPr>
            <w:tcW w:w="1010" w:type="dxa"/>
            <w:tcBorders>
              <w:top w:val="nil"/>
              <w:left w:val="nil"/>
              <w:bottom w:val="single" w:sz="8" w:space="0" w:color="auto"/>
              <w:right w:val="single" w:sz="8" w:space="0" w:color="auto"/>
            </w:tcBorders>
            <w:vAlign w:val="center"/>
            <w:hideMark/>
          </w:tcPr>
          <w:p w:rsidR="006E1CA5" w:rsidRPr="00023B00" w:rsidP="00974754" w14:paraId="46F3BFC7"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Burden</w:t>
            </w:r>
          </w:p>
        </w:tc>
        <w:tc>
          <w:tcPr>
            <w:tcW w:w="1447" w:type="dxa"/>
            <w:tcBorders>
              <w:top w:val="nil"/>
              <w:left w:val="nil"/>
              <w:bottom w:val="single" w:sz="8" w:space="0" w:color="auto"/>
              <w:right w:val="single" w:sz="8" w:space="0" w:color="auto"/>
            </w:tcBorders>
            <w:vAlign w:val="center"/>
            <w:hideMark/>
          </w:tcPr>
          <w:p w:rsidR="006E1CA5" w:rsidRPr="00023B00" w:rsidP="00974754" w14:paraId="10110CAA"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Costs</w:t>
            </w:r>
          </w:p>
        </w:tc>
      </w:tr>
      <w:tr w14:paraId="2A62597B" w14:textId="77777777" w:rsidTr="0086343C">
        <w:tblPrEx>
          <w:tblW w:w="10800" w:type="dxa"/>
          <w:tblInd w:w="-10" w:type="dxa"/>
          <w:tblLook w:val="04A0"/>
        </w:tblPrEx>
        <w:trPr>
          <w:trHeight w:val="242"/>
        </w:trPr>
        <w:tc>
          <w:tcPr>
            <w:tcW w:w="4325" w:type="dxa"/>
            <w:vMerge/>
            <w:tcBorders>
              <w:left w:val="single" w:sz="8" w:space="0" w:color="auto"/>
              <w:bottom w:val="single" w:sz="8" w:space="0" w:color="auto"/>
              <w:right w:val="single" w:sz="8" w:space="0" w:color="auto"/>
            </w:tcBorders>
            <w:vAlign w:val="center"/>
            <w:hideMark/>
          </w:tcPr>
          <w:p w:rsidR="006E1CA5" w:rsidRPr="00023B00" w:rsidP="00974754" w14:paraId="48AFE22D" w14:textId="77777777">
            <w:pPr>
              <w:spacing w:after="0" w:line="240" w:lineRule="auto"/>
              <w:contextualSpacing/>
              <w:rPr>
                <w:rFonts w:eastAsia="Times New Roman" w:cstheme="minorHAnsi"/>
                <w:b/>
                <w:bCs/>
                <w:color w:val="000000"/>
              </w:rPr>
            </w:pPr>
          </w:p>
        </w:tc>
        <w:tc>
          <w:tcPr>
            <w:tcW w:w="1473" w:type="dxa"/>
            <w:tcBorders>
              <w:top w:val="nil"/>
              <w:left w:val="nil"/>
              <w:bottom w:val="single" w:sz="8" w:space="0" w:color="auto"/>
              <w:right w:val="single" w:sz="8" w:space="0" w:color="auto"/>
            </w:tcBorders>
            <w:vAlign w:val="center"/>
            <w:hideMark/>
          </w:tcPr>
          <w:p w:rsidR="006E1CA5" w:rsidRPr="00023B00" w:rsidP="00974754" w14:paraId="1E84C093" w14:textId="70132E5F">
            <w:pPr>
              <w:spacing w:after="0" w:line="240" w:lineRule="auto"/>
              <w:contextualSpacing/>
              <w:jc w:val="center"/>
              <w:rPr>
                <w:rFonts w:eastAsia="Times New Roman" w:cstheme="minorHAnsi"/>
                <w:b/>
                <w:bCs/>
                <w:color w:val="000000"/>
              </w:rPr>
            </w:pPr>
            <w:r w:rsidRPr="00023B00">
              <w:rPr>
                <w:rFonts w:cstheme="minorHAnsi"/>
                <w:color w:val="000000"/>
              </w:rPr>
              <w:t>$135.50 /</w:t>
            </w:r>
            <w:r w:rsidRPr="00023B00">
              <w:rPr>
                <w:rFonts w:cstheme="minorHAnsi"/>
                <w:color w:val="000000"/>
              </w:rPr>
              <w:t>hr</w:t>
            </w:r>
          </w:p>
        </w:tc>
        <w:tc>
          <w:tcPr>
            <w:tcW w:w="1276" w:type="dxa"/>
            <w:tcBorders>
              <w:top w:val="nil"/>
              <w:left w:val="nil"/>
              <w:bottom w:val="single" w:sz="8" w:space="0" w:color="auto"/>
              <w:right w:val="single" w:sz="8" w:space="0" w:color="auto"/>
            </w:tcBorders>
            <w:vAlign w:val="center"/>
            <w:hideMark/>
          </w:tcPr>
          <w:p w:rsidR="006E1CA5" w:rsidRPr="00023B00" w:rsidP="00974754" w14:paraId="65DC9447" w14:textId="751D54B6">
            <w:pPr>
              <w:spacing w:after="0" w:line="240" w:lineRule="auto"/>
              <w:contextualSpacing/>
              <w:jc w:val="center"/>
              <w:rPr>
                <w:rFonts w:eastAsia="Times New Roman" w:cstheme="minorHAnsi"/>
                <w:b/>
                <w:bCs/>
                <w:color w:val="000000"/>
              </w:rPr>
            </w:pPr>
            <w:r w:rsidRPr="00023B00">
              <w:rPr>
                <w:rFonts w:cstheme="minorHAnsi"/>
                <w:color w:val="000000"/>
              </w:rPr>
              <w:t>$74.28 /</w:t>
            </w:r>
            <w:r w:rsidRPr="00023B00">
              <w:rPr>
                <w:rFonts w:cstheme="minorHAnsi"/>
                <w:color w:val="000000"/>
              </w:rPr>
              <w:t>hr</w:t>
            </w:r>
          </w:p>
        </w:tc>
        <w:tc>
          <w:tcPr>
            <w:tcW w:w="1269" w:type="dxa"/>
            <w:tcBorders>
              <w:top w:val="nil"/>
              <w:left w:val="nil"/>
              <w:bottom w:val="single" w:sz="8" w:space="0" w:color="auto"/>
              <w:right w:val="single" w:sz="8" w:space="0" w:color="auto"/>
            </w:tcBorders>
            <w:vAlign w:val="center"/>
            <w:hideMark/>
          </w:tcPr>
          <w:p w:rsidR="006E1CA5" w:rsidRPr="00023B00" w:rsidP="00974754" w14:paraId="5A314F91" w14:textId="3ADE9577">
            <w:pPr>
              <w:spacing w:after="0" w:line="240" w:lineRule="auto"/>
              <w:contextualSpacing/>
              <w:jc w:val="center"/>
              <w:rPr>
                <w:rFonts w:eastAsia="Times New Roman" w:cstheme="minorHAnsi"/>
                <w:b/>
                <w:bCs/>
                <w:color w:val="000000"/>
              </w:rPr>
            </w:pPr>
            <w:r w:rsidRPr="00023B00">
              <w:rPr>
                <w:rFonts w:cstheme="minorHAnsi"/>
                <w:color w:val="000000"/>
              </w:rPr>
              <w:t>$29.50 /</w:t>
            </w:r>
            <w:r w:rsidRPr="00023B00">
              <w:rPr>
                <w:rFonts w:cstheme="minorHAnsi"/>
                <w:color w:val="000000"/>
              </w:rPr>
              <w:t>hr</w:t>
            </w:r>
          </w:p>
        </w:tc>
        <w:tc>
          <w:tcPr>
            <w:tcW w:w="1010" w:type="dxa"/>
            <w:tcBorders>
              <w:top w:val="nil"/>
              <w:left w:val="nil"/>
              <w:bottom w:val="single" w:sz="8" w:space="0" w:color="auto"/>
              <w:right w:val="single" w:sz="8" w:space="0" w:color="auto"/>
            </w:tcBorders>
            <w:vAlign w:val="center"/>
            <w:hideMark/>
          </w:tcPr>
          <w:p w:rsidR="006E1CA5" w:rsidRPr="00023B00" w:rsidP="00974754" w14:paraId="30C65D78" w14:textId="7DA4382A">
            <w:pPr>
              <w:spacing w:after="0" w:line="240" w:lineRule="auto"/>
              <w:contextualSpacing/>
              <w:jc w:val="center"/>
              <w:rPr>
                <w:rFonts w:eastAsia="Times New Roman" w:cstheme="minorHAnsi"/>
                <w:b/>
                <w:bCs/>
                <w:color w:val="000000"/>
              </w:rPr>
            </w:pPr>
            <w:r w:rsidRPr="00023B00">
              <w:rPr>
                <w:rFonts w:cstheme="minorHAnsi"/>
                <w:b/>
                <w:bCs/>
                <w:color w:val="000000"/>
              </w:rPr>
              <w:t>(</w:t>
            </w:r>
            <w:r w:rsidRPr="00023B00">
              <w:rPr>
                <w:rFonts w:cstheme="minorHAnsi"/>
                <w:b/>
                <w:bCs/>
                <w:color w:val="000000"/>
              </w:rPr>
              <w:t>hrs</w:t>
            </w:r>
            <w:r w:rsidRPr="00023B00">
              <w:rPr>
                <w:rFonts w:cstheme="minorHAnsi"/>
                <w:b/>
                <w:bCs/>
                <w:color w:val="000000"/>
              </w:rPr>
              <w:t>)</w:t>
            </w:r>
          </w:p>
        </w:tc>
        <w:tc>
          <w:tcPr>
            <w:tcW w:w="1447" w:type="dxa"/>
            <w:tcBorders>
              <w:top w:val="nil"/>
              <w:left w:val="nil"/>
              <w:bottom w:val="single" w:sz="8" w:space="0" w:color="auto"/>
              <w:right w:val="single" w:sz="8" w:space="0" w:color="auto"/>
            </w:tcBorders>
            <w:vAlign w:val="center"/>
            <w:hideMark/>
          </w:tcPr>
          <w:p w:rsidR="006E1CA5" w:rsidRPr="00023B00" w:rsidP="00974754" w14:paraId="44FC9EBC" w14:textId="78710449">
            <w:pPr>
              <w:spacing w:after="0" w:line="240" w:lineRule="auto"/>
              <w:contextualSpacing/>
              <w:jc w:val="center"/>
              <w:rPr>
                <w:rFonts w:eastAsia="Times New Roman" w:cstheme="minorHAnsi"/>
                <w:b/>
                <w:bCs/>
                <w:color w:val="000000"/>
              </w:rPr>
            </w:pPr>
            <w:r w:rsidRPr="00023B00">
              <w:rPr>
                <w:rFonts w:cstheme="minorHAnsi"/>
                <w:b/>
                <w:bCs/>
                <w:color w:val="000000"/>
              </w:rPr>
              <w:t>($)</w:t>
            </w:r>
          </w:p>
        </w:tc>
      </w:tr>
      <w:tr w14:paraId="5DA2A76C" w14:textId="77777777" w:rsidTr="00F5014C">
        <w:tblPrEx>
          <w:tblW w:w="10800" w:type="dxa"/>
          <w:tblInd w:w="-10" w:type="dxa"/>
          <w:tblLook w:val="04A0"/>
        </w:tblPrEx>
        <w:trPr>
          <w:trHeight w:val="242"/>
        </w:trPr>
        <w:tc>
          <w:tcPr>
            <w:tcW w:w="4325" w:type="dxa"/>
            <w:tcBorders>
              <w:top w:val="nil"/>
              <w:left w:val="single" w:sz="8" w:space="0" w:color="auto"/>
              <w:bottom w:val="single" w:sz="8" w:space="0" w:color="auto"/>
              <w:right w:val="single" w:sz="8" w:space="0" w:color="auto"/>
            </w:tcBorders>
            <w:vAlign w:val="center"/>
            <w:hideMark/>
          </w:tcPr>
          <w:p w:rsidR="001C20A9" w:rsidRPr="00023B00" w:rsidP="00974754" w14:paraId="1A0F8C97" w14:textId="77777777">
            <w:pPr>
              <w:spacing w:after="0" w:line="240" w:lineRule="auto"/>
              <w:contextualSpacing/>
              <w:rPr>
                <w:rFonts w:eastAsia="Times New Roman" w:cstheme="minorHAnsi"/>
                <w:color w:val="000000"/>
              </w:rPr>
            </w:pPr>
            <w:r w:rsidRPr="00023B00">
              <w:rPr>
                <w:rFonts w:eastAsia="Times New Roman" w:cstheme="minorHAnsi"/>
                <w:color w:val="000000"/>
              </w:rPr>
              <w:t>Read Regulations</w:t>
            </w:r>
          </w:p>
        </w:tc>
        <w:tc>
          <w:tcPr>
            <w:tcW w:w="1473" w:type="dxa"/>
            <w:tcBorders>
              <w:top w:val="nil"/>
              <w:left w:val="nil"/>
              <w:bottom w:val="single" w:sz="8" w:space="0" w:color="auto"/>
              <w:right w:val="single" w:sz="8" w:space="0" w:color="auto"/>
            </w:tcBorders>
            <w:vAlign w:val="center"/>
            <w:hideMark/>
          </w:tcPr>
          <w:p w:rsidR="001C20A9" w:rsidRPr="00023B00" w:rsidP="00F5014C" w14:paraId="61914C94" w14:textId="47D65D94">
            <w:pPr>
              <w:spacing w:after="0" w:line="240" w:lineRule="auto"/>
              <w:contextualSpacing/>
              <w:jc w:val="right"/>
              <w:rPr>
                <w:rFonts w:eastAsia="Times New Roman" w:cstheme="minorHAnsi"/>
                <w:color w:val="000000"/>
              </w:rPr>
            </w:pPr>
            <w:r w:rsidRPr="00023B00">
              <w:rPr>
                <w:rFonts w:cstheme="minorHAnsi"/>
                <w:color w:val="000000"/>
              </w:rPr>
              <w:t>0.5</w:t>
            </w:r>
          </w:p>
        </w:tc>
        <w:tc>
          <w:tcPr>
            <w:tcW w:w="1276" w:type="dxa"/>
            <w:tcBorders>
              <w:top w:val="nil"/>
              <w:left w:val="nil"/>
              <w:bottom w:val="single" w:sz="8" w:space="0" w:color="auto"/>
              <w:right w:val="single" w:sz="8" w:space="0" w:color="auto"/>
            </w:tcBorders>
            <w:vAlign w:val="center"/>
            <w:hideMark/>
          </w:tcPr>
          <w:p w:rsidR="001C20A9" w:rsidRPr="00023B00" w:rsidP="00F5014C" w14:paraId="1E33ADCC" w14:textId="366CA128">
            <w:pPr>
              <w:spacing w:after="0" w:line="240" w:lineRule="auto"/>
              <w:contextualSpacing/>
              <w:jc w:val="right"/>
              <w:rPr>
                <w:rFonts w:eastAsia="Times New Roman" w:cstheme="minorHAnsi"/>
                <w:color w:val="000000"/>
              </w:rPr>
            </w:pPr>
            <w:r w:rsidRPr="00023B00">
              <w:rPr>
                <w:rFonts w:cstheme="minorHAnsi"/>
                <w:color w:val="000000"/>
              </w:rPr>
              <w:t>1</w:t>
            </w:r>
          </w:p>
        </w:tc>
        <w:tc>
          <w:tcPr>
            <w:tcW w:w="1269" w:type="dxa"/>
            <w:tcBorders>
              <w:top w:val="nil"/>
              <w:left w:val="nil"/>
              <w:bottom w:val="single" w:sz="8" w:space="0" w:color="auto"/>
              <w:right w:val="single" w:sz="8" w:space="0" w:color="auto"/>
            </w:tcBorders>
            <w:vAlign w:val="center"/>
            <w:hideMark/>
          </w:tcPr>
          <w:p w:rsidR="001C20A9" w:rsidRPr="00023B00" w:rsidP="00F5014C" w14:paraId="3F9F3164" w14:textId="460EDE84">
            <w:pPr>
              <w:spacing w:after="0" w:line="240" w:lineRule="auto"/>
              <w:contextualSpacing/>
              <w:jc w:val="right"/>
              <w:rPr>
                <w:rFonts w:eastAsia="Times New Roman" w:cstheme="minorHAnsi"/>
                <w:color w:val="000000"/>
              </w:rPr>
            </w:pPr>
            <w:r w:rsidRPr="00023B00">
              <w:rPr>
                <w:rFonts w:cstheme="minorHAnsi"/>
                <w:color w:val="000000"/>
              </w:rPr>
              <w:t>0</w:t>
            </w:r>
          </w:p>
        </w:tc>
        <w:tc>
          <w:tcPr>
            <w:tcW w:w="1010" w:type="dxa"/>
            <w:tcBorders>
              <w:top w:val="nil"/>
              <w:left w:val="nil"/>
              <w:bottom w:val="single" w:sz="8" w:space="0" w:color="auto"/>
              <w:right w:val="single" w:sz="8" w:space="0" w:color="auto"/>
            </w:tcBorders>
            <w:vAlign w:val="center"/>
            <w:hideMark/>
          </w:tcPr>
          <w:p w:rsidR="001C20A9" w:rsidRPr="00023B00" w:rsidP="00F5014C" w14:paraId="5936B1B4" w14:textId="6D3E7FB4">
            <w:pPr>
              <w:spacing w:after="0" w:line="240" w:lineRule="auto"/>
              <w:contextualSpacing/>
              <w:jc w:val="right"/>
              <w:rPr>
                <w:rFonts w:eastAsia="Times New Roman" w:cstheme="minorHAnsi"/>
                <w:color w:val="000000"/>
              </w:rPr>
            </w:pPr>
            <w:r w:rsidRPr="00023B00">
              <w:rPr>
                <w:rFonts w:cstheme="minorHAnsi"/>
                <w:color w:val="000000"/>
              </w:rPr>
              <w:t>1.5</w:t>
            </w:r>
          </w:p>
        </w:tc>
        <w:tc>
          <w:tcPr>
            <w:tcW w:w="1447" w:type="dxa"/>
            <w:tcBorders>
              <w:top w:val="nil"/>
              <w:left w:val="nil"/>
              <w:bottom w:val="single" w:sz="8" w:space="0" w:color="auto"/>
              <w:right w:val="single" w:sz="8" w:space="0" w:color="auto"/>
            </w:tcBorders>
            <w:vAlign w:val="center"/>
            <w:hideMark/>
          </w:tcPr>
          <w:p w:rsidR="001C20A9" w:rsidRPr="00023B00" w:rsidP="00F5014C" w14:paraId="224C2135" w14:textId="1293639F">
            <w:pPr>
              <w:spacing w:after="0" w:line="240" w:lineRule="auto"/>
              <w:contextualSpacing/>
              <w:jc w:val="right"/>
              <w:rPr>
                <w:rFonts w:eastAsia="Times New Roman" w:cstheme="minorHAnsi"/>
                <w:color w:val="000000"/>
              </w:rPr>
            </w:pPr>
            <w:r w:rsidRPr="00023B00">
              <w:rPr>
                <w:rFonts w:cstheme="minorHAnsi"/>
                <w:color w:val="000000"/>
              </w:rPr>
              <w:t xml:space="preserve">$142 </w:t>
            </w:r>
          </w:p>
        </w:tc>
      </w:tr>
      <w:tr w14:paraId="51577CE7" w14:textId="77777777" w:rsidTr="00F5014C">
        <w:tblPrEx>
          <w:tblW w:w="10800" w:type="dxa"/>
          <w:tblInd w:w="-10" w:type="dxa"/>
          <w:tblLook w:val="04A0"/>
        </w:tblPrEx>
        <w:trPr>
          <w:trHeight w:val="242"/>
        </w:trPr>
        <w:tc>
          <w:tcPr>
            <w:tcW w:w="4325" w:type="dxa"/>
            <w:tcBorders>
              <w:top w:val="nil"/>
              <w:left w:val="single" w:sz="8" w:space="0" w:color="auto"/>
              <w:bottom w:val="single" w:sz="8" w:space="0" w:color="auto"/>
              <w:right w:val="single" w:sz="8" w:space="0" w:color="auto"/>
            </w:tcBorders>
            <w:vAlign w:val="center"/>
            <w:hideMark/>
          </w:tcPr>
          <w:p w:rsidR="001C20A9" w:rsidRPr="00023B00" w:rsidP="00974754" w14:paraId="43FDCAC7" w14:textId="77777777">
            <w:pPr>
              <w:spacing w:after="0" w:line="240" w:lineRule="auto"/>
              <w:contextualSpacing/>
              <w:rPr>
                <w:rFonts w:eastAsia="Times New Roman" w:cstheme="minorHAnsi"/>
                <w:color w:val="000000"/>
              </w:rPr>
            </w:pPr>
            <w:r w:rsidRPr="00023B00">
              <w:rPr>
                <w:rFonts w:eastAsia="Times New Roman" w:cstheme="minorHAnsi"/>
                <w:color w:val="000000"/>
              </w:rPr>
              <w:t xml:space="preserve">Plan Activities </w:t>
            </w:r>
          </w:p>
        </w:tc>
        <w:tc>
          <w:tcPr>
            <w:tcW w:w="1473" w:type="dxa"/>
            <w:tcBorders>
              <w:top w:val="nil"/>
              <w:left w:val="nil"/>
              <w:bottom w:val="single" w:sz="8" w:space="0" w:color="auto"/>
              <w:right w:val="single" w:sz="8" w:space="0" w:color="auto"/>
            </w:tcBorders>
            <w:vAlign w:val="center"/>
            <w:hideMark/>
          </w:tcPr>
          <w:p w:rsidR="001C20A9" w:rsidRPr="00023B00" w:rsidP="00F5014C" w14:paraId="7A590763" w14:textId="272ED095">
            <w:pPr>
              <w:spacing w:after="0" w:line="240" w:lineRule="auto"/>
              <w:contextualSpacing/>
              <w:jc w:val="right"/>
              <w:rPr>
                <w:rFonts w:eastAsia="Times New Roman" w:cstheme="minorHAnsi"/>
                <w:color w:val="000000"/>
              </w:rPr>
            </w:pPr>
            <w:r w:rsidRPr="00023B00">
              <w:rPr>
                <w:rFonts w:cstheme="minorHAnsi"/>
                <w:color w:val="000000"/>
              </w:rPr>
              <w:t>0.5</w:t>
            </w:r>
          </w:p>
        </w:tc>
        <w:tc>
          <w:tcPr>
            <w:tcW w:w="1276" w:type="dxa"/>
            <w:tcBorders>
              <w:top w:val="nil"/>
              <w:left w:val="nil"/>
              <w:bottom w:val="single" w:sz="8" w:space="0" w:color="auto"/>
              <w:right w:val="single" w:sz="8" w:space="0" w:color="auto"/>
            </w:tcBorders>
            <w:vAlign w:val="center"/>
            <w:hideMark/>
          </w:tcPr>
          <w:p w:rsidR="001C20A9" w:rsidRPr="00023B00" w:rsidP="00F5014C" w14:paraId="447D4BAA" w14:textId="30EA9C6F">
            <w:pPr>
              <w:spacing w:after="0" w:line="240" w:lineRule="auto"/>
              <w:contextualSpacing/>
              <w:jc w:val="right"/>
              <w:rPr>
                <w:rFonts w:eastAsia="Times New Roman" w:cstheme="minorHAnsi"/>
                <w:color w:val="000000"/>
              </w:rPr>
            </w:pPr>
            <w:r w:rsidRPr="00023B00">
              <w:rPr>
                <w:rFonts w:cstheme="minorHAnsi"/>
                <w:color w:val="000000"/>
              </w:rPr>
              <w:t>0.5</w:t>
            </w:r>
          </w:p>
        </w:tc>
        <w:tc>
          <w:tcPr>
            <w:tcW w:w="1269" w:type="dxa"/>
            <w:tcBorders>
              <w:top w:val="nil"/>
              <w:left w:val="nil"/>
              <w:bottom w:val="single" w:sz="8" w:space="0" w:color="auto"/>
              <w:right w:val="single" w:sz="8" w:space="0" w:color="auto"/>
            </w:tcBorders>
            <w:vAlign w:val="center"/>
            <w:hideMark/>
          </w:tcPr>
          <w:p w:rsidR="001C20A9" w:rsidRPr="00023B00" w:rsidP="00F5014C" w14:paraId="15CC856A" w14:textId="54895C56">
            <w:pPr>
              <w:spacing w:after="0" w:line="240" w:lineRule="auto"/>
              <w:contextualSpacing/>
              <w:jc w:val="right"/>
              <w:rPr>
                <w:rFonts w:eastAsia="Times New Roman" w:cstheme="minorHAnsi"/>
                <w:color w:val="000000"/>
              </w:rPr>
            </w:pPr>
            <w:r w:rsidRPr="00023B00">
              <w:rPr>
                <w:rFonts w:cstheme="minorHAnsi"/>
                <w:color w:val="000000"/>
              </w:rPr>
              <w:t>0</w:t>
            </w:r>
          </w:p>
        </w:tc>
        <w:tc>
          <w:tcPr>
            <w:tcW w:w="1010" w:type="dxa"/>
            <w:tcBorders>
              <w:top w:val="nil"/>
              <w:left w:val="nil"/>
              <w:bottom w:val="single" w:sz="8" w:space="0" w:color="auto"/>
              <w:right w:val="single" w:sz="8" w:space="0" w:color="auto"/>
            </w:tcBorders>
            <w:vAlign w:val="center"/>
            <w:hideMark/>
          </w:tcPr>
          <w:p w:rsidR="001C20A9" w:rsidRPr="00023B00" w:rsidP="00F5014C" w14:paraId="6226E003" w14:textId="34B81FB9">
            <w:pPr>
              <w:spacing w:after="0" w:line="240" w:lineRule="auto"/>
              <w:contextualSpacing/>
              <w:jc w:val="right"/>
              <w:rPr>
                <w:rFonts w:eastAsia="Times New Roman" w:cstheme="minorHAnsi"/>
                <w:color w:val="000000"/>
              </w:rPr>
            </w:pPr>
            <w:r w:rsidRPr="00023B00">
              <w:rPr>
                <w:rFonts w:cstheme="minorHAnsi"/>
                <w:color w:val="000000"/>
              </w:rPr>
              <w:t>1</w:t>
            </w:r>
          </w:p>
        </w:tc>
        <w:tc>
          <w:tcPr>
            <w:tcW w:w="1447" w:type="dxa"/>
            <w:tcBorders>
              <w:top w:val="nil"/>
              <w:left w:val="nil"/>
              <w:bottom w:val="single" w:sz="8" w:space="0" w:color="auto"/>
              <w:right w:val="single" w:sz="8" w:space="0" w:color="auto"/>
            </w:tcBorders>
            <w:vAlign w:val="center"/>
            <w:hideMark/>
          </w:tcPr>
          <w:p w:rsidR="001C20A9" w:rsidRPr="00023B00" w:rsidP="00F5014C" w14:paraId="086CCF40" w14:textId="6EBEADD2">
            <w:pPr>
              <w:spacing w:after="0" w:line="240" w:lineRule="auto"/>
              <w:contextualSpacing/>
              <w:jc w:val="right"/>
              <w:rPr>
                <w:rFonts w:eastAsia="Times New Roman" w:cstheme="minorHAnsi"/>
                <w:color w:val="000000"/>
              </w:rPr>
            </w:pPr>
            <w:r w:rsidRPr="00023B00">
              <w:rPr>
                <w:rFonts w:cstheme="minorHAnsi"/>
                <w:color w:val="000000"/>
              </w:rPr>
              <w:t xml:space="preserve">$105 </w:t>
            </w:r>
          </w:p>
        </w:tc>
      </w:tr>
      <w:tr w14:paraId="64D30F8C" w14:textId="77777777" w:rsidTr="00F5014C">
        <w:tblPrEx>
          <w:tblW w:w="10800" w:type="dxa"/>
          <w:tblInd w:w="-10" w:type="dxa"/>
          <w:tblLook w:val="04A0"/>
        </w:tblPrEx>
        <w:trPr>
          <w:trHeight w:val="242"/>
        </w:trPr>
        <w:tc>
          <w:tcPr>
            <w:tcW w:w="4325" w:type="dxa"/>
            <w:tcBorders>
              <w:top w:val="nil"/>
              <w:left w:val="single" w:sz="8" w:space="0" w:color="auto"/>
              <w:bottom w:val="single" w:sz="8" w:space="0" w:color="auto"/>
              <w:right w:val="single" w:sz="8" w:space="0" w:color="auto"/>
            </w:tcBorders>
            <w:vAlign w:val="center"/>
            <w:hideMark/>
          </w:tcPr>
          <w:p w:rsidR="001C20A9" w:rsidRPr="00023B00" w:rsidP="00974754" w14:paraId="245F7BAB" w14:textId="77777777">
            <w:pPr>
              <w:spacing w:after="0" w:line="240" w:lineRule="auto"/>
              <w:contextualSpacing/>
              <w:rPr>
                <w:rFonts w:eastAsia="Times New Roman" w:cstheme="minorHAnsi"/>
                <w:color w:val="000000"/>
              </w:rPr>
            </w:pPr>
            <w:r w:rsidRPr="00023B00">
              <w:rPr>
                <w:rFonts w:eastAsia="Times New Roman" w:cstheme="minorHAnsi"/>
                <w:color w:val="000000"/>
              </w:rPr>
              <w:t>Gather Information</w:t>
            </w:r>
          </w:p>
        </w:tc>
        <w:tc>
          <w:tcPr>
            <w:tcW w:w="1473" w:type="dxa"/>
            <w:tcBorders>
              <w:top w:val="nil"/>
              <w:left w:val="nil"/>
              <w:bottom w:val="single" w:sz="8" w:space="0" w:color="auto"/>
              <w:right w:val="single" w:sz="8" w:space="0" w:color="auto"/>
            </w:tcBorders>
            <w:vAlign w:val="center"/>
            <w:hideMark/>
          </w:tcPr>
          <w:p w:rsidR="001C20A9" w:rsidRPr="00023B00" w:rsidP="00F5014C" w14:paraId="7E18091D" w14:textId="5CC32BC5">
            <w:pPr>
              <w:spacing w:after="0" w:line="240" w:lineRule="auto"/>
              <w:contextualSpacing/>
              <w:jc w:val="right"/>
              <w:rPr>
                <w:rFonts w:eastAsia="Times New Roman" w:cstheme="minorHAnsi"/>
                <w:color w:val="000000"/>
              </w:rPr>
            </w:pPr>
            <w:r w:rsidRPr="00023B00">
              <w:rPr>
                <w:rFonts w:cstheme="minorHAnsi"/>
                <w:color w:val="000000"/>
              </w:rPr>
              <w:t>0</w:t>
            </w:r>
          </w:p>
        </w:tc>
        <w:tc>
          <w:tcPr>
            <w:tcW w:w="1276" w:type="dxa"/>
            <w:tcBorders>
              <w:top w:val="nil"/>
              <w:left w:val="nil"/>
              <w:bottom w:val="single" w:sz="8" w:space="0" w:color="auto"/>
              <w:right w:val="single" w:sz="8" w:space="0" w:color="auto"/>
            </w:tcBorders>
            <w:vAlign w:val="center"/>
            <w:hideMark/>
          </w:tcPr>
          <w:p w:rsidR="001C20A9" w:rsidRPr="00023B00" w:rsidP="00F5014C" w14:paraId="7B228E00" w14:textId="44714F22">
            <w:pPr>
              <w:spacing w:after="0" w:line="240" w:lineRule="auto"/>
              <w:contextualSpacing/>
              <w:jc w:val="right"/>
              <w:rPr>
                <w:rFonts w:eastAsia="Times New Roman" w:cstheme="minorHAnsi"/>
                <w:color w:val="000000"/>
              </w:rPr>
            </w:pPr>
            <w:r w:rsidRPr="00023B00">
              <w:rPr>
                <w:rFonts w:cstheme="minorHAnsi"/>
                <w:color w:val="000000"/>
              </w:rPr>
              <w:t>1</w:t>
            </w:r>
          </w:p>
        </w:tc>
        <w:tc>
          <w:tcPr>
            <w:tcW w:w="1269" w:type="dxa"/>
            <w:tcBorders>
              <w:top w:val="nil"/>
              <w:left w:val="nil"/>
              <w:bottom w:val="single" w:sz="8" w:space="0" w:color="auto"/>
              <w:right w:val="single" w:sz="8" w:space="0" w:color="auto"/>
            </w:tcBorders>
            <w:vAlign w:val="center"/>
            <w:hideMark/>
          </w:tcPr>
          <w:p w:rsidR="001C20A9" w:rsidRPr="00023B00" w:rsidP="00F5014C" w14:paraId="77AE8890" w14:textId="720560FE">
            <w:pPr>
              <w:spacing w:after="0" w:line="240" w:lineRule="auto"/>
              <w:contextualSpacing/>
              <w:jc w:val="right"/>
              <w:rPr>
                <w:rFonts w:eastAsia="Times New Roman" w:cstheme="minorHAnsi"/>
                <w:color w:val="000000"/>
              </w:rPr>
            </w:pPr>
            <w:r w:rsidRPr="00023B00">
              <w:rPr>
                <w:rFonts w:cstheme="minorHAnsi"/>
                <w:color w:val="000000"/>
              </w:rPr>
              <w:t>0</w:t>
            </w:r>
          </w:p>
        </w:tc>
        <w:tc>
          <w:tcPr>
            <w:tcW w:w="1010" w:type="dxa"/>
            <w:tcBorders>
              <w:top w:val="nil"/>
              <w:left w:val="nil"/>
              <w:bottom w:val="single" w:sz="8" w:space="0" w:color="auto"/>
              <w:right w:val="single" w:sz="8" w:space="0" w:color="auto"/>
            </w:tcBorders>
            <w:vAlign w:val="center"/>
            <w:hideMark/>
          </w:tcPr>
          <w:p w:rsidR="001C20A9" w:rsidRPr="00023B00" w:rsidP="00F5014C" w14:paraId="7DB9F22C" w14:textId="2E2475A7">
            <w:pPr>
              <w:spacing w:after="0" w:line="240" w:lineRule="auto"/>
              <w:contextualSpacing/>
              <w:jc w:val="right"/>
              <w:rPr>
                <w:rFonts w:eastAsia="Times New Roman" w:cstheme="minorHAnsi"/>
                <w:color w:val="000000"/>
              </w:rPr>
            </w:pPr>
            <w:r w:rsidRPr="00023B00">
              <w:rPr>
                <w:rFonts w:cstheme="minorHAnsi"/>
                <w:color w:val="000000"/>
              </w:rPr>
              <w:t>1</w:t>
            </w:r>
          </w:p>
        </w:tc>
        <w:tc>
          <w:tcPr>
            <w:tcW w:w="1447" w:type="dxa"/>
            <w:tcBorders>
              <w:top w:val="nil"/>
              <w:left w:val="nil"/>
              <w:bottom w:val="single" w:sz="8" w:space="0" w:color="auto"/>
              <w:right w:val="single" w:sz="8" w:space="0" w:color="auto"/>
            </w:tcBorders>
            <w:vAlign w:val="center"/>
            <w:hideMark/>
          </w:tcPr>
          <w:p w:rsidR="001C20A9" w:rsidRPr="00023B00" w:rsidP="00F5014C" w14:paraId="618C778C" w14:textId="06A22FB9">
            <w:pPr>
              <w:spacing w:after="0" w:line="240" w:lineRule="auto"/>
              <w:contextualSpacing/>
              <w:jc w:val="right"/>
              <w:rPr>
                <w:rFonts w:eastAsia="Times New Roman" w:cstheme="minorHAnsi"/>
                <w:color w:val="000000"/>
              </w:rPr>
            </w:pPr>
            <w:r w:rsidRPr="00023B00">
              <w:rPr>
                <w:rFonts w:cstheme="minorHAnsi"/>
                <w:color w:val="000000"/>
              </w:rPr>
              <w:t xml:space="preserve">$74 </w:t>
            </w:r>
          </w:p>
        </w:tc>
      </w:tr>
      <w:tr w14:paraId="31312675" w14:textId="77777777" w:rsidTr="00F5014C">
        <w:tblPrEx>
          <w:tblW w:w="10800" w:type="dxa"/>
          <w:tblInd w:w="-10" w:type="dxa"/>
          <w:tblLook w:val="04A0"/>
        </w:tblPrEx>
        <w:trPr>
          <w:trHeight w:val="242"/>
        </w:trPr>
        <w:tc>
          <w:tcPr>
            <w:tcW w:w="4325" w:type="dxa"/>
            <w:tcBorders>
              <w:top w:val="nil"/>
              <w:left w:val="single" w:sz="8" w:space="0" w:color="auto"/>
              <w:bottom w:val="single" w:sz="8" w:space="0" w:color="auto"/>
              <w:right w:val="single" w:sz="8" w:space="0" w:color="auto"/>
            </w:tcBorders>
            <w:vAlign w:val="center"/>
            <w:hideMark/>
          </w:tcPr>
          <w:p w:rsidR="001C20A9" w:rsidRPr="00023B00" w:rsidP="00974754" w14:paraId="100857F6" w14:textId="77777777">
            <w:pPr>
              <w:spacing w:after="0" w:line="240" w:lineRule="auto"/>
              <w:contextualSpacing/>
              <w:rPr>
                <w:rFonts w:eastAsia="Times New Roman" w:cstheme="minorHAnsi"/>
                <w:color w:val="000000"/>
              </w:rPr>
            </w:pPr>
            <w:r w:rsidRPr="00023B00">
              <w:rPr>
                <w:rFonts w:eastAsia="Times New Roman" w:cstheme="minorHAnsi"/>
                <w:color w:val="000000"/>
              </w:rPr>
              <w:t>Review Information</w:t>
            </w:r>
          </w:p>
        </w:tc>
        <w:tc>
          <w:tcPr>
            <w:tcW w:w="1473" w:type="dxa"/>
            <w:tcBorders>
              <w:top w:val="nil"/>
              <w:left w:val="nil"/>
              <w:bottom w:val="single" w:sz="8" w:space="0" w:color="auto"/>
              <w:right w:val="single" w:sz="8" w:space="0" w:color="auto"/>
            </w:tcBorders>
            <w:vAlign w:val="center"/>
            <w:hideMark/>
          </w:tcPr>
          <w:p w:rsidR="001C20A9" w:rsidRPr="00023B00" w:rsidP="00F5014C" w14:paraId="2B2333A3" w14:textId="7AE29A03">
            <w:pPr>
              <w:spacing w:after="0" w:line="240" w:lineRule="auto"/>
              <w:contextualSpacing/>
              <w:jc w:val="right"/>
              <w:rPr>
                <w:rFonts w:eastAsia="Times New Roman" w:cstheme="minorHAnsi"/>
                <w:color w:val="000000"/>
              </w:rPr>
            </w:pPr>
            <w:r w:rsidRPr="00023B00">
              <w:rPr>
                <w:rFonts w:cstheme="minorHAnsi"/>
                <w:color w:val="000000"/>
              </w:rPr>
              <w:t>0.5</w:t>
            </w:r>
          </w:p>
        </w:tc>
        <w:tc>
          <w:tcPr>
            <w:tcW w:w="1276" w:type="dxa"/>
            <w:tcBorders>
              <w:top w:val="nil"/>
              <w:left w:val="nil"/>
              <w:bottom w:val="single" w:sz="8" w:space="0" w:color="auto"/>
              <w:right w:val="single" w:sz="8" w:space="0" w:color="auto"/>
            </w:tcBorders>
            <w:vAlign w:val="center"/>
            <w:hideMark/>
          </w:tcPr>
          <w:p w:rsidR="001C20A9" w:rsidRPr="00023B00" w:rsidP="00F5014C" w14:paraId="0080C1B2" w14:textId="1A4DEFB8">
            <w:pPr>
              <w:spacing w:after="0" w:line="240" w:lineRule="auto"/>
              <w:contextualSpacing/>
              <w:jc w:val="right"/>
              <w:rPr>
                <w:rFonts w:eastAsia="Times New Roman" w:cstheme="minorHAnsi"/>
                <w:color w:val="000000"/>
              </w:rPr>
            </w:pPr>
            <w:r w:rsidRPr="00023B00">
              <w:rPr>
                <w:rFonts w:cstheme="minorHAnsi"/>
                <w:color w:val="000000"/>
              </w:rPr>
              <w:t>0.5</w:t>
            </w:r>
          </w:p>
        </w:tc>
        <w:tc>
          <w:tcPr>
            <w:tcW w:w="1269" w:type="dxa"/>
            <w:tcBorders>
              <w:top w:val="nil"/>
              <w:left w:val="nil"/>
              <w:bottom w:val="single" w:sz="8" w:space="0" w:color="auto"/>
              <w:right w:val="single" w:sz="8" w:space="0" w:color="auto"/>
            </w:tcBorders>
            <w:vAlign w:val="center"/>
            <w:hideMark/>
          </w:tcPr>
          <w:p w:rsidR="001C20A9" w:rsidRPr="00023B00" w:rsidP="00F5014C" w14:paraId="66937618" w14:textId="76C4B94F">
            <w:pPr>
              <w:spacing w:after="0" w:line="240" w:lineRule="auto"/>
              <w:contextualSpacing/>
              <w:jc w:val="right"/>
              <w:rPr>
                <w:rFonts w:eastAsia="Times New Roman" w:cstheme="minorHAnsi"/>
                <w:color w:val="000000"/>
              </w:rPr>
            </w:pPr>
            <w:r w:rsidRPr="00023B00">
              <w:rPr>
                <w:rFonts w:cstheme="minorHAnsi"/>
                <w:color w:val="000000"/>
              </w:rPr>
              <w:t>0</w:t>
            </w:r>
          </w:p>
        </w:tc>
        <w:tc>
          <w:tcPr>
            <w:tcW w:w="1010" w:type="dxa"/>
            <w:tcBorders>
              <w:top w:val="nil"/>
              <w:left w:val="nil"/>
              <w:bottom w:val="single" w:sz="8" w:space="0" w:color="auto"/>
              <w:right w:val="single" w:sz="8" w:space="0" w:color="auto"/>
            </w:tcBorders>
            <w:vAlign w:val="center"/>
            <w:hideMark/>
          </w:tcPr>
          <w:p w:rsidR="001C20A9" w:rsidRPr="00023B00" w:rsidP="00F5014C" w14:paraId="42266BE8" w14:textId="25A1DE80">
            <w:pPr>
              <w:spacing w:after="0" w:line="240" w:lineRule="auto"/>
              <w:contextualSpacing/>
              <w:jc w:val="right"/>
              <w:rPr>
                <w:rFonts w:eastAsia="Times New Roman" w:cstheme="minorHAnsi"/>
                <w:color w:val="000000"/>
              </w:rPr>
            </w:pPr>
            <w:r w:rsidRPr="00023B00">
              <w:rPr>
                <w:rFonts w:cstheme="minorHAnsi"/>
                <w:color w:val="000000"/>
              </w:rPr>
              <w:t>1</w:t>
            </w:r>
          </w:p>
        </w:tc>
        <w:tc>
          <w:tcPr>
            <w:tcW w:w="1447" w:type="dxa"/>
            <w:tcBorders>
              <w:top w:val="nil"/>
              <w:left w:val="nil"/>
              <w:bottom w:val="single" w:sz="8" w:space="0" w:color="auto"/>
              <w:right w:val="single" w:sz="8" w:space="0" w:color="auto"/>
            </w:tcBorders>
            <w:vAlign w:val="center"/>
            <w:hideMark/>
          </w:tcPr>
          <w:p w:rsidR="001C20A9" w:rsidRPr="00023B00" w:rsidP="00F5014C" w14:paraId="57068BE1" w14:textId="6155460A">
            <w:pPr>
              <w:spacing w:after="0" w:line="240" w:lineRule="auto"/>
              <w:contextualSpacing/>
              <w:jc w:val="right"/>
              <w:rPr>
                <w:rFonts w:eastAsia="Times New Roman" w:cstheme="minorHAnsi"/>
                <w:color w:val="000000"/>
              </w:rPr>
            </w:pPr>
            <w:r w:rsidRPr="00023B00">
              <w:rPr>
                <w:rFonts w:cstheme="minorHAnsi"/>
                <w:color w:val="000000"/>
              </w:rPr>
              <w:t xml:space="preserve">$105 </w:t>
            </w:r>
          </w:p>
        </w:tc>
      </w:tr>
      <w:tr w14:paraId="113BDCFD" w14:textId="77777777" w:rsidTr="00F5014C">
        <w:tblPrEx>
          <w:tblW w:w="10800" w:type="dxa"/>
          <w:tblInd w:w="-10" w:type="dxa"/>
          <w:tblLook w:val="04A0"/>
        </w:tblPrEx>
        <w:trPr>
          <w:trHeight w:val="242"/>
        </w:trPr>
        <w:tc>
          <w:tcPr>
            <w:tcW w:w="4325" w:type="dxa"/>
            <w:tcBorders>
              <w:top w:val="nil"/>
              <w:left w:val="single" w:sz="8" w:space="0" w:color="auto"/>
              <w:bottom w:val="single" w:sz="8" w:space="0" w:color="auto"/>
              <w:right w:val="single" w:sz="8" w:space="0" w:color="auto"/>
            </w:tcBorders>
            <w:vAlign w:val="center"/>
            <w:hideMark/>
          </w:tcPr>
          <w:p w:rsidR="001C20A9" w:rsidRPr="00023B00" w:rsidP="00974754" w14:paraId="459D29AD" w14:textId="77777777">
            <w:pPr>
              <w:spacing w:after="0" w:line="240" w:lineRule="auto"/>
              <w:contextualSpacing/>
              <w:rPr>
                <w:rFonts w:eastAsia="Times New Roman" w:cstheme="minorHAnsi"/>
                <w:color w:val="000000"/>
              </w:rPr>
            </w:pPr>
            <w:r w:rsidRPr="00023B00">
              <w:rPr>
                <w:rFonts w:eastAsia="Times New Roman" w:cstheme="minorHAnsi"/>
                <w:color w:val="000000"/>
              </w:rPr>
              <w:t>Complete Paperwork</w:t>
            </w:r>
          </w:p>
        </w:tc>
        <w:tc>
          <w:tcPr>
            <w:tcW w:w="1473" w:type="dxa"/>
            <w:tcBorders>
              <w:top w:val="nil"/>
              <w:left w:val="nil"/>
              <w:bottom w:val="single" w:sz="8" w:space="0" w:color="auto"/>
              <w:right w:val="single" w:sz="8" w:space="0" w:color="auto"/>
            </w:tcBorders>
            <w:vAlign w:val="center"/>
            <w:hideMark/>
          </w:tcPr>
          <w:p w:rsidR="001C20A9" w:rsidRPr="00023B00" w:rsidP="00F5014C" w14:paraId="39549D27" w14:textId="2FDEC892">
            <w:pPr>
              <w:spacing w:after="0" w:line="240" w:lineRule="auto"/>
              <w:contextualSpacing/>
              <w:jc w:val="right"/>
              <w:rPr>
                <w:rFonts w:eastAsia="Times New Roman" w:cstheme="minorHAnsi"/>
                <w:color w:val="000000"/>
              </w:rPr>
            </w:pPr>
            <w:r w:rsidRPr="00023B00">
              <w:rPr>
                <w:rFonts w:cstheme="minorHAnsi"/>
                <w:color w:val="000000"/>
              </w:rPr>
              <w:t>0</w:t>
            </w:r>
          </w:p>
        </w:tc>
        <w:tc>
          <w:tcPr>
            <w:tcW w:w="1276" w:type="dxa"/>
            <w:tcBorders>
              <w:top w:val="nil"/>
              <w:left w:val="nil"/>
              <w:bottom w:val="single" w:sz="8" w:space="0" w:color="auto"/>
              <w:right w:val="single" w:sz="8" w:space="0" w:color="auto"/>
            </w:tcBorders>
            <w:vAlign w:val="center"/>
            <w:hideMark/>
          </w:tcPr>
          <w:p w:rsidR="001C20A9" w:rsidRPr="00023B00" w:rsidP="00F5014C" w14:paraId="7E1DA9B2" w14:textId="66799DB8">
            <w:pPr>
              <w:spacing w:after="0" w:line="240" w:lineRule="auto"/>
              <w:contextualSpacing/>
              <w:jc w:val="right"/>
              <w:rPr>
                <w:rFonts w:eastAsia="Times New Roman" w:cstheme="minorHAnsi"/>
                <w:color w:val="000000"/>
              </w:rPr>
            </w:pPr>
            <w:r w:rsidRPr="00023B00">
              <w:rPr>
                <w:rFonts w:cstheme="minorHAnsi"/>
                <w:color w:val="000000"/>
              </w:rPr>
              <w:t>0.5</w:t>
            </w:r>
          </w:p>
        </w:tc>
        <w:tc>
          <w:tcPr>
            <w:tcW w:w="1269" w:type="dxa"/>
            <w:tcBorders>
              <w:top w:val="nil"/>
              <w:left w:val="nil"/>
              <w:bottom w:val="single" w:sz="8" w:space="0" w:color="auto"/>
              <w:right w:val="single" w:sz="8" w:space="0" w:color="auto"/>
            </w:tcBorders>
            <w:vAlign w:val="center"/>
            <w:hideMark/>
          </w:tcPr>
          <w:p w:rsidR="001C20A9" w:rsidRPr="00023B00" w:rsidP="00F5014C" w14:paraId="53040B46" w14:textId="5BC4BAEA">
            <w:pPr>
              <w:spacing w:after="0" w:line="240" w:lineRule="auto"/>
              <w:contextualSpacing/>
              <w:jc w:val="right"/>
              <w:rPr>
                <w:rFonts w:eastAsia="Times New Roman" w:cstheme="minorHAnsi"/>
                <w:color w:val="000000"/>
              </w:rPr>
            </w:pPr>
            <w:r w:rsidRPr="00023B00">
              <w:rPr>
                <w:rFonts w:cstheme="minorHAnsi"/>
                <w:color w:val="000000"/>
              </w:rPr>
              <w:t>1</w:t>
            </w:r>
          </w:p>
        </w:tc>
        <w:tc>
          <w:tcPr>
            <w:tcW w:w="1010" w:type="dxa"/>
            <w:tcBorders>
              <w:top w:val="nil"/>
              <w:left w:val="nil"/>
              <w:bottom w:val="single" w:sz="8" w:space="0" w:color="auto"/>
              <w:right w:val="single" w:sz="8" w:space="0" w:color="auto"/>
            </w:tcBorders>
            <w:vAlign w:val="center"/>
            <w:hideMark/>
          </w:tcPr>
          <w:p w:rsidR="001C20A9" w:rsidRPr="00023B00" w:rsidP="00F5014C" w14:paraId="5D314EC6" w14:textId="2C833B31">
            <w:pPr>
              <w:spacing w:after="0" w:line="240" w:lineRule="auto"/>
              <w:contextualSpacing/>
              <w:jc w:val="right"/>
              <w:rPr>
                <w:rFonts w:eastAsia="Times New Roman" w:cstheme="minorHAnsi"/>
                <w:color w:val="000000"/>
              </w:rPr>
            </w:pPr>
            <w:r w:rsidRPr="00023B00">
              <w:rPr>
                <w:rFonts w:cstheme="minorHAnsi"/>
                <w:color w:val="000000"/>
              </w:rPr>
              <w:t>1.5</w:t>
            </w:r>
          </w:p>
        </w:tc>
        <w:tc>
          <w:tcPr>
            <w:tcW w:w="1447" w:type="dxa"/>
            <w:tcBorders>
              <w:top w:val="nil"/>
              <w:left w:val="nil"/>
              <w:bottom w:val="single" w:sz="8" w:space="0" w:color="auto"/>
              <w:right w:val="single" w:sz="8" w:space="0" w:color="auto"/>
            </w:tcBorders>
            <w:vAlign w:val="center"/>
            <w:hideMark/>
          </w:tcPr>
          <w:p w:rsidR="001C20A9" w:rsidRPr="00023B00" w:rsidP="00F5014C" w14:paraId="47A7F3AC" w14:textId="4782717B">
            <w:pPr>
              <w:spacing w:after="0" w:line="240" w:lineRule="auto"/>
              <w:contextualSpacing/>
              <w:jc w:val="right"/>
              <w:rPr>
                <w:rFonts w:eastAsia="Times New Roman" w:cstheme="minorHAnsi"/>
                <w:color w:val="000000"/>
              </w:rPr>
            </w:pPr>
            <w:r w:rsidRPr="00023B00">
              <w:rPr>
                <w:rFonts w:cstheme="minorHAnsi"/>
                <w:color w:val="000000"/>
              </w:rPr>
              <w:t xml:space="preserve">$89 </w:t>
            </w:r>
          </w:p>
        </w:tc>
      </w:tr>
      <w:tr w14:paraId="3E498CD4" w14:textId="77777777" w:rsidTr="00F5014C">
        <w:tblPrEx>
          <w:tblW w:w="10800" w:type="dxa"/>
          <w:tblInd w:w="-10" w:type="dxa"/>
          <w:tblLook w:val="04A0"/>
        </w:tblPrEx>
        <w:trPr>
          <w:trHeight w:val="242"/>
        </w:trPr>
        <w:tc>
          <w:tcPr>
            <w:tcW w:w="4325" w:type="dxa"/>
            <w:tcBorders>
              <w:top w:val="nil"/>
              <w:left w:val="single" w:sz="8" w:space="0" w:color="auto"/>
              <w:bottom w:val="single" w:sz="8" w:space="0" w:color="auto"/>
              <w:right w:val="single" w:sz="8" w:space="0" w:color="auto"/>
            </w:tcBorders>
            <w:vAlign w:val="center"/>
            <w:hideMark/>
          </w:tcPr>
          <w:p w:rsidR="001C20A9" w:rsidRPr="00023B00" w:rsidP="00974754" w14:paraId="40997EAC" w14:textId="77777777">
            <w:pPr>
              <w:spacing w:after="0" w:line="240" w:lineRule="auto"/>
              <w:contextualSpacing/>
              <w:rPr>
                <w:rFonts w:eastAsia="Times New Roman" w:cstheme="minorHAnsi"/>
                <w:color w:val="000000"/>
              </w:rPr>
            </w:pPr>
            <w:r w:rsidRPr="00023B00">
              <w:rPr>
                <w:rFonts w:eastAsia="Times New Roman" w:cstheme="minorHAnsi"/>
                <w:color w:val="000000"/>
              </w:rPr>
              <w:t xml:space="preserve">Submit Information </w:t>
            </w:r>
          </w:p>
        </w:tc>
        <w:tc>
          <w:tcPr>
            <w:tcW w:w="1473" w:type="dxa"/>
            <w:tcBorders>
              <w:top w:val="nil"/>
              <w:left w:val="nil"/>
              <w:bottom w:val="single" w:sz="8" w:space="0" w:color="auto"/>
              <w:right w:val="single" w:sz="8" w:space="0" w:color="auto"/>
            </w:tcBorders>
            <w:vAlign w:val="center"/>
            <w:hideMark/>
          </w:tcPr>
          <w:p w:rsidR="001C20A9" w:rsidRPr="00023B00" w:rsidP="00F5014C" w14:paraId="5B9D5F21" w14:textId="5A735975">
            <w:pPr>
              <w:spacing w:after="0" w:line="240" w:lineRule="auto"/>
              <w:contextualSpacing/>
              <w:jc w:val="right"/>
              <w:rPr>
                <w:rFonts w:eastAsia="Times New Roman" w:cstheme="minorHAnsi"/>
                <w:color w:val="000000"/>
              </w:rPr>
            </w:pPr>
            <w:r w:rsidRPr="00023B00">
              <w:rPr>
                <w:rFonts w:cstheme="minorHAnsi"/>
                <w:color w:val="000000"/>
              </w:rPr>
              <w:t>0</w:t>
            </w:r>
          </w:p>
        </w:tc>
        <w:tc>
          <w:tcPr>
            <w:tcW w:w="1276" w:type="dxa"/>
            <w:tcBorders>
              <w:top w:val="nil"/>
              <w:left w:val="nil"/>
              <w:bottom w:val="single" w:sz="8" w:space="0" w:color="auto"/>
              <w:right w:val="single" w:sz="8" w:space="0" w:color="auto"/>
            </w:tcBorders>
            <w:vAlign w:val="center"/>
            <w:hideMark/>
          </w:tcPr>
          <w:p w:rsidR="001C20A9" w:rsidRPr="00023B00" w:rsidP="00F5014C" w14:paraId="3F575C3D" w14:textId="0C237A93">
            <w:pPr>
              <w:spacing w:after="0" w:line="240" w:lineRule="auto"/>
              <w:contextualSpacing/>
              <w:jc w:val="right"/>
              <w:rPr>
                <w:rFonts w:eastAsia="Times New Roman" w:cstheme="minorHAnsi"/>
                <w:color w:val="000000"/>
              </w:rPr>
            </w:pPr>
            <w:r w:rsidRPr="00023B00">
              <w:rPr>
                <w:rFonts w:cstheme="minorHAnsi"/>
                <w:color w:val="000000"/>
              </w:rPr>
              <w:t>0.5</w:t>
            </w:r>
          </w:p>
        </w:tc>
        <w:tc>
          <w:tcPr>
            <w:tcW w:w="1269" w:type="dxa"/>
            <w:tcBorders>
              <w:top w:val="nil"/>
              <w:left w:val="nil"/>
              <w:bottom w:val="single" w:sz="8" w:space="0" w:color="auto"/>
              <w:right w:val="single" w:sz="8" w:space="0" w:color="auto"/>
            </w:tcBorders>
            <w:vAlign w:val="center"/>
            <w:hideMark/>
          </w:tcPr>
          <w:p w:rsidR="001C20A9" w:rsidRPr="00023B00" w:rsidP="00F5014C" w14:paraId="157A758B" w14:textId="5EE19390">
            <w:pPr>
              <w:spacing w:after="0" w:line="240" w:lineRule="auto"/>
              <w:contextualSpacing/>
              <w:jc w:val="right"/>
              <w:rPr>
                <w:rFonts w:eastAsia="Times New Roman" w:cstheme="minorHAnsi"/>
                <w:color w:val="000000"/>
              </w:rPr>
            </w:pPr>
            <w:r w:rsidRPr="00023B00">
              <w:rPr>
                <w:rFonts w:cstheme="minorHAnsi"/>
                <w:color w:val="000000"/>
              </w:rPr>
              <w:t>0.5</w:t>
            </w:r>
          </w:p>
        </w:tc>
        <w:tc>
          <w:tcPr>
            <w:tcW w:w="1010" w:type="dxa"/>
            <w:tcBorders>
              <w:top w:val="nil"/>
              <w:left w:val="nil"/>
              <w:bottom w:val="single" w:sz="8" w:space="0" w:color="auto"/>
              <w:right w:val="single" w:sz="8" w:space="0" w:color="auto"/>
            </w:tcBorders>
            <w:vAlign w:val="center"/>
            <w:hideMark/>
          </w:tcPr>
          <w:p w:rsidR="001C20A9" w:rsidRPr="00023B00" w:rsidP="00F5014C" w14:paraId="15FBFFC2" w14:textId="497D7FFA">
            <w:pPr>
              <w:spacing w:after="0" w:line="240" w:lineRule="auto"/>
              <w:contextualSpacing/>
              <w:jc w:val="right"/>
              <w:rPr>
                <w:rFonts w:eastAsia="Times New Roman" w:cstheme="minorHAnsi"/>
                <w:color w:val="000000"/>
              </w:rPr>
            </w:pPr>
            <w:r w:rsidRPr="00023B00">
              <w:rPr>
                <w:rFonts w:cstheme="minorHAnsi"/>
                <w:color w:val="000000"/>
              </w:rPr>
              <w:t>1</w:t>
            </w:r>
          </w:p>
        </w:tc>
        <w:tc>
          <w:tcPr>
            <w:tcW w:w="1447" w:type="dxa"/>
            <w:tcBorders>
              <w:top w:val="nil"/>
              <w:left w:val="nil"/>
              <w:bottom w:val="single" w:sz="8" w:space="0" w:color="auto"/>
              <w:right w:val="single" w:sz="8" w:space="0" w:color="auto"/>
            </w:tcBorders>
            <w:vAlign w:val="center"/>
            <w:hideMark/>
          </w:tcPr>
          <w:p w:rsidR="001C20A9" w:rsidRPr="00023B00" w:rsidP="00F5014C" w14:paraId="7F8F7A08" w14:textId="0F652E66">
            <w:pPr>
              <w:spacing w:after="0" w:line="240" w:lineRule="auto"/>
              <w:contextualSpacing/>
              <w:jc w:val="right"/>
              <w:rPr>
                <w:rFonts w:eastAsia="Times New Roman" w:cstheme="minorHAnsi"/>
                <w:color w:val="000000"/>
              </w:rPr>
            </w:pPr>
            <w:r w:rsidRPr="00023B00">
              <w:rPr>
                <w:rFonts w:cstheme="minorHAnsi"/>
                <w:color w:val="000000"/>
              </w:rPr>
              <w:t xml:space="preserve">$63 </w:t>
            </w:r>
          </w:p>
        </w:tc>
      </w:tr>
      <w:tr w14:paraId="5983D017" w14:textId="77777777" w:rsidTr="00F5014C">
        <w:tblPrEx>
          <w:tblW w:w="10800" w:type="dxa"/>
          <w:tblInd w:w="-10" w:type="dxa"/>
          <w:tblLook w:val="04A0"/>
        </w:tblPrEx>
        <w:trPr>
          <w:trHeight w:val="242"/>
        </w:trPr>
        <w:tc>
          <w:tcPr>
            <w:tcW w:w="4325" w:type="dxa"/>
            <w:tcBorders>
              <w:top w:val="nil"/>
              <w:left w:val="single" w:sz="8" w:space="0" w:color="auto"/>
              <w:bottom w:val="single" w:sz="8" w:space="0" w:color="auto"/>
              <w:right w:val="single" w:sz="8" w:space="0" w:color="auto"/>
            </w:tcBorders>
            <w:vAlign w:val="center"/>
            <w:hideMark/>
          </w:tcPr>
          <w:p w:rsidR="001C20A9" w:rsidRPr="00023B00" w:rsidP="00974754" w14:paraId="26AC67AD" w14:textId="77777777">
            <w:pPr>
              <w:spacing w:after="0" w:line="240" w:lineRule="auto"/>
              <w:contextualSpacing/>
              <w:rPr>
                <w:rFonts w:eastAsia="Times New Roman" w:cstheme="minorHAnsi"/>
                <w:color w:val="000000"/>
              </w:rPr>
            </w:pPr>
            <w:r w:rsidRPr="00023B00">
              <w:rPr>
                <w:rFonts w:eastAsia="Times New Roman" w:cstheme="minorHAnsi"/>
                <w:color w:val="000000"/>
              </w:rPr>
              <w:t xml:space="preserve">Cost for Mailing </w:t>
            </w:r>
          </w:p>
        </w:tc>
        <w:tc>
          <w:tcPr>
            <w:tcW w:w="1473" w:type="dxa"/>
            <w:tcBorders>
              <w:top w:val="nil"/>
              <w:left w:val="nil"/>
              <w:bottom w:val="single" w:sz="8" w:space="0" w:color="auto"/>
              <w:right w:val="single" w:sz="8" w:space="0" w:color="auto"/>
            </w:tcBorders>
            <w:vAlign w:val="center"/>
            <w:hideMark/>
          </w:tcPr>
          <w:p w:rsidR="001C20A9" w:rsidRPr="00023B00" w:rsidP="00F5014C" w14:paraId="3F121657" w14:textId="36A7E241">
            <w:pPr>
              <w:spacing w:after="0" w:line="240" w:lineRule="auto"/>
              <w:contextualSpacing/>
              <w:jc w:val="right"/>
              <w:rPr>
                <w:rFonts w:eastAsia="Times New Roman" w:cstheme="minorHAnsi"/>
                <w:color w:val="000000"/>
              </w:rPr>
            </w:pPr>
            <w:r w:rsidRPr="00023B00">
              <w:rPr>
                <w:rFonts w:cstheme="minorHAnsi"/>
                <w:color w:val="000000"/>
              </w:rPr>
              <w:t>0</w:t>
            </w:r>
          </w:p>
        </w:tc>
        <w:tc>
          <w:tcPr>
            <w:tcW w:w="1276" w:type="dxa"/>
            <w:tcBorders>
              <w:top w:val="nil"/>
              <w:left w:val="nil"/>
              <w:bottom w:val="single" w:sz="8" w:space="0" w:color="auto"/>
              <w:right w:val="single" w:sz="8" w:space="0" w:color="auto"/>
            </w:tcBorders>
            <w:vAlign w:val="center"/>
            <w:hideMark/>
          </w:tcPr>
          <w:p w:rsidR="001C20A9" w:rsidRPr="00023B00" w:rsidP="00F5014C" w14:paraId="33EFCDD0" w14:textId="424B7025">
            <w:pPr>
              <w:spacing w:after="0" w:line="240" w:lineRule="auto"/>
              <w:contextualSpacing/>
              <w:jc w:val="right"/>
              <w:rPr>
                <w:rFonts w:eastAsia="Times New Roman" w:cstheme="minorHAnsi"/>
                <w:color w:val="000000"/>
              </w:rPr>
            </w:pPr>
            <w:r w:rsidRPr="00023B00">
              <w:rPr>
                <w:rFonts w:cstheme="minorHAnsi"/>
                <w:color w:val="000000"/>
              </w:rPr>
              <w:t>0</w:t>
            </w:r>
          </w:p>
        </w:tc>
        <w:tc>
          <w:tcPr>
            <w:tcW w:w="1269" w:type="dxa"/>
            <w:tcBorders>
              <w:top w:val="nil"/>
              <w:left w:val="nil"/>
              <w:bottom w:val="single" w:sz="8" w:space="0" w:color="auto"/>
              <w:right w:val="single" w:sz="8" w:space="0" w:color="auto"/>
            </w:tcBorders>
            <w:vAlign w:val="center"/>
            <w:hideMark/>
          </w:tcPr>
          <w:p w:rsidR="001C20A9" w:rsidRPr="00023B00" w:rsidP="00F5014C" w14:paraId="11B785F9" w14:textId="7C6FA8A6">
            <w:pPr>
              <w:spacing w:after="0" w:line="240" w:lineRule="auto"/>
              <w:contextualSpacing/>
              <w:jc w:val="right"/>
              <w:rPr>
                <w:rFonts w:eastAsia="Times New Roman" w:cstheme="minorHAnsi"/>
                <w:color w:val="000000"/>
              </w:rPr>
            </w:pPr>
            <w:r w:rsidRPr="00023B00">
              <w:rPr>
                <w:rFonts w:cstheme="minorHAnsi"/>
                <w:color w:val="000000"/>
              </w:rPr>
              <w:t>0</w:t>
            </w:r>
          </w:p>
        </w:tc>
        <w:tc>
          <w:tcPr>
            <w:tcW w:w="1010" w:type="dxa"/>
            <w:tcBorders>
              <w:top w:val="nil"/>
              <w:left w:val="nil"/>
              <w:bottom w:val="single" w:sz="8" w:space="0" w:color="auto"/>
              <w:right w:val="single" w:sz="8" w:space="0" w:color="auto"/>
            </w:tcBorders>
            <w:vAlign w:val="center"/>
            <w:hideMark/>
          </w:tcPr>
          <w:p w:rsidR="001C20A9" w:rsidRPr="00023B00" w:rsidP="00F5014C" w14:paraId="489B5A07" w14:textId="1328C5B7">
            <w:pPr>
              <w:spacing w:after="0" w:line="240" w:lineRule="auto"/>
              <w:contextualSpacing/>
              <w:jc w:val="right"/>
              <w:rPr>
                <w:rFonts w:eastAsia="Times New Roman" w:cstheme="minorHAnsi"/>
                <w:color w:val="000000"/>
              </w:rPr>
            </w:pPr>
            <w:r w:rsidRPr="00023B00">
              <w:rPr>
                <w:rFonts w:cstheme="minorHAnsi"/>
                <w:color w:val="000000"/>
              </w:rPr>
              <w:t>0</w:t>
            </w:r>
          </w:p>
        </w:tc>
        <w:tc>
          <w:tcPr>
            <w:tcW w:w="1447" w:type="dxa"/>
            <w:tcBorders>
              <w:top w:val="nil"/>
              <w:left w:val="nil"/>
              <w:bottom w:val="single" w:sz="8" w:space="0" w:color="auto"/>
              <w:right w:val="single" w:sz="8" w:space="0" w:color="auto"/>
            </w:tcBorders>
            <w:vAlign w:val="center"/>
            <w:hideMark/>
          </w:tcPr>
          <w:p w:rsidR="001C20A9" w:rsidRPr="00023B00" w:rsidP="00F5014C" w14:paraId="0AD99DB5" w14:textId="0FA9B7F6">
            <w:pPr>
              <w:spacing w:after="0" w:line="240" w:lineRule="auto"/>
              <w:contextualSpacing/>
              <w:jc w:val="right"/>
              <w:rPr>
                <w:rFonts w:eastAsia="Times New Roman" w:cstheme="minorHAnsi"/>
                <w:color w:val="000000"/>
              </w:rPr>
            </w:pPr>
            <w:r w:rsidRPr="00023B00">
              <w:rPr>
                <w:rFonts w:cstheme="minorHAnsi"/>
                <w:color w:val="000000"/>
              </w:rPr>
              <w:t xml:space="preserve">$0 </w:t>
            </w:r>
          </w:p>
        </w:tc>
      </w:tr>
      <w:tr w14:paraId="734C05C6" w14:textId="77777777" w:rsidTr="00F5014C">
        <w:tblPrEx>
          <w:tblW w:w="10800" w:type="dxa"/>
          <w:tblInd w:w="-10" w:type="dxa"/>
          <w:tblLook w:val="04A0"/>
        </w:tblPrEx>
        <w:trPr>
          <w:trHeight w:val="242"/>
        </w:trPr>
        <w:tc>
          <w:tcPr>
            <w:tcW w:w="4325" w:type="dxa"/>
            <w:tcBorders>
              <w:top w:val="nil"/>
              <w:left w:val="single" w:sz="8" w:space="0" w:color="auto"/>
              <w:bottom w:val="single" w:sz="8" w:space="0" w:color="auto"/>
              <w:right w:val="single" w:sz="8" w:space="0" w:color="auto"/>
            </w:tcBorders>
            <w:vAlign w:val="center"/>
            <w:hideMark/>
          </w:tcPr>
          <w:p w:rsidR="00010526" w:rsidRPr="00023B00" w:rsidP="00010526" w14:paraId="30D2EA0F" w14:textId="60DD603C">
            <w:pPr>
              <w:spacing w:after="0" w:line="240" w:lineRule="auto"/>
              <w:contextualSpacing/>
              <w:rPr>
                <w:rFonts w:eastAsia="Times New Roman" w:cstheme="minorHAnsi"/>
                <w:b/>
                <w:bCs/>
                <w:color w:val="000000"/>
              </w:rPr>
            </w:pPr>
            <w:r w:rsidRPr="00023B00">
              <w:rPr>
                <w:rFonts w:cstheme="minorHAnsi"/>
                <w:b/>
                <w:bCs/>
                <w:color w:val="000000"/>
              </w:rPr>
              <w:t xml:space="preserve">Total </w:t>
            </w:r>
          </w:p>
        </w:tc>
        <w:tc>
          <w:tcPr>
            <w:tcW w:w="1473" w:type="dxa"/>
            <w:tcBorders>
              <w:top w:val="nil"/>
              <w:left w:val="nil"/>
              <w:bottom w:val="single" w:sz="8" w:space="0" w:color="auto"/>
              <w:right w:val="single" w:sz="8" w:space="0" w:color="auto"/>
            </w:tcBorders>
            <w:vAlign w:val="center"/>
            <w:hideMark/>
          </w:tcPr>
          <w:p w:rsidR="00010526" w:rsidRPr="00023B00" w:rsidP="00F5014C" w14:paraId="266A03EA" w14:textId="77D35BAF">
            <w:pPr>
              <w:spacing w:after="0" w:line="240" w:lineRule="auto"/>
              <w:contextualSpacing/>
              <w:jc w:val="right"/>
              <w:rPr>
                <w:rFonts w:eastAsia="Times New Roman" w:cstheme="minorHAnsi"/>
                <w:b/>
                <w:bCs/>
                <w:color w:val="000000"/>
              </w:rPr>
            </w:pPr>
            <w:r w:rsidRPr="00023B00">
              <w:rPr>
                <w:rFonts w:cstheme="minorHAnsi"/>
                <w:b/>
                <w:bCs/>
                <w:color w:val="000000"/>
              </w:rPr>
              <w:t>1.5</w:t>
            </w:r>
          </w:p>
        </w:tc>
        <w:tc>
          <w:tcPr>
            <w:tcW w:w="1276" w:type="dxa"/>
            <w:tcBorders>
              <w:top w:val="nil"/>
              <w:left w:val="nil"/>
              <w:bottom w:val="single" w:sz="8" w:space="0" w:color="auto"/>
              <w:right w:val="single" w:sz="8" w:space="0" w:color="auto"/>
            </w:tcBorders>
            <w:vAlign w:val="center"/>
            <w:hideMark/>
          </w:tcPr>
          <w:p w:rsidR="00010526" w:rsidRPr="00023B00" w:rsidP="00F5014C" w14:paraId="4C24DFE7" w14:textId="4B9DB319">
            <w:pPr>
              <w:spacing w:after="0" w:line="240" w:lineRule="auto"/>
              <w:contextualSpacing/>
              <w:jc w:val="right"/>
              <w:rPr>
                <w:rFonts w:eastAsia="Times New Roman" w:cstheme="minorHAnsi"/>
                <w:b/>
                <w:bCs/>
                <w:color w:val="000000"/>
              </w:rPr>
            </w:pPr>
            <w:r w:rsidRPr="00023B00">
              <w:rPr>
                <w:rFonts w:cstheme="minorHAnsi"/>
                <w:b/>
                <w:bCs/>
                <w:color w:val="000000"/>
              </w:rPr>
              <w:t>4</w:t>
            </w:r>
          </w:p>
        </w:tc>
        <w:tc>
          <w:tcPr>
            <w:tcW w:w="1269" w:type="dxa"/>
            <w:tcBorders>
              <w:top w:val="nil"/>
              <w:left w:val="nil"/>
              <w:bottom w:val="single" w:sz="8" w:space="0" w:color="auto"/>
              <w:right w:val="single" w:sz="8" w:space="0" w:color="auto"/>
            </w:tcBorders>
            <w:vAlign w:val="center"/>
            <w:hideMark/>
          </w:tcPr>
          <w:p w:rsidR="00010526" w:rsidRPr="00023B00" w:rsidP="00F5014C" w14:paraId="3DAE8E17" w14:textId="3D840325">
            <w:pPr>
              <w:spacing w:after="0" w:line="240" w:lineRule="auto"/>
              <w:contextualSpacing/>
              <w:jc w:val="right"/>
              <w:rPr>
                <w:rFonts w:eastAsia="Times New Roman" w:cstheme="minorHAnsi"/>
                <w:b/>
                <w:bCs/>
                <w:color w:val="000000"/>
              </w:rPr>
            </w:pPr>
            <w:r w:rsidRPr="00023B00">
              <w:rPr>
                <w:rFonts w:cstheme="minorHAnsi"/>
                <w:b/>
                <w:bCs/>
                <w:color w:val="000000"/>
              </w:rPr>
              <w:t>1.5</w:t>
            </w:r>
          </w:p>
        </w:tc>
        <w:tc>
          <w:tcPr>
            <w:tcW w:w="1010" w:type="dxa"/>
            <w:tcBorders>
              <w:top w:val="nil"/>
              <w:left w:val="nil"/>
              <w:bottom w:val="single" w:sz="8" w:space="0" w:color="auto"/>
              <w:right w:val="single" w:sz="8" w:space="0" w:color="auto"/>
            </w:tcBorders>
            <w:vAlign w:val="center"/>
            <w:hideMark/>
          </w:tcPr>
          <w:p w:rsidR="00010526" w:rsidRPr="00023B00" w:rsidP="00F5014C" w14:paraId="6C8DD4C8" w14:textId="2C651F09">
            <w:pPr>
              <w:spacing w:after="0" w:line="240" w:lineRule="auto"/>
              <w:contextualSpacing/>
              <w:jc w:val="right"/>
              <w:rPr>
                <w:rFonts w:eastAsia="Times New Roman" w:cstheme="minorHAnsi"/>
                <w:b/>
                <w:bCs/>
                <w:color w:val="000000"/>
              </w:rPr>
            </w:pPr>
            <w:r w:rsidRPr="00023B00">
              <w:rPr>
                <w:rFonts w:cstheme="minorHAnsi"/>
                <w:b/>
                <w:bCs/>
                <w:color w:val="000000"/>
              </w:rPr>
              <w:t>7</w:t>
            </w:r>
          </w:p>
        </w:tc>
        <w:tc>
          <w:tcPr>
            <w:tcW w:w="1447" w:type="dxa"/>
            <w:tcBorders>
              <w:top w:val="nil"/>
              <w:left w:val="nil"/>
              <w:bottom w:val="single" w:sz="8" w:space="0" w:color="auto"/>
              <w:right w:val="single" w:sz="8" w:space="0" w:color="auto"/>
            </w:tcBorders>
            <w:vAlign w:val="center"/>
            <w:hideMark/>
          </w:tcPr>
          <w:p w:rsidR="00010526" w:rsidRPr="00023B00" w:rsidP="00F5014C" w14:paraId="1828E0FD" w14:textId="2D4236CC">
            <w:pPr>
              <w:spacing w:after="0" w:line="240" w:lineRule="auto"/>
              <w:contextualSpacing/>
              <w:jc w:val="right"/>
              <w:rPr>
                <w:rFonts w:eastAsia="Times New Roman" w:cstheme="minorHAnsi"/>
                <w:b/>
                <w:bCs/>
                <w:color w:val="000000"/>
              </w:rPr>
            </w:pPr>
            <w:r w:rsidRPr="00023B00">
              <w:rPr>
                <w:rFonts w:cstheme="minorHAnsi"/>
                <w:b/>
                <w:bCs/>
                <w:color w:val="000000"/>
              </w:rPr>
              <w:t xml:space="preserve">$577 </w:t>
            </w:r>
          </w:p>
        </w:tc>
      </w:tr>
    </w:tbl>
    <w:p w:rsidR="00B145AF" w:rsidRPr="00887D94" w:rsidP="00B145AF" w14:paraId="4AD65044" w14:textId="6D76A7E2">
      <w:pPr>
        <w:pStyle w:val="NoSpacing"/>
        <w:contextualSpacing/>
        <w:rPr>
          <w:rFonts w:cstheme="minorHAnsi"/>
        </w:rPr>
      </w:pPr>
      <w:r>
        <w:rPr>
          <w:rFonts w:cstheme="minorHAnsi"/>
          <w:b/>
          <w:bCs/>
        </w:rPr>
        <w:t xml:space="preserve">IC 4 Annual Burden: </w:t>
      </w:r>
      <w:r>
        <w:rPr>
          <w:rFonts w:cstheme="minorHAnsi"/>
        </w:rPr>
        <w:t xml:space="preserve"> </w:t>
      </w:r>
      <w:r w:rsidRPr="00887D94">
        <w:rPr>
          <w:rFonts w:cstheme="minorHAnsi"/>
        </w:rPr>
        <w:t xml:space="preserve">EPA estimates </w:t>
      </w:r>
      <w:r>
        <w:rPr>
          <w:rFonts w:cstheme="minorHAnsi"/>
        </w:rPr>
        <w:t>1</w:t>
      </w:r>
      <w:r w:rsidRPr="00887D94">
        <w:rPr>
          <w:rFonts w:cstheme="minorHAnsi"/>
        </w:rPr>
        <w:t xml:space="preserve"> submission per year for a total burden of </w:t>
      </w:r>
      <w:r w:rsidRPr="00162E94">
        <w:rPr>
          <w:rFonts w:cstheme="minorHAnsi"/>
          <w:b/>
        </w:rPr>
        <w:t>7 hours</w:t>
      </w:r>
      <w:r w:rsidRPr="00887D94">
        <w:rPr>
          <w:rFonts w:cstheme="minorHAnsi"/>
        </w:rPr>
        <w:t xml:space="preserve"> at a cost of </w:t>
      </w:r>
      <w:r w:rsidRPr="00162E94">
        <w:rPr>
          <w:rFonts w:cstheme="minorHAnsi"/>
          <w:b/>
        </w:rPr>
        <w:t>$577</w:t>
      </w:r>
      <w:r w:rsidRPr="00887D94">
        <w:rPr>
          <w:rFonts w:cstheme="minorHAnsi"/>
        </w:rPr>
        <w:t>.</w:t>
      </w:r>
    </w:p>
    <w:p w:rsidR="00B145AF" w:rsidRPr="00B145AF" w14:paraId="77C01D69" w14:textId="6CFD82BB">
      <w:pPr>
        <w:rPr>
          <w:rFonts w:cstheme="minorHAnsi"/>
          <w:b/>
          <w:bCs/>
        </w:rPr>
      </w:pPr>
      <w:r>
        <w:rPr>
          <w:rFonts w:cstheme="minorHAnsi"/>
          <w:b/>
          <w:bCs/>
        </w:rPr>
        <w:br w:type="page"/>
      </w:r>
    </w:p>
    <w:p w:rsidR="000309DF" w:rsidRPr="00023B00" w:rsidP="00F5014C" w14:paraId="299328FF" w14:textId="415DA465">
      <w:pPr>
        <w:pStyle w:val="Heading2"/>
      </w:pPr>
      <w:r w:rsidRPr="00023B00">
        <w:t>Exemptions of Certain Plant-Incorporated Protectants (PIPs) Derived from Newer Technologies Rulemaking</w:t>
      </w:r>
    </w:p>
    <w:tbl>
      <w:tblPr>
        <w:tblW w:w="10800" w:type="dxa"/>
        <w:tblLook w:val="04A0"/>
      </w:tblPr>
      <w:tblGrid>
        <w:gridCol w:w="4011"/>
        <w:gridCol w:w="1796"/>
        <w:gridCol w:w="1493"/>
        <w:gridCol w:w="1260"/>
        <w:gridCol w:w="1120"/>
        <w:gridCol w:w="1120"/>
      </w:tblGrid>
      <w:tr w14:paraId="510FC83D" w14:textId="77777777" w:rsidTr="00010526">
        <w:tblPrEx>
          <w:tblW w:w="10800" w:type="dxa"/>
          <w:tblLook w:val="04A0"/>
        </w:tblPrEx>
        <w:trPr>
          <w:trHeight w:val="86"/>
        </w:trPr>
        <w:tc>
          <w:tcPr>
            <w:tcW w:w="10800" w:type="dxa"/>
            <w:gridSpan w:val="6"/>
            <w:tcBorders>
              <w:top w:val="single" w:sz="4" w:space="0" w:color="auto"/>
              <w:left w:val="single" w:sz="4" w:space="0" w:color="auto"/>
              <w:bottom w:val="single" w:sz="4" w:space="0" w:color="auto"/>
              <w:right w:val="single" w:sz="4" w:space="0" w:color="auto"/>
            </w:tcBorders>
            <w:vAlign w:val="center"/>
          </w:tcPr>
          <w:p w:rsidR="00124E71" w:rsidRPr="00023B00" w:rsidP="00974754" w14:paraId="4C4A14E1" w14:textId="417CD211">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IC 5: Total Estimated Burden and Cost per Exemption</w:t>
            </w:r>
            <w:r w:rsidRPr="00023B00">
              <w:rPr>
                <w:rFonts w:cstheme="minorHAnsi"/>
                <w:b/>
                <w:bCs/>
              </w:rPr>
              <w:t xml:space="preserve"> of Certain Plant-Incorporated Protectants (PIPs)</w:t>
            </w:r>
            <w:r w:rsidRPr="00023B00">
              <w:rPr>
                <w:rFonts w:eastAsia="Times New Roman" w:cstheme="minorHAnsi"/>
                <w:b/>
                <w:bCs/>
                <w:color w:val="000000"/>
              </w:rPr>
              <w:t xml:space="preserve"> Related Submission per Developer</w:t>
            </w:r>
          </w:p>
        </w:tc>
      </w:tr>
      <w:tr w14:paraId="75F49655" w14:textId="77777777" w:rsidTr="00010526">
        <w:tblPrEx>
          <w:tblW w:w="10800" w:type="dxa"/>
          <w:tblLook w:val="04A0"/>
        </w:tblPrEx>
        <w:trPr>
          <w:trHeight w:val="86"/>
        </w:trPr>
        <w:tc>
          <w:tcPr>
            <w:tcW w:w="4011" w:type="dxa"/>
            <w:vMerge w:val="restart"/>
            <w:tcBorders>
              <w:top w:val="single" w:sz="4" w:space="0" w:color="auto"/>
              <w:left w:val="single" w:sz="4" w:space="0" w:color="auto"/>
              <w:bottom w:val="single" w:sz="4" w:space="0" w:color="auto"/>
              <w:right w:val="single" w:sz="4" w:space="0" w:color="auto"/>
            </w:tcBorders>
            <w:vAlign w:val="center"/>
            <w:hideMark/>
          </w:tcPr>
          <w:p w:rsidR="00124E71" w:rsidRPr="00023B00" w:rsidP="00974754" w14:paraId="2A07E37C" w14:textId="77777777">
            <w:pPr>
              <w:spacing w:after="0" w:line="240" w:lineRule="auto"/>
              <w:contextualSpacing/>
              <w:rPr>
                <w:rFonts w:eastAsia="Times New Roman" w:cstheme="minorHAnsi"/>
                <w:b/>
                <w:bCs/>
                <w:color w:val="000000"/>
              </w:rPr>
            </w:pPr>
            <w:r w:rsidRPr="00023B00">
              <w:rPr>
                <w:rFonts w:eastAsia="Times New Roman" w:cstheme="minorHAnsi"/>
                <w:b/>
                <w:bCs/>
                <w:color w:val="000000"/>
              </w:rPr>
              <w:t>Collection Activities</w:t>
            </w:r>
          </w:p>
        </w:tc>
        <w:tc>
          <w:tcPr>
            <w:tcW w:w="4549" w:type="dxa"/>
            <w:gridSpan w:val="3"/>
            <w:tcBorders>
              <w:top w:val="single" w:sz="4" w:space="0" w:color="auto"/>
              <w:left w:val="nil"/>
              <w:bottom w:val="single" w:sz="4" w:space="0" w:color="auto"/>
              <w:right w:val="single" w:sz="4" w:space="0" w:color="auto"/>
            </w:tcBorders>
            <w:vAlign w:val="center"/>
            <w:hideMark/>
          </w:tcPr>
          <w:p w:rsidR="00124E71" w:rsidRPr="00023B00" w:rsidP="00974754" w14:paraId="0BAEDCD3"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Burden Hours</w:t>
            </w:r>
          </w:p>
        </w:tc>
        <w:tc>
          <w:tcPr>
            <w:tcW w:w="2240" w:type="dxa"/>
            <w:gridSpan w:val="2"/>
            <w:tcBorders>
              <w:top w:val="single" w:sz="4" w:space="0" w:color="auto"/>
              <w:left w:val="nil"/>
              <w:bottom w:val="single" w:sz="4" w:space="0" w:color="auto"/>
              <w:right w:val="single" w:sz="4" w:space="0" w:color="auto"/>
            </w:tcBorders>
            <w:vAlign w:val="center"/>
            <w:hideMark/>
          </w:tcPr>
          <w:p w:rsidR="00124E71" w:rsidRPr="00023B00" w:rsidP="00974754" w14:paraId="4E5A36C9"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Total</w:t>
            </w:r>
          </w:p>
        </w:tc>
      </w:tr>
      <w:tr w14:paraId="6686F9E5" w14:textId="77777777" w:rsidTr="00010526">
        <w:tblPrEx>
          <w:tblW w:w="10800" w:type="dxa"/>
          <w:tblLook w:val="04A0"/>
        </w:tblPrEx>
        <w:trPr>
          <w:trHeight w:val="86"/>
        </w:trPr>
        <w:tc>
          <w:tcPr>
            <w:tcW w:w="4011" w:type="dxa"/>
            <w:vMerge/>
            <w:tcBorders>
              <w:top w:val="single" w:sz="4" w:space="0" w:color="auto"/>
              <w:left w:val="single" w:sz="4" w:space="0" w:color="auto"/>
              <w:bottom w:val="single" w:sz="4" w:space="0" w:color="auto"/>
              <w:right w:val="single" w:sz="4" w:space="0" w:color="auto"/>
            </w:tcBorders>
            <w:vAlign w:val="center"/>
            <w:hideMark/>
          </w:tcPr>
          <w:p w:rsidR="00124E71" w:rsidRPr="00023B00" w:rsidP="00974754" w14:paraId="43382880" w14:textId="77777777">
            <w:pPr>
              <w:spacing w:after="0" w:line="240" w:lineRule="auto"/>
              <w:contextualSpacing/>
              <w:rPr>
                <w:rFonts w:eastAsia="Times New Roman" w:cstheme="minorHAnsi"/>
                <w:b/>
                <w:bCs/>
                <w:color w:val="000000"/>
              </w:rPr>
            </w:pPr>
          </w:p>
        </w:tc>
        <w:tc>
          <w:tcPr>
            <w:tcW w:w="1796" w:type="dxa"/>
            <w:tcBorders>
              <w:top w:val="nil"/>
              <w:left w:val="nil"/>
              <w:bottom w:val="single" w:sz="4" w:space="0" w:color="auto"/>
              <w:right w:val="single" w:sz="4" w:space="0" w:color="auto"/>
            </w:tcBorders>
            <w:vAlign w:val="center"/>
            <w:hideMark/>
          </w:tcPr>
          <w:p w:rsidR="00124E71" w:rsidRPr="00023B00" w:rsidP="00974754" w14:paraId="5C768672"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Managerial</w:t>
            </w:r>
          </w:p>
        </w:tc>
        <w:tc>
          <w:tcPr>
            <w:tcW w:w="1493" w:type="dxa"/>
            <w:tcBorders>
              <w:top w:val="nil"/>
              <w:left w:val="nil"/>
              <w:bottom w:val="single" w:sz="4" w:space="0" w:color="auto"/>
              <w:right w:val="single" w:sz="4" w:space="0" w:color="auto"/>
            </w:tcBorders>
            <w:vAlign w:val="center"/>
            <w:hideMark/>
          </w:tcPr>
          <w:p w:rsidR="00124E71" w:rsidRPr="00023B00" w:rsidP="00974754" w14:paraId="4A10BC59"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Technical</w:t>
            </w:r>
          </w:p>
        </w:tc>
        <w:tc>
          <w:tcPr>
            <w:tcW w:w="1260" w:type="dxa"/>
            <w:tcBorders>
              <w:top w:val="nil"/>
              <w:left w:val="nil"/>
              <w:bottom w:val="single" w:sz="4" w:space="0" w:color="auto"/>
              <w:right w:val="single" w:sz="4" w:space="0" w:color="auto"/>
            </w:tcBorders>
            <w:vAlign w:val="center"/>
            <w:hideMark/>
          </w:tcPr>
          <w:p w:rsidR="00124E71" w:rsidRPr="00023B00" w:rsidP="00974754" w14:paraId="7F16829D"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Clerical</w:t>
            </w:r>
          </w:p>
        </w:tc>
        <w:tc>
          <w:tcPr>
            <w:tcW w:w="1120" w:type="dxa"/>
            <w:vMerge w:val="restart"/>
            <w:tcBorders>
              <w:top w:val="nil"/>
              <w:left w:val="single" w:sz="4" w:space="0" w:color="auto"/>
              <w:bottom w:val="single" w:sz="4" w:space="0" w:color="auto"/>
              <w:right w:val="single" w:sz="4" w:space="0" w:color="auto"/>
            </w:tcBorders>
            <w:vAlign w:val="center"/>
            <w:hideMark/>
          </w:tcPr>
          <w:p w:rsidR="00124E71" w:rsidRPr="00023B00" w:rsidP="00974754" w14:paraId="1D9DAA89"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Hours</w:t>
            </w:r>
          </w:p>
        </w:tc>
        <w:tc>
          <w:tcPr>
            <w:tcW w:w="1120" w:type="dxa"/>
            <w:vMerge w:val="restart"/>
            <w:tcBorders>
              <w:top w:val="nil"/>
              <w:left w:val="single" w:sz="4" w:space="0" w:color="auto"/>
              <w:bottom w:val="single" w:sz="4" w:space="0" w:color="auto"/>
              <w:right w:val="single" w:sz="4" w:space="0" w:color="auto"/>
            </w:tcBorders>
            <w:vAlign w:val="center"/>
            <w:hideMark/>
          </w:tcPr>
          <w:p w:rsidR="00124E71" w:rsidRPr="00023B00" w:rsidP="00974754" w14:paraId="44A41A05"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Costs</w:t>
            </w:r>
          </w:p>
        </w:tc>
      </w:tr>
      <w:tr w14:paraId="3166339E" w14:textId="77777777" w:rsidTr="00010526">
        <w:tblPrEx>
          <w:tblW w:w="10800" w:type="dxa"/>
          <w:tblLook w:val="04A0"/>
        </w:tblPrEx>
        <w:trPr>
          <w:trHeight w:val="86"/>
        </w:trPr>
        <w:tc>
          <w:tcPr>
            <w:tcW w:w="4011" w:type="dxa"/>
            <w:vMerge/>
            <w:tcBorders>
              <w:top w:val="single" w:sz="4" w:space="0" w:color="auto"/>
              <w:left w:val="single" w:sz="4" w:space="0" w:color="auto"/>
              <w:bottom w:val="single" w:sz="4" w:space="0" w:color="auto"/>
              <w:right w:val="single" w:sz="4" w:space="0" w:color="auto"/>
            </w:tcBorders>
            <w:vAlign w:val="center"/>
            <w:hideMark/>
          </w:tcPr>
          <w:p w:rsidR="00124E71" w:rsidRPr="00023B00" w:rsidP="00974754" w14:paraId="632DBC5A" w14:textId="77777777">
            <w:pPr>
              <w:spacing w:after="0" w:line="240" w:lineRule="auto"/>
              <w:contextualSpacing/>
              <w:rPr>
                <w:rFonts w:eastAsia="Times New Roman" w:cstheme="minorHAnsi"/>
                <w:b/>
                <w:bCs/>
                <w:color w:val="000000"/>
              </w:rPr>
            </w:pPr>
          </w:p>
        </w:tc>
        <w:tc>
          <w:tcPr>
            <w:tcW w:w="1796" w:type="dxa"/>
            <w:tcBorders>
              <w:top w:val="nil"/>
              <w:left w:val="nil"/>
              <w:bottom w:val="single" w:sz="4" w:space="0" w:color="auto"/>
              <w:right w:val="single" w:sz="4" w:space="0" w:color="auto"/>
            </w:tcBorders>
            <w:vAlign w:val="center"/>
            <w:hideMark/>
          </w:tcPr>
          <w:p w:rsidR="00124E71" w:rsidRPr="00023B00" w:rsidP="00974754" w14:paraId="6C9FB3B1"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 xml:space="preserve">$179.15 </w:t>
            </w:r>
          </w:p>
        </w:tc>
        <w:tc>
          <w:tcPr>
            <w:tcW w:w="1493" w:type="dxa"/>
            <w:tcBorders>
              <w:top w:val="nil"/>
              <w:left w:val="nil"/>
              <w:bottom w:val="single" w:sz="4" w:space="0" w:color="auto"/>
              <w:right w:val="single" w:sz="4" w:space="0" w:color="auto"/>
            </w:tcBorders>
            <w:vAlign w:val="center"/>
            <w:hideMark/>
          </w:tcPr>
          <w:p w:rsidR="00124E71" w:rsidRPr="00023B00" w:rsidP="00974754" w14:paraId="45BD75D3"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 xml:space="preserve">$90.38 </w:t>
            </w:r>
          </w:p>
        </w:tc>
        <w:tc>
          <w:tcPr>
            <w:tcW w:w="1260" w:type="dxa"/>
            <w:tcBorders>
              <w:top w:val="nil"/>
              <w:left w:val="nil"/>
              <w:bottom w:val="single" w:sz="4" w:space="0" w:color="auto"/>
              <w:right w:val="single" w:sz="4" w:space="0" w:color="auto"/>
            </w:tcBorders>
            <w:vAlign w:val="center"/>
            <w:hideMark/>
          </w:tcPr>
          <w:p w:rsidR="00124E71" w:rsidRPr="00023B00" w:rsidP="00974754" w14:paraId="105E087B"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 xml:space="preserve">$57.25 </w:t>
            </w:r>
          </w:p>
        </w:tc>
        <w:tc>
          <w:tcPr>
            <w:tcW w:w="1120" w:type="dxa"/>
            <w:vMerge/>
            <w:tcBorders>
              <w:top w:val="nil"/>
              <w:left w:val="single" w:sz="4" w:space="0" w:color="auto"/>
              <w:bottom w:val="single" w:sz="4" w:space="0" w:color="auto"/>
              <w:right w:val="single" w:sz="4" w:space="0" w:color="auto"/>
            </w:tcBorders>
            <w:vAlign w:val="center"/>
            <w:hideMark/>
          </w:tcPr>
          <w:p w:rsidR="00124E71" w:rsidRPr="00023B00" w:rsidP="00974754" w14:paraId="02780E96" w14:textId="77777777">
            <w:pPr>
              <w:spacing w:after="0" w:line="240" w:lineRule="auto"/>
              <w:contextualSpacing/>
              <w:rPr>
                <w:rFonts w:eastAsia="Times New Roman" w:cstheme="minorHAnsi"/>
                <w:color w:val="000000"/>
              </w:rPr>
            </w:pPr>
          </w:p>
        </w:tc>
        <w:tc>
          <w:tcPr>
            <w:tcW w:w="1120" w:type="dxa"/>
            <w:vMerge/>
            <w:tcBorders>
              <w:top w:val="nil"/>
              <w:left w:val="single" w:sz="4" w:space="0" w:color="auto"/>
              <w:bottom w:val="single" w:sz="4" w:space="0" w:color="auto"/>
              <w:right w:val="single" w:sz="4" w:space="0" w:color="auto"/>
            </w:tcBorders>
            <w:vAlign w:val="center"/>
            <w:hideMark/>
          </w:tcPr>
          <w:p w:rsidR="00124E71" w:rsidRPr="00023B00" w:rsidP="00974754" w14:paraId="52D430EF" w14:textId="77777777">
            <w:pPr>
              <w:spacing w:after="0" w:line="240" w:lineRule="auto"/>
              <w:contextualSpacing/>
              <w:rPr>
                <w:rFonts w:eastAsia="Times New Roman" w:cstheme="minorHAnsi"/>
                <w:color w:val="000000"/>
              </w:rPr>
            </w:pPr>
          </w:p>
        </w:tc>
      </w:tr>
      <w:tr w14:paraId="35D1323D" w14:textId="77777777" w:rsidTr="00F5014C">
        <w:tblPrEx>
          <w:tblW w:w="10800" w:type="dxa"/>
          <w:tblLook w:val="04A0"/>
        </w:tblPrEx>
        <w:trPr>
          <w:trHeight w:val="86"/>
        </w:trPr>
        <w:tc>
          <w:tcPr>
            <w:tcW w:w="4011" w:type="dxa"/>
            <w:tcBorders>
              <w:top w:val="nil"/>
              <w:left w:val="single" w:sz="4" w:space="0" w:color="auto"/>
              <w:bottom w:val="single" w:sz="4" w:space="0" w:color="auto"/>
              <w:right w:val="single" w:sz="4" w:space="0" w:color="auto"/>
            </w:tcBorders>
            <w:vAlign w:val="center"/>
            <w:hideMark/>
          </w:tcPr>
          <w:p w:rsidR="00124E71" w:rsidRPr="00023B00" w:rsidP="00974754" w14:paraId="38D7095E" w14:textId="77777777">
            <w:pPr>
              <w:spacing w:after="0" w:line="240" w:lineRule="auto"/>
              <w:contextualSpacing/>
              <w:rPr>
                <w:rFonts w:eastAsia="Times New Roman" w:cstheme="minorHAnsi"/>
                <w:color w:val="000000"/>
              </w:rPr>
            </w:pPr>
            <w:r w:rsidRPr="00023B00">
              <w:rPr>
                <w:rFonts w:eastAsia="Times New Roman" w:cstheme="minorHAnsi"/>
                <w:color w:val="000000"/>
              </w:rPr>
              <w:t>Read Instructions</w:t>
            </w:r>
          </w:p>
        </w:tc>
        <w:tc>
          <w:tcPr>
            <w:tcW w:w="1796" w:type="dxa"/>
            <w:tcBorders>
              <w:top w:val="nil"/>
              <w:left w:val="nil"/>
              <w:bottom w:val="single" w:sz="4" w:space="0" w:color="auto"/>
              <w:right w:val="single" w:sz="4" w:space="0" w:color="auto"/>
            </w:tcBorders>
            <w:vAlign w:val="center"/>
            <w:hideMark/>
          </w:tcPr>
          <w:p w:rsidR="00124E71" w:rsidRPr="00023B00" w:rsidP="00F5014C" w14:paraId="2C8F343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w:t>
            </w:r>
          </w:p>
        </w:tc>
        <w:tc>
          <w:tcPr>
            <w:tcW w:w="1493" w:type="dxa"/>
            <w:tcBorders>
              <w:top w:val="nil"/>
              <w:left w:val="nil"/>
              <w:bottom w:val="single" w:sz="4" w:space="0" w:color="auto"/>
              <w:right w:val="single" w:sz="4" w:space="0" w:color="auto"/>
            </w:tcBorders>
            <w:vAlign w:val="center"/>
            <w:hideMark/>
          </w:tcPr>
          <w:p w:rsidR="00124E71" w:rsidRPr="00023B00" w:rsidP="00F5014C" w14:paraId="0CD3E0E1"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w:t>
            </w:r>
          </w:p>
        </w:tc>
        <w:tc>
          <w:tcPr>
            <w:tcW w:w="1260" w:type="dxa"/>
            <w:tcBorders>
              <w:top w:val="nil"/>
              <w:left w:val="nil"/>
              <w:bottom w:val="single" w:sz="4" w:space="0" w:color="auto"/>
              <w:right w:val="single" w:sz="4" w:space="0" w:color="auto"/>
            </w:tcBorders>
            <w:vAlign w:val="center"/>
            <w:hideMark/>
          </w:tcPr>
          <w:p w:rsidR="00124E71" w:rsidRPr="00023B00" w:rsidP="00F5014C" w14:paraId="3766CD9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20" w:type="dxa"/>
            <w:tcBorders>
              <w:top w:val="nil"/>
              <w:left w:val="nil"/>
              <w:bottom w:val="single" w:sz="4" w:space="0" w:color="auto"/>
              <w:right w:val="single" w:sz="4" w:space="0" w:color="auto"/>
            </w:tcBorders>
            <w:vAlign w:val="center"/>
            <w:hideMark/>
          </w:tcPr>
          <w:p w:rsidR="00124E71" w:rsidRPr="00023B00" w:rsidP="00F5014C" w14:paraId="7DEACA83"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4</w:t>
            </w:r>
          </w:p>
        </w:tc>
        <w:tc>
          <w:tcPr>
            <w:tcW w:w="1120" w:type="dxa"/>
            <w:tcBorders>
              <w:top w:val="nil"/>
              <w:left w:val="nil"/>
              <w:bottom w:val="single" w:sz="4" w:space="0" w:color="auto"/>
              <w:right w:val="single" w:sz="4" w:space="0" w:color="auto"/>
            </w:tcBorders>
            <w:vAlign w:val="center"/>
            <w:hideMark/>
          </w:tcPr>
          <w:p w:rsidR="00124E71" w:rsidRPr="00023B00" w:rsidP="00F5014C" w14:paraId="3367F28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$539 </w:t>
            </w:r>
          </w:p>
        </w:tc>
      </w:tr>
      <w:tr w14:paraId="53D4A684" w14:textId="77777777" w:rsidTr="00F5014C">
        <w:tblPrEx>
          <w:tblW w:w="10800" w:type="dxa"/>
          <w:tblLook w:val="04A0"/>
        </w:tblPrEx>
        <w:trPr>
          <w:trHeight w:val="86"/>
        </w:trPr>
        <w:tc>
          <w:tcPr>
            <w:tcW w:w="4011" w:type="dxa"/>
            <w:tcBorders>
              <w:top w:val="nil"/>
              <w:left w:val="single" w:sz="4" w:space="0" w:color="auto"/>
              <w:bottom w:val="single" w:sz="4" w:space="0" w:color="auto"/>
              <w:right w:val="single" w:sz="4" w:space="0" w:color="auto"/>
            </w:tcBorders>
            <w:vAlign w:val="center"/>
            <w:hideMark/>
          </w:tcPr>
          <w:p w:rsidR="00124E71" w:rsidRPr="00023B00" w:rsidP="00974754" w14:paraId="35812348" w14:textId="77777777">
            <w:pPr>
              <w:spacing w:after="0" w:line="240" w:lineRule="auto"/>
              <w:contextualSpacing/>
              <w:rPr>
                <w:rFonts w:eastAsia="Times New Roman" w:cstheme="minorHAnsi"/>
                <w:color w:val="000000"/>
              </w:rPr>
            </w:pPr>
            <w:r w:rsidRPr="00023B00">
              <w:rPr>
                <w:rFonts w:eastAsia="Times New Roman" w:cstheme="minorHAnsi"/>
                <w:color w:val="000000"/>
              </w:rPr>
              <w:t>Plan activities</w:t>
            </w:r>
          </w:p>
        </w:tc>
        <w:tc>
          <w:tcPr>
            <w:tcW w:w="1796" w:type="dxa"/>
            <w:tcBorders>
              <w:top w:val="nil"/>
              <w:left w:val="nil"/>
              <w:bottom w:val="single" w:sz="4" w:space="0" w:color="auto"/>
              <w:right w:val="single" w:sz="4" w:space="0" w:color="auto"/>
            </w:tcBorders>
            <w:vAlign w:val="center"/>
            <w:hideMark/>
          </w:tcPr>
          <w:p w:rsidR="00124E71" w:rsidRPr="00023B00" w:rsidP="00F5014C" w14:paraId="363341D2"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5</w:t>
            </w:r>
          </w:p>
        </w:tc>
        <w:tc>
          <w:tcPr>
            <w:tcW w:w="1493" w:type="dxa"/>
            <w:tcBorders>
              <w:top w:val="nil"/>
              <w:left w:val="nil"/>
              <w:bottom w:val="single" w:sz="4" w:space="0" w:color="auto"/>
              <w:right w:val="single" w:sz="4" w:space="0" w:color="auto"/>
            </w:tcBorders>
            <w:vAlign w:val="center"/>
            <w:hideMark/>
          </w:tcPr>
          <w:p w:rsidR="00124E71" w:rsidRPr="00023B00" w:rsidP="00F5014C" w14:paraId="6770E5C3"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5</w:t>
            </w:r>
          </w:p>
        </w:tc>
        <w:tc>
          <w:tcPr>
            <w:tcW w:w="1260" w:type="dxa"/>
            <w:tcBorders>
              <w:top w:val="nil"/>
              <w:left w:val="nil"/>
              <w:bottom w:val="single" w:sz="4" w:space="0" w:color="auto"/>
              <w:right w:val="single" w:sz="4" w:space="0" w:color="auto"/>
            </w:tcBorders>
            <w:vAlign w:val="center"/>
            <w:hideMark/>
          </w:tcPr>
          <w:p w:rsidR="00124E71" w:rsidRPr="00023B00" w:rsidP="00F5014C" w14:paraId="712B46D3"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20" w:type="dxa"/>
            <w:tcBorders>
              <w:top w:val="nil"/>
              <w:left w:val="nil"/>
              <w:bottom w:val="single" w:sz="4" w:space="0" w:color="auto"/>
              <w:right w:val="single" w:sz="4" w:space="0" w:color="auto"/>
            </w:tcBorders>
            <w:vAlign w:val="center"/>
            <w:hideMark/>
          </w:tcPr>
          <w:p w:rsidR="00124E71" w:rsidRPr="00023B00" w:rsidP="00F5014C" w14:paraId="2448F674"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10</w:t>
            </w:r>
          </w:p>
        </w:tc>
        <w:tc>
          <w:tcPr>
            <w:tcW w:w="1120" w:type="dxa"/>
            <w:tcBorders>
              <w:top w:val="nil"/>
              <w:left w:val="nil"/>
              <w:bottom w:val="single" w:sz="4" w:space="0" w:color="auto"/>
              <w:right w:val="single" w:sz="4" w:space="0" w:color="auto"/>
            </w:tcBorders>
            <w:vAlign w:val="center"/>
            <w:hideMark/>
          </w:tcPr>
          <w:p w:rsidR="00124E71" w:rsidRPr="00023B00" w:rsidP="00F5014C" w14:paraId="1E2385E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$1,348 </w:t>
            </w:r>
          </w:p>
        </w:tc>
      </w:tr>
      <w:tr w14:paraId="5BA938AB" w14:textId="77777777" w:rsidTr="00F5014C">
        <w:tblPrEx>
          <w:tblW w:w="10800" w:type="dxa"/>
          <w:tblLook w:val="04A0"/>
        </w:tblPrEx>
        <w:trPr>
          <w:trHeight w:val="86"/>
        </w:trPr>
        <w:tc>
          <w:tcPr>
            <w:tcW w:w="4011" w:type="dxa"/>
            <w:tcBorders>
              <w:top w:val="nil"/>
              <w:left w:val="single" w:sz="4" w:space="0" w:color="auto"/>
              <w:bottom w:val="single" w:sz="4" w:space="0" w:color="auto"/>
              <w:right w:val="single" w:sz="4" w:space="0" w:color="auto"/>
            </w:tcBorders>
            <w:vAlign w:val="center"/>
            <w:hideMark/>
          </w:tcPr>
          <w:p w:rsidR="00124E71" w:rsidRPr="00023B00" w:rsidP="00974754" w14:paraId="2004E741" w14:textId="77777777">
            <w:pPr>
              <w:spacing w:after="0" w:line="240" w:lineRule="auto"/>
              <w:contextualSpacing/>
              <w:rPr>
                <w:rFonts w:eastAsia="Times New Roman" w:cstheme="minorHAnsi"/>
                <w:color w:val="000000"/>
              </w:rPr>
            </w:pPr>
            <w:r w:rsidRPr="00023B00">
              <w:rPr>
                <w:rFonts w:eastAsia="Times New Roman" w:cstheme="minorHAnsi"/>
                <w:color w:val="000000"/>
              </w:rPr>
              <w:t>Gather/create information</w:t>
            </w:r>
          </w:p>
        </w:tc>
        <w:tc>
          <w:tcPr>
            <w:tcW w:w="1796" w:type="dxa"/>
            <w:tcBorders>
              <w:top w:val="nil"/>
              <w:left w:val="nil"/>
              <w:bottom w:val="single" w:sz="4" w:space="0" w:color="auto"/>
              <w:right w:val="single" w:sz="4" w:space="0" w:color="auto"/>
            </w:tcBorders>
            <w:vAlign w:val="center"/>
            <w:hideMark/>
          </w:tcPr>
          <w:p w:rsidR="00124E71" w:rsidRPr="00023B00" w:rsidP="00F5014C" w14:paraId="77285F2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20</w:t>
            </w:r>
          </w:p>
        </w:tc>
        <w:tc>
          <w:tcPr>
            <w:tcW w:w="1493" w:type="dxa"/>
            <w:tcBorders>
              <w:top w:val="nil"/>
              <w:left w:val="nil"/>
              <w:bottom w:val="single" w:sz="4" w:space="0" w:color="auto"/>
              <w:right w:val="single" w:sz="4" w:space="0" w:color="auto"/>
            </w:tcBorders>
            <w:vAlign w:val="center"/>
            <w:hideMark/>
          </w:tcPr>
          <w:p w:rsidR="00124E71" w:rsidRPr="00023B00" w:rsidP="00F5014C" w14:paraId="62D78AB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20</w:t>
            </w:r>
          </w:p>
        </w:tc>
        <w:tc>
          <w:tcPr>
            <w:tcW w:w="1260" w:type="dxa"/>
            <w:tcBorders>
              <w:top w:val="nil"/>
              <w:left w:val="nil"/>
              <w:bottom w:val="single" w:sz="4" w:space="0" w:color="auto"/>
              <w:right w:val="single" w:sz="4" w:space="0" w:color="auto"/>
            </w:tcBorders>
            <w:vAlign w:val="center"/>
            <w:hideMark/>
          </w:tcPr>
          <w:p w:rsidR="00124E71" w:rsidRPr="00023B00" w:rsidP="00F5014C" w14:paraId="01F1CB8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20" w:type="dxa"/>
            <w:tcBorders>
              <w:top w:val="nil"/>
              <w:left w:val="nil"/>
              <w:bottom w:val="single" w:sz="4" w:space="0" w:color="auto"/>
              <w:right w:val="single" w:sz="4" w:space="0" w:color="auto"/>
            </w:tcBorders>
            <w:vAlign w:val="center"/>
            <w:hideMark/>
          </w:tcPr>
          <w:p w:rsidR="00124E71" w:rsidRPr="00023B00" w:rsidP="00F5014C" w14:paraId="3419B83C"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40</w:t>
            </w:r>
          </w:p>
        </w:tc>
        <w:tc>
          <w:tcPr>
            <w:tcW w:w="1120" w:type="dxa"/>
            <w:tcBorders>
              <w:top w:val="nil"/>
              <w:left w:val="nil"/>
              <w:bottom w:val="single" w:sz="4" w:space="0" w:color="auto"/>
              <w:right w:val="single" w:sz="4" w:space="0" w:color="auto"/>
            </w:tcBorders>
            <w:vAlign w:val="center"/>
            <w:hideMark/>
          </w:tcPr>
          <w:p w:rsidR="00124E71" w:rsidRPr="00023B00" w:rsidP="00F5014C" w14:paraId="59BDA67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$5,391 </w:t>
            </w:r>
          </w:p>
        </w:tc>
      </w:tr>
      <w:tr w14:paraId="1EBF5DBD" w14:textId="77777777" w:rsidTr="00F5014C">
        <w:tblPrEx>
          <w:tblW w:w="10800" w:type="dxa"/>
          <w:tblLook w:val="04A0"/>
        </w:tblPrEx>
        <w:trPr>
          <w:trHeight w:val="86"/>
        </w:trPr>
        <w:tc>
          <w:tcPr>
            <w:tcW w:w="4011" w:type="dxa"/>
            <w:tcBorders>
              <w:top w:val="nil"/>
              <w:left w:val="single" w:sz="4" w:space="0" w:color="auto"/>
              <w:bottom w:val="single" w:sz="4" w:space="0" w:color="auto"/>
              <w:right w:val="single" w:sz="4" w:space="0" w:color="auto"/>
            </w:tcBorders>
            <w:vAlign w:val="center"/>
            <w:hideMark/>
          </w:tcPr>
          <w:p w:rsidR="00124E71" w:rsidRPr="00023B00" w:rsidP="00974754" w14:paraId="05EFCC7F" w14:textId="77777777">
            <w:pPr>
              <w:spacing w:after="0" w:line="240" w:lineRule="auto"/>
              <w:contextualSpacing/>
              <w:rPr>
                <w:rFonts w:eastAsia="Times New Roman" w:cstheme="minorHAnsi"/>
                <w:color w:val="000000"/>
              </w:rPr>
            </w:pPr>
            <w:r w:rsidRPr="00023B00">
              <w:rPr>
                <w:rFonts w:eastAsia="Times New Roman" w:cstheme="minorHAnsi"/>
                <w:color w:val="000000"/>
              </w:rPr>
              <w:t>Compile and review</w:t>
            </w:r>
          </w:p>
        </w:tc>
        <w:tc>
          <w:tcPr>
            <w:tcW w:w="1796" w:type="dxa"/>
            <w:tcBorders>
              <w:top w:val="nil"/>
              <w:left w:val="nil"/>
              <w:bottom w:val="single" w:sz="4" w:space="0" w:color="auto"/>
              <w:right w:val="single" w:sz="4" w:space="0" w:color="auto"/>
            </w:tcBorders>
            <w:vAlign w:val="center"/>
            <w:hideMark/>
          </w:tcPr>
          <w:p w:rsidR="00124E71" w:rsidRPr="00023B00" w:rsidP="00F5014C" w14:paraId="5B84C57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10</w:t>
            </w:r>
          </w:p>
        </w:tc>
        <w:tc>
          <w:tcPr>
            <w:tcW w:w="1493" w:type="dxa"/>
            <w:tcBorders>
              <w:top w:val="nil"/>
              <w:left w:val="nil"/>
              <w:bottom w:val="single" w:sz="4" w:space="0" w:color="auto"/>
              <w:right w:val="single" w:sz="4" w:space="0" w:color="auto"/>
            </w:tcBorders>
            <w:vAlign w:val="center"/>
            <w:hideMark/>
          </w:tcPr>
          <w:p w:rsidR="00124E71" w:rsidRPr="00023B00" w:rsidP="00F5014C" w14:paraId="0F98D302"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10</w:t>
            </w:r>
          </w:p>
        </w:tc>
        <w:tc>
          <w:tcPr>
            <w:tcW w:w="1260" w:type="dxa"/>
            <w:tcBorders>
              <w:top w:val="nil"/>
              <w:left w:val="nil"/>
              <w:bottom w:val="single" w:sz="4" w:space="0" w:color="auto"/>
              <w:right w:val="single" w:sz="4" w:space="0" w:color="auto"/>
            </w:tcBorders>
            <w:vAlign w:val="center"/>
            <w:hideMark/>
          </w:tcPr>
          <w:p w:rsidR="00124E71" w:rsidRPr="00023B00" w:rsidP="00F5014C" w14:paraId="74E3A69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20" w:type="dxa"/>
            <w:tcBorders>
              <w:top w:val="nil"/>
              <w:left w:val="nil"/>
              <w:bottom w:val="single" w:sz="4" w:space="0" w:color="auto"/>
              <w:right w:val="single" w:sz="4" w:space="0" w:color="auto"/>
            </w:tcBorders>
            <w:vAlign w:val="center"/>
            <w:hideMark/>
          </w:tcPr>
          <w:p w:rsidR="00124E71" w:rsidRPr="00023B00" w:rsidP="00F5014C" w14:paraId="5C7B489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20</w:t>
            </w:r>
          </w:p>
        </w:tc>
        <w:tc>
          <w:tcPr>
            <w:tcW w:w="1120" w:type="dxa"/>
            <w:tcBorders>
              <w:top w:val="nil"/>
              <w:left w:val="nil"/>
              <w:bottom w:val="single" w:sz="4" w:space="0" w:color="auto"/>
              <w:right w:val="single" w:sz="4" w:space="0" w:color="auto"/>
            </w:tcBorders>
            <w:vAlign w:val="center"/>
            <w:hideMark/>
          </w:tcPr>
          <w:p w:rsidR="00124E71" w:rsidRPr="00023B00" w:rsidP="00F5014C" w14:paraId="009CE9BB"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$2,695 </w:t>
            </w:r>
          </w:p>
        </w:tc>
      </w:tr>
      <w:tr w14:paraId="7AB264D2" w14:textId="77777777" w:rsidTr="00F5014C">
        <w:tblPrEx>
          <w:tblW w:w="10800" w:type="dxa"/>
          <w:tblLook w:val="04A0"/>
        </w:tblPrEx>
        <w:trPr>
          <w:trHeight w:val="86"/>
        </w:trPr>
        <w:tc>
          <w:tcPr>
            <w:tcW w:w="4011" w:type="dxa"/>
            <w:tcBorders>
              <w:top w:val="nil"/>
              <w:left w:val="single" w:sz="4" w:space="0" w:color="auto"/>
              <w:bottom w:val="single" w:sz="4" w:space="0" w:color="auto"/>
              <w:right w:val="single" w:sz="4" w:space="0" w:color="auto"/>
            </w:tcBorders>
            <w:vAlign w:val="center"/>
            <w:hideMark/>
          </w:tcPr>
          <w:p w:rsidR="00124E71" w:rsidRPr="00023B00" w:rsidP="00974754" w14:paraId="2E7BD4FC" w14:textId="77777777">
            <w:pPr>
              <w:spacing w:after="0" w:line="240" w:lineRule="auto"/>
              <w:contextualSpacing/>
              <w:rPr>
                <w:rFonts w:eastAsia="Times New Roman" w:cstheme="minorHAnsi"/>
                <w:color w:val="000000"/>
              </w:rPr>
            </w:pPr>
            <w:r w:rsidRPr="00023B00">
              <w:rPr>
                <w:rFonts w:eastAsia="Times New Roman" w:cstheme="minorHAnsi"/>
                <w:color w:val="000000"/>
              </w:rPr>
              <w:t>Complete paperwork</w:t>
            </w:r>
          </w:p>
        </w:tc>
        <w:tc>
          <w:tcPr>
            <w:tcW w:w="1796" w:type="dxa"/>
            <w:tcBorders>
              <w:top w:val="nil"/>
              <w:left w:val="nil"/>
              <w:bottom w:val="single" w:sz="4" w:space="0" w:color="auto"/>
              <w:right w:val="single" w:sz="4" w:space="0" w:color="auto"/>
            </w:tcBorders>
            <w:vAlign w:val="center"/>
            <w:hideMark/>
          </w:tcPr>
          <w:p w:rsidR="00124E71" w:rsidRPr="00023B00" w:rsidP="00F5014C" w14:paraId="5FA684C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493" w:type="dxa"/>
            <w:tcBorders>
              <w:top w:val="nil"/>
              <w:left w:val="nil"/>
              <w:bottom w:val="single" w:sz="4" w:space="0" w:color="auto"/>
              <w:right w:val="single" w:sz="4" w:space="0" w:color="auto"/>
            </w:tcBorders>
            <w:vAlign w:val="center"/>
            <w:hideMark/>
          </w:tcPr>
          <w:p w:rsidR="00124E71" w:rsidRPr="00023B00" w:rsidP="00F5014C" w14:paraId="124185F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5</w:t>
            </w:r>
          </w:p>
        </w:tc>
        <w:tc>
          <w:tcPr>
            <w:tcW w:w="1260" w:type="dxa"/>
            <w:tcBorders>
              <w:top w:val="nil"/>
              <w:left w:val="nil"/>
              <w:bottom w:val="single" w:sz="4" w:space="0" w:color="auto"/>
              <w:right w:val="single" w:sz="4" w:space="0" w:color="auto"/>
            </w:tcBorders>
            <w:vAlign w:val="center"/>
            <w:hideMark/>
          </w:tcPr>
          <w:p w:rsidR="00124E71" w:rsidRPr="00023B00" w:rsidP="00F5014C" w14:paraId="76BD8D5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20" w:type="dxa"/>
            <w:tcBorders>
              <w:top w:val="nil"/>
              <w:left w:val="nil"/>
              <w:bottom w:val="single" w:sz="4" w:space="0" w:color="auto"/>
              <w:right w:val="single" w:sz="4" w:space="0" w:color="auto"/>
            </w:tcBorders>
            <w:vAlign w:val="center"/>
            <w:hideMark/>
          </w:tcPr>
          <w:p w:rsidR="00124E71" w:rsidRPr="00023B00" w:rsidP="00F5014C" w14:paraId="60E4A51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5</w:t>
            </w:r>
          </w:p>
        </w:tc>
        <w:tc>
          <w:tcPr>
            <w:tcW w:w="1120" w:type="dxa"/>
            <w:tcBorders>
              <w:top w:val="nil"/>
              <w:left w:val="nil"/>
              <w:bottom w:val="single" w:sz="4" w:space="0" w:color="auto"/>
              <w:right w:val="single" w:sz="4" w:space="0" w:color="auto"/>
            </w:tcBorders>
            <w:vAlign w:val="center"/>
            <w:hideMark/>
          </w:tcPr>
          <w:p w:rsidR="00124E71" w:rsidRPr="00023B00" w:rsidP="00F5014C" w14:paraId="3E9F2745"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$452 </w:t>
            </w:r>
          </w:p>
        </w:tc>
      </w:tr>
      <w:tr w14:paraId="3D9DF445" w14:textId="77777777" w:rsidTr="00F5014C">
        <w:tblPrEx>
          <w:tblW w:w="10800" w:type="dxa"/>
          <w:tblLook w:val="04A0"/>
        </w:tblPrEx>
        <w:trPr>
          <w:trHeight w:val="86"/>
        </w:trPr>
        <w:tc>
          <w:tcPr>
            <w:tcW w:w="4011" w:type="dxa"/>
            <w:tcBorders>
              <w:top w:val="nil"/>
              <w:left w:val="single" w:sz="4" w:space="0" w:color="auto"/>
              <w:bottom w:val="single" w:sz="4" w:space="0" w:color="auto"/>
              <w:right w:val="single" w:sz="4" w:space="0" w:color="auto"/>
            </w:tcBorders>
            <w:vAlign w:val="center"/>
            <w:hideMark/>
          </w:tcPr>
          <w:p w:rsidR="00124E71" w:rsidRPr="00023B00" w:rsidP="00974754" w14:paraId="28D2B591" w14:textId="77777777">
            <w:pPr>
              <w:spacing w:after="0" w:line="240" w:lineRule="auto"/>
              <w:contextualSpacing/>
              <w:rPr>
                <w:rFonts w:eastAsia="Times New Roman" w:cstheme="minorHAnsi"/>
                <w:color w:val="000000"/>
              </w:rPr>
            </w:pPr>
            <w:r w:rsidRPr="00023B00">
              <w:rPr>
                <w:rFonts w:eastAsia="Times New Roman" w:cstheme="minorHAnsi"/>
                <w:color w:val="000000"/>
              </w:rPr>
              <w:t>Submit information</w:t>
            </w:r>
          </w:p>
        </w:tc>
        <w:tc>
          <w:tcPr>
            <w:tcW w:w="1796" w:type="dxa"/>
            <w:tcBorders>
              <w:top w:val="nil"/>
              <w:left w:val="nil"/>
              <w:bottom w:val="single" w:sz="4" w:space="0" w:color="auto"/>
              <w:right w:val="single" w:sz="4" w:space="0" w:color="auto"/>
            </w:tcBorders>
            <w:vAlign w:val="center"/>
            <w:hideMark/>
          </w:tcPr>
          <w:p w:rsidR="00124E71" w:rsidRPr="00023B00" w:rsidP="00F5014C" w14:paraId="368C371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w:t>
            </w:r>
          </w:p>
        </w:tc>
        <w:tc>
          <w:tcPr>
            <w:tcW w:w="1493" w:type="dxa"/>
            <w:tcBorders>
              <w:top w:val="nil"/>
              <w:left w:val="nil"/>
              <w:bottom w:val="single" w:sz="4" w:space="0" w:color="auto"/>
              <w:right w:val="single" w:sz="4" w:space="0" w:color="auto"/>
            </w:tcBorders>
            <w:vAlign w:val="center"/>
            <w:hideMark/>
          </w:tcPr>
          <w:p w:rsidR="00124E71" w:rsidRPr="00023B00" w:rsidP="00F5014C" w14:paraId="3C2A6F22"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w:t>
            </w:r>
          </w:p>
        </w:tc>
        <w:tc>
          <w:tcPr>
            <w:tcW w:w="1260" w:type="dxa"/>
            <w:tcBorders>
              <w:top w:val="nil"/>
              <w:left w:val="nil"/>
              <w:bottom w:val="single" w:sz="4" w:space="0" w:color="auto"/>
              <w:right w:val="single" w:sz="4" w:space="0" w:color="auto"/>
            </w:tcBorders>
            <w:vAlign w:val="center"/>
            <w:hideMark/>
          </w:tcPr>
          <w:p w:rsidR="00124E71" w:rsidRPr="00023B00" w:rsidP="00F5014C" w14:paraId="42F635E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20" w:type="dxa"/>
            <w:tcBorders>
              <w:top w:val="nil"/>
              <w:left w:val="nil"/>
              <w:bottom w:val="single" w:sz="4" w:space="0" w:color="auto"/>
              <w:right w:val="single" w:sz="4" w:space="0" w:color="auto"/>
            </w:tcBorders>
            <w:vAlign w:val="center"/>
            <w:hideMark/>
          </w:tcPr>
          <w:p w:rsidR="00124E71" w:rsidRPr="00023B00" w:rsidP="00F5014C" w14:paraId="7A7ED4D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4</w:t>
            </w:r>
          </w:p>
        </w:tc>
        <w:tc>
          <w:tcPr>
            <w:tcW w:w="1120" w:type="dxa"/>
            <w:tcBorders>
              <w:top w:val="nil"/>
              <w:left w:val="nil"/>
              <w:bottom w:val="single" w:sz="4" w:space="0" w:color="auto"/>
              <w:right w:val="single" w:sz="4" w:space="0" w:color="auto"/>
            </w:tcBorders>
            <w:vAlign w:val="center"/>
            <w:hideMark/>
          </w:tcPr>
          <w:p w:rsidR="00124E71" w:rsidRPr="00023B00" w:rsidP="00F5014C" w14:paraId="6EB8ABA6"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$539 </w:t>
            </w:r>
          </w:p>
        </w:tc>
      </w:tr>
      <w:tr w14:paraId="3FF115F7" w14:textId="77777777" w:rsidTr="00F5014C">
        <w:tblPrEx>
          <w:tblW w:w="10800" w:type="dxa"/>
          <w:tblLook w:val="04A0"/>
        </w:tblPrEx>
        <w:trPr>
          <w:trHeight w:val="86"/>
        </w:trPr>
        <w:tc>
          <w:tcPr>
            <w:tcW w:w="4011" w:type="dxa"/>
            <w:tcBorders>
              <w:top w:val="nil"/>
              <w:left w:val="single" w:sz="4" w:space="0" w:color="auto"/>
              <w:bottom w:val="single" w:sz="4" w:space="0" w:color="auto"/>
              <w:right w:val="single" w:sz="4" w:space="0" w:color="auto"/>
            </w:tcBorders>
            <w:vAlign w:val="center"/>
            <w:hideMark/>
          </w:tcPr>
          <w:p w:rsidR="00124E71" w:rsidRPr="00023B00" w:rsidP="00974754" w14:paraId="6FB0C35F" w14:textId="77777777">
            <w:pPr>
              <w:spacing w:after="0" w:line="240" w:lineRule="auto"/>
              <w:contextualSpacing/>
              <w:rPr>
                <w:rFonts w:eastAsia="Times New Roman" w:cstheme="minorHAnsi"/>
                <w:color w:val="000000"/>
              </w:rPr>
            </w:pPr>
            <w:r w:rsidRPr="00023B00">
              <w:rPr>
                <w:rFonts w:eastAsia="Times New Roman" w:cstheme="minorHAnsi"/>
                <w:color w:val="000000"/>
              </w:rPr>
              <w:t>Store/maintain data</w:t>
            </w:r>
          </w:p>
        </w:tc>
        <w:tc>
          <w:tcPr>
            <w:tcW w:w="1796" w:type="dxa"/>
            <w:tcBorders>
              <w:top w:val="nil"/>
              <w:left w:val="nil"/>
              <w:bottom w:val="single" w:sz="4" w:space="0" w:color="auto"/>
              <w:right w:val="single" w:sz="4" w:space="0" w:color="auto"/>
            </w:tcBorders>
            <w:vAlign w:val="center"/>
            <w:hideMark/>
          </w:tcPr>
          <w:p w:rsidR="00124E71" w:rsidRPr="00023B00" w:rsidP="00F5014C" w14:paraId="6B43F83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0.5</w:t>
            </w:r>
          </w:p>
        </w:tc>
        <w:tc>
          <w:tcPr>
            <w:tcW w:w="1493" w:type="dxa"/>
            <w:tcBorders>
              <w:top w:val="nil"/>
              <w:left w:val="nil"/>
              <w:bottom w:val="single" w:sz="4" w:space="0" w:color="auto"/>
              <w:right w:val="single" w:sz="4" w:space="0" w:color="auto"/>
            </w:tcBorders>
            <w:vAlign w:val="center"/>
            <w:hideMark/>
          </w:tcPr>
          <w:p w:rsidR="00124E71" w:rsidRPr="00023B00" w:rsidP="00F5014C" w14:paraId="2996349E"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0.5</w:t>
            </w:r>
          </w:p>
        </w:tc>
        <w:tc>
          <w:tcPr>
            <w:tcW w:w="1260" w:type="dxa"/>
            <w:tcBorders>
              <w:top w:val="nil"/>
              <w:left w:val="nil"/>
              <w:bottom w:val="single" w:sz="4" w:space="0" w:color="auto"/>
              <w:right w:val="single" w:sz="4" w:space="0" w:color="auto"/>
            </w:tcBorders>
            <w:vAlign w:val="center"/>
            <w:hideMark/>
          </w:tcPr>
          <w:p w:rsidR="00124E71" w:rsidRPr="00023B00" w:rsidP="00F5014C" w14:paraId="026D54C3"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w:t>
            </w:r>
          </w:p>
        </w:tc>
        <w:tc>
          <w:tcPr>
            <w:tcW w:w="1120" w:type="dxa"/>
            <w:tcBorders>
              <w:top w:val="nil"/>
              <w:left w:val="nil"/>
              <w:bottom w:val="single" w:sz="4" w:space="0" w:color="auto"/>
              <w:right w:val="single" w:sz="4" w:space="0" w:color="auto"/>
            </w:tcBorders>
            <w:vAlign w:val="center"/>
            <w:hideMark/>
          </w:tcPr>
          <w:p w:rsidR="00124E71" w:rsidRPr="00023B00" w:rsidP="00F5014C" w14:paraId="37597BA1"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w:t>
            </w:r>
          </w:p>
        </w:tc>
        <w:tc>
          <w:tcPr>
            <w:tcW w:w="1120" w:type="dxa"/>
            <w:tcBorders>
              <w:top w:val="nil"/>
              <w:left w:val="nil"/>
              <w:bottom w:val="single" w:sz="4" w:space="0" w:color="auto"/>
              <w:right w:val="single" w:sz="4" w:space="0" w:color="auto"/>
            </w:tcBorders>
            <w:vAlign w:val="center"/>
            <w:hideMark/>
          </w:tcPr>
          <w:p w:rsidR="00124E71" w:rsidRPr="00023B00" w:rsidP="00F5014C" w14:paraId="7EE8B191"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$192 </w:t>
            </w:r>
          </w:p>
        </w:tc>
      </w:tr>
      <w:tr w14:paraId="0E3BFF90" w14:textId="77777777" w:rsidTr="00F5014C">
        <w:tblPrEx>
          <w:tblW w:w="10800" w:type="dxa"/>
          <w:tblLook w:val="04A0"/>
        </w:tblPrEx>
        <w:trPr>
          <w:trHeight w:val="86"/>
        </w:trPr>
        <w:tc>
          <w:tcPr>
            <w:tcW w:w="4011" w:type="dxa"/>
            <w:tcBorders>
              <w:top w:val="nil"/>
              <w:left w:val="single" w:sz="4" w:space="0" w:color="auto"/>
              <w:bottom w:val="single" w:sz="4" w:space="0" w:color="auto"/>
              <w:right w:val="single" w:sz="4" w:space="0" w:color="auto"/>
            </w:tcBorders>
            <w:vAlign w:val="center"/>
            <w:hideMark/>
          </w:tcPr>
          <w:p w:rsidR="00124E71" w:rsidRPr="00023B00" w:rsidP="00974754" w14:paraId="1EE47C2D" w14:textId="77777777">
            <w:pPr>
              <w:spacing w:after="0" w:line="240" w:lineRule="auto"/>
              <w:contextualSpacing/>
              <w:rPr>
                <w:rFonts w:eastAsia="Times New Roman" w:cstheme="minorHAnsi"/>
                <w:color w:val="000000"/>
              </w:rPr>
            </w:pPr>
            <w:r w:rsidRPr="00023B00">
              <w:rPr>
                <w:rFonts w:eastAsia="Times New Roman" w:cstheme="minorHAnsi"/>
                <w:color w:val="000000"/>
              </w:rPr>
              <w:t>Third party disclosure</w:t>
            </w:r>
          </w:p>
        </w:tc>
        <w:tc>
          <w:tcPr>
            <w:tcW w:w="1796" w:type="dxa"/>
            <w:tcBorders>
              <w:top w:val="nil"/>
              <w:left w:val="nil"/>
              <w:bottom w:val="single" w:sz="4" w:space="0" w:color="auto"/>
              <w:right w:val="single" w:sz="4" w:space="0" w:color="auto"/>
            </w:tcBorders>
            <w:vAlign w:val="center"/>
            <w:hideMark/>
          </w:tcPr>
          <w:p w:rsidR="00124E71" w:rsidRPr="00023B00" w:rsidP="00F5014C" w14:paraId="3E7C7CD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493" w:type="dxa"/>
            <w:tcBorders>
              <w:top w:val="nil"/>
              <w:left w:val="nil"/>
              <w:bottom w:val="single" w:sz="4" w:space="0" w:color="auto"/>
              <w:right w:val="single" w:sz="4" w:space="0" w:color="auto"/>
            </w:tcBorders>
            <w:vAlign w:val="center"/>
            <w:hideMark/>
          </w:tcPr>
          <w:p w:rsidR="00124E71" w:rsidRPr="00023B00" w:rsidP="00F5014C" w14:paraId="48CE7B01"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260" w:type="dxa"/>
            <w:tcBorders>
              <w:top w:val="nil"/>
              <w:left w:val="nil"/>
              <w:bottom w:val="single" w:sz="4" w:space="0" w:color="auto"/>
              <w:right w:val="single" w:sz="4" w:space="0" w:color="auto"/>
            </w:tcBorders>
            <w:vAlign w:val="center"/>
            <w:hideMark/>
          </w:tcPr>
          <w:p w:rsidR="00124E71" w:rsidRPr="00023B00" w:rsidP="00F5014C" w14:paraId="3451BDF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20" w:type="dxa"/>
            <w:tcBorders>
              <w:top w:val="nil"/>
              <w:left w:val="nil"/>
              <w:bottom w:val="single" w:sz="4" w:space="0" w:color="auto"/>
              <w:right w:val="single" w:sz="4" w:space="0" w:color="auto"/>
            </w:tcBorders>
            <w:vAlign w:val="center"/>
            <w:hideMark/>
          </w:tcPr>
          <w:p w:rsidR="00124E71" w:rsidRPr="00023B00" w:rsidP="00F5014C" w14:paraId="3EF17616"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20" w:type="dxa"/>
            <w:tcBorders>
              <w:top w:val="nil"/>
              <w:left w:val="nil"/>
              <w:bottom w:val="single" w:sz="4" w:space="0" w:color="auto"/>
              <w:right w:val="single" w:sz="4" w:space="0" w:color="auto"/>
            </w:tcBorders>
            <w:vAlign w:val="center"/>
            <w:hideMark/>
          </w:tcPr>
          <w:p w:rsidR="00124E71" w:rsidRPr="00023B00" w:rsidP="00F5014C" w14:paraId="504BFD2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$0 </w:t>
            </w:r>
          </w:p>
        </w:tc>
      </w:tr>
      <w:tr w14:paraId="38D60160" w14:textId="77777777" w:rsidTr="00F5014C">
        <w:tblPrEx>
          <w:tblW w:w="10800" w:type="dxa"/>
          <w:tblLook w:val="04A0"/>
        </w:tblPrEx>
        <w:trPr>
          <w:trHeight w:val="86"/>
        </w:trPr>
        <w:tc>
          <w:tcPr>
            <w:tcW w:w="4011" w:type="dxa"/>
            <w:tcBorders>
              <w:top w:val="nil"/>
              <w:left w:val="single" w:sz="4" w:space="0" w:color="auto"/>
              <w:bottom w:val="single" w:sz="4" w:space="0" w:color="auto"/>
              <w:right w:val="single" w:sz="4" w:space="0" w:color="auto"/>
            </w:tcBorders>
            <w:vAlign w:val="center"/>
            <w:hideMark/>
          </w:tcPr>
          <w:p w:rsidR="00010526" w:rsidRPr="00023B00" w:rsidP="00010526" w14:paraId="2EC7FFD8" w14:textId="632A17BC">
            <w:pPr>
              <w:spacing w:after="0" w:line="240" w:lineRule="auto"/>
              <w:contextualSpacing/>
              <w:rPr>
                <w:rFonts w:eastAsia="Times New Roman" w:cstheme="minorHAnsi"/>
                <w:b/>
                <w:bCs/>
                <w:color w:val="000000"/>
              </w:rPr>
            </w:pPr>
            <w:r w:rsidRPr="00023B00">
              <w:rPr>
                <w:rFonts w:cstheme="minorHAnsi"/>
                <w:b/>
                <w:bCs/>
                <w:color w:val="000000"/>
              </w:rPr>
              <w:t xml:space="preserve">Total </w:t>
            </w:r>
          </w:p>
        </w:tc>
        <w:tc>
          <w:tcPr>
            <w:tcW w:w="1796" w:type="dxa"/>
            <w:tcBorders>
              <w:top w:val="nil"/>
              <w:left w:val="nil"/>
              <w:bottom w:val="single" w:sz="4" w:space="0" w:color="auto"/>
              <w:right w:val="single" w:sz="4" w:space="0" w:color="auto"/>
            </w:tcBorders>
            <w:vAlign w:val="center"/>
            <w:hideMark/>
          </w:tcPr>
          <w:p w:rsidR="00010526" w:rsidRPr="00023B00" w:rsidP="00F5014C" w14:paraId="49AED4B7" w14:textId="77777777">
            <w:pPr>
              <w:spacing w:after="0" w:line="240" w:lineRule="auto"/>
              <w:contextualSpacing/>
              <w:jc w:val="right"/>
              <w:rPr>
                <w:rFonts w:eastAsia="Times New Roman" w:cstheme="minorHAnsi"/>
                <w:b/>
                <w:bCs/>
                <w:color w:val="000000"/>
              </w:rPr>
            </w:pPr>
            <w:r w:rsidRPr="00023B00">
              <w:rPr>
                <w:rFonts w:eastAsia="Times New Roman" w:cstheme="minorHAnsi"/>
                <w:b/>
                <w:bCs/>
                <w:color w:val="000000"/>
              </w:rPr>
              <w:t>39.5</w:t>
            </w:r>
          </w:p>
        </w:tc>
        <w:tc>
          <w:tcPr>
            <w:tcW w:w="1493" w:type="dxa"/>
            <w:tcBorders>
              <w:top w:val="nil"/>
              <w:left w:val="nil"/>
              <w:bottom w:val="single" w:sz="4" w:space="0" w:color="auto"/>
              <w:right w:val="single" w:sz="4" w:space="0" w:color="auto"/>
            </w:tcBorders>
            <w:vAlign w:val="center"/>
            <w:hideMark/>
          </w:tcPr>
          <w:p w:rsidR="00010526" w:rsidRPr="00023B00" w:rsidP="00F5014C" w14:paraId="532342C0" w14:textId="77777777">
            <w:pPr>
              <w:spacing w:after="0" w:line="240" w:lineRule="auto"/>
              <w:contextualSpacing/>
              <w:jc w:val="right"/>
              <w:rPr>
                <w:rFonts w:eastAsia="Times New Roman" w:cstheme="minorHAnsi"/>
                <w:b/>
                <w:bCs/>
                <w:color w:val="000000"/>
              </w:rPr>
            </w:pPr>
            <w:r w:rsidRPr="00023B00">
              <w:rPr>
                <w:rFonts w:eastAsia="Times New Roman" w:cstheme="minorHAnsi"/>
                <w:b/>
                <w:bCs/>
                <w:color w:val="000000"/>
              </w:rPr>
              <w:t>44.5</w:t>
            </w:r>
          </w:p>
        </w:tc>
        <w:tc>
          <w:tcPr>
            <w:tcW w:w="1260" w:type="dxa"/>
            <w:tcBorders>
              <w:top w:val="nil"/>
              <w:left w:val="nil"/>
              <w:bottom w:val="single" w:sz="4" w:space="0" w:color="auto"/>
              <w:right w:val="single" w:sz="4" w:space="0" w:color="auto"/>
            </w:tcBorders>
            <w:vAlign w:val="center"/>
            <w:hideMark/>
          </w:tcPr>
          <w:p w:rsidR="00010526" w:rsidRPr="00023B00" w:rsidP="00F5014C" w14:paraId="0AC4AA87" w14:textId="77777777">
            <w:pPr>
              <w:spacing w:after="0" w:line="240" w:lineRule="auto"/>
              <w:contextualSpacing/>
              <w:jc w:val="right"/>
              <w:rPr>
                <w:rFonts w:eastAsia="Times New Roman" w:cstheme="minorHAnsi"/>
                <w:b/>
                <w:bCs/>
                <w:color w:val="000000"/>
              </w:rPr>
            </w:pPr>
            <w:r w:rsidRPr="00023B00">
              <w:rPr>
                <w:rFonts w:eastAsia="Times New Roman" w:cstheme="minorHAnsi"/>
                <w:b/>
                <w:bCs/>
                <w:color w:val="000000"/>
              </w:rPr>
              <w:t>1</w:t>
            </w:r>
          </w:p>
        </w:tc>
        <w:tc>
          <w:tcPr>
            <w:tcW w:w="1120" w:type="dxa"/>
            <w:tcBorders>
              <w:top w:val="nil"/>
              <w:left w:val="nil"/>
              <w:bottom w:val="single" w:sz="4" w:space="0" w:color="auto"/>
              <w:right w:val="single" w:sz="4" w:space="0" w:color="auto"/>
            </w:tcBorders>
            <w:vAlign w:val="center"/>
            <w:hideMark/>
          </w:tcPr>
          <w:p w:rsidR="00010526" w:rsidRPr="00023B00" w:rsidP="00F5014C" w14:paraId="35CEAA4D" w14:textId="77777777">
            <w:pPr>
              <w:spacing w:after="0" w:line="240" w:lineRule="auto"/>
              <w:contextualSpacing/>
              <w:jc w:val="right"/>
              <w:rPr>
                <w:rFonts w:eastAsia="Times New Roman" w:cstheme="minorHAnsi"/>
                <w:b/>
                <w:bCs/>
                <w:color w:val="000000"/>
              </w:rPr>
            </w:pPr>
            <w:r w:rsidRPr="00023B00">
              <w:rPr>
                <w:rFonts w:eastAsia="Times New Roman" w:cstheme="minorHAnsi"/>
                <w:b/>
                <w:bCs/>
                <w:color w:val="000000"/>
              </w:rPr>
              <w:t>85</w:t>
            </w:r>
          </w:p>
        </w:tc>
        <w:tc>
          <w:tcPr>
            <w:tcW w:w="1120" w:type="dxa"/>
            <w:tcBorders>
              <w:top w:val="nil"/>
              <w:left w:val="nil"/>
              <w:bottom w:val="single" w:sz="4" w:space="0" w:color="auto"/>
              <w:right w:val="single" w:sz="4" w:space="0" w:color="auto"/>
            </w:tcBorders>
            <w:vAlign w:val="center"/>
            <w:hideMark/>
          </w:tcPr>
          <w:p w:rsidR="00010526" w:rsidRPr="00023B00" w:rsidP="00F5014C" w14:paraId="54681AB9" w14:textId="77777777">
            <w:pPr>
              <w:spacing w:after="0" w:line="240" w:lineRule="auto"/>
              <w:contextualSpacing/>
              <w:jc w:val="right"/>
              <w:rPr>
                <w:rFonts w:eastAsia="Times New Roman" w:cstheme="minorHAnsi"/>
                <w:b/>
                <w:bCs/>
                <w:color w:val="000000"/>
              </w:rPr>
            </w:pPr>
            <w:r w:rsidRPr="00023B00">
              <w:rPr>
                <w:rFonts w:eastAsia="Times New Roman" w:cstheme="minorHAnsi"/>
                <w:b/>
                <w:bCs/>
                <w:color w:val="000000"/>
              </w:rPr>
              <w:t xml:space="preserve">$11,155 </w:t>
            </w:r>
          </w:p>
        </w:tc>
      </w:tr>
    </w:tbl>
    <w:p w:rsidR="00B145AF" w:rsidRPr="00887D94" w:rsidP="00B145AF" w14:paraId="20813D79" w14:textId="56C42E24">
      <w:pPr>
        <w:pStyle w:val="NoSpacing"/>
        <w:contextualSpacing/>
        <w:rPr>
          <w:rFonts w:cstheme="minorHAnsi"/>
        </w:rPr>
      </w:pPr>
      <w:r>
        <w:rPr>
          <w:rFonts w:cstheme="minorHAnsi"/>
          <w:b/>
          <w:bCs/>
        </w:rPr>
        <w:t xml:space="preserve">IC 5 Annual Burden: </w:t>
      </w:r>
      <w:r w:rsidRPr="00887D94">
        <w:rPr>
          <w:rFonts w:cstheme="minorHAnsi"/>
        </w:rPr>
        <w:t xml:space="preserve">EPA estimates </w:t>
      </w:r>
      <w:r>
        <w:rPr>
          <w:rFonts w:cstheme="minorHAnsi"/>
        </w:rPr>
        <w:t>10</w:t>
      </w:r>
      <w:r w:rsidRPr="00887D94">
        <w:rPr>
          <w:rFonts w:cstheme="minorHAnsi"/>
        </w:rPr>
        <w:t xml:space="preserve"> submissions per year for a total burden of </w:t>
      </w:r>
      <w:r w:rsidRPr="00162E94">
        <w:rPr>
          <w:rFonts w:cstheme="minorHAnsi"/>
          <w:b/>
        </w:rPr>
        <w:t>850 hours</w:t>
      </w:r>
      <w:r w:rsidRPr="00887D94">
        <w:rPr>
          <w:rFonts w:cstheme="minorHAnsi"/>
        </w:rPr>
        <w:t xml:space="preserve"> at a cost of </w:t>
      </w:r>
      <w:r w:rsidRPr="00162E94">
        <w:rPr>
          <w:rFonts w:cstheme="minorHAnsi"/>
          <w:b/>
        </w:rPr>
        <w:t>$111,555</w:t>
      </w:r>
      <w:r w:rsidRPr="00887D94">
        <w:rPr>
          <w:rFonts w:cstheme="minorHAnsi"/>
        </w:rPr>
        <w:t>.</w:t>
      </w:r>
    </w:p>
    <w:p w:rsidR="004D0F22" w:rsidRPr="00023B00" w:rsidP="00974754" w14:paraId="53D2B677" w14:textId="77777777">
      <w:pPr>
        <w:pStyle w:val="NoSpacing"/>
        <w:contextualSpacing/>
        <w:rPr>
          <w:rFonts w:cstheme="minorHAnsi"/>
          <w:b/>
          <w:bCs/>
        </w:rPr>
      </w:pPr>
    </w:p>
    <w:p w:rsidR="00D6331A" w:rsidRPr="00023B00" w:rsidP="00F5014C" w14:paraId="529A9F62" w14:textId="1FBC4E4E">
      <w:pPr>
        <w:pStyle w:val="Heading2"/>
      </w:pPr>
      <w:r w:rsidRPr="00023B00">
        <w:t>Application for New and Amended Pesticide Registration</w:t>
      </w:r>
      <w:r w:rsidR="006A63A0">
        <w:t xml:space="preserve"> (</w:t>
      </w:r>
      <w:r w:rsidRPr="00023B00" w:rsidR="006A63A0">
        <w:t>OMB No. 2070-0060</w:t>
      </w:r>
      <w:r w:rsidR="006A63A0">
        <w:t>)</w:t>
      </w:r>
    </w:p>
    <w:p w:rsidR="00F648AC" w:rsidP="00974754" w14:paraId="054F6383" w14:textId="0BE80A0D">
      <w:pPr>
        <w:pStyle w:val="NoSpacing"/>
        <w:contextualSpacing/>
        <w:rPr>
          <w:rFonts w:cstheme="minorHAnsi"/>
        </w:rPr>
      </w:pPr>
      <w:r>
        <w:rPr>
          <w:rFonts w:cstheme="minorHAnsi"/>
        </w:rPr>
        <w:t xml:space="preserve">The burden estimation below separates the paperwork burden of an application for a new or amended pesticide registration into three categories, Types A, B, and C. </w:t>
      </w:r>
      <w:r w:rsidRPr="00887D94">
        <w:rPr>
          <w:rFonts w:cstheme="minorHAnsi"/>
        </w:rPr>
        <w:t xml:space="preserve">This section also includes the </w:t>
      </w:r>
      <w:r>
        <w:rPr>
          <w:rFonts w:cstheme="minorHAnsi"/>
        </w:rPr>
        <w:t>burden calculations for data generation for new active ingredients (AIs) and new products. “Type A” applications for registration include applications for registration of a new AI or a new use for a currently registered AI. “Type B” applications for registration include applications for registration of a new or amended product that contains a currently registered AI. “</w:t>
      </w:r>
      <w:r w:rsidRPr="00F5014C">
        <w:rPr>
          <w:rFonts w:cstheme="minorHAnsi"/>
        </w:rPr>
        <w:t>Type C</w:t>
      </w:r>
      <w:r>
        <w:rPr>
          <w:rFonts w:cstheme="minorHAnsi"/>
        </w:rPr>
        <w:t xml:space="preserve">” applications for registration include </w:t>
      </w:r>
      <w:r>
        <w:rPr>
          <w:rFonts w:cstheme="minorHAnsi"/>
        </w:rPr>
        <w:t>applications for registration of new conventional active ingredients or uses that may qualify as “reduced risk” chemicals</w:t>
      </w:r>
      <w:r>
        <w:rPr>
          <w:rFonts w:cstheme="minorHAnsi"/>
        </w:rPr>
        <w:t>.</w:t>
      </w:r>
      <w:r w:rsidR="00AD23D8">
        <w:rPr>
          <w:rFonts w:cstheme="minorHAnsi"/>
        </w:rPr>
        <w:t xml:space="preserve"> </w:t>
      </w:r>
      <w:r w:rsidRPr="00AD23D8" w:rsidR="00AD23D8">
        <w:rPr>
          <w:rFonts w:cstheme="minorHAnsi"/>
        </w:rPr>
        <w:t>The paperwork burden from study data generation does not occur with all types of registrations, only those that require submission of data</w:t>
      </w:r>
      <w:r w:rsidR="00AD23D8">
        <w:rPr>
          <w:rFonts w:cstheme="minorHAnsi"/>
        </w:rPr>
        <w:t xml:space="preserve"> – new AIs</w:t>
      </w:r>
      <w:r w:rsidRPr="00AD23D8" w:rsidR="00AD23D8">
        <w:rPr>
          <w:rFonts w:cstheme="minorHAnsi"/>
        </w:rPr>
        <w:t>, new uses, new products, and some label amendments. The majority of data required for registration of new uses are limited to residue chemistry studies necessary to establish a new tolerance</w:t>
      </w:r>
      <w:r w:rsidR="00AD23D8">
        <w:rPr>
          <w:rFonts w:cstheme="minorHAnsi"/>
        </w:rPr>
        <w:t xml:space="preserve"> which are covered by the Tolerance ICR (OMB No. 2070-0024)</w:t>
      </w:r>
      <w:r w:rsidR="00F2592D">
        <w:rPr>
          <w:rFonts w:cstheme="minorHAnsi"/>
        </w:rPr>
        <w:t>, below as IC 17 and 18</w:t>
      </w:r>
      <w:r w:rsidR="007A732D">
        <w:rPr>
          <w:rFonts w:cstheme="minorHAnsi"/>
        </w:rPr>
        <w:t>.</w:t>
      </w:r>
    </w:p>
    <w:p w:rsidR="007A732D" w:rsidP="00974754" w14:paraId="595BCCAF" w14:textId="77777777">
      <w:pPr>
        <w:pStyle w:val="NoSpacing"/>
        <w:contextualSpacing/>
        <w:rPr>
          <w:rFonts w:cstheme="minorHAnsi"/>
        </w:rPr>
      </w:pPr>
    </w:p>
    <w:p w:rsidR="00F648AC" w:rsidRPr="00F5014C" w:rsidP="00974754" w14:paraId="36EC1D40" w14:textId="1910EC36">
      <w:pPr>
        <w:pStyle w:val="NoSpacing"/>
        <w:contextualSpacing/>
        <w:rPr>
          <w:rFonts w:cstheme="minorHAnsi"/>
        </w:rPr>
      </w:pPr>
      <w:r>
        <w:rPr>
          <w:rFonts w:cstheme="minorHAnsi"/>
        </w:rPr>
        <w:t>Additionally, applications for new and amended pesticide registrations are seperated by category – antimicrobial, biopesticide, or conventional. Applications for registration of an antimicrobial AI or product are processed by the Antimicrobial Division (AD), biopesticide AIs or products are processed by the Biopesticides and Pollution Prevention Division (BPPD), and conventional AIs or products are processed by the Registration Division (RD)</w:t>
      </w:r>
      <w:r>
        <w:rPr>
          <w:rFonts w:cstheme="minorHAnsi"/>
        </w:rPr>
        <w:t>.</w:t>
      </w:r>
    </w:p>
    <w:p w:rsidR="006A63A0" w:rsidRPr="00023B00" w:rsidP="00974754" w14:paraId="676855A7" w14:textId="77777777">
      <w:pPr>
        <w:pStyle w:val="NoSpacing"/>
        <w:contextualSpacing/>
        <w:rPr>
          <w:rFonts w:cstheme="minorHAnsi"/>
          <w:b/>
          <w:bCs/>
        </w:rPr>
      </w:pPr>
    </w:p>
    <w:tbl>
      <w:tblPr>
        <w:tblW w:w="10800" w:type="dxa"/>
        <w:tblLook w:val="04A0"/>
      </w:tblPr>
      <w:tblGrid>
        <w:gridCol w:w="3045"/>
        <w:gridCol w:w="1956"/>
        <w:gridCol w:w="1887"/>
        <w:gridCol w:w="1956"/>
        <w:gridCol w:w="1956"/>
      </w:tblGrid>
      <w:tr w14:paraId="4B9FF216" w14:textId="77777777" w:rsidTr="00010526">
        <w:tblPrEx>
          <w:tblW w:w="10800" w:type="dxa"/>
          <w:tblLook w:val="04A0"/>
        </w:tblPrEx>
        <w:trPr>
          <w:trHeight w:val="86"/>
        </w:trPr>
        <w:tc>
          <w:tcPr>
            <w:tcW w:w="5621" w:type="dxa"/>
            <w:gridSpan w:val="5"/>
            <w:tcBorders>
              <w:top w:val="single" w:sz="4" w:space="0" w:color="auto"/>
              <w:left w:val="single" w:sz="4" w:space="0" w:color="auto"/>
              <w:bottom w:val="single" w:sz="4" w:space="0" w:color="auto"/>
              <w:right w:val="single" w:sz="4" w:space="0" w:color="auto"/>
            </w:tcBorders>
            <w:noWrap/>
            <w:vAlign w:val="bottom"/>
            <w:hideMark/>
          </w:tcPr>
          <w:p w:rsidR="00685A5A" w:rsidRPr="00023B00" w:rsidP="00974754" w14:paraId="21761F6A"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IC 6,7, and 8: Applications per Year</w:t>
            </w:r>
          </w:p>
        </w:tc>
      </w:tr>
      <w:tr w14:paraId="09CF6C9A" w14:textId="77777777" w:rsidTr="00010526">
        <w:tblPrEx>
          <w:tblW w:w="10800" w:type="dxa"/>
          <w:tblLook w:val="04A0"/>
        </w:tblPrEx>
        <w:trPr>
          <w:trHeight w:val="86"/>
        </w:trPr>
        <w:tc>
          <w:tcPr>
            <w:tcW w:w="1585" w:type="dxa"/>
            <w:tcBorders>
              <w:top w:val="nil"/>
              <w:left w:val="single" w:sz="4" w:space="0" w:color="auto"/>
              <w:bottom w:val="single" w:sz="4" w:space="0" w:color="auto"/>
              <w:right w:val="single" w:sz="4" w:space="0" w:color="auto"/>
            </w:tcBorders>
            <w:noWrap/>
            <w:vAlign w:val="bottom"/>
            <w:hideMark/>
          </w:tcPr>
          <w:p w:rsidR="00685A5A" w:rsidRPr="00023B00" w:rsidP="00974754" w14:paraId="521701E5" w14:textId="77777777">
            <w:pPr>
              <w:spacing w:after="0" w:line="240" w:lineRule="auto"/>
              <w:contextualSpacing/>
              <w:rPr>
                <w:rFonts w:eastAsia="Times New Roman" w:cstheme="minorHAnsi"/>
                <w:color w:val="000000"/>
              </w:rPr>
            </w:pPr>
            <w:r w:rsidRPr="00023B00">
              <w:rPr>
                <w:rFonts w:eastAsia="Times New Roman" w:cstheme="minorHAnsi"/>
                <w:color w:val="000000"/>
              </w:rPr>
              <w:t> </w:t>
            </w:r>
          </w:p>
        </w:tc>
        <w:tc>
          <w:tcPr>
            <w:tcW w:w="1018" w:type="dxa"/>
            <w:tcBorders>
              <w:top w:val="nil"/>
              <w:left w:val="nil"/>
              <w:bottom w:val="single" w:sz="4" w:space="0" w:color="auto"/>
              <w:right w:val="single" w:sz="4" w:space="0" w:color="auto"/>
            </w:tcBorders>
            <w:noWrap/>
            <w:vAlign w:val="bottom"/>
            <w:hideMark/>
          </w:tcPr>
          <w:p w:rsidR="00685A5A" w:rsidRPr="00023B00" w:rsidP="00974754" w14:paraId="57B0881B"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AD</w:t>
            </w:r>
          </w:p>
        </w:tc>
        <w:tc>
          <w:tcPr>
            <w:tcW w:w="982" w:type="dxa"/>
            <w:tcBorders>
              <w:top w:val="nil"/>
              <w:left w:val="nil"/>
              <w:bottom w:val="single" w:sz="4" w:space="0" w:color="auto"/>
              <w:right w:val="single" w:sz="4" w:space="0" w:color="auto"/>
            </w:tcBorders>
            <w:noWrap/>
            <w:vAlign w:val="bottom"/>
            <w:hideMark/>
          </w:tcPr>
          <w:p w:rsidR="00685A5A" w:rsidRPr="00023B00" w:rsidP="00974754" w14:paraId="2A624C73"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BPPD</w:t>
            </w:r>
          </w:p>
        </w:tc>
        <w:tc>
          <w:tcPr>
            <w:tcW w:w="1018" w:type="dxa"/>
            <w:tcBorders>
              <w:top w:val="nil"/>
              <w:left w:val="nil"/>
              <w:bottom w:val="single" w:sz="4" w:space="0" w:color="auto"/>
              <w:right w:val="single" w:sz="4" w:space="0" w:color="auto"/>
            </w:tcBorders>
            <w:noWrap/>
            <w:vAlign w:val="bottom"/>
            <w:hideMark/>
          </w:tcPr>
          <w:p w:rsidR="00685A5A" w:rsidRPr="00023B00" w:rsidP="00974754" w14:paraId="181BAD0C"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RD</w:t>
            </w:r>
          </w:p>
        </w:tc>
        <w:tc>
          <w:tcPr>
            <w:tcW w:w="1018" w:type="dxa"/>
            <w:tcBorders>
              <w:top w:val="nil"/>
              <w:left w:val="nil"/>
              <w:bottom w:val="single" w:sz="4" w:space="0" w:color="auto"/>
              <w:right w:val="single" w:sz="4" w:space="0" w:color="auto"/>
            </w:tcBorders>
            <w:noWrap/>
            <w:vAlign w:val="bottom"/>
            <w:hideMark/>
          </w:tcPr>
          <w:p w:rsidR="00685A5A" w:rsidRPr="00023B00" w:rsidP="00974754" w14:paraId="78CA73F5"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Total</w:t>
            </w:r>
          </w:p>
        </w:tc>
      </w:tr>
      <w:tr w14:paraId="0FB6A788" w14:textId="77777777" w:rsidTr="00010526">
        <w:tblPrEx>
          <w:tblW w:w="10800" w:type="dxa"/>
          <w:tblLook w:val="04A0"/>
        </w:tblPrEx>
        <w:trPr>
          <w:trHeight w:val="86"/>
        </w:trPr>
        <w:tc>
          <w:tcPr>
            <w:tcW w:w="1585" w:type="dxa"/>
            <w:tcBorders>
              <w:top w:val="nil"/>
              <w:left w:val="single" w:sz="4" w:space="0" w:color="auto"/>
              <w:bottom w:val="single" w:sz="4" w:space="0" w:color="auto"/>
              <w:right w:val="single" w:sz="4" w:space="0" w:color="auto"/>
            </w:tcBorders>
            <w:noWrap/>
            <w:vAlign w:val="bottom"/>
            <w:hideMark/>
          </w:tcPr>
          <w:p w:rsidR="00685A5A" w:rsidRPr="00023B00" w:rsidP="00974754" w14:paraId="75860750" w14:textId="77777777">
            <w:pPr>
              <w:spacing w:after="0" w:line="240" w:lineRule="auto"/>
              <w:contextualSpacing/>
              <w:rPr>
                <w:rFonts w:eastAsia="Times New Roman" w:cstheme="minorHAnsi"/>
                <w:color w:val="000000"/>
              </w:rPr>
            </w:pPr>
            <w:r w:rsidRPr="00023B00">
              <w:rPr>
                <w:rFonts w:eastAsia="Times New Roman" w:cstheme="minorHAnsi"/>
                <w:color w:val="000000"/>
              </w:rPr>
              <w:t>"Type A"</w:t>
            </w:r>
          </w:p>
        </w:tc>
        <w:tc>
          <w:tcPr>
            <w:tcW w:w="1018" w:type="dxa"/>
            <w:tcBorders>
              <w:top w:val="nil"/>
              <w:left w:val="nil"/>
              <w:bottom w:val="single" w:sz="4" w:space="0" w:color="auto"/>
              <w:right w:val="single" w:sz="4" w:space="0" w:color="auto"/>
            </w:tcBorders>
            <w:noWrap/>
            <w:vAlign w:val="bottom"/>
            <w:hideMark/>
          </w:tcPr>
          <w:p w:rsidR="00685A5A" w:rsidRPr="00023B00" w:rsidP="00974754" w14:paraId="31D3912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5</w:t>
            </w:r>
          </w:p>
        </w:tc>
        <w:tc>
          <w:tcPr>
            <w:tcW w:w="982" w:type="dxa"/>
            <w:tcBorders>
              <w:top w:val="nil"/>
              <w:left w:val="nil"/>
              <w:bottom w:val="single" w:sz="4" w:space="0" w:color="auto"/>
              <w:right w:val="single" w:sz="4" w:space="0" w:color="auto"/>
            </w:tcBorders>
            <w:noWrap/>
            <w:vAlign w:val="bottom"/>
            <w:hideMark/>
          </w:tcPr>
          <w:p w:rsidR="00685A5A" w:rsidRPr="00023B00" w:rsidP="00974754" w14:paraId="1C757B23"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25</w:t>
            </w:r>
          </w:p>
        </w:tc>
        <w:tc>
          <w:tcPr>
            <w:tcW w:w="1018" w:type="dxa"/>
            <w:tcBorders>
              <w:top w:val="nil"/>
              <w:left w:val="nil"/>
              <w:bottom w:val="single" w:sz="4" w:space="0" w:color="auto"/>
              <w:right w:val="single" w:sz="4" w:space="0" w:color="auto"/>
            </w:tcBorders>
            <w:noWrap/>
            <w:vAlign w:val="bottom"/>
            <w:hideMark/>
          </w:tcPr>
          <w:p w:rsidR="00685A5A" w:rsidRPr="00023B00" w:rsidP="00974754" w14:paraId="6201B6FE"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142</w:t>
            </w:r>
          </w:p>
        </w:tc>
        <w:tc>
          <w:tcPr>
            <w:tcW w:w="1018" w:type="dxa"/>
            <w:tcBorders>
              <w:top w:val="nil"/>
              <w:left w:val="nil"/>
              <w:bottom w:val="single" w:sz="4" w:space="0" w:color="auto"/>
              <w:right w:val="single" w:sz="4" w:space="0" w:color="auto"/>
            </w:tcBorders>
            <w:noWrap/>
            <w:vAlign w:val="bottom"/>
            <w:hideMark/>
          </w:tcPr>
          <w:p w:rsidR="00685A5A" w:rsidRPr="00023B00" w:rsidP="00974754" w14:paraId="76D620D6"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172</w:t>
            </w:r>
          </w:p>
        </w:tc>
      </w:tr>
      <w:tr w14:paraId="224D53D1" w14:textId="77777777" w:rsidTr="00010526">
        <w:tblPrEx>
          <w:tblW w:w="10800" w:type="dxa"/>
          <w:tblLook w:val="04A0"/>
        </w:tblPrEx>
        <w:trPr>
          <w:trHeight w:val="86"/>
        </w:trPr>
        <w:tc>
          <w:tcPr>
            <w:tcW w:w="1585" w:type="dxa"/>
            <w:tcBorders>
              <w:top w:val="nil"/>
              <w:left w:val="single" w:sz="4" w:space="0" w:color="auto"/>
              <w:bottom w:val="single" w:sz="4" w:space="0" w:color="auto"/>
              <w:right w:val="single" w:sz="4" w:space="0" w:color="auto"/>
            </w:tcBorders>
            <w:noWrap/>
            <w:vAlign w:val="bottom"/>
            <w:hideMark/>
          </w:tcPr>
          <w:p w:rsidR="00685A5A" w:rsidRPr="00023B00" w:rsidP="00974754" w14:paraId="6D45D48F" w14:textId="77777777">
            <w:pPr>
              <w:spacing w:after="0" w:line="240" w:lineRule="auto"/>
              <w:contextualSpacing/>
              <w:rPr>
                <w:rFonts w:eastAsia="Times New Roman" w:cstheme="minorHAnsi"/>
                <w:color w:val="000000"/>
              </w:rPr>
            </w:pPr>
            <w:r w:rsidRPr="00023B00">
              <w:rPr>
                <w:rFonts w:eastAsia="Times New Roman" w:cstheme="minorHAnsi"/>
                <w:color w:val="000000"/>
              </w:rPr>
              <w:t>"Type B"</w:t>
            </w:r>
          </w:p>
        </w:tc>
        <w:tc>
          <w:tcPr>
            <w:tcW w:w="1018" w:type="dxa"/>
            <w:tcBorders>
              <w:top w:val="nil"/>
              <w:left w:val="nil"/>
              <w:bottom w:val="single" w:sz="4" w:space="0" w:color="auto"/>
              <w:right w:val="single" w:sz="4" w:space="0" w:color="auto"/>
            </w:tcBorders>
            <w:noWrap/>
            <w:vAlign w:val="bottom"/>
            <w:hideMark/>
          </w:tcPr>
          <w:p w:rsidR="00685A5A" w:rsidRPr="00023B00" w:rsidP="00974754" w14:paraId="2AF86F15"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1,746</w:t>
            </w:r>
          </w:p>
        </w:tc>
        <w:tc>
          <w:tcPr>
            <w:tcW w:w="982" w:type="dxa"/>
            <w:tcBorders>
              <w:top w:val="nil"/>
              <w:left w:val="nil"/>
              <w:bottom w:val="single" w:sz="4" w:space="0" w:color="auto"/>
              <w:right w:val="single" w:sz="4" w:space="0" w:color="auto"/>
            </w:tcBorders>
            <w:noWrap/>
            <w:vAlign w:val="bottom"/>
            <w:hideMark/>
          </w:tcPr>
          <w:p w:rsidR="00685A5A" w:rsidRPr="00023B00" w:rsidP="00974754" w14:paraId="17CA394B"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605</w:t>
            </w:r>
          </w:p>
        </w:tc>
        <w:tc>
          <w:tcPr>
            <w:tcW w:w="1018" w:type="dxa"/>
            <w:tcBorders>
              <w:top w:val="nil"/>
              <w:left w:val="nil"/>
              <w:bottom w:val="single" w:sz="4" w:space="0" w:color="auto"/>
              <w:right w:val="single" w:sz="4" w:space="0" w:color="auto"/>
            </w:tcBorders>
            <w:noWrap/>
            <w:vAlign w:val="bottom"/>
            <w:hideMark/>
          </w:tcPr>
          <w:p w:rsidR="00685A5A" w:rsidRPr="00023B00" w:rsidP="00974754" w14:paraId="4404C2B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4,142</w:t>
            </w:r>
          </w:p>
        </w:tc>
        <w:tc>
          <w:tcPr>
            <w:tcW w:w="1018" w:type="dxa"/>
            <w:tcBorders>
              <w:top w:val="nil"/>
              <w:left w:val="nil"/>
              <w:bottom w:val="single" w:sz="4" w:space="0" w:color="auto"/>
              <w:right w:val="single" w:sz="4" w:space="0" w:color="auto"/>
            </w:tcBorders>
            <w:noWrap/>
            <w:vAlign w:val="bottom"/>
            <w:hideMark/>
          </w:tcPr>
          <w:p w:rsidR="00685A5A" w:rsidRPr="00023B00" w:rsidP="00974754" w14:paraId="05AEE9D5"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6,493</w:t>
            </w:r>
          </w:p>
        </w:tc>
      </w:tr>
      <w:tr w14:paraId="67D1E36C" w14:textId="77777777" w:rsidTr="00010526">
        <w:tblPrEx>
          <w:tblW w:w="10800" w:type="dxa"/>
          <w:tblLook w:val="04A0"/>
        </w:tblPrEx>
        <w:trPr>
          <w:trHeight w:val="86"/>
        </w:trPr>
        <w:tc>
          <w:tcPr>
            <w:tcW w:w="1585" w:type="dxa"/>
            <w:tcBorders>
              <w:top w:val="nil"/>
              <w:left w:val="single" w:sz="4" w:space="0" w:color="auto"/>
              <w:bottom w:val="single" w:sz="4" w:space="0" w:color="auto"/>
              <w:right w:val="single" w:sz="4" w:space="0" w:color="auto"/>
            </w:tcBorders>
            <w:noWrap/>
            <w:vAlign w:val="bottom"/>
            <w:hideMark/>
          </w:tcPr>
          <w:p w:rsidR="00685A5A" w:rsidRPr="00023B00" w:rsidP="00974754" w14:paraId="0B953EB0" w14:textId="77777777">
            <w:pPr>
              <w:spacing w:after="0" w:line="240" w:lineRule="auto"/>
              <w:contextualSpacing/>
              <w:rPr>
                <w:rFonts w:eastAsia="Times New Roman" w:cstheme="minorHAnsi"/>
                <w:color w:val="000000"/>
              </w:rPr>
            </w:pPr>
            <w:r w:rsidRPr="00023B00">
              <w:rPr>
                <w:rFonts w:eastAsia="Times New Roman" w:cstheme="minorHAnsi"/>
                <w:color w:val="000000"/>
              </w:rPr>
              <w:t>"Type C"</w:t>
            </w:r>
          </w:p>
        </w:tc>
        <w:tc>
          <w:tcPr>
            <w:tcW w:w="1018" w:type="dxa"/>
            <w:tcBorders>
              <w:top w:val="nil"/>
              <w:left w:val="nil"/>
              <w:bottom w:val="single" w:sz="4" w:space="0" w:color="auto"/>
              <w:right w:val="single" w:sz="4" w:space="0" w:color="auto"/>
            </w:tcBorders>
            <w:noWrap/>
            <w:vAlign w:val="bottom"/>
            <w:hideMark/>
          </w:tcPr>
          <w:p w:rsidR="00685A5A" w:rsidRPr="00023B00" w:rsidP="00974754" w14:paraId="77929D8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982" w:type="dxa"/>
            <w:tcBorders>
              <w:top w:val="nil"/>
              <w:left w:val="nil"/>
              <w:bottom w:val="single" w:sz="4" w:space="0" w:color="auto"/>
              <w:right w:val="single" w:sz="4" w:space="0" w:color="auto"/>
            </w:tcBorders>
            <w:noWrap/>
            <w:vAlign w:val="bottom"/>
            <w:hideMark/>
          </w:tcPr>
          <w:p w:rsidR="00685A5A" w:rsidRPr="00023B00" w:rsidP="00974754" w14:paraId="4EB26211"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018" w:type="dxa"/>
            <w:tcBorders>
              <w:top w:val="nil"/>
              <w:left w:val="nil"/>
              <w:bottom w:val="single" w:sz="4" w:space="0" w:color="auto"/>
              <w:right w:val="single" w:sz="4" w:space="0" w:color="auto"/>
            </w:tcBorders>
            <w:noWrap/>
            <w:vAlign w:val="bottom"/>
            <w:hideMark/>
          </w:tcPr>
          <w:p w:rsidR="00685A5A" w:rsidRPr="00023B00" w:rsidP="00974754" w14:paraId="2C69032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10</w:t>
            </w:r>
          </w:p>
        </w:tc>
        <w:tc>
          <w:tcPr>
            <w:tcW w:w="1018" w:type="dxa"/>
            <w:tcBorders>
              <w:top w:val="nil"/>
              <w:left w:val="nil"/>
              <w:bottom w:val="single" w:sz="4" w:space="0" w:color="auto"/>
              <w:right w:val="single" w:sz="4" w:space="0" w:color="auto"/>
            </w:tcBorders>
            <w:noWrap/>
            <w:vAlign w:val="bottom"/>
            <w:hideMark/>
          </w:tcPr>
          <w:p w:rsidR="00685A5A" w:rsidRPr="00023B00" w:rsidP="00974754" w14:paraId="53AB25B1"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10</w:t>
            </w:r>
          </w:p>
        </w:tc>
      </w:tr>
      <w:tr w14:paraId="74052AA6" w14:textId="77777777" w:rsidTr="00010526">
        <w:tblPrEx>
          <w:tblW w:w="10800" w:type="dxa"/>
          <w:tblLook w:val="04A0"/>
        </w:tblPrEx>
        <w:trPr>
          <w:trHeight w:val="86"/>
        </w:trPr>
        <w:tc>
          <w:tcPr>
            <w:tcW w:w="1585" w:type="dxa"/>
            <w:tcBorders>
              <w:top w:val="nil"/>
              <w:left w:val="single" w:sz="4" w:space="0" w:color="auto"/>
              <w:bottom w:val="single" w:sz="4" w:space="0" w:color="auto"/>
              <w:right w:val="single" w:sz="4" w:space="0" w:color="auto"/>
            </w:tcBorders>
            <w:noWrap/>
            <w:vAlign w:val="bottom"/>
            <w:hideMark/>
          </w:tcPr>
          <w:p w:rsidR="00685A5A" w:rsidRPr="00023B00" w:rsidP="00974754" w14:paraId="7A0E8431" w14:textId="77777777">
            <w:pPr>
              <w:spacing w:after="0" w:line="240" w:lineRule="auto"/>
              <w:contextualSpacing/>
              <w:rPr>
                <w:rFonts w:eastAsia="Times New Roman" w:cstheme="minorHAnsi"/>
                <w:color w:val="000000"/>
              </w:rPr>
            </w:pPr>
            <w:r w:rsidRPr="00023B00">
              <w:rPr>
                <w:rFonts w:eastAsia="Times New Roman" w:cstheme="minorHAnsi"/>
                <w:color w:val="000000"/>
              </w:rPr>
              <w:t>Total</w:t>
            </w:r>
          </w:p>
        </w:tc>
        <w:tc>
          <w:tcPr>
            <w:tcW w:w="1018" w:type="dxa"/>
            <w:tcBorders>
              <w:top w:val="nil"/>
              <w:left w:val="nil"/>
              <w:bottom w:val="single" w:sz="4" w:space="0" w:color="auto"/>
              <w:right w:val="single" w:sz="4" w:space="0" w:color="auto"/>
            </w:tcBorders>
            <w:noWrap/>
            <w:vAlign w:val="bottom"/>
            <w:hideMark/>
          </w:tcPr>
          <w:p w:rsidR="00685A5A" w:rsidRPr="00A06108" w:rsidP="00974754" w14:paraId="19F24377" w14:textId="77777777">
            <w:pPr>
              <w:spacing w:after="0" w:line="240" w:lineRule="auto"/>
              <w:contextualSpacing/>
              <w:jc w:val="right"/>
              <w:rPr>
                <w:rFonts w:eastAsia="Times New Roman" w:cstheme="minorHAnsi"/>
                <w:b/>
                <w:bCs/>
                <w:color w:val="000000"/>
              </w:rPr>
            </w:pPr>
            <w:r w:rsidRPr="00A06108">
              <w:rPr>
                <w:rFonts w:eastAsia="Times New Roman" w:cstheme="minorHAnsi"/>
                <w:b/>
                <w:bCs/>
                <w:color w:val="000000"/>
              </w:rPr>
              <w:t>1,751</w:t>
            </w:r>
          </w:p>
        </w:tc>
        <w:tc>
          <w:tcPr>
            <w:tcW w:w="982" w:type="dxa"/>
            <w:tcBorders>
              <w:top w:val="nil"/>
              <w:left w:val="nil"/>
              <w:bottom w:val="single" w:sz="4" w:space="0" w:color="auto"/>
              <w:right w:val="single" w:sz="4" w:space="0" w:color="auto"/>
            </w:tcBorders>
            <w:noWrap/>
            <w:vAlign w:val="bottom"/>
            <w:hideMark/>
          </w:tcPr>
          <w:p w:rsidR="00685A5A" w:rsidRPr="00A06108" w:rsidP="00974754" w14:paraId="7E12E2DA" w14:textId="77777777">
            <w:pPr>
              <w:spacing w:after="0" w:line="240" w:lineRule="auto"/>
              <w:contextualSpacing/>
              <w:jc w:val="right"/>
              <w:rPr>
                <w:rFonts w:eastAsia="Times New Roman" w:cstheme="minorHAnsi"/>
                <w:b/>
                <w:bCs/>
                <w:color w:val="000000"/>
              </w:rPr>
            </w:pPr>
            <w:r w:rsidRPr="00A06108">
              <w:rPr>
                <w:rFonts w:eastAsia="Times New Roman" w:cstheme="minorHAnsi"/>
                <w:b/>
                <w:bCs/>
                <w:color w:val="000000"/>
              </w:rPr>
              <w:t>630</w:t>
            </w:r>
          </w:p>
        </w:tc>
        <w:tc>
          <w:tcPr>
            <w:tcW w:w="1018" w:type="dxa"/>
            <w:tcBorders>
              <w:top w:val="nil"/>
              <w:left w:val="nil"/>
              <w:bottom w:val="single" w:sz="4" w:space="0" w:color="auto"/>
              <w:right w:val="single" w:sz="4" w:space="0" w:color="auto"/>
            </w:tcBorders>
            <w:noWrap/>
            <w:vAlign w:val="bottom"/>
            <w:hideMark/>
          </w:tcPr>
          <w:p w:rsidR="00685A5A" w:rsidRPr="00A06108" w:rsidP="00974754" w14:paraId="3595AEFF" w14:textId="77777777">
            <w:pPr>
              <w:spacing w:after="0" w:line="240" w:lineRule="auto"/>
              <w:contextualSpacing/>
              <w:jc w:val="right"/>
              <w:rPr>
                <w:rFonts w:eastAsia="Times New Roman" w:cstheme="minorHAnsi"/>
                <w:b/>
                <w:bCs/>
                <w:color w:val="000000"/>
              </w:rPr>
            </w:pPr>
            <w:r w:rsidRPr="00A06108">
              <w:rPr>
                <w:rFonts w:eastAsia="Times New Roman" w:cstheme="minorHAnsi"/>
                <w:b/>
                <w:bCs/>
                <w:color w:val="000000"/>
              </w:rPr>
              <w:t>4,294</w:t>
            </w:r>
          </w:p>
        </w:tc>
        <w:tc>
          <w:tcPr>
            <w:tcW w:w="1018" w:type="dxa"/>
            <w:tcBorders>
              <w:top w:val="nil"/>
              <w:left w:val="nil"/>
              <w:bottom w:val="single" w:sz="4" w:space="0" w:color="auto"/>
              <w:right w:val="single" w:sz="4" w:space="0" w:color="auto"/>
            </w:tcBorders>
            <w:noWrap/>
            <w:vAlign w:val="bottom"/>
            <w:hideMark/>
          </w:tcPr>
          <w:p w:rsidR="00685A5A" w:rsidRPr="00A06108" w:rsidP="00974754" w14:paraId="4A673265" w14:textId="77777777">
            <w:pPr>
              <w:spacing w:after="0" w:line="240" w:lineRule="auto"/>
              <w:contextualSpacing/>
              <w:jc w:val="right"/>
              <w:rPr>
                <w:rFonts w:eastAsia="Times New Roman" w:cstheme="minorHAnsi"/>
                <w:b/>
                <w:bCs/>
                <w:color w:val="000000"/>
              </w:rPr>
            </w:pPr>
            <w:r w:rsidRPr="00A06108">
              <w:rPr>
                <w:rFonts w:eastAsia="Times New Roman" w:cstheme="minorHAnsi"/>
                <w:b/>
                <w:bCs/>
                <w:color w:val="000000"/>
              </w:rPr>
              <w:t>6,675</w:t>
            </w:r>
          </w:p>
        </w:tc>
      </w:tr>
    </w:tbl>
    <w:p w:rsidR="004D0F22" w:rsidRPr="00023B00" w:rsidP="00974754" w14:paraId="79CD648B" w14:textId="548AD8B6">
      <w:pPr>
        <w:pStyle w:val="NoSpacing"/>
        <w:contextualSpacing/>
        <w:rPr>
          <w:rFonts w:cstheme="minorHAnsi"/>
          <w:b/>
          <w:bCs/>
        </w:rPr>
      </w:pPr>
    </w:p>
    <w:p w:rsidR="00162E94" w14:paraId="6DA8AB6F" w14:textId="77777777">
      <w:pPr>
        <w:rPr>
          <w:rFonts w:cstheme="minorHAnsi"/>
          <w:b/>
          <w:bCs/>
        </w:rPr>
      </w:pPr>
      <w:r>
        <w:rPr>
          <w:rFonts w:cstheme="minorHAnsi"/>
          <w:b/>
          <w:bCs/>
        </w:rPr>
        <w:br w:type="page"/>
      </w:r>
    </w:p>
    <w:tbl>
      <w:tblPr>
        <w:tblW w:w="10800" w:type="dxa"/>
        <w:tblLook w:val="04A0"/>
      </w:tblPr>
      <w:tblGrid>
        <w:gridCol w:w="4567"/>
        <w:gridCol w:w="1508"/>
        <w:gridCol w:w="1290"/>
        <w:gridCol w:w="1146"/>
        <w:gridCol w:w="1142"/>
        <w:gridCol w:w="1147"/>
      </w:tblGrid>
      <w:tr w14:paraId="62920E1A" w14:textId="77777777" w:rsidTr="00010526">
        <w:tblPrEx>
          <w:tblW w:w="10800" w:type="dxa"/>
          <w:tblLook w:val="04A0"/>
        </w:tblPrEx>
        <w:trPr>
          <w:trHeight w:val="86"/>
        </w:trPr>
        <w:tc>
          <w:tcPr>
            <w:tcW w:w="10800" w:type="dxa"/>
            <w:gridSpan w:val="6"/>
            <w:tcBorders>
              <w:top w:val="single" w:sz="4" w:space="0" w:color="auto"/>
              <w:left w:val="single" w:sz="4" w:space="0" w:color="auto"/>
              <w:bottom w:val="single" w:sz="4" w:space="0" w:color="auto"/>
              <w:right w:val="single" w:sz="4" w:space="0" w:color="auto"/>
            </w:tcBorders>
            <w:vAlign w:val="center"/>
          </w:tcPr>
          <w:p w:rsidR="0012548E" w:rsidRPr="00023B00" w:rsidP="00974754" w14:paraId="4C5E8E9D" w14:textId="6B9ECFCE">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IC 6: Estimated Burden per “Type A” Registration Application</w:t>
            </w:r>
          </w:p>
        </w:tc>
      </w:tr>
      <w:tr w14:paraId="6FD95471" w14:textId="77777777" w:rsidTr="00142EDB">
        <w:tblPrEx>
          <w:tblW w:w="10800" w:type="dxa"/>
          <w:tblLook w:val="04A0"/>
        </w:tblPrEx>
        <w:trPr>
          <w:trHeight w:val="86"/>
        </w:trPr>
        <w:tc>
          <w:tcPr>
            <w:tcW w:w="4567" w:type="dxa"/>
            <w:vMerge w:val="restart"/>
            <w:tcBorders>
              <w:top w:val="single" w:sz="4" w:space="0" w:color="auto"/>
              <w:left w:val="single" w:sz="4" w:space="0" w:color="auto"/>
              <w:bottom w:val="single" w:sz="4" w:space="0" w:color="auto"/>
              <w:right w:val="single" w:sz="4" w:space="0" w:color="auto"/>
            </w:tcBorders>
            <w:vAlign w:val="center"/>
            <w:hideMark/>
          </w:tcPr>
          <w:p w:rsidR="0012548E" w:rsidRPr="00023B00" w:rsidP="00142EDB" w14:paraId="3865C882" w14:textId="77777777">
            <w:pPr>
              <w:spacing w:after="0" w:line="240" w:lineRule="auto"/>
              <w:contextualSpacing/>
              <w:rPr>
                <w:rFonts w:eastAsia="Times New Roman" w:cstheme="minorHAnsi"/>
                <w:b/>
                <w:bCs/>
                <w:color w:val="000000"/>
              </w:rPr>
            </w:pPr>
            <w:r w:rsidRPr="00023B00">
              <w:rPr>
                <w:rFonts w:eastAsia="Times New Roman" w:cstheme="minorHAnsi"/>
                <w:b/>
                <w:bCs/>
                <w:color w:val="000000"/>
              </w:rPr>
              <w:t>Collection Activities, Type A</w:t>
            </w:r>
          </w:p>
        </w:tc>
        <w:tc>
          <w:tcPr>
            <w:tcW w:w="3944" w:type="dxa"/>
            <w:gridSpan w:val="3"/>
            <w:tcBorders>
              <w:top w:val="single" w:sz="4" w:space="0" w:color="auto"/>
              <w:left w:val="nil"/>
              <w:bottom w:val="single" w:sz="4" w:space="0" w:color="auto"/>
              <w:right w:val="single" w:sz="4" w:space="0" w:color="auto"/>
            </w:tcBorders>
            <w:vAlign w:val="center"/>
            <w:hideMark/>
          </w:tcPr>
          <w:p w:rsidR="0012548E" w:rsidRPr="00023B00" w:rsidP="00974754" w14:paraId="33C9E59D"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Burden Hours</w:t>
            </w:r>
          </w:p>
        </w:tc>
        <w:tc>
          <w:tcPr>
            <w:tcW w:w="2289" w:type="dxa"/>
            <w:gridSpan w:val="2"/>
            <w:tcBorders>
              <w:top w:val="single" w:sz="4" w:space="0" w:color="auto"/>
              <w:left w:val="nil"/>
              <w:bottom w:val="single" w:sz="4" w:space="0" w:color="auto"/>
              <w:right w:val="single" w:sz="4" w:space="0" w:color="auto"/>
            </w:tcBorders>
            <w:vAlign w:val="center"/>
            <w:hideMark/>
          </w:tcPr>
          <w:p w:rsidR="0012548E" w:rsidRPr="00023B00" w:rsidP="00974754" w14:paraId="637A8F53"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Total</w:t>
            </w:r>
          </w:p>
        </w:tc>
      </w:tr>
      <w:tr w14:paraId="2F52EB3B" w14:textId="77777777" w:rsidTr="00010526">
        <w:tblPrEx>
          <w:tblW w:w="10800" w:type="dxa"/>
          <w:tblLook w:val="04A0"/>
        </w:tblPrEx>
        <w:trPr>
          <w:trHeight w:val="86"/>
        </w:trPr>
        <w:tc>
          <w:tcPr>
            <w:tcW w:w="4567" w:type="dxa"/>
            <w:vMerge/>
            <w:tcBorders>
              <w:top w:val="single" w:sz="4" w:space="0" w:color="auto"/>
              <w:left w:val="single" w:sz="4" w:space="0" w:color="auto"/>
              <w:bottom w:val="single" w:sz="4" w:space="0" w:color="auto"/>
              <w:right w:val="single" w:sz="4" w:space="0" w:color="auto"/>
            </w:tcBorders>
            <w:vAlign w:val="center"/>
            <w:hideMark/>
          </w:tcPr>
          <w:p w:rsidR="0012548E" w:rsidRPr="00023B00" w:rsidP="00974754" w14:paraId="7F896576" w14:textId="77777777">
            <w:pPr>
              <w:spacing w:after="0" w:line="240" w:lineRule="auto"/>
              <w:contextualSpacing/>
              <w:rPr>
                <w:rFonts w:eastAsia="Times New Roman" w:cstheme="minorHAnsi"/>
                <w:b/>
                <w:bCs/>
                <w:color w:val="000000"/>
              </w:rPr>
            </w:pPr>
          </w:p>
        </w:tc>
        <w:tc>
          <w:tcPr>
            <w:tcW w:w="1508" w:type="dxa"/>
            <w:tcBorders>
              <w:top w:val="nil"/>
              <w:left w:val="nil"/>
              <w:bottom w:val="single" w:sz="4" w:space="0" w:color="auto"/>
              <w:right w:val="single" w:sz="4" w:space="0" w:color="auto"/>
            </w:tcBorders>
            <w:vAlign w:val="center"/>
            <w:hideMark/>
          </w:tcPr>
          <w:p w:rsidR="0012548E" w:rsidRPr="00023B00" w:rsidP="00974754" w14:paraId="55066E28"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Managerial ($/</w:t>
            </w:r>
            <w:r w:rsidRPr="00023B00">
              <w:rPr>
                <w:rFonts w:eastAsia="Times New Roman" w:cstheme="minorHAnsi"/>
                <w:b/>
                <w:bCs/>
                <w:color w:val="000000"/>
              </w:rPr>
              <w:t>hr</w:t>
            </w:r>
            <w:r w:rsidRPr="00023B00">
              <w:rPr>
                <w:rFonts w:eastAsia="Times New Roman" w:cstheme="minorHAnsi"/>
                <w:b/>
                <w:bCs/>
                <w:color w:val="000000"/>
              </w:rPr>
              <w:t>)</w:t>
            </w:r>
          </w:p>
        </w:tc>
        <w:tc>
          <w:tcPr>
            <w:tcW w:w="1290" w:type="dxa"/>
            <w:tcBorders>
              <w:top w:val="nil"/>
              <w:left w:val="nil"/>
              <w:bottom w:val="single" w:sz="4" w:space="0" w:color="auto"/>
              <w:right w:val="single" w:sz="4" w:space="0" w:color="auto"/>
            </w:tcBorders>
            <w:vAlign w:val="center"/>
            <w:hideMark/>
          </w:tcPr>
          <w:p w:rsidR="0012548E" w:rsidRPr="00023B00" w:rsidP="00974754" w14:paraId="72BCCBF8"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Technical ($/</w:t>
            </w:r>
            <w:r w:rsidRPr="00023B00">
              <w:rPr>
                <w:rFonts w:eastAsia="Times New Roman" w:cstheme="minorHAnsi"/>
                <w:b/>
                <w:bCs/>
                <w:color w:val="000000"/>
              </w:rPr>
              <w:t>hr</w:t>
            </w:r>
            <w:r w:rsidRPr="00023B00">
              <w:rPr>
                <w:rFonts w:eastAsia="Times New Roman" w:cstheme="minorHAnsi"/>
                <w:b/>
                <w:bCs/>
                <w:color w:val="000000"/>
              </w:rPr>
              <w:t>)</w:t>
            </w:r>
          </w:p>
        </w:tc>
        <w:tc>
          <w:tcPr>
            <w:tcW w:w="1146" w:type="dxa"/>
            <w:tcBorders>
              <w:top w:val="nil"/>
              <w:left w:val="nil"/>
              <w:bottom w:val="single" w:sz="4" w:space="0" w:color="auto"/>
              <w:right w:val="single" w:sz="4" w:space="0" w:color="auto"/>
            </w:tcBorders>
            <w:vAlign w:val="center"/>
            <w:hideMark/>
          </w:tcPr>
          <w:p w:rsidR="0012548E" w:rsidRPr="00023B00" w:rsidP="00974754" w14:paraId="4FE9E852"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Clerical ($/</w:t>
            </w:r>
            <w:r w:rsidRPr="00023B00">
              <w:rPr>
                <w:rFonts w:eastAsia="Times New Roman" w:cstheme="minorHAnsi"/>
                <w:b/>
                <w:bCs/>
                <w:color w:val="000000"/>
              </w:rPr>
              <w:t>hr</w:t>
            </w:r>
            <w:r w:rsidRPr="00023B00">
              <w:rPr>
                <w:rFonts w:eastAsia="Times New Roman" w:cstheme="minorHAnsi"/>
                <w:b/>
                <w:bCs/>
                <w:color w:val="000000"/>
              </w:rPr>
              <w:t>)</w:t>
            </w:r>
          </w:p>
        </w:tc>
        <w:tc>
          <w:tcPr>
            <w:tcW w:w="1142" w:type="dxa"/>
            <w:vMerge w:val="restart"/>
            <w:tcBorders>
              <w:top w:val="nil"/>
              <w:left w:val="single" w:sz="4" w:space="0" w:color="auto"/>
              <w:bottom w:val="single" w:sz="4" w:space="0" w:color="auto"/>
              <w:right w:val="single" w:sz="4" w:space="0" w:color="auto"/>
            </w:tcBorders>
            <w:vAlign w:val="center"/>
            <w:hideMark/>
          </w:tcPr>
          <w:p w:rsidR="0012548E" w:rsidRPr="00023B00" w:rsidP="00974754" w14:paraId="5B827C1C"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Hours</w:t>
            </w:r>
          </w:p>
        </w:tc>
        <w:tc>
          <w:tcPr>
            <w:tcW w:w="1147" w:type="dxa"/>
            <w:vMerge w:val="restart"/>
            <w:tcBorders>
              <w:top w:val="nil"/>
              <w:left w:val="single" w:sz="4" w:space="0" w:color="auto"/>
              <w:bottom w:val="single" w:sz="4" w:space="0" w:color="auto"/>
              <w:right w:val="single" w:sz="4" w:space="0" w:color="auto"/>
            </w:tcBorders>
            <w:vAlign w:val="center"/>
            <w:hideMark/>
          </w:tcPr>
          <w:p w:rsidR="0012548E" w:rsidRPr="00023B00" w:rsidP="00974754" w14:paraId="37E034B6"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Costs</w:t>
            </w:r>
          </w:p>
        </w:tc>
      </w:tr>
      <w:tr w14:paraId="4F4332E1" w14:textId="77777777" w:rsidTr="00010526">
        <w:tblPrEx>
          <w:tblW w:w="10800" w:type="dxa"/>
          <w:tblLook w:val="04A0"/>
        </w:tblPrEx>
        <w:trPr>
          <w:trHeight w:val="86"/>
        </w:trPr>
        <w:tc>
          <w:tcPr>
            <w:tcW w:w="4567" w:type="dxa"/>
            <w:vMerge/>
            <w:tcBorders>
              <w:top w:val="single" w:sz="4" w:space="0" w:color="auto"/>
              <w:left w:val="single" w:sz="4" w:space="0" w:color="auto"/>
              <w:bottom w:val="single" w:sz="4" w:space="0" w:color="auto"/>
              <w:right w:val="single" w:sz="4" w:space="0" w:color="auto"/>
            </w:tcBorders>
            <w:vAlign w:val="center"/>
            <w:hideMark/>
          </w:tcPr>
          <w:p w:rsidR="0012548E" w:rsidRPr="00023B00" w:rsidP="00974754" w14:paraId="1B170A5B" w14:textId="77777777">
            <w:pPr>
              <w:spacing w:after="0" w:line="240" w:lineRule="auto"/>
              <w:contextualSpacing/>
              <w:rPr>
                <w:rFonts w:eastAsia="Times New Roman" w:cstheme="minorHAnsi"/>
                <w:b/>
                <w:bCs/>
                <w:color w:val="000000"/>
              </w:rPr>
            </w:pPr>
          </w:p>
        </w:tc>
        <w:tc>
          <w:tcPr>
            <w:tcW w:w="1508" w:type="dxa"/>
            <w:tcBorders>
              <w:top w:val="nil"/>
              <w:left w:val="nil"/>
              <w:bottom w:val="single" w:sz="4" w:space="0" w:color="auto"/>
              <w:right w:val="single" w:sz="4" w:space="0" w:color="auto"/>
            </w:tcBorders>
            <w:vAlign w:val="center"/>
            <w:hideMark/>
          </w:tcPr>
          <w:p w:rsidR="0012548E" w:rsidRPr="00023B00" w:rsidP="00974754" w14:paraId="5DF50951"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 xml:space="preserve">$135.50 </w:t>
            </w:r>
          </w:p>
        </w:tc>
        <w:tc>
          <w:tcPr>
            <w:tcW w:w="1290" w:type="dxa"/>
            <w:tcBorders>
              <w:top w:val="nil"/>
              <w:left w:val="nil"/>
              <w:bottom w:val="single" w:sz="4" w:space="0" w:color="auto"/>
              <w:right w:val="single" w:sz="4" w:space="0" w:color="auto"/>
            </w:tcBorders>
            <w:vAlign w:val="center"/>
            <w:hideMark/>
          </w:tcPr>
          <w:p w:rsidR="0012548E" w:rsidRPr="00023B00" w:rsidP="00974754" w14:paraId="1C73547A"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 xml:space="preserve">$74.28 </w:t>
            </w:r>
          </w:p>
        </w:tc>
        <w:tc>
          <w:tcPr>
            <w:tcW w:w="1146" w:type="dxa"/>
            <w:tcBorders>
              <w:top w:val="nil"/>
              <w:left w:val="nil"/>
              <w:bottom w:val="single" w:sz="4" w:space="0" w:color="auto"/>
              <w:right w:val="single" w:sz="4" w:space="0" w:color="auto"/>
            </w:tcBorders>
            <w:vAlign w:val="center"/>
            <w:hideMark/>
          </w:tcPr>
          <w:p w:rsidR="0012548E" w:rsidRPr="00023B00" w:rsidP="00974754" w14:paraId="0F7C7CF4"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 xml:space="preserve">$51.38 </w:t>
            </w:r>
          </w:p>
        </w:tc>
        <w:tc>
          <w:tcPr>
            <w:tcW w:w="1142" w:type="dxa"/>
            <w:vMerge/>
            <w:tcBorders>
              <w:top w:val="nil"/>
              <w:left w:val="single" w:sz="4" w:space="0" w:color="auto"/>
              <w:bottom w:val="single" w:sz="4" w:space="0" w:color="auto"/>
              <w:right w:val="single" w:sz="4" w:space="0" w:color="auto"/>
            </w:tcBorders>
            <w:vAlign w:val="center"/>
            <w:hideMark/>
          </w:tcPr>
          <w:p w:rsidR="0012548E" w:rsidRPr="00023B00" w:rsidP="00974754" w14:paraId="35D24BB2" w14:textId="77777777">
            <w:pPr>
              <w:spacing w:after="0" w:line="240" w:lineRule="auto"/>
              <w:contextualSpacing/>
              <w:rPr>
                <w:rFonts w:eastAsia="Times New Roman" w:cstheme="minorHAnsi"/>
                <w:b/>
                <w:bCs/>
                <w:color w:val="000000"/>
              </w:rPr>
            </w:pPr>
          </w:p>
        </w:tc>
        <w:tc>
          <w:tcPr>
            <w:tcW w:w="1147" w:type="dxa"/>
            <w:vMerge/>
            <w:tcBorders>
              <w:top w:val="nil"/>
              <w:left w:val="single" w:sz="4" w:space="0" w:color="auto"/>
              <w:bottom w:val="single" w:sz="4" w:space="0" w:color="auto"/>
              <w:right w:val="single" w:sz="4" w:space="0" w:color="auto"/>
            </w:tcBorders>
            <w:vAlign w:val="center"/>
            <w:hideMark/>
          </w:tcPr>
          <w:p w:rsidR="0012548E" w:rsidRPr="00023B00" w:rsidP="00974754" w14:paraId="5FAEC833" w14:textId="77777777">
            <w:pPr>
              <w:spacing w:after="0" w:line="240" w:lineRule="auto"/>
              <w:contextualSpacing/>
              <w:rPr>
                <w:rFonts w:eastAsia="Times New Roman" w:cstheme="minorHAnsi"/>
                <w:b/>
                <w:bCs/>
                <w:color w:val="000000"/>
              </w:rPr>
            </w:pPr>
          </w:p>
        </w:tc>
      </w:tr>
      <w:tr w14:paraId="47860325" w14:textId="77777777" w:rsidTr="00F5014C">
        <w:tblPrEx>
          <w:tblW w:w="10800" w:type="dxa"/>
          <w:tblLook w:val="04A0"/>
        </w:tblPrEx>
        <w:trPr>
          <w:trHeight w:val="86"/>
        </w:trPr>
        <w:tc>
          <w:tcPr>
            <w:tcW w:w="4567" w:type="dxa"/>
            <w:tcBorders>
              <w:top w:val="nil"/>
              <w:left w:val="single" w:sz="4" w:space="0" w:color="auto"/>
              <w:bottom w:val="single" w:sz="4" w:space="0" w:color="auto"/>
              <w:right w:val="single" w:sz="4" w:space="0" w:color="auto"/>
            </w:tcBorders>
            <w:vAlign w:val="center"/>
            <w:hideMark/>
          </w:tcPr>
          <w:p w:rsidR="0012548E" w:rsidRPr="00023B00" w:rsidP="00974754" w14:paraId="6003C039" w14:textId="77777777">
            <w:pPr>
              <w:spacing w:after="0" w:line="240" w:lineRule="auto"/>
              <w:contextualSpacing/>
              <w:rPr>
                <w:rFonts w:eastAsia="Times New Roman" w:cstheme="minorHAnsi"/>
                <w:color w:val="000000"/>
              </w:rPr>
            </w:pPr>
            <w:r w:rsidRPr="00023B00">
              <w:rPr>
                <w:rFonts w:eastAsia="Times New Roman" w:cstheme="minorHAnsi"/>
                <w:color w:val="000000"/>
              </w:rPr>
              <w:t>Read Instructions</w:t>
            </w:r>
          </w:p>
        </w:tc>
        <w:tc>
          <w:tcPr>
            <w:tcW w:w="1508" w:type="dxa"/>
            <w:tcBorders>
              <w:top w:val="nil"/>
              <w:left w:val="nil"/>
              <w:bottom w:val="single" w:sz="4" w:space="0" w:color="auto"/>
              <w:right w:val="single" w:sz="4" w:space="0" w:color="auto"/>
            </w:tcBorders>
            <w:vAlign w:val="center"/>
            <w:hideMark/>
          </w:tcPr>
          <w:p w:rsidR="0012548E" w:rsidRPr="00023B00" w:rsidP="00F5014C" w14:paraId="0AF2266C"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18</w:t>
            </w:r>
          </w:p>
        </w:tc>
        <w:tc>
          <w:tcPr>
            <w:tcW w:w="1290" w:type="dxa"/>
            <w:tcBorders>
              <w:top w:val="nil"/>
              <w:left w:val="nil"/>
              <w:bottom w:val="single" w:sz="4" w:space="0" w:color="auto"/>
              <w:right w:val="single" w:sz="4" w:space="0" w:color="auto"/>
            </w:tcBorders>
            <w:vAlign w:val="center"/>
            <w:hideMark/>
          </w:tcPr>
          <w:p w:rsidR="0012548E" w:rsidRPr="00023B00" w:rsidP="00F5014C" w14:paraId="06B8BD4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6" w:type="dxa"/>
            <w:tcBorders>
              <w:top w:val="nil"/>
              <w:left w:val="nil"/>
              <w:bottom w:val="single" w:sz="4" w:space="0" w:color="auto"/>
              <w:right w:val="single" w:sz="4" w:space="0" w:color="auto"/>
            </w:tcBorders>
            <w:vAlign w:val="center"/>
            <w:hideMark/>
          </w:tcPr>
          <w:p w:rsidR="0012548E" w:rsidRPr="00023B00" w:rsidP="00F5014C" w14:paraId="7842F20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2" w:type="dxa"/>
            <w:tcBorders>
              <w:top w:val="nil"/>
              <w:left w:val="nil"/>
              <w:bottom w:val="single" w:sz="4" w:space="0" w:color="auto"/>
              <w:right w:val="single" w:sz="4" w:space="0" w:color="auto"/>
            </w:tcBorders>
            <w:vAlign w:val="center"/>
            <w:hideMark/>
          </w:tcPr>
          <w:p w:rsidR="0012548E" w:rsidRPr="00023B00" w:rsidP="00F5014C" w14:paraId="3B4D276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18</w:t>
            </w:r>
          </w:p>
        </w:tc>
        <w:tc>
          <w:tcPr>
            <w:tcW w:w="1147" w:type="dxa"/>
            <w:tcBorders>
              <w:top w:val="nil"/>
              <w:left w:val="nil"/>
              <w:bottom w:val="single" w:sz="4" w:space="0" w:color="auto"/>
              <w:right w:val="single" w:sz="4" w:space="0" w:color="auto"/>
            </w:tcBorders>
            <w:vAlign w:val="center"/>
            <w:hideMark/>
          </w:tcPr>
          <w:p w:rsidR="0012548E" w:rsidRPr="00023B00" w:rsidP="00F5014C" w14:paraId="19ED814C"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$2,439 </w:t>
            </w:r>
          </w:p>
        </w:tc>
      </w:tr>
      <w:tr w14:paraId="5A416DED" w14:textId="77777777" w:rsidTr="00F5014C">
        <w:tblPrEx>
          <w:tblW w:w="10800" w:type="dxa"/>
          <w:tblLook w:val="04A0"/>
        </w:tblPrEx>
        <w:trPr>
          <w:trHeight w:val="86"/>
        </w:trPr>
        <w:tc>
          <w:tcPr>
            <w:tcW w:w="4567" w:type="dxa"/>
            <w:tcBorders>
              <w:top w:val="nil"/>
              <w:left w:val="single" w:sz="4" w:space="0" w:color="auto"/>
              <w:bottom w:val="single" w:sz="4" w:space="0" w:color="auto"/>
              <w:right w:val="single" w:sz="4" w:space="0" w:color="auto"/>
            </w:tcBorders>
            <w:vAlign w:val="center"/>
            <w:hideMark/>
          </w:tcPr>
          <w:p w:rsidR="0012548E" w:rsidRPr="00023B00" w:rsidP="00974754" w14:paraId="7B3387AB" w14:textId="77777777">
            <w:pPr>
              <w:spacing w:after="0" w:line="240" w:lineRule="auto"/>
              <w:contextualSpacing/>
              <w:rPr>
                <w:rFonts w:eastAsia="Times New Roman" w:cstheme="minorHAnsi"/>
                <w:color w:val="000000"/>
              </w:rPr>
            </w:pPr>
            <w:r w:rsidRPr="00023B00">
              <w:rPr>
                <w:rFonts w:eastAsia="Times New Roman" w:cstheme="minorHAnsi"/>
                <w:color w:val="000000"/>
              </w:rPr>
              <w:t>Plan activities</w:t>
            </w:r>
          </w:p>
        </w:tc>
        <w:tc>
          <w:tcPr>
            <w:tcW w:w="1508" w:type="dxa"/>
            <w:tcBorders>
              <w:top w:val="nil"/>
              <w:left w:val="nil"/>
              <w:bottom w:val="single" w:sz="4" w:space="0" w:color="auto"/>
              <w:right w:val="single" w:sz="4" w:space="0" w:color="auto"/>
            </w:tcBorders>
            <w:vAlign w:val="center"/>
            <w:hideMark/>
          </w:tcPr>
          <w:p w:rsidR="0012548E" w:rsidRPr="00023B00" w:rsidP="00F5014C" w14:paraId="02E8942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4</w:t>
            </w:r>
          </w:p>
        </w:tc>
        <w:tc>
          <w:tcPr>
            <w:tcW w:w="1290" w:type="dxa"/>
            <w:tcBorders>
              <w:top w:val="nil"/>
              <w:left w:val="nil"/>
              <w:bottom w:val="single" w:sz="4" w:space="0" w:color="auto"/>
              <w:right w:val="single" w:sz="4" w:space="0" w:color="auto"/>
            </w:tcBorders>
            <w:vAlign w:val="center"/>
            <w:hideMark/>
          </w:tcPr>
          <w:p w:rsidR="0012548E" w:rsidRPr="00023B00" w:rsidP="00F5014C" w14:paraId="2F8928F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6" w:type="dxa"/>
            <w:tcBorders>
              <w:top w:val="nil"/>
              <w:left w:val="nil"/>
              <w:bottom w:val="single" w:sz="4" w:space="0" w:color="auto"/>
              <w:right w:val="single" w:sz="4" w:space="0" w:color="auto"/>
            </w:tcBorders>
            <w:vAlign w:val="center"/>
            <w:hideMark/>
          </w:tcPr>
          <w:p w:rsidR="0012548E" w:rsidRPr="00023B00" w:rsidP="00F5014C" w14:paraId="3BF44792"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2" w:type="dxa"/>
            <w:tcBorders>
              <w:top w:val="nil"/>
              <w:left w:val="nil"/>
              <w:bottom w:val="single" w:sz="4" w:space="0" w:color="auto"/>
              <w:right w:val="single" w:sz="4" w:space="0" w:color="auto"/>
            </w:tcBorders>
            <w:vAlign w:val="center"/>
            <w:hideMark/>
          </w:tcPr>
          <w:p w:rsidR="0012548E" w:rsidRPr="00023B00" w:rsidP="00F5014C" w14:paraId="256A885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4</w:t>
            </w:r>
          </w:p>
        </w:tc>
        <w:tc>
          <w:tcPr>
            <w:tcW w:w="1147" w:type="dxa"/>
            <w:tcBorders>
              <w:top w:val="nil"/>
              <w:left w:val="nil"/>
              <w:bottom w:val="single" w:sz="4" w:space="0" w:color="auto"/>
              <w:right w:val="single" w:sz="4" w:space="0" w:color="auto"/>
            </w:tcBorders>
            <w:vAlign w:val="center"/>
            <w:hideMark/>
          </w:tcPr>
          <w:p w:rsidR="0012548E" w:rsidRPr="00023B00" w:rsidP="00F5014C" w14:paraId="02FDB625"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$542 </w:t>
            </w:r>
          </w:p>
        </w:tc>
      </w:tr>
      <w:tr w14:paraId="6701E381" w14:textId="77777777" w:rsidTr="00F5014C">
        <w:tblPrEx>
          <w:tblW w:w="10800" w:type="dxa"/>
          <w:tblLook w:val="04A0"/>
        </w:tblPrEx>
        <w:trPr>
          <w:trHeight w:val="86"/>
        </w:trPr>
        <w:tc>
          <w:tcPr>
            <w:tcW w:w="4567" w:type="dxa"/>
            <w:tcBorders>
              <w:top w:val="nil"/>
              <w:left w:val="single" w:sz="4" w:space="0" w:color="auto"/>
              <w:bottom w:val="single" w:sz="4" w:space="0" w:color="auto"/>
              <w:right w:val="single" w:sz="4" w:space="0" w:color="auto"/>
            </w:tcBorders>
            <w:vAlign w:val="center"/>
            <w:hideMark/>
          </w:tcPr>
          <w:p w:rsidR="0012548E" w:rsidRPr="00023B00" w:rsidP="00974754" w14:paraId="1B22F7B1" w14:textId="77777777">
            <w:pPr>
              <w:spacing w:after="0" w:line="240" w:lineRule="auto"/>
              <w:contextualSpacing/>
              <w:rPr>
                <w:rFonts w:eastAsia="Times New Roman" w:cstheme="minorHAnsi"/>
                <w:color w:val="000000"/>
              </w:rPr>
            </w:pPr>
            <w:r w:rsidRPr="00023B00">
              <w:rPr>
                <w:rFonts w:eastAsia="Times New Roman" w:cstheme="minorHAnsi"/>
                <w:color w:val="000000"/>
              </w:rPr>
              <w:t>Gather/create information</w:t>
            </w:r>
          </w:p>
        </w:tc>
        <w:tc>
          <w:tcPr>
            <w:tcW w:w="1508" w:type="dxa"/>
            <w:tcBorders>
              <w:top w:val="nil"/>
              <w:left w:val="nil"/>
              <w:bottom w:val="single" w:sz="4" w:space="0" w:color="auto"/>
              <w:right w:val="single" w:sz="4" w:space="0" w:color="auto"/>
            </w:tcBorders>
            <w:vAlign w:val="center"/>
            <w:hideMark/>
          </w:tcPr>
          <w:p w:rsidR="0012548E" w:rsidRPr="00023B00" w:rsidP="00F5014C" w14:paraId="2784FC92"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290" w:type="dxa"/>
            <w:tcBorders>
              <w:top w:val="nil"/>
              <w:left w:val="nil"/>
              <w:bottom w:val="single" w:sz="4" w:space="0" w:color="auto"/>
              <w:right w:val="single" w:sz="4" w:space="0" w:color="auto"/>
            </w:tcBorders>
            <w:vAlign w:val="center"/>
            <w:hideMark/>
          </w:tcPr>
          <w:p w:rsidR="0012548E" w:rsidRPr="00023B00" w:rsidP="00F5014C" w14:paraId="33DA3A84"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120</w:t>
            </w:r>
          </w:p>
        </w:tc>
        <w:tc>
          <w:tcPr>
            <w:tcW w:w="1146" w:type="dxa"/>
            <w:tcBorders>
              <w:top w:val="nil"/>
              <w:left w:val="nil"/>
              <w:bottom w:val="single" w:sz="4" w:space="0" w:color="auto"/>
              <w:right w:val="single" w:sz="4" w:space="0" w:color="auto"/>
            </w:tcBorders>
            <w:vAlign w:val="center"/>
            <w:hideMark/>
          </w:tcPr>
          <w:p w:rsidR="0012548E" w:rsidRPr="00023B00" w:rsidP="00F5014C" w14:paraId="5603ACB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2" w:type="dxa"/>
            <w:tcBorders>
              <w:top w:val="nil"/>
              <w:left w:val="nil"/>
              <w:bottom w:val="single" w:sz="4" w:space="0" w:color="auto"/>
              <w:right w:val="single" w:sz="4" w:space="0" w:color="auto"/>
            </w:tcBorders>
            <w:vAlign w:val="center"/>
            <w:hideMark/>
          </w:tcPr>
          <w:p w:rsidR="0012548E" w:rsidRPr="00023B00" w:rsidP="00F5014C" w14:paraId="66071093"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120</w:t>
            </w:r>
          </w:p>
        </w:tc>
        <w:tc>
          <w:tcPr>
            <w:tcW w:w="1147" w:type="dxa"/>
            <w:tcBorders>
              <w:top w:val="nil"/>
              <w:left w:val="nil"/>
              <w:bottom w:val="single" w:sz="4" w:space="0" w:color="auto"/>
              <w:right w:val="single" w:sz="4" w:space="0" w:color="auto"/>
            </w:tcBorders>
            <w:vAlign w:val="center"/>
            <w:hideMark/>
          </w:tcPr>
          <w:p w:rsidR="0012548E" w:rsidRPr="00023B00" w:rsidP="00F5014C" w14:paraId="3813B48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$8,914 </w:t>
            </w:r>
          </w:p>
        </w:tc>
      </w:tr>
      <w:tr w14:paraId="207F0B86" w14:textId="77777777" w:rsidTr="00F5014C">
        <w:tblPrEx>
          <w:tblW w:w="10800" w:type="dxa"/>
          <w:tblLook w:val="04A0"/>
        </w:tblPrEx>
        <w:trPr>
          <w:trHeight w:val="86"/>
        </w:trPr>
        <w:tc>
          <w:tcPr>
            <w:tcW w:w="4567" w:type="dxa"/>
            <w:tcBorders>
              <w:top w:val="nil"/>
              <w:left w:val="single" w:sz="4" w:space="0" w:color="auto"/>
              <w:bottom w:val="single" w:sz="4" w:space="0" w:color="auto"/>
              <w:right w:val="single" w:sz="4" w:space="0" w:color="auto"/>
            </w:tcBorders>
            <w:vAlign w:val="center"/>
            <w:hideMark/>
          </w:tcPr>
          <w:p w:rsidR="0012548E" w:rsidRPr="00023B00" w:rsidP="00974754" w14:paraId="4E81AFBE" w14:textId="77777777">
            <w:pPr>
              <w:spacing w:after="0" w:line="240" w:lineRule="auto"/>
              <w:contextualSpacing/>
              <w:rPr>
                <w:rFonts w:eastAsia="Times New Roman" w:cstheme="minorHAnsi"/>
                <w:color w:val="000000"/>
              </w:rPr>
            </w:pPr>
            <w:r w:rsidRPr="00023B00">
              <w:rPr>
                <w:rFonts w:eastAsia="Times New Roman" w:cstheme="minorHAnsi"/>
                <w:color w:val="000000"/>
              </w:rPr>
              <w:t>Compile and review</w:t>
            </w:r>
          </w:p>
        </w:tc>
        <w:tc>
          <w:tcPr>
            <w:tcW w:w="1508" w:type="dxa"/>
            <w:tcBorders>
              <w:top w:val="nil"/>
              <w:left w:val="nil"/>
              <w:bottom w:val="single" w:sz="4" w:space="0" w:color="auto"/>
              <w:right w:val="single" w:sz="4" w:space="0" w:color="auto"/>
            </w:tcBorders>
            <w:vAlign w:val="center"/>
            <w:hideMark/>
          </w:tcPr>
          <w:p w:rsidR="0012548E" w:rsidRPr="00023B00" w:rsidP="00F5014C" w14:paraId="603FEABB"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4</w:t>
            </w:r>
          </w:p>
        </w:tc>
        <w:tc>
          <w:tcPr>
            <w:tcW w:w="1290" w:type="dxa"/>
            <w:tcBorders>
              <w:top w:val="nil"/>
              <w:left w:val="nil"/>
              <w:bottom w:val="single" w:sz="4" w:space="0" w:color="auto"/>
              <w:right w:val="single" w:sz="4" w:space="0" w:color="auto"/>
            </w:tcBorders>
            <w:vAlign w:val="center"/>
            <w:hideMark/>
          </w:tcPr>
          <w:p w:rsidR="0012548E" w:rsidRPr="00023B00" w:rsidP="00F5014C" w14:paraId="0F1CF88E"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8</w:t>
            </w:r>
          </w:p>
        </w:tc>
        <w:tc>
          <w:tcPr>
            <w:tcW w:w="1146" w:type="dxa"/>
            <w:tcBorders>
              <w:top w:val="nil"/>
              <w:left w:val="nil"/>
              <w:bottom w:val="single" w:sz="4" w:space="0" w:color="auto"/>
              <w:right w:val="single" w:sz="4" w:space="0" w:color="auto"/>
            </w:tcBorders>
            <w:vAlign w:val="center"/>
            <w:hideMark/>
          </w:tcPr>
          <w:p w:rsidR="0012548E" w:rsidRPr="00023B00" w:rsidP="00F5014C" w14:paraId="6578134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2" w:type="dxa"/>
            <w:tcBorders>
              <w:top w:val="nil"/>
              <w:left w:val="nil"/>
              <w:bottom w:val="single" w:sz="4" w:space="0" w:color="auto"/>
              <w:right w:val="single" w:sz="4" w:space="0" w:color="auto"/>
            </w:tcBorders>
            <w:vAlign w:val="center"/>
            <w:hideMark/>
          </w:tcPr>
          <w:p w:rsidR="0012548E" w:rsidRPr="00023B00" w:rsidP="00F5014C" w14:paraId="4A88BE1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12</w:t>
            </w:r>
          </w:p>
        </w:tc>
        <w:tc>
          <w:tcPr>
            <w:tcW w:w="1147" w:type="dxa"/>
            <w:tcBorders>
              <w:top w:val="nil"/>
              <w:left w:val="nil"/>
              <w:bottom w:val="single" w:sz="4" w:space="0" w:color="auto"/>
              <w:right w:val="single" w:sz="4" w:space="0" w:color="auto"/>
            </w:tcBorders>
            <w:vAlign w:val="center"/>
            <w:hideMark/>
          </w:tcPr>
          <w:p w:rsidR="0012548E" w:rsidRPr="00023B00" w:rsidP="00F5014C" w14:paraId="7AF1921B"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$1,136 </w:t>
            </w:r>
          </w:p>
        </w:tc>
      </w:tr>
      <w:tr w14:paraId="272A17B9" w14:textId="77777777" w:rsidTr="00F5014C">
        <w:tblPrEx>
          <w:tblW w:w="10800" w:type="dxa"/>
          <w:tblLook w:val="04A0"/>
        </w:tblPrEx>
        <w:trPr>
          <w:trHeight w:val="86"/>
        </w:trPr>
        <w:tc>
          <w:tcPr>
            <w:tcW w:w="4567" w:type="dxa"/>
            <w:tcBorders>
              <w:top w:val="nil"/>
              <w:left w:val="single" w:sz="4" w:space="0" w:color="auto"/>
              <w:bottom w:val="single" w:sz="4" w:space="0" w:color="auto"/>
              <w:right w:val="single" w:sz="4" w:space="0" w:color="auto"/>
            </w:tcBorders>
            <w:vAlign w:val="center"/>
            <w:hideMark/>
          </w:tcPr>
          <w:p w:rsidR="0012548E" w:rsidRPr="00023B00" w:rsidP="00974754" w14:paraId="44E9D4F1" w14:textId="77777777">
            <w:pPr>
              <w:spacing w:after="0" w:line="240" w:lineRule="auto"/>
              <w:contextualSpacing/>
              <w:rPr>
                <w:rFonts w:eastAsia="Times New Roman" w:cstheme="minorHAnsi"/>
                <w:color w:val="000000"/>
              </w:rPr>
            </w:pPr>
            <w:r w:rsidRPr="00023B00">
              <w:rPr>
                <w:rFonts w:eastAsia="Times New Roman" w:cstheme="minorHAnsi"/>
                <w:color w:val="000000"/>
              </w:rPr>
              <w:t>Complete paperwork</w:t>
            </w:r>
          </w:p>
        </w:tc>
        <w:tc>
          <w:tcPr>
            <w:tcW w:w="1508" w:type="dxa"/>
            <w:tcBorders>
              <w:top w:val="nil"/>
              <w:left w:val="nil"/>
              <w:bottom w:val="single" w:sz="4" w:space="0" w:color="auto"/>
              <w:right w:val="single" w:sz="4" w:space="0" w:color="auto"/>
            </w:tcBorders>
            <w:vAlign w:val="center"/>
            <w:hideMark/>
          </w:tcPr>
          <w:p w:rsidR="0012548E" w:rsidRPr="00023B00" w:rsidP="00F5014C" w14:paraId="599B036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290" w:type="dxa"/>
            <w:tcBorders>
              <w:top w:val="nil"/>
              <w:left w:val="nil"/>
              <w:bottom w:val="single" w:sz="4" w:space="0" w:color="auto"/>
              <w:right w:val="single" w:sz="4" w:space="0" w:color="auto"/>
            </w:tcBorders>
            <w:vAlign w:val="center"/>
            <w:hideMark/>
          </w:tcPr>
          <w:p w:rsidR="0012548E" w:rsidRPr="00023B00" w:rsidP="00F5014C" w14:paraId="2ADE8F2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6" w:type="dxa"/>
            <w:tcBorders>
              <w:top w:val="nil"/>
              <w:left w:val="nil"/>
              <w:bottom w:val="single" w:sz="4" w:space="0" w:color="auto"/>
              <w:right w:val="single" w:sz="4" w:space="0" w:color="auto"/>
            </w:tcBorders>
            <w:vAlign w:val="center"/>
            <w:hideMark/>
          </w:tcPr>
          <w:p w:rsidR="0012548E" w:rsidRPr="00023B00" w:rsidP="00F5014C" w14:paraId="372704B1"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30</w:t>
            </w:r>
          </w:p>
        </w:tc>
        <w:tc>
          <w:tcPr>
            <w:tcW w:w="1142" w:type="dxa"/>
            <w:tcBorders>
              <w:top w:val="nil"/>
              <w:left w:val="nil"/>
              <w:bottom w:val="single" w:sz="4" w:space="0" w:color="auto"/>
              <w:right w:val="single" w:sz="4" w:space="0" w:color="auto"/>
            </w:tcBorders>
            <w:vAlign w:val="center"/>
            <w:hideMark/>
          </w:tcPr>
          <w:p w:rsidR="0012548E" w:rsidRPr="00023B00" w:rsidP="00F5014C" w14:paraId="6EEBCA3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30</w:t>
            </w:r>
          </w:p>
        </w:tc>
        <w:tc>
          <w:tcPr>
            <w:tcW w:w="1147" w:type="dxa"/>
            <w:tcBorders>
              <w:top w:val="nil"/>
              <w:left w:val="nil"/>
              <w:bottom w:val="single" w:sz="4" w:space="0" w:color="auto"/>
              <w:right w:val="single" w:sz="4" w:space="0" w:color="auto"/>
            </w:tcBorders>
            <w:vAlign w:val="center"/>
            <w:hideMark/>
          </w:tcPr>
          <w:p w:rsidR="0012548E" w:rsidRPr="00023B00" w:rsidP="00F5014C" w14:paraId="66BACBD2"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$1,541 </w:t>
            </w:r>
          </w:p>
        </w:tc>
      </w:tr>
      <w:tr w14:paraId="3290356C" w14:textId="77777777" w:rsidTr="00F5014C">
        <w:tblPrEx>
          <w:tblW w:w="10800" w:type="dxa"/>
          <w:tblLook w:val="04A0"/>
        </w:tblPrEx>
        <w:trPr>
          <w:trHeight w:val="86"/>
        </w:trPr>
        <w:tc>
          <w:tcPr>
            <w:tcW w:w="4567" w:type="dxa"/>
            <w:tcBorders>
              <w:top w:val="nil"/>
              <w:left w:val="single" w:sz="4" w:space="0" w:color="auto"/>
              <w:bottom w:val="single" w:sz="4" w:space="0" w:color="auto"/>
              <w:right w:val="single" w:sz="4" w:space="0" w:color="auto"/>
            </w:tcBorders>
            <w:vAlign w:val="center"/>
            <w:hideMark/>
          </w:tcPr>
          <w:p w:rsidR="0012548E" w:rsidRPr="00023B00" w:rsidP="00974754" w14:paraId="14DCE548" w14:textId="77777777">
            <w:pPr>
              <w:spacing w:after="0" w:line="240" w:lineRule="auto"/>
              <w:contextualSpacing/>
              <w:rPr>
                <w:rFonts w:eastAsia="Times New Roman" w:cstheme="minorHAnsi"/>
                <w:color w:val="000000"/>
              </w:rPr>
            </w:pPr>
            <w:r w:rsidRPr="00023B00">
              <w:rPr>
                <w:rFonts w:eastAsia="Times New Roman" w:cstheme="minorHAnsi"/>
                <w:color w:val="000000"/>
              </w:rPr>
              <w:t>Submit information</w:t>
            </w:r>
          </w:p>
        </w:tc>
        <w:tc>
          <w:tcPr>
            <w:tcW w:w="1508" w:type="dxa"/>
            <w:tcBorders>
              <w:top w:val="nil"/>
              <w:left w:val="nil"/>
              <w:bottom w:val="single" w:sz="4" w:space="0" w:color="auto"/>
              <w:right w:val="single" w:sz="4" w:space="0" w:color="auto"/>
            </w:tcBorders>
            <w:vAlign w:val="center"/>
            <w:hideMark/>
          </w:tcPr>
          <w:p w:rsidR="0012548E" w:rsidRPr="00023B00" w:rsidP="00F5014C" w14:paraId="7954C32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290" w:type="dxa"/>
            <w:tcBorders>
              <w:top w:val="nil"/>
              <w:left w:val="nil"/>
              <w:bottom w:val="single" w:sz="4" w:space="0" w:color="auto"/>
              <w:right w:val="single" w:sz="4" w:space="0" w:color="auto"/>
            </w:tcBorders>
            <w:vAlign w:val="center"/>
            <w:hideMark/>
          </w:tcPr>
          <w:p w:rsidR="0012548E" w:rsidRPr="00023B00" w:rsidP="00F5014C" w14:paraId="43CFEB1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6" w:type="dxa"/>
            <w:tcBorders>
              <w:top w:val="nil"/>
              <w:left w:val="nil"/>
              <w:bottom w:val="single" w:sz="4" w:space="0" w:color="auto"/>
              <w:right w:val="single" w:sz="4" w:space="0" w:color="auto"/>
            </w:tcBorders>
            <w:vAlign w:val="center"/>
            <w:hideMark/>
          </w:tcPr>
          <w:p w:rsidR="0012548E" w:rsidRPr="00023B00" w:rsidP="00F5014C" w14:paraId="1A7A9A1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2" w:type="dxa"/>
            <w:tcBorders>
              <w:top w:val="nil"/>
              <w:left w:val="nil"/>
              <w:bottom w:val="single" w:sz="4" w:space="0" w:color="auto"/>
              <w:right w:val="single" w:sz="4" w:space="0" w:color="auto"/>
            </w:tcBorders>
            <w:vAlign w:val="center"/>
            <w:hideMark/>
          </w:tcPr>
          <w:p w:rsidR="0012548E" w:rsidRPr="00023B00" w:rsidP="00F5014C" w14:paraId="6C770C52"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7" w:type="dxa"/>
            <w:tcBorders>
              <w:top w:val="nil"/>
              <w:left w:val="nil"/>
              <w:bottom w:val="single" w:sz="4" w:space="0" w:color="auto"/>
              <w:right w:val="single" w:sz="4" w:space="0" w:color="auto"/>
            </w:tcBorders>
            <w:vAlign w:val="center"/>
            <w:hideMark/>
          </w:tcPr>
          <w:p w:rsidR="0012548E" w:rsidRPr="00023B00" w:rsidP="00F5014C" w14:paraId="2E20921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$0 </w:t>
            </w:r>
          </w:p>
        </w:tc>
      </w:tr>
      <w:tr w14:paraId="75110045" w14:textId="77777777" w:rsidTr="00F5014C">
        <w:tblPrEx>
          <w:tblW w:w="10800" w:type="dxa"/>
          <w:tblLook w:val="04A0"/>
        </w:tblPrEx>
        <w:trPr>
          <w:trHeight w:val="86"/>
        </w:trPr>
        <w:tc>
          <w:tcPr>
            <w:tcW w:w="4567" w:type="dxa"/>
            <w:tcBorders>
              <w:top w:val="nil"/>
              <w:left w:val="single" w:sz="4" w:space="0" w:color="auto"/>
              <w:bottom w:val="single" w:sz="4" w:space="0" w:color="auto"/>
              <w:right w:val="single" w:sz="4" w:space="0" w:color="auto"/>
            </w:tcBorders>
            <w:vAlign w:val="center"/>
            <w:hideMark/>
          </w:tcPr>
          <w:p w:rsidR="0012548E" w:rsidRPr="00023B00" w:rsidP="00974754" w14:paraId="615E4042" w14:textId="77777777">
            <w:pPr>
              <w:spacing w:after="0" w:line="240" w:lineRule="auto"/>
              <w:contextualSpacing/>
              <w:rPr>
                <w:rFonts w:eastAsia="Times New Roman" w:cstheme="minorHAnsi"/>
                <w:color w:val="000000"/>
              </w:rPr>
            </w:pPr>
            <w:r w:rsidRPr="00023B00">
              <w:rPr>
                <w:rFonts w:eastAsia="Times New Roman" w:cstheme="minorHAnsi"/>
                <w:color w:val="000000"/>
              </w:rPr>
              <w:t>Store/maintain data</w:t>
            </w:r>
          </w:p>
        </w:tc>
        <w:tc>
          <w:tcPr>
            <w:tcW w:w="1508" w:type="dxa"/>
            <w:tcBorders>
              <w:top w:val="nil"/>
              <w:left w:val="nil"/>
              <w:bottom w:val="single" w:sz="4" w:space="0" w:color="auto"/>
              <w:right w:val="single" w:sz="4" w:space="0" w:color="auto"/>
            </w:tcBorders>
            <w:vAlign w:val="center"/>
            <w:hideMark/>
          </w:tcPr>
          <w:p w:rsidR="0012548E" w:rsidRPr="00023B00" w:rsidP="00F5014C" w14:paraId="77D3FD83"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290" w:type="dxa"/>
            <w:tcBorders>
              <w:top w:val="nil"/>
              <w:left w:val="nil"/>
              <w:bottom w:val="single" w:sz="4" w:space="0" w:color="auto"/>
              <w:right w:val="single" w:sz="4" w:space="0" w:color="auto"/>
            </w:tcBorders>
            <w:vAlign w:val="center"/>
            <w:hideMark/>
          </w:tcPr>
          <w:p w:rsidR="0012548E" w:rsidRPr="00023B00" w:rsidP="00F5014C" w14:paraId="1AB18D1E"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6" w:type="dxa"/>
            <w:tcBorders>
              <w:top w:val="nil"/>
              <w:left w:val="nil"/>
              <w:bottom w:val="single" w:sz="4" w:space="0" w:color="auto"/>
              <w:right w:val="single" w:sz="4" w:space="0" w:color="auto"/>
            </w:tcBorders>
            <w:vAlign w:val="center"/>
            <w:hideMark/>
          </w:tcPr>
          <w:p w:rsidR="0012548E" w:rsidRPr="00023B00" w:rsidP="00F5014C" w14:paraId="287F7B8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10</w:t>
            </w:r>
          </w:p>
        </w:tc>
        <w:tc>
          <w:tcPr>
            <w:tcW w:w="1142" w:type="dxa"/>
            <w:tcBorders>
              <w:top w:val="nil"/>
              <w:left w:val="nil"/>
              <w:bottom w:val="single" w:sz="4" w:space="0" w:color="auto"/>
              <w:right w:val="single" w:sz="4" w:space="0" w:color="auto"/>
            </w:tcBorders>
            <w:vAlign w:val="center"/>
            <w:hideMark/>
          </w:tcPr>
          <w:p w:rsidR="0012548E" w:rsidRPr="00023B00" w:rsidP="00F5014C" w14:paraId="3DB3F79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10</w:t>
            </w:r>
          </w:p>
        </w:tc>
        <w:tc>
          <w:tcPr>
            <w:tcW w:w="1147" w:type="dxa"/>
            <w:tcBorders>
              <w:top w:val="nil"/>
              <w:left w:val="nil"/>
              <w:bottom w:val="single" w:sz="4" w:space="0" w:color="auto"/>
              <w:right w:val="single" w:sz="4" w:space="0" w:color="auto"/>
            </w:tcBorders>
            <w:vAlign w:val="center"/>
            <w:hideMark/>
          </w:tcPr>
          <w:p w:rsidR="0012548E" w:rsidRPr="00023B00" w:rsidP="00F5014C" w14:paraId="3C2F13A2"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$514 </w:t>
            </w:r>
          </w:p>
        </w:tc>
      </w:tr>
      <w:tr w14:paraId="288BD185" w14:textId="77777777" w:rsidTr="00F5014C">
        <w:tblPrEx>
          <w:tblW w:w="10800" w:type="dxa"/>
          <w:tblLook w:val="04A0"/>
        </w:tblPrEx>
        <w:trPr>
          <w:trHeight w:val="86"/>
        </w:trPr>
        <w:tc>
          <w:tcPr>
            <w:tcW w:w="4567" w:type="dxa"/>
            <w:tcBorders>
              <w:top w:val="nil"/>
              <w:left w:val="single" w:sz="4" w:space="0" w:color="auto"/>
              <w:bottom w:val="single" w:sz="4" w:space="0" w:color="auto"/>
              <w:right w:val="single" w:sz="4" w:space="0" w:color="auto"/>
            </w:tcBorders>
            <w:vAlign w:val="center"/>
            <w:hideMark/>
          </w:tcPr>
          <w:p w:rsidR="0012548E" w:rsidRPr="00023B00" w:rsidP="00974754" w14:paraId="28444FC7" w14:textId="77777777">
            <w:pPr>
              <w:spacing w:after="0" w:line="240" w:lineRule="auto"/>
              <w:contextualSpacing/>
              <w:rPr>
                <w:rFonts w:eastAsia="Times New Roman" w:cstheme="minorHAnsi"/>
                <w:color w:val="000000"/>
              </w:rPr>
            </w:pPr>
            <w:r w:rsidRPr="00023B00">
              <w:rPr>
                <w:rFonts w:eastAsia="Times New Roman" w:cstheme="minorHAnsi"/>
                <w:color w:val="000000"/>
              </w:rPr>
              <w:t>Third party disclosure</w:t>
            </w:r>
          </w:p>
        </w:tc>
        <w:tc>
          <w:tcPr>
            <w:tcW w:w="1508" w:type="dxa"/>
            <w:tcBorders>
              <w:top w:val="nil"/>
              <w:left w:val="nil"/>
              <w:bottom w:val="single" w:sz="4" w:space="0" w:color="auto"/>
              <w:right w:val="single" w:sz="4" w:space="0" w:color="auto"/>
            </w:tcBorders>
            <w:vAlign w:val="center"/>
            <w:hideMark/>
          </w:tcPr>
          <w:p w:rsidR="0012548E" w:rsidRPr="00023B00" w:rsidP="00F5014C" w14:paraId="5FB550B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290" w:type="dxa"/>
            <w:tcBorders>
              <w:top w:val="nil"/>
              <w:left w:val="nil"/>
              <w:bottom w:val="single" w:sz="4" w:space="0" w:color="auto"/>
              <w:right w:val="single" w:sz="4" w:space="0" w:color="auto"/>
            </w:tcBorders>
            <w:vAlign w:val="center"/>
            <w:hideMark/>
          </w:tcPr>
          <w:p w:rsidR="0012548E" w:rsidRPr="00023B00" w:rsidP="00F5014C" w14:paraId="49E785DB"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6" w:type="dxa"/>
            <w:tcBorders>
              <w:top w:val="nil"/>
              <w:left w:val="nil"/>
              <w:bottom w:val="single" w:sz="4" w:space="0" w:color="auto"/>
              <w:right w:val="single" w:sz="4" w:space="0" w:color="auto"/>
            </w:tcBorders>
            <w:vAlign w:val="center"/>
            <w:hideMark/>
          </w:tcPr>
          <w:p w:rsidR="0012548E" w:rsidRPr="00023B00" w:rsidP="00F5014C" w14:paraId="5206ED9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2" w:type="dxa"/>
            <w:tcBorders>
              <w:top w:val="nil"/>
              <w:left w:val="nil"/>
              <w:bottom w:val="single" w:sz="4" w:space="0" w:color="auto"/>
              <w:right w:val="single" w:sz="4" w:space="0" w:color="auto"/>
            </w:tcBorders>
            <w:vAlign w:val="center"/>
            <w:hideMark/>
          </w:tcPr>
          <w:p w:rsidR="0012548E" w:rsidRPr="00023B00" w:rsidP="00F5014C" w14:paraId="6ED48055"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7" w:type="dxa"/>
            <w:tcBorders>
              <w:top w:val="nil"/>
              <w:left w:val="nil"/>
              <w:bottom w:val="single" w:sz="4" w:space="0" w:color="auto"/>
              <w:right w:val="single" w:sz="4" w:space="0" w:color="auto"/>
            </w:tcBorders>
            <w:vAlign w:val="center"/>
            <w:hideMark/>
          </w:tcPr>
          <w:p w:rsidR="0012548E" w:rsidRPr="00023B00" w:rsidP="00F5014C" w14:paraId="694C209B"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$0 </w:t>
            </w:r>
          </w:p>
        </w:tc>
      </w:tr>
      <w:tr w14:paraId="62FE7874" w14:textId="77777777" w:rsidTr="00F5014C">
        <w:tblPrEx>
          <w:tblW w:w="10800" w:type="dxa"/>
          <w:tblLook w:val="04A0"/>
        </w:tblPrEx>
        <w:trPr>
          <w:trHeight w:val="86"/>
        </w:trPr>
        <w:tc>
          <w:tcPr>
            <w:tcW w:w="4567" w:type="dxa"/>
            <w:tcBorders>
              <w:top w:val="nil"/>
              <w:left w:val="single" w:sz="4" w:space="0" w:color="auto"/>
              <w:bottom w:val="single" w:sz="4" w:space="0" w:color="auto"/>
              <w:right w:val="single" w:sz="4" w:space="0" w:color="auto"/>
            </w:tcBorders>
            <w:vAlign w:val="center"/>
            <w:hideMark/>
          </w:tcPr>
          <w:p w:rsidR="00010526" w:rsidRPr="00023B00" w:rsidP="00010526" w14:paraId="16F1B4C9" w14:textId="369E5C1B">
            <w:pPr>
              <w:spacing w:after="0" w:line="240" w:lineRule="auto"/>
              <w:contextualSpacing/>
              <w:rPr>
                <w:rFonts w:eastAsia="Times New Roman" w:cstheme="minorHAnsi"/>
                <w:b/>
                <w:bCs/>
                <w:color w:val="000000"/>
              </w:rPr>
            </w:pPr>
            <w:r w:rsidRPr="00023B00">
              <w:rPr>
                <w:rFonts w:cstheme="minorHAnsi"/>
                <w:b/>
                <w:bCs/>
                <w:color w:val="000000"/>
              </w:rPr>
              <w:t xml:space="preserve">Total </w:t>
            </w:r>
          </w:p>
        </w:tc>
        <w:tc>
          <w:tcPr>
            <w:tcW w:w="1508" w:type="dxa"/>
            <w:tcBorders>
              <w:top w:val="nil"/>
              <w:left w:val="nil"/>
              <w:bottom w:val="single" w:sz="4" w:space="0" w:color="auto"/>
              <w:right w:val="single" w:sz="4" w:space="0" w:color="auto"/>
            </w:tcBorders>
            <w:vAlign w:val="center"/>
            <w:hideMark/>
          </w:tcPr>
          <w:p w:rsidR="00010526" w:rsidRPr="00023B00" w:rsidP="00F5014C" w14:paraId="51B131D9" w14:textId="77777777">
            <w:pPr>
              <w:spacing w:after="0" w:line="240" w:lineRule="auto"/>
              <w:contextualSpacing/>
              <w:jc w:val="right"/>
              <w:rPr>
                <w:rFonts w:eastAsia="Times New Roman" w:cstheme="minorHAnsi"/>
                <w:b/>
                <w:bCs/>
                <w:color w:val="000000"/>
              </w:rPr>
            </w:pPr>
            <w:r w:rsidRPr="00023B00">
              <w:rPr>
                <w:rFonts w:eastAsia="Times New Roman" w:cstheme="minorHAnsi"/>
                <w:b/>
                <w:bCs/>
                <w:color w:val="000000"/>
              </w:rPr>
              <w:t>26</w:t>
            </w:r>
          </w:p>
        </w:tc>
        <w:tc>
          <w:tcPr>
            <w:tcW w:w="1290" w:type="dxa"/>
            <w:tcBorders>
              <w:top w:val="nil"/>
              <w:left w:val="nil"/>
              <w:bottom w:val="single" w:sz="4" w:space="0" w:color="auto"/>
              <w:right w:val="single" w:sz="4" w:space="0" w:color="auto"/>
            </w:tcBorders>
            <w:vAlign w:val="center"/>
            <w:hideMark/>
          </w:tcPr>
          <w:p w:rsidR="00010526" w:rsidRPr="00023B00" w:rsidP="00F5014C" w14:paraId="15D23FD4" w14:textId="77777777">
            <w:pPr>
              <w:spacing w:after="0" w:line="240" w:lineRule="auto"/>
              <w:contextualSpacing/>
              <w:jc w:val="right"/>
              <w:rPr>
                <w:rFonts w:eastAsia="Times New Roman" w:cstheme="minorHAnsi"/>
                <w:b/>
                <w:bCs/>
                <w:color w:val="000000"/>
              </w:rPr>
            </w:pPr>
            <w:r w:rsidRPr="00023B00">
              <w:rPr>
                <w:rFonts w:eastAsia="Times New Roman" w:cstheme="minorHAnsi"/>
                <w:b/>
                <w:bCs/>
                <w:color w:val="000000"/>
              </w:rPr>
              <w:t>128</w:t>
            </w:r>
          </w:p>
        </w:tc>
        <w:tc>
          <w:tcPr>
            <w:tcW w:w="1146" w:type="dxa"/>
            <w:tcBorders>
              <w:top w:val="nil"/>
              <w:left w:val="nil"/>
              <w:bottom w:val="single" w:sz="4" w:space="0" w:color="auto"/>
              <w:right w:val="single" w:sz="4" w:space="0" w:color="auto"/>
            </w:tcBorders>
            <w:vAlign w:val="center"/>
            <w:hideMark/>
          </w:tcPr>
          <w:p w:rsidR="00010526" w:rsidRPr="00023B00" w:rsidP="00F5014C" w14:paraId="3DE7745E" w14:textId="77777777">
            <w:pPr>
              <w:spacing w:after="0" w:line="240" w:lineRule="auto"/>
              <w:contextualSpacing/>
              <w:jc w:val="right"/>
              <w:rPr>
                <w:rFonts w:eastAsia="Times New Roman" w:cstheme="minorHAnsi"/>
                <w:b/>
                <w:bCs/>
                <w:color w:val="000000"/>
              </w:rPr>
            </w:pPr>
            <w:r w:rsidRPr="00023B00">
              <w:rPr>
                <w:rFonts w:eastAsia="Times New Roman" w:cstheme="minorHAnsi"/>
                <w:b/>
                <w:bCs/>
                <w:color w:val="000000"/>
              </w:rPr>
              <w:t>40</w:t>
            </w:r>
          </w:p>
        </w:tc>
        <w:tc>
          <w:tcPr>
            <w:tcW w:w="1142" w:type="dxa"/>
            <w:tcBorders>
              <w:top w:val="nil"/>
              <w:left w:val="nil"/>
              <w:bottom w:val="single" w:sz="4" w:space="0" w:color="auto"/>
              <w:right w:val="single" w:sz="4" w:space="0" w:color="auto"/>
            </w:tcBorders>
            <w:vAlign w:val="center"/>
            <w:hideMark/>
          </w:tcPr>
          <w:p w:rsidR="00010526" w:rsidRPr="00023B00" w:rsidP="00F5014C" w14:paraId="73681782" w14:textId="77777777">
            <w:pPr>
              <w:spacing w:after="0" w:line="240" w:lineRule="auto"/>
              <w:contextualSpacing/>
              <w:jc w:val="right"/>
              <w:rPr>
                <w:rFonts w:eastAsia="Times New Roman" w:cstheme="minorHAnsi"/>
                <w:b/>
                <w:bCs/>
                <w:color w:val="000000"/>
              </w:rPr>
            </w:pPr>
            <w:r w:rsidRPr="00023B00">
              <w:rPr>
                <w:rFonts w:eastAsia="Times New Roman" w:cstheme="minorHAnsi"/>
                <w:b/>
                <w:bCs/>
                <w:color w:val="000000"/>
              </w:rPr>
              <w:t>194</w:t>
            </w:r>
          </w:p>
        </w:tc>
        <w:tc>
          <w:tcPr>
            <w:tcW w:w="1147" w:type="dxa"/>
            <w:tcBorders>
              <w:top w:val="nil"/>
              <w:left w:val="nil"/>
              <w:bottom w:val="single" w:sz="4" w:space="0" w:color="auto"/>
              <w:right w:val="single" w:sz="4" w:space="0" w:color="auto"/>
            </w:tcBorders>
            <w:vAlign w:val="center"/>
            <w:hideMark/>
          </w:tcPr>
          <w:p w:rsidR="00010526" w:rsidRPr="00023B00" w:rsidP="00F5014C" w14:paraId="7B5ABC80" w14:textId="77777777">
            <w:pPr>
              <w:spacing w:after="0" w:line="240" w:lineRule="auto"/>
              <w:contextualSpacing/>
              <w:jc w:val="right"/>
              <w:rPr>
                <w:rFonts w:eastAsia="Times New Roman" w:cstheme="minorHAnsi"/>
                <w:b/>
                <w:bCs/>
                <w:color w:val="000000"/>
              </w:rPr>
            </w:pPr>
            <w:r w:rsidRPr="00023B00">
              <w:rPr>
                <w:rFonts w:eastAsia="Times New Roman" w:cstheme="minorHAnsi"/>
                <w:b/>
                <w:bCs/>
                <w:color w:val="000000"/>
              </w:rPr>
              <w:t xml:space="preserve">$15,087 </w:t>
            </w:r>
          </w:p>
        </w:tc>
      </w:tr>
    </w:tbl>
    <w:p w:rsidR="0012548E" w:rsidRPr="00023B00" w:rsidP="00974754" w14:paraId="12EE2C95" w14:textId="77777777">
      <w:pPr>
        <w:pStyle w:val="NoSpacing"/>
        <w:contextualSpacing/>
        <w:rPr>
          <w:rFonts w:cstheme="minorHAnsi"/>
          <w:b/>
          <w:bCs/>
        </w:rPr>
      </w:pPr>
    </w:p>
    <w:tbl>
      <w:tblPr>
        <w:tblW w:w="11056" w:type="dxa"/>
        <w:tblLook w:val="04A0"/>
      </w:tblPr>
      <w:tblGrid>
        <w:gridCol w:w="1818"/>
        <w:gridCol w:w="1579"/>
        <w:gridCol w:w="580"/>
        <w:gridCol w:w="958"/>
        <w:gridCol w:w="717"/>
        <w:gridCol w:w="1104"/>
        <w:gridCol w:w="829"/>
        <w:gridCol w:w="1321"/>
        <w:gridCol w:w="831"/>
        <w:gridCol w:w="1321"/>
      </w:tblGrid>
      <w:tr w14:paraId="2AA1A3A5" w14:textId="77777777" w:rsidTr="00010526">
        <w:tblPrEx>
          <w:tblW w:w="11056" w:type="dxa"/>
          <w:tblLook w:val="04A0"/>
        </w:tblPrEx>
        <w:trPr>
          <w:trHeight w:val="86"/>
        </w:trPr>
        <w:tc>
          <w:tcPr>
            <w:tcW w:w="11056" w:type="dxa"/>
            <w:gridSpan w:val="10"/>
            <w:tcBorders>
              <w:top w:val="single" w:sz="4" w:space="0" w:color="auto"/>
              <w:left w:val="single" w:sz="4" w:space="0" w:color="auto"/>
              <w:bottom w:val="single" w:sz="4" w:space="0" w:color="auto"/>
              <w:right w:val="single" w:sz="4" w:space="0" w:color="auto"/>
            </w:tcBorders>
            <w:noWrap/>
            <w:vAlign w:val="bottom"/>
            <w:hideMark/>
          </w:tcPr>
          <w:p w:rsidR="00D6331A" w:rsidRPr="00023B00" w:rsidP="00974754" w14:paraId="32095228" w14:textId="0D0B812A">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IC6: Total Annual Burden and Cost by Division for "Type A" Registration Applications</w:t>
            </w:r>
          </w:p>
        </w:tc>
      </w:tr>
      <w:tr w14:paraId="0E6B05FD" w14:textId="77777777" w:rsidTr="00010526">
        <w:tblPrEx>
          <w:tblW w:w="11056" w:type="dxa"/>
          <w:tblLook w:val="04A0"/>
        </w:tblPrEx>
        <w:trPr>
          <w:trHeight w:val="86"/>
        </w:trPr>
        <w:tc>
          <w:tcPr>
            <w:tcW w:w="1818" w:type="dxa"/>
            <w:vMerge w:val="restart"/>
            <w:tcBorders>
              <w:top w:val="nil"/>
              <w:left w:val="single" w:sz="4" w:space="0" w:color="auto"/>
              <w:bottom w:val="single" w:sz="4" w:space="0" w:color="auto"/>
              <w:right w:val="single" w:sz="4" w:space="0" w:color="auto"/>
            </w:tcBorders>
            <w:noWrap/>
            <w:vAlign w:val="center"/>
            <w:hideMark/>
          </w:tcPr>
          <w:p w:rsidR="00D6331A" w:rsidRPr="00023B00" w:rsidP="00974754" w14:paraId="160FC5FD" w14:textId="77777777">
            <w:pPr>
              <w:spacing w:after="0" w:line="240" w:lineRule="auto"/>
              <w:contextualSpacing/>
              <w:rPr>
                <w:rFonts w:eastAsia="Times New Roman" w:cstheme="minorHAnsi"/>
                <w:b/>
                <w:bCs/>
                <w:color w:val="000000"/>
              </w:rPr>
            </w:pPr>
            <w:r w:rsidRPr="00023B00">
              <w:rPr>
                <w:rFonts w:eastAsia="Times New Roman" w:cstheme="minorHAnsi"/>
                <w:b/>
                <w:bCs/>
                <w:color w:val="000000"/>
              </w:rPr>
              <w:t>Labor Category</w:t>
            </w:r>
          </w:p>
        </w:tc>
        <w:tc>
          <w:tcPr>
            <w:tcW w:w="1579" w:type="dxa"/>
            <w:vMerge w:val="restart"/>
            <w:tcBorders>
              <w:top w:val="nil"/>
              <w:left w:val="single" w:sz="4" w:space="0" w:color="auto"/>
              <w:bottom w:val="single" w:sz="4" w:space="0" w:color="000000"/>
              <w:right w:val="single" w:sz="4" w:space="0" w:color="auto"/>
            </w:tcBorders>
            <w:noWrap/>
            <w:vAlign w:val="center"/>
            <w:hideMark/>
          </w:tcPr>
          <w:p w:rsidR="00D6331A" w:rsidRPr="00023B00" w:rsidP="00974754" w14:paraId="762B349A"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Wages ($/</w:t>
            </w:r>
            <w:r w:rsidRPr="00023B00">
              <w:rPr>
                <w:rFonts w:eastAsia="Times New Roman" w:cstheme="minorHAnsi"/>
                <w:b/>
                <w:bCs/>
                <w:color w:val="000000"/>
              </w:rPr>
              <w:t>hr</w:t>
            </w:r>
            <w:r w:rsidRPr="00023B00">
              <w:rPr>
                <w:rFonts w:eastAsia="Times New Roman" w:cstheme="minorHAnsi"/>
                <w:b/>
                <w:bCs/>
                <w:color w:val="000000"/>
              </w:rPr>
              <w:t>)</w:t>
            </w:r>
          </w:p>
        </w:tc>
        <w:tc>
          <w:tcPr>
            <w:tcW w:w="1538" w:type="dxa"/>
            <w:gridSpan w:val="2"/>
            <w:tcBorders>
              <w:top w:val="single" w:sz="4" w:space="0" w:color="auto"/>
              <w:left w:val="nil"/>
              <w:bottom w:val="single" w:sz="4" w:space="0" w:color="auto"/>
              <w:right w:val="single" w:sz="4" w:space="0" w:color="auto"/>
            </w:tcBorders>
            <w:noWrap/>
            <w:vAlign w:val="bottom"/>
            <w:hideMark/>
          </w:tcPr>
          <w:p w:rsidR="00D6331A" w:rsidRPr="00023B00" w:rsidP="00974754" w14:paraId="728DF2E6"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AD</w:t>
            </w:r>
          </w:p>
        </w:tc>
        <w:tc>
          <w:tcPr>
            <w:tcW w:w="1821" w:type="dxa"/>
            <w:gridSpan w:val="2"/>
            <w:tcBorders>
              <w:top w:val="single" w:sz="4" w:space="0" w:color="auto"/>
              <w:left w:val="nil"/>
              <w:bottom w:val="single" w:sz="4" w:space="0" w:color="auto"/>
              <w:right w:val="single" w:sz="4" w:space="0" w:color="auto"/>
            </w:tcBorders>
            <w:noWrap/>
            <w:vAlign w:val="bottom"/>
            <w:hideMark/>
          </w:tcPr>
          <w:p w:rsidR="00D6331A" w:rsidRPr="00023B00" w:rsidP="00974754" w14:paraId="4AAC649B"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BPPD</w:t>
            </w:r>
          </w:p>
        </w:tc>
        <w:tc>
          <w:tcPr>
            <w:tcW w:w="2150" w:type="dxa"/>
            <w:gridSpan w:val="2"/>
            <w:tcBorders>
              <w:top w:val="single" w:sz="4" w:space="0" w:color="auto"/>
              <w:left w:val="nil"/>
              <w:bottom w:val="single" w:sz="4" w:space="0" w:color="auto"/>
              <w:right w:val="single" w:sz="4" w:space="0" w:color="auto"/>
            </w:tcBorders>
            <w:noWrap/>
            <w:vAlign w:val="bottom"/>
            <w:hideMark/>
          </w:tcPr>
          <w:p w:rsidR="00D6331A" w:rsidRPr="00023B00" w:rsidP="00974754" w14:paraId="529C5C4F"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RD</w:t>
            </w:r>
          </w:p>
        </w:tc>
        <w:tc>
          <w:tcPr>
            <w:tcW w:w="2150" w:type="dxa"/>
            <w:gridSpan w:val="2"/>
            <w:tcBorders>
              <w:top w:val="single" w:sz="4" w:space="0" w:color="auto"/>
              <w:left w:val="nil"/>
              <w:bottom w:val="single" w:sz="4" w:space="0" w:color="auto"/>
              <w:right w:val="single" w:sz="4" w:space="0" w:color="auto"/>
            </w:tcBorders>
            <w:noWrap/>
            <w:vAlign w:val="bottom"/>
            <w:hideMark/>
          </w:tcPr>
          <w:p w:rsidR="00D6331A" w:rsidRPr="00023B00" w:rsidP="00974754" w14:paraId="538E1FE9"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Total</w:t>
            </w:r>
          </w:p>
        </w:tc>
      </w:tr>
      <w:tr w14:paraId="2C06C215" w14:textId="77777777" w:rsidTr="00010526">
        <w:tblPrEx>
          <w:tblW w:w="11056" w:type="dxa"/>
          <w:tblLook w:val="04A0"/>
        </w:tblPrEx>
        <w:trPr>
          <w:trHeight w:val="86"/>
        </w:trPr>
        <w:tc>
          <w:tcPr>
            <w:tcW w:w="1818" w:type="dxa"/>
            <w:vMerge/>
            <w:tcBorders>
              <w:top w:val="nil"/>
              <w:left w:val="single" w:sz="4" w:space="0" w:color="auto"/>
              <w:bottom w:val="single" w:sz="4" w:space="0" w:color="auto"/>
              <w:right w:val="single" w:sz="4" w:space="0" w:color="auto"/>
            </w:tcBorders>
            <w:vAlign w:val="center"/>
            <w:hideMark/>
          </w:tcPr>
          <w:p w:rsidR="00D6331A" w:rsidRPr="00023B00" w:rsidP="00974754" w14:paraId="3AD1744E" w14:textId="77777777">
            <w:pPr>
              <w:spacing w:after="0" w:line="240" w:lineRule="auto"/>
              <w:contextualSpacing/>
              <w:rPr>
                <w:rFonts w:eastAsia="Times New Roman" w:cstheme="minorHAnsi"/>
                <w:b/>
                <w:bCs/>
                <w:color w:val="000000"/>
              </w:rPr>
            </w:pPr>
          </w:p>
        </w:tc>
        <w:tc>
          <w:tcPr>
            <w:tcW w:w="1579" w:type="dxa"/>
            <w:vMerge/>
            <w:tcBorders>
              <w:top w:val="nil"/>
              <w:left w:val="single" w:sz="4" w:space="0" w:color="auto"/>
              <w:bottom w:val="single" w:sz="4" w:space="0" w:color="000000"/>
              <w:right w:val="single" w:sz="4" w:space="0" w:color="auto"/>
            </w:tcBorders>
            <w:vAlign w:val="center"/>
            <w:hideMark/>
          </w:tcPr>
          <w:p w:rsidR="00D6331A" w:rsidRPr="00023B00" w:rsidP="00974754" w14:paraId="1067B36C" w14:textId="77777777">
            <w:pPr>
              <w:spacing w:after="0" w:line="240" w:lineRule="auto"/>
              <w:contextualSpacing/>
              <w:rPr>
                <w:rFonts w:eastAsia="Times New Roman" w:cstheme="minorHAnsi"/>
                <w:b/>
                <w:bCs/>
                <w:color w:val="000000"/>
              </w:rPr>
            </w:pPr>
          </w:p>
        </w:tc>
        <w:tc>
          <w:tcPr>
            <w:tcW w:w="580" w:type="dxa"/>
            <w:tcBorders>
              <w:top w:val="nil"/>
              <w:left w:val="nil"/>
              <w:bottom w:val="single" w:sz="4" w:space="0" w:color="auto"/>
              <w:right w:val="single" w:sz="4" w:space="0" w:color="auto"/>
            </w:tcBorders>
            <w:noWrap/>
            <w:vAlign w:val="center"/>
            <w:hideMark/>
          </w:tcPr>
          <w:p w:rsidR="00D6331A" w:rsidRPr="00023B00" w:rsidP="00974754" w14:paraId="755AFCF7"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Hrs.</w:t>
            </w:r>
          </w:p>
        </w:tc>
        <w:tc>
          <w:tcPr>
            <w:tcW w:w="958" w:type="dxa"/>
            <w:tcBorders>
              <w:top w:val="nil"/>
              <w:left w:val="nil"/>
              <w:bottom w:val="single" w:sz="4" w:space="0" w:color="auto"/>
              <w:right w:val="single" w:sz="4" w:space="0" w:color="auto"/>
            </w:tcBorders>
            <w:noWrap/>
            <w:vAlign w:val="center"/>
            <w:hideMark/>
          </w:tcPr>
          <w:p w:rsidR="00D6331A" w:rsidRPr="00023B00" w:rsidP="00974754" w14:paraId="3EA77B8D"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Cost</w:t>
            </w:r>
          </w:p>
        </w:tc>
        <w:tc>
          <w:tcPr>
            <w:tcW w:w="717" w:type="dxa"/>
            <w:tcBorders>
              <w:top w:val="nil"/>
              <w:left w:val="nil"/>
              <w:bottom w:val="single" w:sz="4" w:space="0" w:color="auto"/>
              <w:right w:val="single" w:sz="4" w:space="0" w:color="auto"/>
            </w:tcBorders>
            <w:noWrap/>
            <w:vAlign w:val="center"/>
            <w:hideMark/>
          </w:tcPr>
          <w:p w:rsidR="00D6331A" w:rsidRPr="00023B00" w:rsidP="00974754" w14:paraId="3A3BB8C0"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Hrs.</w:t>
            </w:r>
          </w:p>
        </w:tc>
        <w:tc>
          <w:tcPr>
            <w:tcW w:w="1104" w:type="dxa"/>
            <w:tcBorders>
              <w:top w:val="nil"/>
              <w:left w:val="nil"/>
              <w:bottom w:val="single" w:sz="4" w:space="0" w:color="auto"/>
              <w:right w:val="single" w:sz="4" w:space="0" w:color="auto"/>
            </w:tcBorders>
            <w:noWrap/>
            <w:vAlign w:val="center"/>
            <w:hideMark/>
          </w:tcPr>
          <w:p w:rsidR="00D6331A" w:rsidRPr="00023B00" w:rsidP="00974754" w14:paraId="202B6024"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Cost</w:t>
            </w:r>
          </w:p>
        </w:tc>
        <w:tc>
          <w:tcPr>
            <w:tcW w:w="829" w:type="dxa"/>
            <w:tcBorders>
              <w:top w:val="nil"/>
              <w:left w:val="nil"/>
              <w:bottom w:val="single" w:sz="4" w:space="0" w:color="auto"/>
              <w:right w:val="single" w:sz="4" w:space="0" w:color="auto"/>
            </w:tcBorders>
            <w:noWrap/>
            <w:vAlign w:val="center"/>
            <w:hideMark/>
          </w:tcPr>
          <w:p w:rsidR="00D6331A" w:rsidRPr="00023B00" w:rsidP="00974754" w14:paraId="3B13F602"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Hrs.</w:t>
            </w:r>
          </w:p>
        </w:tc>
        <w:tc>
          <w:tcPr>
            <w:tcW w:w="1321" w:type="dxa"/>
            <w:tcBorders>
              <w:top w:val="nil"/>
              <w:left w:val="nil"/>
              <w:bottom w:val="single" w:sz="4" w:space="0" w:color="auto"/>
              <w:right w:val="single" w:sz="4" w:space="0" w:color="auto"/>
            </w:tcBorders>
            <w:noWrap/>
            <w:vAlign w:val="center"/>
            <w:hideMark/>
          </w:tcPr>
          <w:p w:rsidR="00D6331A" w:rsidRPr="00023B00" w:rsidP="00974754" w14:paraId="07D175A9"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Cost</w:t>
            </w:r>
          </w:p>
        </w:tc>
        <w:tc>
          <w:tcPr>
            <w:tcW w:w="829" w:type="dxa"/>
            <w:tcBorders>
              <w:top w:val="nil"/>
              <w:left w:val="nil"/>
              <w:bottom w:val="single" w:sz="4" w:space="0" w:color="auto"/>
              <w:right w:val="single" w:sz="4" w:space="0" w:color="auto"/>
            </w:tcBorders>
            <w:noWrap/>
            <w:vAlign w:val="center"/>
            <w:hideMark/>
          </w:tcPr>
          <w:p w:rsidR="00D6331A" w:rsidRPr="00023B00" w:rsidP="00974754" w14:paraId="099B7A16"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Hrs.</w:t>
            </w:r>
          </w:p>
        </w:tc>
        <w:tc>
          <w:tcPr>
            <w:tcW w:w="1321" w:type="dxa"/>
            <w:tcBorders>
              <w:top w:val="nil"/>
              <w:left w:val="nil"/>
              <w:bottom w:val="single" w:sz="4" w:space="0" w:color="auto"/>
              <w:right w:val="single" w:sz="4" w:space="0" w:color="auto"/>
            </w:tcBorders>
            <w:noWrap/>
            <w:vAlign w:val="center"/>
            <w:hideMark/>
          </w:tcPr>
          <w:p w:rsidR="00D6331A" w:rsidRPr="00023B00" w:rsidP="00974754" w14:paraId="2CA75F7B"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Cost</w:t>
            </w:r>
          </w:p>
        </w:tc>
      </w:tr>
      <w:tr w14:paraId="298FEA26" w14:textId="77777777" w:rsidTr="00F5014C">
        <w:tblPrEx>
          <w:tblW w:w="11056" w:type="dxa"/>
          <w:tblLook w:val="04A0"/>
        </w:tblPrEx>
        <w:trPr>
          <w:trHeight w:val="86"/>
        </w:trPr>
        <w:tc>
          <w:tcPr>
            <w:tcW w:w="1818" w:type="dxa"/>
            <w:tcBorders>
              <w:top w:val="nil"/>
              <w:left w:val="single" w:sz="4" w:space="0" w:color="auto"/>
              <w:bottom w:val="single" w:sz="4" w:space="0" w:color="auto"/>
              <w:right w:val="single" w:sz="4" w:space="0" w:color="auto"/>
            </w:tcBorders>
            <w:noWrap/>
            <w:vAlign w:val="center"/>
            <w:hideMark/>
          </w:tcPr>
          <w:p w:rsidR="00D6331A" w:rsidRPr="00023B00" w:rsidP="00974754" w14:paraId="1A5075A6" w14:textId="77777777">
            <w:pPr>
              <w:spacing w:after="0" w:line="240" w:lineRule="auto"/>
              <w:contextualSpacing/>
              <w:rPr>
                <w:rFonts w:eastAsia="Times New Roman" w:cstheme="minorHAnsi"/>
                <w:color w:val="000000"/>
              </w:rPr>
            </w:pPr>
            <w:r w:rsidRPr="00023B00">
              <w:rPr>
                <w:rFonts w:eastAsia="Times New Roman" w:cstheme="minorHAnsi"/>
                <w:color w:val="000000"/>
              </w:rPr>
              <w:t>Management</w:t>
            </w:r>
          </w:p>
        </w:tc>
        <w:tc>
          <w:tcPr>
            <w:tcW w:w="1579" w:type="dxa"/>
            <w:tcBorders>
              <w:top w:val="nil"/>
              <w:left w:val="nil"/>
              <w:bottom w:val="single" w:sz="4" w:space="0" w:color="auto"/>
              <w:right w:val="single" w:sz="4" w:space="0" w:color="auto"/>
            </w:tcBorders>
            <w:noWrap/>
            <w:vAlign w:val="center"/>
            <w:hideMark/>
          </w:tcPr>
          <w:p w:rsidR="00D6331A" w:rsidRPr="00023B00" w:rsidP="00F5014C" w14:paraId="1BBE28D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$135.50 </w:t>
            </w:r>
          </w:p>
        </w:tc>
        <w:tc>
          <w:tcPr>
            <w:tcW w:w="580" w:type="dxa"/>
            <w:tcBorders>
              <w:top w:val="nil"/>
              <w:left w:val="nil"/>
              <w:bottom w:val="single" w:sz="4" w:space="0" w:color="auto"/>
              <w:right w:val="single" w:sz="4" w:space="0" w:color="auto"/>
            </w:tcBorders>
            <w:noWrap/>
            <w:vAlign w:val="center"/>
            <w:hideMark/>
          </w:tcPr>
          <w:p w:rsidR="00D6331A" w:rsidRPr="00023B00" w:rsidP="00F5014C" w14:paraId="69326BAB"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130</w:t>
            </w:r>
          </w:p>
        </w:tc>
        <w:tc>
          <w:tcPr>
            <w:tcW w:w="958" w:type="dxa"/>
            <w:tcBorders>
              <w:top w:val="nil"/>
              <w:left w:val="nil"/>
              <w:bottom w:val="single" w:sz="4" w:space="0" w:color="auto"/>
              <w:right w:val="single" w:sz="4" w:space="0" w:color="auto"/>
            </w:tcBorders>
            <w:noWrap/>
            <w:vAlign w:val="center"/>
            <w:hideMark/>
          </w:tcPr>
          <w:p w:rsidR="00D6331A" w:rsidRPr="00023B00" w:rsidP="00F5014C" w14:paraId="4E59609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$17,616 </w:t>
            </w:r>
          </w:p>
        </w:tc>
        <w:tc>
          <w:tcPr>
            <w:tcW w:w="717" w:type="dxa"/>
            <w:tcBorders>
              <w:top w:val="nil"/>
              <w:left w:val="nil"/>
              <w:bottom w:val="single" w:sz="4" w:space="0" w:color="auto"/>
              <w:right w:val="single" w:sz="4" w:space="0" w:color="auto"/>
            </w:tcBorders>
            <w:noWrap/>
            <w:vAlign w:val="center"/>
            <w:hideMark/>
          </w:tcPr>
          <w:p w:rsidR="00D6331A" w:rsidRPr="00023B00" w:rsidP="00F5014C" w14:paraId="55DBD9D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650</w:t>
            </w:r>
          </w:p>
        </w:tc>
        <w:tc>
          <w:tcPr>
            <w:tcW w:w="1104" w:type="dxa"/>
            <w:tcBorders>
              <w:top w:val="nil"/>
              <w:left w:val="nil"/>
              <w:bottom w:val="single" w:sz="4" w:space="0" w:color="auto"/>
              <w:right w:val="single" w:sz="4" w:space="0" w:color="auto"/>
            </w:tcBorders>
            <w:noWrap/>
            <w:vAlign w:val="center"/>
            <w:hideMark/>
          </w:tcPr>
          <w:p w:rsidR="00D6331A" w:rsidRPr="00023B00" w:rsidP="00F5014C" w14:paraId="6E4134DE"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$88,078 </w:t>
            </w:r>
          </w:p>
        </w:tc>
        <w:tc>
          <w:tcPr>
            <w:tcW w:w="829" w:type="dxa"/>
            <w:tcBorders>
              <w:top w:val="nil"/>
              <w:left w:val="nil"/>
              <w:bottom w:val="single" w:sz="4" w:space="0" w:color="auto"/>
              <w:right w:val="single" w:sz="4" w:space="0" w:color="auto"/>
            </w:tcBorders>
            <w:noWrap/>
            <w:vAlign w:val="center"/>
            <w:hideMark/>
          </w:tcPr>
          <w:p w:rsidR="00D6331A" w:rsidRPr="00023B00" w:rsidP="00F5014C" w14:paraId="56961D16"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3,692</w:t>
            </w:r>
          </w:p>
        </w:tc>
        <w:tc>
          <w:tcPr>
            <w:tcW w:w="1321" w:type="dxa"/>
            <w:tcBorders>
              <w:top w:val="nil"/>
              <w:left w:val="nil"/>
              <w:bottom w:val="single" w:sz="4" w:space="0" w:color="auto"/>
              <w:right w:val="single" w:sz="4" w:space="0" w:color="auto"/>
            </w:tcBorders>
            <w:noWrap/>
            <w:vAlign w:val="center"/>
            <w:hideMark/>
          </w:tcPr>
          <w:p w:rsidR="00D6331A" w:rsidRPr="00023B00" w:rsidP="00F5014C" w14:paraId="57E6B952"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$500,281 </w:t>
            </w:r>
          </w:p>
        </w:tc>
        <w:tc>
          <w:tcPr>
            <w:tcW w:w="829" w:type="dxa"/>
            <w:tcBorders>
              <w:top w:val="nil"/>
              <w:left w:val="nil"/>
              <w:bottom w:val="single" w:sz="4" w:space="0" w:color="auto"/>
              <w:right w:val="single" w:sz="4" w:space="0" w:color="auto"/>
            </w:tcBorders>
            <w:noWrap/>
            <w:vAlign w:val="center"/>
            <w:hideMark/>
          </w:tcPr>
          <w:p w:rsidR="00D6331A" w:rsidRPr="00023B00" w:rsidP="00F5014C" w14:paraId="496060F2"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4,472</w:t>
            </w:r>
          </w:p>
        </w:tc>
        <w:tc>
          <w:tcPr>
            <w:tcW w:w="1321" w:type="dxa"/>
            <w:tcBorders>
              <w:top w:val="nil"/>
              <w:left w:val="nil"/>
              <w:bottom w:val="single" w:sz="4" w:space="0" w:color="auto"/>
              <w:right w:val="single" w:sz="4" w:space="0" w:color="auto"/>
            </w:tcBorders>
            <w:noWrap/>
            <w:vAlign w:val="center"/>
            <w:hideMark/>
          </w:tcPr>
          <w:p w:rsidR="00D6331A" w:rsidRPr="00023B00" w:rsidP="00F5014C" w14:paraId="1173FBC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$605,974 </w:t>
            </w:r>
          </w:p>
        </w:tc>
      </w:tr>
      <w:tr w14:paraId="2DD811D3" w14:textId="77777777" w:rsidTr="00F5014C">
        <w:tblPrEx>
          <w:tblW w:w="11056" w:type="dxa"/>
          <w:tblLook w:val="04A0"/>
        </w:tblPrEx>
        <w:trPr>
          <w:trHeight w:val="86"/>
        </w:trPr>
        <w:tc>
          <w:tcPr>
            <w:tcW w:w="1818" w:type="dxa"/>
            <w:tcBorders>
              <w:top w:val="nil"/>
              <w:left w:val="single" w:sz="4" w:space="0" w:color="auto"/>
              <w:bottom w:val="single" w:sz="4" w:space="0" w:color="auto"/>
              <w:right w:val="single" w:sz="4" w:space="0" w:color="auto"/>
            </w:tcBorders>
            <w:noWrap/>
            <w:vAlign w:val="center"/>
            <w:hideMark/>
          </w:tcPr>
          <w:p w:rsidR="00D6331A" w:rsidRPr="00023B00" w:rsidP="00974754" w14:paraId="11168541" w14:textId="77777777">
            <w:pPr>
              <w:spacing w:after="0" w:line="240" w:lineRule="auto"/>
              <w:contextualSpacing/>
              <w:rPr>
                <w:rFonts w:eastAsia="Times New Roman" w:cstheme="minorHAnsi"/>
                <w:color w:val="000000"/>
              </w:rPr>
            </w:pPr>
            <w:r w:rsidRPr="00023B00">
              <w:rPr>
                <w:rFonts w:eastAsia="Times New Roman" w:cstheme="minorHAnsi"/>
                <w:color w:val="000000"/>
              </w:rPr>
              <w:t>Technical</w:t>
            </w:r>
          </w:p>
        </w:tc>
        <w:tc>
          <w:tcPr>
            <w:tcW w:w="1579" w:type="dxa"/>
            <w:tcBorders>
              <w:top w:val="nil"/>
              <w:left w:val="nil"/>
              <w:bottom w:val="single" w:sz="4" w:space="0" w:color="auto"/>
              <w:right w:val="single" w:sz="4" w:space="0" w:color="auto"/>
            </w:tcBorders>
            <w:noWrap/>
            <w:vAlign w:val="center"/>
            <w:hideMark/>
          </w:tcPr>
          <w:p w:rsidR="00D6331A" w:rsidRPr="00023B00" w:rsidP="00F5014C" w14:paraId="2802D31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$74.28 </w:t>
            </w:r>
          </w:p>
        </w:tc>
        <w:tc>
          <w:tcPr>
            <w:tcW w:w="580" w:type="dxa"/>
            <w:tcBorders>
              <w:top w:val="nil"/>
              <w:left w:val="nil"/>
              <w:bottom w:val="single" w:sz="4" w:space="0" w:color="auto"/>
              <w:right w:val="single" w:sz="4" w:space="0" w:color="auto"/>
            </w:tcBorders>
            <w:noWrap/>
            <w:vAlign w:val="center"/>
            <w:hideMark/>
          </w:tcPr>
          <w:p w:rsidR="00D6331A" w:rsidRPr="00023B00" w:rsidP="00F5014C" w14:paraId="0F6940AC"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640</w:t>
            </w:r>
          </w:p>
        </w:tc>
        <w:tc>
          <w:tcPr>
            <w:tcW w:w="958" w:type="dxa"/>
            <w:tcBorders>
              <w:top w:val="nil"/>
              <w:left w:val="nil"/>
              <w:bottom w:val="single" w:sz="4" w:space="0" w:color="auto"/>
              <w:right w:val="single" w:sz="4" w:space="0" w:color="auto"/>
            </w:tcBorders>
            <w:noWrap/>
            <w:vAlign w:val="center"/>
            <w:hideMark/>
          </w:tcPr>
          <w:p w:rsidR="00D6331A" w:rsidRPr="00023B00" w:rsidP="00F5014C" w14:paraId="53E2D11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$47,541 </w:t>
            </w:r>
          </w:p>
        </w:tc>
        <w:tc>
          <w:tcPr>
            <w:tcW w:w="717" w:type="dxa"/>
            <w:tcBorders>
              <w:top w:val="nil"/>
              <w:left w:val="nil"/>
              <w:bottom w:val="single" w:sz="4" w:space="0" w:color="auto"/>
              <w:right w:val="single" w:sz="4" w:space="0" w:color="auto"/>
            </w:tcBorders>
            <w:noWrap/>
            <w:vAlign w:val="center"/>
            <w:hideMark/>
          </w:tcPr>
          <w:p w:rsidR="00D6331A" w:rsidRPr="00023B00" w:rsidP="00F5014C" w14:paraId="3F7D1C14"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3,200</w:t>
            </w:r>
          </w:p>
        </w:tc>
        <w:tc>
          <w:tcPr>
            <w:tcW w:w="1104" w:type="dxa"/>
            <w:tcBorders>
              <w:top w:val="nil"/>
              <w:left w:val="nil"/>
              <w:bottom w:val="single" w:sz="4" w:space="0" w:color="auto"/>
              <w:right w:val="single" w:sz="4" w:space="0" w:color="auto"/>
            </w:tcBorders>
            <w:noWrap/>
            <w:vAlign w:val="center"/>
            <w:hideMark/>
          </w:tcPr>
          <w:p w:rsidR="00D6331A" w:rsidRPr="00023B00" w:rsidP="00F5014C" w14:paraId="3DAAFD3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$237,707 </w:t>
            </w:r>
          </w:p>
        </w:tc>
        <w:tc>
          <w:tcPr>
            <w:tcW w:w="829" w:type="dxa"/>
            <w:tcBorders>
              <w:top w:val="nil"/>
              <w:left w:val="nil"/>
              <w:bottom w:val="single" w:sz="4" w:space="0" w:color="auto"/>
              <w:right w:val="single" w:sz="4" w:space="0" w:color="auto"/>
            </w:tcBorders>
            <w:noWrap/>
            <w:vAlign w:val="center"/>
            <w:hideMark/>
          </w:tcPr>
          <w:p w:rsidR="00D6331A" w:rsidRPr="00023B00" w:rsidP="00F5014C" w14:paraId="63C1DC0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18,176</w:t>
            </w:r>
          </w:p>
        </w:tc>
        <w:tc>
          <w:tcPr>
            <w:tcW w:w="1321" w:type="dxa"/>
            <w:tcBorders>
              <w:top w:val="nil"/>
              <w:left w:val="nil"/>
              <w:bottom w:val="single" w:sz="4" w:space="0" w:color="auto"/>
              <w:right w:val="single" w:sz="4" w:space="0" w:color="auto"/>
            </w:tcBorders>
            <w:noWrap/>
            <w:vAlign w:val="center"/>
            <w:hideMark/>
          </w:tcPr>
          <w:p w:rsidR="00D6331A" w:rsidRPr="00023B00" w:rsidP="00F5014C" w14:paraId="1F240F8E"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$1,350,175 </w:t>
            </w:r>
          </w:p>
        </w:tc>
        <w:tc>
          <w:tcPr>
            <w:tcW w:w="829" w:type="dxa"/>
            <w:tcBorders>
              <w:top w:val="nil"/>
              <w:left w:val="nil"/>
              <w:bottom w:val="single" w:sz="4" w:space="0" w:color="auto"/>
              <w:right w:val="single" w:sz="4" w:space="0" w:color="auto"/>
            </w:tcBorders>
            <w:noWrap/>
            <w:vAlign w:val="center"/>
            <w:hideMark/>
          </w:tcPr>
          <w:p w:rsidR="00D6331A" w:rsidRPr="00023B00" w:rsidP="00F5014C" w14:paraId="457587D6"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22,016</w:t>
            </w:r>
          </w:p>
        </w:tc>
        <w:tc>
          <w:tcPr>
            <w:tcW w:w="1321" w:type="dxa"/>
            <w:tcBorders>
              <w:top w:val="nil"/>
              <w:left w:val="nil"/>
              <w:bottom w:val="single" w:sz="4" w:space="0" w:color="auto"/>
              <w:right w:val="single" w:sz="4" w:space="0" w:color="auto"/>
            </w:tcBorders>
            <w:noWrap/>
            <w:vAlign w:val="center"/>
            <w:hideMark/>
          </w:tcPr>
          <w:p w:rsidR="00D6331A" w:rsidRPr="00023B00" w:rsidP="00F5014C" w14:paraId="48E900F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$1,635,423 </w:t>
            </w:r>
          </w:p>
        </w:tc>
      </w:tr>
      <w:tr w14:paraId="404EDAB2" w14:textId="77777777" w:rsidTr="00F5014C">
        <w:tblPrEx>
          <w:tblW w:w="11056" w:type="dxa"/>
          <w:tblLook w:val="04A0"/>
        </w:tblPrEx>
        <w:trPr>
          <w:trHeight w:val="86"/>
        </w:trPr>
        <w:tc>
          <w:tcPr>
            <w:tcW w:w="1818" w:type="dxa"/>
            <w:tcBorders>
              <w:top w:val="nil"/>
              <w:left w:val="single" w:sz="4" w:space="0" w:color="auto"/>
              <w:bottom w:val="single" w:sz="4" w:space="0" w:color="auto"/>
              <w:right w:val="single" w:sz="4" w:space="0" w:color="auto"/>
            </w:tcBorders>
            <w:noWrap/>
            <w:vAlign w:val="center"/>
            <w:hideMark/>
          </w:tcPr>
          <w:p w:rsidR="00D6331A" w:rsidRPr="00023B00" w:rsidP="00974754" w14:paraId="5530A7AA" w14:textId="77777777">
            <w:pPr>
              <w:spacing w:after="0" w:line="240" w:lineRule="auto"/>
              <w:contextualSpacing/>
              <w:rPr>
                <w:rFonts w:eastAsia="Times New Roman" w:cstheme="minorHAnsi"/>
                <w:color w:val="000000"/>
              </w:rPr>
            </w:pPr>
            <w:r w:rsidRPr="00023B00">
              <w:rPr>
                <w:rFonts w:eastAsia="Times New Roman" w:cstheme="minorHAnsi"/>
                <w:color w:val="000000"/>
              </w:rPr>
              <w:t>Clerical</w:t>
            </w:r>
          </w:p>
        </w:tc>
        <w:tc>
          <w:tcPr>
            <w:tcW w:w="1579" w:type="dxa"/>
            <w:tcBorders>
              <w:top w:val="nil"/>
              <w:left w:val="nil"/>
              <w:bottom w:val="single" w:sz="4" w:space="0" w:color="auto"/>
              <w:right w:val="single" w:sz="4" w:space="0" w:color="auto"/>
            </w:tcBorders>
            <w:noWrap/>
            <w:vAlign w:val="center"/>
            <w:hideMark/>
          </w:tcPr>
          <w:p w:rsidR="00D6331A" w:rsidRPr="00023B00" w:rsidP="00F5014C" w14:paraId="469D00B2"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$51.38 </w:t>
            </w:r>
          </w:p>
        </w:tc>
        <w:tc>
          <w:tcPr>
            <w:tcW w:w="580" w:type="dxa"/>
            <w:tcBorders>
              <w:top w:val="nil"/>
              <w:left w:val="nil"/>
              <w:bottom w:val="single" w:sz="4" w:space="0" w:color="auto"/>
              <w:right w:val="single" w:sz="4" w:space="0" w:color="auto"/>
            </w:tcBorders>
            <w:noWrap/>
            <w:vAlign w:val="center"/>
            <w:hideMark/>
          </w:tcPr>
          <w:p w:rsidR="00D6331A" w:rsidRPr="00023B00" w:rsidP="00F5014C" w14:paraId="103081A3"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200</w:t>
            </w:r>
          </w:p>
        </w:tc>
        <w:tc>
          <w:tcPr>
            <w:tcW w:w="958" w:type="dxa"/>
            <w:tcBorders>
              <w:top w:val="nil"/>
              <w:left w:val="nil"/>
              <w:bottom w:val="single" w:sz="4" w:space="0" w:color="auto"/>
              <w:right w:val="single" w:sz="4" w:space="0" w:color="auto"/>
            </w:tcBorders>
            <w:noWrap/>
            <w:vAlign w:val="center"/>
            <w:hideMark/>
          </w:tcPr>
          <w:p w:rsidR="00D6331A" w:rsidRPr="00023B00" w:rsidP="00F5014C" w14:paraId="2FE9FCF1"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$10,276 </w:t>
            </w:r>
          </w:p>
        </w:tc>
        <w:tc>
          <w:tcPr>
            <w:tcW w:w="717" w:type="dxa"/>
            <w:tcBorders>
              <w:top w:val="nil"/>
              <w:left w:val="nil"/>
              <w:bottom w:val="single" w:sz="4" w:space="0" w:color="auto"/>
              <w:right w:val="single" w:sz="4" w:space="0" w:color="auto"/>
            </w:tcBorders>
            <w:noWrap/>
            <w:vAlign w:val="center"/>
            <w:hideMark/>
          </w:tcPr>
          <w:p w:rsidR="00D6331A" w:rsidRPr="00023B00" w:rsidP="00F5014C" w14:paraId="3E998244"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1,000</w:t>
            </w:r>
          </w:p>
        </w:tc>
        <w:tc>
          <w:tcPr>
            <w:tcW w:w="1104" w:type="dxa"/>
            <w:tcBorders>
              <w:top w:val="nil"/>
              <w:left w:val="nil"/>
              <w:bottom w:val="single" w:sz="4" w:space="0" w:color="auto"/>
              <w:right w:val="single" w:sz="4" w:space="0" w:color="auto"/>
            </w:tcBorders>
            <w:noWrap/>
            <w:vAlign w:val="center"/>
            <w:hideMark/>
          </w:tcPr>
          <w:p w:rsidR="00D6331A" w:rsidRPr="00023B00" w:rsidP="00F5014C" w14:paraId="222746F1"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$51,380 </w:t>
            </w:r>
          </w:p>
        </w:tc>
        <w:tc>
          <w:tcPr>
            <w:tcW w:w="829" w:type="dxa"/>
            <w:tcBorders>
              <w:top w:val="nil"/>
              <w:left w:val="nil"/>
              <w:bottom w:val="single" w:sz="4" w:space="0" w:color="auto"/>
              <w:right w:val="single" w:sz="4" w:space="0" w:color="auto"/>
            </w:tcBorders>
            <w:noWrap/>
            <w:vAlign w:val="center"/>
            <w:hideMark/>
          </w:tcPr>
          <w:p w:rsidR="00D6331A" w:rsidRPr="00023B00" w:rsidP="00F5014C" w14:paraId="57D9560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5,680</w:t>
            </w:r>
          </w:p>
        </w:tc>
        <w:tc>
          <w:tcPr>
            <w:tcW w:w="1321" w:type="dxa"/>
            <w:tcBorders>
              <w:top w:val="nil"/>
              <w:left w:val="nil"/>
              <w:bottom w:val="single" w:sz="4" w:space="0" w:color="auto"/>
              <w:right w:val="single" w:sz="4" w:space="0" w:color="auto"/>
            </w:tcBorders>
            <w:noWrap/>
            <w:vAlign w:val="center"/>
            <w:hideMark/>
          </w:tcPr>
          <w:p w:rsidR="00D6331A" w:rsidRPr="00023B00" w:rsidP="00F5014C" w14:paraId="47C63983"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$291,839 </w:t>
            </w:r>
          </w:p>
        </w:tc>
        <w:tc>
          <w:tcPr>
            <w:tcW w:w="829" w:type="dxa"/>
            <w:tcBorders>
              <w:top w:val="nil"/>
              <w:left w:val="nil"/>
              <w:bottom w:val="single" w:sz="4" w:space="0" w:color="auto"/>
              <w:right w:val="single" w:sz="4" w:space="0" w:color="auto"/>
            </w:tcBorders>
            <w:noWrap/>
            <w:vAlign w:val="center"/>
            <w:hideMark/>
          </w:tcPr>
          <w:p w:rsidR="00D6331A" w:rsidRPr="00023B00" w:rsidP="00F5014C" w14:paraId="1A9930CE"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6,880</w:t>
            </w:r>
          </w:p>
        </w:tc>
        <w:tc>
          <w:tcPr>
            <w:tcW w:w="1321" w:type="dxa"/>
            <w:tcBorders>
              <w:top w:val="nil"/>
              <w:left w:val="nil"/>
              <w:bottom w:val="single" w:sz="4" w:space="0" w:color="auto"/>
              <w:right w:val="single" w:sz="4" w:space="0" w:color="auto"/>
            </w:tcBorders>
            <w:noWrap/>
            <w:vAlign w:val="center"/>
            <w:hideMark/>
          </w:tcPr>
          <w:p w:rsidR="00D6331A" w:rsidRPr="00023B00" w:rsidP="00F5014C" w14:paraId="01F21CFE"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$353,495 </w:t>
            </w:r>
          </w:p>
        </w:tc>
      </w:tr>
      <w:tr w14:paraId="512E95B9" w14:textId="77777777" w:rsidTr="00F5014C">
        <w:tblPrEx>
          <w:tblW w:w="11056" w:type="dxa"/>
          <w:tblLook w:val="04A0"/>
        </w:tblPrEx>
        <w:trPr>
          <w:trHeight w:val="86"/>
        </w:trPr>
        <w:tc>
          <w:tcPr>
            <w:tcW w:w="3397" w:type="dxa"/>
            <w:gridSpan w:val="2"/>
            <w:tcBorders>
              <w:top w:val="single" w:sz="4" w:space="0" w:color="auto"/>
              <w:left w:val="single" w:sz="4" w:space="0" w:color="auto"/>
              <w:bottom w:val="single" w:sz="4" w:space="0" w:color="auto"/>
              <w:right w:val="single" w:sz="4" w:space="0" w:color="000000"/>
            </w:tcBorders>
            <w:noWrap/>
            <w:vAlign w:val="center"/>
            <w:hideMark/>
          </w:tcPr>
          <w:p w:rsidR="00010526" w:rsidRPr="00023B00" w:rsidP="00F5014C" w14:paraId="2C28AEC4" w14:textId="6D2EC73D">
            <w:pPr>
              <w:spacing w:after="0" w:line="240" w:lineRule="auto"/>
              <w:contextualSpacing/>
              <w:rPr>
                <w:rFonts w:eastAsia="Times New Roman" w:cstheme="minorHAnsi"/>
                <w:b/>
                <w:bCs/>
                <w:color w:val="000000"/>
              </w:rPr>
            </w:pPr>
            <w:r w:rsidRPr="00023B00">
              <w:rPr>
                <w:rFonts w:cstheme="minorHAnsi"/>
                <w:b/>
                <w:bCs/>
                <w:color w:val="000000"/>
              </w:rPr>
              <w:t xml:space="preserve">Total </w:t>
            </w:r>
          </w:p>
        </w:tc>
        <w:tc>
          <w:tcPr>
            <w:tcW w:w="580" w:type="dxa"/>
            <w:tcBorders>
              <w:top w:val="nil"/>
              <w:left w:val="nil"/>
              <w:bottom w:val="single" w:sz="4" w:space="0" w:color="auto"/>
              <w:right w:val="single" w:sz="4" w:space="0" w:color="auto"/>
            </w:tcBorders>
            <w:noWrap/>
            <w:vAlign w:val="center"/>
            <w:hideMark/>
          </w:tcPr>
          <w:p w:rsidR="00010526" w:rsidRPr="00023B00" w:rsidP="00F5014C" w14:paraId="2FC5665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970</w:t>
            </w:r>
          </w:p>
        </w:tc>
        <w:tc>
          <w:tcPr>
            <w:tcW w:w="958" w:type="dxa"/>
            <w:tcBorders>
              <w:top w:val="nil"/>
              <w:left w:val="nil"/>
              <w:bottom w:val="single" w:sz="4" w:space="0" w:color="auto"/>
              <w:right w:val="single" w:sz="4" w:space="0" w:color="auto"/>
            </w:tcBorders>
            <w:noWrap/>
            <w:vAlign w:val="center"/>
            <w:hideMark/>
          </w:tcPr>
          <w:p w:rsidR="00010526" w:rsidRPr="00023B00" w:rsidP="00F5014C" w14:paraId="42F459AB"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$75,433 </w:t>
            </w:r>
          </w:p>
        </w:tc>
        <w:tc>
          <w:tcPr>
            <w:tcW w:w="717" w:type="dxa"/>
            <w:tcBorders>
              <w:top w:val="nil"/>
              <w:left w:val="nil"/>
              <w:bottom w:val="single" w:sz="4" w:space="0" w:color="auto"/>
              <w:right w:val="single" w:sz="4" w:space="0" w:color="auto"/>
            </w:tcBorders>
            <w:noWrap/>
            <w:vAlign w:val="center"/>
            <w:hideMark/>
          </w:tcPr>
          <w:p w:rsidR="00010526" w:rsidRPr="00023B00" w:rsidP="00F5014C" w14:paraId="3320E032"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4,850</w:t>
            </w:r>
          </w:p>
        </w:tc>
        <w:tc>
          <w:tcPr>
            <w:tcW w:w="1104" w:type="dxa"/>
            <w:tcBorders>
              <w:top w:val="nil"/>
              <w:left w:val="nil"/>
              <w:bottom w:val="single" w:sz="4" w:space="0" w:color="auto"/>
              <w:right w:val="single" w:sz="4" w:space="0" w:color="auto"/>
            </w:tcBorders>
            <w:noWrap/>
            <w:vAlign w:val="center"/>
            <w:hideMark/>
          </w:tcPr>
          <w:p w:rsidR="00010526" w:rsidRPr="00023B00" w:rsidP="00F5014C" w14:paraId="0F45A74C"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$377,165 </w:t>
            </w:r>
          </w:p>
        </w:tc>
        <w:tc>
          <w:tcPr>
            <w:tcW w:w="829" w:type="dxa"/>
            <w:tcBorders>
              <w:top w:val="nil"/>
              <w:left w:val="nil"/>
              <w:bottom w:val="single" w:sz="4" w:space="0" w:color="auto"/>
              <w:right w:val="single" w:sz="4" w:space="0" w:color="auto"/>
            </w:tcBorders>
            <w:noWrap/>
            <w:vAlign w:val="center"/>
            <w:hideMark/>
          </w:tcPr>
          <w:p w:rsidR="00010526" w:rsidRPr="00023B00" w:rsidP="00F5014C" w14:paraId="7E2FCCD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27,548</w:t>
            </w:r>
          </w:p>
        </w:tc>
        <w:tc>
          <w:tcPr>
            <w:tcW w:w="1321" w:type="dxa"/>
            <w:tcBorders>
              <w:top w:val="nil"/>
              <w:left w:val="nil"/>
              <w:bottom w:val="single" w:sz="4" w:space="0" w:color="auto"/>
              <w:right w:val="single" w:sz="4" w:space="0" w:color="auto"/>
            </w:tcBorders>
            <w:noWrap/>
            <w:vAlign w:val="center"/>
            <w:hideMark/>
          </w:tcPr>
          <w:p w:rsidR="00010526" w:rsidRPr="00023B00" w:rsidP="00F5014C" w14:paraId="0AD3850B"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$2,142,295 </w:t>
            </w:r>
          </w:p>
        </w:tc>
        <w:tc>
          <w:tcPr>
            <w:tcW w:w="829" w:type="dxa"/>
            <w:tcBorders>
              <w:top w:val="nil"/>
              <w:left w:val="nil"/>
              <w:bottom w:val="single" w:sz="4" w:space="0" w:color="auto"/>
              <w:right w:val="single" w:sz="4" w:space="0" w:color="auto"/>
            </w:tcBorders>
            <w:noWrap/>
            <w:vAlign w:val="center"/>
            <w:hideMark/>
          </w:tcPr>
          <w:p w:rsidR="00010526" w:rsidRPr="00162E94" w:rsidP="00F5014C" w14:paraId="6FA3BE8D" w14:textId="77777777">
            <w:pPr>
              <w:spacing w:after="0" w:line="240" w:lineRule="auto"/>
              <w:contextualSpacing/>
              <w:jc w:val="right"/>
              <w:rPr>
                <w:rFonts w:eastAsia="Times New Roman" w:cstheme="minorHAnsi"/>
                <w:b/>
                <w:color w:val="000000"/>
              </w:rPr>
            </w:pPr>
            <w:r w:rsidRPr="00162E94">
              <w:rPr>
                <w:rFonts w:eastAsia="Times New Roman" w:cstheme="minorHAnsi"/>
                <w:b/>
                <w:color w:val="000000"/>
              </w:rPr>
              <w:t>33,368</w:t>
            </w:r>
          </w:p>
        </w:tc>
        <w:tc>
          <w:tcPr>
            <w:tcW w:w="1321" w:type="dxa"/>
            <w:tcBorders>
              <w:top w:val="nil"/>
              <w:left w:val="nil"/>
              <w:bottom w:val="single" w:sz="4" w:space="0" w:color="auto"/>
              <w:right w:val="single" w:sz="4" w:space="0" w:color="auto"/>
            </w:tcBorders>
            <w:noWrap/>
            <w:vAlign w:val="center"/>
            <w:hideMark/>
          </w:tcPr>
          <w:p w:rsidR="00010526" w:rsidRPr="00162E94" w:rsidP="00F5014C" w14:paraId="77D212F7" w14:textId="77777777">
            <w:pPr>
              <w:spacing w:after="0" w:line="240" w:lineRule="auto"/>
              <w:contextualSpacing/>
              <w:jc w:val="right"/>
              <w:rPr>
                <w:rFonts w:eastAsia="Times New Roman" w:cstheme="minorHAnsi"/>
                <w:b/>
                <w:color w:val="000000"/>
              </w:rPr>
            </w:pPr>
            <w:r w:rsidRPr="00162E94">
              <w:rPr>
                <w:rFonts w:eastAsia="Times New Roman" w:cstheme="minorHAnsi"/>
                <w:b/>
                <w:color w:val="000000"/>
              </w:rPr>
              <w:t xml:space="preserve">$2,594,892 </w:t>
            </w:r>
          </w:p>
        </w:tc>
      </w:tr>
    </w:tbl>
    <w:p w:rsidR="0012548E" w:rsidRPr="00023B00" w:rsidP="00974754" w14:paraId="013893E2" w14:textId="77777777">
      <w:pPr>
        <w:pStyle w:val="NoSpacing"/>
        <w:contextualSpacing/>
        <w:rPr>
          <w:rFonts w:cstheme="minorHAnsi"/>
          <w:b/>
          <w:bCs/>
        </w:rPr>
      </w:pPr>
    </w:p>
    <w:tbl>
      <w:tblPr>
        <w:tblW w:w="10800" w:type="dxa"/>
        <w:tblLook w:val="04A0"/>
      </w:tblPr>
      <w:tblGrid>
        <w:gridCol w:w="4569"/>
        <w:gridCol w:w="1508"/>
        <w:gridCol w:w="1290"/>
        <w:gridCol w:w="1146"/>
        <w:gridCol w:w="1142"/>
        <w:gridCol w:w="1145"/>
      </w:tblGrid>
      <w:tr w14:paraId="71509A5B" w14:textId="77777777" w:rsidTr="00974754">
        <w:tblPrEx>
          <w:tblW w:w="10800" w:type="dxa"/>
          <w:tblLook w:val="04A0"/>
        </w:tblPrEx>
        <w:trPr>
          <w:trHeight w:val="86"/>
        </w:trPr>
        <w:tc>
          <w:tcPr>
            <w:tcW w:w="10800" w:type="dxa"/>
            <w:gridSpan w:val="6"/>
            <w:tcBorders>
              <w:top w:val="single" w:sz="4" w:space="0" w:color="auto"/>
              <w:left w:val="single" w:sz="4" w:space="0" w:color="auto"/>
              <w:bottom w:val="single" w:sz="4" w:space="0" w:color="auto"/>
              <w:right w:val="single" w:sz="4" w:space="0" w:color="auto"/>
            </w:tcBorders>
            <w:vAlign w:val="center"/>
          </w:tcPr>
          <w:p w:rsidR="0012548E" w:rsidRPr="00023B00" w:rsidP="00974754" w14:paraId="35A0B51B" w14:textId="36CE6019">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IC 7: Estimated Burden per “Type B” Registration Application/Notification</w:t>
            </w:r>
          </w:p>
        </w:tc>
      </w:tr>
      <w:tr w14:paraId="6E87B229" w14:textId="77777777" w:rsidTr="00142EDB">
        <w:tblPrEx>
          <w:tblW w:w="10800" w:type="dxa"/>
          <w:tblLook w:val="04A0"/>
        </w:tblPrEx>
        <w:trPr>
          <w:trHeight w:val="86"/>
        </w:trPr>
        <w:tc>
          <w:tcPr>
            <w:tcW w:w="4569" w:type="dxa"/>
            <w:vMerge w:val="restart"/>
            <w:tcBorders>
              <w:top w:val="single" w:sz="4" w:space="0" w:color="auto"/>
              <w:left w:val="single" w:sz="4" w:space="0" w:color="auto"/>
              <w:bottom w:val="single" w:sz="4" w:space="0" w:color="auto"/>
              <w:right w:val="single" w:sz="4" w:space="0" w:color="auto"/>
            </w:tcBorders>
            <w:vAlign w:val="center"/>
            <w:hideMark/>
          </w:tcPr>
          <w:p w:rsidR="0012548E" w:rsidRPr="00023B00" w:rsidP="00142EDB" w14:paraId="6FA6E925" w14:textId="77777777">
            <w:pPr>
              <w:spacing w:after="0" w:line="240" w:lineRule="auto"/>
              <w:contextualSpacing/>
              <w:rPr>
                <w:rFonts w:eastAsia="Times New Roman" w:cstheme="minorHAnsi"/>
                <w:b/>
                <w:bCs/>
                <w:color w:val="000000"/>
              </w:rPr>
            </w:pPr>
            <w:r w:rsidRPr="00023B00">
              <w:rPr>
                <w:rFonts w:eastAsia="Times New Roman" w:cstheme="minorHAnsi"/>
                <w:b/>
                <w:bCs/>
                <w:color w:val="000000"/>
              </w:rPr>
              <w:t>Collection Activities, Type B</w:t>
            </w:r>
          </w:p>
        </w:tc>
        <w:tc>
          <w:tcPr>
            <w:tcW w:w="3944" w:type="dxa"/>
            <w:gridSpan w:val="3"/>
            <w:tcBorders>
              <w:top w:val="single" w:sz="4" w:space="0" w:color="auto"/>
              <w:left w:val="nil"/>
              <w:bottom w:val="single" w:sz="4" w:space="0" w:color="auto"/>
              <w:right w:val="single" w:sz="4" w:space="0" w:color="auto"/>
            </w:tcBorders>
            <w:vAlign w:val="center"/>
            <w:hideMark/>
          </w:tcPr>
          <w:p w:rsidR="0012548E" w:rsidRPr="00023B00" w:rsidP="00974754" w14:paraId="714B2D45"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Burden Hours</w:t>
            </w:r>
          </w:p>
        </w:tc>
        <w:tc>
          <w:tcPr>
            <w:tcW w:w="2287" w:type="dxa"/>
            <w:gridSpan w:val="2"/>
            <w:tcBorders>
              <w:top w:val="single" w:sz="4" w:space="0" w:color="auto"/>
              <w:left w:val="nil"/>
              <w:bottom w:val="single" w:sz="4" w:space="0" w:color="auto"/>
              <w:right w:val="single" w:sz="4" w:space="0" w:color="auto"/>
            </w:tcBorders>
            <w:vAlign w:val="center"/>
            <w:hideMark/>
          </w:tcPr>
          <w:p w:rsidR="0012548E" w:rsidRPr="00023B00" w:rsidP="00974754" w14:paraId="6C14A195"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Total</w:t>
            </w:r>
          </w:p>
        </w:tc>
      </w:tr>
      <w:tr w14:paraId="662F976D" w14:textId="77777777" w:rsidTr="00974754">
        <w:tblPrEx>
          <w:tblW w:w="10800" w:type="dxa"/>
          <w:tblLook w:val="04A0"/>
        </w:tblPrEx>
        <w:trPr>
          <w:trHeight w:val="86"/>
        </w:trPr>
        <w:tc>
          <w:tcPr>
            <w:tcW w:w="4569" w:type="dxa"/>
            <w:vMerge/>
            <w:tcBorders>
              <w:top w:val="single" w:sz="4" w:space="0" w:color="auto"/>
              <w:left w:val="single" w:sz="4" w:space="0" w:color="auto"/>
              <w:bottom w:val="single" w:sz="4" w:space="0" w:color="auto"/>
              <w:right w:val="single" w:sz="4" w:space="0" w:color="auto"/>
            </w:tcBorders>
            <w:vAlign w:val="center"/>
            <w:hideMark/>
          </w:tcPr>
          <w:p w:rsidR="0012548E" w:rsidRPr="00023B00" w:rsidP="00974754" w14:paraId="66CAB16C" w14:textId="77777777">
            <w:pPr>
              <w:spacing w:after="0" w:line="240" w:lineRule="auto"/>
              <w:contextualSpacing/>
              <w:rPr>
                <w:rFonts w:eastAsia="Times New Roman" w:cstheme="minorHAnsi"/>
                <w:b/>
                <w:bCs/>
                <w:color w:val="000000"/>
              </w:rPr>
            </w:pPr>
          </w:p>
        </w:tc>
        <w:tc>
          <w:tcPr>
            <w:tcW w:w="1508" w:type="dxa"/>
            <w:tcBorders>
              <w:top w:val="nil"/>
              <w:left w:val="nil"/>
              <w:bottom w:val="single" w:sz="4" w:space="0" w:color="auto"/>
              <w:right w:val="single" w:sz="4" w:space="0" w:color="auto"/>
            </w:tcBorders>
            <w:vAlign w:val="center"/>
            <w:hideMark/>
          </w:tcPr>
          <w:p w:rsidR="0012548E" w:rsidRPr="00023B00" w:rsidP="00974754" w14:paraId="0905770C"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Managerial ($/</w:t>
            </w:r>
            <w:r w:rsidRPr="00023B00">
              <w:rPr>
                <w:rFonts w:eastAsia="Times New Roman" w:cstheme="minorHAnsi"/>
                <w:b/>
                <w:bCs/>
                <w:color w:val="000000"/>
              </w:rPr>
              <w:t>hr</w:t>
            </w:r>
            <w:r w:rsidRPr="00023B00">
              <w:rPr>
                <w:rFonts w:eastAsia="Times New Roman" w:cstheme="minorHAnsi"/>
                <w:b/>
                <w:bCs/>
                <w:color w:val="000000"/>
              </w:rPr>
              <w:t>)</w:t>
            </w:r>
          </w:p>
        </w:tc>
        <w:tc>
          <w:tcPr>
            <w:tcW w:w="1290" w:type="dxa"/>
            <w:tcBorders>
              <w:top w:val="nil"/>
              <w:left w:val="nil"/>
              <w:bottom w:val="single" w:sz="4" w:space="0" w:color="auto"/>
              <w:right w:val="single" w:sz="4" w:space="0" w:color="auto"/>
            </w:tcBorders>
            <w:vAlign w:val="center"/>
            <w:hideMark/>
          </w:tcPr>
          <w:p w:rsidR="0012548E" w:rsidRPr="00023B00" w:rsidP="00974754" w14:paraId="31B4AFAC"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Technical ($/</w:t>
            </w:r>
            <w:r w:rsidRPr="00023B00">
              <w:rPr>
                <w:rFonts w:eastAsia="Times New Roman" w:cstheme="minorHAnsi"/>
                <w:b/>
                <w:bCs/>
                <w:color w:val="000000"/>
              </w:rPr>
              <w:t>hr</w:t>
            </w:r>
            <w:r w:rsidRPr="00023B00">
              <w:rPr>
                <w:rFonts w:eastAsia="Times New Roman" w:cstheme="minorHAnsi"/>
                <w:b/>
                <w:bCs/>
                <w:color w:val="000000"/>
              </w:rPr>
              <w:t>)</w:t>
            </w:r>
          </w:p>
        </w:tc>
        <w:tc>
          <w:tcPr>
            <w:tcW w:w="1146" w:type="dxa"/>
            <w:tcBorders>
              <w:top w:val="nil"/>
              <w:left w:val="nil"/>
              <w:bottom w:val="single" w:sz="4" w:space="0" w:color="auto"/>
              <w:right w:val="single" w:sz="4" w:space="0" w:color="auto"/>
            </w:tcBorders>
            <w:vAlign w:val="center"/>
            <w:hideMark/>
          </w:tcPr>
          <w:p w:rsidR="0012548E" w:rsidRPr="00023B00" w:rsidP="00974754" w14:paraId="7BC428AE"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Clerical ($/</w:t>
            </w:r>
            <w:r w:rsidRPr="00023B00">
              <w:rPr>
                <w:rFonts w:eastAsia="Times New Roman" w:cstheme="minorHAnsi"/>
                <w:b/>
                <w:bCs/>
                <w:color w:val="000000"/>
              </w:rPr>
              <w:t>hr</w:t>
            </w:r>
            <w:r w:rsidRPr="00023B00">
              <w:rPr>
                <w:rFonts w:eastAsia="Times New Roman" w:cstheme="minorHAnsi"/>
                <w:b/>
                <w:bCs/>
                <w:color w:val="000000"/>
              </w:rPr>
              <w:t>)</w:t>
            </w:r>
          </w:p>
        </w:tc>
        <w:tc>
          <w:tcPr>
            <w:tcW w:w="1142" w:type="dxa"/>
            <w:vMerge w:val="restart"/>
            <w:tcBorders>
              <w:top w:val="nil"/>
              <w:left w:val="single" w:sz="4" w:space="0" w:color="auto"/>
              <w:bottom w:val="single" w:sz="4" w:space="0" w:color="auto"/>
              <w:right w:val="single" w:sz="4" w:space="0" w:color="auto"/>
            </w:tcBorders>
            <w:vAlign w:val="center"/>
            <w:hideMark/>
          </w:tcPr>
          <w:p w:rsidR="0012548E" w:rsidRPr="00023B00" w:rsidP="00974754" w14:paraId="2F599B31"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Hours</w:t>
            </w:r>
          </w:p>
        </w:tc>
        <w:tc>
          <w:tcPr>
            <w:tcW w:w="1145" w:type="dxa"/>
            <w:vMerge w:val="restart"/>
            <w:tcBorders>
              <w:top w:val="nil"/>
              <w:left w:val="single" w:sz="4" w:space="0" w:color="auto"/>
              <w:bottom w:val="single" w:sz="4" w:space="0" w:color="auto"/>
              <w:right w:val="single" w:sz="4" w:space="0" w:color="auto"/>
            </w:tcBorders>
            <w:vAlign w:val="center"/>
            <w:hideMark/>
          </w:tcPr>
          <w:p w:rsidR="0012548E" w:rsidRPr="00023B00" w:rsidP="00974754" w14:paraId="1BA36392"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Costs</w:t>
            </w:r>
          </w:p>
        </w:tc>
      </w:tr>
      <w:tr w14:paraId="6CA0C201" w14:textId="77777777" w:rsidTr="00974754">
        <w:tblPrEx>
          <w:tblW w:w="10800" w:type="dxa"/>
          <w:tblLook w:val="04A0"/>
        </w:tblPrEx>
        <w:trPr>
          <w:trHeight w:val="86"/>
        </w:trPr>
        <w:tc>
          <w:tcPr>
            <w:tcW w:w="4569" w:type="dxa"/>
            <w:vMerge/>
            <w:tcBorders>
              <w:top w:val="single" w:sz="4" w:space="0" w:color="auto"/>
              <w:left w:val="single" w:sz="4" w:space="0" w:color="auto"/>
              <w:bottom w:val="single" w:sz="4" w:space="0" w:color="auto"/>
              <w:right w:val="single" w:sz="4" w:space="0" w:color="auto"/>
            </w:tcBorders>
            <w:vAlign w:val="center"/>
            <w:hideMark/>
          </w:tcPr>
          <w:p w:rsidR="0012548E" w:rsidRPr="00023B00" w:rsidP="00974754" w14:paraId="4AD12410" w14:textId="77777777">
            <w:pPr>
              <w:spacing w:after="0" w:line="240" w:lineRule="auto"/>
              <w:contextualSpacing/>
              <w:rPr>
                <w:rFonts w:eastAsia="Times New Roman" w:cstheme="minorHAnsi"/>
                <w:b/>
                <w:bCs/>
                <w:color w:val="000000"/>
              </w:rPr>
            </w:pPr>
          </w:p>
        </w:tc>
        <w:tc>
          <w:tcPr>
            <w:tcW w:w="1508" w:type="dxa"/>
            <w:tcBorders>
              <w:top w:val="nil"/>
              <w:left w:val="nil"/>
              <w:bottom w:val="single" w:sz="4" w:space="0" w:color="auto"/>
              <w:right w:val="single" w:sz="4" w:space="0" w:color="auto"/>
            </w:tcBorders>
            <w:vAlign w:val="center"/>
            <w:hideMark/>
          </w:tcPr>
          <w:p w:rsidR="0012548E" w:rsidRPr="00023B00" w:rsidP="00974754" w14:paraId="54615021"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 xml:space="preserve">$135.50 </w:t>
            </w:r>
          </w:p>
        </w:tc>
        <w:tc>
          <w:tcPr>
            <w:tcW w:w="1290" w:type="dxa"/>
            <w:tcBorders>
              <w:top w:val="nil"/>
              <w:left w:val="nil"/>
              <w:bottom w:val="single" w:sz="4" w:space="0" w:color="auto"/>
              <w:right w:val="single" w:sz="4" w:space="0" w:color="auto"/>
            </w:tcBorders>
            <w:vAlign w:val="center"/>
            <w:hideMark/>
          </w:tcPr>
          <w:p w:rsidR="0012548E" w:rsidRPr="00023B00" w:rsidP="00974754" w14:paraId="344BE56B"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 xml:space="preserve">$74.28 </w:t>
            </w:r>
          </w:p>
        </w:tc>
        <w:tc>
          <w:tcPr>
            <w:tcW w:w="1146" w:type="dxa"/>
            <w:tcBorders>
              <w:top w:val="nil"/>
              <w:left w:val="nil"/>
              <w:bottom w:val="single" w:sz="4" w:space="0" w:color="auto"/>
              <w:right w:val="single" w:sz="4" w:space="0" w:color="auto"/>
            </w:tcBorders>
            <w:vAlign w:val="center"/>
            <w:hideMark/>
          </w:tcPr>
          <w:p w:rsidR="0012548E" w:rsidRPr="00023B00" w:rsidP="00974754" w14:paraId="5EAD1522"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 xml:space="preserve">$51.38 </w:t>
            </w:r>
          </w:p>
        </w:tc>
        <w:tc>
          <w:tcPr>
            <w:tcW w:w="1142" w:type="dxa"/>
            <w:vMerge/>
            <w:tcBorders>
              <w:top w:val="nil"/>
              <w:left w:val="single" w:sz="4" w:space="0" w:color="auto"/>
              <w:bottom w:val="single" w:sz="4" w:space="0" w:color="auto"/>
              <w:right w:val="single" w:sz="4" w:space="0" w:color="auto"/>
            </w:tcBorders>
            <w:vAlign w:val="center"/>
            <w:hideMark/>
          </w:tcPr>
          <w:p w:rsidR="0012548E" w:rsidRPr="00023B00" w:rsidP="00974754" w14:paraId="31109C55" w14:textId="77777777">
            <w:pPr>
              <w:spacing w:after="0" w:line="240" w:lineRule="auto"/>
              <w:contextualSpacing/>
              <w:rPr>
                <w:rFonts w:eastAsia="Times New Roman" w:cstheme="minorHAnsi"/>
                <w:b/>
                <w:bCs/>
                <w:color w:val="000000"/>
              </w:rPr>
            </w:pPr>
          </w:p>
        </w:tc>
        <w:tc>
          <w:tcPr>
            <w:tcW w:w="1145" w:type="dxa"/>
            <w:vMerge/>
            <w:tcBorders>
              <w:top w:val="nil"/>
              <w:left w:val="single" w:sz="4" w:space="0" w:color="auto"/>
              <w:bottom w:val="single" w:sz="4" w:space="0" w:color="auto"/>
              <w:right w:val="single" w:sz="4" w:space="0" w:color="auto"/>
            </w:tcBorders>
            <w:vAlign w:val="center"/>
            <w:hideMark/>
          </w:tcPr>
          <w:p w:rsidR="0012548E" w:rsidRPr="00023B00" w:rsidP="00974754" w14:paraId="654A40B1" w14:textId="77777777">
            <w:pPr>
              <w:spacing w:after="0" w:line="240" w:lineRule="auto"/>
              <w:contextualSpacing/>
              <w:rPr>
                <w:rFonts w:eastAsia="Times New Roman" w:cstheme="minorHAnsi"/>
                <w:b/>
                <w:bCs/>
                <w:color w:val="000000"/>
              </w:rPr>
            </w:pPr>
          </w:p>
        </w:tc>
      </w:tr>
      <w:tr w14:paraId="2632CE70" w14:textId="77777777" w:rsidTr="0007355F">
        <w:tblPrEx>
          <w:tblW w:w="10800" w:type="dxa"/>
          <w:tblLook w:val="04A0"/>
        </w:tblPrEx>
        <w:trPr>
          <w:trHeight w:val="86"/>
        </w:trPr>
        <w:tc>
          <w:tcPr>
            <w:tcW w:w="4569" w:type="dxa"/>
            <w:tcBorders>
              <w:top w:val="nil"/>
              <w:left w:val="single" w:sz="4" w:space="0" w:color="auto"/>
              <w:bottom w:val="single" w:sz="4" w:space="0" w:color="auto"/>
              <w:right w:val="single" w:sz="4" w:space="0" w:color="auto"/>
            </w:tcBorders>
            <w:vAlign w:val="center"/>
            <w:hideMark/>
          </w:tcPr>
          <w:p w:rsidR="0012548E" w:rsidRPr="00023B00" w:rsidP="00974754" w14:paraId="6E3F9C4B" w14:textId="77777777">
            <w:pPr>
              <w:spacing w:after="0" w:line="240" w:lineRule="auto"/>
              <w:contextualSpacing/>
              <w:rPr>
                <w:rFonts w:eastAsia="Times New Roman" w:cstheme="minorHAnsi"/>
                <w:color w:val="000000"/>
              </w:rPr>
            </w:pPr>
            <w:r w:rsidRPr="00023B00">
              <w:rPr>
                <w:rFonts w:eastAsia="Times New Roman" w:cstheme="minorHAnsi"/>
                <w:color w:val="000000"/>
              </w:rPr>
              <w:t>Read Instructions</w:t>
            </w:r>
          </w:p>
        </w:tc>
        <w:tc>
          <w:tcPr>
            <w:tcW w:w="1508" w:type="dxa"/>
            <w:tcBorders>
              <w:top w:val="nil"/>
              <w:left w:val="nil"/>
              <w:bottom w:val="single" w:sz="4" w:space="0" w:color="auto"/>
              <w:right w:val="single" w:sz="4" w:space="0" w:color="auto"/>
            </w:tcBorders>
            <w:vAlign w:val="center"/>
            <w:hideMark/>
          </w:tcPr>
          <w:p w:rsidR="0012548E" w:rsidRPr="00023B00" w:rsidP="0007355F" w14:paraId="195BD3D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7</w:t>
            </w:r>
          </w:p>
        </w:tc>
        <w:tc>
          <w:tcPr>
            <w:tcW w:w="1290" w:type="dxa"/>
            <w:tcBorders>
              <w:top w:val="nil"/>
              <w:left w:val="nil"/>
              <w:bottom w:val="single" w:sz="4" w:space="0" w:color="auto"/>
              <w:right w:val="single" w:sz="4" w:space="0" w:color="auto"/>
            </w:tcBorders>
            <w:vAlign w:val="center"/>
            <w:hideMark/>
          </w:tcPr>
          <w:p w:rsidR="0012548E" w:rsidRPr="00023B00" w:rsidP="0007355F" w14:paraId="72DBD7C4"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6" w:type="dxa"/>
            <w:tcBorders>
              <w:top w:val="nil"/>
              <w:left w:val="nil"/>
              <w:bottom w:val="single" w:sz="4" w:space="0" w:color="auto"/>
              <w:right w:val="single" w:sz="4" w:space="0" w:color="auto"/>
            </w:tcBorders>
            <w:vAlign w:val="center"/>
            <w:hideMark/>
          </w:tcPr>
          <w:p w:rsidR="0012548E" w:rsidRPr="00023B00" w:rsidP="0007355F" w14:paraId="76F17E86"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2" w:type="dxa"/>
            <w:tcBorders>
              <w:top w:val="nil"/>
              <w:left w:val="nil"/>
              <w:bottom w:val="single" w:sz="4" w:space="0" w:color="auto"/>
              <w:right w:val="single" w:sz="4" w:space="0" w:color="auto"/>
            </w:tcBorders>
            <w:vAlign w:val="center"/>
            <w:hideMark/>
          </w:tcPr>
          <w:p w:rsidR="0012548E" w:rsidRPr="00023B00" w:rsidP="0007355F" w14:paraId="298FD27E"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7</w:t>
            </w:r>
          </w:p>
        </w:tc>
        <w:tc>
          <w:tcPr>
            <w:tcW w:w="1145" w:type="dxa"/>
            <w:tcBorders>
              <w:top w:val="nil"/>
              <w:left w:val="nil"/>
              <w:bottom w:val="single" w:sz="4" w:space="0" w:color="auto"/>
              <w:right w:val="single" w:sz="4" w:space="0" w:color="auto"/>
            </w:tcBorders>
            <w:vAlign w:val="center"/>
            <w:hideMark/>
          </w:tcPr>
          <w:p w:rsidR="0012548E" w:rsidRPr="00023B00" w:rsidP="0007355F" w14:paraId="0D8AF056"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$949 </w:t>
            </w:r>
          </w:p>
        </w:tc>
      </w:tr>
      <w:tr w14:paraId="0B48A984" w14:textId="77777777" w:rsidTr="0007355F">
        <w:tblPrEx>
          <w:tblW w:w="10800" w:type="dxa"/>
          <w:tblLook w:val="04A0"/>
        </w:tblPrEx>
        <w:trPr>
          <w:trHeight w:val="86"/>
        </w:trPr>
        <w:tc>
          <w:tcPr>
            <w:tcW w:w="4569" w:type="dxa"/>
            <w:tcBorders>
              <w:top w:val="nil"/>
              <w:left w:val="single" w:sz="4" w:space="0" w:color="auto"/>
              <w:bottom w:val="single" w:sz="4" w:space="0" w:color="auto"/>
              <w:right w:val="single" w:sz="4" w:space="0" w:color="auto"/>
            </w:tcBorders>
            <w:vAlign w:val="center"/>
            <w:hideMark/>
          </w:tcPr>
          <w:p w:rsidR="0012548E" w:rsidRPr="00023B00" w:rsidP="00974754" w14:paraId="06266533" w14:textId="77777777">
            <w:pPr>
              <w:spacing w:after="0" w:line="240" w:lineRule="auto"/>
              <w:contextualSpacing/>
              <w:rPr>
                <w:rFonts w:eastAsia="Times New Roman" w:cstheme="minorHAnsi"/>
                <w:color w:val="000000"/>
              </w:rPr>
            </w:pPr>
            <w:r w:rsidRPr="00023B00">
              <w:rPr>
                <w:rFonts w:eastAsia="Times New Roman" w:cstheme="minorHAnsi"/>
                <w:color w:val="000000"/>
              </w:rPr>
              <w:t>Plan activities</w:t>
            </w:r>
          </w:p>
        </w:tc>
        <w:tc>
          <w:tcPr>
            <w:tcW w:w="1508" w:type="dxa"/>
            <w:tcBorders>
              <w:top w:val="nil"/>
              <w:left w:val="nil"/>
              <w:bottom w:val="single" w:sz="4" w:space="0" w:color="auto"/>
              <w:right w:val="single" w:sz="4" w:space="0" w:color="auto"/>
            </w:tcBorders>
            <w:vAlign w:val="center"/>
            <w:hideMark/>
          </w:tcPr>
          <w:p w:rsidR="0012548E" w:rsidRPr="00023B00" w:rsidP="0007355F" w14:paraId="0A050616"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0.5</w:t>
            </w:r>
          </w:p>
        </w:tc>
        <w:tc>
          <w:tcPr>
            <w:tcW w:w="1290" w:type="dxa"/>
            <w:tcBorders>
              <w:top w:val="nil"/>
              <w:left w:val="nil"/>
              <w:bottom w:val="single" w:sz="4" w:space="0" w:color="auto"/>
              <w:right w:val="single" w:sz="4" w:space="0" w:color="auto"/>
            </w:tcBorders>
            <w:vAlign w:val="center"/>
            <w:hideMark/>
          </w:tcPr>
          <w:p w:rsidR="0012548E" w:rsidRPr="00023B00" w:rsidP="0007355F" w14:paraId="7DC72213"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6" w:type="dxa"/>
            <w:tcBorders>
              <w:top w:val="nil"/>
              <w:left w:val="nil"/>
              <w:bottom w:val="single" w:sz="4" w:space="0" w:color="auto"/>
              <w:right w:val="single" w:sz="4" w:space="0" w:color="auto"/>
            </w:tcBorders>
            <w:vAlign w:val="center"/>
            <w:hideMark/>
          </w:tcPr>
          <w:p w:rsidR="0012548E" w:rsidRPr="00023B00" w:rsidP="0007355F" w14:paraId="5B7339EC"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2" w:type="dxa"/>
            <w:tcBorders>
              <w:top w:val="nil"/>
              <w:left w:val="nil"/>
              <w:bottom w:val="single" w:sz="4" w:space="0" w:color="auto"/>
              <w:right w:val="single" w:sz="4" w:space="0" w:color="auto"/>
            </w:tcBorders>
            <w:vAlign w:val="center"/>
            <w:hideMark/>
          </w:tcPr>
          <w:p w:rsidR="0012548E" w:rsidRPr="00023B00" w:rsidP="0007355F" w14:paraId="6E81F8DC"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0.5</w:t>
            </w:r>
          </w:p>
        </w:tc>
        <w:tc>
          <w:tcPr>
            <w:tcW w:w="1145" w:type="dxa"/>
            <w:tcBorders>
              <w:top w:val="nil"/>
              <w:left w:val="nil"/>
              <w:bottom w:val="single" w:sz="4" w:space="0" w:color="auto"/>
              <w:right w:val="single" w:sz="4" w:space="0" w:color="auto"/>
            </w:tcBorders>
            <w:vAlign w:val="center"/>
            <w:hideMark/>
          </w:tcPr>
          <w:p w:rsidR="0012548E" w:rsidRPr="00023B00" w:rsidP="0007355F" w14:paraId="0B34FFDE"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$68 </w:t>
            </w:r>
          </w:p>
        </w:tc>
      </w:tr>
      <w:tr w14:paraId="31292F95" w14:textId="77777777" w:rsidTr="0007355F">
        <w:tblPrEx>
          <w:tblW w:w="10800" w:type="dxa"/>
          <w:tblLook w:val="04A0"/>
        </w:tblPrEx>
        <w:trPr>
          <w:trHeight w:val="86"/>
        </w:trPr>
        <w:tc>
          <w:tcPr>
            <w:tcW w:w="4569" w:type="dxa"/>
            <w:tcBorders>
              <w:top w:val="nil"/>
              <w:left w:val="single" w:sz="4" w:space="0" w:color="auto"/>
              <w:bottom w:val="single" w:sz="4" w:space="0" w:color="auto"/>
              <w:right w:val="single" w:sz="4" w:space="0" w:color="auto"/>
            </w:tcBorders>
            <w:vAlign w:val="center"/>
            <w:hideMark/>
          </w:tcPr>
          <w:p w:rsidR="0012548E" w:rsidRPr="00023B00" w:rsidP="00974754" w14:paraId="7D9BD376" w14:textId="77777777">
            <w:pPr>
              <w:spacing w:after="0" w:line="240" w:lineRule="auto"/>
              <w:contextualSpacing/>
              <w:rPr>
                <w:rFonts w:eastAsia="Times New Roman" w:cstheme="minorHAnsi"/>
                <w:color w:val="000000"/>
              </w:rPr>
            </w:pPr>
            <w:r w:rsidRPr="00023B00">
              <w:rPr>
                <w:rFonts w:eastAsia="Times New Roman" w:cstheme="minorHAnsi"/>
                <w:color w:val="000000"/>
              </w:rPr>
              <w:t>Gather/create information</w:t>
            </w:r>
          </w:p>
        </w:tc>
        <w:tc>
          <w:tcPr>
            <w:tcW w:w="1508" w:type="dxa"/>
            <w:tcBorders>
              <w:top w:val="nil"/>
              <w:left w:val="nil"/>
              <w:bottom w:val="single" w:sz="4" w:space="0" w:color="auto"/>
              <w:right w:val="single" w:sz="4" w:space="0" w:color="auto"/>
            </w:tcBorders>
            <w:vAlign w:val="center"/>
            <w:hideMark/>
          </w:tcPr>
          <w:p w:rsidR="0012548E" w:rsidRPr="00023B00" w:rsidP="0007355F" w14:paraId="5E0C6401"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290" w:type="dxa"/>
            <w:tcBorders>
              <w:top w:val="nil"/>
              <w:left w:val="nil"/>
              <w:bottom w:val="single" w:sz="4" w:space="0" w:color="auto"/>
              <w:right w:val="single" w:sz="4" w:space="0" w:color="auto"/>
            </w:tcBorders>
            <w:vAlign w:val="center"/>
            <w:hideMark/>
          </w:tcPr>
          <w:p w:rsidR="0012548E" w:rsidRPr="00023B00" w:rsidP="0007355F" w14:paraId="1C656A3C"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1.5</w:t>
            </w:r>
          </w:p>
        </w:tc>
        <w:tc>
          <w:tcPr>
            <w:tcW w:w="1146" w:type="dxa"/>
            <w:tcBorders>
              <w:top w:val="nil"/>
              <w:left w:val="nil"/>
              <w:bottom w:val="single" w:sz="4" w:space="0" w:color="auto"/>
              <w:right w:val="single" w:sz="4" w:space="0" w:color="auto"/>
            </w:tcBorders>
            <w:vAlign w:val="center"/>
            <w:hideMark/>
          </w:tcPr>
          <w:p w:rsidR="0012548E" w:rsidRPr="00023B00" w:rsidP="0007355F" w14:paraId="79A93A8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2" w:type="dxa"/>
            <w:tcBorders>
              <w:top w:val="nil"/>
              <w:left w:val="nil"/>
              <w:bottom w:val="single" w:sz="4" w:space="0" w:color="auto"/>
              <w:right w:val="single" w:sz="4" w:space="0" w:color="auto"/>
            </w:tcBorders>
            <w:vAlign w:val="center"/>
            <w:hideMark/>
          </w:tcPr>
          <w:p w:rsidR="0012548E" w:rsidRPr="00023B00" w:rsidP="0007355F" w14:paraId="6C37A98E"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1.5</w:t>
            </w:r>
          </w:p>
        </w:tc>
        <w:tc>
          <w:tcPr>
            <w:tcW w:w="1145" w:type="dxa"/>
            <w:tcBorders>
              <w:top w:val="nil"/>
              <w:left w:val="nil"/>
              <w:bottom w:val="single" w:sz="4" w:space="0" w:color="auto"/>
              <w:right w:val="single" w:sz="4" w:space="0" w:color="auto"/>
            </w:tcBorders>
            <w:vAlign w:val="center"/>
            <w:hideMark/>
          </w:tcPr>
          <w:p w:rsidR="0012548E" w:rsidRPr="00023B00" w:rsidP="0007355F" w14:paraId="2E709C4E"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$111 </w:t>
            </w:r>
          </w:p>
        </w:tc>
      </w:tr>
      <w:tr w14:paraId="182610DE" w14:textId="77777777" w:rsidTr="0007355F">
        <w:tblPrEx>
          <w:tblW w:w="10800" w:type="dxa"/>
          <w:tblLook w:val="04A0"/>
        </w:tblPrEx>
        <w:trPr>
          <w:trHeight w:val="86"/>
        </w:trPr>
        <w:tc>
          <w:tcPr>
            <w:tcW w:w="4569" w:type="dxa"/>
            <w:tcBorders>
              <w:top w:val="nil"/>
              <w:left w:val="single" w:sz="4" w:space="0" w:color="auto"/>
              <w:bottom w:val="single" w:sz="4" w:space="0" w:color="auto"/>
              <w:right w:val="single" w:sz="4" w:space="0" w:color="auto"/>
            </w:tcBorders>
            <w:vAlign w:val="center"/>
            <w:hideMark/>
          </w:tcPr>
          <w:p w:rsidR="0012548E" w:rsidRPr="00023B00" w:rsidP="00974754" w14:paraId="14133967" w14:textId="77777777">
            <w:pPr>
              <w:spacing w:after="0" w:line="240" w:lineRule="auto"/>
              <w:contextualSpacing/>
              <w:rPr>
                <w:rFonts w:eastAsia="Times New Roman" w:cstheme="minorHAnsi"/>
                <w:color w:val="000000"/>
              </w:rPr>
            </w:pPr>
            <w:r w:rsidRPr="00023B00">
              <w:rPr>
                <w:rFonts w:eastAsia="Times New Roman" w:cstheme="minorHAnsi"/>
                <w:color w:val="000000"/>
              </w:rPr>
              <w:t>Compile and review</w:t>
            </w:r>
          </w:p>
        </w:tc>
        <w:tc>
          <w:tcPr>
            <w:tcW w:w="1508" w:type="dxa"/>
            <w:tcBorders>
              <w:top w:val="nil"/>
              <w:left w:val="nil"/>
              <w:bottom w:val="single" w:sz="4" w:space="0" w:color="auto"/>
              <w:right w:val="single" w:sz="4" w:space="0" w:color="auto"/>
            </w:tcBorders>
            <w:vAlign w:val="center"/>
            <w:hideMark/>
          </w:tcPr>
          <w:p w:rsidR="0012548E" w:rsidRPr="00023B00" w:rsidP="0007355F" w14:paraId="408DE8D4"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0.5</w:t>
            </w:r>
          </w:p>
        </w:tc>
        <w:tc>
          <w:tcPr>
            <w:tcW w:w="1290" w:type="dxa"/>
            <w:tcBorders>
              <w:top w:val="nil"/>
              <w:left w:val="nil"/>
              <w:bottom w:val="single" w:sz="4" w:space="0" w:color="auto"/>
              <w:right w:val="single" w:sz="4" w:space="0" w:color="auto"/>
            </w:tcBorders>
            <w:vAlign w:val="center"/>
            <w:hideMark/>
          </w:tcPr>
          <w:p w:rsidR="0012548E" w:rsidRPr="00023B00" w:rsidP="0007355F" w14:paraId="1F29E0A3"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0.5</w:t>
            </w:r>
          </w:p>
        </w:tc>
        <w:tc>
          <w:tcPr>
            <w:tcW w:w="1146" w:type="dxa"/>
            <w:tcBorders>
              <w:top w:val="nil"/>
              <w:left w:val="nil"/>
              <w:bottom w:val="single" w:sz="4" w:space="0" w:color="auto"/>
              <w:right w:val="single" w:sz="4" w:space="0" w:color="auto"/>
            </w:tcBorders>
            <w:vAlign w:val="center"/>
            <w:hideMark/>
          </w:tcPr>
          <w:p w:rsidR="0012548E" w:rsidRPr="00023B00" w:rsidP="0007355F" w14:paraId="249B9BF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2" w:type="dxa"/>
            <w:tcBorders>
              <w:top w:val="nil"/>
              <w:left w:val="nil"/>
              <w:bottom w:val="single" w:sz="4" w:space="0" w:color="auto"/>
              <w:right w:val="single" w:sz="4" w:space="0" w:color="auto"/>
            </w:tcBorders>
            <w:vAlign w:val="center"/>
            <w:hideMark/>
          </w:tcPr>
          <w:p w:rsidR="0012548E" w:rsidRPr="00023B00" w:rsidP="0007355F" w14:paraId="00BB28E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w:t>
            </w:r>
          </w:p>
        </w:tc>
        <w:tc>
          <w:tcPr>
            <w:tcW w:w="1145" w:type="dxa"/>
            <w:tcBorders>
              <w:top w:val="nil"/>
              <w:left w:val="nil"/>
              <w:bottom w:val="single" w:sz="4" w:space="0" w:color="auto"/>
              <w:right w:val="single" w:sz="4" w:space="0" w:color="auto"/>
            </w:tcBorders>
            <w:vAlign w:val="center"/>
            <w:hideMark/>
          </w:tcPr>
          <w:p w:rsidR="0012548E" w:rsidRPr="00023B00" w:rsidP="0007355F" w14:paraId="271CD50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$105 </w:t>
            </w:r>
          </w:p>
        </w:tc>
      </w:tr>
      <w:tr w14:paraId="3747E46D" w14:textId="77777777" w:rsidTr="0007355F">
        <w:tblPrEx>
          <w:tblW w:w="10800" w:type="dxa"/>
          <w:tblLook w:val="04A0"/>
        </w:tblPrEx>
        <w:trPr>
          <w:trHeight w:val="86"/>
        </w:trPr>
        <w:tc>
          <w:tcPr>
            <w:tcW w:w="4569" w:type="dxa"/>
            <w:tcBorders>
              <w:top w:val="nil"/>
              <w:left w:val="single" w:sz="4" w:space="0" w:color="auto"/>
              <w:bottom w:val="single" w:sz="4" w:space="0" w:color="auto"/>
              <w:right w:val="single" w:sz="4" w:space="0" w:color="auto"/>
            </w:tcBorders>
            <w:vAlign w:val="center"/>
            <w:hideMark/>
          </w:tcPr>
          <w:p w:rsidR="0012548E" w:rsidRPr="00023B00" w:rsidP="00974754" w14:paraId="0761DC05" w14:textId="77777777">
            <w:pPr>
              <w:spacing w:after="0" w:line="240" w:lineRule="auto"/>
              <w:contextualSpacing/>
              <w:rPr>
                <w:rFonts w:eastAsia="Times New Roman" w:cstheme="minorHAnsi"/>
                <w:color w:val="000000"/>
              </w:rPr>
            </w:pPr>
            <w:r w:rsidRPr="00023B00">
              <w:rPr>
                <w:rFonts w:eastAsia="Times New Roman" w:cstheme="minorHAnsi"/>
                <w:color w:val="000000"/>
              </w:rPr>
              <w:t>Complete paperwork</w:t>
            </w:r>
          </w:p>
        </w:tc>
        <w:tc>
          <w:tcPr>
            <w:tcW w:w="1508" w:type="dxa"/>
            <w:tcBorders>
              <w:top w:val="nil"/>
              <w:left w:val="nil"/>
              <w:bottom w:val="single" w:sz="4" w:space="0" w:color="auto"/>
              <w:right w:val="single" w:sz="4" w:space="0" w:color="auto"/>
            </w:tcBorders>
            <w:vAlign w:val="center"/>
            <w:hideMark/>
          </w:tcPr>
          <w:p w:rsidR="0012548E" w:rsidRPr="00023B00" w:rsidP="0007355F" w14:paraId="504272F6"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290" w:type="dxa"/>
            <w:tcBorders>
              <w:top w:val="nil"/>
              <w:left w:val="nil"/>
              <w:bottom w:val="single" w:sz="4" w:space="0" w:color="auto"/>
              <w:right w:val="single" w:sz="4" w:space="0" w:color="auto"/>
            </w:tcBorders>
            <w:vAlign w:val="center"/>
            <w:hideMark/>
          </w:tcPr>
          <w:p w:rsidR="0012548E" w:rsidRPr="00023B00" w:rsidP="0007355F" w14:paraId="20411FF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6" w:type="dxa"/>
            <w:tcBorders>
              <w:top w:val="nil"/>
              <w:left w:val="nil"/>
              <w:bottom w:val="single" w:sz="4" w:space="0" w:color="auto"/>
              <w:right w:val="single" w:sz="4" w:space="0" w:color="auto"/>
            </w:tcBorders>
            <w:vAlign w:val="center"/>
            <w:hideMark/>
          </w:tcPr>
          <w:p w:rsidR="0012548E" w:rsidRPr="00023B00" w:rsidP="0007355F" w14:paraId="7D74521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3</w:t>
            </w:r>
          </w:p>
        </w:tc>
        <w:tc>
          <w:tcPr>
            <w:tcW w:w="1142" w:type="dxa"/>
            <w:tcBorders>
              <w:top w:val="nil"/>
              <w:left w:val="nil"/>
              <w:bottom w:val="single" w:sz="4" w:space="0" w:color="auto"/>
              <w:right w:val="single" w:sz="4" w:space="0" w:color="auto"/>
            </w:tcBorders>
            <w:vAlign w:val="center"/>
            <w:hideMark/>
          </w:tcPr>
          <w:p w:rsidR="0012548E" w:rsidRPr="00023B00" w:rsidP="0007355F" w14:paraId="727E5D3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3</w:t>
            </w:r>
          </w:p>
        </w:tc>
        <w:tc>
          <w:tcPr>
            <w:tcW w:w="1145" w:type="dxa"/>
            <w:tcBorders>
              <w:top w:val="nil"/>
              <w:left w:val="nil"/>
              <w:bottom w:val="single" w:sz="4" w:space="0" w:color="auto"/>
              <w:right w:val="single" w:sz="4" w:space="0" w:color="auto"/>
            </w:tcBorders>
            <w:vAlign w:val="center"/>
            <w:hideMark/>
          </w:tcPr>
          <w:p w:rsidR="0012548E" w:rsidRPr="00023B00" w:rsidP="0007355F" w14:paraId="74CB534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$154 </w:t>
            </w:r>
          </w:p>
        </w:tc>
      </w:tr>
      <w:tr w14:paraId="56F560A8" w14:textId="77777777" w:rsidTr="0007355F">
        <w:tblPrEx>
          <w:tblW w:w="10800" w:type="dxa"/>
          <w:tblLook w:val="04A0"/>
        </w:tblPrEx>
        <w:trPr>
          <w:trHeight w:val="86"/>
        </w:trPr>
        <w:tc>
          <w:tcPr>
            <w:tcW w:w="4569" w:type="dxa"/>
            <w:tcBorders>
              <w:top w:val="nil"/>
              <w:left w:val="single" w:sz="4" w:space="0" w:color="auto"/>
              <w:bottom w:val="single" w:sz="4" w:space="0" w:color="auto"/>
              <w:right w:val="single" w:sz="4" w:space="0" w:color="auto"/>
            </w:tcBorders>
            <w:vAlign w:val="center"/>
            <w:hideMark/>
          </w:tcPr>
          <w:p w:rsidR="0012548E" w:rsidRPr="00023B00" w:rsidP="00974754" w14:paraId="5C1304A2" w14:textId="77777777">
            <w:pPr>
              <w:spacing w:after="0" w:line="240" w:lineRule="auto"/>
              <w:contextualSpacing/>
              <w:rPr>
                <w:rFonts w:eastAsia="Times New Roman" w:cstheme="minorHAnsi"/>
                <w:color w:val="000000"/>
              </w:rPr>
            </w:pPr>
            <w:r w:rsidRPr="00023B00">
              <w:rPr>
                <w:rFonts w:eastAsia="Times New Roman" w:cstheme="minorHAnsi"/>
                <w:color w:val="000000"/>
              </w:rPr>
              <w:t>Submit information</w:t>
            </w:r>
          </w:p>
        </w:tc>
        <w:tc>
          <w:tcPr>
            <w:tcW w:w="1508" w:type="dxa"/>
            <w:tcBorders>
              <w:top w:val="nil"/>
              <w:left w:val="nil"/>
              <w:bottom w:val="single" w:sz="4" w:space="0" w:color="auto"/>
              <w:right w:val="single" w:sz="4" w:space="0" w:color="auto"/>
            </w:tcBorders>
            <w:vAlign w:val="center"/>
            <w:hideMark/>
          </w:tcPr>
          <w:p w:rsidR="0012548E" w:rsidRPr="00023B00" w:rsidP="0007355F" w14:paraId="60A5AF4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290" w:type="dxa"/>
            <w:tcBorders>
              <w:top w:val="nil"/>
              <w:left w:val="nil"/>
              <w:bottom w:val="single" w:sz="4" w:space="0" w:color="auto"/>
              <w:right w:val="single" w:sz="4" w:space="0" w:color="auto"/>
            </w:tcBorders>
            <w:vAlign w:val="center"/>
            <w:hideMark/>
          </w:tcPr>
          <w:p w:rsidR="0012548E" w:rsidRPr="00023B00" w:rsidP="0007355F" w14:paraId="4F428E1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6" w:type="dxa"/>
            <w:tcBorders>
              <w:top w:val="nil"/>
              <w:left w:val="nil"/>
              <w:bottom w:val="single" w:sz="4" w:space="0" w:color="auto"/>
              <w:right w:val="single" w:sz="4" w:space="0" w:color="auto"/>
            </w:tcBorders>
            <w:vAlign w:val="center"/>
            <w:hideMark/>
          </w:tcPr>
          <w:p w:rsidR="0012548E" w:rsidRPr="00023B00" w:rsidP="0007355F" w14:paraId="4750D00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2" w:type="dxa"/>
            <w:tcBorders>
              <w:top w:val="nil"/>
              <w:left w:val="nil"/>
              <w:bottom w:val="single" w:sz="4" w:space="0" w:color="auto"/>
              <w:right w:val="single" w:sz="4" w:space="0" w:color="auto"/>
            </w:tcBorders>
            <w:vAlign w:val="center"/>
            <w:hideMark/>
          </w:tcPr>
          <w:p w:rsidR="0012548E" w:rsidRPr="00023B00" w:rsidP="0007355F" w14:paraId="0249A30B"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5" w:type="dxa"/>
            <w:tcBorders>
              <w:top w:val="nil"/>
              <w:left w:val="nil"/>
              <w:bottom w:val="single" w:sz="4" w:space="0" w:color="auto"/>
              <w:right w:val="single" w:sz="4" w:space="0" w:color="auto"/>
            </w:tcBorders>
            <w:vAlign w:val="center"/>
            <w:hideMark/>
          </w:tcPr>
          <w:p w:rsidR="0012548E" w:rsidRPr="00023B00" w:rsidP="0007355F" w14:paraId="5E009232"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$0 </w:t>
            </w:r>
          </w:p>
        </w:tc>
      </w:tr>
      <w:tr w14:paraId="3197CD4B" w14:textId="77777777" w:rsidTr="0007355F">
        <w:tblPrEx>
          <w:tblW w:w="10800" w:type="dxa"/>
          <w:tblLook w:val="04A0"/>
        </w:tblPrEx>
        <w:trPr>
          <w:trHeight w:val="86"/>
        </w:trPr>
        <w:tc>
          <w:tcPr>
            <w:tcW w:w="4569" w:type="dxa"/>
            <w:tcBorders>
              <w:top w:val="nil"/>
              <w:left w:val="single" w:sz="4" w:space="0" w:color="auto"/>
              <w:bottom w:val="single" w:sz="4" w:space="0" w:color="auto"/>
              <w:right w:val="single" w:sz="4" w:space="0" w:color="auto"/>
            </w:tcBorders>
            <w:vAlign w:val="center"/>
            <w:hideMark/>
          </w:tcPr>
          <w:p w:rsidR="0012548E" w:rsidRPr="00023B00" w:rsidP="00974754" w14:paraId="1E89EB5E" w14:textId="77777777">
            <w:pPr>
              <w:spacing w:after="0" w:line="240" w:lineRule="auto"/>
              <w:contextualSpacing/>
              <w:rPr>
                <w:rFonts w:eastAsia="Times New Roman" w:cstheme="minorHAnsi"/>
                <w:color w:val="000000"/>
              </w:rPr>
            </w:pPr>
            <w:r w:rsidRPr="00023B00">
              <w:rPr>
                <w:rFonts w:eastAsia="Times New Roman" w:cstheme="minorHAnsi"/>
                <w:color w:val="000000"/>
              </w:rPr>
              <w:t>Store/maintain data</w:t>
            </w:r>
          </w:p>
        </w:tc>
        <w:tc>
          <w:tcPr>
            <w:tcW w:w="1508" w:type="dxa"/>
            <w:tcBorders>
              <w:top w:val="nil"/>
              <w:left w:val="nil"/>
              <w:bottom w:val="single" w:sz="4" w:space="0" w:color="auto"/>
              <w:right w:val="single" w:sz="4" w:space="0" w:color="auto"/>
            </w:tcBorders>
            <w:vAlign w:val="center"/>
            <w:hideMark/>
          </w:tcPr>
          <w:p w:rsidR="0012548E" w:rsidRPr="00023B00" w:rsidP="0007355F" w14:paraId="2C1742E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290" w:type="dxa"/>
            <w:tcBorders>
              <w:top w:val="nil"/>
              <w:left w:val="nil"/>
              <w:bottom w:val="single" w:sz="4" w:space="0" w:color="auto"/>
              <w:right w:val="single" w:sz="4" w:space="0" w:color="auto"/>
            </w:tcBorders>
            <w:vAlign w:val="center"/>
            <w:hideMark/>
          </w:tcPr>
          <w:p w:rsidR="0012548E" w:rsidRPr="00023B00" w:rsidP="0007355F" w14:paraId="136F466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6" w:type="dxa"/>
            <w:tcBorders>
              <w:top w:val="nil"/>
              <w:left w:val="nil"/>
              <w:bottom w:val="single" w:sz="4" w:space="0" w:color="auto"/>
              <w:right w:val="single" w:sz="4" w:space="0" w:color="auto"/>
            </w:tcBorders>
            <w:vAlign w:val="center"/>
            <w:hideMark/>
          </w:tcPr>
          <w:p w:rsidR="0012548E" w:rsidRPr="00023B00" w:rsidP="0007355F" w14:paraId="2EECC21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w:t>
            </w:r>
          </w:p>
        </w:tc>
        <w:tc>
          <w:tcPr>
            <w:tcW w:w="1142" w:type="dxa"/>
            <w:tcBorders>
              <w:top w:val="nil"/>
              <w:left w:val="nil"/>
              <w:bottom w:val="single" w:sz="4" w:space="0" w:color="auto"/>
              <w:right w:val="single" w:sz="4" w:space="0" w:color="auto"/>
            </w:tcBorders>
            <w:vAlign w:val="center"/>
            <w:hideMark/>
          </w:tcPr>
          <w:p w:rsidR="0012548E" w:rsidRPr="00023B00" w:rsidP="0007355F" w14:paraId="4BDFFDE5"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w:t>
            </w:r>
          </w:p>
        </w:tc>
        <w:tc>
          <w:tcPr>
            <w:tcW w:w="1145" w:type="dxa"/>
            <w:tcBorders>
              <w:top w:val="nil"/>
              <w:left w:val="nil"/>
              <w:bottom w:val="single" w:sz="4" w:space="0" w:color="auto"/>
              <w:right w:val="single" w:sz="4" w:space="0" w:color="auto"/>
            </w:tcBorders>
            <w:vAlign w:val="center"/>
            <w:hideMark/>
          </w:tcPr>
          <w:p w:rsidR="0012548E" w:rsidRPr="00023B00" w:rsidP="0007355F" w14:paraId="6B1C23D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$51 </w:t>
            </w:r>
          </w:p>
        </w:tc>
      </w:tr>
      <w:tr w14:paraId="7D5A54E4" w14:textId="77777777" w:rsidTr="0007355F">
        <w:tblPrEx>
          <w:tblW w:w="10800" w:type="dxa"/>
          <w:tblLook w:val="04A0"/>
        </w:tblPrEx>
        <w:trPr>
          <w:trHeight w:val="86"/>
        </w:trPr>
        <w:tc>
          <w:tcPr>
            <w:tcW w:w="4569" w:type="dxa"/>
            <w:tcBorders>
              <w:top w:val="nil"/>
              <w:left w:val="single" w:sz="4" w:space="0" w:color="auto"/>
              <w:bottom w:val="single" w:sz="4" w:space="0" w:color="auto"/>
              <w:right w:val="single" w:sz="4" w:space="0" w:color="auto"/>
            </w:tcBorders>
            <w:vAlign w:val="center"/>
            <w:hideMark/>
          </w:tcPr>
          <w:p w:rsidR="0012548E" w:rsidRPr="00023B00" w:rsidP="00974754" w14:paraId="27AB7629" w14:textId="77777777">
            <w:pPr>
              <w:spacing w:after="0" w:line="240" w:lineRule="auto"/>
              <w:contextualSpacing/>
              <w:rPr>
                <w:rFonts w:eastAsia="Times New Roman" w:cstheme="minorHAnsi"/>
                <w:color w:val="000000"/>
              </w:rPr>
            </w:pPr>
            <w:r w:rsidRPr="00023B00">
              <w:rPr>
                <w:rFonts w:eastAsia="Times New Roman" w:cstheme="minorHAnsi"/>
                <w:color w:val="000000"/>
              </w:rPr>
              <w:t>Third party disclosure</w:t>
            </w:r>
          </w:p>
        </w:tc>
        <w:tc>
          <w:tcPr>
            <w:tcW w:w="1508" w:type="dxa"/>
            <w:tcBorders>
              <w:top w:val="nil"/>
              <w:left w:val="nil"/>
              <w:bottom w:val="single" w:sz="4" w:space="0" w:color="auto"/>
              <w:right w:val="single" w:sz="4" w:space="0" w:color="auto"/>
            </w:tcBorders>
            <w:vAlign w:val="center"/>
            <w:hideMark/>
          </w:tcPr>
          <w:p w:rsidR="0012548E" w:rsidRPr="00023B00" w:rsidP="0007355F" w14:paraId="77E0DA6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290" w:type="dxa"/>
            <w:tcBorders>
              <w:top w:val="nil"/>
              <w:left w:val="nil"/>
              <w:bottom w:val="single" w:sz="4" w:space="0" w:color="auto"/>
              <w:right w:val="single" w:sz="4" w:space="0" w:color="auto"/>
            </w:tcBorders>
            <w:vAlign w:val="center"/>
            <w:hideMark/>
          </w:tcPr>
          <w:p w:rsidR="0012548E" w:rsidRPr="00023B00" w:rsidP="0007355F" w14:paraId="0827CDFB"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6" w:type="dxa"/>
            <w:tcBorders>
              <w:top w:val="nil"/>
              <w:left w:val="nil"/>
              <w:bottom w:val="single" w:sz="4" w:space="0" w:color="auto"/>
              <w:right w:val="single" w:sz="4" w:space="0" w:color="auto"/>
            </w:tcBorders>
            <w:vAlign w:val="center"/>
            <w:hideMark/>
          </w:tcPr>
          <w:p w:rsidR="0012548E" w:rsidRPr="00023B00" w:rsidP="0007355F" w14:paraId="7A15D5F2"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2" w:type="dxa"/>
            <w:tcBorders>
              <w:top w:val="nil"/>
              <w:left w:val="nil"/>
              <w:bottom w:val="single" w:sz="4" w:space="0" w:color="auto"/>
              <w:right w:val="single" w:sz="4" w:space="0" w:color="auto"/>
            </w:tcBorders>
            <w:vAlign w:val="center"/>
            <w:hideMark/>
          </w:tcPr>
          <w:p w:rsidR="0012548E" w:rsidRPr="00023B00" w:rsidP="0007355F" w14:paraId="32BD94DC"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145" w:type="dxa"/>
            <w:tcBorders>
              <w:top w:val="nil"/>
              <w:left w:val="nil"/>
              <w:bottom w:val="single" w:sz="4" w:space="0" w:color="auto"/>
              <w:right w:val="single" w:sz="4" w:space="0" w:color="auto"/>
            </w:tcBorders>
            <w:vAlign w:val="center"/>
            <w:hideMark/>
          </w:tcPr>
          <w:p w:rsidR="0012548E" w:rsidRPr="00023B00" w:rsidP="0007355F" w14:paraId="2E047DC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$0 </w:t>
            </w:r>
          </w:p>
        </w:tc>
      </w:tr>
      <w:tr w14:paraId="3F5B7FAA" w14:textId="77777777" w:rsidTr="0007355F">
        <w:tblPrEx>
          <w:tblW w:w="10800" w:type="dxa"/>
          <w:tblLook w:val="04A0"/>
        </w:tblPrEx>
        <w:trPr>
          <w:trHeight w:val="86"/>
        </w:trPr>
        <w:tc>
          <w:tcPr>
            <w:tcW w:w="4569" w:type="dxa"/>
            <w:tcBorders>
              <w:top w:val="nil"/>
              <w:left w:val="single" w:sz="4" w:space="0" w:color="auto"/>
              <w:bottom w:val="single" w:sz="4" w:space="0" w:color="auto"/>
              <w:right w:val="single" w:sz="4" w:space="0" w:color="auto"/>
            </w:tcBorders>
            <w:vAlign w:val="center"/>
            <w:hideMark/>
          </w:tcPr>
          <w:p w:rsidR="00010526" w:rsidRPr="00023B00" w:rsidP="00010526" w14:paraId="0D77BCF8" w14:textId="1CB1D46B">
            <w:pPr>
              <w:spacing w:after="0" w:line="240" w:lineRule="auto"/>
              <w:contextualSpacing/>
              <w:rPr>
                <w:rFonts w:eastAsia="Times New Roman" w:cstheme="minorHAnsi"/>
                <w:b/>
                <w:bCs/>
                <w:color w:val="000000"/>
              </w:rPr>
            </w:pPr>
            <w:r w:rsidRPr="00023B00">
              <w:rPr>
                <w:rFonts w:cstheme="minorHAnsi"/>
                <w:b/>
                <w:bCs/>
                <w:color w:val="000000"/>
              </w:rPr>
              <w:t xml:space="preserve">Total </w:t>
            </w:r>
          </w:p>
        </w:tc>
        <w:tc>
          <w:tcPr>
            <w:tcW w:w="1508" w:type="dxa"/>
            <w:tcBorders>
              <w:top w:val="nil"/>
              <w:left w:val="nil"/>
              <w:bottom w:val="single" w:sz="4" w:space="0" w:color="auto"/>
              <w:right w:val="single" w:sz="4" w:space="0" w:color="auto"/>
            </w:tcBorders>
            <w:vAlign w:val="center"/>
            <w:hideMark/>
          </w:tcPr>
          <w:p w:rsidR="00010526" w:rsidRPr="00023B00" w:rsidP="0007355F" w14:paraId="45993F99" w14:textId="77777777">
            <w:pPr>
              <w:spacing w:after="0" w:line="240" w:lineRule="auto"/>
              <w:contextualSpacing/>
              <w:jc w:val="right"/>
              <w:rPr>
                <w:rFonts w:eastAsia="Times New Roman" w:cstheme="minorHAnsi"/>
                <w:b/>
                <w:bCs/>
                <w:color w:val="000000"/>
              </w:rPr>
            </w:pPr>
            <w:r w:rsidRPr="00023B00">
              <w:rPr>
                <w:rFonts w:eastAsia="Times New Roman" w:cstheme="minorHAnsi"/>
                <w:b/>
                <w:bCs/>
                <w:color w:val="000000"/>
              </w:rPr>
              <w:t>8</w:t>
            </w:r>
          </w:p>
        </w:tc>
        <w:tc>
          <w:tcPr>
            <w:tcW w:w="1290" w:type="dxa"/>
            <w:tcBorders>
              <w:top w:val="nil"/>
              <w:left w:val="nil"/>
              <w:bottom w:val="single" w:sz="4" w:space="0" w:color="auto"/>
              <w:right w:val="single" w:sz="4" w:space="0" w:color="auto"/>
            </w:tcBorders>
            <w:vAlign w:val="center"/>
            <w:hideMark/>
          </w:tcPr>
          <w:p w:rsidR="00010526" w:rsidRPr="00023B00" w:rsidP="0007355F" w14:paraId="2329B1B1" w14:textId="77777777">
            <w:pPr>
              <w:spacing w:after="0" w:line="240" w:lineRule="auto"/>
              <w:contextualSpacing/>
              <w:jc w:val="right"/>
              <w:rPr>
                <w:rFonts w:eastAsia="Times New Roman" w:cstheme="minorHAnsi"/>
                <w:b/>
                <w:bCs/>
                <w:color w:val="000000"/>
              </w:rPr>
            </w:pPr>
            <w:r w:rsidRPr="00023B00">
              <w:rPr>
                <w:rFonts w:eastAsia="Times New Roman" w:cstheme="minorHAnsi"/>
                <w:b/>
                <w:bCs/>
                <w:color w:val="000000"/>
              </w:rPr>
              <w:t>2</w:t>
            </w:r>
          </w:p>
        </w:tc>
        <w:tc>
          <w:tcPr>
            <w:tcW w:w="1146" w:type="dxa"/>
            <w:tcBorders>
              <w:top w:val="nil"/>
              <w:left w:val="nil"/>
              <w:bottom w:val="single" w:sz="4" w:space="0" w:color="auto"/>
              <w:right w:val="single" w:sz="4" w:space="0" w:color="auto"/>
            </w:tcBorders>
            <w:vAlign w:val="center"/>
            <w:hideMark/>
          </w:tcPr>
          <w:p w:rsidR="00010526" w:rsidRPr="00023B00" w:rsidP="0007355F" w14:paraId="1192965D" w14:textId="77777777">
            <w:pPr>
              <w:spacing w:after="0" w:line="240" w:lineRule="auto"/>
              <w:contextualSpacing/>
              <w:jc w:val="right"/>
              <w:rPr>
                <w:rFonts w:eastAsia="Times New Roman" w:cstheme="minorHAnsi"/>
                <w:b/>
                <w:bCs/>
                <w:color w:val="000000"/>
              </w:rPr>
            </w:pPr>
            <w:r w:rsidRPr="00023B00">
              <w:rPr>
                <w:rFonts w:eastAsia="Times New Roman" w:cstheme="minorHAnsi"/>
                <w:b/>
                <w:bCs/>
                <w:color w:val="000000"/>
              </w:rPr>
              <w:t>4</w:t>
            </w:r>
          </w:p>
        </w:tc>
        <w:tc>
          <w:tcPr>
            <w:tcW w:w="1142" w:type="dxa"/>
            <w:tcBorders>
              <w:top w:val="nil"/>
              <w:left w:val="nil"/>
              <w:bottom w:val="single" w:sz="4" w:space="0" w:color="auto"/>
              <w:right w:val="single" w:sz="4" w:space="0" w:color="auto"/>
            </w:tcBorders>
            <w:vAlign w:val="center"/>
            <w:hideMark/>
          </w:tcPr>
          <w:p w:rsidR="00010526" w:rsidRPr="00023B00" w:rsidP="0007355F" w14:paraId="3F9F3711" w14:textId="77777777">
            <w:pPr>
              <w:spacing w:after="0" w:line="240" w:lineRule="auto"/>
              <w:contextualSpacing/>
              <w:jc w:val="right"/>
              <w:rPr>
                <w:rFonts w:eastAsia="Times New Roman" w:cstheme="minorHAnsi"/>
                <w:b/>
                <w:bCs/>
                <w:color w:val="000000"/>
              </w:rPr>
            </w:pPr>
            <w:r w:rsidRPr="00023B00">
              <w:rPr>
                <w:rFonts w:eastAsia="Times New Roman" w:cstheme="minorHAnsi"/>
                <w:b/>
                <w:bCs/>
                <w:color w:val="000000"/>
              </w:rPr>
              <w:t>14</w:t>
            </w:r>
          </w:p>
        </w:tc>
        <w:tc>
          <w:tcPr>
            <w:tcW w:w="1145" w:type="dxa"/>
            <w:tcBorders>
              <w:top w:val="nil"/>
              <w:left w:val="nil"/>
              <w:bottom w:val="single" w:sz="4" w:space="0" w:color="auto"/>
              <w:right w:val="single" w:sz="4" w:space="0" w:color="auto"/>
            </w:tcBorders>
            <w:vAlign w:val="center"/>
            <w:hideMark/>
          </w:tcPr>
          <w:p w:rsidR="00010526" w:rsidRPr="00023B00" w:rsidP="0007355F" w14:paraId="5A105360" w14:textId="77777777">
            <w:pPr>
              <w:spacing w:after="0" w:line="240" w:lineRule="auto"/>
              <w:contextualSpacing/>
              <w:jc w:val="right"/>
              <w:rPr>
                <w:rFonts w:eastAsia="Times New Roman" w:cstheme="minorHAnsi"/>
                <w:b/>
                <w:bCs/>
                <w:color w:val="000000"/>
              </w:rPr>
            </w:pPr>
            <w:r w:rsidRPr="00023B00">
              <w:rPr>
                <w:rFonts w:eastAsia="Times New Roman" w:cstheme="minorHAnsi"/>
                <w:b/>
                <w:bCs/>
                <w:color w:val="000000"/>
              </w:rPr>
              <w:t xml:space="preserve">$1,438 </w:t>
            </w:r>
          </w:p>
        </w:tc>
      </w:tr>
    </w:tbl>
    <w:p w:rsidR="00414FD1" w:rsidRPr="00023B00" w:rsidP="00974754" w14:paraId="092F3C14" w14:textId="77777777">
      <w:pPr>
        <w:pStyle w:val="NoSpacing"/>
        <w:contextualSpacing/>
        <w:rPr>
          <w:rFonts w:eastAsia="Times New Roman" w:cstheme="minorHAnsi"/>
          <w:b/>
          <w:bCs/>
          <w:color w:val="000000"/>
        </w:rPr>
      </w:pPr>
    </w:p>
    <w:tbl>
      <w:tblPr>
        <w:tblW w:w="11177" w:type="dxa"/>
        <w:tblLook w:val="04A0"/>
      </w:tblPr>
      <w:tblGrid>
        <w:gridCol w:w="1710"/>
        <w:gridCol w:w="1485"/>
        <w:gridCol w:w="829"/>
        <w:gridCol w:w="1242"/>
        <w:gridCol w:w="717"/>
        <w:gridCol w:w="1052"/>
        <w:gridCol w:w="829"/>
        <w:gridCol w:w="1242"/>
        <w:gridCol w:w="831"/>
        <w:gridCol w:w="1242"/>
      </w:tblGrid>
      <w:tr w14:paraId="653B77B6" w14:textId="77777777" w:rsidTr="00010526">
        <w:tblPrEx>
          <w:tblW w:w="11177" w:type="dxa"/>
          <w:tblLook w:val="04A0"/>
        </w:tblPrEx>
        <w:trPr>
          <w:trHeight w:val="300"/>
        </w:trPr>
        <w:tc>
          <w:tcPr>
            <w:tcW w:w="11177" w:type="dxa"/>
            <w:gridSpan w:val="10"/>
            <w:tcBorders>
              <w:top w:val="single" w:sz="4" w:space="0" w:color="auto"/>
              <w:left w:val="single" w:sz="4" w:space="0" w:color="auto"/>
              <w:bottom w:val="single" w:sz="4" w:space="0" w:color="auto"/>
              <w:right w:val="single" w:sz="4" w:space="0" w:color="auto"/>
            </w:tcBorders>
            <w:noWrap/>
            <w:vAlign w:val="bottom"/>
            <w:hideMark/>
          </w:tcPr>
          <w:p w:rsidR="00CA24B1" w:rsidRPr="00023B00" w:rsidP="00974754" w14:paraId="5E6BB63F" w14:textId="5256A54A">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IC 7: Total Annual Burden and Cost by Division for "Type B" Registration Applications</w:t>
            </w:r>
          </w:p>
        </w:tc>
      </w:tr>
      <w:tr w14:paraId="48604349" w14:textId="77777777" w:rsidTr="00010526">
        <w:tblPrEx>
          <w:tblW w:w="11177" w:type="dxa"/>
          <w:tblLook w:val="04A0"/>
        </w:tblPrEx>
        <w:trPr>
          <w:trHeight w:val="300"/>
        </w:trPr>
        <w:tc>
          <w:tcPr>
            <w:tcW w:w="1710" w:type="dxa"/>
            <w:vMerge w:val="restart"/>
            <w:tcBorders>
              <w:top w:val="nil"/>
              <w:left w:val="single" w:sz="4" w:space="0" w:color="auto"/>
              <w:bottom w:val="single" w:sz="4" w:space="0" w:color="auto"/>
              <w:right w:val="single" w:sz="4" w:space="0" w:color="auto"/>
            </w:tcBorders>
            <w:noWrap/>
            <w:vAlign w:val="center"/>
            <w:hideMark/>
          </w:tcPr>
          <w:p w:rsidR="00CA24B1" w:rsidRPr="00023B00" w:rsidP="00974754" w14:paraId="356C5F61" w14:textId="77777777">
            <w:pPr>
              <w:spacing w:after="0" w:line="240" w:lineRule="auto"/>
              <w:contextualSpacing/>
              <w:rPr>
                <w:rFonts w:eastAsia="Times New Roman" w:cstheme="minorHAnsi"/>
                <w:b/>
                <w:bCs/>
                <w:color w:val="000000"/>
              </w:rPr>
            </w:pPr>
            <w:r w:rsidRPr="00023B00">
              <w:rPr>
                <w:rFonts w:eastAsia="Times New Roman" w:cstheme="minorHAnsi"/>
                <w:b/>
                <w:bCs/>
                <w:color w:val="000000"/>
              </w:rPr>
              <w:t>Labor Category</w:t>
            </w:r>
          </w:p>
        </w:tc>
        <w:tc>
          <w:tcPr>
            <w:tcW w:w="1485" w:type="dxa"/>
            <w:vMerge w:val="restart"/>
            <w:tcBorders>
              <w:top w:val="nil"/>
              <w:left w:val="single" w:sz="4" w:space="0" w:color="auto"/>
              <w:bottom w:val="single" w:sz="4" w:space="0" w:color="000000"/>
              <w:right w:val="single" w:sz="4" w:space="0" w:color="auto"/>
            </w:tcBorders>
            <w:noWrap/>
            <w:vAlign w:val="center"/>
            <w:hideMark/>
          </w:tcPr>
          <w:p w:rsidR="00CA24B1" w:rsidRPr="00023B00" w:rsidP="00974754" w14:paraId="1993D30C"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Wages ($/</w:t>
            </w:r>
            <w:r w:rsidRPr="00023B00">
              <w:rPr>
                <w:rFonts w:eastAsia="Times New Roman" w:cstheme="minorHAnsi"/>
                <w:b/>
                <w:bCs/>
                <w:color w:val="000000"/>
              </w:rPr>
              <w:t>hr</w:t>
            </w:r>
            <w:r w:rsidRPr="00023B00">
              <w:rPr>
                <w:rFonts w:eastAsia="Times New Roman" w:cstheme="minorHAnsi"/>
                <w:b/>
                <w:bCs/>
                <w:color w:val="000000"/>
              </w:rPr>
              <w:t>)</w:t>
            </w:r>
          </w:p>
        </w:tc>
        <w:tc>
          <w:tcPr>
            <w:tcW w:w="2071" w:type="dxa"/>
            <w:gridSpan w:val="2"/>
            <w:tcBorders>
              <w:top w:val="single" w:sz="4" w:space="0" w:color="auto"/>
              <w:left w:val="nil"/>
              <w:bottom w:val="single" w:sz="4" w:space="0" w:color="auto"/>
              <w:right w:val="single" w:sz="4" w:space="0" w:color="auto"/>
            </w:tcBorders>
            <w:noWrap/>
            <w:vAlign w:val="bottom"/>
            <w:hideMark/>
          </w:tcPr>
          <w:p w:rsidR="00CA24B1" w:rsidRPr="00023B00" w:rsidP="00974754" w14:paraId="57143FC9"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AD</w:t>
            </w:r>
          </w:p>
        </w:tc>
        <w:tc>
          <w:tcPr>
            <w:tcW w:w="1769" w:type="dxa"/>
            <w:gridSpan w:val="2"/>
            <w:tcBorders>
              <w:top w:val="single" w:sz="4" w:space="0" w:color="auto"/>
              <w:left w:val="nil"/>
              <w:bottom w:val="single" w:sz="4" w:space="0" w:color="auto"/>
              <w:right w:val="single" w:sz="4" w:space="0" w:color="auto"/>
            </w:tcBorders>
            <w:noWrap/>
            <w:vAlign w:val="bottom"/>
            <w:hideMark/>
          </w:tcPr>
          <w:p w:rsidR="00CA24B1" w:rsidRPr="00023B00" w:rsidP="00974754" w14:paraId="3EDFE659"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BPPD</w:t>
            </w:r>
          </w:p>
        </w:tc>
        <w:tc>
          <w:tcPr>
            <w:tcW w:w="2071" w:type="dxa"/>
            <w:gridSpan w:val="2"/>
            <w:tcBorders>
              <w:top w:val="single" w:sz="4" w:space="0" w:color="auto"/>
              <w:left w:val="nil"/>
              <w:bottom w:val="single" w:sz="4" w:space="0" w:color="auto"/>
              <w:right w:val="single" w:sz="4" w:space="0" w:color="auto"/>
            </w:tcBorders>
            <w:noWrap/>
            <w:vAlign w:val="bottom"/>
            <w:hideMark/>
          </w:tcPr>
          <w:p w:rsidR="00CA24B1" w:rsidRPr="00023B00" w:rsidP="00974754" w14:paraId="2E94C67D"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RD</w:t>
            </w:r>
          </w:p>
        </w:tc>
        <w:tc>
          <w:tcPr>
            <w:tcW w:w="2071" w:type="dxa"/>
            <w:gridSpan w:val="2"/>
            <w:tcBorders>
              <w:top w:val="single" w:sz="4" w:space="0" w:color="auto"/>
              <w:left w:val="nil"/>
              <w:bottom w:val="single" w:sz="4" w:space="0" w:color="auto"/>
              <w:right w:val="single" w:sz="4" w:space="0" w:color="auto"/>
            </w:tcBorders>
            <w:noWrap/>
            <w:vAlign w:val="bottom"/>
            <w:hideMark/>
          </w:tcPr>
          <w:p w:rsidR="00CA24B1" w:rsidRPr="00023B00" w:rsidP="00974754" w14:paraId="1C8F814E"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Total</w:t>
            </w:r>
          </w:p>
        </w:tc>
      </w:tr>
      <w:tr w14:paraId="7F565D08" w14:textId="77777777" w:rsidTr="00010526">
        <w:tblPrEx>
          <w:tblW w:w="11177" w:type="dxa"/>
          <w:tblLook w:val="04A0"/>
        </w:tblPrEx>
        <w:trPr>
          <w:trHeight w:val="300"/>
        </w:trPr>
        <w:tc>
          <w:tcPr>
            <w:tcW w:w="1710" w:type="dxa"/>
            <w:vMerge/>
            <w:tcBorders>
              <w:top w:val="nil"/>
              <w:left w:val="single" w:sz="4" w:space="0" w:color="auto"/>
              <w:bottom w:val="single" w:sz="4" w:space="0" w:color="auto"/>
              <w:right w:val="single" w:sz="4" w:space="0" w:color="auto"/>
            </w:tcBorders>
            <w:vAlign w:val="center"/>
            <w:hideMark/>
          </w:tcPr>
          <w:p w:rsidR="00CA24B1" w:rsidRPr="00023B00" w:rsidP="00974754" w14:paraId="300218F8" w14:textId="77777777">
            <w:pPr>
              <w:spacing w:after="0" w:line="240" w:lineRule="auto"/>
              <w:contextualSpacing/>
              <w:rPr>
                <w:rFonts w:eastAsia="Times New Roman" w:cstheme="minorHAnsi"/>
                <w:b/>
                <w:bCs/>
                <w:color w:val="000000"/>
              </w:rPr>
            </w:pPr>
          </w:p>
        </w:tc>
        <w:tc>
          <w:tcPr>
            <w:tcW w:w="1485" w:type="dxa"/>
            <w:vMerge/>
            <w:tcBorders>
              <w:top w:val="nil"/>
              <w:left w:val="single" w:sz="4" w:space="0" w:color="auto"/>
              <w:bottom w:val="single" w:sz="4" w:space="0" w:color="000000"/>
              <w:right w:val="single" w:sz="4" w:space="0" w:color="auto"/>
            </w:tcBorders>
            <w:vAlign w:val="center"/>
            <w:hideMark/>
          </w:tcPr>
          <w:p w:rsidR="00CA24B1" w:rsidRPr="00023B00" w:rsidP="00974754" w14:paraId="5B84A694" w14:textId="77777777">
            <w:pPr>
              <w:spacing w:after="0" w:line="240" w:lineRule="auto"/>
              <w:contextualSpacing/>
              <w:rPr>
                <w:rFonts w:eastAsia="Times New Roman" w:cstheme="minorHAnsi"/>
                <w:b/>
                <w:bCs/>
                <w:color w:val="000000"/>
              </w:rPr>
            </w:pPr>
          </w:p>
        </w:tc>
        <w:tc>
          <w:tcPr>
            <w:tcW w:w="829" w:type="dxa"/>
            <w:tcBorders>
              <w:top w:val="nil"/>
              <w:left w:val="nil"/>
              <w:bottom w:val="single" w:sz="4" w:space="0" w:color="auto"/>
              <w:right w:val="single" w:sz="4" w:space="0" w:color="auto"/>
            </w:tcBorders>
            <w:noWrap/>
            <w:vAlign w:val="center"/>
            <w:hideMark/>
          </w:tcPr>
          <w:p w:rsidR="00CA24B1" w:rsidRPr="00023B00" w:rsidP="00974754" w14:paraId="0AF7565C"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Hrs.</w:t>
            </w:r>
          </w:p>
        </w:tc>
        <w:tc>
          <w:tcPr>
            <w:tcW w:w="1242" w:type="dxa"/>
            <w:tcBorders>
              <w:top w:val="nil"/>
              <w:left w:val="nil"/>
              <w:bottom w:val="single" w:sz="4" w:space="0" w:color="auto"/>
              <w:right w:val="single" w:sz="4" w:space="0" w:color="auto"/>
            </w:tcBorders>
            <w:noWrap/>
            <w:vAlign w:val="center"/>
            <w:hideMark/>
          </w:tcPr>
          <w:p w:rsidR="00CA24B1" w:rsidRPr="00023B00" w:rsidP="00974754" w14:paraId="4DB8ABB0"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Cost</w:t>
            </w:r>
          </w:p>
        </w:tc>
        <w:tc>
          <w:tcPr>
            <w:tcW w:w="717" w:type="dxa"/>
            <w:tcBorders>
              <w:top w:val="nil"/>
              <w:left w:val="nil"/>
              <w:bottom w:val="single" w:sz="4" w:space="0" w:color="auto"/>
              <w:right w:val="single" w:sz="4" w:space="0" w:color="auto"/>
            </w:tcBorders>
            <w:noWrap/>
            <w:vAlign w:val="center"/>
            <w:hideMark/>
          </w:tcPr>
          <w:p w:rsidR="00CA24B1" w:rsidRPr="00023B00" w:rsidP="00974754" w14:paraId="409F557B"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Hrs.</w:t>
            </w:r>
          </w:p>
        </w:tc>
        <w:tc>
          <w:tcPr>
            <w:tcW w:w="1052" w:type="dxa"/>
            <w:tcBorders>
              <w:top w:val="nil"/>
              <w:left w:val="nil"/>
              <w:bottom w:val="single" w:sz="4" w:space="0" w:color="auto"/>
              <w:right w:val="single" w:sz="4" w:space="0" w:color="auto"/>
            </w:tcBorders>
            <w:noWrap/>
            <w:vAlign w:val="center"/>
            <w:hideMark/>
          </w:tcPr>
          <w:p w:rsidR="00CA24B1" w:rsidRPr="00023B00" w:rsidP="00974754" w14:paraId="3B9F21A8"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Cost</w:t>
            </w:r>
          </w:p>
        </w:tc>
        <w:tc>
          <w:tcPr>
            <w:tcW w:w="829" w:type="dxa"/>
            <w:tcBorders>
              <w:top w:val="nil"/>
              <w:left w:val="nil"/>
              <w:bottom w:val="single" w:sz="4" w:space="0" w:color="auto"/>
              <w:right w:val="single" w:sz="4" w:space="0" w:color="auto"/>
            </w:tcBorders>
            <w:noWrap/>
            <w:vAlign w:val="center"/>
            <w:hideMark/>
          </w:tcPr>
          <w:p w:rsidR="00CA24B1" w:rsidRPr="00023B00" w:rsidP="00974754" w14:paraId="62DAF8EE"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Hrs.</w:t>
            </w:r>
          </w:p>
        </w:tc>
        <w:tc>
          <w:tcPr>
            <w:tcW w:w="1242" w:type="dxa"/>
            <w:tcBorders>
              <w:top w:val="nil"/>
              <w:left w:val="nil"/>
              <w:bottom w:val="single" w:sz="4" w:space="0" w:color="auto"/>
              <w:right w:val="single" w:sz="4" w:space="0" w:color="auto"/>
            </w:tcBorders>
            <w:noWrap/>
            <w:vAlign w:val="center"/>
            <w:hideMark/>
          </w:tcPr>
          <w:p w:rsidR="00CA24B1" w:rsidRPr="00023B00" w:rsidP="00974754" w14:paraId="058CA692"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Cost</w:t>
            </w:r>
          </w:p>
        </w:tc>
        <w:tc>
          <w:tcPr>
            <w:tcW w:w="829" w:type="dxa"/>
            <w:tcBorders>
              <w:top w:val="nil"/>
              <w:left w:val="nil"/>
              <w:bottom w:val="single" w:sz="4" w:space="0" w:color="auto"/>
              <w:right w:val="single" w:sz="4" w:space="0" w:color="auto"/>
            </w:tcBorders>
            <w:noWrap/>
            <w:vAlign w:val="center"/>
            <w:hideMark/>
          </w:tcPr>
          <w:p w:rsidR="00CA24B1" w:rsidRPr="00023B00" w:rsidP="00974754" w14:paraId="7FDED5EC"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Hrs.</w:t>
            </w:r>
          </w:p>
        </w:tc>
        <w:tc>
          <w:tcPr>
            <w:tcW w:w="1242" w:type="dxa"/>
            <w:tcBorders>
              <w:top w:val="nil"/>
              <w:left w:val="nil"/>
              <w:bottom w:val="single" w:sz="4" w:space="0" w:color="auto"/>
              <w:right w:val="single" w:sz="4" w:space="0" w:color="auto"/>
            </w:tcBorders>
            <w:noWrap/>
            <w:vAlign w:val="center"/>
            <w:hideMark/>
          </w:tcPr>
          <w:p w:rsidR="00CA24B1" w:rsidRPr="00023B00" w:rsidP="00974754" w14:paraId="22C1C95B"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Cost</w:t>
            </w:r>
          </w:p>
        </w:tc>
      </w:tr>
      <w:tr w14:paraId="2E519C73" w14:textId="77777777" w:rsidTr="00010526">
        <w:tblPrEx>
          <w:tblW w:w="11177" w:type="dxa"/>
          <w:tblLook w:val="04A0"/>
        </w:tblPrEx>
        <w:trPr>
          <w:trHeight w:val="300"/>
        </w:trPr>
        <w:tc>
          <w:tcPr>
            <w:tcW w:w="1710" w:type="dxa"/>
            <w:tcBorders>
              <w:top w:val="nil"/>
              <w:left w:val="single" w:sz="4" w:space="0" w:color="auto"/>
              <w:bottom w:val="single" w:sz="4" w:space="0" w:color="auto"/>
              <w:right w:val="single" w:sz="4" w:space="0" w:color="auto"/>
            </w:tcBorders>
            <w:noWrap/>
            <w:vAlign w:val="center"/>
            <w:hideMark/>
          </w:tcPr>
          <w:p w:rsidR="00CA24B1" w:rsidRPr="00023B00" w:rsidP="00974754" w14:paraId="2F3BE5DB" w14:textId="77777777">
            <w:pPr>
              <w:spacing w:after="0" w:line="240" w:lineRule="auto"/>
              <w:contextualSpacing/>
              <w:rPr>
                <w:rFonts w:eastAsia="Times New Roman" w:cstheme="minorHAnsi"/>
                <w:color w:val="000000"/>
              </w:rPr>
            </w:pPr>
            <w:r w:rsidRPr="00023B00">
              <w:rPr>
                <w:rFonts w:eastAsia="Times New Roman" w:cstheme="minorHAnsi"/>
                <w:color w:val="000000"/>
              </w:rPr>
              <w:t>Management</w:t>
            </w:r>
          </w:p>
        </w:tc>
        <w:tc>
          <w:tcPr>
            <w:tcW w:w="1485" w:type="dxa"/>
            <w:tcBorders>
              <w:top w:val="nil"/>
              <w:left w:val="nil"/>
              <w:bottom w:val="single" w:sz="4" w:space="0" w:color="auto"/>
              <w:right w:val="single" w:sz="4" w:space="0" w:color="auto"/>
            </w:tcBorders>
            <w:noWrap/>
            <w:vAlign w:val="center"/>
            <w:hideMark/>
          </w:tcPr>
          <w:p w:rsidR="00CA24B1" w:rsidRPr="00023B00" w:rsidP="00974754" w14:paraId="27EDD66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$135.50 </w:t>
            </w:r>
          </w:p>
        </w:tc>
        <w:tc>
          <w:tcPr>
            <w:tcW w:w="829" w:type="dxa"/>
            <w:tcBorders>
              <w:top w:val="nil"/>
              <w:left w:val="nil"/>
              <w:bottom w:val="single" w:sz="4" w:space="0" w:color="auto"/>
              <w:right w:val="single" w:sz="4" w:space="0" w:color="auto"/>
            </w:tcBorders>
            <w:noWrap/>
            <w:vAlign w:val="bottom"/>
            <w:hideMark/>
          </w:tcPr>
          <w:p w:rsidR="00CA24B1" w:rsidRPr="00023B00" w:rsidP="00974754" w14:paraId="6A471112"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13,968</w:t>
            </w:r>
          </w:p>
        </w:tc>
        <w:tc>
          <w:tcPr>
            <w:tcW w:w="1242" w:type="dxa"/>
            <w:tcBorders>
              <w:top w:val="nil"/>
              <w:left w:val="nil"/>
              <w:bottom w:val="single" w:sz="4" w:space="0" w:color="auto"/>
              <w:right w:val="single" w:sz="4" w:space="0" w:color="auto"/>
            </w:tcBorders>
            <w:noWrap/>
            <w:vAlign w:val="bottom"/>
            <w:hideMark/>
          </w:tcPr>
          <w:p w:rsidR="00CA24B1" w:rsidRPr="00023B00" w:rsidP="00974754" w14:paraId="4366CFB5"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$1,892,721 </w:t>
            </w:r>
          </w:p>
        </w:tc>
        <w:tc>
          <w:tcPr>
            <w:tcW w:w="717" w:type="dxa"/>
            <w:tcBorders>
              <w:top w:val="nil"/>
              <w:left w:val="nil"/>
              <w:bottom w:val="single" w:sz="4" w:space="0" w:color="auto"/>
              <w:right w:val="single" w:sz="4" w:space="0" w:color="auto"/>
            </w:tcBorders>
            <w:noWrap/>
            <w:vAlign w:val="bottom"/>
            <w:hideMark/>
          </w:tcPr>
          <w:p w:rsidR="00CA24B1" w:rsidRPr="00023B00" w:rsidP="00974754" w14:paraId="5A3B295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4,840</w:t>
            </w:r>
          </w:p>
        </w:tc>
        <w:tc>
          <w:tcPr>
            <w:tcW w:w="1052" w:type="dxa"/>
            <w:tcBorders>
              <w:top w:val="nil"/>
              <w:left w:val="nil"/>
              <w:bottom w:val="single" w:sz="4" w:space="0" w:color="auto"/>
              <w:right w:val="single" w:sz="4" w:space="0" w:color="auto"/>
            </w:tcBorders>
            <w:noWrap/>
            <w:vAlign w:val="bottom"/>
            <w:hideMark/>
          </w:tcPr>
          <w:p w:rsidR="00CA24B1" w:rsidRPr="00023B00" w:rsidP="00974754" w14:paraId="2AAEFA74"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$655,840 </w:t>
            </w:r>
          </w:p>
        </w:tc>
        <w:tc>
          <w:tcPr>
            <w:tcW w:w="829" w:type="dxa"/>
            <w:tcBorders>
              <w:top w:val="nil"/>
              <w:left w:val="nil"/>
              <w:bottom w:val="single" w:sz="4" w:space="0" w:color="auto"/>
              <w:right w:val="single" w:sz="4" w:space="0" w:color="auto"/>
            </w:tcBorders>
            <w:noWrap/>
            <w:vAlign w:val="bottom"/>
            <w:hideMark/>
          </w:tcPr>
          <w:p w:rsidR="00CA24B1" w:rsidRPr="00023B00" w:rsidP="00974754" w14:paraId="15CAFEEC"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33,136</w:t>
            </w:r>
          </w:p>
        </w:tc>
        <w:tc>
          <w:tcPr>
            <w:tcW w:w="1242" w:type="dxa"/>
            <w:tcBorders>
              <w:top w:val="nil"/>
              <w:left w:val="nil"/>
              <w:bottom w:val="single" w:sz="4" w:space="0" w:color="auto"/>
              <w:right w:val="single" w:sz="4" w:space="0" w:color="auto"/>
            </w:tcBorders>
            <w:noWrap/>
            <w:vAlign w:val="bottom"/>
            <w:hideMark/>
          </w:tcPr>
          <w:p w:rsidR="00CA24B1" w:rsidRPr="00023B00" w:rsidP="00974754" w14:paraId="27A261D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$4,490,063 </w:t>
            </w:r>
          </w:p>
        </w:tc>
        <w:tc>
          <w:tcPr>
            <w:tcW w:w="829" w:type="dxa"/>
            <w:tcBorders>
              <w:top w:val="nil"/>
              <w:left w:val="nil"/>
              <w:bottom w:val="single" w:sz="4" w:space="0" w:color="auto"/>
              <w:right w:val="single" w:sz="4" w:space="0" w:color="auto"/>
            </w:tcBorders>
            <w:noWrap/>
            <w:vAlign w:val="bottom"/>
            <w:hideMark/>
          </w:tcPr>
          <w:p w:rsidR="00CA24B1" w:rsidRPr="00023B00" w:rsidP="00974754" w14:paraId="1B90B1E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51,944</w:t>
            </w:r>
          </w:p>
        </w:tc>
        <w:tc>
          <w:tcPr>
            <w:tcW w:w="1242" w:type="dxa"/>
            <w:tcBorders>
              <w:top w:val="nil"/>
              <w:left w:val="nil"/>
              <w:bottom w:val="single" w:sz="4" w:space="0" w:color="auto"/>
              <w:right w:val="single" w:sz="4" w:space="0" w:color="auto"/>
            </w:tcBorders>
            <w:noWrap/>
            <w:vAlign w:val="bottom"/>
            <w:hideMark/>
          </w:tcPr>
          <w:p w:rsidR="00CA24B1" w:rsidRPr="00023B00" w:rsidP="00974754" w14:paraId="1906A0C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$7,038,623 </w:t>
            </w:r>
          </w:p>
        </w:tc>
      </w:tr>
      <w:tr w14:paraId="30ACBC60" w14:textId="77777777" w:rsidTr="00010526">
        <w:tblPrEx>
          <w:tblW w:w="11177" w:type="dxa"/>
          <w:tblLook w:val="04A0"/>
        </w:tblPrEx>
        <w:trPr>
          <w:trHeight w:val="300"/>
        </w:trPr>
        <w:tc>
          <w:tcPr>
            <w:tcW w:w="1710" w:type="dxa"/>
            <w:tcBorders>
              <w:top w:val="nil"/>
              <w:left w:val="single" w:sz="4" w:space="0" w:color="auto"/>
              <w:bottom w:val="single" w:sz="4" w:space="0" w:color="auto"/>
              <w:right w:val="single" w:sz="4" w:space="0" w:color="auto"/>
            </w:tcBorders>
            <w:noWrap/>
            <w:vAlign w:val="center"/>
            <w:hideMark/>
          </w:tcPr>
          <w:p w:rsidR="00CA24B1" w:rsidRPr="00023B00" w:rsidP="00974754" w14:paraId="0BEBB22F" w14:textId="77777777">
            <w:pPr>
              <w:spacing w:after="0" w:line="240" w:lineRule="auto"/>
              <w:contextualSpacing/>
              <w:rPr>
                <w:rFonts w:eastAsia="Times New Roman" w:cstheme="minorHAnsi"/>
                <w:color w:val="000000"/>
              </w:rPr>
            </w:pPr>
            <w:r w:rsidRPr="00023B00">
              <w:rPr>
                <w:rFonts w:eastAsia="Times New Roman" w:cstheme="minorHAnsi"/>
                <w:color w:val="000000"/>
              </w:rPr>
              <w:t>Technical</w:t>
            </w:r>
          </w:p>
        </w:tc>
        <w:tc>
          <w:tcPr>
            <w:tcW w:w="1485" w:type="dxa"/>
            <w:tcBorders>
              <w:top w:val="nil"/>
              <w:left w:val="nil"/>
              <w:bottom w:val="single" w:sz="4" w:space="0" w:color="auto"/>
              <w:right w:val="single" w:sz="4" w:space="0" w:color="auto"/>
            </w:tcBorders>
            <w:noWrap/>
            <w:vAlign w:val="center"/>
            <w:hideMark/>
          </w:tcPr>
          <w:p w:rsidR="00CA24B1" w:rsidRPr="00023B00" w:rsidP="00974754" w14:paraId="6C1F76B6"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$74.28 </w:t>
            </w:r>
          </w:p>
        </w:tc>
        <w:tc>
          <w:tcPr>
            <w:tcW w:w="829" w:type="dxa"/>
            <w:tcBorders>
              <w:top w:val="nil"/>
              <w:left w:val="nil"/>
              <w:bottom w:val="single" w:sz="4" w:space="0" w:color="auto"/>
              <w:right w:val="single" w:sz="4" w:space="0" w:color="auto"/>
            </w:tcBorders>
            <w:noWrap/>
            <w:vAlign w:val="bottom"/>
            <w:hideMark/>
          </w:tcPr>
          <w:p w:rsidR="00CA24B1" w:rsidRPr="00023B00" w:rsidP="00974754" w14:paraId="0E1A0275"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3,492</w:t>
            </w:r>
          </w:p>
        </w:tc>
        <w:tc>
          <w:tcPr>
            <w:tcW w:w="1242" w:type="dxa"/>
            <w:tcBorders>
              <w:top w:val="nil"/>
              <w:left w:val="nil"/>
              <w:bottom w:val="single" w:sz="4" w:space="0" w:color="auto"/>
              <w:right w:val="single" w:sz="4" w:space="0" w:color="auto"/>
            </w:tcBorders>
            <w:noWrap/>
            <w:vAlign w:val="bottom"/>
            <w:hideMark/>
          </w:tcPr>
          <w:p w:rsidR="00CA24B1" w:rsidRPr="00023B00" w:rsidP="00974754" w14:paraId="16DCE9FE"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$259,398 </w:t>
            </w:r>
          </w:p>
        </w:tc>
        <w:tc>
          <w:tcPr>
            <w:tcW w:w="717" w:type="dxa"/>
            <w:tcBorders>
              <w:top w:val="nil"/>
              <w:left w:val="nil"/>
              <w:bottom w:val="single" w:sz="4" w:space="0" w:color="auto"/>
              <w:right w:val="single" w:sz="4" w:space="0" w:color="auto"/>
            </w:tcBorders>
            <w:noWrap/>
            <w:vAlign w:val="bottom"/>
            <w:hideMark/>
          </w:tcPr>
          <w:p w:rsidR="00CA24B1" w:rsidRPr="00023B00" w:rsidP="00974754" w14:paraId="3409848C"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1,210</w:t>
            </w:r>
          </w:p>
        </w:tc>
        <w:tc>
          <w:tcPr>
            <w:tcW w:w="1052" w:type="dxa"/>
            <w:tcBorders>
              <w:top w:val="nil"/>
              <w:left w:val="nil"/>
              <w:bottom w:val="single" w:sz="4" w:space="0" w:color="auto"/>
              <w:right w:val="single" w:sz="4" w:space="0" w:color="auto"/>
            </w:tcBorders>
            <w:noWrap/>
            <w:vAlign w:val="bottom"/>
            <w:hideMark/>
          </w:tcPr>
          <w:p w:rsidR="00CA24B1" w:rsidRPr="00023B00" w:rsidP="00974754" w14:paraId="6C2ECF71"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$89,883 </w:t>
            </w:r>
          </w:p>
        </w:tc>
        <w:tc>
          <w:tcPr>
            <w:tcW w:w="829" w:type="dxa"/>
            <w:tcBorders>
              <w:top w:val="nil"/>
              <w:left w:val="nil"/>
              <w:bottom w:val="single" w:sz="4" w:space="0" w:color="auto"/>
              <w:right w:val="single" w:sz="4" w:space="0" w:color="auto"/>
            </w:tcBorders>
            <w:noWrap/>
            <w:vAlign w:val="bottom"/>
            <w:hideMark/>
          </w:tcPr>
          <w:p w:rsidR="00CA24B1" w:rsidRPr="00023B00" w:rsidP="00974754" w14:paraId="5AD9010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8,284</w:t>
            </w:r>
          </w:p>
        </w:tc>
        <w:tc>
          <w:tcPr>
            <w:tcW w:w="1242" w:type="dxa"/>
            <w:tcBorders>
              <w:top w:val="nil"/>
              <w:left w:val="nil"/>
              <w:bottom w:val="single" w:sz="4" w:space="0" w:color="auto"/>
              <w:right w:val="single" w:sz="4" w:space="0" w:color="auto"/>
            </w:tcBorders>
            <w:noWrap/>
            <w:vAlign w:val="bottom"/>
            <w:hideMark/>
          </w:tcPr>
          <w:p w:rsidR="00CA24B1" w:rsidRPr="00023B00" w:rsidP="00974754" w14:paraId="520A8293"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$615,364 </w:t>
            </w:r>
          </w:p>
        </w:tc>
        <w:tc>
          <w:tcPr>
            <w:tcW w:w="829" w:type="dxa"/>
            <w:tcBorders>
              <w:top w:val="nil"/>
              <w:left w:val="nil"/>
              <w:bottom w:val="single" w:sz="4" w:space="0" w:color="auto"/>
              <w:right w:val="single" w:sz="4" w:space="0" w:color="auto"/>
            </w:tcBorders>
            <w:noWrap/>
            <w:vAlign w:val="bottom"/>
            <w:hideMark/>
          </w:tcPr>
          <w:p w:rsidR="00CA24B1" w:rsidRPr="00023B00" w:rsidP="00974754" w14:paraId="7840315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12,986</w:t>
            </w:r>
          </w:p>
        </w:tc>
        <w:tc>
          <w:tcPr>
            <w:tcW w:w="1242" w:type="dxa"/>
            <w:tcBorders>
              <w:top w:val="nil"/>
              <w:left w:val="nil"/>
              <w:bottom w:val="single" w:sz="4" w:space="0" w:color="auto"/>
              <w:right w:val="single" w:sz="4" w:space="0" w:color="auto"/>
            </w:tcBorders>
            <w:noWrap/>
            <w:vAlign w:val="bottom"/>
            <w:hideMark/>
          </w:tcPr>
          <w:p w:rsidR="00CA24B1" w:rsidRPr="00023B00" w:rsidP="00974754" w14:paraId="51B1E50B"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$964,644 </w:t>
            </w:r>
          </w:p>
        </w:tc>
      </w:tr>
      <w:tr w14:paraId="39C64ED0" w14:textId="77777777" w:rsidTr="00010526">
        <w:tblPrEx>
          <w:tblW w:w="11177" w:type="dxa"/>
          <w:tblLook w:val="04A0"/>
        </w:tblPrEx>
        <w:trPr>
          <w:trHeight w:val="300"/>
        </w:trPr>
        <w:tc>
          <w:tcPr>
            <w:tcW w:w="1710" w:type="dxa"/>
            <w:tcBorders>
              <w:top w:val="nil"/>
              <w:left w:val="single" w:sz="4" w:space="0" w:color="auto"/>
              <w:bottom w:val="single" w:sz="4" w:space="0" w:color="auto"/>
              <w:right w:val="single" w:sz="4" w:space="0" w:color="auto"/>
            </w:tcBorders>
            <w:noWrap/>
            <w:vAlign w:val="center"/>
            <w:hideMark/>
          </w:tcPr>
          <w:p w:rsidR="00CA24B1" w:rsidRPr="00023B00" w:rsidP="00974754" w14:paraId="6DC37F7F" w14:textId="77777777">
            <w:pPr>
              <w:spacing w:after="0" w:line="240" w:lineRule="auto"/>
              <w:contextualSpacing/>
              <w:rPr>
                <w:rFonts w:eastAsia="Times New Roman" w:cstheme="minorHAnsi"/>
                <w:color w:val="000000"/>
              </w:rPr>
            </w:pPr>
            <w:r w:rsidRPr="00023B00">
              <w:rPr>
                <w:rFonts w:eastAsia="Times New Roman" w:cstheme="minorHAnsi"/>
                <w:color w:val="000000"/>
              </w:rPr>
              <w:t>Clerical</w:t>
            </w:r>
          </w:p>
        </w:tc>
        <w:tc>
          <w:tcPr>
            <w:tcW w:w="1485" w:type="dxa"/>
            <w:tcBorders>
              <w:top w:val="nil"/>
              <w:left w:val="nil"/>
              <w:bottom w:val="single" w:sz="4" w:space="0" w:color="auto"/>
              <w:right w:val="single" w:sz="4" w:space="0" w:color="auto"/>
            </w:tcBorders>
            <w:noWrap/>
            <w:vAlign w:val="center"/>
            <w:hideMark/>
          </w:tcPr>
          <w:p w:rsidR="00CA24B1" w:rsidRPr="00023B00" w:rsidP="00974754" w14:paraId="7FFF160E"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$51.38 </w:t>
            </w:r>
          </w:p>
        </w:tc>
        <w:tc>
          <w:tcPr>
            <w:tcW w:w="829" w:type="dxa"/>
            <w:tcBorders>
              <w:top w:val="nil"/>
              <w:left w:val="nil"/>
              <w:bottom w:val="single" w:sz="4" w:space="0" w:color="auto"/>
              <w:right w:val="single" w:sz="4" w:space="0" w:color="auto"/>
            </w:tcBorders>
            <w:noWrap/>
            <w:vAlign w:val="bottom"/>
            <w:hideMark/>
          </w:tcPr>
          <w:p w:rsidR="00CA24B1" w:rsidRPr="00023B00" w:rsidP="00974754" w14:paraId="77FE1F14"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6,984</w:t>
            </w:r>
          </w:p>
        </w:tc>
        <w:tc>
          <w:tcPr>
            <w:tcW w:w="1242" w:type="dxa"/>
            <w:tcBorders>
              <w:top w:val="nil"/>
              <w:left w:val="nil"/>
              <w:bottom w:val="single" w:sz="4" w:space="0" w:color="auto"/>
              <w:right w:val="single" w:sz="4" w:space="0" w:color="auto"/>
            </w:tcBorders>
            <w:noWrap/>
            <w:vAlign w:val="bottom"/>
            <w:hideMark/>
          </w:tcPr>
          <w:p w:rsidR="00CA24B1" w:rsidRPr="00023B00" w:rsidP="00974754" w14:paraId="6AFB362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$358,838 </w:t>
            </w:r>
          </w:p>
        </w:tc>
        <w:tc>
          <w:tcPr>
            <w:tcW w:w="717" w:type="dxa"/>
            <w:tcBorders>
              <w:top w:val="nil"/>
              <w:left w:val="nil"/>
              <w:bottom w:val="single" w:sz="4" w:space="0" w:color="auto"/>
              <w:right w:val="single" w:sz="4" w:space="0" w:color="auto"/>
            </w:tcBorders>
            <w:noWrap/>
            <w:vAlign w:val="bottom"/>
            <w:hideMark/>
          </w:tcPr>
          <w:p w:rsidR="00CA24B1" w:rsidRPr="00023B00" w:rsidP="00974754" w14:paraId="425A5C8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2,420</w:t>
            </w:r>
          </w:p>
        </w:tc>
        <w:tc>
          <w:tcPr>
            <w:tcW w:w="1052" w:type="dxa"/>
            <w:tcBorders>
              <w:top w:val="nil"/>
              <w:left w:val="nil"/>
              <w:bottom w:val="single" w:sz="4" w:space="0" w:color="auto"/>
              <w:right w:val="single" w:sz="4" w:space="0" w:color="auto"/>
            </w:tcBorders>
            <w:noWrap/>
            <w:vAlign w:val="bottom"/>
            <w:hideMark/>
          </w:tcPr>
          <w:p w:rsidR="00CA24B1" w:rsidRPr="00023B00" w:rsidP="00974754" w14:paraId="1F9D5EF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$124,340 </w:t>
            </w:r>
          </w:p>
        </w:tc>
        <w:tc>
          <w:tcPr>
            <w:tcW w:w="829" w:type="dxa"/>
            <w:tcBorders>
              <w:top w:val="nil"/>
              <w:left w:val="nil"/>
              <w:bottom w:val="single" w:sz="4" w:space="0" w:color="auto"/>
              <w:right w:val="single" w:sz="4" w:space="0" w:color="auto"/>
            </w:tcBorders>
            <w:noWrap/>
            <w:vAlign w:val="bottom"/>
            <w:hideMark/>
          </w:tcPr>
          <w:p w:rsidR="00CA24B1" w:rsidRPr="00023B00" w:rsidP="00974754" w14:paraId="73513073"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16,568</w:t>
            </w:r>
          </w:p>
        </w:tc>
        <w:tc>
          <w:tcPr>
            <w:tcW w:w="1242" w:type="dxa"/>
            <w:tcBorders>
              <w:top w:val="nil"/>
              <w:left w:val="nil"/>
              <w:bottom w:val="single" w:sz="4" w:space="0" w:color="auto"/>
              <w:right w:val="single" w:sz="4" w:space="0" w:color="auto"/>
            </w:tcBorders>
            <w:noWrap/>
            <w:vAlign w:val="bottom"/>
            <w:hideMark/>
          </w:tcPr>
          <w:p w:rsidR="00CA24B1" w:rsidRPr="00023B00" w:rsidP="00974754" w14:paraId="0CBC9C4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$851,265 </w:t>
            </w:r>
          </w:p>
        </w:tc>
        <w:tc>
          <w:tcPr>
            <w:tcW w:w="829" w:type="dxa"/>
            <w:tcBorders>
              <w:top w:val="nil"/>
              <w:left w:val="nil"/>
              <w:bottom w:val="single" w:sz="4" w:space="0" w:color="auto"/>
              <w:right w:val="single" w:sz="4" w:space="0" w:color="auto"/>
            </w:tcBorders>
            <w:noWrap/>
            <w:vAlign w:val="bottom"/>
            <w:hideMark/>
          </w:tcPr>
          <w:p w:rsidR="00CA24B1" w:rsidRPr="00023B00" w:rsidP="00974754" w14:paraId="3AC2E91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25,972</w:t>
            </w:r>
          </w:p>
        </w:tc>
        <w:tc>
          <w:tcPr>
            <w:tcW w:w="1242" w:type="dxa"/>
            <w:tcBorders>
              <w:top w:val="nil"/>
              <w:left w:val="nil"/>
              <w:bottom w:val="single" w:sz="4" w:space="0" w:color="auto"/>
              <w:right w:val="single" w:sz="4" w:space="0" w:color="auto"/>
            </w:tcBorders>
            <w:noWrap/>
            <w:vAlign w:val="bottom"/>
            <w:hideMark/>
          </w:tcPr>
          <w:p w:rsidR="00CA24B1" w:rsidRPr="00023B00" w:rsidP="00974754" w14:paraId="6274E6C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$1,334,443 </w:t>
            </w:r>
          </w:p>
        </w:tc>
      </w:tr>
      <w:tr w14:paraId="4DAB5E7A" w14:textId="77777777" w:rsidTr="00010526">
        <w:tblPrEx>
          <w:tblW w:w="11177" w:type="dxa"/>
          <w:tblLook w:val="04A0"/>
        </w:tblPrEx>
        <w:trPr>
          <w:trHeight w:val="300"/>
        </w:trPr>
        <w:tc>
          <w:tcPr>
            <w:tcW w:w="3195" w:type="dxa"/>
            <w:gridSpan w:val="2"/>
            <w:tcBorders>
              <w:top w:val="single" w:sz="4" w:space="0" w:color="auto"/>
              <w:left w:val="single" w:sz="4" w:space="0" w:color="auto"/>
              <w:bottom w:val="single" w:sz="4" w:space="0" w:color="auto"/>
              <w:right w:val="single" w:sz="4" w:space="0" w:color="000000"/>
            </w:tcBorders>
            <w:noWrap/>
            <w:vAlign w:val="center"/>
            <w:hideMark/>
          </w:tcPr>
          <w:p w:rsidR="00010526" w:rsidRPr="00023B00" w:rsidP="00010526" w14:paraId="07CA5855" w14:textId="0AEEFA5F">
            <w:pPr>
              <w:spacing w:after="0" w:line="240" w:lineRule="auto"/>
              <w:contextualSpacing/>
              <w:rPr>
                <w:rFonts w:eastAsia="Times New Roman" w:cstheme="minorHAnsi"/>
                <w:b/>
                <w:bCs/>
                <w:color w:val="000000"/>
              </w:rPr>
            </w:pPr>
            <w:r w:rsidRPr="00023B00">
              <w:rPr>
                <w:rFonts w:cstheme="minorHAnsi"/>
                <w:b/>
                <w:bCs/>
                <w:color w:val="000000"/>
              </w:rPr>
              <w:t>Total Burden</w:t>
            </w:r>
          </w:p>
        </w:tc>
        <w:tc>
          <w:tcPr>
            <w:tcW w:w="829" w:type="dxa"/>
            <w:tcBorders>
              <w:top w:val="nil"/>
              <w:left w:val="nil"/>
              <w:bottom w:val="single" w:sz="4" w:space="0" w:color="auto"/>
              <w:right w:val="single" w:sz="4" w:space="0" w:color="auto"/>
            </w:tcBorders>
            <w:noWrap/>
            <w:vAlign w:val="bottom"/>
            <w:hideMark/>
          </w:tcPr>
          <w:p w:rsidR="00010526" w:rsidRPr="00023B00" w:rsidP="00010526" w14:paraId="78AB7564"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24,444</w:t>
            </w:r>
          </w:p>
        </w:tc>
        <w:tc>
          <w:tcPr>
            <w:tcW w:w="1242" w:type="dxa"/>
            <w:tcBorders>
              <w:top w:val="nil"/>
              <w:left w:val="nil"/>
              <w:bottom w:val="single" w:sz="4" w:space="0" w:color="auto"/>
              <w:right w:val="single" w:sz="4" w:space="0" w:color="auto"/>
            </w:tcBorders>
            <w:noWrap/>
            <w:vAlign w:val="bottom"/>
            <w:hideMark/>
          </w:tcPr>
          <w:p w:rsidR="00010526" w:rsidRPr="00023B00" w:rsidP="00010526" w14:paraId="64C3663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$2,510,957 </w:t>
            </w:r>
          </w:p>
        </w:tc>
        <w:tc>
          <w:tcPr>
            <w:tcW w:w="717" w:type="dxa"/>
            <w:tcBorders>
              <w:top w:val="nil"/>
              <w:left w:val="nil"/>
              <w:bottom w:val="single" w:sz="4" w:space="0" w:color="auto"/>
              <w:right w:val="single" w:sz="4" w:space="0" w:color="auto"/>
            </w:tcBorders>
            <w:noWrap/>
            <w:vAlign w:val="bottom"/>
            <w:hideMark/>
          </w:tcPr>
          <w:p w:rsidR="00010526" w:rsidRPr="00023B00" w:rsidP="00010526" w14:paraId="3735A44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8,470</w:t>
            </w:r>
          </w:p>
        </w:tc>
        <w:tc>
          <w:tcPr>
            <w:tcW w:w="1052" w:type="dxa"/>
            <w:tcBorders>
              <w:top w:val="nil"/>
              <w:left w:val="nil"/>
              <w:bottom w:val="single" w:sz="4" w:space="0" w:color="auto"/>
              <w:right w:val="single" w:sz="4" w:space="0" w:color="auto"/>
            </w:tcBorders>
            <w:noWrap/>
            <w:vAlign w:val="bottom"/>
            <w:hideMark/>
          </w:tcPr>
          <w:p w:rsidR="00010526" w:rsidRPr="00023B00" w:rsidP="00010526" w14:paraId="1FECE0A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$870,062 </w:t>
            </w:r>
          </w:p>
        </w:tc>
        <w:tc>
          <w:tcPr>
            <w:tcW w:w="829" w:type="dxa"/>
            <w:tcBorders>
              <w:top w:val="nil"/>
              <w:left w:val="nil"/>
              <w:bottom w:val="single" w:sz="4" w:space="0" w:color="auto"/>
              <w:right w:val="single" w:sz="4" w:space="0" w:color="auto"/>
            </w:tcBorders>
            <w:noWrap/>
            <w:vAlign w:val="bottom"/>
            <w:hideMark/>
          </w:tcPr>
          <w:p w:rsidR="00010526" w:rsidRPr="00023B00" w:rsidP="00010526" w14:paraId="5D738032"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57,988</w:t>
            </w:r>
          </w:p>
        </w:tc>
        <w:tc>
          <w:tcPr>
            <w:tcW w:w="1242" w:type="dxa"/>
            <w:tcBorders>
              <w:top w:val="nil"/>
              <w:left w:val="nil"/>
              <w:bottom w:val="single" w:sz="4" w:space="0" w:color="auto"/>
              <w:right w:val="single" w:sz="4" w:space="0" w:color="auto"/>
            </w:tcBorders>
            <w:noWrap/>
            <w:vAlign w:val="bottom"/>
            <w:hideMark/>
          </w:tcPr>
          <w:p w:rsidR="00010526" w:rsidRPr="00023B00" w:rsidP="00010526" w14:paraId="3309DEF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$5,956,691 </w:t>
            </w:r>
          </w:p>
        </w:tc>
        <w:tc>
          <w:tcPr>
            <w:tcW w:w="829" w:type="dxa"/>
            <w:tcBorders>
              <w:top w:val="nil"/>
              <w:left w:val="nil"/>
              <w:bottom w:val="single" w:sz="4" w:space="0" w:color="auto"/>
              <w:right w:val="single" w:sz="4" w:space="0" w:color="auto"/>
            </w:tcBorders>
            <w:noWrap/>
            <w:vAlign w:val="bottom"/>
            <w:hideMark/>
          </w:tcPr>
          <w:p w:rsidR="00010526" w:rsidRPr="00162E94" w:rsidP="00010526" w14:paraId="1CBBC403" w14:textId="77777777">
            <w:pPr>
              <w:spacing w:after="0" w:line="240" w:lineRule="auto"/>
              <w:contextualSpacing/>
              <w:jc w:val="right"/>
              <w:rPr>
                <w:rFonts w:eastAsia="Times New Roman" w:cstheme="minorHAnsi"/>
                <w:b/>
                <w:color w:val="000000"/>
              </w:rPr>
            </w:pPr>
            <w:r w:rsidRPr="00162E94">
              <w:rPr>
                <w:rFonts w:eastAsia="Times New Roman" w:cstheme="minorHAnsi"/>
                <w:b/>
                <w:color w:val="000000"/>
              </w:rPr>
              <w:t>90,902</w:t>
            </w:r>
          </w:p>
        </w:tc>
        <w:tc>
          <w:tcPr>
            <w:tcW w:w="1242" w:type="dxa"/>
            <w:tcBorders>
              <w:top w:val="nil"/>
              <w:left w:val="nil"/>
              <w:bottom w:val="single" w:sz="4" w:space="0" w:color="auto"/>
              <w:right w:val="single" w:sz="4" w:space="0" w:color="auto"/>
            </w:tcBorders>
            <w:noWrap/>
            <w:vAlign w:val="bottom"/>
            <w:hideMark/>
          </w:tcPr>
          <w:p w:rsidR="00010526" w:rsidRPr="00162E94" w:rsidP="00010526" w14:paraId="6A5B5A7D" w14:textId="77777777">
            <w:pPr>
              <w:spacing w:after="0" w:line="240" w:lineRule="auto"/>
              <w:contextualSpacing/>
              <w:jc w:val="right"/>
              <w:rPr>
                <w:rFonts w:eastAsia="Times New Roman" w:cstheme="minorHAnsi"/>
                <w:b/>
                <w:color w:val="000000"/>
              </w:rPr>
            </w:pPr>
            <w:r w:rsidRPr="00162E94">
              <w:rPr>
                <w:rFonts w:eastAsia="Times New Roman" w:cstheme="minorHAnsi"/>
                <w:b/>
                <w:color w:val="000000"/>
              </w:rPr>
              <w:t xml:space="preserve">$9,337,710 </w:t>
            </w:r>
          </w:p>
        </w:tc>
      </w:tr>
    </w:tbl>
    <w:p w:rsidR="004D0F22" w:rsidRPr="00023B00" w:rsidP="00974754" w14:paraId="1C2DB704" w14:textId="2C498CCB">
      <w:pPr>
        <w:pStyle w:val="NoSpacing"/>
        <w:contextualSpacing/>
        <w:rPr>
          <w:rFonts w:cstheme="minorHAnsi"/>
          <w:b/>
          <w:bCs/>
        </w:rPr>
      </w:pPr>
    </w:p>
    <w:p w:rsidR="00162E94" w14:paraId="1CAB1646" w14:textId="77777777">
      <w:pPr>
        <w:rPr>
          <w:rFonts w:cstheme="minorHAnsi"/>
          <w:b/>
          <w:bCs/>
        </w:rPr>
      </w:pPr>
      <w:r>
        <w:rPr>
          <w:rFonts w:cstheme="minorHAnsi"/>
          <w:b/>
          <w:bCs/>
        </w:rPr>
        <w:br w:type="page"/>
      </w:r>
    </w:p>
    <w:tbl>
      <w:tblPr>
        <w:tblW w:w="10800" w:type="dxa"/>
        <w:tblLook w:val="04A0"/>
      </w:tblPr>
      <w:tblGrid>
        <w:gridCol w:w="4542"/>
        <w:gridCol w:w="1495"/>
        <w:gridCol w:w="1279"/>
        <w:gridCol w:w="1162"/>
        <w:gridCol w:w="1159"/>
        <w:gridCol w:w="1163"/>
      </w:tblGrid>
      <w:tr w14:paraId="7367266F" w14:textId="77777777" w:rsidTr="004D0F22">
        <w:tblPrEx>
          <w:tblW w:w="10800" w:type="dxa"/>
          <w:tblLook w:val="04A0"/>
        </w:tblPrEx>
        <w:trPr>
          <w:trHeight w:val="86"/>
        </w:trPr>
        <w:tc>
          <w:tcPr>
            <w:tcW w:w="10800" w:type="dxa"/>
            <w:gridSpan w:val="6"/>
            <w:tcBorders>
              <w:top w:val="single" w:sz="4" w:space="0" w:color="auto"/>
              <w:left w:val="single" w:sz="4" w:space="0" w:color="auto"/>
              <w:bottom w:val="single" w:sz="4" w:space="0" w:color="auto"/>
              <w:right w:val="single" w:sz="4" w:space="0" w:color="auto"/>
            </w:tcBorders>
            <w:vAlign w:val="center"/>
            <w:hideMark/>
          </w:tcPr>
          <w:p w:rsidR="00B40765" w:rsidRPr="00023B00" w:rsidP="00974754" w14:paraId="1BADBE38" w14:textId="6A1CF6D2">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 xml:space="preserve">IC 8: Estimated Burden/Cost per “Type C” Reduced Risk Registration Application </w:t>
            </w:r>
          </w:p>
        </w:tc>
      </w:tr>
      <w:tr w14:paraId="104A4E79" w14:textId="77777777" w:rsidTr="00142EDB">
        <w:tblPrEx>
          <w:tblW w:w="10800" w:type="dxa"/>
          <w:tblLook w:val="04A0"/>
        </w:tblPrEx>
        <w:trPr>
          <w:trHeight w:val="86"/>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B40765" w:rsidRPr="00142EDB" w:rsidP="00142EDB" w14:paraId="573A6416" w14:textId="77777777">
            <w:pPr>
              <w:spacing w:after="0" w:line="240" w:lineRule="auto"/>
              <w:contextualSpacing/>
              <w:rPr>
                <w:rFonts w:eastAsia="Times New Roman" w:cstheme="minorHAnsi"/>
                <w:b/>
                <w:bCs/>
                <w:color w:val="000000"/>
              </w:rPr>
            </w:pPr>
            <w:r w:rsidRPr="00142EDB">
              <w:rPr>
                <w:rFonts w:eastAsia="Times New Roman" w:cstheme="minorHAnsi"/>
                <w:b/>
                <w:bCs/>
                <w:color w:val="000000"/>
              </w:rPr>
              <w:t>Collection Activities, Type C</w:t>
            </w:r>
          </w:p>
        </w:tc>
        <w:tc>
          <w:tcPr>
            <w:tcW w:w="3936" w:type="dxa"/>
            <w:gridSpan w:val="3"/>
            <w:tcBorders>
              <w:top w:val="single" w:sz="4" w:space="0" w:color="auto"/>
              <w:left w:val="nil"/>
              <w:bottom w:val="single" w:sz="4" w:space="0" w:color="auto"/>
              <w:right w:val="single" w:sz="4" w:space="0" w:color="auto"/>
            </w:tcBorders>
            <w:vAlign w:val="center"/>
            <w:hideMark/>
          </w:tcPr>
          <w:p w:rsidR="00B40765" w:rsidRPr="00142EDB" w:rsidP="00974754" w14:paraId="761E9241"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Burden Hours</w:t>
            </w:r>
          </w:p>
        </w:tc>
        <w:tc>
          <w:tcPr>
            <w:tcW w:w="2322" w:type="dxa"/>
            <w:gridSpan w:val="2"/>
            <w:tcBorders>
              <w:top w:val="single" w:sz="4" w:space="0" w:color="auto"/>
              <w:left w:val="nil"/>
              <w:bottom w:val="single" w:sz="4" w:space="0" w:color="auto"/>
              <w:right w:val="single" w:sz="4" w:space="0" w:color="auto"/>
            </w:tcBorders>
            <w:vAlign w:val="center"/>
            <w:hideMark/>
          </w:tcPr>
          <w:p w:rsidR="00B40765" w:rsidRPr="00142EDB" w:rsidP="00974754" w14:paraId="0DDDC7E5"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Total</w:t>
            </w:r>
          </w:p>
        </w:tc>
      </w:tr>
      <w:tr w14:paraId="2623ACAA" w14:textId="77777777" w:rsidTr="004D0F22">
        <w:tblPrEx>
          <w:tblW w:w="10800" w:type="dxa"/>
          <w:tblLook w:val="04A0"/>
        </w:tblPrEx>
        <w:trPr>
          <w:trHeight w:val="86"/>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B40765" w:rsidRPr="00142EDB" w:rsidP="00974754" w14:paraId="0DB126DE" w14:textId="77777777">
            <w:pPr>
              <w:spacing w:after="0" w:line="240" w:lineRule="auto"/>
              <w:contextualSpacing/>
              <w:rPr>
                <w:rFonts w:eastAsia="Times New Roman" w:cstheme="minorHAnsi"/>
                <w:b/>
                <w:bCs/>
                <w:color w:val="000000"/>
              </w:rPr>
            </w:pPr>
          </w:p>
        </w:tc>
        <w:tc>
          <w:tcPr>
            <w:tcW w:w="1495" w:type="dxa"/>
            <w:tcBorders>
              <w:top w:val="nil"/>
              <w:left w:val="nil"/>
              <w:bottom w:val="single" w:sz="4" w:space="0" w:color="auto"/>
              <w:right w:val="single" w:sz="4" w:space="0" w:color="auto"/>
            </w:tcBorders>
            <w:vAlign w:val="center"/>
            <w:hideMark/>
          </w:tcPr>
          <w:p w:rsidR="00B40765" w:rsidRPr="00142EDB" w:rsidP="00974754" w14:paraId="602CBAE2"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Managerial ($/</w:t>
            </w:r>
            <w:r w:rsidRPr="00142EDB">
              <w:rPr>
                <w:rFonts w:eastAsia="Times New Roman" w:cstheme="minorHAnsi"/>
                <w:b/>
                <w:bCs/>
                <w:color w:val="000000"/>
              </w:rPr>
              <w:t>hr</w:t>
            </w:r>
            <w:r w:rsidRPr="00142EDB">
              <w:rPr>
                <w:rFonts w:eastAsia="Times New Roman" w:cstheme="minorHAnsi"/>
                <w:b/>
                <w:bCs/>
                <w:color w:val="000000"/>
              </w:rPr>
              <w:t>)</w:t>
            </w:r>
          </w:p>
        </w:tc>
        <w:tc>
          <w:tcPr>
            <w:tcW w:w="1279" w:type="dxa"/>
            <w:tcBorders>
              <w:top w:val="nil"/>
              <w:left w:val="nil"/>
              <w:bottom w:val="single" w:sz="4" w:space="0" w:color="auto"/>
              <w:right w:val="single" w:sz="4" w:space="0" w:color="auto"/>
            </w:tcBorders>
            <w:vAlign w:val="center"/>
            <w:hideMark/>
          </w:tcPr>
          <w:p w:rsidR="00B40765" w:rsidRPr="00142EDB" w:rsidP="00974754" w14:paraId="2F0A5EB2"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Technical ($/</w:t>
            </w:r>
            <w:r w:rsidRPr="00142EDB">
              <w:rPr>
                <w:rFonts w:eastAsia="Times New Roman" w:cstheme="minorHAnsi"/>
                <w:b/>
                <w:bCs/>
                <w:color w:val="000000"/>
              </w:rPr>
              <w:t>hr</w:t>
            </w:r>
            <w:r w:rsidRPr="00142EDB">
              <w:rPr>
                <w:rFonts w:eastAsia="Times New Roman" w:cstheme="minorHAnsi"/>
                <w:b/>
                <w:bCs/>
                <w:color w:val="000000"/>
              </w:rPr>
              <w:t>)</w:t>
            </w:r>
          </w:p>
        </w:tc>
        <w:tc>
          <w:tcPr>
            <w:tcW w:w="1162" w:type="dxa"/>
            <w:tcBorders>
              <w:top w:val="nil"/>
              <w:left w:val="nil"/>
              <w:bottom w:val="single" w:sz="4" w:space="0" w:color="auto"/>
              <w:right w:val="single" w:sz="4" w:space="0" w:color="auto"/>
            </w:tcBorders>
            <w:vAlign w:val="center"/>
            <w:hideMark/>
          </w:tcPr>
          <w:p w:rsidR="00B40765" w:rsidRPr="00142EDB" w:rsidP="00974754" w14:paraId="3BDFB066"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Clerical ($/</w:t>
            </w:r>
            <w:r w:rsidRPr="00142EDB">
              <w:rPr>
                <w:rFonts w:eastAsia="Times New Roman" w:cstheme="minorHAnsi"/>
                <w:b/>
                <w:bCs/>
                <w:color w:val="000000"/>
              </w:rPr>
              <w:t>hr</w:t>
            </w:r>
            <w:r w:rsidRPr="00142EDB">
              <w:rPr>
                <w:rFonts w:eastAsia="Times New Roman" w:cstheme="minorHAnsi"/>
                <w:b/>
                <w:bCs/>
                <w:color w:val="000000"/>
              </w:rPr>
              <w:t>)</w:t>
            </w:r>
          </w:p>
        </w:tc>
        <w:tc>
          <w:tcPr>
            <w:tcW w:w="1159" w:type="dxa"/>
            <w:vMerge w:val="restart"/>
            <w:tcBorders>
              <w:top w:val="nil"/>
              <w:left w:val="single" w:sz="4" w:space="0" w:color="auto"/>
              <w:bottom w:val="single" w:sz="4" w:space="0" w:color="auto"/>
              <w:right w:val="single" w:sz="4" w:space="0" w:color="auto"/>
            </w:tcBorders>
            <w:vAlign w:val="center"/>
            <w:hideMark/>
          </w:tcPr>
          <w:p w:rsidR="00B40765" w:rsidRPr="00142EDB" w:rsidP="00974754" w14:paraId="0F7F1BD0"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Hours</w:t>
            </w:r>
          </w:p>
        </w:tc>
        <w:tc>
          <w:tcPr>
            <w:tcW w:w="1163" w:type="dxa"/>
            <w:vMerge w:val="restart"/>
            <w:tcBorders>
              <w:top w:val="nil"/>
              <w:left w:val="single" w:sz="4" w:space="0" w:color="auto"/>
              <w:bottom w:val="single" w:sz="4" w:space="0" w:color="auto"/>
              <w:right w:val="single" w:sz="4" w:space="0" w:color="auto"/>
            </w:tcBorders>
            <w:vAlign w:val="center"/>
            <w:hideMark/>
          </w:tcPr>
          <w:p w:rsidR="00B40765" w:rsidRPr="00142EDB" w:rsidP="00974754" w14:paraId="1A5ABD7A"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Costs</w:t>
            </w:r>
          </w:p>
        </w:tc>
      </w:tr>
      <w:tr w14:paraId="562872F0" w14:textId="77777777" w:rsidTr="004D0F22">
        <w:tblPrEx>
          <w:tblW w:w="10800" w:type="dxa"/>
          <w:tblLook w:val="04A0"/>
        </w:tblPrEx>
        <w:trPr>
          <w:trHeight w:val="86"/>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B40765" w:rsidRPr="00142EDB" w:rsidP="00974754" w14:paraId="41A3CA34" w14:textId="77777777">
            <w:pPr>
              <w:spacing w:after="0" w:line="240" w:lineRule="auto"/>
              <w:contextualSpacing/>
              <w:rPr>
                <w:rFonts w:eastAsia="Times New Roman" w:cstheme="minorHAnsi"/>
                <w:color w:val="000000"/>
              </w:rPr>
            </w:pPr>
          </w:p>
        </w:tc>
        <w:tc>
          <w:tcPr>
            <w:tcW w:w="1495" w:type="dxa"/>
            <w:tcBorders>
              <w:top w:val="nil"/>
              <w:left w:val="nil"/>
              <w:bottom w:val="single" w:sz="4" w:space="0" w:color="auto"/>
              <w:right w:val="single" w:sz="4" w:space="0" w:color="auto"/>
            </w:tcBorders>
            <w:vAlign w:val="center"/>
            <w:hideMark/>
          </w:tcPr>
          <w:p w:rsidR="00B40765" w:rsidRPr="00142EDB" w:rsidP="00974754" w14:paraId="4390FB91" w14:textId="77777777">
            <w:pPr>
              <w:spacing w:after="0" w:line="240" w:lineRule="auto"/>
              <w:contextualSpacing/>
              <w:jc w:val="center"/>
              <w:rPr>
                <w:rFonts w:eastAsia="Times New Roman" w:cstheme="minorHAnsi"/>
                <w:color w:val="000000"/>
              </w:rPr>
            </w:pPr>
            <w:r w:rsidRPr="00142EDB">
              <w:rPr>
                <w:rFonts w:eastAsia="Times New Roman" w:cstheme="minorHAnsi"/>
                <w:color w:val="000000"/>
              </w:rPr>
              <w:t xml:space="preserve">$135.50 </w:t>
            </w:r>
          </w:p>
        </w:tc>
        <w:tc>
          <w:tcPr>
            <w:tcW w:w="1279" w:type="dxa"/>
            <w:tcBorders>
              <w:top w:val="nil"/>
              <w:left w:val="nil"/>
              <w:bottom w:val="single" w:sz="4" w:space="0" w:color="auto"/>
              <w:right w:val="single" w:sz="4" w:space="0" w:color="auto"/>
            </w:tcBorders>
            <w:vAlign w:val="center"/>
            <w:hideMark/>
          </w:tcPr>
          <w:p w:rsidR="00B40765" w:rsidRPr="00142EDB" w:rsidP="00974754" w14:paraId="2C0FB8E0" w14:textId="77777777">
            <w:pPr>
              <w:spacing w:after="0" w:line="240" w:lineRule="auto"/>
              <w:contextualSpacing/>
              <w:jc w:val="center"/>
              <w:rPr>
                <w:rFonts w:eastAsia="Times New Roman" w:cstheme="minorHAnsi"/>
                <w:color w:val="000000"/>
              </w:rPr>
            </w:pPr>
            <w:r w:rsidRPr="00142EDB">
              <w:rPr>
                <w:rFonts w:eastAsia="Times New Roman" w:cstheme="minorHAnsi"/>
                <w:color w:val="000000"/>
              </w:rPr>
              <w:t xml:space="preserve">$74.28 </w:t>
            </w:r>
          </w:p>
        </w:tc>
        <w:tc>
          <w:tcPr>
            <w:tcW w:w="1162" w:type="dxa"/>
            <w:tcBorders>
              <w:top w:val="nil"/>
              <w:left w:val="nil"/>
              <w:bottom w:val="single" w:sz="4" w:space="0" w:color="auto"/>
              <w:right w:val="single" w:sz="4" w:space="0" w:color="auto"/>
            </w:tcBorders>
            <w:vAlign w:val="center"/>
            <w:hideMark/>
          </w:tcPr>
          <w:p w:rsidR="00B40765" w:rsidRPr="00142EDB" w:rsidP="00974754" w14:paraId="723442FD" w14:textId="77777777">
            <w:pPr>
              <w:spacing w:after="0" w:line="240" w:lineRule="auto"/>
              <w:contextualSpacing/>
              <w:jc w:val="center"/>
              <w:rPr>
                <w:rFonts w:eastAsia="Times New Roman" w:cstheme="minorHAnsi"/>
                <w:color w:val="000000"/>
              </w:rPr>
            </w:pPr>
            <w:r w:rsidRPr="00142EDB">
              <w:rPr>
                <w:rFonts w:eastAsia="Times New Roman" w:cstheme="minorHAnsi"/>
                <w:color w:val="000000"/>
              </w:rPr>
              <w:t xml:space="preserve">$51.38 </w:t>
            </w:r>
          </w:p>
        </w:tc>
        <w:tc>
          <w:tcPr>
            <w:tcW w:w="1159" w:type="dxa"/>
            <w:vMerge/>
            <w:tcBorders>
              <w:top w:val="nil"/>
              <w:left w:val="single" w:sz="4" w:space="0" w:color="auto"/>
              <w:bottom w:val="single" w:sz="4" w:space="0" w:color="auto"/>
              <w:right w:val="single" w:sz="4" w:space="0" w:color="auto"/>
            </w:tcBorders>
            <w:vAlign w:val="center"/>
            <w:hideMark/>
          </w:tcPr>
          <w:p w:rsidR="00B40765" w:rsidRPr="00142EDB" w:rsidP="00974754" w14:paraId="59FAC70A" w14:textId="77777777">
            <w:pPr>
              <w:spacing w:after="0" w:line="240" w:lineRule="auto"/>
              <w:contextualSpacing/>
              <w:rPr>
                <w:rFonts w:eastAsia="Times New Roman" w:cstheme="minorHAnsi"/>
                <w:color w:val="000000"/>
              </w:rPr>
            </w:pPr>
          </w:p>
        </w:tc>
        <w:tc>
          <w:tcPr>
            <w:tcW w:w="1163" w:type="dxa"/>
            <w:vMerge/>
            <w:tcBorders>
              <w:top w:val="nil"/>
              <w:left w:val="single" w:sz="4" w:space="0" w:color="auto"/>
              <w:bottom w:val="single" w:sz="4" w:space="0" w:color="auto"/>
              <w:right w:val="single" w:sz="4" w:space="0" w:color="auto"/>
            </w:tcBorders>
            <w:vAlign w:val="center"/>
            <w:hideMark/>
          </w:tcPr>
          <w:p w:rsidR="00B40765" w:rsidRPr="00142EDB" w:rsidP="00974754" w14:paraId="04B2B077" w14:textId="77777777">
            <w:pPr>
              <w:spacing w:after="0" w:line="240" w:lineRule="auto"/>
              <w:contextualSpacing/>
              <w:rPr>
                <w:rFonts w:eastAsia="Times New Roman" w:cstheme="minorHAnsi"/>
                <w:color w:val="000000"/>
              </w:rPr>
            </w:pPr>
          </w:p>
        </w:tc>
      </w:tr>
      <w:tr w14:paraId="2C4AEC2D" w14:textId="77777777" w:rsidTr="0007355F">
        <w:tblPrEx>
          <w:tblW w:w="10800" w:type="dxa"/>
          <w:tblLook w:val="04A0"/>
        </w:tblPrEx>
        <w:trPr>
          <w:trHeight w:val="86"/>
        </w:trPr>
        <w:tc>
          <w:tcPr>
            <w:tcW w:w="4542" w:type="dxa"/>
            <w:tcBorders>
              <w:top w:val="nil"/>
              <w:left w:val="single" w:sz="4" w:space="0" w:color="auto"/>
              <w:bottom w:val="single" w:sz="4" w:space="0" w:color="auto"/>
              <w:right w:val="single" w:sz="4" w:space="0" w:color="auto"/>
            </w:tcBorders>
            <w:vAlign w:val="center"/>
            <w:hideMark/>
          </w:tcPr>
          <w:p w:rsidR="00B40765" w:rsidRPr="00142EDB" w:rsidP="00974754" w14:paraId="68CE3362" w14:textId="77777777">
            <w:pPr>
              <w:spacing w:after="0" w:line="240" w:lineRule="auto"/>
              <w:contextualSpacing/>
              <w:rPr>
                <w:rFonts w:eastAsia="Times New Roman" w:cstheme="minorHAnsi"/>
                <w:color w:val="000000"/>
              </w:rPr>
            </w:pPr>
            <w:r w:rsidRPr="00142EDB">
              <w:rPr>
                <w:rFonts w:eastAsia="Times New Roman" w:cstheme="minorHAnsi"/>
                <w:color w:val="000000"/>
              </w:rPr>
              <w:t>Read Instructions</w:t>
            </w:r>
          </w:p>
        </w:tc>
        <w:tc>
          <w:tcPr>
            <w:tcW w:w="1495" w:type="dxa"/>
            <w:tcBorders>
              <w:top w:val="nil"/>
              <w:left w:val="nil"/>
              <w:bottom w:val="single" w:sz="4" w:space="0" w:color="auto"/>
              <w:right w:val="single" w:sz="4" w:space="0" w:color="auto"/>
            </w:tcBorders>
            <w:vAlign w:val="center"/>
            <w:hideMark/>
          </w:tcPr>
          <w:p w:rsidR="00B40765" w:rsidRPr="00142EDB" w:rsidP="0007355F" w14:paraId="49961A68"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22</w:t>
            </w:r>
          </w:p>
        </w:tc>
        <w:tc>
          <w:tcPr>
            <w:tcW w:w="1279" w:type="dxa"/>
            <w:tcBorders>
              <w:top w:val="nil"/>
              <w:left w:val="nil"/>
              <w:bottom w:val="single" w:sz="4" w:space="0" w:color="auto"/>
              <w:right w:val="single" w:sz="4" w:space="0" w:color="auto"/>
            </w:tcBorders>
            <w:vAlign w:val="center"/>
            <w:hideMark/>
          </w:tcPr>
          <w:p w:rsidR="00B40765" w:rsidRPr="00142EDB" w:rsidP="0007355F" w14:paraId="1E7FDF86"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0</w:t>
            </w:r>
          </w:p>
        </w:tc>
        <w:tc>
          <w:tcPr>
            <w:tcW w:w="1162" w:type="dxa"/>
            <w:tcBorders>
              <w:top w:val="nil"/>
              <w:left w:val="nil"/>
              <w:bottom w:val="single" w:sz="4" w:space="0" w:color="auto"/>
              <w:right w:val="single" w:sz="4" w:space="0" w:color="auto"/>
            </w:tcBorders>
            <w:vAlign w:val="center"/>
            <w:hideMark/>
          </w:tcPr>
          <w:p w:rsidR="00B40765" w:rsidRPr="00142EDB" w:rsidP="0007355F" w14:paraId="2AAEE60E"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0</w:t>
            </w:r>
          </w:p>
        </w:tc>
        <w:tc>
          <w:tcPr>
            <w:tcW w:w="1159" w:type="dxa"/>
            <w:tcBorders>
              <w:top w:val="nil"/>
              <w:left w:val="nil"/>
              <w:bottom w:val="single" w:sz="4" w:space="0" w:color="auto"/>
              <w:right w:val="single" w:sz="4" w:space="0" w:color="auto"/>
            </w:tcBorders>
            <w:vAlign w:val="center"/>
            <w:hideMark/>
          </w:tcPr>
          <w:p w:rsidR="00B40765" w:rsidRPr="00142EDB" w:rsidP="0007355F" w14:paraId="12BC80C7"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22</w:t>
            </w:r>
          </w:p>
        </w:tc>
        <w:tc>
          <w:tcPr>
            <w:tcW w:w="1163" w:type="dxa"/>
            <w:tcBorders>
              <w:top w:val="nil"/>
              <w:left w:val="nil"/>
              <w:bottom w:val="single" w:sz="4" w:space="0" w:color="auto"/>
              <w:right w:val="single" w:sz="4" w:space="0" w:color="auto"/>
            </w:tcBorders>
            <w:vAlign w:val="center"/>
            <w:hideMark/>
          </w:tcPr>
          <w:p w:rsidR="00B40765" w:rsidRPr="00142EDB" w:rsidP="0007355F" w14:paraId="64A51607"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 xml:space="preserve">$2,981 </w:t>
            </w:r>
          </w:p>
        </w:tc>
      </w:tr>
      <w:tr w14:paraId="385E63E2" w14:textId="77777777" w:rsidTr="0007355F">
        <w:tblPrEx>
          <w:tblW w:w="10800" w:type="dxa"/>
          <w:tblLook w:val="04A0"/>
        </w:tblPrEx>
        <w:trPr>
          <w:trHeight w:val="86"/>
        </w:trPr>
        <w:tc>
          <w:tcPr>
            <w:tcW w:w="4542" w:type="dxa"/>
            <w:tcBorders>
              <w:top w:val="nil"/>
              <w:left w:val="single" w:sz="4" w:space="0" w:color="auto"/>
              <w:bottom w:val="single" w:sz="4" w:space="0" w:color="auto"/>
              <w:right w:val="single" w:sz="4" w:space="0" w:color="auto"/>
            </w:tcBorders>
            <w:vAlign w:val="center"/>
            <w:hideMark/>
          </w:tcPr>
          <w:p w:rsidR="00B40765" w:rsidRPr="00142EDB" w:rsidP="00974754" w14:paraId="515347D3" w14:textId="77777777">
            <w:pPr>
              <w:spacing w:after="0" w:line="240" w:lineRule="auto"/>
              <w:contextualSpacing/>
              <w:rPr>
                <w:rFonts w:eastAsia="Times New Roman" w:cstheme="minorHAnsi"/>
                <w:color w:val="000000"/>
              </w:rPr>
            </w:pPr>
            <w:r w:rsidRPr="00142EDB">
              <w:rPr>
                <w:rFonts w:eastAsia="Times New Roman" w:cstheme="minorHAnsi"/>
                <w:color w:val="000000"/>
              </w:rPr>
              <w:t>Gather Information</w:t>
            </w:r>
          </w:p>
        </w:tc>
        <w:tc>
          <w:tcPr>
            <w:tcW w:w="1495" w:type="dxa"/>
            <w:tcBorders>
              <w:top w:val="nil"/>
              <w:left w:val="nil"/>
              <w:bottom w:val="single" w:sz="4" w:space="0" w:color="auto"/>
              <w:right w:val="single" w:sz="4" w:space="0" w:color="auto"/>
            </w:tcBorders>
            <w:vAlign w:val="center"/>
            <w:hideMark/>
          </w:tcPr>
          <w:p w:rsidR="00B40765" w:rsidRPr="00142EDB" w:rsidP="0007355F" w14:paraId="02F73C74"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0</w:t>
            </w:r>
          </w:p>
        </w:tc>
        <w:tc>
          <w:tcPr>
            <w:tcW w:w="1279" w:type="dxa"/>
            <w:tcBorders>
              <w:top w:val="nil"/>
              <w:left w:val="nil"/>
              <w:bottom w:val="single" w:sz="4" w:space="0" w:color="auto"/>
              <w:right w:val="single" w:sz="4" w:space="0" w:color="auto"/>
            </w:tcBorders>
            <w:vAlign w:val="center"/>
            <w:hideMark/>
          </w:tcPr>
          <w:p w:rsidR="00B40765" w:rsidRPr="00142EDB" w:rsidP="0007355F" w14:paraId="61D6D69A"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368</w:t>
            </w:r>
          </w:p>
        </w:tc>
        <w:tc>
          <w:tcPr>
            <w:tcW w:w="1162" w:type="dxa"/>
            <w:tcBorders>
              <w:top w:val="nil"/>
              <w:left w:val="nil"/>
              <w:bottom w:val="single" w:sz="4" w:space="0" w:color="auto"/>
              <w:right w:val="single" w:sz="4" w:space="0" w:color="auto"/>
            </w:tcBorders>
            <w:vAlign w:val="center"/>
            <w:hideMark/>
          </w:tcPr>
          <w:p w:rsidR="00B40765" w:rsidRPr="00142EDB" w:rsidP="0007355F" w14:paraId="09F3AF16"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0</w:t>
            </w:r>
          </w:p>
        </w:tc>
        <w:tc>
          <w:tcPr>
            <w:tcW w:w="1159" w:type="dxa"/>
            <w:tcBorders>
              <w:top w:val="nil"/>
              <w:left w:val="nil"/>
              <w:bottom w:val="single" w:sz="4" w:space="0" w:color="auto"/>
              <w:right w:val="single" w:sz="4" w:space="0" w:color="auto"/>
            </w:tcBorders>
            <w:vAlign w:val="center"/>
            <w:hideMark/>
          </w:tcPr>
          <w:p w:rsidR="00B40765" w:rsidRPr="00142EDB" w:rsidP="0007355F" w14:paraId="6490A101"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368</w:t>
            </w:r>
          </w:p>
        </w:tc>
        <w:tc>
          <w:tcPr>
            <w:tcW w:w="1163" w:type="dxa"/>
            <w:tcBorders>
              <w:top w:val="nil"/>
              <w:left w:val="nil"/>
              <w:bottom w:val="single" w:sz="4" w:space="0" w:color="auto"/>
              <w:right w:val="single" w:sz="4" w:space="0" w:color="auto"/>
            </w:tcBorders>
            <w:vAlign w:val="center"/>
            <w:hideMark/>
          </w:tcPr>
          <w:p w:rsidR="00B40765" w:rsidRPr="00142EDB" w:rsidP="0007355F" w14:paraId="1B7D7E2E"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 xml:space="preserve">$27,336 </w:t>
            </w:r>
          </w:p>
        </w:tc>
      </w:tr>
      <w:tr w14:paraId="296BCD3E" w14:textId="77777777" w:rsidTr="0007355F">
        <w:tblPrEx>
          <w:tblW w:w="10800" w:type="dxa"/>
          <w:tblLook w:val="04A0"/>
        </w:tblPrEx>
        <w:trPr>
          <w:trHeight w:val="86"/>
        </w:trPr>
        <w:tc>
          <w:tcPr>
            <w:tcW w:w="4542" w:type="dxa"/>
            <w:tcBorders>
              <w:top w:val="nil"/>
              <w:left w:val="single" w:sz="4" w:space="0" w:color="auto"/>
              <w:bottom w:val="single" w:sz="4" w:space="0" w:color="auto"/>
              <w:right w:val="single" w:sz="4" w:space="0" w:color="auto"/>
            </w:tcBorders>
            <w:vAlign w:val="center"/>
            <w:hideMark/>
          </w:tcPr>
          <w:p w:rsidR="00B40765" w:rsidRPr="00142EDB" w:rsidP="00974754" w14:paraId="182A9F49" w14:textId="77777777">
            <w:pPr>
              <w:spacing w:after="0" w:line="240" w:lineRule="auto"/>
              <w:contextualSpacing/>
              <w:rPr>
                <w:rFonts w:eastAsia="Times New Roman" w:cstheme="minorHAnsi"/>
                <w:color w:val="000000"/>
              </w:rPr>
            </w:pPr>
            <w:r w:rsidRPr="00142EDB">
              <w:rPr>
                <w:rFonts w:eastAsia="Times New Roman" w:cstheme="minorHAnsi"/>
                <w:color w:val="000000"/>
              </w:rPr>
              <w:t>Process, Compile, and Review Info</w:t>
            </w:r>
          </w:p>
        </w:tc>
        <w:tc>
          <w:tcPr>
            <w:tcW w:w="1495" w:type="dxa"/>
            <w:tcBorders>
              <w:top w:val="nil"/>
              <w:left w:val="nil"/>
              <w:bottom w:val="single" w:sz="4" w:space="0" w:color="auto"/>
              <w:right w:val="single" w:sz="4" w:space="0" w:color="auto"/>
            </w:tcBorders>
            <w:vAlign w:val="center"/>
            <w:hideMark/>
          </w:tcPr>
          <w:p w:rsidR="00B40765" w:rsidRPr="00142EDB" w:rsidP="0007355F" w14:paraId="362D6041"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80</w:t>
            </w:r>
          </w:p>
        </w:tc>
        <w:tc>
          <w:tcPr>
            <w:tcW w:w="1279" w:type="dxa"/>
            <w:tcBorders>
              <w:top w:val="nil"/>
              <w:left w:val="nil"/>
              <w:bottom w:val="single" w:sz="4" w:space="0" w:color="auto"/>
              <w:right w:val="single" w:sz="4" w:space="0" w:color="auto"/>
            </w:tcBorders>
            <w:vAlign w:val="center"/>
            <w:hideMark/>
          </w:tcPr>
          <w:p w:rsidR="00B40765" w:rsidRPr="00142EDB" w:rsidP="0007355F" w14:paraId="05D261F4"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80</w:t>
            </w:r>
          </w:p>
        </w:tc>
        <w:tc>
          <w:tcPr>
            <w:tcW w:w="1162" w:type="dxa"/>
            <w:tcBorders>
              <w:top w:val="nil"/>
              <w:left w:val="nil"/>
              <w:bottom w:val="single" w:sz="4" w:space="0" w:color="auto"/>
              <w:right w:val="single" w:sz="4" w:space="0" w:color="auto"/>
            </w:tcBorders>
            <w:vAlign w:val="center"/>
            <w:hideMark/>
          </w:tcPr>
          <w:p w:rsidR="00B40765" w:rsidRPr="00142EDB" w:rsidP="0007355F" w14:paraId="730473ED"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0</w:t>
            </w:r>
          </w:p>
        </w:tc>
        <w:tc>
          <w:tcPr>
            <w:tcW w:w="1159" w:type="dxa"/>
            <w:tcBorders>
              <w:top w:val="nil"/>
              <w:left w:val="nil"/>
              <w:bottom w:val="single" w:sz="4" w:space="0" w:color="auto"/>
              <w:right w:val="single" w:sz="4" w:space="0" w:color="auto"/>
            </w:tcBorders>
            <w:vAlign w:val="center"/>
            <w:hideMark/>
          </w:tcPr>
          <w:p w:rsidR="00B40765" w:rsidRPr="00142EDB" w:rsidP="0007355F" w14:paraId="0CE04456"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160</w:t>
            </w:r>
          </w:p>
        </w:tc>
        <w:tc>
          <w:tcPr>
            <w:tcW w:w="1163" w:type="dxa"/>
            <w:tcBorders>
              <w:top w:val="nil"/>
              <w:left w:val="nil"/>
              <w:bottom w:val="single" w:sz="4" w:space="0" w:color="auto"/>
              <w:right w:val="single" w:sz="4" w:space="0" w:color="auto"/>
            </w:tcBorders>
            <w:vAlign w:val="center"/>
            <w:hideMark/>
          </w:tcPr>
          <w:p w:rsidR="00B40765" w:rsidRPr="00142EDB" w:rsidP="0007355F" w14:paraId="12AA46D3"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 xml:space="preserve">$16,783 </w:t>
            </w:r>
          </w:p>
        </w:tc>
      </w:tr>
      <w:tr w14:paraId="05D536D4" w14:textId="77777777" w:rsidTr="0007355F">
        <w:tblPrEx>
          <w:tblW w:w="10800" w:type="dxa"/>
          <w:tblLook w:val="04A0"/>
        </w:tblPrEx>
        <w:trPr>
          <w:trHeight w:val="86"/>
        </w:trPr>
        <w:tc>
          <w:tcPr>
            <w:tcW w:w="4542" w:type="dxa"/>
            <w:tcBorders>
              <w:top w:val="nil"/>
              <w:left w:val="single" w:sz="4" w:space="0" w:color="auto"/>
              <w:bottom w:val="single" w:sz="4" w:space="0" w:color="auto"/>
              <w:right w:val="single" w:sz="4" w:space="0" w:color="auto"/>
            </w:tcBorders>
            <w:vAlign w:val="center"/>
            <w:hideMark/>
          </w:tcPr>
          <w:p w:rsidR="00B40765" w:rsidRPr="00142EDB" w:rsidP="00974754" w14:paraId="27AD8D08" w14:textId="77777777">
            <w:pPr>
              <w:spacing w:after="0" w:line="240" w:lineRule="auto"/>
              <w:contextualSpacing/>
              <w:rPr>
                <w:rFonts w:eastAsia="Times New Roman" w:cstheme="minorHAnsi"/>
                <w:color w:val="000000"/>
              </w:rPr>
            </w:pPr>
            <w:r w:rsidRPr="00142EDB">
              <w:rPr>
                <w:rFonts w:eastAsia="Times New Roman" w:cstheme="minorHAnsi"/>
                <w:color w:val="000000"/>
              </w:rPr>
              <w:t>Record and Report Info</w:t>
            </w:r>
          </w:p>
        </w:tc>
        <w:tc>
          <w:tcPr>
            <w:tcW w:w="1495" w:type="dxa"/>
            <w:tcBorders>
              <w:top w:val="nil"/>
              <w:left w:val="nil"/>
              <w:bottom w:val="single" w:sz="4" w:space="0" w:color="auto"/>
              <w:right w:val="single" w:sz="4" w:space="0" w:color="auto"/>
            </w:tcBorders>
            <w:vAlign w:val="center"/>
            <w:hideMark/>
          </w:tcPr>
          <w:p w:rsidR="00B40765" w:rsidRPr="00142EDB" w:rsidP="0007355F" w14:paraId="480826A6"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0</w:t>
            </w:r>
          </w:p>
        </w:tc>
        <w:tc>
          <w:tcPr>
            <w:tcW w:w="1279" w:type="dxa"/>
            <w:tcBorders>
              <w:top w:val="nil"/>
              <w:left w:val="nil"/>
              <w:bottom w:val="single" w:sz="4" w:space="0" w:color="auto"/>
              <w:right w:val="single" w:sz="4" w:space="0" w:color="auto"/>
            </w:tcBorders>
            <w:vAlign w:val="center"/>
            <w:hideMark/>
          </w:tcPr>
          <w:p w:rsidR="00B40765" w:rsidRPr="00142EDB" w:rsidP="0007355F" w14:paraId="7BBF97BA"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0</w:t>
            </w:r>
          </w:p>
        </w:tc>
        <w:tc>
          <w:tcPr>
            <w:tcW w:w="1162" w:type="dxa"/>
            <w:tcBorders>
              <w:top w:val="nil"/>
              <w:left w:val="nil"/>
              <w:bottom w:val="single" w:sz="4" w:space="0" w:color="auto"/>
              <w:right w:val="single" w:sz="4" w:space="0" w:color="auto"/>
            </w:tcBorders>
            <w:vAlign w:val="center"/>
            <w:hideMark/>
          </w:tcPr>
          <w:p w:rsidR="00B40765" w:rsidRPr="00142EDB" w:rsidP="0007355F" w14:paraId="002CAA38"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72</w:t>
            </w:r>
          </w:p>
        </w:tc>
        <w:tc>
          <w:tcPr>
            <w:tcW w:w="1159" w:type="dxa"/>
            <w:tcBorders>
              <w:top w:val="nil"/>
              <w:left w:val="nil"/>
              <w:bottom w:val="single" w:sz="4" w:space="0" w:color="auto"/>
              <w:right w:val="single" w:sz="4" w:space="0" w:color="auto"/>
            </w:tcBorders>
            <w:vAlign w:val="center"/>
            <w:hideMark/>
          </w:tcPr>
          <w:p w:rsidR="00B40765" w:rsidRPr="00142EDB" w:rsidP="0007355F" w14:paraId="4C8ACC55"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72</w:t>
            </w:r>
          </w:p>
        </w:tc>
        <w:tc>
          <w:tcPr>
            <w:tcW w:w="1163" w:type="dxa"/>
            <w:tcBorders>
              <w:top w:val="nil"/>
              <w:left w:val="nil"/>
              <w:bottom w:val="single" w:sz="4" w:space="0" w:color="auto"/>
              <w:right w:val="single" w:sz="4" w:space="0" w:color="auto"/>
            </w:tcBorders>
            <w:vAlign w:val="center"/>
            <w:hideMark/>
          </w:tcPr>
          <w:p w:rsidR="00B40765" w:rsidRPr="00142EDB" w:rsidP="0007355F" w14:paraId="03CDB63F"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 xml:space="preserve">$3,699 </w:t>
            </w:r>
          </w:p>
        </w:tc>
      </w:tr>
      <w:tr w14:paraId="0FFB4BE1" w14:textId="77777777" w:rsidTr="0007355F">
        <w:tblPrEx>
          <w:tblW w:w="10800" w:type="dxa"/>
          <w:tblLook w:val="04A0"/>
        </w:tblPrEx>
        <w:trPr>
          <w:trHeight w:val="86"/>
        </w:trPr>
        <w:tc>
          <w:tcPr>
            <w:tcW w:w="4542" w:type="dxa"/>
            <w:tcBorders>
              <w:top w:val="nil"/>
              <w:left w:val="single" w:sz="4" w:space="0" w:color="auto"/>
              <w:bottom w:val="single" w:sz="4" w:space="0" w:color="auto"/>
              <w:right w:val="single" w:sz="4" w:space="0" w:color="auto"/>
            </w:tcBorders>
            <w:vAlign w:val="center"/>
            <w:hideMark/>
          </w:tcPr>
          <w:p w:rsidR="00B40765" w:rsidRPr="00142EDB" w:rsidP="00974754" w14:paraId="5FA50F5F" w14:textId="77777777">
            <w:pPr>
              <w:spacing w:after="0" w:line="240" w:lineRule="auto"/>
              <w:contextualSpacing/>
              <w:rPr>
                <w:rFonts w:eastAsia="Times New Roman" w:cstheme="minorHAnsi"/>
                <w:color w:val="000000"/>
              </w:rPr>
            </w:pPr>
            <w:r w:rsidRPr="00142EDB">
              <w:rPr>
                <w:rFonts w:eastAsia="Times New Roman" w:cstheme="minorHAnsi"/>
                <w:color w:val="000000"/>
              </w:rPr>
              <w:t>Store, File, and Maintain Info</w:t>
            </w:r>
          </w:p>
        </w:tc>
        <w:tc>
          <w:tcPr>
            <w:tcW w:w="1495" w:type="dxa"/>
            <w:tcBorders>
              <w:top w:val="nil"/>
              <w:left w:val="nil"/>
              <w:bottom w:val="single" w:sz="4" w:space="0" w:color="auto"/>
              <w:right w:val="single" w:sz="4" w:space="0" w:color="auto"/>
            </w:tcBorders>
            <w:vAlign w:val="center"/>
            <w:hideMark/>
          </w:tcPr>
          <w:p w:rsidR="00B40765" w:rsidRPr="00142EDB" w:rsidP="0007355F" w14:paraId="5A4B9DBB"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0</w:t>
            </w:r>
          </w:p>
        </w:tc>
        <w:tc>
          <w:tcPr>
            <w:tcW w:w="1279" w:type="dxa"/>
            <w:tcBorders>
              <w:top w:val="nil"/>
              <w:left w:val="nil"/>
              <w:bottom w:val="single" w:sz="4" w:space="0" w:color="auto"/>
              <w:right w:val="single" w:sz="4" w:space="0" w:color="auto"/>
            </w:tcBorders>
            <w:vAlign w:val="center"/>
            <w:hideMark/>
          </w:tcPr>
          <w:p w:rsidR="00B40765" w:rsidRPr="00142EDB" w:rsidP="0007355F" w14:paraId="21EEF031"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0</w:t>
            </w:r>
          </w:p>
        </w:tc>
        <w:tc>
          <w:tcPr>
            <w:tcW w:w="1162" w:type="dxa"/>
            <w:tcBorders>
              <w:top w:val="nil"/>
              <w:left w:val="nil"/>
              <w:bottom w:val="single" w:sz="4" w:space="0" w:color="auto"/>
              <w:right w:val="single" w:sz="4" w:space="0" w:color="auto"/>
            </w:tcBorders>
            <w:vAlign w:val="center"/>
            <w:hideMark/>
          </w:tcPr>
          <w:p w:rsidR="00B40765" w:rsidRPr="00142EDB" w:rsidP="0007355F" w14:paraId="668158CC"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24</w:t>
            </w:r>
          </w:p>
        </w:tc>
        <w:tc>
          <w:tcPr>
            <w:tcW w:w="1159" w:type="dxa"/>
            <w:tcBorders>
              <w:top w:val="nil"/>
              <w:left w:val="nil"/>
              <w:bottom w:val="single" w:sz="4" w:space="0" w:color="auto"/>
              <w:right w:val="single" w:sz="4" w:space="0" w:color="auto"/>
            </w:tcBorders>
            <w:vAlign w:val="center"/>
            <w:hideMark/>
          </w:tcPr>
          <w:p w:rsidR="00B40765" w:rsidRPr="00142EDB" w:rsidP="0007355F" w14:paraId="0B387184"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24</w:t>
            </w:r>
          </w:p>
        </w:tc>
        <w:tc>
          <w:tcPr>
            <w:tcW w:w="1163" w:type="dxa"/>
            <w:tcBorders>
              <w:top w:val="nil"/>
              <w:left w:val="nil"/>
              <w:bottom w:val="single" w:sz="4" w:space="0" w:color="auto"/>
              <w:right w:val="single" w:sz="4" w:space="0" w:color="auto"/>
            </w:tcBorders>
            <w:vAlign w:val="center"/>
            <w:hideMark/>
          </w:tcPr>
          <w:p w:rsidR="00B40765" w:rsidRPr="00142EDB" w:rsidP="0007355F" w14:paraId="0F677B8B"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 xml:space="preserve">$1,233 </w:t>
            </w:r>
          </w:p>
        </w:tc>
      </w:tr>
      <w:tr w14:paraId="37A4D029" w14:textId="77777777" w:rsidTr="0007355F">
        <w:tblPrEx>
          <w:tblW w:w="10800" w:type="dxa"/>
          <w:tblLook w:val="04A0"/>
        </w:tblPrEx>
        <w:trPr>
          <w:trHeight w:val="86"/>
        </w:trPr>
        <w:tc>
          <w:tcPr>
            <w:tcW w:w="4542" w:type="dxa"/>
            <w:tcBorders>
              <w:top w:val="nil"/>
              <w:left w:val="single" w:sz="4" w:space="0" w:color="auto"/>
              <w:bottom w:val="single" w:sz="4" w:space="0" w:color="auto"/>
              <w:right w:val="single" w:sz="4" w:space="0" w:color="auto"/>
            </w:tcBorders>
            <w:vAlign w:val="center"/>
            <w:hideMark/>
          </w:tcPr>
          <w:p w:rsidR="00010526" w:rsidRPr="00142EDB" w:rsidP="00010526" w14:paraId="369ABC0C" w14:textId="0E9B854F">
            <w:pPr>
              <w:spacing w:after="0" w:line="240" w:lineRule="auto"/>
              <w:contextualSpacing/>
              <w:rPr>
                <w:rFonts w:eastAsia="Times New Roman" w:cstheme="minorHAnsi"/>
                <w:color w:val="000000"/>
              </w:rPr>
            </w:pPr>
            <w:r w:rsidRPr="00142EDB">
              <w:rPr>
                <w:rFonts w:cstheme="minorHAnsi"/>
                <w:color w:val="000000"/>
              </w:rPr>
              <w:t xml:space="preserve">Total </w:t>
            </w:r>
          </w:p>
        </w:tc>
        <w:tc>
          <w:tcPr>
            <w:tcW w:w="1495" w:type="dxa"/>
            <w:tcBorders>
              <w:top w:val="nil"/>
              <w:left w:val="nil"/>
              <w:bottom w:val="single" w:sz="4" w:space="0" w:color="auto"/>
              <w:right w:val="single" w:sz="4" w:space="0" w:color="auto"/>
            </w:tcBorders>
            <w:vAlign w:val="center"/>
            <w:hideMark/>
          </w:tcPr>
          <w:p w:rsidR="00010526" w:rsidRPr="00142EDB" w:rsidP="0007355F" w14:paraId="692CF2DF"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102</w:t>
            </w:r>
          </w:p>
        </w:tc>
        <w:tc>
          <w:tcPr>
            <w:tcW w:w="1279" w:type="dxa"/>
            <w:tcBorders>
              <w:top w:val="nil"/>
              <w:left w:val="nil"/>
              <w:bottom w:val="single" w:sz="4" w:space="0" w:color="auto"/>
              <w:right w:val="single" w:sz="4" w:space="0" w:color="auto"/>
            </w:tcBorders>
            <w:vAlign w:val="center"/>
            <w:hideMark/>
          </w:tcPr>
          <w:p w:rsidR="00010526" w:rsidRPr="00142EDB" w:rsidP="0007355F" w14:paraId="7C6E3F08"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448</w:t>
            </w:r>
          </w:p>
        </w:tc>
        <w:tc>
          <w:tcPr>
            <w:tcW w:w="1162" w:type="dxa"/>
            <w:tcBorders>
              <w:top w:val="nil"/>
              <w:left w:val="nil"/>
              <w:bottom w:val="single" w:sz="4" w:space="0" w:color="auto"/>
              <w:right w:val="single" w:sz="4" w:space="0" w:color="auto"/>
            </w:tcBorders>
            <w:vAlign w:val="center"/>
            <w:hideMark/>
          </w:tcPr>
          <w:p w:rsidR="00010526" w:rsidRPr="00142EDB" w:rsidP="0007355F" w14:paraId="2C7516EF"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96</w:t>
            </w:r>
          </w:p>
        </w:tc>
        <w:tc>
          <w:tcPr>
            <w:tcW w:w="1159" w:type="dxa"/>
            <w:tcBorders>
              <w:top w:val="nil"/>
              <w:left w:val="nil"/>
              <w:bottom w:val="single" w:sz="4" w:space="0" w:color="auto"/>
              <w:right w:val="single" w:sz="4" w:space="0" w:color="auto"/>
            </w:tcBorders>
            <w:vAlign w:val="center"/>
            <w:hideMark/>
          </w:tcPr>
          <w:p w:rsidR="00010526" w:rsidRPr="00142EDB" w:rsidP="0007355F" w14:paraId="22FDA093"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646</w:t>
            </w:r>
          </w:p>
        </w:tc>
        <w:tc>
          <w:tcPr>
            <w:tcW w:w="1163" w:type="dxa"/>
            <w:tcBorders>
              <w:top w:val="nil"/>
              <w:left w:val="nil"/>
              <w:bottom w:val="single" w:sz="4" w:space="0" w:color="auto"/>
              <w:right w:val="single" w:sz="4" w:space="0" w:color="auto"/>
            </w:tcBorders>
            <w:vAlign w:val="center"/>
            <w:hideMark/>
          </w:tcPr>
          <w:p w:rsidR="00010526" w:rsidRPr="00142EDB" w:rsidP="0007355F" w14:paraId="7705E165" w14:textId="77777777">
            <w:pPr>
              <w:spacing w:after="0" w:line="240" w:lineRule="auto"/>
              <w:contextualSpacing/>
              <w:jc w:val="right"/>
              <w:rPr>
                <w:rFonts w:eastAsia="Times New Roman" w:cstheme="minorHAnsi"/>
                <w:color w:val="000000"/>
              </w:rPr>
            </w:pPr>
            <w:r w:rsidRPr="00142EDB">
              <w:rPr>
                <w:rFonts w:eastAsia="Times New Roman" w:cstheme="minorHAnsi"/>
                <w:color w:val="000000"/>
              </w:rPr>
              <w:t xml:space="preserve">$52,033 </w:t>
            </w:r>
          </w:p>
        </w:tc>
      </w:tr>
    </w:tbl>
    <w:p w:rsidR="00B40765" w:rsidRPr="00023B00" w:rsidP="00974754" w14:paraId="73309232" w14:textId="77777777">
      <w:pPr>
        <w:pStyle w:val="NoSpacing"/>
        <w:contextualSpacing/>
        <w:rPr>
          <w:rFonts w:cstheme="minorHAnsi"/>
          <w:b/>
          <w:bCs/>
        </w:rPr>
      </w:pPr>
    </w:p>
    <w:tbl>
      <w:tblPr>
        <w:tblW w:w="10800" w:type="dxa"/>
        <w:tblLook w:val="04A0"/>
      </w:tblPr>
      <w:tblGrid>
        <w:gridCol w:w="2559"/>
        <w:gridCol w:w="2223"/>
        <w:gridCol w:w="3030"/>
        <w:gridCol w:w="1242"/>
        <w:gridCol w:w="1746"/>
      </w:tblGrid>
      <w:tr w14:paraId="6067AA1C" w14:textId="77777777" w:rsidTr="004D0F22">
        <w:tblPrEx>
          <w:tblW w:w="10800" w:type="dxa"/>
          <w:tblLook w:val="04A0"/>
        </w:tblPrEx>
        <w:trPr>
          <w:trHeight w:val="86"/>
        </w:trPr>
        <w:tc>
          <w:tcPr>
            <w:tcW w:w="10800" w:type="dxa"/>
            <w:gridSpan w:val="5"/>
            <w:tcBorders>
              <w:top w:val="single" w:sz="4" w:space="0" w:color="auto"/>
              <w:left w:val="single" w:sz="4" w:space="0" w:color="auto"/>
              <w:bottom w:val="single" w:sz="4" w:space="0" w:color="auto"/>
              <w:right w:val="single" w:sz="4" w:space="0" w:color="auto"/>
            </w:tcBorders>
            <w:noWrap/>
            <w:vAlign w:val="bottom"/>
            <w:hideMark/>
          </w:tcPr>
          <w:p w:rsidR="00B40765" w:rsidRPr="00023B00" w:rsidP="00974754" w14:paraId="05992D33" w14:textId="13F9BC72">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IC 8: Total Annual Burden and Cost for "Type C" Registration Applications</w:t>
            </w:r>
          </w:p>
        </w:tc>
      </w:tr>
      <w:tr w14:paraId="6405D191" w14:textId="77777777" w:rsidTr="004D0F22">
        <w:tblPrEx>
          <w:tblW w:w="10800" w:type="dxa"/>
          <w:tblLook w:val="04A0"/>
        </w:tblPrEx>
        <w:trPr>
          <w:trHeight w:val="86"/>
        </w:trPr>
        <w:tc>
          <w:tcPr>
            <w:tcW w:w="2559" w:type="dxa"/>
            <w:vMerge w:val="restart"/>
            <w:tcBorders>
              <w:top w:val="single" w:sz="4" w:space="0" w:color="auto"/>
              <w:left w:val="single" w:sz="4" w:space="0" w:color="auto"/>
              <w:bottom w:val="single" w:sz="4" w:space="0" w:color="auto"/>
              <w:right w:val="single" w:sz="4" w:space="0" w:color="auto"/>
            </w:tcBorders>
            <w:noWrap/>
            <w:vAlign w:val="center"/>
            <w:hideMark/>
          </w:tcPr>
          <w:p w:rsidR="00B40765" w:rsidRPr="00142EDB" w:rsidP="00974754" w14:paraId="03F5D0F0" w14:textId="77777777">
            <w:pPr>
              <w:spacing w:after="0" w:line="240" w:lineRule="auto"/>
              <w:contextualSpacing/>
              <w:rPr>
                <w:rFonts w:eastAsia="Times New Roman" w:cstheme="minorHAnsi"/>
                <w:b/>
                <w:bCs/>
                <w:color w:val="000000"/>
              </w:rPr>
            </w:pPr>
            <w:r w:rsidRPr="00142EDB">
              <w:rPr>
                <w:rFonts w:eastAsia="Times New Roman" w:cstheme="minorHAnsi"/>
                <w:b/>
                <w:bCs/>
                <w:color w:val="000000"/>
              </w:rPr>
              <w:t>Labor Category</w:t>
            </w:r>
          </w:p>
        </w:tc>
        <w:tc>
          <w:tcPr>
            <w:tcW w:w="2223" w:type="dxa"/>
            <w:vMerge w:val="restart"/>
            <w:tcBorders>
              <w:top w:val="single" w:sz="4" w:space="0" w:color="auto"/>
              <w:left w:val="single" w:sz="4" w:space="0" w:color="auto"/>
              <w:bottom w:val="single" w:sz="4" w:space="0" w:color="auto"/>
              <w:right w:val="single" w:sz="4" w:space="0" w:color="auto"/>
            </w:tcBorders>
            <w:noWrap/>
            <w:vAlign w:val="center"/>
            <w:hideMark/>
          </w:tcPr>
          <w:p w:rsidR="00B40765" w:rsidRPr="00142EDB" w:rsidP="00974754" w14:paraId="085D35B9"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Wages ($/</w:t>
            </w:r>
            <w:r w:rsidRPr="00142EDB">
              <w:rPr>
                <w:rFonts w:eastAsia="Times New Roman" w:cstheme="minorHAnsi"/>
                <w:b/>
                <w:bCs/>
                <w:color w:val="000000"/>
              </w:rPr>
              <w:t>hr</w:t>
            </w:r>
            <w:r w:rsidRPr="00142EDB">
              <w:rPr>
                <w:rFonts w:eastAsia="Times New Roman" w:cstheme="minorHAnsi"/>
                <w:b/>
                <w:bCs/>
                <w:color w:val="000000"/>
              </w:rPr>
              <w:t>)</w:t>
            </w:r>
          </w:p>
        </w:tc>
        <w:tc>
          <w:tcPr>
            <w:tcW w:w="6018" w:type="dxa"/>
            <w:gridSpan w:val="3"/>
            <w:tcBorders>
              <w:top w:val="single" w:sz="4" w:space="0" w:color="auto"/>
              <w:left w:val="nil"/>
              <w:bottom w:val="single" w:sz="4" w:space="0" w:color="auto"/>
              <w:right w:val="single" w:sz="4" w:space="0" w:color="auto"/>
            </w:tcBorders>
            <w:noWrap/>
            <w:vAlign w:val="center"/>
            <w:hideMark/>
          </w:tcPr>
          <w:p w:rsidR="00B40765" w:rsidRPr="00142EDB" w:rsidP="00974754" w14:paraId="7AE2A5F6"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RD</w:t>
            </w:r>
          </w:p>
        </w:tc>
      </w:tr>
      <w:tr w14:paraId="55B91DA9" w14:textId="77777777" w:rsidTr="004D0F22">
        <w:tblPrEx>
          <w:tblW w:w="10800" w:type="dxa"/>
          <w:tblLook w:val="04A0"/>
        </w:tblPrEx>
        <w:trPr>
          <w:trHeight w:val="86"/>
        </w:trPr>
        <w:tc>
          <w:tcPr>
            <w:tcW w:w="2559" w:type="dxa"/>
            <w:vMerge/>
            <w:tcBorders>
              <w:top w:val="single" w:sz="4" w:space="0" w:color="auto"/>
              <w:left w:val="single" w:sz="4" w:space="0" w:color="auto"/>
              <w:bottom w:val="single" w:sz="4" w:space="0" w:color="auto"/>
              <w:right w:val="single" w:sz="4" w:space="0" w:color="auto"/>
            </w:tcBorders>
            <w:vAlign w:val="center"/>
            <w:hideMark/>
          </w:tcPr>
          <w:p w:rsidR="00B40765" w:rsidRPr="00142EDB" w:rsidP="00974754" w14:paraId="4E45839D" w14:textId="77777777">
            <w:pPr>
              <w:spacing w:after="0" w:line="240" w:lineRule="auto"/>
              <w:contextualSpacing/>
              <w:rPr>
                <w:rFonts w:eastAsia="Times New Roman" w:cstheme="minorHAnsi"/>
                <w:b/>
                <w:bCs/>
                <w:color w:val="000000"/>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B40765" w:rsidRPr="00142EDB" w:rsidP="00974754" w14:paraId="5BD6F301" w14:textId="77777777">
            <w:pPr>
              <w:spacing w:after="0" w:line="240" w:lineRule="auto"/>
              <w:contextualSpacing/>
              <w:rPr>
                <w:rFonts w:eastAsia="Times New Roman" w:cstheme="minorHAnsi"/>
                <w:b/>
                <w:bCs/>
                <w:color w:val="000000"/>
              </w:rPr>
            </w:pPr>
          </w:p>
        </w:tc>
        <w:tc>
          <w:tcPr>
            <w:tcW w:w="3030" w:type="dxa"/>
            <w:tcBorders>
              <w:top w:val="single" w:sz="4" w:space="0" w:color="auto"/>
              <w:left w:val="nil"/>
              <w:bottom w:val="single" w:sz="4" w:space="0" w:color="auto"/>
              <w:right w:val="single" w:sz="4" w:space="0" w:color="auto"/>
            </w:tcBorders>
            <w:vAlign w:val="center"/>
            <w:hideMark/>
          </w:tcPr>
          <w:p w:rsidR="00B40765" w:rsidRPr="00142EDB" w:rsidP="00974754" w14:paraId="60354674"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Applications/Year</w:t>
            </w:r>
          </w:p>
        </w:tc>
        <w:tc>
          <w:tcPr>
            <w:tcW w:w="1242" w:type="dxa"/>
            <w:tcBorders>
              <w:top w:val="single" w:sz="4" w:space="0" w:color="auto"/>
              <w:left w:val="nil"/>
              <w:bottom w:val="single" w:sz="4" w:space="0" w:color="auto"/>
              <w:right w:val="single" w:sz="4" w:space="0" w:color="auto"/>
            </w:tcBorders>
            <w:noWrap/>
            <w:vAlign w:val="center"/>
            <w:hideMark/>
          </w:tcPr>
          <w:p w:rsidR="00B40765" w:rsidRPr="00142EDB" w:rsidP="00974754" w14:paraId="76DCA8DA"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Hours</w:t>
            </w:r>
          </w:p>
        </w:tc>
        <w:tc>
          <w:tcPr>
            <w:tcW w:w="1746" w:type="dxa"/>
            <w:tcBorders>
              <w:top w:val="single" w:sz="4" w:space="0" w:color="auto"/>
              <w:left w:val="nil"/>
              <w:bottom w:val="single" w:sz="4" w:space="0" w:color="auto"/>
              <w:right w:val="single" w:sz="4" w:space="0" w:color="auto"/>
            </w:tcBorders>
            <w:noWrap/>
            <w:vAlign w:val="center"/>
            <w:hideMark/>
          </w:tcPr>
          <w:p w:rsidR="00B40765" w:rsidRPr="00142EDB" w:rsidP="00974754" w14:paraId="0A46B5CD"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Cost</w:t>
            </w:r>
          </w:p>
        </w:tc>
      </w:tr>
      <w:tr w14:paraId="69269C56" w14:textId="77777777" w:rsidTr="0007355F">
        <w:tblPrEx>
          <w:tblW w:w="10800" w:type="dxa"/>
          <w:tblLook w:val="04A0"/>
        </w:tblPrEx>
        <w:trPr>
          <w:trHeight w:val="86"/>
        </w:trPr>
        <w:tc>
          <w:tcPr>
            <w:tcW w:w="2559" w:type="dxa"/>
            <w:tcBorders>
              <w:top w:val="single" w:sz="4" w:space="0" w:color="auto"/>
              <w:left w:val="single" w:sz="4" w:space="0" w:color="auto"/>
              <w:bottom w:val="single" w:sz="4" w:space="0" w:color="auto"/>
              <w:right w:val="single" w:sz="4" w:space="0" w:color="auto"/>
            </w:tcBorders>
            <w:noWrap/>
            <w:vAlign w:val="center"/>
            <w:hideMark/>
          </w:tcPr>
          <w:p w:rsidR="00B40765" w:rsidRPr="00023B00" w:rsidP="00974754" w14:paraId="39B3D255" w14:textId="77777777">
            <w:pPr>
              <w:spacing w:after="0" w:line="240" w:lineRule="auto"/>
              <w:contextualSpacing/>
              <w:rPr>
                <w:rFonts w:eastAsia="Times New Roman" w:cstheme="minorHAnsi"/>
                <w:color w:val="000000"/>
              </w:rPr>
            </w:pPr>
            <w:r w:rsidRPr="00023B00">
              <w:rPr>
                <w:rFonts w:eastAsia="Times New Roman" w:cstheme="minorHAnsi"/>
                <w:color w:val="000000"/>
              </w:rPr>
              <w:t>Management</w:t>
            </w:r>
          </w:p>
        </w:tc>
        <w:tc>
          <w:tcPr>
            <w:tcW w:w="2223" w:type="dxa"/>
            <w:tcBorders>
              <w:top w:val="single" w:sz="4" w:space="0" w:color="auto"/>
              <w:left w:val="nil"/>
              <w:bottom w:val="single" w:sz="4" w:space="0" w:color="auto"/>
              <w:right w:val="single" w:sz="4" w:space="0" w:color="auto"/>
            </w:tcBorders>
            <w:noWrap/>
            <w:vAlign w:val="center"/>
            <w:hideMark/>
          </w:tcPr>
          <w:p w:rsidR="00B40765" w:rsidRPr="00023B00" w:rsidP="00974754" w14:paraId="4298DCF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$135.50 </w:t>
            </w:r>
          </w:p>
        </w:tc>
        <w:tc>
          <w:tcPr>
            <w:tcW w:w="3030" w:type="dxa"/>
            <w:tcBorders>
              <w:top w:val="single" w:sz="4" w:space="0" w:color="auto"/>
              <w:left w:val="nil"/>
              <w:bottom w:val="single" w:sz="4" w:space="0" w:color="auto"/>
              <w:right w:val="single" w:sz="4" w:space="0" w:color="auto"/>
            </w:tcBorders>
            <w:noWrap/>
            <w:vAlign w:val="center"/>
            <w:hideMark/>
          </w:tcPr>
          <w:p w:rsidR="00B40765" w:rsidRPr="00023B00" w:rsidP="0007355F" w14:paraId="7D620AF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10 </w:t>
            </w:r>
          </w:p>
        </w:tc>
        <w:tc>
          <w:tcPr>
            <w:tcW w:w="1242" w:type="dxa"/>
            <w:tcBorders>
              <w:top w:val="single" w:sz="4" w:space="0" w:color="auto"/>
              <w:left w:val="nil"/>
              <w:bottom w:val="single" w:sz="4" w:space="0" w:color="auto"/>
              <w:right w:val="single" w:sz="4" w:space="0" w:color="auto"/>
            </w:tcBorders>
            <w:noWrap/>
            <w:vAlign w:val="center"/>
            <w:hideMark/>
          </w:tcPr>
          <w:p w:rsidR="00B40765" w:rsidRPr="00023B00" w:rsidP="0007355F" w14:paraId="354C26C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1,020</w:t>
            </w:r>
          </w:p>
        </w:tc>
        <w:tc>
          <w:tcPr>
            <w:tcW w:w="1746" w:type="dxa"/>
            <w:tcBorders>
              <w:top w:val="single" w:sz="4" w:space="0" w:color="auto"/>
              <w:left w:val="nil"/>
              <w:bottom w:val="single" w:sz="4" w:space="0" w:color="auto"/>
              <w:right w:val="single" w:sz="4" w:space="0" w:color="auto"/>
            </w:tcBorders>
            <w:noWrap/>
            <w:vAlign w:val="center"/>
            <w:hideMark/>
          </w:tcPr>
          <w:p w:rsidR="00B40765" w:rsidRPr="00023B00" w:rsidP="0007355F" w14:paraId="4579B521"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$138,214 </w:t>
            </w:r>
          </w:p>
        </w:tc>
      </w:tr>
      <w:tr w14:paraId="62EE68EB" w14:textId="77777777" w:rsidTr="0007355F">
        <w:tblPrEx>
          <w:tblW w:w="10800" w:type="dxa"/>
          <w:tblLook w:val="04A0"/>
        </w:tblPrEx>
        <w:trPr>
          <w:trHeight w:val="86"/>
        </w:trPr>
        <w:tc>
          <w:tcPr>
            <w:tcW w:w="2559" w:type="dxa"/>
            <w:tcBorders>
              <w:top w:val="single" w:sz="4" w:space="0" w:color="auto"/>
              <w:left w:val="single" w:sz="4" w:space="0" w:color="auto"/>
              <w:bottom w:val="single" w:sz="4" w:space="0" w:color="auto"/>
              <w:right w:val="single" w:sz="4" w:space="0" w:color="auto"/>
            </w:tcBorders>
            <w:noWrap/>
            <w:vAlign w:val="center"/>
            <w:hideMark/>
          </w:tcPr>
          <w:p w:rsidR="00B40765" w:rsidRPr="00023B00" w:rsidP="00974754" w14:paraId="094877EC" w14:textId="77777777">
            <w:pPr>
              <w:spacing w:after="0" w:line="240" w:lineRule="auto"/>
              <w:contextualSpacing/>
              <w:rPr>
                <w:rFonts w:eastAsia="Times New Roman" w:cstheme="minorHAnsi"/>
                <w:color w:val="000000"/>
              </w:rPr>
            </w:pPr>
            <w:r w:rsidRPr="00023B00">
              <w:rPr>
                <w:rFonts w:eastAsia="Times New Roman" w:cstheme="minorHAnsi"/>
                <w:color w:val="000000"/>
              </w:rPr>
              <w:t>Technical</w:t>
            </w:r>
          </w:p>
        </w:tc>
        <w:tc>
          <w:tcPr>
            <w:tcW w:w="2223" w:type="dxa"/>
            <w:tcBorders>
              <w:top w:val="single" w:sz="4" w:space="0" w:color="auto"/>
              <w:left w:val="nil"/>
              <w:bottom w:val="single" w:sz="4" w:space="0" w:color="auto"/>
              <w:right w:val="single" w:sz="4" w:space="0" w:color="auto"/>
            </w:tcBorders>
            <w:noWrap/>
            <w:vAlign w:val="center"/>
            <w:hideMark/>
          </w:tcPr>
          <w:p w:rsidR="00B40765" w:rsidRPr="00023B00" w:rsidP="00974754" w14:paraId="3C2D42B2"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$74.28 </w:t>
            </w:r>
          </w:p>
        </w:tc>
        <w:tc>
          <w:tcPr>
            <w:tcW w:w="3030" w:type="dxa"/>
            <w:tcBorders>
              <w:top w:val="single" w:sz="4" w:space="0" w:color="auto"/>
              <w:left w:val="nil"/>
              <w:bottom w:val="single" w:sz="4" w:space="0" w:color="auto"/>
              <w:right w:val="single" w:sz="4" w:space="0" w:color="auto"/>
            </w:tcBorders>
            <w:noWrap/>
            <w:vAlign w:val="center"/>
            <w:hideMark/>
          </w:tcPr>
          <w:p w:rsidR="00B40765" w:rsidRPr="00023B00" w:rsidP="0007355F" w14:paraId="2F6475B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10 </w:t>
            </w:r>
          </w:p>
        </w:tc>
        <w:tc>
          <w:tcPr>
            <w:tcW w:w="1242" w:type="dxa"/>
            <w:tcBorders>
              <w:top w:val="single" w:sz="4" w:space="0" w:color="auto"/>
              <w:left w:val="nil"/>
              <w:bottom w:val="single" w:sz="4" w:space="0" w:color="auto"/>
              <w:right w:val="single" w:sz="4" w:space="0" w:color="auto"/>
            </w:tcBorders>
            <w:noWrap/>
            <w:vAlign w:val="center"/>
            <w:hideMark/>
          </w:tcPr>
          <w:p w:rsidR="00B40765" w:rsidRPr="00023B00" w:rsidP="0007355F" w14:paraId="3C04B92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4,480</w:t>
            </w:r>
          </w:p>
        </w:tc>
        <w:tc>
          <w:tcPr>
            <w:tcW w:w="1746" w:type="dxa"/>
            <w:tcBorders>
              <w:top w:val="single" w:sz="4" w:space="0" w:color="auto"/>
              <w:left w:val="nil"/>
              <w:bottom w:val="single" w:sz="4" w:space="0" w:color="auto"/>
              <w:right w:val="single" w:sz="4" w:space="0" w:color="auto"/>
            </w:tcBorders>
            <w:noWrap/>
            <w:vAlign w:val="center"/>
            <w:hideMark/>
          </w:tcPr>
          <w:p w:rsidR="00B40765" w:rsidRPr="00023B00" w:rsidP="0007355F" w14:paraId="1C401EE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$332,790 </w:t>
            </w:r>
          </w:p>
        </w:tc>
      </w:tr>
      <w:tr w14:paraId="6704B1A6" w14:textId="77777777" w:rsidTr="0007355F">
        <w:tblPrEx>
          <w:tblW w:w="10800" w:type="dxa"/>
          <w:tblLook w:val="04A0"/>
        </w:tblPrEx>
        <w:trPr>
          <w:trHeight w:val="86"/>
        </w:trPr>
        <w:tc>
          <w:tcPr>
            <w:tcW w:w="2559" w:type="dxa"/>
            <w:tcBorders>
              <w:top w:val="single" w:sz="4" w:space="0" w:color="auto"/>
              <w:left w:val="single" w:sz="4" w:space="0" w:color="auto"/>
              <w:bottom w:val="single" w:sz="4" w:space="0" w:color="auto"/>
              <w:right w:val="single" w:sz="4" w:space="0" w:color="auto"/>
            </w:tcBorders>
            <w:noWrap/>
            <w:vAlign w:val="center"/>
            <w:hideMark/>
          </w:tcPr>
          <w:p w:rsidR="00B40765" w:rsidRPr="00023B00" w:rsidP="00974754" w14:paraId="6F3BF9E0" w14:textId="77777777">
            <w:pPr>
              <w:spacing w:after="0" w:line="240" w:lineRule="auto"/>
              <w:contextualSpacing/>
              <w:rPr>
                <w:rFonts w:eastAsia="Times New Roman" w:cstheme="minorHAnsi"/>
                <w:color w:val="000000"/>
              </w:rPr>
            </w:pPr>
            <w:r w:rsidRPr="00023B00">
              <w:rPr>
                <w:rFonts w:eastAsia="Times New Roman" w:cstheme="minorHAnsi"/>
                <w:color w:val="000000"/>
              </w:rPr>
              <w:t>Clerical</w:t>
            </w:r>
          </w:p>
        </w:tc>
        <w:tc>
          <w:tcPr>
            <w:tcW w:w="2223" w:type="dxa"/>
            <w:tcBorders>
              <w:top w:val="single" w:sz="4" w:space="0" w:color="auto"/>
              <w:left w:val="nil"/>
              <w:bottom w:val="single" w:sz="4" w:space="0" w:color="auto"/>
              <w:right w:val="single" w:sz="4" w:space="0" w:color="auto"/>
            </w:tcBorders>
            <w:noWrap/>
            <w:vAlign w:val="center"/>
            <w:hideMark/>
          </w:tcPr>
          <w:p w:rsidR="00B40765" w:rsidRPr="00023B00" w:rsidP="00974754" w14:paraId="6AEE05E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$51.38 </w:t>
            </w:r>
          </w:p>
        </w:tc>
        <w:tc>
          <w:tcPr>
            <w:tcW w:w="3030" w:type="dxa"/>
            <w:tcBorders>
              <w:top w:val="single" w:sz="4" w:space="0" w:color="auto"/>
              <w:left w:val="nil"/>
              <w:bottom w:val="single" w:sz="4" w:space="0" w:color="auto"/>
              <w:right w:val="single" w:sz="4" w:space="0" w:color="auto"/>
            </w:tcBorders>
            <w:noWrap/>
            <w:vAlign w:val="center"/>
            <w:hideMark/>
          </w:tcPr>
          <w:p w:rsidR="00B40765" w:rsidRPr="00023B00" w:rsidP="0007355F" w14:paraId="48654EC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10 </w:t>
            </w:r>
          </w:p>
        </w:tc>
        <w:tc>
          <w:tcPr>
            <w:tcW w:w="1242" w:type="dxa"/>
            <w:tcBorders>
              <w:top w:val="single" w:sz="4" w:space="0" w:color="auto"/>
              <w:left w:val="nil"/>
              <w:bottom w:val="single" w:sz="4" w:space="0" w:color="auto"/>
              <w:right w:val="single" w:sz="4" w:space="0" w:color="auto"/>
            </w:tcBorders>
            <w:noWrap/>
            <w:vAlign w:val="center"/>
            <w:hideMark/>
          </w:tcPr>
          <w:p w:rsidR="00B40765" w:rsidRPr="00023B00" w:rsidP="0007355F" w14:paraId="718B01E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960</w:t>
            </w:r>
          </w:p>
        </w:tc>
        <w:tc>
          <w:tcPr>
            <w:tcW w:w="1746" w:type="dxa"/>
            <w:tcBorders>
              <w:top w:val="single" w:sz="4" w:space="0" w:color="auto"/>
              <w:left w:val="nil"/>
              <w:bottom w:val="single" w:sz="4" w:space="0" w:color="auto"/>
              <w:right w:val="single" w:sz="4" w:space="0" w:color="auto"/>
            </w:tcBorders>
            <w:noWrap/>
            <w:vAlign w:val="center"/>
            <w:hideMark/>
          </w:tcPr>
          <w:p w:rsidR="00B40765" w:rsidRPr="00023B00" w:rsidP="0007355F" w14:paraId="7CD3DE51"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$49,325 </w:t>
            </w:r>
          </w:p>
        </w:tc>
      </w:tr>
      <w:tr w14:paraId="341AF03C" w14:textId="77777777" w:rsidTr="0007355F">
        <w:tblPrEx>
          <w:tblW w:w="10800" w:type="dxa"/>
          <w:tblLook w:val="04A0"/>
        </w:tblPrEx>
        <w:trPr>
          <w:trHeight w:val="86"/>
        </w:trPr>
        <w:tc>
          <w:tcPr>
            <w:tcW w:w="4782" w:type="dxa"/>
            <w:gridSpan w:val="2"/>
            <w:tcBorders>
              <w:top w:val="single" w:sz="4" w:space="0" w:color="auto"/>
              <w:left w:val="single" w:sz="4" w:space="0" w:color="auto"/>
              <w:bottom w:val="single" w:sz="4" w:space="0" w:color="auto"/>
              <w:right w:val="single" w:sz="4" w:space="0" w:color="auto"/>
            </w:tcBorders>
            <w:noWrap/>
            <w:vAlign w:val="center"/>
            <w:hideMark/>
          </w:tcPr>
          <w:p w:rsidR="00010526" w:rsidRPr="00023B00" w:rsidP="00010526" w14:paraId="3A20209F" w14:textId="7F55E151">
            <w:pPr>
              <w:spacing w:after="0" w:line="240" w:lineRule="auto"/>
              <w:contextualSpacing/>
              <w:rPr>
                <w:rFonts w:eastAsia="Times New Roman" w:cstheme="minorHAnsi"/>
                <w:color w:val="000000"/>
              </w:rPr>
            </w:pPr>
            <w:r w:rsidRPr="00023B00">
              <w:rPr>
                <w:rFonts w:cstheme="minorHAnsi"/>
                <w:b/>
                <w:bCs/>
                <w:color w:val="000000"/>
              </w:rPr>
              <w:t xml:space="preserve">Total </w:t>
            </w:r>
          </w:p>
        </w:tc>
        <w:tc>
          <w:tcPr>
            <w:tcW w:w="3030" w:type="dxa"/>
            <w:tcBorders>
              <w:top w:val="single" w:sz="4" w:space="0" w:color="auto"/>
              <w:left w:val="single" w:sz="4" w:space="0" w:color="auto"/>
              <w:bottom w:val="single" w:sz="4" w:space="0" w:color="auto"/>
              <w:right w:val="single" w:sz="4" w:space="0" w:color="auto"/>
            </w:tcBorders>
            <w:noWrap/>
            <w:vAlign w:val="center"/>
            <w:hideMark/>
          </w:tcPr>
          <w:p w:rsidR="00010526" w:rsidRPr="00023B00" w:rsidP="0007355F" w14:paraId="7D903C24"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rsidR="00010526" w:rsidRPr="00023B00" w:rsidP="0007355F" w14:paraId="21601CC1" w14:textId="77777777">
            <w:pPr>
              <w:spacing w:after="0" w:line="240" w:lineRule="auto"/>
              <w:contextualSpacing/>
              <w:jc w:val="right"/>
              <w:rPr>
                <w:rFonts w:eastAsia="Times New Roman" w:cstheme="minorHAnsi"/>
                <w:b/>
                <w:bCs/>
                <w:color w:val="000000"/>
              </w:rPr>
            </w:pPr>
            <w:r w:rsidRPr="00023B00">
              <w:rPr>
                <w:rFonts w:eastAsia="Times New Roman" w:cstheme="minorHAnsi"/>
                <w:b/>
                <w:bCs/>
                <w:color w:val="000000"/>
              </w:rPr>
              <w:t>6,460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010526" w:rsidRPr="00023B00" w:rsidP="0007355F" w14:paraId="7F3BCC56" w14:textId="77777777">
            <w:pPr>
              <w:spacing w:after="0" w:line="240" w:lineRule="auto"/>
              <w:contextualSpacing/>
              <w:jc w:val="right"/>
              <w:rPr>
                <w:rFonts w:eastAsia="Times New Roman" w:cstheme="minorHAnsi"/>
                <w:b/>
                <w:bCs/>
                <w:color w:val="000000"/>
              </w:rPr>
            </w:pPr>
            <w:r w:rsidRPr="00023B00">
              <w:rPr>
                <w:rFonts w:eastAsia="Times New Roman" w:cstheme="minorHAnsi"/>
                <w:b/>
                <w:bCs/>
                <w:color w:val="000000"/>
              </w:rPr>
              <w:t xml:space="preserve">$520,329 </w:t>
            </w:r>
          </w:p>
        </w:tc>
      </w:tr>
    </w:tbl>
    <w:p w:rsidR="00162E94" w:rsidRPr="00023B00" w:rsidP="00974754" w14:paraId="076F0B72" w14:textId="77777777">
      <w:pPr>
        <w:pStyle w:val="NoSpacing"/>
        <w:contextualSpacing/>
        <w:rPr>
          <w:rFonts w:cstheme="minorHAnsi"/>
          <w:b/>
          <w:bCs/>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0"/>
        <w:gridCol w:w="1600"/>
        <w:gridCol w:w="1357"/>
        <w:gridCol w:w="897"/>
        <w:gridCol w:w="683"/>
        <w:gridCol w:w="1008"/>
        <w:gridCol w:w="683"/>
        <w:gridCol w:w="1008"/>
        <w:gridCol w:w="683"/>
        <w:gridCol w:w="1008"/>
        <w:gridCol w:w="683"/>
      </w:tblGrid>
      <w:tr w14:paraId="14C111D4" w14:textId="77777777" w:rsidTr="004D0F22">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6"/>
        </w:trPr>
        <w:tc>
          <w:tcPr>
            <w:tcW w:w="10800" w:type="dxa"/>
            <w:gridSpan w:val="11"/>
            <w:vAlign w:val="center"/>
            <w:hideMark/>
          </w:tcPr>
          <w:p w:rsidR="00E80781" w:rsidRPr="00023B00" w:rsidP="00974754" w14:paraId="4EE07A4F" w14:textId="729B62E8">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IC 9: Estimates of Paperwork Burden Hours from Data Generation for New AIs</w:t>
            </w:r>
          </w:p>
        </w:tc>
      </w:tr>
      <w:tr w14:paraId="5792EBF8" w14:textId="77777777" w:rsidTr="004D0F22">
        <w:tblPrEx>
          <w:tblW w:w="10800" w:type="dxa"/>
          <w:tblLook w:val="04A0"/>
        </w:tblPrEx>
        <w:trPr>
          <w:trHeight w:val="86"/>
        </w:trPr>
        <w:tc>
          <w:tcPr>
            <w:tcW w:w="1190" w:type="dxa"/>
            <w:vMerge w:val="restart"/>
            <w:noWrap/>
            <w:vAlign w:val="center"/>
            <w:hideMark/>
          </w:tcPr>
          <w:p w:rsidR="00E80781" w:rsidRPr="00023B00" w:rsidP="00974754" w14:paraId="4DD59F6C" w14:textId="77777777">
            <w:pPr>
              <w:spacing w:after="0" w:line="240" w:lineRule="auto"/>
              <w:contextualSpacing/>
              <w:rPr>
                <w:rFonts w:eastAsia="Times New Roman" w:cstheme="minorHAnsi"/>
                <w:b/>
                <w:bCs/>
                <w:color w:val="000000"/>
              </w:rPr>
            </w:pPr>
            <w:r w:rsidRPr="00023B00">
              <w:rPr>
                <w:rFonts w:eastAsia="Times New Roman" w:cstheme="minorHAnsi"/>
                <w:b/>
                <w:bCs/>
                <w:color w:val="000000"/>
              </w:rPr>
              <w:t>Division</w:t>
            </w:r>
          </w:p>
        </w:tc>
        <w:tc>
          <w:tcPr>
            <w:tcW w:w="1600" w:type="dxa"/>
            <w:vMerge w:val="restart"/>
            <w:vAlign w:val="center"/>
            <w:hideMark/>
          </w:tcPr>
          <w:p w:rsidR="00E80781" w:rsidRPr="00023B00" w:rsidP="00974754" w14:paraId="1751CEEC"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 xml:space="preserve">Data Cost </w:t>
            </w:r>
          </w:p>
        </w:tc>
        <w:tc>
          <w:tcPr>
            <w:tcW w:w="1357" w:type="dxa"/>
            <w:vMerge w:val="restart"/>
            <w:vAlign w:val="center"/>
            <w:hideMark/>
          </w:tcPr>
          <w:p w:rsidR="00E80781" w:rsidRPr="00023B00" w:rsidP="00974754" w14:paraId="387C01A9"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 xml:space="preserve">Paperwork Cost </w:t>
            </w:r>
          </w:p>
        </w:tc>
        <w:tc>
          <w:tcPr>
            <w:tcW w:w="1580" w:type="dxa"/>
            <w:gridSpan w:val="2"/>
            <w:noWrap/>
            <w:vAlign w:val="center"/>
            <w:hideMark/>
          </w:tcPr>
          <w:p w:rsidR="00E80781" w:rsidRPr="00023B00" w:rsidP="00974754" w14:paraId="085886A4"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Managerial</w:t>
            </w:r>
          </w:p>
        </w:tc>
        <w:tc>
          <w:tcPr>
            <w:tcW w:w="1691" w:type="dxa"/>
            <w:gridSpan w:val="2"/>
            <w:noWrap/>
            <w:vAlign w:val="center"/>
            <w:hideMark/>
          </w:tcPr>
          <w:p w:rsidR="00E80781" w:rsidRPr="00023B00" w:rsidP="00974754" w14:paraId="4731F7AD"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Technical</w:t>
            </w:r>
          </w:p>
        </w:tc>
        <w:tc>
          <w:tcPr>
            <w:tcW w:w="1691" w:type="dxa"/>
            <w:gridSpan w:val="2"/>
            <w:noWrap/>
            <w:vAlign w:val="center"/>
            <w:hideMark/>
          </w:tcPr>
          <w:p w:rsidR="00E80781" w:rsidRPr="00023B00" w:rsidP="00974754" w14:paraId="62F7873B"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Clerical</w:t>
            </w:r>
          </w:p>
        </w:tc>
        <w:tc>
          <w:tcPr>
            <w:tcW w:w="1691" w:type="dxa"/>
            <w:gridSpan w:val="2"/>
            <w:noWrap/>
            <w:vAlign w:val="center"/>
            <w:hideMark/>
          </w:tcPr>
          <w:p w:rsidR="00E80781" w:rsidRPr="00023B00" w:rsidP="00974754" w14:paraId="4D0BC50A"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Total</w:t>
            </w:r>
          </w:p>
        </w:tc>
      </w:tr>
      <w:tr w14:paraId="6F173EE4" w14:textId="77777777" w:rsidTr="004D0F22">
        <w:tblPrEx>
          <w:tblW w:w="10800" w:type="dxa"/>
          <w:tblLook w:val="04A0"/>
        </w:tblPrEx>
        <w:trPr>
          <w:trHeight w:val="86"/>
        </w:trPr>
        <w:tc>
          <w:tcPr>
            <w:tcW w:w="1190" w:type="dxa"/>
            <w:vMerge/>
            <w:vAlign w:val="center"/>
            <w:hideMark/>
          </w:tcPr>
          <w:p w:rsidR="00E80781" w:rsidRPr="00023B00" w:rsidP="00974754" w14:paraId="3A73730B" w14:textId="77777777">
            <w:pPr>
              <w:spacing w:after="0" w:line="240" w:lineRule="auto"/>
              <w:contextualSpacing/>
              <w:rPr>
                <w:rFonts w:eastAsia="Times New Roman" w:cstheme="minorHAnsi"/>
                <w:b/>
                <w:bCs/>
                <w:color w:val="000000"/>
              </w:rPr>
            </w:pPr>
          </w:p>
        </w:tc>
        <w:tc>
          <w:tcPr>
            <w:tcW w:w="1600" w:type="dxa"/>
            <w:vMerge/>
            <w:vAlign w:val="center"/>
            <w:hideMark/>
          </w:tcPr>
          <w:p w:rsidR="00E80781" w:rsidRPr="00023B00" w:rsidP="00974754" w14:paraId="7A1140B0" w14:textId="77777777">
            <w:pPr>
              <w:spacing w:after="0" w:line="240" w:lineRule="auto"/>
              <w:contextualSpacing/>
              <w:rPr>
                <w:rFonts w:eastAsia="Times New Roman" w:cstheme="minorHAnsi"/>
                <w:b/>
                <w:bCs/>
                <w:color w:val="000000"/>
              </w:rPr>
            </w:pPr>
          </w:p>
        </w:tc>
        <w:tc>
          <w:tcPr>
            <w:tcW w:w="1357" w:type="dxa"/>
            <w:vMerge/>
            <w:vAlign w:val="center"/>
            <w:hideMark/>
          </w:tcPr>
          <w:p w:rsidR="00E80781" w:rsidRPr="00023B00" w:rsidP="00974754" w14:paraId="02EB9C06" w14:textId="77777777">
            <w:pPr>
              <w:spacing w:after="0" w:line="240" w:lineRule="auto"/>
              <w:contextualSpacing/>
              <w:rPr>
                <w:rFonts w:eastAsia="Times New Roman" w:cstheme="minorHAnsi"/>
                <w:b/>
                <w:bCs/>
                <w:color w:val="000000"/>
              </w:rPr>
            </w:pPr>
          </w:p>
        </w:tc>
        <w:tc>
          <w:tcPr>
            <w:tcW w:w="897" w:type="dxa"/>
            <w:noWrap/>
            <w:vAlign w:val="center"/>
            <w:hideMark/>
          </w:tcPr>
          <w:p w:rsidR="00E80781" w:rsidRPr="00023B00" w:rsidP="00974754" w14:paraId="23CD3DDD"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Hours</w:t>
            </w:r>
          </w:p>
        </w:tc>
        <w:tc>
          <w:tcPr>
            <w:tcW w:w="683" w:type="dxa"/>
            <w:noWrap/>
            <w:vAlign w:val="center"/>
            <w:hideMark/>
          </w:tcPr>
          <w:p w:rsidR="00E80781" w:rsidRPr="00023B00" w:rsidP="00974754" w14:paraId="13CB1D29"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FTEs</w:t>
            </w:r>
          </w:p>
        </w:tc>
        <w:tc>
          <w:tcPr>
            <w:tcW w:w="1008" w:type="dxa"/>
            <w:noWrap/>
            <w:vAlign w:val="center"/>
            <w:hideMark/>
          </w:tcPr>
          <w:p w:rsidR="00E80781" w:rsidRPr="00023B00" w:rsidP="00974754" w14:paraId="722A5827"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Hours</w:t>
            </w:r>
          </w:p>
        </w:tc>
        <w:tc>
          <w:tcPr>
            <w:tcW w:w="683" w:type="dxa"/>
            <w:noWrap/>
            <w:vAlign w:val="center"/>
            <w:hideMark/>
          </w:tcPr>
          <w:p w:rsidR="00E80781" w:rsidRPr="00023B00" w:rsidP="00974754" w14:paraId="5D84BB17"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FTEs</w:t>
            </w:r>
          </w:p>
        </w:tc>
        <w:tc>
          <w:tcPr>
            <w:tcW w:w="1008" w:type="dxa"/>
            <w:noWrap/>
            <w:vAlign w:val="center"/>
            <w:hideMark/>
          </w:tcPr>
          <w:p w:rsidR="00E80781" w:rsidRPr="00023B00" w:rsidP="00974754" w14:paraId="480A42FD"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Hours</w:t>
            </w:r>
          </w:p>
        </w:tc>
        <w:tc>
          <w:tcPr>
            <w:tcW w:w="683" w:type="dxa"/>
            <w:noWrap/>
            <w:vAlign w:val="center"/>
            <w:hideMark/>
          </w:tcPr>
          <w:p w:rsidR="00E80781" w:rsidRPr="00023B00" w:rsidP="00974754" w14:paraId="4CB8B163"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FTEs</w:t>
            </w:r>
          </w:p>
        </w:tc>
        <w:tc>
          <w:tcPr>
            <w:tcW w:w="1008" w:type="dxa"/>
            <w:noWrap/>
            <w:vAlign w:val="center"/>
            <w:hideMark/>
          </w:tcPr>
          <w:p w:rsidR="00E80781" w:rsidRPr="00023B00" w:rsidP="00974754" w14:paraId="6479F5C2"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Hours</w:t>
            </w:r>
          </w:p>
        </w:tc>
        <w:tc>
          <w:tcPr>
            <w:tcW w:w="683" w:type="dxa"/>
            <w:noWrap/>
            <w:vAlign w:val="center"/>
            <w:hideMark/>
          </w:tcPr>
          <w:p w:rsidR="00E80781" w:rsidRPr="00023B00" w:rsidP="00974754" w14:paraId="35D608AA"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FTEs</w:t>
            </w:r>
          </w:p>
        </w:tc>
      </w:tr>
      <w:tr w14:paraId="6EB6BD67" w14:textId="77777777" w:rsidTr="004D0F22">
        <w:tblPrEx>
          <w:tblW w:w="10800" w:type="dxa"/>
          <w:tblLook w:val="04A0"/>
        </w:tblPrEx>
        <w:trPr>
          <w:trHeight w:val="86"/>
        </w:trPr>
        <w:tc>
          <w:tcPr>
            <w:tcW w:w="1190" w:type="dxa"/>
            <w:noWrap/>
            <w:vAlign w:val="center"/>
            <w:hideMark/>
          </w:tcPr>
          <w:p w:rsidR="00E80781" w:rsidRPr="00023B00" w:rsidP="00974754" w14:paraId="69D4A890" w14:textId="77777777">
            <w:pPr>
              <w:spacing w:after="0" w:line="240" w:lineRule="auto"/>
              <w:contextualSpacing/>
              <w:rPr>
                <w:rFonts w:eastAsia="Times New Roman" w:cstheme="minorHAnsi"/>
                <w:b/>
                <w:bCs/>
                <w:color w:val="000000"/>
              </w:rPr>
            </w:pPr>
            <w:r w:rsidRPr="00023B00">
              <w:rPr>
                <w:rFonts w:eastAsia="Times New Roman" w:cstheme="minorHAnsi"/>
                <w:b/>
                <w:bCs/>
                <w:color w:val="000000"/>
              </w:rPr>
              <w:t>AD</w:t>
            </w:r>
          </w:p>
        </w:tc>
        <w:tc>
          <w:tcPr>
            <w:tcW w:w="1600" w:type="dxa"/>
            <w:vAlign w:val="center"/>
            <w:hideMark/>
          </w:tcPr>
          <w:p w:rsidR="00E80781" w:rsidRPr="00023B00" w:rsidP="00974754" w14:paraId="1E538058"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 xml:space="preserve">$9,382,000 </w:t>
            </w:r>
          </w:p>
        </w:tc>
        <w:tc>
          <w:tcPr>
            <w:tcW w:w="1357" w:type="dxa"/>
            <w:noWrap/>
            <w:vAlign w:val="center"/>
            <w:hideMark/>
          </w:tcPr>
          <w:p w:rsidR="00E80781" w:rsidRPr="00023B00" w:rsidP="00974754" w14:paraId="046F7641"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 xml:space="preserve">$3,283,700 </w:t>
            </w:r>
          </w:p>
        </w:tc>
        <w:tc>
          <w:tcPr>
            <w:tcW w:w="897" w:type="dxa"/>
            <w:noWrap/>
            <w:vAlign w:val="center"/>
            <w:hideMark/>
          </w:tcPr>
          <w:p w:rsidR="00E80781" w:rsidRPr="00023B00" w:rsidP="00974754" w14:paraId="43185DA0"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4,654</w:t>
            </w:r>
          </w:p>
        </w:tc>
        <w:tc>
          <w:tcPr>
            <w:tcW w:w="683" w:type="dxa"/>
            <w:noWrap/>
            <w:vAlign w:val="center"/>
            <w:hideMark/>
          </w:tcPr>
          <w:p w:rsidR="00E80781" w:rsidRPr="00023B00" w:rsidP="00974754" w14:paraId="18CC9DF1"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2.2</w:t>
            </w:r>
          </w:p>
        </w:tc>
        <w:tc>
          <w:tcPr>
            <w:tcW w:w="1008" w:type="dxa"/>
            <w:noWrap/>
            <w:vAlign w:val="center"/>
            <w:hideMark/>
          </w:tcPr>
          <w:p w:rsidR="00E80781" w:rsidRPr="00023B00" w:rsidP="00974754" w14:paraId="7CD3DFB8"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28,916</w:t>
            </w:r>
          </w:p>
        </w:tc>
        <w:tc>
          <w:tcPr>
            <w:tcW w:w="683" w:type="dxa"/>
            <w:noWrap/>
            <w:vAlign w:val="center"/>
            <w:hideMark/>
          </w:tcPr>
          <w:p w:rsidR="00E80781" w:rsidRPr="00023B00" w:rsidP="00974754" w14:paraId="673A8662"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13.9</w:t>
            </w:r>
          </w:p>
        </w:tc>
        <w:tc>
          <w:tcPr>
            <w:tcW w:w="1008" w:type="dxa"/>
            <w:noWrap/>
            <w:vAlign w:val="center"/>
            <w:hideMark/>
          </w:tcPr>
          <w:p w:rsidR="00E80781" w:rsidRPr="00023B00" w:rsidP="00974754" w14:paraId="4B425736"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10,467</w:t>
            </w:r>
          </w:p>
        </w:tc>
        <w:tc>
          <w:tcPr>
            <w:tcW w:w="683" w:type="dxa"/>
            <w:noWrap/>
            <w:vAlign w:val="center"/>
            <w:hideMark/>
          </w:tcPr>
          <w:p w:rsidR="00E80781" w:rsidRPr="00023B00" w:rsidP="00974754" w14:paraId="4B1884E3"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5</w:t>
            </w:r>
          </w:p>
        </w:tc>
        <w:tc>
          <w:tcPr>
            <w:tcW w:w="1008" w:type="dxa"/>
            <w:noWrap/>
            <w:vAlign w:val="center"/>
            <w:hideMark/>
          </w:tcPr>
          <w:p w:rsidR="00E80781" w:rsidRPr="00023B00" w:rsidP="00974754" w14:paraId="06AEE33E"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44,037</w:t>
            </w:r>
          </w:p>
        </w:tc>
        <w:tc>
          <w:tcPr>
            <w:tcW w:w="683" w:type="dxa"/>
            <w:noWrap/>
            <w:vAlign w:val="center"/>
            <w:hideMark/>
          </w:tcPr>
          <w:p w:rsidR="00E80781" w:rsidRPr="00023B00" w:rsidP="00974754" w14:paraId="7E506EC7"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21.1</w:t>
            </w:r>
          </w:p>
        </w:tc>
      </w:tr>
      <w:tr w14:paraId="343B25A9" w14:textId="77777777" w:rsidTr="004D0F22">
        <w:tblPrEx>
          <w:tblW w:w="10800" w:type="dxa"/>
          <w:tblLook w:val="04A0"/>
        </w:tblPrEx>
        <w:trPr>
          <w:trHeight w:val="86"/>
        </w:trPr>
        <w:tc>
          <w:tcPr>
            <w:tcW w:w="1190" w:type="dxa"/>
            <w:noWrap/>
            <w:vAlign w:val="center"/>
            <w:hideMark/>
          </w:tcPr>
          <w:p w:rsidR="00E80781" w:rsidRPr="00023B00" w:rsidP="00974754" w14:paraId="738D1505" w14:textId="77777777">
            <w:pPr>
              <w:spacing w:after="0" w:line="240" w:lineRule="auto"/>
              <w:contextualSpacing/>
              <w:rPr>
                <w:rFonts w:eastAsia="Times New Roman" w:cstheme="minorHAnsi"/>
                <w:b/>
                <w:bCs/>
                <w:color w:val="000000"/>
              </w:rPr>
            </w:pPr>
            <w:r w:rsidRPr="00023B00">
              <w:rPr>
                <w:rFonts w:eastAsia="Times New Roman" w:cstheme="minorHAnsi"/>
                <w:b/>
                <w:bCs/>
                <w:color w:val="000000"/>
              </w:rPr>
              <w:t>BPPD</w:t>
            </w:r>
          </w:p>
        </w:tc>
        <w:tc>
          <w:tcPr>
            <w:tcW w:w="1600" w:type="dxa"/>
            <w:vAlign w:val="center"/>
            <w:hideMark/>
          </w:tcPr>
          <w:p w:rsidR="00E80781" w:rsidRPr="00023B00" w:rsidP="00974754" w14:paraId="066C63B8"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 xml:space="preserve">$5,097,000 </w:t>
            </w:r>
          </w:p>
        </w:tc>
        <w:tc>
          <w:tcPr>
            <w:tcW w:w="1357" w:type="dxa"/>
            <w:noWrap/>
            <w:vAlign w:val="center"/>
            <w:hideMark/>
          </w:tcPr>
          <w:p w:rsidR="00E80781" w:rsidRPr="00023B00" w:rsidP="00974754" w14:paraId="073A49E9"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 xml:space="preserve">$1,783,950 </w:t>
            </w:r>
          </w:p>
        </w:tc>
        <w:tc>
          <w:tcPr>
            <w:tcW w:w="897" w:type="dxa"/>
            <w:noWrap/>
            <w:vAlign w:val="center"/>
            <w:hideMark/>
          </w:tcPr>
          <w:p w:rsidR="00E80781" w:rsidRPr="00023B00" w:rsidP="00974754" w14:paraId="62322EBB"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2,528</w:t>
            </w:r>
          </w:p>
        </w:tc>
        <w:tc>
          <w:tcPr>
            <w:tcW w:w="683" w:type="dxa"/>
            <w:noWrap/>
            <w:vAlign w:val="center"/>
            <w:hideMark/>
          </w:tcPr>
          <w:p w:rsidR="00E80781" w:rsidRPr="00023B00" w:rsidP="00974754" w14:paraId="3A37B9E4"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1.2</w:t>
            </w:r>
          </w:p>
        </w:tc>
        <w:tc>
          <w:tcPr>
            <w:tcW w:w="1008" w:type="dxa"/>
            <w:noWrap/>
            <w:vAlign w:val="center"/>
            <w:hideMark/>
          </w:tcPr>
          <w:p w:rsidR="00E80781" w:rsidRPr="00023B00" w:rsidP="00974754" w14:paraId="06E32045"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15,708</w:t>
            </w:r>
          </w:p>
        </w:tc>
        <w:tc>
          <w:tcPr>
            <w:tcW w:w="683" w:type="dxa"/>
            <w:noWrap/>
            <w:vAlign w:val="center"/>
            <w:hideMark/>
          </w:tcPr>
          <w:p w:rsidR="00E80781" w:rsidRPr="00023B00" w:rsidP="00974754" w14:paraId="5259B2A2"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7.6</w:t>
            </w:r>
          </w:p>
        </w:tc>
        <w:tc>
          <w:tcPr>
            <w:tcW w:w="1008" w:type="dxa"/>
            <w:noWrap/>
            <w:vAlign w:val="center"/>
            <w:hideMark/>
          </w:tcPr>
          <w:p w:rsidR="00E80781" w:rsidRPr="00023B00" w:rsidP="00974754" w14:paraId="5626DA33"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5,686</w:t>
            </w:r>
          </w:p>
        </w:tc>
        <w:tc>
          <w:tcPr>
            <w:tcW w:w="683" w:type="dxa"/>
            <w:noWrap/>
            <w:vAlign w:val="center"/>
            <w:hideMark/>
          </w:tcPr>
          <w:p w:rsidR="00E80781" w:rsidRPr="00023B00" w:rsidP="00974754" w14:paraId="2B8DBF34"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2.7</w:t>
            </w:r>
          </w:p>
        </w:tc>
        <w:tc>
          <w:tcPr>
            <w:tcW w:w="1008" w:type="dxa"/>
            <w:noWrap/>
            <w:vAlign w:val="center"/>
            <w:hideMark/>
          </w:tcPr>
          <w:p w:rsidR="00E80781" w:rsidRPr="00023B00" w:rsidP="00974754" w14:paraId="77ECFE36"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23,922</w:t>
            </w:r>
          </w:p>
        </w:tc>
        <w:tc>
          <w:tcPr>
            <w:tcW w:w="683" w:type="dxa"/>
            <w:noWrap/>
            <w:vAlign w:val="center"/>
            <w:hideMark/>
          </w:tcPr>
          <w:p w:rsidR="00E80781" w:rsidRPr="00023B00" w:rsidP="00974754" w14:paraId="59E15307"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11.5</w:t>
            </w:r>
          </w:p>
        </w:tc>
      </w:tr>
      <w:tr w14:paraId="79CFE2A3" w14:textId="77777777" w:rsidTr="004D0F22">
        <w:tblPrEx>
          <w:tblW w:w="10800" w:type="dxa"/>
          <w:tblLook w:val="04A0"/>
        </w:tblPrEx>
        <w:trPr>
          <w:trHeight w:val="86"/>
        </w:trPr>
        <w:tc>
          <w:tcPr>
            <w:tcW w:w="1190" w:type="dxa"/>
            <w:noWrap/>
            <w:vAlign w:val="center"/>
            <w:hideMark/>
          </w:tcPr>
          <w:p w:rsidR="00E80781" w:rsidRPr="00023B00" w:rsidP="00974754" w14:paraId="5C20905F" w14:textId="77777777">
            <w:pPr>
              <w:spacing w:after="0" w:line="240" w:lineRule="auto"/>
              <w:contextualSpacing/>
              <w:rPr>
                <w:rFonts w:eastAsia="Times New Roman" w:cstheme="minorHAnsi"/>
                <w:b/>
                <w:bCs/>
                <w:color w:val="000000"/>
              </w:rPr>
            </w:pPr>
            <w:r w:rsidRPr="00023B00">
              <w:rPr>
                <w:rFonts w:eastAsia="Times New Roman" w:cstheme="minorHAnsi"/>
                <w:b/>
                <w:bCs/>
                <w:color w:val="000000"/>
              </w:rPr>
              <w:t>RD</w:t>
            </w:r>
          </w:p>
        </w:tc>
        <w:tc>
          <w:tcPr>
            <w:tcW w:w="1600" w:type="dxa"/>
            <w:vAlign w:val="center"/>
            <w:hideMark/>
          </w:tcPr>
          <w:p w:rsidR="00E80781" w:rsidRPr="00023B00" w:rsidP="00974754" w14:paraId="684F6D64"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 xml:space="preserve">$9,847,000 </w:t>
            </w:r>
          </w:p>
        </w:tc>
        <w:tc>
          <w:tcPr>
            <w:tcW w:w="1357" w:type="dxa"/>
            <w:noWrap/>
            <w:vAlign w:val="center"/>
            <w:hideMark/>
          </w:tcPr>
          <w:p w:rsidR="00E80781" w:rsidRPr="00023B00" w:rsidP="00974754" w14:paraId="4A249036"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 xml:space="preserve">$3,446,450 </w:t>
            </w:r>
          </w:p>
        </w:tc>
        <w:tc>
          <w:tcPr>
            <w:tcW w:w="897" w:type="dxa"/>
            <w:noWrap/>
            <w:vAlign w:val="center"/>
            <w:hideMark/>
          </w:tcPr>
          <w:p w:rsidR="00E80781" w:rsidRPr="00023B00" w:rsidP="00974754" w14:paraId="77BD3D42"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4,883</w:t>
            </w:r>
          </w:p>
        </w:tc>
        <w:tc>
          <w:tcPr>
            <w:tcW w:w="683" w:type="dxa"/>
            <w:noWrap/>
            <w:vAlign w:val="center"/>
            <w:hideMark/>
          </w:tcPr>
          <w:p w:rsidR="00E80781" w:rsidRPr="00023B00" w:rsidP="00974754" w14:paraId="31E3FE6B"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2.3</w:t>
            </w:r>
          </w:p>
        </w:tc>
        <w:tc>
          <w:tcPr>
            <w:tcW w:w="1008" w:type="dxa"/>
            <w:noWrap/>
            <w:vAlign w:val="center"/>
            <w:hideMark/>
          </w:tcPr>
          <w:p w:rsidR="00E80781" w:rsidRPr="00023B00" w:rsidP="00974754" w14:paraId="12A42903"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30,343</w:t>
            </w:r>
          </w:p>
        </w:tc>
        <w:tc>
          <w:tcPr>
            <w:tcW w:w="683" w:type="dxa"/>
            <w:noWrap/>
            <w:vAlign w:val="center"/>
            <w:hideMark/>
          </w:tcPr>
          <w:p w:rsidR="00E80781" w:rsidRPr="00023B00" w:rsidP="00974754" w14:paraId="3EC61F46"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14.6</w:t>
            </w:r>
          </w:p>
        </w:tc>
        <w:tc>
          <w:tcPr>
            <w:tcW w:w="1008" w:type="dxa"/>
            <w:noWrap/>
            <w:vAlign w:val="center"/>
            <w:hideMark/>
          </w:tcPr>
          <w:p w:rsidR="00E80781" w:rsidRPr="00023B00" w:rsidP="00974754" w14:paraId="51AA8956"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10,984</w:t>
            </w:r>
          </w:p>
        </w:tc>
        <w:tc>
          <w:tcPr>
            <w:tcW w:w="683" w:type="dxa"/>
            <w:noWrap/>
            <w:vAlign w:val="center"/>
            <w:hideMark/>
          </w:tcPr>
          <w:p w:rsidR="00E80781" w:rsidRPr="00023B00" w:rsidP="00974754" w14:paraId="166377F8"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5.3</w:t>
            </w:r>
          </w:p>
        </w:tc>
        <w:tc>
          <w:tcPr>
            <w:tcW w:w="1008" w:type="dxa"/>
            <w:noWrap/>
            <w:vAlign w:val="center"/>
            <w:hideMark/>
          </w:tcPr>
          <w:p w:rsidR="00E80781" w:rsidRPr="00023B00" w:rsidP="00974754" w14:paraId="00FE22C4"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46,210</w:t>
            </w:r>
          </w:p>
        </w:tc>
        <w:tc>
          <w:tcPr>
            <w:tcW w:w="683" w:type="dxa"/>
            <w:noWrap/>
            <w:vAlign w:val="center"/>
            <w:hideMark/>
          </w:tcPr>
          <w:p w:rsidR="00E80781" w:rsidRPr="00023B00" w:rsidP="00974754" w14:paraId="30885920"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22.2</w:t>
            </w:r>
          </w:p>
        </w:tc>
      </w:tr>
    </w:tbl>
    <w:p w:rsidR="00DF6B0D" w:rsidRPr="00023B00" w:rsidP="00974754" w14:paraId="2333082F" w14:textId="77777777">
      <w:pPr>
        <w:pStyle w:val="NoSpacing"/>
        <w:contextualSpacing/>
        <w:rPr>
          <w:rFonts w:cstheme="minorHAnsi"/>
          <w:b/>
          <w:bCs/>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285"/>
        <w:gridCol w:w="1949"/>
        <w:gridCol w:w="888"/>
        <w:gridCol w:w="727"/>
        <w:gridCol w:w="888"/>
        <w:gridCol w:w="727"/>
        <w:gridCol w:w="888"/>
        <w:gridCol w:w="727"/>
        <w:gridCol w:w="888"/>
        <w:gridCol w:w="727"/>
      </w:tblGrid>
      <w:tr w14:paraId="15CC55BF" w14:textId="77777777" w:rsidTr="004D0F22">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6"/>
        </w:trPr>
        <w:tc>
          <w:tcPr>
            <w:tcW w:w="0" w:type="auto"/>
            <w:gridSpan w:val="11"/>
            <w:noWrap/>
            <w:vAlign w:val="center"/>
            <w:hideMark/>
          </w:tcPr>
          <w:p w:rsidR="00E80781" w:rsidRPr="00023B00" w:rsidP="00974754" w14:paraId="6666EE2E" w14:textId="1B101B53">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IC 9: Estimates of Paperwork Burden Hours from Data Generation for New Products</w:t>
            </w:r>
          </w:p>
        </w:tc>
      </w:tr>
      <w:tr w14:paraId="5607B740" w14:textId="77777777" w:rsidTr="004D0F22">
        <w:tblPrEx>
          <w:tblW w:w="10800" w:type="dxa"/>
          <w:tblLook w:val="04A0"/>
        </w:tblPrEx>
        <w:trPr>
          <w:trHeight w:val="86"/>
        </w:trPr>
        <w:tc>
          <w:tcPr>
            <w:tcW w:w="0" w:type="auto"/>
            <w:vMerge w:val="restart"/>
            <w:noWrap/>
            <w:vAlign w:val="center"/>
            <w:hideMark/>
          </w:tcPr>
          <w:p w:rsidR="00E80781" w:rsidRPr="00142EDB" w:rsidP="00974754" w14:paraId="5B023D9A" w14:textId="77777777">
            <w:pPr>
              <w:spacing w:after="0" w:line="240" w:lineRule="auto"/>
              <w:contextualSpacing/>
              <w:rPr>
                <w:rFonts w:eastAsia="Times New Roman" w:cstheme="minorHAnsi"/>
                <w:b/>
                <w:bCs/>
                <w:color w:val="000000"/>
              </w:rPr>
            </w:pPr>
            <w:r w:rsidRPr="00142EDB">
              <w:rPr>
                <w:rFonts w:eastAsia="Times New Roman" w:cstheme="minorHAnsi"/>
                <w:b/>
                <w:bCs/>
                <w:color w:val="000000"/>
              </w:rPr>
              <w:t>Division</w:t>
            </w:r>
          </w:p>
        </w:tc>
        <w:tc>
          <w:tcPr>
            <w:tcW w:w="0" w:type="auto"/>
            <w:vMerge w:val="restart"/>
            <w:vAlign w:val="center"/>
            <w:hideMark/>
          </w:tcPr>
          <w:p w:rsidR="00E80781" w:rsidRPr="00142EDB" w:rsidP="00974754" w14:paraId="00022626"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Data Cost</w:t>
            </w:r>
          </w:p>
        </w:tc>
        <w:tc>
          <w:tcPr>
            <w:tcW w:w="0" w:type="auto"/>
            <w:vMerge w:val="restart"/>
            <w:vAlign w:val="center"/>
            <w:hideMark/>
          </w:tcPr>
          <w:p w:rsidR="00E80781" w:rsidRPr="00142EDB" w:rsidP="00974754" w14:paraId="6D7E342D"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Paperwork Cost</w:t>
            </w:r>
          </w:p>
        </w:tc>
        <w:tc>
          <w:tcPr>
            <w:tcW w:w="0" w:type="auto"/>
            <w:gridSpan w:val="2"/>
            <w:noWrap/>
            <w:vAlign w:val="center"/>
            <w:hideMark/>
          </w:tcPr>
          <w:p w:rsidR="00E80781" w:rsidRPr="00142EDB" w:rsidP="00974754" w14:paraId="1DA4A148"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Managerial</w:t>
            </w:r>
          </w:p>
        </w:tc>
        <w:tc>
          <w:tcPr>
            <w:tcW w:w="0" w:type="auto"/>
            <w:gridSpan w:val="2"/>
            <w:noWrap/>
            <w:vAlign w:val="center"/>
            <w:hideMark/>
          </w:tcPr>
          <w:p w:rsidR="00E80781" w:rsidRPr="00142EDB" w:rsidP="00974754" w14:paraId="4FCBFD07"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Technical</w:t>
            </w:r>
          </w:p>
        </w:tc>
        <w:tc>
          <w:tcPr>
            <w:tcW w:w="0" w:type="auto"/>
            <w:gridSpan w:val="2"/>
            <w:noWrap/>
            <w:vAlign w:val="center"/>
            <w:hideMark/>
          </w:tcPr>
          <w:p w:rsidR="00E80781" w:rsidRPr="00142EDB" w:rsidP="00974754" w14:paraId="5FB6E662"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Clerical</w:t>
            </w:r>
          </w:p>
        </w:tc>
        <w:tc>
          <w:tcPr>
            <w:tcW w:w="0" w:type="auto"/>
            <w:gridSpan w:val="2"/>
            <w:noWrap/>
            <w:vAlign w:val="center"/>
            <w:hideMark/>
          </w:tcPr>
          <w:p w:rsidR="00E80781" w:rsidRPr="00142EDB" w:rsidP="00974754" w14:paraId="06B12C93"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Total</w:t>
            </w:r>
          </w:p>
        </w:tc>
      </w:tr>
      <w:tr w14:paraId="72B3D770" w14:textId="77777777" w:rsidTr="004D0F22">
        <w:tblPrEx>
          <w:tblW w:w="10800" w:type="dxa"/>
          <w:tblLook w:val="04A0"/>
        </w:tblPrEx>
        <w:trPr>
          <w:trHeight w:val="86"/>
        </w:trPr>
        <w:tc>
          <w:tcPr>
            <w:tcW w:w="0" w:type="auto"/>
            <w:vMerge/>
            <w:vAlign w:val="center"/>
            <w:hideMark/>
          </w:tcPr>
          <w:p w:rsidR="00E80781" w:rsidRPr="00142EDB" w:rsidP="00974754" w14:paraId="010E06C5" w14:textId="77777777">
            <w:pPr>
              <w:spacing w:after="0" w:line="240" w:lineRule="auto"/>
              <w:contextualSpacing/>
              <w:rPr>
                <w:rFonts w:eastAsia="Times New Roman" w:cstheme="minorHAnsi"/>
                <w:b/>
                <w:bCs/>
                <w:color w:val="000000"/>
              </w:rPr>
            </w:pPr>
          </w:p>
        </w:tc>
        <w:tc>
          <w:tcPr>
            <w:tcW w:w="0" w:type="auto"/>
            <w:vMerge/>
            <w:vAlign w:val="center"/>
            <w:hideMark/>
          </w:tcPr>
          <w:p w:rsidR="00E80781" w:rsidRPr="00142EDB" w:rsidP="00974754" w14:paraId="122651FE" w14:textId="77777777">
            <w:pPr>
              <w:spacing w:after="0" w:line="240" w:lineRule="auto"/>
              <w:contextualSpacing/>
              <w:rPr>
                <w:rFonts w:eastAsia="Times New Roman" w:cstheme="minorHAnsi"/>
                <w:b/>
                <w:bCs/>
                <w:color w:val="000000"/>
              </w:rPr>
            </w:pPr>
          </w:p>
        </w:tc>
        <w:tc>
          <w:tcPr>
            <w:tcW w:w="0" w:type="auto"/>
            <w:vMerge/>
            <w:vAlign w:val="center"/>
            <w:hideMark/>
          </w:tcPr>
          <w:p w:rsidR="00E80781" w:rsidRPr="00142EDB" w:rsidP="00974754" w14:paraId="63242702" w14:textId="77777777">
            <w:pPr>
              <w:spacing w:after="0" w:line="240" w:lineRule="auto"/>
              <w:contextualSpacing/>
              <w:rPr>
                <w:rFonts w:eastAsia="Times New Roman" w:cstheme="minorHAnsi"/>
                <w:b/>
                <w:bCs/>
                <w:color w:val="000000"/>
              </w:rPr>
            </w:pPr>
          </w:p>
        </w:tc>
        <w:tc>
          <w:tcPr>
            <w:tcW w:w="0" w:type="auto"/>
            <w:noWrap/>
            <w:vAlign w:val="center"/>
            <w:hideMark/>
          </w:tcPr>
          <w:p w:rsidR="00E80781" w:rsidRPr="00142EDB" w:rsidP="00974754" w14:paraId="7CF963BB"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Hours</w:t>
            </w:r>
          </w:p>
        </w:tc>
        <w:tc>
          <w:tcPr>
            <w:tcW w:w="0" w:type="auto"/>
            <w:noWrap/>
            <w:vAlign w:val="center"/>
            <w:hideMark/>
          </w:tcPr>
          <w:p w:rsidR="00E80781" w:rsidRPr="00142EDB" w:rsidP="00974754" w14:paraId="067409F4"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FTEs</w:t>
            </w:r>
          </w:p>
        </w:tc>
        <w:tc>
          <w:tcPr>
            <w:tcW w:w="0" w:type="auto"/>
            <w:noWrap/>
            <w:vAlign w:val="center"/>
            <w:hideMark/>
          </w:tcPr>
          <w:p w:rsidR="00E80781" w:rsidRPr="00142EDB" w:rsidP="00974754" w14:paraId="2CAE836C"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Hours</w:t>
            </w:r>
          </w:p>
        </w:tc>
        <w:tc>
          <w:tcPr>
            <w:tcW w:w="0" w:type="auto"/>
            <w:noWrap/>
            <w:vAlign w:val="center"/>
            <w:hideMark/>
          </w:tcPr>
          <w:p w:rsidR="00E80781" w:rsidRPr="00142EDB" w:rsidP="00974754" w14:paraId="3DF49F66"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FTEs</w:t>
            </w:r>
          </w:p>
        </w:tc>
        <w:tc>
          <w:tcPr>
            <w:tcW w:w="0" w:type="auto"/>
            <w:noWrap/>
            <w:vAlign w:val="center"/>
            <w:hideMark/>
          </w:tcPr>
          <w:p w:rsidR="00E80781" w:rsidRPr="00142EDB" w:rsidP="00974754" w14:paraId="6C93EBBC"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Hours</w:t>
            </w:r>
          </w:p>
        </w:tc>
        <w:tc>
          <w:tcPr>
            <w:tcW w:w="0" w:type="auto"/>
            <w:noWrap/>
            <w:vAlign w:val="center"/>
            <w:hideMark/>
          </w:tcPr>
          <w:p w:rsidR="00E80781" w:rsidRPr="00142EDB" w:rsidP="00974754" w14:paraId="01C789C8"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FTEs</w:t>
            </w:r>
          </w:p>
        </w:tc>
        <w:tc>
          <w:tcPr>
            <w:tcW w:w="0" w:type="auto"/>
            <w:noWrap/>
            <w:vAlign w:val="center"/>
            <w:hideMark/>
          </w:tcPr>
          <w:p w:rsidR="00E80781" w:rsidRPr="00142EDB" w:rsidP="00974754" w14:paraId="5EFD6225"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Hours</w:t>
            </w:r>
          </w:p>
        </w:tc>
        <w:tc>
          <w:tcPr>
            <w:tcW w:w="0" w:type="auto"/>
            <w:noWrap/>
            <w:vAlign w:val="center"/>
            <w:hideMark/>
          </w:tcPr>
          <w:p w:rsidR="00E80781" w:rsidRPr="00142EDB" w:rsidP="00974754" w14:paraId="39AB10E4" w14:textId="77777777">
            <w:pPr>
              <w:spacing w:after="0" w:line="240" w:lineRule="auto"/>
              <w:contextualSpacing/>
              <w:jc w:val="center"/>
              <w:rPr>
                <w:rFonts w:eastAsia="Times New Roman" w:cstheme="minorHAnsi"/>
                <w:b/>
                <w:bCs/>
                <w:color w:val="000000"/>
              </w:rPr>
            </w:pPr>
            <w:r w:rsidRPr="00142EDB">
              <w:rPr>
                <w:rFonts w:eastAsia="Times New Roman" w:cstheme="minorHAnsi"/>
                <w:b/>
                <w:bCs/>
                <w:color w:val="000000"/>
              </w:rPr>
              <w:t>FTEs</w:t>
            </w:r>
          </w:p>
        </w:tc>
      </w:tr>
      <w:tr w14:paraId="6C8A8BE4" w14:textId="77777777" w:rsidTr="0007355F">
        <w:tblPrEx>
          <w:tblW w:w="10800" w:type="dxa"/>
          <w:tblLook w:val="04A0"/>
        </w:tblPrEx>
        <w:trPr>
          <w:trHeight w:val="86"/>
        </w:trPr>
        <w:tc>
          <w:tcPr>
            <w:tcW w:w="0" w:type="auto"/>
            <w:noWrap/>
            <w:vAlign w:val="center"/>
            <w:hideMark/>
          </w:tcPr>
          <w:p w:rsidR="00E80781" w:rsidRPr="00023B00" w:rsidP="00974754" w14:paraId="785CD101" w14:textId="77777777">
            <w:pPr>
              <w:spacing w:after="0" w:line="240" w:lineRule="auto"/>
              <w:contextualSpacing/>
              <w:rPr>
                <w:rFonts w:eastAsia="Times New Roman" w:cstheme="minorHAnsi"/>
                <w:color w:val="000000"/>
              </w:rPr>
            </w:pPr>
            <w:r w:rsidRPr="00023B00">
              <w:rPr>
                <w:rFonts w:eastAsia="Times New Roman" w:cstheme="minorHAnsi"/>
                <w:color w:val="000000"/>
              </w:rPr>
              <w:t>AD</w:t>
            </w:r>
          </w:p>
        </w:tc>
        <w:tc>
          <w:tcPr>
            <w:tcW w:w="0" w:type="auto"/>
            <w:vAlign w:val="center"/>
            <w:hideMark/>
          </w:tcPr>
          <w:p w:rsidR="00E80781" w:rsidRPr="00023B00" w:rsidP="0007355F" w14:paraId="1BCB142B"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$113,900 </w:t>
            </w:r>
          </w:p>
        </w:tc>
        <w:tc>
          <w:tcPr>
            <w:tcW w:w="0" w:type="auto"/>
            <w:noWrap/>
            <w:vAlign w:val="center"/>
            <w:hideMark/>
          </w:tcPr>
          <w:p w:rsidR="00E80781" w:rsidRPr="00023B00" w:rsidP="0007355F" w14:paraId="58D17263"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$39,865 </w:t>
            </w:r>
          </w:p>
        </w:tc>
        <w:tc>
          <w:tcPr>
            <w:tcW w:w="0" w:type="auto"/>
            <w:noWrap/>
            <w:vAlign w:val="center"/>
            <w:hideMark/>
          </w:tcPr>
          <w:p w:rsidR="00E80781" w:rsidRPr="00023B00" w:rsidP="0007355F" w14:paraId="761E25B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56</w:t>
            </w:r>
          </w:p>
        </w:tc>
        <w:tc>
          <w:tcPr>
            <w:tcW w:w="0" w:type="auto"/>
            <w:noWrap/>
            <w:vAlign w:val="center"/>
            <w:hideMark/>
          </w:tcPr>
          <w:p w:rsidR="00E80781" w:rsidRPr="00023B00" w:rsidP="0007355F" w14:paraId="7D99D0F1"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0.03</w:t>
            </w:r>
          </w:p>
        </w:tc>
        <w:tc>
          <w:tcPr>
            <w:tcW w:w="0" w:type="auto"/>
            <w:noWrap/>
            <w:vAlign w:val="center"/>
            <w:hideMark/>
          </w:tcPr>
          <w:p w:rsidR="00E80781" w:rsidRPr="00023B00" w:rsidP="0007355F" w14:paraId="10F1AA4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346</w:t>
            </w:r>
          </w:p>
        </w:tc>
        <w:tc>
          <w:tcPr>
            <w:tcW w:w="0" w:type="auto"/>
            <w:noWrap/>
            <w:vAlign w:val="center"/>
            <w:hideMark/>
          </w:tcPr>
          <w:p w:rsidR="00E80781" w:rsidRPr="00023B00" w:rsidP="0007355F" w14:paraId="221F5CD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0.17</w:t>
            </w:r>
          </w:p>
        </w:tc>
        <w:tc>
          <w:tcPr>
            <w:tcW w:w="0" w:type="auto"/>
            <w:noWrap/>
            <w:vAlign w:val="center"/>
            <w:hideMark/>
          </w:tcPr>
          <w:p w:rsidR="00E80781" w:rsidRPr="00023B00" w:rsidP="0007355F" w14:paraId="28384F5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125</w:t>
            </w:r>
          </w:p>
        </w:tc>
        <w:tc>
          <w:tcPr>
            <w:tcW w:w="0" w:type="auto"/>
            <w:noWrap/>
            <w:vAlign w:val="center"/>
            <w:hideMark/>
          </w:tcPr>
          <w:p w:rsidR="00E80781" w:rsidRPr="00023B00" w:rsidP="0007355F" w14:paraId="134768F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0.06</w:t>
            </w:r>
          </w:p>
        </w:tc>
        <w:tc>
          <w:tcPr>
            <w:tcW w:w="0" w:type="auto"/>
            <w:noWrap/>
            <w:vAlign w:val="center"/>
            <w:hideMark/>
          </w:tcPr>
          <w:p w:rsidR="00E80781" w:rsidRPr="00023B00" w:rsidP="0007355F" w14:paraId="35916D7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527</w:t>
            </w:r>
          </w:p>
        </w:tc>
        <w:tc>
          <w:tcPr>
            <w:tcW w:w="0" w:type="auto"/>
            <w:noWrap/>
            <w:vAlign w:val="center"/>
            <w:hideMark/>
          </w:tcPr>
          <w:p w:rsidR="00E80781" w:rsidRPr="00023B00" w:rsidP="0007355F" w14:paraId="27225E5B"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0.26</w:t>
            </w:r>
          </w:p>
        </w:tc>
      </w:tr>
      <w:tr w14:paraId="6B76EA39" w14:textId="77777777" w:rsidTr="0007355F">
        <w:tblPrEx>
          <w:tblW w:w="10800" w:type="dxa"/>
          <w:tblLook w:val="04A0"/>
        </w:tblPrEx>
        <w:trPr>
          <w:trHeight w:val="86"/>
        </w:trPr>
        <w:tc>
          <w:tcPr>
            <w:tcW w:w="0" w:type="auto"/>
            <w:noWrap/>
            <w:vAlign w:val="center"/>
            <w:hideMark/>
          </w:tcPr>
          <w:p w:rsidR="00E80781" w:rsidRPr="00023B00" w:rsidP="00974754" w14:paraId="1A25AAEF" w14:textId="77777777">
            <w:pPr>
              <w:spacing w:after="0" w:line="240" w:lineRule="auto"/>
              <w:contextualSpacing/>
              <w:rPr>
                <w:rFonts w:eastAsia="Times New Roman" w:cstheme="minorHAnsi"/>
                <w:color w:val="000000"/>
              </w:rPr>
            </w:pPr>
            <w:r w:rsidRPr="00023B00">
              <w:rPr>
                <w:rFonts w:eastAsia="Times New Roman" w:cstheme="minorHAnsi"/>
                <w:color w:val="000000"/>
              </w:rPr>
              <w:t>BPPD</w:t>
            </w:r>
          </w:p>
        </w:tc>
        <w:tc>
          <w:tcPr>
            <w:tcW w:w="0" w:type="auto"/>
            <w:vAlign w:val="center"/>
            <w:hideMark/>
          </w:tcPr>
          <w:p w:rsidR="00E80781" w:rsidRPr="00023B00" w:rsidP="0007355F" w14:paraId="321B451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$126,700 </w:t>
            </w:r>
          </w:p>
        </w:tc>
        <w:tc>
          <w:tcPr>
            <w:tcW w:w="0" w:type="auto"/>
            <w:noWrap/>
            <w:vAlign w:val="center"/>
            <w:hideMark/>
          </w:tcPr>
          <w:p w:rsidR="00E80781" w:rsidRPr="00023B00" w:rsidP="0007355F" w14:paraId="5B36CBB6"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$44,345 </w:t>
            </w:r>
          </w:p>
        </w:tc>
        <w:tc>
          <w:tcPr>
            <w:tcW w:w="0" w:type="auto"/>
            <w:noWrap/>
            <w:vAlign w:val="center"/>
            <w:hideMark/>
          </w:tcPr>
          <w:p w:rsidR="00E80781" w:rsidRPr="00023B00" w:rsidP="0007355F" w14:paraId="6031FA14"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62</w:t>
            </w:r>
          </w:p>
        </w:tc>
        <w:tc>
          <w:tcPr>
            <w:tcW w:w="0" w:type="auto"/>
            <w:noWrap/>
            <w:vAlign w:val="center"/>
            <w:hideMark/>
          </w:tcPr>
          <w:p w:rsidR="00E80781" w:rsidRPr="00023B00" w:rsidP="0007355F" w14:paraId="7853BFDB"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0.03</w:t>
            </w:r>
          </w:p>
        </w:tc>
        <w:tc>
          <w:tcPr>
            <w:tcW w:w="0" w:type="auto"/>
            <w:noWrap/>
            <w:vAlign w:val="center"/>
            <w:hideMark/>
          </w:tcPr>
          <w:p w:rsidR="00E80781" w:rsidRPr="00023B00" w:rsidP="0007355F" w14:paraId="3FF438A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384</w:t>
            </w:r>
          </w:p>
        </w:tc>
        <w:tc>
          <w:tcPr>
            <w:tcW w:w="0" w:type="auto"/>
            <w:noWrap/>
            <w:vAlign w:val="center"/>
            <w:hideMark/>
          </w:tcPr>
          <w:p w:rsidR="00E80781" w:rsidRPr="00023B00" w:rsidP="0007355F" w14:paraId="172E67D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0.18</w:t>
            </w:r>
          </w:p>
        </w:tc>
        <w:tc>
          <w:tcPr>
            <w:tcW w:w="0" w:type="auto"/>
            <w:noWrap/>
            <w:vAlign w:val="center"/>
            <w:hideMark/>
          </w:tcPr>
          <w:p w:rsidR="00E80781" w:rsidRPr="00023B00" w:rsidP="0007355F" w14:paraId="6A53532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139</w:t>
            </w:r>
          </w:p>
        </w:tc>
        <w:tc>
          <w:tcPr>
            <w:tcW w:w="0" w:type="auto"/>
            <w:noWrap/>
            <w:vAlign w:val="center"/>
            <w:hideMark/>
          </w:tcPr>
          <w:p w:rsidR="00E80781" w:rsidRPr="00023B00" w:rsidP="0007355F" w14:paraId="19AA4FD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0.07</w:t>
            </w:r>
          </w:p>
        </w:tc>
        <w:tc>
          <w:tcPr>
            <w:tcW w:w="0" w:type="auto"/>
            <w:noWrap/>
            <w:vAlign w:val="center"/>
            <w:hideMark/>
          </w:tcPr>
          <w:p w:rsidR="00E80781" w:rsidRPr="00023B00" w:rsidP="0007355F" w14:paraId="35C5E64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585</w:t>
            </w:r>
          </w:p>
        </w:tc>
        <w:tc>
          <w:tcPr>
            <w:tcW w:w="0" w:type="auto"/>
            <w:noWrap/>
            <w:vAlign w:val="center"/>
            <w:hideMark/>
          </w:tcPr>
          <w:p w:rsidR="00E80781" w:rsidRPr="00023B00" w:rsidP="0007355F" w14:paraId="0420700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0.28</w:t>
            </w:r>
          </w:p>
        </w:tc>
      </w:tr>
      <w:tr w14:paraId="7C09C202" w14:textId="77777777" w:rsidTr="0007355F">
        <w:tblPrEx>
          <w:tblW w:w="10800" w:type="dxa"/>
          <w:tblLook w:val="04A0"/>
        </w:tblPrEx>
        <w:trPr>
          <w:trHeight w:val="86"/>
        </w:trPr>
        <w:tc>
          <w:tcPr>
            <w:tcW w:w="0" w:type="auto"/>
            <w:noWrap/>
            <w:vAlign w:val="center"/>
            <w:hideMark/>
          </w:tcPr>
          <w:p w:rsidR="00E80781" w:rsidRPr="00023B00" w:rsidP="00974754" w14:paraId="4C048E8F" w14:textId="77777777">
            <w:pPr>
              <w:spacing w:after="0" w:line="240" w:lineRule="auto"/>
              <w:contextualSpacing/>
              <w:rPr>
                <w:rFonts w:eastAsia="Times New Roman" w:cstheme="minorHAnsi"/>
                <w:color w:val="000000"/>
              </w:rPr>
            </w:pPr>
            <w:r w:rsidRPr="00023B00">
              <w:rPr>
                <w:rFonts w:eastAsia="Times New Roman" w:cstheme="minorHAnsi"/>
                <w:color w:val="000000"/>
              </w:rPr>
              <w:t>RD</w:t>
            </w:r>
          </w:p>
        </w:tc>
        <w:tc>
          <w:tcPr>
            <w:tcW w:w="0" w:type="auto"/>
            <w:vAlign w:val="center"/>
            <w:hideMark/>
          </w:tcPr>
          <w:p w:rsidR="00E80781" w:rsidRPr="00023B00" w:rsidP="0007355F" w14:paraId="65DDD58B"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$210,700 </w:t>
            </w:r>
          </w:p>
        </w:tc>
        <w:tc>
          <w:tcPr>
            <w:tcW w:w="0" w:type="auto"/>
            <w:noWrap/>
            <w:vAlign w:val="center"/>
            <w:hideMark/>
          </w:tcPr>
          <w:p w:rsidR="00E80781" w:rsidRPr="00023B00" w:rsidP="0007355F" w14:paraId="0A562E4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$73,745 </w:t>
            </w:r>
          </w:p>
        </w:tc>
        <w:tc>
          <w:tcPr>
            <w:tcW w:w="0" w:type="auto"/>
            <w:noWrap/>
            <w:vAlign w:val="center"/>
            <w:hideMark/>
          </w:tcPr>
          <w:p w:rsidR="00E80781" w:rsidRPr="00023B00" w:rsidP="0007355F" w14:paraId="273A5281"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103</w:t>
            </w:r>
          </w:p>
        </w:tc>
        <w:tc>
          <w:tcPr>
            <w:tcW w:w="0" w:type="auto"/>
            <w:noWrap/>
            <w:vAlign w:val="center"/>
            <w:hideMark/>
          </w:tcPr>
          <w:p w:rsidR="00E80781" w:rsidRPr="00023B00" w:rsidP="0007355F" w14:paraId="037BEA3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0.05</w:t>
            </w:r>
          </w:p>
        </w:tc>
        <w:tc>
          <w:tcPr>
            <w:tcW w:w="0" w:type="auto"/>
            <w:noWrap/>
            <w:vAlign w:val="center"/>
            <w:hideMark/>
          </w:tcPr>
          <w:p w:rsidR="00E80781" w:rsidRPr="00023B00" w:rsidP="0007355F" w14:paraId="43D61C06"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639</w:t>
            </w:r>
          </w:p>
        </w:tc>
        <w:tc>
          <w:tcPr>
            <w:tcW w:w="0" w:type="auto"/>
            <w:noWrap/>
            <w:vAlign w:val="center"/>
            <w:hideMark/>
          </w:tcPr>
          <w:p w:rsidR="00E80781" w:rsidRPr="00023B00" w:rsidP="0007355F" w14:paraId="07FDE14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0.31</w:t>
            </w:r>
          </w:p>
        </w:tc>
        <w:tc>
          <w:tcPr>
            <w:tcW w:w="0" w:type="auto"/>
            <w:noWrap/>
            <w:vAlign w:val="center"/>
            <w:hideMark/>
          </w:tcPr>
          <w:p w:rsidR="00E80781" w:rsidRPr="00023B00" w:rsidP="0007355F" w14:paraId="31B93FFC"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231</w:t>
            </w:r>
          </w:p>
        </w:tc>
        <w:tc>
          <w:tcPr>
            <w:tcW w:w="0" w:type="auto"/>
            <w:noWrap/>
            <w:vAlign w:val="center"/>
            <w:hideMark/>
          </w:tcPr>
          <w:p w:rsidR="00E80781" w:rsidRPr="00023B00" w:rsidP="0007355F" w14:paraId="2AD8677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0.11</w:t>
            </w:r>
          </w:p>
        </w:tc>
        <w:tc>
          <w:tcPr>
            <w:tcW w:w="0" w:type="auto"/>
            <w:noWrap/>
            <w:vAlign w:val="center"/>
            <w:hideMark/>
          </w:tcPr>
          <w:p w:rsidR="00E80781" w:rsidRPr="00023B00" w:rsidP="0007355F" w14:paraId="4B04F2B4"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973</w:t>
            </w:r>
          </w:p>
        </w:tc>
        <w:tc>
          <w:tcPr>
            <w:tcW w:w="0" w:type="auto"/>
            <w:noWrap/>
            <w:vAlign w:val="center"/>
            <w:hideMark/>
          </w:tcPr>
          <w:p w:rsidR="00E80781" w:rsidRPr="00023B00" w:rsidP="0007355F" w14:paraId="17DFB404"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0.47</w:t>
            </w:r>
          </w:p>
        </w:tc>
      </w:tr>
    </w:tbl>
    <w:p w:rsidR="004D0F22" w:rsidP="00974754" w14:paraId="52D75FA4" w14:textId="77777777">
      <w:pPr>
        <w:pStyle w:val="NoSpacing"/>
        <w:contextualSpacing/>
        <w:rPr>
          <w:rFonts w:cstheme="minorHAnsi"/>
          <w:b/>
          <w:bCs/>
        </w:rPr>
      </w:pPr>
    </w:p>
    <w:tbl>
      <w:tblPr>
        <w:tblW w:w="10800" w:type="dxa"/>
        <w:tblLook w:val="04A0"/>
      </w:tblPr>
      <w:tblGrid>
        <w:gridCol w:w="3154"/>
        <w:gridCol w:w="1903"/>
        <w:gridCol w:w="1721"/>
        <w:gridCol w:w="1950"/>
        <w:gridCol w:w="2072"/>
      </w:tblGrid>
      <w:tr w14:paraId="71A378FF" w14:textId="77777777" w:rsidTr="00941E55">
        <w:tblPrEx>
          <w:tblW w:w="10800" w:type="dxa"/>
          <w:tblLook w:val="04A0"/>
        </w:tblPrEx>
        <w:trPr>
          <w:trHeight w:val="86"/>
        </w:trPr>
        <w:tc>
          <w:tcPr>
            <w:tcW w:w="7300" w:type="dxa"/>
            <w:gridSpan w:val="5"/>
            <w:tcBorders>
              <w:top w:val="single" w:sz="8" w:space="0" w:color="auto"/>
              <w:left w:val="single" w:sz="8" w:space="0" w:color="auto"/>
              <w:bottom w:val="single" w:sz="8" w:space="0" w:color="auto"/>
              <w:right w:val="single" w:sz="8" w:space="0" w:color="000000"/>
            </w:tcBorders>
            <w:vAlign w:val="center"/>
            <w:hideMark/>
          </w:tcPr>
          <w:p w:rsidR="00941E55" w:rsidRPr="00941E55" w:rsidP="00941E55" w14:paraId="1A741056" w14:textId="77777777">
            <w:pPr>
              <w:spacing w:after="0" w:line="240" w:lineRule="auto"/>
              <w:jc w:val="center"/>
              <w:rPr>
                <w:rFonts w:ascii="Calibri" w:eastAsia="Times New Roman" w:hAnsi="Calibri" w:cs="Calibri"/>
                <w:b/>
                <w:bCs/>
                <w:color w:val="000000"/>
              </w:rPr>
            </w:pPr>
            <w:r w:rsidRPr="00941E55">
              <w:rPr>
                <w:rFonts w:ascii="Calibri" w:eastAsia="Times New Roman" w:hAnsi="Calibri" w:cs="Calibri"/>
                <w:b/>
                <w:bCs/>
                <w:color w:val="000000"/>
              </w:rPr>
              <w:t>IC 9: Estimates of Annual Paperwork Burden Hours and Cost from Data Generation for New AIs and New Products</w:t>
            </w:r>
          </w:p>
        </w:tc>
      </w:tr>
      <w:tr w14:paraId="62DE64A3" w14:textId="77777777" w:rsidTr="00941E55">
        <w:tblPrEx>
          <w:tblW w:w="10800" w:type="dxa"/>
          <w:tblLook w:val="04A0"/>
        </w:tblPrEx>
        <w:trPr>
          <w:trHeight w:val="86"/>
        </w:trPr>
        <w:tc>
          <w:tcPr>
            <w:tcW w:w="2200" w:type="dxa"/>
            <w:tcBorders>
              <w:top w:val="nil"/>
              <w:left w:val="single" w:sz="8" w:space="0" w:color="auto"/>
              <w:bottom w:val="single" w:sz="8" w:space="0" w:color="auto"/>
              <w:right w:val="single" w:sz="8" w:space="0" w:color="auto"/>
            </w:tcBorders>
            <w:vAlign w:val="center"/>
            <w:hideMark/>
          </w:tcPr>
          <w:p w:rsidR="00941E55" w:rsidRPr="00941E55" w:rsidP="00941E55" w14:paraId="2765D2F6" w14:textId="77777777">
            <w:pPr>
              <w:spacing w:after="0" w:line="240" w:lineRule="auto"/>
              <w:rPr>
                <w:rFonts w:ascii="Calibri" w:eastAsia="Times New Roman" w:hAnsi="Calibri" w:cs="Calibri"/>
                <w:color w:val="000000"/>
              </w:rPr>
            </w:pPr>
            <w:r w:rsidRPr="00941E55">
              <w:rPr>
                <w:rFonts w:ascii="Calibri" w:eastAsia="Times New Roman" w:hAnsi="Calibri" w:cs="Calibri"/>
                <w:color w:val="000000"/>
              </w:rPr>
              <w:t> </w:t>
            </w:r>
          </w:p>
        </w:tc>
        <w:tc>
          <w:tcPr>
            <w:tcW w:w="1180" w:type="dxa"/>
            <w:tcBorders>
              <w:top w:val="nil"/>
              <w:left w:val="nil"/>
              <w:bottom w:val="single" w:sz="8" w:space="0" w:color="auto"/>
              <w:right w:val="single" w:sz="8" w:space="0" w:color="auto"/>
            </w:tcBorders>
            <w:vAlign w:val="center"/>
            <w:hideMark/>
          </w:tcPr>
          <w:p w:rsidR="00941E55" w:rsidRPr="00941E55" w:rsidP="00941E55" w14:paraId="085AF8D1" w14:textId="77777777">
            <w:pPr>
              <w:spacing w:after="0" w:line="240" w:lineRule="auto"/>
              <w:jc w:val="center"/>
              <w:rPr>
                <w:rFonts w:ascii="Calibri" w:eastAsia="Times New Roman" w:hAnsi="Calibri" w:cs="Calibri"/>
                <w:b/>
                <w:bCs/>
                <w:color w:val="000000"/>
              </w:rPr>
            </w:pPr>
            <w:r w:rsidRPr="00941E55">
              <w:rPr>
                <w:rFonts w:ascii="Calibri" w:eastAsia="Times New Roman" w:hAnsi="Calibri" w:cs="Calibri"/>
                <w:b/>
                <w:bCs/>
                <w:color w:val="000000"/>
              </w:rPr>
              <w:t>Burden per Registration</w:t>
            </w:r>
          </w:p>
        </w:tc>
        <w:tc>
          <w:tcPr>
            <w:tcW w:w="1200" w:type="dxa"/>
            <w:tcBorders>
              <w:top w:val="nil"/>
              <w:left w:val="nil"/>
              <w:bottom w:val="single" w:sz="8" w:space="0" w:color="auto"/>
              <w:right w:val="single" w:sz="8" w:space="0" w:color="auto"/>
            </w:tcBorders>
            <w:vAlign w:val="center"/>
            <w:hideMark/>
          </w:tcPr>
          <w:p w:rsidR="00941E55" w:rsidRPr="00941E55" w:rsidP="00941E55" w14:paraId="25082E6A" w14:textId="77777777">
            <w:pPr>
              <w:spacing w:after="0" w:line="240" w:lineRule="auto"/>
              <w:jc w:val="center"/>
              <w:rPr>
                <w:rFonts w:ascii="Calibri" w:eastAsia="Times New Roman" w:hAnsi="Calibri" w:cs="Calibri"/>
                <w:b/>
                <w:bCs/>
                <w:color w:val="000000"/>
              </w:rPr>
            </w:pPr>
            <w:r w:rsidRPr="00941E55">
              <w:rPr>
                <w:rFonts w:ascii="Calibri" w:eastAsia="Times New Roman" w:hAnsi="Calibri" w:cs="Calibri"/>
                <w:b/>
                <w:bCs/>
                <w:color w:val="000000"/>
              </w:rPr>
              <w:t>Average Annual Responses</w:t>
            </w:r>
          </w:p>
        </w:tc>
        <w:tc>
          <w:tcPr>
            <w:tcW w:w="1360" w:type="dxa"/>
            <w:tcBorders>
              <w:top w:val="nil"/>
              <w:left w:val="nil"/>
              <w:bottom w:val="single" w:sz="8" w:space="0" w:color="auto"/>
              <w:right w:val="single" w:sz="8" w:space="0" w:color="auto"/>
            </w:tcBorders>
            <w:vAlign w:val="center"/>
            <w:hideMark/>
          </w:tcPr>
          <w:p w:rsidR="00941E55" w:rsidRPr="00941E55" w:rsidP="00941E55" w14:paraId="45E94CBC" w14:textId="77777777">
            <w:pPr>
              <w:spacing w:after="0" w:line="240" w:lineRule="auto"/>
              <w:jc w:val="center"/>
              <w:rPr>
                <w:rFonts w:ascii="Calibri" w:eastAsia="Times New Roman" w:hAnsi="Calibri" w:cs="Calibri"/>
                <w:b/>
                <w:bCs/>
                <w:color w:val="000000"/>
              </w:rPr>
            </w:pPr>
            <w:r w:rsidRPr="00941E55">
              <w:rPr>
                <w:rFonts w:ascii="Calibri" w:eastAsia="Times New Roman" w:hAnsi="Calibri" w:cs="Calibri"/>
                <w:b/>
                <w:bCs/>
                <w:color w:val="000000"/>
              </w:rPr>
              <w:t>Average Annual Burden Hours</w:t>
            </w:r>
          </w:p>
        </w:tc>
        <w:tc>
          <w:tcPr>
            <w:tcW w:w="1360" w:type="dxa"/>
            <w:tcBorders>
              <w:top w:val="nil"/>
              <w:left w:val="nil"/>
              <w:bottom w:val="single" w:sz="8" w:space="0" w:color="auto"/>
              <w:right w:val="single" w:sz="8" w:space="0" w:color="auto"/>
            </w:tcBorders>
            <w:vAlign w:val="center"/>
            <w:hideMark/>
          </w:tcPr>
          <w:p w:rsidR="00941E55" w:rsidRPr="00941E55" w:rsidP="00941E55" w14:paraId="223192ED" w14:textId="77777777">
            <w:pPr>
              <w:spacing w:after="0" w:line="240" w:lineRule="auto"/>
              <w:jc w:val="center"/>
              <w:rPr>
                <w:rFonts w:ascii="Calibri" w:eastAsia="Times New Roman" w:hAnsi="Calibri" w:cs="Calibri"/>
                <w:b/>
                <w:bCs/>
                <w:color w:val="000000"/>
              </w:rPr>
            </w:pPr>
            <w:r w:rsidRPr="00941E55">
              <w:rPr>
                <w:rFonts w:ascii="Calibri" w:eastAsia="Times New Roman" w:hAnsi="Calibri" w:cs="Calibri"/>
                <w:b/>
                <w:bCs/>
                <w:color w:val="000000"/>
              </w:rPr>
              <w:t xml:space="preserve">Average Annual Cost </w:t>
            </w:r>
          </w:p>
        </w:tc>
      </w:tr>
      <w:tr w14:paraId="201D27E4" w14:textId="77777777" w:rsidTr="00941E55">
        <w:tblPrEx>
          <w:tblW w:w="10800" w:type="dxa"/>
          <w:tblLook w:val="04A0"/>
        </w:tblPrEx>
        <w:trPr>
          <w:trHeight w:val="86"/>
        </w:trPr>
        <w:tc>
          <w:tcPr>
            <w:tcW w:w="2200" w:type="dxa"/>
            <w:tcBorders>
              <w:top w:val="nil"/>
              <w:left w:val="single" w:sz="8" w:space="0" w:color="auto"/>
              <w:bottom w:val="single" w:sz="8" w:space="0" w:color="auto"/>
              <w:right w:val="single" w:sz="8" w:space="0" w:color="auto"/>
            </w:tcBorders>
            <w:vAlign w:val="center"/>
            <w:hideMark/>
          </w:tcPr>
          <w:p w:rsidR="00941E55" w:rsidRPr="00941E55" w:rsidP="00941E55" w14:paraId="08C7B98E" w14:textId="77777777">
            <w:pPr>
              <w:spacing w:after="0" w:line="240" w:lineRule="auto"/>
              <w:rPr>
                <w:rFonts w:ascii="Calibri" w:eastAsia="Times New Roman" w:hAnsi="Calibri" w:cs="Calibri"/>
                <w:i/>
                <w:iCs/>
                <w:color w:val="000000"/>
              </w:rPr>
            </w:pPr>
            <w:r w:rsidRPr="00941E55">
              <w:rPr>
                <w:rFonts w:ascii="Calibri" w:eastAsia="Times New Roman" w:hAnsi="Calibri" w:cs="Calibri"/>
                <w:i/>
                <w:iCs/>
                <w:color w:val="000000"/>
              </w:rPr>
              <w:t>New AIs</w:t>
            </w:r>
          </w:p>
        </w:tc>
        <w:tc>
          <w:tcPr>
            <w:tcW w:w="1180" w:type="dxa"/>
            <w:tcBorders>
              <w:top w:val="nil"/>
              <w:left w:val="nil"/>
              <w:bottom w:val="single" w:sz="8" w:space="0" w:color="auto"/>
              <w:right w:val="single" w:sz="8" w:space="0" w:color="auto"/>
            </w:tcBorders>
            <w:vAlign w:val="center"/>
            <w:hideMark/>
          </w:tcPr>
          <w:p w:rsidR="00941E55" w:rsidRPr="00941E55" w:rsidP="00941E55" w14:paraId="7126251F" w14:textId="77777777">
            <w:pPr>
              <w:spacing w:after="0" w:line="240" w:lineRule="auto"/>
              <w:jc w:val="center"/>
              <w:rPr>
                <w:rFonts w:ascii="Calibri" w:eastAsia="Times New Roman" w:hAnsi="Calibri" w:cs="Calibri"/>
                <w:b/>
                <w:bCs/>
                <w:color w:val="000000"/>
              </w:rPr>
            </w:pPr>
            <w:r w:rsidRPr="00941E55">
              <w:rPr>
                <w:rFonts w:ascii="Calibri" w:eastAsia="Times New Roman" w:hAnsi="Calibri" w:cs="Calibri"/>
                <w:b/>
                <w:bCs/>
                <w:color w:val="000000"/>
              </w:rPr>
              <w:t> </w:t>
            </w:r>
          </w:p>
        </w:tc>
        <w:tc>
          <w:tcPr>
            <w:tcW w:w="1200" w:type="dxa"/>
            <w:tcBorders>
              <w:top w:val="nil"/>
              <w:left w:val="nil"/>
              <w:bottom w:val="single" w:sz="8" w:space="0" w:color="auto"/>
              <w:right w:val="single" w:sz="8" w:space="0" w:color="auto"/>
            </w:tcBorders>
            <w:vAlign w:val="center"/>
            <w:hideMark/>
          </w:tcPr>
          <w:p w:rsidR="00941E55" w:rsidRPr="00941E55" w:rsidP="00941E55" w14:paraId="5F6AFA5D" w14:textId="77777777">
            <w:pPr>
              <w:spacing w:after="0" w:line="240" w:lineRule="auto"/>
              <w:jc w:val="center"/>
              <w:rPr>
                <w:rFonts w:ascii="Calibri" w:eastAsia="Times New Roman" w:hAnsi="Calibri" w:cs="Calibri"/>
                <w:b/>
                <w:bCs/>
                <w:color w:val="000000"/>
              </w:rPr>
            </w:pPr>
            <w:r w:rsidRPr="00941E55">
              <w:rPr>
                <w:rFonts w:ascii="Calibri" w:eastAsia="Times New Roman" w:hAnsi="Calibri" w:cs="Calibri"/>
                <w:b/>
                <w:bCs/>
                <w:color w:val="000000"/>
              </w:rPr>
              <w:t> </w:t>
            </w:r>
          </w:p>
        </w:tc>
        <w:tc>
          <w:tcPr>
            <w:tcW w:w="1360" w:type="dxa"/>
            <w:tcBorders>
              <w:top w:val="nil"/>
              <w:left w:val="nil"/>
              <w:bottom w:val="single" w:sz="8" w:space="0" w:color="auto"/>
              <w:right w:val="single" w:sz="8" w:space="0" w:color="auto"/>
            </w:tcBorders>
            <w:vAlign w:val="center"/>
            <w:hideMark/>
          </w:tcPr>
          <w:p w:rsidR="00941E55" w:rsidRPr="00941E55" w:rsidP="00941E55" w14:paraId="2613B567" w14:textId="77777777">
            <w:pPr>
              <w:spacing w:after="0" w:line="240" w:lineRule="auto"/>
              <w:jc w:val="center"/>
              <w:rPr>
                <w:rFonts w:ascii="Calibri" w:eastAsia="Times New Roman" w:hAnsi="Calibri" w:cs="Calibri"/>
                <w:b/>
                <w:bCs/>
                <w:color w:val="000000"/>
              </w:rPr>
            </w:pPr>
            <w:r w:rsidRPr="00941E55">
              <w:rPr>
                <w:rFonts w:ascii="Calibri" w:eastAsia="Times New Roman" w:hAnsi="Calibri" w:cs="Calibri"/>
                <w:b/>
                <w:bCs/>
                <w:color w:val="000000"/>
              </w:rPr>
              <w:t> </w:t>
            </w:r>
          </w:p>
        </w:tc>
        <w:tc>
          <w:tcPr>
            <w:tcW w:w="1360" w:type="dxa"/>
            <w:tcBorders>
              <w:top w:val="nil"/>
              <w:left w:val="nil"/>
              <w:bottom w:val="single" w:sz="8" w:space="0" w:color="auto"/>
              <w:right w:val="single" w:sz="8" w:space="0" w:color="auto"/>
            </w:tcBorders>
            <w:vAlign w:val="center"/>
            <w:hideMark/>
          </w:tcPr>
          <w:p w:rsidR="00941E55" w:rsidRPr="00941E55" w:rsidP="00941E55" w14:paraId="5D22EE4F" w14:textId="77777777">
            <w:pPr>
              <w:spacing w:after="0" w:line="240" w:lineRule="auto"/>
              <w:jc w:val="center"/>
              <w:rPr>
                <w:rFonts w:ascii="Calibri" w:eastAsia="Times New Roman" w:hAnsi="Calibri" w:cs="Calibri"/>
                <w:b/>
                <w:bCs/>
                <w:color w:val="000000"/>
              </w:rPr>
            </w:pPr>
            <w:r w:rsidRPr="00941E55">
              <w:rPr>
                <w:rFonts w:ascii="Calibri" w:eastAsia="Times New Roman" w:hAnsi="Calibri" w:cs="Calibri"/>
                <w:b/>
                <w:bCs/>
                <w:color w:val="000000"/>
              </w:rPr>
              <w:t> </w:t>
            </w:r>
          </w:p>
        </w:tc>
      </w:tr>
      <w:tr w14:paraId="23236E81" w14:textId="77777777" w:rsidTr="00941E55">
        <w:tblPrEx>
          <w:tblW w:w="10800" w:type="dxa"/>
          <w:tblLook w:val="04A0"/>
        </w:tblPrEx>
        <w:trPr>
          <w:trHeight w:val="86"/>
        </w:trPr>
        <w:tc>
          <w:tcPr>
            <w:tcW w:w="2200" w:type="dxa"/>
            <w:tcBorders>
              <w:top w:val="nil"/>
              <w:left w:val="single" w:sz="8" w:space="0" w:color="auto"/>
              <w:bottom w:val="single" w:sz="8" w:space="0" w:color="auto"/>
              <w:right w:val="single" w:sz="8" w:space="0" w:color="auto"/>
            </w:tcBorders>
            <w:noWrap/>
            <w:vAlign w:val="center"/>
            <w:hideMark/>
          </w:tcPr>
          <w:p w:rsidR="00941E55" w:rsidRPr="00941E55" w:rsidP="00941E55" w14:paraId="19900B7B"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Antimicrobial</w:t>
            </w:r>
          </w:p>
        </w:tc>
        <w:tc>
          <w:tcPr>
            <w:tcW w:w="1180" w:type="dxa"/>
            <w:tcBorders>
              <w:top w:val="nil"/>
              <w:left w:val="nil"/>
              <w:bottom w:val="single" w:sz="8" w:space="0" w:color="auto"/>
              <w:right w:val="single" w:sz="8" w:space="0" w:color="auto"/>
            </w:tcBorders>
            <w:noWrap/>
            <w:vAlign w:val="center"/>
            <w:hideMark/>
          </w:tcPr>
          <w:p w:rsidR="00941E55" w:rsidRPr="00941E55" w:rsidP="00941E55" w14:paraId="46152342"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44,037</w:t>
            </w:r>
          </w:p>
        </w:tc>
        <w:tc>
          <w:tcPr>
            <w:tcW w:w="1200" w:type="dxa"/>
            <w:tcBorders>
              <w:top w:val="nil"/>
              <w:left w:val="nil"/>
              <w:bottom w:val="single" w:sz="8" w:space="0" w:color="auto"/>
              <w:right w:val="single" w:sz="8" w:space="0" w:color="auto"/>
            </w:tcBorders>
            <w:noWrap/>
            <w:vAlign w:val="center"/>
            <w:hideMark/>
          </w:tcPr>
          <w:p w:rsidR="00941E55" w:rsidRPr="00941E55" w:rsidP="00941E55" w14:paraId="33F66FF2"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3</w:t>
            </w:r>
          </w:p>
        </w:tc>
        <w:tc>
          <w:tcPr>
            <w:tcW w:w="1360" w:type="dxa"/>
            <w:tcBorders>
              <w:top w:val="nil"/>
              <w:left w:val="nil"/>
              <w:bottom w:val="single" w:sz="8" w:space="0" w:color="auto"/>
              <w:right w:val="single" w:sz="8" w:space="0" w:color="auto"/>
            </w:tcBorders>
            <w:noWrap/>
            <w:vAlign w:val="center"/>
            <w:hideMark/>
          </w:tcPr>
          <w:p w:rsidR="00941E55" w:rsidRPr="00941E55" w:rsidP="00941E55" w14:paraId="10317002"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132,111</w:t>
            </w:r>
          </w:p>
        </w:tc>
        <w:tc>
          <w:tcPr>
            <w:tcW w:w="1360" w:type="dxa"/>
            <w:tcBorders>
              <w:top w:val="nil"/>
              <w:left w:val="nil"/>
              <w:bottom w:val="single" w:sz="8" w:space="0" w:color="auto"/>
              <w:right w:val="single" w:sz="8" w:space="0" w:color="auto"/>
            </w:tcBorders>
            <w:noWrap/>
            <w:vAlign w:val="center"/>
            <w:hideMark/>
          </w:tcPr>
          <w:p w:rsidR="00941E55" w:rsidRPr="00941E55" w:rsidP="00941E55" w14:paraId="53A2AF14"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 xml:space="preserve">$9,851,100 </w:t>
            </w:r>
          </w:p>
        </w:tc>
      </w:tr>
      <w:tr w14:paraId="72C06BC5" w14:textId="77777777" w:rsidTr="00941E55">
        <w:tblPrEx>
          <w:tblW w:w="10800" w:type="dxa"/>
          <w:tblLook w:val="04A0"/>
        </w:tblPrEx>
        <w:trPr>
          <w:trHeight w:val="86"/>
        </w:trPr>
        <w:tc>
          <w:tcPr>
            <w:tcW w:w="2200" w:type="dxa"/>
            <w:tcBorders>
              <w:top w:val="nil"/>
              <w:left w:val="single" w:sz="8" w:space="0" w:color="auto"/>
              <w:bottom w:val="single" w:sz="8" w:space="0" w:color="auto"/>
              <w:right w:val="single" w:sz="8" w:space="0" w:color="auto"/>
            </w:tcBorders>
            <w:noWrap/>
            <w:vAlign w:val="center"/>
            <w:hideMark/>
          </w:tcPr>
          <w:p w:rsidR="00941E55" w:rsidRPr="00941E55" w:rsidP="00941E55" w14:paraId="21531558"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Biochemical</w:t>
            </w:r>
          </w:p>
        </w:tc>
        <w:tc>
          <w:tcPr>
            <w:tcW w:w="1180" w:type="dxa"/>
            <w:tcBorders>
              <w:top w:val="nil"/>
              <w:left w:val="nil"/>
              <w:bottom w:val="single" w:sz="8" w:space="0" w:color="auto"/>
              <w:right w:val="single" w:sz="8" w:space="0" w:color="auto"/>
            </w:tcBorders>
            <w:noWrap/>
            <w:vAlign w:val="center"/>
            <w:hideMark/>
          </w:tcPr>
          <w:p w:rsidR="00941E55" w:rsidRPr="00941E55" w:rsidP="00941E55" w14:paraId="0B669994"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23,922</w:t>
            </w:r>
          </w:p>
        </w:tc>
        <w:tc>
          <w:tcPr>
            <w:tcW w:w="1200" w:type="dxa"/>
            <w:tcBorders>
              <w:top w:val="nil"/>
              <w:left w:val="nil"/>
              <w:bottom w:val="single" w:sz="8" w:space="0" w:color="auto"/>
              <w:right w:val="single" w:sz="8" w:space="0" w:color="auto"/>
            </w:tcBorders>
            <w:noWrap/>
            <w:vAlign w:val="center"/>
            <w:hideMark/>
          </w:tcPr>
          <w:p w:rsidR="00941E55" w:rsidRPr="00941E55" w:rsidP="00941E55" w14:paraId="7A1E769D"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25</w:t>
            </w:r>
          </w:p>
        </w:tc>
        <w:tc>
          <w:tcPr>
            <w:tcW w:w="1360" w:type="dxa"/>
            <w:tcBorders>
              <w:top w:val="nil"/>
              <w:left w:val="nil"/>
              <w:bottom w:val="single" w:sz="8" w:space="0" w:color="auto"/>
              <w:right w:val="single" w:sz="8" w:space="0" w:color="auto"/>
            </w:tcBorders>
            <w:noWrap/>
            <w:vAlign w:val="center"/>
            <w:hideMark/>
          </w:tcPr>
          <w:p w:rsidR="00941E55" w:rsidRPr="00941E55" w:rsidP="00941E55" w14:paraId="7DB9598C"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598,050</w:t>
            </w:r>
          </w:p>
        </w:tc>
        <w:tc>
          <w:tcPr>
            <w:tcW w:w="1360" w:type="dxa"/>
            <w:tcBorders>
              <w:top w:val="nil"/>
              <w:left w:val="nil"/>
              <w:bottom w:val="single" w:sz="8" w:space="0" w:color="auto"/>
              <w:right w:val="single" w:sz="8" w:space="0" w:color="auto"/>
            </w:tcBorders>
            <w:noWrap/>
            <w:vAlign w:val="center"/>
            <w:hideMark/>
          </w:tcPr>
          <w:p w:rsidR="00941E55" w:rsidRPr="00941E55" w:rsidP="00941E55" w14:paraId="4AAD3B15"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 xml:space="preserve">$44,598,750 </w:t>
            </w:r>
          </w:p>
        </w:tc>
      </w:tr>
      <w:tr w14:paraId="7D0DFB23" w14:textId="77777777" w:rsidTr="00941E55">
        <w:tblPrEx>
          <w:tblW w:w="10800" w:type="dxa"/>
          <w:tblLook w:val="04A0"/>
        </w:tblPrEx>
        <w:trPr>
          <w:trHeight w:val="86"/>
        </w:trPr>
        <w:tc>
          <w:tcPr>
            <w:tcW w:w="2200" w:type="dxa"/>
            <w:tcBorders>
              <w:top w:val="nil"/>
              <w:left w:val="single" w:sz="8" w:space="0" w:color="auto"/>
              <w:bottom w:val="single" w:sz="8" w:space="0" w:color="auto"/>
              <w:right w:val="single" w:sz="8" w:space="0" w:color="auto"/>
            </w:tcBorders>
            <w:noWrap/>
            <w:vAlign w:val="center"/>
            <w:hideMark/>
          </w:tcPr>
          <w:p w:rsidR="00941E55" w:rsidRPr="00941E55" w:rsidP="00941E55" w14:paraId="5AF347EC"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Conventional</w:t>
            </w:r>
          </w:p>
        </w:tc>
        <w:tc>
          <w:tcPr>
            <w:tcW w:w="1180" w:type="dxa"/>
            <w:tcBorders>
              <w:top w:val="nil"/>
              <w:left w:val="nil"/>
              <w:bottom w:val="single" w:sz="8" w:space="0" w:color="auto"/>
              <w:right w:val="single" w:sz="8" w:space="0" w:color="auto"/>
            </w:tcBorders>
            <w:noWrap/>
            <w:vAlign w:val="center"/>
            <w:hideMark/>
          </w:tcPr>
          <w:p w:rsidR="00941E55" w:rsidRPr="00941E55" w:rsidP="00941E55" w14:paraId="421AFD2E"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46,210</w:t>
            </w:r>
          </w:p>
        </w:tc>
        <w:tc>
          <w:tcPr>
            <w:tcW w:w="1200" w:type="dxa"/>
            <w:tcBorders>
              <w:top w:val="nil"/>
              <w:left w:val="nil"/>
              <w:bottom w:val="single" w:sz="8" w:space="0" w:color="auto"/>
              <w:right w:val="single" w:sz="8" w:space="0" w:color="auto"/>
            </w:tcBorders>
            <w:noWrap/>
            <w:vAlign w:val="center"/>
            <w:hideMark/>
          </w:tcPr>
          <w:p w:rsidR="00941E55" w:rsidRPr="00941E55" w:rsidP="00941E55" w14:paraId="206F9C63"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6</w:t>
            </w:r>
          </w:p>
        </w:tc>
        <w:tc>
          <w:tcPr>
            <w:tcW w:w="1360" w:type="dxa"/>
            <w:tcBorders>
              <w:top w:val="nil"/>
              <w:left w:val="nil"/>
              <w:bottom w:val="single" w:sz="8" w:space="0" w:color="auto"/>
              <w:right w:val="single" w:sz="8" w:space="0" w:color="auto"/>
            </w:tcBorders>
            <w:noWrap/>
            <w:vAlign w:val="center"/>
            <w:hideMark/>
          </w:tcPr>
          <w:p w:rsidR="00941E55" w:rsidRPr="00941E55" w:rsidP="00941E55" w14:paraId="74CF5129"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277,260</w:t>
            </w:r>
          </w:p>
        </w:tc>
        <w:tc>
          <w:tcPr>
            <w:tcW w:w="1360" w:type="dxa"/>
            <w:tcBorders>
              <w:top w:val="nil"/>
              <w:left w:val="nil"/>
              <w:bottom w:val="single" w:sz="8" w:space="0" w:color="auto"/>
              <w:right w:val="single" w:sz="8" w:space="0" w:color="auto"/>
            </w:tcBorders>
            <w:noWrap/>
            <w:vAlign w:val="center"/>
            <w:hideMark/>
          </w:tcPr>
          <w:p w:rsidR="00941E55" w:rsidRPr="00941E55" w:rsidP="00941E55" w14:paraId="506991DF"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 xml:space="preserve">$20,678,700 </w:t>
            </w:r>
          </w:p>
        </w:tc>
      </w:tr>
      <w:tr w14:paraId="1CCE5C5C" w14:textId="77777777" w:rsidTr="00941E55">
        <w:tblPrEx>
          <w:tblW w:w="10800" w:type="dxa"/>
          <w:tblLook w:val="04A0"/>
        </w:tblPrEx>
        <w:trPr>
          <w:trHeight w:val="86"/>
        </w:trPr>
        <w:tc>
          <w:tcPr>
            <w:tcW w:w="2200" w:type="dxa"/>
            <w:tcBorders>
              <w:top w:val="nil"/>
              <w:left w:val="single" w:sz="8" w:space="0" w:color="auto"/>
              <w:bottom w:val="single" w:sz="8" w:space="0" w:color="auto"/>
              <w:right w:val="single" w:sz="8" w:space="0" w:color="auto"/>
            </w:tcBorders>
            <w:vAlign w:val="center"/>
            <w:hideMark/>
          </w:tcPr>
          <w:p w:rsidR="00941E55" w:rsidRPr="00941E55" w:rsidP="00941E55" w14:paraId="1C6879D5" w14:textId="77777777">
            <w:pPr>
              <w:spacing w:after="0" w:line="240" w:lineRule="auto"/>
              <w:rPr>
                <w:rFonts w:ascii="Calibri" w:eastAsia="Times New Roman" w:hAnsi="Calibri" w:cs="Calibri"/>
                <w:i/>
                <w:iCs/>
                <w:color w:val="000000"/>
              </w:rPr>
            </w:pPr>
            <w:r w:rsidRPr="00941E55">
              <w:rPr>
                <w:rFonts w:ascii="Calibri" w:eastAsia="Times New Roman" w:hAnsi="Calibri" w:cs="Calibri"/>
                <w:i/>
                <w:iCs/>
                <w:color w:val="000000"/>
              </w:rPr>
              <w:t>New Products</w:t>
            </w:r>
          </w:p>
        </w:tc>
        <w:tc>
          <w:tcPr>
            <w:tcW w:w="1180" w:type="dxa"/>
            <w:tcBorders>
              <w:top w:val="nil"/>
              <w:left w:val="nil"/>
              <w:bottom w:val="single" w:sz="8" w:space="0" w:color="auto"/>
              <w:right w:val="single" w:sz="8" w:space="0" w:color="auto"/>
            </w:tcBorders>
            <w:noWrap/>
            <w:vAlign w:val="center"/>
            <w:hideMark/>
          </w:tcPr>
          <w:p w:rsidR="00941E55" w:rsidRPr="00941E55" w:rsidP="00941E55" w14:paraId="6F16ADA1"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 </w:t>
            </w:r>
          </w:p>
        </w:tc>
        <w:tc>
          <w:tcPr>
            <w:tcW w:w="1200" w:type="dxa"/>
            <w:tcBorders>
              <w:top w:val="nil"/>
              <w:left w:val="nil"/>
              <w:bottom w:val="single" w:sz="8" w:space="0" w:color="auto"/>
              <w:right w:val="single" w:sz="8" w:space="0" w:color="auto"/>
            </w:tcBorders>
            <w:noWrap/>
            <w:vAlign w:val="center"/>
            <w:hideMark/>
          </w:tcPr>
          <w:p w:rsidR="00941E55" w:rsidRPr="00941E55" w:rsidP="00941E55" w14:paraId="540FDDBE"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 </w:t>
            </w:r>
          </w:p>
        </w:tc>
        <w:tc>
          <w:tcPr>
            <w:tcW w:w="1360" w:type="dxa"/>
            <w:tcBorders>
              <w:top w:val="nil"/>
              <w:left w:val="nil"/>
              <w:bottom w:val="single" w:sz="8" w:space="0" w:color="auto"/>
              <w:right w:val="single" w:sz="8" w:space="0" w:color="auto"/>
            </w:tcBorders>
            <w:noWrap/>
            <w:vAlign w:val="center"/>
            <w:hideMark/>
          </w:tcPr>
          <w:p w:rsidR="00941E55" w:rsidRPr="00941E55" w:rsidP="00941E55" w14:paraId="7FBA9D5C"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 </w:t>
            </w:r>
          </w:p>
        </w:tc>
        <w:tc>
          <w:tcPr>
            <w:tcW w:w="1360" w:type="dxa"/>
            <w:tcBorders>
              <w:top w:val="nil"/>
              <w:left w:val="nil"/>
              <w:bottom w:val="single" w:sz="8" w:space="0" w:color="auto"/>
              <w:right w:val="single" w:sz="8" w:space="0" w:color="auto"/>
            </w:tcBorders>
            <w:noWrap/>
            <w:vAlign w:val="center"/>
            <w:hideMark/>
          </w:tcPr>
          <w:p w:rsidR="00941E55" w:rsidRPr="00941E55" w:rsidP="00941E55" w14:paraId="3533BC5F"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 </w:t>
            </w:r>
          </w:p>
        </w:tc>
      </w:tr>
      <w:tr w14:paraId="0629B6AF" w14:textId="77777777" w:rsidTr="00941E55">
        <w:tblPrEx>
          <w:tblW w:w="10800" w:type="dxa"/>
          <w:tblLook w:val="04A0"/>
        </w:tblPrEx>
        <w:trPr>
          <w:trHeight w:val="86"/>
        </w:trPr>
        <w:tc>
          <w:tcPr>
            <w:tcW w:w="2200" w:type="dxa"/>
            <w:tcBorders>
              <w:top w:val="nil"/>
              <w:left w:val="single" w:sz="8" w:space="0" w:color="auto"/>
              <w:bottom w:val="single" w:sz="8" w:space="0" w:color="auto"/>
              <w:right w:val="single" w:sz="8" w:space="0" w:color="auto"/>
            </w:tcBorders>
            <w:noWrap/>
            <w:vAlign w:val="center"/>
            <w:hideMark/>
          </w:tcPr>
          <w:p w:rsidR="00941E55" w:rsidRPr="00941E55" w:rsidP="00941E55" w14:paraId="33B9F2B7"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Antimicrobial</w:t>
            </w:r>
          </w:p>
        </w:tc>
        <w:tc>
          <w:tcPr>
            <w:tcW w:w="1180" w:type="dxa"/>
            <w:tcBorders>
              <w:top w:val="nil"/>
              <w:left w:val="nil"/>
              <w:bottom w:val="single" w:sz="8" w:space="0" w:color="auto"/>
              <w:right w:val="single" w:sz="8" w:space="0" w:color="auto"/>
            </w:tcBorders>
            <w:noWrap/>
            <w:vAlign w:val="center"/>
            <w:hideMark/>
          </w:tcPr>
          <w:p w:rsidR="00941E55" w:rsidRPr="00941E55" w:rsidP="00941E55" w14:paraId="7FA12048"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527</w:t>
            </w:r>
          </w:p>
        </w:tc>
        <w:tc>
          <w:tcPr>
            <w:tcW w:w="1200" w:type="dxa"/>
            <w:tcBorders>
              <w:top w:val="nil"/>
              <w:left w:val="nil"/>
              <w:bottom w:val="single" w:sz="8" w:space="0" w:color="auto"/>
              <w:right w:val="single" w:sz="8" w:space="0" w:color="auto"/>
            </w:tcBorders>
            <w:noWrap/>
            <w:vAlign w:val="center"/>
            <w:hideMark/>
          </w:tcPr>
          <w:p w:rsidR="00941E55" w:rsidRPr="00941E55" w:rsidP="00941E55" w14:paraId="63606723"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325</w:t>
            </w:r>
          </w:p>
        </w:tc>
        <w:tc>
          <w:tcPr>
            <w:tcW w:w="1360" w:type="dxa"/>
            <w:tcBorders>
              <w:top w:val="nil"/>
              <w:left w:val="nil"/>
              <w:bottom w:val="single" w:sz="8" w:space="0" w:color="auto"/>
              <w:right w:val="single" w:sz="8" w:space="0" w:color="auto"/>
            </w:tcBorders>
            <w:noWrap/>
            <w:vAlign w:val="center"/>
            <w:hideMark/>
          </w:tcPr>
          <w:p w:rsidR="00941E55" w:rsidRPr="00941E55" w:rsidP="00941E55" w14:paraId="046182A9"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171,275</w:t>
            </w:r>
          </w:p>
        </w:tc>
        <w:tc>
          <w:tcPr>
            <w:tcW w:w="1360" w:type="dxa"/>
            <w:tcBorders>
              <w:top w:val="nil"/>
              <w:left w:val="nil"/>
              <w:bottom w:val="single" w:sz="8" w:space="0" w:color="auto"/>
              <w:right w:val="single" w:sz="8" w:space="0" w:color="auto"/>
            </w:tcBorders>
            <w:noWrap/>
            <w:vAlign w:val="center"/>
            <w:hideMark/>
          </w:tcPr>
          <w:p w:rsidR="00941E55" w:rsidRPr="00941E55" w:rsidP="00941E55" w14:paraId="2BDE31D0"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 xml:space="preserve">$12,956,125 </w:t>
            </w:r>
          </w:p>
        </w:tc>
      </w:tr>
      <w:tr w14:paraId="40618B28" w14:textId="77777777" w:rsidTr="00941E55">
        <w:tblPrEx>
          <w:tblW w:w="10800" w:type="dxa"/>
          <w:tblLook w:val="04A0"/>
        </w:tblPrEx>
        <w:trPr>
          <w:trHeight w:val="86"/>
        </w:trPr>
        <w:tc>
          <w:tcPr>
            <w:tcW w:w="2200" w:type="dxa"/>
            <w:tcBorders>
              <w:top w:val="nil"/>
              <w:left w:val="single" w:sz="8" w:space="0" w:color="auto"/>
              <w:bottom w:val="single" w:sz="8" w:space="0" w:color="auto"/>
              <w:right w:val="single" w:sz="8" w:space="0" w:color="auto"/>
            </w:tcBorders>
            <w:noWrap/>
            <w:vAlign w:val="center"/>
            <w:hideMark/>
          </w:tcPr>
          <w:p w:rsidR="00941E55" w:rsidRPr="00941E55" w:rsidP="00941E55" w14:paraId="0951FAF2"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Biochemical</w:t>
            </w:r>
          </w:p>
        </w:tc>
        <w:tc>
          <w:tcPr>
            <w:tcW w:w="1180" w:type="dxa"/>
            <w:tcBorders>
              <w:top w:val="nil"/>
              <w:left w:val="nil"/>
              <w:bottom w:val="single" w:sz="8" w:space="0" w:color="auto"/>
              <w:right w:val="single" w:sz="8" w:space="0" w:color="auto"/>
            </w:tcBorders>
            <w:noWrap/>
            <w:vAlign w:val="center"/>
            <w:hideMark/>
          </w:tcPr>
          <w:p w:rsidR="00941E55" w:rsidRPr="00941E55" w:rsidP="00941E55" w14:paraId="2914BF34"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585</w:t>
            </w:r>
          </w:p>
        </w:tc>
        <w:tc>
          <w:tcPr>
            <w:tcW w:w="1200" w:type="dxa"/>
            <w:tcBorders>
              <w:top w:val="nil"/>
              <w:left w:val="nil"/>
              <w:bottom w:val="single" w:sz="8" w:space="0" w:color="auto"/>
              <w:right w:val="single" w:sz="8" w:space="0" w:color="auto"/>
            </w:tcBorders>
            <w:noWrap/>
            <w:vAlign w:val="center"/>
            <w:hideMark/>
          </w:tcPr>
          <w:p w:rsidR="00941E55" w:rsidRPr="00941E55" w:rsidP="00941E55" w14:paraId="1BF7E497"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50</w:t>
            </w:r>
          </w:p>
        </w:tc>
        <w:tc>
          <w:tcPr>
            <w:tcW w:w="1360" w:type="dxa"/>
            <w:tcBorders>
              <w:top w:val="nil"/>
              <w:left w:val="nil"/>
              <w:bottom w:val="single" w:sz="8" w:space="0" w:color="auto"/>
              <w:right w:val="single" w:sz="8" w:space="0" w:color="auto"/>
            </w:tcBorders>
            <w:noWrap/>
            <w:vAlign w:val="center"/>
            <w:hideMark/>
          </w:tcPr>
          <w:p w:rsidR="00941E55" w:rsidRPr="00941E55" w:rsidP="00941E55" w14:paraId="10093F43"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29,250</w:t>
            </w:r>
          </w:p>
        </w:tc>
        <w:tc>
          <w:tcPr>
            <w:tcW w:w="1360" w:type="dxa"/>
            <w:tcBorders>
              <w:top w:val="nil"/>
              <w:left w:val="nil"/>
              <w:bottom w:val="single" w:sz="8" w:space="0" w:color="auto"/>
              <w:right w:val="single" w:sz="8" w:space="0" w:color="auto"/>
            </w:tcBorders>
            <w:noWrap/>
            <w:vAlign w:val="center"/>
            <w:hideMark/>
          </w:tcPr>
          <w:p w:rsidR="00941E55" w:rsidRPr="00941E55" w:rsidP="00941E55" w14:paraId="4DCCAEFA"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 xml:space="preserve">$2,217,250 </w:t>
            </w:r>
          </w:p>
        </w:tc>
      </w:tr>
      <w:tr w14:paraId="32E0BF77" w14:textId="77777777" w:rsidTr="00941E55">
        <w:tblPrEx>
          <w:tblW w:w="10800" w:type="dxa"/>
          <w:tblLook w:val="04A0"/>
        </w:tblPrEx>
        <w:trPr>
          <w:trHeight w:val="86"/>
        </w:trPr>
        <w:tc>
          <w:tcPr>
            <w:tcW w:w="2200" w:type="dxa"/>
            <w:tcBorders>
              <w:top w:val="nil"/>
              <w:left w:val="single" w:sz="8" w:space="0" w:color="auto"/>
              <w:bottom w:val="single" w:sz="8" w:space="0" w:color="auto"/>
              <w:right w:val="single" w:sz="8" w:space="0" w:color="auto"/>
            </w:tcBorders>
            <w:noWrap/>
            <w:vAlign w:val="center"/>
            <w:hideMark/>
          </w:tcPr>
          <w:p w:rsidR="00941E55" w:rsidRPr="00941E55" w:rsidP="00941E55" w14:paraId="79244B4E"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Conventional</w:t>
            </w:r>
          </w:p>
        </w:tc>
        <w:tc>
          <w:tcPr>
            <w:tcW w:w="1180" w:type="dxa"/>
            <w:tcBorders>
              <w:top w:val="nil"/>
              <w:left w:val="nil"/>
              <w:bottom w:val="single" w:sz="8" w:space="0" w:color="auto"/>
              <w:right w:val="single" w:sz="8" w:space="0" w:color="auto"/>
            </w:tcBorders>
            <w:noWrap/>
            <w:vAlign w:val="center"/>
            <w:hideMark/>
          </w:tcPr>
          <w:p w:rsidR="00941E55" w:rsidRPr="00941E55" w:rsidP="00941E55" w14:paraId="0069DE02"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973</w:t>
            </w:r>
          </w:p>
        </w:tc>
        <w:tc>
          <w:tcPr>
            <w:tcW w:w="1200" w:type="dxa"/>
            <w:tcBorders>
              <w:top w:val="nil"/>
              <w:left w:val="nil"/>
              <w:bottom w:val="single" w:sz="8" w:space="0" w:color="auto"/>
              <w:right w:val="single" w:sz="8" w:space="0" w:color="auto"/>
            </w:tcBorders>
            <w:noWrap/>
            <w:vAlign w:val="center"/>
            <w:hideMark/>
          </w:tcPr>
          <w:p w:rsidR="00941E55" w:rsidRPr="00941E55" w:rsidP="00941E55" w14:paraId="7876B124"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386</w:t>
            </w:r>
          </w:p>
        </w:tc>
        <w:tc>
          <w:tcPr>
            <w:tcW w:w="1360" w:type="dxa"/>
            <w:tcBorders>
              <w:top w:val="nil"/>
              <w:left w:val="nil"/>
              <w:bottom w:val="single" w:sz="8" w:space="0" w:color="auto"/>
              <w:right w:val="single" w:sz="8" w:space="0" w:color="auto"/>
            </w:tcBorders>
            <w:noWrap/>
            <w:vAlign w:val="center"/>
            <w:hideMark/>
          </w:tcPr>
          <w:p w:rsidR="00941E55" w:rsidRPr="00941E55" w:rsidP="00941E55" w14:paraId="7C7697AE"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375,578</w:t>
            </w:r>
          </w:p>
        </w:tc>
        <w:tc>
          <w:tcPr>
            <w:tcW w:w="1360" w:type="dxa"/>
            <w:tcBorders>
              <w:top w:val="nil"/>
              <w:left w:val="nil"/>
              <w:bottom w:val="single" w:sz="8" w:space="0" w:color="auto"/>
              <w:right w:val="single" w:sz="8" w:space="0" w:color="auto"/>
            </w:tcBorders>
            <w:noWrap/>
            <w:vAlign w:val="center"/>
            <w:hideMark/>
          </w:tcPr>
          <w:p w:rsidR="00941E55" w:rsidRPr="00941E55" w:rsidP="00941E55" w14:paraId="6CA5E21F" w14:textId="77777777">
            <w:pPr>
              <w:spacing w:after="0" w:line="240" w:lineRule="auto"/>
              <w:jc w:val="right"/>
              <w:rPr>
                <w:rFonts w:ascii="Calibri" w:eastAsia="Times New Roman" w:hAnsi="Calibri" w:cs="Calibri"/>
                <w:color w:val="000000"/>
              </w:rPr>
            </w:pPr>
            <w:r w:rsidRPr="00941E55">
              <w:rPr>
                <w:rFonts w:ascii="Calibri" w:eastAsia="Times New Roman" w:hAnsi="Calibri" w:cs="Calibri"/>
                <w:color w:val="000000"/>
              </w:rPr>
              <w:t xml:space="preserve">$28,465,570 </w:t>
            </w:r>
          </w:p>
        </w:tc>
      </w:tr>
      <w:tr w14:paraId="5B284E41" w14:textId="77777777" w:rsidTr="00941E55">
        <w:tblPrEx>
          <w:tblW w:w="10800" w:type="dxa"/>
          <w:tblLook w:val="04A0"/>
        </w:tblPrEx>
        <w:trPr>
          <w:trHeight w:val="86"/>
        </w:trPr>
        <w:tc>
          <w:tcPr>
            <w:tcW w:w="2200" w:type="dxa"/>
            <w:tcBorders>
              <w:top w:val="nil"/>
              <w:left w:val="single" w:sz="8" w:space="0" w:color="auto"/>
              <w:bottom w:val="single" w:sz="8" w:space="0" w:color="auto"/>
              <w:right w:val="single" w:sz="8" w:space="0" w:color="auto"/>
            </w:tcBorders>
            <w:noWrap/>
            <w:vAlign w:val="center"/>
            <w:hideMark/>
          </w:tcPr>
          <w:p w:rsidR="00941E55" w:rsidRPr="00941E55" w:rsidP="00941E55" w14:paraId="731E09F9" w14:textId="77777777">
            <w:pPr>
              <w:spacing w:after="0" w:line="240" w:lineRule="auto"/>
              <w:rPr>
                <w:rFonts w:ascii="Calibri" w:eastAsia="Times New Roman" w:hAnsi="Calibri" w:cs="Calibri"/>
                <w:b/>
                <w:bCs/>
                <w:color w:val="000000"/>
              </w:rPr>
            </w:pPr>
            <w:r w:rsidRPr="00941E55">
              <w:rPr>
                <w:rFonts w:ascii="Calibri" w:eastAsia="Times New Roman" w:hAnsi="Calibri" w:cstheme="minorHAnsi"/>
                <w:b/>
                <w:bCs/>
                <w:color w:val="000000"/>
              </w:rPr>
              <w:t xml:space="preserve">Total </w:t>
            </w:r>
          </w:p>
        </w:tc>
        <w:tc>
          <w:tcPr>
            <w:tcW w:w="1180" w:type="dxa"/>
            <w:tcBorders>
              <w:top w:val="nil"/>
              <w:left w:val="nil"/>
              <w:bottom w:val="single" w:sz="8" w:space="0" w:color="auto"/>
              <w:right w:val="single" w:sz="8" w:space="0" w:color="auto"/>
            </w:tcBorders>
            <w:noWrap/>
            <w:vAlign w:val="center"/>
            <w:hideMark/>
          </w:tcPr>
          <w:p w:rsidR="00941E55" w:rsidRPr="00941E55" w:rsidP="00941E55" w14:paraId="62719C2D" w14:textId="77777777">
            <w:pPr>
              <w:spacing w:after="0" w:line="240" w:lineRule="auto"/>
              <w:jc w:val="right"/>
              <w:rPr>
                <w:rFonts w:ascii="Calibri" w:eastAsia="Times New Roman" w:hAnsi="Calibri" w:cs="Calibri"/>
                <w:b/>
                <w:bCs/>
                <w:color w:val="000000"/>
              </w:rPr>
            </w:pPr>
            <w:r w:rsidRPr="00941E55">
              <w:rPr>
                <w:rFonts w:ascii="Calibri" w:eastAsia="Times New Roman" w:hAnsi="Calibri" w:cs="Calibri"/>
                <w:b/>
                <w:bCs/>
                <w:color w:val="000000"/>
              </w:rPr>
              <w:t> </w:t>
            </w:r>
          </w:p>
        </w:tc>
        <w:tc>
          <w:tcPr>
            <w:tcW w:w="1200" w:type="dxa"/>
            <w:tcBorders>
              <w:top w:val="nil"/>
              <w:left w:val="nil"/>
              <w:bottom w:val="single" w:sz="8" w:space="0" w:color="auto"/>
              <w:right w:val="single" w:sz="8" w:space="0" w:color="auto"/>
            </w:tcBorders>
            <w:noWrap/>
            <w:vAlign w:val="center"/>
            <w:hideMark/>
          </w:tcPr>
          <w:p w:rsidR="00941E55" w:rsidRPr="00941E55" w:rsidP="00941E55" w14:paraId="3B815AF7" w14:textId="77777777">
            <w:pPr>
              <w:spacing w:after="0" w:line="240" w:lineRule="auto"/>
              <w:jc w:val="right"/>
              <w:rPr>
                <w:rFonts w:ascii="Calibri" w:eastAsia="Times New Roman" w:hAnsi="Calibri" w:cs="Calibri"/>
                <w:b/>
                <w:bCs/>
                <w:color w:val="000000"/>
              </w:rPr>
            </w:pPr>
            <w:r w:rsidRPr="00941E55">
              <w:rPr>
                <w:rFonts w:ascii="Calibri" w:eastAsia="Times New Roman" w:hAnsi="Calibri" w:cs="Calibri"/>
                <w:b/>
                <w:bCs/>
                <w:color w:val="000000"/>
              </w:rPr>
              <w:t>795</w:t>
            </w:r>
          </w:p>
        </w:tc>
        <w:tc>
          <w:tcPr>
            <w:tcW w:w="1360" w:type="dxa"/>
            <w:tcBorders>
              <w:top w:val="nil"/>
              <w:left w:val="nil"/>
              <w:bottom w:val="single" w:sz="8" w:space="0" w:color="auto"/>
              <w:right w:val="single" w:sz="8" w:space="0" w:color="auto"/>
            </w:tcBorders>
            <w:noWrap/>
            <w:vAlign w:val="center"/>
            <w:hideMark/>
          </w:tcPr>
          <w:p w:rsidR="00941E55" w:rsidRPr="00941E55" w:rsidP="00941E55" w14:paraId="6C8B8FCB" w14:textId="77777777">
            <w:pPr>
              <w:spacing w:after="0" w:line="240" w:lineRule="auto"/>
              <w:jc w:val="right"/>
              <w:rPr>
                <w:rFonts w:ascii="Calibri" w:eastAsia="Times New Roman" w:hAnsi="Calibri" w:cs="Calibri"/>
                <w:b/>
                <w:bCs/>
                <w:color w:val="000000"/>
              </w:rPr>
            </w:pPr>
            <w:r w:rsidRPr="00941E55">
              <w:rPr>
                <w:rFonts w:ascii="Calibri" w:eastAsia="Times New Roman" w:hAnsi="Calibri" w:cs="Calibri"/>
                <w:b/>
                <w:bCs/>
                <w:color w:val="000000"/>
              </w:rPr>
              <w:t>1,583,524</w:t>
            </w:r>
          </w:p>
        </w:tc>
        <w:tc>
          <w:tcPr>
            <w:tcW w:w="1360" w:type="dxa"/>
            <w:tcBorders>
              <w:top w:val="nil"/>
              <w:left w:val="nil"/>
              <w:bottom w:val="single" w:sz="8" w:space="0" w:color="auto"/>
              <w:right w:val="single" w:sz="8" w:space="0" w:color="auto"/>
            </w:tcBorders>
            <w:noWrap/>
            <w:vAlign w:val="center"/>
            <w:hideMark/>
          </w:tcPr>
          <w:p w:rsidR="00941E55" w:rsidRPr="00941E55" w:rsidP="00941E55" w14:paraId="41184553" w14:textId="77777777">
            <w:pPr>
              <w:spacing w:after="0" w:line="240" w:lineRule="auto"/>
              <w:jc w:val="right"/>
              <w:rPr>
                <w:rFonts w:ascii="Calibri" w:eastAsia="Times New Roman" w:hAnsi="Calibri" w:cs="Calibri"/>
                <w:b/>
                <w:bCs/>
                <w:color w:val="000000"/>
              </w:rPr>
            </w:pPr>
            <w:r w:rsidRPr="00941E55">
              <w:rPr>
                <w:rFonts w:ascii="Calibri" w:eastAsia="Times New Roman" w:hAnsi="Calibri" w:cs="Calibri"/>
                <w:b/>
                <w:bCs/>
                <w:color w:val="000000"/>
              </w:rPr>
              <w:t xml:space="preserve">$118,767,495 </w:t>
            </w:r>
          </w:p>
        </w:tc>
      </w:tr>
    </w:tbl>
    <w:p w:rsidR="00941E55" w:rsidP="00974754" w14:paraId="00A01266" w14:textId="77777777">
      <w:pPr>
        <w:pStyle w:val="NoSpacing"/>
        <w:contextualSpacing/>
        <w:rPr>
          <w:rFonts w:cstheme="minorHAnsi"/>
          <w:b/>
          <w:bCs/>
        </w:rPr>
      </w:pPr>
    </w:p>
    <w:p w:rsidR="00CF2B3C" w:rsidRPr="00023B00" w:rsidP="00F5014C" w14:paraId="071F4E31" w14:textId="78F720FC">
      <w:pPr>
        <w:pStyle w:val="Heading2"/>
      </w:pPr>
      <w:r w:rsidRPr="00023B00">
        <w:t>Pesticide Program Public Sector Collections</w:t>
      </w:r>
      <w:r w:rsidR="00EE5FBC">
        <w:t>:</w:t>
      </w:r>
      <w:r w:rsidRPr="00023B00">
        <w:t xml:space="preserve"> </w:t>
      </w:r>
      <w:r w:rsidR="00EE5FBC">
        <w:t xml:space="preserve">Applications for Emergency Exemptions under </w:t>
      </w:r>
      <w:r w:rsidRPr="00023B00">
        <w:t xml:space="preserve">FIFRA </w:t>
      </w:r>
      <w:r w:rsidR="00EE5FBC">
        <w:rPr>
          <w:color w:val="222222"/>
          <w:shd w:val="clear" w:color="auto" w:fill="FFFFFF"/>
        </w:rPr>
        <w:t>Section</w:t>
      </w:r>
      <w:r w:rsidRPr="00023B00">
        <w:t>18</w:t>
      </w:r>
      <w:r w:rsidR="00EE5FBC">
        <w:t xml:space="preserve"> and Notice of Pesticide Registration by States to Meet a Special Local Need Under FIFRA Section </w:t>
      </w:r>
      <w:r w:rsidRPr="00023B00">
        <w:t>24(c)</w:t>
      </w:r>
    </w:p>
    <w:tbl>
      <w:tblPr>
        <w:tblW w:w="10800" w:type="dxa"/>
        <w:tblLook w:val="04A0"/>
      </w:tblPr>
      <w:tblGrid>
        <w:gridCol w:w="3416"/>
        <w:gridCol w:w="1758"/>
        <w:gridCol w:w="1504"/>
        <w:gridCol w:w="1241"/>
        <w:gridCol w:w="1315"/>
        <w:gridCol w:w="1566"/>
      </w:tblGrid>
      <w:tr w14:paraId="271ECFB0" w14:textId="77777777" w:rsidTr="003E2FBA">
        <w:tblPrEx>
          <w:tblW w:w="10800" w:type="dxa"/>
          <w:tblLook w:val="04A0"/>
        </w:tblPrEx>
        <w:trPr>
          <w:trHeight w:val="86"/>
        </w:trPr>
        <w:tc>
          <w:tcPr>
            <w:tcW w:w="10800" w:type="dxa"/>
            <w:gridSpan w:val="6"/>
            <w:tcBorders>
              <w:top w:val="single" w:sz="4" w:space="0" w:color="auto"/>
              <w:left w:val="single" w:sz="4" w:space="0" w:color="auto"/>
              <w:bottom w:val="single" w:sz="4" w:space="0" w:color="auto"/>
              <w:right w:val="single" w:sz="4" w:space="0" w:color="auto"/>
            </w:tcBorders>
            <w:vAlign w:val="center"/>
          </w:tcPr>
          <w:p w:rsidR="00142EDB" w:rsidRPr="004D0F22" w:rsidP="004D0F22" w14:paraId="3576BC33" w14:textId="07C914D9">
            <w:pPr>
              <w:spacing w:after="0" w:line="240" w:lineRule="auto"/>
              <w:jc w:val="center"/>
              <w:rPr>
                <w:rFonts w:ascii="Calibri" w:eastAsia="Times New Roman" w:hAnsi="Calibri" w:cs="Calibri"/>
                <w:b/>
                <w:bCs/>
                <w:color w:val="000000"/>
              </w:rPr>
            </w:pPr>
            <w:r w:rsidRPr="00023B00">
              <w:rPr>
                <w:rFonts w:cstheme="minorHAnsi"/>
                <w:b/>
                <w:bCs/>
              </w:rPr>
              <w:t xml:space="preserve">IC 10: FIFRA </w:t>
            </w:r>
            <w:r w:rsidR="00A307BB">
              <w:rPr>
                <w:rFonts w:cstheme="minorHAnsi"/>
                <w:b/>
                <w:bCs/>
              </w:rPr>
              <w:t xml:space="preserve">Section </w:t>
            </w:r>
            <w:r w:rsidRPr="00023B00">
              <w:rPr>
                <w:rFonts w:cstheme="minorHAnsi"/>
                <w:b/>
                <w:bCs/>
              </w:rPr>
              <w:t>24(c) Applicant Burden Estimates per Application</w:t>
            </w:r>
          </w:p>
        </w:tc>
      </w:tr>
      <w:tr w14:paraId="649F4D82" w14:textId="77777777" w:rsidTr="00142EDB">
        <w:tblPrEx>
          <w:tblW w:w="10800" w:type="dxa"/>
          <w:tblLook w:val="04A0"/>
        </w:tblPrEx>
        <w:trPr>
          <w:trHeight w:val="86"/>
        </w:trPr>
        <w:tc>
          <w:tcPr>
            <w:tcW w:w="3416" w:type="dxa"/>
            <w:vMerge w:val="restart"/>
            <w:tcBorders>
              <w:top w:val="single" w:sz="4" w:space="0" w:color="auto"/>
              <w:left w:val="single" w:sz="4" w:space="0" w:color="auto"/>
              <w:bottom w:val="single" w:sz="4" w:space="0" w:color="auto"/>
              <w:right w:val="single" w:sz="4" w:space="0" w:color="auto"/>
            </w:tcBorders>
            <w:vAlign w:val="center"/>
            <w:hideMark/>
          </w:tcPr>
          <w:p w:rsidR="004D0F22" w:rsidRPr="004D0F22" w:rsidP="00142EDB" w14:paraId="2DCDEECE" w14:textId="06111177">
            <w:pPr>
              <w:spacing w:after="0" w:line="240" w:lineRule="auto"/>
              <w:rPr>
                <w:rFonts w:ascii="Calibri" w:eastAsia="Times New Roman" w:hAnsi="Calibri" w:cs="Calibri"/>
                <w:b/>
                <w:bCs/>
                <w:color w:val="000000"/>
              </w:rPr>
            </w:pPr>
            <w:r w:rsidRPr="004D0F22">
              <w:rPr>
                <w:rFonts w:ascii="Calibri" w:eastAsia="Times New Roman" w:hAnsi="Calibri" w:cs="Calibri"/>
                <w:b/>
                <w:bCs/>
                <w:color w:val="000000"/>
              </w:rPr>
              <w:t>Collection Activit</w:t>
            </w:r>
            <w:r w:rsidR="00142EDB">
              <w:rPr>
                <w:rFonts w:ascii="Calibri" w:eastAsia="Times New Roman" w:hAnsi="Calibri" w:cs="Calibri"/>
                <w:b/>
                <w:bCs/>
                <w:color w:val="000000"/>
              </w:rPr>
              <w:t>ies</w:t>
            </w:r>
          </w:p>
        </w:tc>
        <w:tc>
          <w:tcPr>
            <w:tcW w:w="4503" w:type="dxa"/>
            <w:gridSpan w:val="3"/>
            <w:tcBorders>
              <w:top w:val="single" w:sz="4" w:space="0" w:color="auto"/>
              <w:left w:val="nil"/>
              <w:bottom w:val="single" w:sz="4" w:space="0" w:color="auto"/>
              <w:right w:val="single" w:sz="4" w:space="0" w:color="auto"/>
            </w:tcBorders>
            <w:vAlign w:val="center"/>
            <w:hideMark/>
          </w:tcPr>
          <w:p w:rsidR="004D0F22" w:rsidRPr="004D0F22" w:rsidP="004D0F22" w14:paraId="504F1CFE" w14:textId="77777777">
            <w:pPr>
              <w:spacing w:after="0" w:line="240" w:lineRule="auto"/>
              <w:jc w:val="center"/>
              <w:rPr>
                <w:rFonts w:ascii="Calibri" w:eastAsia="Times New Roman" w:hAnsi="Calibri" w:cs="Calibri"/>
                <w:b/>
                <w:bCs/>
                <w:color w:val="000000"/>
              </w:rPr>
            </w:pPr>
            <w:r w:rsidRPr="004D0F22">
              <w:rPr>
                <w:rFonts w:ascii="Calibri" w:eastAsia="Times New Roman" w:hAnsi="Calibri" w:cs="Calibri"/>
                <w:b/>
                <w:bCs/>
                <w:color w:val="000000"/>
              </w:rPr>
              <w:t>Burden per Application (hours)</w:t>
            </w:r>
          </w:p>
        </w:tc>
        <w:tc>
          <w:tcPr>
            <w:tcW w:w="2881" w:type="dxa"/>
            <w:gridSpan w:val="2"/>
            <w:tcBorders>
              <w:top w:val="single" w:sz="4" w:space="0" w:color="auto"/>
              <w:left w:val="nil"/>
              <w:bottom w:val="single" w:sz="4" w:space="0" w:color="auto"/>
              <w:right w:val="single" w:sz="4" w:space="0" w:color="auto"/>
            </w:tcBorders>
            <w:vAlign w:val="center"/>
            <w:hideMark/>
          </w:tcPr>
          <w:p w:rsidR="004D0F22" w:rsidRPr="004D0F22" w:rsidP="004D0F22" w14:paraId="0618130B" w14:textId="77777777">
            <w:pPr>
              <w:spacing w:after="0" w:line="240" w:lineRule="auto"/>
              <w:jc w:val="center"/>
              <w:rPr>
                <w:rFonts w:ascii="Calibri" w:eastAsia="Times New Roman" w:hAnsi="Calibri" w:cs="Calibri"/>
                <w:b/>
                <w:bCs/>
                <w:color w:val="000000"/>
              </w:rPr>
            </w:pPr>
            <w:r w:rsidRPr="004D0F22">
              <w:rPr>
                <w:rFonts w:ascii="Calibri" w:eastAsia="Times New Roman" w:hAnsi="Calibri" w:cs="Calibri"/>
                <w:b/>
                <w:bCs/>
                <w:color w:val="000000"/>
              </w:rPr>
              <w:t>Total</w:t>
            </w:r>
          </w:p>
        </w:tc>
      </w:tr>
      <w:tr w14:paraId="620D56F3" w14:textId="77777777" w:rsidTr="00142EDB">
        <w:tblPrEx>
          <w:tblW w:w="10800" w:type="dxa"/>
          <w:tblLook w:val="04A0"/>
        </w:tblPrEx>
        <w:trPr>
          <w:trHeight w:val="450"/>
        </w:trPr>
        <w:tc>
          <w:tcPr>
            <w:tcW w:w="3416" w:type="dxa"/>
            <w:vMerge/>
            <w:tcBorders>
              <w:top w:val="single" w:sz="4" w:space="0" w:color="auto"/>
              <w:left w:val="single" w:sz="4" w:space="0" w:color="auto"/>
              <w:bottom w:val="single" w:sz="4" w:space="0" w:color="auto"/>
              <w:right w:val="single" w:sz="4" w:space="0" w:color="auto"/>
            </w:tcBorders>
            <w:vAlign w:val="center"/>
            <w:hideMark/>
          </w:tcPr>
          <w:p w:rsidR="004D0F22" w:rsidRPr="004D0F22" w:rsidP="004D0F22" w14:paraId="4E6D5D20" w14:textId="77777777">
            <w:pPr>
              <w:spacing w:after="0" w:line="240" w:lineRule="auto"/>
              <w:rPr>
                <w:rFonts w:ascii="Calibri" w:eastAsia="Times New Roman" w:hAnsi="Calibri" w:cs="Calibri"/>
                <w:b/>
                <w:bCs/>
                <w:color w:val="000000"/>
              </w:rPr>
            </w:pPr>
          </w:p>
        </w:tc>
        <w:tc>
          <w:tcPr>
            <w:tcW w:w="1758" w:type="dxa"/>
            <w:vMerge w:val="restart"/>
            <w:tcBorders>
              <w:top w:val="nil"/>
              <w:left w:val="single" w:sz="4" w:space="0" w:color="auto"/>
              <w:bottom w:val="single" w:sz="4" w:space="0" w:color="auto"/>
              <w:right w:val="single" w:sz="4" w:space="0" w:color="auto"/>
            </w:tcBorders>
            <w:vAlign w:val="center"/>
            <w:hideMark/>
          </w:tcPr>
          <w:p w:rsidR="004D0F22" w:rsidRPr="004D0F22" w:rsidP="004D0F22" w14:paraId="549A79DA" w14:textId="77777777">
            <w:pPr>
              <w:spacing w:after="0" w:line="240" w:lineRule="auto"/>
              <w:jc w:val="center"/>
              <w:rPr>
                <w:rFonts w:ascii="Calibri" w:eastAsia="Times New Roman" w:hAnsi="Calibri" w:cs="Calibri"/>
                <w:b/>
                <w:bCs/>
                <w:color w:val="000000"/>
              </w:rPr>
            </w:pPr>
            <w:r w:rsidRPr="004D0F22">
              <w:rPr>
                <w:rFonts w:ascii="Calibri" w:eastAsia="Times New Roman" w:hAnsi="Calibri" w:cs="Calibri"/>
                <w:b/>
                <w:bCs/>
                <w:color w:val="000000"/>
              </w:rPr>
              <w:t>Managerial</w:t>
            </w:r>
          </w:p>
        </w:tc>
        <w:tc>
          <w:tcPr>
            <w:tcW w:w="1504" w:type="dxa"/>
            <w:vMerge w:val="restart"/>
            <w:tcBorders>
              <w:top w:val="nil"/>
              <w:left w:val="single" w:sz="4" w:space="0" w:color="auto"/>
              <w:bottom w:val="single" w:sz="4" w:space="0" w:color="auto"/>
              <w:right w:val="single" w:sz="4" w:space="0" w:color="auto"/>
            </w:tcBorders>
            <w:vAlign w:val="center"/>
            <w:hideMark/>
          </w:tcPr>
          <w:p w:rsidR="004D0F22" w:rsidRPr="004D0F22" w:rsidP="004D0F22" w14:paraId="4541893F" w14:textId="77777777">
            <w:pPr>
              <w:spacing w:after="0" w:line="240" w:lineRule="auto"/>
              <w:jc w:val="center"/>
              <w:rPr>
                <w:rFonts w:ascii="Calibri" w:eastAsia="Times New Roman" w:hAnsi="Calibri" w:cs="Calibri"/>
                <w:b/>
                <w:bCs/>
                <w:color w:val="000000"/>
              </w:rPr>
            </w:pPr>
            <w:r w:rsidRPr="004D0F22">
              <w:rPr>
                <w:rFonts w:ascii="Calibri" w:eastAsia="Times New Roman" w:hAnsi="Calibri" w:cs="Calibri"/>
                <w:b/>
                <w:bCs/>
                <w:color w:val="000000"/>
              </w:rPr>
              <w:t>Technical</w:t>
            </w:r>
          </w:p>
        </w:tc>
        <w:tc>
          <w:tcPr>
            <w:tcW w:w="1241" w:type="dxa"/>
            <w:vMerge w:val="restart"/>
            <w:tcBorders>
              <w:top w:val="nil"/>
              <w:left w:val="single" w:sz="4" w:space="0" w:color="auto"/>
              <w:bottom w:val="single" w:sz="4" w:space="0" w:color="auto"/>
              <w:right w:val="single" w:sz="4" w:space="0" w:color="auto"/>
            </w:tcBorders>
            <w:vAlign w:val="center"/>
            <w:hideMark/>
          </w:tcPr>
          <w:p w:rsidR="004D0F22" w:rsidRPr="004D0F22" w:rsidP="004D0F22" w14:paraId="7E3B02AF" w14:textId="77777777">
            <w:pPr>
              <w:spacing w:after="0" w:line="240" w:lineRule="auto"/>
              <w:jc w:val="center"/>
              <w:rPr>
                <w:rFonts w:ascii="Calibri" w:eastAsia="Times New Roman" w:hAnsi="Calibri" w:cs="Calibri"/>
                <w:b/>
                <w:bCs/>
                <w:color w:val="000000"/>
              </w:rPr>
            </w:pPr>
            <w:r w:rsidRPr="004D0F22">
              <w:rPr>
                <w:rFonts w:ascii="Calibri" w:eastAsia="Times New Roman" w:hAnsi="Calibri" w:cs="Calibri"/>
                <w:b/>
                <w:bCs/>
                <w:color w:val="000000"/>
              </w:rPr>
              <w:t>Clerical</w:t>
            </w:r>
          </w:p>
        </w:tc>
        <w:tc>
          <w:tcPr>
            <w:tcW w:w="1315" w:type="dxa"/>
            <w:vMerge w:val="restart"/>
            <w:tcBorders>
              <w:top w:val="nil"/>
              <w:left w:val="single" w:sz="4" w:space="0" w:color="auto"/>
              <w:bottom w:val="single" w:sz="4" w:space="0" w:color="auto"/>
              <w:right w:val="single" w:sz="4" w:space="0" w:color="auto"/>
            </w:tcBorders>
            <w:vAlign w:val="center"/>
            <w:hideMark/>
          </w:tcPr>
          <w:p w:rsidR="004D0F22" w:rsidRPr="004D0F22" w:rsidP="004D0F22" w14:paraId="38E2FABF" w14:textId="77777777">
            <w:pPr>
              <w:spacing w:after="0" w:line="240" w:lineRule="auto"/>
              <w:jc w:val="center"/>
              <w:rPr>
                <w:rFonts w:ascii="Calibri" w:eastAsia="Times New Roman" w:hAnsi="Calibri" w:cs="Calibri"/>
                <w:b/>
                <w:bCs/>
                <w:color w:val="000000"/>
              </w:rPr>
            </w:pPr>
            <w:r w:rsidRPr="004D0F22">
              <w:rPr>
                <w:rFonts w:ascii="Calibri" w:eastAsia="Times New Roman" w:hAnsi="Calibri" w:cs="Calibri"/>
                <w:b/>
                <w:bCs/>
                <w:color w:val="000000"/>
              </w:rPr>
              <w:t>Hours</w:t>
            </w:r>
          </w:p>
        </w:tc>
        <w:tc>
          <w:tcPr>
            <w:tcW w:w="1566" w:type="dxa"/>
            <w:vMerge w:val="restart"/>
            <w:tcBorders>
              <w:top w:val="nil"/>
              <w:left w:val="single" w:sz="4" w:space="0" w:color="auto"/>
              <w:bottom w:val="single" w:sz="4" w:space="0" w:color="auto"/>
              <w:right w:val="single" w:sz="4" w:space="0" w:color="auto"/>
            </w:tcBorders>
            <w:vAlign w:val="center"/>
            <w:hideMark/>
          </w:tcPr>
          <w:p w:rsidR="004D0F22" w:rsidRPr="004D0F22" w:rsidP="004D0F22" w14:paraId="76BA3EEF" w14:textId="77777777">
            <w:pPr>
              <w:spacing w:after="0" w:line="240" w:lineRule="auto"/>
              <w:jc w:val="center"/>
              <w:rPr>
                <w:rFonts w:ascii="Calibri" w:eastAsia="Times New Roman" w:hAnsi="Calibri" w:cs="Calibri"/>
                <w:b/>
                <w:bCs/>
                <w:color w:val="000000"/>
              </w:rPr>
            </w:pPr>
            <w:r w:rsidRPr="004D0F22">
              <w:rPr>
                <w:rFonts w:ascii="Calibri" w:eastAsia="Times New Roman" w:hAnsi="Calibri" w:cs="Calibri"/>
                <w:b/>
                <w:bCs/>
                <w:color w:val="000000"/>
              </w:rPr>
              <w:t>Costs</w:t>
            </w:r>
          </w:p>
        </w:tc>
      </w:tr>
      <w:tr w14:paraId="720DDBF2" w14:textId="77777777" w:rsidTr="00142EDB">
        <w:tblPrEx>
          <w:tblW w:w="10800" w:type="dxa"/>
          <w:tblLook w:val="04A0"/>
        </w:tblPrEx>
        <w:trPr>
          <w:trHeight w:val="450"/>
        </w:trPr>
        <w:tc>
          <w:tcPr>
            <w:tcW w:w="3416" w:type="dxa"/>
            <w:vMerge/>
            <w:tcBorders>
              <w:top w:val="single" w:sz="4" w:space="0" w:color="auto"/>
              <w:left w:val="single" w:sz="4" w:space="0" w:color="auto"/>
              <w:bottom w:val="single" w:sz="4" w:space="0" w:color="auto"/>
              <w:right w:val="single" w:sz="4" w:space="0" w:color="auto"/>
            </w:tcBorders>
            <w:vAlign w:val="center"/>
            <w:hideMark/>
          </w:tcPr>
          <w:p w:rsidR="004D0F22" w:rsidRPr="004D0F22" w:rsidP="004D0F22" w14:paraId="34CD997F" w14:textId="77777777">
            <w:pPr>
              <w:spacing w:after="0" w:line="240" w:lineRule="auto"/>
              <w:rPr>
                <w:rFonts w:ascii="Calibri" w:eastAsia="Times New Roman" w:hAnsi="Calibri" w:cs="Calibri"/>
                <w:color w:val="000000"/>
              </w:rPr>
            </w:pPr>
          </w:p>
        </w:tc>
        <w:tc>
          <w:tcPr>
            <w:tcW w:w="1758" w:type="dxa"/>
            <w:vMerge/>
            <w:tcBorders>
              <w:top w:val="nil"/>
              <w:left w:val="single" w:sz="4" w:space="0" w:color="auto"/>
              <w:bottom w:val="single" w:sz="4" w:space="0" w:color="auto"/>
              <w:right w:val="single" w:sz="4" w:space="0" w:color="auto"/>
            </w:tcBorders>
            <w:vAlign w:val="center"/>
            <w:hideMark/>
          </w:tcPr>
          <w:p w:rsidR="004D0F22" w:rsidRPr="004D0F22" w:rsidP="004D0F22" w14:paraId="4E866238" w14:textId="77777777">
            <w:pPr>
              <w:spacing w:after="0" w:line="240" w:lineRule="auto"/>
              <w:rPr>
                <w:rFonts w:ascii="Calibri" w:eastAsia="Times New Roman" w:hAnsi="Calibri" w:cs="Calibri"/>
                <w:color w:val="000000"/>
              </w:rPr>
            </w:pPr>
          </w:p>
        </w:tc>
        <w:tc>
          <w:tcPr>
            <w:tcW w:w="1504" w:type="dxa"/>
            <w:vMerge/>
            <w:tcBorders>
              <w:top w:val="nil"/>
              <w:left w:val="single" w:sz="4" w:space="0" w:color="auto"/>
              <w:bottom w:val="single" w:sz="4" w:space="0" w:color="auto"/>
              <w:right w:val="single" w:sz="4" w:space="0" w:color="auto"/>
            </w:tcBorders>
            <w:vAlign w:val="center"/>
            <w:hideMark/>
          </w:tcPr>
          <w:p w:rsidR="004D0F22" w:rsidRPr="004D0F22" w:rsidP="004D0F22" w14:paraId="1472EA52" w14:textId="77777777">
            <w:pPr>
              <w:spacing w:after="0" w:line="240" w:lineRule="auto"/>
              <w:rPr>
                <w:rFonts w:ascii="Calibri" w:eastAsia="Times New Roman" w:hAnsi="Calibri" w:cs="Calibri"/>
                <w:color w:val="000000"/>
              </w:rPr>
            </w:pPr>
          </w:p>
        </w:tc>
        <w:tc>
          <w:tcPr>
            <w:tcW w:w="1241" w:type="dxa"/>
            <w:vMerge/>
            <w:tcBorders>
              <w:top w:val="nil"/>
              <w:left w:val="single" w:sz="4" w:space="0" w:color="auto"/>
              <w:bottom w:val="single" w:sz="4" w:space="0" w:color="auto"/>
              <w:right w:val="single" w:sz="4" w:space="0" w:color="auto"/>
            </w:tcBorders>
            <w:vAlign w:val="center"/>
            <w:hideMark/>
          </w:tcPr>
          <w:p w:rsidR="004D0F22" w:rsidRPr="004D0F22" w:rsidP="004D0F22" w14:paraId="1793F574" w14:textId="77777777">
            <w:pPr>
              <w:spacing w:after="0" w:line="240" w:lineRule="auto"/>
              <w:rPr>
                <w:rFonts w:ascii="Calibri" w:eastAsia="Times New Roman" w:hAnsi="Calibri" w:cs="Calibri"/>
                <w:color w:val="000000"/>
              </w:rPr>
            </w:pPr>
          </w:p>
        </w:tc>
        <w:tc>
          <w:tcPr>
            <w:tcW w:w="1315" w:type="dxa"/>
            <w:vMerge/>
            <w:tcBorders>
              <w:top w:val="nil"/>
              <w:left w:val="single" w:sz="4" w:space="0" w:color="auto"/>
              <w:bottom w:val="single" w:sz="4" w:space="0" w:color="auto"/>
              <w:right w:val="single" w:sz="4" w:space="0" w:color="auto"/>
            </w:tcBorders>
            <w:vAlign w:val="center"/>
            <w:hideMark/>
          </w:tcPr>
          <w:p w:rsidR="004D0F22" w:rsidRPr="004D0F22" w:rsidP="004D0F22" w14:paraId="223C1652" w14:textId="77777777">
            <w:pPr>
              <w:spacing w:after="0" w:line="240" w:lineRule="auto"/>
              <w:rPr>
                <w:rFonts w:ascii="Calibri" w:eastAsia="Times New Roman" w:hAnsi="Calibri" w:cs="Calibri"/>
                <w:color w:val="000000"/>
              </w:rPr>
            </w:pPr>
          </w:p>
        </w:tc>
        <w:tc>
          <w:tcPr>
            <w:tcW w:w="1566" w:type="dxa"/>
            <w:vMerge/>
            <w:tcBorders>
              <w:top w:val="nil"/>
              <w:left w:val="single" w:sz="4" w:space="0" w:color="auto"/>
              <w:bottom w:val="single" w:sz="4" w:space="0" w:color="auto"/>
              <w:right w:val="single" w:sz="4" w:space="0" w:color="auto"/>
            </w:tcBorders>
            <w:vAlign w:val="center"/>
            <w:hideMark/>
          </w:tcPr>
          <w:p w:rsidR="004D0F22" w:rsidRPr="004D0F22" w:rsidP="004D0F22" w14:paraId="7630FD96" w14:textId="77777777">
            <w:pPr>
              <w:spacing w:after="0" w:line="240" w:lineRule="auto"/>
              <w:rPr>
                <w:rFonts w:ascii="Calibri" w:eastAsia="Times New Roman" w:hAnsi="Calibri" w:cs="Calibri"/>
                <w:color w:val="000000"/>
              </w:rPr>
            </w:pPr>
          </w:p>
        </w:tc>
      </w:tr>
      <w:tr w14:paraId="06724175" w14:textId="77777777" w:rsidTr="00142EDB">
        <w:tblPrEx>
          <w:tblW w:w="10800" w:type="dxa"/>
          <w:tblLook w:val="04A0"/>
        </w:tblPrEx>
        <w:trPr>
          <w:trHeight w:val="86"/>
        </w:trPr>
        <w:tc>
          <w:tcPr>
            <w:tcW w:w="3416" w:type="dxa"/>
            <w:vMerge/>
            <w:tcBorders>
              <w:top w:val="single" w:sz="4" w:space="0" w:color="auto"/>
              <w:left w:val="single" w:sz="4" w:space="0" w:color="auto"/>
              <w:bottom w:val="single" w:sz="4" w:space="0" w:color="auto"/>
              <w:right w:val="single" w:sz="4" w:space="0" w:color="auto"/>
            </w:tcBorders>
            <w:vAlign w:val="center"/>
            <w:hideMark/>
          </w:tcPr>
          <w:p w:rsidR="004D0F22" w:rsidRPr="004D0F22" w:rsidP="004D0F22" w14:paraId="18BBDA16" w14:textId="77777777">
            <w:pPr>
              <w:spacing w:after="0" w:line="240" w:lineRule="auto"/>
              <w:rPr>
                <w:rFonts w:ascii="Calibri" w:eastAsia="Times New Roman" w:hAnsi="Calibri" w:cs="Calibri"/>
                <w:color w:val="000000"/>
              </w:rPr>
            </w:pPr>
          </w:p>
        </w:tc>
        <w:tc>
          <w:tcPr>
            <w:tcW w:w="1758" w:type="dxa"/>
            <w:tcBorders>
              <w:top w:val="nil"/>
              <w:left w:val="nil"/>
              <w:bottom w:val="single" w:sz="4" w:space="0" w:color="auto"/>
              <w:right w:val="single" w:sz="4" w:space="0" w:color="auto"/>
            </w:tcBorders>
            <w:vAlign w:val="center"/>
            <w:hideMark/>
          </w:tcPr>
          <w:p w:rsidR="004D0F22" w:rsidRPr="004D0F22" w:rsidP="004D0F22" w14:paraId="79AA4B8A" w14:textId="77777777">
            <w:pPr>
              <w:spacing w:after="0" w:line="240" w:lineRule="auto"/>
              <w:jc w:val="center"/>
              <w:rPr>
                <w:rFonts w:ascii="Calibri" w:eastAsia="Times New Roman" w:hAnsi="Calibri" w:cs="Calibri"/>
                <w:color w:val="000000"/>
              </w:rPr>
            </w:pPr>
            <w:r w:rsidRPr="004D0F22">
              <w:rPr>
                <w:rFonts w:ascii="Calibri" w:eastAsia="Times New Roman" w:hAnsi="Calibri" w:cs="Calibri"/>
                <w:color w:val="000000"/>
              </w:rPr>
              <w:t xml:space="preserve">$135.50 </w:t>
            </w:r>
          </w:p>
        </w:tc>
        <w:tc>
          <w:tcPr>
            <w:tcW w:w="1504" w:type="dxa"/>
            <w:tcBorders>
              <w:top w:val="nil"/>
              <w:left w:val="nil"/>
              <w:bottom w:val="single" w:sz="4" w:space="0" w:color="auto"/>
              <w:right w:val="single" w:sz="4" w:space="0" w:color="auto"/>
            </w:tcBorders>
            <w:vAlign w:val="center"/>
            <w:hideMark/>
          </w:tcPr>
          <w:p w:rsidR="004D0F22" w:rsidRPr="004D0F22" w:rsidP="004D0F22" w14:paraId="1520ED43" w14:textId="77777777">
            <w:pPr>
              <w:spacing w:after="0" w:line="240" w:lineRule="auto"/>
              <w:jc w:val="center"/>
              <w:rPr>
                <w:rFonts w:ascii="Calibri" w:eastAsia="Times New Roman" w:hAnsi="Calibri" w:cs="Calibri"/>
                <w:color w:val="000000"/>
              </w:rPr>
            </w:pPr>
            <w:r w:rsidRPr="004D0F22">
              <w:rPr>
                <w:rFonts w:ascii="Calibri" w:eastAsia="Times New Roman" w:hAnsi="Calibri" w:cs="Calibri"/>
                <w:color w:val="000000"/>
              </w:rPr>
              <w:t xml:space="preserve">$74.28 </w:t>
            </w:r>
          </w:p>
        </w:tc>
        <w:tc>
          <w:tcPr>
            <w:tcW w:w="1241" w:type="dxa"/>
            <w:tcBorders>
              <w:top w:val="nil"/>
              <w:left w:val="nil"/>
              <w:bottom w:val="single" w:sz="4" w:space="0" w:color="auto"/>
              <w:right w:val="single" w:sz="4" w:space="0" w:color="auto"/>
            </w:tcBorders>
            <w:vAlign w:val="center"/>
            <w:hideMark/>
          </w:tcPr>
          <w:p w:rsidR="004D0F22" w:rsidRPr="004D0F22" w:rsidP="004D0F22" w14:paraId="2B3AEE32" w14:textId="77777777">
            <w:pPr>
              <w:spacing w:after="0" w:line="240" w:lineRule="auto"/>
              <w:jc w:val="center"/>
              <w:rPr>
                <w:rFonts w:ascii="Calibri" w:eastAsia="Times New Roman" w:hAnsi="Calibri" w:cs="Calibri"/>
                <w:color w:val="000000"/>
              </w:rPr>
            </w:pPr>
            <w:r w:rsidRPr="004D0F22">
              <w:rPr>
                <w:rFonts w:ascii="Calibri" w:eastAsia="Times New Roman" w:hAnsi="Calibri" w:cs="Calibri"/>
                <w:color w:val="000000"/>
              </w:rPr>
              <w:t xml:space="preserve">$51.38 </w:t>
            </w:r>
          </w:p>
        </w:tc>
        <w:tc>
          <w:tcPr>
            <w:tcW w:w="1315" w:type="dxa"/>
            <w:vMerge/>
            <w:tcBorders>
              <w:top w:val="nil"/>
              <w:left w:val="single" w:sz="4" w:space="0" w:color="auto"/>
              <w:bottom w:val="single" w:sz="4" w:space="0" w:color="auto"/>
              <w:right w:val="single" w:sz="4" w:space="0" w:color="auto"/>
            </w:tcBorders>
            <w:vAlign w:val="center"/>
            <w:hideMark/>
          </w:tcPr>
          <w:p w:rsidR="004D0F22" w:rsidRPr="004D0F22" w:rsidP="004D0F22" w14:paraId="0ED0B940" w14:textId="77777777">
            <w:pPr>
              <w:spacing w:after="0" w:line="240" w:lineRule="auto"/>
              <w:rPr>
                <w:rFonts w:ascii="Calibri" w:eastAsia="Times New Roman" w:hAnsi="Calibri" w:cs="Calibri"/>
                <w:color w:val="000000"/>
              </w:rPr>
            </w:pPr>
          </w:p>
        </w:tc>
        <w:tc>
          <w:tcPr>
            <w:tcW w:w="1566" w:type="dxa"/>
            <w:vMerge/>
            <w:tcBorders>
              <w:top w:val="nil"/>
              <w:left w:val="single" w:sz="4" w:space="0" w:color="auto"/>
              <w:bottom w:val="single" w:sz="4" w:space="0" w:color="auto"/>
              <w:right w:val="single" w:sz="4" w:space="0" w:color="auto"/>
            </w:tcBorders>
            <w:vAlign w:val="center"/>
            <w:hideMark/>
          </w:tcPr>
          <w:p w:rsidR="004D0F22" w:rsidRPr="004D0F22" w:rsidP="004D0F22" w14:paraId="785F91DB" w14:textId="77777777">
            <w:pPr>
              <w:spacing w:after="0" w:line="240" w:lineRule="auto"/>
              <w:rPr>
                <w:rFonts w:ascii="Calibri" w:eastAsia="Times New Roman" w:hAnsi="Calibri" w:cs="Calibri"/>
                <w:color w:val="000000"/>
              </w:rPr>
            </w:pPr>
          </w:p>
        </w:tc>
      </w:tr>
      <w:tr w14:paraId="19933365" w14:textId="77777777" w:rsidTr="0007355F">
        <w:tblPrEx>
          <w:tblW w:w="10800" w:type="dxa"/>
          <w:tblLook w:val="04A0"/>
        </w:tblPrEx>
        <w:trPr>
          <w:trHeight w:val="86"/>
        </w:trPr>
        <w:tc>
          <w:tcPr>
            <w:tcW w:w="3416" w:type="dxa"/>
            <w:tcBorders>
              <w:top w:val="nil"/>
              <w:left w:val="single" w:sz="4" w:space="0" w:color="auto"/>
              <w:bottom w:val="single" w:sz="4" w:space="0" w:color="auto"/>
              <w:right w:val="single" w:sz="4" w:space="0" w:color="auto"/>
            </w:tcBorders>
            <w:vAlign w:val="center"/>
            <w:hideMark/>
          </w:tcPr>
          <w:p w:rsidR="004D0F22" w:rsidRPr="004D0F22" w:rsidP="004D0F22" w14:paraId="6845DB4D" w14:textId="77777777">
            <w:pPr>
              <w:spacing w:after="0" w:line="240" w:lineRule="auto"/>
              <w:jc w:val="both"/>
              <w:rPr>
                <w:rFonts w:ascii="Calibri" w:eastAsia="Times New Roman" w:hAnsi="Calibri" w:cs="Calibri"/>
                <w:color w:val="000000"/>
              </w:rPr>
            </w:pPr>
            <w:r w:rsidRPr="004D0F22">
              <w:rPr>
                <w:rFonts w:ascii="Calibri" w:eastAsia="Times New Roman" w:hAnsi="Calibri" w:cs="Calibri"/>
                <w:color w:val="000000"/>
              </w:rPr>
              <w:t>Gather data</w:t>
            </w:r>
          </w:p>
        </w:tc>
        <w:tc>
          <w:tcPr>
            <w:tcW w:w="1758" w:type="dxa"/>
            <w:tcBorders>
              <w:top w:val="nil"/>
              <w:left w:val="nil"/>
              <w:bottom w:val="single" w:sz="4" w:space="0" w:color="auto"/>
              <w:right w:val="single" w:sz="4" w:space="0" w:color="auto"/>
            </w:tcBorders>
            <w:vAlign w:val="center"/>
            <w:hideMark/>
          </w:tcPr>
          <w:p w:rsidR="004D0F22" w:rsidRPr="004D0F22" w:rsidP="0007355F" w14:paraId="5AFB02D8"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5</w:t>
            </w:r>
          </w:p>
        </w:tc>
        <w:tc>
          <w:tcPr>
            <w:tcW w:w="1504" w:type="dxa"/>
            <w:tcBorders>
              <w:top w:val="nil"/>
              <w:left w:val="nil"/>
              <w:bottom w:val="single" w:sz="4" w:space="0" w:color="auto"/>
              <w:right w:val="single" w:sz="4" w:space="0" w:color="auto"/>
            </w:tcBorders>
            <w:vAlign w:val="center"/>
            <w:hideMark/>
          </w:tcPr>
          <w:p w:rsidR="004D0F22" w:rsidRPr="004D0F22" w:rsidP="0007355F" w14:paraId="6AA90B8E"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12.5</w:t>
            </w:r>
          </w:p>
        </w:tc>
        <w:tc>
          <w:tcPr>
            <w:tcW w:w="1241" w:type="dxa"/>
            <w:tcBorders>
              <w:top w:val="nil"/>
              <w:left w:val="nil"/>
              <w:bottom w:val="single" w:sz="4" w:space="0" w:color="auto"/>
              <w:right w:val="single" w:sz="4" w:space="0" w:color="auto"/>
            </w:tcBorders>
            <w:vAlign w:val="center"/>
            <w:hideMark/>
          </w:tcPr>
          <w:p w:rsidR="004D0F22" w:rsidRPr="004D0F22" w:rsidP="0007355F" w14:paraId="722D46C9"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0</w:t>
            </w:r>
          </w:p>
        </w:tc>
        <w:tc>
          <w:tcPr>
            <w:tcW w:w="1315" w:type="dxa"/>
            <w:tcBorders>
              <w:top w:val="nil"/>
              <w:left w:val="nil"/>
              <w:bottom w:val="single" w:sz="4" w:space="0" w:color="auto"/>
              <w:right w:val="single" w:sz="4" w:space="0" w:color="auto"/>
            </w:tcBorders>
            <w:vAlign w:val="center"/>
            <w:hideMark/>
          </w:tcPr>
          <w:p w:rsidR="004D0F22" w:rsidRPr="004D0F22" w:rsidP="0007355F" w14:paraId="4E01850E"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17.5</w:t>
            </w:r>
          </w:p>
        </w:tc>
        <w:tc>
          <w:tcPr>
            <w:tcW w:w="1566" w:type="dxa"/>
            <w:tcBorders>
              <w:top w:val="nil"/>
              <w:left w:val="nil"/>
              <w:bottom w:val="single" w:sz="4" w:space="0" w:color="auto"/>
              <w:right w:val="single" w:sz="4" w:space="0" w:color="auto"/>
            </w:tcBorders>
            <w:vAlign w:val="center"/>
            <w:hideMark/>
          </w:tcPr>
          <w:p w:rsidR="004D0F22" w:rsidRPr="004D0F22" w:rsidP="0007355F" w14:paraId="2B5A43A0"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 xml:space="preserve">$1,606 </w:t>
            </w:r>
          </w:p>
        </w:tc>
      </w:tr>
      <w:tr w14:paraId="2ADD3C08" w14:textId="77777777" w:rsidTr="0007355F">
        <w:tblPrEx>
          <w:tblW w:w="10800" w:type="dxa"/>
          <w:tblLook w:val="04A0"/>
        </w:tblPrEx>
        <w:trPr>
          <w:trHeight w:val="86"/>
        </w:trPr>
        <w:tc>
          <w:tcPr>
            <w:tcW w:w="3416" w:type="dxa"/>
            <w:tcBorders>
              <w:top w:val="nil"/>
              <w:left w:val="single" w:sz="4" w:space="0" w:color="auto"/>
              <w:bottom w:val="single" w:sz="4" w:space="0" w:color="auto"/>
              <w:right w:val="single" w:sz="4" w:space="0" w:color="auto"/>
            </w:tcBorders>
            <w:vAlign w:val="center"/>
            <w:hideMark/>
          </w:tcPr>
          <w:p w:rsidR="004D0F22" w:rsidRPr="004D0F22" w:rsidP="004D0F22" w14:paraId="3F27766B" w14:textId="77777777">
            <w:pPr>
              <w:spacing w:after="0" w:line="240" w:lineRule="auto"/>
              <w:jc w:val="both"/>
              <w:rPr>
                <w:rFonts w:ascii="Calibri" w:eastAsia="Times New Roman" w:hAnsi="Calibri" w:cs="Calibri"/>
                <w:color w:val="000000"/>
              </w:rPr>
            </w:pPr>
            <w:r w:rsidRPr="004D0F22">
              <w:rPr>
                <w:rFonts w:ascii="Calibri" w:eastAsia="Times New Roman" w:hAnsi="Calibri" w:cs="Calibri"/>
                <w:color w:val="000000"/>
              </w:rPr>
              <w:t>Submit materials to state</w:t>
            </w:r>
          </w:p>
        </w:tc>
        <w:tc>
          <w:tcPr>
            <w:tcW w:w="1758" w:type="dxa"/>
            <w:tcBorders>
              <w:top w:val="nil"/>
              <w:left w:val="nil"/>
              <w:bottom w:val="single" w:sz="4" w:space="0" w:color="auto"/>
              <w:right w:val="single" w:sz="4" w:space="0" w:color="auto"/>
            </w:tcBorders>
            <w:vAlign w:val="center"/>
            <w:hideMark/>
          </w:tcPr>
          <w:p w:rsidR="004D0F22" w:rsidRPr="004D0F22" w:rsidP="0007355F" w14:paraId="67F6C0B5"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9</w:t>
            </w:r>
          </w:p>
        </w:tc>
        <w:tc>
          <w:tcPr>
            <w:tcW w:w="1504" w:type="dxa"/>
            <w:tcBorders>
              <w:top w:val="nil"/>
              <w:left w:val="nil"/>
              <w:bottom w:val="single" w:sz="4" w:space="0" w:color="auto"/>
              <w:right w:val="single" w:sz="4" w:space="0" w:color="auto"/>
            </w:tcBorders>
            <w:vAlign w:val="center"/>
            <w:hideMark/>
          </w:tcPr>
          <w:p w:rsidR="004D0F22" w:rsidRPr="004D0F22" w:rsidP="0007355F" w14:paraId="004BD7CB"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5.5</w:t>
            </w:r>
          </w:p>
        </w:tc>
        <w:tc>
          <w:tcPr>
            <w:tcW w:w="1241" w:type="dxa"/>
            <w:tcBorders>
              <w:top w:val="nil"/>
              <w:left w:val="nil"/>
              <w:bottom w:val="single" w:sz="4" w:space="0" w:color="auto"/>
              <w:right w:val="single" w:sz="4" w:space="0" w:color="auto"/>
            </w:tcBorders>
            <w:vAlign w:val="center"/>
            <w:hideMark/>
          </w:tcPr>
          <w:p w:rsidR="004D0F22" w:rsidRPr="004D0F22" w:rsidP="0007355F" w14:paraId="78A239C5"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1</w:t>
            </w:r>
          </w:p>
        </w:tc>
        <w:tc>
          <w:tcPr>
            <w:tcW w:w="1315" w:type="dxa"/>
            <w:tcBorders>
              <w:top w:val="nil"/>
              <w:left w:val="nil"/>
              <w:bottom w:val="single" w:sz="4" w:space="0" w:color="auto"/>
              <w:right w:val="single" w:sz="4" w:space="0" w:color="auto"/>
            </w:tcBorders>
            <w:vAlign w:val="center"/>
            <w:hideMark/>
          </w:tcPr>
          <w:p w:rsidR="004D0F22" w:rsidRPr="004D0F22" w:rsidP="0007355F" w14:paraId="028F2F29"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15.5</w:t>
            </w:r>
          </w:p>
        </w:tc>
        <w:tc>
          <w:tcPr>
            <w:tcW w:w="1566" w:type="dxa"/>
            <w:tcBorders>
              <w:top w:val="nil"/>
              <w:left w:val="nil"/>
              <w:bottom w:val="single" w:sz="4" w:space="0" w:color="auto"/>
              <w:right w:val="single" w:sz="4" w:space="0" w:color="auto"/>
            </w:tcBorders>
            <w:vAlign w:val="center"/>
            <w:hideMark/>
          </w:tcPr>
          <w:p w:rsidR="004D0F22" w:rsidRPr="004D0F22" w:rsidP="0007355F" w14:paraId="4A10EBAB"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 xml:space="preserve">$1,679 </w:t>
            </w:r>
          </w:p>
        </w:tc>
      </w:tr>
      <w:tr w14:paraId="4E0E1615" w14:textId="77777777" w:rsidTr="0007355F">
        <w:tblPrEx>
          <w:tblW w:w="10800" w:type="dxa"/>
          <w:tblLook w:val="04A0"/>
        </w:tblPrEx>
        <w:trPr>
          <w:trHeight w:val="86"/>
        </w:trPr>
        <w:tc>
          <w:tcPr>
            <w:tcW w:w="3416" w:type="dxa"/>
            <w:tcBorders>
              <w:top w:val="nil"/>
              <w:left w:val="single" w:sz="4" w:space="0" w:color="auto"/>
              <w:bottom w:val="single" w:sz="4" w:space="0" w:color="auto"/>
              <w:right w:val="single" w:sz="4" w:space="0" w:color="auto"/>
            </w:tcBorders>
            <w:vAlign w:val="center"/>
            <w:hideMark/>
          </w:tcPr>
          <w:p w:rsidR="004D0F22" w:rsidRPr="004D0F22" w:rsidP="004D0F22" w14:paraId="0454C591" w14:textId="77777777">
            <w:pPr>
              <w:spacing w:after="0" w:line="240" w:lineRule="auto"/>
              <w:jc w:val="both"/>
              <w:rPr>
                <w:rFonts w:ascii="Calibri" w:eastAsia="Times New Roman" w:hAnsi="Calibri" w:cs="Calibri"/>
                <w:color w:val="000000"/>
              </w:rPr>
            </w:pPr>
            <w:r w:rsidRPr="004D0F22">
              <w:rPr>
                <w:rFonts w:ascii="Calibri" w:eastAsia="Times New Roman" w:hAnsi="Calibri" w:cs="Calibri"/>
                <w:color w:val="000000"/>
              </w:rPr>
              <w:t xml:space="preserve">Store/file/maintain the data </w:t>
            </w:r>
          </w:p>
        </w:tc>
        <w:tc>
          <w:tcPr>
            <w:tcW w:w="1758" w:type="dxa"/>
            <w:tcBorders>
              <w:top w:val="nil"/>
              <w:left w:val="nil"/>
              <w:bottom w:val="single" w:sz="4" w:space="0" w:color="auto"/>
              <w:right w:val="single" w:sz="4" w:space="0" w:color="auto"/>
            </w:tcBorders>
            <w:vAlign w:val="center"/>
            <w:hideMark/>
          </w:tcPr>
          <w:p w:rsidR="004D0F22" w:rsidRPr="004D0F22" w:rsidP="0007355F" w14:paraId="432C0A2B"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0</w:t>
            </w:r>
          </w:p>
        </w:tc>
        <w:tc>
          <w:tcPr>
            <w:tcW w:w="1504" w:type="dxa"/>
            <w:tcBorders>
              <w:top w:val="nil"/>
              <w:left w:val="nil"/>
              <w:bottom w:val="single" w:sz="4" w:space="0" w:color="auto"/>
              <w:right w:val="single" w:sz="4" w:space="0" w:color="auto"/>
            </w:tcBorders>
            <w:vAlign w:val="center"/>
            <w:hideMark/>
          </w:tcPr>
          <w:p w:rsidR="004D0F22" w:rsidRPr="004D0F22" w:rsidP="0007355F" w14:paraId="0B8ED9D5"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1</w:t>
            </w:r>
          </w:p>
        </w:tc>
        <w:tc>
          <w:tcPr>
            <w:tcW w:w="1241" w:type="dxa"/>
            <w:tcBorders>
              <w:top w:val="nil"/>
              <w:left w:val="nil"/>
              <w:bottom w:val="single" w:sz="4" w:space="0" w:color="auto"/>
              <w:right w:val="single" w:sz="4" w:space="0" w:color="auto"/>
            </w:tcBorders>
            <w:vAlign w:val="center"/>
            <w:hideMark/>
          </w:tcPr>
          <w:p w:rsidR="004D0F22" w:rsidRPr="004D0F22" w:rsidP="0007355F" w14:paraId="02477B6D"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5</w:t>
            </w:r>
          </w:p>
        </w:tc>
        <w:tc>
          <w:tcPr>
            <w:tcW w:w="1315" w:type="dxa"/>
            <w:tcBorders>
              <w:top w:val="nil"/>
              <w:left w:val="nil"/>
              <w:bottom w:val="single" w:sz="4" w:space="0" w:color="auto"/>
              <w:right w:val="single" w:sz="4" w:space="0" w:color="auto"/>
            </w:tcBorders>
            <w:vAlign w:val="center"/>
            <w:hideMark/>
          </w:tcPr>
          <w:p w:rsidR="004D0F22" w:rsidRPr="004D0F22" w:rsidP="0007355F" w14:paraId="0B56BD2C"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6</w:t>
            </w:r>
          </w:p>
        </w:tc>
        <w:tc>
          <w:tcPr>
            <w:tcW w:w="1566" w:type="dxa"/>
            <w:tcBorders>
              <w:top w:val="nil"/>
              <w:left w:val="nil"/>
              <w:bottom w:val="single" w:sz="4" w:space="0" w:color="auto"/>
              <w:right w:val="single" w:sz="4" w:space="0" w:color="auto"/>
            </w:tcBorders>
            <w:vAlign w:val="center"/>
            <w:hideMark/>
          </w:tcPr>
          <w:p w:rsidR="004D0F22" w:rsidRPr="004D0F22" w:rsidP="0007355F" w14:paraId="19A3F9C9"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 xml:space="preserve">$331 </w:t>
            </w:r>
          </w:p>
        </w:tc>
      </w:tr>
      <w:tr w14:paraId="2ADDA333" w14:textId="77777777" w:rsidTr="0007355F">
        <w:tblPrEx>
          <w:tblW w:w="10800" w:type="dxa"/>
          <w:tblLook w:val="04A0"/>
        </w:tblPrEx>
        <w:trPr>
          <w:trHeight w:val="86"/>
        </w:trPr>
        <w:tc>
          <w:tcPr>
            <w:tcW w:w="3416" w:type="dxa"/>
            <w:tcBorders>
              <w:top w:val="nil"/>
              <w:left w:val="single" w:sz="4" w:space="0" w:color="auto"/>
              <w:bottom w:val="single" w:sz="4" w:space="0" w:color="auto"/>
              <w:right w:val="single" w:sz="4" w:space="0" w:color="auto"/>
            </w:tcBorders>
            <w:vAlign w:val="center"/>
            <w:hideMark/>
          </w:tcPr>
          <w:p w:rsidR="004D0F22" w:rsidRPr="004D0F22" w:rsidP="004D0F22" w14:paraId="0D71FB73" w14:textId="77777777">
            <w:pPr>
              <w:spacing w:after="0" w:line="240" w:lineRule="auto"/>
              <w:jc w:val="both"/>
              <w:rPr>
                <w:rFonts w:ascii="Calibri" w:eastAsia="Times New Roman" w:hAnsi="Calibri" w:cs="Calibri"/>
                <w:color w:val="000000"/>
              </w:rPr>
            </w:pPr>
            <w:r w:rsidRPr="004D0F22">
              <w:rPr>
                <w:rFonts w:ascii="Calibri" w:eastAsia="Times New Roman" w:hAnsi="Calibri" w:cs="Calibri"/>
                <w:color w:val="000000"/>
              </w:rPr>
              <w:t>Totals</w:t>
            </w:r>
          </w:p>
        </w:tc>
        <w:tc>
          <w:tcPr>
            <w:tcW w:w="1758" w:type="dxa"/>
            <w:tcBorders>
              <w:top w:val="nil"/>
              <w:left w:val="nil"/>
              <w:bottom w:val="single" w:sz="4" w:space="0" w:color="auto"/>
              <w:right w:val="single" w:sz="4" w:space="0" w:color="auto"/>
            </w:tcBorders>
            <w:vAlign w:val="center"/>
            <w:hideMark/>
          </w:tcPr>
          <w:p w:rsidR="004D0F22" w:rsidRPr="004D0F22" w:rsidP="0007355F" w14:paraId="68C819C1"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14</w:t>
            </w:r>
          </w:p>
        </w:tc>
        <w:tc>
          <w:tcPr>
            <w:tcW w:w="1504" w:type="dxa"/>
            <w:tcBorders>
              <w:top w:val="nil"/>
              <w:left w:val="nil"/>
              <w:bottom w:val="single" w:sz="4" w:space="0" w:color="auto"/>
              <w:right w:val="single" w:sz="4" w:space="0" w:color="auto"/>
            </w:tcBorders>
            <w:vAlign w:val="center"/>
            <w:hideMark/>
          </w:tcPr>
          <w:p w:rsidR="004D0F22" w:rsidRPr="004D0F22" w:rsidP="0007355F" w14:paraId="5F90FD0B"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19</w:t>
            </w:r>
          </w:p>
        </w:tc>
        <w:tc>
          <w:tcPr>
            <w:tcW w:w="1241" w:type="dxa"/>
            <w:tcBorders>
              <w:top w:val="nil"/>
              <w:left w:val="nil"/>
              <w:bottom w:val="single" w:sz="4" w:space="0" w:color="auto"/>
              <w:right w:val="single" w:sz="4" w:space="0" w:color="auto"/>
            </w:tcBorders>
            <w:vAlign w:val="center"/>
            <w:hideMark/>
          </w:tcPr>
          <w:p w:rsidR="004D0F22" w:rsidRPr="004D0F22" w:rsidP="0007355F" w14:paraId="58487978"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6</w:t>
            </w:r>
          </w:p>
        </w:tc>
        <w:tc>
          <w:tcPr>
            <w:tcW w:w="1315" w:type="dxa"/>
            <w:tcBorders>
              <w:top w:val="nil"/>
              <w:left w:val="nil"/>
              <w:bottom w:val="single" w:sz="4" w:space="0" w:color="auto"/>
              <w:right w:val="single" w:sz="4" w:space="0" w:color="auto"/>
            </w:tcBorders>
            <w:vAlign w:val="center"/>
            <w:hideMark/>
          </w:tcPr>
          <w:p w:rsidR="004D0F22" w:rsidRPr="004D0F22" w:rsidP="0007355F" w14:paraId="6F68CEB3"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39</w:t>
            </w:r>
          </w:p>
        </w:tc>
        <w:tc>
          <w:tcPr>
            <w:tcW w:w="1566" w:type="dxa"/>
            <w:tcBorders>
              <w:top w:val="nil"/>
              <w:left w:val="nil"/>
              <w:bottom w:val="single" w:sz="4" w:space="0" w:color="auto"/>
              <w:right w:val="single" w:sz="4" w:space="0" w:color="auto"/>
            </w:tcBorders>
            <w:vAlign w:val="center"/>
            <w:hideMark/>
          </w:tcPr>
          <w:p w:rsidR="004D0F22" w:rsidRPr="004D0F22" w:rsidP="0007355F" w14:paraId="22CEAEA0" w14:textId="77777777">
            <w:pPr>
              <w:spacing w:after="0" w:line="240" w:lineRule="auto"/>
              <w:jc w:val="right"/>
              <w:rPr>
                <w:rFonts w:ascii="Calibri" w:eastAsia="Times New Roman" w:hAnsi="Calibri" w:cs="Calibri"/>
                <w:color w:val="000000"/>
              </w:rPr>
            </w:pPr>
            <w:r w:rsidRPr="004D0F22">
              <w:rPr>
                <w:rFonts w:ascii="Calibri" w:eastAsia="Times New Roman" w:hAnsi="Calibri" w:cs="Calibri"/>
                <w:color w:val="000000"/>
              </w:rPr>
              <w:t xml:space="preserve">$3,617 </w:t>
            </w:r>
          </w:p>
        </w:tc>
      </w:tr>
    </w:tbl>
    <w:p w:rsidR="00B601DF" w:rsidRPr="00023B00" w:rsidP="00974754" w14:paraId="668B656B" w14:textId="77777777">
      <w:pPr>
        <w:pStyle w:val="NoSpacing"/>
        <w:contextualSpacing/>
        <w:rPr>
          <w:rFonts w:cstheme="minorHAnsi"/>
          <w:b/>
          <w:bCs/>
        </w:rPr>
      </w:pPr>
    </w:p>
    <w:tbl>
      <w:tblPr>
        <w:tblStyle w:val="TableGrid"/>
        <w:tblW w:w="0" w:type="auto"/>
        <w:tblLook w:val="04A0"/>
      </w:tblPr>
      <w:tblGrid>
        <w:gridCol w:w="1527"/>
        <w:gridCol w:w="2369"/>
        <w:gridCol w:w="2056"/>
        <w:gridCol w:w="1560"/>
        <w:gridCol w:w="1564"/>
        <w:gridCol w:w="1714"/>
      </w:tblGrid>
      <w:tr w14:paraId="408F35A4" w14:textId="77777777" w:rsidTr="00142EDB">
        <w:tblPrEx>
          <w:tblW w:w="0" w:type="auto"/>
          <w:tblLook w:val="04A0"/>
        </w:tblPrEx>
        <w:trPr>
          <w:trHeight w:val="86"/>
        </w:trPr>
        <w:tc>
          <w:tcPr>
            <w:tcW w:w="10790" w:type="dxa"/>
            <w:gridSpan w:val="6"/>
            <w:noWrap/>
            <w:hideMark/>
          </w:tcPr>
          <w:p w:rsidR="00EE375A" w:rsidRPr="00023B00" w:rsidP="00974754" w14:paraId="155D8A4C" w14:textId="483171AB">
            <w:pPr>
              <w:pStyle w:val="NoSpacing"/>
              <w:contextualSpacing/>
              <w:jc w:val="center"/>
              <w:rPr>
                <w:rFonts w:cstheme="minorHAnsi"/>
                <w:b/>
                <w:bCs/>
              </w:rPr>
            </w:pPr>
            <w:r w:rsidRPr="00023B00">
              <w:rPr>
                <w:rFonts w:cstheme="minorHAnsi"/>
                <w:b/>
                <w:bCs/>
              </w:rPr>
              <w:t xml:space="preserve">IC </w:t>
            </w:r>
            <w:r w:rsidRPr="00023B00" w:rsidR="00B062B5">
              <w:rPr>
                <w:rFonts w:cstheme="minorHAnsi"/>
                <w:b/>
                <w:bCs/>
              </w:rPr>
              <w:t>10</w:t>
            </w:r>
            <w:r w:rsidRPr="00023B00">
              <w:rPr>
                <w:rFonts w:cstheme="minorHAnsi"/>
                <w:b/>
                <w:bCs/>
              </w:rPr>
              <w:t xml:space="preserve">: FIFRA </w:t>
            </w:r>
            <w:r w:rsidR="00A307BB">
              <w:rPr>
                <w:rFonts w:cstheme="minorHAnsi"/>
                <w:b/>
                <w:bCs/>
              </w:rPr>
              <w:t xml:space="preserve">Section </w:t>
            </w:r>
            <w:r w:rsidRPr="00023B00">
              <w:rPr>
                <w:rFonts w:cstheme="minorHAnsi"/>
                <w:b/>
                <w:bCs/>
              </w:rPr>
              <w:t>24(c) Annual Applicant Burde</w:t>
            </w:r>
            <w:r w:rsidRPr="00023B00" w:rsidR="007E706B">
              <w:rPr>
                <w:rFonts w:cstheme="minorHAnsi"/>
                <w:b/>
                <w:bCs/>
              </w:rPr>
              <w:t>n</w:t>
            </w:r>
            <w:r w:rsidRPr="00023B00">
              <w:rPr>
                <w:rFonts w:cstheme="minorHAnsi"/>
                <w:b/>
                <w:bCs/>
              </w:rPr>
              <w:t xml:space="preserve"> Estimates</w:t>
            </w:r>
          </w:p>
        </w:tc>
      </w:tr>
      <w:tr w14:paraId="615BB50C" w14:textId="77777777" w:rsidTr="00142EDB">
        <w:tblPrEx>
          <w:tblW w:w="0" w:type="auto"/>
          <w:tblLook w:val="04A0"/>
        </w:tblPrEx>
        <w:trPr>
          <w:trHeight w:val="86"/>
        </w:trPr>
        <w:tc>
          <w:tcPr>
            <w:tcW w:w="1527" w:type="dxa"/>
            <w:hideMark/>
          </w:tcPr>
          <w:p w:rsidR="00EE375A" w:rsidRPr="00142EDB" w:rsidP="00974754" w14:paraId="5109989D" w14:textId="77777777">
            <w:pPr>
              <w:pStyle w:val="NoSpacing"/>
              <w:contextualSpacing/>
              <w:rPr>
                <w:rFonts w:cstheme="minorHAnsi"/>
                <w:b/>
                <w:bCs/>
              </w:rPr>
            </w:pPr>
            <w:r w:rsidRPr="00142EDB">
              <w:rPr>
                <w:rFonts w:cstheme="minorHAnsi"/>
                <w:b/>
                <w:bCs/>
              </w:rPr>
              <w:t>Labor Category</w:t>
            </w:r>
          </w:p>
        </w:tc>
        <w:tc>
          <w:tcPr>
            <w:tcW w:w="2369" w:type="dxa"/>
            <w:hideMark/>
          </w:tcPr>
          <w:p w:rsidR="00EE375A" w:rsidRPr="00142EDB" w:rsidP="00974754" w14:paraId="7830962C" w14:textId="77777777">
            <w:pPr>
              <w:pStyle w:val="NoSpacing"/>
              <w:contextualSpacing/>
              <w:rPr>
                <w:rFonts w:cstheme="minorHAnsi"/>
                <w:b/>
                <w:bCs/>
              </w:rPr>
            </w:pPr>
            <w:r w:rsidRPr="00142EDB">
              <w:rPr>
                <w:rFonts w:cstheme="minorHAnsi"/>
                <w:b/>
                <w:bCs/>
              </w:rPr>
              <w:t>Burden Hours per Application</w:t>
            </w:r>
          </w:p>
        </w:tc>
        <w:tc>
          <w:tcPr>
            <w:tcW w:w="2056" w:type="dxa"/>
            <w:hideMark/>
          </w:tcPr>
          <w:p w:rsidR="00EE375A" w:rsidRPr="00142EDB" w:rsidP="00974754" w14:paraId="7AFE1FB3" w14:textId="77777777">
            <w:pPr>
              <w:pStyle w:val="NoSpacing"/>
              <w:contextualSpacing/>
              <w:rPr>
                <w:rFonts w:cstheme="minorHAnsi"/>
                <w:b/>
                <w:bCs/>
              </w:rPr>
            </w:pPr>
            <w:r w:rsidRPr="00142EDB">
              <w:rPr>
                <w:rFonts w:cstheme="minorHAnsi"/>
                <w:b/>
                <w:bCs/>
              </w:rPr>
              <w:t>Number of Applications</w:t>
            </w:r>
          </w:p>
        </w:tc>
        <w:tc>
          <w:tcPr>
            <w:tcW w:w="1560" w:type="dxa"/>
            <w:hideMark/>
          </w:tcPr>
          <w:p w:rsidR="00EE375A" w:rsidRPr="00142EDB" w:rsidP="00974754" w14:paraId="021310D7" w14:textId="77777777">
            <w:pPr>
              <w:pStyle w:val="NoSpacing"/>
              <w:contextualSpacing/>
              <w:rPr>
                <w:rFonts w:cstheme="minorHAnsi"/>
                <w:b/>
                <w:bCs/>
              </w:rPr>
            </w:pPr>
            <w:r w:rsidRPr="00142EDB">
              <w:rPr>
                <w:rFonts w:cstheme="minorHAnsi"/>
                <w:b/>
                <w:bCs/>
              </w:rPr>
              <w:t>Total Annual Hours</w:t>
            </w:r>
          </w:p>
        </w:tc>
        <w:tc>
          <w:tcPr>
            <w:tcW w:w="1564" w:type="dxa"/>
            <w:hideMark/>
          </w:tcPr>
          <w:p w:rsidR="00EE375A" w:rsidRPr="00142EDB" w:rsidP="00974754" w14:paraId="3079B07E" w14:textId="77777777">
            <w:pPr>
              <w:pStyle w:val="NoSpacing"/>
              <w:contextualSpacing/>
              <w:rPr>
                <w:rFonts w:cstheme="minorHAnsi"/>
                <w:b/>
                <w:bCs/>
              </w:rPr>
            </w:pPr>
            <w:r w:rsidRPr="00142EDB">
              <w:rPr>
                <w:rFonts w:cstheme="minorHAnsi"/>
                <w:b/>
                <w:bCs/>
              </w:rPr>
              <w:t>Labor Rate ($/hr.)</w:t>
            </w:r>
          </w:p>
        </w:tc>
        <w:tc>
          <w:tcPr>
            <w:tcW w:w="1714" w:type="dxa"/>
            <w:hideMark/>
          </w:tcPr>
          <w:p w:rsidR="00EE375A" w:rsidRPr="00142EDB" w:rsidP="00974754" w14:paraId="4774A7F1" w14:textId="77777777">
            <w:pPr>
              <w:pStyle w:val="NoSpacing"/>
              <w:contextualSpacing/>
              <w:rPr>
                <w:rFonts w:cstheme="minorHAnsi"/>
                <w:b/>
                <w:bCs/>
              </w:rPr>
            </w:pPr>
            <w:r w:rsidRPr="00142EDB">
              <w:rPr>
                <w:rFonts w:cstheme="minorHAnsi"/>
                <w:b/>
                <w:bCs/>
              </w:rPr>
              <w:t>Total Annual Costs</w:t>
            </w:r>
          </w:p>
        </w:tc>
      </w:tr>
      <w:tr w14:paraId="55D08D9C" w14:textId="77777777" w:rsidTr="0007355F">
        <w:tblPrEx>
          <w:tblW w:w="0" w:type="auto"/>
          <w:tblLook w:val="04A0"/>
        </w:tblPrEx>
        <w:trPr>
          <w:trHeight w:val="86"/>
        </w:trPr>
        <w:tc>
          <w:tcPr>
            <w:tcW w:w="1527" w:type="dxa"/>
            <w:hideMark/>
          </w:tcPr>
          <w:p w:rsidR="002705A4" w:rsidRPr="00023B00" w:rsidP="00974754" w14:paraId="163D67CD" w14:textId="77777777">
            <w:pPr>
              <w:pStyle w:val="NoSpacing"/>
              <w:contextualSpacing/>
              <w:rPr>
                <w:rFonts w:cstheme="minorHAnsi"/>
              </w:rPr>
            </w:pPr>
            <w:r w:rsidRPr="00023B00">
              <w:rPr>
                <w:rFonts w:cstheme="minorHAnsi"/>
              </w:rPr>
              <w:t>Managerial</w:t>
            </w:r>
          </w:p>
        </w:tc>
        <w:tc>
          <w:tcPr>
            <w:tcW w:w="2369" w:type="dxa"/>
            <w:vAlign w:val="center"/>
            <w:hideMark/>
          </w:tcPr>
          <w:p w:rsidR="002705A4" w:rsidRPr="00023B00" w:rsidP="0007355F" w14:paraId="4CC3E02A" w14:textId="7EE6DC52">
            <w:pPr>
              <w:pStyle w:val="NoSpacing"/>
              <w:contextualSpacing/>
              <w:jc w:val="right"/>
              <w:rPr>
                <w:rFonts w:cstheme="minorHAnsi"/>
              </w:rPr>
            </w:pPr>
            <w:r w:rsidRPr="00023B00">
              <w:rPr>
                <w:rFonts w:cstheme="minorHAnsi"/>
                <w:color w:val="000000"/>
              </w:rPr>
              <w:t>14</w:t>
            </w:r>
          </w:p>
        </w:tc>
        <w:tc>
          <w:tcPr>
            <w:tcW w:w="2056" w:type="dxa"/>
            <w:vAlign w:val="center"/>
            <w:hideMark/>
          </w:tcPr>
          <w:p w:rsidR="002705A4" w:rsidRPr="00023B00" w:rsidP="0007355F" w14:paraId="117B8A0C" w14:textId="6C124127">
            <w:pPr>
              <w:pStyle w:val="NoSpacing"/>
              <w:contextualSpacing/>
              <w:jc w:val="right"/>
              <w:rPr>
                <w:rFonts w:cstheme="minorHAnsi"/>
              </w:rPr>
            </w:pPr>
            <w:r w:rsidRPr="00023B00">
              <w:rPr>
                <w:rFonts w:cstheme="minorHAnsi"/>
                <w:color w:val="000000"/>
              </w:rPr>
              <w:t>220</w:t>
            </w:r>
          </w:p>
        </w:tc>
        <w:tc>
          <w:tcPr>
            <w:tcW w:w="1560" w:type="dxa"/>
            <w:vAlign w:val="center"/>
            <w:hideMark/>
          </w:tcPr>
          <w:p w:rsidR="002705A4" w:rsidRPr="00023B00" w:rsidP="0007355F" w14:paraId="4B6B9938" w14:textId="0EDA2055">
            <w:pPr>
              <w:pStyle w:val="NoSpacing"/>
              <w:contextualSpacing/>
              <w:jc w:val="right"/>
              <w:rPr>
                <w:rFonts w:cstheme="minorHAnsi"/>
              </w:rPr>
            </w:pPr>
            <w:r w:rsidRPr="00023B00">
              <w:rPr>
                <w:rFonts w:cstheme="minorHAnsi"/>
                <w:color w:val="000000"/>
              </w:rPr>
              <w:t>3,080</w:t>
            </w:r>
          </w:p>
        </w:tc>
        <w:tc>
          <w:tcPr>
            <w:tcW w:w="1564" w:type="dxa"/>
            <w:vAlign w:val="center"/>
            <w:hideMark/>
          </w:tcPr>
          <w:p w:rsidR="002705A4" w:rsidRPr="00023B00" w:rsidP="0007355F" w14:paraId="79E1CF49" w14:textId="4EDDCD95">
            <w:pPr>
              <w:pStyle w:val="NoSpacing"/>
              <w:contextualSpacing/>
              <w:jc w:val="right"/>
              <w:rPr>
                <w:rFonts w:cstheme="minorHAnsi"/>
              </w:rPr>
            </w:pPr>
            <w:r w:rsidRPr="00023B00">
              <w:rPr>
                <w:rFonts w:cstheme="minorHAnsi"/>
                <w:color w:val="000000"/>
              </w:rPr>
              <w:t xml:space="preserve">$135.50 </w:t>
            </w:r>
          </w:p>
        </w:tc>
        <w:tc>
          <w:tcPr>
            <w:tcW w:w="1714" w:type="dxa"/>
            <w:vAlign w:val="center"/>
            <w:hideMark/>
          </w:tcPr>
          <w:p w:rsidR="002705A4" w:rsidRPr="00023B00" w:rsidP="0007355F" w14:paraId="66DA0A78" w14:textId="4DC4B9AC">
            <w:pPr>
              <w:pStyle w:val="NoSpacing"/>
              <w:contextualSpacing/>
              <w:jc w:val="right"/>
              <w:rPr>
                <w:rFonts w:cstheme="minorHAnsi"/>
              </w:rPr>
            </w:pPr>
            <w:r w:rsidRPr="00023B00">
              <w:rPr>
                <w:rFonts w:cstheme="minorHAnsi"/>
                <w:color w:val="000000"/>
              </w:rPr>
              <w:t xml:space="preserve">$417,353 </w:t>
            </w:r>
          </w:p>
        </w:tc>
      </w:tr>
      <w:tr w14:paraId="01852BD4" w14:textId="77777777" w:rsidTr="0007355F">
        <w:tblPrEx>
          <w:tblW w:w="0" w:type="auto"/>
          <w:tblLook w:val="04A0"/>
        </w:tblPrEx>
        <w:trPr>
          <w:trHeight w:val="86"/>
        </w:trPr>
        <w:tc>
          <w:tcPr>
            <w:tcW w:w="1527" w:type="dxa"/>
            <w:hideMark/>
          </w:tcPr>
          <w:p w:rsidR="002705A4" w:rsidRPr="00023B00" w:rsidP="00974754" w14:paraId="3CD588B7" w14:textId="77777777">
            <w:pPr>
              <w:pStyle w:val="NoSpacing"/>
              <w:contextualSpacing/>
              <w:rPr>
                <w:rFonts w:cstheme="minorHAnsi"/>
              </w:rPr>
            </w:pPr>
            <w:r w:rsidRPr="00023B00">
              <w:rPr>
                <w:rFonts w:cstheme="minorHAnsi"/>
              </w:rPr>
              <w:t>Technical</w:t>
            </w:r>
          </w:p>
        </w:tc>
        <w:tc>
          <w:tcPr>
            <w:tcW w:w="2369" w:type="dxa"/>
            <w:vAlign w:val="center"/>
            <w:hideMark/>
          </w:tcPr>
          <w:p w:rsidR="002705A4" w:rsidRPr="00023B00" w:rsidP="0007355F" w14:paraId="66EAB5A9" w14:textId="0813B582">
            <w:pPr>
              <w:pStyle w:val="NoSpacing"/>
              <w:contextualSpacing/>
              <w:jc w:val="right"/>
              <w:rPr>
                <w:rFonts w:cstheme="minorHAnsi"/>
              </w:rPr>
            </w:pPr>
            <w:r w:rsidRPr="00023B00">
              <w:rPr>
                <w:rFonts w:cstheme="minorHAnsi"/>
                <w:color w:val="000000"/>
              </w:rPr>
              <w:t>19</w:t>
            </w:r>
          </w:p>
        </w:tc>
        <w:tc>
          <w:tcPr>
            <w:tcW w:w="2056" w:type="dxa"/>
            <w:vAlign w:val="center"/>
            <w:hideMark/>
          </w:tcPr>
          <w:p w:rsidR="002705A4" w:rsidRPr="00023B00" w:rsidP="0007355F" w14:paraId="554804C9" w14:textId="2B56831C">
            <w:pPr>
              <w:pStyle w:val="NoSpacing"/>
              <w:contextualSpacing/>
              <w:jc w:val="right"/>
              <w:rPr>
                <w:rFonts w:cstheme="minorHAnsi"/>
              </w:rPr>
            </w:pPr>
            <w:r w:rsidRPr="00023B00">
              <w:rPr>
                <w:rFonts w:cstheme="minorHAnsi"/>
                <w:color w:val="000000"/>
              </w:rPr>
              <w:t>220</w:t>
            </w:r>
          </w:p>
        </w:tc>
        <w:tc>
          <w:tcPr>
            <w:tcW w:w="1560" w:type="dxa"/>
            <w:vAlign w:val="center"/>
            <w:hideMark/>
          </w:tcPr>
          <w:p w:rsidR="002705A4" w:rsidRPr="00023B00" w:rsidP="0007355F" w14:paraId="46EC7E8B" w14:textId="15F33215">
            <w:pPr>
              <w:pStyle w:val="NoSpacing"/>
              <w:contextualSpacing/>
              <w:jc w:val="right"/>
              <w:rPr>
                <w:rFonts w:cstheme="minorHAnsi"/>
              </w:rPr>
            </w:pPr>
            <w:r w:rsidRPr="00023B00">
              <w:rPr>
                <w:rFonts w:cstheme="minorHAnsi"/>
                <w:color w:val="000000"/>
              </w:rPr>
              <w:t>4,180</w:t>
            </w:r>
          </w:p>
        </w:tc>
        <w:tc>
          <w:tcPr>
            <w:tcW w:w="1564" w:type="dxa"/>
            <w:vAlign w:val="center"/>
            <w:hideMark/>
          </w:tcPr>
          <w:p w:rsidR="002705A4" w:rsidRPr="00023B00" w:rsidP="0007355F" w14:paraId="79BF6712" w14:textId="60802D7F">
            <w:pPr>
              <w:pStyle w:val="NoSpacing"/>
              <w:contextualSpacing/>
              <w:jc w:val="right"/>
              <w:rPr>
                <w:rFonts w:cstheme="minorHAnsi"/>
              </w:rPr>
            </w:pPr>
            <w:r w:rsidRPr="00023B00">
              <w:rPr>
                <w:rFonts w:cstheme="minorHAnsi"/>
                <w:color w:val="000000"/>
              </w:rPr>
              <w:t xml:space="preserve">$74.28 </w:t>
            </w:r>
          </w:p>
        </w:tc>
        <w:tc>
          <w:tcPr>
            <w:tcW w:w="1714" w:type="dxa"/>
            <w:vAlign w:val="center"/>
            <w:hideMark/>
          </w:tcPr>
          <w:p w:rsidR="002705A4" w:rsidRPr="00023B00" w:rsidP="0007355F" w14:paraId="3EE20FCE" w14:textId="2B1D4E14">
            <w:pPr>
              <w:pStyle w:val="NoSpacing"/>
              <w:contextualSpacing/>
              <w:jc w:val="right"/>
              <w:rPr>
                <w:rFonts w:cstheme="minorHAnsi"/>
              </w:rPr>
            </w:pPr>
            <w:r w:rsidRPr="00023B00">
              <w:rPr>
                <w:rFonts w:cstheme="minorHAnsi"/>
                <w:color w:val="000000"/>
              </w:rPr>
              <w:t xml:space="preserve">$310,505 </w:t>
            </w:r>
          </w:p>
        </w:tc>
      </w:tr>
      <w:tr w14:paraId="3758E5A3" w14:textId="77777777" w:rsidTr="0007355F">
        <w:tblPrEx>
          <w:tblW w:w="0" w:type="auto"/>
          <w:tblLook w:val="04A0"/>
        </w:tblPrEx>
        <w:trPr>
          <w:trHeight w:val="86"/>
        </w:trPr>
        <w:tc>
          <w:tcPr>
            <w:tcW w:w="1527" w:type="dxa"/>
            <w:hideMark/>
          </w:tcPr>
          <w:p w:rsidR="002705A4" w:rsidRPr="00023B00" w:rsidP="00974754" w14:paraId="6CEF1D42" w14:textId="77777777">
            <w:pPr>
              <w:pStyle w:val="NoSpacing"/>
              <w:contextualSpacing/>
              <w:rPr>
                <w:rFonts w:cstheme="minorHAnsi"/>
              </w:rPr>
            </w:pPr>
            <w:r w:rsidRPr="00023B00">
              <w:rPr>
                <w:rFonts w:cstheme="minorHAnsi"/>
              </w:rPr>
              <w:t>Clerical</w:t>
            </w:r>
          </w:p>
        </w:tc>
        <w:tc>
          <w:tcPr>
            <w:tcW w:w="2369" w:type="dxa"/>
            <w:vAlign w:val="center"/>
            <w:hideMark/>
          </w:tcPr>
          <w:p w:rsidR="002705A4" w:rsidRPr="00023B00" w:rsidP="0007355F" w14:paraId="2C42647D" w14:textId="76C3C5F2">
            <w:pPr>
              <w:pStyle w:val="NoSpacing"/>
              <w:contextualSpacing/>
              <w:jc w:val="right"/>
              <w:rPr>
                <w:rFonts w:cstheme="minorHAnsi"/>
              </w:rPr>
            </w:pPr>
            <w:r w:rsidRPr="00023B00">
              <w:rPr>
                <w:rFonts w:cstheme="minorHAnsi"/>
                <w:color w:val="000000"/>
              </w:rPr>
              <w:t>6</w:t>
            </w:r>
          </w:p>
        </w:tc>
        <w:tc>
          <w:tcPr>
            <w:tcW w:w="2056" w:type="dxa"/>
            <w:vAlign w:val="center"/>
            <w:hideMark/>
          </w:tcPr>
          <w:p w:rsidR="002705A4" w:rsidRPr="00023B00" w:rsidP="0007355F" w14:paraId="0A15EA01" w14:textId="0E2D3D8C">
            <w:pPr>
              <w:pStyle w:val="NoSpacing"/>
              <w:contextualSpacing/>
              <w:jc w:val="right"/>
              <w:rPr>
                <w:rFonts w:cstheme="minorHAnsi"/>
              </w:rPr>
            </w:pPr>
            <w:r w:rsidRPr="00023B00">
              <w:rPr>
                <w:rFonts w:cstheme="minorHAnsi"/>
                <w:color w:val="000000"/>
              </w:rPr>
              <w:t>220</w:t>
            </w:r>
          </w:p>
        </w:tc>
        <w:tc>
          <w:tcPr>
            <w:tcW w:w="1560" w:type="dxa"/>
            <w:vAlign w:val="center"/>
            <w:hideMark/>
          </w:tcPr>
          <w:p w:rsidR="002705A4" w:rsidRPr="00023B00" w:rsidP="0007355F" w14:paraId="05BECCA2" w14:textId="01056C6D">
            <w:pPr>
              <w:pStyle w:val="NoSpacing"/>
              <w:contextualSpacing/>
              <w:jc w:val="right"/>
              <w:rPr>
                <w:rFonts w:cstheme="minorHAnsi"/>
              </w:rPr>
            </w:pPr>
            <w:r w:rsidRPr="00023B00">
              <w:rPr>
                <w:rFonts w:cstheme="minorHAnsi"/>
                <w:color w:val="000000"/>
              </w:rPr>
              <w:t>1,320</w:t>
            </w:r>
          </w:p>
        </w:tc>
        <w:tc>
          <w:tcPr>
            <w:tcW w:w="1564" w:type="dxa"/>
            <w:vAlign w:val="center"/>
            <w:hideMark/>
          </w:tcPr>
          <w:p w:rsidR="002705A4" w:rsidRPr="00023B00" w:rsidP="0007355F" w14:paraId="03BD1309" w14:textId="2673F5A1">
            <w:pPr>
              <w:pStyle w:val="NoSpacing"/>
              <w:contextualSpacing/>
              <w:jc w:val="right"/>
              <w:rPr>
                <w:rFonts w:cstheme="minorHAnsi"/>
              </w:rPr>
            </w:pPr>
            <w:r w:rsidRPr="00023B00">
              <w:rPr>
                <w:rFonts w:cstheme="minorHAnsi"/>
                <w:color w:val="000000"/>
              </w:rPr>
              <w:t xml:space="preserve">$51.38 </w:t>
            </w:r>
          </w:p>
        </w:tc>
        <w:tc>
          <w:tcPr>
            <w:tcW w:w="1714" w:type="dxa"/>
            <w:vAlign w:val="center"/>
            <w:hideMark/>
          </w:tcPr>
          <w:p w:rsidR="002705A4" w:rsidRPr="00023B00" w:rsidP="0007355F" w14:paraId="078FEBE2" w14:textId="08CDA284">
            <w:pPr>
              <w:pStyle w:val="NoSpacing"/>
              <w:contextualSpacing/>
              <w:jc w:val="right"/>
              <w:rPr>
                <w:rFonts w:cstheme="minorHAnsi"/>
              </w:rPr>
            </w:pPr>
            <w:r w:rsidRPr="00023B00">
              <w:rPr>
                <w:rFonts w:cstheme="minorHAnsi"/>
                <w:color w:val="000000"/>
              </w:rPr>
              <w:t xml:space="preserve">$67,822 </w:t>
            </w:r>
          </w:p>
        </w:tc>
      </w:tr>
      <w:tr w14:paraId="0C21972F" w14:textId="77777777" w:rsidTr="0007355F">
        <w:tblPrEx>
          <w:tblW w:w="0" w:type="auto"/>
          <w:tblLook w:val="04A0"/>
        </w:tblPrEx>
        <w:trPr>
          <w:trHeight w:val="86"/>
        </w:trPr>
        <w:tc>
          <w:tcPr>
            <w:tcW w:w="1527" w:type="dxa"/>
            <w:vAlign w:val="center"/>
            <w:hideMark/>
          </w:tcPr>
          <w:p w:rsidR="00010526" w:rsidRPr="00023B00" w:rsidP="00010526" w14:paraId="686E8251" w14:textId="589983EC">
            <w:pPr>
              <w:pStyle w:val="NoSpacing"/>
              <w:contextualSpacing/>
              <w:rPr>
                <w:rFonts w:cstheme="minorHAnsi"/>
              </w:rPr>
            </w:pPr>
            <w:r w:rsidRPr="00023B00">
              <w:rPr>
                <w:rFonts w:cstheme="minorHAnsi"/>
                <w:b/>
                <w:bCs/>
                <w:color w:val="000000"/>
              </w:rPr>
              <w:t xml:space="preserve">Total </w:t>
            </w:r>
          </w:p>
        </w:tc>
        <w:tc>
          <w:tcPr>
            <w:tcW w:w="2369" w:type="dxa"/>
            <w:vAlign w:val="center"/>
            <w:hideMark/>
          </w:tcPr>
          <w:p w:rsidR="00010526" w:rsidRPr="00023B00" w:rsidP="0007355F" w14:paraId="728A510A" w14:textId="6014D050">
            <w:pPr>
              <w:pStyle w:val="NoSpacing"/>
              <w:contextualSpacing/>
              <w:jc w:val="right"/>
              <w:rPr>
                <w:rFonts w:cstheme="minorHAnsi"/>
              </w:rPr>
            </w:pPr>
            <w:r w:rsidRPr="00023B00">
              <w:rPr>
                <w:rFonts w:cstheme="minorHAnsi"/>
                <w:color w:val="000000"/>
              </w:rPr>
              <w:t>39</w:t>
            </w:r>
          </w:p>
        </w:tc>
        <w:tc>
          <w:tcPr>
            <w:tcW w:w="2056" w:type="dxa"/>
            <w:vAlign w:val="center"/>
            <w:hideMark/>
          </w:tcPr>
          <w:p w:rsidR="00010526" w:rsidRPr="00023B00" w:rsidP="0007355F" w14:paraId="3F53D0E3" w14:textId="2316C41D">
            <w:pPr>
              <w:pStyle w:val="NoSpacing"/>
              <w:contextualSpacing/>
              <w:jc w:val="right"/>
              <w:rPr>
                <w:rFonts w:cstheme="minorHAnsi"/>
              </w:rPr>
            </w:pPr>
            <w:r w:rsidRPr="00023B00">
              <w:rPr>
                <w:rFonts w:cstheme="minorHAnsi"/>
                <w:color w:val="000000"/>
              </w:rPr>
              <w:t> </w:t>
            </w:r>
          </w:p>
        </w:tc>
        <w:tc>
          <w:tcPr>
            <w:tcW w:w="1560" w:type="dxa"/>
            <w:vAlign w:val="center"/>
            <w:hideMark/>
          </w:tcPr>
          <w:p w:rsidR="00010526" w:rsidRPr="00023B00" w:rsidP="0007355F" w14:paraId="0D816FCE" w14:textId="145A6E0F">
            <w:pPr>
              <w:pStyle w:val="NoSpacing"/>
              <w:contextualSpacing/>
              <w:jc w:val="right"/>
              <w:rPr>
                <w:rFonts w:cstheme="minorHAnsi"/>
              </w:rPr>
            </w:pPr>
            <w:r w:rsidRPr="00023B00">
              <w:rPr>
                <w:rFonts w:cstheme="minorHAnsi"/>
                <w:color w:val="000000"/>
              </w:rPr>
              <w:t>8,580</w:t>
            </w:r>
          </w:p>
        </w:tc>
        <w:tc>
          <w:tcPr>
            <w:tcW w:w="1564" w:type="dxa"/>
            <w:vAlign w:val="center"/>
            <w:hideMark/>
          </w:tcPr>
          <w:p w:rsidR="00010526" w:rsidRPr="00023B00" w:rsidP="0007355F" w14:paraId="39AAF56C" w14:textId="7AE8596D">
            <w:pPr>
              <w:pStyle w:val="NoSpacing"/>
              <w:contextualSpacing/>
              <w:jc w:val="right"/>
              <w:rPr>
                <w:rFonts w:cstheme="minorHAnsi"/>
              </w:rPr>
            </w:pPr>
            <w:r w:rsidRPr="00023B00">
              <w:rPr>
                <w:rFonts w:cstheme="minorHAnsi"/>
                <w:color w:val="000000"/>
              </w:rPr>
              <w:t> </w:t>
            </w:r>
          </w:p>
        </w:tc>
        <w:tc>
          <w:tcPr>
            <w:tcW w:w="1714" w:type="dxa"/>
            <w:vAlign w:val="center"/>
            <w:hideMark/>
          </w:tcPr>
          <w:p w:rsidR="00010526" w:rsidRPr="00023B00" w:rsidP="0007355F" w14:paraId="6E9603ED" w14:textId="3F74D927">
            <w:pPr>
              <w:pStyle w:val="NoSpacing"/>
              <w:contextualSpacing/>
              <w:jc w:val="right"/>
              <w:rPr>
                <w:rFonts w:cstheme="minorHAnsi"/>
              </w:rPr>
            </w:pPr>
            <w:r w:rsidRPr="00023B00">
              <w:rPr>
                <w:rFonts w:cstheme="minorHAnsi"/>
                <w:color w:val="000000"/>
              </w:rPr>
              <w:t xml:space="preserve">$795,679 </w:t>
            </w:r>
          </w:p>
        </w:tc>
      </w:tr>
    </w:tbl>
    <w:p w:rsidR="00C64D3B" w:rsidRPr="00023B00" w:rsidP="00974754" w14:paraId="4298BBC5" w14:textId="60A6C108">
      <w:pPr>
        <w:pStyle w:val="NoSpacing"/>
        <w:contextualSpacing/>
        <w:rPr>
          <w:rFonts w:cstheme="minorHAnsi"/>
          <w:b/>
          <w:bCs/>
        </w:rPr>
      </w:pPr>
    </w:p>
    <w:tbl>
      <w:tblPr>
        <w:tblStyle w:val="TableGrid"/>
        <w:tblW w:w="10830" w:type="dxa"/>
        <w:tblLook w:val="04A0"/>
      </w:tblPr>
      <w:tblGrid>
        <w:gridCol w:w="4414"/>
        <w:gridCol w:w="1663"/>
        <w:gridCol w:w="1484"/>
        <w:gridCol w:w="1330"/>
        <w:gridCol w:w="1005"/>
        <w:gridCol w:w="934"/>
      </w:tblGrid>
      <w:tr w14:paraId="117F4761" w14:textId="77777777" w:rsidTr="00142EDB">
        <w:tblPrEx>
          <w:tblW w:w="10830" w:type="dxa"/>
          <w:tblLook w:val="04A0"/>
        </w:tblPrEx>
        <w:trPr>
          <w:trHeight w:val="86"/>
        </w:trPr>
        <w:tc>
          <w:tcPr>
            <w:tcW w:w="10830" w:type="dxa"/>
            <w:gridSpan w:val="6"/>
            <w:noWrap/>
            <w:hideMark/>
          </w:tcPr>
          <w:p w:rsidR="00FE4077" w:rsidRPr="00023B00" w:rsidP="00974754" w14:paraId="4A895499" w14:textId="2BE286BD">
            <w:pPr>
              <w:pStyle w:val="NoSpacing"/>
              <w:contextualSpacing/>
              <w:jc w:val="center"/>
              <w:rPr>
                <w:rFonts w:cstheme="minorHAnsi"/>
                <w:b/>
                <w:bCs/>
              </w:rPr>
            </w:pPr>
            <w:r w:rsidRPr="00023B00">
              <w:rPr>
                <w:rFonts w:cstheme="minorHAnsi"/>
                <w:b/>
                <w:bCs/>
              </w:rPr>
              <w:t xml:space="preserve">IC </w:t>
            </w:r>
            <w:r w:rsidRPr="00023B00" w:rsidR="00B062B5">
              <w:rPr>
                <w:rFonts w:cstheme="minorHAnsi"/>
                <w:b/>
                <w:bCs/>
              </w:rPr>
              <w:t>10</w:t>
            </w:r>
            <w:r w:rsidRPr="00023B00" w:rsidR="00A05553">
              <w:rPr>
                <w:rFonts w:cstheme="minorHAnsi"/>
                <w:b/>
                <w:bCs/>
              </w:rPr>
              <w:t xml:space="preserve">: </w:t>
            </w:r>
            <w:r w:rsidRPr="00023B00">
              <w:rPr>
                <w:rFonts w:cstheme="minorHAnsi"/>
                <w:b/>
                <w:bCs/>
              </w:rPr>
              <w:t xml:space="preserve">FIFRA </w:t>
            </w:r>
            <w:r w:rsidR="00A307BB">
              <w:rPr>
                <w:rFonts w:cstheme="minorHAnsi"/>
                <w:b/>
                <w:bCs/>
              </w:rPr>
              <w:t xml:space="preserve">Section </w:t>
            </w:r>
            <w:r w:rsidRPr="00023B00">
              <w:rPr>
                <w:rFonts w:cstheme="minorHAnsi"/>
                <w:b/>
                <w:bCs/>
              </w:rPr>
              <w:t>24(c) Applicant (State Agency) Burden Estimates per Application</w:t>
            </w:r>
          </w:p>
        </w:tc>
      </w:tr>
      <w:tr w14:paraId="7E2BE7F1" w14:textId="77777777" w:rsidTr="00142EDB">
        <w:tblPrEx>
          <w:tblW w:w="10830" w:type="dxa"/>
          <w:tblLook w:val="04A0"/>
        </w:tblPrEx>
        <w:trPr>
          <w:trHeight w:val="86"/>
        </w:trPr>
        <w:tc>
          <w:tcPr>
            <w:tcW w:w="4414" w:type="dxa"/>
            <w:vMerge w:val="restart"/>
            <w:vAlign w:val="center"/>
            <w:hideMark/>
          </w:tcPr>
          <w:p w:rsidR="00142EDB" w:rsidRPr="00142EDB" w:rsidP="00142EDB" w14:paraId="5AE206E3" w14:textId="2E7B6DD9">
            <w:pPr>
              <w:pStyle w:val="NoSpacing"/>
              <w:contextualSpacing/>
              <w:rPr>
                <w:rFonts w:cstheme="minorHAnsi"/>
                <w:b/>
                <w:bCs/>
              </w:rPr>
            </w:pPr>
            <w:r w:rsidRPr="00142EDB">
              <w:rPr>
                <w:rFonts w:cstheme="minorHAnsi"/>
                <w:b/>
                <w:bCs/>
              </w:rPr>
              <w:t xml:space="preserve">Collection </w:t>
            </w:r>
            <w:r>
              <w:rPr>
                <w:rFonts w:cstheme="minorHAnsi"/>
                <w:b/>
                <w:bCs/>
              </w:rPr>
              <w:t>A</w:t>
            </w:r>
            <w:r w:rsidRPr="00142EDB">
              <w:rPr>
                <w:rFonts w:cstheme="minorHAnsi"/>
                <w:b/>
                <w:bCs/>
              </w:rPr>
              <w:t>ctivities</w:t>
            </w:r>
          </w:p>
        </w:tc>
        <w:tc>
          <w:tcPr>
            <w:tcW w:w="4477" w:type="dxa"/>
            <w:gridSpan w:val="3"/>
            <w:hideMark/>
          </w:tcPr>
          <w:p w:rsidR="00142EDB" w:rsidRPr="00142EDB" w:rsidP="00974754" w14:paraId="2C2F2A94" w14:textId="38E8C8B4">
            <w:pPr>
              <w:pStyle w:val="NoSpacing"/>
              <w:contextualSpacing/>
              <w:rPr>
                <w:rFonts w:cstheme="minorHAnsi"/>
                <w:b/>
                <w:bCs/>
              </w:rPr>
            </w:pPr>
            <w:r w:rsidRPr="00142EDB">
              <w:rPr>
                <w:rFonts w:cstheme="minorHAnsi"/>
                <w:b/>
                <w:bCs/>
              </w:rPr>
              <w:t>Burden per Application (hours)</w:t>
            </w:r>
            <w:r w:rsidRPr="00142EDB">
              <w:rPr>
                <w:rFonts w:cstheme="minorHAnsi"/>
                <w:b/>
                <w:bCs/>
                <w:vertAlign w:val="superscript"/>
              </w:rPr>
              <w:t xml:space="preserve"> </w:t>
            </w:r>
          </w:p>
        </w:tc>
        <w:tc>
          <w:tcPr>
            <w:tcW w:w="1939" w:type="dxa"/>
            <w:gridSpan w:val="2"/>
            <w:hideMark/>
          </w:tcPr>
          <w:p w:rsidR="00142EDB" w:rsidRPr="00142EDB" w:rsidP="00974754" w14:paraId="288129C3" w14:textId="556865E0">
            <w:pPr>
              <w:pStyle w:val="NoSpacing"/>
              <w:contextualSpacing/>
              <w:rPr>
                <w:rFonts w:cstheme="minorHAnsi"/>
                <w:b/>
                <w:bCs/>
              </w:rPr>
            </w:pPr>
            <w:r w:rsidRPr="00142EDB">
              <w:rPr>
                <w:rFonts w:cstheme="minorHAnsi"/>
                <w:b/>
                <w:bCs/>
              </w:rPr>
              <w:t>Total</w:t>
            </w:r>
            <w:r w:rsidRPr="00142EDB">
              <w:rPr>
                <w:rFonts w:cstheme="minorHAnsi"/>
                <w:b/>
                <w:bCs/>
                <w:vertAlign w:val="superscript"/>
              </w:rPr>
              <w:t xml:space="preserve"> </w:t>
            </w:r>
          </w:p>
        </w:tc>
      </w:tr>
      <w:tr w14:paraId="6DC20E11" w14:textId="77777777" w:rsidTr="00142EDB">
        <w:tblPrEx>
          <w:tblW w:w="10830" w:type="dxa"/>
          <w:tblLook w:val="04A0"/>
        </w:tblPrEx>
        <w:trPr>
          <w:trHeight w:val="86"/>
        </w:trPr>
        <w:tc>
          <w:tcPr>
            <w:tcW w:w="4414" w:type="dxa"/>
            <w:vMerge/>
            <w:hideMark/>
          </w:tcPr>
          <w:p w:rsidR="00142EDB" w:rsidRPr="00142EDB" w:rsidP="00974754" w14:paraId="756DFB0A" w14:textId="50D449FF">
            <w:pPr>
              <w:pStyle w:val="NoSpacing"/>
              <w:contextualSpacing/>
              <w:rPr>
                <w:rFonts w:cstheme="minorHAnsi"/>
                <w:b/>
                <w:bCs/>
              </w:rPr>
            </w:pPr>
          </w:p>
        </w:tc>
        <w:tc>
          <w:tcPr>
            <w:tcW w:w="1663" w:type="dxa"/>
            <w:hideMark/>
          </w:tcPr>
          <w:p w:rsidR="00142EDB" w:rsidRPr="00142EDB" w:rsidP="00974754" w14:paraId="17449D74" w14:textId="77777777">
            <w:pPr>
              <w:pStyle w:val="NoSpacing"/>
              <w:contextualSpacing/>
              <w:rPr>
                <w:rFonts w:cstheme="minorHAnsi"/>
                <w:b/>
                <w:bCs/>
              </w:rPr>
            </w:pPr>
            <w:r w:rsidRPr="00142EDB">
              <w:rPr>
                <w:rFonts w:cstheme="minorHAnsi"/>
                <w:b/>
                <w:bCs/>
              </w:rPr>
              <w:t>Managerial</w:t>
            </w:r>
          </w:p>
        </w:tc>
        <w:tc>
          <w:tcPr>
            <w:tcW w:w="1484" w:type="dxa"/>
            <w:hideMark/>
          </w:tcPr>
          <w:p w:rsidR="00142EDB" w:rsidRPr="00142EDB" w:rsidP="00974754" w14:paraId="3E59377E" w14:textId="77777777">
            <w:pPr>
              <w:pStyle w:val="NoSpacing"/>
              <w:contextualSpacing/>
              <w:rPr>
                <w:rFonts w:cstheme="minorHAnsi"/>
                <w:b/>
                <w:bCs/>
              </w:rPr>
            </w:pPr>
            <w:r w:rsidRPr="00142EDB">
              <w:rPr>
                <w:rFonts w:cstheme="minorHAnsi"/>
                <w:b/>
                <w:bCs/>
              </w:rPr>
              <w:t>Technical</w:t>
            </w:r>
          </w:p>
        </w:tc>
        <w:tc>
          <w:tcPr>
            <w:tcW w:w="1330" w:type="dxa"/>
            <w:hideMark/>
          </w:tcPr>
          <w:p w:rsidR="00142EDB" w:rsidRPr="00142EDB" w:rsidP="00974754" w14:paraId="7FB2BA21" w14:textId="77777777">
            <w:pPr>
              <w:pStyle w:val="NoSpacing"/>
              <w:contextualSpacing/>
              <w:rPr>
                <w:rFonts w:cstheme="minorHAnsi"/>
                <w:b/>
                <w:bCs/>
              </w:rPr>
            </w:pPr>
            <w:r w:rsidRPr="00142EDB">
              <w:rPr>
                <w:rFonts w:cstheme="minorHAnsi"/>
                <w:b/>
                <w:bCs/>
              </w:rPr>
              <w:t>Clerical</w:t>
            </w:r>
          </w:p>
        </w:tc>
        <w:tc>
          <w:tcPr>
            <w:tcW w:w="1005" w:type="dxa"/>
            <w:vMerge w:val="restart"/>
            <w:hideMark/>
          </w:tcPr>
          <w:p w:rsidR="00142EDB" w:rsidRPr="00142EDB" w:rsidP="00974754" w14:paraId="069B90A2" w14:textId="77777777">
            <w:pPr>
              <w:pStyle w:val="NoSpacing"/>
              <w:contextualSpacing/>
              <w:rPr>
                <w:rFonts w:cstheme="minorHAnsi"/>
                <w:b/>
                <w:bCs/>
              </w:rPr>
            </w:pPr>
            <w:r w:rsidRPr="00142EDB">
              <w:rPr>
                <w:rFonts w:cstheme="minorHAnsi"/>
                <w:b/>
                <w:bCs/>
              </w:rPr>
              <w:t>Hours</w:t>
            </w:r>
          </w:p>
        </w:tc>
        <w:tc>
          <w:tcPr>
            <w:tcW w:w="934" w:type="dxa"/>
            <w:vMerge w:val="restart"/>
            <w:hideMark/>
          </w:tcPr>
          <w:p w:rsidR="00142EDB" w:rsidRPr="00142EDB" w:rsidP="00974754" w14:paraId="19084815" w14:textId="77777777">
            <w:pPr>
              <w:pStyle w:val="NoSpacing"/>
              <w:contextualSpacing/>
              <w:rPr>
                <w:rFonts w:cstheme="minorHAnsi"/>
                <w:b/>
                <w:bCs/>
              </w:rPr>
            </w:pPr>
            <w:r w:rsidRPr="00142EDB">
              <w:rPr>
                <w:rFonts w:cstheme="minorHAnsi"/>
                <w:b/>
                <w:bCs/>
              </w:rPr>
              <w:t>Costs</w:t>
            </w:r>
          </w:p>
        </w:tc>
      </w:tr>
      <w:tr w14:paraId="09F90210" w14:textId="77777777" w:rsidTr="00142EDB">
        <w:tblPrEx>
          <w:tblW w:w="10830" w:type="dxa"/>
          <w:tblLook w:val="04A0"/>
        </w:tblPrEx>
        <w:trPr>
          <w:trHeight w:val="86"/>
        </w:trPr>
        <w:tc>
          <w:tcPr>
            <w:tcW w:w="4414" w:type="dxa"/>
            <w:vMerge/>
            <w:hideMark/>
          </w:tcPr>
          <w:p w:rsidR="00142EDB" w:rsidRPr="00023B00" w:rsidP="00974754" w14:paraId="48A2841B" w14:textId="7253AB81">
            <w:pPr>
              <w:pStyle w:val="NoSpacing"/>
              <w:contextualSpacing/>
              <w:rPr>
                <w:rFonts w:cstheme="minorHAnsi"/>
              </w:rPr>
            </w:pPr>
          </w:p>
        </w:tc>
        <w:tc>
          <w:tcPr>
            <w:tcW w:w="1663" w:type="dxa"/>
            <w:vAlign w:val="bottom"/>
            <w:hideMark/>
          </w:tcPr>
          <w:p w:rsidR="00142EDB" w:rsidRPr="00023B00" w:rsidP="00974754" w14:paraId="1DB2E93C" w14:textId="5AE25C37">
            <w:pPr>
              <w:pStyle w:val="NoSpacing"/>
              <w:contextualSpacing/>
              <w:rPr>
                <w:rFonts w:cstheme="minorHAnsi"/>
              </w:rPr>
            </w:pPr>
            <w:r w:rsidRPr="00023B00">
              <w:rPr>
                <w:rFonts w:cstheme="minorHAnsi"/>
                <w:color w:val="000000"/>
              </w:rPr>
              <w:t>$93.55/</w:t>
            </w:r>
            <w:r w:rsidRPr="00023B00">
              <w:rPr>
                <w:rFonts w:cstheme="minorHAnsi"/>
                <w:color w:val="000000"/>
              </w:rPr>
              <w:t>hr</w:t>
            </w:r>
            <w:r w:rsidRPr="00023B00">
              <w:rPr>
                <w:rFonts w:cstheme="minorHAnsi"/>
                <w:color w:val="000000"/>
              </w:rPr>
              <w:t xml:space="preserve"> </w:t>
            </w:r>
          </w:p>
        </w:tc>
        <w:tc>
          <w:tcPr>
            <w:tcW w:w="1484" w:type="dxa"/>
            <w:vAlign w:val="bottom"/>
            <w:hideMark/>
          </w:tcPr>
          <w:p w:rsidR="00142EDB" w:rsidRPr="00023B00" w:rsidP="00974754" w14:paraId="73AA6C13" w14:textId="3463D8BE">
            <w:pPr>
              <w:pStyle w:val="NoSpacing"/>
              <w:contextualSpacing/>
              <w:rPr>
                <w:rFonts w:cstheme="minorHAnsi"/>
              </w:rPr>
            </w:pPr>
            <w:r w:rsidRPr="00023B00">
              <w:rPr>
                <w:rFonts w:cstheme="minorHAnsi"/>
                <w:color w:val="000000"/>
              </w:rPr>
              <w:t>$62.75/</w:t>
            </w:r>
            <w:r w:rsidRPr="00023B00">
              <w:rPr>
                <w:rFonts w:cstheme="minorHAnsi"/>
                <w:color w:val="000000"/>
              </w:rPr>
              <w:t>hr</w:t>
            </w:r>
            <w:r w:rsidRPr="00023B00">
              <w:rPr>
                <w:rFonts w:cstheme="minorHAnsi"/>
                <w:color w:val="000000"/>
              </w:rPr>
              <w:t xml:space="preserve"> </w:t>
            </w:r>
          </w:p>
        </w:tc>
        <w:tc>
          <w:tcPr>
            <w:tcW w:w="1330" w:type="dxa"/>
            <w:vAlign w:val="bottom"/>
            <w:hideMark/>
          </w:tcPr>
          <w:p w:rsidR="00142EDB" w:rsidRPr="00023B00" w:rsidP="00974754" w14:paraId="6C010777" w14:textId="19CF4DC4">
            <w:pPr>
              <w:pStyle w:val="NoSpacing"/>
              <w:contextualSpacing/>
              <w:rPr>
                <w:rFonts w:cstheme="minorHAnsi"/>
              </w:rPr>
            </w:pPr>
            <w:r w:rsidRPr="00023B00">
              <w:rPr>
                <w:rFonts w:cstheme="minorHAnsi"/>
                <w:color w:val="000000"/>
              </w:rPr>
              <w:t>$44.13/</w:t>
            </w:r>
            <w:r w:rsidRPr="00023B00">
              <w:rPr>
                <w:rFonts w:cstheme="minorHAnsi"/>
                <w:color w:val="000000"/>
              </w:rPr>
              <w:t>hr</w:t>
            </w:r>
            <w:r w:rsidRPr="00023B00">
              <w:rPr>
                <w:rFonts w:cstheme="minorHAnsi"/>
                <w:color w:val="000000"/>
              </w:rPr>
              <w:t xml:space="preserve"> </w:t>
            </w:r>
          </w:p>
        </w:tc>
        <w:tc>
          <w:tcPr>
            <w:tcW w:w="1005" w:type="dxa"/>
            <w:vMerge/>
            <w:hideMark/>
          </w:tcPr>
          <w:p w:rsidR="00142EDB" w:rsidRPr="00023B00" w:rsidP="00974754" w14:paraId="7E885617" w14:textId="77777777">
            <w:pPr>
              <w:pStyle w:val="NoSpacing"/>
              <w:contextualSpacing/>
              <w:rPr>
                <w:rFonts w:cstheme="minorHAnsi"/>
              </w:rPr>
            </w:pPr>
          </w:p>
        </w:tc>
        <w:tc>
          <w:tcPr>
            <w:tcW w:w="934" w:type="dxa"/>
            <w:vMerge/>
            <w:hideMark/>
          </w:tcPr>
          <w:p w:rsidR="00142EDB" w:rsidRPr="00023B00" w:rsidP="00974754" w14:paraId="4F5BA5EB" w14:textId="77777777">
            <w:pPr>
              <w:pStyle w:val="NoSpacing"/>
              <w:contextualSpacing/>
              <w:rPr>
                <w:rFonts w:cstheme="minorHAnsi"/>
              </w:rPr>
            </w:pPr>
          </w:p>
        </w:tc>
      </w:tr>
      <w:tr w14:paraId="2DECABFE" w14:textId="77777777" w:rsidTr="0007355F">
        <w:tblPrEx>
          <w:tblW w:w="10830" w:type="dxa"/>
          <w:tblLook w:val="04A0"/>
        </w:tblPrEx>
        <w:trPr>
          <w:trHeight w:val="86"/>
        </w:trPr>
        <w:tc>
          <w:tcPr>
            <w:tcW w:w="4414" w:type="dxa"/>
            <w:hideMark/>
          </w:tcPr>
          <w:p w:rsidR="00585596" w:rsidRPr="00023B00" w:rsidP="00974754" w14:paraId="30D0E38D" w14:textId="77777777">
            <w:pPr>
              <w:pStyle w:val="NoSpacing"/>
              <w:contextualSpacing/>
              <w:rPr>
                <w:rFonts w:cstheme="minorHAnsi"/>
              </w:rPr>
            </w:pPr>
            <w:r w:rsidRPr="00023B00">
              <w:rPr>
                <w:rFonts w:cstheme="minorHAnsi"/>
              </w:rPr>
              <w:t>Compile information</w:t>
            </w:r>
          </w:p>
        </w:tc>
        <w:tc>
          <w:tcPr>
            <w:tcW w:w="1663" w:type="dxa"/>
            <w:vAlign w:val="center"/>
            <w:hideMark/>
          </w:tcPr>
          <w:p w:rsidR="00585596" w:rsidRPr="00023B00" w:rsidP="0007355F" w14:paraId="58B6537D" w14:textId="22AAE3E5">
            <w:pPr>
              <w:pStyle w:val="NoSpacing"/>
              <w:contextualSpacing/>
              <w:jc w:val="right"/>
              <w:rPr>
                <w:rFonts w:cstheme="minorHAnsi"/>
              </w:rPr>
            </w:pPr>
            <w:r w:rsidRPr="00023B00">
              <w:rPr>
                <w:rFonts w:cstheme="minorHAnsi"/>
                <w:color w:val="000000"/>
              </w:rPr>
              <w:t>0</w:t>
            </w:r>
          </w:p>
        </w:tc>
        <w:tc>
          <w:tcPr>
            <w:tcW w:w="1484" w:type="dxa"/>
            <w:vAlign w:val="center"/>
            <w:hideMark/>
          </w:tcPr>
          <w:p w:rsidR="00585596" w:rsidRPr="00023B00" w:rsidP="0007355F" w14:paraId="65ADD63F" w14:textId="372B430D">
            <w:pPr>
              <w:pStyle w:val="NoSpacing"/>
              <w:contextualSpacing/>
              <w:jc w:val="right"/>
              <w:rPr>
                <w:rFonts w:cstheme="minorHAnsi"/>
              </w:rPr>
            </w:pPr>
            <w:r w:rsidRPr="00023B00">
              <w:rPr>
                <w:rFonts w:cstheme="minorHAnsi"/>
                <w:color w:val="000000"/>
              </w:rPr>
              <w:t>1</w:t>
            </w:r>
          </w:p>
        </w:tc>
        <w:tc>
          <w:tcPr>
            <w:tcW w:w="1330" w:type="dxa"/>
            <w:vAlign w:val="center"/>
            <w:hideMark/>
          </w:tcPr>
          <w:p w:rsidR="00585596" w:rsidRPr="00023B00" w:rsidP="0007355F" w14:paraId="5901280B" w14:textId="5C174C93">
            <w:pPr>
              <w:pStyle w:val="NoSpacing"/>
              <w:contextualSpacing/>
              <w:jc w:val="right"/>
              <w:rPr>
                <w:rFonts w:cstheme="minorHAnsi"/>
              </w:rPr>
            </w:pPr>
            <w:r w:rsidRPr="00023B00">
              <w:rPr>
                <w:rFonts w:cstheme="minorHAnsi"/>
                <w:color w:val="000000"/>
              </w:rPr>
              <w:t>0</w:t>
            </w:r>
          </w:p>
        </w:tc>
        <w:tc>
          <w:tcPr>
            <w:tcW w:w="1005" w:type="dxa"/>
            <w:vAlign w:val="center"/>
            <w:hideMark/>
          </w:tcPr>
          <w:p w:rsidR="00585596" w:rsidRPr="00023B00" w:rsidP="0007355F" w14:paraId="1C6A2330" w14:textId="5C8B22CB">
            <w:pPr>
              <w:pStyle w:val="NoSpacing"/>
              <w:contextualSpacing/>
              <w:jc w:val="right"/>
              <w:rPr>
                <w:rFonts w:cstheme="minorHAnsi"/>
              </w:rPr>
            </w:pPr>
            <w:r w:rsidRPr="00023B00">
              <w:rPr>
                <w:rFonts w:cstheme="minorHAnsi"/>
                <w:color w:val="000000"/>
              </w:rPr>
              <w:t>1</w:t>
            </w:r>
          </w:p>
        </w:tc>
        <w:tc>
          <w:tcPr>
            <w:tcW w:w="934" w:type="dxa"/>
            <w:vAlign w:val="center"/>
            <w:hideMark/>
          </w:tcPr>
          <w:p w:rsidR="00585596" w:rsidRPr="00023B00" w:rsidP="0007355F" w14:paraId="2ED49F36" w14:textId="27D273C0">
            <w:pPr>
              <w:pStyle w:val="NoSpacing"/>
              <w:contextualSpacing/>
              <w:jc w:val="right"/>
              <w:rPr>
                <w:rFonts w:cstheme="minorHAnsi"/>
              </w:rPr>
            </w:pPr>
            <w:r w:rsidRPr="00023B00">
              <w:rPr>
                <w:rFonts w:cstheme="minorHAnsi"/>
                <w:color w:val="000000"/>
              </w:rPr>
              <w:t xml:space="preserve">$63 </w:t>
            </w:r>
          </w:p>
        </w:tc>
      </w:tr>
      <w:tr w14:paraId="5C2C9579" w14:textId="77777777" w:rsidTr="0007355F">
        <w:tblPrEx>
          <w:tblW w:w="10830" w:type="dxa"/>
          <w:tblLook w:val="04A0"/>
        </w:tblPrEx>
        <w:trPr>
          <w:trHeight w:val="86"/>
        </w:trPr>
        <w:tc>
          <w:tcPr>
            <w:tcW w:w="4414" w:type="dxa"/>
            <w:hideMark/>
          </w:tcPr>
          <w:p w:rsidR="00585596" w:rsidRPr="00023B00" w:rsidP="00974754" w14:paraId="6B8EECCA" w14:textId="77777777">
            <w:pPr>
              <w:pStyle w:val="NoSpacing"/>
              <w:contextualSpacing/>
              <w:rPr>
                <w:rFonts w:cstheme="minorHAnsi"/>
              </w:rPr>
            </w:pPr>
            <w:r w:rsidRPr="00023B00">
              <w:rPr>
                <w:rFonts w:cstheme="minorHAnsi"/>
              </w:rPr>
              <w:t>Review submission information</w:t>
            </w:r>
          </w:p>
        </w:tc>
        <w:tc>
          <w:tcPr>
            <w:tcW w:w="1663" w:type="dxa"/>
            <w:vAlign w:val="center"/>
            <w:hideMark/>
          </w:tcPr>
          <w:p w:rsidR="00585596" w:rsidRPr="00023B00" w:rsidP="0007355F" w14:paraId="651EE017" w14:textId="127BF485">
            <w:pPr>
              <w:pStyle w:val="NoSpacing"/>
              <w:contextualSpacing/>
              <w:jc w:val="right"/>
              <w:rPr>
                <w:rFonts w:cstheme="minorHAnsi"/>
              </w:rPr>
            </w:pPr>
            <w:r w:rsidRPr="00023B00">
              <w:rPr>
                <w:rFonts w:cstheme="minorHAnsi"/>
                <w:color w:val="000000"/>
              </w:rPr>
              <w:t>0</w:t>
            </w:r>
          </w:p>
        </w:tc>
        <w:tc>
          <w:tcPr>
            <w:tcW w:w="1484" w:type="dxa"/>
            <w:vAlign w:val="center"/>
            <w:hideMark/>
          </w:tcPr>
          <w:p w:rsidR="00585596" w:rsidRPr="00023B00" w:rsidP="0007355F" w14:paraId="6C87C2F8" w14:textId="615F4309">
            <w:pPr>
              <w:pStyle w:val="NoSpacing"/>
              <w:contextualSpacing/>
              <w:jc w:val="right"/>
              <w:rPr>
                <w:rFonts w:cstheme="minorHAnsi"/>
              </w:rPr>
            </w:pPr>
            <w:r w:rsidRPr="00023B00">
              <w:rPr>
                <w:rFonts w:cstheme="minorHAnsi"/>
                <w:color w:val="000000"/>
              </w:rPr>
              <w:t>5.5</w:t>
            </w:r>
          </w:p>
        </w:tc>
        <w:tc>
          <w:tcPr>
            <w:tcW w:w="1330" w:type="dxa"/>
            <w:vAlign w:val="center"/>
            <w:hideMark/>
          </w:tcPr>
          <w:p w:rsidR="00585596" w:rsidRPr="00023B00" w:rsidP="0007355F" w14:paraId="2F4FA486" w14:textId="5321C268">
            <w:pPr>
              <w:pStyle w:val="NoSpacing"/>
              <w:contextualSpacing/>
              <w:jc w:val="right"/>
              <w:rPr>
                <w:rFonts w:cstheme="minorHAnsi"/>
              </w:rPr>
            </w:pPr>
            <w:r w:rsidRPr="00023B00">
              <w:rPr>
                <w:rFonts w:cstheme="minorHAnsi"/>
                <w:color w:val="000000"/>
              </w:rPr>
              <w:t>0</w:t>
            </w:r>
          </w:p>
        </w:tc>
        <w:tc>
          <w:tcPr>
            <w:tcW w:w="1005" w:type="dxa"/>
            <w:vAlign w:val="center"/>
            <w:hideMark/>
          </w:tcPr>
          <w:p w:rsidR="00585596" w:rsidRPr="00023B00" w:rsidP="0007355F" w14:paraId="1D67690C" w14:textId="1FDEA5B5">
            <w:pPr>
              <w:pStyle w:val="NoSpacing"/>
              <w:contextualSpacing/>
              <w:jc w:val="right"/>
              <w:rPr>
                <w:rFonts w:cstheme="minorHAnsi"/>
              </w:rPr>
            </w:pPr>
            <w:r w:rsidRPr="00023B00">
              <w:rPr>
                <w:rFonts w:cstheme="minorHAnsi"/>
                <w:color w:val="000000"/>
              </w:rPr>
              <w:t>5.5</w:t>
            </w:r>
          </w:p>
        </w:tc>
        <w:tc>
          <w:tcPr>
            <w:tcW w:w="934" w:type="dxa"/>
            <w:vAlign w:val="center"/>
            <w:hideMark/>
          </w:tcPr>
          <w:p w:rsidR="00585596" w:rsidRPr="00023B00" w:rsidP="0007355F" w14:paraId="2335A5F6" w14:textId="6542FD4A">
            <w:pPr>
              <w:pStyle w:val="NoSpacing"/>
              <w:contextualSpacing/>
              <w:jc w:val="right"/>
              <w:rPr>
                <w:rFonts w:cstheme="minorHAnsi"/>
              </w:rPr>
            </w:pPr>
            <w:r w:rsidRPr="00023B00">
              <w:rPr>
                <w:rFonts w:cstheme="minorHAnsi"/>
                <w:color w:val="000000"/>
              </w:rPr>
              <w:t xml:space="preserve">$345 </w:t>
            </w:r>
          </w:p>
        </w:tc>
      </w:tr>
      <w:tr w14:paraId="69FCBFBD" w14:textId="77777777" w:rsidTr="0007355F">
        <w:tblPrEx>
          <w:tblW w:w="10830" w:type="dxa"/>
          <w:tblLook w:val="04A0"/>
        </w:tblPrEx>
        <w:trPr>
          <w:trHeight w:val="86"/>
        </w:trPr>
        <w:tc>
          <w:tcPr>
            <w:tcW w:w="4414" w:type="dxa"/>
            <w:hideMark/>
          </w:tcPr>
          <w:p w:rsidR="00585596" w:rsidRPr="00023B00" w:rsidP="00974754" w14:paraId="356F2B42" w14:textId="77777777">
            <w:pPr>
              <w:pStyle w:val="NoSpacing"/>
              <w:contextualSpacing/>
              <w:rPr>
                <w:rFonts w:cstheme="minorHAnsi"/>
              </w:rPr>
            </w:pPr>
            <w:r w:rsidRPr="00023B00">
              <w:rPr>
                <w:rFonts w:cstheme="minorHAnsi"/>
              </w:rPr>
              <w:t xml:space="preserve">Complete and transmit paperwork to EPA </w:t>
            </w:r>
            <w:r w:rsidRPr="00023B00">
              <w:rPr>
                <w:rFonts w:cstheme="minorHAnsi"/>
                <w:vertAlign w:val="superscript"/>
              </w:rPr>
              <w:t>2</w:t>
            </w:r>
          </w:p>
        </w:tc>
        <w:tc>
          <w:tcPr>
            <w:tcW w:w="1663" w:type="dxa"/>
            <w:vAlign w:val="center"/>
            <w:hideMark/>
          </w:tcPr>
          <w:p w:rsidR="00585596" w:rsidRPr="00023B00" w:rsidP="0007355F" w14:paraId="04DB56D3" w14:textId="3D183AA2">
            <w:pPr>
              <w:pStyle w:val="NoSpacing"/>
              <w:contextualSpacing/>
              <w:jc w:val="right"/>
              <w:rPr>
                <w:rFonts w:cstheme="minorHAnsi"/>
              </w:rPr>
            </w:pPr>
            <w:r w:rsidRPr="00023B00">
              <w:rPr>
                <w:rFonts w:cstheme="minorHAnsi"/>
                <w:color w:val="000000"/>
              </w:rPr>
              <w:t>0</w:t>
            </w:r>
          </w:p>
        </w:tc>
        <w:tc>
          <w:tcPr>
            <w:tcW w:w="1484" w:type="dxa"/>
            <w:vAlign w:val="center"/>
            <w:hideMark/>
          </w:tcPr>
          <w:p w:rsidR="00585596" w:rsidRPr="00023B00" w:rsidP="0007355F" w14:paraId="6D9E99F1" w14:textId="1B863E9D">
            <w:pPr>
              <w:pStyle w:val="NoSpacing"/>
              <w:contextualSpacing/>
              <w:jc w:val="right"/>
              <w:rPr>
                <w:rFonts w:cstheme="minorHAnsi"/>
              </w:rPr>
            </w:pPr>
            <w:r w:rsidRPr="00023B00">
              <w:rPr>
                <w:rFonts w:cstheme="minorHAnsi"/>
                <w:color w:val="000000"/>
              </w:rPr>
              <w:t>5.4</w:t>
            </w:r>
          </w:p>
        </w:tc>
        <w:tc>
          <w:tcPr>
            <w:tcW w:w="1330" w:type="dxa"/>
            <w:vAlign w:val="center"/>
            <w:hideMark/>
          </w:tcPr>
          <w:p w:rsidR="00585596" w:rsidRPr="00023B00" w:rsidP="0007355F" w14:paraId="7884A2B7" w14:textId="5331A654">
            <w:pPr>
              <w:pStyle w:val="NoSpacing"/>
              <w:contextualSpacing/>
              <w:jc w:val="right"/>
              <w:rPr>
                <w:rFonts w:cstheme="minorHAnsi"/>
              </w:rPr>
            </w:pPr>
            <w:r w:rsidRPr="00023B00">
              <w:rPr>
                <w:rFonts w:cstheme="minorHAnsi"/>
                <w:color w:val="000000"/>
              </w:rPr>
              <w:t>0.4</w:t>
            </w:r>
          </w:p>
        </w:tc>
        <w:tc>
          <w:tcPr>
            <w:tcW w:w="1005" w:type="dxa"/>
            <w:vAlign w:val="center"/>
            <w:hideMark/>
          </w:tcPr>
          <w:p w:rsidR="00585596" w:rsidRPr="00023B00" w:rsidP="0007355F" w14:paraId="1363438A" w14:textId="0EEBAA70">
            <w:pPr>
              <w:pStyle w:val="NoSpacing"/>
              <w:contextualSpacing/>
              <w:jc w:val="right"/>
              <w:rPr>
                <w:rFonts w:cstheme="minorHAnsi"/>
              </w:rPr>
            </w:pPr>
            <w:r w:rsidRPr="00023B00">
              <w:rPr>
                <w:rFonts w:cstheme="minorHAnsi"/>
                <w:color w:val="000000"/>
              </w:rPr>
              <w:t>5.8</w:t>
            </w:r>
          </w:p>
        </w:tc>
        <w:tc>
          <w:tcPr>
            <w:tcW w:w="934" w:type="dxa"/>
            <w:vAlign w:val="center"/>
            <w:hideMark/>
          </w:tcPr>
          <w:p w:rsidR="00585596" w:rsidRPr="00023B00" w:rsidP="0007355F" w14:paraId="6222BEC0" w14:textId="615684ED">
            <w:pPr>
              <w:pStyle w:val="NoSpacing"/>
              <w:contextualSpacing/>
              <w:jc w:val="right"/>
              <w:rPr>
                <w:rFonts w:cstheme="minorHAnsi"/>
              </w:rPr>
            </w:pPr>
            <w:r w:rsidRPr="00023B00">
              <w:rPr>
                <w:rFonts w:cstheme="minorHAnsi"/>
                <w:color w:val="000000"/>
              </w:rPr>
              <w:t xml:space="preserve">$357 </w:t>
            </w:r>
          </w:p>
        </w:tc>
      </w:tr>
      <w:tr w14:paraId="51A4F9D3" w14:textId="77777777" w:rsidTr="0007355F">
        <w:tblPrEx>
          <w:tblW w:w="10830" w:type="dxa"/>
          <w:tblLook w:val="04A0"/>
        </w:tblPrEx>
        <w:trPr>
          <w:trHeight w:val="86"/>
        </w:trPr>
        <w:tc>
          <w:tcPr>
            <w:tcW w:w="4414" w:type="dxa"/>
            <w:hideMark/>
          </w:tcPr>
          <w:p w:rsidR="00585596" w:rsidRPr="00023B00" w:rsidP="00974754" w14:paraId="20549665" w14:textId="77777777">
            <w:pPr>
              <w:pStyle w:val="NoSpacing"/>
              <w:contextualSpacing/>
              <w:rPr>
                <w:rFonts w:cstheme="minorHAnsi"/>
              </w:rPr>
            </w:pPr>
            <w:r w:rsidRPr="00023B00">
              <w:rPr>
                <w:rFonts w:cstheme="minorHAnsi"/>
              </w:rPr>
              <w:t xml:space="preserve">Store/file/maintain the data </w:t>
            </w:r>
          </w:p>
        </w:tc>
        <w:tc>
          <w:tcPr>
            <w:tcW w:w="1663" w:type="dxa"/>
            <w:vAlign w:val="center"/>
            <w:hideMark/>
          </w:tcPr>
          <w:p w:rsidR="00585596" w:rsidRPr="00023B00" w:rsidP="0007355F" w14:paraId="681A6746" w14:textId="72540876">
            <w:pPr>
              <w:pStyle w:val="NoSpacing"/>
              <w:contextualSpacing/>
              <w:jc w:val="right"/>
              <w:rPr>
                <w:rFonts w:cstheme="minorHAnsi"/>
              </w:rPr>
            </w:pPr>
            <w:r w:rsidRPr="00023B00">
              <w:rPr>
                <w:rFonts w:cstheme="minorHAnsi"/>
                <w:color w:val="000000"/>
              </w:rPr>
              <w:t>0</w:t>
            </w:r>
          </w:p>
        </w:tc>
        <w:tc>
          <w:tcPr>
            <w:tcW w:w="1484" w:type="dxa"/>
            <w:vAlign w:val="center"/>
            <w:hideMark/>
          </w:tcPr>
          <w:p w:rsidR="00585596" w:rsidRPr="00023B00" w:rsidP="0007355F" w14:paraId="57F8C650" w14:textId="49A3F8C4">
            <w:pPr>
              <w:pStyle w:val="NoSpacing"/>
              <w:contextualSpacing/>
              <w:jc w:val="right"/>
              <w:rPr>
                <w:rFonts w:cstheme="minorHAnsi"/>
              </w:rPr>
            </w:pPr>
            <w:r w:rsidRPr="00023B00">
              <w:rPr>
                <w:rFonts w:cstheme="minorHAnsi"/>
                <w:color w:val="000000"/>
              </w:rPr>
              <w:t>0</w:t>
            </w:r>
          </w:p>
        </w:tc>
        <w:tc>
          <w:tcPr>
            <w:tcW w:w="1330" w:type="dxa"/>
            <w:vAlign w:val="center"/>
            <w:hideMark/>
          </w:tcPr>
          <w:p w:rsidR="00585596" w:rsidRPr="00023B00" w:rsidP="0007355F" w14:paraId="7DDCDBC0" w14:textId="24F60D13">
            <w:pPr>
              <w:pStyle w:val="NoSpacing"/>
              <w:contextualSpacing/>
              <w:jc w:val="right"/>
              <w:rPr>
                <w:rFonts w:cstheme="minorHAnsi"/>
              </w:rPr>
            </w:pPr>
            <w:r w:rsidRPr="00023B00">
              <w:rPr>
                <w:rFonts w:cstheme="minorHAnsi"/>
                <w:color w:val="000000"/>
              </w:rPr>
              <w:t>0.1</w:t>
            </w:r>
          </w:p>
        </w:tc>
        <w:tc>
          <w:tcPr>
            <w:tcW w:w="1005" w:type="dxa"/>
            <w:vAlign w:val="center"/>
            <w:hideMark/>
          </w:tcPr>
          <w:p w:rsidR="00585596" w:rsidRPr="00023B00" w:rsidP="0007355F" w14:paraId="1CE75C26" w14:textId="23E70BA3">
            <w:pPr>
              <w:pStyle w:val="NoSpacing"/>
              <w:contextualSpacing/>
              <w:jc w:val="right"/>
              <w:rPr>
                <w:rFonts w:cstheme="minorHAnsi"/>
              </w:rPr>
            </w:pPr>
            <w:r w:rsidRPr="00023B00">
              <w:rPr>
                <w:rFonts w:cstheme="minorHAnsi"/>
                <w:color w:val="000000"/>
              </w:rPr>
              <w:t>0.1</w:t>
            </w:r>
          </w:p>
        </w:tc>
        <w:tc>
          <w:tcPr>
            <w:tcW w:w="934" w:type="dxa"/>
            <w:vAlign w:val="center"/>
            <w:hideMark/>
          </w:tcPr>
          <w:p w:rsidR="00585596" w:rsidRPr="00023B00" w:rsidP="0007355F" w14:paraId="72C6D9F8" w14:textId="765D1344">
            <w:pPr>
              <w:pStyle w:val="NoSpacing"/>
              <w:contextualSpacing/>
              <w:jc w:val="right"/>
              <w:rPr>
                <w:rFonts w:cstheme="minorHAnsi"/>
              </w:rPr>
            </w:pPr>
            <w:r w:rsidRPr="00023B00">
              <w:rPr>
                <w:rFonts w:cstheme="minorHAnsi"/>
                <w:color w:val="000000"/>
              </w:rPr>
              <w:t xml:space="preserve">$4 </w:t>
            </w:r>
          </w:p>
        </w:tc>
      </w:tr>
      <w:tr w14:paraId="57F5A36F" w14:textId="77777777" w:rsidTr="0007355F">
        <w:tblPrEx>
          <w:tblW w:w="10830" w:type="dxa"/>
          <w:tblLook w:val="04A0"/>
        </w:tblPrEx>
        <w:trPr>
          <w:trHeight w:val="86"/>
        </w:trPr>
        <w:tc>
          <w:tcPr>
            <w:tcW w:w="4414" w:type="dxa"/>
            <w:hideMark/>
          </w:tcPr>
          <w:p w:rsidR="00585596" w:rsidRPr="00023B00" w:rsidP="00974754" w14:paraId="411101DF" w14:textId="77777777">
            <w:pPr>
              <w:pStyle w:val="NoSpacing"/>
              <w:contextualSpacing/>
              <w:rPr>
                <w:rFonts w:cstheme="minorHAnsi"/>
              </w:rPr>
            </w:pPr>
            <w:r w:rsidRPr="00023B00">
              <w:rPr>
                <w:rFonts w:cstheme="minorHAnsi"/>
              </w:rPr>
              <w:t>Respond to registrant (if necessary)</w:t>
            </w:r>
          </w:p>
        </w:tc>
        <w:tc>
          <w:tcPr>
            <w:tcW w:w="1663" w:type="dxa"/>
            <w:vAlign w:val="center"/>
            <w:hideMark/>
          </w:tcPr>
          <w:p w:rsidR="00585596" w:rsidRPr="00023B00" w:rsidP="0007355F" w14:paraId="4481A945" w14:textId="36E83041">
            <w:pPr>
              <w:pStyle w:val="NoSpacing"/>
              <w:contextualSpacing/>
              <w:jc w:val="right"/>
              <w:rPr>
                <w:rFonts w:cstheme="minorHAnsi"/>
              </w:rPr>
            </w:pPr>
            <w:r w:rsidRPr="00023B00">
              <w:rPr>
                <w:rFonts w:cstheme="minorHAnsi"/>
                <w:color w:val="000000"/>
              </w:rPr>
              <w:t>0</w:t>
            </w:r>
          </w:p>
        </w:tc>
        <w:tc>
          <w:tcPr>
            <w:tcW w:w="1484" w:type="dxa"/>
            <w:vAlign w:val="center"/>
            <w:hideMark/>
          </w:tcPr>
          <w:p w:rsidR="00585596" w:rsidRPr="00023B00" w:rsidP="0007355F" w14:paraId="3D478D10" w14:textId="21C31E1D">
            <w:pPr>
              <w:pStyle w:val="NoSpacing"/>
              <w:contextualSpacing/>
              <w:jc w:val="right"/>
              <w:rPr>
                <w:rFonts w:cstheme="minorHAnsi"/>
              </w:rPr>
            </w:pPr>
            <w:r w:rsidRPr="00023B00">
              <w:rPr>
                <w:rFonts w:cstheme="minorHAnsi"/>
                <w:color w:val="000000"/>
              </w:rPr>
              <w:t>0.4</w:t>
            </w:r>
          </w:p>
        </w:tc>
        <w:tc>
          <w:tcPr>
            <w:tcW w:w="1330" w:type="dxa"/>
            <w:vAlign w:val="center"/>
            <w:hideMark/>
          </w:tcPr>
          <w:p w:rsidR="00585596" w:rsidRPr="00023B00" w:rsidP="0007355F" w14:paraId="7CFB8636" w14:textId="69482FCB">
            <w:pPr>
              <w:pStyle w:val="NoSpacing"/>
              <w:contextualSpacing/>
              <w:jc w:val="right"/>
              <w:rPr>
                <w:rFonts w:cstheme="minorHAnsi"/>
              </w:rPr>
            </w:pPr>
            <w:r w:rsidRPr="00023B00">
              <w:rPr>
                <w:rFonts w:cstheme="minorHAnsi"/>
                <w:color w:val="000000"/>
              </w:rPr>
              <w:t>0.2</w:t>
            </w:r>
          </w:p>
        </w:tc>
        <w:tc>
          <w:tcPr>
            <w:tcW w:w="1005" w:type="dxa"/>
            <w:vAlign w:val="center"/>
            <w:hideMark/>
          </w:tcPr>
          <w:p w:rsidR="00585596" w:rsidRPr="00023B00" w:rsidP="0007355F" w14:paraId="5858B8EE" w14:textId="7058CC09">
            <w:pPr>
              <w:pStyle w:val="NoSpacing"/>
              <w:contextualSpacing/>
              <w:jc w:val="right"/>
              <w:rPr>
                <w:rFonts w:cstheme="minorHAnsi"/>
              </w:rPr>
            </w:pPr>
            <w:r w:rsidRPr="00023B00">
              <w:rPr>
                <w:rFonts w:cstheme="minorHAnsi"/>
                <w:color w:val="000000"/>
              </w:rPr>
              <w:t>0.6</w:t>
            </w:r>
          </w:p>
        </w:tc>
        <w:tc>
          <w:tcPr>
            <w:tcW w:w="934" w:type="dxa"/>
            <w:vAlign w:val="center"/>
            <w:hideMark/>
          </w:tcPr>
          <w:p w:rsidR="00585596" w:rsidRPr="00023B00" w:rsidP="0007355F" w14:paraId="5EBB7147" w14:textId="053C1E9C">
            <w:pPr>
              <w:pStyle w:val="NoSpacing"/>
              <w:contextualSpacing/>
              <w:jc w:val="right"/>
              <w:rPr>
                <w:rFonts w:cstheme="minorHAnsi"/>
              </w:rPr>
            </w:pPr>
            <w:r w:rsidRPr="00023B00">
              <w:rPr>
                <w:rFonts w:cstheme="minorHAnsi"/>
                <w:color w:val="000000"/>
              </w:rPr>
              <w:t xml:space="preserve">$34 </w:t>
            </w:r>
          </w:p>
        </w:tc>
      </w:tr>
      <w:tr w14:paraId="28DA5C64" w14:textId="77777777" w:rsidTr="0007355F">
        <w:tblPrEx>
          <w:tblW w:w="10830" w:type="dxa"/>
          <w:tblLook w:val="04A0"/>
        </w:tblPrEx>
        <w:trPr>
          <w:trHeight w:val="86"/>
        </w:trPr>
        <w:tc>
          <w:tcPr>
            <w:tcW w:w="4414" w:type="dxa"/>
            <w:hideMark/>
          </w:tcPr>
          <w:p w:rsidR="00585596" w:rsidRPr="0007355F" w:rsidP="00974754" w14:paraId="058BAFB8" w14:textId="1F3E113A">
            <w:pPr>
              <w:pStyle w:val="NoSpacing"/>
              <w:contextualSpacing/>
              <w:rPr>
                <w:rFonts w:cstheme="minorHAnsi"/>
                <w:b/>
                <w:bCs/>
              </w:rPr>
            </w:pPr>
            <w:r w:rsidRPr="0007355F">
              <w:rPr>
                <w:rFonts w:cstheme="minorHAnsi"/>
                <w:b/>
                <w:bCs/>
              </w:rPr>
              <w:t>Total</w:t>
            </w:r>
          </w:p>
        </w:tc>
        <w:tc>
          <w:tcPr>
            <w:tcW w:w="1663" w:type="dxa"/>
            <w:vAlign w:val="center"/>
            <w:hideMark/>
          </w:tcPr>
          <w:p w:rsidR="00585596" w:rsidRPr="00023B00" w:rsidP="0007355F" w14:paraId="5AE0E9E1" w14:textId="3259F729">
            <w:pPr>
              <w:pStyle w:val="NoSpacing"/>
              <w:contextualSpacing/>
              <w:jc w:val="right"/>
              <w:rPr>
                <w:rFonts w:cstheme="minorHAnsi"/>
              </w:rPr>
            </w:pPr>
            <w:r w:rsidRPr="00023B00">
              <w:rPr>
                <w:rFonts w:cstheme="minorHAnsi"/>
                <w:color w:val="000000"/>
              </w:rPr>
              <w:t>0</w:t>
            </w:r>
          </w:p>
        </w:tc>
        <w:tc>
          <w:tcPr>
            <w:tcW w:w="1484" w:type="dxa"/>
            <w:vAlign w:val="center"/>
            <w:hideMark/>
          </w:tcPr>
          <w:p w:rsidR="00585596" w:rsidRPr="00023B00" w:rsidP="0007355F" w14:paraId="017933E2" w14:textId="7C3A9B93">
            <w:pPr>
              <w:pStyle w:val="NoSpacing"/>
              <w:contextualSpacing/>
              <w:jc w:val="right"/>
              <w:rPr>
                <w:rFonts w:cstheme="minorHAnsi"/>
              </w:rPr>
            </w:pPr>
            <w:r w:rsidRPr="00023B00">
              <w:rPr>
                <w:rFonts w:cstheme="minorHAnsi"/>
                <w:color w:val="000000"/>
              </w:rPr>
              <w:t>12.3</w:t>
            </w:r>
          </w:p>
        </w:tc>
        <w:tc>
          <w:tcPr>
            <w:tcW w:w="1330" w:type="dxa"/>
            <w:vAlign w:val="center"/>
            <w:hideMark/>
          </w:tcPr>
          <w:p w:rsidR="00585596" w:rsidRPr="00023B00" w:rsidP="0007355F" w14:paraId="21C82218" w14:textId="1BBC5CAE">
            <w:pPr>
              <w:pStyle w:val="NoSpacing"/>
              <w:contextualSpacing/>
              <w:jc w:val="right"/>
              <w:rPr>
                <w:rFonts w:cstheme="minorHAnsi"/>
              </w:rPr>
            </w:pPr>
            <w:r w:rsidRPr="00023B00">
              <w:rPr>
                <w:rFonts w:cstheme="minorHAnsi"/>
                <w:color w:val="000000"/>
              </w:rPr>
              <w:t>0.7</w:t>
            </w:r>
          </w:p>
        </w:tc>
        <w:tc>
          <w:tcPr>
            <w:tcW w:w="1005" w:type="dxa"/>
            <w:vAlign w:val="center"/>
            <w:hideMark/>
          </w:tcPr>
          <w:p w:rsidR="00585596" w:rsidRPr="00023B00" w:rsidP="0007355F" w14:paraId="15D0C704" w14:textId="38203131">
            <w:pPr>
              <w:pStyle w:val="NoSpacing"/>
              <w:contextualSpacing/>
              <w:jc w:val="right"/>
              <w:rPr>
                <w:rFonts w:cstheme="minorHAnsi"/>
              </w:rPr>
            </w:pPr>
            <w:r w:rsidRPr="00023B00">
              <w:rPr>
                <w:rFonts w:cstheme="minorHAnsi"/>
                <w:color w:val="000000"/>
              </w:rPr>
              <w:t>13</w:t>
            </w:r>
          </w:p>
        </w:tc>
        <w:tc>
          <w:tcPr>
            <w:tcW w:w="934" w:type="dxa"/>
            <w:vAlign w:val="center"/>
            <w:hideMark/>
          </w:tcPr>
          <w:p w:rsidR="00585596" w:rsidRPr="00023B00" w:rsidP="0007355F" w14:paraId="056FB0B2" w14:textId="53CA7B8B">
            <w:pPr>
              <w:pStyle w:val="NoSpacing"/>
              <w:contextualSpacing/>
              <w:jc w:val="right"/>
              <w:rPr>
                <w:rFonts w:cstheme="minorHAnsi"/>
              </w:rPr>
            </w:pPr>
            <w:r w:rsidRPr="00023B00">
              <w:rPr>
                <w:rFonts w:cstheme="minorHAnsi"/>
                <w:color w:val="000000"/>
              </w:rPr>
              <w:t xml:space="preserve">$803 </w:t>
            </w:r>
          </w:p>
        </w:tc>
      </w:tr>
    </w:tbl>
    <w:p w:rsidR="004D0F22" w:rsidRPr="00023B00" w:rsidP="00974754" w14:paraId="102D5784" w14:textId="77777777">
      <w:pPr>
        <w:pStyle w:val="NoSpacing"/>
        <w:contextualSpacing/>
        <w:rPr>
          <w:rFonts w:cstheme="minorHAnsi"/>
          <w:b/>
          <w:bCs/>
        </w:rPr>
      </w:pPr>
    </w:p>
    <w:tbl>
      <w:tblPr>
        <w:tblStyle w:val="TableGrid"/>
        <w:tblW w:w="0" w:type="auto"/>
        <w:tblLook w:val="04A0"/>
      </w:tblPr>
      <w:tblGrid>
        <w:gridCol w:w="1563"/>
        <w:gridCol w:w="2423"/>
        <w:gridCol w:w="2104"/>
        <w:gridCol w:w="1597"/>
        <w:gridCol w:w="1448"/>
        <w:gridCol w:w="1655"/>
      </w:tblGrid>
      <w:tr w14:paraId="230061BC" w14:textId="77777777" w:rsidTr="004D0F22">
        <w:tblPrEx>
          <w:tblW w:w="0" w:type="auto"/>
          <w:tblLook w:val="04A0"/>
        </w:tblPrEx>
        <w:trPr>
          <w:trHeight w:val="86"/>
        </w:trPr>
        <w:tc>
          <w:tcPr>
            <w:tcW w:w="10790" w:type="dxa"/>
            <w:gridSpan w:val="6"/>
            <w:noWrap/>
            <w:hideMark/>
          </w:tcPr>
          <w:p w:rsidR="00651C51" w:rsidRPr="00023B00" w:rsidP="00974754" w14:paraId="3ECB942D" w14:textId="2C57BD6E">
            <w:pPr>
              <w:pStyle w:val="NoSpacing"/>
              <w:contextualSpacing/>
              <w:jc w:val="center"/>
              <w:rPr>
                <w:rFonts w:cstheme="minorHAnsi"/>
                <w:b/>
                <w:bCs/>
              </w:rPr>
            </w:pPr>
            <w:r w:rsidRPr="00023B00">
              <w:rPr>
                <w:rFonts w:cstheme="minorHAnsi"/>
                <w:b/>
                <w:bCs/>
              </w:rPr>
              <w:t xml:space="preserve">IC </w:t>
            </w:r>
            <w:r w:rsidRPr="00023B00" w:rsidR="00B062B5">
              <w:rPr>
                <w:rFonts w:cstheme="minorHAnsi"/>
                <w:b/>
                <w:bCs/>
              </w:rPr>
              <w:t>10</w:t>
            </w:r>
            <w:r w:rsidRPr="00023B00">
              <w:rPr>
                <w:rFonts w:cstheme="minorHAnsi"/>
                <w:b/>
                <w:bCs/>
              </w:rPr>
              <w:t xml:space="preserve">:  FIFRA </w:t>
            </w:r>
            <w:r w:rsidR="00A307BB">
              <w:rPr>
                <w:rFonts w:cstheme="minorHAnsi"/>
                <w:b/>
                <w:bCs/>
              </w:rPr>
              <w:t xml:space="preserve">Section </w:t>
            </w:r>
            <w:r w:rsidRPr="00023B00">
              <w:rPr>
                <w:rFonts w:cstheme="minorHAnsi"/>
                <w:b/>
                <w:bCs/>
              </w:rPr>
              <w:t>24(c) Annual Applicant (State Agency) Burden Estimates</w:t>
            </w:r>
          </w:p>
        </w:tc>
      </w:tr>
      <w:tr w14:paraId="3E38F38B" w14:textId="77777777" w:rsidTr="004D0F22">
        <w:tblPrEx>
          <w:tblW w:w="0" w:type="auto"/>
          <w:tblLook w:val="04A0"/>
        </w:tblPrEx>
        <w:trPr>
          <w:trHeight w:val="86"/>
        </w:trPr>
        <w:tc>
          <w:tcPr>
            <w:tcW w:w="1563" w:type="dxa"/>
            <w:hideMark/>
          </w:tcPr>
          <w:p w:rsidR="00651C51" w:rsidRPr="00142EDB" w:rsidP="00974754" w14:paraId="60B2258A" w14:textId="77777777">
            <w:pPr>
              <w:pStyle w:val="NoSpacing"/>
              <w:contextualSpacing/>
              <w:rPr>
                <w:rFonts w:cstheme="minorHAnsi"/>
                <w:b/>
                <w:bCs/>
              </w:rPr>
            </w:pPr>
            <w:r w:rsidRPr="00142EDB">
              <w:rPr>
                <w:rFonts w:cstheme="minorHAnsi"/>
                <w:b/>
                <w:bCs/>
              </w:rPr>
              <w:t>Labor Category</w:t>
            </w:r>
          </w:p>
        </w:tc>
        <w:tc>
          <w:tcPr>
            <w:tcW w:w="2423" w:type="dxa"/>
            <w:hideMark/>
          </w:tcPr>
          <w:p w:rsidR="00651C51" w:rsidRPr="00142EDB" w:rsidP="00974754" w14:paraId="2D56FA79" w14:textId="77777777">
            <w:pPr>
              <w:pStyle w:val="NoSpacing"/>
              <w:contextualSpacing/>
              <w:rPr>
                <w:rFonts w:cstheme="minorHAnsi"/>
                <w:b/>
                <w:bCs/>
              </w:rPr>
            </w:pPr>
            <w:r w:rsidRPr="00142EDB">
              <w:rPr>
                <w:rFonts w:cstheme="minorHAnsi"/>
                <w:b/>
                <w:bCs/>
              </w:rPr>
              <w:t>Burden Hours per Application</w:t>
            </w:r>
          </w:p>
        </w:tc>
        <w:tc>
          <w:tcPr>
            <w:tcW w:w="2104" w:type="dxa"/>
            <w:hideMark/>
          </w:tcPr>
          <w:p w:rsidR="00651C51" w:rsidRPr="00142EDB" w:rsidP="00974754" w14:paraId="7CD3B78A" w14:textId="77777777">
            <w:pPr>
              <w:pStyle w:val="NoSpacing"/>
              <w:contextualSpacing/>
              <w:rPr>
                <w:rFonts w:cstheme="minorHAnsi"/>
                <w:b/>
                <w:bCs/>
              </w:rPr>
            </w:pPr>
            <w:r w:rsidRPr="00142EDB">
              <w:rPr>
                <w:rFonts w:cstheme="minorHAnsi"/>
                <w:b/>
                <w:bCs/>
              </w:rPr>
              <w:t>Number of Applications</w:t>
            </w:r>
          </w:p>
        </w:tc>
        <w:tc>
          <w:tcPr>
            <w:tcW w:w="1597" w:type="dxa"/>
            <w:hideMark/>
          </w:tcPr>
          <w:p w:rsidR="00651C51" w:rsidRPr="00142EDB" w:rsidP="00974754" w14:paraId="61352330" w14:textId="77777777">
            <w:pPr>
              <w:pStyle w:val="NoSpacing"/>
              <w:contextualSpacing/>
              <w:rPr>
                <w:rFonts w:cstheme="minorHAnsi"/>
                <w:b/>
                <w:bCs/>
              </w:rPr>
            </w:pPr>
            <w:r w:rsidRPr="00142EDB">
              <w:rPr>
                <w:rFonts w:cstheme="minorHAnsi"/>
                <w:b/>
                <w:bCs/>
              </w:rPr>
              <w:t>Total Annual Hours</w:t>
            </w:r>
          </w:p>
        </w:tc>
        <w:tc>
          <w:tcPr>
            <w:tcW w:w="1448" w:type="dxa"/>
            <w:hideMark/>
          </w:tcPr>
          <w:p w:rsidR="00651C51" w:rsidRPr="00142EDB" w:rsidP="00974754" w14:paraId="4E93E498" w14:textId="77777777">
            <w:pPr>
              <w:pStyle w:val="NoSpacing"/>
              <w:contextualSpacing/>
              <w:rPr>
                <w:rFonts w:cstheme="minorHAnsi"/>
                <w:b/>
                <w:bCs/>
              </w:rPr>
            </w:pPr>
            <w:r w:rsidRPr="00142EDB">
              <w:rPr>
                <w:rFonts w:cstheme="minorHAnsi"/>
                <w:b/>
                <w:bCs/>
              </w:rPr>
              <w:t>Labor Rate ($/hr.)</w:t>
            </w:r>
          </w:p>
        </w:tc>
        <w:tc>
          <w:tcPr>
            <w:tcW w:w="1655" w:type="dxa"/>
            <w:hideMark/>
          </w:tcPr>
          <w:p w:rsidR="00651C51" w:rsidRPr="00142EDB" w:rsidP="00974754" w14:paraId="1AB5743C" w14:textId="77777777">
            <w:pPr>
              <w:pStyle w:val="NoSpacing"/>
              <w:contextualSpacing/>
              <w:rPr>
                <w:rFonts w:cstheme="minorHAnsi"/>
                <w:b/>
                <w:bCs/>
              </w:rPr>
            </w:pPr>
            <w:r w:rsidRPr="00142EDB">
              <w:rPr>
                <w:rFonts w:cstheme="minorHAnsi"/>
                <w:b/>
                <w:bCs/>
              </w:rPr>
              <w:t>Total Annual Costs</w:t>
            </w:r>
          </w:p>
        </w:tc>
      </w:tr>
      <w:tr w14:paraId="4C272B15" w14:textId="77777777" w:rsidTr="0007355F">
        <w:tblPrEx>
          <w:tblW w:w="0" w:type="auto"/>
          <w:tblLook w:val="04A0"/>
        </w:tblPrEx>
        <w:trPr>
          <w:trHeight w:val="86"/>
        </w:trPr>
        <w:tc>
          <w:tcPr>
            <w:tcW w:w="1563" w:type="dxa"/>
            <w:hideMark/>
          </w:tcPr>
          <w:p w:rsidR="00585596" w:rsidRPr="00023B00" w:rsidP="00974754" w14:paraId="29E3FBDB" w14:textId="77777777">
            <w:pPr>
              <w:pStyle w:val="NoSpacing"/>
              <w:contextualSpacing/>
              <w:rPr>
                <w:rFonts w:cstheme="minorHAnsi"/>
              </w:rPr>
            </w:pPr>
            <w:r w:rsidRPr="00023B00">
              <w:rPr>
                <w:rFonts w:cstheme="minorHAnsi"/>
              </w:rPr>
              <w:t>Managerial</w:t>
            </w:r>
          </w:p>
        </w:tc>
        <w:tc>
          <w:tcPr>
            <w:tcW w:w="2423" w:type="dxa"/>
            <w:vAlign w:val="center"/>
            <w:hideMark/>
          </w:tcPr>
          <w:p w:rsidR="00585596" w:rsidRPr="00023B00" w:rsidP="0007355F" w14:paraId="2A41CAAA" w14:textId="1F47263B">
            <w:pPr>
              <w:pStyle w:val="NoSpacing"/>
              <w:contextualSpacing/>
              <w:jc w:val="right"/>
              <w:rPr>
                <w:rFonts w:cstheme="minorHAnsi"/>
              </w:rPr>
            </w:pPr>
            <w:r w:rsidRPr="00023B00">
              <w:rPr>
                <w:rFonts w:cstheme="minorHAnsi"/>
                <w:color w:val="000000"/>
              </w:rPr>
              <w:t>0</w:t>
            </w:r>
          </w:p>
        </w:tc>
        <w:tc>
          <w:tcPr>
            <w:tcW w:w="2104" w:type="dxa"/>
            <w:vAlign w:val="center"/>
            <w:hideMark/>
          </w:tcPr>
          <w:p w:rsidR="00585596" w:rsidRPr="00023B00" w:rsidP="0007355F" w14:paraId="3908A7E3" w14:textId="14B750D4">
            <w:pPr>
              <w:pStyle w:val="NoSpacing"/>
              <w:contextualSpacing/>
              <w:jc w:val="right"/>
              <w:rPr>
                <w:rFonts w:cstheme="minorHAnsi"/>
              </w:rPr>
            </w:pPr>
            <w:r w:rsidRPr="00023B00">
              <w:rPr>
                <w:rFonts w:cstheme="minorHAnsi"/>
                <w:color w:val="000000"/>
              </w:rPr>
              <w:t>220</w:t>
            </w:r>
          </w:p>
        </w:tc>
        <w:tc>
          <w:tcPr>
            <w:tcW w:w="1597" w:type="dxa"/>
            <w:vAlign w:val="center"/>
            <w:hideMark/>
          </w:tcPr>
          <w:p w:rsidR="00585596" w:rsidRPr="00023B00" w:rsidP="0007355F" w14:paraId="1C1D77EC" w14:textId="5E9675A0">
            <w:pPr>
              <w:pStyle w:val="NoSpacing"/>
              <w:contextualSpacing/>
              <w:jc w:val="right"/>
              <w:rPr>
                <w:rFonts w:cstheme="minorHAnsi"/>
              </w:rPr>
            </w:pPr>
            <w:r w:rsidRPr="00023B00">
              <w:rPr>
                <w:rFonts w:cstheme="minorHAnsi"/>
                <w:color w:val="000000"/>
              </w:rPr>
              <w:t>0</w:t>
            </w:r>
          </w:p>
        </w:tc>
        <w:tc>
          <w:tcPr>
            <w:tcW w:w="1448" w:type="dxa"/>
            <w:vAlign w:val="center"/>
            <w:hideMark/>
          </w:tcPr>
          <w:p w:rsidR="00585596" w:rsidRPr="00023B00" w:rsidP="0007355F" w14:paraId="318E6503" w14:textId="134A6F30">
            <w:pPr>
              <w:pStyle w:val="NoSpacing"/>
              <w:contextualSpacing/>
              <w:jc w:val="right"/>
              <w:rPr>
                <w:rFonts w:cstheme="minorHAnsi"/>
              </w:rPr>
            </w:pPr>
            <w:r w:rsidRPr="00023B00">
              <w:rPr>
                <w:rFonts w:cstheme="minorHAnsi"/>
                <w:color w:val="000000"/>
              </w:rPr>
              <w:t xml:space="preserve">$93.55 </w:t>
            </w:r>
          </w:p>
        </w:tc>
        <w:tc>
          <w:tcPr>
            <w:tcW w:w="1655" w:type="dxa"/>
            <w:vAlign w:val="center"/>
            <w:hideMark/>
          </w:tcPr>
          <w:p w:rsidR="00585596" w:rsidRPr="00023B00" w:rsidP="0007355F" w14:paraId="3EC5FA7C" w14:textId="52889C71">
            <w:pPr>
              <w:pStyle w:val="NoSpacing"/>
              <w:contextualSpacing/>
              <w:jc w:val="right"/>
              <w:rPr>
                <w:rFonts w:cstheme="minorHAnsi"/>
              </w:rPr>
            </w:pPr>
            <w:r w:rsidRPr="00023B00">
              <w:rPr>
                <w:rFonts w:cstheme="minorHAnsi"/>
                <w:color w:val="000000"/>
              </w:rPr>
              <w:t xml:space="preserve">$0 </w:t>
            </w:r>
          </w:p>
        </w:tc>
      </w:tr>
      <w:tr w14:paraId="2FDCFC68" w14:textId="77777777" w:rsidTr="0007355F">
        <w:tblPrEx>
          <w:tblW w:w="0" w:type="auto"/>
          <w:tblLook w:val="04A0"/>
        </w:tblPrEx>
        <w:trPr>
          <w:trHeight w:val="86"/>
        </w:trPr>
        <w:tc>
          <w:tcPr>
            <w:tcW w:w="1563" w:type="dxa"/>
            <w:hideMark/>
          </w:tcPr>
          <w:p w:rsidR="00585596" w:rsidRPr="00023B00" w:rsidP="00974754" w14:paraId="15AC9BC6" w14:textId="77777777">
            <w:pPr>
              <w:pStyle w:val="NoSpacing"/>
              <w:contextualSpacing/>
              <w:rPr>
                <w:rFonts w:cstheme="minorHAnsi"/>
              </w:rPr>
            </w:pPr>
            <w:r w:rsidRPr="00023B00">
              <w:rPr>
                <w:rFonts w:cstheme="minorHAnsi"/>
              </w:rPr>
              <w:t>Technical</w:t>
            </w:r>
          </w:p>
        </w:tc>
        <w:tc>
          <w:tcPr>
            <w:tcW w:w="2423" w:type="dxa"/>
            <w:vAlign w:val="center"/>
            <w:hideMark/>
          </w:tcPr>
          <w:p w:rsidR="00585596" w:rsidRPr="00023B00" w:rsidP="0007355F" w14:paraId="19E0B7ED" w14:textId="6F4FA747">
            <w:pPr>
              <w:pStyle w:val="NoSpacing"/>
              <w:contextualSpacing/>
              <w:jc w:val="right"/>
              <w:rPr>
                <w:rFonts w:cstheme="minorHAnsi"/>
              </w:rPr>
            </w:pPr>
            <w:r w:rsidRPr="00023B00">
              <w:rPr>
                <w:rFonts w:cstheme="minorHAnsi"/>
                <w:color w:val="000000"/>
              </w:rPr>
              <w:t>12.3</w:t>
            </w:r>
          </w:p>
        </w:tc>
        <w:tc>
          <w:tcPr>
            <w:tcW w:w="2104" w:type="dxa"/>
            <w:vAlign w:val="center"/>
            <w:hideMark/>
          </w:tcPr>
          <w:p w:rsidR="00585596" w:rsidRPr="00023B00" w:rsidP="0007355F" w14:paraId="5CFCAD07" w14:textId="420CBB98">
            <w:pPr>
              <w:pStyle w:val="NoSpacing"/>
              <w:contextualSpacing/>
              <w:jc w:val="right"/>
              <w:rPr>
                <w:rFonts w:cstheme="minorHAnsi"/>
              </w:rPr>
            </w:pPr>
            <w:r w:rsidRPr="00023B00">
              <w:rPr>
                <w:rFonts w:cstheme="minorHAnsi"/>
                <w:color w:val="000000"/>
              </w:rPr>
              <w:t>220</w:t>
            </w:r>
          </w:p>
        </w:tc>
        <w:tc>
          <w:tcPr>
            <w:tcW w:w="1597" w:type="dxa"/>
            <w:vAlign w:val="center"/>
            <w:hideMark/>
          </w:tcPr>
          <w:p w:rsidR="00585596" w:rsidRPr="00023B00" w:rsidP="0007355F" w14:paraId="6486CCA4" w14:textId="066A92D8">
            <w:pPr>
              <w:pStyle w:val="NoSpacing"/>
              <w:contextualSpacing/>
              <w:jc w:val="right"/>
              <w:rPr>
                <w:rFonts w:cstheme="minorHAnsi"/>
              </w:rPr>
            </w:pPr>
            <w:r w:rsidRPr="00023B00">
              <w:rPr>
                <w:rFonts w:cstheme="minorHAnsi"/>
                <w:color w:val="000000"/>
              </w:rPr>
              <w:t>2706</w:t>
            </w:r>
          </w:p>
        </w:tc>
        <w:tc>
          <w:tcPr>
            <w:tcW w:w="1448" w:type="dxa"/>
            <w:vAlign w:val="center"/>
            <w:hideMark/>
          </w:tcPr>
          <w:p w:rsidR="00585596" w:rsidRPr="00023B00" w:rsidP="0007355F" w14:paraId="2265AD63" w14:textId="4EDDB7FC">
            <w:pPr>
              <w:pStyle w:val="NoSpacing"/>
              <w:contextualSpacing/>
              <w:jc w:val="right"/>
              <w:rPr>
                <w:rFonts w:cstheme="minorHAnsi"/>
              </w:rPr>
            </w:pPr>
            <w:r w:rsidRPr="00023B00">
              <w:rPr>
                <w:rFonts w:cstheme="minorHAnsi"/>
                <w:color w:val="000000"/>
              </w:rPr>
              <w:t xml:space="preserve">$62.75 </w:t>
            </w:r>
          </w:p>
        </w:tc>
        <w:tc>
          <w:tcPr>
            <w:tcW w:w="1655" w:type="dxa"/>
            <w:vAlign w:val="center"/>
            <w:hideMark/>
          </w:tcPr>
          <w:p w:rsidR="00585596" w:rsidRPr="00023B00" w:rsidP="0007355F" w14:paraId="31B96178" w14:textId="2591D8EA">
            <w:pPr>
              <w:pStyle w:val="NoSpacing"/>
              <w:contextualSpacing/>
              <w:jc w:val="right"/>
              <w:rPr>
                <w:rFonts w:cstheme="minorHAnsi"/>
              </w:rPr>
            </w:pPr>
            <w:r w:rsidRPr="00023B00">
              <w:rPr>
                <w:rFonts w:cstheme="minorHAnsi"/>
                <w:color w:val="000000"/>
              </w:rPr>
              <w:t xml:space="preserve">$169,811 </w:t>
            </w:r>
          </w:p>
        </w:tc>
      </w:tr>
      <w:tr w14:paraId="4A425A1E" w14:textId="77777777" w:rsidTr="0007355F">
        <w:tblPrEx>
          <w:tblW w:w="0" w:type="auto"/>
          <w:tblLook w:val="04A0"/>
        </w:tblPrEx>
        <w:trPr>
          <w:trHeight w:val="86"/>
        </w:trPr>
        <w:tc>
          <w:tcPr>
            <w:tcW w:w="1563" w:type="dxa"/>
            <w:hideMark/>
          </w:tcPr>
          <w:p w:rsidR="00585596" w:rsidRPr="00023B00" w:rsidP="00974754" w14:paraId="4BCBE404" w14:textId="77777777">
            <w:pPr>
              <w:pStyle w:val="NoSpacing"/>
              <w:contextualSpacing/>
              <w:rPr>
                <w:rFonts w:cstheme="minorHAnsi"/>
              </w:rPr>
            </w:pPr>
            <w:r w:rsidRPr="00023B00">
              <w:rPr>
                <w:rFonts w:cstheme="minorHAnsi"/>
              </w:rPr>
              <w:t>Clerical</w:t>
            </w:r>
          </w:p>
        </w:tc>
        <w:tc>
          <w:tcPr>
            <w:tcW w:w="2423" w:type="dxa"/>
            <w:vAlign w:val="center"/>
            <w:hideMark/>
          </w:tcPr>
          <w:p w:rsidR="00585596" w:rsidRPr="00023B00" w:rsidP="0007355F" w14:paraId="67F75D2B" w14:textId="68DC5813">
            <w:pPr>
              <w:pStyle w:val="NoSpacing"/>
              <w:contextualSpacing/>
              <w:jc w:val="right"/>
              <w:rPr>
                <w:rFonts w:cstheme="minorHAnsi"/>
              </w:rPr>
            </w:pPr>
            <w:r w:rsidRPr="00023B00">
              <w:rPr>
                <w:rFonts w:cstheme="minorHAnsi"/>
                <w:color w:val="000000"/>
              </w:rPr>
              <w:t>0.7</w:t>
            </w:r>
          </w:p>
        </w:tc>
        <w:tc>
          <w:tcPr>
            <w:tcW w:w="2104" w:type="dxa"/>
            <w:vAlign w:val="center"/>
            <w:hideMark/>
          </w:tcPr>
          <w:p w:rsidR="00585596" w:rsidRPr="00023B00" w:rsidP="0007355F" w14:paraId="17BE3428" w14:textId="7332D3CA">
            <w:pPr>
              <w:pStyle w:val="NoSpacing"/>
              <w:contextualSpacing/>
              <w:jc w:val="right"/>
              <w:rPr>
                <w:rFonts w:cstheme="minorHAnsi"/>
              </w:rPr>
            </w:pPr>
            <w:r w:rsidRPr="00023B00">
              <w:rPr>
                <w:rFonts w:cstheme="minorHAnsi"/>
                <w:color w:val="000000"/>
              </w:rPr>
              <w:t>220</w:t>
            </w:r>
          </w:p>
        </w:tc>
        <w:tc>
          <w:tcPr>
            <w:tcW w:w="1597" w:type="dxa"/>
            <w:vAlign w:val="center"/>
            <w:hideMark/>
          </w:tcPr>
          <w:p w:rsidR="00585596" w:rsidRPr="00023B00" w:rsidP="0007355F" w14:paraId="76E3ADD5" w14:textId="4A2FDA9A">
            <w:pPr>
              <w:pStyle w:val="NoSpacing"/>
              <w:contextualSpacing/>
              <w:jc w:val="right"/>
              <w:rPr>
                <w:rFonts w:cstheme="minorHAnsi"/>
              </w:rPr>
            </w:pPr>
            <w:r w:rsidRPr="00023B00">
              <w:rPr>
                <w:rFonts w:cstheme="minorHAnsi"/>
                <w:color w:val="000000"/>
              </w:rPr>
              <w:t>154</w:t>
            </w:r>
          </w:p>
        </w:tc>
        <w:tc>
          <w:tcPr>
            <w:tcW w:w="1448" w:type="dxa"/>
            <w:vAlign w:val="center"/>
            <w:hideMark/>
          </w:tcPr>
          <w:p w:rsidR="00585596" w:rsidRPr="00023B00" w:rsidP="0007355F" w14:paraId="1790B347" w14:textId="085CD781">
            <w:pPr>
              <w:pStyle w:val="NoSpacing"/>
              <w:contextualSpacing/>
              <w:jc w:val="right"/>
              <w:rPr>
                <w:rFonts w:cstheme="minorHAnsi"/>
              </w:rPr>
            </w:pPr>
            <w:r w:rsidRPr="00023B00">
              <w:rPr>
                <w:rFonts w:cstheme="minorHAnsi"/>
                <w:color w:val="000000"/>
              </w:rPr>
              <w:t xml:space="preserve">$44.13 </w:t>
            </w:r>
          </w:p>
        </w:tc>
        <w:tc>
          <w:tcPr>
            <w:tcW w:w="1655" w:type="dxa"/>
            <w:vAlign w:val="center"/>
            <w:hideMark/>
          </w:tcPr>
          <w:p w:rsidR="00585596" w:rsidRPr="00023B00" w:rsidP="0007355F" w14:paraId="253A57AD" w14:textId="39142EBB">
            <w:pPr>
              <w:pStyle w:val="NoSpacing"/>
              <w:contextualSpacing/>
              <w:jc w:val="right"/>
              <w:rPr>
                <w:rFonts w:cstheme="minorHAnsi"/>
              </w:rPr>
            </w:pPr>
            <w:r w:rsidRPr="00023B00">
              <w:rPr>
                <w:rFonts w:cstheme="minorHAnsi"/>
                <w:color w:val="000000"/>
              </w:rPr>
              <w:t xml:space="preserve">$6,797 </w:t>
            </w:r>
          </w:p>
        </w:tc>
      </w:tr>
      <w:tr w14:paraId="5BA497D0" w14:textId="77777777" w:rsidTr="0007355F">
        <w:tblPrEx>
          <w:tblW w:w="0" w:type="auto"/>
          <w:tblLook w:val="04A0"/>
        </w:tblPrEx>
        <w:trPr>
          <w:trHeight w:val="86"/>
        </w:trPr>
        <w:tc>
          <w:tcPr>
            <w:tcW w:w="1563" w:type="dxa"/>
            <w:hideMark/>
          </w:tcPr>
          <w:p w:rsidR="00585596" w:rsidRPr="0007355F" w:rsidP="00974754" w14:paraId="6E881BAB" w14:textId="29048528">
            <w:pPr>
              <w:pStyle w:val="NoSpacing"/>
              <w:contextualSpacing/>
              <w:rPr>
                <w:rFonts w:cstheme="minorHAnsi"/>
                <w:b/>
                <w:bCs/>
              </w:rPr>
            </w:pPr>
            <w:r w:rsidRPr="0007355F">
              <w:rPr>
                <w:rFonts w:cstheme="minorHAnsi"/>
                <w:b/>
                <w:bCs/>
              </w:rPr>
              <w:t>Total</w:t>
            </w:r>
          </w:p>
        </w:tc>
        <w:tc>
          <w:tcPr>
            <w:tcW w:w="2423" w:type="dxa"/>
            <w:vAlign w:val="center"/>
            <w:hideMark/>
          </w:tcPr>
          <w:p w:rsidR="00585596" w:rsidRPr="00023B00" w:rsidP="0007355F" w14:paraId="769A691A" w14:textId="10C3B76F">
            <w:pPr>
              <w:pStyle w:val="NoSpacing"/>
              <w:contextualSpacing/>
              <w:jc w:val="right"/>
              <w:rPr>
                <w:rFonts w:cstheme="minorHAnsi"/>
              </w:rPr>
            </w:pPr>
            <w:r w:rsidRPr="00023B00">
              <w:rPr>
                <w:rFonts w:cstheme="minorHAnsi"/>
                <w:color w:val="000000"/>
              </w:rPr>
              <w:t>13</w:t>
            </w:r>
          </w:p>
        </w:tc>
        <w:tc>
          <w:tcPr>
            <w:tcW w:w="2104" w:type="dxa"/>
            <w:vAlign w:val="center"/>
            <w:hideMark/>
          </w:tcPr>
          <w:p w:rsidR="00585596" w:rsidRPr="00023B00" w:rsidP="0007355F" w14:paraId="1CBEFF90" w14:textId="03BDB18A">
            <w:pPr>
              <w:pStyle w:val="NoSpacing"/>
              <w:contextualSpacing/>
              <w:jc w:val="right"/>
              <w:rPr>
                <w:rFonts w:cstheme="minorHAnsi"/>
              </w:rPr>
            </w:pPr>
            <w:r w:rsidRPr="00023B00">
              <w:rPr>
                <w:rFonts w:cstheme="minorHAnsi"/>
                <w:color w:val="000000"/>
              </w:rPr>
              <w:t> </w:t>
            </w:r>
          </w:p>
        </w:tc>
        <w:tc>
          <w:tcPr>
            <w:tcW w:w="1597" w:type="dxa"/>
            <w:vAlign w:val="center"/>
            <w:hideMark/>
          </w:tcPr>
          <w:p w:rsidR="00585596" w:rsidRPr="00023B00" w:rsidP="0007355F" w14:paraId="665EE731" w14:textId="76C2D745">
            <w:pPr>
              <w:pStyle w:val="NoSpacing"/>
              <w:contextualSpacing/>
              <w:jc w:val="right"/>
              <w:rPr>
                <w:rFonts w:cstheme="minorHAnsi"/>
              </w:rPr>
            </w:pPr>
            <w:r w:rsidRPr="00023B00">
              <w:rPr>
                <w:rFonts w:cstheme="minorHAnsi"/>
                <w:color w:val="000000"/>
              </w:rPr>
              <w:t>2,860</w:t>
            </w:r>
          </w:p>
        </w:tc>
        <w:tc>
          <w:tcPr>
            <w:tcW w:w="1448" w:type="dxa"/>
            <w:vAlign w:val="center"/>
            <w:hideMark/>
          </w:tcPr>
          <w:p w:rsidR="00585596" w:rsidRPr="00023B00" w:rsidP="0007355F" w14:paraId="61D81F43" w14:textId="6917DF7C">
            <w:pPr>
              <w:pStyle w:val="NoSpacing"/>
              <w:contextualSpacing/>
              <w:jc w:val="right"/>
              <w:rPr>
                <w:rFonts w:cstheme="minorHAnsi"/>
              </w:rPr>
            </w:pPr>
            <w:r w:rsidRPr="00023B00">
              <w:rPr>
                <w:rFonts w:cstheme="minorHAnsi"/>
                <w:color w:val="000000"/>
              </w:rPr>
              <w:t> </w:t>
            </w:r>
          </w:p>
        </w:tc>
        <w:tc>
          <w:tcPr>
            <w:tcW w:w="1655" w:type="dxa"/>
            <w:vAlign w:val="center"/>
            <w:hideMark/>
          </w:tcPr>
          <w:p w:rsidR="00585596" w:rsidRPr="00023B00" w:rsidP="0007355F" w14:paraId="3B342CB9" w14:textId="285114F8">
            <w:pPr>
              <w:pStyle w:val="NoSpacing"/>
              <w:contextualSpacing/>
              <w:jc w:val="right"/>
              <w:rPr>
                <w:rFonts w:cstheme="minorHAnsi"/>
              </w:rPr>
            </w:pPr>
            <w:r w:rsidRPr="00023B00">
              <w:rPr>
                <w:rFonts w:cstheme="minorHAnsi"/>
                <w:color w:val="000000"/>
              </w:rPr>
              <w:t xml:space="preserve">$176,607 </w:t>
            </w:r>
          </w:p>
        </w:tc>
      </w:tr>
    </w:tbl>
    <w:p w:rsidR="00FE4077" w:rsidRPr="00023B00" w:rsidP="00974754" w14:paraId="0D8FB0DC" w14:textId="6697F1CA">
      <w:pPr>
        <w:pStyle w:val="NoSpacing"/>
        <w:contextualSpacing/>
        <w:rPr>
          <w:rFonts w:cstheme="minorHAnsi"/>
          <w:b/>
          <w:bCs/>
        </w:rPr>
      </w:pPr>
    </w:p>
    <w:tbl>
      <w:tblPr>
        <w:tblStyle w:val="TableGrid"/>
        <w:tblW w:w="0" w:type="auto"/>
        <w:tblLook w:val="04A0"/>
      </w:tblPr>
      <w:tblGrid>
        <w:gridCol w:w="1178"/>
        <w:gridCol w:w="2359"/>
        <w:gridCol w:w="2046"/>
        <w:gridCol w:w="1569"/>
        <w:gridCol w:w="1815"/>
        <w:gridCol w:w="1823"/>
      </w:tblGrid>
      <w:tr w14:paraId="04566CE2" w14:textId="77777777" w:rsidTr="00142EDB">
        <w:tblPrEx>
          <w:tblW w:w="0" w:type="auto"/>
          <w:tblLook w:val="04A0"/>
        </w:tblPrEx>
        <w:trPr>
          <w:trHeight w:val="86"/>
        </w:trPr>
        <w:tc>
          <w:tcPr>
            <w:tcW w:w="10790" w:type="dxa"/>
            <w:gridSpan w:val="6"/>
            <w:noWrap/>
            <w:hideMark/>
          </w:tcPr>
          <w:p w:rsidR="002441A7" w:rsidRPr="00023B00" w:rsidP="00974754" w14:paraId="3337F247" w14:textId="3D0AE45A">
            <w:pPr>
              <w:pStyle w:val="NoSpacing"/>
              <w:contextualSpacing/>
              <w:jc w:val="center"/>
              <w:rPr>
                <w:rFonts w:cstheme="minorHAnsi"/>
                <w:b/>
                <w:bCs/>
              </w:rPr>
            </w:pPr>
            <w:r w:rsidRPr="00023B00">
              <w:rPr>
                <w:rFonts w:cstheme="minorHAnsi"/>
                <w:b/>
                <w:bCs/>
              </w:rPr>
              <w:t xml:space="preserve">IC </w:t>
            </w:r>
            <w:r w:rsidRPr="00023B00" w:rsidR="00B062B5">
              <w:rPr>
                <w:rFonts w:cstheme="minorHAnsi"/>
                <w:b/>
                <w:bCs/>
              </w:rPr>
              <w:t>10</w:t>
            </w:r>
            <w:r w:rsidRPr="00023B00">
              <w:rPr>
                <w:rFonts w:cstheme="minorHAnsi"/>
                <w:b/>
                <w:bCs/>
              </w:rPr>
              <w:t xml:space="preserve">: FIFRA </w:t>
            </w:r>
            <w:r w:rsidR="00A307BB">
              <w:rPr>
                <w:rFonts w:cstheme="minorHAnsi"/>
                <w:b/>
                <w:bCs/>
              </w:rPr>
              <w:t xml:space="preserve">Section </w:t>
            </w:r>
            <w:r w:rsidRPr="00023B00">
              <w:rPr>
                <w:rFonts w:cstheme="minorHAnsi"/>
                <w:b/>
                <w:bCs/>
              </w:rPr>
              <w:t>24(c) Annual Applicant (Registrant and State Agency) Burden Estimates</w:t>
            </w:r>
          </w:p>
        </w:tc>
      </w:tr>
      <w:tr w14:paraId="1CCF2290" w14:textId="77777777" w:rsidTr="00142EDB">
        <w:tblPrEx>
          <w:tblW w:w="0" w:type="auto"/>
          <w:tblLook w:val="04A0"/>
        </w:tblPrEx>
        <w:trPr>
          <w:trHeight w:val="86"/>
        </w:trPr>
        <w:tc>
          <w:tcPr>
            <w:tcW w:w="1178" w:type="dxa"/>
            <w:hideMark/>
          </w:tcPr>
          <w:p w:rsidR="002441A7" w:rsidRPr="00142EDB" w:rsidP="00974754" w14:paraId="029BBA7A" w14:textId="77777777">
            <w:pPr>
              <w:pStyle w:val="NoSpacing"/>
              <w:contextualSpacing/>
              <w:rPr>
                <w:rFonts w:cstheme="minorHAnsi"/>
                <w:b/>
                <w:bCs/>
              </w:rPr>
            </w:pPr>
            <w:r w:rsidRPr="00142EDB">
              <w:rPr>
                <w:rFonts w:cstheme="minorHAnsi"/>
                <w:b/>
                <w:bCs/>
              </w:rPr>
              <w:t>Applicant</w:t>
            </w:r>
          </w:p>
        </w:tc>
        <w:tc>
          <w:tcPr>
            <w:tcW w:w="2359" w:type="dxa"/>
            <w:hideMark/>
          </w:tcPr>
          <w:p w:rsidR="002441A7" w:rsidRPr="00142EDB" w:rsidP="00974754" w14:paraId="2B4D796B" w14:textId="77777777">
            <w:pPr>
              <w:pStyle w:val="NoSpacing"/>
              <w:contextualSpacing/>
              <w:rPr>
                <w:rFonts w:cstheme="minorHAnsi"/>
                <w:b/>
                <w:bCs/>
              </w:rPr>
            </w:pPr>
            <w:r w:rsidRPr="00142EDB">
              <w:rPr>
                <w:rFonts w:cstheme="minorHAnsi"/>
                <w:b/>
                <w:bCs/>
              </w:rPr>
              <w:t>Burden Hours per Application</w:t>
            </w:r>
          </w:p>
        </w:tc>
        <w:tc>
          <w:tcPr>
            <w:tcW w:w="2046" w:type="dxa"/>
            <w:hideMark/>
          </w:tcPr>
          <w:p w:rsidR="002441A7" w:rsidRPr="00142EDB" w:rsidP="00974754" w14:paraId="5637BFF6" w14:textId="77777777">
            <w:pPr>
              <w:pStyle w:val="NoSpacing"/>
              <w:contextualSpacing/>
              <w:rPr>
                <w:rFonts w:cstheme="minorHAnsi"/>
                <w:b/>
                <w:bCs/>
              </w:rPr>
            </w:pPr>
            <w:r w:rsidRPr="00142EDB">
              <w:rPr>
                <w:rFonts w:cstheme="minorHAnsi"/>
                <w:b/>
                <w:bCs/>
              </w:rPr>
              <w:t>Number of Applications</w:t>
            </w:r>
          </w:p>
        </w:tc>
        <w:tc>
          <w:tcPr>
            <w:tcW w:w="1569" w:type="dxa"/>
            <w:hideMark/>
          </w:tcPr>
          <w:p w:rsidR="002441A7" w:rsidRPr="00142EDB" w:rsidP="00974754" w14:paraId="33CC12CA" w14:textId="77777777">
            <w:pPr>
              <w:pStyle w:val="NoSpacing"/>
              <w:contextualSpacing/>
              <w:rPr>
                <w:rFonts w:cstheme="minorHAnsi"/>
                <w:b/>
                <w:bCs/>
              </w:rPr>
            </w:pPr>
            <w:r w:rsidRPr="00142EDB">
              <w:rPr>
                <w:rFonts w:cstheme="minorHAnsi"/>
                <w:b/>
                <w:bCs/>
              </w:rPr>
              <w:t>Total Annual Hours</w:t>
            </w:r>
          </w:p>
        </w:tc>
        <w:tc>
          <w:tcPr>
            <w:tcW w:w="1815" w:type="dxa"/>
            <w:hideMark/>
          </w:tcPr>
          <w:p w:rsidR="002441A7" w:rsidRPr="00142EDB" w:rsidP="00974754" w14:paraId="36F9A1BB" w14:textId="77777777">
            <w:pPr>
              <w:pStyle w:val="NoSpacing"/>
              <w:contextualSpacing/>
              <w:rPr>
                <w:rFonts w:cstheme="minorHAnsi"/>
                <w:b/>
                <w:bCs/>
              </w:rPr>
            </w:pPr>
            <w:r w:rsidRPr="00142EDB">
              <w:rPr>
                <w:rFonts w:cstheme="minorHAnsi"/>
                <w:b/>
                <w:bCs/>
              </w:rPr>
              <w:t xml:space="preserve">Cost per Application </w:t>
            </w:r>
          </w:p>
        </w:tc>
        <w:tc>
          <w:tcPr>
            <w:tcW w:w="1823" w:type="dxa"/>
            <w:hideMark/>
          </w:tcPr>
          <w:p w:rsidR="002441A7" w:rsidRPr="00142EDB" w:rsidP="00974754" w14:paraId="21BE4E50" w14:textId="77777777">
            <w:pPr>
              <w:pStyle w:val="NoSpacing"/>
              <w:contextualSpacing/>
              <w:rPr>
                <w:rFonts w:cstheme="minorHAnsi"/>
                <w:b/>
                <w:bCs/>
              </w:rPr>
            </w:pPr>
            <w:r w:rsidRPr="00142EDB">
              <w:rPr>
                <w:rFonts w:cstheme="minorHAnsi"/>
                <w:b/>
                <w:bCs/>
              </w:rPr>
              <w:t>Total Annual Costs</w:t>
            </w:r>
          </w:p>
        </w:tc>
      </w:tr>
      <w:tr w14:paraId="286F8E60" w14:textId="77777777" w:rsidTr="0007355F">
        <w:tblPrEx>
          <w:tblW w:w="0" w:type="auto"/>
          <w:tblLook w:val="04A0"/>
        </w:tblPrEx>
        <w:trPr>
          <w:trHeight w:val="86"/>
        </w:trPr>
        <w:tc>
          <w:tcPr>
            <w:tcW w:w="1178" w:type="dxa"/>
            <w:hideMark/>
          </w:tcPr>
          <w:p w:rsidR="008B19C4" w:rsidRPr="00023B00" w:rsidP="00974754" w14:paraId="516DBD70" w14:textId="77777777">
            <w:pPr>
              <w:pStyle w:val="NoSpacing"/>
              <w:contextualSpacing/>
              <w:rPr>
                <w:rFonts w:cstheme="minorHAnsi"/>
              </w:rPr>
            </w:pPr>
            <w:r w:rsidRPr="00023B00">
              <w:rPr>
                <w:rFonts w:cstheme="minorHAnsi"/>
              </w:rPr>
              <w:t>Registrant</w:t>
            </w:r>
          </w:p>
        </w:tc>
        <w:tc>
          <w:tcPr>
            <w:tcW w:w="2359" w:type="dxa"/>
            <w:vAlign w:val="center"/>
            <w:hideMark/>
          </w:tcPr>
          <w:p w:rsidR="008B19C4" w:rsidRPr="00023B00" w:rsidP="0007355F" w14:paraId="7A094455" w14:textId="77777777">
            <w:pPr>
              <w:pStyle w:val="NoSpacing"/>
              <w:contextualSpacing/>
              <w:jc w:val="right"/>
              <w:rPr>
                <w:rFonts w:cstheme="minorHAnsi"/>
              </w:rPr>
            </w:pPr>
            <w:r w:rsidRPr="00023B00">
              <w:rPr>
                <w:rFonts w:cstheme="minorHAnsi"/>
              </w:rPr>
              <w:t>39</w:t>
            </w:r>
          </w:p>
        </w:tc>
        <w:tc>
          <w:tcPr>
            <w:tcW w:w="2046" w:type="dxa"/>
            <w:vAlign w:val="center"/>
            <w:hideMark/>
          </w:tcPr>
          <w:p w:rsidR="008B19C4" w:rsidRPr="00023B00" w:rsidP="0007355F" w14:paraId="508F5821" w14:textId="263A06B3">
            <w:pPr>
              <w:pStyle w:val="NoSpacing"/>
              <w:contextualSpacing/>
              <w:jc w:val="right"/>
              <w:rPr>
                <w:rFonts w:cstheme="minorHAnsi"/>
              </w:rPr>
            </w:pPr>
            <w:r w:rsidRPr="00023B00">
              <w:rPr>
                <w:rFonts w:cstheme="minorHAnsi"/>
              </w:rPr>
              <w:t>220</w:t>
            </w:r>
          </w:p>
        </w:tc>
        <w:tc>
          <w:tcPr>
            <w:tcW w:w="1569" w:type="dxa"/>
            <w:vAlign w:val="center"/>
            <w:hideMark/>
          </w:tcPr>
          <w:p w:rsidR="008B19C4" w:rsidRPr="00023B00" w:rsidP="0007355F" w14:paraId="2634CF85" w14:textId="00080144">
            <w:pPr>
              <w:pStyle w:val="NoSpacing"/>
              <w:contextualSpacing/>
              <w:jc w:val="right"/>
              <w:rPr>
                <w:rFonts w:cstheme="minorHAnsi"/>
              </w:rPr>
            </w:pPr>
            <w:r w:rsidRPr="00023B00">
              <w:rPr>
                <w:rFonts w:cstheme="minorHAnsi"/>
              </w:rPr>
              <w:t>8,580</w:t>
            </w:r>
          </w:p>
        </w:tc>
        <w:tc>
          <w:tcPr>
            <w:tcW w:w="1815" w:type="dxa"/>
            <w:vAlign w:val="center"/>
            <w:hideMark/>
          </w:tcPr>
          <w:p w:rsidR="008B19C4" w:rsidRPr="00023B00" w:rsidP="0007355F" w14:paraId="5309D983" w14:textId="155F4A11">
            <w:pPr>
              <w:pStyle w:val="NoSpacing"/>
              <w:contextualSpacing/>
              <w:jc w:val="right"/>
              <w:rPr>
                <w:rFonts w:cstheme="minorHAnsi"/>
              </w:rPr>
            </w:pPr>
            <w:r w:rsidRPr="00023B00">
              <w:rPr>
                <w:rFonts w:cstheme="minorHAnsi"/>
              </w:rPr>
              <w:t>$3,617</w:t>
            </w:r>
          </w:p>
        </w:tc>
        <w:tc>
          <w:tcPr>
            <w:tcW w:w="1823" w:type="dxa"/>
            <w:vAlign w:val="center"/>
            <w:hideMark/>
          </w:tcPr>
          <w:p w:rsidR="008B19C4" w:rsidRPr="00023B00" w:rsidP="0007355F" w14:paraId="3BEA5945" w14:textId="3A6BF394">
            <w:pPr>
              <w:pStyle w:val="NoSpacing"/>
              <w:contextualSpacing/>
              <w:jc w:val="right"/>
              <w:rPr>
                <w:rFonts w:cstheme="minorHAnsi"/>
              </w:rPr>
            </w:pPr>
            <w:r w:rsidRPr="00023B00">
              <w:rPr>
                <w:rFonts w:cstheme="minorHAnsi"/>
                <w:color w:val="000000"/>
              </w:rPr>
              <w:t>$</w:t>
            </w:r>
            <w:r w:rsidRPr="00023B00" w:rsidR="00585596">
              <w:rPr>
                <w:rFonts w:cstheme="minorHAnsi"/>
                <w:color w:val="000000"/>
              </w:rPr>
              <w:t>795,679</w:t>
            </w:r>
            <w:r w:rsidRPr="00023B00">
              <w:rPr>
                <w:rFonts w:cstheme="minorHAnsi"/>
                <w:color w:val="000000"/>
              </w:rPr>
              <w:t xml:space="preserve"> </w:t>
            </w:r>
          </w:p>
        </w:tc>
      </w:tr>
      <w:tr w14:paraId="535415BF" w14:textId="77777777" w:rsidTr="0007355F">
        <w:tblPrEx>
          <w:tblW w:w="0" w:type="auto"/>
          <w:tblLook w:val="04A0"/>
        </w:tblPrEx>
        <w:trPr>
          <w:trHeight w:val="86"/>
        </w:trPr>
        <w:tc>
          <w:tcPr>
            <w:tcW w:w="1178" w:type="dxa"/>
            <w:hideMark/>
          </w:tcPr>
          <w:p w:rsidR="008B19C4" w:rsidRPr="00023B00" w:rsidP="00974754" w14:paraId="5AB5B857" w14:textId="77777777">
            <w:pPr>
              <w:pStyle w:val="NoSpacing"/>
              <w:contextualSpacing/>
              <w:rPr>
                <w:rFonts w:cstheme="minorHAnsi"/>
              </w:rPr>
            </w:pPr>
            <w:r w:rsidRPr="00023B00">
              <w:rPr>
                <w:rFonts w:cstheme="minorHAnsi"/>
              </w:rPr>
              <w:t>State</w:t>
            </w:r>
          </w:p>
        </w:tc>
        <w:tc>
          <w:tcPr>
            <w:tcW w:w="2359" w:type="dxa"/>
            <w:vAlign w:val="center"/>
            <w:hideMark/>
          </w:tcPr>
          <w:p w:rsidR="008B19C4" w:rsidRPr="00023B00" w:rsidP="0007355F" w14:paraId="086DB5AE" w14:textId="77777777">
            <w:pPr>
              <w:pStyle w:val="NoSpacing"/>
              <w:contextualSpacing/>
              <w:jc w:val="right"/>
              <w:rPr>
                <w:rFonts w:cstheme="minorHAnsi"/>
              </w:rPr>
            </w:pPr>
            <w:r w:rsidRPr="00023B00">
              <w:rPr>
                <w:rFonts w:cstheme="minorHAnsi"/>
              </w:rPr>
              <w:t>13</w:t>
            </w:r>
          </w:p>
        </w:tc>
        <w:tc>
          <w:tcPr>
            <w:tcW w:w="2046" w:type="dxa"/>
            <w:vAlign w:val="center"/>
            <w:hideMark/>
          </w:tcPr>
          <w:p w:rsidR="008B19C4" w:rsidRPr="00023B00" w:rsidP="0007355F" w14:paraId="73DF800B" w14:textId="2ECBF774">
            <w:pPr>
              <w:pStyle w:val="NoSpacing"/>
              <w:contextualSpacing/>
              <w:jc w:val="right"/>
              <w:rPr>
                <w:rFonts w:cstheme="minorHAnsi"/>
              </w:rPr>
            </w:pPr>
            <w:r w:rsidRPr="00023B00">
              <w:rPr>
                <w:rFonts w:cstheme="minorHAnsi"/>
              </w:rPr>
              <w:t>22</w:t>
            </w:r>
            <w:r w:rsidRPr="00023B00" w:rsidR="00585596">
              <w:rPr>
                <w:rFonts w:cstheme="minorHAnsi"/>
              </w:rPr>
              <w:t>0</w:t>
            </w:r>
          </w:p>
        </w:tc>
        <w:tc>
          <w:tcPr>
            <w:tcW w:w="1569" w:type="dxa"/>
            <w:vAlign w:val="center"/>
            <w:hideMark/>
          </w:tcPr>
          <w:p w:rsidR="008B19C4" w:rsidRPr="00023B00" w:rsidP="0007355F" w14:paraId="604009CD" w14:textId="12FA4D29">
            <w:pPr>
              <w:pStyle w:val="NoSpacing"/>
              <w:contextualSpacing/>
              <w:jc w:val="right"/>
              <w:rPr>
                <w:rFonts w:cstheme="minorHAnsi"/>
              </w:rPr>
            </w:pPr>
            <w:r w:rsidRPr="00023B00">
              <w:rPr>
                <w:rFonts w:cstheme="minorHAnsi"/>
              </w:rPr>
              <w:t>2,860</w:t>
            </w:r>
          </w:p>
        </w:tc>
        <w:tc>
          <w:tcPr>
            <w:tcW w:w="1815" w:type="dxa"/>
            <w:vAlign w:val="center"/>
            <w:hideMark/>
          </w:tcPr>
          <w:p w:rsidR="008B19C4" w:rsidRPr="00023B00" w:rsidP="0007355F" w14:paraId="13C4D537" w14:textId="239209F4">
            <w:pPr>
              <w:pStyle w:val="NoSpacing"/>
              <w:contextualSpacing/>
              <w:jc w:val="right"/>
              <w:rPr>
                <w:rFonts w:cstheme="minorHAnsi"/>
              </w:rPr>
            </w:pPr>
            <w:r w:rsidRPr="00023B00">
              <w:rPr>
                <w:rFonts w:cstheme="minorHAnsi"/>
                <w:color w:val="000000"/>
              </w:rPr>
              <w:t>$</w:t>
            </w:r>
            <w:r w:rsidRPr="00023B00" w:rsidR="00585596">
              <w:rPr>
                <w:rFonts w:cstheme="minorHAnsi"/>
                <w:color w:val="000000"/>
              </w:rPr>
              <w:t>803</w:t>
            </w:r>
            <w:r w:rsidRPr="00023B00">
              <w:rPr>
                <w:rFonts w:cstheme="minorHAnsi"/>
                <w:color w:val="000000"/>
              </w:rPr>
              <w:t xml:space="preserve"> </w:t>
            </w:r>
          </w:p>
        </w:tc>
        <w:tc>
          <w:tcPr>
            <w:tcW w:w="1823" w:type="dxa"/>
            <w:vAlign w:val="center"/>
            <w:hideMark/>
          </w:tcPr>
          <w:p w:rsidR="008B19C4" w:rsidRPr="00023B00" w:rsidP="0007355F" w14:paraId="01346D5C" w14:textId="1564D0E9">
            <w:pPr>
              <w:pStyle w:val="NoSpacing"/>
              <w:contextualSpacing/>
              <w:jc w:val="right"/>
              <w:rPr>
                <w:rFonts w:cstheme="minorHAnsi"/>
              </w:rPr>
            </w:pPr>
            <w:r w:rsidRPr="00023B00">
              <w:rPr>
                <w:rFonts w:cstheme="minorHAnsi"/>
                <w:color w:val="000000"/>
              </w:rPr>
              <w:t>$</w:t>
            </w:r>
            <w:r w:rsidRPr="00023B00" w:rsidR="00585596">
              <w:rPr>
                <w:rFonts w:cstheme="minorHAnsi"/>
                <w:color w:val="000000"/>
              </w:rPr>
              <w:t>176,607</w:t>
            </w:r>
            <w:r w:rsidRPr="00023B00">
              <w:rPr>
                <w:rFonts w:cstheme="minorHAnsi"/>
                <w:color w:val="000000"/>
              </w:rPr>
              <w:t xml:space="preserve"> </w:t>
            </w:r>
          </w:p>
        </w:tc>
      </w:tr>
      <w:tr w14:paraId="77236A0A" w14:textId="77777777" w:rsidTr="0007355F">
        <w:tblPrEx>
          <w:tblW w:w="0" w:type="auto"/>
          <w:tblLook w:val="04A0"/>
        </w:tblPrEx>
        <w:trPr>
          <w:trHeight w:val="86"/>
        </w:trPr>
        <w:tc>
          <w:tcPr>
            <w:tcW w:w="1178" w:type="dxa"/>
            <w:hideMark/>
          </w:tcPr>
          <w:p w:rsidR="008B19C4" w:rsidRPr="0007355F" w:rsidP="00974754" w14:paraId="5BD32A7C" w14:textId="2D750E79">
            <w:pPr>
              <w:pStyle w:val="NoSpacing"/>
              <w:contextualSpacing/>
              <w:rPr>
                <w:rFonts w:cstheme="minorHAnsi"/>
                <w:b/>
                <w:bCs/>
              </w:rPr>
            </w:pPr>
            <w:r w:rsidRPr="0007355F">
              <w:rPr>
                <w:rFonts w:cstheme="minorHAnsi"/>
                <w:b/>
                <w:bCs/>
              </w:rPr>
              <w:t>Total</w:t>
            </w:r>
          </w:p>
        </w:tc>
        <w:tc>
          <w:tcPr>
            <w:tcW w:w="2359" w:type="dxa"/>
            <w:vAlign w:val="center"/>
            <w:hideMark/>
          </w:tcPr>
          <w:p w:rsidR="008B19C4" w:rsidRPr="00023B00" w:rsidP="0007355F" w14:paraId="4F11C424" w14:textId="77777777">
            <w:pPr>
              <w:pStyle w:val="NoSpacing"/>
              <w:contextualSpacing/>
              <w:jc w:val="right"/>
              <w:rPr>
                <w:rFonts w:cstheme="minorHAnsi"/>
              </w:rPr>
            </w:pPr>
            <w:r w:rsidRPr="00023B00">
              <w:rPr>
                <w:rFonts w:cstheme="minorHAnsi"/>
              </w:rPr>
              <w:t>52</w:t>
            </w:r>
          </w:p>
        </w:tc>
        <w:tc>
          <w:tcPr>
            <w:tcW w:w="2046" w:type="dxa"/>
            <w:vAlign w:val="center"/>
            <w:hideMark/>
          </w:tcPr>
          <w:p w:rsidR="008B19C4" w:rsidRPr="00023B00" w:rsidP="0007355F" w14:paraId="779E84E6" w14:textId="0BE34A37">
            <w:pPr>
              <w:pStyle w:val="NoSpacing"/>
              <w:contextualSpacing/>
              <w:jc w:val="right"/>
              <w:rPr>
                <w:rFonts w:cstheme="minorHAnsi"/>
              </w:rPr>
            </w:pPr>
            <w:r w:rsidRPr="00023B00">
              <w:rPr>
                <w:rFonts w:cstheme="minorHAnsi"/>
              </w:rPr>
              <w:t>22</w:t>
            </w:r>
            <w:r w:rsidRPr="00023B00" w:rsidR="00585596">
              <w:rPr>
                <w:rFonts w:cstheme="minorHAnsi"/>
              </w:rPr>
              <w:t>0</w:t>
            </w:r>
          </w:p>
        </w:tc>
        <w:tc>
          <w:tcPr>
            <w:tcW w:w="1569" w:type="dxa"/>
            <w:vAlign w:val="center"/>
            <w:hideMark/>
          </w:tcPr>
          <w:p w:rsidR="008B19C4" w:rsidRPr="00162E94" w:rsidP="0007355F" w14:paraId="175D5402" w14:textId="242EE65E">
            <w:pPr>
              <w:pStyle w:val="NoSpacing"/>
              <w:contextualSpacing/>
              <w:jc w:val="right"/>
              <w:rPr>
                <w:rFonts w:cstheme="minorHAnsi"/>
                <w:b/>
              </w:rPr>
            </w:pPr>
            <w:r w:rsidRPr="00162E94">
              <w:rPr>
                <w:rFonts w:cstheme="minorHAnsi"/>
                <w:b/>
              </w:rPr>
              <w:t>11,440</w:t>
            </w:r>
          </w:p>
        </w:tc>
        <w:tc>
          <w:tcPr>
            <w:tcW w:w="1815" w:type="dxa"/>
            <w:vAlign w:val="center"/>
            <w:hideMark/>
          </w:tcPr>
          <w:p w:rsidR="008B19C4" w:rsidRPr="00023B00" w:rsidP="0007355F" w14:paraId="726C8C4B" w14:textId="18840138">
            <w:pPr>
              <w:pStyle w:val="NoSpacing"/>
              <w:contextualSpacing/>
              <w:jc w:val="right"/>
              <w:rPr>
                <w:rFonts w:cstheme="minorHAnsi"/>
              </w:rPr>
            </w:pPr>
            <w:r w:rsidRPr="00023B00">
              <w:rPr>
                <w:rFonts w:cstheme="minorHAnsi"/>
                <w:color w:val="000000"/>
              </w:rPr>
              <w:t>$</w:t>
            </w:r>
            <w:r w:rsidRPr="00023B00" w:rsidR="00585596">
              <w:rPr>
                <w:rFonts w:cstheme="minorHAnsi"/>
                <w:color w:val="000000"/>
              </w:rPr>
              <w:t>4,419</w:t>
            </w:r>
            <w:r w:rsidRPr="00023B00">
              <w:rPr>
                <w:rFonts w:cstheme="minorHAnsi"/>
                <w:color w:val="000000"/>
              </w:rPr>
              <w:t xml:space="preserve"> </w:t>
            </w:r>
          </w:p>
        </w:tc>
        <w:tc>
          <w:tcPr>
            <w:tcW w:w="1823" w:type="dxa"/>
            <w:vAlign w:val="center"/>
            <w:hideMark/>
          </w:tcPr>
          <w:p w:rsidR="008B19C4" w:rsidRPr="00162E94" w:rsidP="0007355F" w14:paraId="494F0298" w14:textId="622D2524">
            <w:pPr>
              <w:pStyle w:val="NoSpacing"/>
              <w:contextualSpacing/>
              <w:jc w:val="right"/>
              <w:rPr>
                <w:rFonts w:cstheme="minorHAnsi"/>
                <w:b/>
              </w:rPr>
            </w:pPr>
            <w:r w:rsidRPr="00162E94">
              <w:rPr>
                <w:rFonts w:cstheme="minorHAnsi"/>
                <w:b/>
                <w:color w:val="000000"/>
              </w:rPr>
              <w:t>$</w:t>
            </w:r>
            <w:r w:rsidRPr="00162E94" w:rsidR="00585596">
              <w:rPr>
                <w:rFonts w:cstheme="minorHAnsi"/>
                <w:b/>
                <w:color w:val="000000"/>
              </w:rPr>
              <w:t>972,286</w:t>
            </w:r>
            <w:r w:rsidRPr="00162E94">
              <w:rPr>
                <w:rFonts w:cstheme="minorHAnsi"/>
                <w:b/>
                <w:color w:val="000000"/>
              </w:rPr>
              <w:t xml:space="preserve"> </w:t>
            </w:r>
          </w:p>
        </w:tc>
      </w:tr>
    </w:tbl>
    <w:p w:rsidR="00142EDB" w:rsidRPr="00023B00" w:rsidP="00974754" w14:paraId="5428680B" w14:textId="77777777">
      <w:pPr>
        <w:pStyle w:val="NoSpacing"/>
        <w:contextualSpacing/>
        <w:rPr>
          <w:rFonts w:cstheme="minorHAnsi"/>
          <w:b/>
          <w:bCs/>
        </w:rPr>
      </w:pPr>
    </w:p>
    <w:tbl>
      <w:tblPr>
        <w:tblStyle w:val="TableGrid"/>
        <w:tblW w:w="0" w:type="auto"/>
        <w:tblLook w:val="04A0"/>
      </w:tblPr>
      <w:tblGrid>
        <w:gridCol w:w="3717"/>
        <w:gridCol w:w="1806"/>
        <w:gridCol w:w="1545"/>
        <w:gridCol w:w="1365"/>
        <w:gridCol w:w="1091"/>
        <w:gridCol w:w="1248"/>
      </w:tblGrid>
      <w:tr w14:paraId="378E22FA" w14:textId="77777777" w:rsidTr="00142EDB">
        <w:tblPrEx>
          <w:tblW w:w="0" w:type="auto"/>
          <w:tblLook w:val="04A0"/>
        </w:tblPrEx>
        <w:trPr>
          <w:trHeight w:val="86"/>
        </w:trPr>
        <w:tc>
          <w:tcPr>
            <w:tcW w:w="10772" w:type="dxa"/>
            <w:gridSpan w:val="6"/>
            <w:noWrap/>
            <w:hideMark/>
          </w:tcPr>
          <w:p w:rsidR="00D96ECC" w:rsidRPr="00023B00" w:rsidP="00974754" w14:paraId="1729BEEC" w14:textId="65E71DCB">
            <w:pPr>
              <w:pStyle w:val="NoSpacing"/>
              <w:contextualSpacing/>
              <w:jc w:val="center"/>
              <w:rPr>
                <w:rFonts w:cstheme="minorHAnsi"/>
              </w:rPr>
            </w:pPr>
            <w:r w:rsidRPr="00023B00">
              <w:rPr>
                <w:rFonts w:cstheme="minorHAnsi"/>
                <w:b/>
                <w:bCs/>
              </w:rPr>
              <w:t>IC 1</w:t>
            </w:r>
            <w:r w:rsidRPr="00023B00" w:rsidR="00B062B5">
              <w:rPr>
                <w:rFonts w:cstheme="minorHAnsi"/>
                <w:b/>
                <w:bCs/>
              </w:rPr>
              <w:t>1</w:t>
            </w:r>
            <w:r w:rsidRPr="00023B00">
              <w:rPr>
                <w:rFonts w:cstheme="minorHAnsi"/>
                <w:b/>
                <w:bCs/>
              </w:rPr>
              <w:t xml:space="preserve">: FIFRA </w:t>
            </w:r>
            <w:r w:rsidR="00A307BB">
              <w:rPr>
                <w:rFonts w:cstheme="minorHAnsi"/>
                <w:b/>
                <w:bCs/>
              </w:rPr>
              <w:t xml:space="preserve">Section </w:t>
            </w:r>
            <w:r w:rsidRPr="00023B00">
              <w:rPr>
                <w:rFonts w:cstheme="minorHAnsi"/>
                <w:b/>
                <w:bCs/>
              </w:rPr>
              <w:t>18 – Applicant (State Government) Burden Hours and Labor Cost Estimates per Emergency Exemption Request</w:t>
            </w:r>
          </w:p>
        </w:tc>
      </w:tr>
      <w:tr w14:paraId="491010B7" w14:textId="77777777" w:rsidTr="00142EDB">
        <w:tblPrEx>
          <w:tblW w:w="0" w:type="auto"/>
          <w:tblLook w:val="04A0"/>
        </w:tblPrEx>
        <w:trPr>
          <w:trHeight w:val="86"/>
        </w:trPr>
        <w:tc>
          <w:tcPr>
            <w:tcW w:w="3717" w:type="dxa"/>
            <w:vMerge w:val="restart"/>
            <w:vAlign w:val="center"/>
            <w:hideMark/>
          </w:tcPr>
          <w:p w:rsidR="00D96ECC" w:rsidRPr="00142EDB" w:rsidP="00142EDB" w14:paraId="62E08FFC" w14:textId="146C65C9">
            <w:pPr>
              <w:pStyle w:val="NoSpacing"/>
              <w:contextualSpacing/>
              <w:rPr>
                <w:rFonts w:cstheme="minorHAnsi"/>
                <w:b/>
                <w:bCs/>
              </w:rPr>
            </w:pPr>
            <w:r w:rsidRPr="00142EDB">
              <w:rPr>
                <w:rFonts w:cstheme="minorHAnsi"/>
                <w:b/>
                <w:bCs/>
              </w:rPr>
              <w:t>C</w:t>
            </w:r>
            <w:r w:rsidRPr="00142EDB" w:rsidR="00C64DF4">
              <w:rPr>
                <w:rFonts w:cstheme="minorHAnsi"/>
                <w:b/>
                <w:bCs/>
              </w:rPr>
              <w:t xml:space="preserve">ollection activities </w:t>
            </w:r>
          </w:p>
        </w:tc>
        <w:tc>
          <w:tcPr>
            <w:tcW w:w="4716" w:type="dxa"/>
            <w:gridSpan w:val="3"/>
            <w:hideMark/>
          </w:tcPr>
          <w:p w:rsidR="00D96ECC" w:rsidRPr="00142EDB" w:rsidP="00974754" w14:paraId="5C00951B" w14:textId="07D92BE9">
            <w:pPr>
              <w:pStyle w:val="NoSpacing"/>
              <w:contextualSpacing/>
              <w:rPr>
                <w:rFonts w:cstheme="minorHAnsi"/>
                <w:b/>
                <w:bCs/>
              </w:rPr>
            </w:pPr>
            <w:r w:rsidRPr="00142EDB">
              <w:rPr>
                <w:rFonts w:cstheme="minorHAnsi"/>
                <w:b/>
                <w:bCs/>
              </w:rPr>
              <w:t>Burden per Application (hours)</w:t>
            </w:r>
          </w:p>
        </w:tc>
        <w:tc>
          <w:tcPr>
            <w:tcW w:w="2339" w:type="dxa"/>
            <w:gridSpan w:val="2"/>
            <w:hideMark/>
          </w:tcPr>
          <w:p w:rsidR="00D96ECC" w:rsidRPr="00142EDB" w:rsidP="00974754" w14:paraId="1D650F7E" w14:textId="044A84D7">
            <w:pPr>
              <w:pStyle w:val="NoSpacing"/>
              <w:contextualSpacing/>
              <w:rPr>
                <w:rFonts w:cstheme="minorHAnsi"/>
                <w:b/>
                <w:bCs/>
              </w:rPr>
            </w:pPr>
            <w:r w:rsidRPr="00142EDB">
              <w:rPr>
                <w:rFonts w:cstheme="minorHAnsi"/>
                <w:b/>
                <w:bCs/>
              </w:rPr>
              <w:t>Tota</w:t>
            </w:r>
            <w:r w:rsidRPr="00142EDB" w:rsidR="00B601DF">
              <w:rPr>
                <w:rFonts w:cstheme="minorHAnsi"/>
                <w:b/>
                <w:bCs/>
              </w:rPr>
              <w:t>l</w:t>
            </w:r>
          </w:p>
        </w:tc>
      </w:tr>
      <w:tr w14:paraId="4CB7EEF7" w14:textId="77777777" w:rsidTr="00142EDB">
        <w:tblPrEx>
          <w:tblW w:w="0" w:type="auto"/>
          <w:tblLook w:val="04A0"/>
        </w:tblPrEx>
        <w:trPr>
          <w:trHeight w:val="86"/>
        </w:trPr>
        <w:tc>
          <w:tcPr>
            <w:tcW w:w="3717" w:type="dxa"/>
            <w:vMerge/>
            <w:hideMark/>
          </w:tcPr>
          <w:p w:rsidR="00D96ECC" w:rsidRPr="00142EDB" w:rsidP="00974754" w14:paraId="085E2250" w14:textId="77777777">
            <w:pPr>
              <w:pStyle w:val="NoSpacing"/>
              <w:contextualSpacing/>
              <w:rPr>
                <w:rFonts w:cstheme="minorHAnsi"/>
                <w:b/>
                <w:bCs/>
              </w:rPr>
            </w:pPr>
          </w:p>
        </w:tc>
        <w:tc>
          <w:tcPr>
            <w:tcW w:w="1806" w:type="dxa"/>
            <w:hideMark/>
          </w:tcPr>
          <w:p w:rsidR="00D96ECC" w:rsidRPr="00142EDB" w:rsidP="00974754" w14:paraId="1E5704C5" w14:textId="77777777">
            <w:pPr>
              <w:pStyle w:val="NoSpacing"/>
              <w:contextualSpacing/>
              <w:rPr>
                <w:rFonts w:cstheme="minorHAnsi"/>
                <w:b/>
                <w:bCs/>
              </w:rPr>
            </w:pPr>
            <w:r w:rsidRPr="00142EDB">
              <w:rPr>
                <w:rFonts w:cstheme="minorHAnsi"/>
                <w:b/>
                <w:bCs/>
              </w:rPr>
              <w:t>Managerial</w:t>
            </w:r>
          </w:p>
        </w:tc>
        <w:tc>
          <w:tcPr>
            <w:tcW w:w="1545" w:type="dxa"/>
            <w:hideMark/>
          </w:tcPr>
          <w:p w:rsidR="00D96ECC" w:rsidRPr="00142EDB" w:rsidP="00974754" w14:paraId="0B5ECBC4" w14:textId="77777777">
            <w:pPr>
              <w:pStyle w:val="NoSpacing"/>
              <w:contextualSpacing/>
              <w:rPr>
                <w:rFonts w:cstheme="minorHAnsi"/>
                <w:b/>
                <w:bCs/>
              </w:rPr>
            </w:pPr>
            <w:r w:rsidRPr="00142EDB">
              <w:rPr>
                <w:rFonts w:cstheme="minorHAnsi"/>
                <w:b/>
                <w:bCs/>
              </w:rPr>
              <w:t>Technical</w:t>
            </w:r>
          </w:p>
        </w:tc>
        <w:tc>
          <w:tcPr>
            <w:tcW w:w="1365" w:type="dxa"/>
            <w:hideMark/>
          </w:tcPr>
          <w:p w:rsidR="00D96ECC" w:rsidRPr="00142EDB" w:rsidP="00974754" w14:paraId="4EBBDBA5" w14:textId="77777777">
            <w:pPr>
              <w:pStyle w:val="NoSpacing"/>
              <w:contextualSpacing/>
              <w:rPr>
                <w:rFonts w:cstheme="minorHAnsi"/>
                <w:b/>
                <w:bCs/>
              </w:rPr>
            </w:pPr>
            <w:r w:rsidRPr="00142EDB">
              <w:rPr>
                <w:rFonts w:cstheme="minorHAnsi"/>
                <w:b/>
                <w:bCs/>
              </w:rPr>
              <w:t>Clerical</w:t>
            </w:r>
          </w:p>
        </w:tc>
        <w:tc>
          <w:tcPr>
            <w:tcW w:w="1091" w:type="dxa"/>
            <w:vMerge w:val="restart"/>
            <w:hideMark/>
          </w:tcPr>
          <w:p w:rsidR="00D96ECC" w:rsidRPr="00142EDB" w:rsidP="00974754" w14:paraId="17E620AF" w14:textId="77777777">
            <w:pPr>
              <w:pStyle w:val="NoSpacing"/>
              <w:contextualSpacing/>
              <w:rPr>
                <w:rFonts w:cstheme="minorHAnsi"/>
                <w:b/>
                <w:bCs/>
              </w:rPr>
            </w:pPr>
            <w:r w:rsidRPr="00142EDB">
              <w:rPr>
                <w:rFonts w:cstheme="minorHAnsi"/>
                <w:b/>
                <w:bCs/>
              </w:rPr>
              <w:t>Hours</w:t>
            </w:r>
          </w:p>
        </w:tc>
        <w:tc>
          <w:tcPr>
            <w:tcW w:w="1248" w:type="dxa"/>
            <w:vMerge w:val="restart"/>
            <w:hideMark/>
          </w:tcPr>
          <w:p w:rsidR="00D96ECC" w:rsidRPr="00142EDB" w:rsidP="00974754" w14:paraId="7280A7F2" w14:textId="77777777">
            <w:pPr>
              <w:pStyle w:val="NoSpacing"/>
              <w:contextualSpacing/>
              <w:rPr>
                <w:rFonts w:cstheme="minorHAnsi"/>
                <w:b/>
                <w:bCs/>
              </w:rPr>
            </w:pPr>
            <w:r w:rsidRPr="00142EDB">
              <w:rPr>
                <w:rFonts w:cstheme="minorHAnsi"/>
                <w:b/>
                <w:bCs/>
              </w:rPr>
              <w:t>Costs ($)</w:t>
            </w:r>
          </w:p>
        </w:tc>
      </w:tr>
      <w:tr w14:paraId="1B5C0D24" w14:textId="77777777" w:rsidTr="00142EDB">
        <w:tblPrEx>
          <w:tblW w:w="0" w:type="auto"/>
          <w:tblLook w:val="04A0"/>
        </w:tblPrEx>
        <w:trPr>
          <w:trHeight w:val="86"/>
        </w:trPr>
        <w:tc>
          <w:tcPr>
            <w:tcW w:w="3717" w:type="dxa"/>
            <w:vMerge/>
            <w:hideMark/>
          </w:tcPr>
          <w:p w:rsidR="00B6596E" w:rsidRPr="00023B00" w:rsidP="00974754" w14:paraId="475763E7" w14:textId="77777777">
            <w:pPr>
              <w:pStyle w:val="NoSpacing"/>
              <w:contextualSpacing/>
              <w:rPr>
                <w:rFonts w:cstheme="minorHAnsi"/>
              </w:rPr>
            </w:pPr>
          </w:p>
        </w:tc>
        <w:tc>
          <w:tcPr>
            <w:tcW w:w="1806" w:type="dxa"/>
            <w:vAlign w:val="bottom"/>
            <w:hideMark/>
          </w:tcPr>
          <w:p w:rsidR="00B6596E" w:rsidRPr="00023B00" w:rsidP="00974754" w14:paraId="7EA07D84" w14:textId="7FBC6B13">
            <w:pPr>
              <w:pStyle w:val="NoSpacing"/>
              <w:contextualSpacing/>
              <w:rPr>
                <w:rFonts w:cstheme="minorHAnsi"/>
              </w:rPr>
            </w:pPr>
            <w:r w:rsidRPr="00023B00">
              <w:rPr>
                <w:rFonts w:cstheme="minorHAnsi"/>
                <w:color w:val="000000"/>
              </w:rPr>
              <w:t>$93.55/</w:t>
            </w:r>
            <w:r w:rsidRPr="00023B00">
              <w:rPr>
                <w:rFonts w:cstheme="minorHAnsi"/>
                <w:color w:val="000000"/>
              </w:rPr>
              <w:t>hr</w:t>
            </w:r>
            <w:r w:rsidRPr="00023B00">
              <w:rPr>
                <w:rFonts w:cstheme="minorHAnsi"/>
                <w:color w:val="000000"/>
              </w:rPr>
              <w:t xml:space="preserve"> </w:t>
            </w:r>
          </w:p>
        </w:tc>
        <w:tc>
          <w:tcPr>
            <w:tcW w:w="1545" w:type="dxa"/>
            <w:vAlign w:val="bottom"/>
            <w:hideMark/>
          </w:tcPr>
          <w:p w:rsidR="00B6596E" w:rsidRPr="00023B00" w:rsidP="00974754" w14:paraId="6DFC20AB" w14:textId="5F2088E0">
            <w:pPr>
              <w:pStyle w:val="NoSpacing"/>
              <w:contextualSpacing/>
              <w:rPr>
                <w:rFonts w:cstheme="minorHAnsi"/>
              </w:rPr>
            </w:pPr>
            <w:r w:rsidRPr="00023B00">
              <w:rPr>
                <w:rFonts w:cstheme="minorHAnsi"/>
                <w:color w:val="000000"/>
              </w:rPr>
              <w:t>$62.75/</w:t>
            </w:r>
            <w:r w:rsidRPr="00023B00">
              <w:rPr>
                <w:rFonts w:cstheme="minorHAnsi"/>
                <w:color w:val="000000"/>
              </w:rPr>
              <w:t>hr</w:t>
            </w:r>
            <w:r w:rsidRPr="00023B00">
              <w:rPr>
                <w:rFonts w:cstheme="minorHAnsi"/>
                <w:color w:val="000000"/>
              </w:rPr>
              <w:t xml:space="preserve"> </w:t>
            </w:r>
          </w:p>
        </w:tc>
        <w:tc>
          <w:tcPr>
            <w:tcW w:w="1365" w:type="dxa"/>
            <w:vAlign w:val="bottom"/>
            <w:hideMark/>
          </w:tcPr>
          <w:p w:rsidR="00B6596E" w:rsidRPr="00023B00" w:rsidP="00974754" w14:paraId="7C7E39BA" w14:textId="3FAE98DF">
            <w:pPr>
              <w:pStyle w:val="NoSpacing"/>
              <w:contextualSpacing/>
              <w:rPr>
                <w:rFonts w:cstheme="minorHAnsi"/>
              </w:rPr>
            </w:pPr>
            <w:r w:rsidRPr="00023B00">
              <w:rPr>
                <w:rFonts w:cstheme="minorHAnsi"/>
                <w:color w:val="000000"/>
              </w:rPr>
              <w:t>$44.13/</w:t>
            </w:r>
            <w:r w:rsidRPr="00023B00">
              <w:rPr>
                <w:rFonts w:cstheme="minorHAnsi"/>
                <w:color w:val="000000"/>
              </w:rPr>
              <w:t>hr</w:t>
            </w:r>
            <w:r w:rsidRPr="00023B00">
              <w:rPr>
                <w:rFonts w:cstheme="minorHAnsi"/>
                <w:color w:val="000000"/>
              </w:rPr>
              <w:t xml:space="preserve"> </w:t>
            </w:r>
          </w:p>
        </w:tc>
        <w:tc>
          <w:tcPr>
            <w:tcW w:w="1091" w:type="dxa"/>
            <w:vMerge/>
            <w:hideMark/>
          </w:tcPr>
          <w:p w:rsidR="00B6596E" w:rsidRPr="00023B00" w:rsidP="00974754" w14:paraId="11798D48" w14:textId="77777777">
            <w:pPr>
              <w:pStyle w:val="NoSpacing"/>
              <w:contextualSpacing/>
              <w:rPr>
                <w:rFonts w:cstheme="minorHAnsi"/>
              </w:rPr>
            </w:pPr>
          </w:p>
        </w:tc>
        <w:tc>
          <w:tcPr>
            <w:tcW w:w="1248" w:type="dxa"/>
            <w:vMerge/>
            <w:hideMark/>
          </w:tcPr>
          <w:p w:rsidR="00B6596E" w:rsidRPr="00023B00" w:rsidP="00974754" w14:paraId="7F2DCE9B" w14:textId="77777777">
            <w:pPr>
              <w:pStyle w:val="NoSpacing"/>
              <w:contextualSpacing/>
              <w:rPr>
                <w:rFonts w:cstheme="minorHAnsi"/>
              </w:rPr>
            </w:pPr>
          </w:p>
        </w:tc>
      </w:tr>
      <w:tr w14:paraId="0280EFCC" w14:textId="77777777" w:rsidTr="0007355F">
        <w:tblPrEx>
          <w:tblW w:w="0" w:type="auto"/>
          <w:tblLook w:val="04A0"/>
        </w:tblPrEx>
        <w:trPr>
          <w:trHeight w:val="86"/>
        </w:trPr>
        <w:tc>
          <w:tcPr>
            <w:tcW w:w="3717" w:type="dxa"/>
            <w:hideMark/>
          </w:tcPr>
          <w:p w:rsidR="00B6596E" w:rsidRPr="00023B00" w:rsidP="00974754" w14:paraId="3570E93B" w14:textId="77777777">
            <w:pPr>
              <w:pStyle w:val="NoSpacing"/>
              <w:contextualSpacing/>
              <w:rPr>
                <w:rFonts w:cstheme="minorHAnsi"/>
              </w:rPr>
            </w:pPr>
            <w:r w:rsidRPr="00023B00">
              <w:rPr>
                <w:rFonts w:cstheme="minorHAnsi"/>
              </w:rPr>
              <w:t>Read FIFRA and FQPA requirements and CFR regulations</w:t>
            </w:r>
          </w:p>
        </w:tc>
        <w:tc>
          <w:tcPr>
            <w:tcW w:w="1806" w:type="dxa"/>
            <w:vAlign w:val="center"/>
            <w:hideMark/>
          </w:tcPr>
          <w:p w:rsidR="00B6596E" w:rsidRPr="00023B00" w:rsidP="0007355F" w14:paraId="47B05D64" w14:textId="07B45435">
            <w:pPr>
              <w:pStyle w:val="NoSpacing"/>
              <w:contextualSpacing/>
              <w:jc w:val="right"/>
              <w:rPr>
                <w:rFonts w:cstheme="minorHAnsi"/>
              </w:rPr>
            </w:pPr>
            <w:r w:rsidRPr="00023B00">
              <w:rPr>
                <w:rFonts w:cstheme="minorHAnsi"/>
                <w:color w:val="000000"/>
              </w:rPr>
              <w:t>4</w:t>
            </w:r>
          </w:p>
        </w:tc>
        <w:tc>
          <w:tcPr>
            <w:tcW w:w="1545" w:type="dxa"/>
            <w:vAlign w:val="center"/>
            <w:hideMark/>
          </w:tcPr>
          <w:p w:rsidR="00B6596E" w:rsidRPr="00023B00" w:rsidP="0007355F" w14:paraId="53FBA0D1" w14:textId="5DBCB28B">
            <w:pPr>
              <w:pStyle w:val="NoSpacing"/>
              <w:contextualSpacing/>
              <w:jc w:val="right"/>
              <w:rPr>
                <w:rFonts w:cstheme="minorHAnsi"/>
              </w:rPr>
            </w:pPr>
            <w:r w:rsidRPr="00023B00">
              <w:rPr>
                <w:rFonts w:cstheme="minorHAnsi"/>
                <w:color w:val="000000"/>
              </w:rPr>
              <w:t>4</w:t>
            </w:r>
          </w:p>
        </w:tc>
        <w:tc>
          <w:tcPr>
            <w:tcW w:w="1365" w:type="dxa"/>
            <w:vAlign w:val="center"/>
            <w:hideMark/>
          </w:tcPr>
          <w:p w:rsidR="00B6596E" w:rsidRPr="00023B00" w:rsidP="0007355F" w14:paraId="77554372" w14:textId="2D87C3BC">
            <w:pPr>
              <w:pStyle w:val="NoSpacing"/>
              <w:contextualSpacing/>
              <w:jc w:val="right"/>
              <w:rPr>
                <w:rFonts w:cstheme="minorHAnsi"/>
              </w:rPr>
            </w:pPr>
            <w:r w:rsidRPr="00023B00">
              <w:rPr>
                <w:rFonts w:cstheme="minorHAnsi"/>
                <w:color w:val="000000"/>
              </w:rPr>
              <w:t>0</w:t>
            </w:r>
          </w:p>
        </w:tc>
        <w:tc>
          <w:tcPr>
            <w:tcW w:w="1091" w:type="dxa"/>
            <w:vAlign w:val="center"/>
            <w:hideMark/>
          </w:tcPr>
          <w:p w:rsidR="00B6596E" w:rsidRPr="00023B00" w:rsidP="0007355F" w14:paraId="1D095E3C" w14:textId="03C063AE">
            <w:pPr>
              <w:pStyle w:val="NoSpacing"/>
              <w:contextualSpacing/>
              <w:jc w:val="right"/>
              <w:rPr>
                <w:rFonts w:cstheme="minorHAnsi"/>
              </w:rPr>
            </w:pPr>
            <w:r w:rsidRPr="00023B00">
              <w:rPr>
                <w:rFonts w:cstheme="minorHAnsi"/>
                <w:color w:val="000000"/>
              </w:rPr>
              <w:t>8</w:t>
            </w:r>
          </w:p>
        </w:tc>
        <w:tc>
          <w:tcPr>
            <w:tcW w:w="1248" w:type="dxa"/>
            <w:vAlign w:val="center"/>
            <w:hideMark/>
          </w:tcPr>
          <w:p w:rsidR="00B6596E" w:rsidRPr="00023B00" w:rsidP="0007355F" w14:paraId="0B70D3FB" w14:textId="126F72FB">
            <w:pPr>
              <w:pStyle w:val="NoSpacing"/>
              <w:contextualSpacing/>
              <w:jc w:val="right"/>
              <w:rPr>
                <w:rFonts w:cstheme="minorHAnsi"/>
              </w:rPr>
            </w:pPr>
            <w:r w:rsidRPr="00023B00">
              <w:rPr>
                <w:rFonts w:cstheme="minorHAnsi"/>
                <w:color w:val="000000"/>
              </w:rPr>
              <w:t xml:space="preserve">$625.20 </w:t>
            </w:r>
          </w:p>
        </w:tc>
      </w:tr>
      <w:tr w14:paraId="69E5FE9F" w14:textId="77777777" w:rsidTr="0007355F">
        <w:tblPrEx>
          <w:tblW w:w="0" w:type="auto"/>
          <w:tblLook w:val="04A0"/>
        </w:tblPrEx>
        <w:trPr>
          <w:trHeight w:val="86"/>
        </w:trPr>
        <w:tc>
          <w:tcPr>
            <w:tcW w:w="3717" w:type="dxa"/>
            <w:hideMark/>
          </w:tcPr>
          <w:p w:rsidR="00B6596E" w:rsidRPr="00023B00" w:rsidP="00974754" w14:paraId="277C0DA6" w14:textId="77777777">
            <w:pPr>
              <w:pStyle w:val="NoSpacing"/>
              <w:contextualSpacing/>
              <w:rPr>
                <w:rFonts w:cstheme="minorHAnsi"/>
              </w:rPr>
            </w:pPr>
            <w:r w:rsidRPr="00023B00">
              <w:rPr>
                <w:rFonts w:cstheme="minorHAnsi"/>
              </w:rPr>
              <w:t>Process, compile, and review the requested data for accuracy and appropriateness</w:t>
            </w:r>
          </w:p>
        </w:tc>
        <w:tc>
          <w:tcPr>
            <w:tcW w:w="1806" w:type="dxa"/>
            <w:vAlign w:val="center"/>
            <w:hideMark/>
          </w:tcPr>
          <w:p w:rsidR="00B6596E" w:rsidRPr="00023B00" w:rsidP="0007355F" w14:paraId="5D24570C" w14:textId="46B4EC00">
            <w:pPr>
              <w:pStyle w:val="NoSpacing"/>
              <w:contextualSpacing/>
              <w:jc w:val="right"/>
              <w:rPr>
                <w:rFonts w:cstheme="minorHAnsi"/>
              </w:rPr>
            </w:pPr>
            <w:r w:rsidRPr="00023B00">
              <w:rPr>
                <w:rFonts w:cstheme="minorHAnsi"/>
                <w:color w:val="000000"/>
              </w:rPr>
              <w:t>0</w:t>
            </w:r>
          </w:p>
        </w:tc>
        <w:tc>
          <w:tcPr>
            <w:tcW w:w="1545" w:type="dxa"/>
            <w:vAlign w:val="center"/>
            <w:hideMark/>
          </w:tcPr>
          <w:p w:rsidR="00B6596E" w:rsidRPr="00023B00" w:rsidP="0007355F" w14:paraId="562C4B9D" w14:textId="02963C6D">
            <w:pPr>
              <w:pStyle w:val="NoSpacing"/>
              <w:contextualSpacing/>
              <w:jc w:val="right"/>
              <w:rPr>
                <w:rFonts w:cstheme="minorHAnsi"/>
              </w:rPr>
            </w:pPr>
            <w:r w:rsidRPr="00023B00">
              <w:rPr>
                <w:rFonts w:cstheme="minorHAnsi"/>
                <w:color w:val="000000"/>
              </w:rPr>
              <w:t>74</w:t>
            </w:r>
          </w:p>
        </w:tc>
        <w:tc>
          <w:tcPr>
            <w:tcW w:w="1365" w:type="dxa"/>
            <w:vAlign w:val="center"/>
            <w:hideMark/>
          </w:tcPr>
          <w:p w:rsidR="00B6596E" w:rsidRPr="00023B00" w:rsidP="0007355F" w14:paraId="7C5DA138" w14:textId="7A91E74E">
            <w:pPr>
              <w:pStyle w:val="NoSpacing"/>
              <w:contextualSpacing/>
              <w:jc w:val="right"/>
              <w:rPr>
                <w:rFonts w:cstheme="minorHAnsi"/>
              </w:rPr>
            </w:pPr>
            <w:r w:rsidRPr="00023B00">
              <w:rPr>
                <w:rFonts w:cstheme="minorHAnsi"/>
                <w:color w:val="000000"/>
              </w:rPr>
              <w:t>0</w:t>
            </w:r>
          </w:p>
        </w:tc>
        <w:tc>
          <w:tcPr>
            <w:tcW w:w="1091" w:type="dxa"/>
            <w:vAlign w:val="center"/>
            <w:hideMark/>
          </w:tcPr>
          <w:p w:rsidR="00B6596E" w:rsidRPr="00023B00" w:rsidP="0007355F" w14:paraId="2EFEE3B8" w14:textId="6A920C08">
            <w:pPr>
              <w:pStyle w:val="NoSpacing"/>
              <w:contextualSpacing/>
              <w:jc w:val="right"/>
              <w:rPr>
                <w:rFonts w:cstheme="minorHAnsi"/>
              </w:rPr>
            </w:pPr>
            <w:r w:rsidRPr="00023B00">
              <w:rPr>
                <w:rFonts w:cstheme="minorHAnsi"/>
                <w:color w:val="000000"/>
              </w:rPr>
              <w:t>74</w:t>
            </w:r>
          </w:p>
        </w:tc>
        <w:tc>
          <w:tcPr>
            <w:tcW w:w="1248" w:type="dxa"/>
            <w:vAlign w:val="center"/>
            <w:hideMark/>
          </w:tcPr>
          <w:p w:rsidR="00B6596E" w:rsidRPr="00023B00" w:rsidP="0007355F" w14:paraId="0372E5C9" w14:textId="7D3663A5">
            <w:pPr>
              <w:pStyle w:val="NoSpacing"/>
              <w:contextualSpacing/>
              <w:jc w:val="right"/>
              <w:rPr>
                <w:rFonts w:cstheme="minorHAnsi"/>
              </w:rPr>
            </w:pPr>
            <w:r w:rsidRPr="00023B00">
              <w:rPr>
                <w:rFonts w:cstheme="minorHAnsi"/>
                <w:color w:val="000000"/>
              </w:rPr>
              <w:t xml:space="preserve">$4,643.75 </w:t>
            </w:r>
          </w:p>
        </w:tc>
      </w:tr>
      <w:tr w14:paraId="0C67BFD3" w14:textId="77777777" w:rsidTr="0007355F">
        <w:tblPrEx>
          <w:tblW w:w="0" w:type="auto"/>
          <w:tblLook w:val="04A0"/>
        </w:tblPrEx>
        <w:trPr>
          <w:trHeight w:val="86"/>
        </w:trPr>
        <w:tc>
          <w:tcPr>
            <w:tcW w:w="3717" w:type="dxa"/>
            <w:hideMark/>
          </w:tcPr>
          <w:p w:rsidR="00B6596E" w:rsidRPr="00023B00" w:rsidP="00974754" w14:paraId="37661937" w14:textId="77777777">
            <w:pPr>
              <w:pStyle w:val="NoSpacing"/>
              <w:contextualSpacing/>
              <w:rPr>
                <w:rFonts w:cstheme="minorHAnsi"/>
              </w:rPr>
            </w:pPr>
            <w:r w:rsidRPr="00023B00">
              <w:rPr>
                <w:rFonts w:cstheme="minorHAnsi"/>
              </w:rPr>
              <w:t>Generate application correspondence and follow-up summary report</w:t>
            </w:r>
          </w:p>
        </w:tc>
        <w:tc>
          <w:tcPr>
            <w:tcW w:w="1806" w:type="dxa"/>
            <w:vAlign w:val="center"/>
            <w:hideMark/>
          </w:tcPr>
          <w:p w:rsidR="00B6596E" w:rsidRPr="00023B00" w:rsidP="0007355F" w14:paraId="62E22BB2" w14:textId="6305C304">
            <w:pPr>
              <w:pStyle w:val="NoSpacing"/>
              <w:contextualSpacing/>
              <w:jc w:val="right"/>
              <w:rPr>
                <w:rFonts w:cstheme="minorHAnsi"/>
              </w:rPr>
            </w:pPr>
            <w:r w:rsidRPr="00023B00">
              <w:rPr>
                <w:rFonts w:cstheme="minorHAnsi"/>
                <w:color w:val="000000"/>
              </w:rPr>
              <w:t>0</w:t>
            </w:r>
          </w:p>
        </w:tc>
        <w:tc>
          <w:tcPr>
            <w:tcW w:w="1545" w:type="dxa"/>
            <w:vAlign w:val="center"/>
            <w:hideMark/>
          </w:tcPr>
          <w:p w:rsidR="00B6596E" w:rsidRPr="00023B00" w:rsidP="0007355F" w14:paraId="19B327E7" w14:textId="701BDC48">
            <w:pPr>
              <w:pStyle w:val="NoSpacing"/>
              <w:contextualSpacing/>
              <w:jc w:val="right"/>
              <w:rPr>
                <w:rFonts w:cstheme="minorHAnsi"/>
              </w:rPr>
            </w:pPr>
            <w:r w:rsidRPr="00023B00">
              <w:rPr>
                <w:rFonts w:cstheme="minorHAnsi"/>
                <w:color w:val="000000"/>
              </w:rPr>
              <w:t>15</w:t>
            </w:r>
          </w:p>
        </w:tc>
        <w:tc>
          <w:tcPr>
            <w:tcW w:w="1365" w:type="dxa"/>
            <w:vAlign w:val="center"/>
            <w:hideMark/>
          </w:tcPr>
          <w:p w:rsidR="00B6596E" w:rsidRPr="00023B00" w:rsidP="0007355F" w14:paraId="090E9366" w14:textId="31D3A98A">
            <w:pPr>
              <w:pStyle w:val="NoSpacing"/>
              <w:contextualSpacing/>
              <w:jc w:val="right"/>
              <w:rPr>
                <w:rFonts w:cstheme="minorHAnsi"/>
              </w:rPr>
            </w:pPr>
            <w:r w:rsidRPr="00023B00">
              <w:rPr>
                <w:rFonts w:cstheme="minorHAnsi"/>
                <w:color w:val="000000"/>
              </w:rPr>
              <w:t>0</w:t>
            </w:r>
          </w:p>
        </w:tc>
        <w:tc>
          <w:tcPr>
            <w:tcW w:w="1091" w:type="dxa"/>
            <w:vAlign w:val="center"/>
            <w:hideMark/>
          </w:tcPr>
          <w:p w:rsidR="00B6596E" w:rsidRPr="00023B00" w:rsidP="0007355F" w14:paraId="0F3978AA" w14:textId="669EC952">
            <w:pPr>
              <w:pStyle w:val="NoSpacing"/>
              <w:contextualSpacing/>
              <w:jc w:val="right"/>
              <w:rPr>
                <w:rFonts w:cstheme="minorHAnsi"/>
              </w:rPr>
            </w:pPr>
            <w:r w:rsidRPr="00023B00">
              <w:rPr>
                <w:rFonts w:cstheme="minorHAnsi"/>
                <w:color w:val="000000"/>
              </w:rPr>
              <w:t>15</w:t>
            </w:r>
          </w:p>
        </w:tc>
        <w:tc>
          <w:tcPr>
            <w:tcW w:w="1248" w:type="dxa"/>
            <w:vAlign w:val="center"/>
            <w:hideMark/>
          </w:tcPr>
          <w:p w:rsidR="00B6596E" w:rsidRPr="00023B00" w:rsidP="0007355F" w14:paraId="2AD6C59C" w14:textId="7785C0BD">
            <w:pPr>
              <w:pStyle w:val="NoSpacing"/>
              <w:contextualSpacing/>
              <w:jc w:val="right"/>
              <w:rPr>
                <w:rFonts w:cstheme="minorHAnsi"/>
              </w:rPr>
            </w:pPr>
            <w:r w:rsidRPr="00023B00">
              <w:rPr>
                <w:rFonts w:cstheme="minorHAnsi"/>
                <w:color w:val="000000"/>
              </w:rPr>
              <w:t xml:space="preserve">$941.30 </w:t>
            </w:r>
          </w:p>
        </w:tc>
      </w:tr>
      <w:tr w14:paraId="59BAFA44" w14:textId="77777777" w:rsidTr="0007355F">
        <w:tblPrEx>
          <w:tblW w:w="0" w:type="auto"/>
          <w:tblLook w:val="04A0"/>
        </w:tblPrEx>
        <w:trPr>
          <w:trHeight w:val="86"/>
        </w:trPr>
        <w:tc>
          <w:tcPr>
            <w:tcW w:w="3717" w:type="dxa"/>
            <w:hideMark/>
          </w:tcPr>
          <w:p w:rsidR="00B6596E" w:rsidRPr="00023B00" w:rsidP="00974754" w14:paraId="0336C671" w14:textId="77777777">
            <w:pPr>
              <w:pStyle w:val="NoSpacing"/>
              <w:contextualSpacing/>
              <w:rPr>
                <w:rFonts w:cstheme="minorHAnsi"/>
              </w:rPr>
            </w:pPr>
            <w:r w:rsidRPr="00023B00">
              <w:rPr>
                <w:rFonts w:cstheme="minorHAnsi"/>
              </w:rPr>
              <w:t>Store/maintain/submit information</w:t>
            </w:r>
          </w:p>
        </w:tc>
        <w:tc>
          <w:tcPr>
            <w:tcW w:w="1806" w:type="dxa"/>
            <w:vAlign w:val="center"/>
            <w:hideMark/>
          </w:tcPr>
          <w:p w:rsidR="00B6596E" w:rsidRPr="00023B00" w:rsidP="0007355F" w14:paraId="676786C9" w14:textId="6E15A896">
            <w:pPr>
              <w:pStyle w:val="NoSpacing"/>
              <w:contextualSpacing/>
              <w:jc w:val="right"/>
              <w:rPr>
                <w:rFonts w:cstheme="minorHAnsi"/>
              </w:rPr>
            </w:pPr>
            <w:r w:rsidRPr="00023B00">
              <w:rPr>
                <w:rFonts w:cstheme="minorHAnsi"/>
                <w:color w:val="000000"/>
              </w:rPr>
              <w:t>0</w:t>
            </w:r>
          </w:p>
        </w:tc>
        <w:tc>
          <w:tcPr>
            <w:tcW w:w="1545" w:type="dxa"/>
            <w:vAlign w:val="center"/>
            <w:hideMark/>
          </w:tcPr>
          <w:p w:rsidR="00B6596E" w:rsidRPr="00023B00" w:rsidP="0007355F" w14:paraId="09AAAD88" w14:textId="7E46E2F5">
            <w:pPr>
              <w:pStyle w:val="NoSpacing"/>
              <w:contextualSpacing/>
              <w:jc w:val="right"/>
              <w:rPr>
                <w:rFonts w:cstheme="minorHAnsi"/>
              </w:rPr>
            </w:pPr>
            <w:r w:rsidRPr="00023B00">
              <w:rPr>
                <w:rFonts w:cstheme="minorHAnsi"/>
                <w:color w:val="000000"/>
              </w:rPr>
              <w:t>0</w:t>
            </w:r>
          </w:p>
        </w:tc>
        <w:tc>
          <w:tcPr>
            <w:tcW w:w="1365" w:type="dxa"/>
            <w:vAlign w:val="center"/>
            <w:hideMark/>
          </w:tcPr>
          <w:p w:rsidR="00B6596E" w:rsidRPr="00023B00" w:rsidP="0007355F" w14:paraId="73D00315" w14:textId="761D4C95">
            <w:pPr>
              <w:pStyle w:val="NoSpacing"/>
              <w:contextualSpacing/>
              <w:jc w:val="right"/>
              <w:rPr>
                <w:rFonts w:cstheme="minorHAnsi"/>
              </w:rPr>
            </w:pPr>
            <w:r w:rsidRPr="00023B00">
              <w:rPr>
                <w:rFonts w:cstheme="minorHAnsi"/>
                <w:color w:val="000000"/>
              </w:rPr>
              <w:t>2</w:t>
            </w:r>
          </w:p>
        </w:tc>
        <w:tc>
          <w:tcPr>
            <w:tcW w:w="1091" w:type="dxa"/>
            <w:vAlign w:val="center"/>
            <w:hideMark/>
          </w:tcPr>
          <w:p w:rsidR="00B6596E" w:rsidRPr="00023B00" w:rsidP="0007355F" w14:paraId="0E13442D" w14:textId="445C0E6E">
            <w:pPr>
              <w:pStyle w:val="NoSpacing"/>
              <w:contextualSpacing/>
              <w:jc w:val="right"/>
              <w:rPr>
                <w:rFonts w:cstheme="minorHAnsi"/>
              </w:rPr>
            </w:pPr>
            <w:r w:rsidRPr="00023B00">
              <w:rPr>
                <w:rFonts w:cstheme="minorHAnsi"/>
                <w:color w:val="000000"/>
              </w:rPr>
              <w:t>2</w:t>
            </w:r>
          </w:p>
        </w:tc>
        <w:tc>
          <w:tcPr>
            <w:tcW w:w="1248" w:type="dxa"/>
            <w:vAlign w:val="center"/>
            <w:hideMark/>
          </w:tcPr>
          <w:p w:rsidR="00B6596E" w:rsidRPr="00023B00" w:rsidP="0007355F" w14:paraId="142B3C74" w14:textId="64E5FF71">
            <w:pPr>
              <w:pStyle w:val="NoSpacing"/>
              <w:contextualSpacing/>
              <w:jc w:val="right"/>
              <w:rPr>
                <w:rFonts w:cstheme="minorHAnsi"/>
              </w:rPr>
            </w:pPr>
            <w:r w:rsidRPr="00023B00">
              <w:rPr>
                <w:rFonts w:cstheme="minorHAnsi"/>
                <w:color w:val="000000"/>
              </w:rPr>
              <w:t xml:space="preserve">$88.27 </w:t>
            </w:r>
          </w:p>
        </w:tc>
      </w:tr>
      <w:tr w14:paraId="034B5BCF" w14:textId="77777777" w:rsidTr="0007355F">
        <w:tblPrEx>
          <w:tblW w:w="0" w:type="auto"/>
          <w:tblLook w:val="04A0"/>
        </w:tblPrEx>
        <w:trPr>
          <w:trHeight w:val="86"/>
        </w:trPr>
        <w:tc>
          <w:tcPr>
            <w:tcW w:w="3717" w:type="dxa"/>
            <w:hideMark/>
          </w:tcPr>
          <w:p w:rsidR="00B6596E" w:rsidRPr="00023B00" w:rsidP="00974754" w14:paraId="751FF185" w14:textId="77777777">
            <w:pPr>
              <w:pStyle w:val="NoSpacing"/>
              <w:contextualSpacing/>
              <w:rPr>
                <w:rFonts w:cstheme="minorHAnsi"/>
              </w:rPr>
            </w:pPr>
            <w:r w:rsidRPr="00023B00">
              <w:rPr>
                <w:rFonts w:cstheme="minorHAnsi"/>
              </w:rPr>
              <w:t xml:space="preserve">Totals </w:t>
            </w:r>
          </w:p>
        </w:tc>
        <w:tc>
          <w:tcPr>
            <w:tcW w:w="1806" w:type="dxa"/>
            <w:vAlign w:val="center"/>
            <w:hideMark/>
          </w:tcPr>
          <w:p w:rsidR="00B6596E" w:rsidRPr="00023B00" w:rsidP="0007355F" w14:paraId="65816DF4" w14:textId="2CE3FDD0">
            <w:pPr>
              <w:pStyle w:val="NoSpacing"/>
              <w:contextualSpacing/>
              <w:jc w:val="right"/>
              <w:rPr>
                <w:rFonts w:cstheme="minorHAnsi"/>
              </w:rPr>
            </w:pPr>
            <w:r w:rsidRPr="00023B00">
              <w:rPr>
                <w:rFonts w:cstheme="minorHAnsi"/>
                <w:color w:val="000000"/>
              </w:rPr>
              <w:t>4</w:t>
            </w:r>
          </w:p>
        </w:tc>
        <w:tc>
          <w:tcPr>
            <w:tcW w:w="1545" w:type="dxa"/>
            <w:vAlign w:val="center"/>
            <w:hideMark/>
          </w:tcPr>
          <w:p w:rsidR="00B6596E" w:rsidRPr="00023B00" w:rsidP="0007355F" w14:paraId="3164268C" w14:textId="552FE7C6">
            <w:pPr>
              <w:pStyle w:val="NoSpacing"/>
              <w:contextualSpacing/>
              <w:jc w:val="right"/>
              <w:rPr>
                <w:rFonts w:cstheme="minorHAnsi"/>
              </w:rPr>
            </w:pPr>
            <w:r w:rsidRPr="00023B00">
              <w:rPr>
                <w:rFonts w:cstheme="minorHAnsi"/>
                <w:color w:val="000000"/>
              </w:rPr>
              <w:t>93</w:t>
            </w:r>
          </w:p>
        </w:tc>
        <w:tc>
          <w:tcPr>
            <w:tcW w:w="1365" w:type="dxa"/>
            <w:vAlign w:val="center"/>
            <w:hideMark/>
          </w:tcPr>
          <w:p w:rsidR="00B6596E" w:rsidRPr="00023B00" w:rsidP="0007355F" w14:paraId="6A279AD4" w14:textId="619EF174">
            <w:pPr>
              <w:pStyle w:val="NoSpacing"/>
              <w:contextualSpacing/>
              <w:jc w:val="right"/>
              <w:rPr>
                <w:rFonts w:cstheme="minorHAnsi"/>
              </w:rPr>
            </w:pPr>
            <w:r w:rsidRPr="00023B00">
              <w:rPr>
                <w:rFonts w:cstheme="minorHAnsi"/>
                <w:color w:val="000000"/>
              </w:rPr>
              <w:t>2</w:t>
            </w:r>
          </w:p>
        </w:tc>
        <w:tc>
          <w:tcPr>
            <w:tcW w:w="1091" w:type="dxa"/>
            <w:vAlign w:val="center"/>
            <w:hideMark/>
          </w:tcPr>
          <w:p w:rsidR="00B6596E" w:rsidRPr="00023B00" w:rsidP="0007355F" w14:paraId="0C6BAC48" w14:textId="4162976E">
            <w:pPr>
              <w:pStyle w:val="NoSpacing"/>
              <w:contextualSpacing/>
              <w:jc w:val="right"/>
              <w:rPr>
                <w:rFonts w:cstheme="minorHAnsi"/>
              </w:rPr>
            </w:pPr>
            <w:r w:rsidRPr="00023B00">
              <w:rPr>
                <w:rFonts w:cstheme="minorHAnsi"/>
                <w:color w:val="000000"/>
              </w:rPr>
              <w:t>99</w:t>
            </w:r>
          </w:p>
        </w:tc>
        <w:tc>
          <w:tcPr>
            <w:tcW w:w="1248" w:type="dxa"/>
            <w:vAlign w:val="center"/>
            <w:hideMark/>
          </w:tcPr>
          <w:p w:rsidR="00B6596E" w:rsidRPr="00023B00" w:rsidP="0007355F" w14:paraId="19BD03E6" w14:textId="17AB61C7">
            <w:pPr>
              <w:pStyle w:val="NoSpacing"/>
              <w:contextualSpacing/>
              <w:jc w:val="right"/>
              <w:rPr>
                <w:rFonts w:cstheme="minorHAnsi"/>
              </w:rPr>
            </w:pPr>
            <w:r w:rsidRPr="00023B00">
              <w:rPr>
                <w:rFonts w:cstheme="minorHAnsi"/>
                <w:color w:val="000000"/>
              </w:rPr>
              <w:t xml:space="preserve">$6,298.52 </w:t>
            </w:r>
          </w:p>
        </w:tc>
      </w:tr>
    </w:tbl>
    <w:p w:rsidR="00563471" w:rsidRPr="00023B00" w:rsidP="00974754" w14:paraId="72CD7D56" w14:textId="77777777">
      <w:pPr>
        <w:pStyle w:val="NoSpacing"/>
        <w:contextualSpacing/>
        <w:rPr>
          <w:rFonts w:cstheme="minorHAnsi"/>
          <w:b/>
          <w:bCs/>
        </w:rPr>
      </w:pPr>
    </w:p>
    <w:tbl>
      <w:tblPr>
        <w:tblStyle w:val="TableGrid"/>
        <w:tblW w:w="0" w:type="auto"/>
        <w:tblLook w:val="04A0"/>
      </w:tblPr>
      <w:tblGrid>
        <w:gridCol w:w="1536"/>
        <w:gridCol w:w="2382"/>
        <w:gridCol w:w="2067"/>
        <w:gridCol w:w="1586"/>
        <w:gridCol w:w="1494"/>
        <w:gridCol w:w="1725"/>
      </w:tblGrid>
      <w:tr w14:paraId="11E7B404" w14:textId="77777777" w:rsidTr="00142EDB">
        <w:tblPrEx>
          <w:tblW w:w="0" w:type="auto"/>
          <w:tblLook w:val="04A0"/>
        </w:tblPrEx>
        <w:trPr>
          <w:trHeight w:val="86"/>
        </w:trPr>
        <w:tc>
          <w:tcPr>
            <w:tcW w:w="10790" w:type="dxa"/>
            <w:gridSpan w:val="6"/>
            <w:noWrap/>
            <w:hideMark/>
          </w:tcPr>
          <w:p w:rsidR="00563471" w:rsidRPr="00023B00" w:rsidP="00974754" w14:paraId="67E33150" w14:textId="6E6EF16D">
            <w:pPr>
              <w:pStyle w:val="NoSpacing"/>
              <w:contextualSpacing/>
              <w:rPr>
                <w:rFonts w:cstheme="minorHAnsi"/>
                <w:b/>
                <w:bCs/>
              </w:rPr>
            </w:pPr>
            <w:r w:rsidRPr="00023B00">
              <w:rPr>
                <w:rFonts w:cstheme="minorHAnsi"/>
                <w:b/>
                <w:bCs/>
              </w:rPr>
              <w:t>IC 1</w:t>
            </w:r>
            <w:r w:rsidRPr="00023B00" w:rsidR="00B062B5">
              <w:rPr>
                <w:rFonts w:cstheme="minorHAnsi"/>
                <w:b/>
                <w:bCs/>
              </w:rPr>
              <w:t>1</w:t>
            </w:r>
            <w:r w:rsidRPr="00023B00">
              <w:rPr>
                <w:rFonts w:cstheme="minorHAnsi"/>
                <w:b/>
                <w:bCs/>
              </w:rPr>
              <w:t xml:space="preserve">: FIFRA </w:t>
            </w:r>
            <w:r w:rsidR="00A307BB">
              <w:rPr>
                <w:rFonts w:cstheme="minorHAnsi"/>
                <w:b/>
                <w:bCs/>
              </w:rPr>
              <w:t xml:space="preserve">Section </w:t>
            </w:r>
            <w:r w:rsidRPr="00023B00">
              <w:rPr>
                <w:rFonts w:cstheme="minorHAnsi"/>
                <w:b/>
                <w:bCs/>
              </w:rPr>
              <w:t>18 Annual Applicant (State Government) Burden Hours and Labor Cost Estimates</w:t>
            </w:r>
          </w:p>
        </w:tc>
      </w:tr>
      <w:tr w14:paraId="42CB11EC" w14:textId="77777777" w:rsidTr="00142EDB">
        <w:tblPrEx>
          <w:tblW w:w="0" w:type="auto"/>
          <w:tblLook w:val="04A0"/>
        </w:tblPrEx>
        <w:trPr>
          <w:trHeight w:val="86"/>
        </w:trPr>
        <w:tc>
          <w:tcPr>
            <w:tcW w:w="1536" w:type="dxa"/>
            <w:hideMark/>
          </w:tcPr>
          <w:p w:rsidR="00563471" w:rsidRPr="00142EDB" w:rsidP="00974754" w14:paraId="00F1AACA" w14:textId="77777777">
            <w:pPr>
              <w:pStyle w:val="NoSpacing"/>
              <w:contextualSpacing/>
              <w:rPr>
                <w:rFonts w:cstheme="minorHAnsi"/>
                <w:b/>
                <w:bCs/>
              </w:rPr>
            </w:pPr>
            <w:r w:rsidRPr="00142EDB">
              <w:rPr>
                <w:rFonts w:cstheme="minorHAnsi"/>
                <w:b/>
                <w:bCs/>
              </w:rPr>
              <w:t>Labor Category</w:t>
            </w:r>
          </w:p>
        </w:tc>
        <w:tc>
          <w:tcPr>
            <w:tcW w:w="2382" w:type="dxa"/>
            <w:hideMark/>
          </w:tcPr>
          <w:p w:rsidR="00563471" w:rsidRPr="00142EDB" w:rsidP="00974754" w14:paraId="5231B6BD" w14:textId="77777777">
            <w:pPr>
              <w:pStyle w:val="NoSpacing"/>
              <w:contextualSpacing/>
              <w:rPr>
                <w:rFonts w:cstheme="minorHAnsi"/>
                <w:b/>
                <w:bCs/>
              </w:rPr>
            </w:pPr>
            <w:r w:rsidRPr="00142EDB">
              <w:rPr>
                <w:rFonts w:cstheme="minorHAnsi"/>
                <w:b/>
                <w:bCs/>
              </w:rPr>
              <w:t>Burden Hours per Application</w:t>
            </w:r>
          </w:p>
        </w:tc>
        <w:tc>
          <w:tcPr>
            <w:tcW w:w="2067" w:type="dxa"/>
            <w:hideMark/>
          </w:tcPr>
          <w:p w:rsidR="00563471" w:rsidRPr="00142EDB" w:rsidP="00974754" w14:paraId="583C42B5" w14:textId="77777777">
            <w:pPr>
              <w:pStyle w:val="NoSpacing"/>
              <w:contextualSpacing/>
              <w:rPr>
                <w:rFonts w:cstheme="minorHAnsi"/>
                <w:b/>
                <w:bCs/>
              </w:rPr>
            </w:pPr>
            <w:r w:rsidRPr="00142EDB">
              <w:rPr>
                <w:rFonts w:cstheme="minorHAnsi"/>
                <w:b/>
                <w:bCs/>
              </w:rPr>
              <w:t>Number of Applications</w:t>
            </w:r>
          </w:p>
        </w:tc>
        <w:tc>
          <w:tcPr>
            <w:tcW w:w="1586" w:type="dxa"/>
            <w:hideMark/>
          </w:tcPr>
          <w:p w:rsidR="00563471" w:rsidRPr="00142EDB" w:rsidP="00974754" w14:paraId="1AD7FB17" w14:textId="77777777">
            <w:pPr>
              <w:pStyle w:val="NoSpacing"/>
              <w:contextualSpacing/>
              <w:rPr>
                <w:rFonts w:cstheme="minorHAnsi"/>
                <w:b/>
                <w:bCs/>
              </w:rPr>
            </w:pPr>
            <w:r w:rsidRPr="00142EDB">
              <w:rPr>
                <w:rFonts w:cstheme="minorHAnsi"/>
                <w:b/>
                <w:bCs/>
              </w:rPr>
              <w:t>Total Annual Hours</w:t>
            </w:r>
          </w:p>
        </w:tc>
        <w:tc>
          <w:tcPr>
            <w:tcW w:w="1494" w:type="dxa"/>
            <w:hideMark/>
          </w:tcPr>
          <w:p w:rsidR="00563471" w:rsidRPr="00142EDB" w:rsidP="00974754" w14:paraId="6AC852F5" w14:textId="77777777">
            <w:pPr>
              <w:pStyle w:val="NoSpacing"/>
              <w:contextualSpacing/>
              <w:rPr>
                <w:rFonts w:cstheme="minorHAnsi"/>
                <w:b/>
                <w:bCs/>
              </w:rPr>
            </w:pPr>
            <w:r w:rsidRPr="00142EDB">
              <w:rPr>
                <w:rFonts w:cstheme="minorHAnsi"/>
                <w:b/>
                <w:bCs/>
              </w:rPr>
              <w:t>Labor Rate ($/hr.)</w:t>
            </w:r>
          </w:p>
        </w:tc>
        <w:tc>
          <w:tcPr>
            <w:tcW w:w="1725" w:type="dxa"/>
            <w:hideMark/>
          </w:tcPr>
          <w:p w:rsidR="00563471" w:rsidRPr="00142EDB" w:rsidP="00974754" w14:paraId="22236449" w14:textId="77777777">
            <w:pPr>
              <w:pStyle w:val="NoSpacing"/>
              <w:contextualSpacing/>
              <w:rPr>
                <w:rFonts w:cstheme="minorHAnsi"/>
                <w:b/>
                <w:bCs/>
              </w:rPr>
            </w:pPr>
            <w:r w:rsidRPr="00142EDB">
              <w:rPr>
                <w:rFonts w:cstheme="minorHAnsi"/>
                <w:b/>
                <w:bCs/>
              </w:rPr>
              <w:t>Total Annual Costs</w:t>
            </w:r>
          </w:p>
        </w:tc>
      </w:tr>
      <w:tr w14:paraId="40CDEDB8" w14:textId="77777777" w:rsidTr="0007355F">
        <w:tblPrEx>
          <w:tblW w:w="0" w:type="auto"/>
          <w:tblLook w:val="04A0"/>
        </w:tblPrEx>
        <w:trPr>
          <w:trHeight w:val="86"/>
        </w:trPr>
        <w:tc>
          <w:tcPr>
            <w:tcW w:w="1536" w:type="dxa"/>
            <w:hideMark/>
          </w:tcPr>
          <w:p w:rsidR="00B6596E" w:rsidRPr="00023B00" w:rsidP="00974754" w14:paraId="037B5691" w14:textId="77777777">
            <w:pPr>
              <w:pStyle w:val="NoSpacing"/>
              <w:contextualSpacing/>
              <w:rPr>
                <w:rFonts w:cstheme="minorHAnsi"/>
              </w:rPr>
            </w:pPr>
            <w:r w:rsidRPr="00023B00">
              <w:rPr>
                <w:rFonts w:cstheme="minorHAnsi"/>
              </w:rPr>
              <w:t>Managerial</w:t>
            </w:r>
          </w:p>
        </w:tc>
        <w:tc>
          <w:tcPr>
            <w:tcW w:w="2382" w:type="dxa"/>
            <w:vAlign w:val="center"/>
            <w:hideMark/>
          </w:tcPr>
          <w:p w:rsidR="00B6596E" w:rsidRPr="00023B00" w:rsidP="0007355F" w14:paraId="2DB4A542" w14:textId="33F9C10A">
            <w:pPr>
              <w:pStyle w:val="NoSpacing"/>
              <w:contextualSpacing/>
              <w:jc w:val="right"/>
              <w:rPr>
                <w:rFonts w:cstheme="minorHAnsi"/>
              </w:rPr>
            </w:pPr>
            <w:r w:rsidRPr="00023B00">
              <w:rPr>
                <w:rFonts w:cstheme="minorHAnsi"/>
                <w:color w:val="000000"/>
              </w:rPr>
              <w:t>4</w:t>
            </w:r>
          </w:p>
        </w:tc>
        <w:tc>
          <w:tcPr>
            <w:tcW w:w="2067" w:type="dxa"/>
            <w:vAlign w:val="center"/>
            <w:hideMark/>
          </w:tcPr>
          <w:p w:rsidR="00B6596E" w:rsidRPr="00023B00" w:rsidP="0007355F" w14:paraId="0634B1BE" w14:textId="41323C5D">
            <w:pPr>
              <w:pStyle w:val="NoSpacing"/>
              <w:contextualSpacing/>
              <w:jc w:val="right"/>
              <w:rPr>
                <w:rFonts w:cstheme="minorHAnsi"/>
              </w:rPr>
            </w:pPr>
            <w:r w:rsidRPr="00023B00">
              <w:rPr>
                <w:rFonts w:cstheme="minorHAnsi"/>
                <w:color w:val="000000"/>
              </w:rPr>
              <w:t>73</w:t>
            </w:r>
          </w:p>
        </w:tc>
        <w:tc>
          <w:tcPr>
            <w:tcW w:w="1586" w:type="dxa"/>
            <w:vAlign w:val="center"/>
            <w:hideMark/>
          </w:tcPr>
          <w:p w:rsidR="00B6596E" w:rsidRPr="00023B00" w:rsidP="0007355F" w14:paraId="2E93748E" w14:textId="77E61321">
            <w:pPr>
              <w:pStyle w:val="NoSpacing"/>
              <w:contextualSpacing/>
              <w:jc w:val="right"/>
              <w:rPr>
                <w:rFonts w:cstheme="minorHAnsi"/>
              </w:rPr>
            </w:pPr>
            <w:r w:rsidRPr="00023B00">
              <w:rPr>
                <w:rFonts w:cstheme="minorHAnsi"/>
                <w:color w:val="000000"/>
              </w:rPr>
              <w:t>292</w:t>
            </w:r>
          </w:p>
        </w:tc>
        <w:tc>
          <w:tcPr>
            <w:tcW w:w="1494" w:type="dxa"/>
            <w:vAlign w:val="center"/>
            <w:hideMark/>
          </w:tcPr>
          <w:p w:rsidR="00B6596E" w:rsidRPr="00023B00" w:rsidP="0007355F" w14:paraId="69EB3DB5" w14:textId="48A3CDCA">
            <w:pPr>
              <w:pStyle w:val="NoSpacing"/>
              <w:contextualSpacing/>
              <w:jc w:val="right"/>
              <w:rPr>
                <w:rFonts w:cstheme="minorHAnsi"/>
              </w:rPr>
            </w:pPr>
            <w:r w:rsidRPr="00023B00">
              <w:rPr>
                <w:rFonts w:cstheme="minorHAnsi"/>
                <w:color w:val="000000"/>
              </w:rPr>
              <w:t xml:space="preserve">$93.55 </w:t>
            </w:r>
          </w:p>
        </w:tc>
        <w:tc>
          <w:tcPr>
            <w:tcW w:w="1725" w:type="dxa"/>
            <w:vAlign w:val="center"/>
            <w:hideMark/>
          </w:tcPr>
          <w:p w:rsidR="00B6596E" w:rsidRPr="00023B00" w:rsidP="0007355F" w14:paraId="00AB2598" w14:textId="4B0F2BB7">
            <w:pPr>
              <w:pStyle w:val="NoSpacing"/>
              <w:contextualSpacing/>
              <w:jc w:val="right"/>
              <w:rPr>
                <w:rFonts w:cstheme="minorHAnsi"/>
              </w:rPr>
            </w:pPr>
            <w:r w:rsidRPr="00023B00">
              <w:rPr>
                <w:rFonts w:cstheme="minorHAnsi"/>
                <w:color w:val="000000"/>
              </w:rPr>
              <w:t xml:space="preserve">$27,316 </w:t>
            </w:r>
          </w:p>
        </w:tc>
      </w:tr>
      <w:tr w14:paraId="2F9EF461" w14:textId="77777777" w:rsidTr="0007355F">
        <w:tblPrEx>
          <w:tblW w:w="0" w:type="auto"/>
          <w:tblLook w:val="04A0"/>
        </w:tblPrEx>
        <w:trPr>
          <w:trHeight w:val="86"/>
        </w:trPr>
        <w:tc>
          <w:tcPr>
            <w:tcW w:w="1536" w:type="dxa"/>
            <w:hideMark/>
          </w:tcPr>
          <w:p w:rsidR="00B6596E" w:rsidRPr="00023B00" w:rsidP="00974754" w14:paraId="372579D9" w14:textId="77777777">
            <w:pPr>
              <w:pStyle w:val="NoSpacing"/>
              <w:contextualSpacing/>
              <w:rPr>
                <w:rFonts w:cstheme="minorHAnsi"/>
              </w:rPr>
            </w:pPr>
            <w:r w:rsidRPr="00023B00">
              <w:rPr>
                <w:rFonts w:cstheme="minorHAnsi"/>
              </w:rPr>
              <w:t>Technical</w:t>
            </w:r>
          </w:p>
        </w:tc>
        <w:tc>
          <w:tcPr>
            <w:tcW w:w="2382" w:type="dxa"/>
            <w:vAlign w:val="center"/>
            <w:hideMark/>
          </w:tcPr>
          <w:p w:rsidR="00B6596E" w:rsidRPr="00023B00" w:rsidP="0007355F" w14:paraId="33C03C25" w14:textId="2892BA4D">
            <w:pPr>
              <w:pStyle w:val="NoSpacing"/>
              <w:contextualSpacing/>
              <w:jc w:val="right"/>
              <w:rPr>
                <w:rFonts w:cstheme="minorHAnsi"/>
              </w:rPr>
            </w:pPr>
            <w:r w:rsidRPr="00023B00">
              <w:rPr>
                <w:rFonts w:cstheme="minorHAnsi"/>
                <w:color w:val="000000"/>
              </w:rPr>
              <w:t>93</w:t>
            </w:r>
          </w:p>
        </w:tc>
        <w:tc>
          <w:tcPr>
            <w:tcW w:w="2067" w:type="dxa"/>
            <w:vAlign w:val="center"/>
            <w:hideMark/>
          </w:tcPr>
          <w:p w:rsidR="00B6596E" w:rsidRPr="00023B00" w:rsidP="0007355F" w14:paraId="70D027C3" w14:textId="03464082">
            <w:pPr>
              <w:pStyle w:val="NoSpacing"/>
              <w:contextualSpacing/>
              <w:jc w:val="right"/>
              <w:rPr>
                <w:rFonts w:cstheme="minorHAnsi"/>
              </w:rPr>
            </w:pPr>
            <w:r w:rsidRPr="00023B00">
              <w:rPr>
                <w:rFonts w:cstheme="minorHAnsi"/>
                <w:color w:val="000000"/>
              </w:rPr>
              <w:t>73</w:t>
            </w:r>
          </w:p>
        </w:tc>
        <w:tc>
          <w:tcPr>
            <w:tcW w:w="1586" w:type="dxa"/>
            <w:vAlign w:val="center"/>
            <w:hideMark/>
          </w:tcPr>
          <w:p w:rsidR="00B6596E" w:rsidRPr="00023B00" w:rsidP="0007355F" w14:paraId="7C925940" w14:textId="6EB282EE">
            <w:pPr>
              <w:pStyle w:val="NoSpacing"/>
              <w:contextualSpacing/>
              <w:jc w:val="right"/>
              <w:rPr>
                <w:rFonts w:cstheme="minorHAnsi"/>
              </w:rPr>
            </w:pPr>
            <w:r w:rsidRPr="00023B00">
              <w:rPr>
                <w:rFonts w:cstheme="minorHAnsi"/>
                <w:color w:val="000000"/>
              </w:rPr>
              <w:t>6789</w:t>
            </w:r>
          </w:p>
        </w:tc>
        <w:tc>
          <w:tcPr>
            <w:tcW w:w="1494" w:type="dxa"/>
            <w:vAlign w:val="center"/>
            <w:hideMark/>
          </w:tcPr>
          <w:p w:rsidR="00B6596E" w:rsidRPr="00023B00" w:rsidP="0007355F" w14:paraId="1576DE5E" w14:textId="64A87CBB">
            <w:pPr>
              <w:pStyle w:val="NoSpacing"/>
              <w:contextualSpacing/>
              <w:jc w:val="right"/>
              <w:rPr>
                <w:rFonts w:cstheme="minorHAnsi"/>
              </w:rPr>
            </w:pPr>
            <w:r w:rsidRPr="00023B00">
              <w:rPr>
                <w:rFonts w:cstheme="minorHAnsi"/>
                <w:color w:val="000000"/>
              </w:rPr>
              <w:t xml:space="preserve">$62.75 </w:t>
            </w:r>
          </w:p>
        </w:tc>
        <w:tc>
          <w:tcPr>
            <w:tcW w:w="1725" w:type="dxa"/>
            <w:vAlign w:val="center"/>
            <w:hideMark/>
          </w:tcPr>
          <w:p w:rsidR="00B6596E" w:rsidRPr="00023B00" w:rsidP="0007355F" w14:paraId="0C3D8834" w14:textId="7C851EFC">
            <w:pPr>
              <w:pStyle w:val="NoSpacing"/>
              <w:contextualSpacing/>
              <w:jc w:val="right"/>
              <w:rPr>
                <w:rFonts w:cstheme="minorHAnsi"/>
              </w:rPr>
            </w:pPr>
            <w:r w:rsidRPr="00023B00">
              <w:rPr>
                <w:rFonts w:cstheme="minorHAnsi"/>
                <w:color w:val="000000"/>
              </w:rPr>
              <w:t xml:space="preserve">$426,033 </w:t>
            </w:r>
          </w:p>
        </w:tc>
      </w:tr>
      <w:tr w14:paraId="34C46ACB" w14:textId="77777777" w:rsidTr="0007355F">
        <w:tblPrEx>
          <w:tblW w:w="0" w:type="auto"/>
          <w:tblLook w:val="04A0"/>
        </w:tblPrEx>
        <w:trPr>
          <w:trHeight w:val="86"/>
        </w:trPr>
        <w:tc>
          <w:tcPr>
            <w:tcW w:w="1536" w:type="dxa"/>
            <w:hideMark/>
          </w:tcPr>
          <w:p w:rsidR="00B6596E" w:rsidRPr="00023B00" w:rsidP="00974754" w14:paraId="0011FDA4" w14:textId="77777777">
            <w:pPr>
              <w:pStyle w:val="NoSpacing"/>
              <w:contextualSpacing/>
              <w:rPr>
                <w:rFonts w:cstheme="minorHAnsi"/>
              </w:rPr>
            </w:pPr>
            <w:r w:rsidRPr="00023B00">
              <w:rPr>
                <w:rFonts w:cstheme="minorHAnsi"/>
              </w:rPr>
              <w:t>Clerical</w:t>
            </w:r>
          </w:p>
        </w:tc>
        <w:tc>
          <w:tcPr>
            <w:tcW w:w="2382" w:type="dxa"/>
            <w:vAlign w:val="center"/>
            <w:hideMark/>
          </w:tcPr>
          <w:p w:rsidR="00B6596E" w:rsidRPr="00023B00" w:rsidP="0007355F" w14:paraId="4D3C2C3B" w14:textId="6FB3450C">
            <w:pPr>
              <w:pStyle w:val="NoSpacing"/>
              <w:contextualSpacing/>
              <w:jc w:val="right"/>
              <w:rPr>
                <w:rFonts w:cstheme="minorHAnsi"/>
              </w:rPr>
            </w:pPr>
            <w:r w:rsidRPr="00023B00">
              <w:rPr>
                <w:rFonts w:cstheme="minorHAnsi"/>
                <w:color w:val="000000"/>
              </w:rPr>
              <w:t>2</w:t>
            </w:r>
          </w:p>
        </w:tc>
        <w:tc>
          <w:tcPr>
            <w:tcW w:w="2067" w:type="dxa"/>
            <w:vAlign w:val="center"/>
            <w:hideMark/>
          </w:tcPr>
          <w:p w:rsidR="00B6596E" w:rsidRPr="00023B00" w:rsidP="0007355F" w14:paraId="1879C15C" w14:textId="2A5750D1">
            <w:pPr>
              <w:pStyle w:val="NoSpacing"/>
              <w:contextualSpacing/>
              <w:jc w:val="right"/>
              <w:rPr>
                <w:rFonts w:cstheme="minorHAnsi"/>
              </w:rPr>
            </w:pPr>
            <w:r w:rsidRPr="00023B00">
              <w:rPr>
                <w:rFonts w:cstheme="minorHAnsi"/>
                <w:color w:val="000000"/>
              </w:rPr>
              <w:t>73</w:t>
            </w:r>
          </w:p>
        </w:tc>
        <w:tc>
          <w:tcPr>
            <w:tcW w:w="1586" w:type="dxa"/>
            <w:vAlign w:val="center"/>
            <w:hideMark/>
          </w:tcPr>
          <w:p w:rsidR="00B6596E" w:rsidRPr="00023B00" w:rsidP="0007355F" w14:paraId="11FB9315" w14:textId="6BC2D08E">
            <w:pPr>
              <w:pStyle w:val="NoSpacing"/>
              <w:contextualSpacing/>
              <w:jc w:val="right"/>
              <w:rPr>
                <w:rFonts w:cstheme="minorHAnsi"/>
              </w:rPr>
            </w:pPr>
            <w:r w:rsidRPr="00023B00">
              <w:rPr>
                <w:rFonts w:cstheme="minorHAnsi"/>
                <w:color w:val="000000"/>
              </w:rPr>
              <w:t>146</w:t>
            </w:r>
          </w:p>
        </w:tc>
        <w:tc>
          <w:tcPr>
            <w:tcW w:w="1494" w:type="dxa"/>
            <w:vAlign w:val="center"/>
            <w:hideMark/>
          </w:tcPr>
          <w:p w:rsidR="00B6596E" w:rsidRPr="00023B00" w:rsidP="0007355F" w14:paraId="7B4649FE" w14:textId="2BCDFC38">
            <w:pPr>
              <w:pStyle w:val="NoSpacing"/>
              <w:contextualSpacing/>
              <w:jc w:val="right"/>
              <w:rPr>
                <w:rFonts w:cstheme="minorHAnsi"/>
              </w:rPr>
            </w:pPr>
            <w:r w:rsidRPr="00023B00">
              <w:rPr>
                <w:rFonts w:cstheme="minorHAnsi"/>
                <w:color w:val="000000"/>
              </w:rPr>
              <w:t xml:space="preserve">$44.13 </w:t>
            </w:r>
          </w:p>
        </w:tc>
        <w:tc>
          <w:tcPr>
            <w:tcW w:w="1725" w:type="dxa"/>
            <w:vAlign w:val="center"/>
            <w:hideMark/>
          </w:tcPr>
          <w:p w:rsidR="00B6596E" w:rsidRPr="00023B00" w:rsidP="0007355F" w14:paraId="52918C69" w14:textId="122E3CA0">
            <w:pPr>
              <w:pStyle w:val="NoSpacing"/>
              <w:contextualSpacing/>
              <w:jc w:val="right"/>
              <w:rPr>
                <w:rFonts w:cstheme="minorHAnsi"/>
              </w:rPr>
            </w:pPr>
            <w:r w:rsidRPr="00023B00">
              <w:rPr>
                <w:rFonts w:cstheme="minorHAnsi"/>
                <w:color w:val="000000"/>
              </w:rPr>
              <w:t xml:space="preserve">$6,444 </w:t>
            </w:r>
          </w:p>
        </w:tc>
      </w:tr>
      <w:tr w14:paraId="07FA49D5" w14:textId="77777777" w:rsidTr="0007355F">
        <w:tblPrEx>
          <w:tblW w:w="0" w:type="auto"/>
          <w:tblLook w:val="04A0"/>
        </w:tblPrEx>
        <w:trPr>
          <w:trHeight w:val="86"/>
        </w:trPr>
        <w:tc>
          <w:tcPr>
            <w:tcW w:w="1536" w:type="dxa"/>
            <w:hideMark/>
          </w:tcPr>
          <w:p w:rsidR="00B6596E" w:rsidRPr="00023B00" w:rsidP="00974754" w14:paraId="6E41AEA2" w14:textId="77777777">
            <w:pPr>
              <w:pStyle w:val="NoSpacing"/>
              <w:contextualSpacing/>
              <w:rPr>
                <w:rFonts w:cstheme="minorHAnsi"/>
              </w:rPr>
            </w:pPr>
            <w:r w:rsidRPr="00023B00">
              <w:rPr>
                <w:rFonts w:cstheme="minorHAnsi"/>
              </w:rPr>
              <w:t xml:space="preserve">Totals </w:t>
            </w:r>
          </w:p>
        </w:tc>
        <w:tc>
          <w:tcPr>
            <w:tcW w:w="2382" w:type="dxa"/>
            <w:vAlign w:val="center"/>
            <w:hideMark/>
          </w:tcPr>
          <w:p w:rsidR="00B6596E" w:rsidRPr="00023B00" w:rsidP="0007355F" w14:paraId="68D5623A" w14:textId="149B87AF">
            <w:pPr>
              <w:pStyle w:val="NoSpacing"/>
              <w:contextualSpacing/>
              <w:jc w:val="right"/>
              <w:rPr>
                <w:rFonts w:cstheme="minorHAnsi"/>
              </w:rPr>
            </w:pPr>
            <w:r w:rsidRPr="00023B00">
              <w:rPr>
                <w:rFonts w:cstheme="minorHAnsi"/>
                <w:color w:val="000000"/>
              </w:rPr>
              <w:t>99</w:t>
            </w:r>
          </w:p>
        </w:tc>
        <w:tc>
          <w:tcPr>
            <w:tcW w:w="2067" w:type="dxa"/>
            <w:vAlign w:val="center"/>
            <w:hideMark/>
          </w:tcPr>
          <w:p w:rsidR="00B6596E" w:rsidRPr="00023B00" w:rsidP="0007355F" w14:paraId="5D264221" w14:textId="7B839155">
            <w:pPr>
              <w:pStyle w:val="NoSpacing"/>
              <w:contextualSpacing/>
              <w:jc w:val="right"/>
              <w:rPr>
                <w:rFonts w:cstheme="minorHAnsi"/>
                <w:color w:val="000000"/>
              </w:rPr>
            </w:pPr>
            <w:r w:rsidRPr="00023B00">
              <w:rPr>
                <w:rFonts w:cstheme="minorHAnsi"/>
                <w:color w:val="000000"/>
              </w:rPr>
              <w:t>73</w:t>
            </w:r>
          </w:p>
        </w:tc>
        <w:tc>
          <w:tcPr>
            <w:tcW w:w="1586" w:type="dxa"/>
            <w:vAlign w:val="center"/>
            <w:hideMark/>
          </w:tcPr>
          <w:p w:rsidR="00B6596E" w:rsidRPr="00162E94" w:rsidP="0007355F" w14:paraId="1FC3DDE2" w14:textId="79653B2C">
            <w:pPr>
              <w:pStyle w:val="NoSpacing"/>
              <w:contextualSpacing/>
              <w:jc w:val="right"/>
              <w:rPr>
                <w:rFonts w:cstheme="minorHAnsi"/>
                <w:b/>
              </w:rPr>
            </w:pPr>
            <w:r w:rsidRPr="00162E94">
              <w:rPr>
                <w:rFonts w:cstheme="minorHAnsi"/>
                <w:b/>
                <w:color w:val="000000"/>
              </w:rPr>
              <w:t>7,227</w:t>
            </w:r>
          </w:p>
        </w:tc>
        <w:tc>
          <w:tcPr>
            <w:tcW w:w="1494" w:type="dxa"/>
            <w:vAlign w:val="center"/>
            <w:hideMark/>
          </w:tcPr>
          <w:p w:rsidR="00B6596E" w:rsidRPr="00023B00" w:rsidP="0007355F" w14:paraId="3823DE2D" w14:textId="69992788">
            <w:pPr>
              <w:pStyle w:val="NoSpacing"/>
              <w:contextualSpacing/>
              <w:jc w:val="right"/>
              <w:rPr>
                <w:rFonts w:cstheme="minorHAnsi"/>
              </w:rPr>
            </w:pPr>
            <w:r w:rsidRPr="00023B00">
              <w:rPr>
                <w:rFonts w:cstheme="minorHAnsi"/>
                <w:color w:val="000000"/>
              </w:rPr>
              <w:t> </w:t>
            </w:r>
          </w:p>
        </w:tc>
        <w:tc>
          <w:tcPr>
            <w:tcW w:w="1725" w:type="dxa"/>
            <w:vAlign w:val="center"/>
            <w:hideMark/>
          </w:tcPr>
          <w:p w:rsidR="00B6596E" w:rsidRPr="00162E94" w:rsidP="0007355F" w14:paraId="530F2B3B" w14:textId="7A3FE1AF">
            <w:pPr>
              <w:pStyle w:val="NoSpacing"/>
              <w:contextualSpacing/>
              <w:jc w:val="right"/>
              <w:rPr>
                <w:rFonts w:cstheme="minorHAnsi"/>
                <w:b/>
              </w:rPr>
            </w:pPr>
            <w:r w:rsidRPr="00162E94">
              <w:rPr>
                <w:rFonts w:cstheme="minorHAnsi"/>
                <w:b/>
                <w:color w:val="000000"/>
              </w:rPr>
              <w:t xml:space="preserve">$459,792 </w:t>
            </w:r>
          </w:p>
        </w:tc>
      </w:tr>
    </w:tbl>
    <w:p w:rsidR="00FB172D" w:rsidRPr="00023B00" w:rsidP="00F5014C" w14:paraId="7C6388C5" w14:textId="3BB94B8C">
      <w:pPr>
        <w:pStyle w:val="Heading2"/>
      </w:pPr>
      <w:r w:rsidRPr="00023B00">
        <w:t>Submission of Unreasonable Adverse Effects Information Under FIFRA 6(a)(2)</w:t>
      </w:r>
      <w:r w:rsidR="00EE5FBC">
        <w:t xml:space="preserve"> – Incident Submissions, Study Submissions, and Training </w:t>
      </w:r>
    </w:p>
    <w:tbl>
      <w:tblPr>
        <w:tblStyle w:val="TableGrid"/>
        <w:tblW w:w="0" w:type="auto"/>
        <w:tblLook w:val="04A0"/>
      </w:tblPr>
      <w:tblGrid>
        <w:gridCol w:w="2605"/>
        <w:gridCol w:w="1800"/>
        <w:gridCol w:w="1475"/>
        <w:gridCol w:w="1585"/>
        <w:gridCol w:w="1335"/>
        <w:gridCol w:w="1980"/>
      </w:tblGrid>
      <w:tr w14:paraId="14315738" w14:textId="77777777" w:rsidTr="00142EDB">
        <w:tblPrEx>
          <w:tblW w:w="0" w:type="auto"/>
          <w:tblLook w:val="04A0"/>
        </w:tblPrEx>
        <w:trPr>
          <w:trHeight w:val="86"/>
        </w:trPr>
        <w:tc>
          <w:tcPr>
            <w:tcW w:w="10780" w:type="dxa"/>
            <w:gridSpan w:val="6"/>
            <w:noWrap/>
            <w:hideMark/>
          </w:tcPr>
          <w:p w:rsidR="00476B15" w:rsidRPr="00023B00" w:rsidP="00974754" w14:paraId="6D19DC9D" w14:textId="549DF860">
            <w:pPr>
              <w:pStyle w:val="NoSpacing"/>
              <w:contextualSpacing/>
              <w:jc w:val="center"/>
              <w:rPr>
                <w:rFonts w:cstheme="minorHAnsi"/>
                <w:b/>
                <w:bCs/>
              </w:rPr>
            </w:pPr>
            <w:r w:rsidRPr="00023B00">
              <w:rPr>
                <w:rFonts w:cstheme="minorHAnsi"/>
                <w:b/>
                <w:bCs/>
              </w:rPr>
              <w:t>IC 1</w:t>
            </w:r>
            <w:r w:rsidRPr="00023B00" w:rsidR="00B062B5">
              <w:rPr>
                <w:rFonts w:cstheme="minorHAnsi"/>
                <w:b/>
                <w:bCs/>
              </w:rPr>
              <w:t>2</w:t>
            </w:r>
            <w:r w:rsidRPr="00023B00">
              <w:rPr>
                <w:rFonts w:cstheme="minorHAnsi"/>
                <w:b/>
                <w:bCs/>
              </w:rPr>
              <w:t xml:space="preserve">: Respondent Burden and Cost Estimates per Submission - </w:t>
            </w:r>
            <w:r w:rsidRPr="00023B00" w:rsidR="009031AC">
              <w:rPr>
                <w:rFonts w:cstheme="minorHAnsi"/>
                <w:b/>
                <w:bCs/>
              </w:rPr>
              <w:t>Incidents</w:t>
            </w:r>
          </w:p>
        </w:tc>
      </w:tr>
      <w:tr w14:paraId="14829AB3" w14:textId="77777777" w:rsidTr="0007355F">
        <w:tblPrEx>
          <w:tblW w:w="0" w:type="auto"/>
          <w:tblLook w:val="04A0"/>
        </w:tblPrEx>
        <w:trPr>
          <w:trHeight w:val="86"/>
        </w:trPr>
        <w:tc>
          <w:tcPr>
            <w:tcW w:w="2605" w:type="dxa"/>
            <w:vMerge w:val="restart"/>
            <w:noWrap/>
            <w:vAlign w:val="center"/>
            <w:hideMark/>
          </w:tcPr>
          <w:p w:rsidR="00142EDB" w:rsidRPr="00142EDB" w:rsidP="00142EDB" w14:paraId="43EBAD46" w14:textId="051A791E">
            <w:pPr>
              <w:pStyle w:val="NoSpacing"/>
              <w:contextualSpacing/>
              <w:rPr>
                <w:rFonts w:cstheme="minorHAnsi"/>
                <w:b/>
                <w:bCs/>
              </w:rPr>
            </w:pPr>
            <w:r w:rsidRPr="00142EDB">
              <w:rPr>
                <w:rFonts w:cstheme="minorHAnsi"/>
                <w:b/>
                <w:bCs/>
              </w:rPr>
              <w:t>Collection Activities</w:t>
            </w:r>
          </w:p>
        </w:tc>
        <w:tc>
          <w:tcPr>
            <w:tcW w:w="4860" w:type="dxa"/>
            <w:gridSpan w:val="3"/>
            <w:hideMark/>
          </w:tcPr>
          <w:p w:rsidR="00142EDB" w:rsidRPr="00142EDB" w:rsidP="00974754" w14:paraId="43633D88" w14:textId="77777777">
            <w:pPr>
              <w:pStyle w:val="NoSpacing"/>
              <w:contextualSpacing/>
              <w:rPr>
                <w:rFonts w:cstheme="minorHAnsi"/>
                <w:b/>
                <w:bCs/>
              </w:rPr>
            </w:pPr>
            <w:r w:rsidRPr="00142EDB">
              <w:rPr>
                <w:rFonts w:cstheme="minorHAnsi"/>
                <w:b/>
                <w:bCs/>
              </w:rPr>
              <w:t>Burden Hours (per study) by Labor Category</w:t>
            </w:r>
          </w:p>
        </w:tc>
        <w:tc>
          <w:tcPr>
            <w:tcW w:w="3315" w:type="dxa"/>
            <w:gridSpan w:val="2"/>
            <w:noWrap/>
            <w:vAlign w:val="center"/>
            <w:hideMark/>
          </w:tcPr>
          <w:p w:rsidR="00142EDB" w:rsidRPr="00142EDB" w:rsidP="0007355F" w14:paraId="513C61D9" w14:textId="77777777">
            <w:pPr>
              <w:pStyle w:val="NoSpacing"/>
              <w:contextualSpacing/>
              <w:jc w:val="center"/>
              <w:rPr>
                <w:rFonts w:cstheme="minorHAnsi"/>
                <w:b/>
                <w:bCs/>
              </w:rPr>
            </w:pPr>
            <w:r w:rsidRPr="00142EDB">
              <w:rPr>
                <w:rFonts w:cstheme="minorHAnsi"/>
                <w:b/>
                <w:bCs/>
              </w:rPr>
              <w:t>Total</w:t>
            </w:r>
          </w:p>
        </w:tc>
      </w:tr>
      <w:tr w14:paraId="45721DCC" w14:textId="77777777" w:rsidTr="0007355F">
        <w:tblPrEx>
          <w:tblW w:w="0" w:type="auto"/>
          <w:tblLook w:val="04A0"/>
        </w:tblPrEx>
        <w:trPr>
          <w:trHeight w:val="86"/>
        </w:trPr>
        <w:tc>
          <w:tcPr>
            <w:tcW w:w="2605" w:type="dxa"/>
            <w:vMerge/>
            <w:hideMark/>
          </w:tcPr>
          <w:p w:rsidR="00142EDB" w:rsidRPr="00142EDB" w:rsidP="00974754" w14:paraId="717588D6" w14:textId="0B0E100A">
            <w:pPr>
              <w:pStyle w:val="NoSpacing"/>
              <w:contextualSpacing/>
              <w:rPr>
                <w:rFonts w:cstheme="minorHAnsi"/>
                <w:b/>
                <w:bCs/>
              </w:rPr>
            </w:pPr>
          </w:p>
        </w:tc>
        <w:tc>
          <w:tcPr>
            <w:tcW w:w="1800" w:type="dxa"/>
            <w:vAlign w:val="center"/>
            <w:hideMark/>
          </w:tcPr>
          <w:p w:rsidR="00142EDB" w:rsidRPr="00142EDB" w:rsidP="0007355F" w14:paraId="450F6258" w14:textId="77777777">
            <w:pPr>
              <w:pStyle w:val="NoSpacing"/>
              <w:contextualSpacing/>
              <w:jc w:val="center"/>
              <w:rPr>
                <w:rFonts w:cstheme="minorHAnsi"/>
                <w:b/>
                <w:bCs/>
              </w:rPr>
            </w:pPr>
            <w:r w:rsidRPr="00142EDB">
              <w:rPr>
                <w:rFonts w:cstheme="minorHAnsi"/>
                <w:b/>
                <w:bCs/>
              </w:rPr>
              <w:t>Managerial</w:t>
            </w:r>
          </w:p>
        </w:tc>
        <w:tc>
          <w:tcPr>
            <w:tcW w:w="1475" w:type="dxa"/>
            <w:vAlign w:val="center"/>
            <w:hideMark/>
          </w:tcPr>
          <w:p w:rsidR="00142EDB" w:rsidRPr="00142EDB" w:rsidP="0007355F" w14:paraId="7A3C9352" w14:textId="77777777">
            <w:pPr>
              <w:pStyle w:val="NoSpacing"/>
              <w:contextualSpacing/>
              <w:jc w:val="center"/>
              <w:rPr>
                <w:rFonts w:cstheme="minorHAnsi"/>
                <w:b/>
                <w:bCs/>
              </w:rPr>
            </w:pPr>
            <w:r w:rsidRPr="00142EDB">
              <w:rPr>
                <w:rFonts w:cstheme="minorHAnsi"/>
                <w:b/>
                <w:bCs/>
              </w:rPr>
              <w:t>Technical</w:t>
            </w:r>
          </w:p>
        </w:tc>
        <w:tc>
          <w:tcPr>
            <w:tcW w:w="1585" w:type="dxa"/>
            <w:vAlign w:val="center"/>
            <w:hideMark/>
          </w:tcPr>
          <w:p w:rsidR="00142EDB" w:rsidRPr="00142EDB" w:rsidP="0007355F" w14:paraId="00ECAA54" w14:textId="0EEF33A4">
            <w:pPr>
              <w:pStyle w:val="NoSpacing"/>
              <w:contextualSpacing/>
              <w:jc w:val="center"/>
              <w:rPr>
                <w:rFonts w:cstheme="minorHAnsi"/>
                <w:b/>
                <w:bCs/>
              </w:rPr>
            </w:pPr>
            <w:r w:rsidRPr="00142EDB">
              <w:rPr>
                <w:rFonts w:cstheme="minorHAnsi"/>
                <w:b/>
                <w:bCs/>
              </w:rPr>
              <w:t>Clerical</w:t>
            </w:r>
          </w:p>
        </w:tc>
        <w:tc>
          <w:tcPr>
            <w:tcW w:w="1335" w:type="dxa"/>
            <w:vMerge w:val="restart"/>
            <w:noWrap/>
            <w:vAlign w:val="center"/>
            <w:hideMark/>
          </w:tcPr>
          <w:p w:rsidR="00142EDB" w:rsidRPr="00142EDB" w:rsidP="0007355F" w14:paraId="124EFD9C" w14:textId="77777777">
            <w:pPr>
              <w:pStyle w:val="NoSpacing"/>
              <w:contextualSpacing/>
              <w:jc w:val="center"/>
              <w:rPr>
                <w:rFonts w:cstheme="minorHAnsi"/>
                <w:b/>
                <w:bCs/>
              </w:rPr>
            </w:pPr>
            <w:r w:rsidRPr="00142EDB">
              <w:rPr>
                <w:rFonts w:cstheme="minorHAnsi"/>
                <w:b/>
                <w:bCs/>
              </w:rPr>
              <w:t>Hours</w:t>
            </w:r>
          </w:p>
        </w:tc>
        <w:tc>
          <w:tcPr>
            <w:tcW w:w="1980" w:type="dxa"/>
            <w:vMerge w:val="restart"/>
            <w:noWrap/>
            <w:vAlign w:val="center"/>
            <w:hideMark/>
          </w:tcPr>
          <w:p w:rsidR="00142EDB" w:rsidRPr="00142EDB" w:rsidP="0007355F" w14:paraId="7B63F9C6" w14:textId="26F1379C">
            <w:pPr>
              <w:pStyle w:val="NoSpacing"/>
              <w:contextualSpacing/>
              <w:jc w:val="center"/>
              <w:rPr>
                <w:rFonts w:cstheme="minorHAnsi"/>
                <w:b/>
                <w:bCs/>
              </w:rPr>
            </w:pPr>
            <w:r w:rsidRPr="00142EDB">
              <w:rPr>
                <w:rFonts w:cstheme="minorHAnsi"/>
                <w:b/>
                <w:bCs/>
              </w:rPr>
              <w:t>Costs ($)</w:t>
            </w:r>
          </w:p>
        </w:tc>
      </w:tr>
      <w:tr w14:paraId="33EBF459" w14:textId="77777777" w:rsidTr="0007355F">
        <w:tblPrEx>
          <w:tblW w:w="0" w:type="auto"/>
          <w:tblLook w:val="04A0"/>
        </w:tblPrEx>
        <w:trPr>
          <w:trHeight w:val="86"/>
        </w:trPr>
        <w:tc>
          <w:tcPr>
            <w:tcW w:w="2605" w:type="dxa"/>
            <w:vMerge/>
            <w:hideMark/>
          </w:tcPr>
          <w:p w:rsidR="00142EDB" w:rsidRPr="00023B00" w:rsidP="00974754" w14:paraId="45EDFCE4" w14:textId="77777777">
            <w:pPr>
              <w:pStyle w:val="NoSpacing"/>
              <w:contextualSpacing/>
              <w:rPr>
                <w:rFonts w:cstheme="minorHAnsi"/>
              </w:rPr>
            </w:pPr>
          </w:p>
        </w:tc>
        <w:tc>
          <w:tcPr>
            <w:tcW w:w="1800" w:type="dxa"/>
            <w:vAlign w:val="center"/>
            <w:hideMark/>
          </w:tcPr>
          <w:p w:rsidR="00142EDB" w:rsidRPr="00023B00" w:rsidP="0007355F" w14:paraId="560B923D" w14:textId="1E4C3CAB">
            <w:pPr>
              <w:pStyle w:val="NoSpacing"/>
              <w:contextualSpacing/>
              <w:jc w:val="center"/>
              <w:rPr>
                <w:rFonts w:cstheme="minorHAnsi"/>
              </w:rPr>
            </w:pPr>
            <w:r w:rsidRPr="00023B00">
              <w:rPr>
                <w:rFonts w:cstheme="minorHAnsi"/>
                <w:color w:val="000000"/>
              </w:rPr>
              <w:t>$135.50/</w:t>
            </w:r>
            <w:r w:rsidRPr="00023B00">
              <w:rPr>
                <w:rFonts w:cstheme="minorHAnsi"/>
                <w:color w:val="000000"/>
              </w:rPr>
              <w:t>hr</w:t>
            </w:r>
          </w:p>
        </w:tc>
        <w:tc>
          <w:tcPr>
            <w:tcW w:w="1475" w:type="dxa"/>
            <w:vAlign w:val="center"/>
            <w:hideMark/>
          </w:tcPr>
          <w:p w:rsidR="00142EDB" w:rsidRPr="00023B00" w:rsidP="0007355F" w14:paraId="14F61F14" w14:textId="018B5F99">
            <w:pPr>
              <w:pStyle w:val="NoSpacing"/>
              <w:contextualSpacing/>
              <w:jc w:val="center"/>
              <w:rPr>
                <w:rFonts w:cstheme="minorHAnsi"/>
              </w:rPr>
            </w:pPr>
            <w:r w:rsidRPr="00023B00">
              <w:rPr>
                <w:rFonts w:cstheme="minorHAnsi"/>
                <w:color w:val="000000"/>
              </w:rPr>
              <w:t>$74.28/</w:t>
            </w:r>
            <w:r w:rsidRPr="00023B00">
              <w:rPr>
                <w:rFonts w:cstheme="minorHAnsi"/>
                <w:color w:val="000000"/>
              </w:rPr>
              <w:t>hr</w:t>
            </w:r>
          </w:p>
        </w:tc>
        <w:tc>
          <w:tcPr>
            <w:tcW w:w="1585" w:type="dxa"/>
            <w:vAlign w:val="center"/>
            <w:hideMark/>
          </w:tcPr>
          <w:p w:rsidR="00142EDB" w:rsidRPr="00023B00" w:rsidP="0007355F" w14:paraId="411311D7" w14:textId="3EA217AC">
            <w:pPr>
              <w:pStyle w:val="NoSpacing"/>
              <w:contextualSpacing/>
              <w:jc w:val="center"/>
              <w:rPr>
                <w:rFonts w:cstheme="minorHAnsi"/>
              </w:rPr>
            </w:pPr>
            <w:r w:rsidRPr="00023B00">
              <w:rPr>
                <w:rFonts w:cstheme="minorHAnsi"/>
                <w:color w:val="000000"/>
              </w:rPr>
              <w:t>$51.38/</w:t>
            </w:r>
            <w:r w:rsidRPr="00023B00">
              <w:rPr>
                <w:rFonts w:cstheme="minorHAnsi"/>
                <w:color w:val="000000"/>
              </w:rPr>
              <w:t>hr</w:t>
            </w:r>
          </w:p>
        </w:tc>
        <w:tc>
          <w:tcPr>
            <w:tcW w:w="1335" w:type="dxa"/>
            <w:vMerge/>
            <w:vAlign w:val="center"/>
            <w:hideMark/>
          </w:tcPr>
          <w:p w:rsidR="00142EDB" w:rsidRPr="00023B00" w:rsidP="0007355F" w14:paraId="13A03B33" w14:textId="77777777">
            <w:pPr>
              <w:pStyle w:val="NoSpacing"/>
              <w:contextualSpacing/>
              <w:jc w:val="right"/>
              <w:rPr>
                <w:rFonts w:cstheme="minorHAnsi"/>
              </w:rPr>
            </w:pPr>
          </w:p>
        </w:tc>
        <w:tc>
          <w:tcPr>
            <w:tcW w:w="1980" w:type="dxa"/>
            <w:vMerge/>
            <w:vAlign w:val="center"/>
            <w:hideMark/>
          </w:tcPr>
          <w:p w:rsidR="00142EDB" w:rsidRPr="00023B00" w:rsidP="0007355F" w14:paraId="050BE20E" w14:textId="77777777">
            <w:pPr>
              <w:pStyle w:val="NoSpacing"/>
              <w:contextualSpacing/>
              <w:jc w:val="right"/>
              <w:rPr>
                <w:rFonts w:cstheme="minorHAnsi"/>
              </w:rPr>
            </w:pPr>
          </w:p>
        </w:tc>
      </w:tr>
      <w:tr w14:paraId="3A55A870" w14:textId="77777777" w:rsidTr="0007355F">
        <w:tblPrEx>
          <w:tblW w:w="0" w:type="auto"/>
          <w:tblLook w:val="04A0"/>
        </w:tblPrEx>
        <w:trPr>
          <w:trHeight w:val="86"/>
        </w:trPr>
        <w:tc>
          <w:tcPr>
            <w:tcW w:w="2605" w:type="dxa"/>
            <w:noWrap/>
            <w:hideMark/>
          </w:tcPr>
          <w:p w:rsidR="00C514F1" w:rsidRPr="00023B00" w:rsidP="00974754" w14:paraId="7E09DC2F" w14:textId="77777777">
            <w:pPr>
              <w:pStyle w:val="NoSpacing"/>
              <w:contextualSpacing/>
              <w:rPr>
                <w:rFonts w:cstheme="minorHAnsi"/>
              </w:rPr>
            </w:pPr>
            <w:r w:rsidRPr="00023B00">
              <w:rPr>
                <w:rFonts w:cstheme="minorHAnsi"/>
              </w:rPr>
              <w:t>Read Instructions</w:t>
            </w:r>
          </w:p>
        </w:tc>
        <w:tc>
          <w:tcPr>
            <w:tcW w:w="1800" w:type="dxa"/>
            <w:noWrap/>
            <w:vAlign w:val="center"/>
            <w:hideMark/>
          </w:tcPr>
          <w:p w:rsidR="00C514F1" w:rsidRPr="00023B00" w:rsidP="0007355F" w14:paraId="5B50FFD1" w14:textId="22AD21C5">
            <w:pPr>
              <w:pStyle w:val="NoSpacing"/>
              <w:contextualSpacing/>
              <w:jc w:val="right"/>
              <w:rPr>
                <w:rFonts w:cstheme="minorHAnsi"/>
              </w:rPr>
            </w:pPr>
            <w:r w:rsidRPr="00023B00">
              <w:rPr>
                <w:rFonts w:cstheme="minorHAnsi"/>
                <w:color w:val="000000"/>
              </w:rPr>
              <w:t>0</w:t>
            </w:r>
          </w:p>
        </w:tc>
        <w:tc>
          <w:tcPr>
            <w:tcW w:w="1475" w:type="dxa"/>
            <w:noWrap/>
            <w:vAlign w:val="center"/>
            <w:hideMark/>
          </w:tcPr>
          <w:p w:rsidR="00C514F1" w:rsidRPr="00023B00" w:rsidP="0007355F" w14:paraId="4D72E1CC" w14:textId="6AC4D788">
            <w:pPr>
              <w:pStyle w:val="NoSpacing"/>
              <w:contextualSpacing/>
              <w:jc w:val="right"/>
              <w:rPr>
                <w:rFonts w:cstheme="minorHAnsi"/>
              </w:rPr>
            </w:pPr>
            <w:r w:rsidRPr="00023B00">
              <w:rPr>
                <w:rFonts w:cstheme="minorHAnsi"/>
                <w:color w:val="000000"/>
              </w:rPr>
              <w:t>0.1</w:t>
            </w:r>
          </w:p>
        </w:tc>
        <w:tc>
          <w:tcPr>
            <w:tcW w:w="1585" w:type="dxa"/>
            <w:noWrap/>
            <w:vAlign w:val="center"/>
            <w:hideMark/>
          </w:tcPr>
          <w:p w:rsidR="00C514F1" w:rsidRPr="00023B00" w:rsidP="0007355F" w14:paraId="4B4D2607" w14:textId="7AB5E135">
            <w:pPr>
              <w:pStyle w:val="NoSpacing"/>
              <w:contextualSpacing/>
              <w:jc w:val="right"/>
              <w:rPr>
                <w:rFonts w:cstheme="minorHAnsi"/>
              </w:rPr>
            </w:pPr>
            <w:r w:rsidRPr="00023B00">
              <w:rPr>
                <w:rFonts w:cstheme="minorHAnsi"/>
                <w:color w:val="000000"/>
              </w:rPr>
              <w:t>0</w:t>
            </w:r>
          </w:p>
        </w:tc>
        <w:tc>
          <w:tcPr>
            <w:tcW w:w="1335" w:type="dxa"/>
            <w:vAlign w:val="center"/>
            <w:hideMark/>
          </w:tcPr>
          <w:p w:rsidR="00C514F1" w:rsidRPr="00023B00" w:rsidP="0007355F" w14:paraId="69B8A8FE" w14:textId="0A28CA53">
            <w:pPr>
              <w:pStyle w:val="NoSpacing"/>
              <w:contextualSpacing/>
              <w:jc w:val="right"/>
              <w:rPr>
                <w:rFonts w:cstheme="minorHAnsi"/>
              </w:rPr>
            </w:pPr>
            <w:r w:rsidRPr="00023B00">
              <w:rPr>
                <w:rFonts w:cstheme="minorHAnsi"/>
                <w:color w:val="000000"/>
              </w:rPr>
              <w:t>0.1</w:t>
            </w:r>
          </w:p>
        </w:tc>
        <w:tc>
          <w:tcPr>
            <w:tcW w:w="1980" w:type="dxa"/>
            <w:vAlign w:val="center"/>
            <w:hideMark/>
          </w:tcPr>
          <w:p w:rsidR="00C514F1" w:rsidRPr="00023B00" w:rsidP="0007355F" w14:paraId="6C37F8EE" w14:textId="7B4DE6E8">
            <w:pPr>
              <w:pStyle w:val="NoSpacing"/>
              <w:contextualSpacing/>
              <w:jc w:val="right"/>
              <w:rPr>
                <w:rFonts w:cstheme="minorHAnsi"/>
              </w:rPr>
            </w:pPr>
            <w:r w:rsidRPr="00023B00">
              <w:rPr>
                <w:rFonts w:cstheme="minorHAnsi"/>
                <w:color w:val="000000"/>
              </w:rPr>
              <w:t xml:space="preserve">$7.43 </w:t>
            </w:r>
          </w:p>
        </w:tc>
      </w:tr>
      <w:tr w14:paraId="79361EAA" w14:textId="77777777" w:rsidTr="0007355F">
        <w:tblPrEx>
          <w:tblW w:w="0" w:type="auto"/>
          <w:tblLook w:val="04A0"/>
        </w:tblPrEx>
        <w:trPr>
          <w:trHeight w:val="86"/>
        </w:trPr>
        <w:tc>
          <w:tcPr>
            <w:tcW w:w="2605" w:type="dxa"/>
            <w:noWrap/>
            <w:hideMark/>
          </w:tcPr>
          <w:p w:rsidR="00C514F1" w:rsidRPr="00023B00" w:rsidP="00974754" w14:paraId="032BB2C6" w14:textId="77777777">
            <w:pPr>
              <w:pStyle w:val="NoSpacing"/>
              <w:contextualSpacing/>
              <w:rPr>
                <w:rFonts w:cstheme="minorHAnsi"/>
              </w:rPr>
            </w:pPr>
            <w:r w:rsidRPr="00023B00">
              <w:rPr>
                <w:rFonts w:cstheme="minorHAnsi"/>
              </w:rPr>
              <w:t>Create Information</w:t>
            </w:r>
          </w:p>
        </w:tc>
        <w:tc>
          <w:tcPr>
            <w:tcW w:w="1800" w:type="dxa"/>
            <w:noWrap/>
            <w:vAlign w:val="center"/>
            <w:hideMark/>
          </w:tcPr>
          <w:p w:rsidR="00C514F1" w:rsidRPr="00023B00" w:rsidP="0007355F" w14:paraId="3E76007D" w14:textId="002189DE">
            <w:pPr>
              <w:pStyle w:val="NoSpacing"/>
              <w:contextualSpacing/>
              <w:jc w:val="right"/>
              <w:rPr>
                <w:rFonts w:cstheme="minorHAnsi"/>
              </w:rPr>
            </w:pPr>
            <w:r w:rsidRPr="00023B00">
              <w:rPr>
                <w:rFonts w:cstheme="minorHAnsi"/>
                <w:color w:val="000000"/>
              </w:rPr>
              <w:t>0</w:t>
            </w:r>
          </w:p>
        </w:tc>
        <w:tc>
          <w:tcPr>
            <w:tcW w:w="1475" w:type="dxa"/>
            <w:noWrap/>
            <w:vAlign w:val="center"/>
            <w:hideMark/>
          </w:tcPr>
          <w:p w:rsidR="00C514F1" w:rsidRPr="00023B00" w:rsidP="0007355F" w14:paraId="4FFD9BD8" w14:textId="62C332A4">
            <w:pPr>
              <w:pStyle w:val="NoSpacing"/>
              <w:contextualSpacing/>
              <w:jc w:val="right"/>
              <w:rPr>
                <w:rFonts w:cstheme="minorHAnsi"/>
              </w:rPr>
            </w:pPr>
            <w:r w:rsidRPr="00023B00">
              <w:rPr>
                <w:rFonts w:cstheme="minorHAnsi"/>
                <w:color w:val="000000"/>
              </w:rPr>
              <w:t>0.55</w:t>
            </w:r>
          </w:p>
        </w:tc>
        <w:tc>
          <w:tcPr>
            <w:tcW w:w="1585" w:type="dxa"/>
            <w:noWrap/>
            <w:vAlign w:val="center"/>
            <w:hideMark/>
          </w:tcPr>
          <w:p w:rsidR="00C514F1" w:rsidRPr="00023B00" w:rsidP="0007355F" w14:paraId="4F50958B" w14:textId="7B437336">
            <w:pPr>
              <w:pStyle w:val="NoSpacing"/>
              <w:contextualSpacing/>
              <w:jc w:val="right"/>
              <w:rPr>
                <w:rFonts w:cstheme="minorHAnsi"/>
              </w:rPr>
            </w:pPr>
            <w:r w:rsidRPr="00023B00">
              <w:rPr>
                <w:rFonts w:cstheme="minorHAnsi"/>
                <w:color w:val="000000"/>
              </w:rPr>
              <w:t>0</w:t>
            </w:r>
          </w:p>
        </w:tc>
        <w:tc>
          <w:tcPr>
            <w:tcW w:w="1335" w:type="dxa"/>
            <w:vAlign w:val="center"/>
            <w:hideMark/>
          </w:tcPr>
          <w:p w:rsidR="00C514F1" w:rsidRPr="00023B00" w:rsidP="0007355F" w14:paraId="6185DACC" w14:textId="746C6C69">
            <w:pPr>
              <w:pStyle w:val="NoSpacing"/>
              <w:contextualSpacing/>
              <w:jc w:val="right"/>
              <w:rPr>
                <w:rFonts w:cstheme="minorHAnsi"/>
              </w:rPr>
            </w:pPr>
            <w:r w:rsidRPr="00023B00">
              <w:rPr>
                <w:rFonts w:cstheme="minorHAnsi"/>
                <w:color w:val="000000"/>
              </w:rPr>
              <w:t>0.55</w:t>
            </w:r>
          </w:p>
        </w:tc>
        <w:tc>
          <w:tcPr>
            <w:tcW w:w="1980" w:type="dxa"/>
            <w:vAlign w:val="center"/>
            <w:hideMark/>
          </w:tcPr>
          <w:p w:rsidR="00C514F1" w:rsidRPr="00023B00" w:rsidP="0007355F" w14:paraId="6727B420" w14:textId="423DD56B">
            <w:pPr>
              <w:pStyle w:val="NoSpacing"/>
              <w:contextualSpacing/>
              <w:jc w:val="right"/>
              <w:rPr>
                <w:rFonts w:cstheme="minorHAnsi"/>
              </w:rPr>
            </w:pPr>
            <w:r w:rsidRPr="00023B00">
              <w:rPr>
                <w:rFonts w:cstheme="minorHAnsi"/>
                <w:color w:val="000000"/>
              </w:rPr>
              <w:t xml:space="preserve">$40.86 </w:t>
            </w:r>
          </w:p>
        </w:tc>
      </w:tr>
      <w:tr w14:paraId="73CB835A" w14:textId="77777777" w:rsidTr="0007355F">
        <w:tblPrEx>
          <w:tblW w:w="0" w:type="auto"/>
          <w:tblLook w:val="04A0"/>
        </w:tblPrEx>
        <w:trPr>
          <w:trHeight w:val="86"/>
        </w:trPr>
        <w:tc>
          <w:tcPr>
            <w:tcW w:w="2605" w:type="dxa"/>
            <w:noWrap/>
            <w:hideMark/>
          </w:tcPr>
          <w:p w:rsidR="00C514F1" w:rsidRPr="00023B00" w:rsidP="00974754" w14:paraId="2C43674E" w14:textId="77777777">
            <w:pPr>
              <w:pStyle w:val="NoSpacing"/>
              <w:contextualSpacing/>
              <w:rPr>
                <w:rFonts w:cstheme="minorHAnsi"/>
              </w:rPr>
            </w:pPr>
            <w:r w:rsidRPr="00023B00">
              <w:rPr>
                <w:rFonts w:cstheme="minorHAnsi"/>
              </w:rPr>
              <w:t>Compile and Review</w:t>
            </w:r>
          </w:p>
        </w:tc>
        <w:tc>
          <w:tcPr>
            <w:tcW w:w="1800" w:type="dxa"/>
            <w:noWrap/>
            <w:vAlign w:val="center"/>
            <w:hideMark/>
          </w:tcPr>
          <w:p w:rsidR="00C514F1" w:rsidRPr="00023B00" w:rsidP="0007355F" w14:paraId="30DEE571" w14:textId="548351D2">
            <w:pPr>
              <w:pStyle w:val="NoSpacing"/>
              <w:contextualSpacing/>
              <w:jc w:val="right"/>
              <w:rPr>
                <w:rFonts w:cstheme="minorHAnsi"/>
              </w:rPr>
            </w:pPr>
            <w:r w:rsidRPr="00023B00">
              <w:rPr>
                <w:rFonts w:cstheme="minorHAnsi"/>
                <w:color w:val="000000"/>
              </w:rPr>
              <w:t>0.25</w:t>
            </w:r>
          </w:p>
        </w:tc>
        <w:tc>
          <w:tcPr>
            <w:tcW w:w="1475" w:type="dxa"/>
            <w:noWrap/>
            <w:vAlign w:val="center"/>
            <w:hideMark/>
          </w:tcPr>
          <w:p w:rsidR="00C514F1" w:rsidRPr="00023B00" w:rsidP="0007355F" w14:paraId="7214EC2D" w14:textId="4AD1EB93">
            <w:pPr>
              <w:pStyle w:val="NoSpacing"/>
              <w:contextualSpacing/>
              <w:jc w:val="right"/>
              <w:rPr>
                <w:rFonts w:cstheme="minorHAnsi"/>
              </w:rPr>
            </w:pPr>
            <w:r w:rsidRPr="00023B00">
              <w:rPr>
                <w:rFonts w:cstheme="minorHAnsi"/>
                <w:color w:val="000000"/>
              </w:rPr>
              <w:t>0.6</w:t>
            </w:r>
          </w:p>
        </w:tc>
        <w:tc>
          <w:tcPr>
            <w:tcW w:w="1585" w:type="dxa"/>
            <w:noWrap/>
            <w:vAlign w:val="center"/>
            <w:hideMark/>
          </w:tcPr>
          <w:p w:rsidR="00C514F1" w:rsidRPr="00023B00" w:rsidP="0007355F" w14:paraId="27B5692B" w14:textId="32DFD78A">
            <w:pPr>
              <w:pStyle w:val="NoSpacing"/>
              <w:contextualSpacing/>
              <w:jc w:val="right"/>
              <w:rPr>
                <w:rFonts w:cstheme="minorHAnsi"/>
              </w:rPr>
            </w:pPr>
            <w:r w:rsidRPr="00023B00">
              <w:rPr>
                <w:rFonts w:cstheme="minorHAnsi"/>
                <w:color w:val="000000"/>
              </w:rPr>
              <w:t>0</w:t>
            </w:r>
          </w:p>
        </w:tc>
        <w:tc>
          <w:tcPr>
            <w:tcW w:w="1335" w:type="dxa"/>
            <w:vAlign w:val="center"/>
            <w:hideMark/>
          </w:tcPr>
          <w:p w:rsidR="00C514F1" w:rsidRPr="00023B00" w:rsidP="0007355F" w14:paraId="759062F8" w14:textId="0D9CF3DB">
            <w:pPr>
              <w:pStyle w:val="NoSpacing"/>
              <w:contextualSpacing/>
              <w:jc w:val="right"/>
              <w:rPr>
                <w:rFonts w:cstheme="minorHAnsi"/>
              </w:rPr>
            </w:pPr>
            <w:r w:rsidRPr="00023B00">
              <w:rPr>
                <w:rFonts w:cstheme="minorHAnsi"/>
                <w:color w:val="000000"/>
              </w:rPr>
              <w:t>0.85</w:t>
            </w:r>
          </w:p>
        </w:tc>
        <w:tc>
          <w:tcPr>
            <w:tcW w:w="1980" w:type="dxa"/>
            <w:vAlign w:val="center"/>
            <w:hideMark/>
          </w:tcPr>
          <w:p w:rsidR="00C514F1" w:rsidRPr="00023B00" w:rsidP="0007355F" w14:paraId="3F31C7D1" w14:textId="199DFF71">
            <w:pPr>
              <w:pStyle w:val="NoSpacing"/>
              <w:contextualSpacing/>
              <w:jc w:val="right"/>
              <w:rPr>
                <w:rFonts w:cstheme="minorHAnsi"/>
              </w:rPr>
            </w:pPr>
            <w:r w:rsidRPr="00023B00">
              <w:rPr>
                <w:rFonts w:cstheme="minorHAnsi"/>
                <w:color w:val="000000"/>
              </w:rPr>
              <w:t xml:space="preserve">$78.45 </w:t>
            </w:r>
          </w:p>
        </w:tc>
      </w:tr>
      <w:tr w14:paraId="3C5D6862" w14:textId="77777777" w:rsidTr="0007355F">
        <w:tblPrEx>
          <w:tblW w:w="0" w:type="auto"/>
          <w:tblLook w:val="04A0"/>
        </w:tblPrEx>
        <w:trPr>
          <w:trHeight w:val="86"/>
        </w:trPr>
        <w:tc>
          <w:tcPr>
            <w:tcW w:w="2605" w:type="dxa"/>
            <w:noWrap/>
            <w:hideMark/>
          </w:tcPr>
          <w:p w:rsidR="00C514F1" w:rsidRPr="00023B00" w:rsidP="00974754" w14:paraId="617AF926" w14:textId="77777777">
            <w:pPr>
              <w:pStyle w:val="NoSpacing"/>
              <w:contextualSpacing/>
              <w:rPr>
                <w:rFonts w:cstheme="minorHAnsi"/>
              </w:rPr>
            </w:pPr>
            <w:r w:rsidRPr="00023B00">
              <w:rPr>
                <w:rFonts w:cstheme="minorHAnsi"/>
              </w:rPr>
              <w:t>Complete Paperwork</w:t>
            </w:r>
          </w:p>
        </w:tc>
        <w:tc>
          <w:tcPr>
            <w:tcW w:w="1800" w:type="dxa"/>
            <w:noWrap/>
            <w:vAlign w:val="center"/>
            <w:hideMark/>
          </w:tcPr>
          <w:p w:rsidR="00C514F1" w:rsidRPr="00023B00" w:rsidP="0007355F" w14:paraId="45B4FE8C" w14:textId="629C6B89">
            <w:pPr>
              <w:pStyle w:val="NoSpacing"/>
              <w:contextualSpacing/>
              <w:jc w:val="right"/>
              <w:rPr>
                <w:rFonts w:cstheme="minorHAnsi"/>
              </w:rPr>
            </w:pPr>
            <w:r w:rsidRPr="00023B00">
              <w:rPr>
                <w:rFonts w:cstheme="minorHAnsi"/>
                <w:color w:val="000000"/>
              </w:rPr>
              <w:t>0</w:t>
            </w:r>
          </w:p>
        </w:tc>
        <w:tc>
          <w:tcPr>
            <w:tcW w:w="1475" w:type="dxa"/>
            <w:noWrap/>
            <w:vAlign w:val="center"/>
            <w:hideMark/>
          </w:tcPr>
          <w:p w:rsidR="00C514F1" w:rsidRPr="00023B00" w:rsidP="0007355F" w14:paraId="4B960F3C" w14:textId="293F9DE9">
            <w:pPr>
              <w:pStyle w:val="NoSpacing"/>
              <w:contextualSpacing/>
              <w:jc w:val="right"/>
              <w:rPr>
                <w:rFonts w:cstheme="minorHAnsi"/>
              </w:rPr>
            </w:pPr>
            <w:r w:rsidRPr="00023B00">
              <w:rPr>
                <w:rFonts w:cstheme="minorHAnsi"/>
                <w:color w:val="000000"/>
              </w:rPr>
              <w:t>0</w:t>
            </w:r>
          </w:p>
        </w:tc>
        <w:tc>
          <w:tcPr>
            <w:tcW w:w="1585" w:type="dxa"/>
            <w:noWrap/>
            <w:vAlign w:val="center"/>
            <w:hideMark/>
          </w:tcPr>
          <w:p w:rsidR="00C514F1" w:rsidRPr="00023B00" w:rsidP="0007355F" w14:paraId="56D34A7C" w14:textId="0F83DEB0">
            <w:pPr>
              <w:pStyle w:val="NoSpacing"/>
              <w:contextualSpacing/>
              <w:jc w:val="right"/>
              <w:rPr>
                <w:rFonts w:cstheme="minorHAnsi"/>
              </w:rPr>
            </w:pPr>
            <w:r w:rsidRPr="00023B00">
              <w:rPr>
                <w:rFonts w:cstheme="minorHAnsi"/>
                <w:color w:val="000000"/>
              </w:rPr>
              <w:t>0.55</w:t>
            </w:r>
          </w:p>
        </w:tc>
        <w:tc>
          <w:tcPr>
            <w:tcW w:w="1335" w:type="dxa"/>
            <w:vAlign w:val="center"/>
            <w:hideMark/>
          </w:tcPr>
          <w:p w:rsidR="00C514F1" w:rsidRPr="00023B00" w:rsidP="0007355F" w14:paraId="02DD6126" w14:textId="714DA0A4">
            <w:pPr>
              <w:pStyle w:val="NoSpacing"/>
              <w:contextualSpacing/>
              <w:jc w:val="right"/>
              <w:rPr>
                <w:rFonts w:cstheme="minorHAnsi"/>
              </w:rPr>
            </w:pPr>
            <w:r w:rsidRPr="00023B00">
              <w:rPr>
                <w:rFonts w:cstheme="minorHAnsi"/>
                <w:color w:val="000000"/>
              </w:rPr>
              <w:t>0.55</w:t>
            </w:r>
          </w:p>
        </w:tc>
        <w:tc>
          <w:tcPr>
            <w:tcW w:w="1980" w:type="dxa"/>
            <w:vAlign w:val="center"/>
            <w:hideMark/>
          </w:tcPr>
          <w:p w:rsidR="00C514F1" w:rsidRPr="00023B00" w:rsidP="0007355F" w14:paraId="01E4AA14" w14:textId="30205821">
            <w:pPr>
              <w:pStyle w:val="NoSpacing"/>
              <w:contextualSpacing/>
              <w:jc w:val="right"/>
              <w:rPr>
                <w:rFonts w:cstheme="minorHAnsi"/>
              </w:rPr>
            </w:pPr>
            <w:r w:rsidRPr="00023B00">
              <w:rPr>
                <w:rFonts w:cstheme="minorHAnsi"/>
                <w:color w:val="000000"/>
              </w:rPr>
              <w:t xml:space="preserve">$28.26 </w:t>
            </w:r>
          </w:p>
        </w:tc>
      </w:tr>
      <w:tr w14:paraId="052AA54A" w14:textId="77777777" w:rsidTr="0007355F">
        <w:tblPrEx>
          <w:tblW w:w="0" w:type="auto"/>
          <w:tblLook w:val="04A0"/>
        </w:tblPrEx>
        <w:trPr>
          <w:trHeight w:val="86"/>
        </w:trPr>
        <w:tc>
          <w:tcPr>
            <w:tcW w:w="2605" w:type="dxa"/>
            <w:noWrap/>
            <w:hideMark/>
          </w:tcPr>
          <w:p w:rsidR="00C514F1" w:rsidRPr="00023B00" w:rsidP="00974754" w14:paraId="667A3B08" w14:textId="77777777">
            <w:pPr>
              <w:pStyle w:val="NoSpacing"/>
              <w:contextualSpacing/>
              <w:rPr>
                <w:rFonts w:cstheme="minorHAnsi"/>
              </w:rPr>
            </w:pPr>
            <w:r w:rsidRPr="00023B00">
              <w:rPr>
                <w:rFonts w:cstheme="minorHAnsi"/>
              </w:rPr>
              <w:t>Store and Maintain Data</w:t>
            </w:r>
          </w:p>
        </w:tc>
        <w:tc>
          <w:tcPr>
            <w:tcW w:w="1800" w:type="dxa"/>
            <w:noWrap/>
            <w:vAlign w:val="center"/>
            <w:hideMark/>
          </w:tcPr>
          <w:p w:rsidR="00C514F1" w:rsidRPr="00023B00" w:rsidP="0007355F" w14:paraId="7A378662" w14:textId="65BB1DDA">
            <w:pPr>
              <w:pStyle w:val="NoSpacing"/>
              <w:contextualSpacing/>
              <w:jc w:val="right"/>
              <w:rPr>
                <w:rFonts w:cstheme="minorHAnsi"/>
              </w:rPr>
            </w:pPr>
            <w:r w:rsidRPr="00023B00">
              <w:rPr>
                <w:rFonts w:cstheme="minorHAnsi"/>
                <w:color w:val="000000"/>
              </w:rPr>
              <w:t>0</w:t>
            </w:r>
          </w:p>
        </w:tc>
        <w:tc>
          <w:tcPr>
            <w:tcW w:w="1475" w:type="dxa"/>
            <w:noWrap/>
            <w:vAlign w:val="center"/>
            <w:hideMark/>
          </w:tcPr>
          <w:p w:rsidR="00C514F1" w:rsidRPr="00023B00" w:rsidP="0007355F" w14:paraId="3F2B4DB2" w14:textId="660C8565">
            <w:pPr>
              <w:pStyle w:val="NoSpacing"/>
              <w:contextualSpacing/>
              <w:jc w:val="right"/>
              <w:rPr>
                <w:rFonts w:cstheme="minorHAnsi"/>
              </w:rPr>
            </w:pPr>
            <w:r w:rsidRPr="00023B00">
              <w:rPr>
                <w:rFonts w:cstheme="minorHAnsi"/>
                <w:color w:val="000000"/>
              </w:rPr>
              <w:t>0.12</w:t>
            </w:r>
          </w:p>
        </w:tc>
        <w:tc>
          <w:tcPr>
            <w:tcW w:w="1585" w:type="dxa"/>
            <w:noWrap/>
            <w:vAlign w:val="center"/>
            <w:hideMark/>
          </w:tcPr>
          <w:p w:rsidR="00C514F1" w:rsidRPr="00023B00" w:rsidP="0007355F" w14:paraId="7B50754F" w14:textId="355744F7">
            <w:pPr>
              <w:pStyle w:val="NoSpacing"/>
              <w:contextualSpacing/>
              <w:jc w:val="right"/>
              <w:rPr>
                <w:rFonts w:cstheme="minorHAnsi"/>
              </w:rPr>
            </w:pPr>
            <w:r w:rsidRPr="00023B00">
              <w:rPr>
                <w:rFonts w:cstheme="minorHAnsi"/>
                <w:color w:val="000000"/>
              </w:rPr>
              <w:t>0.2</w:t>
            </w:r>
          </w:p>
        </w:tc>
        <w:tc>
          <w:tcPr>
            <w:tcW w:w="1335" w:type="dxa"/>
            <w:vAlign w:val="center"/>
            <w:hideMark/>
          </w:tcPr>
          <w:p w:rsidR="00C514F1" w:rsidRPr="00023B00" w:rsidP="0007355F" w14:paraId="58B15B1F" w14:textId="6E3C3A68">
            <w:pPr>
              <w:pStyle w:val="NoSpacing"/>
              <w:contextualSpacing/>
              <w:jc w:val="right"/>
              <w:rPr>
                <w:rFonts w:cstheme="minorHAnsi"/>
              </w:rPr>
            </w:pPr>
            <w:r w:rsidRPr="00023B00">
              <w:rPr>
                <w:rFonts w:cstheme="minorHAnsi"/>
                <w:color w:val="000000"/>
              </w:rPr>
              <w:t>0.32</w:t>
            </w:r>
          </w:p>
        </w:tc>
        <w:tc>
          <w:tcPr>
            <w:tcW w:w="1980" w:type="dxa"/>
            <w:vAlign w:val="center"/>
            <w:hideMark/>
          </w:tcPr>
          <w:p w:rsidR="00C514F1" w:rsidRPr="00023B00" w:rsidP="0007355F" w14:paraId="2701A52E" w14:textId="7A6CDBB5">
            <w:pPr>
              <w:pStyle w:val="NoSpacing"/>
              <w:contextualSpacing/>
              <w:jc w:val="right"/>
              <w:rPr>
                <w:rFonts w:cstheme="minorHAnsi"/>
              </w:rPr>
            </w:pPr>
            <w:r w:rsidRPr="00023B00">
              <w:rPr>
                <w:rFonts w:cstheme="minorHAnsi"/>
                <w:color w:val="000000"/>
              </w:rPr>
              <w:t xml:space="preserve">$19.19 </w:t>
            </w:r>
          </w:p>
        </w:tc>
      </w:tr>
      <w:tr w14:paraId="22B98C82" w14:textId="77777777" w:rsidTr="0007355F">
        <w:tblPrEx>
          <w:tblW w:w="0" w:type="auto"/>
          <w:tblLook w:val="04A0"/>
        </w:tblPrEx>
        <w:trPr>
          <w:trHeight w:val="86"/>
        </w:trPr>
        <w:tc>
          <w:tcPr>
            <w:tcW w:w="2605" w:type="dxa"/>
            <w:noWrap/>
            <w:hideMark/>
          </w:tcPr>
          <w:p w:rsidR="00C514F1" w:rsidRPr="00023B00" w:rsidP="00974754" w14:paraId="5013B79D" w14:textId="77777777">
            <w:pPr>
              <w:pStyle w:val="NoSpacing"/>
              <w:contextualSpacing/>
              <w:rPr>
                <w:rFonts w:cstheme="minorHAnsi"/>
              </w:rPr>
            </w:pPr>
            <w:r w:rsidRPr="00023B00">
              <w:rPr>
                <w:rFonts w:cstheme="minorHAnsi"/>
              </w:rPr>
              <w:t>Total (per incident)</w:t>
            </w:r>
          </w:p>
        </w:tc>
        <w:tc>
          <w:tcPr>
            <w:tcW w:w="1800" w:type="dxa"/>
            <w:noWrap/>
            <w:vAlign w:val="center"/>
            <w:hideMark/>
          </w:tcPr>
          <w:p w:rsidR="00C514F1" w:rsidRPr="00023B00" w:rsidP="0007355F" w14:paraId="1F77D090" w14:textId="4F326293">
            <w:pPr>
              <w:pStyle w:val="NoSpacing"/>
              <w:contextualSpacing/>
              <w:jc w:val="right"/>
              <w:rPr>
                <w:rFonts w:cstheme="minorHAnsi"/>
              </w:rPr>
            </w:pPr>
            <w:r w:rsidRPr="00023B00">
              <w:rPr>
                <w:rFonts w:cstheme="minorHAnsi"/>
                <w:color w:val="000000"/>
              </w:rPr>
              <w:t>0.25</w:t>
            </w:r>
          </w:p>
        </w:tc>
        <w:tc>
          <w:tcPr>
            <w:tcW w:w="1475" w:type="dxa"/>
            <w:noWrap/>
            <w:vAlign w:val="center"/>
            <w:hideMark/>
          </w:tcPr>
          <w:p w:rsidR="00C514F1" w:rsidRPr="00023B00" w:rsidP="0007355F" w14:paraId="5288E593" w14:textId="25BFCC4A">
            <w:pPr>
              <w:pStyle w:val="NoSpacing"/>
              <w:contextualSpacing/>
              <w:jc w:val="right"/>
              <w:rPr>
                <w:rFonts w:cstheme="minorHAnsi"/>
              </w:rPr>
            </w:pPr>
            <w:r w:rsidRPr="00023B00">
              <w:rPr>
                <w:rFonts w:cstheme="minorHAnsi"/>
                <w:color w:val="000000"/>
              </w:rPr>
              <w:t>1.37</w:t>
            </w:r>
          </w:p>
        </w:tc>
        <w:tc>
          <w:tcPr>
            <w:tcW w:w="1585" w:type="dxa"/>
            <w:noWrap/>
            <w:vAlign w:val="center"/>
            <w:hideMark/>
          </w:tcPr>
          <w:p w:rsidR="00C514F1" w:rsidRPr="00023B00" w:rsidP="0007355F" w14:paraId="68DC1A42" w14:textId="6DBCF445">
            <w:pPr>
              <w:pStyle w:val="NoSpacing"/>
              <w:contextualSpacing/>
              <w:jc w:val="right"/>
              <w:rPr>
                <w:rFonts w:cstheme="minorHAnsi"/>
              </w:rPr>
            </w:pPr>
            <w:r w:rsidRPr="00023B00">
              <w:rPr>
                <w:rFonts w:cstheme="minorHAnsi"/>
                <w:color w:val="000000"/>
              </w:rPr>
              <w:t>0.75</w:t>
            </w:r>
          </w:p>
        </w:tc>
        <w:tc>
          <w:tcPr>
            <w:tcW w:w="1335" w:type="dxa"/>
            <w:noWrap/>
            <w:vAlign w:val="center"/>
            <w:hideMark/>
          </w:tcPr>
          <w:p w:rsidR="00C514F1" w:rsidRPr="00023B00" w:rsidP="0007355F" w14:paraId="5EE8385B" w14:textId="1D380C32">
            <w:pPr>
              <w:pStyle w:val="NoSpacing"/>
              <w:contextualSpacing/>
              <w:jc w:val="right"/>
              <w:rPr>
                <w:rFonts w:cstheme="minorHAnsi"/>
              </w:rPr>
            </w:pPr>
            <w:r w:rsidRPr="00023B00">
              <w:rPr>
                <w:rFonts w:cstheme="minorHAnsi"/>
                <w:color w:val="000000"/>
              </w:rPr>
              <w:t>2.37</w:t>
            </w:r>
          </w:p>
        </w:tc>
        <w:tc>
          <w:tcPr>
            <w:tcW w:w="1980" w:type="dxa"/>
            <w:noWrap/>
            <w:vAlign w:val="center"/>
            <w:hideMark/>
          </w:tcPr>
          <w:p w:rsidR="00C514F1" w:rsidRPr="00023B00" w:rsidP="0007355F" w14:paraId="0DC6E7DC" w14:textId="37DDAFE5">
            <w:pPr>
              <w:pStyle w:val="NoSpacing"/>
              <w:contextualSpacing/>
              <w:jc w:val="right"/>
              <w:rPr>
                <w:rFonts w:cstheme="minorHAnsi"/>
              </w:rPr>
            </w:pPr>
            <w:r w:rsidRPr="00023B00">
              <w:rPr>
                <w:rFonts w:cstheme="minorHAnsi"/>
                <w:color w:val="000000"/>
              </w:rPr>
              <w:t xml:space="preserve">$174.18 </w:t>
            </w:r>
          </w:p>
        </w:tc>
      </w:tr>
    </w:tbl>
    <w:p w:rsidR="0007355F" w:rsidRPr="00023B00" w:rsidP="00974754" w14:paraId="7B8C3110" w14:textId="77777777">
      <w:pPr>
        <w:pStyle w:val="NoSpacing"/>
        <w:contextualSpacing/>
        <w:rPr>
          <w:rFonts w:cstheme="minorHAnsi"/>
          <w:b/>
          <w:bCs/>
        </w:rPr>
      </w:pPr>
    </w:p>
    <w:tbl>
      <w:tblPr>
        <w:tblStyle w:val="TableGrid"/>
        <w:tblW w:w="10794" w:type="dxa"/>
        <w:tblLook w:val="04A0"/>
      </w:tblPr>
      <w:tblGrid>
        <w:gridCol w:w="2654"/>
        <w:gridCol w:w="1331"/>
        <w:gridCol w:w="1942"/>
        <w:gridCol w:w="1335"/>
        <w:gridCol w:w="1335"/>
        <w:gridCol w:w="2197"/>
      </w:tblGrid>
      <w:tr w14:paraId="5590B460" w14:textId="77777777" w:rsidTr="00142EDB">
        <w:tblPrEx>
          <w:tblW w:w="10794" w:type="dxa"/>
          <w:tblLook w:val="04A0"/>
        </w:tblPrEx>
        <w:trPr>
          <w:trHeight w:val="86"/>
        </w:trPr>
        <w:tc>
          <w:tcPr>
            <w:tcW w:w="10794" w:type="dxa"/>
            <w:gridSpan w:val="6"/>
            <w:noWrap/>
            <w:hideMark/>
          </w:tcPr>
          <w:p w:rsidR="008260E7" w:rsidRPr="00023B00" w:rsidP="00974754" w14:paraId="550C57CA" w14:textId="18879179">
            <w:pPr>
              <w:pStyle w:val="NoSpacing"/>
              <w:contextualSpacing/>
              <w:jc w:val="center"/>
              <w:rPr>
                <w:rFonts w:cstheme="minorHAnsi"/>
                <w:b/>
                <w:bCs/>
              </w:rPr>
            </w:pPr>
            <w:r w:rsidRPr="00023B00">
              <w:rPr>
                <w:rFonts w:cstheme="minorHAnsi"/>
                <w:b/>
                <w:bCs/>
              </w:rPr>
              <w:t>IC 1</w:t>
            </w:r>
            <w:r w:rsidRPr="00023B00" w:rsidR="00B062B5">
              <w:rPr>
                <w:rFonts w:cstheme="minorHAnsi"/>
                <w:b/>
                <w:bCs/>
              </w:rPr>
              <w:t>2</w:t>
            </w:r>
            <w:r w:rsidRPr="00023B00">
              <w:rPr>
                <w:rFonts w:cstheme="minorHAnsi"/>
                <w:b/>
                <w:bCs/>
              </w:rPr>
              <w:t xml:space="preserve">: Annual Respondent Burden and Cost Estimates </w:t>
            </w:r>
            <w:r w:rsidRPr="00023B00" w:rsidR="00D878DA">
              <w:rPr>
                <w:rFonts w:cstheme="minorHAnsi"/>
                <w:b/>
                <w:bCs/>
              </w:rPr>
              <w:t>–</w:t>
            </w:r>
            <w:r w:rsidRPr="00023B00">
              <w:rPr>
                <w:rFonts w:cstheme="minorHAnsi"/>
                <w:b/>
                <w:bCs/>
              </w:rPr>
              <w:t xml:space="preserve"> </w:t>
            </w:r>
            <w:r w:rsidRPr="00023B00" w:rsidR="00D878DA">
              <w:rPr>
                <w:rFonts w:cstheme="minorHAnsi"/>
                <w:b/>
                <w:bCs/>
              </w:rPr>
              <w:t>Incidents</w:t>
            </w:r>
          </w:p>
        </w:tc>
      </w:tr>
      <w:tr w14:paraId="67005B14" w14:textId="77777777" w:rsidTr="00142EDB">
        <w:tblPrEx>
          <w:tblW w:w="10794" w:type="dxa"/>
          <w:tblLook w:val="04A0"/>
        </w:tblPrEx>
        <w:trPr>
          <w:trHeight w:val="86"/>
        </w:trPr>
        <w:tc>
          <w:tcPr>
            <w:tcW w:w="2654" w:type="dxa"/>
            <w:noWrap/>
            <w:vAlign w:val="center"/>
            <w:hideMark/>
          </w:tcPr>
          <w:p w:rsidR="008260E7" w:rsidRPr="00142EDB" w:rsidP="00142EDB" w14:paraId="2B64B878" w14:textId="77777777">
            <w:pPr>
              <w:pStyle w:val="NoSpacing"/>
              <w:contextualSpacing/>
              <w:rPr>
                <w:rFonts w:cstheme="minorHAnsi"/>
                <w:b/>
                <w:bCs/>
              </w:rPr>
            </w:pPr>
            <w:r w:rsidRPr="00142EDB">
              <w:rPr>
                <w:rFonts w:cstheme="minorHAnsi"/>
                <w:b/>
                <w:bCs/>
              </w:rPr>
              <w:t>Labor Category</w:t>
            </w:r>
          </w:p>
        </w:tc>
        <w:tc>
          <w:tcPr>
            <w:tcW w:w="1331" w:type="dxa"/>
            <w:vAlign w:val="center"/>
            <w:hideMark/>
          </w:tcPr>
          <w:p w:rsidR="008260E7" w:rsidRPr="00142EDB" w:rsidP="00142EDB" w14:paraId="52059528" w14:textId="77777777">
            <w:pPr>
              <w:pStyle w:val="NoSpacing"/>
              <w:contextualSpacing/>
              <w:rPr>
                <w:rFonts w:cstheme="minorHAnsi"/>
                <w:b/>
                <w:bCs/>
              </w:rPr>
            </w:pPr>
            <w:r w:rsidRPr="00142EDB">
              <w:rPr>
                <w:rFonts w:cstheme="minorHAnsi"/>
                <w:b/>
                <w:bCs/>
              </w:rPr>
              <w:t>Burden Hours per Request</w:t>
            </w:r>
          </w:p>
        </w:tc>
        <w:tc>
          <w:tcPr>
            <w:tcW w:w="1942" w:type="dxa"/>
            <w:vAlign w:val="center"/>
            <w:hideMark/>
          </w:tcPr>
          <w:p w:rsidR="008260E7" w:rsidRPr="00142EDB" w:rsidP="00142EDB" w14:paraId="3B37F6E6" w14:textId="77777777">
            <w:pPr>
              <w:pStyle w:val="NoSpacing"/>
              <w:contextualSpacing/>
              <w:rPr>
                <w:rFonts w:cstheme="minorHAnsi"/>
                <w:b/>
                <w:bCs/>
              </w:rPr>
            </w:pPr>
            <w:r w:rsidRPr="00142EDB">
              <w:rPr>
                <w:rFonts w:cstheme="minorHAnsi"/>
                <w:b/>
                <w:bCs/>
              </w:rPr>
              <w:t>Number of Submissions</w:t>
            </w:r>
          </w:p>
        </w:tc>
        <w:tc>
          <w:tcPr>
            <w:tcW w:w="1335" w:type="dxa"/>
            <w:vAlign w:val="center"/>
            <w:hideMark/>
          </w:tcPr>
          <w:p w:rsidR="008260E7" w:rsidRPr="00142EDB" w:rsidP="00142EDB" w14:paraId="6D07A773" w14:textId="77777777">
            <w:pPr>
              <w:pStyle w:val="NoSpacing"/>
              <w:contextualSpacing/>
              <w:rPr>
                <w:rFonts w:cstheme="minorHAnsi"/>
                <w:b/>
                <w:bCs/>
              </w:rPr>
            </w:pPr>
            <w:r w:rsidRPr="00142EDB">
              <w:rPr>
                <w:rFonts w:cstheme="minorHAnsi"/>
                <w:b/>
                <w:bCs/>
              </w:rPr>
              <w:t>Total Annual Hours</w:t>
            </w:r>
          </w:p>
        </w:tc>
        <w:tc>
          <w:tcPr>
            <w:tcW w:w="1335" w:type="dxa"/>
            <w:vAlign w:val="center"/>
            <w:hideMark/>
          </w:tcPr>
          <w:p w:rsidR="008260E7" w:rsidRPr="00142EDB" w:rsidP="00142EDB" w14:paraId="59AFD512" w14:textId="77777777">
            <w:pPr>
              <w:pStyle w:val="NoSpacing"/>
              <w:contextualSpacing/>
              <w:rPr>
                <w:rFonts w:cstheme="minorHAnsi"/>
                <w:b/>
                <w:bCs/>
              </w:rPr>
            </w:pPr>
            <w:r w:rsidRPr="00142EDB">
              <w:rPr>
                <w:rFonts w:cstheme="minorHAnsi"/>
                <w:b/>
                <w:bCs/>
              </w:rPr>
              <w:t>Labor Rate ($/</w:t>
            </w:r>
            <w:r w:rsidRPr="00142EDB">
              <w:rPr>
                <w:rFonts w:cstheme="minorHAnsi"/>
                <w:b/>
                <w:bCs/>
              </w:rPr>
              <w:t>hr</w:t>
            </w:r>
            <w:r w:rsidRPr="00142EDB">
              <w:rPr>
                <w:rFonts w:cstheme="minorHAnsi"/>
                <w:b/>
                <w:bCs/>
              </w:rPr>
              <w:t>)</w:t>
            </w:r>
          </w:p>
        </w:tc>
        <w:tc>
          <w:tcPr>
            <w:tcW w:w="2197" w:type="dxa"/>
            <w:vAlign w:val="center"/>
            <w:hideMark/>
          </w:tcPr>
          <w:p w:rsidR="008260E7" w:rsidRPr="00142EDB" w:rsidP="00142EDB" w14:paraId="498DFBC4" w14:textId="77777777">
            <w:pPr>
              <w:pStyle w:val="NoSpacing"/>
              <w:contextualSpacing/>
              <w:rPr>
                <w:rFonts w:cstheme="minorHAnsi"/>
                <w:b/>
                <w:bCs/>
              </w:rPr>
            </w:pPr>
            <w:r w:rsidRPr="00142EDB">
              <w:rPr>
                <w:rFonts w:cstheme="minorHAnsi"/>
                <w:b/>
                <w:bCs/>
              </w:rPr>
              <w:t>Costs ($)</w:t>
            </w:r>
          </w:p>
        </w:tc>
      </w:tr>
      <w:tr w14:paraId="7BFF1F7B" w14:textId="77777777" w:rsidTr="0007355F">
        <w:tblPrEx>
          <w:tblW w:w="10794" w:type="dxa"/>
          <w:tblLook w:val="04A0"/>
        </w:tblPrEx>
        <w:trPr>
          <w:trHeight w:val="86"/>
        </w:trPr>
        <w:tc>
          <w:tcPr>
            <w:tcW w:w="2654" w:type="dxa"/>
            <w:noWrap/>
            <w:hideMark/>
          </w:tcPr>
          <w:p w:rsidR="00C514F1" w:rsidRPr="00023B00" w:rsidP="00974754" w14:paraId="13B2F60B" w14:textId="77777777">
            <w:pPr>
              <w:pStyle w:val="NoSpacing"/>
              <w:contextualSpacing/>
              <w:rPr>
                <w:rFonts w:cstheme="minorHAnsi"/>
              </w:rPr>
            </w:pPr>
            <w:r w:rsidRPr="00023B00">
              <w:rPr>
                <w:rFonts w:cstheme="minorHAnsi"/>
              </w:rPr>
              <w:t>Managerial</w:t>
            </w:r>
          </w:p>
        </w:tc>
        <w:tc>
          <w:tcPr>
            <w:tcW w:w="1331" w:type="dxa"/>
            <w:noWrap/>
            <w:vAlign w:val="center"/>
            <w:hideMark/>
          </w:tcPr>
          <w:p w:rsidR="00C514F1" w:rsidRPr="00023B00" w:rsidP="0007355F" w14:paraId="5395CD6D" w14:textId="237B6EA1">
            <w:pPr>
              <w:pStyle w:val="NoSpacing"/>
              <w:contextualSpacing/>
              <w:jc w:val="right"/>
              <w:rPr>
                <w:rFonts w:cstheme="minorHAnsi"/>
              </w:rPr>
            </w:pPr>
            <w:r w:rsidRPr="00023B00">
              <w:rPr>
                <w:rFonts w:cstheme="minorHAnsi"/>
                <w:color w:val="000000"/>
              </w:rPr>
              <w:t>0.25</w:t>
            </w:r>
          </w:p>
        </w:tc>
        <w:tc>
          <w:tcPr>
            <w:tcW w:w="1942" w:type="dxa"/>
            <w:noWrap/>
            <w:vAlign w:val="center"/>
            <w:hideMark/>
          </w:tcPr>
          <w:p w:rsidR="00C514F1" w:rsidRPr="00023B00" w:rsidP="0007355F" w14:paraId="34F6A8BD" w14:textId="00DDCE0C">
            <w:pPr>
              <w:pStyle w:val="NoSpacing"/>
              <w:contextualSpacing/>
              <w:jc w:val="right"/>
              <w:rPr>
                <w:rFonts w:cstheme="minorHAnsi"/>
              </w:rPr>
            </w:pPr>
            <w:r w:rsidRPr="00023B00">
              <w:rPr>
                <w:rFonts w:cstheme="minorHAnsi"/>
                <w:color w:val="000000"/>
              </w:rPr>
              <w:t>136,119</w:t>
            </w:r>
          </w:p>
        </w:tc>
        <w:tc>
          <w:tcPr>
            <w:tcW w:w="1335" w:type="dxa"/>
            <w:noWrap/>
            <w:vAlign w:val="center"/>
            <w:hideMark/>
          </w:tcPr>
          <w:p w:rsidR="00C514F1" w:rsidRPr="00023B00" w:rsidP="0007355F" w14:paraId="75B421D7" w14:textId="38599AFA">
            <w:pPr>
              <w:pStyle w:val="NoSpacing"/>
              <w:contextualSpacing/>
              <w:jc w:val="right"/>
              <w:rPr>
                <w:rFonts w:cstheme="minorHAnsi"/>
              </w:rPr>
            </w:pPr>
            <w:r w:rsidRPr="00023B00">
              <w:rPr>
                <w:rFonts w:cstheme="minorHAnsi"/>
                <w:color w:val="000000"/>
              </w:rPr>
              <w:t>34,030</w:t>
            </w:r>
          </w:p>
        </w:tc>
        <w:tc>
          <w:tcPr>
            <w:tcW w:w="1335" w:type="dxa"/>
            <w:noWrap/>
            <w:vAlign w:val="center"/>
            <w:hideMark/>
          </w:tcPr>
          <w:p w:rsidR="00C514F1" w:rsidRPr="00023B00" w:rsidP="0007355F" w14:paraId="1A832460" w14:textId="3C28C3CC">
            <w:pPr>
              <w:pStyle w:val="NoSpacing"/>
              <w:contextualSpacing/>
              <w:jc w:val="right"/>
              <w:rPr>
                <w:rFonts w:cstheme="minorHAnsi"/>
              </w:rPr>
            </w:pPr>
            <w:r w:rsidRPr="00023B00">
              <w:rPr>
                <w:rFonts w:cstheme="minorHAnsi"/>
                <w:color w:val="000000"/>
              </w:rPr>
              <w:t xml:space="preserve">$135.50 </w:t>
            </w:r>
          </w:p>
        </w:tc>
        <w:tc>
          <w:tcPr>
            <w:tcW w:w="2197" w:type="dxa"/>
            <w:noWrap/>
            <w:vAlign w:val="center"/>
            <w:hideMark/>
          </w:tcPr>
          <w:p w:rsidR="00C514F1" w:rsidRPr="00023B00" w:rsidP="0007355F" w14:paraId="341746AD" w14:textId="39EB9751">
            <w:pPr>
              <w:pStyle w:val="NoSpacing"/>
              <w:contextualSpacing/>
              <w:jc w:val="right"/>
              <w:rPr>
                <w:rFonts w:cstheme="minorHAnsi"/>
              </w:rPr>
            </w:pPr>
            <w:r w:rsidRPr="00023B00">
              <w:rPr>
                <w:rFonts w:cstheme="minorHAnsi"/>
                <w:color w:val="000000"/>
              </w:rPr>
              <w:t xml:space="preserve">$4,611,169 </w:t>
            </w:r>
          </w:p>
        </w:tc>
      </w:tr>
      <w:tr w14:paraId="23CC89EB" w14:textId="77777777" w:rsidTr="0007355F">
        <w:tblPrEx>
          <w:tblW w:w="10794" w:type="dxa"/>
          <w:tblLook w:val="04A0"/>
        </w:tblPrEx>
        <w:trPr>
          <w:trHeight w:val="86"/>
        </w:trPr>
        <w:tc>
          <w:tcPr>
            <w:tcW w:w="2654" w:type="dxa"/>
            <w:noWrap/>
            <w:hideMark/>
          </w:tcPr>
          <w:p w:rsidR="00C514F1" w:rsidRPr="00023B00" w:rsidP="00974754" w14:paraId="05679A36" w14:textId="77777777">
            <w:pPr>
              <w:pStyle w:val="NoSpacing"/>
              <w:contextualSpacing/>
              <w:rPr>
                <w:rFonts w:cstheme="minorHAnsi"/>
              </w:rPr>
            </w:pPr>
            <w:r w:rsidRPr="00023B00">
              <w:rPr>
                <w:rFonts w:cstheme="minorHAnsi"/>
              </w:rPr>
              <w:t>Technical</w:t>
            </w:r>
          </w:p>
        </w:tc>
        <w:tc>
          <w:tcPr>
            <w:tcW w:w="1331" w:type="dxa"/>
            <w:noWrap/>
            <w:vAlign w:val="center"/>
            <w:hideMark/>
          </w:tcPr>
          <w:p w:rsidR="00C514F1" w:rsidRPr="00023B00" w:rsidP="0007355F" w14:paraId="7293CC13" w14:textId="3878A509">
            <w:pPr>
              <w:pStyle w:val="NoSpacing"/>
              <w:contextualSpacing/>
              <w:jc w:val="right"/>
              <w:rPr>
                <w:rFonts w:cstheme="minorHAnsi"/>
              </w:rPr>
            </w:pPr>
            <w:r w:rsidRPr="00023B00">
              <w:rPr>
                <w:rFonts w:cstheme="minorHAnsi"/>
                <w:color w:val="000000"/>
              </w:rPr>
              <w:t>1.37</w:t>
            </w:r>
          </w:p>
        </w:tc>
        <w:tc>
          <w:tcPr>
            <w:tcW w:w="1942" w:type="dxa"/>
            <w:noWrap/>
            <w:vAlign w:val="center"/>
            <w:hideMark/>
          </w:tcPr>
          <w:p w:rsidR="00C514F1" w:rsidRPr="00023B00" w:rsidP="0007355F" w14:paraId="2B08F987" w14:textId="0ECBF28B">
            <w:pPr>
              <w:pStyle w:val="NoSpacing"/>
              <w:contextualSpacing/>
              <w:jc w:val="right"/>
              <w:rPr>
                <w:rFonts w:cstheme="minorHAnsi"/>
              </w:rPr>
            </w:pPr>
            <w:r w:rsidRPr="00023B00">
              <w:rPr>
                <w:rFonts w:cstheme="minorHAnsi"/>
                <w:color w:val="000000"/>
              </w:rPr>
              <w:t>136,119</w:t>
            </w:r>
          </w:p>
        </w:tc>
        <w:tc>
          <w:tcPr>
            <w:tcW w:w="1335" w:type="dxa"/>
            <w:noWrap/>
            <w:vAlign w:val="center"/>
            <w:hideMark/>
          </w:tcPr>
          <w:p w:rsidR="00C514F1" w:rsidRPr="00023B00" w:rsidP="0007355F" w14:paraId="12597701" w14:textId="3190A876">
            <w:pPr>
              <w:pStyle w:val="NoSpacing"/>
              <w:contextualSpacing/>
              <w:jc w:val="right"/>
              <w:rPr>
                <w:rFonts w:cstheme="minorHAnsi"/>
              </w:rPr>
            </w:pPr>
            <w:r w:rsidRPr="00023B00">
              <w:rPr>
                <w:rFonts w:cstheme="minorHAnsi"/>
                <w:color w:val="000000"/>
              </w:rPr>
              <w:t>186,483</w:t>
            </w:r>
          </w:p>
        </w:tc>
        <w:tc>
          <w:tcPr>
            <w:tcW w:w="1335" w:type="dxa"/>
            <w:noWrap/>
            <w:vAlign w:val="center"/>
            <w:hideMark/>
          </w:tcPr>
          <w:p w:rsidR="00C514F1" w:rsidRPr="00023B00" w:rsidP="0007355F" w14:paraId="0D37155E" w14:textId="0B4AAA18">
            <w:pPr>
              <w:pStyle w:val="NoSpacing"/>
              <w:contextualSpacing/>
              <w:jc w:val="right"/>
              <w:rPr>
                <w:rFonts w:cstheme="minorHAnsi"/>
              </w:rPr>
            </w:pPr>
            <w:r w:rsidRPr="00023B00">
              <w:rPr>
                <w:rFonts w:cstheme="minorHAnsi"/>
                <w:color w:val="000000"/>
              </w:rPr>
              <w:t xml:space="preserve">$74.28 </w:t>
            </w:r>
          </w:p>
        </w:tc>
        <w:tc>
          <w:tcPr>
            <w:tcW w:w="2197" w:type="dxa"/>
            <w:noWrap/>
            <w:vAlign w:val="center"/>
            <w:hideMark/>
          </w:tcPr>
          <w:p w:rsidR="00C514F1" w:rsidRPr="00023B00" w:rsidP="0007355F" w14:paraId="153B6CE0" w14:textId="2F7A798D">
            <w:pPr>
              <w:pStyle w:val="NoSpacing"/>
              <w:contextualSpacing/>
              <w:jc w:val="right"/>
              <w:rPr>
                <w:rFonts w:cstheme="minorHAnsi"/>
              </w:rPr>
            </w:pPr>
            <w:r w:rsidRPr="00023B00">
              <w:rPr>
                <w:rFonts w:cstheme="minorHAnsi"/>
                <w:color w:val="000000"/>
              </w:rPr>
              <w:t xml:space="preserve">$13,852,593 </w:t>
            </w:r>
          </w:p>
        </w:tc>
      </w:tr>
      <w:tr w14:paraId="4770BFED" w14:textId="77777777" w:rsidTr="0007355F">
        <w:tblPrEx>
          <w:tblW w:w="10794" w:type="dxa"/>
          <w:tblLook w:val="04A0"/>
        </w:tblPrEx>
        <w:trPr>
          <w:trHeight w:val="86"/>
        </w:trPr>
        <w:tc>
          <w:tcPr>
            <w:tcW w:w="2654" w:type="dxa"/>
            <w:noWrap/>
            <w:hideMark/>
          </w:tcPr>
          <w:p w:rsidR="00C514F1" w:rsidRPr="00023B00" w:rsidP="00974754" w14:paraId="78D3CD37" w14:textId="77777777">
            <w:pPr>
              <w:pStyle w:val="NoSpacing"/>
              <w:contextualSpacing/>
              <w:rPr>
                <w:rFonts w:cstheme="minorHAnsi"/>
              </w:rPr>
            </w:pPr>
            <w:r w:rsidRPr="00023B00">
              <w:rPr>
                <w:rFonts w:cstheme="minorHAnsi"/>
              </w:rPr>
              <w:t>Clerical</w:t>
            </w:r>
          </w:p>
        </w:tc>
        <w:tc>
          <w:tcPr>
            <w:tcW w:w="1331" w:type="dxa"/>
            <w:noWrap/>
            <w:vAlign w:val="center"/>
            <w:hideMark/>
          </w:tcPr>
          <w:p w:rsidR="00C514F1" w:rsidRPr="00023B00" w:rsidP="0007355F" w14:paraId="7074B6CE" w14:textId="79E855D6">
            <w:pPr>
              <w:pStyle w:val="NoSpacing"/>
              <w:contextualSpacing/>
              <w:jc w:val="right"/>
              <w:rPr>
                <w:rFonts w:cstheme="minorHAnsi"/>
              </w:rPr>
            </w:pPr>
            <w:r w:rsidRPr="00023B00">
              <w:rPr>
                <w:rFonts w:cstheme="minorHAnsi"/>
                <w:color w:val="000000"/>
              </w:rPr>
              <w:t>0.75</w:t>
            </w:r>
          </w:p>
        </w:tc>
        <w:tc>
          <w:tcPr>
            <w:tcW w:w="1942" w:type="dxa"/>
            <w:noWrap/>
            <w:vAlign w:val="center"/>
            <w:hideMark/>
          </w:tcPr>
          <w:p w:rsidR="00C514F1" w:rsidRPr="00023B00" w:rsidP="0007355F" w14:paraId="4895F88B" w14:textId="53C0A58E">
            <w:pPr>
              <w:pStyle w:val="NoSpacing"/>
              <w:contextualSpacing/>
              <w:jc w:val="right"/>
              <w:rPr>
                <w:rFonts w:cstheme="minorHAnsi"/>
              </w:rPr>
            </w:pPr>
            <w:r w:rsidRPr="00023B00">
              <w:rPr>
                <w:rFonts w:cstheme="minorHAnsi"/>
                <w:color w:val="000000"/>
              </w:rPr>
              <w:t>136,119</w:t>
            </w:r>
          </w:p>
        </w:tc>
        <w:tc>
          <w:tcPr>
            <w:tcW w:w="1335" w:type="dxa"/>
            <w:noWrap/>
            <w:vAlign w:val="center"/>
            <w:hideMark/>
          </w:tcPr>
          <w:p w:rsidR="00C514F1" w:rsidRPr="00023B00" w:rsidP="0007355F" w14:paraId="3C6CC224" w14:textId="1F8CC4FC">
            <w:pPr>
              <w:pStyle w:val="NoSpacing"/>
              <w:contextualSpacing/>
              <w:jc w:val="right"/>
              <w:rPr>
                <w:rFonts w:cstheme="minorHAnsi"/>
              </w:rPr>
            </w:pPr>
            <w:r w:rsidRPr="00023B00">
              <w:rPr>
                <w:rFonts w:cstheme="minorHAnsi"/>
                <w:color w:val="000000"/>
              </w:rPr>
              <w:t>102,089</w:t>
            </w:r>
          </w:p>
        </w:tc>
        <w:tc>
          <w:tcPr>
            <w:tcW w:w="1335" w:type="dxa"/>
            <w:noWrap/>
            <w:vAlign w:val="center"/>
            <w:hideMark/>
          </w:tcPr>
          <w:p w:rsidR="00C514F1" w:rsidRPr="00023B00" w:rsidP="0007355F" w14:paraId="3360AA28" w14:textId="6CC782FD">
            <w:pPr>
              <w:pStyle w:val="NoSpacing"/>
              <w:contextualSpacing/>
              <w:jc w:val="right"/>
              <w:rPr>
                <w:rFonts w:cstheme="minorHAnsi"/>
              </w:rPr>
            </w:pPr>
            <w:r w:rsidRPr="00023B00">
              <w:rPr>
                <w:rFonts w:cstheme="minorHAnsi"/>
                <w:color w:val="000000"/>
              </w:rPr>
              <w:t xml:space="preserve">$51.38 </w:t>
            </w:r>
          </w:p>
        </w:tc>
        <w:tc>
          <w:tcPr>
            <w:tcW w:w="2197" w:type="dxa"/>
            <w:noWrap/>
            <w:vAlign w:val="center"/>
            <w:hideMark/>
          </w:tcPr>
          <w:p w:rsidR="00C514F1" w:rsidRPr="00023B00" w:rsidP="0007355F" w14:paraId="1E6C9A86" w14:textId="3C6CC3F9">
            <w:pPr>
              <w:pStyle w:val="NoSpacing"/>
              <w:contextualSpacing/>
              <w:jc w:val="right"/>
              <w:rPr>
                <w:rFonts w:cstheme="minorHAnsi"/>
              </w:rPr>
            </w:pPr>
            <w:r w:rsidRPr="00023B00">
              <w:rPr>
                <w:rFonts w:cstheme="minorHAnsi"/>
                <w:color w:val="000000"/>
              </w:rPr>
              <w:t xml:space="preserve">$5,245,353 </w:t>
            </w:r>
          </w:p>
        </w:tc>
      </w:tr>
      <w:tr w14:paraId="12A51DF9" w14:textId="77777777" w:rsidTr="0007355F">
        <w:tblPrEx>
          <w:tblW w:w="10794" w:type="dxa"/>
          <w:tblLook w:val="04A0"/>
        </w:tblPrEx>
        <w:trPr>
          <w:trHeight w:val="86"/>
        </w:trPr>
        <w:tc>
          <w:tcPr>
            <w:tcW w:w="2654" w:type="dxa"/>
            <w:noWrap/>
            <w:hideMark/>
          </w:tcPr>
          <w:p w:rsidR="00C514F1" w:rsidRPr="00023B00" w:rsidP="00974754" w14:paraId="4B7FB83F" w14:textId="69B3C4F2">
            <w:pPr>
              <w:pStyle w:val="NoSpacing"/>
              <w:contextualSpacing/>
              <w:rPr>
                <w:rFonts w:cstheme="minorHAnsi"/>
              </w:rPr>
            </w:pPr>
            <w:r w:rsidRPr="00023B00">
              <w:rPr>
                <w:rFonts w:cstheme="minorHAnsi"/>
              </w:rPr>
              <w:t>Total (per year)</w:t>
            </w:r>
          </w:p>
        </w:tc>
        <w:tc>
          <w:tcPr>
            <w:tcW w:w="1331" w:type="dxa"/>
            <w:noWrap/>
            <w:vAlign w:val="center"/>
            <w:hideMark/>
          </w:tcPr>
          <w:p w:rsidR="00C514F1" w:rsidRPr="00023B00" w:rsidP="0007355F" w14:paraId="7DCC17DC" w14:textId="28513923">
            <w:pPr>
              <w:pStyle w:val="NoSpacing"/>
              <w:contextualSpacing/>
              <w:jc w:val="right"/>
              <w:rPr>
                <w:rFonts w:cstheme="minorHAnsi"/>
              </w:rPr>
            </w:pPr>
            <w:r w:rsidRPr="00023B00">
              <w:rPr>
                <w:rFonts w:cstheme="minorHAnsi"/>
                <w:color w:val="000000"/>
              </w:rPr>
              <w:t>2.37</w:t>
            </w:r>
          </w:p>
        </w:tc>
        <w:tc>
          <w:tcPr>
            <w:tcW w:w="1942" w:type="dxa"/>
            <w:noWrap/>
            <w:vAlign w:val="center"/>
            <w:hideMark/>
          </w:tcPr>
          <w:p w:rsidR="00C514F1" w:rsidRPr="00023B00" w:rsidP="0007355F" w14:paraId="19BC3DFF" w14:textId="444B0757">
            <w:pPr>
              <w:pStyle w:val="NoSpacing"/>
              <w:contextualSpacing/>
              <w:jc w:val="right"/>
              <w:rPr>
                <w:rFonts w:cstheme="minorHAnsi"/>
              </w:rPr>
            </w:pPr>
            <w:r w:rsidRPr="00023B00">
              <w:rPr>
                <w:rFonts w:cstheme="minorHAnsi"/>
                <w:color w:val="000000"/>
              </w:rPr>
              <w:t>136,119</w:t>
            </w:r>
          </w:p>
        </w:tc>
        <w:tc>
          <w:tcPr>
            <w:tcW w:w="1335" w:type="dxa"/>
            <w:noWrap/>
            <w:vAlign w:val="center"/>
            <w:hideMark/>
          </w:tcPr>
          <w:p w:rsidR="00C514F1" w:rsidRPr="00162E94" w:rsidP="0007355F" w14:paraId="65A328D7" w14:textId="04681E54">
            <w:pPr>
              <w:pStyle w:val="NoSpacing"/>
              <w:contextualSpacing/>
              <w:jc w:val="right"/>
              <w:rPr>
                <w:rFonts w:cstheme="minorHAnsi"/>
                <w:b/>
              </w:rPr>
            </w:pPr>
            <w:r w:rsidRPr="00162E94">
              <w:rPr>
                <w:rFonts w:cstheme="minorHAnsi"/>
                <w:b/>
                <w:color w:val="000000"/>
              </w:rPr>
              <w:t>322,602</w:t>
            </w:r>
          </w:p>
        </w:tc>
        <w:tc>
          <w:tcPr>
            <w:tcW w:w="1335" w:type="dxa"/>
            <w:noWrap/>
            <w:vAlign w:val="center"/>
            <w:hideMark/>
          </w:tcPr>
          <w:p w:rsidR="00C514F1" w:rsidRPr="00023B00" w:rsidP="0007355F" w14:paraId="3F62ABB4" w14:textId="67CAEFB7">
            <w:pPr>
              <w:pStyle w:val="NoSpacing"/>
              <w:contextualSpacing/>
              <w:jc w:val="right"/>
              <w:rPr>
                <w:rFonts w:cstheme="minorHAnsi"/>
              </w:rPr>
            </w:pPr>
            <w:r w:rsidRPr="00023B00">
              <w:rPr>
                <w:rFonts w:cstheme="minorHAnsi"/>
                <w:color w:val="000000"/>
              </w:rPr>
              <w:t> </w:t>
            </w:r>
          </w:p>
        </w:tc>
        <w:tc>
          <w:tcPr>
            <w:tcW w:w="2197" w:type="dxa"/>
            <w:noWrap/>
            <w:vAlign w:val="center"/>
            <w:hideMark/>
          </w:tcPr>
          <w:p w:rsidR="00C514F1" w:rsidRPr="00162E94" w:rsidP="0007355F" w14:paraId="4761EBEF" w14:textId="1631C197">
            <w:pPr>
              <w:pStyle w:val="NoSpacing"/>
              <w:contextualSpacing/>
              <w:jc w:val="right"/>
              <w:rPr>
                <w:rFonts w:cstheme="minorHAnsi"/>
                <w:b/>
              </w:rPr>
            </w:pPr>
            <w:r w:rsidRPr="00162E94">
              <w:rPr>
                <w:rFonts w:cstheme="minorHAnsi"/>
                <w:b/>
                <w:color w:val="000000"/>
              </w:rPr>
              <w:t xml:space="preserve">$23,709,115 </w:t>
            </w:r>
          </w:p>
        </w:tc>
      </w:tr>
    </w:tbl>
    <w:p w:rsidR="00142EDB" w:rsidRPr="00023B00" w:rsidP="00974754" w14:paraId="68BB1DC7" w14:textId="74EF11CD">
      <w:pPr>
        <w:pStyle w:val="NoSpacing"/>
        <w:contextualSpacing/>
        <w:rPr>
          <w:rFonts w:cstheme="minorHAnsi"/>
          <w:b/>
          <w:bCs/>
        </w:rPr>
      </w:pPr>
    </w:p>
    <w:p w:rsidR="00162E94" w14:paraId="128AE8FA" w14:textId="77777777">
      <w:pPr>
        <w:rPr>
          <w:rFonts w:cstheme="minorHAnsi"/>
          <w:b/>
          <w:bCs/>
        </w:rPr>
      </w:pPr>
      <w:r>
        <w:rPr>
          <w:rFonts w:cstheme="minorHAnsi"/>
          <w:b/>
          <w:bCs/>
        </w:rPr>
        <w:br w:type="page"/>
      </w:r>
    </w:p>
    <w:p w:rsidR="00142EDB" w:rsidRPr="00023B00" w:rsidP="00974754" w14:paraId="75CDD847" w14:textId="77777777">
      <w:pPr>
        <w:pStyle w:val="NoSpacing"/>
        <w:contextualSpacing/>
        <w:rPr>
          <w:rFonts w:cstheme="minorHAnsi"/>
          <w:b/>
          <w:bCs/>
        </w:rPr>
      </w:pPr>
    </w:p>
    <w:tbl>
      <w:tblPr>
        <w:tblStyle w:val="TableGrid"/>
        <w:tblW w:w="10856" w:type="dxa"/>
        <w:tblLook w:val="04A0"/>
      </w:tblPr>
      <w:tblGrid>
        <w:gridCol w:w="3361"/>
        <w:gridCol w:w="2062"/>
        <w:gridCol w:w="1571"/>
        <w:gridCol w:w="1370"/>
        <w:gridCol w:w="1110"/>
        <w:gridCol w:w="1382"/>
      </w:tblGrid>
      <w:tr w14:paraId="636C2393" w14:textId="77777777" w:rsidTr="00142EDB">
        <w:tblPrEx>
          <w:tblW w:w="10856" w:type="dxa"/>
          <w:tblLook w:val="04A0"/>
        </w:tblPrEx>
        <w:trPr>
          <w:trHeight w:val="86"/>
        </w:trPr>
        <w:tc>
          <w:tcPr>
            <w:tcW w:w="10856" w:type="dxa"/>
            <w:gridSpan w:val="6"/>
            <w:noWrap/>
            <w:hideMark/>
          </w:tcPr>
          <w:p w:rsidR="00F827ED" w:rsidRPr="00023B00" w:rsidP="00974754" w14:paraId="7A9C90CE" w14:textId="112D4556">
            <w:pPr>
              <w:pStyle w:val="NoSpacing"/>
              <w:contextualSpacing/>
              <w:jc w:val="center"/>
              <w:rPr>
                <w:rFonts w:cstheme="minorHAnsi"/>
                <w:b/>
                <w:bCs/>
              </w:rPr>
            </w:pPr>
            <w:r w:rsidRPr="00023B00">
              <w:rPr>
                <w:rFonts w:cstheme="minorHAnsi"/>
                <w:b/>
                <w:bCs/>
              </w:rPr>
              <w:t>IC 1</w:t>
            </w:r>
            <w:r w:rsidRPr="00023B00" w:rsidR="00B062B5">
              <w:rPr>
                <w:rFonts w:cstheme="minorHAnsi"/>
                <w:b/>
                <w:bCs/>
              </w:rPr>
              <w:t>3</w:t>
            </w:r>
            <w:r w:rsidRPr="00023B00">
              <w:rPr>
                <w:rFonts w:cstheme="minorHAnsi"/>
                <w:b/>
                <w:bCs/>
              </w:rPr>
              <w:t xml:space="preserve">:  Respondent Burden Estimates per Submission </w:t>
            </w:r>
            <w:r w:rsidRPr="00023B00" w:rsidR="00D878DA">
              <w:rPr>
                <w:rFonts w:cstheme="minorHAnsi"/>
                <w:b/>
                <w:bCs/>
              </w:rPr>
              <w:t>–</w:t>
            </w:r>
            <w:r w:rsidRPr="00023B00">
              <w:rPr>
                <w:rFonts w:cstheme="minorHAnsi"/>
                <w:b/>
                <w:bCs/>
              </w:rPr>
              <w:t xml:space="preserve"> </w:t>
            </w:r>
            <w:r w:rsidRPr="00023B00" w:rsidR="00D878DA">
              <w:rPr>
                <w:rFonts w:cstheme="minorHAnsi"/>
                <w:b/>
                <w:bCs/>
              </w:rPr>
              <w:t>Studies</w:t>
            </w:r>
          </w:p>
        </w:tc>
      </w:tr>
      <w:tr w14:paraId="394BA4D0" w14:textId="77777777" w:rsidTr="00142EDB">
        <w:tblPrEx>
          <w:tblW w:w="10856" w:type="dxa"/>
          <w:tblLook w:val="04A0"/>
        </w:tblPrEx>
        <w:trPr>
          <w:trHeight w:val="86"/>
        </w:trPr>
        <w:tc>
          <w:tcPr>
            <w:tcW w:w="3361" w:type="dxa"/>
            <w:vMerge w:val="restart"/>
            <w:noWrap/>
            <w:vAlign w:val="center"/>
            <w:hideMark/>
          </w:tcPr>
          <w:p w:rsidR="00142EDB" w:rsidRPr="00142EDB" w:rsidP="00142EDB" w14:paraId="469D983E" w14:textId="77239409">
            <w:pPr>
              <w:pStyle w:val="NoSpacing"/>
              <w:contextualSpacing/>
              <w:rPr>
                <w:rFonts w:cstheme="minorHAnsi"/>
                <w:b/>
                <w:bCs/>
              </w:rPr>
            </w:pPr>
            <w:r w:rsidRPr="00142EDB">
              <w:rPr>
                <w:rFonts w:cstheme="minorHAnsi"/>
                <w:b/>
                <w:bCs/>
              </w:rPr>
              <w:t>Collection Activities</w:t>
            </w:r>
          </w:p>
        </w:tc>
        <w:tc>
          <w:tcPr>
            <w:tcW w:w="5003" w:type="dxa"/>
            <w:gridSpan w:val="3"/>
            <w:noWrap/>
            <w:hideMark/>
          </w:tcPr>
          <w:p w:rsidR="00142EDB" w:rsidRPr="00142EDB" w:rsidP="00974754" w14:paraId="26E65432" w14:textId="77777777">
            <w:pPr>
              <w:pStyle w:val="NoSpacing"/>
              <w:contextualSpacing/>
              <w:rPr>
                <w:rFonts w:cstheme="minorHAnsi"/>
                <w:b/>
                <w:bCs/>
              </w:rPr>
            </w:pPr>
            <w:r w:rsidRPr="00142EDB">
              <w:rPr>
                <w:rFonts w:cstheme="minorHAnsi"/>
                <w:b/>
                <w:bCs/>
              </w:rPr>
              <w:t>Burden Hours (per study) by Labor Type</w:t>
            </w:r>
          </w:p>
        </w:tc>
        <w:tc>
          <w:tcPr>
            <w:tcW w:w="2492" w:type="dxa"/>
            <w:gridSpan w:val="2"/>
            <w:noWrap/>
            <w:hideMark/>
          </w:tcPr>
          <w:p w:rsidR="00142EDB" w:rsidRPr="00142EDB" w:rsidP="00974754" w14:paraId="6D38DB8D" w14:textId="77777777">
            <w:pPr>
              <w:pStyle w:val="NoSpacing"/>
              <w:contextualSpacing/>
              <w:rPr>
                <w:rFonts w:cstheme="minorHAnsi"/>
                <w:b/>
                <w:bCs/>
              </w:rPr>
            </w:pPr>
            <w:r w:rsidRPr="00142EDB">
              <w:rPr>
                <w:rFonts w:cstheme="minorHAnsi"/>
                <w:b/>
                <w:bCs/>
              </w:rPr>
              <w:t>Total</w:t>
            </w:r>
          </w:p>
        </w:tc>
      </w:tr>
      <w:tr w14:paraId="21999645" w14:textId="77777777" w:rsidTr="0007355F">
        <w:tblPrEx>
          <w:tblW w:w="10856" w:type="dxa"/>
          <w:tblLook w:val="04A0"/>
        </w:tblPrEx>
        <w:trPr>
          <w:trHeight w:val="86"/>
        </w:trPr>
        <w:tc>
          <w:tcPr>
            <w:tcW w:w="3361" w:type="dxa"/>
            <w:vMerge/>
            <w:noWrap/>
            <w:hideMark/>
          </w:tcPr>
          <w:p w:rsidR="00142EDB" w:rsidRPr="00142EDB" w:rsidP="00974754" w14:paraId="25FE8B51" w14:textId="18F0A1A6">
            <w:pPr>
              <w:pStyle w:val="NoSpacing"/>
              <w:contextualSpacing/>
              <w:rPr>
                <w:rFonts w:cstheme="minorHAnsi"/>
                <w:b/>
                <w:bCs/>
              </w:rPr>
            </w:pPr>
          </w:p>
        </w:tc>
        <w:tc>
          <w:tcPr>
            <w:tcW w:w="2062" w:type="dxa"/>
            <w:vAlign w:val="center"/>
            <w:hideMark/>
          </w:tcPr>
          <w:p w:rsidR="00142EDB" w:rsidRPr="00142EDB" w:rsidP="0007355F" w14:paraId="31336E68" w14:textId="77777777">
            <w:pPr>
              <w:pStyle w:val="NoSpacing"/>
              <w:contextualSpacing/>
              <w:jc w:val="center"/>
              <w:rPr>
                <w:rFonts w:cstheme="minorHAnsi"/>
                <w:b/>
                <w:bCs/>
              </w:rPr>
            </w:pPr>
            <w:r w:rsidRPr="00142EDB">
              <w:rPr>
                <w:rFonts w:cstheme="minorHAnsi"/>
                <w:b/>
                <w:bCs/>
              </w:rPr>
              <w:t>Managerial</w:t>
            </w:r>
          </w:p>
        </w:tc>
        <w:tc>
          <w:tcPr>
            <w:tcW w:w="1571" w:type="dxa"/>
            <w:vAlign w:val="center"/>
            <w:hideMark/>
          </w:tcPr>
          <w:p w:rsidR="00142EDB" w:rsidRPr="00142EDB" w:rsidP="0007355F" w14:paraId="1D1F464D" w14:textId="77777777">
            <w:pPr>
              <w:pStyle w:val="NoSpacing"/>
              <w:contextualSpacing/>
              <w:jc w:val="center"/>
              <w:rPr>
                <w:rFonts w:cstheme="minorHAnsi"/>
                <w:b/>
                <w:bCs/>
              </w:rPr>
            </w:pPr>
            <w:r w:rsidRPr="00142EDB">
              <w:rPr>
                <w:rFonts w:cstheme="minorHAnsi"/>
                <w:b/>
                <w:bCs/>
              </w:rPr>
              <w:t>Technical</w:t>
            </w:r>
          </w:p>
        </w:tc>
        <w:tc>
          <w:tcPr>
            <w:tcW w:w="1370" w:type="dxa"/>
            <w:vAlign w:val="center"/>
            <w:hideMark/>
          </w:tcPr>
          <w:p w:rsidR="00142EDB" w:rsidRPr="00142EDB" w:rsidP="0007355F" w14:paraId="53D8CC7E" w14:textId="00048413">
            <w:pPr>
              <w:pStyle w:val="NoSpacing"/>
              <w:contextualSpacing/>
              <w:jc w:val="center"/>
              <w:rPr>
                <w:rFonts w:cstheme="minorHAnsi"/>
                <w:b/>
                <w:bCs/>
              </w:rPr>
            </w:pPr>
            <w:r w:rsidRPr="00142EDB">
              <w:rPr>
                <w:rFonts w:cstheme="minorHAnsi"/>
                <w:b/>
                <w:bCs/>
              </w:rPr>
              <w:t>Clerical</w:t>
            </w:r>
          </w:p>
        </w:tc>
        <w:tc>
          <w:tcPr>
            <w:tcW w:w="1110" w:type="dxa"/>
            <w:vMerge w:val="restart"/>
            <w:noWrap/>
            <w:vAlign w:val="center"/>
            <w:hideMark/>
          </w:tcPr>
          <w:p w:rsidR="00142EDB" w:rsidRPr="00142EDB" w:rsidP="0007355F" w14:paraId="3F29D36B" w14:textId="77777777">
            <w:pPr>
              <w:pStyle w:val="NoSpacing"/>
              <w:contextualSpacing/>
              <w:jc w:val="center"/>
              <w:rPr>
                <w:rFonts w:cstheme="minorHAnsi"/>
                <w:b/>
                <w:bCs/>
              </w:rPr>
            </w:pPr>
            <w:r w:rsidRPr="00142EDB">
              <w:rPr>
                <w:rFonts w:cstheme="minorHAnsi"/>
                <w:b/>
                <w:bCs/>
              </w:rPr>
              <w:t>Hours</w:t>
            </w:r>
          </w:p>
        </w:tc>
        <w:tc>
          <w:tcPr>
            <w:tcW w:w="1382" w:type="dxa"/>
            <w:vMerge w:val="restart"/>
            <w:noWrap/>
            <w:vAlign w:val="center"/>
            <w:hideMark/>
          </w:tcPr>
          <w:p w:rsidR="00142EDB" w:rsidRPr="00142EDB" w:rsidP="0007355F" w14:paraId="42A07AF3" w14:textId="77777777">
            <w:pPr>
              <w:pStyle w:val="NoSpacing"/>
              <w:contextualSpacing/>
              <w:jc w:val="center"/>
              <w:rPr>
                <w:rFonts w:cstheme="minorHAnsi"/>
                <w:b/>
                <w:bCs/>
              </w:rPr>
            </w:pPr>
            <w:r w:rsidRPr="00142EDB">
              <w:rPr>
                <w:rFonts w:cstheme="minorHAnsi"/>
                <w:b/>
                <w:bCs/>
              </w:rPr>
              <w:t>Costs ($)</w:t>
            </w:r>
          </w:p>
        </w:tc>
      </w:tr>
      <w:tr w14:paraId="73FC19C9" w14:textId="77777777" w:rsidTr="0007355F">
        <w:tblPrEx>
          <w:tblW w:w="10856" w:type="dxa"/>
          <w:tblLook w:val="04A0"/>
        </w:tblPrEx>
        <w:trPr>
          <w:trHeight w:val="86"/>
        </w:trPr>
        <w:tc>
          <w:tcPr>
            <w:tcW w:w="3361" w:type="dxa"/>
            <w:vMerge/>
            <w:hideMark/>
          </w:tcPr>
          <w:p w:rsidR="00142EDB" w:rsidRPr="00023B00" w:rsidP="00974754" w14:paraId="1C268E50" w14:textId="77777777">
            <w:pPr>
              <w:pStyle w:val="NoSpacing"/>
              <w:contextualSpacing/>
              <w:rPr>
                <w:rFonts w:cstheme="minorHAnsi"/>
              </w:rPr>
            </w:pPr>
          </w:p>
        </w:tc>
        <w:tc>
          <w:tcPr>
            <w:tcW w:w="2062" w:type="dxa"/>
            <w:vAlign w:val="center"/>
            <w:hideMark/>
          </w:tcPr>
          <w:p w:rsidR="00142EDB" w:rsidRPr="00023B00" w:rsidP="0007355F" w14:paraId="0E2E6437" w14:textId="19F99E6D">
            <w:pPr>
              <w:pStyle w:val="NoSpacing"/>
              <w:contextualSpacing/>
              <w:jc w:val="center"/>
              <w:rPr>
                <w:rFonts w:cstheme="minorHAnsi"/>
              </w:rPr>
            </w:pPr>
            <w:r w:rsidRPr="00023B00">
              <w:rPr>
                <w:rFonts w:cstheme="minorHAnsi"/>
                <w:color w:val="000000"/>
              </w:rPr>
              <w:t>$135.50/</w:t>
            </w:r>
            <w:r w:rsidRPr="00023B00">
              <w:rPr>
                <w:rFonts w:cstheme="minorHAnsi"/>
                <w:color w:val="000000"/>
              </w:rPr>
              <w:t>hr</w:t>
            </w:r>
          </w:p>
        </w:tc>
        <w:tc>
          <w:tcPr>
            <w:tcW w:w="1571" w:type="dxa"/>
            <w:vAlign w:val="center"/>
            <w:hideMark/>
          </w:tcPr>
          <w:p w:rsidR="00142EDB" w:rsidRPr="00023B00" w:rsidP="0007355F" w14:paraId="24C73A98" w14:textId="555594E9">
            <w:pPr>
              <w:pStyle w:val="NoSpacing"/>
              <w:contextualSpacing/>
              <w:jc w:val="center"/>
              <w:rPr>
                <w:rFonts w:cstheme="minorHAnsi"/>
              </w:rPr>
            </w:pPr>
            <w:r w:rsidRPr="00023B00">
              <w:rPr>
                <w:rFonts w:cstheme="minorHAnsi"/>
                <w:color w:val="000000"/>
              </w:rPr>
              <w:t>$74.28/</w:t>
            </w:r>
            <w:r w:rsidRPr="00023B00">
              <w:rPr>
                <w:rFonts w:cstheme="minorHAnsi"/>
                <w:color w:val="000000"/>
              </w:rPr>
              <w:t>hr</w:t>
            </w:r>
          </w:p>
        </w:tc>
        <w:tc>
          <w:tcPr>
            <w:tcW w:w="1370" w:type="dxa"/>
            <w:vAlign w:val="center"/>
            <w:hideMark/>
          </w:tcPr>
          <w:p w:rsidR="00142EDB" w:rsidRPr="00023B00" w:rsidP="0007355F" w14:paraId="0A1F9DEE" w14:textId="2BD33C8F">
            <w:pPr>
              <w:pStyle w:val="NoSpacing"/>
              <w:contextualSpacing/>
              <w:jc w:val="center"/>
              <w:rPr>
                <w:rFonts w:cstheme="minorHAnsi"/>
              </w:rPr>
            </w:pPr>
            <w:r w:rsidRPr="00023B00">
              <w:rPr>
                <w:rFonts w:cstheme="minorHAnsi"/>
                <w:color w:val="000000"/>
              </w:rPr>
              <w:t>$51.38/</w:t>
            </w:r>
            <w:r w:rsidRPr="00023B00">
              <w:rPr>
                <w:rFonts w:cstheme="minorHAnsi"/>
                <w:color w:val="000000"/>
              </w:rPr>
              <w:t>hr</w:t>
            </w:r>
          </w:p>
        </w:tc>
        <w:tc>
          <w:tcPr>
            <w:tcW w:w="1110" w:type="dxa"/>
            <w:vMerge/>
            <w:vAlign w:val="center"/>
            <w:hideMark/>
          </w:tcPr>
          <w:p w:rsidR="00142EDB" w:rsidRPr="00023B00" w:rsidP="0007355F" w14:paraId="79FA7C96" w14:textId="77777777">
            <w:pPr>
              <w:pStyle w:val="NoSpacing"/>
              <w:contextualSpacing/>
              <w:jc w:val="center"/>
              <w:rPr>
                <w:rFonts w:cstheme="minorHAnsi"/>
              </w:rPr>
            </w:pPr>
          </w:p>
        </w:tc>
        <w:tc>
          <w:tcPr>
            <w:tcW w:w="1382" w:type="dxa"/>
            <w:vMerge/>
            <w:hideMark/>
          </w:tcPr>
          <w:p w:rsidR="00142EDB" w:rsidRPr="00023B00" w:rsidP="00974754" w14:paraId="198A917D" w14:textId="77777777">
            <w:pPr>
              <w:pStyle w:val="NoSpacing"/>
              <w:contextualSpacing/>
              <w:rPr>
                <w:rFonts w:cstheme="minorHAnsi"/>
              </w:rPr>
            </w:pPr>
          </w:p>
        </w:tc>
      </w:tr>
      <w:tr w14:paraId="51CF1FFE" w14:textId="77777777" w:rsidTr="0007355F">
        <w:tblPrEx>
          <w:tblW w:w="10856" w:type="dxa"/>
          <w:tblLook w:val="04A0"/>
        </w:tblPrEx>
        <w:trPr>
          <w:trHeight w:val="86"/>
        </w:trPr>
        <w:tc>
          <w:tcPr>
            <w:tcW w:w="3361" w:type="dxa"/>
            <w:noWrap/>
            <w:hideMark/>
          </w:tcPr>
          <w:p w:rsidR="00664E0A" w:rsidRPr="00023B00" w:rsidP="00974754" w14:paraId="297628C2" w14:textId="77777777">
            <w:pPr>
              <w:pStyle w:val="NoSpacing"/>
              <w:contextualSpacing/>
              <w:rPr>
                <w:rFonts w:cstheme="minorHAnsi"/>
              </w:rPr>
            </w:pPr>
            <w:r w:rsidRPr="00023B00">
              <w:rPr>
                <w:rFonts w:cstheme="minorHAnsi"/>
              </w:rPr>
              <w:t>Read Instructions</w:t>
            </w:r>
          </w:p>
        </w:tc>
        <w:tc>
          <w:tcPr>
            <w:tcW w:w="2062" w:type="dxa"/>
            <w:noWrap/>
            <w:vAlign w:val="center"/>
            <w:hideMark/>
          </w:tcPr>
          <w:p w:rsidR="00664E0A" w:rsidRPr="00023B00" w:rsidP="0007355F" w14:paraId="35067451" w14:textId="3A1A5860">
            <w:pPr>
              <w:pStyle w:val="NoSpacing"/>
              <w:contextualSpacing/>
              <w:jc w:val="right"/>
              <w:rPr>
                <w:rFonts w:cstheme="minorHAnsi"/>
              </w:rPr>
            </w:pPr>
            <w:r w:rsidRPr="00023B00">
              <w:rPr>
                <w:rFonts w:cstheme="minorHAnsi"/>
                <w:color w:val="000000"/>
              </w:rPr>
              <w:t>0.1</w:t>
            </w:r>
          </w:p>
        </w:tc>
        <w:tc>
          <w:tcPr>
            <w:tcW w:w="1571" w:type="dxa"/>
            <w:noWrap/>
            <w:vAlign w:val="center"/>
            <w:hideMark/>
          </w:tcPr>
          <w:p w:rsidR="00664E0A" w:rsidRPr="00023B00" w:rsidP="0007355F" w14:paraId="53A91919" w14:textId="38BEA09A">
            <w:pPr>
              <w:pStyle w:val="NoSpacing"/>
              <w:contextualSpacing/>
              <w:jc w:val="right"/>
              <w:rPr>
                <w:rFonts w:cstheme="minorHAnsi"/>
              </w:rPr>
            </w:pPr>
            <w:r w:rsidRPr="00023B00">
              <w:rPr>
                <w:rFonts w:cstheme="minorHAnsi"/>
                <w:color w:val="000000"/>
              </w:rPr>
              <w:t>0.2</w:t>
            </w:r>
          </w:p>
        </w:tc>
        <w:tc>
          <w:tcPr>
            <w:tcW w:w="1370" w:type="dxa"/>
            <w:noWrap/>
            <w:vAlign w:val="center"/>
            <w:hideMark/>
          </w:tcPr>
          <w:p w:rsidR="00664E0A" w:rsidRPr="00023B00" w:rsidP="0007355F" w14:paraId="1934AD79" w14:textId="7476FD9B">
            <w:pPr>
              <w:pStyle w:val="NoSpacing"/>
              <w:contextualSpacing/>
              <w:jc w:val="right"/>
              <w:rPr>
                <w:rFonts w:cstheme="minorHAnsi"/>
              </w:rPr>
            </w:pPr>
            <w:r w:rsidRPr="00023B00">
              <w:rPr>
                <w:rFonts w:cstheme="minorHAnsi"/>
                <w:color w:val="000000"/>
              </w:rPr>
              <w:t>0</w:t>
            </w:r>
          </w:p>
        </w:tc>
        <w:tc>
          <w:tcPr>
            <w:tcW w:w="1110" w:type="dxa"/>
            <w:noWrap/>
            <w:vAlign w:val="center"/>
            <w:hideMark/>
          </w:tcPr>
          <w:p w:rsidR="00664E0A" w:rsidRPr="00023B00" w:rsidP="0007355F" w14:paraId="14EFC92F" w14:textId="6269495F">
            <w:pPr>
              <w:pStyle w:val="NoSpacing"/>
              <w:contextualSpacing/>
              <w:jc w:val="right"/>
              <w:rPr>
                <w:rFonts w:cstheme="minorHAnsi"/>
              </w:rPr>
            </w:pPr>
            <w:r w:rsidRPr="00023B00">
              <w:rPr>
                <w:rFonts w:cstheme="minorHAnsi"/>
                <w:color w:val="000000"/>
              </w:rPr>
              <w:t>0.3</w:t>
            </w:r>
          </w:p>
        </w:tc>
        <w:tc>
          <w:tcPr>
            <w:tcW w:w="1382" w:type="dxa"/>
            <w:noWrap/>
            <w:vAlign w:val="center"/>
            <w:hideMark/>
          </w:tcPr>
          <w:p w:rsidR="00664E0A" w:rsidRPr="00023B00" w:rsidP="0007355F" w14:paraId="4E05DBD4" w14:textId="753C7E62">
            <w:pPr>
              <w:pStyle w:val="NoSpacing"/>
              <w:contextualSpacing/>
              <w:jc w:val="right"/>
              <w:rPr>
                <w:rFonts w:cstheme="minorHAnsi"/>
              </w:rPr>
            </w:pPr>
            <w:r w:rsidRPr="00023B00">
              <w:rPr>
                <w:rFonts w:cstheme="minorHAnsi"/>
                <w:color w:val="000000"/>
              </w:rPr>
              <w:t xml:space="preserve">$28.41 </w:t>
            </w:r>
          </w:p>
        </w:tc>
      </w:tr>
      <w:tr w14:paraId="1DCE6261" w14:textId="77777777" w:rsidTr="0007355F">
        <w:tblPrEx>
          <w:tblW w:w="10856" w:type="dxa"/>
          <w:tblLook w:val="04A0"/>
        </w:tblPrEx>
        <w:trPr>
          <w:trHeight w:val="86"/>
        </w:trPr>
        <w:tc>
          <w:tcPr>
            <w:tcW w:w="3361" w:type="dxa"/>
            <w:noWrap/>
            <w:hideMark/>
          </w:tcPr>
          <w:p w:rsidR="00664E0A" w:rsidRPr="00023B00" w:rsidP="00974754" w14:paraId="120B3429" w14:textId="77777777">
            <w:pPr>
              <w:pStyle w:val="NoSpacing"/>
              <w:contextualSpacing/>
              <w:rPr>
                <w:rFonts w:cstheme="minorHAnsi"/>
              </w:rPr>
            </w:pPr>
            <w:r w:rsidRPr="00023B00">
              <w:rPr>
                <w:rFonts w:cstheme="minorHAnsi"/>
              </w:rPr>
              <w:t>Create Information</w:t>
            </w:r>
          </w:p>
        </w:tc>
        <w:tc>
          <w:tcPr>
            <w:tcW w:w="2062" w:type="dxa"/>
            <w:noWrap/>
            <w:vAlign w:val="center"/>
            <w:hideMark/>
          </w:tcPr>
          <w:p w:rsidR="00664E0A" w:rsidRPr="00023B00" w:rsidP="0007355F" w14:paraId="52DCB70D" w14:textId="45DC070D">
            <w:pPr>
              <w:pStyle w:val="NoSpacing"/>
              <w:contextualSpacing/>
              <w:jc w:val="right"/>
              <w:rPr>
                <w:rFonts w:cstheme="minorHAnsi"/>
              </w:rPr>
            </w:pPr>
            <w:r w:rsidRPr="00023B00">
              <w:rPr>
                <w:rFonts w:cstheme="minorHAnsi"/>
                <w:color w:val="000000"/>
              </w:rPr>
              <w:t>0</w:t>
            </w:r>
          </w:p>
        </w:tc>
        <w:tc>
          <w:tcPr>
            <w:tcW w:w="1571" w:type="dxa"/>
            <w:noWrap/>
            <w:vAlign w:val="center"/>
            <w:hideMark/>
          </w:tcPr>
          <w:p w:rsidR="00664E0A" w:rsidRPr="00023B00" w:rsidP="0007355F" w14:paraId="7867435D" w14:textId="25B9E0DB">
            <w:pPr>
              <w:pStyle w:val="NoSpacing"/>
              <w:contextualSpacing/>
              <w:jc w:val="right"/>
              <w:rPr>
                <w:rFonts w:cstheme="minorHAnsi"/>
              </w:rPr>
            </w:pPr>
            <w:r w:rsidRPr="00023B00">
              <w:rPr>
                <w:rFonts w:cstheme="minorHAnsi"/>
                <w:color w:val="000000"/>
              </w:rPr>
              <w:t>1</w:t>
            </w:r>
          </w:p>
        </w:tc>
        <w:tc>
          <w:tcPr>
            <w:tcW w:w="1370" w:type="dxa"/>
            <w:noWrap/>
            <w:vAlign w:val="center"/>
            <w:hideMark/>
          </w:tcPr>
          <w:p w:rsidR="00664E0A" w:rsidRPr="00023B00" w:rsidP="0007355F" w14:paraId="2C90383A" w14:textId="3AB6C19E">
            <w:pPr>
              <w:pStyle w:val="NoSpacing"/>
              <w:contextualSpacing/>
              <w:jc w:val="right"/>
              <w:rPr>
                <w:rFonts w:cstheme="minorHAnsi"/>
              </w:rPr>
            </w:pPr>
            <w:r w:rsidRPr="00023B00">
              <w:rPr>
                <w:rFonts w:cstheme="minorHAnsi"/>
                <w:color w:val="000000"/>
              </w:rPr>
              <w:t>0</w:t>
            </w:r>
          </w:p>
        </w:tc>
        <w:tc>
          <w:tcPr>
            <w:tcW w:w="1110" w:type="dxa"/>
            <w:noWrap/>
            <w:vAlign w:val="center"/>
            <w:hideMark/>
          </w:tcPr>
          <w:p w:rsidR="00664E0A" w:rsidRPr="00023B00" w:rsidP="0007355F" w14:paraId="33C9E336" w14:textId="65BC0839">
            <w:pPr>
              <w:pStyle w:val="NoSpacing"/>
              <w:contextualSpacing/>
              <w:jc w:val="right"/>
              <w:rPr>
                <w:rFonts w:cstheme="minorHAnsi"/>
              </w:rPr>
            </w:pPr>
            <w:r w:rsidRPr="00023B00">
              <w:rPr>
                <w:rFonts w:cstheme="minorHAnsi"/>
                <w:color w:val="000000"/>
              </w:rPr>
              <w:t>1</w:t>
            </w:r>
          </w:p>
        </w:tc>
        <w:tc>
          <w:tcPr>
            <w:tcW w:w="1382" w:type="dxa"/>
            <w:noWrap/>
            <w:vAlign w:val="center"/>
            <w:hideMark/>
          </w:tcPr>
          <w:p w:rsidR="00664E0A" w:rsidRPr="00023B00" w:rsidP="0007355F" w14:paraId="631E55CC" w14:textId="4A9F7924">
            <w:pPr>
              <w:pStyle w:val="NoSpacing"/>
              <w:contextualSpacing/>
              <w:jc w:val="right"/>
              <w:rPr>
                <w:rFonts w:cstheme="minorHAnsi"/>
              </w:rPr>
            </w:pPr>
            <w:r w:rsidRPr="00023B00">
              <w:rPr>
                <w:rFonts w:cstheme="minorHAnsi"/>
                <w:color w:val="000000"/>
              </w:rPr>
              <w:t xml:space="preserve">$74.28 </w:t>
            </w:r>
          </w:p>
        </w:tc>
      </w:tr>
      <w:tr w14:paraId="359EAA59" w14:textId="77777777" w:rsidTr="0007355F">
        <w:tblPrEx>
          <w:tblW w:w="10856" w:type="dxa"/>
          <w:tblLook w:val="04A0"/>
        </w:tblPrEx>
        <w:trPr>
          <w:trHeight w:val="86"/>
        </w:trPr>
        <w:tc>
          <w:tcPr>
            <w:tcW w:w="3361" w:type="dxa"/>
            <w:noWrap/>
            <w:hideMark/>
          </w:tcPr>
          <w:p w:rsidR="00664E0A" w:rsidRPr="00023B00" w:rsidP="00974754" w14:paraId="11A0F2F7" w14:textId="77777777">
            <w:pPr>
              <w:pStyle w:val="NoSpacing"/>
              <w:contextualSpacing/>
              <w:rPr>
                <w:rFonts w:cstheme="minorHAnsi"/>
              </w:rPr>
            </w:pPr>
            <w:r w:rsidRPr="00023B00">
              <w:rPr>
                <w:rFonts w:cstheme="minorHAnsi"/>
              </w:rPr>
              <w:t>Compile and Review</w:t>
            </w:r>
          </w:p>
        </w:tc>
        <w:tc>
          <w:tcPr>
            <w:tcW w:w="2062" w:type="dxa"/>
            <w:noWrap/>
            <w:vAlign w:val="center"/>
            <w:hideMark/>
          </w:tcPr>
          <w:p w:rsidR="00664E0A" w:rsidRPr="00023B00" w:rsidP="0007355F" w14:paraId="6695AB65" w14:textId="41C04256">
            <w:pPr>
              <w:pStyle w:val="NoSpacing"/>
              <w:contextualSpacing/>
              <w:jc w:val="right"/>
              <w:rPr>
                <w:rFonts w:cstheme="minorHAnsi"/>
              </w:rPr>
            </w:pPr>
            <w:r w:rsidRPr="00023B00">
              <w:rPr>
                <w:rFonts w:cstheme="minorHAnsi"/>
                <w:color w:val="000000"/>
              </w:rPr>
              <w:t>0.1</w:t>
            </w:r>
          </w:p>
        </w:tc>
        <w:tc>
          <w:tcPr>
            <w:tcW w:w="1571" w:type="dxa"/>
            <w:noWrap/>
            <w:vAlign w:val="center"/>
            <w:hideMark/>
          </w:tcPr>
          <w:p w:rsidR="00664E0A" w:rsidRPr="00023B00" w:rsidP="0007355F" w14:paraId="16DD2E57" w14:textId="11DB0CB0">
            <w:pPr>
              <w:pStyle w:val="NoSpacing"/>
              <w:contextualSpacing/>
              <w:jc w:val="right"/>
              <w:rPr>
                <w:rFonts w:cstheme="minorHAnsi"/>
              </w:rPr>
            </w:pPr>
            <w:r w:rsidRPr="00023B00">
              <w:rPr>
                <w:rFonts w:cstheme="minorHAnsi"/>
                <w:color w:val="000000"/>
              </w:rPr>
              <w:t>0.55</w:t>
            </w:r>
          </w:p>
        </w:tc>
        <w:tc>
          <w:tcPr>
            <w:tcW w:w="1370" w:type="dxa"/>
            <w:noWrap/>
            <w:vAlign w:val="center"/>
            <w:hideMark/>
          </w:tcPr>
          <w:p w:rsidR="00664E0A" w:rsidRPr="00023B00" w:rsidP="0007355F" w14:paraId="3E47819E" w14:textId="75694DA5">
            <w:pPr>
              <w:pStyle w:val="NoSpacing"/>
              <w:contextualSpacing/>
              <w:jc w:val="right"/>
              <w:rPr>
                <w:rFonts w:cstheme="minorHAnsi"/>
              </w:rPr>
            </w:pPr>
            <w:r w:rsidRPr="00023B00">
              <w:rPr>
                <w:rFonts w:cstheme="minorHAnsi"/>
                <w:color w:val="000000"/>
              </w:rPr>
              <w:t>0</w:t>
            </w:r>
          </w:p>
        </w:tc>
        <w:tc>
          <w:tcPr>
            <w:tcW w:w="1110" w:type="dxa"/>
            <w:noWrap/>
            <w:vAlign w:val="center"/>
            <w:hideMark/>
          </w:tcPr>
          <w:p w:rsidR="00664E0A" w:rsidRPr="00023B00" w:rsidP="0007355F" w14:paraId="58446536" w14:textId="6E3A8E9B">
            <w:pPr>
              <w:pStyle w:val="NoSpacing"/>
              <w:contextualSpacing/>
              <w:jc w:val="right"/>
              <w:rPr>
                <w:rFonts w:cstheme="minorHAnsi"/>
              </w:rPr>
            </w:pPr>
            <w:r w:rsidRPr="00023B00">
              <w:rPr>
                <w:rFonts w:cstheme="minorHAnsi"/>
                <w:color w:val="000000"/>
              </w:rPr>
              <w:t>0.65</w:t>
            </w:r>
          </w:p>
        </w:tc>
        <w:tc>
          <w:tcPr>
            <w:tcW w:w="1382" w:type="dxa"/>
            <w:noWrap/>
            <w:vAlign w:val="center"/>
            <w:hideMark/>
          </w:tcPr>
          <w:p w:rsidR="00664E0A" w:rsidRPr="00023B00" w:rsidP="0007355F" w14:paraId="52EBA826" w14:textId="0D484ADC">
            <w:pPr>
              <w:pStyle w:val="NoSpacing"/>
              <w:contextualSpacing/>
              <w:jc w:val="right"/>
              <w:rPr>
                <w:rFonts w:cstheme="minorHAnsi"/>
              </w:rPr>
            </w:pPr>
            <w:r w:rsidRPr="00023B00">
              <w:rPr>
                <w:rFonts w:cstheme="minorHAnsi"/>
                <w:color w:val="000000"/>
              </w:rPr>
              <w:t xml:space="preserve">$54.41 </w:t>
            </w:r>
          </w:p>
        </w:tc>
      </w:tr>
      <w:tr w14:paraId="468FE0A4" w14:textId="77777777" w:rsidTr="0007355F">
        <w:tblPrEx>
          <w:tblW w:w="10856" w:type="dxa"/>
          <w:tblLook w:val="04A0"/>
        </w:tblPrEx>
        <w:trPr>
          <w:trHeight w:val="86"/>
        </w:trPr>
        <w:tc>
          <w:tcPr>
            <w:tcW w:w="3361" w:type="dxa"/>
            <w:noWrap/>
            <w:hideMark/>
          </w:tcPr>
          <w:p w:rsidR="00664E0A" w:rsidRPr="00023B00" w:rsidP="00974754" w14:paraId="22F9EB6E" w14:textId="77777777">
            <w:pPr>
              <w:pStyle w:val="NoSpacing"/>
              <w:contextualSpacing/>
              <w:rPr>
                <w:rFonts w:cstheme="minorHAnsi"/>
              </w:rPr>
            </w:pPr>
            <w:r w:rsidRPr="00023B00">
              <w:rPr>
                <w:rFonts w:cstheme="minorHAnsi"/>
              </w:rPr>
              <w:t>Complete Paperwork</w:t>
            </w:r>
          </w:p>
        </w:tc>
        <w:tc>
          <w:tcPr>
            <w:tcW w:w="2062" w:type="dxa"/>
            <w:noWrap/>
            <w:vAlign w:val="center"/>
            <w:hideMark/>
          </w:tcPr>
          <w:p w:rsidR="00664E0A" w:rsidRPr="00023B00" w:rsidP="0007355F" w14:paraId="68C99F4B" w14:textId="4522EC19">
            <w:pPr>
              <w:pStyle w:val="NoSpacing"/>
              <w:contextualSpacing/>
              <w:jc w:val="right"/>
              <w:rPr>
                <w:rFonts w:cstheme="minorHAnsi"/>
              </w:rPr>
            </w:pPr>
            <w:r w:rsidRPr="00023B00">
              <w:rPr>
                <w:rFonts w:cstheme="minorHAnsi"/>
                <w:color w:val="000000"/>
              </w:rPr>
              <w:t>0</w:t>
            </w:r>
          </w:p>
        </w:tc>
        <w:tc>
          <w:tcPr>
            <w:tcW w:w="1571" w:type="dxa"/>
            <w:noWrap/>
            <w:vAlign w:val="center"/>
            <w:hideMark/>
          </w:tcPr>
          <w:p w:rsidR="00664E0A" w:rsidRPr="00023B00" w:rsidP="0007355F" w14:paraId="19F0F343" w14:textId="096C2A8F">
            <w:pPr>
              <w:pStyle w:val="NoSpacing"/>
              <w:contextualSpacing/>
              <w:jc w:val="right"/>
              <w:rPr>
                <w:rFonts w:cstheme="minorHAnsi"/>
              </w:rPr>
            </w:pPr>
            <w:r w:rsidRPr="00023B00">
              <w:rPr>
                <w:rFonts w:cstheme="minorHAnsi"/>
                <w:color w:val="000000"/>
              </w:rPr>
              <w:t>0.1</w:t>
            </w:r>
          </w:p>
        </w:tc>
        <w:tc>
          <w:tcPr>
            <w:tcW w:w="1370" w:type="dxa"/>
            <w:noWrap/>
            <w:vAlign w:val="center"/>
            <w:hideMark/>
          </w:tcPr>
          <w:p w:rsidR="00664E0A" w:rsidRPr="00023B00" w:rsidP="0007355F" w14:paraId="4BB12436" w14:textId="1F972FEB">
            <w:pPr>
              <w:pStyle w:val="NoSpacing"/>
              <w:contextualSpacing/>
              <w:jc w:val="right"/>
              <w:rPr>
                <w:rFonts w:cstheme="minorHAnsi"/>
              </w:rPr>
            </w:pPr>
            <w:r w:rsidRPr="00023B00">
              <w:rPr>
                <w:rFonts w:cstheme="minorHAnsi"/>
                <w:color w:val="000000"/>
              </w:rPr>
              <w:t>0.5</w:t>
            </w:r>
          </w:p>
        </w:tc>
        <w:tc>
          <w:tcPr>
            <w:tcW w:w="1110" w:type="dxa"/>
            <w:noWrap/>
            <w:vAlign w:val="center"/>
            <w:hideMark/>
          </w:tcPr>
          <w:p w:rsidR="00664E0A" w:rsidRPr="00023B00" w:rsidP="0007355F" w14:paraId="65C70168" w14:textId="15171B3D">
            <w:pPr>
              <w:pStyle w:val="NoSpacing"/>
              <w:contextualSpacing/>
              <w:jc w:val="right"/>
              <w:rPr>
                <w:rFonts w:cstheme="minorHAnsi"/>
              </w:rPr>
            </w:pPr>
            <w:r w:rsidRPr="00023B00">
              <w:rPr>
                <w:rFonts w:cstheme="minorHAnsi"/>
                <w:color w:val="000000"/>
              </w:rPr>
              <w:t>0.6</w:t>
            </w:r>
          </w:p>
        </w:tc>
        <w:tc>
          <w:tcPr>
            <w:tcW w:w="1382" w:type="dxa"/>
            <w:noWrap/>
            <w:vAlign w:val="center"/>
            <w:hideMark/>
          </w:tcPr>
          <w:p w:rsidR="00664E0A" w:rsidRPr="00023B00" w:rsidP="0007355F" w14:paraId="1E8DF229" w14:textId="759E0F87">
            <w:pPr>
              <w:pStyle w:val="NoSpacing"/>
              <w:contextualSpacing/>
              <w:jc w:val="right"/>
              <w:rPr>
                <w:rFonts w:cstheme="minorHAnsi"/>
              </w:rPr>
            </w:pPr>
            <w:r w:rsidRPr="00023B00">
              <w:rPr>
                <w:rFonts w:cstheme="minorHAnsi"/>
                <w:color w:val="000000"/>
              </w:rPr>
              <w:t xml:space="preserve">$33.12 </w:t>
            </w:r>
          </w:p>
        </w:tc>
      </w:tr>
      <w:tr w14:paraId="5BF914DF" w14:textId="77777777" w:rsidTr="0007355F">
        <w:tblPrEx>
          <w:tblW w:w="10856" w:type="dxa"/>
          <w:tblLook w:val="04A0"/>
        </w:tblPrEx>
        <w:trPr>
          <w:trHeight w:val="86"/>
        </w:trPr>
        <w:tc>
          <w:tcPr>
            <w:tcW w:w="3361" w:type="dxa"/>
            <w:noWrap/>
            <w:hideMark/>
          </w:tcPr>
          <w:p w:rsidR="00664E0A" w:rsidRPr="00023B00" w:rsidP="00974754" w14:paraId="18A9D3F0" w14:textId="77777777">
            <w:pPr>
              <w:pStyle w:val="NoSpacing"/>
              <w:contextualSpacing/>
              <w:rPr>
                <w:rFonts w:cstheme="minorHAnsi"/>
              </w:rPr>
            </w:pPr>
            <w:r w:rsidRPr="00023B00">
              <w:rPr>
                <w:rFonts w:cstheme="minorHAnsi"/>
              </w:rPr>
              <w:t>Store and Maintain Data</w:t>
            </w:r>
          </w:p>
        </w:tc>
        <w:tc>
          <w:tcPr>
            <w:tcW w:w="2062" w:type="dxa"/>
            <w:noWrap/>
            <w:vAlign w:val="center"/>
            <w:hideMark/>
          </w:tcPr>
          <w:p w:rsidR="00664E0A" w:rsidRPr="00023B00" w:rsidP="0007355F" w14:paraId="4634684B" w14:textId="1DCFF2D0">
            <w:pPr>
              <w:pStyle w:val="NoSpacing"/>
              <w:contextualSpacing/>
              <w:jc w:val="right"/>
              <w:rPr>
                <w:rFonts w:cstheme="minorHAnsi"/>
              </w:rPr>
            </w:pPr>
            <w:r w:rsidRPr="00023B00">
              <w:rPr>
                <w:rFonts w:cstheme="minorHAnsi"/>
                <w:color w:val="000000"/>
              </w:rPr>
              <w:t>0</w:t>
            </w:r>
          </w:p>
        </w:tc>
        <w:tc>
          <w:tcPr>
            <w:tcW w:w="1571" w:type="dxa"/>
            <w:noWrap/>
            <w:vAlign w:val="center"/>
            <w:hideMark/>
          </w:tcPr>
          <w:p w:rsidR="00664E0A" w:rsidRPr="00023B00" w:rsidP="0007355F" w14:paraId="6391D15F" w14:textId="7D9941AA">
            <w:pPr>
              <w:pStyle w:val="NoSpacing"/>
              <w:contextualSpacing/>
              <w:jc w:val="right"/>
              <w:rPr>
                <w:rFonts w:cstheme="minorHAnsi"/>
              </w:rPr>
            </w:pPr>
            <w:r w:rsidRPr="00023B00">
              <w:rPr>
                <w:rFonts w:cstheme="minorHAnsi"/>
                <w:color w:val="000000"/>
              </w:rPr>
              <w:t>0.2</w:t>
            </w:r>
          </w:p>
        </w:tc>
        <w:tc>
          <w:tcPr>
            <w:tcW w:w="1370" w:type="dxa"/>
            <w:noWrap/>
            <w:vAlign w:val="center"/>
            <w:hideMark/>
          </w:tcPr>
          <w:p w:rsidR="00664E0A" w:rsidRPr="00023B00" w:rsidP="0007355F" w14:paraId="6C1A1854" w14:textId="70FC7B52">
            <w:pPr>
              <w:pStyle w:val="NoSpacing"/>
              <w:contextualSpacing/>
              <w:jc w:val="right"/>
              <w:rPr>
                <w:rFonts w:cstheme="minorHAnsi"/>
              </w:rPr>
            </w:pPr>
            <w:r w:rsidRPr="00023B00">
              <w:rPr>
                <w:rFonts w:cstheme="minorHAnsi"/>
                <w:color w:val="000000"/>
              </w:rPr>
              <w:t>0.5</w:t>
            </w:r>
          </w:p>
        </w:tc>
        <w:tc>
          <w:tcPr>
            <w:tcW w:w="1110" w:type="dxa"/>
            <w:noWrap/>
            <w:vAlign w:val="center"/>
            <w:hideMark/>
          </w:tcPr>
          <w:p w:rsidR="00664E0A" w:rsidRPr="00023B00" w:rsidP="0007355F" w14:paraId="40244128" w14:textId="1216AA22">
            <w:pPr>
              <w:pStyle w:val="NoSpacing"/>
              <w:contextualSpacing/>
              <w:jc w:val="right"/>
              <w:rPr>
                <w:rFonts w:cstheme="minorHAnsi"/>
              </w:rPr>
            </w:pPr>
            <w:r w:rsidRPr="00023B00">
              <w:rPr>
                <w:rFonts w:cstheme="minorHAnsi"/>
                <w:color w:val="000000"/>
              </w:rPr>
              <w:t>0.7</w:t>
            </w:r>
          </w:p>
        </w:tc>
        <w:tc>
          <w:tcPr>
            <w:tcW w:w="1382" w:type="dxa"/>
            <w:noWrap/>
            <w:vAlign w:val="center"/>
            <w:hideMark/>
          </w:tcPr>
          <w:p w:rsidR="00664E0A" w:rsidRPr="00023B00" w:rsidP="0007355F" w14:paraId="49E47213" w14:textId="5AD36705">
            <w:pPr>
              <w:pStyle w:val="NoSpacing"/>
              <w:contextualSpacing/>
              <w:jc w:val="right"/>
              <w:rPr>
                <w:rFonts w:cstheme="minorHAnsi"/>
              </w:rPr>
            </w:pPr>
            <w:r w:rsidRPr="00023B00">
              <w:rPr>
                <w:rFonts w:cstheme="minorHAnsi"/>
                <w:color w:val="000000"/>
              </w:rPr>
              <w:t xml:space="preserve">$40.55 </w:t>
            </w:r>
          </w:p>
        </w:tc>
      </w:tr>
      <w:tr w14:paraId="255D1F81" w14:textId="77777777" w:rsidTr="0007355F">
        <w:tblPrEx>
          <w:tblW w:w="10856" w:type="dxa"/>
          <w:tblLook w:val="04A0"/>
        </w:tblPrEx>
        <w:trPr>
          <w:trHeight w:val="86"/>
        </w:trPr>
        <w:tc>
          <w:tcPr>
            <w:tcW w:w="3361" w:type="dxa"/>
            <w:noWrap/>
            <w:hideMark/>
          </w:tcPr>
          <w:p w:rsidR="00664E0A" w:rsidRPr="00023B00" w:rsidP="00974754" w14:paraId="7DA2A445" w14:textId="77777777">
            <w:pPr>
              <w:pStyle w:val="NoSpacing"/>
              <w:contextualSpacing/>
              <w:rPr>
                <w:rFonts w:cstheme="minorHAnsi"/>
              </w:rPr>
            </w:pPr>
            <w:r w:rsidRPr="00023B00">
              <w:rPr>
                <w:rFonts w:cstheme="minorHAnsi"/>
              </w:rPr>
              <w:t>Total (per study)</w:t>
            </w:r>
          </w:p>
        </w:tc>
        <w:tc>
          <w:tcPr>
            <w:tcW w:w="2062" w:type="dxa"/>
            <w:noWrap/>
            <w:vAlign w:val="center"/>
            <w:hideMark/>
          </w:tcPr>
          <w:p w:rsidR="00664E0A" w:rsidRPr="00023B00" w:rsidP="0007355F" w14:paraId="6384F588" w14:textId="345F9E54">
            <w:pPr>
              <w:pStyle w:val="NoSpacing"/>
              <w:contextualSpacing/>
              <w:jc w:val="right"/>
              <w:rPr>
                <w:rFonts w:cstheme="minorHAnsi"/>
              </w:rPr>
            </w:pPr>
            <w:r w:rsidRPr="00023B00">
              <w:rPr>
                <w:rFonts w:cstheme="minorHAnsi"/>
                <w:color w:val="000000"/>
              </w:rPr>
              <w:t>0.2</w:t>
            </w:r>
          </w:p>
        </w:tc>
        <w:tc>
          <w:tcPr>
            <w:tcW w:w="1571" w:type="dxa"/>
            <w:noWrap/>
            <w:vAlign w:val="center"/>
            <w:hideMark/>
          </w:tcPr>
          <w:p w:rsidR="00664E0A" w:rsidRPr="00023B00" w:rsidP="0007355F" w14:paraId="7ECC5604" w14:textId="4FBA54DF">
            <w:pPr>
              <w:pStyle w:val="NoSpacing"/>
              <w:contextualSpacing/>
              <w:jc w:val="right"/>
              <w:rPr>
                <w:rFonts w:cstheme="minorHAnsi"/>
              </w:rPr>
            </w:pPr>
            <w:r w:rsidRPr="00023B00">
              <w:rPr>
                <w:rFonts w:cstheme="minorHAnsi"/>
                <w:color w:val="000000"/>
              </w:rPr>
              <w:t>2.05</w:t>
            </w:r>
          </w:p>
        </w:tc>
        <w:tc>
          <w:tcPr>
            <w:tcW w:w="1370" w:type="dxa"/>
            <w:noWrap/>
            <w:vAlign w:val="center"/>
            <w:hideMark/>
          </w:tcPr>
          <w:p w:rsidR="00664E0A" w:rsidRPr="00023B00" w:rsidP="0007355F" w14:paraId="000CE213" w14:textId="3063CDD9">
            <w:pPr>
              <w:pStyle w:val="NoSpacing"/>
              <w:contextualSpacing/>
              <w:jc w:val="right"/>
              <w:rPr>
                <w:rFonts w:cstheme="minorHAnsi"/>
              </w:rPr>
            </w:pPr>
            <w:r w:rsidRPr="00023B00">
              <w:rPr>
                <w:rFonts w:cstheme="minorHAnsi"/>
                <w:color w:val="000000"/>
              </w:rPr>
              <w:t>1</w:t>
            </w:r>
          </w:p>
        </w:tc>
        <w:tc>
          <w:tcPr>
            <w:tcW w:w="1110" w:type="dxa"/>
            <w:noWrap/>
            <w:vAlign w:val="center"/>
            <w:hideMark/>
          </w:tcPr>
          <w:p w:rsidR="00664E0A" w:rsidRPr="00023B00" w:rsidP="0007355F" w14:paraId="0949A7E1" w14:textId="55873BF3">
            <w:pPr>
              <w:pStyle w:val="NoSpacing"/>
              <w:contextualSpacing/>
              <w:jc w:val="right"/>
              <w:rPr>
                <w:rFonts w:cstheme="minorHAnsi"/>
              </w:rPr>
            </w:pPr>
            <w:r w:rsidRPr="00023B00">
              <w:rPr>
                <w:rFonts w:cstheme="minorHAnsi"/>
                <w:color w:val="000000"/>
              </w:rPr>
              <w:t>3.25</w:t>
            </w:r>
          </w:p>
        </w:tc>
        <w:tc>
          <w:tcPr>
            <w:tcW w:w="1382" w:type="dxa"/>
            <w:noWrap/>
            <w:vAlign w:val="center"/>
            <w:hideMark/>
          </w:tcPr>
          <w:p w:rsidR="00664E0A" w:rsidRPr="00023B00" w:rsidP="0007355F" w14:paraId="69BA2653" w14:textId="508043E9">
            <w:pPr>
              <w:pStyle w:val="NoSpacing"/>
              <w:contextualSpacing/>
              <w:jc w:val="right"/>
              <w:rPr>
                <w:rFonts w:cstheme="minorHAnsi"/>
              </w:rPr>
            </w:pPr>
            <w:r w:rsidRPr="00023B00">
              <w:rPr>
                <w:rFonts w:cstheme="minorHAnsi"/>
                <w:color w:val="000000"/>
              </w:rPr>
              <w:t xml:space="preserve">$230.76 </w:t>
            </w:r>
          </w:p>
        </w:tc>
      </w:tr>
    </w:tbl>
    <w:p w:rsidR="00D2361E" w:rsidRPr="00023B00" w:rsidP="00974754" w14:paraId="36E51C21" w14:textId="77777777">
      <w:pPr>
        <w:pStyle w:val="NoSpacing"/>
        <w:contextualSpacing/>
        <w:rPr>
          <w:rFonts w:cstheme="minorHAnsi"/>
          <w:b/>
          <w:bCs/>
        </w:rPr>
      </w:pPr>
    </w:p>
    <w:tbl>
      <w:tblPr>
        <w:tblStyle w:val="TableGrid"/>
        <w:tblW w:w="10919" w:type="dxa"/>
        <w:tblLook w:val="04A0"/>
      </w:tblPr>
      <w:tblGrid>
        <w:gridCol w:w="2582"/>
        <w:gridCol w:w="1294"/>
        <w:gridCol w:w="2176"/>
        <w:gridCol w:w="1616"/>
        <w:gridCol w:w="1952"/>
        <w:gridCol w:w="1299"/>
      </w:tblGrid>
      <w:tr w14:paraId="3810BB1A" w14:textId="77777777" w:rsidTr="00142EDB">
        <w:tblPrEx>
          <w:tblW w:w="10919" w:type="dxa"/>
          <w:tblLook w:val="04A0"/>
        </w:tblPrEx>
        <w:trPr>
          <w:trHeight w:val="86"/>
        </w:trPr>
        <w:tc>
          <w:tcPr>
            <w:tcW w:w="10919" w:type="dxa"/>
            <w:gridSpan w:val="6"/>
            <w:noWrap/>
            <w:hideMark/>
          </w:tcPr>
          <w:p w:rsidR="00247442" w:rsidRPr="00023B00" w:rsidP="00974754" w14:paraId="3B048936" w14:textId="22007D5B">
            <w:pPr>
              <w:pStyle w:val="NoSpacing"/>
              <w:contextualSpacing/>
              <w:jc w:val="center"/>
              <w:rPr>
                <w:rFonts w:cstheme="minorHAnsi"/>
                <w:b/>
                <w:bCs/>
              </w:rPr>
            </w:pPr>
            <w:r w:rsidRPr="00023B00">
              <w:rPr>
                <w:rFonts w:cstheme="minorHAnsi"/>
                <w:b/>
                <w:bCs/>
              </w:rPr>
              <w:t>IC 1</w:t>
            </w:r>
            <w:r w:rsidRPr="00023B00" w:rsidR="00B062B5">
              <w:rPr>
                <w:rFonts w:cstheme="minorHAnsi"/>
                <w:b/>
                <w:bCs/>
              </w:rPr>
              <w:t>3</w:t>
            </w:r>
            <w:r w:rsidRPr="00023B00">
              <w:rPr>
                <w:rFonts w:cstheme="minorHAnsi"/>
                <w:b/>
                <w:bCs/>
              </w:rPr>
              <w:t xml:space="preserve">: Annual Respondent Burden Estimates </w:t>
            </w:r>
            <w:r w:rsidRPr="00023B00" w:rsidR="00D878DA">
              <w:rPr>
                <w:rFonts w:cstheme="minorHAnsi"/>
                <w:b/>
                <w:bCs/>
              </w:rPr>
              <w:t>–</w:t>
            </w:r>
            <w:r w:rsidRPr="00023B00">
              <w:rPr>
                <w:rFonts w:cstheme="minorHAnsi"/>
                <w:b/>
                <w:bCs/>
              </w:rPr>
              <w:t xml:space="preserve"> </w:t>
            </w:r>
            <w:r w:rsidRPr="00023B00" w:rsidR="00D878DA">
              <w:rPr>
                <w:rFonts w:cstheme="minorHAnsi"/>
                <w:b/>
                <w:bCs/>
              </w:rPr>
              <w:t>Studies</w:t>
            </w:r>
          </w:p>
        </w:tc>
      </w:tr>
      <w:tr w14:paraId="4789F89B" w14:textId="77777777" w:rsidTr="00142EDB">
        <w:tblPrEx>
          <w:tblW w:w="10919" w:type="dxa"/>
          <w:tblLook w:val="04A0"/>
        </w:tblPrEx>
        <w:trPr>
          <w:trHeight w:val="86"/>
        </w:trPr>
        <w:tc>
          <w:tcPr>
            <w:tcW w:w="2582" w:type="dxa"/>
            <w:noWrap/>
            <w:hideMark/>
          </w:tcPr>
          <w:p w:rsidR="00247442" w:rsidRPr="00142EDB" w:rsidP="00974754" w14:paraId="74E6B028" w14:textId="77777777">
            <w:pPr>
              <w:pStyle w:val="NoSpacing"/>
              <w:contextualSpacing/>
              <w:rPr>
                <w:rFonts w:cstheme="minorHAnsi"/>
                <w:b/>
                <w:bCs/>
              </w:rPr>
            </w:pPr>
            <w:r w:rsidRPr="00142EDB">
              <w:rPr>
                <w:rFonts w:cstheme="minorHAnsi"/>
                <w:b/>
                <w:bCs/>
              </w:rPr>
              <w:t>Labor Category</w:t>
            </w:r>
          </w:p>
        </w:tc>
        <w:tc>
          <w:tcPr>
            <w:tcW w:w="1294" w:type="dxa"/>
            <w:hideMark/>
          </w:tcPr>
          <w:p w:rsidR="00247442" w:rsidRPr="00142EDB" w:rsidP="00974754" w14:paraId="5100D4F5" w14:textId="77777777">
            <w:pPr>
              <w:pStyle w:val="NoSpacing"/>
              <w:contextualSpacing/>
              <w:rPr>
                <w:rFonts w:cstheme="minorHAnsi"/>
                <w:b/>
                <w:bCs/>
              </w:rPr>
            </w:pPr>
            <w:r w:rsidRPr="00142EDB">
              <w:rPr>
                <w:rFonts w:cstheme="minorHAnsi"/>
                <w:b/>
                <w:bCs/>
              </w:rPr>
              <w:t>Burden Hours per Request</w:t>
            </w:r>
          </w:p>
        </w:tc>
        <w:tc>
          <w:tcPr>
            <w:tcW w:w="2176" w:type="dxa"/>
            <w:hideMark/>
          </w:tcPr>
          <w:p w:rsidR="00247442" w:rsidRPr="00142EDB" w:rsidP="00974754" w14:paraId="27F6A089" w14:textId="77777777">
            <w:pPr>
              <w:pStyle w:val="NoSpacing"/>
              <w:contextualSpacing/>
              <w:rPr>
                <w:rFonts w:cstheme="minorHAnsi"/>
                <w:b/>
                <w:bCs/>
              </w:rPr>
            </w:pPr>
            <w:r w:rsidRPr="00142EDB">
              <w:rPr>
                <w:rFonts w:cstheme="minorHAnsi"/>
                <w:b/>
                <w:bCs/>
              </w:rPr>
              <w:t>Number of Submissions</w:t>
            </w:r>
          </w:p>
        </w:tc>
        <w:tc>
          <w:tcPr>
            <w:tcW w:w="1616" w:type="dxa"/>
            <w:hideMark/>
          </w:tcPr>
          <w:p w:rsidR="00247442" w:rsidRPr="00142EDB" w:rsidP="00974754" w14:paraId="3B795FF7" w14:textId="77777777">
            <w:pPr>
              <w:pStyle w:val="NoSpacing"/>
              <w:contextualSpacing/>
              <w:rPr>
                <w:rFonts w:cstheme="minorHAnsi"/>
                <w:b/>
                <w:bCs/>
              </w:rPr>
            </w:pPr>
            <w:r w:rsidRPr="00142EDB">
              <w:rPr>
                <w:rFonts w:cstheme="minorHAnsi"/>
                <w:b/>
                <w:bCs/>
              </w:rPr>
              <w:t>Total Annual Hours</w:t>
            </w:r>
          </w:p>
        </w:tc>
        <w:tc>
          <w:tcPr>
            <w:tcW w:w="1952" w:type="dxa"/>
            <w:hideMark/>
          </w:tcPr>
          <w:p w:rsidR="00247442" w:rsidRPr="00142EDB" w:rsidP="00974754" w14:paraId="3A636969" w14:textId="77777777">
            <w:pPr>
              <w:pStyle w:val="NoSpacing"/>
              <w:contextualSpacing/>
              <w:rPr>
                <w:rFonts w:cstheme="minorHAnsi"/>
                <w:b/>
                <w:bCs/>
              </w:rPr>
            </w:pPr>
            <w:r w:rsidRPr="00142EDB">
              <w:rPr>
                <w:rFonts w:cstheme="minorHAnsi"/>
                <w:b/>
                <w:bCs/>
              </w:rPr>
              <w:t>Labor Rate ($/</w:t>
            </w:r>
            <w:r w:rsidRPr="00142EDB">
              <w:rPr>
                <w:rFonts w:cstheme="minorHAnsi"/>
                <w:b/>
                <w:bCs/>
              </w:rPr>
              <w:t>hr</w:t>
            </w:r>
            <w:r w:rsidRPr="00142EDB">
              <w:rPr>
                <w:rFonts w:cstheme="minorHAnsi"/>
                <w:b/>
                <w:bCs/>
              </w:rPr>
              <w:t>)</w:t>
            </w:r>
          </w:p>
        </w:tc>
        <w:tc>
          <w:tcPr>
            <w:tcW w:w="1299" w:type="dxa"/>
            <w:hideMark/>
          </w:tcPr>
          <w:p w:rsidR="00247442" w:rsidRPr="00142EDB" w:rsidP="00974754" w14:paraId="12CFC374" w14:textId="77777777">
            <w:pPr>
              <w:pStyle w:val="NoSpacing"/>
              <w:contextualSpacing/>
              <w:rPr>
                <w:rFonts w:cstheme="minorHAnsi"/>
                <w:b/>
                <w:bCs/>
              </w:rPr>
            </w:pPr>
            <w:r w:rsidRPr="00142EDB">
              <w:rPr>
                <w:rFonts w:cstheme="minorHAnsi"/>
                <w:b/>
                <w:bCs/>
              </w:rPr>
              <w:t>Costs ($)</w:t>
            </w:r>
          </w:p>
        </w:tc>
      </w:tr>
      <w:tr w14:paraId="3D57D5F4" w14:textId="77777777" w:rsidTr="0007355F">
        <w:tblPrEx>
          <w:tblW w:w="10919" w:type="dxa"/>
          <w:tblLook w:val="04A0"/>
        </w:tblPrEx>
        <w:trPr>
          <w:trHeight w:val="86"/>
        </w:trPr>
        <w:tc>
          <w:tcPr>
            <w:tcW w:w="2582" w:type="dxa"/>
            <w:noWrap/>
            <w:hideMark/>
          </w:tcPr>
          <w:p w:rsidR="00664E0A" w:rsidRPr="00023B00" w:rsidP="00974754" w14:paraId="13132662" w14:textId="77777777">
            <w:pPr>
              <w:pStyle w:val="NoSpacing"/>
              <w:contextualSpacing/>
              <w:rPr>
                <w:rFonts w:cstheme="minorHAnsi"/>
              </w:rPr>
            </w:pPr>
            <w:r w:rsidRPr="00023B00">
              <w:rPr>
                <w:rFonts w:cstheme="minorHAnsi"/>
              </w:rPr>
              <w:t>Managerial</w:t>
            </w:r>
          </w:p>
        </w:tc>
        <w:tc>
          <w:tcPr>
            <w:tcW w:w="1294" w:type="dxa"/>
            <w:noWrap/>
            <w:vAlign w:val="center"/>
            <w:hideMark/>
          </w:tcPr>
          <w:p w:rsidR="00664E0A" w:rsidRPr="00023B00" w:rsidP="0007355F" w14:paraId="60B4296F" w14:textId="1CC24D76">
            <w:pPr>
              <w:pStyle w:val="NoSpacing"/>
              <w:contextualSpacing/>
              <w:jc w:val="right"/>
              <w:rPr>
                <w:rFonts w:cstheme="minorHAnsi"/>
              </w:rPr>
            </w:pPr>
            <w:r w:rsidRPr="00023B00">
              <w:rPr>
                <w:rFonts w:cstheme="minorHAnsi"/>
                <w:color w:val="000000"/>
              </w:rPr>
              <w:t>0.2</w:t>
            </w:r>
          </w:p>
        </w:tc>
        <w:tc>
          <w:tcPr>
            <w:tcW w:w="2176" w:type="dxa"/>
            <w:noWrap/>
            <w:vAlign w:val="center"/>
            <w:hideMark/>
          </w:tcPr>
          <w:p w:rsidR="00664E0A" w:rsidRPr="00023B00" w:rsidP="0007355F" w14:paraId="7AA66B20" w14:textId="73F71B0A">
            <w:pPr>
              <w:pStyle w:val="NoSpacing"/>
              <w:contextualSpacing/>
              <w:jc w:val="right"/>
              <w:rPr>
                <w:rFonts w:cstheme="minorHAnsi"/>
              </w:rPr>
            </w:pPr>
            <w:r w:rsidRPr="00023B00">
              <w:rPr>
                <w:rFonts w:cstheme="minorHAnsi"/>
                <w:color w:val="000000"/>
              </w:rPr>
              <w:t>730</w:t>
            </w:r>
          </w:p>
        </w:tc>
        <w:tc>
          <w:tcPr>
            <w:tcW w:w="1616" w:type="dxa"/>
            <w:noWrap/>
            <w:vAlign w:val="center"/>
            <w:hideMark/>
          </w:tcPr>
          <w:p w:rsidR="00664E0A" w:rsidRPr="00023B00" w:rsidP="0007355F" w14:paraId="5D68A8BA" w14:textId="3786162F">
            <w:pPr>
              <w:pStyle w:val="NoSpacing"/>
              <w:contextualSpacing/>
              <w:jc w:val="right"/>
              <w:rPr>
                <w:rFonts w:cstheme="minorHAnsi"/>
              </w:rPr>
            </w:pPr>
            <w:r w:rsidRPr="00023B00">
              <w:rPr>
                <w:rFonts w:cstheme="minorHAnsi"/>
                <w:color w:val="000000"/>
              </w:rPr>
              <w:t>146</w:t>
            </w:r>
          </w:p>
        </w:tc>
        <w:tc>
          <w:tcPr>
            <w:tcW w:w="1952" w:type="dxa"/>
            <w:noWrap/>
            <w:vAlign w:val="center"/>
            <w:hideMark/>
          </w:tcPr>
          <w:p w:rsidR="00664E0A" w:rsidRPr="00023B00" w:rsidP="0007355F" w14:paraId="131DDC63" w14:textId="61C4CAD9">
            <w:pPr>
              <w:pStyle w:val="NoSpacing"/>
              <w:contextualSpacing/>
              <w:jc w:val="right"/>
              <w:rPr>
                <w:rFonts w:cstheme="minorHAnsi"/>
              </w:rPr>
            </w:pPr>
            <w:r w:rsidRPr="00023B00">
              <w:rPr>
                <w:rFonts w:cstheme="minorHAnsi"/>
                <w:color w:val="000000"/>
              </w:rPr>
              <w:t xml:space="preserve">$135.50 </w:t>
            </w:r>
          </w:p>
        </w:tc>
        <w:tc>
          <w:tcPr>
            <w:tcW w:w="1299" w:type="dxa"/>
            <w:noWrap/>
            <w:vAlign w:val="center"/>
            <w:hideMark/>
          </w:tcPr>
          <w:p w:rsidR="00664E0A" w:rsidRPr="00023B00" w:rsidP="0007355F" w14:paraId="7B9C7C41" w14:textId="7B2BA1C8">
            <w:pPr>
              <w:pStyle w:val="NoSpacing"/>
              <w:contextualSpacing/>
              <w:jc w:val="right"/>
              <w:rPr>
                <w:rFonts w:cstheme="minorHAnsi"/>
              </w:rPr>
            </w:pPr>
            <w:r w:rsidRPr="00023B00">
              <w:rPr>
                <w:rFonts w:cstheme="minorHAnsi"/>
                <w:color w:val="000000"/>
              </w:rPr>
              <w:t xml:space="preserve">$19,784 </w:t>
            </w:r>
          </w:p>
        </w:tc>
      </w:tr>
      <w:tr w14:paraId="55EE481E" w14:textId="77777777" w:rsidTr="0007355F">
        <w:tblPrEx>
          <w:tblW w:w="10919" w:type="dxa"/>
          <w:tblLook w:val="04A0"/>
        </w:tblPrEx>
        <w:trPr>
          <w:trHeight w:val="86"/>
        </w:trPr>
        <w:tc>
          <w:tcPr>
            <w:tcW w:w="2582" w:type="dxa"/>
            <w:noWrap/>
            <w:hideMark/>
          </w:tcPr>
          <w:p w:rsidR="00664E0A" w:rsidRPr="00023B00" w:rsidP="00974754" w14:paraId="6DB7D3B8" w14:textId="77777777">
            <w:pPr>
              <w:pStyle w:val="NoSpacing"/>
              <w:contextualSpacing/>
              <w:rPr>
                <w:rFonts w:cstheme="minorHAnsi"/>
              </w:rPr>
            </w:pPr>
            <w:r w:rsidRPr="00023B00">
              <w:rPr>
                <w:rFonts w:cstheme="minorHAnsi"/>
              </w:rPr>
              <w:t>Technical</w:t>
            </w:r>
          </w:p>
        </w:tc>
        <w:tc>
          <w:tcPr>
            <w:tcW w:w="1294" w:type="dxa"/>
            <w:noWrap/>
            <w:vAlign w:val="center"/>
            <w:hideMark/>
          </w:tcPr>
          <w:p w:rsidR="00664E0A" w:rsidRPr="00023B00" w:rsidP="0007355F" w14:paraId="40423121" w14:textId="614B9230">
            <w:pPr>
              <w:pStyle w:val="NoSpacing"/>
              <w:contextualSpacing/>
              <w:jc w:val="right"/>
              <w:rPr>
                <w:rFonts w:cstheme="minorHAnsi"/>
              </w:rPr>
            </w:pPr>
            <w:r w:rsidRPr="00023B00">
              <w:rPr>
                <w:rFonts w:cstheme="minorHAnsi"/>
                <w:color w:val="000000"/>
              </w:rPr>
              <w:t>2.05</w:t>
            </w:r>
          </w:p>
        </w:tc>
        <w:tc>
          <w:tcPr>
            <w:tcW w:w="2176" w:type="dxa"/>
            <w:noWrap/>
            <w:vAlign w:val="center"/>
            <w:hideMark/>
          </w:tcPr>
          <w:p w:rsidR="00664E0A" w:rsidRPr="00023B00" w:rsidP="0007355F" w14:paraId="46639F6C" w14:textId="08CAAED7">
            <w:pPr>
              <w:pStyle w:val="NoSpacing"/>
              <w:contextualSpacing/>
              <w:jc w:val="right"/>
              <w:rPr>
                <w:rFonts w:cstheme="minorHAnsi"/>
              </w:rPr>
            </w:pPr>
            <w:r w:rsidRPr="00023B00">
              <w:rPr>
                <w:rFonts w:cstheme="minorHAnsi"/>
                <w:color w:val="000000"/>
              </w:rPr>
              <w:t>730</w:t>
            </w:r>
          </w:p>
        </w:tc>
        <w:tc>
          <w:tcPr>
            <w:tcW w:w="1616" w:type="dxa"/>
            <w:noWrap/>
            <w:vAlign w:val="center"/>
            <w:hideMark/>
          </w:tcPr>
          <w:p w:rsidR="00664E0A" w:rsidRPr="00023B00" w:rsidP="0007355F" w14:paraId="76E7C34E" w14:textId="0477FBB8">
            <w:pPr>
              <w:pStyle w:val="NoSpacing"/>
              <w:contextualSpacing/>
              <w:jc w:val="right"/>
              <w:rPr>
                <w:rFonts w:cstheme="minorHAnsi"/>
              </w:rPr>
            </w:pPr>
            <w:r w:rsidRPr="00023B00">
              <w:rPr>
                <w:rFonts w:cstheme="minorHAnsi"/>
                <w:color w:val="000000"/>
              </w:rPr>
              <w:t>1</w:t>
            </w:r>
            <w:r w:rsidR="001A1697">
              <w:rPr>
                <w:rFonts w:cstheme="minorHAnsi"/>
                <w:color w:val="000000"/>
              </w:rPr>
              <w:t>,</w:t>
            </w:r>
            <w:r w:rsidRPr="00023B00">
              <w:rPr>
                <w:rFonts w:cstheme="minorHAnsi"/>
                <w:color w:val="000000"/>
              </w:rPr>
              <w:t>49</w:t>
            </w:r>
            <w:r w:rsidR="00162E94">
              <w:rPr>
                <w:rFonts w:cstheme="minorHAnsi"/>
                <w:color w:val="000000"/>
              </w:rPr>
              <w:t>7</w:t>
            </w:r>
          </w:p>
        </w:tc>
        <w:tc>
          <w:tcPr>
            <w:tcW w:w="1952" w:type="dxa"/>
            <w:noWrap/>
            <w:vAlign w:val="center"/>
            <w:hideMark/>
          </w:tcPr>
          <w:p w:rsidR="00664E0A" w:rsidRPr="00023B00" w:rsidP="0007355F" w14:paraId="343C75B5" w14:textId="4907375D">
            <w:pPr>
              <w:pStyle w:val="NoSpacing"/>
              <w:contextualSpacing/>
              <w:jc w:val="right"/>
              <w:rPr>
                <w:rFonts w:cstheme="minorHAnsi"/>
              </w:rPr>
            </w:pPr>
            <w:r w:rsidRPr="00023B00">
              <w:rPr>
                <w:rFonts w:cstheme="minorHAnsi"/>
                <w:color w:val="000000"/>
              </w:rPr>
              <w:t xml:space="preserve">$74.28 </w:t>
            </w:r>
          </w:p>
        </w:tc>
        <w:tc>
          <w:tcPr>
            <w:tcW w:w="1299" w:type="dxa"/>
            <w:noWrap/>
            <w:vAlign w:val="center"/>
            <w:hideMark/>
          </w:tcPr>
          <w:p w:rsidR="00664E0A" w:rsidRPr="00023B00" w:rsidP="0007355F" w14:paraId="0E7C69AA" w14:textId="2370837A">
            <w:pPr>
              <w:pStyle w:val="NoSpacing"/>
              <w:contextualSpacing/>
              <w:jc w:val="right"/>
              <w:rPr>
                <w:rFonts w:cstheme="minorHAnsi"/>
              </w:rPr>
            </w:pPr>
            <w:r w:rsidRPr="00023B00">
              <w:rPr>
                <w:rFonts w:cstheme="minorHAnsi"/>
                <w:color w:val="000000"/>
              </w:rPr>
              <w:t xml:space="preserve">$111,165 </w:t>
            </w:r>
          </w:p>
        </w:tc>
      </w:tr>
      <w:tr w14:paraId="16993FB6" w14:textId="77777777" w:rsidTr="0007355F">
        <w:tblPrEx>
          <w:tblW w:w="10919" w:type="dxa"/>
          <w:tblLook w:val="04A0"/>
        </w:tblPrEx>
        <w:trPr>
          <w:trHeight w:val="86"/>
        </w:trPr>
        <w:tc>
          <w:tcPr>
            <w:tcW w:w="2582" w:type="dxa"/>
            <w:noWrap/>
            <w:hideMark/>
          </w:tcPr>
          <w:p w:rsidR="00664E0A" w:rsidRPr="00023B00" w:rsidP="00974754" w14:paraId="31518AEE" w14:textId="77777777">
            <w:pPr>
              <w:pStyle w:val="NoSpacing"/>
              <w:contextualSpacing/>
              <w:rPr>
                <w:rFonts w:cstheme="minorHAnsi"/>
              </w:rPr>
            </w:pPr>
            <w:r w:rsidRPr="00023B00">
              <w:rPr>
                <w:rFonts w:cstheme="minorHAnsi"/>
              </w:rPr>
              <w:t>Clerical</w:t>
            </w:r>
          </w:p>
        </w:tc>
        <w:tc>
          <w:tcPr>
            <w:tcW w:w="1294" w:type="dxa"/>
            <w:noWrap/>
            <w:vAlign w:val="center"/>
            <w:hideMark/>
          </w:tcPr>
          <w:p w:rsidR="00664E0A" w:rsidRPr="00023B00" w:rsidP="0007355F" w14:paraId="204B92BF" w14:textId="3265AF22">
            <w:pPr>
              <w:pStyle w:val="NoSpacing"/>
              <w:contextualSpacing/>
              <w:jc w:val="right"/>
              <w:rPr>
                <w:rFonts w:cstheme="minorHAnsi"/>
              </w:rPr>
            </w:pPr>
            <w:r w:rsidRPr="00023B00">
              <w:rPr>
                <w:rFonts w:cstheme="minorHAnsi"/>
                <w:color w:val="000000"/>
              </w:rPr>
              <w:t>1</w:t>
            </w:r>
          </w:p>
        </w:tc>
        <w:tc>
          <w:tcPr>
            <w:tcW w:w="2176" w:type="dxa"/>
            <w:noWrap/>
            <w:vAlign w:val="center"/>
            <w:hideMark/>
          </w:tcPr>
          <w:p w:rsidR="00664E0A" w:rsidRPr="00023B00" w:rsidP="0007355F" w14:paraId="0E496B67" w14:textId="4CD9B9A4">
            <w:pPr>
              <w:pStyle w:val="NoSpacing"/>
              <w:contextualSpacing/>
              <w:jc w:val="right"/>
              <w:rPr>
                <w:rFonts w:cstheme="minorHAnsi"/>
              </w:rPr>
            </w:pPr>
            <w:r w:rsidRPr="00023B00">
              <w:rPr>
                <w:rFonts w:cstheme="minorHAnsi"/>
                <w:color w:val="000000"/>
              </w:rPr>
              <w:t>730</w:t>
            </w:r>
          </w:p>
        </w:tc>
        <w:tc>
          <w:tcPr>
            <w:tcW w:w="1616" w:type="dxa"/>
            <w:noWrap/>
            <w:vAlign w:val="center"/>
            <w:hideMark/>
          </w:tcPr>
          <w:p w:rsidR="00664E0A" w:rsidRPr="00023B00" w:rsidP="0007355F" w14:paraId="31AA02DE" w14:textId="20B5B3B2">
            <w:pPr>
              <w:pStyle w:val="NoSpacing"/>
              <w:contextualSpacing/>
              <w:jc w:val="right"/>
              <w:rPr>
                <w:rFonts w:cstheme="minorHAnsi"/>
              </w:rPr>
            </w:pPr>
            <w:r w:rsidRPr="00023B00">
              <w:rPr>
                <w:rFonts w:cstheme="minorHAnsi"/>
                <w:color w:val="000000"/>
              </w:rPr>
              <w:t>730</w:t>
            </w:r>
          </w:p>
        </w:tc>
        <w:tc>
          <w:tcPr>
            <w:tcW w:w="1952" w:type="dxa"/>
            <w:noWrap/>
            <w:vAlign w:val="center"/>
            <w:hideMark/>
          </w:tcPr>
          <w:p w:rsidR="00664E0A" w:rsidRPr="00023B00" w:rsidP="0007355F" w14:paraId="623CDE2E" w14:textId="346D3F5A">
            <w:pPr>
              <w:pStyle w:val="NoSpacing"/>
              <w:contextualSpacing/>
              <w:jc w:val="right"/>
              <w:rPr>
                <w:rFonts w:cstheme="minorHAnsi"/>
              </w:rPr>
            </w:pPr>
            <w:r w:rsidRPr="00023B00">
              <w:rPr>
                <w:rFonts w:cstheme="minorHAnsi"/>
                <w:color w:val="000000"/>
              </w:rPr>
              <w:t xml:space="preserve">$51.38 </w:t>
            </w:r>
          </w:p>
        </w:tc>
        <w:tc>
          <w:tcPr>
            <w:tcW w:w="1299" w:type="dxa"/>
            <w:noWrap/>
            <w:vAlign w:val="center"/>
            <w:hideMark/>
          </w:tcPr>
          <w:p w:rsidR="00664E0A" w:rsidRPr="00023B00" w:rsidP="0007355F" w14:paraId="54247B41" w14:textId="2B61B53E">
            <w:pPr>
              <w:pStyle w:val="NoSpacing"/>
              <w:contextualSpacing/>
              <w:jc w:val="right"/>
              <w:rPr>
                <w:rFonts w:cstheme="minorHAnsi"/>
              </w:rPr>
            </w:pPr>
            <w:r w:rsidRPr="00023B00">
              <w:rPr>
                <w:rFonts w:cstheme="minorHAnsi"/>
                <w:color w:val="000000"/>
              </w:rPr>
              <w:t xml:space="preserve">$37,507 </w:t>
            </w:r>
          </w:p>
        </w:tc>
      </w:tr>
      <w:tr w14:paraId="6BBDF5D7" w14:textId="77777777" w:rsidTr="0007355F">
        <w:tblPrEx>
          <w:tblW w:w="10919" w:type="dxa"/>
          <w:tblLook w:val="04A0"/>
        </w:tblPrEx>
        <w:trPr>
          <w:trHeight w:val="86"/>
        </w:trPr>
        <w:tc>
          <w:tcPr>
            <w:tcW w:w="2582" w:type="dxa"/>
            <w:noWrap/>
            <w:hideMark/>
          </w:tcPr>
          <w:p w:rsidR="00664E0A" w:rsidRPr="00023B00" w:rsidP="00974754" w14:paraId="102DED74" w14:textId="614D87C4">
            <w:pPr>
              <w:pStyle w:val="NoSpacing"/>
              <w:contextualSpacing/>
              <w:rPr>
                <w:rFonts w:cstheme="minorHAnsi"/>
              </w:rPr>
            </w:pPr>
            <w:r w:rsidRPr="00023B00">
              <w:rPr>
                <w:rFonts w:cstheme="minorHAnsi"/>
              </w:rPr>
              <w:t>Total (per year)</w:t>
            </w:r>
          </w:p>
        </w:tc>
        <w:tc>
          <w:tcPr>
            <w:tcW w:w="1294" w:type="dxa"/>
            <w:noWrap/>
            <w:vAlign w:val="center"/>
            <w:hideMark/>
          </w:tcPr>
          <w:p w:rsidR="00664E0A" w:rsidRPr="00023B00" w:rsidP="0007355F" w14:paraId="4CFB47CB" w14:textId="74526671">
            <w:pPr>
              <w:pStyle w:val="NoSpacing"/>
              <w:contextualSpacing/>
              <w:jc w:val="right"/>
              <w:rPr>
                <w:rFonts w:cstheme="minorHAnsi"/>
              </w:rPr>
            </w:pPr>
            <w:r w:rsidRPr="00023B00">
              <w:rPr>
                <w:rFonts w:cstheme="minorHAnsi"/>
                <w:color w:val="000000"/>
              </w:rPr>
              <w:t>3.25</w:t>
            </w:r>
          </w:p>
        </w:tc>
        <w:tc>
          <w:tcPr>
            <w:tcW w:w="2176" w:type="dxa"/>
            <w:noWrap/>
            <w:vAlign w:val="center"/>
            <w:hideMark/>
          </w:tcPr>
          <w:p w:rsidR="00664E0A" w:rsidRPr="00023B00" w:rsidP="0007355F" w14:paraId="5EFE099D" w14:textId="2B6D6CFB">
            <w:pPr>
              <w:pStyle w:val="NoSpacing"/>
              <w:contextualSpacing/>
              <w:jc w:val="right"/>
              <w:rPr>
                <w:rFonts w:cstheme="minorHAnsi"/>
              </w:rPr>
            </w:pPr>
            <w:r w:rsidRPr="00023B00">
              <w:rPr>
                <w:rFonts w:cstheme="minorHAnsi"/>
                <w:color w:val="000000"/>
              </w:rPr>
              <w:t>730</w:t>
            </w:r>
          </w:p>
        </w:tc>
        <w:tc>
          <w:tcPr>
            <w:tcW w:w="1616" w:type="dxa"/>
            <w:noWrap/>
            <w:vAlign w:val="center"/>
            <w:hideMark/>
          </w:tcPr>
          <w:p w:rsidR="00664E0A" w:rsidRPr="00162E94" w:rsidP="0007355F" w14:paraId="52C3C831" w14:textId="4FF353CE">
            <w:pPr>
              <w:pStyle w:val="NoSpacing"/>
              <w:contextualSpacing/>
              <w:jc w:val="right"/>
              <w:rPr>
                <w:rFonts w:cstheme="minorHAnsi"/>
                <w:b/>
              </w:rPr>
            </w:pPr>
            <w:r w:rsidRPr="00162E94">
              <w:rPr>
                <w:rFonts w:cstheme="minorHAnsi"/>
                <w:b/>
                <w:color w:val="000000"/>
              </w:rPr>
              <w:t>2</w:t>
            </w:r>
            <w:r w:rsidRPr="00162E94" w:rsidR="001A1697">
              <w:rPr>
                <w:rFonts w:cstheme="minorHAnsi"/>
                <w:b/>
                <w:color w:val="000000"/>
              </w:rPr>
              <w:t>,</w:t>
            </w:r>
            <w:r w:rsidRPr="00162E94">
              <w:rPr>
                <w:rFonts w:cstheme="minorHAnsi"/>
                <w:b/>
                <w:bCs/>
                <w:color w:val="000000"/>
              </w:rPr>
              <w:t>37</w:t>
            </w:r>
            <w:r w:rsidRPr="00162E94" w:rsidR="00162E94">
              <w:rPr>
                <w:rFonts w:cstheme="minorHAnsi"/>
                <w:b/>
                <w:bCs/>
                <w:color w:val="000000"/>
              </w:rPr>
              <w:t>3</w:t>
            </w:r>
          </w:p>
        </w:tc>
        <w:tc>
          <w:tcPr>
            <w:tcW w:w="1952" w:type="dxa"/>
            <w:noWrap/>
            <w:vAlign w:val="center"/>
            <w:hideMark/>
          </w:tcPr>
          <w:p w:rsidR="00664E0A" w:rsidRPr="00023B00" w:rsidP="0007355F" w14:paraId="3BE3D8D1" w14:textId="49A7FD51">
            <w:pPr>
              <w:pStyle w:val="NoSpacing"/>
              <w:contextualSpacing/>
              <w:jc w:val="right"/>
              <w:rPr>
                <w:rFonts w:cstheme="minorHAnsi"/>
              </w:rPr>
            </w:pPr>
            <w:r w:rsidRPr="00023B00">
              <w:rPr>
                <w:rFonts w:cstheme="minorHAnsi"/>
                <w:color w:val="000000"/>
              </w:rPr>
              <w:t> </w:t>
            </w:r>
          </w:p>
        </w:tc>
        <w:tc>
          <w:tcPr>
            <w:tcW w:w="1299" w:type="dxa"/>
            <w:noWrap/>
            <w:vAlign w:val="center"/>
            <w:hideMark/>
          </w:tcPr>
          <w:p w:rsidR="00664E0A" w:rsidRPr="00162E94" w:rsidP="0007355F" w14:paraId="2F019BAD" w14:textId="46143420">
            <w:pPr>
              <w:pStyle w:val="NoSpacing"/>
              <w:contextualSpacing/>
              <w:jc w:val="right"/>
              <w:rPr>
                <w:rFonts w:cstheme="minorHAnsi"/>
                <w:b/>
              </w:rPr>
            </w:pPr>
            <w:r w:rsidRPr="00162E94">
              <w:rPr>
                <w:rFonts w:cstheme="minorHAnsi"/>
                <w:b/>
                <w:color w:val="000000"/>
              </w:rPr>
              <w:t xml:space="preserve">$168,456 </w:t>
            </w:r>
          </w:p>
        </w:tc>
      </w:tr>
    </w:tbl>
    <w:p w:rsidR="00162E94" w:rsidP="00974754" w14:paraId="21A3ADC5" w14:textId="77777777">
      <w:pPr>
        <w:pStyle w:val="NoSpacing"/>
        <w:contextualSpacing/>
        <w:rPr>
          <w:rFonts w:cstheme="minorHAnsi"/>
          <w:b/>
          <w:bCs/>
        </w:rPr>
      </w:pPr>
      <w:bookmarkStart w:id="3" w:name="_Hlk210655069"/>
    </w:p>
    <w:tbl>
      <w:tblPr>
        <w:tblW w:w="11290" w:type="dxa"/>
        <w:tblLook w:val="04A0"/>
      </w:tblPr>
      <w:tblGrid>
        <w:gridCol w:w="2695"/>
        <w:gridCol w:w="1494"/>
        <w:gridCol w:w="1073"/>
        <w:gridCol w:w="993"/>
        <w:gridCol w:w="865"/>
        <w:gridCol w:w="976"/>
        <w:gridCol w:w="1059"/>
        <w:gridCol w:w="913"/>
        <w:gridCol w:w="1222"/>
      </w:tblGrid>
      <w:tr w14:paraId="275BC178" w14:textId="77777777" w:rsidTr="0007355F">
        <w:tblPrEx>
          <w:tblW w:w="11290" w:type="dxa"/>
          <w:tblLook w:val="04A0"/>
        </w:tblPrEx>
        <w:trPr>
          <w:trHeight w:val="86"/>
        </w:trPr>
        <w:tc>
          <w:tcPr>
            <w:tcW w:w="11290" w:type="dxa"/>
            <w:gridSpan w:val="9"/>
            <w:tcBorders>
              <w:top w:val="single" w:sz="4" w:space="0" w:color="auto"/>
              <w:left w:val="single" w:sz="4" w:space="0" w:color="auto"/>
              <w:bottom w:val="single" w:sz="4" w:space="0" w:color="auto"/>
              <w:right w:val="single" w:sz="4" w:space="0" w:color="auto"/>
            </w:tcBorders>
            <w:noWrap/>
            <w:vAlign w:val="center"/>
            <w:hideMark/>
          </w:tcPr>
          <w:p w:rsidR="00362EA1" w:rsidRPr="00F5014C" w:rsidP="00362EA1" w14:paraId="5BB7704B" w14:textId="387B56B1">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IC 14: </w:t>
            </w:r>
            <w:r w:rsidRPr="00F5014C">
              <w:rPr>
                <w:rFonts w:ascii="Calibri" w:eastAsia="Times New Roman" w:hAnsi="Calibri" w:cs="Calibri"/>
                <w:b/>
                <w:bCs/>
                <w:color w:val="000000"/>
              </w:rPr>
              <w:t>Registrant Burden and Cost Estimates for Training Activities</w:t>
            </w:r>
          </w:p>
        </w:tc>
      </w:tr>
      <w:tr w14:paraId="7CE50DCE" w14:textId="77777777" w:rsidTr="0007355F">
        <w:tblPrEx>
          <w:tblW w:w="11290" w:type="dxa"/>
          <w:tblLook w:val="04A0"/>
        </w:tblPrEx>
        <w:trPr>
          <w:trHeight w:val="86"/>
        </w:trPr>
        <w:tc>
          <w:tcPr>
            <w:tcW w:w="2695" w:type="dxa"/>
            <w:vMerge w:val="restart"/>
            <w:tcBorders>
              <w:top w:val="nil"/>
              <w:left w:val="single" w:sz="4" w:space="0" w:color="auto"/>
              <w:right w:val="single" w:sz="4" w:space="0" w:color="auto"/>
            </w:tcBorders>
            <w:noWrap/>
            <w:vAlign w:val="center"/>
            <w:hideMark/>
          </w:tcPr>
          <w:p w:rsidR="00362EA1" w:rsidRPr="00F5014C" w:rsidP="00362EA1" w14:paraId="0619D25E" w14:textId="3765ABA1">
            <w:pPr>
              <w:spacing w:after="0" w:line="240" w:lineRule="auto"/>
              <w:rPr>
                <w:rFonts w:ascii="Calibri" w:eastAsia="Times New Roman" w:hAnsi="Calibri" w:cs="Calibri"/>
                <w:b/>
                <w:bCs/>
                <w:color w:val="000000"/>
              </w:rPr>
            </w:pPr>
            <w:r w:rsidRPr="00F5014C">
              <w:rPr>
                <w:rFonts w:ascii="Calibri" w:eastAsia="Times New Roman" w:hAnsi="Calibri" w:cs="Calibri"/>
                <w:b/>
                <w:bCs/>
                <w:color w:val="000000"/>
              </w:rPr>
              <w:t>Training Activity</w:t>
            </w:r>
          </w:p>
        </w:tc>
        <w:tc>
          <w:tcPr>
            <w:tcW w:w="3560" w:type="dxa"/>
            <w:gridSpan w:val="3"/>
            <w:tcBorders>
              <w:top w:val="single" w:sz="4" w:space="0" w:color="auto"/>
              <w:left w:val="nil"/>
              <w:bottom w:val="single" w:sz="4" w:space="0" w:color="auto"/>
              <w:right w:val="single" w:sz="4" w:space="0" w:color="auto"/>
            </w:tcBorders>
            <w:noWrap/>
            <w:vAlign w:val="center"/>
            <w:hideMark/>
          </w:tcPr>
          <w:p w:rsidR="00362EA1" w:rsidRPr="00F5014C" w:rsidP="00362EA1" w14:paraId="27A81559"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 xml:space="preserve">Burden Hours by Labor Category </w:t>
            </w:r>
          </w:p>
        </w:tc>
        <w:tc>
          <w:tcPr>
            <w:tcW w:w="1841" w:type="dxa"/>
            <w:gridSpan w:val="2"/>
            <w:tcBorders>
              <w:top w:val="single" w:sz="4" w:space="0" w:color="auto"/>
              <w:left w:val="nil"/>
              <w:bottom w:val="single" w:sz="4" w:space="0" w:color="auto"/>
              <w:right w:val="single" w:sz="4" w:space="0" w:color="auto"/>
            </w:tcBorders>
            <w:noWrap/>
            <w:vAlign w:val="center"/>
            <w:hideMark/>
          </w:tcPr>
          <w:p w:rsidR="00362EA1" w:rsidRPr="00F5014C" w:rsidP="00362EA1" w14:paraId="7647CFD2"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Total (per activity)</w:t>
            </w:r>
          </w:p>
        </w:tc>
        <w:tc>
          <w:tcPr>
            <w:tcW w:w="1059" w:type="dxa"/>
            <w:vMerge w:val="restart"/>
            <w:tcBorders>
              <w:top w:val="nil"/>
              <w:left w:val="single" w:sz="4" w:space="0" w:color="auto"/>
              <w:bottom w:val="single" w:sz="4" w:space="0" w:color="auto"/>
              <w:right w:val="single" w:sz="4" w:space="0" w:color="auto"/>
            </w:tcBorders>
            <w:vAlign w:val="center"/>
            <w:hideMark/>
          </w:tcPr>
          <w:p w:rsidR="00362EA1" w:rsidRPr="00F5014C" w:rsidP="00362EA1" w14:paraId="3BFC98FC"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Expected Activities each Year</w:t>
            </w:r>
          </w:p>
        </w:tc>
        <w:tc>
          <w:tcPr>
            <w:tcW w:w="2135" w:type="dxa"/>
            <w:gridSpan w:val="2"/>
            <w:tcBorders>
              <w:top w:val="single" w:sz="4" w:space="0" w:color="auto"/>
              <w:left w:val="nil"/>
              <w:bottom w:val="single" w:sz="4" w:space="0" w:color="auto"/>
              <w:right w:val="single" w:sz="4" w:space="0" w:color="auto"/>
            </w:tcBorders>
            <w:vAlign w:val="center"/>
            <w:hideMark/>
          </w:tcPr>
          <w:p w:rsidR="00362EA1" w:rsidRPr="00F5014C" w:rsidP="00362EA1" w14:paraId="6485D263"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Total Annual Burden and Costs</w:t>
            </w:r>
          </w:p>
        </w:tc>
      </w:tr>
      <w:tr w14:paraId="3B5BFDC3" w14:textId="77777777" w:rsidTr="0007355F">
        <w:tblPrEx>
          <w:tblW w:w="11290" w:type="dxa"/>
          <w:tblLook w:val="04A0"/>
        </w:tblPrEx>
        <w:trPr>
          <w:trHeight w:val="86"/>
        </w:trPr>
        <w:tc>
          <w:tcPr>
            <w:tcW w:w="2695" w:type="dxa"/>
            <w:vMerge/>
            <w:tcBorders>
              <w:left w:val="single" w:sz="4" w:space="0" w:color="auto"/>
              <w:right w:val="single" w:sz="4" w:space="0" w:color="auto"/>
            </w:tcBorders>
            <w:noWrap/>
            <w:vAlign w:val="center"/>
            <w:hideMark/>
          </w:tcPr>
          <w:p w:rsidR="00362EA1" w:rsidRPr="00F5014C" w:rsidP="00362EA1" w14:paraId="7A4FA2F9" w14:textId="7798038B">
            <w:pPr>
              <w:spacing w:after="0" w:line="240" w:lineRule="auto"/>
              <w:rPr>
                <w:rFonts w:ascii="Calibri" w:eastAsia="Times New Roman" w:hAnsi="Calibri" w:cs="Calibri"/>
                <w:b/>
                <w:bCs/>
                <w:color w:val="000000"/>
              </w:rPr>
            </w:pPr>
          </w:p>
        </w:tc>
        <w:tc>
          <w:tcPr>
            <w:tcW w:w="1494" w:type="dxa"/>
            <w:tcBorders>
              <w:top w:val="nil"/>
              <w:left w:val="nil"/>
              <w:bottom w:val="single" w:sz="4" w:space="0" w:color="auto"/>
              <w:right w:val="single" w:sz="4" w:space="0" w:color="auto"/>
            </w:tcBorders>
            <w:vAlign w:val="center"/>
            <w:hideMark/>
          </w:tcPr>
          <w:p w:rsidR="00362EA1" w:rsidRPr="00F5014C" w:rsidP="00362EA1" w14:paraId="5C2C367F"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Managerial</w:t>
            </w:r>
          </w:p>
        </w:tc>
        <w:tc>
          <w:tcPr>
            <w:tcW w:w="1073" w:type="dxa"/>
            <w:tcBorders>
              <w:top w:val="nil"/>
              <w:left w:val="nil"/>
              <w:bottom w:val="single" w:sz="4" w:space="0" w:color="auto"/>
              <w:right w:val="single" w:sz="4" w:space="0" w:color="auto"/>
            </w:tcBorders>
            <w:vAlign w:val="center"/>
            <w:hideMark/>
          </w:tcPr>
          <w:p w:rsidR="00362EA1" w:rsidRPr="00F5014C" w:rsidP="00362EA1" w14:paraId="273392B6"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Technical</w:t>
            </w:r>
          </w:p>
        </w:tc>
        <w:tc>
          <w:tcPr>
            <w:tcW w:w="993" w:type="dxa"/>
            <w:tcBorders>
              <w:top w:val="nil"/>
              <w:left w:val="nil"/>
              <w:bottom w:val="single" w:sz="4" w:space="0" w:color="auto"/>
              <w:right w:val="single" w:sz="4" w:space="0" w:color="auto"/>
            </w:tcBorders>
            <w:vAlign w:val="center"/>
            <w:hideMark/>
          </w:tcPr>
          <w:p w:rsidR="00362EA1" w:rsidRPr="00F5014C" w:rsidP="00362EA1" w14:paraId="00900B2A"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 xml:space="preserve">Clerical </w:t>
            </w:r>
          </w:p>
        </w:tc>
        <w:tc>
          <w:tcPr>
            <w:tcW w:w="865" w:type="dxa"/>
            <w:vMerge w:val="restart"/>
            <w:tcBorders>
              <w:top w:val="nil"/>
              <w:left w:val="single" w:sz="4" w:space="0" w:color="auto"/>
              <w:bottom w:val="single" w:sz="4" w:space="0" w:color="auto"/>
              <w:right w:val="single" w:sz="4" w:space="0" w:color="auto"/>
            </w:tcBorders>
            <w:vAlign w:val="center"/>
            <w:hideMark/>
          </w:tcPr>
          <w:p w:rsidR="00362EA1" w:rsidRPr="00F5014C" w:rsidP="00362EA1" w14:paraId="310902D4"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Hours</w:t>
            </w:r>
          </w:p>
        </w:tc>
        <w:tc>
          <w:tcPr>
            <w:tcW w:w="976" w:type="dxa"/>
            <w:vMerge w:val="restart"/>
            <w:tcBorders>
              <w:top w:val="nil"/>
              <w:left w:val="single" w:sz="4" w:space="0" w:color="auto"/>
              <w:bottom w:val="single" w:sz="4" w:space="0" w:color="auto"/>
              <w:right w:val="single" w:sz="4" w:space="0" w:color="auto"/>
            </w:tcBorders>
            <w:vAlign w:val="center"/>
            <w:hideMark/>
          </w:tcPr>
          <w:p w:rsidR="00362EA1" w:rsidRPr="00F5014C" w:rsidP="00362EA1" w14:paraId="41BE5E2D"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Costs ($)</w:t>
            </w:r>
          </w:p>
        </w:tc>
        <w:tc>
          <w:tcPr>
            <w:tcW w:w="1059" w:type="dxa"/>
            <w:vMerge/>
            <w:tcBorders>
              <w:top w:val="nil"/>
              <w:left w:val="single" w:sz="4" w:space="0" w:color="auto"/>
              <w:bottom w:val="single" w:sz="4" w:space="0" w:color="auto"/>
              <w:right w:val="single" w:sz="4" w:space="0" w:color="auto"/>
            </w:tcBorders>
            <w:vAlign w:val="center"/>
            <w:hideMark/>
          </w:tcPr>
          <w:p w:rsidR="00362EA1" w:rsidRPr="00F5014C" w:rsidP="00362EA1" w14:paraId="3F2FBD8D" w14:textId="77777777">
            <w:pPr>
              <w:spacing w:after="0" w:line="240" w:lineRule="auto"/>
              <w:rPr>
                <w:rFonts w:ascii="Calibri" w:eastAsia="Times New Roman" w:hAnsi="Calibri" w:cs="Calibri"/>
                <w:b/>
                <w:bCs/>
                <w:color w:val="000000"/>
              </w:rPr>
            </w:pPr>
          </w:p>
        </w:tc>
        <w:tc>
          <w:tcPr>
            <w:tcW w:w="913" w:type="dxa"/>
            <w:vMerge w:val="restart"/>
            <w:tcBorders>
              <w:top w:val="nil"/>
              <w:left w:val="single" w:sz="4" w:space="0" w:color="auto"/>
              <w:bottom w:val="single" w:sz="4" w:space="0" w:color="auto"/>
              <w:right w:val="single" w:sz="4" w:space="0" w:color="auto"/>
            </w:tcBorders>
            <w:noWrap/>
            <w:vAlign w:val="center"/>
            <w:hideMark/>
          </w:tcPr>
          <w:p w:rsidR="00362EA1" w:rsidRPr="00F5014C" w:rsidP="00362EA1" w14:paraId="25879A3F"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Hours</w:t>
            </w:r>
          </w:p>
        </w:tc>
        <w:tc>
          <w:tcPr>
            <w:tcW w:w="1222" w:type="dxa"/>
            <w:vMerge w:val="restart"/>
            <w:tcBorders>
              <w:top w:val="nil"/>
              <w:left w:val="single" w:sz="4" w:space="0" w:color="auto"/>
              <w:bottom w:val="single" w:sz="4" w:space="0" w:color="auto"/>
              <w:right w:val="single" w:sz="4" w:space="0" w:color="auto"/>
            </w:tcBorders>
            <w:noWrap/>
            <w:vAlign w:val="center"/>
            <w:hideMark/>
          </w:tcPr>
          <w:p w:rsidR="00362EA1" w:rsidRPr="00F5014C" w:rsidP="00362EA1" w14:paraId="5E353C6D"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Costs ($)</w:t>
            </w:r>
          </w:p>
        </w:tc>
      </w:tr>
      <w:tr w14:paraId="0B67FD37" w14:textId="77777777" w:rsidTr="0007355F">
        <w:tblPrEx>
          <w:tblW w:w="11290" w:type="dxa"/>
          <w:tblLook w:val="04A0"/>
        </w:tblPrEx>
        <w:trPr>
          <w:trHeight w:val="86"/>
        </w:trPr>
        <w:tc>
          <w:tcPr>
            <w:tcW w:w="2695" w:type="dxa"/>
            <w:vMerge/>
            <w:tcBorders>
              <w:left w:val="single" w:sz="4" w:space="0" w:color="auto"/>
              <w:bottom w:val="single" w:sz="4" w:space="0" w:color="auto"/>
              <w:right w:val="single" w:sz="4" w:space="0" w:color="auto"/>
            </w:tcBorders>
            <w:vAlign w:val="center"/>
            <w:hideMark/>
          </w:tcPr>
          <w:p w:rsidR="00362EA1" w:rsidRPr="00362EA1" w:rsidP="00362EA1" w14:paraId="5322E559" w14:textId="77777777">
            <w:pPr>
              <w:spacing w:after="0" w:line="240" w:lineRule="auto"/>
              <w:rPr>
                <w:rFonts w:ascii="Calibri" w:eastAsia="Times New Roman" w:hAnsi="Calibri" w:cs="Calibri"/>
                <w:color w:val="000000"/>
              </w:rPr>
            </w:pPr>
          </w:p>
        </w:tc>
        <w:tc>
          <w:tcPr>
            <w:tcW w:w="1494" w:type="dxa"/>
            <w:tcBorders>
              <w:top w:val="nil"/>
              <w:left w:val="nil"/>
              <w:bottom w:val="single" w:sz="4" w:space="0" w:color="auto"/>
              <w:right w:val="single" w:sz="4" w:space="0" w:color="auto"/>
            </w:tcBorders>
            <w:vAlign w:val="center"/>
            <w:hideMark/>
          </w:tcPr>
          <w:p w:rsidR="00362EA1" w:rsidRPr="00362EA1" w:rsidP="00362EA1" w14:paraId="7CC57A6B" w14:textId="77777777">
            <w:pPr>
              <w:spacing w:after="0" w:line="240" w:lineRule="auto"/>
              <w:jc w:val="center"/>
              <w:rPr>
                <w:rFonts w:ascii="Calibri" w:eastAsia="Times New Roman" w:hAnsi="Calibri" w:cs="Calibri"/>
                <w:color w:val="000000"/>
              </w:rPr>
            </w:pPr>
            <w:r w:rsidRPr="00362EA1">
              <w:rPr>
                <w:rFonts w:ascii="Calibri" w:eastAsia="Times New Roman" w:hAnsi="Calibri" w:cs="Calibri"/>
                <w:color w:val="000000"/>
              </w:rPr>
              <w:t xml:space="preserve">$135.50 </w:t>
            </w:r>
          </w:p>
        </w:tc>
        <w:tc>
          <w:tcPr>
            <w:tcW w:w="1073" w:type="dxa"/>
            <w:tcBorders>
              <w:top w:val="nil"/>
              <w:left w:val="nil"/>
              <w:bottom w:val="single" w:sz="4" w:space="0" w:color="auto"/>
              <w:right w:val="single" w:sz="4" w:space="0" w:color="auto"/>
            </w:tcBorders>
            <w:vAlign w:val="center"/>
            <w:hideMark/>
          </w:tcPr>
          <w:p w:rsidR="00362EA1" w:rsidRPr="00362EA1" w:rsidP="00362EA1" w14:paraId="3EF65B13" w14:textId="77777777">
            <w:pPr>
              <w:spacing w:after="0" w:line="240" w:lineRule="auto"/>
              <w:jc w:val="center"/>
              <w:rPr>
                <w:rFonts w:ascii="Calibri" w:eastAsia="Times New Roman" w:hAnsi="Calibri" w:cs="Calibri"/>
                <w:color w:val="000000"/>
              </w:rPr>
            </w:pPr>
            <w:r w:rsidRPr="00362EA1">
              <w:rPr>
                <w:rFonts w:ascii="Calibri" w:eastAsia="Times New Roman" w:hAnsi="Calibri" w:cs="Calibri"/>
                <w:color w:val="000000"/>
              </w:rPr>
              <w:t xml:space="preserve">$74.28 </w:t>
            </w:r>
          </w:p>
        </w:tc>
        <w:tc>
          <w:tcPr>
            <w:tcW w:w="993" w:type="dxa"/>
            <w:tcBorders>
              <w:top w:val="nil"/>
              <w:left w:val="nil"/>
              <w:bottom w:val="single" w:sz="4" w:space="0" w:color="auto"/>
              <w:right w:val="single" w:sz="4" w:space="0" w:color="auto"/>
            </w:tcBorders>
            <w:vAlign w:val="center"/>
            <w:hideMark/>
          </w:tcPr>
          <w:p w:rsidR="00362EA1" w:rsidRPr="00362EA1" w:rsidP="00362EA1" w14:paraId="0C10B9A7" w14:textId="77777777">
            <w:pPr>
              <w:spacing w:after="0" w:line="240" w:lineRule="auto"/>
              <w:jc w:val="center"/>
              <w:rPr>
                <w:rFonts w:ascii="Calibri" w:eastAsia="Times New Roman" w:hAnsi="Calibri" w:cs="Calibri"/>
                <w:color w:val="000000"/>
              </w:rPr>
            </w:pPr>
            <w:r w:rsidRPr="00362EA1">
              <w:rPr>
                <w:rFonts w:ascii="Calibri" w:eastAsia="Times New Roman" w:hAnsi="Calibri" w:cs="Calibri"/>
                <w:color w:val="000000"/>
              </w:rPr>
              <w:t xml:space="preserve">$51.38 </w:t>
            </w:r>
          </w:p>
        </w:tc>
        <w:tc>
          <w:tcPr>
            <w:tcW w:w="865" w:type="dxa"/>
            <w:vMerge/>
            <w:tcBorders>
              <w:top w:val="nil"/>
              <w:left w:val="single" w:sz="4" w:space="0" w:color="auto"/>
              <w:bottom w:val="single" w:sz="4" w:space="0" w:color="auto"/>
              <w:right w:val="single" w:sz="4" w:space="0" w:color="auto"/>
            </w:tcBorders>
            <w:vAlign w:val="center"/>
            <w:hideMark/>
          </w:tcPr>
          <w:p w:rsidR="00362EA1" w:rsidRPr="00362EA1" w:rsidP="00362EA1" w14:paraId="78AEF5A9" w14:textId="77777777">
            <w:pPr>
              <w:spacing w:after="0" w:line="240" w:lineRule="auto"/>
              <w:rPr>
                <w:rFonts w:ascii="Calibri" w:eastAsia="Times New Roman" w:hAnsi="Calibri" w:cs="Calibri"/>
                <w:color w:val="000000"/>
              </w:rPr>
            </w:pPr>
          </w:p>
        </w:tc>
        <w:tc>
          <w:tcPr>
            <w:tcW w:w="976" w:type="dxa"/>
            <w:vMerge/>
            <w:tcBorders>
              <w:top w:val="nil"/>
              <w:left w:val="single" w:sz="4" w:space="0" w:color="auto"/>
              <w:bottom w:val="single" w:sz="4" w:space="0" w:color="auto"/>
              <w:right w:val="single" w:sz="4" w:space="0" w:color="auto"/>
            </w:tcBorders>
            <w:vAlign w:val="center"/>
            <w:hideMark/>
          </w:tcPr>
          <w:p w:rsidR="00362EA1" w:rsidRPr="00362EA1" w:rsidP="00362EA1" w14:paraId="6B1344DC" w14:textId="77777777">
            <w:pPr>
              <w:spacing w:after="0" w:line="240" w:lineRule="auto"/>
              <w:rPr>
                <w:rFonts w:ascii="Calibri" w:eastAsia="Times New Roman" w:hAnsi="Calibri" w:cs="Calibri"/>
                <w:color w:val="000000"/>
              </w:rPr>
            </w:pPr>
          </w:p>
        </w:tc>
        <w:tc>
          <w:tcPr>
            <w:tcW w:w="1059" w:type="dxa"/>
            <w:vMerge/>
            <w:tcBorders>
              <w:top w:val="nil"/>
              <w:left w:val="single" w:sz="4" w:space="0" w:color="auto"/>
              <w:bottom w:val="single" w:sz="4" w:space="0" w:color="auto"/>
              <w:right w:val="single" w:sz="4" w:space="0" w:color="auto"/>
            </w:tcBorders>
            <w:vAlign w:val="center"/>
            <w:hideMark/>
          </w:tcPr>
          <w:p w:rsidR="00362EA1" w:rsidRPr="00362EA1" w:rsidP="00362EA1" w14:paraId="5D459E7C" w14:textId="77777777">
            <w:pPr>
              <w:spacing w:after="0" w:line="240" w:lineRule="auto"/>
              <w:rPr>
                <w:rFonts w:ascii="Calibri" w:eastAsia="Times New Roman" w:hAnsi="Calibri" w:cs="Calibri"/>
                <w:color w:val="000000"/>
              </w:rPr>
            </w:pPr>
          </w:p>
        </w:tc>
        <w:tc>
          <w:tcPr>
            <w:tcW w:w="913" w:type="dxa"/>
            <w:vMerge/>
            <w:tcBorders>
              <w:top w:val="nil"/>
              <w:left w:val="single" w:sz="4" w:space="0" w:color="auto"/>
              <w:bottom w:val="single" w:sz="4" w:space="0" w:color="auto"/>
              <w:right w:val="single" w:sz="4" w:space="0" w:color="auto"/>
            </w:tcBorders>
            <w:vAlign w:val="center"/>
            <w:hideMark/>
          </w:tcPr>
          <w:p w:rsidR="00362EA1" w:rsidRPr="00362EA1" w:rsidP="00362EA1" w14:paraId="52DDF0E9" w14:textId="77777777">
            <w:pPr>
              <w:spacing w:after="0" w:line="240" w:lineRule="auto"/>
              <w:rPr>
                <w:rFonts w:ascii="Calibri" w:eastAsia="Times New Roman" w:hAnsi="Calibri" w:cs="Calibri"/>
                <w:color w:val="000000"/>
              </w:rPr>
            </w:pPr>
          </w:p>
        </w:tc>
        <w:tc>
          <w:tcPr>
            <w:tcW w:w="1222" w:type="dxa"/>
            <w:vMerge/>
            <w:tcBorders>
              <w:top w:val="nil"/>
              <w:left w:val="single" w:sz="4" w:space="0" w:color="auto"/>
              <w:bottom w:val="single" w:sz="4" w:space="0" w:color="auto"/>
              <w:right w:val="single" w:sz="4" w:space="0" w:color="auto"/>
            </w:tcBorders>
            <w:vAlign w:val="center"/>
            <w:hideMark/>
          </w:tcPr>
          <w:p w:rsidR="00362EA1" w:rsidRPr="00362EA1" w:rsidP="00362EA1" w14:paraId="276FE9C5" w14:textId="77777777">
            <w:pPr>
              <w:spacing w:after="0" w:line="240" w:lineRule="auto"/>
              <w:rPr>
                <w:rFonts w:ascii="Calibri" w:eastAsia="Times New Roman" w:hAnsi="Calibri" w:cs="Calibri"/>
                <w:color w:val="000000"/>
              </w:rPr>
            </w:pPr>
          </w:p>
        </w:tc>
      </w:tr>
      <w:tr w14:paraId="08FA70E8" w14:textId="77777777" w:rsidTr="0007355F">
        <w:tblPrEx>
          <w:tblW w:w="11290" w:type="dxa"/>
          <w:tblLook w:val="04A0"/>
        </w:tblPrEx>
        <w:trPr>
          <w:trHeight w:val="86"/>
        </w:trPr>
        <w:tc>
          <w:tcPr>
            <w:tcW w:w="2695" w:type="dxa"/>
            <w:tcBorders>
              <w:top w:val="nil"/>
              <w:left w:val="single" w:sz="4" w:space="0" w:color="auto"/>
              <w:bottom w:val="single" w:sz="4" w:space="0" w:color="auto"/>
              <w:right w:val="single" w:sz="4" w:space="0" w:color="auto"/>
            </w:tcBorders>
            <w:noWrap/>
            <w:vAlign w:val="center"/>
            <w:hideMark/>
          </w:tcPr>
          <w:p w:rsidR="00362EA1" w:rsidRPr="00362EA1" w:rsidP="00362EA1" w14:paraId="2F69E7DF" w14:textId="77777777">
            <w:pPr>
              <w:spacing w:after="0" w:line="240" w:lineRule="auto"/>
              <w:rPr>
                <w:rFonts w:ascii="Calibri" w:eastAsia="Times New Roman" w:hAnsi="Calibri" w:cs="Calibri"/>
                <w:color w:val="000000"/>
              </w:rPr>
            </w:pPr>
            <w:r w:rsidRPr="00362EA1">
              <w:rPr>
                <w:rFonts w:ascii="Calibri" w:eastAsia="Times New Roman" w:hAnsi="Calibri" w:cs="Calibri"/>
                <w:color w:val="000000"/>
              </w:rPr>
              <w:t>Plan Training</w:t>
            </w:r>
          </w:p>
        </w:tc>
        <w:tc>
          <w:tcPr>
            <w:tcW w:w="1494" w:type="dxa"/>
            <w:tcBorders>
              <w:top w:val="nil"/>
              <w:left w:val="nil"/>
              <w:bottom w:val="single" w:sz="4" w:space="0" w:color="auto"/>
              <w:right w:val="single" w:sz="4" w:space="0" w:color="auto"/>
            </w:tcBorders>
            <w:noWrap/>
            <w:vAlign w:val="center"/>
            <w:hideMark/>
          </w:tcPr>
          <w:p w:rsidR="00362EA1" w:rsidRPr="00362EA1" w:rsidP="00362EA1" w14:paraId="0CF11508"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0.5</w:t>
            </w:r>
          </w:p>
        </w:tc>
        <w:tc>
          <w:tcPr>
            <w:tcW w:w="1073" w:type="dxa"/>
            <w:tcBorders>
              <w:top w:val="nil"/>
              <w:left w:val="nil"/>
              <w:bottom w:val="single" w:sz="4" w:space="0" w:color="auto"/>
              <w:right w:val="single" w:sz="4" w:space="0" w:color="auto"/>
            </w:tcBorders>
            <w:noWrap/>
            <w:vAlign w:val="center"/>
            <w:hideMark/>
          </w:tcPr>
          <w:p w:rsidR="00362EA1" w:rsidRPr="00362EA1" w:rsidP="00362EA1" w14:paraId="17C07E2B"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0.1</w:t>
            </w:r>
          </w:p>
        </w:tc>
        <w:tc>
          <w:tcPr>
            <w:tcW w:w="993" w:type="dxa"/>
            <w:tcBorders>
              <w:top w:val="nil"/>
              <w:left w:val="nil"/>
              <w:bottom w:val="single" w:sz="4" w:space="0" w:color="auto"/>
              <w:right w:val="single" w:sz="4" w:space="0" w:color="auto"/>
            </w:tcBorders>
            <w:noWrap/>
            <w:vAlign w:val="center"/>
            <w:hideMark/>
          </w:tcPr>
          <w:p w:rsidR="00362EA1" w:rsidRPr="00362EA1" w:rsidP="00362EA1" w14:paraId="4EB4FC2E"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0.0</w:t>
            </w:r>
          </w:p>
        </w:tc>
        <w:tc>
          <w:tcPr>
            <w:tcW w:w="865" w:type="dxa"/>
            <w:tcBorders>
              <w:top w:val="nil"/>
              <w:left w:val="nil"/>
              <w:bottom w:val="single" w:sz="4" w:space="0" w:color="auto"/>
              <w:right w:val="single" w:sz="4" w:space="0" w:color="auto"/>
            </w:tcBorders>
            <w:noWrap/>
            <w:vAlign w:val="center"/>
            <w:hideMark/>
          </w:tcPr>
          <w:p w:rsidR="00362EA1" w:rsidRPr="00362EA1" w:rsidP="00362EA1" w14:paraId="103B5245"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0.6</w:t>
            </w:r>
          </w:p>
        </w:tc>
        <w:tc>
          <w:tcPr>
            <w:tcW w:w="976" w:type="dxa"/>
            <w:tcBorders>
              <w:top w:val="nil"/>
              <w:left w:val="nil"/>
              <w:bottom w:val="single" w:sz="4" w:space="0" w:color="auto"/>
              <w:right w:val="single" w:sz="4" w:space="0" w:color="auto"/>
            </w:tcBorders>
            <w:noWrap/>
            <w:vAlign w:val="center"/>
            <w:hideMark/>
          </w:tcPr>
          <w:p w:rsidR="00362EA1" w:rsidRPr="00362EA1" w:rsidP="00362EA1" w14:paraId="4ECFE793"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$75.18 </w:t>
            </w:r>
          </w:p>
        </w:tc>
        <w:tc>
          <w:tcPr>
            <w:tcW w:w="1059" w:type="dxa"/>
            <w:tcBorders>
              <w:top w:val="nil"/>
              <w:left w:val="nil"/>
              <w:bottom w:val="single" w:sz="4" w:space="0" w:color="auto"/>
              <w:right w:val="single" w:sz="4" w:space="0" w:color="auto"/>
            </w:tcBorders>
            <w:noWrap/>
            <w:vAlign w:val="center"/>
            <w:hideMark/>
          </w:tcPr>
          <w:p w:rsidR="00362EA1" w:rsidRPr="00362EA1" w:rsidP="00362EA1" w14:paraId="18F3C952"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1,832</w:t>
            </w:r>
          </w:p>
        </w:tc>
        <w:tc>
          <w:tcPr>
            <w:tcW w:w="913" w:type="dxa"/>
            <w:tcBorders>
              <w:top w:val="nil"/>
              <w:left w:val="nil"/>
              <w:bottom w:val="single" w:sz="4" w:space="0" w:color="auto"/>
              <w:right w:val="single" w:sz="4" w:space="0" w:color="auto"/>
            </w:tcBorders>
            <w:noWrap/>
            <w:vAlign w:val="center"/>
            <w:hideMark/>
          </w:tcPr>
          <w:p w:rsidR="00362EA1" w:rsidRPr="00362EA1" w:rsidP="00362EA1" w14:paraId="5B7F1D3D" w14:textId="76FF5C0F">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1,099 </w:t>
            </w:r>
          </w:p>
        </w:tc>
        <w:tc>
          <w:tcPr>
            <w:tcW w:w="1222" w:type="dxa"/>
            <w:tcBorders>
              <w:top w:val="nil"/>
              <w:left w:val="nil"/>
              <w:bottom w:val="single" w:sz="4" w:space="0" w:color="auto"/>
              <w:right w:val="single" w:sz="4" w:space="0" w:color="auto"/>
            </w:tcBorders>
            <w:noWrap/>
            <w:vAlign w:val="center"/>
            <w:hideMark/>
          </w:tcPr>
          <w:p w:rsidR="00362EA1" w:rsidRPr="00362EA1" w:rsidP="00362EA1" w14:paraId="36918DD2"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$137,730 </w:t>
            </w:r>
          </w:p>
        </w:tc>
      </w:tr>
      <w:tr w14:paraId="2E87AB05" w14:textId="77777777" w:rsidTr="0007355F">
        <w:tblPrEx>
          <w:tblW w:w="11290" w:type="dxa"/>
          <w:tblLook w:val="04A0"/>
        </w:tblPrEx>
        <w:trPr>
          <w:trHeight w:val="86"/>
        </w:trPr>
        <w:tc>
          <w:tcPr>
            <w:tcW w:w="2695" w:type="dxa"/>
            <w:tcBorders>
              <w:top w:val="nil"/>
              <w:left w:val="single" w:sz="4" w:space="0" w:color="auto"/>
              <w:bottom w:val="single" w:sz="4" w:space="0" w:color="auto"/>
              <w:right w:val="single" w:sz="4" w:space="0" w:color="auto"/>
            </w:tcBorders>
            <w:noWrap/>
            <w:vAlign w:val="center"/>
            <w:hideMark/>
          </w:tcPr>
          <w:p w:rsidR="00362EA1" w:rsidRPr="00362EA1" w:rsidP="00362EA1" w14:paraId="0ACA2FEE" w14:textId="77777777">
            <w:pPr>
              <w:spacing w:after="0" w:line="240" w:lineRule="auto"/>
              <w:rPr>
                <w:rFonts w:ascii="Calibri" w:eastAsia="Times New Roman" w:hAnsi="Calibri" w:cs="Calibri"/>
                <w:color w:val="000000"/>
              </w:rPr>
            </w:pPr>
            <w:r w:rsidRPr="00362EA1">
              <w:rPr>
                <w:rFonts w:ascii="Calibri" w:eastAsia="Times New Roman" w:hAnsi="Calibri" w:cs="Calibri"/>
                <w:color w:val="000000"/>
              </w:rPr>
              <w:t>Conduct Employee Training</w:t>
            </w:r>
          </w:p>
        </w:tc>
        <w:tc>
          <w:tcPr>
            <w:tcW w:w="1494" w:type="dxa"/>
            <w:tcBorders>
              <w:top w:val="nil"/>
              <w:left w:val="nil"/>
              <w:bottom w:val="single" w:sz="4" w:space="0" w:color="auto"/>
              <w:right w:val="single" w:sz="4" w:space="0" w:color="auto"/>
            </w:tcBorders>
            <w:noWrap/>
            <w:vAlign w:val="center"/>
            <w:hideMark/>
          </w:tcPr>
          <w:p w:rsidR="00362EA1" w:rsidRPr="00362EA1" w:rsidP="00362EA1" w14:paraId="099D610E"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0.5</w:t>
            </w:r>
          </w:p>
        </w:tc>
        <w:tc>
          <w:tcPr>
            <w:tcW w:w="1073" w:type="dxa"/>
            <w:tcBorders>
              <w:top w:val="nil"/>
              <w:left w:val="nil"/>
              <w:bottom w:val="single" w:sz="4" w:space="0" w:color="auto"/>
              <w:right w:val="single" w:sz="4" w:space="0" w:color="auto"/>
            </w:tcBorders>
            <w:noWrap/>
            <w:vAlign w:val="center"/>
            <w:hideMark/>
          </w:tcPr>
          <w:p w:rsidR="00362EA1" w:rsidRPr="00362EA1" w:rsidP="00362EA1" w14:paraId="75A11446"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1.5</w:t>
            </w:r>
          </w:p>
        </w:tc>
        <w:tc>
          <w:tcPr>
            <w:tcW w:w="993" w:type="dxa"/>
            <w:tcBorders>
              <w:top w:val="nil"/>
              <w:left w:val="nil"/>
              <w:bottom w:val="single" w:sz="4" w:space="0" w:color="auto"/>
              <w:right w:val="single" w:sz="4" w:space="0" w:color="auto"/>
            </w:tcBorders>
            <w:noWrap/>
            <w:vAlign w:val="center"/>
            <w:hideMark/>
          </w:tcPr>
          <w:p w:rsidR="00362EA1" w:rsidRPr="00362EA1" w:rsidP="00362EA1" w14:paraId="3F93B87E"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1.0</w:t>
            </w:r>
          </w:p>
        </w:tc>
        <w:tc>
          <w:tcPr>
            <w:tcW w:w="865" w:type="dxa"/>
            <w:tcBorders>
              <w:top w:val="nil"/>
              <w:left w:val="nil"/>
              <w:bottom w:val="single" w:sz="4" w:space="0" w:color="auto"/>
              <w:right w:val="single" w:sz="4" w:space="0" w:color="auto"/>
            </w:tcBorders>
            <w:noWrap/>
            <w:vAlign w:val="center"/>
            <w:hideMark/>
          </w:tcPr>
          <w:p w:rsidR="00362EA1" w:rsidRPr="00362EA1" w:rsidP="00362EA1" w14:paraId="21198561"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3.0</w:t>
            </w:r>
          </w:p>
        </w:tc>
        <w:tc>
          <w:tcPr>
            <w:tcW w:w="976" w:type="dxa"/>
            <w:tcBorders>
              <w:top w:val="nil"/>
              <w:left w:val="nil"/>
              <w:bottom w:val="single" w:sz="4" w:space="0" w:color="auto"/>
              <w:right w:val="single" w:sz="4" w:space="0" w:color="auto"/>
            </w:tcBorders>
            <w:noWrap/>
            <w:vAlign w:val="center"/>
            <w:hideMark/>
          </w:tcPr>
          <w:p w:rsidR="00362EA1" w:rsidRPr="00362EA1" w:rsidP="00362EA1" w14:paraId="6B1E9847"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$230.56 </w:t>
            </w:r>
          </w:p>
        </w:tc>
        <w:tc>
          <w:tcPr>
            <w:tcW w:w="1059" w:type="dxa"/>
            <w:tcBorders>
              <w:top w:val="nil"/>
              <w:left w:val="nil"/>
              <w:bottom w:val="single" w:sz="4" w:space="0" w:color="auto"/>
              <w:right w:val="single" w:sz="4" w:space="0" w:color="auto"/>
            </w:tcBorders>
            <w:noWrap/>
            <w:vAlign w:val="center"/>
            <w:hideMark/>
          </w:tcPr>
          <w:p w:rsidR="00362EA1" w:rsidRPr="00362EA1" w:rsidP="00362EA1" w14:paraId="0FC4C4EC"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1,832</w:t>
            </w:r>
          </w:p>
        </w:tc>
        <w:tc>
          <w:tcPr>
            <w:tcW w:w="913" w:type="dxa"/>
            <w:tcBorders>
              <w:top w:val="nil"/>
              <w:left w:val="nil"/>
              <w:bottom w:val="single" w:sz="4" w:space="0" w:color="auto"/>
              <w:right w:val="single" w:sz="4" w:space="0" w:color="auto"/>
            </w:tcBorders>
            <w:noWrap/>
            <w:vAlign w:val="center"/>
            <w:hideMark/>
          </w:tcPr>
          <w:p w:rsidR="00362EA1" w:rsidRPr="00362EA1" w:rsidP="00362EA1" w14:paraId="0AC33F38" w14:textId="2DA4D415">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5,496 </w:t>
            </w:r>
          </w:p>
        </w:tc>
        <w:tc>
          <w:tcPr>
            <w:tcW w:w="1222" w:type="dxa"/>
            <w:tcBorders>
              <w:top w:val="nil"/>
              <w:left w:val="nil"/>
              <w:bottom w:val="single" w:sz="4" w:space="0" w:color="auto"/>
              <w:right w:val="single" w:sz="4" w:space="0" w:color="auto"/>
            </w:tcBorders>
            <w:noWrap/>
            <w:vAlign w:val="center"/>
            <w:hideMark/>
          </w:tcPr>
          <w:p w:rsidR="00362EA1" w:rsidRPr="00362EA1" w:rsidP="00362EA1" w14:paraId="7F5D04A2"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$422,381 </w:t>
            </w:r>
          </w:p>
        </w:tc>
      </w:tr>
      <w:tr w14:paraId="40BD8A1C" w14:textId="77777777" w:rsidTr="0007355F">
        <w:tblPrEx>
          <w:tblW w:w="11290" w:type="dxa"/>
          <w:tblLook w:val="04A0"/>
        </w:tblPrEx>
        <w:trPr>
          <w:trHeight w:val="86"/>
        </w:trPr>
        <w:tc>
          <w:tcPr>
            <w:tcW w:w="2695" w:type="dxa"/>
            <w:tcBorders>
              <w:top w:val="nil"/>
              <w:left w:val="single" w:sz="4" w:space="0" w:color="auto"/>
              <w:bottom w:val="single" w:sz="4" w:space="0" w:color="auto"/>
              <w:right w:val="single" w:sz="4" w:space="0" w:color="auto"/>
            </w:tcBorders>
            <w:noWrap/>
            <w:vAlign w:val="center"/>
            <w:hideMark/>
          </w:tcPr>
          <w:p w:rsidR="00362EA1" w:rsidRPr="00362EA1" w:rsidP="00362EA1" w14:paraId="25B8B583" w14:textId="77777777">
            <w:pPr>
              <w:spacing w:after="0" w:line="240" w:lineRule="auto"/>
              <w:rPr>
                <w:rFonts w:ascii="Calibri" w:eastAsia="Times New Roman" w:hAnsi="Calibri" w:cs="Calibri"/>
                <w:color w:val="000000"/>
              </w:rPr>
            </w:pPr>
            <w:r w:rsidRPr="00362EA1">
              <w:rPr>
                <w:rFonts w:ascii="Calibri" w:eastAsia="Times New Roman" w:hAnsi="Calibri" w:cs="Calibri"/>
                <w:color w:val="000000"/>
              </w:rPr>
              <w:t>Take Employee Training</w:t>
            </w:r>
          </w:p>
        </w:tc>
        <w:tc>
          <w:tcPr>
            <w:tcW w:w="1494" w:type="dxa"/>
            <w:tcBorders>
              <w:top w:val="nil"/>
              <w:left w:val="nil"/>
              <w:bottom w:val="single" w:sz="4" w:space="0" w:color="auto"/>
              <w:right w:val="single" w:sz="4" w:space="0" w:color="auto"/>
            </w:tcBorders>
            <w:noWrap/>
            <w:vAlign w:val="center"/>
            <w:hideMark/>
          </w:tcPr>
          <w:p w:rsidR="00362EA1" w:rsidRPr="00362EA1" w:rsidP="00362EA1" w14:paraId="3A181C23"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0.0</w:t>
            </w:r>
          </w:p>
        </w:tc>
        <w:tc>
          <w:tcPr>
            <w:tcW w:w="1073" w:type="dxa"/>
            <w:tcBorders>
              <w:top w:val="nil"/>
              <w:left w:val="nil"/>
              <w:bottom w:val="single" w:sz="4" w:space="0" w:color="auto"/>
              <w:right w:val="single" w:sz="4" w:space="0" w:color="auto"/>
            </w:tcBorders>
            <w:noWrap/>
            <w:vAlign w:val="center"/>
            <w:hideMark/>
          </w:tcPr>
          <w:p w:rsidR="00362EA1" w:rsidRPr="00362EA1" w:rsidP="00362EA1" w14:paraId="49FC315F"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0.0</w:t>
            </w:r>
          </w:p>
        </w:tc>
        <w:tc>
          <w:tcPr>
            <w:tcW w:w="993" w:type="dxa"/>
            <w:tcBorders>
              <w:top w:val="nil"/>
              <w:left w:val="nil"/>
              <w:bottom w:val="single" w:sz="4" w:space="0" w:color="auto"/>
              <w:right w:val="single" w:sz="4" w:space="0" w:color="auto"/>
            </w:tcBorders>
            <w:noWrap/>
            <w:vAlign w:val="center"/>
            <w:hideMark/>
          </w:tcPr>
          <w:p w:rsidR="00362EA1" w:rsidRPr="00362EA1" w:rsidP="00362EA1" w14:paraId="6AFEEE5D"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1.0</w:t>
            </w:r>
          </w:p>
        </w:tc>
        <w:tc>
          <w:tcPr>
            <w:tcW w:w="865" w:type="dxa"/>
            <w:tcBorders>
              <w:top w:val="nil"/>
              <w:left w:val="nil"/>
              <w:bottom w:val="single" w:sz="4" w:space="0" w:color="auto"/>
              <w:right w:val="single" w:sz="4" w:space="0" w:color="auto"/>
            </w:tcBorders>
            <w:noWrap/>
            <w:vAlign w:val="center"/>
            <w:hideMark/>
          </w:tcPr>
          <w:p w:rsidR="00362EA1" w:rsidRPr="00362EA1" w:rsidP="00362EA1" w14:paraId="510B525B"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1.0</w:t>
            </w:r>
          </w:p>
        </w:tc>
        <w:tc>
          <w:tcPr>
            <w:tcW w:w="976" w:type="dxa"/>
            <w:tcBorders>
              <w:top w:val="nil"/>
              <w:left w:val="nil"/>
              <w:bottom w:val="single" w:sz="4" w:space="0" w:color="auto"/>
              <w:right w:val="single" w:sz="4" w:space="0" w:color="auto"/>
            </w:tcBorders>
            <w:noWrap/>
            <w:vAlign w:val="center"/>
            <w:hideMark/>
          </w:tcPr>
          <w:p w:rsidR="00362EA1" w:rsidRPr="00362EA1" w:rsidP="00362EA1" w14:paraId="3A634E8A"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$51.38 </w:t>
            </w:r>
          </w:p>
        </w:tc>
        <w:tc>
          <w:tcPr>
            <w:tcW w:w="1059" w:type="dxa"/>
            <w:tcBorders>
              <w:top w:val="nil"/>
              <w:left w:val="nil"/>
              <w:bottom w:val="single" w:sz="4" w:space="0" w:color="auto"/>
              <w:right w:val="single" w:sz="4" w:space="0" w:color="auto"/>
            </w:tcBorders>
            <w:noWrap/>
            <w:vAlign w:val="center"/>
            <w:hideMark/>
          </w:tcPr>
          <w:p w:rsidR="00362EA1" w:rsidRPr="00362EA1" w:rsidP="00362EA1" w14:paraId="0EC8EA0A"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18,320</w:t>
            </w:r>
          </w:p>
        </w:tc>
        <w:tc>
          <w:tcPr>
            <w:tcW w:w="913" w:type="dxa"/>
            <w:tcBorders>
              <w:top w:val="nil"/>
              <w:left w:val="nil"/>
              <w:bottom w:val="single" w:sz="4" w:space="0" w:color="auto"/>
              <w:right w:val="single" w:sz="4" w:space="0" w:color="auto"/>
            </w:tcBorders>
            <w:noWrap/>
            <w:vAlign w:val="center"/>
            <w:hideMark/>
          </w:tcPr>
          <w:p w:rsidR="00362EA1" w:rsidRPr="00362EA1" w:rsidP="00362EA1" w14:paraId="4CC7364F" w14:textId="21776D29">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18,320 </w:t>
            </w:r>
          </w:p>
        </w:tc>
        <w:tc>
          <w:tcPr>
            <w:tcW w:w="1222" w:type="dxa"/>
            <w:tcBorders>
              <w:top w:val="nil"/>
              <w:left w:val="nil"/>
              <w:bottom w:val="single" w:sz="4" w:space="0" w:color="auto"/>
              <w:right w:val="single" w:sz="4" w:space="0" w:color="auto"/>
            </w:tcBorders>
            <w:noWrap/>
            <w:vAlign w:val="center"/>
            <w:hideMark/>
          </w:tcPr>
          <w:p w:rsidR="00362EA1" w:rsidRPr="00362EA1" w:rsidP="00362EA1" w14:paraId="117B42C7"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$941,283 </w:t>
            </w:r>
          </w:p>
        </w:tc>
      </w:tr>
      <w:tr w14:paraId="64B6AF35" w14:textId="77777777" w:rsidTr="0007355F">
        <w:tblPrEx>
          <w:tblW w:w="11290" w:type="dxa"/>
          <w:tblLook w:val="04A0"/>
        </w:tblPrEx>
        <w:trPr>
          <w:trHeight w:val="86"/>
        </w:trPr>
        <w:tc>
          <w:tcPr>
            <w:tcW w:w="2695" w:type="dxa"/>
            <w:tcBorders>
              <w:top w:val="nil"/>
              <w:left w:val="single" w:sz="4" w:space="0" w:color="auto"/>
              <w:bottom w:val="single" w:sz="4" w:space="0" w:color="auto"/>
              <w:right w:val="single" w:sz="4" w:space="0" w:color="auto"/>
            </w:tcBorders>
            <w:noWrap/>
            <w:vAlign w:val="center"/>
            <w:hideMark/>
          </w:tcPr>
          <w:p w:rsidR="00362EA1" w:rsidRPr="00362EA1" w:rsidP="00362EA1" w14:paraId="42682864" w14:textId="77777777">
            <w:pPr>
              <w:spacing w:after="0" w:line="240" w:lineRule="auto"/>
              <w:rPr>
                <w:rFonts w:ascii="Calibri" w:eastAsia="Times New Roman" w:hAnsi="Calibri" w:cs="Calibri"/>
                <w:color w:val="000000"/>
              </w:rPr>
            </w:pPr>
            <w:r w:rsidRPr="00362EA1">
              <w:rPr>
                <w:rFonts w:ascii="Calibri" w:eastAsia="Times New Roman" w:hAnsi="Calibri" w:cs="Calibri"/>
                <w:color w:val="000000"/>
              </w:rPr>
              <w:t>Follow-up, Tracking</w:t>
            </w:r>
          </w:p>
        </w:tc>
        <w:tc>
          <w:tcPr>
            <w:tcW w:w="1494" w:type="dxa"/>
            <w:tcBorders>
              <w:top w:val="nil"/>
              <w:left w:val="nil"/>
              <w:bottom w:val="single" w:sz="4" w:space="0" w:color="auto"/>
              <w:right w:val="single" w:sz="4" w:space="0" w:color="auto"/>
            </w:tcBorders>
            <w:noWrap/>
            <w:vAlign w:val="center"/>
            <w:hideMark/>
          </w:tcPr>
          <w:p w:rsidR="00362EA1" w:rsidRPr="00362EA1" w:rsidP="00362EA1" w14:paraId="30E26476"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0.0</w:t>
            </w:r>
          </w:p>
        </w:tc>
        <w:tc>
          <w:tcPr>
            <w:tcW w:w="1073" w:type="dxa"/>
            <w:tcBorders>
              <w:top w:val="nil"/>
              <w:left w:val="nil"/>
              <w:bottom w:val="single" w:sz="4" w:space="0" w:color="auto"/>
              <w:right w:val="single" w:sz="4" w:space="0" w:color="auto"/>
            </w:tcBorders>
            <w:noWrap/>
            <w:vAlign w:val="center"/>
            <w:hideMark/>
          </w:tcPr>
          <w:p w:rsidR="00362EA1" w:rsidRPr="00362EA1" w:rsidP="00362EA1" w14:paraId="7834DE6D"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0.1</w:t>
            </w:r>
          </w:p>
        </w:tc>
        <w:tc>
          <w:tcPr>
            <w:tcW w:w="993" w:type="dxa"/>
            <w:tcBorders>
              <w:top w:val="nil"/>
              <w:left w:val="nil"/>
              <w:bottom w:val="single" w:sz="4" w:space="0" w:color="auto"/>
              <w:right w:val="single" w:sz="4" w:space="0" w:color="auto"/>
            </w:tcBorders>
            <w:noWrap/>
            <w:vAlign w:val="center"/>
            <w:hideMark/>
          </w:tcPr>
          <w:p w:rsidR="00362EA1" w:rsidRPr="00362EA1" w:rsidP="00362EA1" w14:paraId="1F45FA74"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0.2</w:t>
            </w:r>
          </w:p>
        </w:tc>
        <w:tc>
          <w:tcPr>
            <w:tcW w:w="865" w:type="dxa"/>
            <w:tcBorders>
              <w:top w:val="nil"/>
              <w:left w:val="nil"/>
              <w:bottom w:val="single" w:sz="4" w:space="0" w:color="auto"/>
              <w:right w:val="single" w:sz="4" w:space="0" w:color="auto"/>
            </w:tcBorders>
            <w:noWrap/>
            <w:vAlign w:val="center"/>
            <w:hideMark/>
          </w:tcPr>
          <w:p w:rsidR="00362EA1" w:rsidRPr="00362EA1" w:rsidP="00362EA1" w14:paraId="5AA5FB8C"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0.3</w:t>
            </w:r>
          </w:p>
        </w:tc>
        <w:tc>
          <w:tcPr>
            <w:tcW w:w="976" w:type="dxa"/>
            <w:tcBorders>
              <w:top w:val="nil"/>
              <w:left w:val="nil"/>
              <w:bottom w:val="single" w:sz="4" w:space="0" w:color="auto"/>
              <w:right w:val="single" w:sz="4" w:space="0" w:color="auto"/>
            </w:tcBorders>
            <w:noWrap/>
            <w:vAlign w:val="center"/>
            <w:hideMark/>
          </w:tcPr>
          <w:p w:rsidR="00362EA1" w:rsidRPr="00362EA1" w:rsidP="00362EA1" w14:paraId="2CB007AC"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$17.70 </w:t>
            </w:r>
          </w:p>
        </w:tc>
        <w:tc>
          <w:tcPr>
            <w:tcW w:w="1059" w:type="dxa"/>
            <w:tcBorders>
              <w:top w:val="nil"/>
              <w:left w:val="nil"/>
              <w:bottom w:val="single" w:sz="4" w:space="0" w:color="auto"/>
              <w:right w:val="single" w:sz="4" w:space="0" w:color="auto"/>
            </w:tcBorders>
            <w:noWrap/>
            <w:vAlign w:val="center"/>
            <w:hideMark/>
          </w:tcPr>
          <w:p w:rsidR="00362EA1" w:rsidRPr="00362EA1" w:rsidP="00362EA1" w14:paraId="782314D8"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1,832</w:t>
            </w:r>
          </w:p>
        </w:tc>
        <w:tc>
          <w:tcPr>
            <w:tcW w:w="913" w:type="dxa"/>
            <w:tcBorders>
              <w:top w:val="nil"/>
              <w:left w:val="nil"/>
              <w:bottom w:val="single" w:sz="4" w:space="0" w:color="auto"/>
              <w:right w:val="single" w:sz="4" w:space="0" w:color="auto"/>
            </w:tcBorders>
            <w:noWrap/>
            <w:vAlign w:val="center"/>
            <w:hideMark/>
          </w:tcPr>
          <w:p w:rsidR="00362EA1" w:rsidRPr="00362EA1" w:rsidP="00362EA1" w14:paraId="74E3879E" w14:textId="3CD33CE2">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550 </w:t>
            </w:r>
          </w:p>
        </w:tc>
        <w:tc>
          <w:tcPr>
            <w:tcW w:w="1222" w:type="dxa"/>
            <w:tcBorders>
              <w:top w:val="nil"/>
              <w:left w:val="nil"/>
              <w:bottom w:val="single" w:sz="4" w:space="0" w:color="auto"/>
              <w:right w:val="single" w:sz="4" w:space="0" w:color="auto"/>
            </w:tcBorders>
            <w:noWrap/>
            <w:vAlign w:val="center"/>
            <w:hideMark/>
          </w:tcPr>
          <w:p w:rsidR="00362EA1" w:rsidRPr="00362EA1" w:rsidP="00362EA1" w14:paraId="57D6C0FE"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$32,434 </w:t>
            </w:r>
          </w:p>
        </w:tc>
      </w:tr>
      <w:tr w14:paraId="03E31F77" w14:textId="77777777" w:rsidTr="0007355F">
        <w:tblPrEx>
          <w:tblW w:w="11290" w:type="dxa"/>
          <w:tblLook w:val="04A0"/>
        </w:tblPrEx>
        <w:trPr>
          <w:trHeight w:val="86"/>
        </w:trPr>
        <w:tc>
          <w:tcPr>
            <w:tcW w:w="2695" w:type="dxa"/>
            <w:tcBorders>
              <w:top w:val="nil"/>
              <w:left w:val="single" w:sz="4" w:space="0" w:color="auto"/>
              <w:bottom w:val="single" w:sz="4" w:space="0" w:color="auto"/>
              <w:right w:val="single" w:sz="4" w:space="0" w:color="auto"/>
            </w:tcBorders>
            <w:noWrap/>
            <w:vAlign w:val="center"/>
            <w:hideMark/>
          </w:tcPr>
          <w:p w:rsidR="00362EA1" w:rsidRPr="00362EA1" w:rsidP="00362EA1" w14:paraId="4F6C636A" w14:textId="77777777">
            <w:pPr>
              <w:spacing w:after="0" w:line="240" w:lineRule="auto"/>
              <w:rPr>
                <w:rFonts w:ascii="Calibri" w:eastAsia="Times New Roman" w:hAnsi="Calibri" w:cs="Calibri"/>
                <w:b/>
                <w:bCs/>
                <w:color w:val="000000"/>
              </w:rPr>
            </w:pPr>
            <w:r w:rsidRPr="00362EA1">
              <w:rPr>
                <w:rFonts w:ascii="Calibri" w:eastAsia="Times New Roman" w:hAnsi="Calibri" w:cs="Calibri"/>
                <w:b/>
                <w:bCs/>
                <w:color w:val="000000"/>
              </w:rPr>
              <w:t>Total (per year)</w:t>
            </w:r>
          </w:p>
        </w:tc>
        <w:tc>
          <w:tcPr>
            <w:tcW w:w="1494" w:type="dxa"/>
            <w:tcBorders>
              <w:top w:val="nil"/>
              <w:left w:val="nil"/>
              <w:bottom w:val="single" w:sz="4" w:space="0" w:color="auto"/>
              <w:right w:val="single" w:sz="4" w:space="0" w:color="auto"/>
            </w:tcBorders>
            <w:noWrap/>
            <w:vAlign w:val="center"/>
            <w:hideMark/>
          </w:tcPr>
          <w:p w:rsidR="00362EA1" w:rsidRPr="00362EA1" w:rsidP="00362EA1" w14:paraId="0C2EA736"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1.0</w:t>
            </w:r>
          </w:p>
        </w:tc>
        <w:tc>
          <w:tcPr>
            <w:tcW w:w="1073" w:type="dxa"/>
            <w:tcBorders>
              <w:top w:val="nil"/>
              <w:left w:val="nil"/>
              <w:bottom w:val="single" w:sz="4" w:space="0" w:color="auto"/>
              <w:right w:val="single" w:sz="4" w:space="0" w:color="auto"/>
            </w:tcBorders>
            <w:noWrap/>
            <w:vAlign w:val="center"/>
            <w:hideMark/>
          </w:tcPr>
          <w:p w:rsidR="00362EA1" w:rsidRPr="00362EA1" w:rsidP="00362EA1" w14:paraId="74D183F4"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1.7</w:t>
            </w:r>
          </w:p>
        </w:tc>
        <w:tc>
          <w:tcPr>
            <w:tcW w:w="993" w:type="dxa"/>
            <w:tcBorders>
              <w:top w:val="nil"/>
              <w:left w:val="nil"/>
              <w:bottom w:val="single" w:sz="4" w:space="0" w:color="auto"/>
              <w:right w:val="single" w:sz="4" w:space="0" w:color="auto"/>
            </w:tcBorders>
            <w:noWrap/>
            <w:vAlign w:val="center"/>
            <w:hideMark/>
          </w:tcPr>
          <w:p w:rsidR="00362EA1" w:rsidRPr="00362EA1" w:rsidP="00362EA1" w14:paraId="24C01078"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2.2</w:t>
            </w:r>
          </w:p>
        </w:tc>
        <w:tc>
          <w:tcPr>
            <w:tcW w:w="865" w:type="dxa"/>
            <w:tcBorders>
              <w:top w:val="nil"/>
              <w:left w:val="nil"/>
              <w:bottom w:val="single" w:sz="4" w:space="0" w:color="auto"/>
              <w:right w:val="single" w:sz="4" w:space="0" w:color="auto"/>
            </w:tcBorders>
            <w:noWrap/>
            <w:vAlign w:val="center"/>
            <w:hideMark/>
          </w:tcPr>
          <w:p w:rsidR="00362EA1" w:rsidRPr="00362EA1" w:rsidP="00362EA1" w14:paraId="77448390"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4.9</w:t>
            </w:r>
          </w:p>
        </w:tc>
        <w:tc>
          <w:tcPr>
            <w:tcW w:w="976" w:type="dxa"/>
            <w:tcBorders>
              <w:top w:val="nil"/>
              <w:left w:val="nil"/>
              <w:bottom w:val="single" w:sz="4" w:space="0" w:color="auto"/>
              <w:right w:val="single" w:sz="4" w:space="0" w:color="auto"/>
            </w:tcBorders>
            <w:noWrap/>
            <w:vAlign w:val="center"/>
            <w:hideMark/>
          </w:tcPr>
          <w:p w:rsidR="00362EA1" w:rsidRPr="00362EA1" w:rsidP="00362EA1" w14:paraId="1A781F74"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$374.82 </w:t>
            </w:r>
          </w:p>
        </w:tc>
        <w:tc>
          <w:tcPr>
            <w:tcW w:w="1059" w:type="dxa"/>
            <w:tcBorders>
              <w:top w:val="nil"/>
              <w:left w:val="nil"/>
              <w:bottom w:val="single" w:sz="4" w:space="0" w:color="auto"/>
              <w:right w:val="single" w:sz="4" w:space="0" w:color="auto"/>
            </w:tcBorders>
            <w:noWrap/>
            <w:vAlign w:val="center"/>
            <w:hideMark/>
          </w:tcPr>
          <w:p w:rsidR="00362EA1" w:rsidRPr="00162E94" w:rsidP="00362EA1" w14:paraId="0D5B6D9A" w14:textId="77777777">
            <w:pPr>
              <w:spacing w:after="0" w:line="240" w:lineRule="auto"/>
              <w:jc w:val="right"/>
              <w:rPr>
                <w:rFonts w:ascii="Calibri" w:eastAsia="Times New Roman" w:hAnsi="Calibri" w:cs="Calibri"/>
                <w:color w:val="000000"/>
              </w:rPr>
            </w:pPr>
            <w:r w:rsidRPr="00162E94">
              <w:rPr>
                <w:rFonts w:ascii="Calibri" w:eastAsia="Times New Roman" w:hAnsi="Calibri" w:cs="Calibri"/>
                <w:color w:val="000000"/>
              </w:rPr>
              <w:t>23,816</w:t>
            </w:r>
          </w:p>
        </w:tc>
        <w:tc>
          <w:tcPr>
            <w:tcW w:w="913" w:type="dxa"/>
            <w:tcBorders>
              <w:top w:val="nil"/>
              <w:left w:val="nil"/>
              <w:bottom w:val="single" w:sz="4" w:space="0" w:color="auto"/>
              <w:right w:val="single" w:sz="4" w:space="0" w:color="auto"/>
            </w:tcBorders>
            <w:noWrap/>
            <w:vAlign w:val="center"/>
            <w:hideMark/>
          </w:tcPr>
          <w:p w:rsidR="00362EA1" w:rsidRPr="00362EA1" w:rsidP="00362EA1" w14:paraId="078852DD" w14:textId="77777777">
            <w:pPr>
              <w:spacing w:after="0" w:line="240" w:lineRule="auto"/>
              <w:jc w:val="right"/>
              <w:rPr>
                <w:rFonts w:ascii="Calibri" w:eastAsia="Times New Roman" w:hAnsi="Calibri" w:cs="Calibri"/>
                <w:b/>
                <w:bCs/>
                <w:color w:val="000000"/>
              </w:rPr>
            </w:pPr>
            <w:r w:rsidRPr="00362EA1">
              <w:rPr>
                <w:rFonts w:ascii="Calibri" w:eastAsia="Times New Roman" w:hAnsi="Calibri" w:cs="Calibri"/>
                <w:b/>
                <w:bCs/>
                <w:color w:val="000000"/>
              </w:rPr>
              <w:t>25,465</w:t>
            </w:r>
          </w:p>
        </w:tc>
        <w:tc>
          <w:tcPr>
            <w:tcW w:w="1222" w:type="dxa"/>
            <w:tcBorders>
              <w:top w:val="nil"/>
              <w:left w:val="nil"/>
              <w:bottom w:val="single" w:sz="4" w:space="0" w:color="auto"/>
              <w:right w:val="single" w:sz="4" w:space="0" w:color="auto"/>
            </w:tcBorders>
            <w:noWrap/>
            <w:vAlign w:val="center"/>
            <w:hideMark/>
          </w:tcPr>
          <w:p w:rsidR="00362EA1" w:rsidRPr="00362EA1" w:rsidP="00362EA1" w14:paraId="13DF9851" w14:textId="77777777">
            <w:pPr>
              <w:spacing w:after="0" w:line="240" w:lineRule="auto"/>
              <w:jc w:val="right"/>
              <w:rPr>
                <w:rFonts w:ascii="Calibri" w:eastAsia="Times New Roman" w:hAnsi="Calibri" w:cs="Calibri"/>
                <w:b/>
                <w:bCs/>
                <w:color w:val="000000"/>
              </w:rPr>
            </w:pPr>
            <w:r w:rsidRPr="00362EA1">
              <w:rPr>
                <w:rFonts w:ascii="Calibri" w:eastAsia="Times New Roman" w:hAnsi="Calibri" w:cs="Calibri"/>
                <w:b/>
                <w:bCs/>
                <w:color w:val="000000"/>
              </w:rPr>
              <w:t xml:space="preserve">$1,533,829 </w:t>
            </w:r>
          </w:p>
        </w:tc>
      </w:tr>
    </w:tbl>
    <w:p w:rsidR="00362EA1" w:rsidP="00974754" w14:paraId="0417E53B" w14:textId="77777777">
      <w:pPr>
        <w:pStyle w:val="NoSpacing"/>
        <w:contextualSpacing/>
        <w:rPr>
          <w:rFonts w:cstheme="minorHAnsi"/>
          <w:b/>
          <w:bCs/>
        </w:rPr>
      </w:pPr>
    </w:p>
    <w:tbl>
      <w:tblPr>
        <w:tblW w:w="10800" w:type="dxa"/>
        <w:tblLook w:val="04A0"/>
      </w:tblPr>
      <w:tblGrid>
        <w:gridCol w:w="2428"/>
        <w:gridCol w:w="1285"/>
        <w:gridCol w:w="1631"/>
        <w:gridCol w:w="2113"/>
        <w:gridCol w:w="1284"/>
        <w:gridCol w:w="2059"/>
      </w:tblGrid>
      <w:tr w14:paraId="4E77C02C" w14:textId="77777777" w:rsidTr="00F5014C">
        <w:tblPrEx>
          <w:tblW w:w="10800" w:type="dxa"/>
          <w:tblLook w:val="04A0"/>
        </w:tblPrEx>
        <w:trPr>
          <w:trHeight w:val="86"/>
        </w:trPr>
        <w:tc>
          <w:tcPr>
            <w:tcW w:w="8560" w:type="dxa"/>
            <w:gridSpan w:val="6"/>
            <w:tcBorders>
              <w:top w:val="single" w:sz="4" w:space="0" w:color="auto"/>
              <w:left w:val="single" w:sz="4" w:space="0" w:color="auto"/>
              <w:bottom w:val="single" w:sz="4" w:space="0" w:color="auto"/>
              <w:right w:val="single" w:sz="4" w:space="0" w:color="auto"/>
            </w:tcBorders>
            <w:vAlign w:val="bottom"/>
            <w:hideMark/>
          </w:tcPr>
          <w:bookmarkEnd w:id="3"/>
          <w:p w:rsidR="00362EA1" w:rsidRPr="00362EA1" w:rsidP="00362EA1" w14:paraId="3E93FDAE" w14:textId="77777777">
            <w:pPr>
              <w:spacing w:after="0" w:line="240" w:lineRule="auto"/>
              <w:rPr>
                <w:rFonts w:ascii="Calibri" w:eastAsia="Times New Roman" w:hAnsi="Calibri" w:cs="Calibri"/>
                <w:b/>
                <w:bCs/>
                <w:color w:val="000000"/>
              </w:rPr>
            </w:pPr>
            <w:r w:rsidRPr="00362EA1">
              <w:rPr>
                <w:rFonts w:ascii="Calibri" w:eastAsia="Times New Roman" w:hAnsi="Calibri" w:cs="Calibri"/>
                <w:b/>
                <w:bCs/>
                <w:color w:val="000000"/>
              </w:rPr>
              <w:t>ICs 12, 13, and 14:  Studies, Incidents, and Training Annual Respondent Burden</w:t>
            </w:r>
          </w:p>
        </w:tc>
      </w:tr>
      <w:tr w14:paraId="38B05A5C" w14:textId="77777777" w:rsidTr="00F5014C">
        <w:tblPrEx>
          <w:tblW w:w="10800" w:type="dxa"/>
          <w:tblLook w:val="04A0"/>
        </w:tblPrEx>
        <w:trPr>
          <w:trHeight w:val="86"/>
        </w:trPr>
        <w:tc>
          <w:tcPr>
            <w:tcW w:w="1924" w:type="dxa"/>
            <w:vMerge w:val="restart"/>
            <w:tcBorders>
              <w:top w:val="nil"/>
              <w:left w:val="single" w:sz="4" w:space="0" w:color="auto"/>
              <w:bottom w:val="single" w:sz="4" w:space="0" w:color="000000"/>
              <w:right w:val="single" w:sz="4" w:space="0" w:color="auto"/>
            </w:tcBorders>
            <w:noWrap/>
            <w:vAlign w:val="center"/>
            <w:hideMark/>
          </w:tcPr>
          <w:p w:rsidR="00362EA1" w:rsidRPr="00362EA1" w:rsidP="00362EA1" w14:paraId="63142828" w14:textId="77777777">
            <w:pPr>
              <w:spacing w:after="0" w:line="240" w:lineRule="auto"/>
              <w:jc w:val="center"/>
              <w:rPr>
                <w:rFonts w:ascii="Calibri" w:eastAsia="Times New Roman" w:hAnsi="Calibri" w:cs="Calibri"/>
                <w:b/>
                <w:bCs/>
                <w:color w:val="000000"/>
              </w:rPr>
            </w:pPr>
            <w:r w:rsidRPr="00362EA1">
              <w:rPr>
                <w:rFonts w:ascii="Calibri" w:eastAsia="Times New Roman" w:hAnsi="Calibri" w:cs="Calibri"/>
                <w:b/>
                <w:bCs/>
                <w:color w:val="000000"/>
              </w:rPr>
              <w:t>Collection Activities</w:t>
            </w:r>
          </w:p>
        </w:tc>
        <w:tc>
          <w:tcPr>
            <w:tcW w:w="2311" w:type="dxa"/>
            <w:gridSpan w:val="2"/>
            <w:tcBorders>
              <w:top w:val="single" w:sz="4" w:space="0" w:color="auto"/>
              <w:left w:val="nil"/>
              <w:bottom w:val="single" w:sz="4" w:space="0" w:color="auto"/>
              <w:right w:val="single" w:sz="4" w:space="0" w:color="auto"/>
            </w:tcBorders>
            <w:vAlign w:val="center"/>
            <w:hideMark/>
          </w:tcPr>
          <w:p w:rsidR="00362EA1" w:rsidRPr="00362EA1" w:rsidP="00362EA1" w14:paraId="17556E03" w14:textId="77777777">
            <w:pPr>
              <w:spacing w:after="0" w:line="240" w:lineRule="auto"/>
              <w:jc w:val="center"/>
              <w:rPr>
                <w:rFonts w:ascii="Calibri" w:eastAsia="Times New Roman" w:hAnsi="Calibri" w:cs="Calibri"/>
                <w:b/>
                <w:bCs/>
                <w:color w:val="000000"/>
              </w:rPr>
            </w:pPr>
            <w:r w:rsidRPr="00362EA1">
              <w:rPr>
                <w:rFonts w:ascii="Calibri" w:eastAsia="Times New Roman" w:hAnsi="Calibri" w:cs="Calibri"/>
                <w:b/>
                <w:bCs/>
                <w:color w:val="000000"/>
              </w:rPr>
              <w:t>Per Submission Estimates</w:t>
            </w:r>
          </w:p>
        </w:tc>
        <w:tc>
          <w:tcPr>
            <w:tcW w:w="1675" w:type="dxa"/>
            <w:vMerge w:val="restart"/>
            <w:tcBorders>
              <w:top w:val="nil"/>
              <w:left w:val="single" w:sz="4" w:space="0" w:color="auto"/>
              <w:bottom w:val="single" w:sz="4" w:space="0" w:color="000000"/>
              <w:right w:val="single" w:sz="4" w:space="0" w:color="auto"/>
            </w:tcBorders>
            <w:vAlign w:val="center"/>
            <w:hideMark/>
          </w:tcPr>
          <w:p w:rsidR="00362EA1" w:rsidRPr="00362EA1" w:rsidP="00362EA1" w14:paraId="436A16A5" w14:textId="77777777">
            <w:pPr>
              <w:spacing w:after="0" w:line="240" w:lineRule="auto"/>
              <w:jc w:val="center"/>
              <w:rPr>
                <w:rFonts w:ascii="Calibri" w:eastAsia="Times New Roman" w:hAnsi="Calibri" w:cs="Calibri"/>
                <w:b/>
                <w:bCs/>
                <w:color w:val="000000"/>
              </w:rPr>
            </w:pPr>
            <w:r w:rsidRPr="00362EA1">
              <w:rPr>
                <w:rFonts w:ascii="Calibri" w:eastAsia="Times New Roman" w:hAnsi="Calibri" w:cs="Calibri"/>
                <w:b/>
                <w:bCs/>
                <w:color w:val="000000"/>
              </w:rPr>
              <w:t>Total Submissions Expected per Year</w:t>
            </w:r>
          </w:p>
        </w:tc>
        <w:tc>
          <w:tcPr>
            <w:tcW w:w="2650" w:type="dxa"/>
            <w:gridSpan w:val="2"/>
            <w:tcBorders>
              <w:top w:val="single" w:sz="4" w:space="0" w:color="auto"/>
              <w:left w:val="nil"/>
              <w:bottom w:val="single" w:sz="4" w:space="0" w:color="auto"/>
              <w:right w:val="single" w:sz="4" w:space="0" w:color="auto"/>
            </w:tcBorders>
            <w:vAlign w:val="center"/>
            <w:hideMark/>
          </w:tcPr>
          <w:p w:rsidR="00362EA1" w:rsidRPr="00362EA1" w:rsidP="00362EA1" w14:paraId="57F3A290" w14:textId="77777777">
            <w:pPr>
              <w:spacing w:after="0" w:line="240" w:lineRule="auto"/>
              <w:jc w:val="center"/>
              <w:rPr>
                <w:rFonts w:ascii="Calibri" w:eastAsia="Times New Roman" w:hAnsi="Calibri" w:cs="Calibri"/>
                <w:b/>
                <w:bCs/>
                <w:color w:val="000000"/>
              </w:rPr>
            </w:pPr>
            <w:r w:rsidRPr="00362EA1">
              <w:rPr>
                <w:rFonts w:ascii="Calibri" w:eastAsia="Times New Roman" w:hAnsi="Calibri" w:cs="Calibri"/>
                <w:b/>
                <w:bCs/>
                <w:color w:val="000000"/>
              </w:rPr>
              <w:t>Totals</w:t>
            </w:r>
          </w:p>
        </w:tc>
      </w:tr>
      <w:tr w14:paraId="0FF13FA8" w14:textId="77777777" w:rsidTr="00362EA1">
        <w:tblPrEx>
          <w:tblW w:w="10800" w:type="dxa"/>
          <w:tblLook w:val="04A0"/>
        </w:tblPrEx>
        <w:trPr>
          <w:trHeight w:val="86"/>
        </w:trPr>
        <w:tc>
          <w:tcPr>
            <w:tcW w:w="1924" w:type="dxa"/>
            <w:vMerge/>
            <w:tcBorders>
              <w:top w:val="nil"/>
              <w:left w:val="single" w:sz="4" w:space="0" w:color="auto"/>
              <w:bottom w:val="single" w:sz="4" w:space="0" w:color="000000"/>
              <w:right w:val="single" w:sz="4" w:space="0" w:color="auto"/>
            </w:tcBorders>
            <w:vAlign w:val="center"/>
            <w:hideMark/>
          </w:tcPr>
          <w:p w:rsidR="00362EA1" w:rsidRPr="00362EA1" w:rsidP="00362EA1" w14:paraId="60875269" w14:textId="77777777">
            <w:pPr>
              <w:spacing w:after="0" w:line="240" w:lineRule="auto"/>
              <w:rPr>
                <w:rFonts w:ascii="Calibri" w:eastAsia="Times New Roman" w:hAnsi="Calibri" w:cs="Calibri"/>
                <w:b/>
                <w:bCs/>
                <w:color w:val="000000"/>
              </w:rPr>
            </w:pPr>
          </w:p>
        </w:tc>
        <w:tc>
          <w:tcPr>
            <w:tcW w:w="1018" w:type="dxa"/>
            <w:tcBorders>
              <w:top w:val="nil"/>
              <w:left w:val="nil"/>
              <w:bottom w:val="single" w:sz="4" w:space="0" w:color="auto"/>
              <w:right w:val="single" w:sz="4" w:space="0" w:color="auto"/>
            </w:tcBorders>
            <w:vAlign w:val="bottom"/>
            <w:hideMark/>
          </w:tcPr>
          <w:p w:rsidR="00362EA1" w:rsidRPr="00362EA1" w:rsidP="00362EA1" w14:paraId="427181ED" w14:textId="77777777">
            <w:pPr>
              <w:spacing w:after="0" w:line="240" w:lineRule="auto"/>
              <w:jc w:val="center"/>
              <w:rPr>
                <w:rFonts w:ascii="Calibri" w:eastAsia="Times New Roman" w:hAnsi="Calibri" w:cs="Calibri"/>
                <w:b/>
                <w:bCs/>
                <w:color w:val="000000"/>
              </w:rPr>
            </w:pPr>
            <w:r w:rsidRPr="00362EA1">
              <w:rPr>
                <w:rFonts w:ascii="Calibri" w:eastAsia="Times New Roman" w:hAnsi="Calibri" w:cs="Calibri"/>
                <w:b/>
                <w:bCs/>
                <w:color w:val="000000"/>
              </w:rPr>
              <w:t>Burden Hours</w:t>
            </w:r>
          </w:p>
        </w:tc>
        <w:tc>
          <w:tcPr>
            <w:tcW w:w="1293" w:type="dxa"/>
            <w:tcBorders>
              <w:top w:val="nil"/>
              <w:left w:val="nil"/>
              <w:bottom w:val="single" w:sz="4" w:space="0" w:color="auto"/>
              <w:right w:val="single" w:sz="4" w:space="0" w:color="auto"/>
            </w:tcBorders>
            <w:noWrap/>
            <w:vAlign w:val="bottom"/>
            <w:hideMark/>
          </w:tcPr>
          <w:p w:rsidR="00362EA1" w:rsidRPr="00362EA1" w:rsidP="00362EA1" w14:paraId="17923DA3" w14:textId="77777777">
            <w:pPr>
              <w:spacing w:after="0" w:line="240" w:lineRule="auto"/>
              <w:jc w:val="center"/>
              <w:rPr>
                <w:rFonts w:ascii="Calibri" w:eastAsia="Times New Roman" w:hAnsi="Calibri" w:cs="Calibri"/>
                <w:b/>
                <w:bCs/>
                <w:color w:val="000000"/>
              </w:rPr>
            </w:pPr>
            <w:r w:rsidRPr="00362EA1">
              <w:rPr>
                <w:rFonts w:ascii="Calibri" w:eastAsia="Times New Roman" w:hAnsi="Calibri" w:cs="Calibri"/>
                <w:b/>
                <w:bCs/>
                <w:color w:val="000000"/>
              </w:rPr>
              <w:t>Costs ($)</w:t>
            </w:r>
          </w:p>
        </w:tc>
        <w:tc>
          <w:tcPr>
            <w:tcW w:w="1675" w:type="dxa"/>
            <w:vMerge/>
            <w:tcBorders>
              <w:top w:val="nil"/>
              <w:left w:val="single" w:sz="4" w:space="0" w:color="auto"/>
              <w:bottom w:val="single" w:sz="4" w:space="0" w:color="000000"/>
              <w:right w:val="single" w:sz="4" w:space="0" w:color="auto"/>
            </w:tcBorders>
            <w:vAlign w:val="center"/>
            <w:hideMark/>
          </w:tcPr>
          <w:p w:rsidR="00362EA1" w:rsidRPr="00362EA1" w:rsidP="00362EA1" w14:paraId="60535634" w14:textId="77777777">
            <w:pPr>
              <w:spacing w:after="0" w:line="240" w:lineRule="auto"/>
              <w:rPr>
                <w:rFonts w:ascii="Calibri" w:eastAsia="Times New Roman" w:hAnsi="Calibri" w:cs="Calibri"/>
                <w:b/>
                <w:bCs/>
                <w:color w:val="000000"/>
              </w:rPr>
            </w:pPr>
          </w:p>
        </w:tc>
        <w:tc>
          <w:tcPr>
            <w:tcW w:w="1018" w:type="dxa"/>
            <w:tcBorders>
              <w:top w:val="nil"/>
              <w:left w:val="nil"/>
              <w:bottom w:val="single" w:sz="4" w:space="0" w:color="auto"/>
              <w:right w:val="single" w:sz="4" w:space="0" w:color="auto"/>
            </w:tcBorders>
            <w:vAlign w:val="bottom"/>
            <w:hideMark/>
          </w:tcPr>
          <w:p w:rsidR="00362EA1" w:rsidRPr="00362EA1" w:rsidP="00362EA1" w14:paraId="781EE75F" w14:textId="77777777">
            <w:pPr>
              <w:spacing w:after="0" w:line="240" w:lineRule="auto"/>
              <w:jc w:val="center"/>
              <w:rPr>
                <w:rFonts w:ascii="Calibri" w:eastAsia="Times New Roman" w:hAnsi="Calibri" w:cs="Calibri"/>
                <w:b/>
                <w:bCs/>
                <w:color w:val="000000"/>
              </w:rPr>
            </w:pPr>
            <w:r w:rsidRPr="00362EA1">
              <w:rPr>
                <w:rFonts w:ascii="Calibri" w:eastAsia="Times New Roman" w:hAnsi="Calibri" w:cs="Calibri"/>
                <w:b/>
                <w:bCs/>
                <w:color w:val="000000"/>
              </w:rPr>
              <w:t>Burden Hours</w:t>
            </w:r>
          </w:p>
        </w:tc>
        <w:tc>
          <w:tcPr>
            <w:tcW w:w="1632" w:type="dxa"/>
            <w:tcBorders>
              <w:top w:val="nil"/>
              <w:left w:val="nil"/>
              <w:bottom w:val="single" w:sz="4" w:space="0" w:color="auto"/>
              <w:right w:val="single" w:sz="4" w:space="0" w:color="auto"/>
            </w:tcBorders>
            <w:noWrap/>
            <w:vAlign w:val="bottom"/>
            <w:hideMark/>
          </w:tcPr>
          <w:p w:rsidR="00362EA1" w:rsidRPr="00362EA1" w:rsidP="00362EA1" w14:paraId="549F2996" w14:textId="77777777">
            <w:pPr>
              <w:spacing w:after="0" w:line="240" w:lineRule="auto"/>
              <w:jc w:val="center"/>
              <w:rPr>
                <w:rFonts w:ascii="Calibri" w:eastAsia="Times New Roman" w:hAnsi="Calibri" w:cs="Calibri"/>
                <w:b/>
                <w:bCs/>
                <w:color w:val="000000"/>
              </w:rPr>
            </w:pPr>
            <w:r w:rsidRPr="00362EA1">
              <w:rPr>
                <w:rFonts w:ascii="Calibri" w:eastAsia="Times New Roman" w:hAnsi="Calibri" w:cs="Calibri"/>
                <w:b/>
                <w:bCs/>
                <w:color w:val="000000"/>
              </w:rPr>
              <w:t>Costs ($)</w:t>
            </w:r>
          </w:p>
        </w:tc>
      </w:tr>
      <w:tr w14:paraId="5FC17D6B" w14:textId="77777777" w:rsidTr="00F5014C">
        <w:tblPrEx>
          <w:tblW w:w="10800" w:type="dxa"/>
          <w:tblLook w:val="04A0"/>
        </w:tblPrEx>
        <w:trPr>
          <w:trHeight w:val="86"/>
        </w:trPr>
        <w:tc>
          <w:tcPr>
            <w:tcW w:w="1924" w:type="dxa"/>
            <w:tcBorders>
              <w:top w:val="nil"/>
              <w:left w:val="single" w:sz="4" w:space="0" w:color="auto"/>
              <w:bottom w:val="single" w:sz="4" w:space="0" w:color="auto"/>
              <w:right w:val="single" w:sz="4" w:space="0" w:color="auto"/>
            </w:tcBorders>
            <w:noWrap/>
            <w:vAlign w:val="bottom"/>
            <w:hideMark/>
          </w:tcPr>
          <w:p w:rsidR="00362EA1" w:rsidRPr="00362EA1" w:rsidP="00362EA1" w14:paraId="40862DD3" w14:textId="77777777">
            <w:pPr>
              <w:spacing w:after="0" w:line="240" w:lineRule="auto"/>
              <w:rPr>
                <w:rFonts w:ascii="Calibri" w:eastAsia="Times New Roman" w:hAnsi="Calibri" w:cs="Calibri"/>
                <w:color w:val="000000"/>
              </w:rPr>
            </w:pPr>
            <w:r w:rsidRPr="00362EA1">
              <w:rPr>
                <w:rFonts w:ascii="Calibri" w:eastAsia="Times New Roman" w:hAnsi="Calibri" w:cs="Calibri"/>
                <w:color w:val="000000"/>
              </w:rPr>
              <w:t>Incidents</w:t>
            </w:r>
          </w:p>
        </w:tc>
        <w:tc>
          <w:tcPr>
            <w:tcW w:w="1018" w:type="dxa"/>
            <w:tcBorders>
              <w:top w:val="nil"/>
              <w:left w:val="nil"/>
              <w:bottom w:val="single" w:sz="4" w:space="0" w:color="auto"/>
              <w:right w:val="single" w:sz="4" w:space="0" w:color="auto"/>
            </w:tcBorders>
            <w:noWrap/>
            <w:vAlign w:val="bottom"/>
            <w:hideMark/>
          </w:tcPr>
          <w:p w:rsidR="00362EA1" w:rsidRPr="00362EA1" w:rsidP="00362EA1" w14:paraId="7698CF64"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2.37</w:t>
            </w:r>
          </w:p>
        </w:tc>
        <w:tc>
          <w:tcPr>
            <w:tcW w:w="1293" w:type="dxa"/>
            <w:tcBorders>
              <w:top w:val="nil"/>
              <w:left w:val="nil"/>
              <w:bottom w:val="single" w:sz="4" w:space="0" w:color="auto"/>
              <w:right w:val="single" w:sz="4" w:space="0" w:color="auto"/>
            </w:tcBorders>
            <w:noWrap/>
            <w:vAlign w:val="bottom"/>
            <w:hideMark/>
          </w:tcPr>
          <w:p w:rsidR="00362EA1" w:rsidRPr="00362EA1" w:rsidP="00362EA1" w14:paraId="5F592411"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$174.18 </w:t>
            </w:r>
          </w:p>
        </w:tc>
        <w:tc>
          <w:tcPr>
            <w:tcW w:w="1675" w:type="dxa"/>
            <w:tcBorders>
              <w:top w:val="nil"/>
              <w:left w:val="nil"/>
              <w:bottom w:val="single" w:sz="4" w:space="0" w:color="auto"/>
              <w:right w:val="single" w:sz="4" w:space="0" w:color="auto"/>
            </w:tcBorders>
            <w:noWrap/>
            <w:vAlign w:val="bottom"/>
            <w:hideMark/>
          </w:tcPr>
          <w:p w:rsidR="00362EA1" w:rsidRPr="00362EA1" w:rsidP="00362EA1" w14:paraId="79C97A03"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136,119</w:t>
            </w:r>
          </w:p>
        </w:tc>
        <w:tc>
          <w:tcPr>
            <w:tcW w:w="1018" w:type="dxa"/>
            <w:tcBorders>
              <w:top w:val="nil"/>
              <w:left w:val="nil"/>
              <w:bottom w:val="single" w:sz="4" w:space="0" w:color="auto"/>
              <w:right w:val="single" w:sz="4" w:space="0" w:color="auto"/>
            </w:tcBorders>
            <w:noWrap/>
            <w:vAlign w:val="bottom"/>
            <w:hideMark/>
          </w:tcPr>
          <w:p w:rsidR="00362EA1" w:rsidRPr="00362EA1" w:rsidP="00362EA1" w14:paraId="415ABD20"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322,602</w:t>
            </w:r>
          </w:p>
        </w:tc>
        <w:tc>
          <w:tcPr>
            <w:tcW w:w="1632" w:type="dxa"/>
            <w:tcBorders>
              <w:top w:val="nil"/>
              <w:left w:val="nil"/>
              <w:bottom w:val="single" w:sz="4" w:space="0" w:color="auto"/>
              <w:right w:val="single" w:sz="4" w:space="0" w:color="auto"/>
            </w:tcBorders>
            <w:noWrap/>
            <w:vAlign w:val="bottom"/>
            <w:hideMark/>
          </w:tcPr>
          <w:p w:rsidR="00362EA1" w:rsidRPr="00362EA1" w:rsidP="00362EA1" w14:paraId="51164E2A"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$23,709,115 </w:t>
            </w:r>
          </w:p>
        </w:tc>
      </w:tr>
      <w:tr w14:paraId="0E31EE14" w14:textId="77777777" w:rsidTr="00F5014C">
        <w:tblPrEx>
          <w:tblW w:w="10800" w:type="dxa"/>
          <w:tblLook w:val="04A0"/>
        </w:tblPrEx>
        <w:trPr>
          <w:trHeight w:val="86"/>
        </w:trPr>
        <w:tc>
          <w:tcPr>
            <w:tcW w:w="1924" w:type="dxa"/>
            <w:tcBorders>
              <w:top w:val="nil"/>
              <w:left w:val="single" w:sz="4" w:space="0" w:color="auto"/>
              <w:bottom w:val="single" w:sz="4" w:space="0" w:color="auto"/>
              <w:right w:val="single" w:sz="4" w:space="0" w:color="auto"/>
            </w:tcBorders>
            <w:noWrap/>
            <w:vAlign w:val="bottom"/>
            <w:hideMark/>
          </w:tcPr>
          <w:p w:rsidR="00362EA1" w:rsidRPr="00362EA1" w:rsidP="00362EA1" w14:paraId="1CF55BBF" w14:textId="77777777">
            <w:pPr>
              <w:spacing w:after="0" w:line="240" w:lineRule="auto"/>
              <w:rPr>
                <w:rFonts w:ascii="Calibri" w:eastAsia="Times New Roman" w:hAnsi="Calibri" w:cs="Calibri"/>
                <w:color w:val="000000"/>
              </w:rPr>
            </w:pPr>
            <w:r w:rsidRPr="00362EA1">
              <w:rPr>
                <w:rFonts w:ascii="Calibri" w:eastAsia="Times New Roman" w:hAnsi="Calibri" w:cs="Calibri"/>
                <w:color w:val="000000"/>
              </w:rPr>
              <w:t>Studies</w:t>
            </w:r>
          </w:p>
        </w:tc>
        <w:tc>
          <w:tcPr>
            <w:tcW w:w="1018" w:type="dxa"/>
            <w:tcBorders>
              <w:top w:val="nil"/>
              <w:left w:val="nil"/>
              <w:bottom w:val="single" w:sz="4" w:space="0" w:color="auto"/>
              <w:right w:val="single" w:sz="4" w:space="0" w:color="auto"/>
            </w:tcBorders>
            <w:noWrap/>
            <w:vAlign w:val="bottom"/>
            <w:hideMark/>
          </w:tcPr>
          <w:p w:rsidR="00362EA1" w:rsidRPr="00362EA1" w:rsidP="00362EA1" w14:paraId="0BCD7B1E"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3.25</w:t>
            </w:r>
          </w:p>
        </w:tc>
        <w:tc>
          <w:tcPr>
            <w:tcW w:w="1293" w:type="dxa"/>
            <w:tcBorders>
              <w:top w:val="nil"/>
              <w:left w:val="nil"/>
              <w:bottom w:val="single" w:sz="4" w:space="0" w:color="auto"/>
              <w:right w:val="single" w:sz="4" w:space="0" w:color="auto"/>
            </w:tcBorders>
            <w:noWrap/>
            <w:vAlign w:val="bottom"/>
            <w:hideMark/>
          </w:tcPr>
          <w:p w:rsidR="00362EA1" w:rsidRPr="00362EA1" w:rsidP="00362EA1" w14:paraId="64F8E15F"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$230.76 </w:t>
            </w:r>
          </w:p>
        </w:tc>
        <w:tc>
          <w:tcPr>
            <w:tcW w:w="1675" w:type="dxa"/>
            <w:tcBorders>
              <w:top w:val="nil"/>
              <w:left w:val="nil"/>
              <w:bottom w:val="single" w:sz="4" w:space="0" w:color="auto"/>
              <w:right w:val="single" w:sz="4" w:space="0" w:color="auto"/>
            </w:tcBorders>
            <w:noWrap/>
            <w:vAlign w:val="bottom"/>
            <w:hideMark/>
          </w:tcPr>
          <w:p w:rsidR="00362EA1" w:rsidRPr="00362EA1" w:rsidP="00362EA1" w14:paraId="3AEAF18C"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730</w:t>
            </w:r>
          </w:p>
        </w:tc>
        <w:tc>
          <w:tcPr>
            <w:tcW w:w="1018" w:type="dxa"/>
            <w:tcBorders>
              <w:top w:val="nil"/>
              <w:left w:val="nil"/>
              <w:bottom w:val="single" w:sz="4" w:space="0" w:color="auto"/>
              <w:right w:val="single" w:sz="4" w:space="0" w:color="auto"/>
            </w:tcBorders>
            <w:noWrap/>
            <w:vAlign w:val="bottom"/>
            <w:hideMark/>
          </w:tcPr>
          <w:p w:rsidR="00362EA1" w:rsidRPr="00362EA1" w:rsidP="00362EA1" w14:paraId="6241613F"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2,373</w:t>
            </w:r>
          </w:p>
        </w:tc>
        <w:tc>
          <w:tcPr>
            <w:tcW w:w="1632" w:type="dxa"/>
            <w:tcBorders>
              <w:top w:val="nil"/>
              <w:left w:val="nil"/>
              <w:bottom w:val="single" w:sz="4" w:space="0" w:color="auto"/>
              <w:right w:val="single" w:sz="4" w:space="0" w:color="auto"/>
            </w:tcBorders>
            <w:noWrap/>
            <w:vAlign w:val="bottom"/>
            <w:hideMark/>
          </w:tcPr>
          <w:p w:rsidR="00362EA1" w:rsidRPr="00362EA1" w:rsidP="00362EA1" w14:paraId="013CA27B"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$168,456 </w:t>
            </w:r>
          </w:p>
        </w:tc>
      </w:tr>
      <w:tr w14:paraId="203B8A6D" w14:textId="77777777" w:rsidTr="00F5014C">
        <w:tblPrEx>
          <w:tblW w:w="10800" w:type="dxa"/>
          <w:tblLook w:val="04A0"/>
        </w:tblPrEx>
        <w:trPr>
          <w:trHeight w:val="86"/>
        </w:trPr>
        <w:tc>
          <w:tcPr>
            <w:tcW w:w="1924" w:type="dxa"/>
            <w:tcBorders>
              <w:top w:val="nil"/>
              <w:left w:val="single" w:sz="4" w:space="0" w:color="auto"/>
              <w:bottom w:val="single" w:sz="4" w:space="0" w:color="auto"/>
              <w:right w:val="single" w:sz="4" w:space="0" w:color="auto"/>
            </w:tcBorders>
            <w:noWrap/>
            <w:vAlign w:val="bottom"/>
            <w:hideMark/>
          </w:tcPr>
          <w:p w:rsidR="00362EA1" w:rsidRPr="00362EA1" w:rsidP="00362EA1" w14:paraId="2C871AE2" w14:textId="77777777">
            <w:pPr>
              <w:spacing w:after="0" w:line="240" w:lineRule="auto"/>
              <w:rPr>
                <w:rFonts w:ascii="Calibri" w:eastAsia="Times New Roman" w:hAnsi="Calibri" w:cs="Calibri"/>
                <w:color w:val="000000"/>
              </w:rPr>
            </w:pPr>
            <w:r w:rsidRPr="00362EA1">
              <w:rPr>
                <w:rFonts w:ascii="Calibri" w:eastAsia="Times New Roman" w:hAnsi="Calibri" w:cs="Calibri"/>
                <w:color w:val="000000"/>
              </w:rPr>
              <w:t>Training</w:t>
            </w:r>
          </w:p>
        </w:tc>
        <w:tc>
          <w:tcPr>
            <w:tcW w:w="1018" w:type="dxa"/>
            <w:tcBorders>
              <w:top w:val="nil"/>
              <w:left w:val="nil"/>
              <w:bottom w:val="single" w:sz="4" w:space="0" w:color="auto"/>
              <w:right w:val="single" w:sz="4" w:space="0" w:color="auto"/>
            </w:tcBorders>
            <w:noWrap/>
            <w:vAlign w:val="bottom"/>
            <w:hideMark/>
          </w:tcPr>
          <w:p w:rsidR="00362EA1" w:rsidRPr="00362EA1" w:rsidP="00362EA1" w14:paraId="561F161F"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4.9</w:t>
            </w:r>
          </w:p>
        </w:tc>
        <w:tc>
          <w:tcPr>
            <w:tcW w:w="1293" w:type="dxa"/>
            <w:tcBorders>
              <w:top w:val="nil"/>
              <w:left w:val="nil"/>
              <w:bottom w:val="single" w:sz="4" w:space="0" w:color="auto"/>
              <w:right w:val="single" w:sz="4" w:space="0" w:color="auto"/>
            </w:tcBorders>
            <w:noWrap/>
            <w:vAlign w:val="bottom"/>
            <w:hideMark/>
          </w:tcPr>
          <w:p w:rsidR="00362EA1" w:rsidRPr="00362EA1" w:rsidP="00362EA1" w14:paraId="01A0866F"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$374.82 </w:t>
            </w:r>
          </w:p>
        </w:tc>
        <w:tc>
          <w:tcPr>
            <w:tcW w:w="1675" w:type="dxa"/>
            <w:tcBorders>
              <w:top w:val="nil"/>
              <w:left w:val="nil"/>
              <w:bottom w:val="single" w:sz="4" w:space="0" w:color="auto"/>
              <w:right w:val="single" w:sz="4" w:space="0" w:color="auto"/>
            </w:tcBorders>
            <w:noWrap/>
            <w:vAlign w:val="bottom"/>
            <w:hideMark/>
          </w:tcPr>
          <w:p w:rsidR="00362EA1" w:rsidRPr="00362EA1" w:rsidP="00362EA1" w14:paraId="0651FFFC"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23,816</w:t>
            </w:r>
          </w:p>
        </w:tc>
        <w:tc>
          <w:tcPr>
            <w:tcW w:w="1018" w:type="dxa"/>
            <w:tcBorders>
              <w:top w:val="nil"/>
              <w:left w:val="nil"/>
              <w:bottom w:val="single" w:sz="4" w:space="0" w:color="auto"/>
              <w:right w:val="single" w:sz="4" w:space="0" w:color="auto"/>
            </w:tcBorders>
            <w:noWrap/>
            <w:vAlign w:val="bottom"/>
            <w:hideMark/>
          </w:tcPr>
          <w:p w:rsidR="00362EA1" w:rsidRPr="00362EA1" w:rsidP="00362EA1" w14:paraId="12D607BF"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25,465</w:t>
            </w:r>
          </w:p>
        </w:tc>
        <w:tc>
          <w:tcPr>
            <w:tcW w:w="1632" w:type="dxa"/>
            <w:tcBorders>
              <w:top w:val="nil"/>
              <w:left w:val="nil"/>
              <w:bottom w:val="single" w:sz="4" w:space="0" w:color="auto"/>
              <w:right w:val="single" w:sz="4" w:space="0" w:color="auto"/>
            </w:tcBorders>
            <w:noWrap/>
            <w:vAlign w:val="bottom"/>
            <w:hideMark/>
          </w:tcPr>
          <w:p w:rsidR="00362EA1" w:rsidRPr="00362EA1" w:rsidP="00362EA1" w14:paraId="37F3D4E8" w14:textId="77777777">
            <w:pPr>
              <w:spacing w:after="0" w:line="240" w:lineRule="auto"/>
              <w:jc w:val="right"/>
              <w:rPr>
                <w:rFonts w:ascii="Calibri" w:eastAsia="Times New Roman" w:hAnsi="Calibri" w:cs="Calibri"/>
                <w:color w:val="000000"/>
              </w:rPr>
            </w:pPr>
            <w:r w:rsidRPr="00362EA1">
              <w:rPr>
                <w:rFonts w:ascii="Calibri" w:eastAsia="Times New Roman" w:hAnsi="Calibri" w:cs="Calibri"/>
                <w:color w:val="000000"/>
              </w:rPr>
              <w:t xml:space="preserve">$1,533,829 </w:t>
            </w:r>
          </w:p>
        </w:tc>
      </w:tr>
      <w:tr w14:paraId="7AEA7956" w14:textId="77777777" w:rsidTr="00F5014C">
        <w:tblPrEx>
          <w:tblW w:w="10800" w:type="dxa"/>
          <w:tblLook w:val="04A0"/>
        </w:tblPrEx>
        <w:trPr>
          <w:trHeight w:val="86"/>
        </w:trPr>
        <w:tc>
          <w:tcPr>
            <w:tcW w:w="1924" w:type="dxa"/>
            <w:tcBorders>
              <w:top w:val="nil"/>
              <w:left w:val="single" w:sz="4" w:space="0" w:color="auto"/>
              <w:bottom w:val="single" w:sz="4" w:space="0" w:color="auto"/>
              <w:right w:val="single" w:sz="4" w:space="0" w:color="auto"/>
            </w:tcBorders>
            <w:noWrap/>
            <w:vAlign w:val="bottom"/>
            <w:hideMark/>
          </w:tcPr>
          <w:p w:rsidR="00362EA1" w:rsidRPr="00362EA1" w:rsidP="00362EA1" w14:paraId="273A41DA" w14:textId="5099D6DD">
            <w:pPr>
              <w:spacing w:after="0" w:line="240" w:lineRule="auto"/>
              <w:rPr>
                <w:rFonts w:ascii="Calibri" w:eastAsia="Times New Roman" w:hAnsi="Calibri" w:cs="Calibri"/>
                <w:b/>
                <w:bCs/>
                <w:color w:val="000000"/>
              </w:rPr>
            </w:pPr>
            <w:r>
              <w:rPr>
                <w:rFonts w:ascii="Calibri" w:eastAsia="Times New Roman" w:hAnsi="Calibri" w:cs="Calibri"/>
                <w:b/>
                <w:bCs/>
                <w:color w:val="000000"/>
              </w:rPr>
              <w:t>Total</w:t>
            </w:r>
          </w:p>
        </w:tc>
        <w:tc>
          <w:tcPr>
            <w:tcW w:w="2311" w:type="dxa"/>
            <w:gridSpan w:val="2"/>
            <w:tcBorders>
              <w:top w:val="single" w:sz="4" w:space="0" w:color="auto"/>
              <w:left w:val="nil"/>
              <w:bottom w:val="single" w:sz="4" w:space="0" w:color="auto"/>
              <w:right w:val="single" w:sz="4" w:space="0" w:color="000000"/>
            </w:tcBorders>
            <w:noWrap/>
            <w:vAlign w:val="bottom"/>
            <w:hideMark/>
          </w:tcPr>
          <w:p w:rsidR="00362EA1" w:rsidRPr="00362EA1" w:rsidP="00362EA1" w14:paraId="00FD2243" w14:textId="77777777">
            <w:pPr>
              <w:spacing w:after="0" w:line="240" w:lineRule="auto"/>
              <w:jc w:val="center"/>
              <w:rPr>
                <w:rFonts w:ascii="Calibri" w:eastAsia="Times New Roman" w:hAnsi="Calibri" w:cs="Calibri"/>
                <w:b/>
                <w:bCs/>
                <w:color w:val="000000"/>
              </w:rPr>
            </w:pPr>
            <w:r w:rsidRPr="00362EA1">
              <w:rPr>
                <w:rFonts w:ascii="Calibri" w:eastAsia="Times New Roman" w:hAnsi="Calibri" w:cs="Calibri"/>
                <w:b/>
                <w:bCs/>
                <w:color w:val="000000"/>
              </w:rPr>
              <w:t> </w:t>
            </w:r>
          </w:p>
        </w:tc>
        <w:tc>
          <w:tcPr>
            <w:tcW w:w="1675" w:type="dxa"/>
            <w:tcBorders>
              <w:top w:val="nil"/>
              <w:left w:val="nil"/>
              <w:bottom w:val="single" w:sz="4" w:space="0" w:color="auto"/>
              <w:right w:val="single" w:sz="4" w:space="0" w:color="auto"/>
            </w:tcBorders>
            <w:noWrap/>
            <w:vAlign w:val="bottom"/>
            <w:hideMark/>
          </w:tcPr>
          <w:p w:rsidR="00362EA1" w:rsidRPr="00362EA1" w:rsidP="00362EA1" w14:paraId="0A18248F" w14:textId="77777777">
            <w:pPr>
              <w:spacing w:after="0" w:line="240" w:lineRule="auto"/>
              <w:jc w:val="right"/>
              <w:rPr>
                <w:rFonts w:ascii="Calibri" w:eastAsia="Times New Roman" w:hAnsi="Calibri" w:cs="Calibri"/>
                <w:b/>
                <w:bCs/>
                <w:color w:val="000000"/>
              </w:rPr>
            </w:pPr>
            <w:r w:rsidRPr="00362EA1">
              <w:rPr>
                <w:rFonts w:ascii="Calibri" w:eastAsia="Times New Roman" w:hAnsi="Calibri" w:cs="Calibri"/>
                <w:b/>
                <w:bCs/>
                <w:color w:val="000000"/>
              </w:rPr>
              <w:t>24,546</w:t>
            </w:r>
          </w:p>
        </w:tc>
        <w:tc>
          <w:tcPr>
            <w:tcW w:w="1018" w:type="dxa"/>
            <w:tcBorders>
              <w:top w:val="nil"/>
              <w:left w:val="nil"/>
              <w:bottom w:val="single" w:sz="4" w:space="0" w:color="auto"/>
              <w:right w:val="single" w:sz="4" w:space="0" w:color="auto"/>
            </w:tcBorders>
            <w:noWrap/>
            <w:vAlign w:val="bottom"/>
            <w:hideMark/>
          </w:tcPr>
          <w:p w:rsidR="00362EA1" w:rsidRPr="00362EA1" w:rsidP="00362EA1" w14:paraId="5B3F289D" w14:textId="77777777">
            <w:pPr>
              <w:spacing w:after="0" w:line="240" w:lineRule="auto"/>
              <w:jc w:val="right"/>
              <w:rPr>
                <w:rFonts w:ascii="Calibri" w:eastAsia="Times New Roman" w:hAnsi="Calibri" w:cs="Calibri"/>
                <w:b/>
                <w:bCs/>
                <w:color w:val="000000"/>
              </w:rPr>
            </w:pPr>
            <w:r w:rsidRPr="00362EA1">
              <w:rPr>
                <w:rFonts w:ascii="Calibri" w:eastAsia="Times New Roman" w:hAnsi="Calibri" w:cs="Calibri"/>
                <w:b/>
                <w:bCs/>
                <w:color w:val="000000"/>
              </w:rPr>
              <w:t>350,439</w:t>
            </w:r>
          </w:p>
        </w:tc>
        <w:tc>
          <w:tcPr>
            <w:tcW w:w="1632" w:type="dxa"/>
            <w:tcBorders>
              <w:top w:val="nil"/>
              <w:left w:val="nil"/>
              <w:bottom w:val="single" w:sz="4" w:space="0" w:color="auto"/>
              <w:right w:val="single" w:sz="4" w:space="0" w:color="auto"/>
            </w:tcBorders>
            <w:noWrap/>
            <w:vAlign w:val="bottom"/>
            <w:hideMark/>
          </w:tcPr>
          <w:p w:rsidR="00362EA1" w:rsidRPr="00362EA1" w:rsidP="00362EA1" w14:paraId="2105E9E3" w14:textId="77777777">
            <w:pPr>
              <w:spacing w:after="0" w:line="240" w:lineRule="auto"/>
              <w:jc w:val="right"/>
              <w:rPr>
                <w:rFonts w:ascii="Calibri" w:eastAsia="Times New Roman" w:hAnsi="Calibri" w:cs="Calibri"/>
                <w:b/>
                <w:bCs/>
                <w:color w:val="000000"/>
              </w:rPr>
            </w:pPr>
            <w:r w:rsidRPr="00362EA1">
              <w:rPr>
                <w:rFonts w:ascii="Calibri" w:eastAsia="Times New Roman" w:hAnsi="Calibri" w:cs="Calibri"/>
                <w:b/>
                <w:bCs/>
                <w:color w:val="000000"/>
              </w:rPr>
              <w:t xml:space="preserve">$25,411,400 </w:t>
            </w:r>
          </w:p>
        </w:tc>
      </w:tr>
    </w:tbl>
    <w:p w:rsidR="00142EDB" w:rsidRPr="00023B00" w:rsidP="00974754" w14:paraId="2BDCB97D" w14:textId="79319935">
      <w:pPr>
        <w:pStyle w:val="NoSpacing"/>
        <w:contextualSpacing/>
        <w:rPr>
          <w:rFonts w:cstheme="minorHAnsi"/>
          <w:b/>
          <w:bCs/>
        </w:rPr>
      </w:pPr>
    </w:p>
    <w:p w:rsidR="00162E94" w14:paraId="7ECF82EE" w14:textId="77777777">
      <w:pPr>
        <w:rPr>
          <w:rFonts w:cstheme="minorHAnsi"/>
          <w:b/>
          <w:bCs/>
        </w:rPr>
      </w:pPr>
      <w:r>
        <w:rPr>
          <w:rFonts w:cstheme="minorHAnsi"/>
          <w:b/>
          <w:bCs/>
        </w:rPr>
        <w:br w:type="page"/>
      </w:r>
    </w:p>
    <w:p w:rsidR="00B86A96" w:rsidRPr="00023B00" w:rsidP="00F5014C" w14:paraId="100FB8C1" w14:textId="089D04DF">
      <w:pPr>
        <w:pStyle w:val="Heading2"/>
      </w:pPr>
      <w:r w:rsidRPr="00023B00">
        <w:t>Compliance Requirement for Child Resistant Packaging</w:t>
      </w:r>
      <w:r w:rsidR="00F80CEA">
        <w:t xml:space="preserve"> (CRP)</w:t>
      </w:r>
    </w:p>
    <w:tbl>
      <w:tblPr>
        <w:tblStyle w:val="TableGrid"/>
        <w:tblW w:w="10800" w:type="dxa"/>
        <w:tblLook w:val="04A0"/>
      </w:tblPr>
      <w:tblGrid>
        <w:gridCol w:w="3223"/>
        <w:gridCol w:w="1644"/>
        <w:gridCol w:w="1409"/>
        <w:gridCol w:w="1175"/>
        <w:gridCol w:w="1154"/>
        <w:gridCol w:w="2195"/>
      </w:tblGrid>
      <w:tr w14:paraId="37FA8D79" w14:textId="77777777" w:rsidTr="0007355F">
        <w:tblPrEx>
          <w:tblW w:w="10800" w:type="dxa"/>
          <w:tblLook w:val="04A0"/>
        </w:tblPrEx>
        <w:trPr>
          <w:trHeight w:val="86"/>
        </w:trPr>
        <w:tc>
          <w:tcPr>
            <w:tcW w:w="10759" w:type="dxa"/>
            <w:gridSpan w:val="6"/>
            <w:noWrap/>
            <w:hideMark/>
          </w:tcPr>
          <w:p w:rsidR="007C1B60" w:rsidRPr="00023B00" w:rsidP="00974754" w14:paraId="683AEF48" w14:textId="41E5F94C">
            <w:pPr>
              <w:pStyle w:val="NoSpacing"/>
              <w:contextualSpacing/>
              <w:jc w:val="center"/>
              <w:rPr>
                <w:rFonts w:cstheme="minorHAnsi"/>
                <w:b/>
                <w:bCs/>
              </w:rPr>
            </w:pPr>
            <w:r w:rsidRPr="00023B00">
              <w:rPr>
                <w:rFonts w:cstheme="minorHAnsi"/>
                <w:b/>
                <w:bCs/>
              </w:rPr>
              <w:t>IC 1</w:t>
            </w:r>
            <w:r w:rsidRPr="00023B00" w:rsidR="00B062B5">
              <w:rPr>
                <w:rFonts w:cstheme="minorHAnsi"/>
                <w:b/>
                <w:bCs/>
              </w:rPr>
              <w:t>5</w:t>
            </w:r>
            <w:r w:rsidRPr="00023B00">
              <w:rPr>
                <w:rFonts w:cstheme="minorHAnsi"/>
                <w:b/>
                <w:bCs/>
              </w:rPr>
              <w:t xml:space="preserve">: CRP </w:t>
            </w:r>
            <w:r w:rsidRPr="00023B00" w:rsidR="00CB155B">
              <w:rPr>
                <w:rFonts w:cstheme="minorHAnsi"/>
                <w:b/>
                <w:bCs/>
              </w:rPr>
              <w:t xml:space="preserve">Certification with Data, </w:t>
            </w:r>
            <w:r w:rsidRPr="00023B00" w:rsidR="005F3161">
              <w:rPr>
                <w:rFonts w:cstheme="minorHAnsi"/>
                <w:b/>
                <w:bCs/>
              </w:rPr>
              <w:t>E</w:t>
            </w:r>
            <w:r w:rsidRPr="00023B00" w:rsidR="00CB155B">
              <w:rPr>
                <w:rFonts w:cstheme="minorHAnsi"/>
                <w:b/>
                <w:bCs/>
              </w:rPr>
              <w:t xml:space="preserve">stimated </w:t>
            </w:r>
            <w:r w:rsidRPr="00023B00" w:rsidR="005F3161">
              <w:rPr>
                <w:rFonts w:cstheme="minorHAnsi"/>
                <w:b/>
                <w:bCs/>
              </w:rPr>
              <w:t>R</w:t>
            </w:r>
            <w:r w:rsidRPr="00023B00" w:rsidR="00CB155B">
              <w:rPr>
                <w:rFonts w:cstheme="minorHAnsi"/>
                <w:b/>
                <w:bCs/>
              </w:rPr>
              <w:t xml:space="preserve">espondent </w:t>
            </w:r>
            <w:r w:rsidRPr="00023B00" w:rsidR="005F3161">
              <w:rPr>
                <w:rFonts w:cstheme="minorHAnsi"/>
                <w:b/>
                <w:bCs/>
              </w:rPr>
              <w:t>B</w:t>
            </w:r>
            <w:r w:rsidRPr="00023B00" w:rsidR="00CB155B">
              <w:rPr>
                <w:rFonts w:cstheme="minorHAnsi"/>
                <w:b/>
                <w:bCs/>
              </w:rPr>
              <w:t>urden</w:t>
            </w:r>
          </w:p>
        </w:tc>
      </w:tr>
      <w:tr w14:paraId="258C7095" w14:textId="77777777" w:rsidTr="0007355F">
        <w:tblPrEx>
          <w:tblW w:w="10800" w:type="dxa"/>
          <w:tblLook w:val="04A0"/>
        </w:tblPrEx>
        <w:trPr>
          <w:trHeight w:val="86"/>
        </w:trPr>
        <w:tc>
          <w:tcPr>
            <w:tcW w:w="3210" w:type="dxa"/>
            <w:vMerge w:val="restart"/>
            <w:vAlign w:val="center"/>
            <w:hideMark/>
          </w:tcPr>
          <w:p w:rsidR="00F80CEA" w:rsidRPr="00F80CEA" w:rsidP="00F80CEA" w14:paraId="22123F83" w14:textId="492261F3">
            <w:pPr>
              <w:pStyle w:val="NoSpacing"/>
              <w:contextualSpacing/>
              <w:rPr>
                <w:rFonts w:cstheme="minorHAnsi"/>
                <w:b/>
                <w:bCs/>
              </w:rPr>
            </w:pPr>
            <w:r w:rsidRPr="00F80CEA">
              <w:rPr>
                <w:rFonts w:cstheme="minorHAnsi"/>
                <w:b/>
                <w:bCs/>
              </w:rPr>
              <w:t>Collection Activities</w:t>
            </w:r>
          </w:p>
        </w:tc>
        <w:tc>
          <w:tcPr>
            <w:tcW w:w="4212" w:type="dxa"/>
            <w:gridSpan w:val="3"/>
            <w:hideMark/>
          </w:tcPr>
          <w:p w:rsidR="00F80CEA" w:rsidRPr="00F80CEA" w:rsidP="00974754" w14:paraId="311B554A" w14:textId="77777777">
            <w:pPr>
              <w:pStyle w:val="NoSpacing"/>
              <w:contextualSpacing/>
              <w:rPr>
                <w:rFonts w:cstheme="minorHAnsi"/>
                <w:b/>
                <w:bCs/>
              </w:rPr>
            </w:pPr>
            <w:r w:rsidRPr="00F80CEA">
              <w:rPr>
                <w:rFonts w:cstheme="minorHAnsi"/>
                <w:b/>
                <w:bCs/>
              </w:rPr>
              <w:t>Burden Hours</w:t>
            </w:r>
          </w:p>
        </w:tc>
        <w:tc>
          <w:tcPr>
            <w:tcW w:w="3337" w:type="dxa"/>
            <w:gridSpan w:val="2"/>
            <w:hideMark/>
          </w:tcPr>
          <w:p w:rsidR="00F80CEA" w:rsidRPr="00F80CEA" w:rsidP="00974754" w14:paraId="00A3C36A" w14:textId="05F739A4">
            <w:pPr>
              <w:pStyle w:val="NoSpacing"/>
              <w:contextualSpacing/>
              <w:rPr>
                <w:rFonts w:cstheme="minorHAnsi"/>
                <w:b/>
                <w:bCs/>
              </w:rPr>
            </w:pPr>
            <w:r w:rsidRPr="00F80CEA">
              <w:rPr>
                <w:rFonts w:cstheme="minorHAnsi"/>
                <w:b/>
                <w:bCs/>
              </w:rPr>
              <w:t>Totals</w:t>
            </w:r>
          </w:p>
        </w:tc>
      </w:tr>
      <w:tr w14:paraId="58B2446C" w14:textId="77777777" w:rsidTr="0007355F">
        <w:tblPrEx>
          <w:tblW w:w="10800" w:type="dxa"/>
          <w:tblLook w:val="04A0"/>
        </w:tblPrEx>
        <w:trPr>
          <w:trHeight w:val="86"/>
        </w:trPr>
        <w:tc>
          <w:tcPr>
            <w:tcW w:w="3210" w:type="dxa"/>
            <w:vMerge/>
            <w:hideMark/>
          </w:tcPr>
          <w:p w:rsidR="00F80CEA" w:rsidRPr="00F80CEA" w:rsidP="00974754" w14:paraId="17C7CB04" w14:textId="50A475C5">
            <w:pPr>
              <w:pStyle w:val="NoSpacing"/>
              <w:contextualSpacing/>
              <w:rPr>
                <w:rFonts w:cstheme="minorHAnsi"/>
                <w:b/>
                <w:bCs/>
              </w:rPr>
            </w:pPr>
          </w:p>
        </w:tc>
        <w:tc>
          <w:tcPr>
            <w:tcW w:w="1637" w:type="dxa"/>
            <w:noWrap/>
            <w:hideMark/>
          </w:tcPr>
          <w:p w:rsidR="00F80CEA" w:rsidRPr="00F80CEA" w:rsidP="00974754" w14:paraId="66C410FC" w14:textId="77777777">
            <w:pPr>
              <w:pStyle w:val="NoSpacing"/>
              <w:contextualSpacing/>
              <w:rPr>
                <w:rFonts w:cstheme="minorHAnsi"/>
                <w:b/>
                <w:bCs/>
              </w:rPr>
            </w:pPr>
            <w:r w:rsidRPr="00F80CEA">
              <w:rPr>
                <w:rFonts w:cstheme="minorHAnsi"/>
                <w:b/>
                <w:bCs/>
              </w:rPr>
              <w:t>Managerial</w:t>
            </w:r>
          </w:p>
        </w:tc>
        <w:tc>
          <w:tcPr>
            <w:tcW w:w="1404" w:type="dxa"/>
            <w:hideMark/>
          </w:tcPr>
          <w:p w:rsidR="00F80CEA" w:rsidRPr="00F80CEA" w:rsidP="00974754" w14:paraId="0ACC8268" w14:textId="77777777">
            <w:pPr>
              <w:pStyle w:val="NoSpacing"/>
              <w:contextualSpacing/>
              <w:rPr>
                <w:rFonts w:cstheme="minorHAnsi"/>
                <w:b/>
                <w:bCs/>
              </w:rPr>
            </w:pPr>
            <w:r w:rsidRPr="00F80CEA">
              <w:rPr>
                <w:rFonts w:cstheme="minorHAnsi"/>
                <w:b/>
                <w:bCs/>
              </w:rPr>
              <w:t>Technical</w:t>
            </w:r>
          </w:p>
        </w:tc>
        <w:tc>
          <w:tcPr>
            <w:tcW w:w="1171" w:type="dxa"/>
            <w:hideMark/>
          </w:tcPr>
          <w:p w:rsidR="00F80CEA" w:rsidRPr="00F80CEA" w:rsidP="00974754" w14:paraId="62B38C52" w14:textId="77777777">
            <w:pPr>
              <w:pStyle w:val="NoSpacing"/>
              <w:contextualSpacing/>
              <w:rPr>
                <w:rFonts w:cstheme="minorHAnsi"/>
                <w:b/>
                <w:bCs/>
              </w:rPr>
            </w:pPr>
            <w:r w:rsidRPr="00F80CEA">
              <w:rPr>
                <w:rFonts w:cstheme="minorHAnsi"/>
                <w:b/>
                <w:bCs/>
              </w:rPr>
              <w:t>Clerical</w:t>
            </w:r>
          </w:p>
        </w:tc>
        <w:tc>
          <w:tcPr>
            <w:tcW w:w="1150" w:type="dxa"/>
            <w:hideMark/>
          </w:tcPr>
          <w:p w:rsidR="00F80CEA" w:rsidRPr="00F80CEA" w:rsidP="00974754" w14:paraId="1D1B1D01" w14:textId="77777777">
            <w:pPr>
              <w:pStyle w:val="NoSpacing"/>
              <w:contextualSpacing/>
              <w:rPr>
                <w:rFonts w:cstheme="minorHAnsi"/>
                <w:b/>
                <w:bCs/>
              </w:rPr>
            </w:pPr>
            <w:r w:rsidRPr="00F80CEA">
              <w:rPr>
                <w:rFonts w:cstheme="minorHAnsi"/>
                <w:b/>
                <w:bCs/>
              </w:rPr>
              <w:t>Burden</w:t>
            </w:r>
          </w:p>
        </w:tc>
        <w:tc>
          <w:tcPr>
            <w:tcW w:w="2187" w:type="dxa"/>
            <w:vMerge w:val="restart"/>
            <w:hideMark/>
          </w:tcPr>
          <w:p w:rsidR="00F80CEA" w:rsidRPr="00F80CEA" w:rsidP="00974754" w14:paraId="34346277" w14:textId="77777777">
            <w:pPr>
              <w:pStyle w:val="NoSpacing"/>
              <w:contextualSpacing/>
              <w:rPr>
                <w:rFonts w:cstheme="minorHAnsi"/>
                <w:b/>
                <w:bCs/>
              </w:rPr>
            </w:pPr>
            <w:r w:rsidRPr="00F80CEA">
              <w:rPr>
                <w:rFonts w:cstheme="minorHAnsi"/>
                <w:b/>
                <w:bCs/>
              </w:rPr>
              <w:t>Cost</w:t>
            </w:r>
          </w:p>
        </w:tc>
      </w:tr>
      <w:tr w14:paraId="6250D8A6" w14:textId="77777777" w:rsidTr="0007355F">
        <w:tblPrEx>
          <w:tblW w:w="10800" w:type="dxa"/>
          <w:tblLook w:val="04A0"/>
        </w:tblPrEx>
        <w:trPr>
          <w:trHeight w:val="86"/>
        </w:trPr>
        <w:tc>
          <w:tcPr>
            <w:tcW w:w="3210" w:type="dxa"/>
            <w:vMerge/>
            <w:hideMark/>
          </w:tcPr>
          <w:p w:rsidR="00F80CEA" w:rsidRPr="00023B00" w:rsidP="00974754" w14:paraId="49F7D13B" w14:textId="348446C8">
            <w:pPr>
              <w:pStyle w:val="NoSpacing"/>
              <w:contextualSpacing/>
              <w:rPr>
                <w:rFonts w:cstheme="minorHAnsi"/>
              </w:rPr>
            </w:pPr>
          </w:p>
        </w:tc>
        <w:tc>
          <w:tcPr>
            <w:tcW w:w="1637" w:type="dxa"/>
            <w:noWrap/>
            <w:vAlign w:val="center"/>
            <w:hideMark/>
          </w:tcPr>
          <w:p w:rsidR="00F80CEA" w:rsidRPr="00023B00" w:rsidP="00974754" w14:paraId="432290C9" w14:textId="4B238F45">
            <w:pPr>
              <w:pStyle w:val="NoSpacing"/>
              <w:contextualSpacing/>
              <w:rPr>
                <w:rFonts w:cstheme="minorHAnsi"/>
              </w:rPr>
            </w:pPr>
            <w:r w:rsidRPr="00023B00">
              <w:rPr>
                <w:rFonts w:cstheme="minorHAnsi"/>
                <w:color w:val="000000"/>
              </w:rPr>
              <w:t>$135.50/</w:t>
            </w:r>
            <w:r w:rsidRPr="00023B00">
              <w:rPr>
                <w:rFonts w:cstheme="minorHAnsi"/>
                <w:color w:val="000000"/>
              </w:rPr>
              <w:t>hr</w:t>
            </w:r>
          </w:p>
        </w:tc>
        <w:tc>
          <w:tcPr>
            <w:tcW w:w="1404" w:type="dxa"/>
            <w:vAlign w:val="center"/>
            <w:hideMark/>
          </w:tcPr>
          <w:p w:rsidR="00F80CEA" w:rsidRPr="00023B00" w:rsidP="00974754" w14:paraId="20194C62" w14:textId="5725AB54">
            <w:pPr>
              <w:pStyle w:val="NoSpacing"/>
              <w:contextualSpacing/>
              <w:rPr>
                <w:rFonts w:cstheme="minorHAnsi"/>
              </w:rPr>
            </w:pPr>
            <w:r w:rsidRPr="00023B00">
              <w:rPr>
                <w:rFonts w:cstheme="minorHAnsi"/>
                <w:color w:val="000000"/>
              </w:rPr>
              <w:t>$74.28/</w:t>
            </w:r>
            <w:r w:rsidRPr="00023B00">
              <w:rPr>
                <w:rFonts w:cstheme="minorHAnsi"/>
                <w:color w:val="000000"/>
              </w:rPr>
              <w:t>hr</w:t>
            </w:r>
          </w:p>
        </w:tc>
        <w:tc>
          <w:tcPr>
            <w:tcW w:w="1171" w:type="dxa"/>
            <w:vAlign w:val="center"/>
            <w:hideMark/>
          </w:tcPr>
          <w:p w:rsidR="00F80CEA" w:rsidRPr="00023B00" w:rsidP="00974754" w14:paraId="05940B85" w14:textId="0B20A3DB">
            <w:pPr>
              <w:pStyle w:val="NoSpacing"/>
              <w:contextualSpacing/>
              <w:rPr>
                <w:rFonts w:cstheme="minorHAnsi"/>
              </w:rPr>
            </w:pPr>
            <w:r w:rsidRPr="00023B00">
              <w:rPr>
                <w:rFonts w:cstheme="minorHAnsi"/>
                <w:color w:val="000000"/>
              </w:rPr>
              <w:t>$51.38/</w:t>
            </w:r>
            <w:r w:rsidRPr="00023B00">
              <w:rPr>
                <w:rFonts w:cstheme="minorHAnsi"/>
                <w:color w:val="000000"/>
              </w:rPr>
              <w:t>hr</w:t>
            </w:r>
          </w:p>
        </w:tc>
        <w:tc>
          <w:tcPr>
            <w:tcW w:w="1150" w:type="dxa"/>
            <w:hideMark/>
          </w:tcPr>
          <w:p w:rsidR="00F80CEA" w:rsidRPr="00023B00" w:rsidP="00974754" w14:paraId="1B8A9E79" w14:textId="77777777">
            <w:pPr>
              <w:pStyle w:val="NoSpacing"/>
              <w:contextualSpacing/>
              <w:rPr>
                <w:rFonts w:cstheme="minorHAnsi"/>
              </w:rPr>
            </w:pPr>
            <w:r w:rsidRPr="00023B00">
              <w:rPr>
                <w:rFonts w:cstheme="minorHAnsi"/>
              </w:rPr>
              <w:t>Hours</w:t>
            </w:r>
          </w:p>
        </w:tc>
        <w:tc>
          <w:tcPr>
            <w:tcW w:w="2187" w:type="dxa"/>
            <w:vMerge/>
            <w:hideMark/>
          </w:tcPr>
          <w:p w:rsidR="00F80CEA" w:rsidRPr="00023B00" w:rsidP="00974754" w14:paraId="2FEE416E" w14:textId="77777777">
            <w:pPr>
              <w:pStyle w:val="NoSpacing"/>
              <w:contextualSpacing/>
              <w:rPr>
                <w:rFonts w:cstheme="minorHAnsi"/>
              </w:rPr>
            </w:pPr>
          </w:p>
        </w:tc>
      </w:tr>
      <w:tr w14:paraId="4CA29D0F" w14:textId="77777777" w:rsidTr="0007355F">
        <w:tblPrEx>
          <w:tblW w:w="10800" w:type="dxa"/>
          <w:tblLook w:val="04A0"/>
        </w:tblPrEx>
        <w:trPr>
          <w:trHeight w:val="86"/>
        </w:trPr>
        <w:tc>
          <w:tcPr>
            <w:tcW w:w="3210" w:type="dxa"/>
            <w:hideMark/>
          </w:tcPr>
          <w:p w:rsidR="00C37FB8" w:rsidRPr="00023B00" w:rsidP="00974754" w14:paraId="52944147" w14:textId="77777777">
            <w:pPr>
              <w:pStyle w:val="NoSpacing"/>
              <w:contextualSpacing/>
              <w:rPr>
                <w:rFonts w:cstheme="minorHAnsi"/>
              </w:rPr>
            </w:pPr>
            <w:r w:rsidRPr="00023B00">
              <w:rPr>
                <w:rFonts w:cstheme="minorHAnsi"/>
              </w:rPr>
              <w:t>Read instructions</w:t>
            </w:r>
          </w:p>
        </w:tc>
        <w:tc>
          <w:tcPr>
            <w:tcW w:w="1637" w:type="dxa"/>
            <w:vAlign w:val="center"/>
            <w:hideMark/>
          </w:tcPr>
          <w:p w:rsidR="00C37FB8" w:rsidRPr="00023B00" w:rsidP="0007355F" w14:paraId="1C992CFE" w14:textId="11E3D423">
            <w:pPr>
              <w:pStyle w:val="NoSpacing"/>
              <w:contextualSpacing/>
              <w:jc w:val="right"/>
              <w:rPr>
                <w:rFonts w:cstheme="minorHAnsi"/>
              </w:rPr>
            </w:pPr>
            <w:r w:rsidRPr="00023B00">
              <w:rPr>
                <w:rFonts w:cstheme="minorHAnsi"/>
                <w:color w:val="000000"/>
              </w:rPr>
              <w:t>0</w:t>
            </w:r>
          </w:p>
        </w:tc>
        <w:tc>
          <w:tcPr>
            <w:tcW w:w="1404" w:type="dxa"/>
            <w:vAlign w:val="center"/>
            <w:hideMark/>
          </w:tcPr>
          <w:p w:rsidR="00C37FB8" w:rsidRPr="00023B00" w:rsidP="0007355F" w14:paraId="3B5FCAD7" w14:textId="08B36767">
            <w:pPr>
              <w:pStyle w:val="NoSpacing"/>
              <w:contextualSpacing/>
              <w:jc w:val="right"/>
              <w:rPr>
                <w:rFonts w:cstheme="minorHAnsi"/>
              </w:rPr>
            </w:pPr>
            <w:r w:rsidRPr="00023B00">
              <w:rPr>
                <w:rFonts w:cstheme="minorHAnsi"/>
                <w:color w:val="000000"/>
              </w:rPr>
              <w:t>0.25</w:t>
            </w:r>
          </w:p>
        </w:tc>
        <w:tc>
          <w:tcPr>
            <w:tcW w:w="1171" w:type="dxa"/>
            <w:vAlign w:val="center"/>
            <w:hideMark/>
          </w:tcPr>
          <w:p w:rsidR="00C37FB8" w:rsidRPr="00023B00" w:rsidP="0007355F" w14:paraId="64F56748" w14:textId="445FC496">
            <w:pPr>
              <w:pStyle w:val="NoSpacing"/>
              <w:contextualSpacing/>
              <w:jc w:val="right"/>
              <w:rPr>
                <w:rFonts w:cstheme="minorHAnsi"/>
              </w:rPr>
            </w:pPr>
            <w:r w:rsidRPr="00023B00">
              <w:rPr>
                <w:rFonts w:cstheme="minorHAnsi"/>
                <w:color w:val="000000"/>
              </w:rPr>
              <w:t>0</w:t>
            </w:r>
          </w:p>
        </w:tc>
        <w:tc>
          <w:tcPr>
            <w:tcW w:w="1150" w:type="dxa"/>
            <w:vAlign w:val="center"/>
            <w:hideMark/>
          </w:tcPr>
          <w:p w:rsidR="00C37FB8" w:rsidRPr="00023B00" w:rsidP="0007355F" w14:paraId="35881271" w14:textId="524C4D92">
            <w:pPr>
              <w:pStyle w:val="NoSpacing"/>
              <w:contextualSpacing/>
              <w:jc w:val="right"/>
              <w:rPr>
                <w:rFonts w:cstheme="minorHAnsi"/>
              </w:rPr>
            </w:pPr>
            <w:r w:rsidRPr="00023B00">
              <w:rPr>
                <w:rFonts w:cstheme="minorHAnsi"/>
                <w:color w:val="000000"/>
              </w:rPr>
              <w:t>0.25</w:t>
            </w:r>
          </w:p>
        </w:tc>
        <w:tc>
          <w:tcPr>
            <w:tcW w:w="2187" w:type="dxa"/>
            <w:vAlign w:val="center"/>
            <w:hideMark/>
          </w:tcPr>
          <w:p w:rsidR="00C37FB8" w:rsidRPr="00023B00" w:rsidP="0007355F" w14:paraId="4038585C" w14:textId="04CA892C">
            <w:pPr>
              <w:pStyle w:val="NoSpacing"/>
              <w:contextualSpacing/>
              <w:jc w:val="right"/>
              <w:rPr>
                <w:rFonts w:cstheme="minorHAnsi"/>
              </w:rPr>
            </w:pPr>
            <w:r w:rsidRPr="00023B00">
              <w:rPr>
                <w:rFonts w:cstheme="minorHAnsi"/>
                <w:color w:val="000000"/>
              </w:rPr>
              <w:t xml:space="preserve">$18.57 </w:t>
            </w:r>
          </w:p>
        </w:tc>
      </w:tr>
      <w:tr w14:paraId="3728CD0F" w14:textId="77777777" w:rsidTr="0007355F">
        <w:tblPrEx>
          <w:tblW w:w="10800" w:type="dxa"/>
          <w:tblLook w:val="04A0"/>
        </w:tblPrEx>
        <w:trPr>
          <w:trHeight w:val="86"/>
        </w:trPr>
        <w:tc>
          <w:tcPr>
            <w:tcW w:w="3210" w:type="dxa"/>
            <w:hideMark/>
          </w:tcPr>
          <w:p w:rsidR="00C37FB8" w:rsidRPr="00023B00" w:rsidP="00974754" w14:paraId="157027E9" w14:textId="77777777">
            <w:pPr>
              <w:pStyle w:val="NoSpacing"/>
              <w:contextualSpacing/>
              <w:rPr>
                <w:rFonts w:cstheme="minorHAnsi"/>
              </w:rPr>
            </w:pPr>
            <w:r w:rsidRPr="00023B00">
              <w:rPr>
                <w:rFonts w:cstheme="minorHAnsi"/>
              </w:rPr>
              <w:t>Plan activities</w:t>
            </w:r>
          </w:p>
        </w:tc>
        <w:tc>
          <w:tcPr>
            <w:tcW w:w="1637" w:type="dxa"/>
            <w:vAlign w:val="center"/>
            <w:hideMark/>
          </w:tcPr>
          <w:p w:rsidR="00C37FB8" w:rsidRPr="00023B00" w:rsidP="0007355F" w14:paraId="0AB7D8DC" w14:textId="4F451259">
            <w:pPr>
              <w:pStyle w:val="NoSpacing"/>
              <w:contextualSpacing/>
              <w:jc w:val="right"/>
              <w:rPr>
                <w:rFonts w:cstheme="minorHAnsi"/>
              </w:rPr>
            </w:pPr>
            <w:r w:rsidRPr="00023B00">
              <w:rPr>
                <w:rFonts w:cstheme="minorHAnsi"/>
                <w:color w:val="000000"/>
              </w:rPr>
              <w:t>0</w:t>
            </w:r>
          </w:p>
        </w:tc>
        <w:tc>
          <w:tcPr>
            <w:tcW w:w="1404" w:type="dxa"/>
            <w:vAlign w:val="center"/>
            <w:hideMark/>
          </w:tcPr>
          <w:p w:rsidR="00C37FB8" w:rsidRPr="00023B00" w:rsidP="0007355F" w14:paraId="4A0720C6" w14:textId="03105B12">
            <w:pPr>
              <w:pStyle w:val="NoSpacing"/>
              <w:contextualSpacing/>
              <w:jc w:val="right"/>
              <w:rPr>
                <w:rFonts w:cstheme="minorHAnsi"/>
              </w:rPr>
            </w:pPr>
            <w:r w:rsidRPr="00023B00">
              <w:rPr>
                <w:rFonts w:cstheme="minorHAnsi"/>
                <w:color w:val="000000"/>
              </w:rPr>
              <w:t>0.5</w:t>
            </w:r>
          </w:p>
        </w:tc>
        <w:tc>
          <w:tcPr>
            <w:tcW w:w="1171" w:type="dxa"/>
            <w:vAlign w:val="center"/>
            <w:hideMark/>
          </w:tcPr>
          <w:p w:rsidR="00C37FB8" w:rsidRPr="00023B00" w:rsidP="0007355F" w14:paraId="0E813642" w14:textId="18573190">
            <w:pPr>
              <w:pStyle w:val="NoSpacing"/>
              <w:contextualSpacing/>
              <w:jc w:val="right"/>
              <w:rPr>
                <w:rFonts w:cstheme="minorHAnsi"/>
              </w:rPr>
            </w:pPr>
            <w:r w:rsidRPr="00023B00">
              <w:rPr>
                <w:rFonts w:cstheme="minorHAnsi"/>
                <w:color w:val="000000"/>
              </w:rPr>
              <w:t>0</w:t>
            </w:r>
          </w:p>
        </w:tc>
        <w:tc>
          <w:tcPr>
            <w:tcW w:w="1150" w:type="dxa"/>
            <w:vAlign w:val="center"/>
            <w:hideMark/>
          </w:tcPr>
          <w:p w:rsidR="00C37FB8" w:rsidRPr="00023B00" w:rsidP="0007355F" w14:paraId="0E0B2BCA" w14:textId="185DF476">
            <w:pPr>
              <w:pStyle w:val="NoSpacing"/>
              <w:contextualSpacing/>
              <w:jc w:val="right"/>
              <w:rPr>
                <w:rFonts w:cstheme="minorHAnsi"/>
              </w:rPr>
            </w:pPr>
            <w:r w:rsidRPr="00023B00">
              <w:rPr>
                <w:rFonts w:cstheme="minorHAnsi"/>
                <w:color w:val="000000"/>
              </w:rPr>
              <w:t>0.5</w:t>
            </w:r>
          </w:p>
        </w:tc>
        <w:tc>
          <w:tcPr>
            <w:tcW w:w="2187" w:type="dxa"/>
            <w:vAlign w:val="center"/>
            <w:hideMark/>
          </w:tcPr>
          <w:p w:rsidR="00C37FB8" w:rsidRPr="00023B00" w:rsidP="0007355F" w14:paraId="5D9BA57E" w14:textId="05866DE4">
            <w:pPr>
              <w:pStyle w:val="NoSpacing"/>
              <w:contextualSpacing/>
              <w:jc w:val="right"/>
              <w:rPr>
                <w:rFonts w:cstheme="minorHAnsi"/>
              </w:rPr>
            </w:pPr>
            <w:r w:rsidRPr="00023B00">
              <w:rPr>
                <w:rFonts w:cstheme="minorHAnsi"/>
                <w:color w:val="000000"/>
              </w:rPr>
              <w:t xml:space="preserve">$37.14 </w:t>
            </w:r>
          </w:p>
        </w:tc>
      </w:tr>
      <w:tr w14:paraId="568E4523" w14:textId="77777777" w:rsidTr="0007355F">
        <w:tblPrEx>
          <w:tblW w:w="10800" w:type="dxa"/>
          <w:tblLook w:val="04A0"/>
        </w:tblPrEx>
        <w:trPr>
          <w:trHeight w:val="86"/>
        </w:trPr>
        <w:tc>
          <w:tcPr>
            <w:tcW w:w="3210" w:type="dxa"/>
            <w:hideMark/>
          </w:tcPr>
          <w:p w:rsidR="00C37FB8" w:rsidRPr="00023B00" w:rsidP="00974754" w14:paraId="334F7CB6" w14:textId="77777777">
            <w:pPr>
              <w:pStyle w:val="NoSpacing"/>
              <w:contextualSpacing/>
              <w:rPr>
                <w:rFonts w:cstheme="minorHAnsi"/>
              </w:rPr>
            </w:pPr>
            <w:r w:rsidRPr="00023B00">
              <w:rPr>
                <w:rFonts w:cstheme="minorHAnsi"/>
              </w:rPr>
              <w:t xml:space="preserve">Gather CRP certification information </w:t>
            </w:r>
          </w:p>
        </w:tc>
        <w:tc>
          <w:tcPr>
            <w:tcW w:w="1637" w:type="dxa"/>
            <w:vAlign w:val="center"/>
            <w:hideMark/>
          </w:tcPr>
          <w:p w:rsidR="00C37FB8" w:rsidRPr="00023B00" w:rsidP="0007355F" w14:paraId="0B7017CE" w14:textId="57CFE03D">
            <w:pPr>
              <w:pStyle w:val="NoSpacing"/>
              <w:contextualSpacing/>
              <w:jc w:val="right"/>
              <w:rPr>
                <w:rFonts w:cstheme="minorHAnsi"/>
              </w:rPr>
            </w:pPr>
            <w:r w:rsidRPr="00023B00">
              <w:rPr>
                <w:rFonts w:cstheme="minorHAnsi"/>
                <w:color w:val="000000"/>
              </w:rPr>
              <w:t>0</w:t>
            </w:r>
          </w:p>
        </w:tc>
        <w:tc>
          <w:tcPr>
            <w:tcW w:w="1404" w:type="dxa"/>
            <w:vAlign w:val="center"/>
            <w:hideMark/>
          </w:tcPr>
          <w:p w:rsidR="00C37FB8" w:rsidRPr="00023B00" w:rsidP="0007355F" w14:paraId="664DEA76" w14:textId="4434AB0E">
            <w:pPr>
              <w:pStyle w:val="NoSpacing"/>
              <w:contextualSpacing/>
              <w:jc w:val="right"/>
              <w:rPr>
                <w:rFonts w:cstheme="minorHAnsi"/>
              </w:rPr>
            </w:pPr>
            <w:r w:rsidRPr="00023B00">
              <w:rPr>
                <w:rFonts w:cstheme="minorHAnsi"/>
                <w:color w:val="000000"/>
              </w:rPr>
              <w:t>0.25</w:t>
            </w:r>
          </w:p>
        </w:tc>
        <w:tc>
          <w:tcPr>
            <w:tcW w:w="1171" w:type="dxa"/>
            <w:vAlign w:val="center"/>
            <w:hideMark/>
          </w:tcPr>
          <w:p w:rsidR="00C37FB8" w:rsidRPr="00023B00" w:rsidP="0007355F" w14:paraId="5628ACA6" w14:textId="2BB9278E">
            <w:pPr>
              <w:pStyle w:val="NoSpacing"/>
              <w:contextualSpacing/>
              <w:jc w:val="right"/>
              <w:rPr>
                <w:rFonts w:cstheme="minorHAnsi"/>
              </w:rPr>
            </w:pPr>
            <w:r w:rsidRPr="00023B00">
              <w:rPr>
                <w:rFonts w:cstheme="minorHAnsi"/>
                <w:color w:val="000000"/>
              </w:rPr>
              <w:t>0</w:t>
            </w:r>
          </w:p>
        </w:tc>
        <w:tc>
          <w:tcPr>
            <w:tcW w:w="1150" w:type="dxa"/>
            <w:vAlign w:val="center"/>
            <w:hideMark/>
          </w:tcPr>
          <w:p w:rsidR="00C37FB8" w:rsidRPr="00023B00" w:rsidP="0007355F" w14:paraId="717438D7" w14:textId="265D25BB">
            <w:pPr>
              <w:pStyle w:val="NoSpacing"/>
              <w:contextualSpacing/>
              <w:jc w:val="right"/>
              <w:rPr>
                <w:rFonts w:cstheme="minorHAnsi"/>
              </w:rPr>
            </w:pPr>
            <w:r w:rsidRPr="00023B00">
              <w:rPr>
                <w:rFonts w:cstheme="minorHAnsi"/>
                <w:color w:val="000000"/>
              </w:rPr>
              <w:t>0.25</w:t>
            </w:r>
          </w:p>
        </w:tc>
        <w:tc>
          <w:tcPr>
            <w:tcW w:w="2187" w:type="dxa"/>
            <w:vAlign w:val="center"/>
            <w:hideMark/>
          </w:tcPr>
          <w:p w:rsidR="00C37FB8" w:rsidRPr="00023B00" w:rsidP="0007355F" w14:paraId="12B57676" w14:textId="02FECDC0">
            <w:pPr>
              <w:pStyle w:val="NoSpacing"/>
              <w:contextualSpacing/>
              <w:jc w:val="right"/>
              <w:rPr>
                <w:rFonts w:cstheme="minorHAnsi"/>
              </w:rPr>
            </w:pPr>
            <w:r w:rsidRPr="00023B00">
              <w:rPr>
                <w:rFonts w:cstheme="minorHAnsi"/>
                <w:color w:val="000000"/>
              </w:rPr>
              <w:t xml:space="preserve">$18.57 </w:t>
            </w:r>
          </w:p>
        </w:tc>
      </w:tr>
      <w:tr w14:paraId="6161D7B4" w14:textId="77777777" w:rsidTr="0007355F">
        <w:tblPrEx>
          <w:tblW w:w="10800" w:type="dxa"/>
          <w:tblLook w:val="04A0"/>
        </w:tblPrEx>
        <w:trPr>
          <w:trHeight w:val="86"/>
        </w:trPr>
        <w:tc>
          <w:tcPr>
            <w:tcW w:w="3210" w:type="dxa"/>
            <w:hideMark/>
          </w:tcPr>
          <w:p w:rsidR="00C37FB8" w:rsidRPr="00023B00" w:rsidP="00974754" w14:paraId="2AFF395E" w14:textId="77777777">
            <w:pPr>
              <w:pStyle w:val="NoSpacing"/>
              <w:contextualSpacing/>
              <w:rPr>
                <w:rFonts w:cstheme="minorHAnsi"/>
              </w:rPr>
            </w:pPr>
            <w:r w:rsidRPr="00023B00">
              <w:rPr>
                <w:rFonts w:cstheme="minorHAnsi"/>
              </w:rPr>
              <w:t>Generate &amp; gather CRE/SAUE study data &amp; prepare final report</w:t>
            </w:r>
          </w:p>
        </w:tc>
        <w:tc>
          <w:tcPr>
            <w:tcW w:w="1637" w:type="dxa"/>
            <w:vAlign w:val="center"/>
            <w:hideMark/>
          </w:tcPr>
          <w:p w:rsidR="00C37FB8" w:rsidRPr="00023B00" w:rsidP="0007355F" w14:paraId="1C4882F9" w14:textId="0D111AE7">
            <w:pPr>
              <w:pStyle w:val="NoSpacing"/>
              <w:contextualSpacing/>
              <w:jc w:val="right"/>
              <w:rPr>
                <w:rFonts w:cstheme="minorHAnsi"/>
              </w:rPr>
            </w:pPr>
            <w:r w:rsidRPr="00023B00">
              <w:rPr>
                <w:rFonts w:cstheme="minorHAnsi"/>
                <w:color w:val="000000"/>
              </w:rPr>
              <w:t>13</w:t>
            </w:r>
          </w:p>
        </w:tc>
        <w:tc>
          <w:tcPr>
            <w:tcW w:w="1404" w:type="dxa"/>
            <w:vAlign w:val="center"/>
            <w:hideMark/>
          </w:tcPr>
          <w:p w:rsidR="00C37FB8" w:rsidRPr="00023B00" w:rsidP="0007355F" w14:paraId="24D54A4C" w14:textId="48959F07">
            <w:pPr>
              <w:pStyle w:val="NoSpacing"/>
              <w:contextualSpacing/>
              <w:jc w:val="right"/>
              <w:rPr>
                <w:rFonts w:cstheme="minorHAnsi"/>
              </w:rPr>
            </w:pPr>
            <w:r w:rsidRPr="00023B00">
              <w:rPr>
                <w:rFonts w:cstheme="minorHAnsi"/>
                <w:color w:val="000000"/>
              </w:rPr>
              <w:t>72</w:t>
            </w:r>
          </w:p>
        </w:tc>
        <w:tc>
          <w:tcPr>
            <w:tcW w:w="1171" w:type="dxa"/>
            <w:vAlign w:val="center"/>
            <w:hideMark/>
          </w:tcPr>
          <w:p w:rsidR="00C37FB8" w:rsidRPr="00023B00" w:rsidP="0007355F" w14:paraId="25901629" w14:textId="14E0DE00">
            <w:pPr>
              <w:pStyle w:val="NoSpacing"/>
              <w:contextualSpacing/>
              <w:jc w:val="right"/>
              <w:rPr>
                <w:rFonts w:cstheme="minorHAnsi"/>
              </w:rPr>
            </w:pPr>
            <w:r w:rsidRPr="00023B00">
              <w:rPr>
                <w:rFonts w:cstheme="minorHAnsi"/>
                <w:color w:val="000000"/>
              </w:rPr>
              <w:t>28</w:t>
            </w:r>
          </w:p>
        </w:tc>
        <w:tc>
          <w:tcPr>
            <w:tcW w:w="1150" w:type="dxa"/>
            <w:vAlign w:val="center"/>
            <w:hideMark/>
          </w:tcPr>
          <w:p w:rsidR="00C37FB8" w:rsidRPr="00023B00" w:rsidP="0007355F" w14:paraId="23AEE07D" w14:textId="5C69277D">
            <w:pPr>
              <w:pStyle w:val="NoSpacing"/>
              <w:contextualSpacing/>
              <w:jc w:val="right"/>
              <w:rPr>
                <w:rFonts w:cstheme="minorHAnsi"/>
              </w:rPr>
            </w:pPr>
            <w:r w:rsidRPr="00023B00">
              <w:rPr>
                <w:rFonts w:cstheme="minorHAnsi"/>
                <w:color w:val="000000"/>
              </w:rPr>
              <w:t>113</w:t>
            </w:r>
          </w:p>
        </w:tc>
        <w:tc>
          <w:tcPr>
            <w:tcW w:w="2187" w:type="dxa"/>
            <w:vAlign w:val="center"/>
            <w:hideMark/>
          </w:tcPr>
          <w:p w:rsidR="00C37FB8" w:rsidRPr="00023B00" w:rsidP="0007355F" w14:paraId="06E6DABA" w14:textId="736376BE">
            <w:pPr>
              <w:pStyle w:val="NoSpacing"/>
              <w:contextualSpacing/>
              <w:jc w:val="right"/>
              <w:rPr>
                <w:rFonts w:cstheme="minorHAnsi"/>
              </w:rPr>
            </w:pPr>
            <w:r w:rsidRPr="00023B00">
              <w:rPr>
                <w:rFonts w:cstheme="minorHAnsi"/>
                <w:color w:val="000000"/>
              </w:rPr>
              <w:t xml:space="preserve">$8,548.60 </w:t>
            </w:r>
          </w:p>
        </w:tc>
      </w:tr>
      <w:tr w14:paraId="7637CCAB" w14:textId="77777777" w:rsidTr="0007355F">
        <w:tblPrEx>
          <w:tblW w:w="10800" w:type="dxa"/>
          <w:tblLook w:val="04A0"/>
        </w:tblPrEx>
        <w:trPr>
          <w:trHeight w:val="86"/>
        </w:trPr>
        <w:tc>
          <w:tcPr>
            <w:tcW w:w="3210" w:type="dxa"/>
            <w:hideMark/>
          </w:tcPr>
          <w:p w:rsidR="00C37FB8" w:rsidRPr="00023B00" w:rsidP="00974754" w14:paraId="019CEED5" w14:textId="77777777">
            <w:pPr>
              <w:pStyle w:val="NoSpacing"/>
              <w:contextualSpacing/>
              <w:rPr>
                <w:rFonts w:cstheme="minorHAnsi"/>
              </w:rPr>
            </w:pPr>
            <w:r w:rsidRPr="00023B00">
              <w:rPr>
                <w:rFonts w:cstheme="minorHAnsi"/>
              </w:rPr>
              <w:t>Process, compile, and complete certification package</w:t>
            </w:r>
          </w:p>
        </w:tc>
        <w:tc>
          <w:tcPr>
            <w:tcW w:w="1637" w:type="dxa"/>
            <w:vAlign w:val="center"/>
            <w:hideMark/>
          </w:tcPr>
          <w:p w:rsidR="00C37FB8" w:rsidRPr="00023B00" w:rsidP="0007355F" w14:paraId="7C831E11" w14:textId="2E588B9A">
            <w:pPr>
              <w:pStyle w:val="NoSpacing"/>
              <w:contextualSpacing/>
              <w:jc w:val="right"/>
              <w:rPr>
                <w:rFonts w:cstheme="minorHAnsi"/>
              </w:rPr>
            </w:pPr>
            <w:r w:rsidRPr="00023B00">
              <w:rPr>
                <w:rFonts w:cstheme="minorHAnsi"/>
                <w:color w:val="000000"/>
              </w:rPr>
              <w:t>0</w:t>
            </w:r>
          </w:p>
        </w:tc>
        <w:tc>
          <w:tcPr>
            <w:tcW w:w="1404" w:type="dxa"/>
            <w:vAlign w:val="center"/>
            <w:hideMark/>
          </w:tcPr>
          <w:p w:rsidR="00C37FB8" w:rsidRPr="00023B00" w:rsidP="0007355F" w14:paraId="4D257753" w14:textId="3EECC1D8">
            <w:pPr>
              <w:pStyle w:val="NoSpacing"/>
              <w:contextualSpacing/>
              <w:jc w:val="right"/>
              <w:rPr>
                <w:rFonts w:cstheme="minorHAnsi"/>
              </w:rPr>
            </w:pPr>
            <w:r w:rsidRPr="00023B00">
              <w:rPr>
                <w:rFonts w:cstheme="minorHAnsi"/>
                <w:color w:val="000000"/>
              </w:rPr>
              <w:t>1.5</w:t>
            </w:r>
          </w:p>
        </w:tc>
        <w:tc>
          <w:tcPr>
            <w:tcW w:w="1171" w:type="dxa"/>
            <w:vAlign w:val="center"/>
            <w:hideMark/>
          </w:tcPr>
          <w:p w:rsidR="00C37FB8" w:rsidRPr="00023B00" w:rsidP="0007355F" w14:paraId="315F87FD" w14:textId="6302A030">
            <w:pPr>
              <w:pStyle w:val="NoSpacing"/>
              <w:contextualSpacing/>
              <w:jc w:val="right"/>
              <w:rPr>
                <w:rFonts w:cstheme="minorHAnsi"/>
              </w:rPr>
            </w:pPr>
            <w:r w:rsidRPr="00023B00">
              <w:rPr>
                <w:rFonts w:cstheme="minorHAnsi"/>
                <w:color w:val="000000"/>
              </w:rPr>
              <w:t>0.5</w:t>
            </w:r>
          </w:p>
        </w:tc>
        <w:tc>
          <w:tcPr>
            <w:tcW w:w="1150" w:type="dxa"/>
            <w:vAlign w:val="center"/>
            <w:hideMark/>
          </w:tcPr>
          <w:p w:rsidR="00C37FB8" w:rsidRPr="00023B00" w:rsidP="0007355F" w14:paraId="38F0D0C6" w14:textId="7A44DC89">
            <w:pPr>
              <w:pStyle w:val="NoSpacing"/>
              <w:contextualSpacing/>
              <w:jc w:val="right"/>
              <w:rPr>
                <w:rFonts w:cstheme="minorHAnsi"/>
              </w:rPr>
            </w:pPr>
            <w:r w:rsidRPr="00023B00">
              <w:rPr>
                <w:rFonts w:cstheme="minorHAnsi"/>
                <w:color w:val="000000"/>
              </w:rPr>
              <w:t>2</w:t>
            </w:r>
          </w:p>
        </w:tc>
        <w:tc>
          <w:tcPr>
            <w:tcW w:w="2187" w:type="dxa"/>
            <w:vAlign w:val="center"/>
            <w:hideMark/>
          </w:tcPr>
          <w:p w:rsidR="00C37FB8" w:rsidRPr="00023B00" w:rsidP="0007355F" w14:paraId="098609EF" w14:textId="6B936171">
            <w:pPr>
              <w:pStyle w:val="NoSpacing"/>
              <w:contextualSpacing/>
              <w:jc w:val="right"/>
              <w:rPr>
                <w:rFonts w:cstheme="minorHAnsi"/>
              </w:rPr>
            </w:pPr>
            <w:r w:rsidRPr="00023B00">
              <w:rPr>
                <w:rFonts w:cstheme="minorHAnsi"/>
                <w:color w:val="000000"/>
              </w:rPr>
              <w:t xml:space="preserve">$137.12 </w:t>
            </w:r>
          </w:p>
        </w:tc>
      </w:tr>
      <w:tr w14:paraId="3FE2BC93" w14:textId="77777777" w:rsidTr="0007355F">
        <w:tblPrEx>
          <w:tblW w:w="10800" w:type="dxa"/>
          <w:tblLook w:val="04A0"/>
        </w:tblPrEx>
        <w:trPr>
          <w:trHeight w:val="86"/>
        </w:trPr>
        <w:tc>
          <w:tcPr>
            <w:tcW w:w="3210" w:type="dxa"/>
            <w:hideMark/>
          </w:tcPr>
          <w:p w:rsidR="00C37FB8" w:rsidRPr="00023B00" w:rsidP="00974754" w14:paraId="55B3BAD3" w14:textId="77777777">
            <w:pPr>
              <w:pStyle w:val="NoSpacing"/>
              <w:contextualSpacing/>
              <w:rPr>
                <w:rFonts w:cstheme="minorHAnsi"/>
              </w:rPr>
            </w:pPr>
            <w:r w:rsidRPr="00023B00">
              <w:rPr>
                <w:rFonts w:cstheme="minorHAnsi"/>
              </w:rPr>
              <w:t>Review submission</w:t>
            </w:r>
          </w:p>
        </w:tc>
        <w:tc>
          <w:tcPr>
            <w:tcW w:w="1637" w:type="dxa"/>
            <w:vAlign w:val="center"/>
            <w:hideMark/>
          </w:tcPr>
          <w:p w:rsidR="00C37FB8" w:rsidRPr="00023B00" w:rsidP="0007355F" w14:paraId="6B13107C" w14:textId="092F3DAC">
            <w:pPr>
              <w:pStyle w:val="NoSpacing"/>
              <w:contextualSpacing/>
              <w:jc w:val="right"/>
              <w:rPr>
                <w:rFonts w:cstheme="minorHAnsi"/>
              </w:rPr>
            </w:pPr>
            <w:r w:rsidRPr="00023B00">
              <w:rPr>
                <w:rFonts w:cstheme="minorHAnsi"/>
                <w:color w:val="000000"/>
              </w:rPr>
              <w:t>0</w:t>
            </w:r>
          </w:p>
        </w:tc>
        <w:tc>
          <w:tcPr>
            <w:tcW w:w="1404" w:type="dxa"/>
            <w:vAlign w:val="center"/>
            <w:hideMark/>
          </w:tcPr>
          <w:p w:rsidR="00C37FB8" w:rsidRPr="00023B00" w:rsidP="0007355F" w14:paraId="556C4B19" w14:textId="4A1E8810">
            <w:pPr>
              <w:pStyle w:val="NoSpacing"/>
              <w:contextualSpacing/>
              <w:jc w:val="right"/>
              <w:rPr>
                <w:rFonts w:cstheme="minorHAnsi"/>
              </w:rPr>
            </w:pPr>
            <w:r w:rsidRPr="00023B00">
              <w:rPr>
                <w:rFonts w:cstheme="minorHAnsi"/>
                <w:color w:val="000000"/>
              </w:rPr>
              <w:t>0.5</w:t>
            </w:r>
          </w:p>
        </w:tc>
        <w:tc>
          <w:tcPr>
            <w:tcW w:w="1171" w:type="dxa"/>
            <w:vAlign w:val="center"/>
            <w:hideMark/>
          </w:tcPr>
          <w:p w:rsidR="00C37FB8" w:rsidRPr="00023B00" w:rsidP="0007355F" w14:paraId="3689E735" w14:textId="651A5DFB">
            <w:pPr>
              <w:pStyle w:val="NoSpacing"/>
              <w:contextualSpacing/>
              <w:jc w:val="right"/>
              <w:rPr>
                <w:rFonts w:cstheme="minorHAnsi"/>
              </w:rPr>
            </w:pPr>
            <w:r w:rsidRPr="00023B00">
              <w:rPr>
                <w:rFonts w:cstheme="minorHAnsi"/>
                <w:color w:val="000000"/>
              </w:rPr>
              <w:t>0.5</w:t>
            </w:r>
          </w:p>
        </w:tc>
        <w:tc>
          <w:tcPr>
            <w:tcW w:w="1150" w:type="dxa"/>
            <w:vAlign w:val="center"/>
            <w:hideMark/>
          </w:tcPr>
          <w:p w:rsidR="00C37FB8" w:rsidRPr="00023B00" w:rsidP="0007355F" w14:paraId="6377B006" w14:textId="36157018">
            <w:pPr>
              <w:pStyle w:val="NoSpacing"/>
              <w:contextualSpacing/>
              <w:jc w:val="right"/>
              <w:rPr>
                <w:rFonts w:cstheme="minorHAnsi"/>
              </w:rPr>
            </w:pPr>
            <w:r w:rsidRPr="00023B00">
              <w:rPr>
                <w:rFonts w:cstheme="minorHAnsi"/>
                <w:color w:val="000000"/>
              </w:rPr>
              <w:t>1</w:t>
            </w:r>
          </w:p>
        </w:tc>
        <w:tc>
          <w:tcPr>
            <w:tcW w:w="2187" w:type="dxa"/>
            <w:vAlign w:val="center"/>
            <w:hideMark/>
          </w:tcPr>
          <w:p w:rsidR="00C37FB8" w:rsidRPr="00023B00" w:rsidP="0007355F" w14:paraId="01A8B2DF" w14:textId="38EBF7E2">
            <w:pPr>
              <w:pStyle w:val="NoSpacing"/>
              <w:contextualSpacing/>
              <w:jc w:val="right"/>
              <w:rPr>
                <w:rFonts w:cstheme="minorHAnsi"/>
              </w:rPr>
            </w:pPr>
            <w:r w:rsidRPr="00023B00">
              <w:rPr>
                <w:rFonts w:cstheme="minorHAnsi"/>
                <w:color w:val="000000"/>
              </w:rPr>
              <w:t xml:space="preserve">$62.83 </w:t>
            </w:r>
          </w:p>
        </w:tc>
      </w:tr>
      <w:tr w14:paraId="0737F039" w14:textId="77777777" w:rsidTr="0007355F">
        <w:tblPrEx>
          <w:tblW w:w="10800" w:type="dxa"/>
          <w:tblLook w:val="04A0"/>
        </w:tblPrEx>
        <w:trPr>
          <w:trHeight w:val="86"/>
        </w:trPr>
        <w:tc>
          <w:tcPr>
            <w:tcW w:w="3210" w:type="dxa"/>
            <w:hideMark/>
          </w:tcPr>
          <w:p w:rsidR="00C37FB8" w:rsidRPr="00023B00" w:rsidP="00974754" w14:paraId="786929A5" w14:textId="77777777">
            <w:pPr>
              <w:pStyle w:val="NoSpacing"/>
              <w:contextualSpacing/>
              <w:rPr>
                <w:rFonts w:cstheme="minorHAnsi"/>
              </w:rPr>
            </w:pPr>
            <w:r w:rsidRPr="00023B00">
              <w:rPr>
                <w:rFonts w:cstheme="minorHAnsi"/>
              </w:rPr>
              <w:t>Submit, file, or maintain CRP certification package and CRE/SAUE study final report with data</w:t>
            </w:r>
          </w:p>
        </w:tc>
        <w:tc>
          <w:tcPr>
            <w:tcW w:w="1637" w:type="dxa"/>
            <w:vAlign w:val="center"/>
            <w:hideMark/>
          </w:tcPr>
          <w:p w:rsidR="00C37FB8" w:rsidRPr="00023B00" w:rsidP="0007355F" w14:paraId="756F86DD" w14:textId="1AAB50F3">
            <w:pPr>
              <w:pStyle w:val="NoSpacing"/>
              <w:contextualSpacing/>
              <w:jc w:val="right"/>
              <w:rPr>
                <w:rFonts w:cstheme="minorHAnsi"/>
              </w:rPr>
            </w:pPr>
            <w:r w:rsidRPr="00023B00">
              <w:rPr>
                <w:rFonts w:cstheme="minorHAnsi"/>
                <w:color w:val="000000"/>
              </w:rPr>
              <w:t>0</w:t>
            </w:r>
          </w:p>
        </w:tc>
        <w:tc>
          <w:tcPr>
            <w:tcW w:w="1404" w:type="dxa"/>
            <w:vAlign w:val="center"/>
            <w:hideMark/>
          </w:tcPr>
          <w:p w:rsidR="00C37FB8" w:rsidRPr="00023B00" w:rsidP="0007355F" w14:paraId="5295CA17" w14:textId="6187CF48">
            <w:pPr>
              <w:pStyle w:val="NoSpacing"/>
              <w:contextualSpacing/>
              <w:jc w:val="right"/>
              <w:rPr>
                <w:rFonts w:cstheme="minorHAnsi"/>
              </w:rPr>
            </w:pPr>
            <w:r w:rsidRPr="00023B00">
              <w:rPr>
                <w:rFonts w:cstheme="minorHAnsi"/>
                <w:color w:val="000000"/>
              </w:rPr>
              <w:t>0</w:t>
            </w:r>
          </w:p>
        </w:tc>
        <w:tc>
          <w:tcPr>
            <w:tcW w:w="1171" w:type="dxa"/>
            <w:vAlign w:val="center"/>
            <w:hideMark/>
          </w:tcPr>
          <w:p w:rsidR="00C37FB8" w:rsidRPr="00023B00" w:rsidP="0007355F" w14:paraId="5776AD4B" w14:textId="41CB1421">
            <w:pPr>
              <w:pStyle w:val="NoSpacing"/>
              <w:contextualSpacing/>
              <w:jc w:val="right"/>
              <w:rPr>
                <w:rFonts w:cstheme="minorHAnsi"/>
              </w:rPr>
            </w:pPr>
            <w:r w:rsidRPr="00023B00">
              <w:rPr>
                <w:rFonts w:cstheme="minorHAnsi"/>
                <w:color w:val="000000"/>
              </w:rPr>
              <w:t>1</w:t>
            </w:r>
          </w:p>
        </w:tc>
        <w:tc>
          <w:tcPr>
            <w:tcW w:w="1150" w:type="dxa"/>
            <w:vAlign w:val="center"/>
            <w:hideMark/>
          </w:tcPr>
          <w:p w:rsidR="00C37FB8" w:rsidRPr="00023B00" w:rsidP="0007355F" w14:paraId="7EE30762" w14:textId="18C23542">
            <w:pPr>
              <w:pStyle w:val="NoSpacing"/>
              <w:contextualSpacing/>
              <w:jc w:val="right"/>
              <w:rPr>
                <w:rFonts w:cstheme="minorHAnsi"/>
              </w:rPr>
            </w:pPr>
            <w:r w:rsidRPr="00023B00">
              <w:rPr>
                <w:rFonts w:cstheme="minorHAnsi"/>
                <w:color w:val="000000"/>
              </w:rPr>
              <w:t>1</w:t>
            </w:r>
          </w:p>
        </w:tc>
        <w:tc>
          <w:tcPr>
            <w:tcW w:w="2187" w:type="dxa"/>
            <w:vAlign w:val="center"/>
            <w:hideMark/>
          </w:tcPr>
          <w:p w:rsidR="00C37FB8" w:rsidRPr="00023B00" w:rsidP="0007355F" w14:paraId="669F4571" w14:textId="2970AAC8">
            <w:pPr>
              <w:pStyle w:val="NoSpacing"/>
              <w:contextualSpacing/>
              <w:jc w:val="right"/>
              <w:rPr>
                <w:rFonts w:cstheme="minorHAnsi"/>
              </w:rPr>
            </w:pPr>
            <w:r w:rsidRPr="00023B00">
              <w:rPr>
                <w:rFonts w:cstheme="minorHAnsi"/>
                <w:color w:val="000000"/>
              </w:rPr>
              <w:t xml:space="preserve">$51.38 </w:t>
            </w:r>
          </w:p>
        </w:tc>
      </w:tr>
      <w:tr w14:paraId="0401B433" w14:textId="77777777" w:rsidTr="0007355F">
        <w:tblPrEx>
          <w:tblW w:w="10800" w:type="dxa"/>
          <w:tblLook w:val="04A0"/>
        </w:tblPrEx>
        <w:trPr>
          <w:trHeight w:val="86"/>
        </w:trPr>
        <w:tc>
          <w:tcPr>
            <w:tcW w:w="3210" w:type="dxa"/>
            <w:hideMark/>
          </w:tcPr>
          <w:p w:rsidR="00C37FB8" w:rsidRPr="00023B00" w:rsidP="00974754" w14:paraId="08076AF7" w14:textId="2CC5226A">
            <w:pPr>
              <w:pStyle w:val="NoSpacing"/>
              <w:contextualSpacing/>
              <w:rPr>
                <w:rFonts w:cstheme="minorHAnsi"/>
              </w:rPr>
            </w:pPr>
            <w:r w:rsidRPr="00023B00">
              <w:rPr>
                <w:rFonts w:cstheme="minorHAnsi"/>
              </w:rPr>
              <w:t>Total</w:t>
            </w:r>
          </w:p>
        </w:tc>
        <w:tc>
          <w:tcPr>
            <w:tcW w:w="1637" w:type="dxa"/>
            <w:vAlign w:val="center"/>
            <w:hideMark/>
          </w:tcPr>
          <w:p w:rsidR="00C37FB8" w:rsidRPr="00023B00" w:rsidP="0007355F" w14:paraId="1F9F384F" w14:textId="5CD5573A">
            <w:pPr>
              <w:pStyle w:val="NoSpacing"/>
              <w:contextualSpacing/>
              <w:jc w:val="right"/>
              <w:rPr>
                <w:rFonts w:cstheme="minorHAnsi"/>
              </w:rPr>
            </w:pPr>
            <w:r w:rsidRPr="00023B00">
              <w:rPr>
                <w:rFonts w:cstheme="minorHAnsi"/>
                <w:color w:val="000000"/>
              </w:rPr>
              <w:t>13</w:t>
            </w:r>
          </w:p>
        </w:tc>
        <w:tc>
          <w:tcPr>
            <w:tcW w:w="1404" w:type="dxa"/>
            <w:vAlign w:val="center"/>
            <w:hideMark/>
          </w:tcPr>
          <w:p w:rsidR="00C37FB8" w:rsidRPr="00023B00" w:rsidP="0007355F" w14:paraId="3A3FF97A" w14:textId="7629400D">
            <w:pPr>
              <w:pStyle w:val="NoSpacing"/>
              <w:contextualSpacing/>
              <w:jc w:val="right"/>
              <w:rPr>
                <w:rFonts w:cstheme="minorHAnsi"/>
              </w:rPr>
            </w:pPr>
            <w:r w:rsidRPr="00023B00">
              <w:rPr>
                <w:rFonts w:cstheme="minorHAnsi"/>
                <w:color w:val="000000"/>
              </w:rPr>
              <w:t>75</w:t>
            </w:r>
          </w:p>
        </w:tc>
        <w:tc>
          <w:tcPr>
            <w:tcW w:w="1171" w:type="dxa"/>
            <w:vAlign w:val="center"/>
            <w:hideMark/>
          </w:tcPr>
          <w:p w:rsidR="00C37FB8" w:rsidRPr="00023B00" w:rsidP="0007355F" w14:paraId="4352A1CD" w14:textId="1EACA832">
            <w:pPr>
              <w:pStyle w:val="NoSpacing"/>
              <w:contextualSpacing/>
              <w:jc w:val="right"/>
              <w:rPr>
                <w:rFonts w:cstheme="minorHAnsi"/>
              </w:rPr>
            </w:pPr>
            <w:r w:rsidRPr="00023B00">
              <w:rPr>
                <w:rFonts w:cstheme="minorHAnsi"/>
                <w:color w:val="000000"/>
              </w:rPr>
              <w:t>30</w:t>
            </w:r>
          </w:p>
        </w:tc>
        <w:tc>
          <w:tcPr>
            <w:tcW w:w="1150" w:type="dxa"/>
            <w:vAlign w:val="center"/>
            <w:hideMark/>
          </w:tcPr>
          <w:p w:rsidR="00C37FB8" w:rsidRPr="00023B00" w:rsidP="0007355F" w14:paraId="5415FF34" w14:textId="5A4A0CDB">
            <w:pPr>
              <w:pStyle w:val="NoSpacing"/>
              <w:contextualSpacing/>
              <w:jc w:val="right"/>
              <w:rPr>
                <w:rFonts w:cstheme="minorHAnsi"/>
              </w:rPr>
            </w:pPr>
            <w:r w:rsidRPr="00023B00">
              <w:rPr>
                <w:rFonts w:cstheme="minorHAnsi"/>
                <w:color w:val="000000"/>
              </w:rPr>
              <w:t>118</w:t>
            </w:r>
          </w:p>
        </w:tc>
        <w:tc>
          <w:tcPr>
            <w:tcW w:w="2187" w:type="dxa"/>
            <w:vAlign w:val="center"/>
            <w:hideMark/>
          </w:tcPr>
          <w:p w:rsidR="00C37FB8" w:rsidRPr="00023B00" w:rsidP="0007355F" w14:paraId="6AEC3D89" w14:textId="46B572F9">
            <w:pPr>
              <w:pStyle w:val="NoSpacing"/>
              <w:contextualSpacing/>
              <w:jc w:val="right"/>
              <w:rPr>
                <w:rFonts w:cstheme="minorHAnsi"/>
              </w:rPr>
            </w:pPr>
            <w:r w:rsidRPr="00023B00">
              <w:rPr>
                <w:rFonts w:cstheme="minorHAnsi"/>
                <w:color w:val="000000"/>
              </w:rPr>
              <w:t xml:space="preserve">$8,874.21 </w:t>
            </w:r>
          </w:p>
        </w:tc>
      </w:tr>
    </w:tbl>
    <w:p w:rsidR="00C63533" w:rsidRPr="00023B00" w:rsidP="00974754" w14:paraId="56D6D1BA" w14:textId="77777777">
      <w:pPr>
        <w:pStyle w:val="NoSpacing"/>
        <w:contextualSpacing/>
        <w:rPr>
          <w:rFonts w:cstheme="minorHAnsi"/>
          <w:b/>
          <w:bCs/>
        </w:rPr>
      </w:pPr>
    </w:p>
    <w:tbl>
      <w:tblPr>
        <w:tblStyle w:val="TableGrid"/>
        <w:tblW w:w="10800" w:type="dxa"/>
        <w:tblLook w:val="04A0"/>
      </w:tblPr>
      <w:tblGrid>
        <w:gridCol w:w="3805"/>
        <w:gridCol w:w="1886"/>
        <w:gridCol w:w="1632"/>
        <w:gridCol w:w="1379"/>
        <w:gridCol w:w="922"/>
        <w:gridCol w:w="1176"/>
      </w:tblGrid>
      <w:tr w14:paraId="58E031E9" w14:textId="77777777" w:rsidTr="0007355F">
        <w:tblPrEx>
          <w:tblW w:w="10800" w:type="dxa"/>
          <w:tblLook w:val="04A0"/>
        </w:tblPrEx>
        <w:trPr>
          <w:trHeight w:val="86"/>
        </w:trPr>
        <w:tc>
          <w:tcPr>
            <w:tcW w:w="10619" w:type="dxa"/>
            <w:gridSpan w:val="6"/>
            <w:tcBorders>
              <w:bottom w:val="nil"/>
            </w:tcBorders>
            <w:noWrap/>
            <w:hideMark/>
          </w:tcPr>
          <w:p w:rsidR="004E29B1" w:rsidRPr="00023B00" w:rsidP="004E29B1" w14:paraId="738538C7" w14:textId="45BC9EBB">
            <w:pPr>
              <w:pStyle w:val="NoSpacing"/>
              <w:contextualSpacing/>
              <w:jc w:val="center"/>
              <w:rPr>
                <w:rFonts w:cstheme="minorHAnsi"/>
              </w:rPr>
            </w:pPr>
            <w:r w:rsidRPr="00023B00">
              <w:rPr>
                <w:rFonts w:cstheme="minorHAnsi"/>
                <w:b/>
                <w:bCs/>
              </w:rPr>
              <w:t>IC 15: CRP Certification Without Data, Estimated Respondent Burden</w:t>
            </w:r>
          </w:p>
        </w:tc>
      </w:tr>
      <w:tr w14:paraId="2F3EB2B5" w14:textId="77777777" w:rsidTr="0007355F">
        <w:tblPrEx>
          <w:tblW w:w="10800" w:type="dxa"/>
          <w:tblLook w:val="04A0"/>
        </w:tblPrEx>
        <w:trPr>
          <w:trHeight w:val="86"/>
        </w:trPr>
        <w:tc>
          <w:tcPr>
            <w:tcW w:w="3741" w:type="dxa"/>
            <w:vMerge w:val="restart"/>
            <w:tcBorders>
              <w:top w:val="single" w:sz="4" w:space="0" w:color="auto"/>
            </w:tcBorders>
            <w:noWrap/>
            <w:vAlign w:val="center"/>
            <w:hideMark/>
          </w:tcPr>
          <w:p w:rsidR="00F80CEA" w:rsidRPr="00F80CEA" w:rsidP="00F80CEA" w14:paraId="0C475AD9" w14:textId="2FFDADA7">
            <w:pPr>
              <w:pStyle w:val="NoSpacing"/>
              <w:contextualSpacing/>
              <w:rPr>
                <w:rFonts w:cstheme="minorHAnsi"/>
                <w:b/>
                <w:bCs/>
              </w:rPr>
            </w:pPr>
            <w:r w:rsidRPr="00F80CEA">
              <w:rPr>
                <w:rFonts w:cstheme="minorHAnsi"/>
                <w:b/>
                <w:bCs/>
              </w:rPr>
              <w:t>Collection Activities</w:t>
            </w:r>
          </w:p>
        </w:tc>
        <w:tc>
          <w:tcPr>
            <w:tcW w:w="4815" w:type="dxa"/>
            <w:gridSpan w:val="3"/>
            <w:hideMark/>
          </w:tcPr>
          <w:p w:rsidR="00F80CEA" w:rsidRPr="00F80CEA" w:rsidP="00974754" w14:paraId="2874DD6C" w14:textId="77777777">
            <w:pPr>
              <w:pStyle w:val="NoSpacing"/>
              <w:contextualSpacing/>
              <w:rPr>
                <w:rFonts w:cstheme="minorHAnsi"/>
                <w:b/>
                <w:bCs/>
              </w:rPr>
            </w:pPr>
            <w:r w:rsidRPr="00F80CEA">
              <w:rPr>
                <w:rFonts w:cstheme="minorHAnsi"/>
                <w:b/>
                <w:bCs/>
              </w:rPr>
              <w:t>Burden Hours</w:t>
            </w:r>
          </w:p>
        </w:tc>
        <w:tc>
          <w:tcPr>
            <w:tcW w:w="2063" w:type="dxa"/>
            <w:gridSpan w:val="2"/>
            <w:hideMark/>
          </w:tcPr>
          <w:p w:rsidR="00F80CEA" w:rsidRPr="00F80CEA" w:rsidP="00F80CEA" w14:paraId="265F409E" w14:textId="31FBABB9">
            <w:pPr>
              <w:pStyle w:val="NoSpacing"/>
              <w:contextualSpacing/>
              <w:jc w:val="center"/>
              <w:rPr>
                <w:rFonts w:cstheme="minorHAnsi"/>
                <w:b/>
                <w:bCs/>
              </w:rPr>
            </w:pPr>
            <w:r w:rsidRPr="00F80CEA">
              <w:rPr>
                <w:rFonts w:cstheme="minorHAnsi"/>
                <w:b/>
                <w:bCs/>
              </w:rPr>
              <w:t>Totals</w:t>
            </w:r>
          </w:p>
        </w:tc>
      </w:tr>
      <w:tr w14:paraId="264B437B" w14:textId="77777777" w:rsidTr="0007355F">
        <w:tblPrEx>
          <w:tblW w:w="10800" w:type="dxa"/>
          <w:tblLook w:val="04A0"/>
        </w:tblPrEx>
        <w:trPr>
          <w:trHeight w:val="86"/>
        </w:trPr>
        <w:tc>
          <w:tcPr>
            <w:tcW w:w="3741" w:type="dxa"/>
            <w:vMerge/>
            <w:hideMark/>
          </w:tcPr>
          <w:p w:rsidR="00F80CEA" w:rsidRPr="00F80CEA" w:rsidP="00974754" w14:paraId="135AA445" w14:textId="29555FB1">
            <w:pPr>
              <w:pStyle w:val="NoSpacing"/>
              <w:contextualSpacing/>
              <w:rPr>
                <w:rFonts w:cstheme="minorHAnsi"/>
                <w:b/>
                <w:bCs/>
              </w:rPr>
            </w:pPr>
          </w:p>
        </w:tc>
        <w:tc>
          <w:tcPr>
            <w:tcW w:w="1854" w:type="dxa"/>
            <w:hideMark/>
          </w:tcPr>
          <w:p w:rsidR="00F80CEA" w:rsidRPr="00F80CEA" w:rsidP="00974754" w14:paraId="175CAEBB" w14:textId="77777777">
            <w:pPr>
              <w:pStyle w:val="NoSpacing"/>
              <w:contextualSpacing/>
              <w:rPr>
                <w:rFonts w:cstheme="minorHAnsi"/>
                <w:b/>
                <w:bCs/>
              </w:rPr>
            </w:pPr>
            <w:r w:rsidRPr="00F80CEA">
              <w:rPr>
                <w:rFonts w:cstheme="minorHAnsi"/>
                <w:b/>
                <w:bCs/>
              </w:rPr>
              <w:t>Managerial</w:t>
            </w:r>
          </w:p>
        </w:tc>
        <w:tc>
          <w:tcPr>
            <w:tcW w:w="1605" w:type="dxa"/>
            <w:hideMark/>
          </w:tcPr>
          <w:p w:rsidR="00F80CEA" w:rsidRPr="00F80CEA" w:rsidP="00974754" w14:paraId="59A7F03B" w14:textId="77777777">
            <w:pPr>
              <w:pStyle w:val="NoSpacing"/>
              <w:contextualSpacing/>
              <w:rPr>
                <w:rFonts w:cstheme="minorHAnsi"/>
                <w:b/>
                <w:bCs/>
              </w:rPr>
            </w:pPr>
            <w:r w:rsidRPr="00F80CEA">
              <w:rPr>
                <w:rFonts w:cstheme="minorHAnsi"/>
                <w:b/>
                <w:bCs/>
              </w:rPr>
              <w:t>Technical</w:t>
            </w:r>
          </w:p>
        </w:tc>
        <w:tc>
          <w:tcPr>
            <w:tcW w:w="1356" w:type="dxa"/>
            <w:hideMark/>
          </w:tcPr>
          <w:p w:rsidR="00F80CEA" w:rsidRPr="00F80CEA" w:rsidP="00974754" w14:paraId="1AB7FF65" w14:textId="77777777">
            <w:pPr>
              <w:pStyle w:val="NoSpacing"/>
              <w:contextualSpacing/>
              <w:rPr>
                <w:rFonts w:cstheme="minorHAnsi"/>
                <w:b/>
                <w:bCs/>
              </w:rPr>
            </w:pPr>
            <w:r w:rsidRPr="00F80CEA">
              <w:rPr>
                <w:rFonts w:cstheme="minorHAnsi"/>
                <w:b/>
                <w:bCs/>
              </w:rPr>
              <w:t>Clerical</w:t>
            </w:r>
          </w:p>
        </w:tc>
        <w:tc>
          <w:tcPr>
            <w:tcW w:w="907" w:type="dxa"/>
            <w:hideMark/>
          </w:tcPr>
          <w:p w:rsidR="00F80CEA" w:rsidRPr="00F80CEA" w:rsidP="00974754" w14:paraId="1FCD981D" w14:textId="77777777">
            <w:pPr>
              <w:pStyle w:val="NoSpacing"/>
              <w:contextualSpacing/>
              <w:rPr>
                <w:rFonts w:cstheme="minorHAnsi"/>
                <w:b/>
                <w:bCs/>
              </w:rPr>
            </w:pPr>
            <w:r w:rsidRPr="00F80CEA">
              <w:rPr>
                <w:rFonts w:cstheme="minorHAnsi"/>
                <w:b/>
                <w:bCs/>
              </w:rPr>
              <w:t>Burden Hours</w:t>
            </w:r>
          </w:p>
        </w:tc>
        <w:tc>
          <w:tcPr>
            <w:tcW w:w="1156" w:type="dxa"/>
            <w:vMerge w:val="restart"/>
            <w:hideMark/>
          </w:tcPr>
          <w:p w:rsidR="00F80CEA" w:rsidRPr="00F80CEA" w:rsidP="00974754" w14:paraId="2D5162E2" w14:textId="77777777">
            <w:pPr>
              <w:pStyle w:val="NoSpacing"/>
              <w:contextualSpacing/>
              <w:rPr>
                <w:rFonts w:cstheme="minorHAnsi"/>
                <w:b/>
                <w:bCs/>
              </w:rPr>
            </w:pPr>
            <w:r w:rsidRPr="00F80CEA">
              <w:rPr>
                <w:rFonts w:cstheme="minorHAnsi"/>
                <w:b/>
                <w:bCs/>
              </w:rPr>
              <w:t>Cost</w:t>
            </w:r>
          </w:p>
        </w:tc>
      </w:tr>
      <w:tr w14:paraId="3715F28E" w14:textId="77777777" w:rsidTr="0007355F">
        <w:tblPrEx>
          <w:tblW w:w="10800" w:type="dxa"/>
          <w:tblLook w:val="04A0"/>
        </w:tblPrEx>
        <w:trPr>
          <w:trHeight w:val="86"/>
        </w:trPr>
        <w:tc>
          <w:tcPr>
            <w:tcW w:w="3741" w:type="dxa"/>
            <w:vMerge/>
            <w:hideMark/>
          </w:tcPr>
          <w:p w:rsidR="00F80CEA" w:rsidRPr="00023B00" w:rsidP="00974754" w14:paraId="3068952F" w14:textId="0F7CD903">
            <w:pPr>
              <w:pStyle w:val="NoSpacing"/>
              <w:contextualSpacing/>
              <w:rPr>
                <w:rFonts w:cstheme="minorHAnsi"/>
              </w:rPr>
            </w:pPr>
          </w:p>
        </w:tc>
        <w:tc>
          <w:tcPr>
            <w:tcW w:w="1854" w:type="dxa"/>
            <w:vAlign w:val="center"/>
            <w:hideMark/>
          </w:tcPr>
          <w:p w:rsidR="00F80CEA" w:rsidRPr="00023B00" w:rsidP="00974754" w14:paraId="372FFB33" w14:textId="4808302C">
            <w:pPr>
              <w:pStyle w:val="NoSpacing"/>
              <w:contextualSpacing/>
              <w:rPr>
                <w:rFonts w:cstheme="minorHAnsi"/>
              </w:rPr>
            </w:pPr>
            <w:r w:rsidRPr="00023B00">
              <w:rPr>
                <w:rFonts w:cstheme="minorHAnsi"/>
                <w:color w:val="000000"/>
              </w:rPr>
              <w:t>$135.50/</w:t>
            </w:r>
            <w:r w:rsidRPr="00023B00">
              <w:rPr>
                <w:rFonts w:cstheme="minorHAnsi"/>
                <w:color w:val="000000"/>
              </w:rPr>
              <w:t>hr</w:t>
            </w:r>
          </w:p>
        </w:tc>
        <w:tc>
          <w:tcPr>
            <w:tcW w:w="1605" w:type="dxa"/>
            <w:vAlign w:val="center"/>
            <w:hideMark/>
          </w:tcPr>
          <w:p w:rsidR="00F80CEA" w:rsidRPr="00023B00" w:rsidP="00974754" w14:paraId="46C4A62C" w14:textId="3E058BA5">
            <w:pPr>
              <w:pStyle w:val="NoSpacing"/>
              <w:contextualSpacing/>
              <w:rPr>
                <w:rFonts w:cstheme="minorHAnsi"/>
              </w:rPr>
            </w:pPr>
            <w:r w:rsidRPr="00023B00">
              <w:rPr>
                <w:rFonts w:cstheme="minorHAnsi"/>
                <w:color w:val="000000"/>
              </w:rPr>
              <w:t>$74.28/</w:t>
            </w:r>
            <w:r w:rsidRPr="00023B00">
              <w:rPr>
                <w:rFonts w:cstheme="minorHAnsi"/>
                <w:color w:val="000000"/>
              </w:rPr>
              <w:t>hr</w:t>
            </w:r>
          </w:p>
        </w:tc>
        <w:tc>
          <w:tcPr>
            <w:tcW w:w="1356" w:type="dxa"/>
            <w:vAlign w:val="center"/>
            <w:hideMark/>
          </w:tcPr>
          <w:p w:rsidR="00F80CEA" w:rsidRPr="00023B00" w:rsidP="00974754" w14:paraId="0127CD3D" w14:textId="08466F3B">
            <w:pPr>
              <w:pStyle w:val="NoSpacing"/>
              <w:contextualSpacing/>
              <w:rPr>
                <w:rFonts w:cstheme="minorHAnsi"/>
              </w:rPr>
            </w:pPr>
            <w:r w:rsidRPr="00023B00">
              <w:rPr>
                <w:rFonts w:cstheme="minorHAnsi"/>
                <w:color w:val="000000"/>
              </w:rPr>
              <w:t>$51.38/</w:t>
            </w:r>
            <w:r w:rsidRPr="00023B00">
              <w:rPr>
                <w:rFonts w:cstheme="minorHAnsi"/>
                <w:color w:val="000000"/>
              </w:rPr>
              <w:t>hr</w:t>
            </w:r>
          </w:p>
        </w:tc>
        <w:tc>
          <w:tcPr>
            <w:tcW w:w="907" w:type="dxa"/>
            <w:hideMark/>
          </w:tcPr>
          <w:p w:rsidR="00F80CEA" w:rsidRPr="00023B00" w:rsidP="00974754" w14:paraId="6EF95C2C" w14:textId="77777777">
            <w:pPr>
              <w:pStyle w:val="NoSpacing"/>
              <w:contextualSpacing/>
              <w:rPr>
                <w:rFonts w:cstheme="minorHAnsi"/>
              </w:rPr>
            </w:pPr>
            <w:r w:rsidRPr="00023B00">
              <w:rPr>
                <w:rFonts w:cstheme="minorHAnsi"/>
              </w:rPr>
              <w:t> </w:t>
            </w:r>
          </w:p>
        </w:tc>
        <w:tc>
          <w:tcPr>
            <w:tcW w:w="1156" w:type="dxa"/>
            <w:vMerge/>
            <w:hideMark/>
          </w:tcPr>
          <w:p w:rsidR="00F80CEA" w:rsidRPr="00023B00" w:rsidP="00974754" w14:paraId="6F51FAF8" w14:textId="77777777">
            <w:pPr>
              <w:pStyle w:val="NoSpacing"/>
              <w:contextualSpacing/>
              <w:rPr>
                <w:rFonts w:cstheme="minorHAnsi"/>
              </w:rPr>
            </w:pPr>
          </w:p>
        </w:tc>
      </w:tr>
      <w:tr w14:paraId="56B843CA" w14:textId="77777777" w:rsidTr="0007355F">
        <w:tblPrEx>
          <w:tblW w:w="10800" w:type="dxa"/>
          <w:tblLook w:val="04A0"/>
        </w:tblPrEx>
        <w:trPr>
          <w:trHeight w:val="86"/>
        </w:trPr>
        <w:tc>
          <w:tcPr>
            <w:tcW w:w="3741" w:type="dxa"/>
            <w:hideMark/>
          </w:tcPr>
          <w:p w:rsidR="001A6D53" w:rsidRPr="00023B00" w:rsidP="00974754" w14:paraId="6007122B" w14:textId="77777777">
            <w:pPr>
              <w:pStyle w:val="NoSpacing"/>
              <w:contextualSpacing/>
              <w:rPr>
                <w:rFonts w:cstheme="minorHAnsi"/>
              </w:rPr>
            </w:pPr>
            <w:r w:rsidRPr="00023B00">
              <w:rPr>
                <w:rFonts w:cstheme="minorHAnsi"/>
              </w:rPr>
              <w:t>Read instructions</w:t>
            </w:r>
          </w:p>
        </w:tc>
        <w:tc>
          <w:tcPr>
            <w:tcW w:w="1854" w:type="dxa"/>
            <w:vAlign w:val="center"/>
            <w:hideMark/>
          </w:tcPr>
          <w:p w:rsidR="001A6D53" w:rsidRPr="00023B00" w:rsidP="0007355F" w14:paraId="0A50DAA2" w14:textId="007CBC11">
            <w:pPr>
              <w:pStyle w:val="NoSpacing"/>
              <w:contextualSpacing/>
              <w:jc w:val="right"/>
              <w:rPr>
                <w:rFonts w:cstheme="minorHAnsi"/>
              </w:rPr>
            </w:pPr>
            <w:r w:rsidRPr="00023B00">
              <w:rPr>
                <w:rFonts w:cstheme="minorHAnsi"/>
                <w:color w:val="000000"/>
              </w:rPr>
              <w:t>0</w:t>
            </w:r>
          </w:p>
        </w:tc>
        <w:tc>
          <w:tcPr>
            <w:tcW w:w="1605" w:type="dxa"/>
            <w:vAlign w:val="center"/>
            <w:hideMark/>
          </w:tcPr>
          <w:p w:rsidR="001A6D53" w:rsidRPr="00023B00" w:rsidP="0007355F" w14:paraId="5AE0389D" w14:textId="6F103F7C">
            <w:pPr>
              <w:pStyle w:val="NoSpacing"/>
              <w:contextualSpacing/>
              <w:jc w:val="right"/>
              <w:rPr>
                <w:rFonts w:cstheme="minorHAnsi"/>
              </w:rPr>
            </w:pPr>
            <w:r w:rsidRPr="00023B00">
              <w:rPr>
                <w:rFonts w:cstheme="minorHAnsi"/>
                <w:color w:val="000000"/>
              </w:rPr>
              <w:t>0.25</w:t>
            </w:r>
          </w:p>
        </w:tc>
        <w:tc>
          <w:tcPr>
            <w:tcW w:w="1356" w:type="dxa"/>
            <w:vAlign w:val="center"/>
            <w:hideMark/>
          </w:tcPr>
          <w:p w:rsidR="001A6D53" w:rsidRPr="00023B00" w:rsidP="0007355F" w14:paraId="66E8CEFA" w14:textId="59427D60">
            <w:pPr>
              <w:pStyle w:val="NoSpacing"/>
              <w:contextualSpacing/>
              <w:jc w:val="right"/>
              <w:rPr>
                <w:rFonts w:cstheme="minorHAnsi"/>
              </w:rPr>
            </w:pPr>
            <w:r w:rsidRPr="00023B00">
              <w:rPr>
                <w:rFonts w:cstheme="minorHAnsi"/>
                <w:color w:val="000000"/>
              </w:rPr>
              <w:t>0</w:t>
            </w:r>
          </w:p>
        </w:tc>
        <w:tc>
          <w:tcPr>
            <w:tcW w:w="907" w:type="dxa"/>
            <w:vAlign w:val="center"/>
            <w:hideMark/>
          </w:tcPr>
          <w:p w:rsidR="001A6D53" w:rsidRPr="00023B00" w:rsidP="0007355F" w14:paraId="0C5934E6" w14:textId="6E60C46A">
            <w:pPr>
              <w:pStyle w:val="NoSpacing"/>
              <w:contextualSpacing/>
              <w:jc w:val="right"/>
              <w:rPr>
                <w:rFonts w:cstheme="minorHAnsi"/>
              </w:rPr>
            </w:pPr>
            <w:r w:rsidRPr="00023B00">
              <w:rPr>
                <w:rFonts w:cstheme="minorHAnsi"/>
                <w:color w:val="000000"/>
              </w:rPr>
              <w:t>0.25</w:t>
            </w:r>
          </w:p>
        </w:tc>
        <w:tc>
          <w:tcPr>
            <w:tcW w:w="1156" w:type="dxa"/>
            <w:vAlign w:val="center"/>
            <w:hideMark/>
          </w:tcPr>
          <w:p w:rsidR="001A6D53" w:rsidRPr="00023B00" w:rsidP="0007355F" w14:paraId="554F1A7E" w14:textId="154A7102">
            <w:pPr>
              <w:pStyle w:val="NoSpacing"/>
              <w:contextualSpacing/>
              <w:jc w:val="right"/>
              <w:rPr>
                <w:rFonts w:cstheme="minorHAnsi"/>
              </w:rPr>
            </w:pPr>
            <w:r w:rsidRPr="00023B00">
              <w:rPr>
                <w:rFonts w:cstheme="minorHAnsi"/>
                <w:color w:val="000000"/>
              </w:rPr>
              <w:t xml:space="preserve">$18.57 </w:t>
            </w:r>
          </w:p>
        </w:tc>
      </w:tr>
      <w:tr w14:paraId="309CF4EB" w14:textId="77777777" w:rsidTr="0007355F">
        <w:tblPrEx>
          <w:tblW w:w="10800" w:type="dxa"/>
          <w:tblLook w:val="04A0"/>
        </w:tblPrEx>
        <w:trPr>
          <w:trHeight w:val="86"/>
        </w:trPr>
        <w:tc>
          <w:tcPr>
            <w:tcW w:w="3741" w:type="dxa"/>
            <w:hideMark/>
          </w:tcPr>
          <w:p w:rsidR="001A6D53" w:rsidRPr="00023B00" w:rsidP="00974754" w14:paraId="760D8B6C" w14:textId="77777777">
            <w:pPr>
              <w:pStyle w:val="NoSpacing"/>
              <w:contextualSpacing/>
              <w:rPr>
                <w:rFonts w:cstheme="minorHAnsi"/>
              </w:rPr>
            </w:pPr>
            <w:r w:rsidRPr="00023B00">
              <w:rPr>
                <w:rFonts w:cstheme="minorHAnsi"/>
              </w:rPr>
              <w:t>Plan activities</w:t>
            </w:r>
          </w:p>
        </w:tc>
        <w:tc>
          <w:tcPr>
            <w:tcW w:w="1854" w:type="dxa"/>
            <w:vAlign w:val="center"/>
            <w:hideMark/>
          </w:tcPr>
          <w:p w:rsidR="001A6D53" w:rsidRPr="00023B00" w:rsidP="0007355F" w14:paraId="00AAB5C9" w14:textId="58C174A8">
            <w:pPr>
              <w:pStyle w:val="NoSpacing"/>
              <w:contextualSpacing/>
              <w:jc w:val="right"/>
              <w:rPr>
                <w:rFonts w:cstheme="minorHAnsi"/>
              </w:rPr>
            </w:pPr>
            <w:r w:rsidRPr="00023B00">
              <w:rPr>
                <w:rFonts w:cstheme="minorHAnsi"/>
                <w:color w:val="000000"/>
              </w:rPr>
              <w:t>0</w:t>
            </w:r>
          </w:p>
        </w:tc>
        <w:tc>
          <w:tcPr>
            <w:tcW w:w="1605" w:type="dxa"/>
            <w:vAlign w:val="center"/>
            <w:hideMark/>
          </w:tcPr>
          <w:p w:rsidR="001A6D53" w:rsidRPr="00023B00" w:rsidP="0007355F" w14:paraId="300C83C3" w14:textId="2CC64F09">
            <w:pPr>
              <w:pStyle w:val="NoSpacing"/>
              <w:contextualSpacing/>
              <w:jc w:val="right"/>
              <w:rPr>
                <w:rFonts w:cstheme="minorHAnsi"/>
              </w:rPr>
            </w:pPr>
            <w:r w:rsidRPr="00023B00">
              <w:rPr>
                <w:rFonts w:cstheme="minorHAnsi"/>
                <w:color w:val="000000"/>
              </w:rPr>
              <w:t>0.5</w:t>
            </w:r>
          </w:p>
        </w:tc>
        <w:tc>
          <w:tcPr>
            <w:tcW w:w="1356" w:type="dxa"/>
            <w:vAlign w:val="center"/>
            <w:hideMark/>
          </w:tcPr>
          <w:p w:rsidR="001A6D53" w:rsidRPr="00023B00" w:rsidP="0007355F" w14:paraId="6B279BF7" w14:textId="0BC4327E">
            <w:pPr>
              <w:pStyle w:val="NoSpacing"/>
              <w:contextualSpacing/>
              <w:jc w:val="right"/>
              <w:rPr>
                <w:rFonts w:cstheme="minorHAnsi"/>
              </w:rPr>
            </w:pPr>
            <w:r w:rsidRPr="00023B00">
              <w:rPr>
                <w:rFonts w:cstheme="minorHAnsi"/>
                <w:color w:val="000000"/>
              </w:rPr>
              <w:t>0</w:t>
            </w:r>
          </w:p>
        </w:tc>
        <w:tc>
          <w:tcPr>
            <w:tcW w:w="907" w:type="dxa"/>
            <w:vAlign w:val="center"/>
            <w:hideMark/>
          </w:tcPr>
          <w:p w:rsidR="001A6D53" w:rsidRPr="00023B00" w:rsidP="0007355F" w14:paraId="69974D0C" w14:textId="0CA80923">
            <w:pPr>
              <w:pStyle w:val="NoSpacing"/>
              <w:contextualSpacing/>
              <w:jc w:val="right"/>
              <w:rPr>
                <w:rFonts w:cstheme="minorHAnsi"/>
              </w:rPr>
            </w:pPr>
            <w:r w:rsidRPr="00023B00">
              <w:rPr>
                <w:rFonts w:cstheme="minorHAnsi"/>
                <w:color w:val="000000"/>
              </w:rPr>
              <w:t>0.5</w:t>
            </w:r>
          </w:p>
        </w:tc>
        <w:tc>
          <w:tcPr>
            <w:tcW w:w="1156" w:type="dxa"/>
            <w:vAlign w:val="center"/>
            <w:hideMark/>
          </w:tcPr>
          <w:p w:rsidR="001A6D53" w:rsidRPr="00023B00" w:rsidP="0007355F" w14:paraId="6C73C6C2" w14:textId="50A049E5">
            <w:pPr>
              <w:pStyle w:val="NoSpacing"/>
              <w:contextualSpacing/>
              <w:jc w:val="right"/>
              <w:rPr>
                <w:rFonts w:cstheme="minorHAnsi"/>
              </w:rPr>
            </w:pPr>
            <w:r w:rsidRPr="00023B00">
              <w:rPr>
                <w:rFonts w:cstheme="minorHAnsi"/>
                <w:color w:val="000000"/>
              </w:rPr>
              <w:t xml:space="preserve">$37.14 </w:t>
            </w:r>
          </w:p>
        </w:tc>
      </w:tr>
      <w:tr w14:paraId="6C936135" w14:textId="77777777" w:rsidTr="0007355F">
        <w:tblPrEx>
          <w:tblW w:w="10800" w:type="dxa"/>
          <w:tblLook w:val="04A0"/>
        </w:tblPrEx>
        <w:trPr>
          <w:trHeight w:val="86"/>
        </w:trPr>
        <w:tc>
          <w:tcPr>
            <w:tcW w:w="3741" w:type="dxa"/>
            <w:hideMark/>
          </w:tcPr>
          <w:p w:rsidR="001A6D53" w:rsidRPr="00023B00" w:rsidP="00974754" w14:paraId="106C9957" w14:textId="77777777">
            <w:pPr>
              <w:pStyle w:val="NoSpacing"/>
              <w:contextualSpacing/>
              <w:rPr>
                <w:rFonts w:cstheme="minorHAnsi"/>
              </w:rPr>
            </w:pPr>
            <w:r w:rsidRPr="00023B00">
              <w:rPr>
                <w:rFonts w:cstheme="minorHAnsi"/>
              </w:rPr>
              <w:t xml:space="preserve">Gather CRP certification information </w:t>
            </w:r>
          </w:p>
        </w:tc>
        <w:tc>
          <w:tcPr>
            <w:tcW w:w="1854" w:type="dxa"/>
            <w:vAlign w:val="center"/>
            <w:hideMark/>
          </w:tcPr>
          <w:p w:rsidR="001A6D53" w:rsidRPr="00023B00" w:rsidP="0007355F" w14:paraId="31435A66" w14:textId="1829CF45">
            <w:pPr>
              <w:pStyle w:val="NoSpacing"/>
              <w:contextualSpacing/>
              <w:jc w:val="right"/>
              <w:rPr>
                <w:rFonts w:cstheme="minorHAnsi"/>
              </w:rPr>
            </w:pPr>
            <w:r w:rsidRPr="00023B00">
              <w:rPr>
                <w:rFonts w:cstheme="minorHAnsi"/>
                <w:color w:val="000000"/>
              </w:rPr>
              <w:t>0</w:t>
            </w:r>
          </w:p>
        </w:tc>
        <w:tc>
          <w:tcPr>
            <w:tcW w:w="1605" w:type="dxa"/>
            <w:vAlign w:val="center"/>
            <w:hideMark/>
          </w:tcPr>
          <w:p w:rsidR="001A6D53" w:rsidRPr="00023B00" w:rsidP="0007355F" w14:paraId="7FEFD2F1" w14:textId="26F0402B">
            <w:pPr>
              <w:pStyle w:val="NoSpacing"/>
              <w:contextualSpacing/>
              <w:jc w:val="right"/>
              <w:rPr>
                <w:rFonts w:cstheme="minorHAnsi"/>
              </w:rPr>
            </w:pPr>
            <w:r w:rsidRPr="00023B00">
              <w:rPr>
                <w:rFonts w:cstheme="minorHAnsi"/>
                <w:color w:val="000000"/>
              </w:rPr>
              <w:t>0.25</w:t>
            </w:r>
          </w:p>
        </w:tc>
        <w:tc>
          <w:tcPr>
            <w:tcW w:w="1356" w:type="dxa"/>
            <w:vAlign w:val="center"/>
            <w:hideMark/>
          </w:tcPr>
          <w:p w:rsidR="001A6D53" w:rsidRPr="00023B00" w:rsidP="0007355F" w14:paraId="2E7C6A3A" w14:textId="7D6D5ED5">
            <w:pPr>
              <w:pStyle w:val="NoSpacing"/>
              <w:contextualSpacing/>
              <w:jc w:val="right"/>
              <w:rPr>
                <w:rFonts w:cstheme="minorHAnsi"/>
              </w:rPr>
            </w:pPr>
            <w:r w:rsidRPr="00023B00">
              <w:rPr>
                <w:rFonts w:cstheme="minorHAnsi"/>
                <w:color w:val="000000"/>
              </w:rPr>
              <w:t>0</w:t>
            </w:r>
          </w:p>
        </w:tc>
        <w:tc>
          <w:tcPr>
            <w:tcW w:w="907" w:type="dxa"/>
            <w:vAlign w:val="center"/>
            <w:hideMark/>
          </w:tcPr>
          <w:p w:rsidR="001A6D53" w:rsidRPr="00023B00" w:rsidP="0007355F" w14:paraId="76040484" w14:textId="008453EA">
            <w:pPr>
              <w:pStyle w:val="NoSpacing"/>
              <w:contextualSpacing/>
              <w:jc w:val="right"/>
              <w:rPr>
                <w:rFonts w:cstheme="minorHAnsi"/>
              </w:rPr>
            </w:pPr>
            <w:r w:rsidRPr="00023B00">
              <w:rPr>
                <w:rFonts w:cstheme="minorHAnsi"/>
                <w:color w:val="000000"/>
              </w:rPr>
              <w:t>0.25</w:t>
            </w:r>
          </w:p>
        </w:tc>
        <w:tc>
          <w:tcPr>
            <w:tcW w:w="1156" w:type="dxa"/>
            <w:vAlign w:val="center"/>
            <w:hideMark/>
          </w:tcPr>
          <w:p w:rsidR="001A6D53" w:rsidRPr="00023B00" w:rsidP="0007355F" w14:paraId="132E26CE" w14:textId="18E8E3C8">
            <w:pPr>
              <w:pStyle w:val="NoSpacing"/>
              <w:contextualSpacing/>
              <w:jc w:val="right"/>
              <w:rPr>
                <w:rFonts w:cstheme="minorHAnsi"/>
              </w:rPr>
            </w:pPr>
            <w:r w:rsidRPr="00023B00">
              <w:rPr>
                <w:rFonts w:cstheme="minorHAnsi"/>
                <w:color w:val="000000"/>
              </w:rPr>
              <w:t xml:space="preserve">$18.57 </w:t>
            </w:r>
          </w:p>
        </w:tc>
      </w:tr>
      <w:tr w14:paraId="543B4C2C" w14:textId="77777777" w:rsidTr="0007355F">
        <w:tblPrEx>
          <w:tblW w:w="10800" w:type="dxa"/>
          <w:tblLook w:val="04A0"/>
        </w:tblPrEx>
        <w:trPr>
          <w:trHeight w:val="86"/>
        </w:trPr>
        <w:tc>
          <w:tcPr>
            <w:tcW w:w="3741" w:type="dxa"/>
            <w:hideMark/>
          </w:tcPr>
          <w:p w:rsidR="001A6D53" w:rsidRPr="00023B00" w:rsidP="00974754" w14:paraId="6D052D2E" w14:textId="77777777">
            <w:pPr>
              <w:pStyle w:val="NoSpacing"/>
              <w:contextualSpacing/>
              <w:rPr>
                <w:rFonts w:cstheme="minorHAnsi"/>
              </w:rPr>
            </w:pPr>
            <w:r w:rsidRPr="00023B00">
              <w:rPr>
                <w:rFonts w:cstheme="minorHAnsi"/>
              </w:rPr>
              <w:t>Generate or obtain CRE/SAUE study data &amp; final report</w:t>
            </w:r>
          </w:p>
        </w:tc>
        <w:tc>
          <w:tcPr>
            <w:tcW w:w="1854" w:type="dxa"/>
            <w:vAlign w:val="center"/>
            <w:hideMark/>
          </w:tcPr>
          <w:p w:rsidR="001A6D53" w:rsidRPr="00023B00" w:rsidP="0007355F" w14:paraId="7AA33285" w14:textId="2E73F405">
            <w:pPr>
              <w:pStyle w:val="NoSpacing"/>
              <w:contextualSpacing/>
              <w:jc w:val="right"/>
              <w:rPr>
                <w:rFonts w:cstheme="minorHAnsi"/>
              </w:rPr>
            </w:pPr>
            <w:r w:rsidRPr="00023B00">
              <w:rPr>
                <w:rFonts w:cstheme="minorHAnsi"/>
                <w:color w:val="000000"/>
              </w:rPr>
              <w:t>13</w:t>
            </w:r>
          </w:p>
        </w:tc>
        <w:tc>
          <w:tcPr>
            <w:tcW w:w="1605" w:type="dxa"/>
            <w:vAlign w:val="center"/>
            <w:hideMark/>
          </w:tcPr>
          <w:p w:rsidR="001A6D53" w:rsidRPr="00023B00" w:rsidP="0007355F" w14:paraId="61D61F69" w14:textId="11B681D4">
            <w:pPr>
              <w:pStyle w:val="NoSpacing"/>
              <w:contextualSpacing/>
              <w:jc w:val="right"/>
              <w:rPr>
                <w:rFonts w:cstheme="minorHAnsi"/>
              </w:rPr>
            </w:pPr>
            <w:r w:rsidRPr="00023B00">
              <w:rPr>
                <w:rFonts w:cstheme="minorHAnsi"/>
                <w:color w:val="000000"/>
              </w:rPr>
              <w:t>72</w:t>
            </w:r>
          </w:p>
        </w:tc>
        <w:tc>
          <w:tcPr>
            <w:tcW w:w="1356" w:type="dxa"/>
            <w:vAlign w:val="center"/>
            <w:hideMark/>
          </w:tcPr>
          <w:p w:rsidR="001A6D53" w:rsidRPr="00023B00" w:rsidP="0007355F" w14:paraId="6E7FEC2A" w14:textId="7C9366EB">
            <w:pPr>
              <w:pStyle w:val="NoSpacing"/>
              <w:contextualSpacing/>
              <w:jc w:val="right"/>
              <w:rPr>
                <w:rFonts w:cstheme="minorHAnsi"/>
              </w:rPr>
            </w:pPr>
            <w:r w:rsidRPr="00023B00">
              <w:rPr>
                <w:rFonts w:cstheme="minorHAnsi"/>
                <w:color w:val="000000"/>
              </w:rPr>
              <w:t>28</w:t>
            </w:r>
          </w:p>
        </w:tc>
        <w:tc>
          <w:tcPr>
            <w:tcW w:w="907" w:type="dxa"/>
            <w:vAlign w:val="center"/>
            <w:hideMark/>
          </w:tcPr>
          <w:p w:rsidR="001A6D53" w:rsidRPr="00023B00" w:rsidP="0007355F" w14:paraId="3C93EC1D" w14:textId="60DC9E82">
            <w:pPr>
              <w:pStyle w:val="NoSpacing"/>
              <w:contextualSpacing/>
              <w:jc w:val="right"/>
              <w:rPr>
                <w:rFonts w:cstheme="minorHAnsi"/>
              </w:rPr>
            </w:pPr>
            <w:r w:rsidRPr="00023B00">
              <w:rPr>
                <w:rFonts w:cstheme="minorHAnsi"/>
                <w:color w:val="000000"/>
              </w:rPr>
              <w:t>113</w:t>
            </w:r>
          </w:p>
        </w:tc>
        <w:tc>
          <w:tcPr>
            <w:tcW w:w="1156" w:type="dxa"/>
            <w:vAlign w:val="center"/>
            <w:hideMark/>
          </w:tcPr>
          <w:p w:rsidR="001A6D53" w:rsidRPr="00023B00" w:rsidP="0007355F" w14:paraId="11D5DAE5" w14:textId="152D0B9D">
            <w:pPr>
              <w:pStyle w:val="NoSpacing"/>
              <w:contextualSpacing/>
              <w:jc w:val="right"/>
              <w:rPr>
                <w:rFonts w:cstheme="minorHAnsi"/>
              </w:rPr>
            </w:pPr>
            <w:r w:rsidRPr="00023B00">
              <w:rPr>
                <w:rFonts w:cstheme="minorHAnsi"/>
                <w:color w:val="000000"/>
              </w:rPr>
              <w:t xml:space="preserve">$8,548.60 </w:t>
            </w:r>
          </w:p>
        </w:tc>
      </w:tr>
      <w:tr w14:paraId="5C41799D" w14:textId="77777777" w:rsidTr="0007355F">
        <w:tblPrEx>
          <w:tblW w:w="10800" w:type="dxa"/>
          <w:tblLook w:val="04A0"/>
        </w:tblPrEx>
        <w:trPr>
          <w:trHeight w:val="86"/>
        </w:trPr>
        <w:tc>
          <w:tcPr>
            <w:tcW w:w="3741" w:type="dxa"/>
            <w:hideMark/>
          </w:tcPr>
          <w:p w:rsidR="001A6D53" w:rsidRPr="00023B00" w:rsidP="00974754" w14:paraId="01E60AAE" w14:textId="77777777">
            <w:pPr>
              <w:pStyle w:val="NoSpacing"/>
              <w:contextualSpacing/>
              <w:rPr>
                <w:rFonts w:cstheme="minorHAnsi"/>
              </w:rPr>
            </w:pPr>
            <w:r w:rsidRPr="00023B00">
              <w:rPr>
                <w:rFonts w:cstheme="minorHAnsi"/>
              </w:rPr>
              <w:t>Process, compile, and complete certification package</w:t>
            </w:r>
          </w:p>
        </w:tc>
        <w:tc>
          <w:tcPr>
            <w:tcW w:w="1854" w:type="dxa"/>
            <w:vAlign w:val="center"/>
            <w:hideMark/>
          </w:tcPr>
          <w:p w:rsidR="001A6D53" w:rsidRPr="00023B00" w:rsidP="0007355F" w14:paraId="71346EC1" w14:textId="7092AF0A">
            <w:pPr>
              <w:pStyle w:val="NoSpacing"/>
              <w:contextualSpacing/>
              <w:jc w:val="right"/>
              <w:rPr>
                <w:rFonts w:cstheme="minorHAnsi"/>
              </w:rPr>
            </w:pPr>
            <w:r w:rsidRPr="00023B00">
              <w:rPr>
                <w:rFonts w:cstheme="minorHAnsi"/>
                <w:color w:val="000000"/>
              </w:rPr>
              <w:t>0</w:t>
            </w:r>
          </w:p>
        </w:tc>
        <w:tc>
          <w:tcPr>
            <w:tcW w:w="1605" w:type="dxa"/>
            <w:vAlign w:val="center"/>
            <w:hideMark/>
          </w:tcPr>
          <w:p w:rsidR="001A6D53" w:rsidRPr="00023B00" w:rsidP="0007355F" w14:paraId="0389CF24" w14:textId="55E8AAA5">
            <w:pPr>
              <w:pStyle w:val="NoSpacing"/>
              <w:contextualSpacing/>
              <w:jc w:val="right"/>
              <w:rPr>
                <w:rFonts w:cstheme="minorHAnsi"/>
              </w:rPr>
            </w:pPr>
            <w:r w:rsidRPr="00023B00">
              <w:rPr>
                <w:rFonts w:cstheme="minorHAnsi"/>
                <w:color w:val="000000"/>
              </w:rPr>
              <w:t>1.5</w:t>
            </w:r>
          </w:p>
        </w:tc>
        <w:tc>
          <w:tcPr>
            <w:tcW w:w="1356" w:type="dxa"/>
            <w:vAlign w:val="center"/>
            <w:hideMark/>
          </w:tcPr>
          <w:p w:rsidR="001A6D53" w:rsidRPr="00023B00" w:rsidP="0007355F" w14:paraId="58DC4735" w14:textId="19B61822">
            <w:pPr>
              <w:pStyle w:val="NoSpacing"/>
              <w:contextualSpacing/>
              <w:jc w:val="right"/>
              <w:rPr>
                <w:rFonts w:cstheme="minorHAnsi"/>
              </w:rPr>
            </w:pPr>
            <w:r w:rsidRPr="00023B00">
              <w:rPr>
                <w:rFonts w:cstheme="minorHAnsi"/>
                <w:color w:val="000000"/>
              </w:rPr>
              <w:t>0</w:t>
            </w:r>
          </w:p>
        </w:tc>
        <w:tc>
          <w:tcPr>
            <w:tcW w:w="907" w:type="dxa"/>
            <w:vAlign w:val="center"/>
            <w:hideMark/>
          </w:tcPr>
          <w:p w:rsidR="001A6D53" w:rsidRPr="00023B00" w:rsidP="0007355F" w14:paraId="15A49FC3" w14:textId="200B246F">
            <w:pPr>
              <w:pStyle w:val="NoSpacing"/>
              <w:contextualSpacing/>
              <w:jc w:val="right"/>
              <w:rPr>
                <w:rFonts w:cstheme="minorHAnsi"/>
              </w:rPr>
            </w:pPr>
            <w:r w:rsidRPr="00023B00">
              <w:rPr>
                <w:rFonts w:cstheme="minorHAnsi"/>
                <w:color w:val="000000"/>
              </w:rPr>
              <w:t>1.5</w:t>
            </w:r>
          </w:p>
        </w:tc>
        <w:tc>
          <w:tcPr>
            <w:tcW w:w="1156" w:type="dxa"/>
            <w:vAlign w:val="center"/>
            <w:hideMark/>
          </w:tcPr>
          <w:p w:rsidR="001A6D53" w:rsidRPr="00023B00" w:rsidP="0007355F" w14:paraId="6791B7B5" w14:textId="11EC3F4C">
            <w:pPr>
              <w:pStyle w:val="NoSpacing"/>
              <w:contextualSpacing/>
              <w:jc w:val="right"/>
              <w:rPr>
                <w:rFonts w:cstheme="minorHAnsi"/>
              </w:rPr>
            </w:pPr>
            <w:r w:rsidRPr="00023B00">
              <w:rPr>
                <w:rFonts w:cstheme="minorHAnsi"/>
                <w:color w:val="000000"/>
              </w:rPr>
              <w:t xml:space="preserve">$111.43 </w:t>
            </w:r>
          </w:p>
        </w:tc>
      </w:tr>
      <w:tr w14:paraId="6763E7B8" w14:textId="77777777" w:rsidTr="0007355F">
        <w:tblPrEx>
          <w:tblW w:w="10800" w:type="dxa"/>
          <w:tblLook w:val="04A0"/>
        </w:tblPrEx>
        <w:trPr>
          <w:trHeight w:val="86"/>
        </w:trPr>
        <w:tc>
          <w:tcPr>
            <w:tcW w:w="3741" w:type="dxa"/>
            <w:hideMark/>
          </w:tcPr>
          <w:p w:rsidR="001A6D53" w:rsidRPr="00023B00" w:rsidP="00974754" w14:paraId="56E3543A" w14:textId="77777777">
            <w:pPr>
              <w:pStyle w:val="NoSpacing"/>
              <w:contextualSpacing/>
              <w:rPr>
                <w:rFonts w:cstheme="minorHAnsi"/>
              </w:rPr>
            </w:pPr>
            <w:r w:rsidRPr="00023B00">
              <w:rPr>
                <w:rFonts w:cstheme="minorHAnsi"/>
              </w:rPr>
              <w:t>Review submission</w:t>
            </w:r>
          </w:p>
        </w:tc>
        <w:tc>
          <w:tcPr>
            <w:tcW w:w="1854" w:type="dxa"/>
            <w:vAlign w:val="center"/>
            <w:hideMark/>
          </w:tcPr>
          <w:p w:rsidR="001A6D53" w:rsidRPr="00023B00" w:rsidP="0007355F" w14:paraId="6A2306E4" w14:textId="059F5FA2">
            <w:pPr>
              <w:pStyle w:val="NoSpacing"/>
              <w:contextualSpacing/>
              <w:jc w:val="right"/>
              <w:rPr>
                <w:rFonts w:cstheme="minorHAnsi"/>
              </w:rPr>
            </w:pPr>
            <w:r w:rsidRPr="00023B00">
              <w:rPr>
                <w:rFonts w:cstheme="minorHAnsi"/>
                <w:color w:val="000000"/>
              </w:rPr>
              <w:t>0</w:t>
            </w:r>
          </w:p>
        </w:tc>
        <w:tc>
          <w:tcPr>
            <w:tcW w:w="1605" w:type="dxa"/>
            <w:vAlign w:val="center"/>
            <w:hideMark/>
          </w:tcPr>
          <w:p w:rsidR="001A6D53" w:rsidRPr="00023B00" w:rsidP="0007355F" w14:paraId="5CCC4027" w14:textId="6700272C">
            <w:pPr>
              <w:pStyle w:val="NoSpacing"/>
              <w:contextualSpacing/>
              <w:jc w:val="right"/>
              <w:rPr>
                <w:rFonts w:cstheme="minorHAnsi"/>
              </w:rPr>
            </w:pPr>
            <w:r w:rsidRPr="00023B00">
              <w:rPr>
                <w:rFonts w:cstheme="minorHAnsi"/>
                <w:color w:val="000000"/>
              </w:rPr>
              <w:t>0.5</w:t>
            </w:r>
          </w:p>
        </w:tc>
        <w:tc>
          <w:tcPr>
            <w:tcW w:w="1356" w:type="dxa"/>
            <w:vAlign w:val="center"/>
            <w:hideMark/>
          </w:tcPr>
          <w:p w:rsidR="001A6D53" w:rsidRPr="00023B00" w:rsidP="0007355F" w14:paraId="22C60484" w14:textId="6A5C0BC5">
            <w:pPr>
              <w:pStyle w:val="NoSpacing"/>
              <w:contextualSpacing/>
              <w:jc w:val="right"/>
              <w:rPr>
                <w:rFonts w:cstheme="minorHAnsi"/>
              </w:rPr>
            </w:pPr>
            <w:r w:rsidRPr="00023B00">
              <w:rPr>
                <w:rFonts w:cstheme="minorHAnsi"/>
                <w:color w:val="000000"/>
              </w:rPr>
              <w:t>0.5</w:t>
            </w:r>
          </w:p>
        </w:tc>
        <w:tc>
          <w:tcPr>
            <w:tcW w:w="907" w:type="dxa"/>
            <w:vAlign w:val="center"/>
            <w:hideMark/>
          </w:tcPr>
          <w:p w:rsidR="001A6D53" w:rsidRPr="00023B00" w:rsidP="0007355F" w14:paraId="21A80875" w14:textId="705D3DAC">
            <w:pPr>
              <w:pStyle w:val="NoSpacing"/>
              <w:contextualSpacing/>
              <w:jc w:val="right"/>
              <w:rPr>
                <w:rFonts w:cstheme="minorHAnsi"/>
              </w:rPr>
            </w:pPr>
            <w:r w:rsidRPr="00023B00">
              <w:rPr>
                <w:rFonts w:cstheme="minorHAnsi"/>
                <w:color w:val="000000"/>
              </w:rPr>
              <w:t>1</w:t>
            </w:r>
          </w:p>
        </w:tc>
        <w:tc>
          <w:tcPr>
            <w:tcW w:w="1156" w:type="dxa"/>
            <w:vAlign w:val="center"/>
            <w:hideMark/>
          </w:tcPr>
          <w:p w:rsidR="001A6D53" w:rsidRPr="00023B00" w:rsidP="0007355F" w14:paraId="46593570" w14:textId="4B328C72">
            <w:pPr>
              <w:pStyle w:val="NoSpacing"/>
              <w:contextualSpacing/>
              <w:jc w:val="right"/>
              <w:rPr>
                <w:rFonts w:cstheme="minorHAnsi"/>
              </w:rPr>
            </w:pPr>
            <w:r w:rsidRPr="00023B00">
              <w:rPr>
                <w:rFonts w:cstheme="minorHAnsi"/>
                <w:color w:val="000000"/>
              </w:rPr>
              <w:t xml:space="preserve">$62.83 </w:t>
            </w:r>
          </w:p>
        </w:tc>
      </w:tr>
      <w:tr w14:paraId="7CE72B8A" w14:textId="77777777" w:rsidTr="0007355F">
        <w:tblPrEx>
          <w:tblW w:w="10800" w:type="dxa"/>
          <w:tblLook w:val="04A0"/>
        </w:tblPrEx>
        <w:trPr>
          <w:trHeight w:val="86"/>
        </w:trPr>
        <w:tc>
          <w:tcPr>
            <w:tcW w:w="3741" w:type="dxa"/>
            <w:noWrap/>
            <w:hideMark/>
          </w:tcPr>
          <w:p w:rsidR="001A6D53" w:rsidRPr="00023B00" w:rsidP="00974754" w14:paraId="7EBD7C78" w14:textId="77777777">
            <w:pPr>
              <w:pStyle w:val="NoSpacing"/>
              <w:contextualSpacing/>
              <w:rPr>
                <w:rFonts w:cstheme="minorHAnsi"/>
              </w:rPr>
            </w:pPr>
            <w:r w:rsidRPr="00023B00">
              <w:rPr>
                <w:rFonts w:cstheme="minorHAnsi"/>
              </w:rPr>
              <w:t>Submit CRP certification package; file or maintain package and CRE/SAUE study final report with data</w:t>
            </w:r>
          </w:p>
        </w:tc>
        <w:tc>
          <w:tcPr>
            <w:tcW w:w="1854" w:type="dxa"/>
            <w:vAlign w:val="center"/>
            <w:hideMark/>
          </w:tcPr>
          <w:p w:rsidR="001A6D53" w:rsidRPr="00023B00" w:rsidP="0007355F" w14:paraId="465D06BF" w14:textId="344607C3">
            <w:pPr>
              <w:pStyle w:val="NoSpacing"/>
              <w:contextualSpacing/>
              <w:jc w:val="right"/>
              <w:rPr>
                <w:rFonts w:cstheme="minorHAnsi"/>
              </w:rPr>
            </w:pPr>
            <w:r w:rsidRPr="00023B00">
              <w:rPr>
                <w:rFonts w:cstheme="minorHAnsi"/>
                <w:color w:val="000000"/>
              </w:rPr>
              <w:t>0</w:t>
            </w:r>
          </w:p>
        </w:tc>
        <w:tc>
          <w:tcPr>
            <w:tcW w:w="1605" w:type="dxa"/>
            <w:vAlign w:val="center"/>
            <w:hideMark/>
          </w:tcPr>
          <w:p w:rsidR="001A6D53" w:rsidRPr="00023B00" w:rsidP="0007355F" w14:paraId="79D8B0AA" w14:textId="302223CC">
            <w:pPr>
              <w:pStyle w:val="NoSpacing"/>
              <w:contextualSpacing/>
              <w:jc w:val="right"/>
              <w:rPr>
                <w:rFonts w:cstheme="minorHAnsi"/>
              </w:rPr>
            </w:pPr>
            <w:r w:rsidRPr="00023B00">
              <w:rPr>
                <w:rFonts w:cstheme="minorHAnsi"/>
                <w:color w:val="000000"/>
              </w:rPr>
              <w:t>0</w:t>
            </w:r>
          </w:p>
        </w:tc>
        <w:tc>
          <w:tcPr>
            <w:tcW w:w="1356" w:type="dxa"/>
            <w:vAlign w:val="center"/>
            <w:hideMark/>
          </w:tcPr>
          <w:p w:rsidR="001A6D53" w:rsidRPr="00023B00" w:rsidP="0007355F" w14:paraId="08FE5D73" w14:textId="053EAFD1">
            <w:pPr>
              <w:pStyle w:val="NoSpacing"/>
              <w:contextualSpacing/>
              <w:jc w:val="right"/>
              <w:rPr>
                <w:rFonts w:cstheme="minorHAnsi"/>
              </w:rPr>
            </w:pPr>
            <w:r w:rsidRPr="00023B00">
              <w:rPr>
                <w:rFonts w:cstheme="minorHAnsi"/>
                <w:color w:val="000000"/>
              </w:rPr>
              <w:t>0.5</w:t>
            </w:r>
          </w:p>
        </w:tc>
        <w:tc>
          <w:tcPr>
            <w:tcW w:w="907" w:type="dxa"/>
            <w:vAlign w:val="center"/>
            <w:hideMark/>
          </w:tcPr>
          <w:p w:rsidR="001A6D53" w:rsidRPr="00023B00" w:rsidP="0007355F" w14:paraId="2153C9A3" w14:textId="7BFA19CA">
            <w:pPr>
              <w:pStyle w:val="NoSpacing"/>
              <w:contextualSpacing/>
              <w:jc w:val="right"/>
              <w:rPr>
                <w:rFonts w:cstheme="minorHAnsi"/>
              </w:rPr>
            </w:pPr>
            <w:r w:rsidRPr="00023B00">
              <w:rPr>
                <w:rFonts w:cstheme="minorHAnsi"/>
                <w:color w:val="000000"/>
              </w:rPr>
              <w:t>0.5</w:t>
            </w:r>
          </w:p>
        </w:tc>
        <w:tc>
          <w:tcPr>
            <w:tcW w:w="1156" w:type="dxa"/>
            <w:vAlign w:val="center"/>
            <w:hideMark/>
          </w:tcPr>
          <w:p w:rsidR="001A6D53" w:rsidRPr="00023B00" w:rsidP="0007355F" w14:paraId="266B4949" w14:textId="08E07EC3">
            <w:pPr>
              <w:pStyle w:val="NoSpacing"/>
              <w:contextualSpacing/>
              <w:jc w:val="right"/>
              <w:rPr>
                <w:rFonts w:cstheme="minorHAnsi"/>
              </w:rPr>
            </w:pPr>
            <w:r w:rsidRPr="00023B00">
              <w:rPr>
                <w:rFonts w:cstheme="minorHAnsi"/>
                <w:color w:val="000000"/>
              </w:rPr>
              <w:t xml:space="preserve">$25.69 </w:t>
            </w:r>
          </w:p>
        </w:tc>
      </w:tr>
      <w:tr w14:paraId="3D2249B6" w14:textId="77777777" w:rsidTr="0007355F">
        <w:tblPrEx>
          <w:tblW w:w="10800" w:type="dxa"/>
          <w:tblLook w:val="04A0"/>
        </w:tblPrEx>
        <w:trPr>
          <w:trHeight w:val="86"/>
        </w:trPr>
        <w:tc>
          <w:tcPr>
            <w:tcW w:w="3741" w:type="dxa"/>
            <w:hideMark/>
          </w:tcPr>
          <w:p w:rsidR="001A6D53" w:rsidRPr="00023B00" w:rsidP="00974754" w14:paraId="4B7E4BE9" w14:textId="1EEE3A0F">
            <w:pPr>
              <w:pStyle w:val="NoSpacing"/>
              <w:contextualSpacing/>
              <w:rPr>
                <w:rFonts w:cstheme="minorHAnsi"/>
              </w:rPr>
            </w:pPr>
            <w:r>
              <w:rPr>
                <w:rFonts w:cstheme="minorHAnsi"/>
              </w:rPr>
              <w:t>Total</w:t>
            </w:r>
          </w:p>
        </w:tc>
        <w:tc>
          <w:tcPr>
            <w:tcW w:w="1854" w:type="dxa"/>
            <w:vAlign w:val="center"/>
            <w:hideMark/>
          </w:tcPr>
          <w:p w:rsidR="001A6D53" w:rsidRPr="00023B00" w:rsidP="0007355F" w14:paraId="4733105F" w14:textId="6757599B">
            <w:pPr>
              <w:pStyle w:val="NoSpacing"/>
              <w:contextualSpacing/>
              <w:jc w:val="right"/>
              <w:rPr>
                <w:rFonts w:cstheme="minorHAnsi"/>
              </w:rPr>
            </w:pPr>
            <w:r w:rsidRPr="00023B00">
              <w:rPr>
                <w:rFonts w:cstheme="minorHAnsi"/>
                <w:color w:val="000000"/>
              </w:rPr>
              <w:t>13</w:t>
            </w:r>
          </w:p>
        </w:tc>
        <w:tc>
          <w:tcPr>
            <w:tcW w:w="1605" w:type="dxa"/>
            <w:vAlign w:val="center"/>
            <w:hideMark/>
          </w:tcPr>
          <w:p w:rsidR="001A6D53" w:rsidRPr="00023B00" w:rsidP="0007355F" w14:paraId="0D07E77A" w14:textId="5F3DC59D">
            <w:pPr>
              <w:pStyle w:val="NoSpacing"/>
              <w:contextualSpacing/>
              <w:jc w:val="right"/>
              <w:rPr>
                <w:rFonts w:cstheme="minorHAnsi"/>
              </w:rPr>
            </w:pPr>
            <w:r w:rsidRPr="00023B00">
              <w:rPr>
                <w:rFonts w:cstheme="minorHAnsi"/>
                <w:color w:val="000000"/>
              </w:rPr>
              <w:t>75</w:t>
            </w:r>
          </w:p>
        </w:tc>
        <w:tc>
          <w:tcPr>
            <w:tcW w:w="1356" w:type="dxa"/>
            <w:vAlign w:val="center"/>
            <w:hideMark/>
          </w:tcPr>
          <w:p w:rsidR="001A6D53" w:rsidRPr="00023B00" w:rsidP="0007355F" w14:paraId="0347FA6E" w14:textId="3D2DF22C">
            <w:pPr>
              <w:pStyle w:val="NoSpacing"/>
              <w:contextualSpacing/>
              <w:jc w:val="right"/>
              <w:rPr>
                <w:rFonts w:cstheme="minorHAnsi"/>
              </w:rPr>
            </w:pPr>
            <w:r w:rsidRPr="00023B00">
              <w:rPr>
                <w:rFonts w:cstheme="minorHAnsi"/>
                <w:color w:val="000000"/>
              </w:rPr>
              <w:t>29</w:t>
            </w:r>
          </w:p>
        </w:tc>
        <w:tc>
          <w:tcPr>
            <w:tcW w:w="907" w:type="dxa"/>
            <w:vAlign w:val="center"/>
            <w:hideMark/>
          </w:tcPr>
          <w:p w:rsidR="001A6D53" w:rsidRPr="00023B00" w:rsidP="0007355F" w14:paraId="7B5F0FE5" w14:textId="57BF53D0">
            <w:pPr>
              <w:pStyle w:val="NoSpacing"/>
              <w:contextualSpacing/>
              <w:jc w:val="right"/>
              <w:rPr>
                <w:rFonts w:cstheme="minorHAnsi"/>
              </w:rPr>
            </w:pPr>
            <w:r w:rsidRPr="00023B00">
              <w:rPr>
                <w:rFonts w:cstheme="minorHAnsi"/>
                <w:color w:val="000000"/>
              </w:rPr>
              <w:t>117</w:t>
            </w:r>
          </w:p>
        </w:tc>
        <w:tc>
          <w:tcPr>
            <w:tcW w:w="1156" w:type="dxa"/>
            <w:vAlign w:val="center"/>
            <w:hideMark/>
          </w:tcPr>
          <w:p w:rsidR="001A6D53" w:rsidRPr="00023B00" w:rsidP="0007355F" w14:paraId="08F1BE68" w14:textId="17CCC0C5">
            <w:pPr>
              <w:pStyle w:val="NoSpacing"/>
              <w:contextualSpacing/>
              <w:jc w:val="right"/>
              <w:rPr>
                <w:rFonts w:cstheme="minorHAnsi"/>
              </w:rPr>
            </w:pPr>
            <w:r w:rsidRPr="00023B00">
              <w:rPr>
                <w:rFonts w:cstheme="minorHAnsi"/>
                <w:color w:val="000000"/>
              </w:rPr>
              <w:t xml:space="preserve">$8,822.83 </w:t>
            </w:r>
          </w:p>
        </w:tc>
      </w:tr>
    </w:tbl>
    <w:p w:rsidR="004E29B1" w:rsidRPr="00023B00" w:rsidP="00974754" w14:paraId="362AB5F1" w14:textId="77777777">
      <w:pPr>
        <w:pStyle w:val="NoSpacing"/>
        <w:contextualSpacing/>
        <w:rPr>
          <w:rFonts w:cstheme="minorHAnsi"/>
          <w:b/>
          <w:bCs/>
        </w:rPr>
      </w:pPr>
    </w:p>
    <w:tbl>
      <w:tblPr>
        <w:tblStyle w:val="TableGrid"/>
        <w:tblW w:w="10800" w:type="dxa"/>
        <w:tblLook w:val="04A0"/>
      </w:tblPr>
      <w:tblGrid>
        <w:gridCol w:w="6407"/>
        <w:gridCol w:w="1188"/>
        <w:gridCol w:w="1304"/>
        <w:gridCol w:w="883"/>
        <w:gridCol w:w="1018"/>
      </w:tblGrid>
      <w:tr w14:paraId="5EE5193F" w14:textId="77777777" w:rsidTr="0007355F">
        <w:tblPrEx>
          <w:tblW w:w="10800" w:type="dxa"/>
          <w:tblLook w:val="04A0"/>
        </w:tblPrEx>
        <w:trPr>
          <w:trHeight w:val="86"/>
        </w:trPr>
        <w:tc>
          <w:tcPr>
            <w:tcW w:w="10800" w:type="dxa"/>
            <w:gridSpan w:val="5"/>
          </w:tcPr>
          <w:p w:rsidR="004E29B1" w:rsidRPr="00023B00" w:rsidP="00974754" w14:paraId="025A57C0" w14:textId="07DDBC29">
            <w:pPr>
              <w:pStyle w:val="NoSpacing"/>
              <w:contextualSpacing/>
              <w:jc w:val="center"/>
              <w:rPr>
                <w:rFonts w:cstheme="minorHAnsi"/>
              </w:rPr>
            </w:pPr>
            <w:r w:rsidRPr="00023B00">
              <w:rPr>
                <w:rFonts w:cstheme="minorHAnsi"/>
                <w:b/>
                <w:bCs/>
              </w:rPr>
              <w:t xml:space="preserve">IC 15: CRP Exemption Request, Estimated Respondent Burden </w:t>
            </w:r>
          </w:p>
        </w:tc>
      </w:tr>
      <w:tr w14:paraId="2E123B3C" w14:textId="77777777" w:rsidTr="0007355F">
        <w:tblPrEx>
          <w:tblW w:w="10800" w:type="dxa"/>
          <w:tblLook w:val="04A0"/>
        </w:tblPrEx>
        <w:trPr>
          <w:trHeight w:val="86"/>
        </w:trPr>
        <w:tc>
          <w:tcPr>
            <w:tcW w:w="6494" w:type="dxa"/>
            <w:vMerge w:val="restart"/>
            <w:vAlign w:val="center"/>
            <w:hideMark/>
          </w:tcPr>
          <w:p w:rsidR="004E29B1" w:rsidRPr="004E29B1" w:rsidP="004E29B1" w14:paraId="6626D9F7" w14:textId="0DA82AB9">
            <w:pPr>
              <w:pStyle w:val="NoSpacing"/>
              <w:contextualSpacing/>
              <w:rPr>
                <w:rFonts w:cstheme="minorHAnsi"/>
                <w:b/>
                <w:bCs/>
              </w:rPr>
            </w:pPr>
            <w:r w:rsidRPr="004E29B1">
              <w:rPr>
                <w:rFonts w:cstheme="minorHAnsi"/>
                <w:b/>
                <w:bCs/>
              </w:rPr>
              <w:t>Collection Activities</w:t>
            </w:r>
          </w:p>
        </w:tc>
        <w:tc>
          <w:tcPr>
            <w:tcW w:w="2501" w:type="dxa"/>
            <w:gridSpan w:val="2"/>
            <w:hideMark/>
          </w:tcPr>
          <w:p w:rsidR="004E29B1" w:rsidRPr="004E29B1" w:rsidP="00974754" w14:paraId="7B84C4A0" w14:textId="77777777">
            <w:pPr>
              <w:pStyle w:val="NoSpacing"/>
              <w:contextualSpacing/>
              <w:rPr>
                <w:rFonts w:cstheme="minorHAnsi"/>
                <w:b/>
                <w:bCs/>
              </w:rPr>
            </w:pPr>
            <w:r w:rsidRPr="004E29B1">
              <w:rPr>
                <w:rFonts w:cstheme="minorHAnsi"/>
                <w:b/>
                <w:bCs/>
              </w:rPr>
              <w:t>Burden Hours</w:t>
            </w:r>
          </w:p>
        </w:tc>
        <w:tc>
          <w:tcPr>
            <w:tcW w:w="1805" w:type="dxa"/>
            <w:gridSpan w:val="2"/>
            <w:hideMark/>
          </w:tcPr>
          <w:p w:rsidR="004E29B1" w:rsidRPr="004E29B1" w:rsidP="00974754" w14:paraId="2F781D8B" w14:textId="02697E34">
            <w:pPr>
              <w:pStyle w:val="NoSpacing"/>
              <w:contextualSpacing/>
              <w:rPr>
                <w:rFonts w:cstheme="minorHAnsi"/>
                <w:b/>
                <w:bCs/>
              </w:rPr>
            </w:pPr>
            <w:r w:rsidRPr="004E29B1">
              <w:rPr>
                <w:rFonts w:cstheme="minorHAnsi"/>
                <w:b/>
                <w:bCs/>
              </w:rPr>
              <w:t>Totals</w:t>
            </w:r>
          </w:p>
        </w:tc>
      </w:tr>
      <w:tr w14:paraId="407557AD" w14:textId="77777777" w:rsidTr="0007355F">
        <w:tblPrEx>
          <w:tblW w:w="10800" w:type="dxa"/>
          <w:tblLook w:val="04A0"/>
        </w:tblPrEx>
        <w:trPr>
          <w:trHeight w:val="86"/>
        </w:trPr>
        <w:tc>
          <w:tcPr>
            <w:tcW w:w="6494" w:type="dxa"/>
            <w:vMerge/>
            <w:hideMark/>
          </w:tcPr>
          <w:p w:rsidR="004E29B1" w:rsidRPr="004E29B1" w:rsidP="00974754" w14:paraId="0C772931" w14:textId="4D304EE2">
            <w:pPr>
              <w:pStyle w:val="NoSpacing"/>
              <w:contextualSpacing/>
              <w:rPr>
                <w:rFonts w:cstheme="minorHAnsi"/>
                <w:b/>
                <w:bCs/>
              </w:rPr>
            </w:pPr>
          </w:p>
        </w:tc>
        <w:tc>
          <w:tcPr>
            <w:tcW w:w="1190" w:type="dxa"/>
            <w:hideMark/>
          </w:tcPr>
          <w:p w:rsidR="004E29B1" w:rsidRPr="004E29B1" w:rsidP="00974754" w14:paraId="5273FFB6" w14:textId="77777777">
            <w:pPr>
              <w:pStyle w:val="NoSpacing"/>
              <w:contextualSpacing/>
              <w:rPr>
                <w:rFonts w:cstheme="minorHAnsi"/>
                <w:b/>
                <w:bCs/>
              </w:rPr>
            </w:pPr>
            <w:r w:rsidRPr="004E29B1">
              <w:rPr>
                <w:rFonts w:cstheme="minorHAnsi"/>
                <w:b/>
                <w:bCs/>
              </w:rPr>
              <w:t>Technical</w:t>
            </w:r>
          </w:p>
        </w:tc>
        <w:tc>
          <w:tcPr>
            <w:tcW w:w="1311" w:type="dxa"/>
            <w:hideMark/>
          </w:tcPr>
          <w:p w:rsidR="004E29B1" w:rsidRPr="004E29B1" w:rsidP="00974754" w14:paraId="4725CAD3" w14:textId="77777777">
            <w:pPr>
              <w:pStyle w:val="NoSpacing"/>
              <w:contextualSpacing/>
              <w:rPr>
                <w:rFonts w:cstheme="minorHAnsi"/>
                <w:b/>
                <w:bCs/>
              </w:rPr>
            </w:pPr>
            <w:r w:rsidRPr="004E29B1">
              <w:rPr>
                <w:rFonts w:cstheme="minorHAnsi"/>
                <w:b/>
                <w:bCs/>
              </w:rPr>
              <w:t>Clerical</w:t>
            </w:r>
          </w:p>
        </w:tc>
        <w:tc>
          <w:tcPr>
            <w:tcW w:w="786" w:type="dxa"/>
            <w:vMerge w:val="restart"/>
            <w:hideMark/>
          </w:tcPr>
          <w:p w:rsidR="004E29B1" w:rsidRPr="004E29B1" w:rsidP="00974754" w14:paraId="0FE2D51A" w14:textId="5FC474B4">
            <w:pPr>
              <w:pStyle w:val="NoSpacing"/>
              <w:contextualSpacing/>
              <w:rPr>
                <w:rFonts w:cstheme="minorHAnsi"/>
                <w:b/>
                <w:bCs/>
              </w:rPr>
            </w:pPr>
            <w:r w:rsidRPr="004E29B1">
              <w:rPr>
                <w:rFonts w:cstheme="minorHAnsi"/>
                <w:b/>
                <w:bCs/>
              </w:rPr>
              <w:t>Burden</w:t>
            </w:r>
            <w:r>
              <w:rPr>
                <w:rFonts w:cstheme="minorHAnsi"/>
                <w:b/>
                <w:bCs/>
              </w:rPr>
              <w:t xml:space="preserve"> Hours</w:t>
            </w:r>
          </w:p>
        </w:tc>
        <w:tc>
          <w:tcPr>
            <w:tcW w:w="1019" w:type="dxa"/>
            <w:vMerge w:val="restart"/>
            <w:hideMark/>
          </w:tcPr>
          <w:p w:rsidR="004E29B1" w:rsidRPr="004E29B1" w:rsidP="00974754" w14:paraId="0C15EEC3" w14:textId="77777777">
            <w:pPr>
              <w:pStyle w:val="NoSpacing"/>
              <w:contextualSpacing/>
              <w:rPr>
                <w:rFonts w:cstheme="minorHAnsi"/>
                <w:b/>
                <w:bCs/>
              </w:rPr>
            </w:pPr>
            <w:r w:rsidRPr="004E29B1">
              <w:rPr>
                <w:rFonts w:cstheme="minorHAnsi"/>
                <w:b/>
                <w:bCs/>
              </w:rPr>
              <w:t>Cost</w:t>
            </w:r>
          </w:p>
        </w:tc>
      </w:tr>
      <w:tr w14:paraId="350A2C6D" w14:textId="77777777" w:rsidTr="0007355F">
        <w:tblPrEx>
          <w:tblW w:w="10800" w:type="dxa"/>
          <w:tblLook w:val="04A0"/>
        </w:tblPrEx>
        <w:trPr>
          <w:trHeight w:val="86"/>
        </w:trPr>
        <w:tc>
          <w:tcPr>
            <w:tcW w:w="6494" w:type="dxa"/>
            <w:vMerge/>
            <w:hideMark/>
          </w:tcPr>
          <w:p w:rsidR="004E29B1" w:rsidRPr="00023B00" w:rsidP="00974754" w14:paraId="70B16176" w14:textId="3A737843">
            <w:pPr>
              <w:pStyle w:val="NoSpacing"/>
              <w:contextualSpacing/>
              <w:rPr>
                <w:rFonts w:cstheme="minorHAnsi"/>
              </w:rPr>
            </w:pPr>
          </w:p>
        </w:tc>
        <w:tc>
          <w:tcPr>
            <w:tcW w:w="1190" w:type="dxa"/>
            <w:vAlign w:val="center"/>
            <w:hideMark/>
          </w:tcPr>
          <w:p w:rsidR="004E29B1" w:rsidRPr="00023B00" w:rsidP="00974754" w14:paraId="5FF4CEFF" w14:textId="315E90C8">
            <w:pPr>
              <w:pStyle w:val="NoSpacing"/>
              <w:contextualSpacing/>
              <w:rPr>
                <w:rFonts w:cstheme="minorHAnsi"/>
              </w:rPr>
            </w:pPr>
            <w:r w:rsidRPr="00023B00">
              <w:rPr>
                <w:rFonts w:cstheme="minorHAnsi"/>
                <w:color w:val="000000"/>
              </w:rPr>
              <w:t>$74.28 /</w:t>
            </w:r>
            <w:r w:rsidRPr="00023B00">
              <w:rPr>
                <w:rFonts w:cstheme="minorHAnsi"/>
                <w:color w:val="000000"/>
              </w:rPr>
              <w:t>hr</w:t>
            </w:r>
          </w:p>
        </w:tc>
        <w:tc>
          <w:tcPr>
            <w:tcW w:w="1311" w:type="dxa"/>
            <w:vAlign w:val="center"/>
            <w:hideMark/>
          </w:tcPr>
          <w:p w:rsidR="004E29B1" w:rsidRPr="00023B00" w:rsidP="00974754" w14:paraId="4DB5F277" w14:textId="6FA0B474">
            <w:pPr>
              <w:pStyle w:val="NoSpacing"/>
              <w:contextualSpacing/>
              <w:rPr>
                <w:rFonts w:cstheme="minorHAnsi"/>
              </w:rPr>
            </w:pPr>
            <w:r w:rsidRPr="00023B00">
              <w:rPr>
                <w:rFonts w:cstheme="minorHAnsi"/>
                <w:color w:val="000000"/>
              </w:rPr>
              <w:t>$51.38 /</w:t>
            </w:r>
            <w:r w:rsidRPr="00023B00">
              <w:rPr>
                <w:rFonts w:cstheme="minorHAnsi"/>
                <w:color w:val="000000"/>
              </w:rPr>
              <w:t>hr</w:t>
            </w:r>
          </w:p>
        </w:tc>
        <w:tc>
          <w:tcPr>
            <w:tcW w:w="786" w:type="dxa"/>
            <w:vMerge/>
            <w:hideMark/>
          </w:tcPr>
          <w:p w:rsidR="004E29B1" w:rsidRPr="00023B00" w:rsidP="00974754" w14:paraId="5823934D" w14:textId="5B628468">
            <w:pPr>
              <w:pStyle w:val="NoSpacing"/>
              <w:contextualSpacing/>
              <w:rPr>
                <w:rFonts w:cstheme="minorHAnsi"/>
              </w:rPr>
            </w:pPr>
          </w:p>
        </w:tc>
        <w:tc>
          <w:tcPr>
            <w:tcW w:w="1019" w:type="dxa"/>
            <w:vMerge/>
            <w:hideMark/>
          </w:tcPr>
          <w:p w:rsidR="004E29B1" w:rsidRPr="00023B00" w:rsidP="00974754" w14:paraId="67D6C32B" w14:textId="77777777">
            <w:pPr>
              <w:pStyle w:val="NoSpacing"/>
              <w:contextualSpacing/>
              <w:rPr>
                <w:rFonts w:cstheme="minorHAnsi"/>
              </w:rPr>
            </w:pPr>
          </w:p>
        </w:tc>
      </w:tr>
      <w:tr w14:paraId="76E61A4F" w14:textId="77777777" w:rsidTr="0007355F">
        <w:tblPrEx>
          <w:tblW w:w="10800" w:type="dxa"/>
          <w:tblLook w:val="04A0"/>
        </w:tblPrEx>
        <w:trPr>
          <w:trHeight w:val="86"/>
        </w:trPr>
        <w:tc>
          <w:tcPr>
            <w:tcW w:w="6494" w:type="dxa"/>
            <w:hideMark/>
          </w:tcPr>
          <w:p w:rsidR="00B62A02" w:rsidRPr="00023B00" w:rsidP="00974754" w14:paraId="62572956" w14:textId="77777777">
            <w:pPr>
              <w:pStyle w:val="NoSpacing"/>
              <w:contextualSpacing/>
              <w:rPr>
                <w:rFonts w:cstheme="minorHAnsi"/>
              </w:rPr>
            </w:pPr>
            <w:r w:rsidRPr="00023B00">
              <w:rPr>
                <w:rFonts w:cstheme="minorHAnsi"/>
              </w:rPr>
              <w:t>Read instructions</w:t>
            </w:r>
          </w:p>
        </w:tc>
        <w:tc>
          <w:tcPr>
            <w:tcW w:w="1190" w:type="dxa"/>
            <w:vAlign w:val="center"/>
            <w:hideMark/>
          </w:tcPr>
          <w:p w:rsidR="00B62A02" w:rsidRPr="00023B00" w:rsidP="0007355F" w14:paraId="44D9BCFB" w14:textId="67CB6945">
            <w:pPr>
              <w:pStyle w:val="NoSpacing"/>
              <w:contextualSpacing/>
              <w:jc w:val="right"/>
              <w:rPr>
                <w:rFonts w:cstheme="minorHAnsi"/>
              </w:rPr>
            </w:pPr>
            <w:r w:rsidRPr="00023B00">
              <w:rPr>
                <w:rFonts w:cstheme="minorHAnsi"/>
                <w:color w:val="000000"/>
              </w:rPr>
              <w:t>0.25</w:t>
            </w:r>
          </w:p>
        </w:tc>
        <w:tc>
          <w:tcPr>
            <w:tcW w:w="1311" w:type="dxa"/>
            <w:vAlign w:val="center"/>
            <w:hideMark/>
          </w:tcPr>
          <w:p w:rsidR="00B62A02" w:rsidRPr="00023B00" w:rsidP="0007355F" w14:paraId="7033C2DF" w14:textId="6AEFEC0C">
            <w:pPr>
              <w:pStyle w:val="NoSpacing"/>
              <w:contextualSpacing/>
              <w:jc w:val="right"/>
              <w:rPr>
                <w:rFonts w:cstheme="minorHAnsi"/>
              </w:rPr>
            </w:pPr>
            <w:r w:rsidRPr="00023B00">
              <w:rPr>
                <w:rFonts w:cstheme="minorHAnsi"/>
                <w:color w:val="000000"/>
              </w:rPr>
              <w:t>0</w:t>
            </w:r>
          </w:p>
        </w:tc>
        <w:tc>
          <w:tcPr>
            <w:tcW w:w="786" w:type="dxa"/>
            <w:vAlign w:val="center"/>
            <w:hideMark/>
          </w:tcPr>
          <w:p w:rsidR="00B62A02" w:rsidRPr="00023B00" w:rsidP="0007355F" w14:paraId="0CC7CF1D" w14:textId="493C6981">
            <w:pPr>
              <w:pStyle w:val="NoSpacing"/>
              <w:contextualSpacing/>
              <w:jc w:val="right"/>
              <w:rPr>
                <w:rFonts w:cstheme="minorHAnsi"/>
              </w:rPr>
            </w:pPr>
            <w:r w:rsidRPr="00023B00">
              <w:rPr>
                <w:rFonts w:cstheme="minorHAnsi"/>
                <w:color w:val="000000"/>
              </w:rPr>
              <w:t>0.25</w:t>
            </w:r>
          </w:p>
        </w:tc>
        <w:tc>
          <w:tcPr>
            <w:tcW w:w="1019" w:type="dxa"/>
            <w:vAlign w:val="center"/>
            <w:hideMark/>
          </w:tcPr>
          <w:p w:rsidR="00B62A02" w:rsidRPr="00023B00" w:rsidP="0007355F" w14:paraId="686146CD" w14:textId="2C8EDE5A">
            <w:pPr>
              <w:pStyle w:val="NoSpacing"/>
              <w:contextualSpacing/>
              <w:jc w:val="right"/>
              <w:rPr>
                <w:rFonts w:cstheme="minorHAnsi"/>
              </w:rPr>
            </w:pPr>
            <w:r w:rsidRPr="00023B00">
              <w:rPr>
                <w:rFonts w:cstheme="minorHAnsi"/>
                <w:color w:val="000000"/>
              </w:rPr>
              <w:t xml:space="preserve">$18.57 </w:t>
            </w:r>
          </w:p>
        </w:tc>
      </w:tr>
      <w:tr w14:paraId="7127AD39" w14:textId="77777777" w:rsidTr="0007355F">
        <w:tblPrEx>
          <w:tblW w:w="10800" w:type="dxa"/>
          <w:tblLook w:val="04A0"/>
        </w:tblPrEx>
        <w:trPr>
          <w:trHeight w:val="86"/>
        </w:trPr>
        <w:tc>
          <w:tcPr>
            <w:tcW w:w="6494" w:type="dxa"/>
            <w:hideMark/>
          </w:tcPr>
          <w:p w:rsidR="00B62A02" w:rsidRPr="00023B00" w:rsidP="00974754" w14:paraId="748C41DB" w14:textId="77777777">
            <w:pPr>
              <w:pStyle w:val="NoSpacing"/>
              <w:contextualSpacing/>
              <w:rPr>
                <w:rFonts w:cstheme="minorHAnsi"/>
              </w:rPr>
            </w:pPr>
            <w:r w:rsidRPr="00023B00">
              <w:rPr>
                <w:rFonts w:cstheme="minorHAnsi"/>
              </w:rPr>
              <w:t>Plan activities</w:t>
            </w:r>
          </w:p>
        </w:tc>
        <w:tc>
          <w:tcPr>
            <w:tcW w:w="1190" w:type="dxa"/>
            <w:vAlign w:val="center"/>
            <w:hideMark/>
          </w:tcPr>
          <w:p w:rsidR="00B62A02" w:rsidRPr="00023B00" w:rsidP="0007355F" w14:paraId="43C763D2" w14:textId="6FE5BADA">
            <w:pPr>
              <w:pStyle w:val="NoSpacing"/>
              <w:contextualSpacing/>
              <w:jc w:val="right"/>
              <w:rPr>
                <w:rFonts w:cstheme="minorHAnsi"/>
              </w:rPr>
            </w:pPr>
            <w:r w:rsidRPr="00023B00">
              <w:rPr>
                <w:rFonts w:cstheme="minorHAnsi"/>
                <w:color w:val="000000"/>
              </w:rPr>
              <w:t>0.5</w:t>
            </w:r>
          </w:p>
        </w:tc>
        <w:tc>
          <w:tcPr>
            <w:tcW w:w="1311" w:type="dxa"/>
            <w:vAlign w:val="center"/>
            <w:hideMark/>
          </w:tcPr>
          <w:p w:rsidR="00B62A02" w:rsidRPr="00023B00" w:rsidP="0007355F" w14:paraId="534D5378" w14:textId="7A11AE7A">
            <w:pPr>
              <w:pStyle w:val="NoSpacing"/>
              <w:contextualSpacing/>
              <w:jc w:val="right"/>
              <w:rPr>
                <w:rFonts w:cstheme="minorHAnsi"/>
              </w:rPr>
            </w:pPr>
            <w:r w:rsidRPr="00023B00">
              <w:rPr>
                <w:rFonts w:cstheme="minorHAnsi"/>
                <w:color w:val="000000"/>
              </w:rPr>
              <w:t>0</w:t>
            </w:r>
          </w:p>
        </w:tc>
        <w:tc>
          <w:tcPr>
            <w:tcW w:w="786" w:type="dxa"/>
            <w:vAlign w:val="center"/>
            <w:hideMark/>
          </w:tcPr>
          <w:p w:rsidR="00B62A02" w:rsidRPr="00023B00" w:rsidP="0007355F" w14:paraId="5887F6D0" w14:textId="4F552592">
            <w:pPr>
              <w:pStyle w:val="NoSpacing"/>
              <w:contextualSpacing/>
              <w:jc w:val="right"/>
              <w:rPr>
                <w:rFonts w:cstheme="minorHAnsi"/>
              </w:rPr>
            </w:pPr>
            <w:r w:rsidRPr="00023B00">
              <w:rPr>
                <w:rFonts w:cstheme="minorHAnsi"/>
                <w:color w:val="000000"/>
              </w:rPr>
              <w:t>0.5</w:t>
            </w:r>
          </w:p>
        </w:tc>
        <w:tc>
          <w:tcPr>
            <w:tcW w:w="1019" w:type="dxa"/>
            <w:vAlign w:val="center"/>
            <w:hideMark/>
          </w:tcPr>
          <w:p w:rsidR="00B62A02" w:rsidRPr="00023B00" w:rsidP="0007355F" w14:paraId="731469B1" w14:textId="5F344CAD">
            <w:pPr>
              <w:pStyle w:val="NoSpacing"/>
              <w:contextualSpacing/>
              <w:jc w:val="right"/>
              <w:rPr>
                <w:rFonts w:cstheme="minorHAnsi"/>
              </w:rPr>
            </w:pPr>
            <w:r w:rsidRPr="00023B00">
              <w:rPr>
                <w:rFonts w:cstheme="minorHAnsi"/>
                <w:color w:val="000000"/>
              </w:rPr>
              <w:t xml:space="preserve">$37.14 </w:t>
            </w:r>
          </w:p>
        </w:tc>
      </w:tr>
      <w:tr w14:paraId="005B3895" w14:textId="77777777" w:rsidTr="0007355F">
        <w:tblPrEx>
          <w:tblW w:w="10800" w:type="dxa"/>
          <w:tblLook w:val="04A0"/>
        </w:tblPrEx>
        <w:trPr>
          <w:trHeight w:val="86"/>
        </w:trPr>
        <w:tc>
          <w:tcPr>
            <w:tcW w:w="6494" w:type="dxa"/>
            <w:hideMark/>
          </w:tcPr>
          <w:p w:rsidR="00B62A02" w:rsidRPr="00023B00" w:rsidP="00974754" w14:paraId="1A2D62B7" w14:textId="77777777">
            <w:pPr>
              <w:pStyle w:val="NoSpacing"/>
              <w:contextualSpacing/>
              <w:rPr>
                <w:rFonts w:cstheme="minorHAnsi"/>
              </w:rPr>
            </w:pPr>
            <w:r w:rsidRPr="00023B00">
              <w:rPr>
                <w:rFonts w:cstheme="minorHAnsi"/>
              </w:rPr>
              <w:t>Create information including electronic format of data</w:t>
            </w:r>
          </w:p>
        </w:tc>
        <w:tc>
          <w:tcPr>
            <w:tcW w:w="1190" w:type="dxa"/>
            <w:vAlign w:val="center"/>
            <w:hideMark/>
          </w:tcPr>
          <w:p w:rsidR="00B62A02" w:rsidRPr="00023B00" w:rsidP="0007355F" w14:paraId="5A30B576" w14:textId="4CDD884E">
            <w:pPr>
              <w:pStyle w:val="NoSpacing"/>
              <w:contextualSpacing/>
              <w:jc w:val="right"/>
              <w:rPr>
                <w:rFonts w:cstheme="minorHAnsi"/>
              </w:rPr>
            </w:pPr>
            <w:r w:rsidRPr="00023B00">
              <w:rPr>
                <w:rFonts w:cstheme="minorHAnsi"/>
                <w:color w:val="000000"/>
              </w:rPr>
              <w:t>0.25</w:t>
            </w:r>
          </w:p>
        </w:tc>
        <w:tc>
          <w:tcPr>
            <w:tcW w:w="1311" w:type="dxa"/>
            <w:vAlign w:val="center"/>
            <w:hideMark/>
          </w:tcPr>
          <w:p w:rsidR="00B62A02" w:rsidRPr="00023B00" w:rsidP="0007355F" w14:paraId="19AE4570" w14:textId="74E31043">
            <w:pPr>
              <w:pStyle w:val="NoSpacing"/>
              <w:contextualSpacing/>
              <w:jc w:val="right"/>
              <w:rPr>
                <w:rFonts w:cstheme="minorHAnsi"/>
              </w:rPr>
            </w:pPr>
            <w:r w:rsidRPr="00023B00">
              <w:rPr>
                <w:rFonts w:cstheme="minorHAnsi"/>
                <w:color w:val="000000"/>
              </w:rPr>
              <w:t>0</w:t>
            </w:r>
          </w:p>
        </w:tc>
        <w:tc>
          <w:tcPr>
            <w:tcW w:w="786" w:type="dxa"/>
            <w:vAlign w:val="center"/>
            <w:hideMark/>
          </w:tcPr>
          <w:p w:rsidR="00B62A02" w:rsidRPr="00023B00" w:rsidP="0007355F" w14:paraId="4DAA9DCC" w14:textId="34003BAE">
            <w:pPr>
              <w:pStyle w:val="NoSpacing"/>
              <w:contextualSpacing/>
              <w:jc w:val="right"/>
              <w:rPr>
                <w:rFonts w:cstheme="minorHAnsi"/>
              </w:rPr>
            </w:pPr>
            <w:r w:rsidRPr="00023B00">
              <w:rPr>
                <w:rFonts w:cstheme="minorHAnsi"/>
                <w:color w:val="000000"/>
              </w:rPr>
              <w:t>0.25</w:t>
            </w:r>
          </w:p>
        </w:tc>
        <w:tc>
          <w:tcPr>
            <w:tcW w:w="1019" w:type="dxa"/>
            <w:vAlign w:val="center"/>
            <w:hideMark/>
          </w:tcPr>
          <w:p w:rsidR="00B62A02" w:rsidRPr="00023B00" w:rsidP="0007355F" w14:paraId="25747939" w14:textId="41D6AAA6">
            <w:pPr>
              <w:pStyle w:val="NoSpacing"/>
              <w:contextualSpacing/>
              <w:jc w:val="right"/>
              <w:rPr>
                <w:rFonts w:cstheme="minorHAnsi"/>
              </w:rPr>
            </w:pPr>
            <w:r w:rsidRPr="00023B00">
              <w:rPr>
                <w:rFonts w:cstheme="minorHAnsi"/>
                <w:color w:val="000000"/>
              </w:rPr>
              <w:t xml:space="preserve">$18.57 </w:t>
            </w:r>
          </w:p>
        </w:tc>
      </w:tr>
      <w:tr w14:paraId="70CE69E3" w14:textId="77777777" w:rsidTr="0007355F">
        <w:tblPrEx>
          <w:tblW w:w="10800" w:type="dxa"/>
          <w:tblLook w:val="04A0"/>
        </w:tblPrEx>
        <w:trPr>
          <w:trHeight w:val="86"/>
        </w:trPr>
        <w:tc>
          <w:tcPr>
            <w:tcW w:w="6494" w:type="dxa"/>
            <w:hideMark/>
          </w:tcPr>
          <w:p w:rsidR="00B62A02" w:rsidRPr="00023B00" w:rsidP="00974754" w14:paraId="46965A6F" w14:textId="77777777">
            <w:pPr>
              <w:pStyle w:val="NoSpacing"/>
              <w:contextualSpacing/>
              <w:rPr>
                <w:rFonts w:cstheme="minorHAnsi"/>
              </w:rPr>
            </w:pPr>
            <w:r w:rsidRPr="00023B00">
              <w:rPr>
                <w:rFonts w:cstheme="minorHAnsi"/>
              </w:rPr>
              <w:t>Gather Data to support Exemption</w:t>
            </w:r>
          </w:p>
        </w:tc>
        <w:tc>
          <w:tcPr>
            <w:tcW w:w="1190" w:type="dxa"/>
            <w:vAlign w:val="center"/>
            <w:hideMark/>
          </w:tcPr>
          <w:p w:rsidR="00B62A02" w:rsidRPr="00023B00" w:rsidP="0007355F" w14:paraId="111837E9" w14:textId="134296B2">
            <w:pPr>
              <w:pStyle w:val="NoSpacing"/>
              <w:contextualSpacing/>
              <w:jc w:val="right"/>
              <w:rPr>
                <w:rFonts w:cstheme="minorHAnsi"/>
              </w:rPr>
            </w:pPr>
            <w:r w:rsidRPr="00023B00">
              <w:rPr>
                <w:rFonts w:cstheme="minorHAnsi"/>
                <w:color w:val="000000"/>
              </w:rPr>
              <w:t>2.5</w:t>
            </w:r>
          </w:p>
        </w:tc>
        <w:tc>
          <w:tcPr>
            <w:tcW w:w="1311" w:type="dxa"/>
            <w:vAlign w:val="center"/>
            <w:hideMark/>
          </w:tcPr>
          <w:p w:rsidR="00B62A02" w:rsidRPr="00023B00" w:rsidP="0007355F" w14:paraId="69259080" w14:textId="042FAB09">
            <w:pPr>
              <w:pStyle w:val="NoSpacing"/>
              <w:contextualSpacing/>
              <w:jc w:val="right"/>
              <w:rPr>
                <w:rFonts w:cstheme="minorHAnsi"/>
              </w:rPr>
            </w:pPr>
            <w:r w:rsidRPr="00023B00">
              <w:rPr>
                <w:rFonts w:cstheme="minorHAnsi"/>
                <w:color w:val="000000"/>
              </w:rPr>
              <w:t>0</w:t>
            </w:r>
          </w:p>
        </w:tc>
        <w:tc>
          <w:tcPr>
            <w:tcW w:w="786" w:type="dxa"/>
            <w:vAlign w:val="center"/>
            <w:hideMark/>
          </w:tcPr>
          <w:p w:rsidR="00B62A02" w:rsidRPr="00023B00" w:rsidP="0007355F" w14:paraId="61257ACE" w14:textId="164A7DF5">
            <w:pPr>
              <w:pStyle w:val="NoSpacing"/>
              <w:contextualSpacing/>
              <w:jc w:val="right"/>
              <w:rPr>
                <w:rFonts w:cstheme="minorHAnsi"/>
              </w:rPr>
            </w:pPr>
            <w:r w:rsidRPr="00023B00">
              <w:rPr>
                <w:rFonts w:cstheme="minorHAnsi"/>
                <w:color w:val="000000"/>
              </w:rPr>
              <w:t>2.5</w:t>
            </w:r>
          </w:p>
        </w:tc>
        <w:tc>
          <w:tcPr>
            <w:tcW w:w="1019" w:type="dxa"/>
            <w:vAlign w:val="center"/>
            <w:hideMark/>
          </w:tcPr>
          <w:p w:rsidR="00B62A02" w:rsidRPr="00023B00" w:rsidP="0007355F" w14:paraId="75E517C9" w14:textId="13492AB9">
            <w:pPr>
              <w:pStyle w:val="NoSpacing"/>
              <w:contextualSpacing/>
              <w:jc w:val="right"/>
              <w:rPr>
                <w:rFonts w:cstheme="minorHAnsi"/>
              </w:rPr>
            </w:pPr>
            <w:r w:rsidRPr="00023B00">
              <w:rPr>
                <w:rFonts w:cstheme="minorHAnsi"/>
                <w:color w:val="000000"/>
              </w:rPr>
              <w:t xml:space="preserve">$185.71 </w:t>
            </w:r>
          </w:p>
        </w:tc>
      </w:tr>
      <w:tr w14:paraId="5E43C06A" w14:textId="77777777" w:rsidTr="0007355F">
        <w:tblPrEx>
          <w:tblW w:w="10800" w:type="dxa"/>
          <w:tblLook w:val="04A0"/>
        </w:tblPrEx>
        <w:trPr>
          <w:trHeight w:val="86"/>
        </w:trPr>
        <w:tc>
          <w:tcPr>
            <w:tcW w:w="6494" w:type="dxa"/>
            <w:hideMark/>
          </w:tcPr>
          <w:p w:rsidR="00B62A02" w:rsidRPr="00023B00" w:rsidP="00974754" w14:paraId="39C10AA6" w14:textId="77777777">
            <w:pPr>
              <w:pStyle w:val="NoSpacing"/>
              <w:contextualSpacing/>
              <w:rPr>
                <w:rFonts w:cstheme="minorHAnsi"/>
              </w:rPr>
            </w:pPr>
            <w:r w:rsidRPr="00023B00">
              <w:rPr>
                <w:rFonts w:cstheme="minorHAnsi"/>
              </w:rPr>
              <w:t>Process, compile, and complete written compliance document</w:t>
            </w:r>
          </w:p>
        </w:tc>
        <w:tc>
          <w:tcPr>
            <w:tcW w:w="1190" w:type="dxa"/>
            <w:vAlign w:val="center"/>
            <w:hideMark/>
          </w:tcPr>
          <w:p w:rsidR="00B62A02" w:rsidRPr="00023B00" w:rsidP="0007355F" w14:paraId="3DC24C69" w14:textId="76104FBA">
            <w:pPr>
              <w:pStyle w:val="NoSpacing"/>
              <w:contextualSpacing/>
              <w:jc w:val="right"/>
              <w:rPr>
                <w:rFonts w:cstheme="minorHAnsi"/>
              </w:rPr>
            </w:pPr>
            <w:r w:rsidRPr="00023B00">
              <w:rPr>
                <w:rFonts w:cstheme="minorHAnsi"/>
                <w:color w:val="000000"/>
              </w:rPr>
              <w:t>2</w:t>
            </w:r>
          </w:p>
        </w:tc>
        <w:tc>
          <w:tcPr>
            <w:tcW w:w="1311" w:type="dxa"/>
            <w:vAlign w:val="center"/>
            <w:hideMark/>
          </w:tcPr>
          <w:p w:rsidR="00B62A02" w:rsidRPr="00023B00" w:rsidP="0007355F" w14:paraId="61FA2445" w14:textId="38610620">
            <w:pPr>
              <w:pStyle w:val="NoSpacing"/>
              <w:contextualSpacing/>
              <w:jc w:val="right"/>
              <w:rPr>
                <w:rFonts w:cstheme="minorHAnsi"/>
              </w:rPr>
            </w:pPr>
            <w:r w:rsidRPr="00023B00">
              <w:rPr>
                <w:rFonts w:cstheme="minorHAnsi"/>
                <w:color w:val="000000"/>
              </w:rPr>
              <w:t>0.5</w:t>
            </w:r>
          </w:p>
        </w:tc>
        <w:tc>
          <w:tcPr>
            <w:tcW w:w="786" w:type="dxa"/>
            <w:vAlign w:val="center"/>
            <w:hideMark/>
          </w:tcPr>
          <w:p w:rsidR="00B62A02" w:rsidRPr="00023B00" w:rsidP="0007355F" w14:paraId="544E59E2" w14:textId="6DF4D5A9">
            <w:pPr>
              <w:pStyle w:val="NoSpacing"/>
              <w:contextualSpacing/>
              <w:jc w:val="right"/>
              <w:rPr>
                <w:rFonts w:cstheme="minorHAnsi"/>
              </w:rPr>
            </w:pPr>
            <w:r w:rsidRPr="00023B00">
              <w:rPr>
                <w:rFonts w:cstheme="minorHAnsi"/>
                <w:color w:val="000000"/>
              </w:rPr>
              <w:t>2.5</w:t>
            </w:r>
          </w:p>
        </w:tc>
        <w:tc>
          <w:tcPr>
            <w:tcW w:w="1019" w:type="dxa"/>
            <w:vAlign w:val="center"/>
            <w:hideMark/>
          </w:tcPr>
          <w:p w:rsidR="00B62A02" w:rsidRPr="00023B00" w:rsidP="0007355F" w14:paraId="5CDB25BE" w14:textId="26A24894">
            <w:pPr>
              <w:pStyle w:val="NoSpacing"/>
              <w:contextualSpacing/>
              <w:jc w:val="right"/>
              <w:rPr>
                <w:rFonts w:cstheme="minorHAnsi"/>
              </w:rPr>
            </w:pPr>
            <w:r w:rsidRPr="00023B00">
              <w:rPr>
                <w:rFonts w:cstheme="minorHAnsi"/>
                <w:color w:val="000000"/>
              </w:rPr>
              <w:t xml:space="preserve">$174.26 </w:t>
            </w:r>
          </w:p>
        </w:tc>
      </w:tr>
      <w:tr w14:paraId="331DAA05" w14:textId="77777777" w:rsidTr="0007355F">
        <w:tblPrEx>
          <w:tblW w:w="10800" w:type="dxa"/>
          <w:tblLook w:val="04A0"/>
        </w:tblPrEx>
        <w:trPr>
          <w:trHeight w:val="86"/>
        </w:trPr>
        <w:tc>
          <w:tcPr>
            <w:tcW w:w="6494" w:type="dxa"/>
            <w:hideMark/>
          </w:tcPr>
          <w:p w:rsidR="00B62A02" w:rsidRPr="00023B00" w:rsidP="00974754" w14:paraId="68398CE7" w14:textId="77777777">
            <w:pPr>
              <w:pStyle w:val="NoSpacing"/>
              <w:contextualSpacing/>
              <w:rPr>
                <w:rFonts w:cstheme="minorHAnsi"/>
              </w:rPr>
            </w:pPr>
            <w:r w:rsidRPr="00023B00">
              <w:rPr>
                <w:rFonts w:cstheme="minorHAnsi"/>
              </w:rPr>
              <w:t>Review submission</w:t>
            </w:r>
          </w:p>
        </w:tc>
        <w:tc>
          <w:tcPr>
            <w:tcW w:w="1190" w:type="dxa"/>
            <w:vAlign w:val="center"/>
            <w:hideMark/>
          </w:tcPr>
          <w:p w:rsidR="00B62A02" w:rsidRPr="00023B00" w:rsidP="0007355F" w14:paraId="02DF776D" w14:textId="01587A16">
            <w:pPr>
              <w:pStyle w:val="NoSpacing"/>
              <w:contextualSpacing/>
              <w:jc w:val="right"/>
              <w:rPr>
                <w:rFonts w:cstheme="minorHAnsi"/>
              </w:rPr>
            </w:pPr>
            <w:r w:rsidRPr="00023B00">
              <w:rPr>
                <w:rFonts w:cstheme="minorHAnsi"/>
                <w:color w:val="000000"/>
              </w:rPr>
              <w:t>0.5</w:t>
            </w:r>
          </w:p>
        </w:tc>
        <w:tc>
          <w:tcPr>
            <w:tcW w:w="1311" w:type="dxa"/>
            <w:vAlign w:val="center"/>
            <w:hideMark/>
          </w:tcPr>
          <w:p w:rsidR="00B62A02" w:rsidRPr="00023B00" w:rsidP="0007355F" w14:paraId="51F54D97" w14:textId="36C814F7">
            <w:pPr>
              <w:pStyle w:val="NoSpacing"/>
              <w:contextualSpacing/>
              <w:jc w:val="right"/>
              <w:rPr>
                <w:rFonts w:cstheme="minorHAnsi"/>
              </w:rPr>
            </w:pPr>
            <w:r w:rsidRPr="00023B00">
              <w:rPr>
                <w:rFonts w:cstheme="minorHAnsi"/>
                <w:color w:val="000000"/>
              </w:rPr>
              <w:t>0.5</w:t>
            </w:r>
          </w:p>
        </w:tc>
        <w:tc>
          <w:tcPr>
            <w:tcW w:w="786" w:type="dxa"/>
            <w:vAlign w:val="center"/>
            <w:hideMark/>
          </w:tcPr>
          <w:p w:rsidR="00B62A02" w:rsidRPr="00023B00" w:rsidP="0007355F" w14:paraId="4AAE6E27" w14:textId="083D3779">
            <w:pPr>
              <w:pStyle w:val="NoSpacing"/>
              <w:contextualSpacing/>
              <w:jc w:val="right"/>
              <w:rPr>
                <w:rFonts w:cstheme="minorHAnsi"/>
              </w:rPr>
            </w:pPr>
            <w:r w:rsidRPr="00023B00">
              <w:rPr>
                <w:rFonts w:cstheme="minorHAnsi"/>
                <w:color w:val="000000"/>
              </w:rPr>
              <w:t>1</w:t>
            </w:r>
          </w:p>
        </w:tc>
        <w:tc>
          <w:tcPr>
            <w:tcW w:w="1019" w:type="dxa"/>
            <w:vAlign w:val="center"/>
            <w:hideMark/>
          </w:tcPr>
          <w:p w:rsidR="00B62A02" w:rsidRPr="00023B00" w:rsidP="0007355F" w14:paraId="20C4A5E9" w14:textId="3E182749">
            <w:pPr>
              <w:pStyle w:val="NoSpacing"/>
              <w:contextualSpacing/>
              <w:jc w:val="right"/>
              <w:rPr>
                <w:rFonts w:cstheme="minorHAnsi"/>
              </w:rPr>
            </w:pPr>
            <w:r w:rsidRPr="00023B00">
              <w:rPr>
                <w:rFonts w:cstheme="minorHAnsi"/>
                <w:color w:val="000000"/>
              </w:rPr>
              <w:t xml:space="preserve">$62.83 </w:t>
            </w:r>
          </w:p>
        </w:tc>
      </w:tr>
      <w:tr w14:paraId="57396977" w14:textId="77777777" w:rsidTr="0007355F">
        <w:tblPrEx>
          <w:tblW w:w="10800" w:type="dxa"/>
          <w:tblLook w:val="04A0"/>
        </w:tblPrEx>
        <w:trPr>
          <w:trHeight w:val="86"/>
        </w:trPr>
        <w:tc>
          <w:tcPr>
            <w:tcW w:w="6494" w:type="dxa"/>
            <w:hideMark/>
          </w:tcPr>
          <w:p w:rsidR="00B62A02" w:rsidRPr="00023B00" w:rsidP="00974754" w14:paraId="14105B82" w14:textId="77777777">
            <w:pPr>
              <w:pStyle w:val="NoSpacing"/>
              <w:contextualSpacing/>
              <w:rPr>
                <w:rFonts w:cstheme="minorHAnsi"/>
              </w:rPr>
            </w:pPr>
            <w:r w:rsidRPr="00023B00">
              <w:rPr>
                <w:rFonts w:cstheme="minorHAnsi"/>
              </w:rPr>
              <w:t>Store, submit, file, or maintain data</w:t>
            </w:r>
          </w:p>
        </w:tc>
        <w:tc>
          <w:tcPr>
            <w:tcW w:w="1190" w:type="dxa"/>
            <w:vAlign w:val="center"/>
            <w:hideMark/>
          </w:tcPr>
          <w:p w:rsidR="00B62A02" w:rsidRPr="00023B00" w:rsidP="0007355F" w14:paraId="52934DF6" w14:textId="2A4B92C9">
            <w:pPr>
              <w:pStyle w:val="NoSpacing"/>
              <w:contextualSpacing/>
              <w:jc w:val="right"/>
              <w:rPr>
                <w:rFonts w:cstheme="minorHAnsi"/>
              </w:rPr>
            </w:pPr>
            <w:r w:rsidRPr="00023B00">
              <w:rPr>
                <w:rFonts w:cstheme="minorHAnsi"/>
                <w:color w:val="000000"/>
              </w:rPr>
              <w:t>0</w:t>
            </w:r>
          </w:p>
        </w:tc>
        <w:tc>
          <w:tcPr>
            <w:tcW w:w="1311" w:type="dxa"/>
            <w:vAlign w:val="center"/>
            <w:hideMark/>
          </w:tcPr>
          <w:p w:rsidR="00B62A02" w:rsidRPr="00023B00" w:rsidP="0007355F" w14:paraId="7822B7FF" w14:textId="446F74FF">
            <w:pPr>
              <w:pStyle w:val="NoSpacing"/>
              <w:contextualSpacing/>
              <w:jc w:val="right"/>
              <w:rPr>
                <w:rFonts w:cstheme="minorHAnsi"/>
              </w:rPr>
            </w:pPr>
            <w:r w:rsidRPr="00023B00">
              <w:rPr>
                <w:rFonts w:cstheme="minorHAnsi"/>
                <w:color w:val="000000"/>
              </w:rPr>
              <w:t>1</w:t>
            </w:r>
          </w:p>
        </w:tc>
        <w:tc>
          <w:tcPr>
            <w:tcW w:w="786" w:type="dxa"/>
            <w:vAlign w:val="center"/>
            <w:hideMark/>
          </w:tcPr>
          <w:p w:rsidR="00B62A02" w:rsidRPr="00023B00" w:rsidP="0007355F" w14:paraId="66F9A579" w14:textId="21547C71">
            <w:pPr>
              <w:pStyle w:val="NoSpacing"/>
              <w:contextualSpacing/>
              <w:jc w:val="right"/>
              <w:rPr>
                <w:rFonts w:cstheme="minorHAnsi"/>
              </w:rPr>
            </w:pPr>
            <w:r w:rsidRPr="00023B00">
              <w:rPr>
                <w:rFonts w:cstheme="minorHAnsi"/>
                <w:color w:val="000000"/>
              </w:rPr>
              <w:t>1</w:t>
            </w:r>
          </w:p>
        </w:tc>
        <w:tc>
          <w:tcPr>
            <w:tcW w:w="1019" w:type="dxa"/>
            <w:vAlign w:val="center"/>
            <w:hideMark/>
          </w:tcPr>
          <w:p w:rsidR="00B62A02" w:rsidRPr="00023B00" w:rsidP="0007355F" w14:paraId="124E0C45" w14:textId="6DD76B6B">
            <w:pPr>
              <w:pStyle w:val="NoSpacing"/>
              <w:contextualSpacing/>
              <w:jc w:val="right"/>
              <w:rPr>
                <w:rFonts w:cstheme="minorHAnsi"/>
              </w:rPr>
            </w:pPr>
            <w:r w:rsidRPr="00023B00">
              <w:rPr>
                <w:rFonts w:cstheme="minorHAnsi"/>
                <w:color w:val="000000"/>
              </w:rPr>
              <w:t xml:space="preserve">$51.38 </w:t>
            </w:r>
          </w:p>
        </w:tc>
      </w:tr>
      <w:tr w14:paraId="1E250196" w14:textId="77777777" w:rsidTr="0007355F">
        <w:tblPrEx>
          <w:tblW w:w="10800" w:type="dxa"/>
          <w:tblLook w:val="04A0"/>
        </w:tblPrEx>
        <w:trPr>
          <w:trHeight w:val="86"/>
        </w:trPr>
        <w:tc>
          <w:tcPr>
            <w:tcW w:w="6494" w:type="dxa"/>
            <w:hideMark/>
          </w:tcPr>
          <w:p w:rsidR="00B62A02" w:rsidRPr="00023B00" w:rsidP="00974754" w14:paraId="508FCF20" w14:textId="1CAAD9EB">
            <w:pPr>
              <w:pStyle w:val="NoSpacing"/>
              <w:contextualSpacing/>
              <w:rPr>
                <w:rFonts w:cstheme="minorHAnsi"/>
              </w:rPr>
            </w:pPr>
            <w:r>
              <w:rPr>
                <w:rFonts w:cstheme="minorHAnsi"/>
              </w:rPr>
              <w:t>Total</w:t>
            </w:r>
          </w:p>
        </w:tc>
        <w:tc>
          <w:tcPr>
            <w:tcW w:w="1190" w:type="dxa"/>
            <w:vAlign w:val="center"/>
            <w:hideMark/>
          </w:tcPr>
          <w:p w:rsidR="00B62A02" w:rsidRPr="00023B00" w:rsidP="0007355F" w14:paraId="3809D0BF" w14:textId="5D064169">
            <w:pPr>
              <w:pStyle w:val="NoSpacing"/>
              <w:contextualSpacing/>
              <w:jc w:val="right"/>
              <w:rPr>
                <w:rFonts w:cstheme="minorHAnsi"/>
              </w:rPr>
            </w:pPr>
            <w:r w:rsidRPr="00023B00">
              <w:rPr>
                <w:rFonts w:cstheme="minorHAnsi"/>
                <w:color w:val="000000"/>
              </w:rPr>
              <w:t>6</w:t>
            </w:r>
          </w:p>
        </w:tc>
        <w:tc>
          <w:tcPr>
            <w:tcW w:w="1311" w:type="dxa"/>
            <w:vAlign w:val="center"/>
            <w:hideMark/>
          </w:tcPr>
          <w:p w:rsidR="00B62A02" w:rsidRPr="00023B00" w:rsidP="0007355F" w14:paraId="6B9A0C38" w14:textId="5A5C366C">
            <w:pPr>
              <w:pStyle w:val="NoSpacing"/>
              <w:contextualSpacing/>
              <w:jc w:val="right"/>
              <w:rPr>
                <w:rFonts w:cstheme="minorHAnsi"/>
              </w:rPr>
            </w:pPr>
            <w:r w:rsidRPr="00023B00">
              <w:rPr>
                <w:rFonts w:cstheme="minorHAnsi"/>
                <w:color w:val="000000"/>
              </w:rPr>
              <w:t>2</w:t>
            </w:r>
          </w:p>
        </w:tc>
        <w:tc>
          <w:tcPr>
            <w:tcW w:w="786" w:type="dxa"/>
            <w:vAlign w:val="center"/>
            <w:hideMark/>
          </w:tcPr>
          <w:p w:rsidR="00B62A02" w:rsidRPr="00023B00" w:rsidP="0007355F" w14:paraId="0FD3C293" w14:textId="18246850">
            <w:pPr>
              <w:pStyle w:val="NoSpacing"/>
              <w:contextualSpacing/>
              <w:jc w:val="right"/>
              <w:rPr>
                <w:rFonts w:cstheme="minorHAnsi"/>
              </w:rPr>
            </w:pPr>
            <w:r w:rsidRPr="00023B00">
              <w:rPr>
                <w:rFonts w:cstheme="minorHAnsi"/>
                <w:color w:val="000000"/>
              </w:rPr>
              <w:t>8</w:t>
            </w:r>
          </w:p>
        </w:tc>
        <w:tc>
          <w:tcPr>
            <w:tcW w:w="1019" w:type="dxa"/>
            <w:vAlign w:val="center"/>
            <w:hideMark/>
          </w:tcPr>
          <w:p w:rsidR="00B62A02" w:rsidRPr="00023B00" w:rsidP="0007355F" w14:paraId="49DC2930" w14:textId="0CD5FDF1">
            <w:pPr>
              <w:pStyle w:val="NoSpacing"/>
              <w:contextualSpacing/>
              <w:jc w:val="right"/>
              <w:rPr>
                <w:rFonts w:cstheme="minorHAnsi"/>
              </w:rPr>
            </w:pPr>
            <w:r w:rsidRPr="00023B00">
              <w:rPr>
                <w:rFonts w:cstheme="minorHAnsi"/>
                <w:color w:val="000000"/>
              </w:rPr>
              <w:t xml:space="preserve">$548.46 </w:t>
            </w:r>
          </w:p>
        </w:tc>
      </w:tr>
    </w:tbl>
    <w:p w:rsidR="00B86A96" w:rsidP="00974754" w14:paraId="31EB2693" w14:textId="77777777">
      <w:pPr>
        <w:pStyle w:val="NoSpacing"/>
        <w:contextualSpacing/>
        <w:rPr>
          <w:rFonts w:cstheme="minorHAnsi"/>
          <w:b/>
          <w:bCs/>
        </w:rPr>
      </w:pPr>
    </w:p>
    <w:tbl>
      <w:tblPr>
        <w:tblW w:w="10400" w:type="dxa"/>
        <w:tblLook w:val="04A0"/>
      </w:tblPr>
      <w:tblGrid>
        <w:gridCol w:w="4032"/>
        <w:gridCol w:w="1240"/>
        <w:gridCol w:w="1946"/>
        <w:gridCol w:w="1180"/>
        <w:gridCol w:w="923"/>
        <w:gridCol w:w="1080"/>
      </w:tblGrid>
      <w:tr w14:paraId="709CFCBA" w14:textId="77777777" w:rsidTr="00E9704C">
        <w:tblPrEx>
          <w:tblW w:w="10400" w:type="dxa"/>
          <w:tblLook w:val="04A0"/>
        </w:tblPrEx>
        <w:trPr>
          <w:trHeight w:val="300"/>
        </w:trPr>
        <w:tc>
          <w:tcPr>
            <w:tcW w:w="10400" w:type="dxa"/>
            <w:gridSpan w:val="6"/>
            <w:tcBorders>
              <w:top w:val="single" w:sz="4" w:space="0" w:color="auto"/>
              <w:left w:val="single" w:sz="4" w:space="0" w:color="auto"/>
              <w:bottom w:val="single" w:sz="4" w:space="0" w:color="auto"/>
              <w:right w:val="single" w:sz="4" w:space="0" w:color="auto"/>
            </w:tcBorders>
            <w:noWrap/>
            <w:vAlign w:val="bottom"/>
            <w:hideMark/>
          </w:tcPr>
          <w:p w:rsidR="00E9704C" w:rsidRPr="00E9704C" w:rsidP="00E9704C" w14:paraId="3362CE9C" w14:textId="77777777">
            <w:pPr>
              <w:spacing w:after="0" w:line="240" w:lineRule="auto"/>
              <w:rPr>
                <w:rFonts w:ascii="Calibri" w:eastAsia="Times New Roman" w:hAnsi="Calibri" w:cs="Calibri"/>
                <w:b/>
                <w:bCs/>
                <w:color w:val="000000"/>
              </w:rPr>
            </w:pPr>
            <w:r w:rsidRPr="00E9704C">
              <w:rPr>
                <w:rFonts w:ascii="Calibri" w:eastAsia="Times New Roman" w:hAnsi="Calibri" w:cs="Calibri"/>
                <w:b/>
                <w:bCs/>
                <w:color w:val="000000"/>
              </w:rPr>
              <w:t>IC 15: Estimated Annual Respondent Burden</w:t>
            </w:r>
          </w:p>
        </w:tc>
      </w:tr>
      <w:tr w14:paraId="740D2743" w14:textId="77777777" w:rsidTr="00E9704C">
        <w:tblPrEx>
          <w:tblW w:w="10400" w:type="dxa"/>
          <w:tblLook w:val="04A0"/>
        </w:tblPrEx>
        <w:trPr>
          <w:trHeight w:val="1200"/>
        </w:trPr>
        <w:tc>
          <w:tcPr>
            <w:tcW w:w="4200" w:type="dxa"/>
            <w:tcBorders>
              <w:top w:val="nil"/>
              <w:left w:val="single" w:sz="4" w:space="0" w:color="auto"/>
              <w:bottom w:val="single" w:sz="4" w:space="0" w:color="auto"/>
              <w:right w:val="single" w:sz="4" w:space="0" w:color="auto"/>
            </w:tcBorders>
            <w:vAlign w:val="center"/>
            <w:hideMark/>
          </w:tcPr>
          <w:p w:rsidR="00E9704C" w:rsidRPr="00E9704C" w:rsidP="00E9704C" w14:paraId="51986567" w14:textId="77777777">
            <w:pPr>
              <w:spacing w:after="0" w:line="240" w:lineRule="auto"/>
              <w:rPr>
                <w:rFonts w:ascii="Calibri" w:eastAsia="Times New Roman" w:hAnsi="Calibri" w:cs="Calibri"/>
                <w:b/>
                <w:bCs/>
                <w:color w:val="000000"/>
              </w:rPr>
            </w:pPr>
            <w:r w:rsidRPr="00E9704C">
              <w:rPr>
                <w:rFonts w:ascii="Calibri" w:eastAsia="Times New Roman" w:hAnsi="Calibri" w:cs="Calibri"/>
                <w:b/>
                <w:bCs/>
                <w:color w:val="000000"/>
              </w:rPr>
              <w:t>Type of Response</w:t>
            </w:r>
          </w:p>
        </w:tc>
        <w:tc>
          <w:tcPr>
            <w:tcW w:w="1240" w:type="dxa"/>
            <w:tcBorders>
              <w:top w:val="nil"/>
              <w:left w:val="nil"/>
              <w:bottom w:val="single" w:sz="4" w:space="0" w:color="auto"/>
              <w:right w:val="single" w:sz="4" w:space="0" w:color="auto"/>
            </w:tcBorders>
            <w:vAlign w:val="center"/>
            <w:hideMark/>
          </w:tcPr>
          <w:p w:rsidR="00E9704C" w:rsidRPr="00E9704C" w:rsidP="00E9704C" w14:paraId="5E7707BE" w14:textId="77777777">
            <w:pPr>
              <w:spacing w:after="0" w:line="240" w:lineRule="auto"/>
              <w:rPr>
                <w:rFonts w:ascii="Calibri" w:eastAsia="Times New Roman" w:hAnsi="Calibri" w:cs="Calibri"/>
                <w:b/>
                <w:bCs/>
                <w:color w:val="000000"/>
              </w:rPr>
            </w:pPr>
            <w:r w:rsidRPr="00E9704C">
              <w:rPr>
                <w:rFonts w:ascii="Calibri" w:eastAsia="Times New Roman" w:hAnsi="Calibri" w:cs="Calibri"/>
                <w:b/>
                <w:bCs/>
                <w:color w:val="000000"/>
              </w:rPr>
              <w:t>Burden Hours per Response</w:t>
            </w:r>
          </w:p>
        </w:tc>
        <w:tc>
          <w:tcPr>
            <w:tcW w:w="1946" w:type="dxa"/>
            <w:tcBorders>
              <w:top w:val="nil"/>
              <w:left w:val="nil"/>
              <w:bottom w:val="single" w:sz="4" w:space="0" w:color="auto"/>
              <w:right w:val="single" w:sz="4" w:space="0" w:color="auto"/>
            </w:tcBorders>
            <w:vAlign w:val="center"/>
            <w:hideMark/>
          </w:tcPr>
          <w:p w:rsidR="00E9704C" w:rsidRPr="00E9704C" w:rsidP="00E9704C" w14:paraId="1770F05F" w14:textId="77777777">
            <w:pPr>
              <w:spacing w:after="0" w:line="240" w:lineRule="auto"/>
              <w:rPr>
                <w:rFonts w:ascii="Calibri" w:eastAsia="Times New Roman" w:hAnsi="Calibri" w:cs="Calibri"/>
                <w:b/>
                <w:bCs/>
                <w:color w:val="000000"/>
              </w:rPr>
            </w:pPr>
            <w:r w:rsidRPr="00E9704C">
              <w:rPr>
                <w:rFonts w:ascii="Calibri" w:eastAsia="Times New Roman" w:hAnsi="Calibri" w:cs="Calibri"/>
                <w:b/>
                <w:bCs/>
                <w:color w:val="000000"/>
              </w:rPr>
              <w:t>Cost per Response</w:t>
            </w:r>
          </w:p>
        </w:tc>
        <w:tc>
          <w:tcPr>
            <w:tcW w:w="974" w:type="dxa"/>
            <w:tcBorders>
              <w:top w:val="nil"/>
              <w:left w:val="nil"/>
              <w:bottom w:val="single" w:sz="4" w:space="0" w:color="auto"/>
              <w:right w:val="single" w:sz="4" w:space="0" w:color="auto"/>
            </w:tcBorders>
            <w:vAlign w:val="center"/>
            <w:hideMark/>
          </w:tcPr>
          <w:p w:rsidR="00E9704C" w:rsidRPr="00E9704C" w:rsidP="00E9704C" w14:paraId="62C23903" w14:textId="77777777">
            <w:pPr>
              <w:spacing w:after="0" w:line="240" w:lineRule="auto"/>
              <w:rPr>
                <w:rFonts w:ascii="Calibri" w:eastAsia="Times New Roman" w:hAnsi="Calibri" w:cs="Calibri"/>
                <w:b/>
                <w:bCs/>
                <w:color w:val="000000"/>
              </w:rPr>
            </w:pPr>
            <w:r w:rsidRPr="00E9704C">
              <w:rPr>
                <w:rFonts w:ascii="Calibri" w:eastAsia="Times New Roman" w:hAnsi="Calibri" w:cs="Calibri"/>
                <w:b/>
                <w:bCs/>
                <w:color w:val="000000"/>
              </w:rPr>
              <w:t>Number of Responses</w:t>
            </w:r>
          </w:p>
        </w:tc>
        <w:tc>
          <w:tcPr>
            <w:tcW w:w="960" w:type="dxa"/>
            <w:tcBorders>
              <w:top w:val="nil"/>
              <w:left w:val="nil"/>
              <w:bottom w:val="single" w:sz="4" w:space="0" w:color="auto"/>
              <w:right w:val="single" w:sz="4" w:space="0" w:color="auto"/>
            </w:tcBorders>
            <w:vAlign w:val="center"/>
            <w:hideMark/>
          </w:tcPr>
          <w:p w:rsidR="00E9704C" w:rsidRPr="00E9704C" w:rsidP="00E9704C" w14:paraId="50121363" w14:textId="77777777">
            <w:pPr>
              <w:spacing w:after="0" w:line="240" w:lineRule="auto"/>
              <w:rPr>
                <w:rFonts w:ascii="Calibri" w:eastAsia="Times New Roman" w:hAnsi="Calibri" w:cs="Calibri"/>
                <w:b/>
                <w:bCs/>
                <w:color w:val="000000"/>
              </w:rPr>
            </w:pPr>
            <w:r w:rsidRPr="00E9704C">
              <w:rPr>
                <w:rFonts w:ascii="Calibri" w:eastAsia="Times New Roman" w:hAnsi="Calibri" w:cs="Calibri"/>
                <w:b/>
                <w:bCs/>
                <w:color w:val="000000"/>
              </w:rPr>
              <w:t>Total Annual Burden Hours</w:t>
            </w:r>
          </w:p>
        </w:tc>
        <w:tc>
          <w:tcPr>
            <w:tcW w:w="1080" w:type="dxa"/>
            <w:tcBorders>
              <w:top w:val="nil"/>
              <w:left w:val="nil"/>
              <w:bottom w:val="single" w:sz="4" w:space="0" w:color="auto"/>
              <w:right w:val="single" w:sz="4" w:space="0" w:color="auto"/>
            </w:tcBorders>
            <w:vAlign w:val="center"/>
            <w:hideMark/>
          </w:tcPr>
          <w:p w:rsidR="00E9704C" w:rsidRPr="00E9704C" w:rsidP="00E9704C" w14:paraId="607E9B00" w14:textId="77777777">
            <w:pPr>
              <w:spacing w:after="0" w:line="240" w:lineRule="auto"/>
              <w:rPr>
                <w:rFonts w:ascii="Calibri" w:eastAsia="Times New Roman" w:hAnsi="Calibri" w:cs="Calibri"/>
                <w:b/>
                <w:bCs/>
                <w:color w:val="000000"/>
              </w:rPr>
            </w:pPr>
            <w:r w:rsidRPr="00E9704C">
              <w:rPr>
                <w:rFonts w:ascii="Calibri" w:eastAsia="Times New Roman" w:hAnsi="Calibri" w:cs="Calibri"/>
                <w:b/>
                <w:bCs/>
                <w:color w:val="000000"/>
              </w:rPr>
              <w:t>Total Annual Cost</w:t>
            </w:r>
          </w:p>
        </w:tc>
      </w:tr>
      <w:tr w14:paraId="693BF390" w14:textId="77777777" w:rsidTr="00F5014C">
        <w:tblPrEx>
          <w:tblW w:w="10400" w:type="dxa"/>
          <w:tblLook w:val="04A0"/>
        </w:tblPrEx>
        <w:trPr>
          <w:trHeight w:val="300"/>
        </w:trPr>
        <w:tc>
          <w:tcPr>
            <w:tcW w:w="4200" w:type="dxa"/>
            <w:tcBorders>
              <w:top w:val="nil"/>
              <w:left w:val="single" w:sz="4" w:space="0" w:color="auto"/>
              <w:bottom w:val="single" w:sz="4" w:space="0" w:color="auto"/>
              <w:right w:val="single" w:sz="4" w:space="0" w:color="auto"/>
            </w:tcBorders>
            <w:vAlign w:val="center"/>
            <w:hideMark/>
          </w:tcPr>
          <w:p w:rsidR="00E9704C" w:rsidRPr="00E9704C" w:rsidP="00E9704C" w14:paraId="37A8347E" w14:textId="77777777">
            <w:pPr>
              <w:spacing w:after="0" w:line="240" w:lineRule="auto"/>
              <w:rPr>
                <w:rFonts w:ascii="Calibri" w:eastAsia="Times New Roman" w:hAnsi="Calibri" w:cs="Calibri"/>
                <w:color w:val="000000"/>
              </w:rPr>
            </w:pPr>
            <w:r w:rsidRPr="00E9704C">
              <w:rPr>
                <w:rFonts w:ascii="Calibri" w:eastAsia="Times New Roman" w:hAnsi="Calibri" w:cs="Calibri"/>
                <w:color w:val="000000"/>
              </w:rPr>
              <w:t>CRP certification with data</w:t>
            </w:r>
          </w:p>
        </w:tc>
        <w:tc>
          <w:tcPr>
            <w:tcW w:w="1240" w:type="dxa"/>
            <w:tcBorders>
              <w:top w:val="nil"/>
              <w:left w:val="nil"/>
              <w:bottom w:val="single" w:sz="4" w:space="0" w:color="auto"/>
              <w:right w:val="single" w:sz="4" w:space="0" w:color="auto"/>
            </w:tcBorders>
            <w:noWrap/>
            <w:vAlign w:val="bottom"/>
            <w:hideMark/>
          </w:tcPr>
          <w:p w:rsidR="00E9704C" w:rsidRPr="00E9704C" w:rsidP="00E9704C" w14:paraId="4AF2A90E" w14:textId="77777777">
            <w:pPr>
              <w:spacing w:after="0" w:line="240" w:lineRule="auto"/>
              <w:jc w:val="right"/>
              <w:rPr>
                <w:rFonts w:ascii="Calibri" w:eastAsia="Times New Roman" w:hAnsi="Calibri" w:cs="Calibri"/>
                <w:color w:val="000000"/>
              </w:rPr>
            </w:pPr>
            <w:r w:rsidRPr="00E9704C">
              <w:rPr>
                <w:rFonts w:ascii="Calibri" w:eastAsia="Times New Roman" w:hAnsi="Calibri" w:cs="Calibri"/>
                <w:color w:val="000000"/>
              </w:rPr>
              <w:t>118</w:t>
            </w:r>
          </w:p>
        </w:tc>
        <w:tc>
          <w:tcPr>
            <w:tcW w:w="1946" w:type="dxa"/>
            <w:tcBorders>
              <w:top w:val="nil"/>
              <w:left w:val="nil"/>
              <w:bottom w:val="single" w:sz="4" w:space="0" w:color="auto"/>
              <w:right w:val="single" w:sz="4" w:space="0" w:color="auto"/>
            </w:tcBorders>
            <w:noWrap/>
            <w:vAlign w:val="bottom"/>
            <w:hideMark/>
          </w:tcPr>
          <w:p w:rsidR="00E9704C" w:rsidRPr="00E9704C" w:rsidP="00E9704C" w14:paraId="5A4C4B69" w14:textId="77777777">
            <w:pPr>
              <w:spacing w:after="0" w:line="240" w:lineRule="auto"/>
              <w:jc w:val="right"/>
              <w:rPr>
                <w:rFonts w:ascii="Calibri" w:eastAsia="Times New Roman" w:hAnsi="Calibri" w:cs="Calibri"/>
                <w:color w:val="000000"/>
              </w:rPr>
            </w:pPr>
            <w:r w:rsidRPr="00E9704C">
              <w:rPr>
                <w:rFonts w:ascii="Calibri" w:eastAsia="Times New Roman" w:hAnsi="Calibri" w:cs="Calibri"/>
                <w:color w:val="000000"/>
              </w:rPr>
              <w:t xml:space="preserve">$8,874.21 </w:t>
            </w:r>
          </w:p>
        </w:tc>
        <w:tc>
          <w:tcPr>
            <w:tcW w:w="974" w:type="dxa"/>
            <w:tcBorders>
              <w:top w:val="nil"/>
              <w:left w:val="nil"/>
              <w:bottom w:val="single" w:sz="4" w:space="0" w:color="auto"/>
              <w:right w:val="single" w:sz="4" w:space="0" w:color="auto"/>
            </w:tcBorders>
            <w:noWrap/>
            <w:vAlign w:val="bottom"/>
            <w:hideMark/>
          </w:tcPr>
          <w:p w:rsidR="00E9704C" w:rsidRPr="00E9704C" w:rsidP="00E9704C" w14:paraId="3BF5E65E" w14:textId="77777777">
            <w:pPr>
              <w:spacing w:after="0" w:line="240" w:lineRule="auto"/>
              <w:jc w:val="right"/>
              <w:rPr>
                <w:rFonts w:ascii="Calibri" w:eastAsia="Times New Roman" w:hAnsi="Calibri" w:cs="Calibri"/>
                <w:color w:val="000000"/>
              </w:rPr>
            </w:pPr>
            <w:r w:rsidRPr="00E9704C">
              <w:rPr>
                <w:rFonts w:ascii="Calibri" w:eastAsia="Times New Roman" w:hAnsi="Calibri" w:cs="Calibri"/>
                <w:color w:val="000000"/>
              </w:rPr>
              <w:t>9</w:t>
            </w:r>
          </w:p>
        </w:tc>
        <w:tc>
          <w:tcPr>
            <w:tcW w:w="960" w:type="dxa"/>
            <w:tcBorders>
              <w:top w:val="nil"/>
              <w:left w:val="nil"/>
              <w:bottom w:val="single" w:sz="4" w:space="0" w:color="auto"/>
              <w:right w:val="single" w:sz="4" w:space="0" w:color="auto"/>
            </w:tcBorders>
            <w:vAlign w:val="center"/>
            <w:hideMark/>
          </w:tcPr>
          <w:p w:rsidR="00E9704C" w:rsidRPr="00E9704C" w:rsidP="00F5014C" w14:paraId="63937B37" w14:textId="77777777">
            <w:pPr>
              <w:spacing w:after="0" w:line="240" w:lineRule="auto"/>
              <w:jc w:val="right"/>
              <w:rPr>
                <w:rFonts w:ascii="Calibri" w:eastAsia="Times New Roman" w:hAnsi="Calibri" w:cs="Calibri"/>
                <w:color w:val="000000"/>
              </w:rPr>
            </w:pPr>
            <w:r w:rsidRPr="00E9704C">
              <w:rPr>
                <w:rFonts w:ascii="Calibri" w:eastAsia="Times New Roman" w:hAnsi="Calibri" w:cs="Calibri"/>
                <w:color w:val="000000"/>
              </w:rPr>
              <w:t>1,062</w:t>
            </w:r>
          </w:p>
        </w:tc>
        <w:tc>
          <w:tcPr>
            <w:tcW w:w="1080" w:type="dxa"/>
            <w:tcBorders>
              <w:top w:val="nil"/>
              <w:left w:val="nil"/>
              <w:bottom w:val="single" w:sz="4" w:space="0" w:color="auto"/>
              <w:right w:val="single" w:sz="4" w:space="0" w:color="auto"/>
            </w:tcBorders>
            <w:noWrap/>
            <w:vAlign w:val="center"/>
            <w:hideMark/>
          </w:tcPr>
          <w:p w:rsidR="00E9704C" w:rsidRPr="00E9704C" w:rsidP="00E9704C" w14:paraId="2BEAC95E" w14:textId="77777777">
            <w:pPr>
              <w:spacing w:after="0" w:line="240" w:lineRule="auto"/>
              <w:jc w:val="right"/>
              <w:rPr>
                <w:rFonts w:ascii="Calibri" w:eastAsia="Times New Roman" w:hAnsi="Calibri" w:cs="Calibri"/>
                <w:color w:val="000000"/>
              </w:rPr>
            </w:pPr>
            <w:r w:rsidRPr="00E9704C">
              <w:rPr>
                <w:rFonts w:ascii="Calibri" w:eastAsia="Times New Roman" w:hAnsi="Calibri" w:cs="Calibri"/>
                <w:color w:val="000000"/>
              </w:rPr>
              <w:t xml:space="preserve">$79,868 </w:t>
            </w:r>
          </w:p>
        </w:tc>
      </w:tr>
      <w:tr w14:paraId="6DCB9A9F" w14:textId="77777777" w:rsidTr="00F5014C">
        <w:tblPrEx>
          <w:tblW w:w="10400" w:type="dxa"/>
          <w:tblLook w:val="04A0"/>
        </w:tblPrEx>
        <w:trPr>
          <w:trHeight w:val="300"/>
        </w:trPr>
        <w:tc>
          <w:tcPr>
            <w:tcW w:w="4200" w:type="dxa"/>
            <w:tcBorders>
              <w:top w:val="nil"/>
              <w:left w:val="single" w:sz="4" w:space="0" w:color="auto"/>
              <w:bottom w:val="single" w:sz="4" w:space="0" w:color="auto"/>
              <w:right w:val="single" w:sz="4" w:space="0" w:color="auto"/>
            </w:tcBorders>
            <w:vAlign w:val="center"/>
            <w:hideMark/>
          </w:tcPr>
          <w:p w:rsidR="00E9704C" w:rsidRPr="00E9704C" w:rsidP="00E9704C" w14:paraId="3BFBC20A" w14:textId="77777777">
            <w:pPr>
              <w:spacing w:after="0" w:line="240" w:lineRule="auto"/>
              <w:rPr>
                <w:rFonts w:ascii="Calibri" w:eastAsia="Times New Roman" w:hAnsi="Calibri" w:cs="Calibri"/>
                <w:color w:val="000000"/>
              </w:rPr>
            </w:pPr>
            <w:r w:rsidRPr="00E9704C">
              <w:rPr>
                <w:rFonts w:ascii="Calibri" w:eastAsia="Times New Roman" w:hAnsi="Calibri" w:cs="Calibri"/>
                <w:color w:val="000000"/>
              </w:rPr>
              <w:t>CRP certification without data</w:t>
            </w:r>
          </w:p>
        </w:tc>
        <w:tc>
          <w:tcPr>
            <w:tcW w:w="1240" w:type="dxa"/>
            <w:tcBorders>
              <w:top w:val="nil"/>
              <w:left w:val="nil"/>
              <w:bottom w:val="single" w:sz="4" w:space="0" w:color="auto"/>
              <w:right w:val="single" w:sz="4" w:space="0" w:color="auto"/>
            </w:tcBorders>
            <w:noWrap/>
            <w:vAlign w:val="bottom"/>
            <w:hideMark/>
          </w:tcPr>
          <w:p w:rsidR="00E9704C" w:rsidRPr="00E9704C" w:rsidP="00E9704C" w14:paraId="444FD499" w14:textId="77777777">
            <w:pPr>
              <w:spacing w:after="0" w:line="240" w:lineRule="auto"/>
              <w:jc w:val="right"/>
              <w:rPr>
                <w:rFonts w:ascii="Calibri" w:eastAsia="Times New Roman" w:hAnsi="Calibri" w:cs="Calibri"/>
                <w:color w:val="000000"/>
              </w:rPr>
            </w:pPr>
            <w:r w:rsidRPr="00E9704C">
              <w:rPr>
                <w:rFonts w:ascii="Calibri" w:eastAsia="Times New Roman" w:hAnsi="Calibri" w:cs="Calibri"/>
                <w:color w:val="000000"/>
              </w:rPr>
              <w:t>117</w:t>
            </w:r>
          </w:p>
        </w:tc>
        <w:tc>
          <w:tcPr>
            <w:tcW w:w="1946" w:type="dxa"/>
            <w:tcBorders>
              <w:top w:val="nil"/>
              <w:left w:val="nil"/>
              <w:bottom w:val="single" w:sz="4" w:space="0" w:color="auto"/>
              <w:right w:val="single" w:sz="4" w:space="0" w:color="auto"/>
            </w:tcBorders>
            <w:noWrap/>
            <w:vAlign w:val="bottom"/>
            <w:hideMark/>
          </w:tcPr>
          <w:p w:rsidR="00E9704C" w:rsidRPr="00E9704C" w:rsidP="00E9704C" w14:paraId="459BB8B0" w14:textId="77777777">
            <w:pPr>
              <w:spacing w:after="0" w:line="240" w:lineRule="auto"/>
              <w:jc w:val="right"/>
              <w:rPr>
                <w:rFonts w:ascii="Calibri" w:eastAsia="Times New Roman" w:hAnsi="Calibri" w:cs="Calibri"/>
                <w:color w:val="000000"/>
              </w:rPr>
            </w:pPr>
            <w:r w:rsidRPr="00E9704C">
              <w:rPr>
                <w:rFonts w:ascii="Calibri" w:eastAsia="Times New Roman" w:hAnsi="Calibri" w:cs="Calibri"/>
                <w:color w:val="000000"/>
              </w:rPr>
              <w:t xml:space="preserve">$8,822.83 </w:t>
            </w:r>
          </w:p>
        </w:tc>
        <w:tc>
          <w:tcPr>
            <w:tcW w:w="974" w:type="dxa"/>
            <w:tcBorders>
              <w:top w:val="nil"/>
              <w:left w:val="nil"/>
              <w:bottom w:val="single" w:sz="4" w:space="0" w:color="auto"/>
              <w:right w:val="single" w:sz="4" w:space="0" w:color="auto"/>
            </w:tcBorders>
            <w:noWrap/>
            <w:vAlign w:val="bottom"/>
            <w:hideMark/>
          </w:tcPr>
          <w:p w:rsidR="00E9704C" w:rsidRPr="00E9704C" w:rsidP="00E9704C" w14:paraId="0209203E" w14:textId="77777777">
            <w:pPr>
              <w:spacing w:after="0" w:line="240" w:lineRule="auto"/>
              <w:jc w:val="right"/>
              <w:rPr>
                <w:rFonts w:ascii="Calibri" w:eastAsia="Times New Roman" w:hAnsi="Calibri" w:cs="Calibri"/>
                <w:color w:val="000000"/>
              </w:rPr>
            </w:pPr>
            <w:r w:rsidRPr="00E9704C">
              <w:rPr>
                <w:rFonts w:ascii="Calibri" w:eastAsia="Times New Roman" w:hAnsi="Calibri" w:cs="Calibri"/>
                <w:color w:val="000000"/>
              </w:rPr>
              <w:t>24</w:t>
            </w:r>
          </w:p>
        </w:tc>
        <w:tc>
          <w:tcPr>
            <w:tcW w:w="960" w:type="dxa"/>
            <w:tcBorders>
              <w:top w:val="nil"/>
              <w:left w:val="nil"/>
              <w:bottom w:val="single" w:sz="4" w:space="0" w:color="auto"/>
              <w:right w:val="single" w:sz="4" w:space="0" w:color="auto"/>
            </w:tcBorders>
            <w:vAlign w:val="center"/>
            <w:hideMark/>
          </w:tcPr>
          <w:p w:rsidR="00E9704C" w:rsidRPr="00E9704C" w:rsidP="00F5014C" w14:paraId="33269802" w14:textId="77777777">
            <w:pPr>
              <w:spacing w:after="0" w:line="240" w:lineRule="auto"/>
              <w:jc w:val="right"/>
              <w:rPr>
                <w:rFonts w:ascii="Calibri" w:eastAsia="Times New Roman" w:hAnsi="Calibri" w:cs="Calibri"/>
                <w:color w:val="000000"/>
              </w:rPr>
            </w:pPr>
            <w:r w:rsidRPr="00E9704C">
              <w:rPr>
                <w:rFonts w:ascii="Calibri" w:eastAsia="Times New Roman" w:hAnsi="Calibri" w:cs="Calibri"/>
                <w:color w:val="000000"/>
              </w:rPr>
              <w:t>2,808</w:t>
            </w:r>
          </w:p>
        </w:tc>
        <w:tc>
          <w:tcPr>
            <w:tcW w:w="1080" w:type="dxa"/>
            <w:tcBorders>
              <w:top w:val="nil"/>
              <w:left w:val="nil"/>
              <w:bottom w:val="single" w:sz="4" w:space="0" w:color="auto"/>
              <w:right w:val="single" w:sz="4" w:space="0" w:color="auto"/>
            </w:tcBorders>
            <w:noWrap/>
            <w:vAlign w:val="center"/>
            <w:hideMark/>
          </w:tcPr>
          <w:p w:rsidR="00E9704C" w:rsidRPr="00E9704C" w:rsidP="00E9704C" w14:paraId="6AA24205" w14:textId="77777777">
            <w:pPr>
              <w:spacing w:after="0" w:line="240" w:lineRule="auto"/>
              <w:jc w:val="right"/>
              <w:rPr>
                <w:rFonts w:ascii="Calibri" w:eastAsia="Times New Roman" w:hAnsi="Calibri" w:cs="Calibri"/>
                <w:color w:val="000000"/>
              </w:rPr>
            </w:pPr>
            <w:r w:rsidRPr="00E9704C">
              <w:rPr>
                <w:rFonts w:ascii="Calibri" w:eastAsia="Times New Roman" w:hAnsi="Calibri" w:cs="Calibri"/>
                <w:color w:val="000000"/>
              </w:rPr>
              <w:t xml:space="preserve">$211,748 </w:t>
            </w:r>
          </w:p>
        </w:tc>
      </w:tr>
      <w:tr w14:paraId="774C36F0" w14:textId="77777777" w:rsidTr="00F5014C">
        <w:tblPrEx>
          <w:tblW w:w="10400" w:type="dxa"/>
          <w:tblLook w:val="04A0"/>
        </w:tblPrEx>
        <w:trPr>
          <w:trHeight w:val="300"/>
        </w:trPr>
        <w:tc>
          <w:tcPr>
            <w:tcW w:w="4200" w:type="dxa"/>
            <w:tcBorders>
              <w:top w:val="nil"/>
              <w:left w:val="single" w:sz="4" w:space="0" w:color="auto"/>
              <w:bottom w:val="single" w:sz="4" w:space="0" w:color="auto"/>
              <w:right w:val="single" w:sz="4" w:space="0" w:color="auto"/>
            </w:tcBorders>
            <w:vAlign w:val="center"/>
            <w:hideMark/>
          </w:tcPr>
          <w:p w:rsidR="00E9704C" w:rsidRPr="00E9704C" w:rsidP="00E9704C" w14:paraId="36F7B9AD" w14:textId="77777777">
            <w:pPr>
              <w:spacing w:after="0" w:line="240" w:lineRule="auto"/>
              <w:rPr>
                <w:rFonts w:ascii="Calibri" w:eastAsia="Times New Roman" w:hAnsi="Calibri" w:cs="Calibri"/>
                <w:color w:val="000000"/>
              </w:rPr>
            </w:pPr>
            <w:r w:rsidRPr="00E9704C">
              <w:rPr>
                <w:rFonts w:ascii="Calibri" w:eastAsia="Times New Roman" w:hAnsi="Calibri" w:cs="Calibri"/>
                <w:color w:val="000000"/>
              </w:rPr>
              <w:t>CRP exemption request</w:t>
            </w:r>
          </w:p>
        </w:tc>
        <w:tc>
          <w:tcPr>
            <w:tcW w:w="1240" w:type="dxa"/>
            <w:tcBorders>
              <w:top w:val="nil"/>
              <w:left w:val="nil"/>
              <w:bottom w:val="single" w:sz="4" w:space="0" w:color="auto"/>
              <w:right w:val="single" w:sz="4" w:space="0" w:color="auto"/>
            </w:tcBorders>
            <w:noWrap/>
            <w:vAlign w:val="bottom"/>
            <w:hideMark/>
          </w:tcPr>
          <w:p w:rsidR="00E9704C" w:rsidRPr="00E9704C" w:rsidP="00E9704C" w14:paraId="589AFBAF" w14:textId="77777777">
            <w:pPr>
              <w:spacing w:after="0" w:line="240" w:lineRule="auto"/>
              <w:jc w:val="right"/>
              <w:rPr>
                <w:rFonts w:ascii="Calibri" w:eastAsia="Times New Roman" w:hAnsi="Calibri" w:cs="Calibri"/>
                <w:color w:val="000000"/>
              </w:rPr>
            </w:pPr>
            <w:r w:rsidRPr="00E9704C">
              <w:rPr>
                <w:rFonts w:ascii="Calibri" w:eastAsia="Times New Roman" w:hAnsi="Calibri" w:cs="Calibri"/>
                <w:color w:val="000000"/>
              </w:rPr>
              <w:t>8</w:t>
            </w:r>
          </w:p>
        </w:tc>
        <w:tc>
          <w:tcPr>
            <w:tcW w:w="1946" w:type="dxa"/>
            <w:tcBorders>
              <w:top w:val="nil"/>
              <w:left w:val="nil"/>
              <w:bottom w:val="single" w:sz="4" w:space="0" w:color="auto"/>
              <w:right w:val="single" w:sz="4" w:space="0" w:color="auto"/>
            </w:tcBorders>
            <w:noWrap/>
            <w:vAlign w:val="bottom"/>
            <w:hideMark/>
          </w:tcPr>
          <w:p w:rsidR="00E9704C" w:rsidRPr="00E9704C" w:rsidP="00E9704C" w14:paraId="4CB6609C" w14:textId="77777777">
            <w:pPr>
              <w:spacing w:after="0" w:line="240" w:lineRule="auto"/>
              <w:jc w:val="right"/>
              <w:rPr>
                <w:rFonts w:ascii="Calibri" w:eastAsia="Times New Roman" w:hAnsi="Calibri" w:cs="Calibri"/>
                <w:color w:val="000000"/>
              </w:rPr>
            </w:pPr>
            <w:r w:rsidRPr="00E9704C">
              <w:rPr>
                <w:rFonts w:ascii="Calibri" w:eastAsia="Times New Roman" w:hAnsi="Calibri" w:cs="Calibri"/>
                <w:color w:val="000000"/>
              </w:rPr>
              <w:t xml:space="preserve">$548.46 </w:t>
            </w:r>
          </w:p>
        </w:tc>
        <w:tc>
          <w:tcPr>
            <w:tcW w:w="974" w:type="dxa"/>
            <w:tcBorders>
              <w:top w:val="nil"/>
              <w:left w:val="nil"/>
              <w:bottom w:val="single" w:sz="4" w:space="0" w:color="auto"/>
              <w:right w:val="single" w:sz="4" w:space="0" w:color="auto"/>
            </w:tcBorders>
            <w:noWrap/>
            <w:vAlign w:val="bottom"/>
            <w:hideMark/>
          </w:tcPr>
          <w:p w:rsidR="00E9704C" w:rsidRPr="00E9704C" w:rsidP="00E9704C" w14:paraId="0BA51A11" w14:textId="77777777">
            <w:pPr>
              <w:spacing w:after="0" w:line="240" w:lineRule="auto"/>
              <w:jc w:val="right"/>
              <w:rPr>
                <w:rFonts w:ascii="Calibri" w:eastAsia="Times New Roman" w:hAnsi="Calibri" w:cs="Calibri"/>
                <w:color w:val="000000"/>
              </w:rPr>
            </w:pPr>
            <w:r w:rsidRPr="00E9704C">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vAlign w:val="center"/>
            <w:hideMark/>
          </w:tcPr>
          <w:p w:rsidR="00E9704C" w:rsidRPr="00E9704C" w:rsidP="00F5014C" w14:paraId="57E5A609" w14:textId="77777777">
            <w:pPr>
              <w:spacing w:after="0" w:line="240" w:lineRule="auto"/>
              <w:jc w:val="right"/>
              <w:rPr>
                <w:rFonts w:ascii="Calibri" w:eastAsia="Times New Roman" w:hAnsi="Calibri" w:cs="Calibri"/>
                <w:color w:val="000000"/>
              </w:rPr>
            </w:pPr>
            <w:r w:rsidRPr="00E9704C">
              <w:rPr>
                <w:rFonts w:ascii="Calibri" w:eastAsia="Times New Roman" w:hAnsi="Calibri" w:cs="Calibri"/>
                <w:color w:val="000000"/>
              </w:rPr>
              <w:t>8</w:t>
            </w:r>
          </w:p>
        </w:tc>
        <w:tc>
          <w:tcPr>
            <w:tcW w:w="1080" w:type="dxa"/>
            <w:tcBorders>
              <w:top w:val="nil"/>
              <w:left w:val="nil"/>
              <w:bottom w:val="single" w:sz="4" w:space="0" w:color="auto"/>
              <w:right w:val="single" w:sz="4" w:space="0" w:color="auto"/>
            </w:tcBorders>
            <w:noWrap/>
            <w:vAlign w:val="center"/>
            <w:hideMark/>
          </w:tcPr>
          <w:p w:rsidR="00E9704C" w:rsidRPr="00E9704C" w:rsidP="00E9704C" w14:paraId="201F9963" w14:textId="77777777">
            <w:pPr>
              <w:spacing w:after="0" w:line="240" w:lineRule="auto"/>
              <w:jc w:val="right"/>
              <w:rPr>
                <w:rFonts w:ascii="Calibri" w:eastAsia="Times New Roman" w:hAnsi="Calibri" w:cs="Calibri"/>
                <w:color w:val="000000"/>
              </w:rPr>
            </w:pPr>
            <w:r w:rsidRPr="00E9704C">
              <w:rPr>
                <w:rFonts w:ascii="Calibri" w:eastAsia="Times New Roman" w:hAnsi="Calibri" w:cs="Calibri"/>
                <w:color w:val="000000"/>
              </w:rPr>
              <w:t xml:space="preserve">$548 </w:t>
            </w:r>
          </w:p>
        </w:tc>
      </w:tr>
      <w:tr w14:paraId="14E8E63B" w14:textId="77777777" w:rsidTr="00E9704C">
        <w:tblPrEx>
          <w:tblW w:w="10400" w:type="dxa"/>
          <w:tblLook w:val="04A0"/>
        </w:tblPrEx>
        <w:trPr>
          <w:trHeight w:val="300"/>
        </w:trPr>
        <w:tc>
          <w:tcPr>
            <w:tcW w:w="4200" w:type="dxa"/>
            <w:tcBorders>
              <w:top w:val="nil"/>
              <w:left w:val="single" w:sz="4" w:space="0" w:color="auto"/>
              <w:bottom w:val="single" w:sz="4" w:space="0" w:color="auto"/>
              <w:right w:val="single" w:sz="4" w:space="0" w:color="auto"/>
            </w:tcBorders>
            <w:vAlign w:val="center"/>
            <w:hideMark/>
          </w:tcPr>
          <w:p w:rsidR="00E9704C" w:rsidRPr="00E9704C" w:rsidP="00E9704C" w14:paraId="41E49C6F" w14:textId="77777777">
            <w:pPr>
              <w:spacing w:after="0" w:line="240" w:lineRule="auto"/>
              <w:rPr>
                <w:rFonts w:ascii="Calibri" w:eastAsia="Times New Roman" w:hAnsi="Calibri" w:cs="Calibri"/>
                <w:b/>
                <w:bCs/>
                <w:color w:val="000000"/>
              </w:rPr>
            </w:pPr>
            <w:r w:rsidRPr="00E9704C">
              <w:rPr>
                <w:rFonts w:ascii="Calibri" w:eastAsia="Times New Roman" w:hAnsi="Calibri" w:cs="Calibri"/>
                <w:b/>
                <w:bCs/>
                <w:color w:val="000000"/>
              </w:rPr>
              <w:t>Total</w:t>
            </w:r>
          </w:p>
        </w:tc>
        <w:tc>
          <w:tcPr>
            <w:tcW w:w="4160" w:type="dxa"/>
            <w:gridSpan w:val="3"/>
            <w:tcBorders>
              <w:top w:val="single" w:sz="4" w:space="0" w:color="auto"/>
              <w:left w:val="nil"/>
              <w:bottom w:val="single" w:sz="4" w:space="0" w:color="auto"/>
              <w:right w:val="single" w:sz="4" w:space="0" w:color="000000"/>
            </w:tcBorders>
            <w:noWrap/>
            <w:vAlign w:val="bottom"/>
            <w:hideMark/>
          </w:tcPr>
          <w:p w:rsidR="00E9704C" w:rsidRPr="00E9704C" w:rsidP="00E9704C" w14:paraId="7A5222EA" w14:textId="77777777">
            <w:pPr>
              <w:spacing w:after="0" w:line="240" w:lineRule="auto"/>
              <w:jc w:val="center"/>
              <w:rPr>
                <w:rFonts w:ascii="Calibri" w:eastAsia="Times New Roman" w:hAnsi="Calibri" w:cs="Calibri"/>
                <w:color w:val="000000"/>
              </w:rPr>
            </w:pPr>
            <w:r w:rsidRPr="00E9704C">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vAlign w:val="center"/>
            <w:hideMark/>
          </w:tcPr>
          <w:p w:rsidR="00E9704C" w:rsidRPr="00E9704C" w:rsidP="00E9704C" w14:paraId="3C126DFC" w14:textId="77777777">
            <w:pPr>
              <w:spacing w:after="0" w:line="240" w:lineRule="auto"/>
              <w:jc w:val="center"/>
              <w:rPr>
                <w:rFonts w:ascii="Calibri" w:eastAsia="Times New Roman" w:hAnsi="Calibri" w:cs="Calibri"/>
                <w:b/>
                <w:bCs/>
                <w:color w:val="000000"/>
              </w:rPr>
            </w:pPr>
            <w:r w:rsidRPr="00E9704C">
              <w:rPr>
                <w:rFonts w:ascii="Calibri" w:eastAsia="Times New Roman" w:hAnsi="Calibri" w:cs="Calibri"/>
                <w:b/>
                <w:bCs/>
                <w:color w:val="000000"/>
              </w:rPr>
              <w:t>3,878</w:t>
            </w:r>
          </w:p>
        </w:tc>
        <w:tc>
          <w:tcPr>
            <w:tcW w:w="1080" w:type="dxa"/>
            <w:tcBorders>
              <w:top w:val="nil"/>
              <w:left w:val="nil"/>
              <w:bottom w:val="single" w:sz="4" w:space="0" w:color="auto"/>
              <w:right w:val="single" w:sz="4" w:space="0" w:color="auto"/>
            </w:tcBorders>
            <w:noWrap/>
            <w:vAlign w:val="center"/>
            <w:hideMark/>
          </w:tcPr>
          <w:p w:rsidR="00E9704C" w:rsidRPr="00E9704C" w:rsidP="00E9704C" w14:paraId="2A122381" w14:textId="77777777">
            <w:pPr>
              <w:spacing w:after="0" w:line="240" w:lineRule="auto"/>
              <w:jc w:val="right"/>
              <w:rPr>
                <w:rFonts w:ascii="Calibri" w:eastAsia="Times New Roman" w:hAnsi="Calibri" w:cs="Calibri"/>
                <w:b/>
                <w:bCs/>
                <w:color w:val="000000"/>
              </w:rPr>
            </w:pPr>
            <w:r w:rsidRPr="00E9704C">
              <w:rPr>
                <w:rFonts w:ascii="Calibri" w:eastAsia="Times New Roman" w:hAnsi="Calibri" w:cs="Calibri"/>
                <w:b/>
                <w:bCs/>
                <w:color w:val="000000"/>
              </w:rPr>
              <w:t xml:space="preserve">$292,164 </w:t>
            </w:r>
          </w:p>
        </w:tc>
      </w:tr>
    </w:tbl>
    <w:p w:rsidR="00407328" w:rsidRPr="00023B00" w:rsidP="00F5014C" w14:paraId="1294C18E" w14:textId="15ACDFCF">
      <w:pPr>
        <w:pStyle w:val="Heading2"/>
      </w:pPr>
      <w:r w:rsidRPr="00023B00">
        <w:t>Notice of Supplemental Distribution of a Registered Pesticide Product</w:t>
      </w:r>
    </w:p>
    <w:tbl>
      <w:tblPr>
        <w:tblStyle w:val="TableGrid"/>
        <w:tblW w:w="0" w:type="auto"/>
        <w:tblLook w:val="04A0"/>
      </w:tblPr>
      <w:tblGrid>
        <w:gridCol w:w="3760"/>
        <w:gridCol w:w="1815"/>
        <w:gridCol w:w="1678"/>
        <w:gridCol w:w="1440"/>
        <w:gridCol w:w="758"/>
        <w:gridCol w:w="927"/>
      </w:tblGrid>
      <w:tr w14:paraId="783E1BDC" w14:textId="77777777" w:rsidTr="00E01DDE">
        <w:tblPrEx>
          <w:tblW w:w="0" w:type="auto"/>
          <w:tblLook w:val="04A0"/>
        </w:tblPrEx>
        <w:trPr>
          <w:trHeight w:val="86"/>
        </w:trPr>
        <w:tc>
          <w:tcPr>
            <w:tcW w:w="10378" w:type="dxa"/>
            <w:gridSpan w:val="6"/>
          </w:tcPr>
          <w:p w:rsidR="004E29B1" w:rsidRPr="00023B00" w:rsidP="004E29B1" w14:paraId="7CF904E7" w14:textId="7354387F">
            <w:pPr>
              <w:pStyle w:val="NoSpacing"/>
              <w:contextualSpacing/>
              <w:jc w:val="center"/>
              <w:rPr>
                <w:rFonts w:cstheme="minorHAnsi"/>
              </w:rPr>
            </w:pPr>
            <w:r w:rsidRPr="00023B00">
              <w:rPr>
                <w:rFonts w:cstheme="minorHAnsi"/>
                <w:b/>
                <w:bCs/>
              </w:rPr>
              <w:t>IC 16: Estimated Respondent Burden per Supplemental Distribution Application</w:t>
            </w:r>
          </w:p>
        </w:tc>
      </w:tr>
      <w:tr w14:paraId="348E6C8D" w14:textId="77777777" w:rsidTr="004E29B1">
        <w:tblPrEx>
          <w:tblW w:w="0" w:type="auto"/>
          <w:tblLook w:val="04A0"/>
        </w:tblPrEx>
        <w:trPr>
          <w:trHeight w:val="86"/>
        </w:trPr>
        <w:tc>
          <w:tcPr>
            <w:tcW w:w="3760" w:type="dxa"/>
            <w:vMerge w:val="restart"/>
            <w:vAlign w:val="center"/>
            <w:hideMark/>
          </w:tcPr>
          <w:p w:rsidR="004E29B1" w:rsidRPr="004E29B1" w:rsidP="004E29B1" w14:paraId="79E1FF16" w14:textId="0585A90D">
            <w:pPr>
              <w:pStyle w:val="NoSpacing"/>
              <w:contextualSpacing/>
              <w:rPr>
                <w:rFonts w:cstheme="minorHAnsi"/>
                <w:b/>
                <w:bCs/>
              </w:rPr>
            </w:pPr>
            <w:r w:rsidRPr="004E29B1">
              <w:rPr>
                <w:rFonts w:cstheme="minorHAnsi"/>
                <w:b/>
                <w:bCs/>
              </w:rPr>
              <w:t>Collection Activities</w:t>
            </w:r>
          </w:p>
        </w:tc>
        <w:tc>
          <w:tcPr>
            <w:tcW w:w="4933" w:type="dxa"/>
            <w:gridSpan w:val="3"/>
            <w:hideMark/>
          </w:tcPr>
          <w:p w:rsidR="004E29B1" w:rsidRPr="004E29B1" w:rsidP="00974754" w14:paraId="6E03E321" w14:textId="2AA84558">
            <w:pPr>
              <w:pStyle w:val="NoSpacing"/>
              <w:contextualSpacing/>
              <w:rPr>
                <w:rFonts w:cstheme="minorHAnsi"/>
                <w:b/>
                <w:bCs/>
              </w:rPr>
            </w:pPr>
            <w:r w:rsidRPr="004E29B1">
              <w:rPr>
                <w:rFonts w:cstheme="minorHAnsi"/>
                <w:b/>
                <w:bCs/>
              </w:rPr>
              <w:t>Burden Hours</w:t>
            </w:r>
          </w:p>
        </w:tc>
        <w:tc>
          <w:tcPr>
            <w:tcW w:w="1685" w:type="dxa"/>
            <w:gridSpan w:val="2"/>
            <w:hideMark/>
          </w:tcPr>
          <w:p w:rsidR="004E29B1" w:rsidRPr="004E29B1" w:rsidP="00974754" w14:paraId="262D57CF" w14:textId="21C01493">
            <w:pPr>
              <w:pStyle w:val="NoSpacing"/>
              <w:contextualSpacing/>
              <w:rPr>
                <w:rFonts w:cstheme="minorHAnsi"/>
                <w:b/>
                <w:bCs/>
              </w:rPr>
            </w:pPr>
            <w:r w:rsidRPr="004E29B1">
              <w:rPr>
                <w:rFonts w:cstheme="minorHAnsi"/>
                <w:b/>
                <w:bCs/>
              </w:rPr>
              <w:t>Total</w:t>
            </w:r>
          </w:p>
        </w:tc>
      </w:tr>
      <w:tr w14:paraId="7943B010" w14:textId="77777777" w:rsidTr="007E58D5">
        <w:tblPrEx>
          <w:tblW w:w="0" w:type="auto"/>
          <w:tblLook w:val="04A0"/>
        </w:tblPrEx>
        <w:trPr>
          <w:trHeight w:val="86"/>
        </w:trPr>
        <w:tc>
          <w:tcPr>
            <w:tcW w:w="3760" w:type="dxa"/>
            <w:vMerge/>
            <w:hideMark/>
          </w:tcPr>
          <w:p w:rsidR="004E29B1" w:rsidRPr="004E29B1" w:rsidP="00974754" w14:paraId="56E73A95" w14:textId="51297A95">
            <w:pPr>
              <w:pStyle w:val="NoSpacing"/>
              <w:contextualSpacing/>
              <w:rPr>
                <w:rFonts w:cstheme="minorHAnsi"/>
                <w:b/>
                <w:bCs/>
              </w:rPr>
            </w:pPr>
          </w:p>
        </w:tc>
        <w:tc>
          <w:tcPr>
            <w:tcW w:w="1815" w:type="dxa"/>
            <w:hideMark/>
          </w:tcPr>
          <w:p w:rsidR="004E29B1" w:rsidRPr="004E29B1" w:rsidP="00974754" w14:paraId="7FBF4C67" w14:textId="03DD5A50">
            <w:pPr>
              <w:pStyle w:val="NoSpacing"/>
              <w:contextualSpacing/>
              <w:rPr>
                <w:rFonts w:cstheme="minorHAnsi"/>
                <w:b/>
                <w:bCs/>
              </w:rPr>
            </w:pPr>
            <w:r w:rsidRPr="004E29B1">
              <w:rPr>
                <w:rFonts w:cstheme="minorHAnsi"/>
                <w:b/>
                <w:bCs/>
              </w:rPr>
              <w:t>Managerial, $/</w:t>
            </w:r>
            <w:r w:rsidRPr="004E29B1">
              <w:rPr>
                <w:rFonts w:cstheme="minorHAnsi"/>
                <w:b/>
                <w:bCs/>
              </w:rPr>
              <w:t>hr</w:t>
            </w:r>
          </w:p>
        </w:tc>
        <w:tc>
          <w:tcPr>
            <w:tcW w:w="1678" w:type="dxa"/>
            <w:hideMark/>
          </w:tcPr>
          <w:p w:rsidR="004E29B1" w:rsidRPr="004E29B1" w:rsidP="00974754" w14:paraId="68E3094C" w14:textId="77777777">
            <w:pPr>
              <w:pStyle w:val="NoSpacing"/>
              <w:contextualSpacing/>
              <w:rPr>
                <w:rFonts w:cstheme="minorHAnsi"/>
                <w:b/>
                <w:bCs/>
              </w:rPr>
            </w:pPr>
            <w:r w:rsidRPr="004E29B1">
              <w:rPr>
                <w:rFonts w:cstheme="minorHAnsi"/>
                <w:b/>
                <w:bCs/>
              </w:rPr>
              <w:t>Technical, $/</w:t>
            </w:r>
            <w:r w:rsidRPr="004E29B1">
              <w:rPr>
                <w:rFonts w:cstheme="minorHAnsi"/>
                <w:b/>
                <w:bCs/>
              </w:rPr>
              <w:t>hr</w:t>
            </w:r>
          </w:p>
        </w:tc>
        <w:tc>
          <w:tcPr>
            <w:tcW w:w="1440" w:type="dxa"/>
            <w:hideMark/>
          </w:tcPr>
          <w:p w:rsidR="004E29B1" w:rsidRPr="004E29B1" w:rsidP="00974754" w14:paraId="68E88871" w14:textId="77777777">
            <w:pPr>
              <w:pStyle w:val="NoSpacing"/>
              <w:contextualSpacing/>
              <w:rPr>
                <w:rFonts w:cstheme="minorHAnsi"/>
                <w:b/>
                <w:bCs/>
              </w:rPr>
            </w:pPr>
            <w:r w:rsidRPr="004E29B1">
              <w:rPr>
                <w:rFonts w:cstheme="minorHAnsi"/>
                <w:b/>
                <w:bCs/>
              </w:rPr>
              <w:t>Clerical, $/</w:t>
            </w:r>
            <w:r w:rsidRPr="004E29B1">
              <w:rPr>
                <w:rFonts w:cstheme="minorHAnsi"/>
                <w:b/>
                <w:bCs/>
              </w:rPr>
              <w:t>hr</w:t>
            </w:r>
          </w:p>
        </w:tc>
        <w:tc>
          <w:tcPr>
            <w:tcW w:w="758" w:type="dxa"/>
            <w:vMerge w:val="restart"/>
            <w:hideMark/>
          </w:tcPr>
          <w:p w:rsidR="004E29B1" w:rsidRPr="004E29B1" w:rsidP="00974754" w14:paraId="3BC73D1B" w14:textId="77777777">
            <w:pPr>
              <w:pStyle w:val="NoSpacing"/>
              <w:contextualSpacing/>
              <w:rPr>
                <w:rFonts w:cstheme="minorHAnsi"/>
                <w:b/>
                <w:bCs/>
              </w:rPr>
            </w:pPr>
            <w:r w:rsidRPr="004E29B1">
              <w:rPr>
                <w:rFonts w:cstheme="minorHAnsi"/>
                <w:b/>
                <w:bCs/>
              </w:rPr>
              <w:t>Hours</w:t>
            </w:r>
          </w:p>
        </w:tc>
        <w:tc>
          <w:tcPr>
            <w:tcW w:w="927" w:type="dxa"/>
            <w:vMerge w:val="restart"/>
            <w:hideMark/>
          </w:tcPr>
          <w:p w:rsidR="004E29B1" w:rsidRPr="004E29B1" w:rsidP="00974754" w14:paraId="657FF76B" w14:textId="77777777">
            <w:pPr>
              <w:pStyle w:val="NoSpacing"/>
              <w:contextualSpacing/>
              <w:rPr>
                <w:rFonts w:cstheme="minorHAnsi"/>
                <w:b/>
                <w:bCs/>
              </w:rPr>
            </w:pPr>
            <w:r w:rsidRPr="004E29B1">
              <w:rPr>
                <w:rFonts w:cstheme="minorHAnsi"/>
                <w:b/>
                <w:bCs/>
              </w:rPr>
              <w:t>Costs</w:t>
            </w:r>
          </w:p>
        </w:tc>
      </w:tr>
      <w:tr w14:paraId="498E087A" w14:textId="77777777" w:rsidTr="007E58D5">
        <w:tblPrEx>
          <w:tblW w:w="0" w:type="auto"/>
          <w:tblLook w:val="04A0"/>
        </w:tblPrEx>
        <w:trPr>
          <w:trHeight w:val="86"/>
        </w:trPr>
        <w:tc>
          <w:tcPr>
            <w:tcW w:w="3760" w:type="dxa"/>
            <w:vMerge/>
            <w:hideMark/>
          </w:tcPr>
          <w:p w:rsidR="004E29B1" w:rsidRPr="00023B00" w:rsidP="00974754" w14:paraId="34C6611B" w14:textId="77777777">
            <w:pPr>
              <w:pStyle w:val="NoSpacing"/>
              <w:contextualSpacing/>
              <w:rPr>
                <w:rFonts w:cstheme="minorHAnsi"/>
              </w:rPr>
            </w:pPr>
          </w:p>
        </w:tc>
        <w:tc>
          <w:tcPr>
            <w:tcW w:w="1815" w:type="dxa"/>
            <w:noWrap/>
            <w:vAlign w:val="center"/>
            <w:hideMark/>
          </w:tcPr>
          <w:p w:rsidR="004E29B1" w:rsidRPr="00023B00" w:rsidP="00974754" w14:paraId="3988160F" w14:textId="21BAC9C4">
            <w:pPr>
              <w:pStyle w:val="NoSpacing"/>
              <w:contextualSpacing/>
              <w:rPr>
                <w:rFonts w:cstheme="minorHAnsi"/>
              </w:rPr>
            </w:pPr>
            <w:r w:rsidRPr="00023B00">
              <w:rPr>
                <w:rFonts w:cstheme="minorHAnsi"/>
                <w:color w:val="000000"/>
              </w:rPr>
              <w:t>$135.50/</w:t>
            </w:r>
            <w:r w:rsidRPr="00023B00">
              <w:rPr>
                <w:rFonts w:cstheme="minorHAnsi"/>
                <w:color w:val="000000"/>
              </w:rPr>
              <w:t>hr</w:t>
            </w:r>
          </w:p>
        </w:tc>
        <w:tc>
          <w:tcPr>
            <w:tcW w:w="1678" w:type="dxa"/>
            <w:noWrap/>
            <w:vAlign w:val="center"/>
            <w:hideMark/>
          </w:tcPr>
          <w:p w:rsidR="004E29B1" w:rsidRPr="00023B00" w:rsidP="00974754" w14:paraId="34C321B4" w14:textId="147B199B">
            <w:pPr>
              <w:pStyle w:val="NoSpacing"/>
              <w:contextualSpacing/>
              <w:rPr>
                <w:rFonts w:cstheme="minorHAnsi"/>
              </w:rPr>
            </w:pPr>
            <w:r w:rsidRPr="00023B00">
              <w:rPr>
                <w:rFonts w:cstheme="minorHAnsi"/>
                <w:color w:val="000000"/>
              </w:rPr>
              <w:t>$74.28/</w:t>
            </w:r>
            <w:r w:rsidRPr="00023B00">
              <w:rPr>
                <w:rFonts w:cstheme="minorHAnsi"/>
                <w:color w:val="000000"/>
              </w:rPr>
              <w:t>hr</w:t>
            </w:r>
          </w:p>
        </w:tc>
        <w:tc>
          <w:tcPr>
            <w:tcW w:w="1440" w:type="dxa"/>
            <w:noWrap/>
            <w:vAlign w:val="center"/>
            <w:hideMark/>
          </w:tcPr>
          <w:p w:rsidR="004E29B1" w:rsidRPr="00023B00" w:rsidP="00974754" w14:paraId="3CF0D194" w14:textId="6A9B5E04">
            <w:pPr>
              <w:pStyle w:val="NoSpacing"/>
              <w:contextualSpacing/>
              <w:rPr>
                <w:rFonts w:cstheme="minorHAnsi"/>
              </w:rPr>
            </w:pPr>
            <w:r w:rsidRPr="00023B00">
              <w:rPr>
                <w:rFonts w:cstheme="minorHAnsi"/>
                <w:color w:val="000000"/>
              </w:rPr>
              <w:t>$51.38/</w:t>
            </w:r>
            <w:r w:rsidRPr="00023B00">
              <w:rPr>
                <w:rFonts w:cstheme="minorHAnsi"/>
                <w:color w:val="000000"/>
              </w:rPr>
              <w:t>hr</w:t>
            </w:r>
          </w:p>
        </w:tc>
        <w:tc>
          <w:tcPr>
            <w:tcW w:w="758" w:type="dxa"/>
            <w:vMerge/>
            <w:hideMark/>
          </w:tcPr>
          <w:p w:rsidR="004E29B1" w:rsidRPr="00023B00" w:rsidP="00974754" w14:paraId="7DA4F6C6" w14:textId="77777777">
            <w:pPr>
              <w:pStyle w:val="NoSpacing"/>
              <w:contextualSpacing/>
              <w:rPr>
                <w:rFonts w:cstheme="minorHAnsi"/>
              </w:rPr>
            </w:pPr>
          </w:p>
        </w:tc>
        <w:tc>
          <w:tcPr>
            <w:tcW w:w="927" w:type="dxa"/>
            <w:vMerge/>
            <w:hideMark/>
          </w:tcPr>
          <w:p w:rsidR="004E29B1" w:rsidRPr="00023B00" w:rsidP="00974754" w14:paraId="3C9C0C3B" w14:textId="77777777">
            <w:pPr>
              <w:pStyle w:val="NoSpacing"/>
              <w:contextualSpacing/>
              <w:rPr>
                <w:rFonts w:cstheme="minorHAnsi"/>
              </w:rPr>
            </w:pPr>
          </w:p>
        </w:tc>
      </w:tr>
      <w:tr w14:paraId="4DC4A325" w14:textId="77777777" w:rsidTr="0007355F">
        <w:tblPrEx>
          <w:tblW w:w="0" w:type="auto"/>
          <w:tblLook w:val="04A0"/>
        </w:tblPrEx>
        <w:trPr>
          <w:trHeight w:val="86"/>
        </w:trPr>
        <w:tc>
          <w:tcPr>
            <w:tcW w:w="3760" w:type="dxa"/>
            <w:hideMark/>
          </w:tcPr>
          <w:p w:rsidR="00FA11A8" w:rsidRPr="00023B00" w:rsidP="00974754" w14:paraId="68E81060" w14:textId="77777777">
            <w:pPr>
              <w:pStyle w:val="NoSpacing"/>
              <w:contextualSpacing/>
              <w:rPr>
                <w:rFonts w:cstheme="minorHAnsi"/>
              </w:rPr>
            </w:pPr>
            <w:r w:rsidRPr="00023B00">
              <w:rPr>
                <w:rFonts w:cstheme="minorHAnsi"/>
              </w:rPr>
              <w:t>Read instructions</w:t>
            </w:r>
          </w:p>
        </w:tc>
        <w:tc>
          <w:tcPr>
            <w:tcW w:w="1815" w:type="dxa"/>
            <w:vAlign w:val="center"/>
            <w:hideMark/>
          </w:tcPr>
          <w:p w:rsidR="00FA11A8" w:rsidRPr="00023B00" w:rsidP="0007355F" w14:paraId="29C92DD6" w14:textId="46B3D6C5">
            <w:pPr>
              <w:pStyle w:val="NoSpacing"/>
              <w:contextualSpacing/>
              <w:jc w:val="right"/>
              <w:rPr>
                <w:rFonts w:cstheme="minorHAnsi"/>
              </w:rPr>
            </w:pPr>
            <w:r w:rsidRPr="00023B00">
              <w:rPr>
                <w:rFonts w:cstheme="minorHAnsi"/>
                <w:color w:val="000000"/>
              </w:rPr>
              <w:t>0.08</w:t>
            </w:r>
          </w:p>
        </w:tc>
        <w:tc>
          <w:tcPr>
            <w:tcW w:w="1678" w:type="dxa"/>
            <w:vAlign w:val="center"/>
            <w:hideMark/>
          </w:tcPr>
          <w:p w:rsidR="00FA11A8" w:rsidRPr="00023B00" w:rsidP="0007355F" w14:paraId="25F020FE" w14:textId="359552E9">
            <w:pPr>
              <w:pStyle w:val="NoSpacing"/>
              <w:contextualSpacing/>
              <w:jc w:val="right"/>
              <w:rPr>
                <w:rFonts w:cstheme="minorHAnsi"/>
              </w:rPr>
            </w:pPr>
            <w:r w:rsidRPr="00023B00">
              <w:rPr>
                <w:rFonts w:cstheme="minorHAnsi"/>
                <w:color w:val="000000"/>
              </w:rPr>
              <w:t>0</w:t>
            </w:r>
          </w:p>
        </w:tc>
        <w:tc>
          <w:tcPr>
            <w:tcW w:w="1440" w:type="dxa"/>
            <w:vAlign w:val="center"/>
            <w:hideMark/>
          </w:tcPr>
          <w:p w:rsidR="00FA11A8" w:rsidRPr="00023B00" w:rsidP="0007355F" w14:paraId="082E773C" w14:textId="1086FAA7">
            <w:pPr>
              <w:pStyle w:val="NoSpacing"/>
              <w:contextualSpacing/>
              <w:jc w:val="right"/>
              <w:rPr>
                <w:rFonts w:cstheme="minorHAnsi"/>
              </w:rPr>
            </w:pPr>
            <w:r w:rsidRPr="00023B00">
              <w:rPr>
                <w:rFonts w:cstheme="minorHAnsi"/>
                <w:color w:val="000000"/>
              </w:rPr>
              <w:t>0</w:t>
            </w:r>
          </w:p>
        </w:tc>
        <w:tc>
          <w:tcPr>
            <w:tcW w:w="758" w:type="dxa"/>
            <w:vAlign w:val="center"/>
            <w:hideMark/>
          </w:tcPr>
          <w:p w:rsidR="00FA11A8" w:rsidRPr="00023B00" w:rsidP="0007355F" w14:paraId="79A0ECCB" w14:textId="397BE744">
            <w:pPr>
              <w:pStyle w:val="NoSpacing"/>
              <w:contextualSpacing/>
              <w:jc w:val="right"/>
              <w:rPr>
                <w:rFonts w:cstheme="minorHAnsi"/>
              </w:rPr>
            </w:pPr>
            <w:r w:rsidRPr="00023B00">
              <w:rPr>
                <w:rFonts w:cstheme="minorHAnsi"/>
                <w:color w:val="000000"/>
              </w:rPr>
              <w:t>0.08</w:t>
            </w:r>
          </w:p>
        </w:tc>
        <w:tc>
          <w:tcPr>
            <w:tcW w:w="927" w:type="dxa"/>
            <w:vAlign w:val="center"/>
            <w:hideMark/>
          </w:tcPr>
          <w:p w:rsidR="00FA11A8" w:rsidRPr="00023B00" w:rsidP="0007355F" w14:paraId="2DA92A33" w14:textId="53C11C4E">
            <w:pPr>
              <w:pStyle w:val="NoSpacing"/>
              <w:contextualSpacing/>
              <w:jc w:val="right"/>
              <w:rPr>
                <w:rFonts w:cstheme="minorHAnsi"/>
              </w:rPr>
            </w:pPr>
            <w:r w:rsidRPr="00023B00">
              <w:rPr>
                <w:rFonts w:cstheme="minorHAnsi"/>
                <w:color w:val="000000"/>
              </w:rPr>
              <w:t xml:space="preserve">$10.84 </w:t>
            </w:r>
          </w:p>
        </w:tc>
      </w:tr>
      <w:tr w14:paraId="57475352" w14:textId="77777777" w:rsidTr="0007355F">
        <w:tblPrEx>
          <w:tblW w:w="0" w:type="auto"/>
          <w:tblLook w:val="04A0"/>
        </w:tblPrEx>
        <w:trPr>
          <w:trHeight w:val="86"/>
        </w:trPr>
        <w:tc>
          <w:tcPr>
            <w:tcW w:w="3760" w:type="dxa"/>
            <w:hideMark/>
          </w:tcPr>
          <w:p w:rsidR="00FA11A8" w:rsidRPr="00023B00" w:rsidP="00974754" w14:paraId="0BB39A43" w14:textId="77777777">
            <w:pPr>
              <w:pStyle w:val="NoSpacing"/>
              <w:contextualSpacing/>
              <w:rPr>
                <w:rFonts w:cstheme="minorHAnsi"/>
              </w:rPr>
            </w:pPr>
            <w:r w:rsidRPr="00023B00">
              <w:rPr>
                <w:rFonts w:cstheme="minorHAnsi"/>
              </w:rPr>
              <w:t>Process, compile, review information for accuracy and appropriateness</w:t>
            </w:r>
          </w:p>
        </w:tc>
        <w:tc>
          <w:tcPr>
            <w:tcW w:w="1815" w:type="dxa"/>
            <w:vAlign w:val="center"/>
            <w:hideMark/>
          </w:tcPr>
          <w:p w:rsidR="00FA11A8" w:rsidRPr="00023B00" w:rsidP="0007355F" w14:paraId="0431AB53" w14:textId="4F90F059">
            <w:pPr>
              <w:pStyle w:val="NoSpacing"/>
              <w:contextualSpacing/>
              <w:jc w:val="right"/>
              <w:rPr>
                <w:rFonts w:cstheme="minorHAnsi"/>
              </w:rPr>
            </w:pPr>
            <w:r w:rsidRPr="00023B00">
              <w:rPr>
                <w:rFonts w:cstheme="minorHAnsi"/>
                <w:color w:val="000000"/>
              </w:rPr>
              <w:t>0.05</w:t>
            </w:r>
          </w:p>
        </w:tc>
        <w:tc>
          <w:tcPr>
            <w:tcW w:w="1678" w:type="dxa"/>
            <w:vAlign w:val="center"/>
            <w:hideMark/>
          </w:tcPr>
          <w:p w:rsidR="00FA11A8" w:rsidRPr="00023B00" w:rsidP="0007355F" w14:paraId="00863E5D" w14:textId="60404ED4">
            <w:pPr>
              <w:pStyle w:val="NoSpacing"/>
              <w:contextualSpacing/>
              <w:jc w:val="right"/>
              <w:rPr>
                <w:rFonts w:cstheme="minorHAnsi"/>
              </w:rPr>
            </w:pPr>
            <w:r w:rsidRPr="00023B00">
              <w:rPr>
                <w:rFonts w:cstheme="minorHAnsi"/>
                <w:color w:val="000000"/>
              </w:rPr>
              <w:t>0</w:t>
            </w:r>
          </w:p>
        </w:tc>
        <w:tc>
          <w:tcPr>
            <w:tcW w:w="1440" w:type="dxa"/>
            <w:vAlign w:val="center"/>
            <w:hideMark/>
          </w:tcPr>
          <w:p w:rsidR="00FA11A8" w:rsidRPr="00023B00" w:rsidP="0007355F" w14:paraId="39131388" w14:textId="598DF459">
            <w:pPr>
              <w:pStyle w:val="NoSpacing"/>
              <w:contextualSpacing/>
              <w:jc w:val="right"/>
              <w:rPr>
                <w:rFonts w:cstheme="minorHAnsi"/>
              </w:rPr>
            </w:pPr>
            <w:r w:rsidRPr="00023B00">
              <w:rPr>
                <w:rFonts w:cstheme="minorHAnsi"/>
                <w:color w:val="000000"/>
              </w:rPr>
              <w:t>0</w:t>
            </w:r>
          </w:p>
        </w:tc>
        <w:tc>
          <w:tcPr>
            <w:tcW w:w="758" w:type="dxa"/>
            <w:vAlign w:val="center"/>
            <w:hideMark/>
          </w:tcPr>
          <w:p w:rsidR="00FA11A8" w:rsidRPr="00023B00" w:rsidP="0007355F" w14:paraId="2BE12685" w14:textId="020FD97C">
            <w:pPr>
              <w:pStyle w:val="NoSpacing"/>
              <w:contextualSpacing/>
              <w:jc w:val="right"/>
              <w:rPr>
                <w:rFonts w:cstheme="minorHAnsi"/>
              </w:rPr>
            </w:pPr>
            <w:r w:rsidRPr="00023B00">
              <w:rPr>
                <w:rFonts w:cstheme="minorHAnsi"/>
                <w:color w:val="000000"/>
              </w:rPr>
              <w:t>0.05</w:t>
            </w:r>
          </w:p>
        </w:tc>
        <w:tc>
          <w:tcPr>
            <w:tcW w:w="927" w:type="dxa"/>
            <w:vAlign w:val="center"/>
            <w:hideMark/>
          </w:tcPr>
          <w:p w:rsidR="00FA11A8" w:rsidRPr="00023B00" w:rsidP="0007355F" w14:paraId="778F80A6" w14:textId="5427A018">
            <w:pPr>
              <w:pStyle w:val="NoSpacing"/>
              <w:contextualSpacing/>
              <w:jc w:val="right"/>
              <w:rPr>
                <w:rFonts w:cstheme="minorHAnsi"/>
              </w:rPr>
            </w:pPr>
            <w:r w:rsidRPr="00023B00">
              <w:rPr>
                <w:rFonts w:cstheme="minorHAnsi"/>
                <w:color w:val="000000"/>
              </w:rPr>
              <w:t xml:space="preserve">$6.78 </w:t>
            </w:r>
          </w:p>
        </w:tc>
      </w:tr>
      <w:tr w14:paraId="7CE113E8" w14:textId="77777777" w:rsidTr="0007355F">
        <w:tblPrEx>
          <w:tblW w:w="0" w:type="auto"/>
          <w:tblLook w:val="04A0"/>
        </w:tblPrEx>
        <w:trPr>
          <w:trHeight w:val="86"/>
        </w:trPr>
        <w:tc>
          <w:tcPr>
            <w:tcW w:w="3760" w:type="dxa"/>
            <w:hideMark/>
          </w:tcPr>
          <w:p w:rsidR="00FA11A8" w:rsidRPr="00023B00" w:rsidP="00974754" w14:paraId="665443BC" w14:textId="77777777">
            <w:pPr>
              <w:pStyle w:val="NoSpacing"/>
              <w:contextualSpacing/>
              <w:rPr>
                <w:rFonts w:cstheme="minorHAnsi"/>
              </w:rPr>
            </w:pPr>
            <w:r w:rsidRPr="00023B00">
              <w:rPr>
                <w:rFonts w:cstheme="minorHAnsi"/>
              </w:rPr>
              <w:t>If necessary, obtain an EPA company number for the supplemental distributor</w:t>
            </w:r>
          </w:p>
        </w:tc>
        <w:tc>
          <w:tcPr>
            <w:tcW w:w="1815" w:type="dxa"/>
            <w:vAlign w:val="center"/>
            <w:hideMark/>
          </w:tcPr>
          <w:p w:rsidR="00FA11A8" w:rsidRPr="00023B00" w:rsidP="0007355F" w14:paraId="49B7600F" w14:textId="14C2EF72">
            <w:pPr>
              <w:pStyle w:val="NoSpacing"/>
              <w:contextualSpacing/>
              <w:jc w:val="right"/>
              <w:rPr>
                <w:rFonts w:cstheme="minorHAnsi"/>
              </w:rPr>
            </w:pPr>
            <w:r w:rsidRPr="00023B00">
              <w:rPr>
                <w:rFonts w:cstheme="minorHAnsi"/>
                <w:color w:val="000000"/>
              </w:rPr>
              <w:t>0</w:t>
            </w:r>
          </w:p>
        </w:tc>
        <w:tc>
          <w:tcPr>
            <w:tcW w:w="1678" w:type="dxa"/>
            <w:vAlign w:val="center"/>
            <w:hideMark/>
          </w:tcPr>
          <w:p w:rsidR="00FA11A8" w:rsidRPr="00023B00" w:rsidP="0007355F" w14:paraId="1AECF458" w14:textId="682BB744">
            <w:pPr>
              <w:pStyle w:val="NoSpacing"/>
              <w:contextualSpacing/>
              <w:jc w:val="right"/>
              <w:rPr>
                <w:rFonts w:cstheme="minorHAnsi"/>
              </w:rPr>
            </w:pPr>
            <w:r w:rsidRPr="00023B00">
              <w:rPr>
                <w:rFonts w:cstheme="minorHAnsi"/>
                <w:color w:val="000000"/>
              </w:rPr>
              <w:t>0</w:t>
            </w:r>
          </w:p>
        </w:tc>
        <w:tc>
          <w:tcPr>
            <w:tcW w:w="1440" w:type="dxa"/>
            <w:vAlign w:val="center"/>
            <w:hideMark/>
          </w:tcPr>
          <w:p w:rsidR="00FA11A8" w:rsidRPr="00023B00" w:rsidP="0007355F" w14:paraId="0F66A618" w14:textId="7BCDE499">
            <w:pPr>
              <w:pStyle w:val="NoSpacing"/>
              <w:contextualSpacing/>
              <w:jc w:val="right"/>
              <w:rPr>
                <w:rFonts w:cstheme="minorHAnsi"/>
              </w:rPr>
            </w:pPr>
            <w:r w:rsidRPr="00023B00">
              <w:rPr>
                <w:rFonts w:cstheme="minorHAnsi"/>
                <w:color w:val="000000"/>
              </w:rPr>
              <w:t>0.08</w:t>
            </w:r>
          </w:p>
        </w:tc>
        <w:tc>
          <w:tcPr>
            <w:tcW w:w="758" w:type="dxa"/>
            <w:vAlign w:val="center"/>
            <w:hideMark/>
          </w:tcPr>
          <w:p w:rsidR="00FA11A8" w:rsidRPr="00023B00" w:rsidP="0007355F" w14:paraId="6FFE9D30" w14:textId="1E50CE8B">
            <w:pPr>
              <w:pStyle w:val="NoSpacing"/>
              <w:contextualSpacing/>
              <w:jc w:val="right"/>
              <w:rPr>
                <w:rFonts w:cstheme="minorHAnsi"/>
              </w:rPr>
            </w:pPr>
            <w:r w:rsidRPr="00023B00">
              <w:rPr>
                <w:rFonts w:cstheme="minorHAnsi"/>
                <w:color w:val="000000"/>
              </w:rPr>
              <w:t>0.08</w:t>
            </w:r>
          </w:p>
        </w:tc>
        <w:tc>
          <w:tcPr>
            <w:tcW w:w="927" w:type="dxa"/>
            <w:vAlign w:val="center"/>
            <w:hideMark/>
          </w:tcPr>
          <w:p w:rsidR="00FA11A8" w:rsidRPr="00023B00" w:rsidP="0007355F" w14:paraId="15E13CAA" w14:textId="1CA09534">
            <w:pPr>
              <w:pStyle w:val="NoSpacing"/>
              <w:contextualSpacing/>
              <w:jc w:val="right"/>
              <w:rPr>
                <w:rFonts w:cstheme="minorHAnsi"/>
              </w:rPr>
            </w:pPr>
            <w:r w:rsidRPr="00023B00">
              <w:rPr>
                <w:rFonts w:cstheme="minorHAnsi"/>
                <w:color w:val="000000"/>
              </w:rPr>
              <w:t xml:space="preserve">$4.11 </w:t>
            </w:r>
          </w:p>
        </w:tc>
      </w:tr>
      <w:tr w14:paraId="387FC22C" w14:textId="77777777" w:rsidTr="0007355F">
        <w:tblPrEx>
          <w:tblW w:w="0" w:type="auto"/>
          <w:tblLook w:val="04A0"/>
        </w:tblPrEx>
        <w:trPr>
          <w:trHeight w:val="86"/>
        </w:trPr>
        <w:tc>
          <w:tcPr>
            <w:tcW w:w="3760" w:type="dxa"/>
            <w:hideMark/>
          </w:tcPr>
          <w:p w:rsidR="00FA11A8" w:rsidRPr="00023B00" w:rsidP="00974754" w14:paraId="61C5966D" w14:textId="77777777">
            <w:pPr>
              <w:pStyle w:val="NoSpacing"/>
              <w:contextualSpacing/>
              <w:rPr>
                <w:rFonts w:cstheme="minorHAnsi"/>
              </w:rPr>
            </w:pPr>
            <w:r w:rsidRPr="00023B00">
              <w:rPr>
                <w:rFonts w:cstheme="minorHAnsi"/>
              </w:rPr>
              <w:t>Complete and submit EPA Form 8570-5</w:t>
            </w:r>
          </w:p>
        </w:tc>
        <w:tc>
          <w:tcPr>
            <w:tcW w:w="1815" w:type="dxa"/>
            <w:vAlign w:val="center"/>
            <w:hideMark/>
          </w:tcPr>
          <w:p w:rsidR="00FA11A8" w:rsidRPr="00023B00" w:rsidP="0007355F" w14:paraId="7428CA35" w14:textId="30733E05">
            <w:pPr>
              <w:pStyle w:val="NoSpacing"/>
              <w:contextualSpacing/>
              <w:jc w:val="right"/>
              <w:rPr>
                <w:rFonts w:cstheme="minorHAnsi"/>
              </w:rPr>
            </w:pPr>
            <w:r w:rsidRPr="00023B00">
              <w:rPr>
                <w:rFonts w:cstheme="minorHAnsi"/>
                <w:color w:val="000000"/>
              </w:rPr>
              <w:t>0.03</w:t>
            </w:r>
          </w:p>
        </w:tc>
        <w:tc>
          <w:tcPr>
            <w:tcW w:w="1678" w:type="dxa"/>
            <w:vAlign w:val="center"/>
            <w:hideMark/>
          </w:tcPr>
          <w:p w:rsidR="00FA11A8" w:rsidRPr="00023B00" w:rsidP="0007355F" w14:paraId="5BE241B2" w14:textId="5156CC82">
            <w:pPr>
              <w:pStyle w:val="NoSpacing"/>
              <w:contextualSpacing/>
              <w:jc w:val="right"/>
              <w:rPr>
                <w:rFonts w:cstheme="minorHAnsi"/>
              </w:rPr>
            </w:pPr>
            <w:r w:rsidRPr="00023B00">
              <w:rPr>
                <w:rFonts w:cstheme="minorHAnsi"/>
                <w:color w:val="000000"/>
              </w:rPr>
              <w:t>0</w:t>
            </w:r>
          </w:p>
        </w:tc>
        <w:tc>
          <w:tcPr>
            <w:tcW w:w="1440" w:type="dxa"/>
            <w:vAlign w:val="center"/>
            <w:hideMark/>
          </w:tcPr>
          <w:p w:rsidR="00FA11A8" w:rsidRPr="00023B00" w:rsidP="0007355F" w14:paraId="11FF3FFB" w14:textId="6B5066C3">
            <w:pPr>
              <w:pStyle w:val="NoSpacing"/>
              <w:contextualSpacing/>
              <w:jc w:val="right"/>
              <w:rPr>
                <w:rFonts w:cstheme="minorHAnsi"/>
              </w:rPr>
            </w:pPr>
            <w:r w:rsidRPr="00023B00">
              <w:rPr>
                <w:rFonts w:cstheme="minorHAnsi"/>
                <w:color w:val="000000"/>
              </w:rPr>
              <w:t>0</w:t>
            </w:r>
          </w:p>
        </w:tc>
        <w:tc>
          <w:tcPr>
            <w:tcW w:w="758" w:type="dxa"/>
            <w:vAlign w:val="center"/>
            <w:hideMark/>
          </w:tcPr>
          <w:p w:rsidR="00FA11A8" w:rsidRPr="00023B00" w:rsidP="0007355F" w14:paraId="08462C65" w14:textId="75632180">
            <w:pPr>
              <w:pStyle w:val="NoSpacing"/>
              <w:contextualSpacing/>
              <w:jc w:val="right"/>
              <w:rPr>
                <w:rFonts w:cstheme="minorHAnsi"/>
              </w:rPr>
            </w:pPr>
            <w:r w:rsidRPr="00023B00">
              <w:rPr>
                <w:rFonts w:cstheme="minorHAnsi"/>
                <w:color w:val="000000"/>
              </w:rPr>
              <w:t>0.03</w:t>
            </w:r>
          </w:p>
        </w:tc>
        <w:tc>
          <w:tcPr>
            <w:tcW w:w="927" w:type="dxa"/>
            <w:vAlign w:val="center"/>
            <w:hideMark/>
          </w:tcPr>
          <w:p w:rsidR="00FA11A8" w:rsidRPr="00023B00" w:rsidP="0007355F" w14:paraId="0721D89D" w14:textId="35FE08CA">
            <w:pPr>
              <w:pStyle w:val="NoSpacing"/>
              <w:contextualSpacing/>
              <w:jc w:val="right"/>
              <w:rPr>
                <w:rFonts w:cstheme="minorHAnsi"/>
              </w:rPr>
            </w:pPr>
            <w:r w:rsidRPr="00023B00">
              <w:rPr>
                <w:rFonts w:cstheme="minorHAnsi"/>
                <w:color w:val="000000"/>
              </w:rPr>
              <w:t xml:space="preserve">$4.07 </w:t>
            </w:r>
          </w:p>
        </w:tc>
      </w:tr>
      <w:tr w14:paraId="68CC6C14" w14:textId="77777777" w:rsidTr="0007355F">
        <w:tblPrEx>
          <w:tblW w:w="0" w:type="auto"/>
          <w:tblLook w:val="04A0"/>
        </w:tblPrEx>
        <w:trPr>
          <w:trHeight w:val="86"/>
        </w:trPr>
        <w:tc>
          <w:tcPr>
            <w:tcW w:w="3760" w:type="dxa"/>
            <w:hideMark/>
          </w:tcPr>
          <w:p w:rsidR="00FA11A8" w:rsidRPr="00023B00" w:rsidP="00974754" w14:paraId="1848E23C" w14:textId="77777777">
            <w:pPr>
              <w:pStyle w:val="NoSpacing"/>
              <w:contextualSpacing/>
              <w:rPr>
                <w:rFonts w:cstheme="minorHAnsi"/>
              </w:rPr>
            </w:pPr>
            <w:r w:rsidRPr="00023B00">
              <w:rPr>
                <w:rFonts w:cstheme="minorHAnsi"/>
              </w:rPr>
              <w:t>Store, file, or maintain information</w:t>
            </w:r>
          </w:p>
        </w:tc>
        <w:tc>
          <w:tcPr>
            <w:tcW w:w="1815" w:type="dxa"/>
            <w:vAlign w:val="center"/>
            <w:hideMark/>
          </w:tcPr>
          <w:p w:rsidR="00FA11A8" w:rsidRPr="00023B00" w:rsidP="0007355F" w14:paraId="3F1BDFE1" w14:textId="49B2DBFF">
            <w:pPr>
              <w:pStyle w:val="NoSpacing"/>
              <w:contextualSpacing/>
              <w:jc w:val="right"/>
              <w:rPr>
                <w:rFonts w:cstheme="minorHAnsi"/>
              </w:rPr>
            </w:pPr>
            <w:r w:rsidRPr="00023B00">
              <w:rPr>
                <w:rFonts w:cstheme="minorHAnsi"/>
                <w:color w:val="000000"/>
              </w:rPr>
              <w:t>0</w:t>
            </w:r>
          </w:p>
        </w:tc>
        <w:tc>
          <w:tcPr>
            <w:tcW w:w="1678" w:type="dxa"/>
            <w:vAlign w:val="center"/>
            <w:hideMark/>
          </w:tcPr>
          <w:p w:rsidR="00FA11A8" w:rsidRPr="00023B00" w:rsidP="0007355F" w14:paraId="2B688A8A" w14:textId="6242394C">
            <w:pPr>
              <w:pStyle w:val="NoSpacing"/>
              <w:contextualSpacing/>
              <w:jc w:val="right"/>
              <w:rPr>
                <w:rFonts w:cstheme="minorHAnsi"/>
              </w:rPr>
            </w:pPr>
            <w:r w:rsidRPr="00023B00">
              <w:rPr>
                <w:rFonts w:cstheme="minorHAnsi"/>
                <w:color w:val="000000"/>
              </w:rPr>
              <w:t>0</w:t>
            </w:r>
          </w:p>
        </w:tc>
        <w:tc>
          <w:tcPr>
            <w:tcW w:w="1440" w:type="dxa"/>
            <w:vAlign w:val="center"/>
            <w:hideMark/>
          </w:tcPr>
          <w:p w:rsidR="00FA11A8" w:rsidRPr="00023B00" w:rsidP="0007355F" w14:paraId="649794C4" w14:textId="1F07E0B1">
            <w:pPr>
              <w:pStyle w:val="NoSpacing"/>
              <w:contextualSpacing/>
              <w:jc w:val="right"/>
              <w:rPr>
                <w:rFonts w:cstheme="minorHAnsi"/>
              </w:rPr>
            </w:pPr>
            <w:r w:rsidRPr="00023B00">
              <w:rPr>
                <w:rFonts w:cstheme="minorHAnsi"/>
                <w:color w:val="000000"/>
              </w:rPr>
              <w:t>0.08</w:t>
            </w:r>
          </w:p>
        </w:tc>
        <w:tc>
          <w:tcPr>
            <w:tcW w:w="758" w:type="dxa"/>
            <w:vAlign w:val="center"/>
            <w:hideMark/>
          </w:tcPr>
          <w:p w:rsidR="00FA11A8" w:rsidRPr="00023B00" w:rsidP="0007355F" w14:paraId="26330BBB" w14:textId="18E7F389">
            <w:pPr>
              <w:pStyle w:val="NoSpacing"/>
              <w:contextualSpacing/>
              <w:jc w:val="right"/>
              <w:rPr>
                <w:rFonts w:cstheme="minorHAnsi"/>
              </w:rPr>
            </w:pPr>
            <w:r w:rsidRPr="00023B00">
              <w:rPr>
                <w:rFonts w:cstheme="minorHAnsi"/>
                <w:color w:val="000000"/>
              </w:rPr>
              <w:t>0.08</w:t>
            </w:r>
          </w:p>
        </w:tc>
        <w:tc>
          <w:tcPr>
            <w:tcW w:w="927" w:type="dxa"/>
            <w:vAlign w:val="center"/>
            <w:hideMark/>
          </w:tcPr>
          <w:p w:rsidR="00FA11A8" w:rsidRPr="00023B00" w:rsidP="0007355F" w14:paraId="0F55C753" w14:textId="012CDD02">
            <w:pPr>
              <w:pStyle w:val="NoSpacing"/>
              <w:contextualSpacing/>
              <w:jc w:val="right"/>
              <w:rPr>
                <w:rFonts w:cstheme="minorHAnsi"/>
              </w:rPr>
            </w:pPr>
            <w:r w:rsidRPr="00023B00">
              <w:rPr>
                <w:rFonts w:cstheme="minorHAnsi"/>
                <w:color w:val="000000"/>
              </w:rPr>
              <w:t xml:space="preserve">$4.11 </w:t>
            </w:r>
          </w:p>
        </w:tc>
      </w:tr>
      <w:tr w14:paraId="2A43F84E" w14:textId="77777777" w:rsidTr="0007355F">
        <w:tblPrEx>
          <w:tblW w:w="0" w:type="auto"/>
          <w:tblLook w:val="04A0"/>
        </w:tblPrEx>
        <w:trPr>
          <w:trHeight w:val="86"/>
        </w:trPr>
        <w:tc>
          <w:tcPr>
            <w:tcW w:w="3760" w:type="dxa"/>
            <w:hideMark/>
          </w:tcPr>
          <w:p w:rsidR="00FA11A8" w:rsidRPr="00023B00" w:rsidP="00974754" w14:paraId="055B2C90" w14:textId="77777777">
            <w:pPr>
              <w:pStyle w:val="NoSpacing"/>
              <w:contextualSpacing/>
              <w:rPr>
                <w:rFonts w:cstheme="minorHAnsi"/>
              </w:rPr>
            </w:pPr>
            <w:r w:rsidRPr="00023B00">
              <w:rPr>
                <w:rFonts w:cstheme="minorHAnsi"/>
              </w:rPr>
              <w:t>Total</w:t>
            </w:r>
          </w:p>
        </w:tc>
        <w:tc>
          <w:tcPr>
            <w:tcW w:w="1815" w:type="dxa"/>
            <w:vAlign w:val="center"/>
            <w:hideMark/>
          </w:tcPr>
          <w:p w:rsidR="00FA11A8" w:rsidRPr="00023B00" w:rsidP="0007355F" w14:paraId="15C93601" w14:textId="49E8704E">
            <w:pPr>
              <w:pStyle w:val="NoSpacing"/>
              <w:contextualSpacing/>
              <w:jc w:val="right"/>
              <w:rPr>
                <w:rFonts w:cstheme="minorHAnsi"/>
              </w:rPr>
            </w:pPr>
            <w:r w:rsidRPr="00023B00">
              <w:rPr>
                <w:rFonts w:cstheme="minorHAnsi"/>
                <w:color w:val="000000"/>
              </w:rPr>
              <w:t>0.16</w:t>
            </w:r>
          </w:p>
        </w:tc>
        <w:tc>
          <w:tcPr>
            <w:tcW w:w="1678" w:type="dxa"/>
            <w:vAlign w:val="center"/>
            <w:hideMark/>
          </w:tcPr>
          <w:p w:rsidR="00FA11A8" w:rsidRPr="00023B00" w:rsidP="0007355F" w14:paraId="632985D9" w14:textId="4CBBCEB0">
            <w:pPr>
              <w:pStyle w:val="NoSpacing"/>
              <w:contextualSpacing/>
              <w:jc w:val="right"/>
              <w:rPr>
                <w:rFonts w:cstheme="minorHAnsi"/>
              </w:rPr>
            </w:pPr>
            <w:r w:rsidRPr="00023B00">
              <w:rPr>
                <w:rFonts w:cstheme="minorHAnsi"/>
                <w:color w:val="000000"/>
              </w:rPr>
              <w:t>0</w:t>
            </w:r>
          </w:p>
        </w:tc>
        <w:tc>
          <w:tcPr>
            <w:tcW w:w="1440" w:type="dxa"/>
            <w:vAlign w:val="center"/>
            <w:hideMark/>
          </w:tcPr>
          <w:p w:rsidR="00FA11A8" w:rsidRPr="00023B00" w:rsidP="0007355F" w14:paraId="4B00CC98" w14:textId="61B62A9F">
            <w:pPr>
              <w:pStyle w:val="NoSpacing"/>
              <w:contextualSpacing/>
              <w:jc w:val="right"/>
              <w:rPr>
                <w:rFonts w:cstheme="minorHAnsi"/>
              </w:rPr>
            </w:pPr>
            <w:r w:rsidRPr="00023B00">
              <w:rPr>
                <w:rFonts w:cstheme="minorHAnsi"/>
                <w:color w:val="000000"/>
              </w:rPr>
              <w:t>0.16</w:t>
            </w:r>
          </w:p>
        </w:tc>
        <w:tc>
          <w:tcPr>
            <w:tcW w:w="758" w:type="dxa"/>
            <w:vAlign w:val="center"/>
            <w:hideMark/>
          </w:tcPr>
          <w:p w:rsidR="00FA11A8" w:rsidRPr="00023B00" w:rsidP="0007355F" w14:paraId="78B5B93C" w14:textId="75FF63AA">
            <w:pPr>
              <w:pStyle w:val="NoSpacing"/>
              <w:contextualSpacing/>
              <w:jc w:val="right"/>
              <w:rPr>
                <w:rFonts w:cstheme="minorHAnsi"/>
              </w:rPr>
            </w:pPr>
            <w:r w:rsidRPr="00023B00">
              <w:rPr>
                <w:rFonts w:cstheme="minorHAnsi"/>
                <w:color w:val="000000"/>
              </w:rPr>
              <w:t>0.32</w:t>
            </w:r>
          </w:p>
        </w:tc>
        <w:tc>
          <w:tcPr>
            <w:tcW w:w="927" w:type="dxa"/>
            <w:vAlign w:val="center"/>
            <w:hideMark/>
          </w:tcPr>
          <w:p w:rsidR="00FA11A8" w:rsidRPr="00023B00" w:rsidP="0007355F" w14:paraId="6E9020B7" w14:textId="3A5BFA88">
            <w:pPr>
              <w:pStyle w:val="NoSpacing"/>
              <w:contextualSpacing/>
              <w:jc w:val="right"/>
              <w:rPr>
                <w:rFonts w:cstheme="minorHAnsi"/>
              </w:rPr>
            </w:pPr>
            <w:r w:rsidRPr="00023B00">
              <w:rPr>
                <w:rFonts w:cstheme="minorHAnsi"/>
                <w:color w:val="000000"/>
              </w:rPr>
              <w:t xml:space="preserve">$29.90 </w:t>
            </w:r>
          </w:p>
        </w:tc>
      </w:tr>
    </w:tbl>
    <w:p w:rsidR="00F9500D" w:rsidRPr="00023B00" w:rsidP="00974754" w14:paraId="024C9F25" w14:textId="77777777">
      <w:pPr>
        <w:pStyle w:val="NoSpacing"/>
        <w:contextualSpacing/>
        <w:rPr>
          <w:rFonts w:cstheme="minorHAnsi"/>
          <w:b/>
          <w:bCs/>
        </w:rPr>
      </w:pPr>
    </w:p>
    <w:tbl>
      <w:tblPr>
        <w:tblStyle w:val="TableGrid"/>
        <w:tblW w:w="0" w:type="auto"/>
        <w:tblInd w:w="-5" w:type="dxa"/>
        <w:tblLook w:val="04A0"/>
      </w:tblPr>
      <w:tblGrid>
        <w:gridCol w:w="3425"/>
        <w:gridCol w:w="3217"/>
        <w:gridCol w:w="3708"/>
      </w:tblGrid>
      <w:tr w14:paraId="37A63BAE" w14:textId="77777777" w:rsidTr="003A6DD4">
        <w:tblPrEx>
          <w:tblW w:w="0" w:type="auto"/>
          <w:tblInd w:w="-5" w:type="dxa"/>
          <w:tblLook w:val="04A0"/>
        </w:tblPrEx>
        <w:trPr>
          <w:trHeight w:val="86"/>
        </w:trPr>
        <w:tc>
          <w:tcPr>
            <w:tcW w:w="10350" w:type="dxa"/>
            <w:gridSpan w:val="3"/>
            <w:tcBorders>
              <w:left w:val="single" w:sz="4" w:space="0" w:color="auto"/>
              <w:bottom w:val="single" w:sz="4" w:space="0" w:color="auto"/>
            </w:tcBorders>
          </w:tcPr>
          <w:p w:rsidR="004E29B1" w:rsidRPr="00023B00" w:rsidP="00974754" w14:paraId="3656B68E" w14:textId="6A273EC2">
            <w:pPr>
              <w:pStyle w:val="NoSpacing"/>
              <w:contextualSpacing/>
              <w:jc w:val="center"/>
              <w:rPr>
                <w:rFonts w:cstheme="minorHAnsi"/>
              </w:rPr>
            </w:pPr>
            <w:r w:rsidRPr="00023B00">
              <w:rPr>
                <w:rFonts w:cstheme="minorHAnsi"/>
                <w:b/>
                <w:bCs/>
              </w:rPr>
              <w:t>IC 16: Average Annual Burden</w:t>
            </w:r>
          </w:p>
        </w:tc>
      </w:tr>
      <w:tr w14:paraId="034BC11C" w14:textId="77777777" w:rsidTr="004E29B1">
        <w:tblPrEx>
          <w:tblW w:w="0" w:type="auto"/>
          <w:tblInd w:w="-5" w:type="dxa"/>
          <w:tblLook w:val="04A0"/>
        </w:tblPrEx>
        <w:trPr>
          <w:trHeight w:val="86"/>
        </w:trPr>
        <w:tc>
          <w:tcPr>
            <w:tcW w:w="3425" w:type="dxa"/>
          </w:tcPr>
          <w:p w:rsidR="00F9500D" w:rsidRPr="004E29B1" w:rsidP="00974754" w14:paraId="7F4C50BB" w14:textId="77777777">
            <w:pPr>
              <w:pStyle w:val="NoSpacing"/>
              <w:contextualSpacing/>
              <w:rPr>
                <w:rFonts w:cstheme="minorHAnsi"/>
                <w:b/>
                <w:bCs/>
              </w:rPr>
            </w:pPr>
            <w:r w:rsidRPr="004E29B1">
              <w:rPr>
                <w:rFonts w:cstheme="minorHAnsi"/>
                <w:b/>
                <w:bCs/>
              </w:rPr>
              <w:t>Burden</w:t>
            </w:r>
          </w:p>
        </w:tc>
        <w:tc>
          <w:tcPr>
            <w:tcW w:w="3217" w:type="dxa"/>
            <w:tcBorders>
              <w:bottom w:val="single" w:sz="4" w:space="0" w:color="auto"/>
            </w:tcBorders>
          </w:tcPr>
          <w:p w:rsidR="00F9500D" w:rsidRPr="004E29B1" w:rsidP="00974754" w14:paraId="2DC223ED" w14:textId="5241D071">
            <w:pPr>
              <w:pStyle w:val="NoSpacing"/>
              <w:contextualSpacing/>
              <w:rPr>
                <w:rFonts w:cstheme="minorHAnsi"/>
                <w:b/>
                <w:bCs/>
              </w:rPr>
            </w:pPr>
            <w:r w:rsidRPr="004E29B1">
              <w:rPr>
                <w:rFonts w:cstheme="minorHAnsi"/>
                <w:b/>
                <w:bCs/>
              </w:rPr>
              <w:t xml:space="preserve">Number of </w:t>
            </w:r>
            <w:r w:rsidR="004E29B1">
              <w:rPr>
                <w:rFonts w:cstheme="minorHAnsi"/>
                <w:b/>
                <w:bCs/>
              </w:rPr>
              <w:t>R</w:t>
            </w:r>
            <w:r w:rsidRPr="004E29B1">
              <w:rPr>
                <w:rFonts w:cstheme="minorHAnsi"/>
                <w:b/>
                <w:bCs/>
              </w:rPr>
              <w:t xml:space="preserve">esponses </w:t>
            </w:r>
          </w:p>
        </w:tc>
        <w:tc>
          <w:tcPr>
            <w:tcW w:w="3708" w:type="dxa"/>
          </w:tcPr>
          <w:p w:rsidR="00F9500D" w:rsidRPr="004E29B1" w:rsidP="00974754" w14:paraId="0BE8F6AB" w14:textId="77777777">
            <w:pPr>
              <w:pStyle w:val="NoSpacing"/>
              <w:contextualSpacing/>
              <w:rPr>
                <w:rFonts w:cstheme="minorHAnsi"/>
                <w:b/>
                <w:bCs/>
              </w:rPr>
            </w:pPr>
            <w:r w:rsidRPr="004E29B1">
              <w:rPr>
                <w:rFonts w:cstheme="minorHAnsi"/>
                <w:b/>
                <w:bCs/>
              </w:rPr>
              <w:t xml:space="preserve">Total </w:t>
            </w:r>
          </w:p>
        </w:tc>
      </w:tr>
      <w:tr w14:paraId="7CB51D6C" w14:textId="77777777" w:rsidTr="00453BE9">
        <w:tblPrEx>
          <w:tblW w:w="0" w:type="auto"/>
          <w:tblInd w:w="-5" w:type="dxa"/>
          <w:tblLook w:val="04A0"/>
        </w:tblPrEx>
        <w:trPr>
          <w:trHeight w:val="86"/>
        </w:trPr>
        <w:tc>
          <w:tcPr>
            <w:tcW w:w="3425" w:type="dxa"/>
            <w:vAlign w:val="center"/>
          </w:tcPr>
          <w:p w:rsidR="0007355F" w:rsidRPr="00023B00" w:rsidP="0007355F" w14:paraId="0C3C117D" w14:textId="3DA48BBB">
            <w:pPr>
              <w:pStyle w:val="NoSpacing"/>
              <w:contextualSpacing/>
              <w:jc w:val="right"/>
              <w:rPr>
                <w:rFonts w:cstheme="minorHAnsi"/>
              </w:rPr>
            </w:pPr>
            <w:r w:rsidRPr="00023B00">
              <w:rPr>
                <w:rFonts w:cstheme="minorHAnsi"/>
              </w:rPr>
              <w:t>0.32 hours</w:t>
            </w:r>
          </w:p>
        </w:tc>
        <w:tc>
          <w:tcPr>
            <w:tcW w:w="3217" w:type="dxa"/>
            <w:vMerge w:val="restart"/>
            <w:vAlign w:val="center"/>
          </w:tcPr>
          <w:p w:rsidR="0007355F" w:rsidRPr="00023B00" w:rsidP="0007355F" w14:paraId="7777925F" w14:textId="30279B18">
            <w:pPr>
              <w:pStyle w:val="NoSpacing"/>
              <w:contextualSpacing/>
              <w:jc w:val="right"/>
              <w:rPr>
                <w:rFonts w:cstheme="minorHAnsi"/>
              </w:rPr>
            </w:pPr>
            <w:r w:rsidRPr="00023B00">
              <w:rPr>
                <w:rFonts w:cstheme="minorHAnsi"/>
              </w:rPr>
              <w:t>2,000</w:t>
            </w:r>
          </w:p>
        </w:tc>
        <w:tc>
          <w:tcPr>
            <w:tcW w:w="3708" w:type="dxa"/>
            <w:vAlign w:val="center"/>
          </w:tcPr>
          <w:p w:rsidR="0007355F" w:rsidRPr="00162E94" w:rsidP="0007355F" w14:paraId="41372C8E" w14:textId="62D36DBD">
            <w:pPr>
              <w:pStyle w:val="NoSpacing"/>
              <w:contextualSpacing/>
              <w:jc w:val="right"/>
              <w:rPr>
                <w:rFonts w:cstheme="minorHAnsi"/>
                <w:b/>
              </w:rPr>
            </w:pPr>
            <w:r w:rsidRPr="00162E94">
              <w:rPr>
                <w:rFonts w:cstheme="minorHAnsi"/>
                <w:b/>
              </w:rPr>
              <w:t>640 hours</w:t>
            </w:r>
          </w:p>
        </w:tc>
      </w:tr>
      <w:tr w14:paraId="47B50378" w14:textId="77777777" w:rsidTr="00453BE9">
        <w:tblPrEx>
          <w:tblW w:w="0" w:type="auto"/>
          <w:tblInd w:w="-5" w:type="dxa"/>
          <w:tblLook w:val="04A0"/>
        </w:tblPrEx>
        <w:trPr>
          <w:trHeight w:val="86"/>
        </w:trPr>
        <w:tc>
          <w:tcPr>
            <w:tcW w:w="3425" w:type="dxa"/>
            <w:vAlign w:val="center"/>
          </w:tcPr>
          <w:p w:rsidR="0007355F" w:rsidRPr="00023B00" w:rsidP="0007355F" w14:paraId="4B36B045" w14:textId="1373D720">
            <w:pPr>
              <w:pStyle w:val="NoSpacing"/>
              <w:contextualSpacing/>
              <w:jc w:val="right"/>
              <w:rPr>
                <w:rFonts w:cstheme="minorHAnsi"/>
              </w:rPr>
            </w:pPr>
            <w:r w:rsidRPr="00023B00">
              <w:rPr>
                <w:rFonts w:eastAsia="Times New Roman" w:cstheme="minorHAnsi"/>
                <w:color w:val="000000"/>
              </w:rPr>
              <w:t>$29.90</w:t>
            </w:r>
          </w:p>
        </w:tc>
        <w:tc>
          <w:tcPr>
            <w:tcW w:w="3217" w:type="dxa"/>
            <w:vMerge/>
            <w:vAlign w:val="center"/>
          </w:tcPr>
          <w:p w:rsidR="0007355F" w:rsidRPr="00023B00" w:rsidP="0007355F" w14:paraId="0C15209C" w14:textId="77777777">
            <w:pPr>
              <w:pStyle w:val="NoSpacing"/>
              <w:contextualSpacing/>
              <w:jc w:val="right"/>
              <w:rPr>
                <w:rFonts w:cstheme="minorHAnsi"/>
              </w:rPr>
            </w:pPr>
          </w:p>
        </w:tc>
        <w:tc>
          <w:tcPr>
            <w:tcW w:w="3708" w:type="dxa"/>
            <w:vAlign w:val="center"/>
          </w:tcPr>
          <w:p w:rsidR="0007355F" w:rsidRPr="00162E94" w:rsidP="0007355F" w14:paraId="2190B679" w14:textId="2C736A76">
            <w:pPr>
              <w:pStyle w:val="NoSpacing"/>
              <w:contextualSpacing/>
              <w:jc w:val="right"/>
              <w:rPr>
                <w:rFonts w:cstheme="minorHAnsi"/>
                <w:b/>
              </w:rPr>
            </w:pPr>
            <w:r w:rsidRPr="00162E94">
              <w:rPr>
                <w:rFonts w:cstheme="minorHAnsi"/>
                <w:b/>
              </w:rPr>
              <w:t>$59,803</w:t>
            </w:r>
          </w:p>
        </w:tc>
      </w:tr>
    </w:tbl>
    <w:p w:rsidR="00B353F9" w:rsidRPr="00023B00" w:rsidP="00F5014C" w14:paraId="1720806E" w14:textId="7EB97679">
      <w:pPr>
        <w:pStyle w:val="Heading2"/>
      </w:pPr>
      <w:r w:rsidRPr="00023B00">
        <w:t>Tolerance Petitions for Pesticides on Food/Feed Crops and New Inert Ingredients</w:t>
      </w:r>
    </w:p>
    <w:tbl>
      <w:tblPr>
        <w:tblStyle w:val="TableGrid"/>
        <w:tblW w:w="0" w:type="auto"/>
        <w:tblLook w:val="04A0"/>
      </w:tblPr>
      <w:tblGrid>
        <w:gridCol w:w="4285"/>
        <w:gridCol w:w="1636"/>
        <w:gridCol w:w="1439"/>
        <w:gridCol w:w="968"/>
        <w:gridCol w:w="1091"/>
        <w:gridCol w:w="1371"/>
      </w:tblGrid>
      <w:tr w14:paraId="49FD3372" w14:textId="77777777" w:rsidTr="00EB0E40">
        <w:tblPrEx>
          <w:tblW w:w="0" w:type="auto"/>
          <w:tblLook w:val="04A0"/>
        </w:tblPrEx>
        <w:trPr>
          <w:trHeight w:val="86"/>
        </w:trPr>
        <w:tc>
          <w:tcPr>
            <w:tcW w:w="10790" w:type="dxa"/>
            <w:gridSpan w:val="6"/>
          </w:tcPr>
          <w:p w:rsidR="004E29B1" w:rsidRPr="00023B00" w:rsidP="00974754" w14:paraId="7D809C68" w14:textId="679A49E0">
            <w:pPr>
              <w:pStyle w:val="NoSpacing"/>
              <w:contextualSpacing/>
              <w:jc w:val="center"/>
              <w:rPr>
                <w:rFonts w:cstheme="minorHAnsi"/>
                <w:b/>
                <w:bCs/>
              </w:rPr>
            </w:pPr>
            <w:r w:rsidRPr="00023B00">
              <w:rPr>
                <w:rFonts w:cstheme="minorHAnsi"/>
                <w:b/>
                <w:bCs/>
              </w:rPr>
              <w:t>IC 17: Petitioner Burden Estimates Per Response</w:t>
            </w:r>
          </w:p>
        </w:tc>
      </w:tr>
      <w:tr w14:paraId="550F2FB8" w14:textId="77777777" w:rsidTr="004E29B1">
        <w:tblPrEx>
          <w:tblW w:w="0" w:type="auto"/>
          <w:tblLook w:val="04A0"/>
        </w:tblPrEx>
        <w:trPr>
          <w:trHeight w:val="86"/>
        </w:trPr>
        <w:tc>
          <w:tcPr>
            <w:tcW w:w="4285" w:type="dxa"/>
            <w:vMerge w:val="restart"/>
            <w:tcBorders>
              <w:bottom w:val="single" w:sz="4" w:space="0" w:color="auto"/>
            </w:tcBorders>
            <w:vAlign w:val="center"/>
            <w:hideMark/>
          </w:tcPr>
          <w:p w:rsidR="004E29B1" w:rsidRPr="004E29B1" w:rsidP="004E29B1" w14:paraId="5FF50469" w14:textId="4E4452ED">
            <w:pPr>
              <w:pStyle w:val="NoSpacing"/>
              <w:contextualSpacing/>
              <w:rPr>
                <w:rFonts w:cstheme="minorHAnsi"/>
                <w:b/>
                <w:bCs/>
              </w:rPr>
            </w:pPr>
            <w:r w:rsidRPr="004E29B1">
              <w:rPr>
                <w:rFonts w:cstheme="minorHAnsi"/>
                <w:b/>
                <w:bCs/>
              </w:rPr>
              <w:t xml:space="preserve">Collection Activities </w:t>
            </w:r>
          </w:p>
        </w:tc>
        <w:tc>
          <w:tcPr>
            <w:tcW w:w="4043" w:type="dxa"/>
            <w:gridSpan w:val="3"/>
            <w:tcBorders>
              <w:bottom w:val="single" w:sz="4" w:space="0" w:color="auto"/>
            </w:tcBorders>
            <w:hideMark/>
          </w:tcPr>
          <w:p w:rsidR="004E29B1" w:rsidRPr="004E29B1" w:rsidP="004E29B1" w14:paraId="692EE72F" w14:textId="77777777">
            <w:pPr>
              <w:pStyle w:val="NoSpacing"/>
              <w:contextualSpacing/>
              <w:jc w:val="center"/>
              <w:rPr>
                <w:rFonts w:cstheme="minorHAnsi"/>
                <w:b/>
                <w:bCs/>
              </w:rPr>
            </w:pPr>
            <w:r w:rsidRPr="004E29B1">
              <w:rPr>
                <w:rFonts w:cstheme="minorHAnsi"/>
                <w:b/>
                <w:bCs/>
              </w:rPr>
              <w:t>Burden Hours</w:t>
            </w:r>
          </w:p>
        </w:tc>
        <w:tc>
          <w:tcPr>
            <w:tcW w:w="2462" w:type="dxa"/>
            <w:gridSpan w:val="2"/>
            <w:tcBorders>
              <w:bottom w:val="single" w:sz="4" w:space="0" w:color="auto"/>
            </w:tcBorders>
          </w:tcPr>
          <w:p w:rsidR="004E29B1" w:rsidRPr="004E29B1" w:rsidP="004E29B1" w14:paraId="6AA4F31A" w14:textId="1A00B5DF">
            <w:pPr>
              <w:pStyle w:val="NoSpacing"/>
              <w:contextualSpacing/>
              <w:jc w:val="center"/>
              <w:rPr>
                <w:rFonts w:cstheme="minorHAnsi"/>
                <w:b/>
                <w:bCs/>
              </w:rPr>
            </w:pPr>
            <w:r w:rsidRPr="004E29B1">
              <w:rPr>
                <w:rFonts w:cstheme="minorHAnsi"/>
                <w:b/>
                <w:bCs/>
              </w:rPr>
              <w:t>Total</w:t>
            </w:r>
          </w:p>
        </w:tc>
      </w:tr>
      <w:tr w14:paraId="78AD3971" w14:textId="77777777" w:rsidTr="0007355F">
        <w:tblPrEx>
          <w:tblW w:w="0" w:type="auto"/>
          <w:tblLook w:val="04A0"/>
        </w:tblPrEx>
        <w:trPr>
          <w:trHeight w:val="86"/>
        </w:trPr>
        <w:tc>
          <w:tcPr>
            <w:tcW w:w="4285" w:type="dxa"/>
            <w:vMerge/>
            <w:hideMark/>
          </w:tcPr>
          <w:p w:rsidR="004E29B1" w:rsidRPr="004E29B1" w:rsidP="00974754" w14:paraId="5866E9D9" w14:textId="77777777">
            <w:pPr>
              <w:pStyle w:val="NoSpacing"/>
              <w:contextualSpacing/>
              <w:rPr>
                <w:rFonts w:cstheme="minorHAnsi"/>
                <w:b/>
                <w:bCs/>
              </w:rPr>
            </w:pPr>
          </w:p>
        </w:tc>
        <w:tc>
          <w:tcPr>
            <w:tcW w:w="1636" w:type="dxa"/>
            <w:vAlign w:val="center"/>
            <w:hideMark/>
          </w:tcPr>
          <w:p w:rsidR="004E29B1" w:rsidRPr="004E29B1" w:rsidP="0007355F" w14:paraId="7F260AC9" w14:textId="73E9723B">
            <w:pPr>
              <w:pStyle w:val="NoSpacing"/>
              <w:contextualSpacing/>
              <w:jc w:val="center"/>
              <w:rPr>
                <w:rFonts w:cstheme="minorHAnsi"/>
                <w:b/>
                <w:bCs/>
              </w:rPr>
            </w:pPr>
            <w:r w:rsidRPr="004E29B1">
              <w:rPr>
                <w:rFonts w:cstheme="minorHAnsi"/>
                <w:b/>
                <w:bCs/>
              </w:rPr>
              <w:t>Managerial, $/</w:t>
            </w:r>
            <w:r w:rsidRPr="004E29B1">
              <w:rPr>
                <w:rFonts w:cstheme="minorHAnsi"/>
                <w:b/>
                <w:bCs/>
              </w:rPr>
              <w:t>hr</w:t>
            </w:r>
          </w:p>
        </w:tc>
        <w:tc>
          <w:tcPr>
            <w:tcW w:w="1439" w:type="dxa"/>
            <w:vAlign w:val="center"/>
            <w:hideMark/>
          </w:tcPr>
          <w:p w:rsidR="004E29B1" w:rsidRPr="004E29B1" w:rsidP="0007355F" w14:paraId="7178C2DE" w14:textId="157669CD">
            <w:pPr>
              <w:pStyle w:val="NoSpacing"/>
              <w:contextualSpacing/>
              <w:jc w:val="center"/>
              <w:rPr>
                <w:rFonts w:cstheme="minorHAnsi"/>
                <w:b/>
                <w:bCs/>
              </w:rPr>
            </w:pPr>
            <w:r w:rsidRPr="004E29B1">
              <w:rPr>
                <w:rFonts w:cstheme="minorHAnsi"/>
                <w:b/>
                <w:bCs/>
              </w:rPr>
              <w:t>Technical, $/</w:t>
            </w:r>
            <w:r w:rsidRPr="004E29B1">
              <w:rPr>
                <w:rFonts w:cstheme="minorHAnsi"/>
                <w:b/>
                <w:bCs/>
              </w:rPr>
              <w:t>hr</w:t>
            </w:r>
          </w:p>
        </w:tc>
        <w:tc>
          <w:tcPr>
            <w:tcW w:w="968" w:type="dxa"/>
            <w:vAlign w:val="center"/>
            <w:hideMark/>
          </w:tcPr>
          <w:p w:rsidR="004E29B1" w:rsidRPr="004E29B1" w:rsidP="0007355F" w14:paraId="40D8B69C" w14:textId="090BA3CE">
            <w:pPr>
              <w:pStyle w:val="NoSpacing"/>
              <w:contextualSpacing/>
              <w:jc w:val="center"/>
              <w:rPr>
                <w:rFonts w:cstheme="minorHAnsi"/>
                <w:b/>
                <w:bCs/>
              </w:rPr>
            </w:pPr>
            <w:r w:rsidRPr="004E29B1">
              <w:rPr>
                <w:rFonts w:cstheme="minorHAnsi"/>
                <w:b/>
                <w:bCs/>
              </w:rPr>
              <w:t>Clerical, $/</w:t>
            </w:r>
            <w:r w:rsidRPr="004E29B1">
              <w:rPr>
                <w:rFonts w:cstheme="minorHAnsi"/>
                <w:b/>
                <w:bCs/>
              </w:rPr>
              <w:t>hr</w:t>
            </w:r>
          </w:p>
        </w:tc>
        <w:tc>
          <w:tcPr>
            <w:tcW w:w="1091" w:type="dxa"/>
            <w:vMerge w:val="restart"/>
            <w:vAlign w:val="center"/>
            <w:hideMark/>
          </w:tcPr>
          <w:p w:rsidR="004E29B1" w:rsidRPr="004E29B1" w:rsidP="0007355F" w14:paraId="54E2512B" w14:textId="2A3B0DB9">
            <w:pPr>
              <w:pStyle w:val="NoSpacing"/>
              <w:contextualSpacing/>
              <w:jc w:val="center"/>
              <w:rPr>
                <w:rFonts w:cstheme="minorHAnsi"/>
                <w:b/>
                <w:bCs/>
              </w:rPr>
            </w:pPr>
            <w:r w:rsidRPr="004E29B1">
              <w:rPr>
                <w:rFonts w:cstheme="minorHAnsi"/>
                <w:b/>
                <w:bCs/>
              </w:rPr>
              <w:t>Hours</w:t>
            </w:r>
          </w:p>
        </w:tc>
        <w:tc>
          <w:tcPr>
            <w:tcW w:w="1371" w:type="dxa"/>
            <w:vMerge w:val="restart"/>
            <w:vAlign w:val="center"/>
            <w:hideMark/>
          </w:tcPr>
          <w:p w:rsidR="004E29B1" w:rsidRPr="004E29B1" w:rsidP="0007355F" w14:paraId="0950B7F0" w14:textId="31AABB22">
            <w:pPr>
              <w:pStyle w:val="NoSpacing"/>
              <w:contextualSpacing/>
              <w:jc w:val="center"/>
              <w:rPr>
                <w:rFonts w:cstheme="minorHAnsi"/>
                <w:b/>
                <w:bCs/>
              </w:rPr>
            </w:pPr>
            <w:r w:rsidRPr="004E29B1">
              <w:rPr>
                <w:rFonts w:cstheme="minorHAnsi"/>
                <w:b/>
                <w:bCs/>
              </w:rPr>
              <w:t>Costs</w:t>
            </w:r>
          </w:p>
        </w:tc>
      </w:tr>
      <w:tr w14:paraId="36BA93DD" w14:textId="77777777" w:rsidTr="004E29B1">
        <w:tblPrEx>
          <w:tblW w:w="0" w:type="auto"/>
          <w:tblLook w:val="04A0"/>
        </w:tblPrEx>
        <w:trPr>
          <w:trHeight w:val="86"/>
        </w:trPr>
        <w:tc>
          <w:tcPr>
            <w:tcW w:w="4285" w:type="dxa"/>
            <w:vMerge/>
            <w:hideMark/>
          </w:tcPr>
          <w:p w:rsidR="004E29B1" w:rsidRPr="00023B00" w:rsidP="00974754" w14:paraId="28819A4A" w14:textId="77777777">
            <w:pPr>
              <w:pStyle w:val="NoSpacing"/>
              <w:contextualSpacing/>
              <w:rPr>
                <w:rFonts w:cstheme="minorHAnsi"/>
              </w:rPr>
            </w:pPr>
          </w:p>
        </w:tc>
        <w:tc>
          <w:tcPr>
            <w:tcW w:w="1636" w:type="dxa"/>
            <w:vAlign w:val="center"/>
            <w:hideMark/>
          </w:tcPr>
          <w:p w:rsidR="004E29B1" w:rsidRPr="00023B00" w:rsidP="00974754" w14:paraId="0F08D4A3" w14:textId="159E533E">
            <w:pPr>
              <w:pStyle w:val="NoSpacing"/>
              <w:contextualSpacing/>
              <w:rPr>
                <w:rFonts w:cstheme="minorHAnsi"/>
              </w:rPr>
            </w:pPr>
            <w:r w:rsidRPr="00023B00">
              <w:rPr>
                <w:rFonts w:cstheme="minorHAnsi"/>
                <w:color w:val="000000"/>
              </w:rPr>
              <w:t xml:space="preserve">$179.15 </w:t>
            </w:r>
          </w:p>
        </w:tc>
        <w:tc>
          <w:tcPr>
            <w:tcW w:w="1439" w:type="dxa"/>
            <w:vAlign w:val="center"/>
            <w:hideMark/>
          </w:tcPr>
          <w:p w:rsidR="004E29B1" w:rsidRPr="00023B00" w:rsidP="00974754" w14:paraId="60D23D31" w14:textId="7F2EE459">
            <w:pPr>
              <w:pStyle w:val="NoSpacing"/>
              <w:contextualSpacing/>
              <w:rPr>
                <w:rFonts w:cstheme="minorHAnsi"/>
              </w:rPr>
            </w:pPr>
            <w:r w:rsidRPr="00023B00">
              <w:rPr>
                <w:rFonts w:cstheme="minorHAnsi"/>
                <w:color w:val="000000"/>
              </w:rPr>
              <w:t xml:space="preserve">$90.38 </w:t>
            </w:r>
          </w:p>
        </w:tc>
        <w:tc>
          <w:tcPr>
            <w:tcW w:w="968" w:type="dxa"/>
            <w:vAlign w:val="center"/>
            <w:hideMark/>
          </w:tcPr>
          <w:p w:rsidR="004E29B1" w:rsidRPr="00023B00" w:rsidP="00974754" w14:paraId="7C8261AE" w14:textId="74D4C1E8">
            <w:pPr>
              <w:pStyle w:val="NoSpacing"/>
              <w:contextualSpacing/>
              <w:rPr>
                <w:rFonts w:cstheme="minorHAnsi"/>
              </w:rPr>
            </w:pPr>
            <w:r w:rsidRPr="00023B00">
              <w:rPr>
                <w:rFonts w:cstheme="minorHAnsi"/>
                <w:color w:val="000000"/>
              </w:rPr>
              <w:t xml:space="preserve">$57.25 </w:t>
            </w:r>
          </w:p>
        </w:tc>
        <w:tc>
          <w:tcPr>
            <w:tcW w:w="1091" w:type="dxa"/>
            <w:vMerge/>
            <w:hideMark/>
          </w:tcPr>
          <w:p w:rsidR="004E29B1" w:rsidRPr="00023B00" w:rsidP="00974754" w14:paraId="30EA4B18" w14:textId="77777777">
            <w:pPr>
              <w:pStyle w:val="NoSpacing"/>
              <w:contextualSpacing/>
              <w:rPr>
                <w:rFonts w:cstheme="minorHAnsi"/>
              </w:rPr>
            </w:pPr>
          </w:p>
        </w:tc>
        <w:tc>
          <w:tcPr>
            <w:tcW w:w="1371" w:type="dxa"/>
            <w:vMerge/>
            <w:hideMark/>
          </w:tcPr>
          <w:p w:rsidR="004E29B1" w:rsidRPr="00023B00" w:rsidP="00974754" w14:paraId="274FAD5D" w14:textId="1BD7646D">
            <w:pPr>
              <w:pStyle w:val="NoSpacing"/>
              <w:contextualSpacing/>
              <w:rPr>
                <w:rFonts w:cstheme="minorHAnsi"/>
              </w:rPr>
            </w:pPr>
          </w:p>
        </w:tc>
      </w:tr>
      <w:tr w14:paraId="1C61B28D" w14:textId="77777777" w:rsidTr="0007355F">
        <w:tblPrEx>
          <w:tblW w:w="0" w:type="auto"/>
          <w:tblLook w:val="04A0"/>
        </w:tblPrEx>
        <w:trPr>
          <w:trHeight w:val="86"/>
        </w:trPr>
        <w:tc>
          <w:tcPr>
            <w:tcW w:w="4285" w:type="dxa"/>
            <w:hideMark/>
          </w:tcPr>
          <w:p w:rsidR="00B147BB" w:rsidRPr="00023B00" w:rsidP="00974754" w14:paraId="2EC75F47" w14:textId="77777777">
            <w:pPr>
              <w:pStyle w:val="NoSpacing"/>
              <w:contextualSpacing/>
              <w:rPr>
                <w:rFonts w:cstheme="minorHAnsi"/>
              </w:rPr>
            </w:pPr>
            <w:r w:rsidRPr="00023B00">
              <w:rPr>
                <w:rFonts w:cstheme="minorHAnsi"/>
              </w:rPr>
              <w:t>Review FFDCA regulations CFR citation; PRN 97-1</w:t>
            </w:r>
          </w:p>
        </w:tc>
        <w:tc>
          <w:tcPr>
            <w:tcW w:w="1636" w:type="dxa"/>
            <w:vAlign w:val="center"/>
            <w:hideMark/>
          </w:tcPr>
          <w:p w:rsidR="00B147BB" w:rsidRPr="00023B00" w:rsidP="0007355F" w14:paraId="319EE00A" w14:textId="5AF21DDA">
            <w:pPr>
              <w:pStyle w:val="NoSpacing"/>
              <w:contextualSpacing/>
              <w:jc w:val="right"/>
              <w:rPr>
                <w:rFonts w:cstheme="minorHAnsi"/>
              </w:rPr>
            </w:pPr>
            <w:r w:rsidRPr="00023B00">
              <w:rPr>
                <w:rFonts w:cstheme="minorHAnsi"/>
                <w:color w:val="000000"/>
              </w:rPr>
              <w:t>25</w:t>
            </w:r>
          </w:p>
        </w:tc>
        <w:tc>
          <w:tcPr>
            <w:tcW w:w="1439" w:type="dxa"/>
            <w:vAlign w:val="center"/>
            <w:hideMark/>
          </w:tcPr>
          <w:p w:rsidR="00B147BB" w:rsidRPr="00023B00" w:rsidP="0007355F" w14:paraId="3705B0C8" w14:textId="0B3E0E40">
            <w:pPr>
              <w:pStyle w:val="NoSpacing"/>
              <w:contextualSpacing/>
              <w:jc w:val="right"/>
              <w:rPr>
                <w:rFonts w:cstheme="minorHAnsi"/>
              </w:rPr>
            </w:pPr>
            <w:r w:rsidRPr="00023B00">
              <w:rPr>
                <w:rFonts w:cstheme="minorHAnsi"/>
                <w:color w:val="000000"/>
              </w:rPr>
              <w:t>48</w:t>
            </w:r>
          </w:p>
        </w:tc>
        <w:tc>
          <w:tcPr>
            <w:tcW w:w="968" w:type="dxa"/>
            <w:vAlign w:val="center"/>
            <w:hideMark/>
          </w:tcPr>
          <w:p w:rsidR="00B147BB" w:rsidRPr="00023B00" w:rsidP="0007355F" w14:paraId="705BB7A1" w14:textId="569A5942">
            <w:pPr>
              <w:pStyle w:val="NoSpacing"/>
              <w:contextualSpacing/>
              <w:jc w:val="right"/>
              <w:rPr>
                <w:rFonts w:cstheme="minorHAnsi"/>
              </w:rPr>
            </w:pPr>
            <w:r w:rsidRPr="00023B00">
              <w:rPr>
                <w:rFonts w:cstheme="minorHAnsi"/>
                <w:color w:val="000000"/>
              </w:rPr>
              <w:t>24</w:t>
            </w:r>
          </w:p>
        </w:tc>
        <w:tc>
          <w:tcPr>
            <w:tcW w:w="1091" w:type="dxa"/>
            <w:vAlign w:val="center"/>
            <w:hideMark/>
          </w:tcPr>
          <w:p w:rsidR="00B147BB" w:rsidRPr="00023B00" w:rsidP="0007355F" w14:paraId="09A08691" w14:textId="301C02AA">
            <w:pPr>
              <w:pStyle w:val="NoSpacing"/>
              <w:contextualSpacing/>
              <w:jc w:val="right"/>
              <w:rPr>
                <w:rFonts w:cstheme="minorHAnsi"/>
              </w:rPr>
            </w:pPr>
            <w:r w:rsidRPr="00023B00">
              <w:rPr>
                <w:rFonts w:cstheme="minorHAnsi"/>
                <w:color w:val="000000"/>
              </w:rPr>
              <w:t>97</w:t>
            </w:r>
          </w:p>
        </w:tc>
        <w:tc>
          <w:tcPr>
            <w:tcW w:w="1371" w:type="dxa"/>
            <w:vAlign w:val="center"/>
            <w:hideMark/>
          </w:tcPr>
          <w:p w:rsidR="00B147BB" w:rsidRPr="00023B00" w:rsidP="0007355F" w14:paraId="6E570B84" w14:textId="15FCA4BF">
            <w:pPr>
              <w:pStyle w:val="NoSpacing"/>
              <w:contextualSpacing/>
              <w:jc w:val="right"/>
              <w:rPr>
                <w:rFonts w:cstheme="minorHAnsi"/>
              </w:rPr>
            </w:pPr>
            <w:r w:rsidRPr="00023B00">
              <w:rPr>
                <w:rFonts w:cstheme="minorHAnsi"/>
                <w:color w:val="000000"/>
              </w:rPr>
              <w:t xml:space="preserve">$10,191 </w:t>
            </w:r>
          </w:p>
        </w:tc>
      </w:tr>
      <w:tr w14:paraId="41D5C892" w14:textId="77777777" w:rsidTr="0007355F">
        <w:tblPrEx>
          <w:tblW w:w="0" w:type="auto"/>
          <w:tblLook w:val="04A0"/>
        </w:tblPrEx>
        <w:trPr>
          <w:trHeight w:val="86"/>
        </w:trPr>
        <w:tc>
          <w:tcPr>
            <w:tcW w:w="4285" w:type="dxa"/>
            <w:hideMark/>
          </w:tcPr>
          <w:p w:rsidR="00B147BB" w:rsidRPr="00023B00" w:rsidP="00974754" w14:paraId="6B0B9EC4" w14:textId="77777777">
            <w:pPr>
              <w:pStyle w:val="NoSpacing"/>
              <w:contextualSpacing/>
              <w:rPr>
                <w:rFonts w:cstheme="minorHAnsi"/>
              </w:rPr>
            </w:pPr>
            <w:r w:rsidRPr="00023B00">
              <w:rPr>
                <w:rFonts w:cstheme="minorHAnsi"/>
              </w:rPr>
              <w:t>Conduct Field Trial</w:t>
            </w:r>
          </w:p>
        </w:tc>
        <w:tc>
          <w:tcPr>
            <w:tcW w:w="1636" w:type="dxa"/>
            <w:vAlign w:val="center"/>
            <w:hideMark/>
          </w:tcPr>
          <w:p w:rsidR="00B147BB" w:rsidRPr="00023B00" w:rsidP="0007355F" w14:paraId="37D6B359" w14:textId="3F7741D6">
            <w:pPr>
              <w:pStyle w:val="NoSpacing"/>
              <w:contextualSpacing/>
              <w:jc w:val="right"/>
              <w:rPr>
                <w:rFonts w:cstheme="minorHAnsi"/>
              </w:rPr>
            </w:pPr>
            <w:r w:rsidRPr="00023B00">
              <w:rPr>
                <w:rFonts w:cstheme="minorHAnsi"/>
                <w:color w:val="000000"/>
              </w:rPr>
              <w:t>252</w:t>
            </w:r>
          </w:p>
        </w:tc>
        <w:tc>
          <w:tcPr>
            <w:tcW w:w="1439" w:type="dxa"/>
            <w:vAlign w:val="center"/>
            <w:hideMark/>
          </w:tcPr>
          <w:p w:rsidR="00B147BB" w:rsidRPr="00023B00" w:rsidP="0007355F" w14:paraId="42AB37C5" w14:textId="052BFFD6">
            <w:pPr>
              <w:pStyle w:val="NoSpacing"/>
              <w:contextualSpacing/>
              <w:jc w:val="right"/>
              <w:rPr>
                <w:rFonts w:cstheme="minorHAnsi"/>
              </w:rPr>
            </w:pPr>
            <w:r w:rsidRPr="00023B00">
              <w:rPr>
                <w:rFonts w:cstheme="minorHAnsi"/>
                <w:color w:val="000000"/>
              </w:rPr>
              <w:t>1,080</w:t>
            </w:r>
          </w:p>
        </w:tc>
        <w:tc>
          <w:tcPr>
            <w:tcW w:w="968" w:type="dxa"/>
            <w:vAlign w:val="center"/>
            <w:hideMark/>
          </w:tcPr>
          <w:p w:rsidR="00B147BB" w:rsidRPr="00023B00" w:rsidP="0007355F" w14:paraId="3D87639F" w14:textId="6D9E2468">
            <w:pPr>
              <w:pStyle w:val="NoSpacing"/>
              <w:contextualSpacing/>
              <w:jc w:val="right"/>
              <w:rPr>
                <w:rFonts w:cstheme="minorHAnsi"/>
              </w:rPr>
            </w:pPr>
            <w:r w:rsidRPr="00023B00">
              <w:rPr>
                <w:rFonts w:cstheme="minorHAnsi"/>
                <w:color w:val="000000"/>
              </w:rPr>
              <w:t>25</w:t>
            </w:r>
          </w:p>
        </w:tc>
        <w:tc>
          <w:tcPr>
            <w:tcW w:w="1091" w:type="dxa"/>
            <w:vAlign w:val="center"/>
            <w:hideMark/>
          </w:tcPr>
          <w:p w:rsidR="00B147BB" w:rsidRPr="00023B00" w:rsidP="0007355F" w14:paraId="0E05A98D" w14:textId="5ED30CEA">
            <w:pPr>
              <w:pStyle w:val="NoSpacing"/>
              <w:contextualSpacing/>
              <w:jc w:val="right"/>
              <w:rPr>
                <w:rFonts w:cstheme="minorHAnsi"/>
              </w:rPr>
            </w:pPr>
            <w:r w:rsidRPr="00023B00">
              <w:rPr>
                <w:rFonts w:cstheme="minorHAnsi"/>
                <w:color w:val="000000"/>
              </w:rPr>
              <w:t>1357</w:t>
            </w:r>
          </w:p>
        </w:tc>
        <w:tc>
          <w:tcPr>
            <w:tcW w:w="1371" w:type="dxa"/>
            <w:vAlign w:val="center"/>
            <w:hideMark/>
          </w:tcPr>
          <w:p w:rsidR="00B147BB" w:rsidRPr="00023B00" w:rsidP="0007355F" w14:paraId="0A463116" w14:textId="538DBA37">
            <w:pPr>
              <w:pStyle w:val="NoSpacing"/>
              <w:contextualSpacing/>
              <w:jc w:val="right"/>
              <w:rPr>
                <w:rFonts w:cstheme="minorHAnsi"/>
              </w:rPr>
            </w:pPr>
            <w:r w:rsidRPr="00023B00">
              <w:rPr>
                <w:rFonts w:cstheme="minorHAnsi"/>
                <w:color w:val="000000"/>
              </w:rPr>
              <w:t xml:space="preserve">$144,184 </w:t>
            </w:r>
          </w:p>
        </w:tc>
      </w:tr>
      <w:tr w14:paraId="6F63DB3F" w14:textId="77777777" w:rsidTr="0007355F">
        <w:tblPrEx>
          <w:tblW w:w="0" w:type="auto"/>
          <w:tblLook w:val="04A0"/>
        </w:tblPrEx>
        <w:trPr>
          <w:trHeight w:val="86"/>
        </w:trPr>
        <w:tc>
          <w:tcPr>
            <w:tcW w:w="4285" w:type="dxa"/>
            <w:hideMark/>
          </w:tcPr>
          <w:p w:rsidR="00B147BB" w:rsidRPr="00023B00" w:rsidP="00974754" w14:paraId="417C6FFE" w14:textId="77777777">
            <w:pPr>
              <w:pStyle w:val="NoSpacing"/>
              <w:contextualSpacing/>
              <w:rPr>
                <w:rFonts w:cstheme="minorHAnsi"/>
              </w:rPr>
            </w:pPr>
            <w:r w:rsidRPr="00023B00">
              <w:rPr>
                <w:rFonts w:cstheme="minorHAnsi"/>
              </w:rPr>
              <w:t>Prepare Petition</w:t>
            </w:r>
          </w:p>
        </w:tc>
        <w:tc>
          <w:tcPr>
            <w:tcW w:w="1636" w:type="dxa"/>
            <w:vAlign w:val="center"/>
            <w:hideMark/>
          </w:tcPr>
          <w:p w:rsidR="00B147BB" w:rsidRPr="00023B00" w:rsidP="0007355F" w14:paraId="5DE12CC7" w14:textId="150C9825">
            <w:pPr>
              <w:pStyle w:val="NoSpacing"/>
              <w:contextualSpacing/>
              <w:jc w:val="right"/>
              <w:rPr>
                <w:rFonts w:cstheme="minorHAnsi"/>
              </w:rPr>
            </w:pPr>
            <w:r w:rsidRPr="00023B00">
              <w:rPr>
                <w:rFonts w:cstheme="minorHAnsi"/>
                <w:color w:val="000000"/>
              </w:rPr>
              <w:t>42</w:t>
            </w:r>
          </w:p>
        </w:tc>
        <w:tc>
          <w:tcPr>
            <w:tcW w:w="1439" w:type="dxa"/>
            <w:vAlign w:val="center"/>
            <w:hideMark/>
          </w:tcPr>
          <w:p w:rsidR="00B147BB" w:rsidRPr="00023B00" w:rsidP="0007355F" w14:paraId="227FAF67" w14:textId="64AC3E2D">
            <w:pPr>
              <w:pStyle w:val="NoSpacing"/>
              <w:contextualSpacing/>
              <w:jc w:val="right"/>
              <w:rPr>
                <w:rFonts w:cstheme="minorHAnsi"/>
              </w:rPr>
            </w:pPr>
            <w:r w:rsidRPr="00023B00">
              <w:rPr>
                <w:rFonts w:cstheme="minorHAnsi"/>
                <w:color w:val="000000"/>
              </w:rPr>
              <w:t>30</w:t>
            </w:r>
          </w:p>
        </w:tc>
        <w:tc>
          <w:tcPr>
            <w:tcW w:w="968" w:type="dxa"/>
            <w:vAlign w:val="center"/>
            <w:hideMark/>
          </w:tcPr>
          <w:p w:rsidR="00B147BB" w:rsidRPr="00023B00" w:rsidP="0007355F" w14:paraId="1778C57B" w14:textId="51042643">
            <w:pPr>
              <w:pStyle w:val="NoSpacing"/>
              <w:contextualSpacing/>
              <w:jc w:val="right"/>
              <w:rPr>
                <w:rFonts w:cstheme="minorHAnsi"/>
              </w:rPr>
            </w:pPr>
            <w:r w:rsidRPr="00023B00">
              <w:rPr>
                <w:rFonts w:cstheme="minorHAnsi"/>
                <w:color w:val="000000"/>
              </w:rPr>
              <w:t>116</w:t>
            </w:r>
          </w:p>
        </w:tc>
        <w:tc>
          <w:tcPr>
            <w:tcW w:w="1091" w:type="dxa"/>
            <w:vAlign w:val="center"/>
            <w:hideMark/>
          </w:tcPr>
          <w:p w:rsidR="00B147BB" w:rsidRPr="00023B00" w:rsidP="0007355F" w14:paraId="0F3CC8F7" w14:textId="622436FF">
            <w:pPr>
              <w:pStyle w:val="NoSpacing"/>
              <w:contextualSpacing/>
              <w:jc w:val="right"/>
              <w:rPr>
                <w:rFonts w:cstheme="minorHAnsi"/>
              </w:rPr>
            </w:pPr>
            <w:r w:rsidRPr="00023B00">
              <w:rPr>
                <w:rFonts w:cstheme="minorHAnsi"/>
                <w:color w:val="000000"/>
              </w:rPr>
              <w:t>188</w:t>
            </w:r>
          </w:p>
        </w:tc>
        <w:tc>
          <w:tcPr>
            <w:tcW w:w="1371" w:type="dxa"/>
            <w:vAlign w:val="center"/>
            <w:hideMark/>
          </w:tcPr>
          <w:p w:rsidR="00B147BB" w:rsidRPr="00023B00" w:rsidP="0007355F" w14:paraId="29F677EF" w14:textId="28DEE763">
            <w:pPr>
              <w:pStyle w:val="NoSpacing"/>
              <w:contextualSpacing/>
              <w:jc w:val="right"/>
              <w:rPr>
                <w:rFonts w:cstheme="minorHAnsi"/>
              </w:rPr>
            </w:pPr>
            <w:r w:rsidRPr="00023B00">
              <w:rPr>
                <w:rFonts w:cstheme="minorHAnsi"/>
                <w:color w:val="000000"/>
              </w:rPr>
              <w:t xml:space="preserve">$16,877 </w:t>
            </w:r>
          </w:p>
        </w:tc>
      </w:tr>
      <w:tr w14:paraId="66E4D8F2" w14:textId="77777777" w:rsidTr="0007355F">
        <w:tblPrEx>
          <w:tblW w:w="0" w:type="auto"/>
          <w:tblLook w:val="04A0"/>
        </w:tblPrEx>
        <w:trPr>
          <w:trHeight w:val="86"/>
        </w:trPr>
        <w:tc>
          <w:tcPr>
            <w:tcW w:w="4285" w:type="dxa"/>
            <w:hideMark/>
          </w:tcPr>
          <w:p w:rsidR="00B147BB" w:rsidRPr="00023B00" w:rsidP="00974754" w14:paraId="64DEEE67" w14:textId="77777777">
            <w:pPr>
              <w:pStyle w:val="NoSpacing"/>
              <w:contextualSpacing/>
              <w:rPr>
                <w:rFonts w:cstheme="minorHAnsi"/>
              </w:rPr>
            </w:pPr>
            <w:r w:rsidRPr="00023B00">
              <w:rPr>
                <w:rFonts w:cstheme="minorHAnsi"/>
              </w:rPr>
              <w:t>Read Notice of any petition deficiency</w:t>
            </w:r>
          </w:p>
        </w:tc>
        <w:tc>
          <w:tcPr>
            <w:tcW w:w="1636" w:type="dxa"/>
            <w:vAlign w:val="center"/>
            <w:hideMark/>
          </w:tcPr>
          <w:p w:rsidR="00B147BB" w:rsidRPr="00023B00" w:rsidP="0007355F" w14:paraId="576CE29F" w14:textId="0C7E53A8">
            <w:pPr>
              <w:pStyle w:val="NoSpacing"/>
              <w:contextualSpacing/>
              <w:jc w:val="right"/>
              <w:rPr>
                <w:rFonts w:cstheme="minorHAnsi"/>
              </w:rPr>
            </w:pPr>
            <w:r w:rsidRPr="00023B00">
              <w:rPr>
                <w:rFonts w:cstheme="minorHAnsi"/>
                <w:color w:val="000000"/>
              </w:rPr>
              <w:t>1</w:t>
            </w:r>
          </w:p>
        </w:tc>
        <w:tc>
          <w:tcPr>
            <w:tcW w:w="1439" w:type="dxa"/>
            <w:vAlign w:val="center"/>
            <w:hideMark/>
          </w:tcPr>
          <w:p w:rsidR="00B147BB" w:rsidRPr="00023B00" w:rsidP="0007355F" w14:paraId="073EDB9C" w14:textId="157F2493">
            <w:pPr>
              <w:pStyle w:val="NoSpacing"/>
              <w:contextualSpacing/>
              <w:jc w:val="right"/>
              <w:rPr>
                <w:rFonts w:cstheme="minorHAnsi"/>
              </w:rPr>
            </w:pPr>
            <w:r w:rsidRPr="00023B00">
              <w:rPr>
                <w:rFonts w:cstheme="minorHAnsi"/>
                <w:color w:val="000000"/>
              </w:rPr>
              <w:t>1</w:t>
            </w:r>
          </w:p>
        </w:tc>
        <w:tc>
          <w:tcPr>
            <w:tcW w:w="968" w:type="dxa"/>
            <w:vAlign w:val="center"/>
            <w:hideMark/>
          </w:tcPr>
          <w:p w:rsidR="00B147BB" w:rsidRPr="00023B00" w:rsidP="0007355F" w14:paraId="117BAE17" w14:textId="3BC63D45">
            <w:pPr>
              <w:pStyle w:val="NoSpacing"/>
              <w:contextualSpacing/>
              <w:jc w:val="right"/>
              <w:rPr>
                <w:rFonts w:cstheme="minorHAnsi"/>
              </w:rPr>
            </w:pPr>
            <w:r w:rsidRPr="00023B00">
              <w:rPr>
                <w:rFonts w:cstheme="minorHAnsi"/>
                <w:color w:val="000000"/>
              </w:rPr>
              <w:t>1</w:t>
            </w:r>
          </w:p>
        </w:tc>
        <w:tc>
          <w:tcPr>
            <w:tcW w:w="1091" w:type="dxa"/>
            <w:vAlign w:val="center"/>
            <w:hideMark/>
          </w:tcPr>
          <w:p w:rsidR="00B147BB" w:rsidRPr="00023B00" w:rsidP="0007355F" w14:paraId="50D26798" w14:textId="2E48C387">
            <w:pPr>
              <w:pStyle w:val="NoSpacing"/>
              <w:contextualSpacing/>
              <w:jc w:val="right"/>
              <w:rPr>
                <w:rFonts w:cstheme="minorHAnsi"/>
              </w:rPr>
            </w:pPr>
            <w:r w:rsidRPr="00023B00">
              <w:rPr>
                <w:rFonts w:cstheme="minorHAnsi"/>
                <w:color w:val="000000"/>
              </w:rPr>
              <w:t>3</w:t>
            </w:r>
          </w:p>
        </w:tc>
        <w:tc>
          <w:tcPr>
            <w:tcW w:w="1371" w:type="dxa"/>
            <w:vAlign w:val="center"/>
            <w:hideMark/>
          </w:tcPr>
          <w:p w:rsidR="00B147BB" w:rsidRPr="00023B00" w:rsidP="0007355F" w14:paraId="32DD17BF" w14:textId="67CDB69B">
            <w:pPr>
              <w:pStyle w:val="NoSpacing"/>
              <w:contextualSpacing/>
              <w:jc w:val="right"/>
              <w:rPr>
                <w:rFonts w:cstheme="minorHAnsi"/>
              </w:rPr>
            </w:pPr>
            <w:r w:rsidRPr="00023B00">
              <w:rPr>
                <w:rFonts w:cstheme="minorHAnsi"/>
                <w:color w:val="000000"/>
              </w:rPr>
              <w:t xml:space="preserve">$327 </w:t>
            </w:r>
          </w:p>
        </w:tc>
      </w:tr>
      <w:tr w14:paraId="480F0A52" w14:textId="77777777" w:rsidTr="0007355F">
        <w:tblPrEx>
          <w:tblW w:w="0" w:type="auto"/>
          <w:tblLook w:val="04A0"/>
        </w:tblPrEx>
        <w:trPr>
          <w:trHeight w:val="86"/>
        </w:trPr>
        <w:tc>
          <w:tcPr>
            <w:tcW w:w="4285" w:type="dxa"/>
            <w:hideMark/>
          </w:tcPr>
          <w:p w:rsidR="00B147BB" w:rsidRPr="00023B00" w:rsidP="00974754" w14:paraId="74639E97" w14:textId="77777777">
            <w:pPr>
              <w:pStyle w:val="NoSpacing"/>
              <w:contextualSpacing/>
              <w:rPr>
                <w:rFonts w:cstheme="minorHAnsi"/>
              </w:rPr>
            </w:pPr>
            <w:r w:rsidRPr="00023B00">
              <w:rPr>
                <w:rFonts w:cstheme="minorHAnsi"/>
              </w:rPr>
              <w:t>Prepare response</w:t>
            </w:r>
          </w:p>
        </w:tc>
        <w:tc>
          <w:tcPr>
            <w:tcW w:w="1636" w:type="dxa"/>
            <w:vAlign w:val="center"/>
            <w:hideMark/>
          </w:tcPr>
          <w:p w:rsidR="00B147BB" w:rsidRPr="00023B00" w:rsidP="0007355F" w14:paraId="2CC80F87" w14:textId="7C74E88F">
            <w:pPr>
              <w:pStyle w:val="NoSpacing"/>
              <w:contextualSpacing/>
              <w:jc w:val="right"/>
              <w:rPr>
                <w:rFonts w:cstheme="minorHAnsi"/>
              </w:rPr>
            </w:pPr>
            <w:r w:rsidRPr="00023B00">
              <w:rPr>
                <w:rFonts w:cstheme="minorHAnsi"/>
                <w:color w:val="000000"/>
              </w:rPr>
              <w:t>2</w:t>
            </w:r>
          </w:p>
        </w:tc>
        <w:tc>
          <w:tcPr>
            <w:tcW w:w="1439" w:type="dxa"/>
            <w:vAlign w:val="center"/>
            <w:hideMark/>
          </w:tcPr>
          <w:p w:rsidR="00B147BB" w:rsidRPr="00023B00" w:rsidP="0007355F" w14:paraId="12086D83" w14:textId="3170CE20">
            <w:pPr>
              <w:pStyle w:val="NoSpacing"/>
              <w:contextualSpacing/>
              <w:jc w:val="right"/>
              <w:rPr>
                <w:rFonts w:cstheme="minorHAnsi"/>
              </w:rPr>
            </w:pPr>
            <w:r w:rsidRPr="00023B00">
              <w:rPr>
                <w:rFonts w:cstheme="minorHAnsi"/>
                <w:color w:val="000000"/>
              </w:rPr>
              <w:t>44</w:t>
            </w:r>
          </w:p>
        </w:tc>
        <w:tc>
          <w:tcPr>
            <w:tcW w:w="968" w:type="dxa"/>
            <w:vAlign w:val="center"/>
            <w:hideMark/>
          </w:tcPr>
          <w:p w:rsidR="00B147BB" w:rsidRPr="00023B00" w:rsidP="0007355F" w14:paraId="685DE84B" w14:textId="56CDA285">
            <w:pPr>
              <w:pStyle w:val="NoSpacing"/>
              <w:contextualSpacing/>
              <w:jc w:val="right"/>
              <w:rPr>
                <w:rFonts w:cstheme="minorHAnsi"/>
              </w:rPr>
            </w:pPr>
            <w:r w:rsidRPr="00023B00">
              <w:rPr>
                <w:rFonts w:cstheme="minorHAnsi"/>
                <w:color w:val="000000"/>
              </w:rPr>
              <w:t>12</w:t>
            </w:r>
          </w:p>
        </w:tc>
        <w:tc>
          <w:tcPr>
            <w:tcW w:w="1091" w:type="dxa"/>
            <w:vAlign w:val="center"/>
            <w:hideMark/>
          </w:tcPr>
          <w:p w:rsidR="00B147BB" w:rsidRPr="00023B00" w:rsidP="0007355F" w14:paraId="75A57DCE" w14:textId="2A0186F9">
            <w:pPr>
              <w:pStyle w:val="NoSpacing"/>
              <w:contextualSpacing/>
              <w:jc w:val="right"/>
              <w:rPr>
                <w:rFonts w:cstheme="minorHAnsi"/>
              </w:rPr>
            </w:pPr>
            <w:r w:rsidRPr="00023B00">
              <w:rPr>
                <w:rFonts w:cstheme="minorHAnsi"/>
                <w:color w:val="000000"/>
              </w:rPr>
              <w:t>58</w:t>
            </w:r>
          </w:p>
        </w:tc>
        <w:tc>
          <w:tcPr>
            <w:tcW w:w="1371" w:type="dxa"/>
            <w:vAlign w:val="center"/>
            <w:hideMark/>
          </w:tcPr>
          <w:p w:rsidR="00B147BB" w:rsidRPr="00023B00" w:rsidP="0007355F" w14:paraId="68D82BA3" w14:textId="7FAB7B72">
            <w:pPr>
              <w:pStyle w:val="NoSpacing"/>
              <w:contextualSpacing/>
              <w:jc w:val="right"/>
              <w:rPr>
                <w:rFonts w:cstheme="minorHAnsi"/>
              </w:rPr>
            </w:pPr>
            <w:r w:rsidRPr="00023B00">
              <w:rPr>
                <w:rFonts w:cstheme="minorHAnsi"/>
                <w:color w:val="000000"/>
              </w:rPr>
              <w:t xml:space="preserve">$5,022 </w:t>
            </w:r>
          </w:p>
        </w:tc>
      </w:tr>
      <w:tr w14:paraId="0ACA4D57" w14:textId="77777777" w:rsidTr="0007355F">
        <w:tblPrEx>
          <w:tblW w:w="0" w:type="auto"/>
          <w:tblLook w:val="04A0"/>
        </w:tblPrEx>
        <w:trPr>
          <w:trHeight w:val="86"/>
        </w:trPr>
        <w:tc>
          <w:tcPr>
            <w:tcW w:w="4285" w:type="dxa"/>
            <w:hideMark/>
          </w:tcPr>
          <w:p w:rsidR="00B147BB" w:rsidRPr="00023B00" w:rsidP="00974754" w14:paraId="040BBA2B" w14:textId="77777777">
            <w:pPr>
              <w:pStyle w:val="NoSpacing"/>
              <w:contextualSpacing/>
              <w:rPr>
                <w:rFonts w:cstheme="minorHAnsi"/>
              </w:rPr>
            </w:pPr>
            <w:r w:rsidRPr="00023B00">
              <w:rPr>
                <w:rFonts w:cstheme="minorHAnsi"/>
              </w:rPr>
              <w:t>Maintain information</w:t>
            </w:r>
          </w:p>
        </w:tc>
        <w:tc>
          <w:tcPr>
            <w:tcW w:w="1636" w:type="dxa"/>
            <w:vAlign w:val="center"/>
            <w:hideMark/>
          </w:tcPr>
          <w:p w:rsidR="00B147BB" w:rsidRPr="00023B00" w:rsidP="0007355F" w14:paraId="50F1B6F2" w14:textId="0A93FCB3">
            <w:pPr>
              <w:pStyle w:val="NoSpacing"/>
              <w:contextualSpacing/>
              <w:jc w:val="right"/>
              <w:rPr>
                <w:rFonts w:cstheme="minorHAnsi"/>
              </w:rPr>
            </w:pPr>
            <w:r w:rsidRPr="00023B00">
              <w:rPr>
                <w:rFonts w:cstheme="minorHAnsi"/>
                <w:color w:val="000000"/>
              </w:rPr>
              <w:t>1</w:t>
            </w:r>
          </w:p>
        </w:tc>
        <w:tc>
          <w:tcPr>
            <w:tcW w:w="1439" w:type="dxa"/>
            <w:vAlign w:val="center"/>
            <w:hideMark/>
          </w:tcPr>
          <w:p w:rsidR="00B147BB" w:rsidRPr="00023B00" w:rsidP="0007355F" w14:paraId="64044C03" w14:textId="6BF295A2">
            <w:pPr>
              <w:pStyle w:val="NoSpacing"/>
              <w:contextualSpacing/>
              <w:jc w:val="right"/>
              <w:rPr>
                <w:rFonts w:cstheme="minorHAnsi"/>
              </w:rPr>
            </w:pPr>
            <w:r w:rsidRPr="00023B00">
              <w:rPr>
                <w:rFonts w:cstheme="minorHAnsi"/>
                <w:color w:val="000000"/>
              </w:rPr>
              <w:t>8</w:t>
            </w:r>
          </w:p>
        </w:tc>
        <w:tc>
          <w:tcPr>
            <w:tcW w:w="968" w:type="dxa"/>
            <w:vAlign w:val="center"/>
            <w:hideMark/>
          </w:tcPr>
          <w:p w:rsidR="00B147BB" w:rsidRPr="00023B00" w:rsidP="0007355F" w14:paraId="13E4F0B9" w14:textId="02908A60">
            <w:pPr>
              <w:pStyle w:val="NoSpacing"/>
              <w:contextualSpacing/>
              <w:jc w:val="right"/>
              <w:rPr>
                <w:rFonts w:cstheme="minorHAnsi"/>
              </w:rPr>
            </w:pPr>
            <w:r w:rsidRPr="00023B00">
              <w:rPr>
                <w:rFonts w:cstheme="minorHAnsi"/>
                <w:color w:val="000000"/>
              </w:rPr>
              <w:t>14</w:t>
            </w:r>
          </w:p>
        </w:tc>
        <w:tc>
          <w:tcPr>
            <w:tcW w:w="1091" w:type="dxa"/>
            <w:vAlign w:val="center"/>
            <w:hideMark/>
          </w:tcPr>
          <w:p w:rsidR="00B147BB" w:rsidRPr="00023B00" w:rsidP="0007355F" w14:paraId="50F3B6AF" w14:textId="26F898DD">
            <w:pPr>
              <w:pStyle w:val="NoSpacing"/>
              <w:contextualSpacing/>
              <w:jc w:val="right"/>
              <w:rPr>
                <w:rFonts w:cstheme="minorHAnsi"/>
              </w:rPr>
            </w:pPr>
            <w:r w:rsidRPr="00023B00">
              <w:rPr>
                <w:rFonts w:cstheme="minorHAnsi"/>
                <w:color w:val="000000"/>
              </w:rPr>
              <w:t>23</w:t>
            </w:r>
          </w:p>
        </w:tc>
        <w:tc>
          <w:tcPr>
            <w:tcW w:w="1371" w:type="dxa"/>
            <w:vAlign w:val="center"/>
            <w:hideMark/>
          </w:tcPr>
          <w:p w:rsidR="00B147BB" w:rsidRPr="00023B00" w:rsidP="0007355F" w14:paraId="30B42A5F" w14:textId="56B150A9">
            <w:pPr>
              <w:pStyle w:val="NoSpacing"/>
              <w:contextualSpacing/>
              <w:jc w:val="right"/>
              <w:rPr>
                <w:rFonts w:cstheme="minorHAnsi"/>
              </w:rPr>
            </w:pPr>
            <w:r w:rsidRPr="00023B00">
              <w:rPr>
                <w:rFonts w:cstheme="minorHAnsi"/>
                <w:color w:val="000000"/>
              </w:rPr>
              <w:t xml:space="preserve">$1,704 </w:t>
            </w:r>
          </w:p>
        </w:tc>
      </w:tr>
      <w:tr w14:paraId="2ACCE718" w14:textId="77777777" w:rsidTr="0007355F">
        <w:tblPrEx>
          <w:tblW w:w="0" w:type="auto"/>
          <w:tblLook w:val="04A0"/>
        </w:tblPrEx>
        <w:trPr>
          <w:trHeight w:val="86"/>
        </w:trPr>
        <w:tc>
          <w:tcPr>
            <w:tcW w:w="4285" w:type="dxa"/>
            <w:hideMark/>
          </w:tcPr>
          <w:p w:rsidR="00B147BB" w:rsidRPr="00023B00" w:rsidP="00974754" w14:paraId="0E05B962" w14:textId="5FE7651D">
            <w:pPr>
              <w:pStyle w:val="NoSpacing"/>
              <w:contextualSpacing/>
              <w:rPr>
                <w:rFonts w:cstheme="minorHAnsi"/>
              </w:rPr>
            </w:pPr>
            <w:r>
              <w:rPr>
                <w:rFonts w:cstheme="minorHAnsi"/>
              </w:rPr>
              <w:t>Total</w:t>
            </w:r>
          </w:p>
        </w:tc>
        <w:tc>
          <w:tcPr>
            <w:tcW w:w="1636" w:type="dxa"/>
            <w:vAlign w:val="center"/>
            <w:hideMark/>
          </w:tcPr>
          <w:p w:rsidR="00B147BB" w:rsidRPr="00023B00" w:rsidP="0007355F" w14:paraId="0CA58F9D" w14:textId="4AA806F4">
            <w:pPr>
              <w:pStyle w:val="NoSpacing"/>
              <w:contextualSpacing/>
              <w:jc w:val="right"/>
              <w:rPr>
                <w:rFonts w:cstheme="minorHAnsi"/>
              </w:rPr>
            </w:pPr>
            <w:r w:rsidRPr="00023B00">
              <w:rPr>
                <w:rFonts w:cstheme="minorHAnsi"/>
                <w:color w:val="000000"/>
              </w:rPr>
              <w:t>323</w:t>
            </w:r>
          </w:p>
        </w:tc>
        <w:tc>
          <w:tcPr>
            <w:tcW w:w="1439" w:type="dxa"/>
            <w:vAlign w:val="center"/>
            <w:hideMark/>
          </w:tcPr>
          <w:p w:rsidR="00B147BB" w:rsidRPr="00023B00" w:rsidP="0007355F" w14:paraId="4683378D" w14:textId="764BF6CD">
            <w:pPr>
              <w:pStyle w:val="NoSpacing"/>
              <w:contextualSpacing/>
              <w:jc w:val="right"/>
              <w:rPr>
                <w:rFonts w:cstheme="minorHAnsi"/>
              </w:rPr>
            </w:pPr>
            <w:r w:rsidRPr="00023B00">
              <w:rPr>
                <w:rFonts w:cstheme="minorHAnsi"/>
                <w:color w:val="000000"/>
              </w:rPr>
              <w:t>1,211</w:t>
            </w:r>
          </w:p>
        </w:tc>
        <w:tc>
          <w:tcPr>
            <w:tcW w:w="968" w:type="dxa"/>
            <w:vAlign w:val="center"/>
            <w:hideMark/>
          </w:tcPr>
          <w:p w:rsidR="00B147BB" w:rsidRPr="00023B00" w:rsidP="0007355F" w14:paraId="32F6FAEF" w14:textId="75E01082">
            <w:pPr>
              <w:pStyle w:val="NoSpacing"/>
              <w:contextualSpacing/>
              <w:jc w:val="right"/>
              <w:rPr>
                <w:rFonts w:cstheme="minorHAnsi"/>
              </w:rPr>
            </w:pPr>
            <w:r w:rsidRPr="00023B00">
              <w:rPr>
                <w:rFonts w:cstheme="minorHAnsi"/>
                <w:color w:val="000000"/>
              </w:rPr>
              <w:t>192</w:t>
            </w:r>
          </w:p>
        </w:tc>
        <w:tc>
          <w:tcPr>
            <w:tcW w:w="1091" w:type="dxa"/>
            <w:vAlign w:val="center"/>
            <w:hideMark/>
          </w:tcPr>
          <w:p w:rsidR="00B147BB" w:rsidRPr="00023B00" w:rsidP="0007355F" w14:paraId="48056D14" w14:textId="2F41FFA5">
            <w:pPr>
              <w:pStyle w:val="NoSpacing"/>
              <w:contextualSpacing/>
              <w:jc w:val="right"/>
              <w:rPr>
                <w:rFonts w:cstheme="minorHAnsi"/>
              </w:rPr>
            </w:pPr>
            <w:r w:rsidRPr="00023B00">
              <w:rPr>
                <w:rFonts w:cstheme="minorHAnsi"/>
                <w:color w:val="000000"/>
              </w:rPr>
              <w:t>1,726</w:t>
            </w:r>
          </w:p>
        </w:tc>
        <w:tc>
          <w:tcPr>
            <w:tcW w:w="1371" w:type="dxa"/>
            <w:vAlign w:val="center"/>
            <w:hideMark/>
          </w:tcPr>
          <w:p w:rsidR="00B147BB" w:rsidRPr="00023B00" w:rsidP="0007355F" w14:paraId="13367255" w14:textId="4D66FB18">
            <w:pPr>
              <w:pStyle w:val="NoSpacing"/>
              <w:contextualSpacing/>
              <w:jc w:val="right"/>
              <w:rPr>
                <w:rFonts w:cstheme="minorHAnsi"/>
              </w:rPr>
            </w:pPr>
            <w:r w:rsidRPr="00023B00">
              <w:rPr>
                <w:rFonts w:cstheme="minorHAnsi"/>
                <w:color w:val="000000"/>
              </w:rPr>
              <w:t>$178,30</w:t>
            </w:r>
            <w:r w:rsidR="00162E94">
              <w:rPr>
                <w:rFonts w:cstheme="minorHAnsi"/>
                <w:color w:val="000000"/>
              </w:rPr>
              <w:t>4</w:t>
            </w:r>
            <w:r w:rsidRPr="00023B00">
              <w:rPr>
                <w:rFonts w:cstheme="minorHAnsi"/>
                <w:color w:val="000000"/>
              </w:rPr>
              <w:t xml:space="preserve"> </w:t>
            </w:r>
          </w:p>
        </w:tc>
      </w:tr>
    </w:tbl>
    <w:p w:rsidR="00AD6EF8" w:rsidP="00974754" w14:paraId="4CDD5247" w14:textId="027B0DE5">
      <w:pPr>
        <w:pStyle w:val="NoSpacing"/>
        <w:contextualSpacing/>
        <w:rPr>
          <w:rFonts w:cstheme="minorHAnsi"/>
          <w:b/>
          <w:bCs/>
        </w:rPr>
      </w:pPr>
    </w:p>
    <w:p w:rsidR="00A06108" w:rsidP="00974754" w14:paraId="0A57F493" w14:textId="77777777">
      <w:pPr>
        <w:pStyle w:val="NoSpacing"/>
        <w:contextualSpacing/>
        <w:rPr>
          <w:rFonts w:cstheme="minorHAnsi"/>
          <w:b/>
          <w:bCs/>
        </w:rPr>
      </w:pPr>
    </w:p>
    <w:p w:rsidR="00A06108" w:rsidRPr="00023B00" w:rsidP="00974754" w14:paraId="3B32B189" w14:textId="77777777">
      <w:pPr>
        <w:pStyle w:val="NoSpacing"/>
        <w:contextualSpacing/>
        <w:rPr>
          <w:rFonts w:cstheme="minorHAnsi"/>
          <w:b/>
          <w:bCs/>
        </w:rPr>
      </w:pPr>
    </w:p>
    <w:tbl>
      <w:tblPr>
        <w:tblW w:w="10800" w:type="dxa"/>
        <w:tblLook w:val="04A0"/>
      </w:tblPr>
      <w:tblGrid>
        <w:gridCol w:w="3025"/>
        <w:gridCol w:w="1028"/>
        <w:gridCol w:w="1293"/>
        <w:gridCol w:w="1540"/>
        <w:gridCol w:w="1704"/>
        <w:gridCol w:w="2210"/>
      </w:tblGrid>
      <w:tr w14:paraId="246BF2C9" w14:textId="77777777" w:rsidTr="004E29B1">
        <w:tblPrEx>
          <w:tblW w:w="10800" w:type="dxa"/>
          <w:tblLook w:val="04A0"/>
        </w:tblPrEx>
        <w:trPr>
          <w:trHeight w:val="86"/>
        </w:trPr>
        <w:tc>
          <w:tcPr>
            <w:tcW w:w="10800" w:type="dxa"/>
            <w:gridSpan w:val="6"/>
            <w:tcBorders>
              <w:top w:val="single" w:sz="4" w:space="0" w:color="auto"/>
              <w:left w:val="single" w:sz="4" w:space="0" w:color="auto"/>
              <w:bottom w:val="single" w:sz="4" w:space="0" w:color="auto"/>
              <w:right w:val="single" w:sz="4" w:space="0" w:color="auto"/>
            </w:tcBorders>
            <w:noWrap/>
            <w:vAlign w:val="bottom"/>
          </w:tcPr>
          <w:p w:rsidR="00B147BB" w:rsidRPr="00023B00" w:rsidP="00974754" w14:paraId="32B35260" w14:textId="3CFFB28B">
            <w:pPr>
              <w:spacing w:after="0" w:line="240" w:lineRule="auto"/>
              <w:contextualSpacing/>
              <w:jc w:val="center"/>
              <w:rPr>
                <w:rFonts w:eastAsia="Times New Roman" w:cstheme="minorHAnsi"/>
                <w:color w:val="000000"/>
              </w:rPr>
            </w:pPr>
            <w:r w:rsidRPr="00023B00">
              <w:rPr>
                <w:rFonts w:cstheme="minorHAnsi"/>
                <w:b/>
                <w:bCs/>
              </w:rPr>
              <w:t>IC 17: Annual Burden</w:t>
            </w:r>
          </w:p>
        </w:tc>
      </w:tr>
      <w:tr w14:paraId="7FEAF67D" w14:textId="77777777" w:rsidTr="004E29B1">
        <w:tblPrEx>
          <w:tblW w:w="10800" w:type="dxa"/>
          <w:tblLook w:val="04A0"/>
        </w:tblPrEx>
        <w:trPr>
          <w:trHeight w:val="86"/>
        </w:trPr>
        <w:tc>
          <w:tcPr>
            <w:tcW w:w="3025" w:type="dxa"/>
            <w:tcBorders>
              <w:top w:val="single" w:sz="4" w:space="0" w:color="auto"/>
              <w:left w:val="single" w:sz="4" w:space="0" w:color="auto"/>
              <w:bottom w:val="single" w:sz="4" w:space="0" w:color="auto"/>
              <w:right w:val="single" w:sz="4" w:space="0" w:color="auto"/>
            </w:tcBorders>
            <w:noWrap/>
            <w:vAlign w:val="bottom"/>
            <w:hideMark/>
          </w:tcPr>
          <w:p w:rsidR="00B147BB" w:rsidRPr="004E29B1" w:rsidP="00974754" w14:paraId="6190F46A" w14:textId="77777777">
            <w:pPr>
              <w:spacing w:after="0" w:line="240" w:lineRule="auto"/>
              <w:contextualSpacing/>
              <w:rPr>
                <w:rFonts w:eastAsia="Times New Roman" w:cstheme="minorHAnsi"/>
                <w:b/>
                <w:bCs/>
                <w:color w:val="000000"/>
              </w:rPr>
            </w:pPr>
            <w:r w:rsidRPr="004E29B1">
              <w:rPr>
                <w:rFonts w:eastAsia="Times New Roman" w:cstheme="minorHAnsi"/>
                <w:b/>
                <w:bCs/>
                <w:color w:val="000000"/>
              </w:rPr>
              <w:t> </w:t>
            </w:r>
          </w:p>
        </w:tc>
        <w:tc>
          <w:tcPr>
            <w:tcW w:w="1028" w:type="dxa"/>
            <w:tcBorders>
              <w:top w:val="single" w:sz="4" w:space="0" w:color="auto"/>
              <w:left w:val="nil"/>
              <w:bottom w:val="single" w:sz="4" w:space="0" w:color="auto"/>
              <w:right w:val="single" w:sz="4" w:space="0" w:color="auto"/>
            </w:tcBorders>
            <w:noWrap/>
            <w:vAlign w:val="bottom"/>
            <w:hideMark/>
          </w:tcPr>
          <w:p w:rsidR="00B147BB" w:rsidRPr="004E29B1" w:rsidP="00974754" w14:paraId="10FD8451" w14:textId="77777777">
            <w:pPr>
              <w:spacing w:after="0" w:line="240" w:lineRule="auto"/>
              <w:contextualSpacing/>
              <w:rPr>
                <w:rFonts w:eastAsia="Times New Roman" w:cstheme="minorHAnsi"/>
                <w:b/>
                <w:bCs/>
                <w:color w:val="000000"/>
              </w:rPr>
            </w:pPr>
            <w:r w:rsidRPr="004E29B1">
              <w:rPr>
                <w:rFonts w:eastAsia="Times New Roman" w:cstheme="minorHAnsi"/>
                <w:b/>
                <w:bCs/>
                <w:color w:val="000000"/>
              </w:rPr>
              <w:t>Hours</w:t>
            </w:r>
          </w:p>
        </w:tc>
        <w:tc>
          <w:tcPr>
            <w:tcW w:w="1293" w:type="dxa"/>
            <w:tcBorders>
              <w:top w:val="single" w:sz="4" w:space="0" w:color="auto"/>
              <w:left w:val="nil"/>
              <w:bottom w:val="single" w:sz="4" w:space="0" w:color="auto"/>
              <w:right w:val="single" w:sz="4" w:space="0" w:color="auto"/>
            </w:tcBorders>
            <w:noWrap/>
            <w:vAlign w:val="bottom"/>
            <w:hideMark/>
          </w:tcPr>
          <w:p w:rsidR="00B147BB" w:rsidRPr="004E29B1" w:rsidP="00974754" w14:paraId="68C9C9ED" w14:textId="77777777">
            <w:pPr>
              <w:spacing w:after="0" w:line="240" w:lineRule="auto"/>
              <w:contextualSpacing/>
              <w:rPr>
                <w:rFonts w:eastAsia="Times New Roman" w:cstheme="minorHAnsi"/>
                <w:b/>
                <w:bCs/>
                <w:color w:val="000000"/>
              </w:rPr>
            </w:pPr>
            <w:r w:rsidRPr="004E29B1">
              <w:rPr>
                <w:rFonts w:eastAsia="Times New Roman" w:cstheme="minorHAnsi"/>
                <w:b/>
                <w:bCs/>
                <w:color w:val="000000"/>
              </w:rPr>
              <w:t>$/hour</w:t>
            </w:r>
          </w:p>
        </w:tc>
        <w:tc>
          <w:tcPr>
            <w:tcW w:w="1540" w:type="dxa"/>
            <w:tcBorders>
              <w:top w:val="single" w:sz="4" w:space="0" w:color="auto"/>
              <w:left w:val="nil"/>
              <w:bottom w:val="single" w:sz="4" w:space="0" w:color="auto"/>
              <w:right w:val="single" w:sz="4" w:space="0" w:color="auto"/>
            </w:tcBorders>
            <w:vAlign w:val="bottom"/>
            <w:hideMark/>
          </w:tcPr>
          <w:p w:rsidR="00B147BB" w:rsidRPr="004E29B1" w:rsidP="00974754" w14:paraId="20547346" w14:textId="77777777">
            <w:pPr>
              <w:spacing w:after="0" w:line="240" w:lineRule="auto"/>
              <w:contextualSpacing/>
              <w:rPr>
                <w:rFonts w:eastAsia="Times New Roman" w:cstheme="minorHAnsi"/>
                <w:b/>
                <w:bCs/>
                <w:color w:val="000000"/>
              </w:rPr>
            </w:pPr>
            <w:r w:rsidRPr="004E29B1">
              <w:rPr>
                <w:rFonts w:eastAsia="Times New Roman" w:cstheme="minorHAnsi"/>
                <w:b/>
                <w:bCs/>
                <w:color w:val="000000"/>
              </w:rPr>
              <w:t>Number of Petitions</w:t>
            </w:r>
          </w:p>
        </w:tc>
        <w:tc>
          <w:tcPr>
            <w:tcW w:w="1704" w:type="dxa"/>
            <w:tcBorders>
              <w:top w:val="single" w:sz="4" w:space="0" w:color="auto"/>
              <w:left w:val="nil"/>
              <w:bottom w:val="single" w:sz="4" w:space="0" w:color="auto"/>
              <w:right w:val="single" w:sz="4" w:space="0" w:color="auto"/>
            </w:tcBorders>
            <w:vAlign w:val="bottom"/>
            <w:hideMark/>
          </w:tcPr>
          <w:p w:rsidR="00B147BB" w:rsidRPr="004E29B1" w:rsidP="00974754" w14:paraId="62D706AA" w14:textId="77777777">
            <w:pPr>
              <w:spacing w:after="0" w:line="240" w:lineRule="auto"/>
              <w:contextualSpacing/>
              <w:rPr>
                <w:rFonts w:eastAsia="Times New Roman" w:cstheme="minorHAnsi"/>
                <w:b/>
                <w:bCs/>
                <w:color w:val="000000"/>
              </w:rPr>
            </w:pPr>
            <w:r w:rsidRPr="004E29B1">
              <w:rPr>
                <w:rFonts w:eastAsia="Times New Roman" w:cstheme="minorHAnsi"/>
                <w:b/>
                <w:bCs/>
                <w:color w:val="000000"/>
              </w:rPr>
              <w:t>Total (Hours)</w:t>
            </w:r>
          </w:p>
        </w:tc>
        <w:tc>
          <w:tcPr>
            <w:tcW w:w="2210" w:type="dxa"/>
            <w:tcBorders>
              <w:top w:val="single" w:sz="4" w:space="0" w:color="auto"/>
              <w:left w:val="nil"/>
              <w:bottom w:val="single" w:sz="4" w:space="0" w:color="auto"/>
              <w:right w:val="single" w:sz="4" w:space="0" w:color="auto"/>
            </w:tcBorders>
            <w:noWrap/>
            <w:vAlign w:val="bottom"/>
            <w:hideMark/>
          </w:tcPr>
          <w:p w:rsidR="00B147BB" w:rsidRPr="004E29B1" w:rsidP="00974754" w14:paraId="6E279779" w14:textId="77777777">
            <w:pPr>
              <w:spacing w:after="0" w:line="240" w:lineRule="auto"/>
              <w:contextualSpacing/>
              <w:rPr>
                <w:rFonts w:eastAsia="Times New Roman" w:cstheme="minorHAnsi"/>
                <w:b/>
                <w:bCs/>
                <w:color w:val="000000"/>
              </w:rPr>
            </w:pPr>
            <w:r w:rsidRPr="004E29B1">
              <w:rPr>
                <w:rFonts w:eastAsia="Times New Roman" w:cstheme="minorHAnsi"/>
                <w:b/>
                <w:bCs/>
                <w:color w:val="000000"/>
              </w:rPr>
              <w:t>Total ($)</w:t>
            </w:r>
          </w:p>
        </w:tc>
      </w:tr>
      <w:tr w14:paraId="2E941533" w14:textId="77777777" w:rsidTr="004E29B1">
        <w:tblPrEx>
          <w:tblW w:w="10800" w:type="dxa"/>
          <w:tblLook w:val="04A0"/>
        </w:tblPrEx>
        <w:trPr>
          <w:trHeight w:val="86"/>
        </w:trPr>
        <w:tc>
          <w:tcPr>
            <w:tcW w:w="3025" w:type="dxa"/>
            <w:tcBorders>
              <w:top w:val="nil"/>
              <w:left w:val="single" w:sz="4" w:space="0" w:color="auto"/>
              <w:bottom w:val="single" w:sz="4" w:space="0" w:color="auto"/>
              <w:right w:val="single" w:sz="4" w:space="0" w:color="auto"/>
            </w:tcBorders>
            <w:noWrap/>
            <w:vAlign w:val="bottom"/>
            <w:hideMark/>
          </w:tcPr>
          <w:p w:rsidR="00B147BB" w:rsidRPr="00023B00" w:rsidP="00974754" w14:paraId="73FF0B39" w14:textId="77777777">
            <w:pPr>
              <w:spacing w:after="0" w:line="240" w:lineRule="auto"/>
              <w:contextualSpacing/>
              <w:rPr>
                <w:rFonts w:eastAsia="Times New Roman" w:cstheme="minorHAnsi"/>
                <w:color w:val="000000"/>
              </w:rPr>
            </w:pPr>
            <w:r w:rsidRPr="00023B00">
              <w:rPr>
                <w:rFonts w:eastAsia="Times New Roman" w:cstheme="minorHAnsi"/>
                <w:color w:val="000000"/>
              </w:rPr>
              <w:t>Management</w:t>
            </w:r>
          </w:p>
        </w:tc>
        <w:tc>
          <w:tcPr>
            <w:tcW w:w="1028" w:type="dxa"/>
            <w:tcBorders>
              <w:top w:val="nil"/>
              <w:left w:val="nil"/>
              <w:bottom w:val="single" w:sz="4" w:space="0" w:color="auto"/>
              <w:right w:val="single" w:sz="4" w:space="0" w:color="auto"/>
            </w:tcBorders>
            <w:noWrap/>
            <w:vAlign w:val="bottom"/>
            <w:hideMark/>
          </w:tcPr>
          <w:p w:rsidR="00B147BB" w:rsidRPr="00023B00" w:rsidP="00974754" w14:paraId="1A5E869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323</w:t>
            </w:r>
          </w:p>
        </w:tc>
        <w:tc>
          <w:tcPr>
            <w:tcW w:w="1293" w:type="dxa"/>
            <w:tcBorders>
              <w:top w:val="nil"/>
              <w:left w:val="nil"/>
              <w:bottom w:val="single" w:sz="4" w:space="0" w:color="auto"/>
              <w:right w:val="single" w:sz="4" w:space="0" w:color="auto"/>
            </w:tcBorders>
            <w:noWrap/>
            <w:vAlign w:val="bottom"/>
            <w:hideMark/>
          </w:tcPr>
          <w:p w:rsidR="00B147BB" w:rsidRPr="00023B00" w:rsidP="00974754" w14:paraId="375F0715"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$179.15 </w:t>
            </w:r>
          </w:p>
        </w:tc>
        <w:tc>
          <w:tcPr>
            <w:tcW w:w="1540" w:type="dxa"/>
            <w:tcBorders>
              <w:top w:val="nil"/>
              <w:left w:val="nil"/>
              <w:bottom w:val="single" w:sz="4" w:space="0" w:color="auto"/>
              <w:right w:val="single" w:sz="4" w:space="0" w:color="auto"/>
            </w:tcBorders>
            <w:noWrap/>
            <w:vAlign w:val="bottom"/>
            <w:hideMark/>
          </w:tcPr>
          <w:p w:rsidR="00B147BB" w:rsidRPr="00023B00" w:rsidP="00974754" w14:paraId="539F867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65</w:t>
            </w:r>
          </w:p>
        </w:tc>
        <w:tc>
          <w:tcPr>
            <w:tcW w:w="1704" w:type="dxa"/>
            <w:tcBorders>
              <w:top w:val="nil"/>
              <w:left w:val="nil"/>
              <w:bottom w:val="single" w:sz="4" w:space="0" w:color="auto"/>
              <w:right w:val="single" w:sz="4" w:space="0" w:color="auto"/>
            </w:tcBorders>
            <w:noWrap/>
            <w:vAlign w:val="bottom"/>
            <w:hideMark/>
          </w:tcPr>
          <w:p w:rsidR="00B147BB" w:rsidRPr="00023B00" w:rsidP="00974754" w14:paraId="29F7961F"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20,995</w:t>
            </w:r>
          </w:p>
        </w:tc>
        <w:tc>
          <w:tcPr>
            <w:tcW w:w="2210" w:type="dxa"/>
            <w:tcBorders>
              <w:top w:val="nil"/>
              <w:left w:val="nil"/>
              <w:bottom w:val="single" w:sz="4" w:space="0" w:color="auto"/>
              <w:right w:val="single" w:sz="4" w:space="0" w:color="auto"/>
            </w:tcBorders>
            <w:noWrap/>
            <w:vAlign w:val="bottom"/>
            <w:hideMark/>
          </w:tcPr>
          <w:p w:rsidR="00B147BB" w:rsidRPr="00023B00" w:rsidP="00974754" w14:paraId="1A46F0E4" w14:textId="00EE7B6B">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$3,761,275 </w:t>
            </w:r>
          </w:p>
        </w:tc>
      </w:tr>
      <w:tr w14:paraId="1F3C90F1" w14:textId="77777777" w:rsidTr="004E29B1">
        <w:tblPrEx>
          <w:tblW w:w="10800" w:type="dxa"/>
          <w:tblLook w:val="04A0"/>
        </w:tblPrEx>
        <w:trPr>
          <w:trHeight w:val="86"/>
        </w:trPr>
        <w:tc>
          <w:tcPr>
            <w:tcW w:w="3025" w:type="dxa"/>
            <w:tcBorders>
              <w:top w:val="nil"/>
              <w:left w:val="single" w:sz="4" w:space="0" w:color="auto"/>
              <w:bottom w:val="single" w:sz="4" w:space="0" w:color="auto"/>
              <w:right w:val="single" w:sz="4" w:space="0" w:color="auto"/>
            </w:tcBorders>
            <w:noWrap/>
            <w:vAlign w:val="bottom"/>
            <w:hideMark/>
          </w:tcPr>
          <w:p w:rsidR="00B147BB" w:rsidRPr="00023B00" w:rsidP="00974754" w14:paraId="01FE0C1D" w14:textId="77777777">
            <w:pPr>
              <w:spacing w:after="0" w:line="240" w:lineRule="auto"/>
              <w:contextualSpacing/>
              <w:rPr>
                <w:rFonts w:eastAsia="Times New Roman" w:cstheme="minorHAnsi"/>
                <w:color w:val="000000"/>
              </w:rPr>
            </w:pPr>
            <w:r w:rsidRPr="00023B00">
              <w:rPr>
                <w:rFonts w:eastAsia="Times New Roman" w:cstheme="minorHAnsi"/>
                <w:color w:val="000000"/>
              </w:rPr>
              <w:t>Technical</w:t>
            </w:r>
          </w:p>
        </w:tc>
        <w:tc>
          <w:tcPr>
            <w:tcW w:w="1028" w:type="dxa"/>
            <w:tcBorders>
              <w:top w:val="nil"/>
              <w:left w:val="nil"/>
              <w:bottom w:val="single" w:sz="4" w:space="0" w:color="auto"/>
              <w:right w:val="single" w:sz="4" w:space="0" w:color="auto"/>
            </w:tcBorders>
            <w:noWrap/>
            <w:vAlign w:val="bottom"/>
            <w:hideMark/>
          </w:tcPr>
          <w:p w:rsidR="00B147BB" w:rsidRPr="00023B00" w:rsidP="00974754" w14:paraId="0A236C1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1,211</w:t>
            </w:r>
          </w:p>
        </w:tc>
        <w:tc>
          <w:tcPr>
            <w:tcW w:w="1293" w:type="dxa"/>
            <w:tcBorders>
              <w:top w:val="nil"/>
              <w:left w:val="nil"/>
              <w:bottom w:val="single" w:sz="4" w:space="0" w:color="auto"/>
              <w:right w:val="single" w:sz="4" w:space="0" w:color="auto"/>
            </w:tcBorders>
            <w:noWrap/>
            <w:vAlign w:val="bottom"/>
            <w:hideMark/>
          </w:tcPr>
          <w:p w:rsidR="00B147BB" w:rsidRPr="00023B00" w:rsidP="00974754" w14:paraId="0BF545C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$90.38 </w:t>
            </w:r>
          </w:p>
        </w:tc>
        <w:tc>
          <w:tcPr>
            <w:tcW w:w="1540" w:type="dxa"/>
            <w:tcBorders>
              <w:top w:val="nil"/>
              <w:left w:val="nil"/>
              <w:bottom w:val="single" w:sz="4" w:space="0" w:color="auto"/>
              <w:right w:val="single" w:sz="4" w:space="0" w:color="auto"/>
            </w:tcBorders>
            <w:noWrap/>
            <w:vAlign w:val="bottom"/>
            <w:hideMark/>
          </w:tcPr>
          <w:p w:rsidR="00B147BB" w:rsidRPr="00023B00" w:rsidP="00974754" w14:paraId="5B82DB51"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65</w:t>
            </w:r>
          </w:p>
        </w:tc>
        <w:tc>
          <w:tcPr>
            <w:tcW w:w="1704" w:type="dxa"/>
            <w:tcBorders>
              <w:top w:val="nil"/>
              <w:left w:val="nil"/>
              <w:bottom w:val="single" w:sz="4" w:space="0" w:color="auto"/>
              <w:right w:val="single" w:sz="4" w:space="0" w:color="auto"/>
            </w:tcBorders>
            <w:noWrap/>
            <w:vAlign w:val="bottom"/>
            <w:hideMark/>
          </w:tcPr>
          <w:p w:rsidR="00B147BB" w:rsidRPr="00023B00" w:rsidP="00974754" w14:paraId="4624A2EC"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78,715</w:t>
            </w:r>
          </w:p>
        </w:tc>
        <w:tc>
          <w:tcPr>
            <w:tcW w:w="2210" w:type="dxa"/>
            <w:tcBorders>
              <w:top w:val="nil"/>
              <w:left w:val="nil"/>
              <w:bottom w:val="single" w:sz="4" w:space="0" w:color="auto"/>
              <w:right w:val="single" w:sz="4" w:space="0" w:color="auto"/>
            </w:tcBorders>
            <w:noWrap/>
            <w:vAlign w:val="bottom"/>
            <w:hideMark/>
          </w:tcPr>
          <w:p w:rsidR="00B147BB" w:rsidRPr="00023B00" w:rsidP="00974754" w14:paraId="068B0B49" w14:textId="78FFA8D6">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$7,114,000 </w:t>
            </w:r>
          </w:p>
        </w:tc>
      </w:tr>
      <w:tr w14:paraId="5066EB27" w14:textId="77777777" w:rsidTr="004E29B1">
        <w:tblPrEx>
          <w:tblW w:w="10800" w:type="dxa"/>
          <w:tblLook w:val="04A0"/>
        </w:tblPrEx>
        <w:trPr>
          <w:trHeight w:val="86"/>
        </w:trPr>
        <w:tc>
          <w:tcPr>
            <w:tcW w:w="3025" w:type="dxa"/>
            <w:tcBorders>
              <w:top w:val="nil"/>
              <w:left w:val="single" w:sz="4" w:space="0" w:color="auto"/>
              <w:bottom w:val="single" w:sz="4" w:space="0" w:color="auto"/>
              <w:right w:val="single" w:sz="4" w:space="0" w:color="auto"/>
            </w:tcBorders>
            <w:noWrap/>
            <w:vAlign w:val="bottom"/>
            <w:hideMark/>
          </w:tcPr>
          <w:p w:rsidR="00B147BB" w:rsidRPr="00023B00" w:rsidP="00974754" w14:paraId="71912179" w14:textId="77777777">
            <w:pPr>
              <w:spacing w:after="0" w:line="240" w:lineRule="auto"/>
              <w:contextualSpacing/>
              <w:rPr>
                <w:rFonts w:eastAsia="Times New Roman" w:cstheme="minorHAnsi"/>
                <w:color w:val="000000"/>
              </w:rPr>
            </w:pPr>
            <w:r w:rsidRPr="00023B00">
              <w:rPr>
                <w:rFonts w:eastAsia="Times New Roman" w:cstheme="minorHAnsi"/>
                <w:color w:val="000000"/>
              </w:rPr>
              <w:t>Clerical</w:t>
            </w:r>
          </w:p>
        </w:tc>
        <w:tc>
          <w:tcPr>
            <w:tcW w:w="1028" w:type="dxa"/>
            <w:tcBorders>
              <w:top w:val="nil"/>
              <w:left w:val="nil"/>
              <w:bottom w:val="single" w:sz="4" w:space="0" w:color="auto"/>
              <w:right w:val="single" w:sz="4" w:space="0" w:color="auto"/>
            </w:tcBorders>
            <w:noWrap/>
            <w:vAlign w:val="bottom"/>
            <w:hideMark/>
          </w:tcPr>
          <w:p w:rsidR="00B147BB" w:rsidRPr="00023B00" w:rsidP="00974754" w14:paraId="67BE1A7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192</w:t>
            </w:r>
          </w:p>
        </w:tc>
        <w:tc>
          <w:tcPr>
            <w:tcW w:w="1293" w:type="dxa"/>
            <w:tcBorders>
              <w:top w:val="nil"/>
              <w:left w:val="nil"/>
              <w:bottom w:val="single" w:sz="4" w:space="0" w:color="auto"/>
              <w:right w:val="single" w:sz="4" w:space="0" w:color="auto"/>
            </w:tcBorders>
            <w:noWrap/>
            <w:vAlign w:val="bottom"/>
            <w:hideMark/>
          </w:tcPr>
          <w:p w:rsidR="00B147BB" w:rsidRPr="00023B00" w:rsidP="00974754" w14:paraId="030921B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$57.25 </w:t>
            </w:r>
          </w:p>
        </w:tc>
        <w:tc>
          <w:tcPr>
            <w:tcW w:w="1540" w:type="dxa"/>
            <w:tcBorders>
              <w:top w:val="nil"/>
              <w:left w:val="nil"/>
              <w:bottom w:val="single" w:sz="4" w:space="0" w:color="auto"/>
              <w:right w:val="single" w:sz="4" w:space="0" w:color="auto"/>
            </w:tcBorders>
            <w:noWrap/>
            <w:vAlign w:val="bottom"/>
            <w:hideMark/>
          </w:tcPr>
          <w:p w:rsidR="00B147BB" w:rsidRPr="00023B00" w:rsidP="00974754" w14:paraId="105F39F5"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65</w:t>
            </w:r>
          </w:p>
        </w:tc>
        <w:tc>
          <w:tcPr>
            <w:tcW w:w="1704" w:type="dxa"/>
            <w:tcBorders>
              <w:top w:val="nil"/>
              <w:left w:val="nil"/>
              <w:bottom w:val="single" w:sz="4" w:space="0" w:color="auto"/>
              <w:right w:val="single" w:sz="4" w:space="0" w:color="auto"/>
            </w:tcBorders>
            <w:noWrap/>
            <w:vAlign w:val="bottom"/>
            <w:hideMark/>
          </w:tcPr>
          <w:p w:rsidR="00B147BB" w:rsidRPr="00023B00" w:rsidP="00974754" w14:paraId="303F22A1"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12,480</w:t>
            </w:r>
          </w:p>
        </w:tc>
        <w:tc>
          <w:tcPr>
            <w:tcW w:w="2210" w:type="dxa"/>
            <w:tcBorders>
              <w:top w:val="nil"/>
              <w:left w:val="nil"/>
              <w:bottom w:val="single" w:sz="4" w:space="0" w:color="auto"/>
              <w:right w:val="single" w:sz="4" w:space="0" w:color="auto"/>
            </w:tcBorders>
            <w:noWrap/>
            <w:vAlign w:val="bottom"/>
            <w:hideMark/>
          </w:tcPr>
          <w:p w:rsidR="00B147BB" w:rsidRPr="00023B00" w:rsidP="00974754" w14:paraId="012054EE" w14:textId="321301BD">
            <w:pPr>
              <w:spacing w:after="0" w:line="240" w:lineRule="auto"/>
              <w:contextualSpacing/>
              <w:jc w:val="right"/>
              <w:rPr>
                <w:rFonts w:eastAsia="Times New Roman" w:cstheme="minorHAnsi"/>
                <w:color w:val="000000"/>
              </w:rPr>
            </w:pPr>
            <w:r w:rsidRPr="00023B00">
              <w:rPr>
                <w:rFonts w:eastAsia="Times New Roman" w:cstheme="minorHAnsi"/>
                <w:color w:val="000000"/>
              </w:rPr>
              <w:t>$714,47</w:t>
            </w:r>
            <w:r w:rsidR="00162E94">
              <w:rPr>
                <w:rFonts w:eastAsia="Times New Roman" w:cstheme="minorHAnsi"/>
                <w:color w:val="000000"/>
              </w:rPr>
              <w:t>5</w:t>
            </w:r>
            <w:r w:rsidRPr="00023B00">
              <w:rPr>
                <w:rFonts w:eastAsia="Times New Roman" w:cstheme="minorHAnsi"/>
                <w:color w:val="000000"/>
              </w:rPr>
              <w:t xml:space="preserve"> </w:t>
            </w:r>
          </w:p>
        </w:tc>
      </w:tr>
      <w:tr w14:paraId="1D6574B6" w14:textId="77777777" w:rsidTr="004E29B1">
        <w:tblPrEx>
          <w:tblW w:w="10800" w:type="dxa"/>
          <w:tblLook w:val="04A0"/>
        </w:tblPrEx>
        <w:trPr>
          <w:trHeight w:val="86"/>
        </w:trPr>
        <w:tc>
          <w:tcPr>
            <w:tcW w:w="3025" w:type="dxa"/>
            <w:tcBorders>
              <w:top w:val="nil"/>
              <w:left w:val="single" w:sz="4" w:space="0" w:color="auto"/>
              <w:bottom w:val="single" w:sz="4" w:space="0" w:color="auto"/>
              <w:right w:val="single" w:sz="4" w:space="0" w:color="auto"/>
            </w:tcBorders>
            <w:noWrap/>
            <w:vAlign w:val="bottom"/>
            <w:hideMark/>
          </w:tcPr>
          <w:p w:rsidR="00B147BB" w:rsidRPr="00023B00" w:rsidP="00974754" w14:paraId="175815F5" w14:textId="276FC887">
            <w:pPr>
              <w:spacing w:after="0" w:line="240" w:lineRule="auto"/>
              <w:contextualSpacing/>
              <w:rPr>
                <w:rFonts w:eastAsia="Times New Roman" w:cstheme="minorHAnsi"/>
                <w:color w:val="000000"/>
              </w:rPr>
            </w:pPr>
            <w:r>
              <w:rPr>
                <w:rFonts w:eastAsia="Times New Roman" w:cstheme="minorHAnsi"/>
                <w:color w:val="000000"/>
              </w:rPr>
              <w:t>Total</w:t>
            </w:r>
          </w:p>
        </w:tc>
        <w:tc>
          <w:tcPr>
            <w:tcW w:w="3861" w:type="dxa"/>
            <w:gridSpan w:val="3"/>
            <w:tcBorders>
              <w:top w:val="single" w:sz="4" w:space="0" w:color="auto"/>
              <w:left w:val="nil"/>
              <w:bottom w:val="single" w:sz="4" w:space="0" w:color="auto"/>
              <w:right w:val="single" w:sz="4" w:space="0" w:color="000000"/>
            </w:tcBorders>
            <w:noWrap/>
            <w:vAlign w:val="bottom"/>
            <w:hideMark/>
          </w:tcPr>
          <w:p w:rsidR="00B147BB" w:rsidRPr="00023B00" w:rsidP="00974754" w14:paraId="294F0E54"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 </w:t>
            </w:r>
          </w:p>
        </w:tc>
        <w:tc>
          <w:tcPr>
            <w:tcW w:w="1704" w:type="dxa"/>
            <w:tcBorders>
              <w:top w:val="nil"/>
              <w:left w:val="nil"/>
              <w:bottom w:val="single" w:sz="4" w:space="0" w:color="auto"/>
              <w:right w:val="single" w:sz="4" w:space="0" w:color="auto"/>
            </w:tcBorders>
            <w:noWrap/>
            <w:vAlign w:val="bottom"/>
            <w:hideMark/>
          </w:tcPr>
          <w:p w:rsidR="00B147BB" w:rsidRPr="00162E94" w:rsidP="00974754" w14:paraId="58E57A71" w14:textId="77777777">
            <w:pPr>
              <w:spacing w:after="0" w:line="240" w:lineRule="auto"/>
              <w:contextualSpacing/>
              <w:jc w:val="right"/>
              <w:rPr>
                <w:rFonts w:eastAsia="Times New Roman" w:cstheme="minorHAnsi"/>
                <w:b/>
                <w:color w:val="000000"/>
              </w:rPr>
            </w:pPr>
            <w:r w:rsidRPr="00162E94">
              <w:rPr>
                <w:rFonts w:eastAsia="Times New Roman" w:cstheme="minorHAnsi"/>
                <w:b/>
                <w:color w:val="000000"/>
              </w:rPr>
              <w:t xml:space="preserve">112,190 </w:t>
            </w:r>
          </w:p>
        </w:tc>
        <w:tc>
          <w:tcPr>
            <w:tcW w:w="2210" w:type="dxa"/>
            <w:tcBorders>
              <w:top w:val="nil"/>
              <w:left w:val="nil"/>
              <w:bottom w:val="single" w:sz="4" w:space="0" w:color="auto"/>
              <w:right w:val="single" w:sz="4" w:space="0" w:color="auto"/>
            </w:tcBorders>
            <w:noWrap/>
            <w:vAlign w:val="bottom"/>
            <w:hideMark/>
          </w:tcPr>
          <w:p w:rsidR="00B147BB" w:rsidRPr="00162E94" w:rsidP="00974754" w14:paraId="7697174A" w14:textId="68E83C96">
            <w:pPr>
              <w:spacing w:after="0" w:line="240" w:lineRule="auto"/>
              <w:contextualSpacing/>
              <w:jc w:val="right"/>
              <w:rPr>
                <w:rFonts w:eastAsia="Times New Roman" w:cstheme="minorHAnsi"/>
                <w:b/>
                <w:color w:val="000000"/>
              </w:rPr>
            </w:pPr>
            <w:r w:rsidRPr="00162E94">
              <w:rPr>
                <w:rFonts w:eastAsia="Times New Roman" w:cstheme="minorHAnsi"/>
                <w:b/>
                <w:color w:val="000000"/>
              </w:rPr>
              <w:t xml:space="preserve">$11,589,750 </w:t>
            </w:r>
          </w:p>
        </w:tc>
      </w:tr>
    </w:tbl>
    <w:p w:rsidR="00162E94" w:rsidRPr="00023B00" w:rsidP="00974754" w14:paraId="4E7FB23A" w14:textId="77777777">
      <w:pPr>
        <w:pStyle w:val="NoSpacing"/>
        <w:contextualSpacing/>
        <w:rPr>
          <w:rFonts w:cstheme="minorHAnsi"/>
          <w:b/>
          <w:bCs/>
        </w:rPr>
      </w:pPr>
    </w:p>
    <w:tbl>
      <w:tblPr>
        <w:tblStyle w:val="TableGrid"/>
        <w:tblW w:w="10859" w:type="dxa"/>
        <w:tblLook w:val="04A0"/>
      </w:tblPr>
      <w:tblGrid>
        <w:gridCol w:w="3428"/>
        <w:gridCol w:w="1937"/>
        <w:gridCol w:w="1703"/>
        <w:gridCol w:w="1064"/>
        <w:gridCol w:w="1258"/>
        <w:gridCol w:w="1469"/>
      </w:tblGrid>
      <w:tr w14:paraId="7C8F191F" w14:textId="77777777" w:rsidTr="001B22FF">
        <w:tblPrEx>
          <w:tblW w:w="10859" w:type="dxa"/>
          <w:tblLook w:val="04A0"/>
        </w:tblPrEx>
        <w:trPr>
          <w:trHeight w:val="86"/>
        </w:trPr>
        <w:tc>
          <w:tcPr>
            <w:tcW w:w="10859" w:type="dxa"/>
            <w:gridSpan w:val="6"/>
          </w:tcPr>
          <w:p w:rsidR="004E29B1" w:rsidRPr="00023B00" w:rsidP="00974754" w14:paraId="48EB0E44" w14:textId="5A2DBF9C">
            <w:pPr>
              <w:pStyle w:val="NoSpacing"/>
              <w:contextualSpacing/>
              <w:jc w:val="center"/>
              <w:rPr>
                <w:rFonts w:cstheme="minorHAnsi"/>
              </w:rPr>
            </w:pPr>
            <w:r w:rsidRPr="00023B00">
              <w:rPr>
                <w:rFonts w:cstheme="minorHAnsi"/>
                <w:b/>
                <w:bCs/>
              </w:rPr>
              <w:t>IC 18: IR-4 Burden Estimates Per Petition Per Response</w:t>
            </w:r>
          </w:p>
        </w:tc>
      </w:tr>
      <w:tr w14:paraId="4A509B0D" w14:textId="77777777" w:rsidTr="004E29B1">
        <w:tblPrEx>
          <w:tblW w:w="10859" w:type="dxa"/>
          <w:tblLook w:val="04A0"/>
        </w:tblPrEx>
        <w:trPr>
          <w:trHeight w:val="86"/>
        </w:trPr>
        <w:tc>
          <w:tcPr>
            <w:tcW w:w="3428" w:type="dxa"/>
            <w:vMerge w:val="restart"/>
            <w:vAlign w:val="center"/>
            <w:hideMark/>
          </w:tcPr>
          <w:p w:rsidR="004E29B1" w:rsidRPr="004E29B1" w:rsidP="004E29B1" w14:paraId="52278C20" w14:textId="113B9973">
            <w:pPr>
              <w:pStyle w:val="NoSpacing"/>
              <w:contextualSpacing/>
              <w:rPr>
                <w:rFonts w:cstheme="minorHAnsi"/>
                <w:b/>
                <w:bCs/>
              </w:rPr>
            </w:pPr>
            <w:r w:rsidRPr="004E29B1">
              <w:rPr>
                <w:rFonts w:cstheme="minorHAnsi"/>
                <w:b/>
                <w:bCs/>
              </w:rPr>
              <w:t xml:space="preserve">Collection Activities </w:t>
            </w:r>
          </w:p>
        </w:tc>
        <w:tc>
          <w:tcPr>
            <w:tcW w:w="4704" w:type="dxa"/>
            <w:gridSpan w:val="3"/>
            <w:hideMark/>
          </w:tcPr>
          <w:p w:rsidR="004E29B1" w:rsidRPr="004E29B1" w:rsidP="00974754" w14:paraId="6A20AED9" w14:textId="77777777">
            <w:pPr>
              <w:pStyle w:val="NoSpacing"/>
              <w:contextualSpacing/>
              <w:rPr>
                <w:rFonts w:cstheme="minorHAnsi"/>
                <w:b/>
                <w:bCs/>
              </w:rPr>
            </w:pPr>
            <w:r w:rsidRPr="004E29B1">
              <w:rPr>
                <w:rFonts w:cstheme="minorHAnsi"/>
                <w:b/>
                <w:bCs/>
              </w:rPr>
              <w:t>Burden Hours</w:t>
            </w:r>
          </w:p>
        </w:tc>
        <w:tc>
          <w:tcPr>
            <w:tcW w:w="2727" w:type="dxa"/>
            <w:gridSpan w:val="2"/>
          </w:tcPr>
          <w:p w:rsidR="004E29B1" w:rsidRPr="004E29B1" w:rsidP="00974754" w14:paraId="39068607" w14:textId="0759F103">
            <w:pPr>
              <w:pStyle w:val="NoSpacing"/>
              <w:contextualSpacing/>
              <w:rPr>
                <w:rFonts w:cstheme="minorHAnsi"/>
                <w:b/>
                <w:bCs/>
              </w:rPr>
            </w:pPr>
            <w:r w:rsidRPr="004E29B1">
              <w:rPr>
                <w:rFonts w:cstheme="minorHAnsi"/>
                <w:b/>
                <w:bCs/>
              </w:rPr>
              <w:t>Total</w:t>
            </w:r>
          </w:p>
        </w:tc>
      </w:tr>
      <w:tr w14:paraId="786F4AA8" w14:textId="77777777" w:rsidTr="004E29B1">
        <w:tblPrEx>
          <w:tblW w:w="10859" w:type="dxa"/>
          <w:tblLook w:val="04A0"/>
        </w:tblPrEx>
        <w:trPr>
          <w:trHeight w:val="86"/>
        </w:trPr>
        <w:tc>
          <w:tcPr>
            <w:tcW w:w="3428" w:type="dxa"/>
            <w:vMerge/>
            <w:hideMark/>
          </w:tcPr>
          <w:p w:rsidR="004E29B1" w:rsidRPr="004E29B1" w:rsidP="00974754" w14:paraId="3F168E68" w14:textId="77777777">
            <w:pPr>
              <w:pStyle w:val="NoSpacing"/>
              <w:contextualSpacing/>
              <w:rPr>
                <w:rFonts w:cstheme="minorHAnsi"/>
                <w:b/>
                <w:bCs/>
              </w:rPr>
            </w:pPr>
          </w:p>
        </w:tc>
        <w:tc>
          <w:tcPr>
            <w:tcW w:w="1937" w:type="dxa"/>
            <w:hideMark/>
          </w:tcPr>
          <w:p w:rsidR="004E29B1" w:rsidRPr="004E29B1" w:rsidP="00974754" w14:paraId="5F61F3A3" w14:textId="36EBCFFE">
            <w:pPr>
              <w:pStyle w:val="NoSpacing"/>
              <w:contextualSpacing/>
              <w:rPr>
                <w:rFonts w:cstheme="minorHAnsi"/>
                <w:b/>
                <w:bCs/>
              </w:rPr>
            </w:pPr>
            <w:r w:rsidRPr="004E29B1">
              <w:rPr>
                <w:rFonts w:cstheme="minorHAnsi"/>
                <w:b/>
                <w:bCs/>
              </w:rPr>
              <w:t>Managerial, $/</w:t>
            </w:r>
            <w:r w:rsidRPr="004E29B1">
              <w:rPr>
                <w:rFonts w:cstheme="minorHAnsi"/>
                <w:b/>
                <w:bCs/>
              </w:rPr>
              <w:t>hr</w:t>
            </w:r>
          </w:p>
        </w:tc>
        <w:tc>
          <w:tcPr>
            <w:tcW w:w="1703" w:type="dxa"/>
            <w:hideMark/>
          </w:tcPr>
          <w:p w:rsidR="004E29B1" w:rsidRPr="004E29B1" w:rsidP="00974754" w14:paraId="4BCC9579" w14:textId="301FD76B">
            <w:pPr>
              <w:pStyle w:val="NoSpacing"/>
              <w:contextualSpacing/>
              <w:rPr>
                <w:rFonts w:cstheme="minorHAnsi"/>
                <w:b/>
                <w:bCs/>
              </w:rPr>
            </w:pPr>
            <w:r w:rsidRPr="004E29B1">
              <w:rPr>
                <w:rFonts w:cstheme="minorHAnsi"/>
                <w:b/>
                <w:bCs/>
              </w:rPr>
              <w:t>Technical, $/</w:t>
            </w:r>
            <w:r w:rsidRPr="004E29B1">
              <w:rPr>
                <w:rFonts w:cstheme="minorHAnsi"/>
                <w:b/>
                <w:bCs/>
              </w:rPr>
              <w:t>hr</w:t>
            </w:r>
          </w:p>
        </w:tc>
        <w:tc>
          <w:tcPr>
            <w:tcW w:w="1064" w:type="dxa"/>
            <w:hideMark/>
          </w:tcPr>
          <w:p w:rsidR="004E29B1" w:rsidRPr="004E29B1" w:rsidP="00974754" w14:paraId="028F13F5" w14:textId="724EBC64">
            <w:pPr>
              <w:pStyle w:val="NoSpacing"/>
              <w:contextualSpacing/>
              <w:rPr>
                <w:rFonts w:cstheme="minorHAnsi"/>
                <w:b/>
                <w:bCs/>
              </w:rPr>
            </w:pPr>
            <w:r w:rsidRPr="004E29B1">
              <w:rPr>
                <w:rFonts w:cstheme="minorHAnsi"/>
                <w:b/>
                <w:bCs/>
              </w:rPr>
              <w:t>Clerical, $/</w:t>
            </w:r>
            <w:r w:rsidRPr="004E29B1">
              <w:rPr>
                <w:rFonts w:cstheme="minorHAnsi"/>
                <w:b/>
                <w:bCs/>
              </w:rPr>
              <w:t>hr</w:t>
            </w:r>
          </w:p>
        </w:tc>
        <w:tc>
          <w:tcPr>
            <w:tcW w:w="1258" w:type="dxa"/>
            <w:vMerge w:val="restart"/>
            <w:hideMark/>
          </w:tcPr>
          <w:p w:rsidR="004E29B1" w:rsidRPr="004E29B1" w:rsidP="00974754" w14:paraId="45FD5F0B" w14:textId="207FA7CE">
            <w:pPr>
              <w:pStyle w:val="NoSpacing"/>
              <w:contextualSpacing/>
              <w:rPr>
                <w:rFonts w:cstheme="minorHAnsi"/>
                <w:b/>
                <w:bCs/>
              </w:rPr>
            </w:pPr>
            <w:r w:rsidRPr="004E29B1">
              <w:rPr>
                <w:rFonts w:cstheme="minorHAnsi"/>
                <w:b/>
                <w:bCs/>
              </w:rPr>
              <w:t>Hours</w:t>
            </w:r>
          </w:p>
        </w:tc>
        <w:tc>
          <w:tcPr>
            <w:tcW w:w="1469" w:type="dxa"/>
            <w:vMerge w:val="restart"/>
            <w:hideMark/>
          </w:tcPr>
          <w:p w:rsidR="004E29B1" w:rsidRPr="004E29B1" w:rsidP="00974754" w14:paraId="2433F5F4" w14:textId="51E85256">
            <w:pPr>
              <w:pStyle w:val="NoSpacing"/>
              <w:contextualSpacing/>
              <w:rPr>
                <w:rFonts w:cstheme="minorHAnsi"/>
                <w:b/>
                <w:bCs/>
              </w:rPr>
            </w:pPr>
            <w:r w:rsidRPr="004E29B1">
              <w:rPr>
                <w:rFonts w:cstheme="minorHAnsi"/>
                <w:b/>
                <w:bCs/>
              </w:rPr>
              <w:t>Costs</w:t>
            </w:r>
          </w:p>
        </w:tc>
      </w:tr>
      <w:tr w14:paraId="0F338112" w14:textId="77777777" w:rsidTr="004E29B1">
        <w:tblPrEx>
          <w:tblW w:w="10859" w:type="dxa"/>
          <w:tblLook w:val="04A0"/>
        </w:tblPrEx>
        <w:trPr>
          <w:trHeight w:val="86"/>
        </w:trPr>
        <w:tc>
          <w:tcPr>
            <w:tcW w:w="3428" w:type="dxa"/>
            <w:vMerge/>
            <w:hideMark/>
          </w:tcPr>
          <w:p w:rsidR="004E29B1" w:rsidRPr="00023B00" w:rsidP="00974754" w14:paraId="60901800" w14:textId="77777777">
            <w:pPr>
              <w:pStyle w:val="NoSpacing"/>
              <w:contextualSpacing/>
              <w:rPr>
                <w:rFonts w:cstheme="minorHAnsi"/>
              </w:rPr>
            </w:pPr>
          </w:p>
        </w:tc>
        <w:tc>
          <w:tcPr>
            <w:tcW w:w="1937" w:type="dxa"/>
            <w:vAlign w:val="center"/>
            <w:hideMark/>
          </w:tcPr>
          <w:p w:rsidR="004E29B1" w:rsidRPr="00023B00" w:rsidP="00974754" w14:paraId="12F59357" w14:textId="122AC32B">
            <w:pPr>
              <w:pStyle w:val="NoSpacing"/>
              <w:contextualSpacing/>
              <w:rPr>
                <w:rFonts w:cstheme="minorHAnsi"/>
              </w:rPr>
            </w:pPr>
            <w:r w:rsidRPr="00023B00">
              <w:rPr>
                <w:rFonts w:cstheme="minorHAnsi"/>
                <w:color w:val="000000"/>
              </w:rPr>
              <w:t xml:space="preserve">$147.84 </w:t>
            </w:r>
          </w:p>
        </w:tc>
        <w:tc>
          <w:tcPr>
            <w:tcW w:w="1703" w:type="dxa"/>
            <w:vAlign w:val="center"/>
            <w:hideMark/>
          </w:tcPr>
          <w:p w:rsidR="004E29B1" w:rsidRPr="00023B00" w:rsidP="00974754" w14:paraId="72223430" w14:textId="1AEA9E4F">
            <w:pPr>
              <w:pStyle w:val="NoSpacing"/>
              <w:contextualSpacing/>
              <w:rPr>
                <w:rFonts w:cstheme="minorHAnsi"/>
              </w:rPr>
            </w:pPr>
            <w:r w:rsidRPr="00023B00">
              <w:rPr>
                <w:rFonts w:cstheme="minorHAnsi"/>
                <w:color w:val="000000"/>
              </w:rPr>
              <w:t xml:space="preserve">$70.94 </w:t>
            </w:r>
          </w:p>
        </w:tc>
        <w:tc>
          <w:tcPr>
            <w:tcW w:w="1064" w:type="dxa"/>
            <w:vAlign w:val="center"/>
            <w:hideMark/>
          </w:tcPr>
          <w:p w:rsidR="004E29B1" w:rsidRPr="00023B00" w:rsidP="00974754" w14:paraId="25390F7F" w14:textId="53EDEDA8">
            <w:pPr>
              <w:pStyle w:val="NoSpacing"/>
              <w:contextualSpacing/>
              <w:rPr>
                <w:rFonts w:cstheme="minorHAnsi"/>
              </w:rPr>
            </w:pPr>
            <w:r w:rsidRPr="00023B00">
              <w:rPr>
                <w:rFonts w:cstheme="minorHAnsi"/>
                <w:color w:val="000000"/>
              </w:rPr>
              <w:t xml:space="preserve">$43.93 </w:t>
            </w:r>
          </w:p>
        </w:tc>
        <w:tc>
          <w:tcPr>
            <w:tcW w:w="1258" w:type="dxa"/>
            <w:vMerge/>
            <w:hideMark/>
          </w:tcPr>
          <w:p w:rsidR="004E29B1" w:rsidRPr="00023B00" w:rsidP="00974754" w14:paraId="191450EF" w14:textId="77777777">
            <w:pPr>
              <w:pStyle w:val="NoSpacing"/>
              <w:contextualSpacing/>
              <w:rPr>
                <w:rFonts w:cstheme="minorHAnsi"/>
              </w:rPr>
            </w:pPr>
          </w:p>
        </w:tc>
        <w:tc>
          <w:tcPr>
            <w:tcW w:w="1469" w:type="dxa"/>
            <w:vMerge/>
            <w:hideMark/>
          </w:tcPr>
          <w:p w:rsidR="004E29B1" w:rsidRPr="00023B00" w:rsidP="00974754" w14:paraId="3B71937A" w14:textId="65B69A5F">
            <w:pPr>
              <w:pStyle w:val="NoSpacing"/>
              <w:contextualSpacing/>
              <w:rPr>
                <w:rFonts w:cstheme="minorHAnsi"/>
              </w:rPr>
            </w:pPr>
          </w:p>
        </w:tc>
      </w:tr>
      <w:tr w14:paraId="69A78AF6" w14:textId="77777777" w:rsidTr="0007355F">
        <w:tblPrEx>
          <w:tblW w:w="10859" w:type="dxa"/>
          <w:tblLook w:val="04A0"/>
        </w:tblPrEx>
        <w:trPr>
          <w:trHeight w:val="86"/>
        </w:trPr>
        <w:tc>
          <w:tcPr>
            <w:tcW w:w="3428" w:type="dxa"/>
            <w:hideMark/>
          </w:tcPr>
          <w:p w:rsidR="00453584" w:rsidRPr="00023B00" w:rsidP="00974754" w14:paraId="45EB4989" w14:textId="77777777">
            <w:pPr>
              <w:pStyle w:val="NoSpacing"/>
              <w:contextualSpacing/>
              <w:rPr>
                <w:rFonts w:cstheme="minorHAnsi"/>
              </w:rPr>
            </w:pPr>
            <w:r w:rsidRPr="00023B00">
              <w:rPr>
                <w:rFonts w:cstheme="minorHAnsi"/>
              </w:rPr>
              <w:t>Review FFDCA regulations CFR citation; PRN 97-1</w:t>
            </w:r>
          </w:p>
        </w:tc>
        <w:tc>
          <w:tcPr>
            <w:tcW w:w="1937" w:type="dxa"/>
            <w:vAlign w:val="center"/>
            <w:hideMark/>
          </w:tcPr>
          <w:p w:rsidR="00453584" w:rsidRPr="00023B00" w:rsidP="0007355F" w14:paraId="6E70D6DF" w14:textId="08DE16B7">
            <w:pPr>
              <w:pStyle w:val="NoSpacing"/>
              <w:contextualSpacing/>
              <w:jc w:val="right"/>
              <w:rPr>
                <w:rFonts w:cstheme="minorHAnsi"/>
              </w:rPr>
            </w:pPr>
            <w:r w:rsidRPr="00023B00">
              <w:rPr>
                <w:rFonts w:cstheme="minorHAnsi"/>
                <w:color w:val="000000"/>
              </w:rPr>
              <w:t>25</w:t>
            </w:r>
          </w:p>
        </w:tc>
        <w:tc>
          <w:tcPr>
            <w:tcW w:w="1703" w:type="dxa"/>
            <w:vAlign w:val="center"/>
            <w:hideMark/>
          </w:tcPr>
          <w:p w:rsidR="00453584" w:rsidRPr="00023B00" w:rsidP="0007355F" w14:paraId="79F01B80" w14:textId="420AC80D">
            <w:pPr>
              <w:pStyle w:val="NoSpacing"/>
              <w:contextualSpacing/>
              <w:jc w:val="right"/>
              <w:rPr>
                <w:rFonts w:cstheme="minorHAnsi"/>
              </w:rPr>
            </w:pPr>
            <w:r w:rsidRPr="00023B00">
              <w:rPr>
                <w:rFonts w:cstheme="minorHAnsi"/>
                <w:color w:val="000000"/>
              </w:rPr>
              <w:t>48</w:t>
            </w:r>
          </w:p>
        </w:tc>
        <w:tc>
          <w:tcPr>
            <w:tcW w:w="1064" w:type="dxa"/>
            <w:vAlign w:val="center"/>
            <w:hideMark/>
          </w:tcPr>
          <w:p w:rsidR="00453584" w:rsidRPr="00023B00" w:rsidP="0007355F" w14:paraId="0B5BEC53" w14:textId="2774064F">
            <w:pPr>
              <w:pStyle w:val="NoSpacing"/>
              <w:contextualSpacing/>
              <w:jc w:val="right"/>
              <w:rPr>
                <w:rFonts w:cstheme="minorHAnsi"/>
              </w:rPr>
            </w:pPr>
            <w:r w:rsidRPr="00023B00">
              <w:rPr>
                <w:rFonts w:cstheme="minorHAnsi"/>
                <w:color w:val="000000"/>
              </w:rPr>
              <w:t>24</w:t>
            </w:r>
          </w:p>
        </w:tc>
        <w:tc>
          <w:tcPr>
            <w:tcW w:w="1258" w:type="dxa"/>
            <w:vAlign w:val="center"/>
            <w:hideMark/>
          </w:tcPr>
          <w:p w:rsidR="00453584" w:rsidRPr="00023B00" w:rsidP="0007355F" w14:paraId="6085D224" w14:textId="36F46602">
            <w:pPr>
              <w:pStyle w:val="NoSpacing"/>
              <w:contextualSpacing/>
              <w:jc w:val="right"/>
              <w:rPr>
                <w:rFonts w:cstheme="minorHAnsi"/>
              </w:rPr>
            </w:pPr>
            <w:r w:rsidRPr="00023B00">
              <w:rPr>
                <w:rFonts w:cstheme="minorHAnsi"/>
                <w:color w:val="000000"/>
              </w:rPr>
              <w:t>97</w:t>
            </w:r>
          </w:p>
        </w:tc>
        <w:tc>
          <w:tcPr>
            <w:tcW w:w="1469" w:type="dxa"/>
            <w:vAlign w:val="center"/>
            <w:hideMark/>
          </w:tcPr>
          <w:p w:rsidR="00453584" w:rsidRPr="00023B00" w:rsidP="0007355F" w14:paraId="08DB8C71" w14:textId="103B61CF">
            <w:pPr>
              <w:pStyle w:val="NoSpacing"/>
              <w:contextualSpacing/>
              <w:jc w:val="right"/>
              <w:rPr>
                <w:rFonts w:cstheme="minorHAnsi"/>
              </w:rPr>
            </w:pPr>
            <w:r w:rsidRPr="00023B00">
              <w:rPr>
                <w:rFonts w:cstheme="minorHAnsi"/>
                <w:color w:val="000000"/>
              </w:rPr>
              <w:t xml:space="preserve">$10,191 </w:t>
            </w:r>
          </w:p>
        </w:tc>
      </w:tr>
      <w:tr w14:paraId="4D6E716B" w14:textId="77777777" w:rsidTr="0007355F">
        <w:tblPrEx>
          <w:tblW w:w="10859" w:type="dxa"/>
          <w:tblLook w:val="04A0"/>
        </w:tblPrEx>
        <w:trPr>
          <w:trHeight w:val="86"/>
        </w:trPr>
        <w:tc>
          <w:tcPr>
            <w:tcW w:w="3428" w:type="dxa"/>
            <w:hideMark/>
          </w:tcPr>
          <w:p w:rsidR="00453584" w:rsidRPr="00023B00" w:rsidP="00974754" w14:paraId="5B8AFD3F" w14:textId="77777777">
            <w:pPr>
              <w:pStyle w:val="NoSpacing"/>
              <w:contextualSpacing/>
              <w:rPr>
                <w:rFonts w:cstheme="minorHAnsi"/>
              </w:rPr>
            </w:pPr>
            <w:r w:rsidRPr="00023B00">
              <w:rPr>
                <w:rFonts w:cstheme="minorHAnsi"/>
              </w:rPr>
              <w:t>Conduct Field Trial</w:t>
            </w:r>
          </w:p>
        </w:tc>
        <w:tc>
          <w:tcPr>
            <w:tcW w:w="1937" w:type="dxa"/>
            <w:vAlign w:val="center"/>
            <w:hideMark/>
          </w:tcPr>
          <w:p w:rsidR="00453584" w:rsidRPr="00023B00" w:rsidP="0007355F" w14:paraId="7E2239B7" w14:textId="6E663F0E">
            <w:pPr>
              <w:pStyle w:val="NoSpacing"/>
              <w:contextualSpacing/>
              <w:jc w:val="right"/>
              <w:rPr>
                <w:rFonts w:cstheme="minorHAnsi"/>
              </w:rPr>
            </w:pPr>
            <w:r w:rsidRPr="00023B00">
              <w:rPr>
                <w:rFonts w:cstheme="minorHAnsi"/>
                <w:color w:val="000000"/>
              </w:rPr>
              <w:t>252</w:t>
            </w:r>
          </w:p>
        </w:tc>
        <w:tc>
          <w:tcPr>
            <w:tcW w:w="1703" w:type="dxa"/>
            <w:vAlign w:val="center"/>
            <w:hideMark/>
          </w:tcPr>
          <w:p w:rsidR="00453584" w:rsidRPr="00023B00" w:rsidP="0007355F" w14:paraId="020D2DE6" w14:textId="5939D2DF">
            <w:pPr>
              <w:pStyle w:val="NoSpacing"/>
              <w:contextualSpacing/>
              <w:jc w:val="right"/>
              <w:rPr>
                <w:rFonts w:cstheme="minorHAnsi"/>
              </w:rPr>
            </w:pPr>
            <w:r w:rsidRPr="00023B00">
              <w:rPr>
                <w:rFonts w:cstheme="minorHAnsi"/>
                <w:color w:val="000000"/>
              </w:rPr>
              <w:t>1,080</w:t>
            </w:r>
          </w:p>
        </w:tc>
        <w:tc>
          <w:tcPr>
            <w:tcW w:w="1064" w:type="dxa"/>
            <w:vAlign w:val="center"/>
            <w:hideMark/>
          </w:tcPr>
          <w:p w:rsidR="00453584" w:rsidRPr="00023B00" w:rsidP="0007355F" w14:paraId="4EA69351" w14:textId="48EB0BAE">
            <w:pPr>
              <w:pStyle w:val="NoSpacing"/>
              <w:contextualSpacing/>
              <w:jc w:val="right"/>
              <w:rPr>
                <w:rFonts w:cstheme="minorHAnsi"/>
              </w:rPr>
            </w:pPr>
            <w:r w:rsidRPr="00023B00">
              <w:rPr>
                <w:rFonts w:cstheme="minorHAnsi"/>
                <w:color w:val="000000"/>
              </w:rPr>
              <w:t>25</w:t>
            </w:r>
          </w:p>
        </w:tc>
        <w:tc>
          <w:tcPr>
            <w:tcW w:w="1258" w:type="dxa"/>
            <w:vAlign w:val="center"/>
            <w:hideMark/>
          </w:tcPr>
          <w:p w:rsidR="00453584" w:rsidRPr="00023B00" w:rsidP="0007355F" w14:paraId="676E5E32" w14:textId="3E92434C">
            <w:pPr>
              <w:pStyle w:val="NoSpacing"/>
              <w:contextualSpacing/>
              <w:jc w:val="right"/>
              <w:rPr>
                <w:rFonts w:cstheme="minorHAnsi"/>
              </w:rPr>
            </w:pPr>
            <w:r w:rsidRPr="00023B00">
              <w:rPr>
                <w:rFonts w:cstheme="minorHAnsi"/>
                <w:color w:val="000000"/>
              </w:rPr>
              <w:t>1357</w:t>
            </w:r>
          </w:p>
        </w:tc>
        <w:tc>
          <w:tcPr>
            <w:tcW w:w="1469" w:type="dxa"/>
            <w:vAlign w:val="center"/>
            <w:hideMark/>
          </w:tcPr>
          <w:p w:rsidR="00453584" w:rsidRPr="00023B00" w:rsidP="0007355F" w14:paraId="102097DB" w14:textId="243F5D59">
            <w:pPr>
              <w:pStyle w:val="NoSpacing"/>
              <w:contextualSpacing/>
              <w:jc w:val="right"/>
              <w:rPr>
                <w:rFonts w:cstheme="minorHAnsi"/>
              </w:rPr>
            </w:pPr>
            <w:r w:rsidRPr="00023B00">
              <w:rPr>
                <w:rFonts w:cstheme="minorHAnsi"/>
                <w:color w:val="000000"/>
              </w:rPr>
              <w:t xml:space="preserve">$144,184 </w:t>
            </w:r>
          </w:p>
        </w:tc>
      </w:tr>
      <w:tr w14:paraId="3F558B4E" w14:textId="77777777" w:rsidTr="0007355F">
        <w:tblPrEx>
          <w:tblW w:w="10859" w:type="dxa"/>
          <w:tblLook w:val="04A0"/>
        </w:tblPrEx>
        <w:trPr>
          <w:trHeight w:val="86"/>
        </w:trPr>
        <w:tc>
          <w:tcPr>
            <w:tcW w:w="3428" w:type="dxa"/>
            <w:hideMark/>
          </w:tcPr>
          <w:p w:rsidR="00453584" w:rsidRPr="00023B00" w:rsidP="00974754" w14:paraId="2101ECF1" w14:textId="77777777">
            <w:pPr>
              <w:pStyle w:val="NoSpacing"/>
              <w:contextualSpacing/>
              <w:rPr>
                <w:rFonts w:cstheme="minorHAnsi"/>
              </w:rPr>
            </w:pPr>
            <w:r w:rsidRPr="00023B00">
              <w:rPr>
                <w:rFonts w:cstheme="minorHAnsi"/>
              </w:rPr>
              <w:t>Prepare Petition</w:t>
            </w:r>
          </w:p>
        </w:tc>
        <w:tc>
          <w:tcPr>
            <w:tcW w:w="1937" w:type="dxa"/>
            <w:vAlign w:val="center"/>
            <w:hideMark/>
          </w:tcPr>
          <w:p w:rsidR="00453584" w:rsidRPr="00023B00" w:rsidP="0007355F" w14:paraId="61EB8F93" w14:textId="76622730">
            <w:pPr>
              <w:pStyle w:val="NoSpacing"/>
              <w:contextualSpacing/>
              <w:jc w:val="right"/>
              <w:rPr>
                <w:rFonts w:cstheme="minorHAnsi"/>
              </w:rPr>
            </w:pPr>
            <w:r w:rsidRPr="00023B00">
              <w:rPr>
                <w:rFonts w:cstheme="minorHAnsi"/>
                <w:color w:val="000000"/>
              </w:rPr>
              <w:t>55</w:t>
            </w:r>
          </w:p>
        </w:tc>
        <w:tc>
          <w:tcPr>
            <w:tcW w:w="1703" w:type="dxa"/>
            <w:vAlign w:val="center"/>
            <w:hideMark/>
          </w:tcPr>
          <w:p w:rsidR="00453584" w:rsidRPr="00023B00" w:rsidP="0007355F" w14:paraId="24EFD2D2" w14:textId="740FCC26">
            <w:pPr>
              <w:pStyle w:val="NoSpacing"/>
              <w:contextualSpacing/>
              <w:jc w:val="right"/>
              <w:rPr>
                <w:rFonts w:cstheme="minorHAnsi"/>
              </w:rPr>
            </w:pPr>
            <w:r w:rsidRPr="00023B00">
              <w:rPr>
                <w:rFonts w:cstheme="minorHAnsi"/>
                <w:color w:val="000000"/>
              </w:rPr>
              <w:t>30</w:t>
            </w:r>
          </w:p>
        </w:tc>
        <w:tc>
          <w:tcPr>
            <w:tcW w:w="1064" w:type="dxa"/>
            <w:vAlign w:val="center"/>
            <w:hideMark/>
          </w:tcPr>
          <w:p w:rsidR="00453584" w:rsidRPr="00023B00" w:rsidP="0007355F" w14:paraId="1F7782A8" w14:textId="348C1CF5">
            <w:pPr>
              <w:pStyle w:val="NoSpacing"/>
              <w:contextualSpacing/>
              <w:jc w:val="right"/>
              <w:rPr>
                <w:rFonts w:cstheme="minorHAnsi"/>
              </w:rPr>
            </w:pPr>
            <w:r w:rsidRPr="00023B00">
              <w:rPr>
                <w:rFonts w:cstheme="minorHAnsi"/>
                <w:color w:val="000000"/>
              </w:rPr>
              <w:t>116</w:t>
            </w:r>
          </w:p>
        </w:tc>
        <w:tc>
          <w:tcPr>
            <w:tcW w:w="1258" w:type="dxa"/>
            <w:vAlign w:val="center"/>
            <w:hideMark/>
          </w:tcPr>
          <w:p w:rsidR="00453584" w:rsidRPr="00023B00" w:rsidP="0007355F" w14:paraId="46DC1BA1" w14:textId="6A68483D">
            <w:pPr>
              <w:pStyle w:val="NoSpacing"/>
              <w:contextualSpacing/>
              <w:jc w:val="right"/>
              <w:rPr>
                <w:rFonts w:cstheme="minorHAnsi"/>
              </w:rPr>
            </w:pPr>
            <w:r w:rsidRPr="00023B00">
              <w:rPr>
                <w:rFonts w:cstheme="minorHAnsi"/>
                <w:color w:val="000000"/>
              </w:rPr>
              <w:t>201</w:t>
            </w:r>
          </w:p>
        </w:tc>
        <w:tc>
          <w:tcPr>
            <w:tcW w:w="1469" w:type="dxa"/>
            <w:vAlign w:val="center"/>
            <w:hideMark/>
          </w:tcPr>
          <w:p w:rsidR="00453584" w:rsidRPr="00023B00" w:rsidP="0007355F" w14:paraId="051CDCF6" w14:textId="7A58B68B">
            <w:pPr>
              <w:pStyle w:val="NoSpacing"/>
              <w:contextualSpacing/>
              <w:jc w:val="right"/>
              <w:rPr>
                <w:rFonts w:cstheme="minorHAnsi"/>
              </w:rPr>
            </w:pPr>
            <w:r w:rsidRPr="00023B00">
              <w:rPr>
                <w:rFonts w:cstheme="minorHAnsi"/>
                <w:color w:val="000000"/>
              </w:rPr>
              <w:t xml:space="preserve">$19,206 </w:t>
            </w:r>
          </w:p>
        </w:tc>
      </w:tr>
      <w:tr w14:paraId="084B7CCA" w14:textId="77777777" w:rsidTr="0007355F">
        <w:tblPrEx>
          <w:tblW w:w="10859" w:type="dxa"/>
          <w:tblLook w:val="04A0"/>
        </w:tblPrEx>
        <w:trPr>
          <w:trHeight w:val="86"/>
        </w:trPr>
        <w:tc>
          <w:tcPr>
            <w:tcW w:w="3428" w:type="dxa"/>
            <w:hideMark/>
          </w:tcPr>
          <w:p w:rsidR="00453584" w:rsidRPr="00023B00" w:rsidP="00974754" w14:paraId="4FCE032E" w14:textId="77777777">
            <w:pPr>
              <w:pStyle w:val="NoSpacing"/>
              <w:contextualSpacing/>
              <w:rPr>
                <w:rFonts w:cstheme="minorHAnsi"/>
              </w:rPr>
            </w:pPr>
            <w:r w:rsidRPr="00023B00">
              <w:rPr>
                <w:rFonts w:cstheme="minorHAnsi"/>
              </w:rPr>
              <w:t>Read Notice of any petition deficiency</w:t>
            </w:r>
          </w:p>
        </w:tc>
        <w:tc>
          <w:tcPr>
            <w:tcW w:w="1937" w:type="dxa"/>
            <w:vAlign w:val="center"/>
            <w:hideMark/>
          </w:tcPr>
          <w:p w:rsidR="00453584" w:rsidRPr="00023B00" w:rsidP="0007355F" w14:paraId="2D5CDF5E" w14:textId="52F19A27">
            <w:pPr>
              <w:pStyle w:val="NoSpacing"/>
              <w:contextualSpacing/>
              <w:jc w:val="right"/>
              <w:rPr>
                <w:rFonts w:cstheme="minorHAnsi"/>
              </w:rPr>
            </w:pPr>
            <w:r w:rsidRPr="00023B00">
              <w:rPr>
                <w:rFonts w:cstheme="minorHAnsi"/>
                <w:color w:val="000000"/>
              </w:rPr>
              <w:t>1</w:t>
            </w:r>
          </w:p>
        </w:tc>
        <w:tc>
          <w:tcPr>
            <w:tcW w:w="1703" w:type="dxa"/>
            <w:vAlign w:val="center"/>
            <w:hideMark/>
          </w:tcPr>
          <w:p w:rsidR="00453584" w:rsidRPr="00023B00" w:rsidP="0007355F" w14:paraId="5EF1E2F4" w14:textId="1F3CA925">
            <w:pPr>
              <w:pStyle w:val="NoSpacing"/>
              <w:contextualSpacing/>
              <w:jc w:val="right"/>
              <w:rPr>
                <w:rFonts w:cstheme="minorHAnsi"/>
              </w:rPr>
            </w:pPr>
            <w:r w:rsidRPr="00023B00">
              <w:rPr>
                <w:rFonts w:cstheme="minorHAnsi"/>
                <w:color w:val="000000"/>
              </w:rPr>
              <w:t>1</w:t>
            </w:r>
          </w:p>
        </w:tc>
        <w:tc>
          <w:tcPr>
            <w:tcW w:w="1064" w:type="dxa"/>
            <w:vAlign w:val="center"/>
            <w:hideMark/>
          </w:tcPr>
          <w:p w:rsidR="00453584" w:rsidRPr="00023B00" w:rsidP="0007355F" w14:paraId="009C8143" w14:textId="108EF053">
            <w:pPr>
              <w:pStyle w:val="NoSpacing"/>
              <w:contextualSpacing/>
              <w:jc w:val="right"/>
              <w:rPr>
                <w:rFonts w:cstheme="minorHAnsi"/>
              </w:rPr>
            </w:pPr>
            <w:r w:rsidRPr="00023B00">
              <w:rPr>
                <w:rFonts w:cstheme="minorHAnsi"/>
                <w:color w:val="000000"/>
              </w:rPr>
              <w:t>1</w:t>
            </w:r>
          </w:p>
        </w:tc>
        <w:tc>
          <w:tcPr>
            <w:tcW w:w="1258" w:type="dxa"/>
            <w:vAlign w:val="center"/>
            <w:hideMark/>
          </w:tcPr>
          <w:p w:rsidR="00453584" w:rsidRPr="00023B00" w:rsidP="0007355F" w14:paraId="0F1799EB" w14:textId="47E881E2">
            <w:pPr>
              <w:pStyle w:val="NoSpacing"/>
              <w:contextualSpacing/>
              <w:jc w:val="right"/>
              <w:rPr>
                <w:rFonts w:cstheme="minorHAnsi"/>
              </w:rPr>
            </w:pPr>
            <w:r w:rsidRPr="00023B00">
              <w:rPr>
                <w:rFonts w:cstheme="minorHAnsi"/>
                <w:color w:val="000000"/>
              </w:rPr>
              <w:t>3</w:t>
            </w:r>
          </w:p>
        </w:tc>
        <w:tc>
          <w:tcPr>
            <w:tcW w:w="1469" w:type="dxa"/>
            <w:vAlign w:val="center"/>
            <w:hideMark/>
          </w:tcPr>
          <w:p w:rsidR="00453584" w:rsidRPr="00023B00" w:rsidP="0007355F" w14:paraId="17789727" w14:textId="441E0A3E">
            <w:pPr>
              <w:pStyle w:val="NoSpacing"/>
              <w:contextualSpacing/>
              <w:jc w:val="right"/>
              <w:rPr>
                <w:rFonts w:cstheme="minorHAnsi"/>
              </w:rPr>
            </w:pPr>
            <w:r w:rsidRPr="00023B00">
              <w:rPr>
                <w:rFonts w:cstheme="minorHAnsi"/>
                <w:color w:val="000000"/>
              </w:rPr>
              <w:t xml:space="preserve">$327 </w:t>
            </w:r>
          </w:p>
        </w:tc>
      </w:tr>
      <w:tr w14:paraId="74352167" w14:textId="77777777" w:rsidTr="0007355F">
        <w:tblPrEx>
          <w:tblW w:w="10859" w:type="dxa"/>
          <w:tblLook w:val="04A0"/>
        </w:tblPrEx>
        <w:trPr>
          <w:trHeight w:val="86"/>
        </w:trPr>
        <w:tc>
          <w:tcPr>
            <w:tcW w:w="3428" w:type="dxa"/>
            <w:hideMark/>
          </w:tcPr>
          <w:p w:rsidR="00453584" w:rsidRPr="00023B00" w:rsidP="00974754" w14:paraId="52FF0366" w14:textId="77777777">
            <w:pPr>
              <w:pStyle w:val="NoSpacing"/>
              <w:contextualSpacing/>
              <w:rPr>
                <w:rFonts w:cstheme="minorHAnsi"/>
              </w:rPr>
            </w:pPr>
            <w:r w:rsidRPr="00023B00">
              <w:rPr>
                <w:rFonts w:cstheme="minorHAnsi"/>
              </w:rPr>
              <w:t>Prepare response</w:t>
            </w:r>
          </w:p>
        </w:tc>
        <w:tc>
          <w:tcPr>
            <w:tcW w:w="1937" w:type="dxa"/>
            <w:vAlign w:val="center"/>
            <w:hideMark/>
          </w:tcPr>
          <w:p w:rsidR="00453584" w:rsidRPr="00023B00" w:rsidP="0007355F" w14:paraId="1C32301E" w14:textId="5B16A837">
            <w:pPr>
              <w:pStyle w:val="NoSpacing"/>
              <w:contextualSpacing/>
              <w:jc w:val="right"/>
              <w:rPr>
                <w:rFonts w:cstheme="minorHAnsi"/>
              </w:rPr>
            </w:pPr>
            <w:r w:rsidRPr="00023B00">
              <w:rPr>
                <w:rFonts w:cstheme="minorHAnsi"/>
                <w:color w:val="000000"/>
              </w:rPr>
              <w:t>2</w:t>
            </w:r>
          </w:p>
        </w:tc>
        <w:tc>
          <w:tcPr>
            <w:tcW w:w="1703" w:type="dxa"/>
            <w:vAlign w:val="center"/>
            <w:hideMark/>
          </w:tcPr>
          <w:p w:rsidR="00453584" w:rsidRPr="00023B00" w:rsidP="0007355F" w14:paraId="4C6CB8C7" w14:textId="29E94EC6">
            <w:pPr>
              <w:pStyle w:val="NoSpacing"/>
              <w:contextualSpacing/>
              <w:jc w:val="right"/>
              <w:rPr>
                <w:rFonts w:cstheme="minorHAnsi"/>
              </w:rPr>
            </w:pPr>
            <w:r w:rsidRPr="00023B00">
              <w:rPr>
                <w:rFonts w:cstheme="minorHAnsi"/>
                <w:color w:val="000000"/>
              </w:rPr>
              <w:t>44</w:t>
            </w:r>
          </w:p>
        </w:tc>
        <w:tc>
          <w:tcPr>
            <w:tcW w:w="1064" w:type="dxa"/>
            <w:vAlign w:val="center"/>
            <w:hideMark/>
          </w:tcPr>
          <w:p w:rsidR="00453584" w:rsidRPr="00023B00" w:rsidP="0007355F" w14:paraId="01F987E2" w14:textId="1F3387DE">
            <w:pPr>
              <w:pStyle w:val="NoSpacing"/>
              <w:contextualSpacing/>
              <w:jc w:val="right"/>
              <w:rPr>
                <w:rFonts w:cstheme="minorHAnsi"/>
              </w:rPr>
            </w:pPr>
            <w:r w:rsidRPr="00023B00">
              <w:rPr>
                <w:rFonts w:cstheme="minorHAnsi"/>
                <w:color w:val="000000"/>
              </w:rPr>
              <w:t>12</w:t>
            </w:r>
          </w:p>
        </w:tc>
        <w:tc>
          <w:tcPr>
            <w:tcW w:w="1258" w:type="dxa"/>
            <w:vAlign w:val="center"/>
            <w:hideMark/>
          </w:tcPr>
          <w:p w:rsidR="00453584" w:rsidRPr="00023B00" w:rsidP="0007355F" w14:paraId="5CDE978E" w14:textId="1041B979">
            <w:pPr>
              <w:pStyle w:val="NoSpacing"/>
              <w:contextualSpacing/>
              <w:jc w:val="right"/>
              <w:rPr>
                <w:rFonts w:cstheme="minorHAnsi"/>
              </w:rPr>
            </w:pPr>
            <w:r w:rsidRPr="00023B00">
              <w:rPr>
                <w:rFonts w:cstheme="minorHAnsi"/>
                <w:color w:val="000000"/>
              </w:rPr>
              <w:t>58</w:t>
            </w:r>
          </w:p>
        </w:tc>
        <w:tc>
          <w:tcPr>
            <w:tcW w:w="1469" w:type="dxa"/>
            <w:vAlign w:val="center"/>
            <w:hideMark/>
          </w:tcPr>
          <w:p w:rsidR="00453584" w:rsidRPr="00023B00" w:rsidP="0007355F" w14:paraId="6269141A" w14:textId="5AC1C31D">
            <w:pPr>
              <w:pStyle w:val="NoSpacing"/>
              <w:contextualSpacing/>
              <w:jc w:val="right"/>
              <w:rPr>
                <w:rFonts w:cstheme="minorHAnsi"/>
              </w:rPr>
            </w:pPr>
            <w:r w:rsidRPr="00023B00">
              <w:rPr>
                <w:rFonts w:cstheme="minorHAnsi"/>
                <w:color w:val="000000"/>
              </w:rPr>
              <w:t xml:space="preserve">$5,022 </w:t>
            </w:r>
          </w:p>
        </w:tc>
      </w:tr>
      <w:tr w14:paraId="726A847B" w14:textId="77777777" w:rsidTr="0007355F">
        <w:tblPrEx>
          <w:tblW w:w="10859" w:type="dxa"/>
          <w:tblLook w:val="04A0"/>
        </w:tblPrEx>
        <w:trPr>
          <w:trHeight w:val="86"/>
        </w:trPr>
        <w:tc>
          <w:tcPr>
            <w:tcW w:w="3428" w:type="dxa"/>
            <w:hideMark/>
          </w:tcPr>
          <w:p w:rsidR="00453584" w:rsidRPr="00023B00" w:rsidP="00974754" w14:paraId="354F6534" w14:textId="77777777">
            <w:pPr>
              <w:pStyle w:val="NoSpacing"/>
              <w:contextualSpacing/>
              <w:rPr>
                <w:rFonts w:cstheme="minorHAnsi"/>
              </w:rPr>
            </w:pPr>
            <w:r w:rsidRPr="00023B00">
              <w:rPr>
                <w:rFonts w:cstheme="minorHAnsi"/>
              </w:rPr>
              <w:t>Maintain information</w:t>
            </w:r>
          </w:p>
        </w:tc>
        <w:tc>
          <w:tcPr>
            <w:tcW w:w="1937" w:type="dxa"/>
            <w:vAlign w:val="center"/>
            <w:hideMark/>
          </w:tcPr>
          <w:p w:rsidR="00453584" w:rsidRPr="00023B00" w:rsidP="0007355F" w14:paraId="41EA4E3D" w14:textId="4B9FE55F">
            <w:pPr>
              <w:pStyle w:val="NoSpacing"/>
              <w:contextualSpacing/>
              <w:jc w:val="right"/>
              <w:rPr>
                <w:rFonts w:cstheme="minorHAnsi"/>
              </w:rPr>
            </w:pPr>
            <w:r w:rsidRPr="00023B00">
              <w:rPr>
                <w:rFonts w:cstheme="minorHAnsi"/>
                <w:color w:val="000000"/>
              </w:rPr>
              <w:t>1</w:t>
            </w:r>
          </w:p>
        </w:tc>
        <w:tc>
          <w:tcPr>
            <w:tcW w:w="1703" w:type="dxa"/>
            <w:vAlign w:val="center"/>
            <w:hideMark/>
          </w:tcPr>
          <w:p w:rsidR="00453584" w:rsidRPr="00023B00" w:rsidP="0007355F" w14:paraId="54C84589" w14:textId="42244A1B">
            <w:pPr>
              <w:pStyle w:val="NoSpacing"/>
              <w:contextualSpacing/>
              <w:jc w:val="right"/>
              <w:rPr>
                <w:rFonts w:cstheme="minorHAnsi"/>
              </w:rPr>
            </w:pPr>
            <w:r w:rsidRPr="00023B00">
              <w:rPr>
                <w:rFonts w:cstheme="minorHAnsi"/>
                <w:color w:val="000000"/>
              </w:rPr>
              <w:t>8</w:t>
            </w:r>
          </w:p>
        </w:tc>
        <w:tc>
          <w:tcPr>
            <w:tcW w:w="1064" w:type="dxa"/>
            <w:vAlign w:val="center"/>
            <w:hideMark/>
          </w:tcPr>
          <w:p w:rsidR="00453584" w:rsidRPr="00023B00" w:rsidP="0007355F" w14:paraId="22208EA2" w14:textId="6332E848">
            <w:pPr>
              <w:pStyle w:val="NoSpacing"/>
              <w:contextualSpacing/>
              <w:jc w:val="right"/>
              <w:rPr>
                <w:rFonts w:cstheme="minorHAnsi"/>
              </w:rPr>
            </w:pPr>
            <w:r w:rsidRPr="00023B00">
              <w:rPr>
                <w:rFonts w:cstheme="minorHAnsi"/>
                <w:color w:val="000000"/>
              </w:rPr>
              <w:t>14</w:t>
            </w:r>
          </w:p>
        </w:tc>
        <w:tc>
          <w:tcPr>
            <w:tcW w:w="1258" w:type="dxa"/>
            <w:vAlign w:val="center"/>
            <w:hideMark/>
          </w:tcPr>
          <w:p w:rsidR="00453584" w:rsidRPr="00023B00" w:rsidP="0007355F" w14:paraId="560CABFA" w14:textId="09D5F24A">
            <w:pPr>
              <w:pStyle w:val="NoSpacing"/>
              <w:contextualSpacing/>
              <w:jc w:val="right"/>
              <w:rPr>
                <w:rFonts w:cstheme="minorHAnsi"/>
              </w:rPr>
            </w:pPr>
            <w:r w:rsidRPr="00023B00">
              <w:rPr>
                <w:rFonts w:cstheme="minorHAnsi"/>
                <w:color w:val="000000"/>
              </w:rPr>
              <w:t>23</w:t>
            </w:r>
          </w:p>
        </w:tc>
        <w:tc>
          <w:tcPr>
            <w:tcW w:w="1469" w:type="dxa"/>
            <w:vAlign w:val="center"/>
            <w:hideMark/>
          </w:tcPr>
          <w:p w:rsidR="00453584" w:rsidRPr="00023B00" w:rsidP="0007355F" w14:paraId="3F2E6877" w14:textId="350F82B7">
            <w:pPr>
              <w:pStyle w:val="NoSpacing"/>
              <w:contextualSpacing/>
              <w:jc w:val="right"/>
              <w:rPr>
                <w:rFonts w:cstheme="minorHAnsi"/>
              </w:rPr>
            </w:pPr>
            <w:r w:rsidRPr="00023B00">
              <w:rPr>
                <w:rFonts w:cstheme="minorHAnsi"/>
                <w:color w:val="000000"/>
              </w:rPr>
              <w:t xml:space="preserve">$1,704 </w:t>
            </w:r>
          </w:p>
        </w:tc>
      </w:tr>
      <w:tr w14:paraId="4D678365" w14:textId="77777777" w:rsidTr="0007355F">
        <w:tblPrEx>
          <w:tblW w:w="10859" w:type="dxa"/>
          <w:tblLook w:val="04A0"/>
        </w:tblPrEx>
        <w:trPr>
          <w:trHeight w:val="86"/>
        </w:trPr>
        <w:tc>
          <w:tcPr>
            <w:tcW w:w="3428" w:type="dxa"/>
            <w:hideMark/>
          </w:tcPr>
          <w:p w:rsidR="00453584" w:rsidRPr="00023B00" w:rsidP="00974754" w14:paraId="7B69480F" w14:textId="337A2AB8">
            <w:pPr>
              <w:pStyle w:val="NoSpacing"/>
              <w:contextualSpacing/>
              <w:rPr>
                <w:rFonts w:cstheme="minorHAnsi"/>
              </w:rPr>
            </w:pPr>
            <w:r w:rsidRPr="00023B00">
              <w:rPr>
                <w:rFonts w:cstheme="minorHAnsi"/>
              </w:rPr>
              <w:t>T</w:t>
            </w:r>
            <w:r w:rsidR="004E29B1">
              <w:rPr>
                <w:rFonts w:cstheme="minorHAnsi"/>
              </w:rPr>
              <w:t>otal</w:t>
            </w:r>
          </w:p>
        </w:tc>
        <w:tc>
          <w:tcPr>
            <w:tcW w:w="1937" w:type="dxa"/>
            <w:vAlign w:val="center"/>
            <w:hideMark/>
          </w:tcPr>
          <w:p w:rsidR="00453584" w:rsidRPr="00023B00" w:rsidP="0007355F" w14:paraId="10FE5E83" w14:textId="0D459B77">
            <w:pPr>
              <w:pStyle w:val="NoSpacing"/>
              <w:contextualSpacing/>
              <w:jc w:val="right"/>
              <w:rPr>
                <w:rFonts w:cstheme="minorHAnsi"/>
              </w:rPr>
            </w:pPr>
            <w:r w:rsidRPr="00023B00">
              <w:rPr>
                <w:rFonts w:cstheme="minorHAnsi"/>
                <w:b/>
                <w:bCs/>
                <w:color w:val="000000"/>
              </w:rPr>
              <w:t>336</w:t>
            </w:r>
          </w:p>
        </w:tc>
        <w:tc>
          <w:tcPr>
            <w:tcW w:w="1703" w:type="dxa"/>
            <w:vAlign w:val="center"/>
            <w:hideMark/>
          </w:tcPr>
          <w:p w:rsidR="00453584" w:rsidRPr="00023B00" w:rsidP="0007355F" w14:paraId="097C9332" w14:textId="7173CD33">
            <w:pPr>
              <w:pStyle w:val="NoSpacing"/>
              <w:contextualSpacing/>
              <w:jc w:val="right"/>
              <w:rPr>
                <w:rFonts w:cstheme="minorHAnsi"/>
              </w:rPr>
            </w:pPr>
            <w:r w:rsidRPr="00023B00">
              <w:rPr>
                <w:rFonts w:cstheme="minorHAnsi"/>
                <w:b/>
                <w:bCs/>
                <w:color w:val="000000"/>
              </w:rPr>
              <w:t>1,211</w:t>
            </w:r>
          </w:p>
        </w:tc>
        <w:tc>
          <w:tcPr>
            <w:tcW w:w="1064" w:type="dxa"/>
            <w:vAlign w:val="center"/>
            <w:hideMark/>
          </w:tcPr>
          <w:p w:rsidR="00453584" w:rsidRPr="00023B00" w:rsidP="0007355F" w14:paraId="0B27A335" w14:textId="0528F8FF">
            <w:pPr>
              <w:pStyle w:val="NoSpacing"/>
              <w:contextualSpacing/>
              <w:jc w:val="right"/>
              <w:rPr>
                <w:rFonts w:cstheme="minorHAnsi"/>
              </w:rPr>
            </w:pPr>
            <w:r w:rsidRPr="00023B00">
              <w:rPr>
                <w:rFonts w:cstheme="minorHAnsi"/>
                <w:b/>
                <w:bCs/>
                <w:color w:val="000000"/>
              </w:rPr>
              <w:t>192</w:t>
            </w:r>
          </w:p>
        </w:tc>
        <w:tc>
          <w:tcPr>
            <w:tcW w:w="1258" w:type="dxa"/>
            <w:vAlign w:val="center"/>
            <w:hideMark/>
          </w:tcPr>
          <w:p w:rsidR="00453584" w:rsidRPr="00023B00" w:rsidP="0007355F" w14:paraId="0AACEB05" w14:textId="61A88304">
            <w:pPr>
              <w:pStyle w:val="NoSpacing"/>
              <w:contextualSpacing/>
              <w:jc w:val="right"/>
              <w:rPr>
                <w:rFonts w:cstheme="minorHAnsi"/>
              </w:rPr>
            </w:pPr>
            <w:r w:rsidRPr="00023B00">
              <w:rPr>
                <w:rFonts w:cstheme="minorHAnsi"/>
                <w:b/>
                <w:bCs/>
                <w:color w:val="000000"/>
              </w:rPr>
              <w:t>1,739</w:t>
            </w:r>
          </w:p>
        </w:tc>
        <w:tc>
          <w:tcPr>
            <w:tcW w:w="1469" w:type="dxa"/>
            <w:vAlign w:val="center"/>
            <w:hideMark/>
          </w:tcPr>
          <w:p w:rsidR="00453584" w:rsidRPr="00023B00" w:rsidP="0007355F" w14:paraId="26C0CC3A" w14:textId="429B0F3A">
            <w:pPr>
              <w:pStyle w:val="NoSpacing"/>
              <w:contextualSpacing/>
              <w:jc w:val="right"/>
              <w:rPr>
                <w:rFonts w:cstheme="minorHAnsi"/>
              </w:rPr>
            </w:pPr>
            <w:r w:rsidRPr="00023B00">
              <w:rPr>
                <w:rFonts w:cstheme="minorHAnsi"/>
                <w:b/>
                <w:bCs/>
                <w:color w:val="000000"/>
              </w:rPr>
              <w:t xml:space="preserve">$180,632.82 </w:t>
            </w:r>
          </w:p>
        </w:tc>
      </w:tr>
    </w:tbl>
    <w:p w:rsidR="00DF6B0D" w:rsidRPr="00023B00" w:rsidP="00974754" w14:paraId="328AF59D" w14:textId="77777777">
      <w:pPr>
        <w:pStyle w:val="NoSpacing"/>
        <w:contextualSpacing/>
        <w:rPr>
          <w:rFonts w:cstheme="minorHAnsi"/>
          <w:b/>
          <w:bCs/>
        </w:rPr>
      </w:pPr>
    </w:p>
    <w:tbl>
      <w:tblPr>
        <w:tblW w:w="10800" w:type="dxa"/>
        <w:tblLook w:val="04A0"/>
      </w:tblPr>
      <w:tblGrid>
        <w:gridCol w:w="3025"/>
        <w:gridCol w:w="1028"/>
        <w:gridCol w:w="1293"/>
        <w:gridCol w:w="1540"/>
        <w:gridCol w:w="1704"/>
        <w:gridCol w:w="2210"/>
      </w:tblGrid>
      <w:tr w14:paraId="7D1F2B36" w14:textId="77777777" w:rsidTr="004E29B1">
        <w:tblPrEx>
          <w:tblW w:w="10800" w:type="dxa"/>
          <w:tblLook w:val="04A0"/>
        </w:tblPrEx>
        <w:trPr>
          <w:trHeight w:val="86"/>
        </w:trPr>
        <w:tc>
          <w:tcPr>
            <w:tcW w:w="10800" w:type="dxa"/>
            <w:gridSpan w:val="6"/>
            <w:tcBorders>
              <w:top w:val="single" w:sz="4" w:space="0" w:color="auto"/>
              <w:left w:val="single" w:sz="4" w:space="0" w:color="auto"/>
              <w:bottom w:val="single" w:sz="4" w:space="0" w:color="auto"/>
              <w:right w:val="single" w:sz="4" w:space="0" w:color="auto"/>
            </w:tcBorders>
            <w:noWrap/>
            <w:vAlign w:val="bottom"/>
          </w:tcPr>
          <w:p w:rsidR="00453584" w:rsidRPr="00023B00" w:rsidP="00974754" w14:paraId="511065D3" w14:textId="40BD9D7E">
            <w:pPr>
              <w:spacing w:after="0" w:line="240" w:lineRule="auto"/>
              <w:contextualSpacing/>
              <w:jc w:val="center"/>
              <w:rPr>
                <w:rFonts w:eastAsia="Times New Roman" w:cstheme="minorHAnsi"/>
                <w:color w:val="000000"/>
              </w:rPr>
            </w:pPr>
            <w:r w:rsidRPr="00023B00">
              <w:rPr>
                <w:rFonts w:cstheme="minorHAnsi"/>
                <w:b/>
                <w:bCs/>
              </w:rPr>
              <w:t>IC 18: Annual Burden</w:t>
            </w:r>
          </w:p>
        </w:tc>
      </w:tr>
      <w:tr w14:paraId="2F1B42E2" w14:textId="77777777" w:rsidTr="004E29B1">
        <w:tblPrEx>
          <w:tblW w:w="10800" w:type="dxa"/>
          <w:tblLook w:val="04A0"/>
        </w:tblPrEx>
        <w:trPr>
          <w:trHeight w:val="86"/>
        </w:trPr>
        <w:tc>
          <w:tcPr>
            <w:tcW w:w="3025" w:type="dxa"/>
            <w:tcBorders>
              <w:top w:val="single" w:sz="4" w:space="0" w:color="auto"/>
              <w:left w:val="single" w:sz="4" w:space="0" w:color="auto"/>
              <w:bottom w:val="single" w:sz="4" w:space="0" w:color="auto"/>
              <w:right w:val="single" w:sz="4" w:space="0" w:color="auto"/>
            </w:tcBorders>
            <w:noWrap/>
            <w:vAlign w:val="bottom"/>
            <w:hideMark/>
          </w:tcPr>
          <w:p w:rsidR="00453584" w:rsidRPr="004E29B1" w:rsidP="00974754" w14:paraId="2FC9B579" w14:textId="77777777">
            <w:pPr>
              <w:spacing w:after="0" w:line="240" w:lineRule="auto"/>
              <w:contextualSpacing/>
              <w:rPr>
                <w:rFonts w:eastAsia="Times New Roman" w:cstheme="minorHAnsi"/>
                <w:b/>
                <w:bCs/>
                <w:color w:val="000000"/>
              </w:rPr>
            </w:pPr>
            <w:r w:rsidRPr="004E29B1">
              <w:rPr>
                <w:rFonts w:eastAsia="Times New Roman" w:cstheme="minorHAnsi"/>
                <w:b/>
                <w:bCs/>
                <w:color w:val="000000"/>
              </w:rPr>
              <w:t> </w:t>
            </w:r>
          </w:p>
        </w:tc>
        <w:tc>
          <w:tcPr>
            <w:tcW w:w="1028" w:type="dxa"/>
            <w:tcBorders>
              <w:top w:val="single" w:sz="4" w:space="0" w:color="auto"/>
              <w:left w:val="nil"/>
              <w:bottom w:val="single" w:sz="4" w:space="0" w:color="auto"/>
              <w:right w:val="single" w:sz="4" w:space="0" w:color="auto"/>
            </w:tcBorders>
            <w:noWrap/>
            <w:vAlign w:val="bottom"/>
            <w:hideMark/>
          </w:tcPr>
          <w:p w:rsidR="00453584" w:rsidRPr="004E29B1" w:rsidP="00974754" w14:paraId="6843AA5D" w14:textId="77777777">
            <w:pPr>
              <w:spacing w:after="0" w:line="240" w:lineRule="auto"/>
              <w:contextualSpacing/>
              <w:rPr>
                <w:rFonts w:eastAsia="Times New Roman" w:cstheme="minorHAnsi"/>
                <w:b/>
                <w:bCs/>
                <w:color w:val="000000"/>
              </w:rPr>
            </w:pPr>
            <w:r w:rsidRPr="004E29B1">
              <w:rPr>
                <w:rFonts w:eastAsia="Times New Roman" w:cstheme="minorHAnsi"/>
                <w:b/>
                <w:bCs/>
                <w:color w:val="000000"/>
              </w:rPr>
              <w:t>Hours</w:t>
            </w:r>
          </w:p>
        </w:tc>
        <w:tc>
          <w:tcPr>
            <w:tcW w:w="1293" w:type="dxa"/>
            <w:tcBorders>
              <w:top w:val="single" w:sz="4" w:space="0" w:color="auto"/>
              <w:left w:val="nil"/>
              <w:bottom w:val="single" w:sz="4" w:space="0" w:color="auto"/>
              <w:right w:val="single" w:sz="4" w:space="0" w:color="auto"/>
            </w:tcBorders>
            <w:noWrap/>
            <w:vAlign w:val="bottom"/>
            <w:hideMark/>
          </w:tcPr>
          <w:p w:rsidR="00453584" w:rsidRPr="004E29B1" w:rsidP="00974754" w14:paraId="06EB8F99" w14:textId="77777777">
            <w:pPr>
              <w:spacing w:after="0" w:line="240" w:lineRule="auto"/>
              <w:contextualSpacing/>
              <w:rPr>
                <w:rFonts w:eastAsia="Times New Roman" w:cstheme="minorHAnsi"/>
                <w:b/>
                <w:bCs/>
                <w:color w:val="000000"/>
              </w:rPr>
            </w:pPr>
            <w:r w:rsidRPr="004E29B1">
              <w:rPr>
                <w:rFonts w:eastAsia="Times New Roman" w:cstheme="minorHAnsi"/>
                <w:b/>
                <w:bCs/>
                <w:color w:val="000000"/>
              </w:rPr>
              <w:t>$/hour</w:t>
            </w:r>
          </w:p>
        </w:tc>
        <w:tc>
          <w:tcPr>
            <w:tcW w:w="1540" w:type="dxa"/>
            <w:tcBorders>
              <w:top w:val="single" w:sz="4" w:space="0" w:color="auto"/>
              <w:left w:val="nil"/>
              <w:bottom w:val="single" w:sz="4" w:space="0" w:color="auto"/>
              <w:right w:val="single" w:sz="4" w:space="0" w:color="auto"/>
            </w:tcBorders>
            <w:vAlign w:val="bottom"/>
            <w:hideMark/>
          </w:tcPr>
          <w:p w:rsidR="00453584" w:rsidRPr="004E29B1" w:rsidP="00974754" w14:paraId="15F0A3F2" w14:textId="77777777">
            <w:pPr>
              <w:spacing w:after="0" w:line="240" w:lineRule="auto"/>
              <w:contextualSpacing/>
              <w:rPr>
                <w:rFonts w:eastAsia="Times New Roman" w:cstheme="minorHAnsi"/>
                <w:b/>
                <w:bCs/>
                <w:color w:val="000000"/>
              </w:rPr>
            </w:pPr>
            <w:r w:rsidRPr="004E29B1">
              <w:rPr>
                <w:rFonts w:eastAsia="Times New Roman" w:cstheme="minorHAnsi"/>
                <w:b/>
                <w:bCs/>
                <w:color w:val="000000"/>
              </w:rPr>
              <w:t>Number of Petitions</w:t>
            </w:r>
          </w:p>
        </w:tc>
        <w:tc>
          <w:tcPr>
            <w:tcW w:w="1704" w:type="dxa"/>
            <w:tcBorders>
              <w:top w:val="single" w:sz="4" w:space="0" w:color="auto"/>
              <w:left w:val="nil"/>
              <w:bottom w:val="single" w:sz="4" w:space="0" w:color="auto"/>
              <w:right w:val="single" w:sz="4" w:space="0" w:color="auto"/>
            </w:tcBorders>
            <w:vAlign w:val="bottom"/>
            <w:hideMark/>
          </w:tcPr>
          <w:p w:rsidR="00453584" w:rsidRPr="004E29B1" w:rsidP="00974754" w14:paraId="4BCE39B4" w14:textId="77777777">
            <w:pPr>
              <w:spacing w:after="0" w:line="240" w:lineRule="auto"/>
              <w:contextualSpacing/>
              <w:rPr>
                <w:rFonts w:eastAsia="Times New Roman" w:cstheme="minorHAnsi"/>
                <w:b/>
                <w:bCs/>
                <w:color w:val="000000"/>
              </w:rPr>
            </w:pPr>
            <w:r w:rsidRPr="004E29B1">
              <w:rPr>
                <w:rFonts w:eastAsia="Times New Roman" w:cstheme="minorHAnsi"/>
                <w:b/>
                <w:bCs/>
                <w:color w:val="000000"/>
              </w:rPr>
              <w:t>Total (Hours)</w:t>
            </w:r>
          </w:p>
        </w:tc>
        <w:tc>
          <w:tcPr>
            <w:tcW w:w="2210" w:type="dxa"/>
            <w:tcBorders>
              <w:top w:val="single" w:sz="4" w:space="0" w:color="auto"/>
              <w:left w:val="nil"/>
              <w:bottom w:val="single" w:sz="4" w:space="0" w:color="auto"/>
              <w:right w:val="single" w:sz="4" w:space="0" w:color="auto"/>
            </w:tcBorders>
            <w:noWrap/>
            <w:vAlign w:val="bottom"/>
            <w:hideMark/>
          </w:tcPr>
          <w:p w:rsidR="00453584" w:rsidRPr="004E29B1" w:rsidP="00974754" w14:paraId="41889079" w14:textId="77777777">
            <w:pPr>
              <w:spacing w:after="0" w:line="240" w:lineRule="auto"/>
              <w:contextualSpacing/>
              <w:rPr>
                <w:rFonts w:eastAsia="Times New Roman" w:cstheme="minorHAnsi"/>
                <w:b/>
                <w:bCs/>
                <w:color w:val="000000"/>
              </w:rPr>
            </w:pPr>
            <w:r w:rsidRPr="004E29B1">
              <w:rPr>
                <w:rFonts w:eastAsia="Times New Roman" w:cstheme="minorHAnsi"/>
                <w:b/>
                <w:bCs/>
                <w:color w:val="000000"/>
              </w:rPr>
              <w:t>Total ($)</w:t>
            </w:r>
          </w:p>
        </w:tc>
      </w:tr>
      <w:tr w14:paraId="514AD729" w14:textId="77777777" w:rsidTr="004E29B1">
        <w:tblPrEx>
          <w:tblW w:w="10800" w:type="dxa"/>
          <w:tblLook w:val="04A0"/>
        </w:tblPrEx>
        <w:trPr>
          <w:trHeight w:val="86"/>
        </w:trPr>
        <w:tc>
          <w:tcPr>
            <w:tcW w:w="3025" w:type="dxa"/>
            <w:tcBorders>
              <w:top w:val="nil"/>
              <w:left w:val="single" w:sz="4" w:space="0" w:color="auto"/>
              <w:bottom w:val="single" w:sz="4" w:space="0" w:color="auto"/>
              <w:right w:val="single" w:sz="4" w:space="0" w:color="auto"/>
            </w:tcBorders>
            <w:noWrap/>
            <w:vAlign w:val="bottom"/>
            <w:hideMark/>
          </w:tcPr>
          <w:p w:rsidR="00453584" w:rsidRPr="00023B00" w:rsidP="00974754" w14:paraId="43E1922C" w14:textId="77777777">
            <w:pPr>
              <w:spacing w:after="0" w:line="240" w:lineRule="auto"/>
              <w:contextualSpacing/>
              <w:rPr>
                <w:rFonts w:eastAsia="Times New Roman" w:cstheme="minorHAnsi"/>
                <w:color w:val="000000"/>
              </w:rPr>
            </w:pPr>
            <w:r w:rsidRPr="00023B00">
              <w:rPr>
                <w:rFonts w:eastAsia="Times New Roman" w:cstheme="minorHAnsi"/>
                <w:color w:val="000000"/>
              </w:rPr>
              <w:t>Management</w:t>
            </w:r>
          </w:p>
        </w:tc>
        <w:tc>
          <w:tcPr>
            <w:tcW w:w="1028" w:type="dxa"/>
            <w:tcBorders>
              <w:top w:val="nil"/>
              <w:left w:val="nil"/>
              <w:bottom w:val="single" w:sz="4" w:space="0" w:color="auto"/>
              <w:right w:val="single" w:sz="4" w:space="0" w:color="auto"/>
            </w:tcBorders>
            <w:noWrap/>
            <w:vAlign w:val="bottom"/>
            <w:hideMark/>
          </w:tcPr>
          <w:p w:rsidR="00453584" w:rsidRPr="00023B00" w:rsidP="00974754" w14:paraId="3FB1730F" w14:textId="5096E851">
            <w:pPr>
              <w:spacing w:after="0" w:line="240" w:lineRule="auto"/>
              <w:contextualSpacing/>
              <w:jc w:val="right"/>
              <w:rPr>
                <w:rFonts w:eastAsia="Times New Roman" w:cstheme="minorHAnsi"/>
                <w:color w:val="000000"/>
              </w:rPr>
            </w:pPr>
            <w:r w:rsidRPr="00023B00">
              <w:rPr>
                <w:rFonts w:cstheme="minorHAnsi"/>
                <w:color w:val="000000"/>
              </w:rPr>
              <w:t>336</w:t>
            </w:r>
          </w:p>
        </w:tc>
        <w:tc>
          <w:tcPr>
            <w:tcW w:w="1293" w:type="dxa"/>
            <w:tcBorders>
              <w:top w:val="nil"/>
              <w:left w:val="nil"/>
              <w:bottom w:val="single" w:sz="4" w:space="0" w:color="auto"/>
              <w:right w:val="single" w:sz="4" w:space="0" w:color="auto"/>
            </w:tcBorders>
            <w:noWrap/>
            <w:vAlign w:val="bottom"/>
            <w:hideMark/>
          </w:tcPr>
          <w:p w:rsidR="00453584" w:rsidRPr="00023B00" w:rsidP="00974754" w14:paraId="1597CE75" w14:textId="7026D741">
            <w:pPr>
              <w:spacing w:after="0" w:line="240" w:lineRule="auto"/>
              <w:contextualSpacing/>
              <w:jc w:val="right"/>
              <w:rPr>
                <w:rFonts w:eastAsia="Times New Roman" w:cstheme="minorHAnsi"/>
                <w:color w:val="000000"/>
              </w:rPr>
            </w:pPr>
            <w:r w:rsidRPr="00023B00">
              <w:rPr>
                <w:rFonts w:cstheme="minorHAnsi"/>
                <w:color w:val="000000"/>
              </w:rPr>
              <w:t xml:space="preserve">$147.84 </w:t>
            </w:r>
          </w:p>
        </w:tc>
        <w:tc>
          <w:tcPr>
            <w:tcW w:w="1540" w:type="dxa"/>
            <w:tcBorders>
              <w:top w:val="nil"/>
              <w:left w:val="nil"/>
              <w:bottom w:val="single" w:sz="4" w:space="0" w:color="auto"/>
              <w:right w:val="single" w:sz="4" w:space="0" w:color="auto"/>
            </w:tcBorders>
            <w:noWrap/>
            <w:vAlign w:val="bottom"/>
            <w:hideMark/>
          </w:tcPr>
          <w:p w:rsidR="00453584" w:rsidRPr="00023B00" w:rsidP="00974754" w14:paraId="7BD82755" w14:textId="722D4FEB">
            <w:pPr>
              <w:spacing w:after="0" w:line="240" w:lineRule="auto"/>
              <w:contextualSpacing/>
              <w:jc w:val="right"/>
              <w:rPr>
                <w:rFonts w:eastAsia="Times New Roman" w:cstheme="minorHAnsi"/>
                <w:color w:val="000000"/>
              </w:rPr>
            </w:pPr>
            <w:r w:rsidRPr="00023B00">
              <w:rPr>
                <w:rFonts w:cstheme="minorHAnsi"/>
                <w:color w:val="000000"/>
              </w:rPr>
              <w:t>18</w:t>
            </w:r>
          </w:p>
        </w:tc>
        <w:tc>
          <w:tcPr>
            <w:tcW w:w="1704" w:type="dxa"/>
            <w:tcBorders>
              <w:top w:val="nil"/>
              <w:left w:val="nil"/>
              <w:bottom w:val="single" w:sz="4" w:space="0" w:color="auto"/>
              <w:right w:val="single" w:sz="4" w:space="0" w:color="auto"/>
            </w:tcBorders>
            <w:noWrap/>
            <w:vAlign w:val="bottom"/>
            <w:hideMark/>
          </w:tcPr>
          <w:p w:rsidR="00453584" w:rsidRPr="00023B00" w:rsidP="00974754" w14:paraId="2E69D700" w14:textId="2B3B97CF">
            <w:pPr>
              <w:spacing w:after="0" w:line="240" w:lineRule="auto"/>
              <w:contextualSpacing/>
              <w:jc w:val="right"/>
              <w:rPr>
                <w:rFonts w:eastAsia="Times New Roman" w:cstheme="minorHAnsi"/>
                <w:color w:val="000000"/>
              </w:rPr>
            </w:pPr>
            <w:r w:rsidRPr="00023B00">
              <w:rPr>
                <w:rFonts w:cstheme="minorHAnsi"/>
                <w:color w:val="000000"/>
              </w:rPr>
              <w:t>6,048</w:t>
            </w:r>
          </w:p>
        </w:tc>
        <w:tc>
          <w:tcPr>
            <w:tcW w:w="2210" w:type="dxa"/>
            <w:tcBorders>
              <w:top w:val="nil"/>
              <w:left w:val="nil"/>
              <w:bottom w:val="single" w:sz="4" w:space="0" w:color="auto"/>
              <w:right w:val="single" w:sz="4" w:space="0" w:color="auto"/>
            </w:tcBorders>
            <w:noWrap/>
            <w:vAlign w:val="bottom"/>
            <w:hideMark/>
          </w:tcPr>
          <w:p w:rsidR="00453584" w:rsidRPr="00023B00" w:rsidP="00974754" w14:paraId="2D69DCDD" w14:textId="11243F72">
            <w:pPr>
              <w:spacing w:after="0" w:line="240" w:lineRule="auto"/>
              <w:contextualSpacing/>
              <w:jc w:val="right"/>
              <w:rPr>
                <w:rFonts w:eastAsia="Times New Roman" w:cstheme="minorHAnsi"/>
                <w:color w:val="000000"/>
              </w:rPr>
            </w:pPr>
            <w:r w:rsidRPr="00023B00">
              <w:rPr>
                <w:rFonts w:cstheme="minorHAnsi"/>
                <w:color w:val="000000"/>
              </w:rPr>
              <w:t xml:space="preserve">$894,107.75 </w:t>
            </w:r>
          </w:p>
        </w:tc>
      </w:tr>
      <w:tr w14:paraId="17E2E856" w14:textId="77777777" w:rsidTr="004E29B1">
        <w:tblPrEx>
          <w:tblW w:w="10800" w:type="dxa"/>
          <w:tblLook w:val="04A0"/>
        </w:tblPrEx>
        <w:trPr>
          <w:trHeight w:val="86"/>
        </w:trPr>
        <w:tc>
          <w:tcPr>
            <w:tcW w:w="3025" w:type="dxa"/>
            <w:tcBorders>
              <w:top w:val="nil"/>
              <w:left w:val="single" w:sz="4" w:space="0" w:color="auto"/>
              <w:bottom w:val="single" w:sz="4" w:space="0" w:color="auto"/>
              <w:right w:val="single" w:sz="4" w:space="0" w:color="auto"/>
            </w:tcBorders>
            <w:noWrap/>
            <w:vAlign w:val="bottom"/>
            <w:hideMark/>
          </w:tcPr>
          <w:p w:rsidR="00453584" w:rsidRPr="00023B00" w:rsidP="00974754" w14:paraId="3F2D27AC" w14:textId="77777777">
            <w:pPr>
              <w:spacing w:after="0" w:line="240" w:lineRule="auto"/>
              <w:contextualSpacing/>
              <w:rPr>
                <w:rFonts w:eastAsia="Times New Roman" w:cstheme="minorHAnsi"/>
                <w:color w:val="000000"/>
              </w:rPr>
            </w:pPr>
            <w:r w:rsidRPr="00023B00">
              <w:rPr>
                <w:rFonts w:eastAsia="Times New Roman" w:cstheme="minorHAnsi"/>
                <w:color w:val="000000"/>
              </w:rPr>
              <w:t>Technical</w:t>
            </w:r>
          </w:p>
        </w:tc>
        <w:tc>
          <w:tcPr>
            <w:tcW w:w="1028" w:type="dxa"/>
            <w:tcBorders>
              <w:top w:val="nil"/>
              <w:left w:val="nil"/>
              <w:bottom w:val="single" w:sz="4" w:space="0" w:color="auto"/>
              <w:right w:val="single" w:sz="4" w:space="0" w:color="auto"/>
            </w:tcBorders>
            <w:noWrap/>
            <w:vAlign w:val="bottom"/>
            <w:hideMark/>
          </w:tcPr>
          <w:p w:rsidR="00453584" w:rsidRPr="00023B00" w:rsidP="00974754" w14:paraId="4257BAEA" w14:textId="194FFF83">
            <w:pPr>
              <w:spacing w:after="0" w:line="240" w:lineRule="auto"/>
              <w:contextualSpacing/>
              <w:jc w:val="right"/>
              <w:rPr>
                <w:rFonts w:eastAsia="Times New Roman" w:cstheme="minorHAnsi"/>
                <w:color w:val="000000"/>
              </w:rPr>
            </w:pPr>
            <w:r w:rsidRPr="00023B00">
              <w:rPr>
                <w:rFonts w:cstheme="minorHAnsi"/>
                <w:color w:val="000000"/>
              </w:rPr>
              <w:t>1,211</w:t>
            </w:r>
          </w:p>
        </w:tc>
        <w:tc>
          <w:tcPr>
            <w:tcW w:w="1293" w:type="dxa"/>
            <w:tcBorders>
              <w:top w:val="nil"/>
              <w:left w:val="nil"/>
              <w:bottom w:val="single" w:sz="4" w:space="0" w:color="auto"/>
              <w:right w:val="single" w:sz="4" w:space="0" w:color="auto"/>
            </w:tcBorders>
            <w:noWrap/>
            <w:vAlign w:val="bottom"/>
            <w:hideMark/>
          </w:tcPr>
          <w:p w:rsidR="00453584" w:rsidRPr="00023B00" w:rsidP="00974754" w14:paraId="3AAA7D26" w14:textId="745300C4">
            <w:pPr>
              <w:spacing w:after="0" w:line="240" w:lineRule="auto"/>
              <w:contextualSpacing/>
              <w:jc w:val="right"/>
              <w:rPr>
                <w:rFonts w:eastAsia="Times New Roman" w:cstheme="minorHAnsi"/>
                <w:color w:val="000000"/>
              </w:rPr>
            </w:pPr>
            <w:r w:rsidRPr="00023B00">
              <w:rPr>
                <w:rFonts w:cstheme="minorHAnsi"/>
                <w:color w:val="000000"/>
              </w:rPr>
              <w:t xml:space="preserve">$70.94 </w:t>
            </w:r>
          </w:p>
        </w:tc>
        <w:tc>
          <w:tcPr>
            <w:tcW w:w="1540" w:type="dxa"/>
            <w:tcBorders>
              <w:top w:val="nil"/>
              <w:left w:val="nil"/>
              <w:bottom w:val="single" w:sz="4" w:space="0" w:color="auto"/>
              <w:right w:val="single" w:sz="4" w:space="0" w:color="auto"/>
            </w:tcBorders>
            <w:noWrap/>
            <w:vAlign w:val="bottom"/>
            <w:hideMark/>
          </w:tcPr>
          <w:p w:rsidR="00453584" w:rsidRPr="00023B00" w:rsidP="00974754" w14:paraId="398FE1FD" w14:textId="5CC66CFB">
            <w:pPr>
              <w:spacing w:after="0" w:line="240" w:lineRule="auto"/>
              <w:contextualSpacing/>
              <w:jc w:val="right"/>
              <w:rPr>
                <w:rFonts w:eastAsia="Times New Roman" w:cstheme="minorHAnsi"/>
                <w:color w:val="000000"/>
              </w:rPr>
            </w:pPr>
            <w:r w:rsidRPr="00023B00">
              <w:rPr>
                <w:rFonts w:cstheme="minorHAnsi"/>
                <w:color w:val="000000"/>
              </w:rPr>
              <w:t>18</w:t>
            </w:r>
          </w:p>
        </w:tc>
        <w:tc>
          <w:tcPr>
            <w:tcW w:w="1704" w:type="dxa"/>
            <w:tcBorders>
              <w:top w:val="nil"/>
              <w:left w:val="nil"/>
              <w:bottom w:val="single" w:sz="4" w:space="0" w:color="auto"/>
              <w:right w:val="single" w:sz="4" w:space="0" w:color="auto"/>
            </w:tcBorders>
            <w:noWrap/>
            <w:vAlign w:val="bottom"/>
            <w:hideMark/>
          </w:tcPr>
          <w:p w:rsidR="00453584" w:rsidRPr="00023B00" w:rsidP="00974754" w14:paraId="5FDD6FD0" w14:textId="676DB27E">
            <w:pPr>
              <w:spacing w:after="0" w:line="240" w:lineRule="auto"/>
              <w:contextualSpacing/>
              <w:jc w:val="right"/>
              <w:rPr>
                <w:rFonts w:eastAsia="Times New Roman" w:cstheme="minorHAnsi"/>
                <w:color w:val="000000"/>
              </w:rPr>
            </w:pPr>
            <w:r w:rsidRPr="00023B00">
              <w:rPr>
                <w:rFonts w:cstheme="minorHAnsi"/>
                <w:color w:val="000000"/>
              </w:rPr>
              <w:t>21,798</w:t>
            </w:r>
          </w:p>
        </w:tc>
        <w:tc>
          <w:tcPr>
            <w:tcW w:w="2210" w:type="dxa"/>
            <w:tcBorders>
              <w:top w:val="nil"/>
              <w:left w:val="nil"/>
              <w:bottom w:val="single" w:sz="4" w:space="0" w:color="auto"/>
              <w:right w:val="single" w:sz="4" w:space="0" w:color="auto"/>
            </w:tcBorders>
            <w:noWrap/>
            <w:vAlign w:val="bottom"/>
            <w:hideMark/>
          </w:tcPr>
          <w:p w:rsidR="00453584" w:rsidRPr="00023B00" w:rsidP="00974754" w14:paraId="4D1774A6" w14:textId="2BC9E045">
            <w:pPr>
              <w:spacing w:after="0" w:line="240" w:lineRule="auto"/>
              <w:contextualSpacing/>
              <w:jc w:val="right"/>
              <w:rPr>
                <w:rFonts w:eastAsia="Times New Roman" w:cstheme="minorHAnsi"/>
                <w:color w:val="000000"/>
              </w:rPr>
            </w:pPr>
            <w:r w:rsidRPr="00023B00">
              <w:rPr>
                <w:rFonts w:cstheme="minorHAnsi"/>
                <w:color w:val="000000"/>
              </w:rPr>
              <w:t xml:space="preserve">$1,546,335.64 </w:t>
            </w:r>
          </w:p>
        </w:tc>
      </w:tr>
      <w:tr w14:paraId="388E865A" w14:textId="77777777" w:rsidTr="004E29B1">
        <w:tblPrEx>
          <w:tblW w:w="10800" w:type="dxa"/>
          <w:tblLook w:val="04A0"/>
        </w:tblPrEx>
        <w:trPr>
          <w:trHeight w:val="86"/>
        </w:trPr>
        <w:tc>
          <w:tcPr>
            <w:tcW w:w="3025" w:type="dxa"/>
            <w:tcBorders>
              <w:top w:val="nil"/>
              <w:left w:val="single" w:sz="4" w:space="0" w:color="auto"/>
              <w:bottom w:val="single" w:sz="4" w:space="0" w:color="auto"/>
              <w:right w:val="single" w:sz="4" w:space="0" w:color="auto"/>
            </w:tcBorders>
            <w:noWrap/>
            <w:vAlign w:val="bottom"/>
            <w:hideMark/>
          </w:tcPr>
          <w:p w:rsidR="00453584" w:rsidRPr="00023B00" w:rsidP="00974754" w14:paraId="76F7F186" w14:textId="77777777">
            <w:pPr>
              <w:spacing w:after="0" w:line="240" w:lineRule="auto"/>
              <w:contextualSpacing/>
              <w:rPr>
                <w:rFonts w:eastAsia="Times New Roman" w:cstheme="minorHAnsi"/>
                <w:color w:val="000000"/>
              </w:rPr>
            </w:pPr>
            <w:r w:rsidRPr="00023B00">
              <w:rPr>
                <w:rFonts w:eastAsia="Times New Roman" w:cstheme="minorHAnsi"/>
                <w:color w:val="000000"/>
              </w:rPr>
              <w:t>Clerical</w:t>
            </w:r>
          </w:p>
        </w:tc>
        <w:tc>
          <w:tcPr>
            <w:tcW w:w="1028" w:type="dxa"/>
            <w:tcBorders>
              <w:top w:val="nil"/>
              <w:left w:val="nil"/>
              <w:bottom w:val="single" w:sz="4" w:space="0" w:color="auto"/>
              <w:right w:val="single" w:sz="4" w:space="0" w:color="auto"/>
            </w:tcBorders>
            <w:noWrap/>
            <w:vAlign w:val="bottom"/>
            <w:hideMark/>
          </w:tcPr>
          <w:p w:rsidR="00453584" w:rsidRPr="00023B00" w:rsidP="00974754" w14:paraId="20F98A0F" w14:textId="6AB79E56">
            <w:pPr>
              <w:spacing w:after="0" w:line="240" w:lineRule="auto"/>
              <w:contextualSpacing/>
              <w:jc w:val="right"/>
              <w:rPr>
                <w:rFonts w:eastAsia="Times New Roman" w:cstheme="minorHAnsi"/>
                <w:color w:val="000000"/>
              </w:rPr>
            </w:pPr>
            <w:r w:rsidRPr="00023B00">
              <w:rPr>
                <w:rFonts w:cstheme="minorHAnsi"/>
                <w:color w:val="000000"/>
              </w:rPr>
              <w:t>192</w:t>
            </w:r>
          </w:p>
        </w:tc>
        <w:tc>
          <w:tcPr>
            <w:tcW w:w="1293" w:type="dxa"/>
            <w:tcBorders>
              <w:top w:val="nil"/>
              <w:left w:val="nil"/>
              <w:bottom w:val="single" w:sz="4" w:space="0" w:color="auto"/>
              <w:right w:val="single" w:sz="4" w:space="0" w:color="auto"/>
            </w:tcBorders>
            <w:noWrap/>
            <w:vAlign w:val="bottom"/>
            <w:hideMark/>
          </w:tcPr>
          <w:p w:rsidR="00453584" w:rsidRPr="00023B00" w:rsidP="00974754" w14:paraId="203215FA" w14:textId="060B7778">
            <w:pPr>
              <w:spacing w:after="0" w:line="240" w:lineRule="auto"/>
              <w:contextualSpacing/>
              <w:jc w:val="right"/>
              <w:rPr>
                <w:rFonts w:eastAsia="Times New Roman" w:cstheme="minorHAnsi"/>
                <w:color w:val="000000"/>
              </w:rPr>
            </w:pPr>
            <w:r w:rsidRPr="00023B00">
              <w:rPr>
                <w:rFonts w:cstheme="minorHAnsi"/>
                <w:color w:val="000000"/>
              </w:rPr>
              <w:t xml:space="preserve">$43.93 </w:t>
            </w:r>
          </w:p>
        </w:tc>
        <w:tc>
          <w:tcPr>
            <w:tcW w:w="1540" w:type="dxa"/>
            <w:tcBorders>
              <w:top w:val="nil"/>
              <w:left w:val="nil"/>
              <w:bottom w:val="single" w:sz="4" w:space="0" w:color="auto"/>
              <w:right w:val="single" w:sz="4" w:space="0" w:color="auto"/>
            </w:tcBorders>
            <w:noWrap/>
            <w:vAlign w:val="bottom"/>
            <w:hideMark/>
          </w:tcPr>
          <w:p w:rsidR="00453584" w:rsidRPr="00023B00" w:rsidP="00974754" w14:paraId="3C81D7F6" w14:textId="049428FD">
            <w:pPr>
              <w:spacing w:after="0" w:line="240" w:lineRule="auto"/>
              <w:contextualSpacing/>
              <w:jc w:val="right"/>
              <w:rPr>
                <w:rFonts w:eastAsia="Times New Roman" w:cstheme="minorHAnsi"/>
                <w:color w:val="000000"/>
              </w:rPr>
            </w:pPr>
            <w:r w:rsidRPr="00023B00">
              <w:rPr>
                <w:rFonts w:cstheme="minorHAnsi"/>
                <w:color w:val="000000"/>
              </w:rPr>
              <w:t>18</w:t>
            </w:r>
          </w:p>
        </w:tc>
        <w:tc>
          <w:tcPr>
            <w:tcW w:w="1704" w:type="dxa"/>
            <w:tcBorders>
              <w:top w:val="nil"/>
              <w:left w:val="nil"/>
              <w:bottom w:val="single" w:sz="4" w:space="0" w:color="auto"/>
              <w:right w:val="single" w:sz="4" w:space="0" w:color="auto"/>
            </w:tcBorders>
            <w:noWrap/>
            <w:vAlign w:val="bottom"/>
            <w:hideMark/>
          </w:tcPr>
          <w:p w:rsidR="00453584" w:rsidRPr="00023B00" w:rsidP="00974754" w14:paraId="5C46BE6C" w14:textId="4FFEB746">
            <w:pPr>
              <w:spacing w:after="0" w:line="240" w:lineRule="auto"/>
              <w:contextualSpacing/>
              <w:jc w:val="right"/>
              <w:rPr>
                <w:rFonts w:eastAsia="Times New Roman" w:cstheme="minorHAnsi"/>
                <w:color w:val="000000"/>
              </w:rPr>
            </w:pPr>
            <w:r w:rsidRPr="00023B00">
              <w:rPr>
                <w:rFonts w:cstheme="minorHAnsi"/>
                <w:color w:val="000000"/>
              </w:rPr>
              <w:t>3,456</w:t>
            </w:r>
          </w:p>
        </w:tc>
        <w:tc>
          <w:tcPr>
            <w:tcW w:w="2210" w:type="dxa"/>
            <w:tcBorders>
              <w:top w:val="nil"/>
              <w:left w:val="nil"/>
              <w:bottom w:val="single" w:sz="4" w:space="0" w:color="auto"/>
              <w:right w:val="single" w:sz="4" w:space="0" w:color="auto"/>
            </w:tcBorders>
            <w:noWrap/>
            <w:vAlign w:val="bottom"/>
            <w:hideMark/>
          </w:tcPr>
          <w:p w:rsidR="00453584" w:rsidRPr="00023B00" w:rsidP="00974754" w14:paraId="21042F12" w14:textId="4EFBEE15">
            <w:pPr>
              <w:spacing w:after="0" w:line="240" w:lineRule="auto"/>
              <w:contextualSpacing/>
              <w:jc w:val="right"/>
              <w:rPr>
                <w:rFonts w:eastAsia="Times New Roman" w:cstheme="minorHAnsi"/>
                <w:color w:val="000000"/>
              </w:rPr>
            </w:pPr>
            <w:r w:rsidRPr="00023B00">
              <w:rPr>
                <w:rFonts w:cstheme="minorHAnsi"/>
                <w:color w:val="000000"/>
              </w:rPr>
              <w:t xml:space="preserve">$151,806.90 </w:t>
            </w:r>
          </w:p>
        </w:tc>
      </w:tr>
      <w:tr w14:paraId="75F932DE" w14:textId="77777777" w:rsidTr="004E29B1">
        <w:tblPrEx>
          <w:tblW w:w="10800" w:type="dxa"/>
          <w:tblLook w:val="04A0"/>
        </w:tblPrEx>
        <w:trPr>
          <w:trHeight w:val="86"/>
        </w:trPr>
        <w:tc>
          <w:tcPr>
            <w:tcW w:w="3025" w:type="dxa"/>
            <w:tcBorders>
              <w:top w:val="nil"/>
              <w:left w:val="single" w:sz="4" w:space="0" w:color="auto"/>
              <w:bottom w:val="single" w:sz="4" w:space="0" w:color="auto"/>
              <w:right w:val="single" w:sz="4" w:space="0" w:color="auto"/>
            </w:tcBorders>
            <w:noWrap/>
            <w:vAlign w:val="bottom"/>
            <w:hideMark/>
          </w:tcPr>
          <w:p w:rsidR="00453584" w:rsidRPr="00023B00" w:rsidP="00974754" w14:paraId="4EC5091B" w14:textId="0B768E0F">
            <w:pPr>
              <w:spacing w:after="0" w:line="240" w:lineRule="auto"/>
              <w:contextualSpacing/>
              <w:rPr>
                <w:rFonts w:eastAsia="Times New Roman" w:cstheme="minorHAnsi"/>
                <w:color w:val="000000"/>
              </w:rPr>
            </w:pPr>
            <w:r>
              <w:rPr>
                <w:rFonts w:eastAsia="Times New Roman" w:cstheme="minorHAnsi"/>
                <w:color w:val="000000"/>
              </w:rPr>
              <w:t>Total</w:t>
            </w:r>
          </w:p>
        </w:tc>
        <w:tc>
          <w:tcPr>
            <w:tcW w:w="3861" w:type="dxa"/>
            <w:gridSpan w:val="3"/>
            <w:tcBorders>
              <w:top w:val="single" w:sz="4" w:space="0" w:color="auto"/>
              <w:left w:val="nil"/>
              <w:bottom w:val="single" w:sz="4" w:space="0" w:color="auto"/>
              <w:right w:val="single" w:sz="4" w:space="0" w:color="000000"/>
            </w:tcBorders>
            <w:noWrap/>
            <w:vAlign w:val="bottom"/>
            <w:hideMark/>
          </w:tcPr>
          <w:p w:rsidR="00453584" w:rsidRPr="00023B00" w:rsidP="00974754" w14:paraId="77FB258D"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 </w:t>
            </w:r>
          </w:p>
        </w:tc>
        <w:tc>
          <w:tcPr>
            <w:tcW w:w="1704" w:type="dxa"/>
            <w:tcBorders>
              <w:top w:val="nil"/>
              <w:left w:val="nil"/>
              <w:bottom w:val="single" w:sz="4" w:space="0" w:color="auto"/>
              <w:right w:val="single" w:sz="4" w:space="0" w:color="auto"/>
            </w:tcBorders>
            <w:noWrap/>
            <w:vAlign w:val="bottom"/>
            <w:hideMark/>
          </w:tcPr>
          <w:p w:rsidR="00453584" w:rsidRPr="00162E94" w:rsidP="00974754" w14:paraId="78DC7CC4" w14:textId="3068F6B0">
            <w:pPr>
              <w:spacing w:after="0" w:line="240" w:lineRule="auto"/>
              <w:contextualSpacing/>
              <w:jc w:val="right"/>
              <w:rPr>
                <w:rFonts w:eastAsia="Times New Roman" w:cstheme="minorHAnsi"/>
                <w:b/>
                <w:color w:val="000000"/>
              </w:rPr>
            </w:pPr>
            <w:r w:rsidRPr="00162E94">
              <w:rPr>
                <w:rFonts w:cstheme="minorHAnsi"/>
                <w:b/>
                <w:color w:val="000000"/>
              </w:rPr>
              <w:t>31,302</w:t>
            </w:r>
          </w:p>
        </w:tc>
        <w:tc>
          <w:tcPr>
            <w:tcW w:w="2210" w:type="dxa"/>
            <w:tcBorders>
              <w:top w:val="nil"/>
              <w:left w:val="nil"/>
              <w:bottom w:val="single" w:sz="4" w:space="0" w:color="auto"/>
              <w:right w:val="single" w:sz="4" w:space="0" w:color="auto"/>
            </w:tcBorders>
            <w:noWrap/>
            <w:vAlign w:val="bottom"/>
            <w:hideMark/>
          </w:tcPr>
          <w:p w:rsidR="00453584" w:rsidRPr="00162E94" w:rsidP="00974754" w14:paraId="3DAB76CC" w14:textId="53B10CEE">
            <w:pPr>
              <w:spacing w:after="0" w:line="240" w:lineRule="auto"/>
              <w:contextualSpacing/>
              <w:jc w:val="right"/>
              <w:rPr>
                <w:rFonts w:eastAsia="Times New Roman" w:cstheme="minorHAnsi"/>
                <w:b/>
                <w:color w:val="000000"/>
              </w:rPr>
            </w:pPr>
            <w:r w:rsidRPr="00162E94">
              <w:rPr>
                <w:rFonts w:cstheme="minorHAnsi"/>
                <w:b/>
                <w:color w:val="000000"/>
              </w:rPr>
              <w:t xml:space="preserve">$2,592,250.30 </w:t>
            </w:r>
          </w:p>
        </w:tc>
      </w:tr>
    </w:tbl>
    <w:p w:rsidR="004E29B1" w:rsidP="00974754" w14:paraId="587324DF" w14:textId="328BF2FE">
      <w:pPr>
        <w:pStyle w:val="NoSpacing"/>
        <w:contextualSpacing/>
        <w:rPr>
          <w:rFonts w:cstheme="minorHAnsi"/>
          <w:b/>
          <w:bCs/>
        </w:rPr>
      </w:pPr>
    </w:p>
    <w:p w:rsidR="004E29B1" w14:paraId="3DF5C0DB" w14:textId="77777777">
      <w:pPr>
        <w:rPr>
          <w:rFonts w:cstheme="minorHAnsi"/>
          <w:b/>
          <w:bCs/>
        </w:rPr>
      </w:pPr>
      <w:r>
        <w:rPr>
          <w:rFonts w:cstheme="minorHAnsi"/>
          <w:b/>
          <w:bCs/>
        </w:rPr>
        <w:br w:type="page"/>
      </w:r>
    </w:p>
    <w:p w:rsidR="006A06A2" w:rsidRPr="005B6644" w:rsidP="00D14AE2" w14:paraId="1D54770E" w14:textId="7624801E">
      <w:pPr>
        <w:pStyle w:val="Heading1"/>
        <w:contextualSpacing/>
        <w:jc w:val="center"/>
        <w:rPr>
          <w:rFonts w:cstheme="minorHAnsi"/>
          <w:szCs w:val="28"/>
        </w:rPr>
      </w:pPr>
      <w:bookmarkStart w:id="4" w:name="_Hlk210053027"/>
      <w:bookmarkEnd w:id="1"/>
      <w:r w:rsidRPr="00023B00">
        <w:rPr>
          <w:rFonts w:cstheme="minorHAnsi"/>
          <w:szCs w:val="28"/>
        </w:rPr>
        <w:t>AGENCY BURDEN</w:t>
      </w:r>
    </w:p>
    <w:tbl>
      <w:tblPr>
        <w:tblW w:w="10800" w:type="dxa"/>
        <w:tblLook w:val="04A0"/>
      </w:tblPr>
      <w:tblGrid>
        <w:gridCol w:w="1160"/>
        <w:gridCol w:w="6765"/>
        <w:gridCol w:w="1160"/>
        <w:gridCol w:w="1715"/>
      </w:tblGrid>
      <w:tr w14:paraId="69F77C56" w14:textId="77777777" w:rsidTr="001F0726">
        <w:tblPrEx>
          <w:tblW w:w="10800" w:type="dxa"/>
          <w:tblLook w:val="04A0"/>
        </w:tblPrEx>
        <w:trPr>
          <w:trHeight w:val="86"/>
        </w:trPr>
        <w:tc>
          <w:tcPr>
            <w:tcW w:w="1160" w:type="dxa"/>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8F77B8" w:rsidRPr="008F77B8" w:rsidP="008F77B8" w14:paraId="33ADE60D" w14:textId="77777777">
            <w:pPr>
              <w:spacing w:after="0" w:line="240" w:lineRule="auto"/>
              <w:jc w:val="center"/>
              <w:rPr>
                <w:rFonts w:ascii="Calibri" w:eastAsia="Times New Roman" w:hAnsi="Calibri" w:cs="Calibri"/>
                <w:b/>
                <w:bCs/>
                <w:color w:val="000000"/>
              </w:rPr>
            </w:pPr>
            <w:r w:rsidRPr="008F77B8">
              <w:rPr>
                <w:rFonts w:ascii="Calibri" w:eastAsia="Times New Roman" w:hAnsi="Calibri" w:cs="Calibri"/>
                <w:b/>
                <w:bCs/>
                <w:color w:val="000000"/>
              </w:rPr>
              <w:t>IC Group</w:t>
            </w:r>
          </w:p>
        </w:tc>
        <w:tc>
          <w:tcPr>
            <w:tcW w:w="6765" w:type="dxa"/>
            <w:tcBorders>
              <w:top w:val="single" w:sz="4" w:space="0" w:color="auto"/>
              <w:left w:val="nil"/>
              <w:bottom w:val="single" w:sz="4" w:space="0" w:color="auto"/>
              <w:right w:val="single" w:sz="4" w:space="0" w:color="auto"/>
            </w:tcBorders>
            <w:shd w:val="clear" w:color="000000" w:fill="D0D0D0"/>
            <w:noWrap/>
            <w:vAlign w:val="bottom"/>
            <w:hideMark/>
          </w:tcPr>
          <w:p w:rsidR="008F77B8" w:rsidRPr="008F77B8" w:rsidP="008F77B8" w14:paraId="315F5325" w14:textId="77777777">
            <w:pPr>
              <w:spacing w:after="0" w:line="240" w:lineRule="auto"/>
              <w:rPr>
                <w:rFonts w:ascii="Calibri" w:eastAsia="Times New Roman" w:hAnsi="Calibri" w:cs="Calibri"/>
                <w:b/>
                <w:bCs/>
                <w:color w:val="000000"/>
              </w:rPr>
            </w:pPr>
            <w:r w:rsidRPr="008F77B8">
              <w:rPr>
                <w:rFonts w:ascii="Calibri" w:eastAsia="Times New Roman" w:hAnsi="Calibri" w:cs="Calibri"/>
                <w:b/>
                <w:bCs/>
                <w:color w:val="000000"/>
              </w:rPr>
              <w:t>IC Description</w:t>
            </w:r>
          </w:p>
        </w:tc>
        <w:tc>
          <w:tcPr>
            <w:tcW w:w="1160" w:type="dxa"/>
            <w:tcBorders>
              <w:top w:val="single" w:sz="4" w:space="0" w:color="auto"/>
              <w:left w:val="nil"/>
              <w:bottom w:val="single" w:sz="4" w:space="0" w:color="auto"/>
              <w:right w:val="single" w:sz="4" w:space="0" w:color="auto"/>
            </w:tcBorders>
            <w:shd w:val="clear" w:color="000000" w:fill="D0D0D0"/>
            <w:noWrap/>
            <w:vAlign w:val="bottom"/>
            <w:hideMark/>
          </w:tcPr>
          <w:p w:rsidR="008F77B8" w:rsidRPr="008F77B8" w:rsidP="008F77B8" w14:paraId="310584CA" w14:textId="77777777">
            <w:pPr>
              <w:spacing w:after="0" w:line="240" w:lineRule="auto"/>
              <w:rPr>
                <w:rFonts w:ascii="Calibri" w:eastAsia="Times New Roman" w:hAnsi="Calibri" w:cs="Calibri"/>
                <w:b/>
                <w:bCs/>
                <w:color w:val="000000"/>
              </w:rPr>
            </w:pPr>
            <w:r w:rsidRPr="008F77B8">
              <w:rPr>
                <w:rFonts w:ascii="Calibri" w:eastAsia="Times New Roman" w:hAnsi="Calibri" w:cs="Calibri"/>
                <w:b/>
                <w:bCs/>
                <w:color w:val="000000"/>
              </w:rPr>
              <w:t>Hours</w:t>
            </w:r>
          </w:p>
        </w:tc>
        <w:tc>
          <w:tcPr>
            <w:tcW w:w="1715" w:type="dxa"/>
            <w:tcBorders>
              <w:top w:val="single" w:sz="4" w:space="0" w:color="auto"/>
              <w:left w:val="nil"/>
              <w:bottom w:val="single" w:sz="4" w:space="0" w:color="auto"/>
              <w:right w:val="single" w:sz="4" w:space="0" w:color="auto"/>
            </w:tcBorders>
            <w:shd w:val="clear" w:color="000000" w:fill="D0D0D0"/>
            <w:noWrap/>
            <w:vAlign w:val="bottom"/>
            <w:hideMark/>
          </w:tcPr>
          <w:p w:rsidR="008F77B8" w:rsidRPr="008F77B8" w:rsidP="008F77B8" w14:paraId="3BC404C3" w14:textId="77777777">
            <w:pPr>
              <w:spacing w:after="0" w:line="240" w:lineRule="auto"/>
              <w:rPr>
                <w:rFonts w:ascii="Calibri" w:eastAsia="Times New Roman" w:hAnsi="Calibri" w:cs="Calibri"/>
                <w:b/>
                <w:bCs/>
                <w:color w:val="000000"/>
              </w:rPr>
            </w:pPr>
            <w:r w:rsidRPr="008F77B8">
              <w:rPr>
                <w:rFonts w:ascii="Calibri" w:eastAsia="Times New Roman" w:hAnsi="Calibri" w:cs="Calibri"/>
                <w:b/>
                <w:bCs/>
                <w:color w:val="000000"/>
              </w:rPr>
              <w:t>Costs</w:t>
            </w:r>
          </w:p>
        </w:tc>
      </w:tr>
      <w:tr w14:paraId="6F8F5B00"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5669E4BB"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1</w:t>
            </w:r>
          </w:p>
        </w:tc>
        <w:tc>
          <w:tcPr>
            <w:tcW w:w="6765" w:type="dxa"/>
            <w:tcBorders>
              <w:top w:val="nil"/>
              <w:left w:val="nil"/>
              <w:bottom w:val="single" w:sz="4" w:space="0" w:color="auto"/>
              <w:right w:val="single" w:sz="4" w:space="0" w:color="auto"/>
            </w:tcBorders>
            <w:vAlign w:val="bottom"/>
            <w:hideMark/>
          </w:tcPr>
          <w:p w:rsidR="008F77B8" w:rsidRPr="008F77B8" w:rsidP="008F77B8" w14:paraId="3778AC95"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Application for an EUP -- Chemical Pesticides</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2B819105"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24A52BD5"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02EF0790"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69A2F9EC"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2</w:t>
            </w:r>
          </w:p>
        </w:tc>
        <w:tc>
          <w:tcPr>
            <w:tcW w:w="6765" w:type="dxa"/>
            <w:tcBorders>
              <w:top w:val="nil"/>
              <w:left w:val="nil"/>
              <w:bottom w:val="single" w:sz="4" w:space="0" w:color="auto"/>
              <w:right w:val="single" w:sz="4" w:space="0" w:color="auto"/>
            </w:tcBorders>
            <w:vAlign w:val="bottom"/>
            <w:hideMark/>
          </w:tcPr>
          <w:p w:rsidR="008F77B8" w:rsidRPr="008F77B8" w:rsidP="008F77B8" w14:paraId="2C5AB45E"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Application for an EUP -- Emerging Technology Pesticides</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2EC647A0"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07B697ED"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4EF26AC3" w14:textId="77777777" w:rsidTr="001F0726">
        <w:tblPrEx>
          <w:tblW w:w="10800" w:type="dxa"/>
          <w:tblLook w:val="04A0"/>
        </w:tblPrEx>
        <w:trPr>
          <w:trHeight w:val="86"/>
        </w:trPr>
        <w:tc>
          <w:tcPr>
            <w:tcW w:w="7925" w:type="dxa"/>
            <w:gridSpan w:val="2"/>
            <w:tcBorders>
              <w:top w:val="single" w:sz="4" w:space="0" w:color="auto"/>
              <w:left w:val="single" w:sz="4" w:space="0" w:color="auto"/>
              <w:bottom w:val="single" w:sz="4" w:space="0" w:color="auto"/>
              <w:right w:val="single" w:sz="4" w:space="0" w:color="auto"/>
            </w:tcBorders>
            <w:noWrap/>
            <w:vAlign w:val="bottom"/>
            <w:hideMark/>
          </w:tcPr>
          <w:p w:rsidR="008F77B8" w:rsidRPr="008F77B8" w:rsidP="008F77B8" w14:paraId="2701D616"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Subtotal</w:t>
            </w:r>
          </w:p>
        </w:tc>
        <w:tc>
          <w:tcPr>
            <w:tcW w:w="1160" w:type="dxa"/>
            <w:tcBorders>
              <w:top w:val="nil"/>
              <w:left w:val="nil"/>
              <w:bottom w:val="single" w:sz="4" w:space="0" w:color="auto"/>
              <w:right w:val="single" w:sz="4" w:space="0" w:color="auto"/>
            </w:tcBorders>
            <w:noWrap/>
            <w:vAlign w:val="bottom"/>
            <w:hideMark/>
          </w:tcPr>
          <w:p w:rsidR="008F77B8" w:rsidRPr="008F77B8" w:rsidP="008F77B8" w14:paraId="0C7EDB5F" w14:textId="62F5BEB0">
            <w:pPr>
              <w:spacing w:after="0" w:line="240" w:lineRule="auto"/>
              <w:jc w:val="right"/>
              <w:rPr>
                <w:rFonts w:ascii="Calibri" w:eastAsia="Times New Roman" w:hAnsi="Calibri" w:cs="Calibri"/>
                <w:color w:val="000000"/>
              </w:rPr>
            </w:pPr>
            <w:r w:rsidRPr="008F77B8">
              <w:rPr>
                <w:rFonts w:ascii="Calibri" w:eastAsia="Times New Roman" w:hAnsi="Calibri" w:cs="Calibri"/>
                <w:color w:val="000000"/>
              </w:rPr>
              <w:t>1</w:t>
            </w:r>
            <w:r w:rsidR="0007355F">
              <w:rPr>
                <w:rFonts w:ascii="Calibri" w:eastAsia="Times New Roman" w:hAnsi="Calibri" w:cs="Calibri"/>
                <w:color w:val="000000"/>
              </w:rPr>
              <w:t>,</w:t>
            </w:r>
            <w:r w:rsidRPr="008F77B8">
              <w:rPr>
                <w:rFonts w:ascii="Calibri" w:eastAsia="Times New Roman" w:hAnsi="Calibri" w:cs="Calibri"/>
                <w:color w:val="000000"/>
              </w:rPr>
              <w:t>91</w:t>
            </w:r>
            <w:r w:rsidR="0007355F">
              <w:rPr>
                <w:rFonts w:ascii="Calibri" w:eastAsia="Times New Roman" w:hAnsi="Calibri" w:cs="Calibri"/>
                <w:color w:val="000000"/>
              </w:rPr>
              <w:t>4</w:t>
            </w:r>
            <w:r w:rsidRPr="008F77B8">
              <w:rPr>
                <w:rFonts w:ascii="Calibri" w:eastAsia="Times New Roman" w:hAnsi="Calibri" w:cs="Calibri"/>
                <w:color w:val="000000"/>
              </w:rPr>
              <w:t>6</w:t>
            </w:r>
          </w:p>
        </w:tc>
        <w:tc>
          <w:tcPr>
            <w:tcW w:w="1715" w:type="dxa"/>
            <w:tcBorders>
              <w:top w:val="nil"/>
              <w:left w:val="nil"/>
              <w:bottom w:val="single" w:sz="4" w:space="0" w:color="auto"/>
              <w:right w:val="single" w:sz="4" w:space="0" w:color="auto"/>
            </w:tcBorders>
            <w:noWrap/>
            <w:vAlign w:val="bottom"/>
            <w:hideMark/>
          </w:tcPr>
          <w:p w:rsidR="008F77B8" w:rsidRPr="008F77B8" w:rsidP="008F77B8" w14:paraId="79B279AA" w14:textId="77777777">
            <w:pPr>
              <w:spacing w:after="0" w:line="240" w:lineRule="auto"/>
              <w:jc w:val="right"/>
              <w:rPr>
                <w:rFonts w:ascii="Calibri" w:eastAsia="Times New Roman" w:hAnsi="Calibri" w:cs="Calibri"/>
                <w:color w:val="000000"/>
              </w:rPr>
            </w:pPr>
            <w:r w:rsidRPr="008F77B8">
              <w:rPr>
                <w:rFonts w:ascii="Calibri" w:eastAsia="Times New Roman" w:hAnsi="Calibri" w:cs="Calibri"/>
                <w:color w:val="000000"/>
              </w:rPr>
              <w:t>$169,349</w:t>
            </w:r>
          </w:p>
        </w:tc>
      </w:tr>
      <w:tr w14:paraId="0EBF8B5C"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44F6AC5B"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3</w:t>
            </w:r>
          </w:p>
        </w:tc>
        <w:tc>
          <w:tcPr>
            <w:tcW w:w="6765" w:type="dxa"/>
            <w:tcBorders>
              <w:top w:val="nil"/>
              <w:left w:val="nil"/>
              <w:bottom w:val="single" w:sz="4" w:space="0" w:color="auto"/>
              <w:right w:val="single" w:sz="4" w:space="0" w:color="auto"/>
            </w:tcBorders>
            <w:vAlign w:val="bottom"/>
            <w:hideMark/>
          </w:tcPr>
          <w:p w:rsidR="008F77B8" w:rsidRPr="008F77B8" w:rsidP="008F77B8" w14:paraId="463F0004"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Emerging Technology Pesticides - Substantiation of Confidential Business Information Claims</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79F074F0"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18C31313"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2A16A3F1"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6551F886"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4</w:t>
            </w:r>
          </w:p>
        </w:tc>
        <w:tc>
          <w:tcPr>
            <w:tcW w:w="6765" w:type="dxa"/>
            <w:tcBorders>
              <w:top w:val="nil"/>
              <w:left w:val="nil"/>
              <w:bottom w:val="single" w:sz="4" w:space="0" w:color="auto"/>
              <w:right w:val="single" w:sz="4" w:space="0" w:color="auto"/>
            </w:tcBorders>
            <w:vAlign w:val="bottom"/>
            <w:hideMark/>
          </w:tcPr>
          <w:p w:rsidR="008F77B8" w:rsidRPr="008F77B8" w:rsidP="008F77B8" w14:paraId="14B81E0D"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Emerging Technology Pesticides -- Adverse Effects Reporting</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76658560"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2FBABDF8"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7E66B289" w14:textId="77777777" w:rsidTr="001F0726">
        <w:tblPrEx>
          <w:tblW w:w="10800" w:type="dxa"/>
          <w:tblLook w:val="04A0"/>
        </w:tblPrEx>
        <w:trPr>
          <w:trHeight w:val="86"/>
        </w:trPr>
        <w:tc>
          <w:tcPr>
            <w:tcW w:w="7925" w:type="dxa"/>
            <w:gridSpan w:val="2"/>
            <w:tcBorders>
              <w:top w:val="single" w:sz="4" w:space="0" w:color="auto"/>
              <w:left w:val="single" w:sz="4" w:space="0" w:color="auto"/>
              <w:bottom w:val="single" w:sz="4" w:space="0" w:color="auto"/>
              <w:right w:val="single" w:sz="4" w:space="0" w:color="000000"/>
            </w:tcBorders>
            <w:noWrap/>
            <w:vAlign w:val="center"/>
            <w:hideMark/>
          </w:tcPr>
          <w:p w:rsidR="008F77B8" w:rsidRPr="008F77B8" w:rsidP="008F77B8" w14:paraId="419C2E04"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Subtotal</w:t>
            </w:r>
          </w:p>
        </w:tc>
        <w:tc>
          <w:tcPr>
            <w:tcW w:w="1160" w:type="dxa"/>
            <w:tcBorders>
              <w:top w:val="nil"/>
              <w:left w:val="nil"/>
              <w:bottom w:val="single" w:sz="4" w:space="0" w:color="auto"/>
              <w:right w:val="single" w:sz="4" w:space="0" w:color="auto"/>
            </w:tcBorders>
            <w:noWrap/>
            <w:vAlign w:val="bottom"/>
            <w:hideMark/>
          </w:tcPr>
          <w:p w:rsidR="008F77B8" w:rsidRPr="008F77B8" w:rsidP="008F77B8" w14:paraId="1F9E24A6" w14:textId="77777777">
            <w:pPr>
              <w:spacing w:after="0" w:line="240" w:lineRule="auto"/>
              <w:jc w:val="right"/>
              <w:rPr>
                <w:rFonts w:ascii="Calibri" w:eastAsia="Times New Roman" w:hAnsi="Calibri" w:cs="Calibri"/>
                <w:color w:val="000000"/>
              </w:rPr>
            </w:pPr>
            <w:r w:rsidRPr="008F77B8">
              <w:rPr>
                <w:rFonts w:ascii="Calibri" w:eastAsia="Times New Roman" w:hAnsi="Calibri" w:cs="Calibri"/>
                <w:color w:val="000000"/>
              </w:rPr>
              <w:t>269</w:t>
            </w:r>
          </w:p>
        </w:tc>
        <w:tc>
          <w:tcPr>
            <w:tcW w:w="1715" w:type="dxa"/>
            <w:tcBorders>
              <w:top w:val="nil"/>
              <w:left w:val="nil"/>
              <w:bottom w:val="single" w:sz="4" w:space="0" w:color="auto"/>
              <w:right w:val="single" w:sz="4" w:space="0" w:color="auto"/>
            </w:tcBorders>
            <w:noWrap/>
            <w:vAlign w:val="bottom"/>
            <w:hideMark/>
          </w:tcPr>
          <w:p w:rsidR="008F77B8" w:rsidRPr="008F77B8" w:rsidP="008F77B8" w14:paraId="10F0BBF0" w14:textId="77777777">
            <w:pPr>
              <w:spacing w:after="0" w:line="240" w:lineRule="auto"/>
              <w:jc w:val="right"/>
              <w:rPr>
                <w:rFonts w:ascii="Calibri" w:eastAsia="Times New Roman" w:hAnsi="Calibri" w:cs="Calibri"/>
                <w:color w:val="000000"/>
              </w:rPr>
            </w:pPr>
            <w:r w:rsidRPr="008F77B8">
              <w:rPr>
                <w:rFonts w:ascii="Calibri" w:eastAsia="Times New Roman" w:hAnsi="Calibri" w:cs="Calibri"/>
                <w:color w:val="000000"/>
              </w:rPr>
              <w:t>$21,658</w:t>
            </w:r>
          </w:p>
        </w:tc>
      </w:tr>
      <w:tr w14:paraId="41F474BB"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44DC357E"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5</w:t>
            </w:r>
          </w:p>
        </w:tc>
        <w:tc>
          <w:tcPr>
            <w:tcW w:w="6765" w:type="dxa"/>
            <w:tcBorders>
              <w:top w:val="nil"/>
              <w:left w:val="nil"/>
              <w:bottom w:val="single" w:sz="4" w:space="0" w:color="auto"/>
              <w:right w:val="single" w:sz="4" w:space="0" w:color="auto"/>
            </w:tcBorders>
            <w:vAlign w:val="bottom"/>
            <w:hideMark/>
          </w:tcPr>
          <w:p w:rsidR="008F77B8" w:rsidRPr="008F77B8" w:rsidP="008F77B8" w14:paraId="4EFD0933"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Developer Burden per Plant Incorporated Protectant Exemption</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5C56CEFB"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094F4AC7"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1C6ED45E" w14:textId="77777777" w:rsidTr="001F0726">
        <w:tblPrEx>
          <w:tblW w:w="10800" w:type="dxa"/>
          <w:tblLook w:val="04A0"/>
        </w:tblPrEx>
        <w:trPr>
          <w:trHeight w:val="86"/>
        </w:trPr>
        <w:tc>
          <w:tcPr>
            <w:tcW w:w="7925" w:type="dxa"/>
            <w:gridSpan w:val="2"/>
            <w:tcBorders>
              <w:top w:val="single" w:sz="4" w:space="0" w:color="auto"/>
              <w:left w:val="single" w:sz="4" w:space="0" w:color="auto"/>
              <w:bottom w:val="single" w:sz="4" w:space="0" w:color="auto"/>
              <w:right w:val="single" w:sz="4" w:space="0" w:color="auto"/>
            </w:tcBorders>
            <w:noWrap/>
            <w:vAlign w:val="bottom"/>
            <w:hideMark/>
          </w:tcPr>
          <w:p w:rsidR="008F77B8" w:rsidRPr="008F77B8" w:rsidP="008F77B8" w14:paraId="5A2F0BDD"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Subtotal</w:t>
            </w:r>
          </w:p>
        </w:tc>
        <w:tc>
          <w:tcPr>
            <w:tcW w:w="1160" w:type="dxa"/>
            <w:tcBorders>
              <w:top w:val="nil"/>
              <w:left w:val="nil"/>
              <w:bottom w:val="single" w:sz="4" w:space="0" w:color="auto"/>
              <w:right w:val="single" w:sz="4" w:space="0" w:color="auto"/>
            </w:tcBorders>
            <w:noWrap/>
            <w:vAlign w:val="bottom"/>
            <w:hideMark/>
          </w:tcPr>
          <w:p w:rsidR="008F77B8" w:rsidRPr="008F77B8" w:rsidP="008F77B8" w14:paraId="59E706A2" w14:textId="77777777">
            <w:pPr>
              <w:spacing w:after="0" w:line="240" w:lineRule="auto"/>
              <w:jc w:val="right"/>
              <w:rPr>
                <w:rFonts w:ascii="Calibri" w:eastAsia="Times New Roman" w:hAnsi="Calibri" w:cs="Calibri"/>
                <w:color w:val="000000"/>
              </w:rPr>
            </w:pPr>
            <w:r w:rsidRPr="008F77B8">
              <w:rPr>
                <w:rFonts w:ascii="Calibri" w:eastAsia="Times New Roman" w:hAnsi="Calibri" w:cs="Calibri"/>
                <w:color w:val="000000"/>
              </w:rPr>
              <w:t>50</w:t>
            </w:r>
          </w:p>
        </w:tc>
        <w:tc>
          <w:tcPr>
            <w:tcW w:w="1715" w:type="dxa"/>
            <w:tcBorders>
              <w:top w:val="nil"/>
              <w:left w:val="nil"/>
              <w:bottom w:val="single" w:sz="4" w:space="0" w:color="auto"/>
              <w:right w:val="single" w:sz="4" w:space="0" w:color="auto"/>
            </w:tcBorders>
            <w:noWrap/>
            <w:vAlign w:val="bottom"/>
            <w:hideMark/>
          </w:tcPr>
          <w:p w:rsidR="008F77B8" w:rsidRPr="008F77B8" w:rsidP="008F77B8" w14:paraId="0EF65D88" w14:textId="77777777">
            <w:pPr>
              <w:spacing w:after="0" w:line="240" w:lineRule="auto"/>
              <w:jc w:val="right"/>
              <w:rPr>
                <w:rFonts w:ascii="Calibri" w:eastAsia="Times New Roman" w:hAnsi="Calibri" w:cs="Calibri"/>
                <w:color w:val="000000"/>
              </w:rPr>
            </w:pPr>
            <w:r w:rsidRPr="008F77B8">
              <w:rPr>
                <w:rFonts w:ascii="Calibri" w:eastAsia="Times New Roman" w:hAnsi="Calibri" w:cs="Calibri"/>
                <w:color w:val="000000"/>
              </w:rPr>
              <w:t>$4,277</w:t>
            </w:r>
          </w:p>
        </w:tc>
      </w:tr>
      <w:tr w14:paraId="61D2261D"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62D5E932"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6</w:t>
            </w:r>
          </w:p>
        </w:tc>
        <w:tc>
          <w:tcPr>
            <w:tcW w:w="6765" w:type="dxa"/>
            <w:tcBorders>
              <w:top w:val="nil"/>
              <w:left w:val="nil"/>
              <w:bottom w:val="single" w:sz="4" w:space="0" w:color="auto"/>
              <w:right w:val="single" w:sz="4" w:space="0" w:color="auto"/>
            </w:tcBorders>
            <w:vAlign w:val="bottom"/>
            <w:hideMark/>
          </w:tcPr>
          <w:p w:rsidR="008F77B8" w:rsidRPr="008F77B8" w:rsidP="008F77B8" w14:paraId="43601534"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"Type A" application for registration of a new active ingredient or a new use for a currently registered active ingredient</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581A5743"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05928A59"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1C70AAC1"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560CFFB3"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7</w:t>
            </w:r>
          </w:p>
        </w:tc>
        <w:tc>
          <w:tcPr>
            <w:tcW w:w="6765" w:type="dxa"/>
            <w:tcBorders>
              <w:top w:val="nil"/>
              <w:left w:val="nil"/>
              <w:bottom w:val="single" w:sz="4" w:space="0" w:color="auto"/>
              <w:right w:val="single" w:sz="4" w:space="0" w:color="auto"/>
            </w:tcBorders>
            <w:vAlign w:val="bottom"/>
            <w:hideMark/>
          </w:tcPr>
          <w:p w:rsidR="008F77B8" w:rsidRPr="008F77B8" w:rsidP="008F77B8" w14:paraId="4BBA55B6"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"Type B" application for registration of a new or amended product that contains a currently registered active ingredient</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4676FF3C"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5E2A6BA6"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54165EBC"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295373B9"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8</w:t>
            </w:r>
          </w:p>
        </w:tc>
        <w:tc>
          <w:tcPr>
            <w:tcW w:w="6765" w:type="dxa"/>
            <w:tcBorders>
              <w:top w:val="nil"/>
              <w:left w:val="nil"/>
              <w:bottom w:val="single" w:sz="4" w:space="0" w:color="auto"/>
              <w:right w:val="single" w:sz="4" w:space="0" w:color="auto"/>
            </w:tcBorders>
            <w:vAlign w:val="bottom"/>
            <w:hideMark/>
          </w:tcPr>
          <w:p w:rsidR="008F77B8" w:rsidRPr="008F77B8" w:rsidP="008F77B8" w14:paraId="018B503C"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"Type C" application for registration of new conventional active ingredients or uses that may qualify as "reduced risk" chemicals and/or OP replacements</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5891C0F9"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6AA4EC9E"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0A68EB25"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793D3D5E"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9</w:t>
            </w:r>
          </w:p>
        </w:tc>
        <w:tc>
          <w:tcPr>
            <w:tcW w:w="6765" w:type="dxa"/>
            <w:tcBorders>
              <w:top w:val="nil"/>
              <w:left w:val="nil"/>
              <w:bottom w:val="single" w:sz="4" w:space="0" w:color="auto"/>
              <w:right w:val="single" w:sz="4" w:space="0" w:color="auto"/>
            </w:tcBorders>
            <w:vAlign w:val="bottom"/>
            <w:hideMark/>
          </w:tcPr>
          <w:p w:rsidR="008F77B8" w:rsidRPr="008F77B8" w:rsidP="008F77B8" w14:paraId="3D682EA4"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Data generation for new AIs and new products</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60D22E35"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7A437EEB"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46AED424" w14:textId="77777777" w:rsidTr="001F0726">
        <w:tblPrEx>
          <w:tblW w:w="10800" w:type="dxa"/>
          <w:tblLook w:val="04A0"/>
        </w:tblPrEx>
        <w:trPr>
          <w:trHeight w:val="86"/>
        </w:trPr>
        <w:tc>
          <w:tcPr>
            <w:tcW w:w="7925" w:type="dxa"/>
            <w:gridSpan w:val="2"/>
            <w:tcBorders>
              <w:top w:val="single" w:sz="4" w:space="0" w:color="auto"/>
              <w:left w:val="single" w:sz="4" w:space="0" w:color="auto"/>
              <w:bottom w:val="single" w:sz="4" w:space="0" w:color="auto"/>
              <w:right w:val="single" w:sz="4" w:space="0" w:color="auto"/>
            </w:tcBorders>
            <w:noWrap/>
            <w:vAlign w:val="center"/>
            <w:hideMark/>
          </w:tcPr>
          <w:p w:rsidR="008F77B8" w:rsidRPr="008F77B8" w:rsidP="008F77B8" w14:paraId="7611A1F6"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Subtotal</w:t>
            </w:r>
          </w:p>
        </w:tc>
        <w:tc>
          <w:tcPr>
            <w:tcW w:w="1160" w:type="dxa"/>
            <w:tcBorders>
              <w:top w:val="nil"/>
              <w:left w:val="nil"/>
              <w:bottom w:val="single" w:sz="4" w:space="0" w:color="auto"/>
              <w:right w:val="single" w:sz="4" w:space="0" w:color="auto"/>
            </w:tcBorders>
            <w:noWrap/>
            <w:vAlign w:val="bottom"/>
            <w:hideMark/>
          </w:tcPr>
          <w:p w:rsidR="008F77B8" w:rsidRPr="008F77B8" w:rsidP="008F77B8" w14:paraId="1D7F4B10" w14:textId="77777777">
            <w:pPr>
              <w:spacing w:after="0" w:line="240" w:lineRule="auto"/>
              <w:jc w:val="right"/>
              <w:rPr>
                <w:rFonts w:ascii="Calibri" w:eastAsia="Times New Roman" w:hAnsi="Calibri" w:cs="Calibri"/>
                <w:color w:val="000000"/>
              </w:rPr>
            </w:pPr>
            <w:r w:rsidRPr="008F77B8">
              <w:rPr>
                <w:rFonts w:ascii="Calibri" w:eastAsia="Times New Roman" w:hAnsi="Calibri" w:cs="Calibri"/>
                <w:color w:val="000000"/>
              </w:rPr>
              <w:t>369,408</w:t>
            </w:r>
          </w:p>
        </w:tc>
        <w:tc>
          <w:tcPr>
            <w:tcW w:w="1715" w:type="dxa"/>
            <w:tcBorders>
              <w:top w:val="nil"/>
              <w:left w:val="nil"/>
              <w:bottom w:val="single" w:sz="4" w:space="0" w:color="auto"/>
              <w:right w:val="single" w:sz="4" w:space="0" w:color="auto"/>
            </w:tcBorders>
            <w:noWrap/>
            <w:vAlign w:val="bottom"/>
            <w:hideMark/>
          </w:tcPr>
          <w:p w:rsidR="008F77B8" w:rsidRPr="008F77B8" w:rsidP="008F77B8" w14:paraId="376F5F7B" w14:textId="77777777">
            <w:pPr>
              <w:spacing w:after="0" w:line="240" w:lineRule="auto"/>
              <w:jc w:val="right"/>
              <w:rPr>
                <w:rFonts w:ascii="Calibri" w:eastAsia="Times New Roman" w:hAnsi="Calibri" w:cs="Calibri"/>
                <w:color w:val="000000"/>
              </w:rPr>
            </w:pPr>
            <w:r w:rsidRPr="008F77B8">
              <w:rPr>
                <w:rFonts w:ascii="Calibri" w:eastAsia="Times New Roman" w:hAnsi="Calibri" w:cs="Calibri"/>
                <w:color w:val="000000"/>
              </w:rPr>
              <w:t>$33,199,685</w:t>
            </w:r>
          </w:p>
        </w:tc>
      </w:tr>
      <w:tr w14:paraId="0BA8D64E"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3C0D367B"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10</w:t>
            </w:r>
          </w:p>
        </w:tc>
        <w:tc>
          <w:tcPr>
            <w:tcW w:w="6765" w:type="dxa"/>
            <w:tcBorders>
              <w:top w:val="nil"/>
              <w:left w:val="nil"/>
              <w:bottom w:val="single" w:sz="4" w:space="0" w:color="auto"/>
              <w:right w:val="single" w:sz="4" w:space="0" w:color="auto"/>
            </w:tcBorders>
            <w:vAlign w:val="bottom"/>
            <w:hideMark/>
          </w:tcPr>
          <w:p w:rsidR="008F77B8" w:rsidRPr="008F77B8" w:rsidP="008F77B8" w14:paraId="61EFD882" w14:textId="36352CF6">
            <w:pPr>
              <w:spacing w:after="0" w:line="240" w:lineRule="auto"/>
              <w:rPr>
                <w:rFonts w:ascii="Calibri" w:eastAsia="Times New Roman" w:hAnsi="Calibri" w:cs="Calibri"/>
                <w:color w:val="000000"/>
              </w:rPr>
            </w:pPr>
            <w:r w:rsidRPr="008F77B8">
              <w:rPr>
                <w:rFonts w:ascii="Calibri" w:eastAsia="Times New Roman" w:hAnsi="Calibri" w:cs="Calibri"/>
                <w:color w:val="000000"/>
              </w:rPr>
              <w:t xml:space="preserve">Notice of pesticide registration by states to meet a Special Local Need under FIFRA </w:t>
            </w:r>
            <w:r w:rsidR="00A307BB">
              <w:rPr>
                <w:rFonts w:ascii="Calibri" w:eastAsia="Times New Roman" w:hAnsi="Calibri" w:cs="Calibri"/>
                <w:color w:val="000000"/>
              </w:rPr>
              <w:t xml:space="preserve">Section </w:t>
            </w:r>
            <w:r w:rsidRPr="008F77B8">
              <w:rPr>
                <w:rFonts w:ascii="Calibri" w:eastAsia="Times New Roman" w:hAnsi="Calibri" w:cs="Calibri"/>
                <w:color w:val="000000"/>
              </w:rPr>
              <w:t xml:space="preserve">24(c) </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4951EC89"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66EC2087"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0325F282"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67321A18"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11</w:t>
            </w:r>
          </w:p>
        </w:tc>
        <w:tc>
          <w:tcPr>
            <w:tcW w:w="6765" w:type="dxa"/>
            <w:tcBorders>
              <w:top w:val="nil"/>
              <w:left w:val="nil"/>
              <w:bottom w:val="single" w:sz="4" w:space="0" w:color="auto"/>
              <w:right w:val="single" w:sz="4" w:space="0" w:color="auto"/>
            </w:tcBorders>
            <w:vAlign w:val="bottom"/>
            <w:hideMark/>
          </w:tcPr>
          <w:p w:rsidR="008F77B8" w:rsidRPr="008F77B8" w:rsidP="008F77B8" w14:paraId="081FE78F" w14:textId="035E805C">
            <w:pPr>
              <w:spacing w:after="0" w:line="240" w:lineRule="auto"/>
              <w:rPr>
                <w:rFonts w:ascii="Calibri" w:eastAsia="Times New Roman" w:hAnsi="Calibri" w:cs="Calibri"/>
                <w:color w:val="000000"/>
              </w:rPr>
            </w:pPr>
            <w:r w:rsidRPr="008F77B8">
              <w:rPr>
                <w:rFonts w:ascii="Calibri" w:eastAsia="Times New Roman" w:hAnsi="Calibri" w:cs="Calibri"/>
                <w:color w:val="000000"/>
              </w:rPr>
              <w:t xml:space="preserve">Application for emergency exemption for pesticides FIFRA </w:t>
            </w:r>
            <w:r w:rsidR="00A307BB">
              <w:rPr>
                <w:rFonts w:ascii="Calibri" w:eastAsia="Times New Roman" w:hAnsi="Calibri" w:cs="Calibri"/>
                <w:color w:val="000000"/>
              </w:rPr>
              <w:t xml:space="preserve">Section </w:t>
            </w:r>
            <w:r w:rsidRPr="008F77B8">
              <w:rPr>
                <w:rFonts w:ascii="Calibri" w:eastAsia="Times New Roman" w:hAnsi="Calibri" w:cs="Calibri"/>
                <w:color w:val="000000"/>
              </w:rPr>
              <w:t>18</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4B030E73"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4F4E1FC7"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487B8B5B" w14:textId="77777777" w:rsidTr="001F0726">
        <w:tblPrEx>
          <w:tblW w:w="10800" w:type="dxa"/>
          <w:tblLook w:val="04A0"/>
        </w:tblPrEx>
        <w:trPr>
          <w:trHeight w:val="86"/>
        </w:trPr>
        <w:tc>
          <w:tcPr>
            <w:tcW w:w="7925" w:type="dxa"/>
            <w:gridSpan w:val="2"/>
            <w:tcBorders>
              <w:top w:val="single" w:sz="4" w:space="0" w:color="auto"/>
              <w:left w:val="single" w:sz="4" w:space="0" w:color="auto"/>
              <w:bottom w:val="single" w:sz="4" w:space="0" w:color="auto"/>
              <w:right w:val="single" w:sz="4" w:space="0" w:color="auto"/>
            </w:tcBorders>
            <w:noWrap/>
            <w:vAlign w:val="center"/>
            <w:hideMark/>
          </w:tcPr>
          <w:p w:rsidR="008F77B8" w:rsidRPr="008F77B8" w:rsidP="008F77B8" w14:paraId="61D51734"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Subtotal</w:t>
            </w:r>
          </w:p>
        </w:tc>
        <w:tc>
          <w:tcPr>
            <w:tcW w:w="1160" w:type="dxa"/>
            <w:tcBorders>
              <w:top w:val="nil"/>
              <w:left w:val="nil"/>
              <w:bottom w:val="single" w:sz="4" w:space="0" w:color="auto"/>
              <w:right w:val="single" w:sz="4" w:space="0" w:color="auto"/>
            </w:tcBorders>
            <w:noWrap/>
            <w:vAlign w:val="bottom"/>
            <w:hideMark/>
          </w:tcPr>
          <w:p w:rsidR="008F77B8" w:rsidRPr="008F77B8" w:rsidP="008F77B8" w14:paraId="46E805A7" w14:textId="77777777">
            <w:pPr>
              <w:spacing w:after="0" w:line="240" w:lineRule="auto"/>
              <w:jc w:val="right"/>
              <w:rPr>
                <w:rFonts w:ascii="Calibri" w:eastAsia="Times New Roman" w:hAnsi="Calibri" w:cs="Calibri"/>
                <w:color w:val="000000"/>
              </w:rPr>
            </w:pPr>
            <w:r w:rsidRPr="008F77B8">
              <w:rPr>
                <w:rFonts w:ascii="Calibri" w:eastAsia="Times New Roman" w:hAnsi="Calibri" w:cs="Calibri"/>
                <w:color w:val="000000"/>
              </w:rPr>
              <w:t>22,880</w:t>
            </w:r>
          </w:p>
        </w:tc>
        <w:tc>
          <w:tcPr>
            <w:tcW w:w="1715" w:type="dxa"/>
            <w:tcBorders>
              <w:top w:val="nil"/>
              <w:left w:val="nil"/>
              <w:bottom w:val="single" w:sz="4" w:space="0" w:color="auto"/>
              <w:right w:val="single" w:sz="4" w:space="0" w:color="auto"/>
            </w:tcBorders>
            <w:noWrap/>
            <w:vAlign w:val="bottom"/>
            <w:hideMark/>
          </w:tcPr>
          <w:p w:rsidR="008F77B8" w:rsidRPr="008F77B8" w:rsidP="008F77B8" w14:paraId="4E2DA764" w14:textId="77777777">
            <w:pPr>
              <w:spacing w:after="0" w:line="240" w:lineRule="auto"/>
              <w:jc w:val="right"/>
              <w:rPr>
                <w:rFonts w:ascii="Calibri" w:eastAsia="Times New Roman" w:hAnsi="Calibri" w:cs="Calibri"/>
                <w:color w:val="000000"/>
              </w:rPr>
            </w:pPr>
            <w:r w:rsidRPr="008F77B8">
              <w:rPr>
                <w:rFonts w:ascii="Calibri" w:eastAsia="Times New Roman" w:hAnsi="Calibri" w:cs="Calibri"/>
                <w:color w:val="000000"/>
              </w:rPr>
              <w:t>$1,974,787</w:t>
            </w:r>
          </w:p>
        </w:tc>
      </w:tr>
      <w:tr w14:paraId="571BA92A"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469E0EB4"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12</w:t>
            </w:r>
          </w:p>
        </w:tc>
        <w:tc>
          <w:tcPr>
            <w:tcW w:w="6765" w:type="dxa"/>
            <w:tcBorders>
              <w:top w:val="nil"/>
              <w:left w:val="nil"/>
              <w:bottom w:val="single" w:sz="4" w:space="0" w:color="auto"/>
              <w:right w:val="single" w:sz="4" w:space="0" w:color="auto"/>
            </w:tcBorders>
            <w:vAlign w:val="bottom"/>
            <w:hideMark/>
          </w:tcPr>
          <w:p w:rsidR="008F77B8" w:rsidRPr="008F77B8" w:rsidP="008F77B8" w14:paraId="38A6F7C4" w14:textId="4C2252A4">
            <w:pPr>
              <w:spacing w:after="0" w:line="240" w:lineRule="auto"/>
              <w:rPr>
                <w:rFonts w:ascii="Calibri" w:eastAsia="Times New Roman" w:hAnsi="Calibri" w:cs="Calibri"/>
                <w:color w:val="000000"/>
              </w:rPr>
            </w:pPr>
            <w:r w:rsidRPr="008F77B8">
              <w:rPr>
                <w:rFonts w:ascii="Calibri" w:eastAsia="Times New Roman" w:hAnsi="Calibri" w:cs="Calibri"/>
                <w:color w:val="000000"/>
              </w:rPr>
              <w:t xml:space="preserve">FIFRA </w:t>
            </w:r>
            <w:r w:rsidR="00A307BB">
              <w:rPr>
                <w:rFonts w:ascii="Calibri" w:eastAsia="Times New Roman" w:hAnsi="Calibri" w:cs="Calibri"/>
                <w:color w:val="000000"/>
              </w:rPr>
              <w:t xml:space="preserve">Section </w:t>
            </w:r>
            <w:r w:rsidRPr="008F77B8">
              <w:rPr>
                <w:rFonts w:ascii="Calibri" w:eastAsia="Times New Roman" w:hAnsi="Calibri" w:cs="Calibri"/>
                <w:color w:val="000000"/>
              </w:rPr>
              <w:t xml:space="preserve">6(a)(2) Incident submissions </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787BF503"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467379FD"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5D1CA237"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5B358A52"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13</w:t>
            </w:r>
          </w:p>
        </w:tc>
        <w:tc>
          <w:tcPr>
            <w:tcW w:w="6765" w:type="dxa"/>
            <w:tcBorders>
              <w:top w:val="nil"/>
              <w:left w:val="nil"/>
              <w:bottom w:val="single" w:sz="4" w:space="0" w:color="auto"/>
              <w:right w:val="single" w:sz="4" w:space="0" w:color="auto"/>
            </w:tcBorders>
            <w:vAlign w:val="bottom"/>
            <w:hideMark/>
          </w:tcPr>
          <w:p w:rsidR="008F77B8" w:rsidRPr="008F77B8" w:rsidP="008F77B8" w14:paraId="3008525E" w14:textId="50742026">
            <w:pPr>
              <w:spacing w:after="0" w:line="240" w:lineRule="auto"/>
              <w:rPr>
                <w:rFonts w:ascii="Calibri" w:eastAsia="Times New Roman" w:hAnsi="Calibri" w:cs="Calibri"/>
                <w:color w:val="000000"/>
              </w:rPr>
            </w:pPr>
            <w:r w:rsidRPr="008F77B8">
              <w:rPr>
                <w:rFonts w:ascii="Calibri" w:eastAsia="Times New Roman" w:hAnsi="Calibri" w:cs="Calibri"/>
                <w:color w:val="000000"/>
              </w:rPr>
              <w:t xml:space="preserve">FIFRA </w:t>
            </w:r>
            <w:r w:rsidR="00A307BB">
              <w:rPr>
                <w:rFonts w:ascii="Calibri" w:eastAsia="Times New Roman" w:hAnsi="Calibri" w:cs="Calibri"/>
                <w:color w:val="000000"/>
              </w:rPr>
              <w:t xml:space="preserve">Section </w:t>
            </w:r>
            <w:r w:rsidRPr="008F77B8">
              <w:rPr>
                <w:rFonts w:ascii="Calibri" w:eastAsia="Times New Roman" w:hAnsi="Calibri" w:cs="Calibri"/>
                <w:color w:val="000000"/>
              </w:rPr>
              <w:t xml:space="preserve">6(a)(2) Study submissions </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4A4CAD2D"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7A9C66B2"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0CE9AF0D"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2E87F305"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14</w:t>
            </w:r>
          </w:p>
        </w:tc>
        <w:tc>
          <w:tcPr>
            <w:tcW w:w="6765" w:type="dxa"/>
            <w:tcBorders>
              <w:top w:val="nil"/>
              <w:left w:val="nil"/>
              <w:bottom w:val="single" w:sz="4" w:space="0" w:color="auto"/>
              <w:right w:val="single" w:sz="4" w:space="0" w:color="auto"/>
            </w:tcBorders>
            <w:vAlign w:val="bottom"/>
            <w:hideMark/>
          </w:tcPr>
          <w:p w:rsidR="008F77B8" w:rsidRPr="008F77B8" w:rsidP="008F77B8" w14:paraId="3082D4E5" w14:textId="7726380F">
            <w:pPr>
              <w:spacing w:after="0" w:line="240" w:lineRule="auto"/>
              <w:rPr>
                <w:rFonts w:ascii="Calibri" w:eastAsia="Times New Roman" w:hAnsi="Calibri" w:cs="Calibri"/>
                <w:color w:val="000000"/>
              </w:rPr>
            </w:pPr>
            <w:r w:rsidRPr="008F77B8">
              <w:rPr>
                <w:rFonts w:ascii="Calibri" w:eastAsia="Times New Roman" w:hAnsi="Calibri" w:cs="Calibri"/>
                <w:color w:val="000000"/>
              </w:rPr>
              <w:t xml:space="preserve">FIFRA </w:t>
            </w:r>
            <w:r w:rsidR="00A307BB">
              <w:rPr>
                <w:rFonts w:ascii="Calibri" w:eastAsia="Times New Roman" w:hAnsi="Calibri" w:cs="Calibri"/>
                <w:color w:val="000000"/>
              </w:rPr>
              <w:t xml:space="preserve">Section </w:t>
            </w:r>
            <w:r w:rsidRPr="008F77B8">
              <w:rPr>
                <w:rFonts w:ascii="Calibri" w:eastAsia="Times New Roman" w:hAnsi="Calibri" w:cs="Calibri"/>
                <w:color w:val="000000"/>
              </w:rPr>
              <w:t>6(a)(2) Training [Not Applicable]</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262E1302"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509C07F2"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6B664621" w14:textId="77777777" w:rsidTr="001F0726">
        <w:tblPrEx>
          <w:tblW w:w="10800" w:type="dxa"/>
          <w:tblLook w:val="04A0"/>
        </w:tblPrEx>
        <w:trPr>
          <w:trHeight w:val="86"/>
        </w:trPr>
        <w:tc>
          <w:tcPr>
            <w:tcW w:w="7925" w:type="dxa"/>
            <w:gridSpan w:val="2"/>
            <w:tcBorders>
              <w:top w:val="single" w:sz="4" w:space="0" w:color="auto"/>
              <w:left w:val="single" w:sz="4" w:space="0" w:color="auto"/>
              <w:bottom w:val="single" w:sz="4" w:space="0" w:color="auto"/>
              <w:right w:val="single" w:sz="4" w:space="0" w:color="auto"/>
            </w:tcBorders>
            <w:noWrap/>
            <w:vAlign w:val="center"/>
            <w:hideMark/>
          </w:tcPr>
          <w:p w:rsidR="001F0726" w:rsidRPr="008F77B8" w:rsidP="001F0726" w14:paraId="7BED3AEB"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Subtotal</w:t>
            </w:r>
          </w:p>
        </w:tc>
        <w:tc>
          <w:tcPr>
            <w:tcW w:w="1160" w:type="dxa"/>
            <w:tcBorders>
              <w:top w:val="nil"/>
              <w:left w:val="nil"/>
              <w:bottom w:val="single" w:sz="4" w:space="0" w:color="auto"/>
              <w:right w:val="single" w:sz="4" w:space="0" w:color="auto"/>
            </w:tcBorders>
            <w:noWrap/>
            <w:vAlign w:val="bottom"/>
            <w:hideMark/>
          </w:tcPr>
          <w:p w:rsidR="001F0726" w:rsidRPr="008F77B8" w:rsidP="001F0726" w14:paraId="56FA4839" w14:textId="433B7434">
            <w:pPr>
              <w:spacing w:after="0" w:line="240" w:lineRule="auto"/>
              <w:jc w:val="right"/>
              <w:rPr>
                <w:rFonts w:ascii="Calibri" w:eastAsia="Times New Roman" w:hAnsi="Calibri" w:cs="Calibri"/>
                <w:color w:val="000000"/>
              </w:rPr>
            </w:pPr>
            <w:r>
              <w:rPr>
                <w:rFonts w:ascii="Calibri" w:hAnsi="Calibri" w:cs="Calibri"/>
                <w:color w:val="000000"/>
              </w:rPr>
              <w:t>34,147</w:t>
            </w:r>
          </w:p>
        </w:tc>
        <w:tc>
          <w:tcPr>
            <w:tcW w:w="1715" w:type="dxa"/>
            <w:tcBorders>
              <w:top w:val="nil"/>
              <w:left w:val="nil"/>
              <w:bottom w:val="single" w:sz="4" w:space="0" w:color="auto"/>
              <w:right w:val="single" w:sz="4" w:space="0" w:color="auto"/>
            </w:tcBorders>
            <w:noWrap/>
            <w:vAlign w:val="bottom"/>
            <w:hideMark/>
          </w:tcPr>
          <w:p w:rsidR="001F0726" w:rsidRPr="008F77B8" w:rsidP="001F0726" w14:paraId="5AB1A07A" w14:textId="3D6F12CD">
            <w:pPr>
              <w:spacing w:after="0" w:line="240" w:lineRule="auto"/>
              <w:jc w:val="right"/>
              <w:rPr>
                <w:rFonts w:ascii="Calibri" w:eastAsia="Times New Roman" w:hAnsi="Calibri" w:cs="Calibri"/>
                <w:color w:val="000000"/>
              </w:rPr>
            </w:pPr>
            <w:r>
              <w:rPr>
                <w:rFonts w:ascii="Calibri" w:hAnsi="Calibri" w:cs="Calibri"/>
                <w:color w:val="000000"/>
              </w:rPr>
              <w:t>$2,723,437</w:t>
            </w:r>
          </w:p>
        </w:tc>
      </w:tr>
      <w:tr w14:paraId="44F37B48"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4D9D49B6"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15</w:t>
            </w:r>
          </w:p>
        </w:tc>
        <w:tc>
          <w:tcPr>
            <w:tcW w:w="6765" w:type="dxa"/>
            <w:tcBorders>
              <w:top w:val="nil"/>
              <w:left w:val="nil"/>
              <w:bottom w:val="single" w:sz="4" w:space="0" w:color="auto"/>
              <w:right w:val="single" w:sz="4" w:space="0" w:color="auto"/>
            </w:tcBorders>
            <w:vAlign w:val="bottom"/>
            <w:hideMark/>
          </w:tcPr>
          <w:p w:rsidR="008F77B8" w:rsidRPr="008F77B8" w:rsidP="008F77B8" w14:paraId="2621B059"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xml:space="preserve">Compliance requirement for child-resistant packaging </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75770904"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72A1D19D"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2F562463" w14:textId="77777777" w:rsidTr="001F0726">
        <w:tblPrEx>
          <w:tblW w:w="10800" w:type="dxa"/>
          <w:tblLook w:val="04A0"/>
        </w:tblPrEx>
        <w:trPr>
          <w:trHeight w:val="86"/>
        </w:trPr>
        <w:tc>
          <w:tcPr>
            <w:tcW w:w="7925" w:type="dxa"/>
            <w:gridSpan w:val="2"/>
            <w:tcBorders>
              <w:top w:val="single" w:sz="4" w:space="0" w:color="auto"/>
              <w:left w:val="single" w:sz="4" w:space="0" w:color="auto"/>
              <w:bottom w:val="single" w:sz="4" w:space="0" w:color="auto"/>
              <w:right w:val="single" w:sz="4" w:space="0" w:color="auto"/>
            </w:tcBorders>
            <w:noWrap/>
            <w:vAlign w:val="center"/>
            <w:hideMark/>
          </w:tcPr>
          <w:p w:rsidR="008F77B8" w:rsidRPr="008F77B8" w:rsidP="008F77B8" w14:paraId="4BCD4DC0"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Subtotal</w:t>
            </w:r>
          </w:p>
        </w:tc>
        <w:tc>
          <w:tcPr>
            <w:tcW w:w="1160" w:type="dxa"/>
            <w:tcBorders>
              <w:top w:val="nil"/>
              <w:left w:val="nil"/>
              <w:bottom w:val="single" w:sz="4" w:space="0" w:color="auto"/>
              <w:right w:val="single" w:sz="4" w:space="0" w:color="auto"/>
            </w:tcBorders>
            <w:noWrap/>
            <w:vAlign w:val="bottom"/>
            <w:hideMark/>
          </w:tcPr>
          <w:p w:rsidR="008F77B8" w:rsidRPr="008F77B8" w:rsidP="008F77B8" w14:paraId="1E2C9B5D" w14:textId="77777777">
            <w:pPr>
              <w:spacing w:after="0" w:line="240" w:lineRule="auto"/>
              <w:jc w:val="right"/>
              <w:rPr>
                <w:rFonts w:ascii="Calibri" w:eastAsia="Times New Roman" w:hAnsi="Calibri" w:cs="Calibri"/>
                <w:color w:val="000000"/>
              </w:rPr>
            </w:pPr>
            <w:r w:rsidRPr="008F77B8">
              <w:rPr>
                <w:rFonts w:ascii="Calibri" w:eastAsia="Times New Roman" w:hAnsi="Calibri" w:cs="Calibri"/>
                <w:color w:val="000000"/>
              </w:rPr>
              <w:t>256</w:t>
            </w:r>
          </w:p>
        </w:tc>
        <w:tc>
          <w:tcPr>
            <w:tcW w:w="1715" w:type="dxa"/>
            <w:tcBorders>
              <w:top w:val="nil"/>
              <w:left w:val="nil"/>
              <w:bottom w:val="single" w:sz="4" w:space="0" w:color="auto"/>
              <w:right w:val="single" w:sz="4" w:space="0" w:color="auto"/>
            </w:tcBorders>
            <w:noWrap/>
            <w:vAlign w:val="bottom"/>
            <w:hideMark/>
          </w:tcPr>
          <w:p w:rsidR="008F77B8" w:rsidRPr="008F77B8" w:rsidP="008F77B8" w14:paraId="305105BE" w14:textId="77777777">
            <w:pPr>
              <w:spacing w:after="0" w:line="240" w:lineRule="auto"/>
              <w:jc w:val="right"/>
              <w:rPr>
                <w:rFonts w:ascii="Calibri" w:eastAsia="Times New Roman" w:hAnsi="Calibri" w:cs="Calibri"/>
                <w:color w:val="000000"/>
              </w:rPr>
            </w:pPr>
            <w:r w:rsidRPr="008F77B8">
              <w:rPr>
                <w:rFonts w:ascii="Calibri" w:eastAsia="Times New Roman" w:hAnsi="Calibri" w:cs="Calibri"/>
                <w:color w:val="000000"/>
              </w:rPr>
              <w:t>$19,579</w:t>
            </w:r>
          </w:p>
        </w:tc>
      </w:tr>
      <w:tr w14:paraId="6A7348F2"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16BEC60E"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16</w:t>
            </w:r>
          </w:p>
        </w:tc>
        <w:tc>
          <w:tcPr>
            <w:tcW w:w="6765" w:type="dxa"/>
            <w:tcBorders>
              <w:top w:val="nil"/>
              <w:left w:val="nil"/>
              <w:bottom w:val="single" w:sz="4" w:space="0" w:color="auto"/>
              <w:right w:val="single" w:sz="4" w:space="0" w:color="auto"/>
            </w:tcBorders>
            <w:vAlign w:val="bottom"/>
            <w:hideMark/>
          </w:tcPr>
          <w:p w:rsidR="008F77B8" w:rsidRPr="008F77B8" w:rsidP="008F77B8" w14:paraId="2FC0C3A1"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Notice of supplemental distribution of a registered pesticide product</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111DC857"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3E9B64B5"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10BAA6EB" w14:textId="77777777" w:rsidTr="001F0726">
        <w:tblPrEx>
          <w:tblW w:w="10800" w:type="dxa"/>
          <w:tblLook w:val="04A0"/>
        </w:tblPrEx>
        <w:trPr>
          <w:trHeight w:val="86"/>
        </w:trPr>
        <w:tc>
          <w:tcPr>
            <w:tcW w:w="7925" w:type="dxa"/>
            <w:gridSpan w:val="2"/>
            <w:tcBorders>
              <w:top w:val="single" w:sz="4" w:space="0" w:color="auto"/>
              <w:left w:val="single" w:sz="4" w:space="0" w:color="auto"/>
              <w:bottom w:val="single" w:sz="4" w:space="0" w:color="auto"/>
              <w:right w:val="single" w:sz="4" w:space="0" w:color="auto"/>
            </w:tcBorders>
            <w:noWrap/>
            <w:vAlign w:val="center"/>
            <w:hideMark/>
          </w:tcPr>
          <w:p w:rsidR="008F77B8" w:rsidRPr="008F77B8" w:rsidP="008F77B8" w14:paraId="63C259E8"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Subtotal</w:t>
            </w:r>
          </w:p>
        </w:tc>
        <w:tc>
          <w:tcPr>
            <w:tcW w:w="1160" w:type="dxa"/>
            <w:tcBorders>
              <w:top w:val="nil"/>
              <w:left w:val="nil"/>
              <w:bottom w:val="single" w:sz="4" w:space="0" w:color="auto"/>
              <w:right w:val="single" w:sz="4" w:space="0" w:color="auto"/>
            </w:tcBorders>
            <w:noWrap/>
            <w:vAlign w:val="bottom"/>
            <w:hideMark/>
          </w:tcPr>
          <w:p w:rsidR="008F77B8" w:rsidRPr="008F77B8" w:rsidP="008F77B8" w14:paraId="32000BFF" w14:textId="77777777">
            <w:pPr>
              <w:spacing w:after="0" w:line="240" w:lineRule="auto"/>
              <w:jc w:val="right"/>
              <w:rPr>
                <w:rFonts w:ascii="Calibri" w:eastAsia="Times New Roman" w:hAnsi="Calibri" w:cs="Calibri"/>
                <w:color w:val="000000"/>
              </w:rPr>
            </w:pPr>
            <w:r w:rsidRPr="008F77B8">
              <w:rPr>
                <w:rFonts w:ascii="Calibri" w:eastAsia="Times New Roman" w:hAnsi="Calibri" w:cs="Calibri"/>
                <w:color w:val="000000"/>
              </w:rPr>
              <w:t>1,435</w:t>
            </w:r>
          </w:p>
        </w:tc>
        <w:tc>
          <w:tcPr>
            <w:tcW w:w="1715" w:type="dxa"/>
            <w:tcBorders>
              <w:top w:val="nil"/>
              <w:left w:val="nil"/>
              <w:bottom w:val="single" w:sz="4" w:space="0" w:color="auto"/>
              <w:right w:val="single" w:sz="4" w:space="0" w:color="auto"/>
            </w:tcBorders>
            <w:noWrap/>
            <w:vAlign w:val="bottom"/>
            <w:hideMark/>
          </w:tcPr>
          <w:p w:rsidR="008F77B8" w:rsidRPr="008F77B8" w:rsidP="008F77B8" w14:paraId="46D912FF" w14:textId="77777777">
            <w:pPr>
              <w:spacing w:after="0" w:line="240" w:lineRule="auto"/>
              <w:jc w:val="right"/>
              <w:rPr>
                <w:rFonts w:ascii="Calibri" w:eastAsia="Times New Roman" w:hAnsi="Calibri" w:cs="Calibri"/>
                <w:color w:val="000000"/>
              </w:rPr>
            </w:pPr>
            <w:r w:rsidRPr="008F77B8">
              <w:rPr>
                <w:rFonts w:ascii="Calibri" w:eastAsia="Times New Roman" w:hAnsi="Calibri" w:cs="Calibri"/>
                <w:color w:val="000000"/>
              </w:rPr>
              <w:t>$123,794</w:t>
            </w:r>
          </w:p>
        </w:tc>
      </w:tr>
      <w:tr w14:paraId="4EC9F26B"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63A23686"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17</w:t>
            </w:r>
          </w:p>
        </w:tc>
        <w:tc>
          <w:tcPr>
            <w:tcW w:w="6765" w:type="dxa"/>
            <w:tcBorders>
              <w:top w:val="nil"/>
              <w:left w:val="nil"/>
              <w:bottom w:val="single" w:sz="4" w:space="0" w:color="auto"/>
              <w:right w:val="single" w:sz="4" w:space="0" w:color="auto"/>
            </w:tcBorders>
            <w:vAlign w:val="bottom"/>
            <w:hideMark/>
          </w:tcPr>
          <w:p w:rsidR="008F77B8" w:rsidRPr="008F77B8" w:rsidP="008F77B8" w14:paraId="61129283"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IR-4 Tolerance petitions for pesticides on food/feed crops and new inert ingredients</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208B91A5"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255F298E"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338A2BE5" w14:textId="77777777" w:rsidTr="001F0726">
        <w:tblPrEx>
          <w:tblW w:w="10800"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8F77B8" w:rsidRPr="008F77B8" w:rsidP="008F77B8" w14:paraId="3465D7CD" w14:textId="77777777">
            <w:pPr>
              <w:spacing w:after="0" w:line="240" w:lineRule="auto"/>
              <w:jc w:val="center"/>
              <w:rPr>
                <w:rFonts w:ascii="Calibri" w:eastAsia="Times New Roman" w:hAnsi="Calibri" w:cs="Calibri"/>
                <w:color w:val="000000"/>
              </w:rPr>
            </w:pPr>
            <w:r w:rsidRPr="008F77B8">
              <w:rPr>
                <w:rFonts w:ascii="Calibri" w:eastAsia="Times New Roman" w:hAnsi="Calibri" w:cs="Calibri"/>
                <w:color w:val="000000"/>
              </w:rPr>
              <w:t>18</w:t>
            </w:r>
          </w:p>
        </w:tc>
        <w:tc>
          <w:tcPr>
            <w:tcW w:w="6765" w:type="dxa"/>
            <w:tcBorders>
              <w:top w:val="nil"/>
              <w:left w:val="nil"/>
              <w:bottom w:val="single" w:sz="4" w:space="0" w:color="auto"/>
              <w:right w:val="single" w:sz="4" w:space="0" w:color="auto"/>
            </w:tcBorders>
            <w:vAlign w:val="bottom"/>
            <w:hideMark/>
          </w:tcPr>
          <w:p w:rsidR="008F77B8" w:rsidRPr="008F77B8" w:rsidP="008F77B8" w14:paraId="4214A0A6"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Tolerance petitions for pesticides on food/feed crops and new inert ingredients</w:t>
            </w:r>
          </w:p>
        </w:tc>
        <w:tc>
          <w:tcPr>
            <w:tcW w:w="1160"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2C63DD98"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c>
          <w:tcPr>
            <w:tcW w:w="1715" w:type="dxa"/>
            <w:tcBorders>
              <w:top w:val="nil"/>
              <w:left w:val="nil"/>
              <w:bottom w:val="single" w:sz="4" w:space="0" w:color="auto"/>
              <w:right w:val="single" w:sz="4" w:space="0" w:color="auto"/>
            </w:tcBorders>
            <w:shd w:val="clear" w:color="000000" w:fill="F2F2F2"/>
            <w:noWrap/>
            <w:vAlign w:val="bottom"/>
            <w:hideMark/>
          </w:tcPr>
          <w:p w:rsidR="008F77B8" w:rsidRPr="008F77B8" w:rsidP="008F77B8" w14:paraId="0E38C92B"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 </w:t>
            </w:r>
          </w:p>
        </w:tc>
      </w:tr>
      <w:tr w14:paraId="11C4ECF8" w14:textId="77777777" w:rsidTr="001F0726">
        <w:tblPrEx>
          <w:tblW w:w="10800" w:type="dxa"/>
          <w:tblLook w:val="04A0"/>
        </w:tblPrEx>
        <w:trPr>
          <w:trHeight w:val="86"/>
        </w:trPr>
        <w:tc>
          <w:tcPr>
            <w:tcW w:w="7925" w:type="dxa"/>
            <w:gridSpan w:val="2"/>
            <w:tcBorders>
              <w:top w:val="single" w:sz="4" w:space="0" w:color="auto"/>
              <w:left w:val="single" w:sz="4" w:space="0" w:color="auto"/>
              <w:bottom w:val="single" w:sz="4" w:space="0" w:color="auto"/>
              <w:right w:val="single" w:sz="4" w:space="0" w:color="auto"/>
            </w:tcBorders>
            <w:noWrap/>
            <w:vAlign w:val="center"/>
            <w:hideMark/>
          </w:tcPr>
          <w:p w:rsidR="008F77B8" w:rsidRPr="008F77B8" w:rsidP="008F77B8" w14:paraId="56C2CFA6" w14:textId="77777777">
            <w:pPr>
              <w:spacing w:after="0" w:line="240" w:lineRule="auto"/>
              <w:rPr>
                <w:rFonts w:ascii="Calibri" w:eastAsia="Times New Roman" w:hAnsi="Calibri" w:cs="Calibri"/>
                <w:color w:val="000000"/>
              </w:rPr>
            </w:pPr>
            <w:r w:rsidRPr="008F77B8">
              <w:rPr>
                <w:rFonts w:ascii="Calibri" w:eastAsia="Times New Roman" w:hAnsi="Calibri" w:cs="Calibri"/>
                <w:color w:val="000000"/>
              </w:rPr>
              <w:t>Subtotal</w:t>
            </w:r>
          </w:p>
        </w:tc>
        <w:tc>
          <w:tcPr>
            <w:tcW w:w="1160" w:type="dxa"/>
            <w:tcBorders>
              <w:top w:val="nil"/>
              <w:left w:val="nil"/>
              <w:bottom w:val="single" w:sz="4" w:space="0" w:color="auto"/>
              <w:right w:val="single" w:sz="4" w:space="0" w:color="auto"/>
            </w:tcBorders>
            <w:noWrap/>
            <w:vAlign w:val="bottom"/>
            <w:hideMark/>
          </w:tcPr>
          <w:p w:rsidR="008F77B8" w:rsidRPr="008F77B8" w:rsidP="008F77B8" w14:paraId="0AA4FCE2" w14:textId="77777777">
            <w:pPr>
              <w:spacing w:after="0" w:line="240" w:lineRule="auto"/>
              <w:jc w:val="right"/>
              <w:rPr>
                <w:rFonts w:ascii="Calibri" w:eastAsia="Times New Roman" w:hAnsi="Calibri" w:cs="Calibri"/>
                <w:color w:val="000000"/>
              </w:rPr>
            </w:pPr>
            <w:r w:rsidRPr="008F77B8">
              <w:rPr>
                <w:rFonts w:ascii="Calibri" w:eastAsia="Times New Roman" w:hAnsi="Calibri" w:cs="Calibri"/>
                <w:color w:val="000000"/>
              </w:rPr>
              <w:t>33,821</w:t>
            </w:r>
          </w:p>
        </w:tc>
        <w:tc>
          <w:tcPr>
            <w:tcW w:w="1715" w:type="dxa"/>
            <w:tcBorders>
              <w:top w:val="nil"/>
              <w:left w:val="nil"/>
              <w:bottom w:val="single" w:sz="4" w:space="0" w:color="auto"/>
              <w:right w:val="single" w:sz="4" w:space="0" w:color="auto"/>
            </w:tcBorders>
            <w:noWrap/>
            <w:vAlign w:val="bottom"/>
            <w:hideMark/>
          </w:tcPr>
          <w:p w:rsidR="008F77B8" w:rsidRPr="008F77B8" w:rsidP="008F77B8" w14:paraId="76861AF4" w14:textId="77777777">
            <w:pPr>
              <w:spacing w:after="0" w:line="240" w:lineRule="auto"/>
              <w:jc w:val="right"/>
              <w:rPr>
                <w:rFonts w:ascii="Calibri" w:eastAsia="Times New Roman" w:hAnsi="Calibri" w:cs="Calibri"/>
                <w:color w:val="000000"/>
              </w:rPr>
            </w:pPr>
            <w:r w:rsidRPr="008F77B8">
              <w:rPr>
                <w:rFonts w:ascii="Calibri" w:eastAsia="Times New Roman" w:hAnsi="Calibri" w:cs="Calibri"/>
                <w:color w:val="000000"/>
              </w:rPr>
              <w:t>$2,997,665</w:t>
            </w:r>
          </w:p>
        </w:tc>
      </w:tr>
      <w:tr w14:paraId="6127317F" w14:textId="77777777" w:rsidTr="001F0726">
        <w:tblPrEx>
          <w:tblW w:w="10800" w:type="dxa"/>
          <w:tblLook w:val="04A0"/>
        </w:tblPrEx>
        <w:trPr>
          <w:trHeight w:val="86"/>
        </w:trPr>
        <w:tc>
          <w:tcPr>
            <w:tcW w:w="7925" w:type="dxa"/>
            <w:gridSpan w:val="2"/>
            <w:tcBorders>
              <w:top w:val="single" w:sz="4" w:space="0" w:color="auto"/>
              <w:left w:val="single" w:sz="4" w:space="0" w:color="auto"/>
              <w:bottom w:val="single" w:sz="4" w:space="0" w:color="auto"/>
              <w:right w:val="single" w:sz="4" w:space="0" w:color="auto"/>
            </w:tcBorders>
            <w:noWrap/>
            <w:vAlign w:val="center"/>
            <w:hideMark/>
          </w:tcPr>
          <w:p w:rsidR="008F77B8" w:rsidRPr="008F77B8" w:rsidP="008F77B8" w14:paraId="4AC38FFA" w14:textId="77777777">
            <w:pPr>
              <w:spacing w:after="0" w:line="240" w:lineRule="auto"/>
              <w:rPr>
                <w:rFonts w:ascii="Calibri" w:eastAsia="Times New Roman" w:hAnsi="Calibri" w:cs="Calibri"/>
                <w:b/>
                <w:bCs/>
                <w:color w:val="000000"/>
              </w:rPr>
            </w:pPr>
            <w:r w:rsidRPr="008F77B8">
              <w:rPr>
                <w:rFonts w:ascii="Calibri" w:eastAsia="Times New Roman" w:hAnsi="Calibri" w:cs="Calibri"/>
                <w:b/>
                <w:bCs/>
                <w:color w:val="000000"/>
              </w:rPr>
              <w:t>Grand Total</w:t>
            </w:r>
          </w:p>
        </w:tc>
        <w:tc>
          <w:tcPr>
            <w:tcW w:w="1160" w:type="dxa"/>
            <w:tcBorders>
              <w:top w:val="nil"/>
              <w:left w:val="nil"/>
              <w:bottom w:val="single" w:sz="4" w:space="0" w:color="auto"/>
              <w:right w:val="single" w:sz="4" w:space="0" w:color="auto"/>
            </w:tcBorders>
            <w:noWrap/>
            <w:vAlign w:val="bottom"/>
            <w:hideMark/>
          </w:tcPr>
          <w:p w:rsidR="008F77B8" w:rsidRPr="008F77B8" w:rsidP="008F77B8" w14:paraId="4B775844" w14:textId="26F1F40C">
            <w:pPr>
              <w:spacing w:after="0" w:line="240" w:lineRule="auto"/>
              <w:jc w:val="right"/>
              <w:rPr>
                <w:rFonts w:ascii="Calibri" w:eastAsia="Times New Roman" w:hAnsi="Calibri" w:cs="Calibri"/>
                <w:b/>
                <w:bCs/>
                <w:color w:val="000000"/>
              </w:rPr>
            </w:pPr>
            <w:r w:rsidRPr="008F77B8">
              <w:rPr>
                <w:rFonts w:ascii="Calibri" w:eastAsia="Times New Roman" w:hAnsi="Calibri" w:cs="Calibri"/>
                <w:b/>
                <w:bCs/>
                <w:color w:val="000000"/>
              </w:rPr>
              <w:t>4</w:t>
            </w:r>
            <w:r w:rsidR="000623FB">
              <w:rPr>
                <w:rFonts w:ascii="Calibri" w:eastAsia="Times New Roman" w:hAnsi="Calibri" w:cs="Calibri"/>
                <w:b/>
                <w:bCs/>
                <w:color w:val="000000"/>
              </w:rPr>
              <w:t>63</w:t>
            </w:r>
            <w:r w:rsidRPr="008F77B8">
              <w:rPr>
                <w:rFonts w:ascii="Calibri" w:eastAsia="Times New Roman" w:hAnsi="Calibri" w:cs="Calibri"/>
                <w:b/>
                <w:bCs/>
                <w:color w:val="000000"/>
              </w:rPr>
              <w:t>,</w:t>
            </w:r>
            <w:r w:rsidR="000623FB">
              <w:rPr>
                <w:rFonts w:ascii="Calibri" w:eastAsia="Times New Roman" w:hAnsi="Calibri" w:cs="Calibri"/>
                <w:b/>
                <w:bCs/>
                <w:color w:val="000000"/>
              </w:rPr>
              <w:t>910</w:t>
            </w:r>
          </w:p>
        </w:tc>
        <w:tc>
          <w:tcPr>
            <w:tcW w:w="1715" w:type="dxa"/>
            <w:tcBorders>
              <w:top w:val="nil"/>
              <w:left w:val="nil"/>
              <w:bottom w:val="single" w:sz="4" w:space="0" w:color="auto"/>
              <w:right w:val="single" w:sz="4" w:space="0" w:color="auto"/>
            </w:tcBorders>
            <w:noWrap/>
            <w:vAlign w:val="bottom"/>
            <w:hideMark/>
          </w:tcPr>
          <w:p w:rsidR="008F77B8" w:rsidRPr="008F77B8" w:rsidP="008F77B8" w14:paraId="3C81F881" w14:textId="77777777">
            <w:pPr>
              <w:spacing w:after="0" w:line="240" w:lineRule="auto"/>
              <w:jc w:val="right"/>
              <w:rPr>
                <w:rFonts w:ascii="Calibri" w:eastAsia="Times New Roman" w:hAnsi="Calibri" w:cs="Calibri"/>
                <w:b/>
                <w:bCs/>
                <w:color w:val="000000"/>
              </w:rPr>
            </w:pPr>
            <w:r w:rsidRPr="008F77B8">
              <w:rPr>
                <w:rFonts w:ascii="Calibri" w:eastAsia="Times New Roman" w:hAnsi="Calibri" w:cs="Calibri"/>
                <w:b/>
                <w:bCs/>
                <w:color w:val="000000"/>
              </w:rPr>
              <w:t>$41,212,572</w:t>
            </w:r>
          </w:p>
        </w:tc>
      </w:tr>
    </w:tbl>
    <w:p w:rsidR="0007355F" w:rsidP="00974754" w14:paraId="74F8A05C" w14:textId="5CE594EF">
      <w:pPr>
        <w:pStyle w:val="NoSpacing"/>
        <w:contextualSpacing/>
        <w:rPr>
          <w:rFonts w:cstheme="minorHAnsi"/>
          <w:b/>
          <w:bCs/>
        </w:rPr>
      </w:pPr>
    </w:p>
    <w:p w:rsidR="0007355F" w14:paraId="6E8F7E19" w14:textId="77777777">
      <w:pPr>
        <w:rPr>
          <w:rFonts w:cstheme="minorHAnsi"/>
          <w:b/>
          <w:bCs/>
        </w:rPr>
      </w:pPr>
      <w:r>
        <w:rPr>
          <w:rFonts w:cstheme="minorHAnsi"/>
          <w:b/>
          <w:bCs/>
        </w:rPr>
        <w:br w:type="page"/>
      </w:r>
    </w:p>
    <w:p w:rsidR="006A06A2" w:rsidRPr="00772579" w:rsidP="00772579" w14:paraId="507AD404" w14:textId="11850B85">
      <w:pPr>
        <w:pStyle w:val="Heading2"/>
        <w:rPr>
          <w:b w:val="0"/>
        </w:rPr>
      </w:pPr>
      <w:r>
        <w:t xml:space="preserve">Applications for </w:t>
      </w:r>
      <w:r w:rsidRPr="00023B00">
        <w:t xml:space="preserve">Experimental Use Permits (EUPs) for </w:t>
      </w:r>
      <w:r>
        <w:t xml:space="preserve">Chemical and Emerging Technology </w:t>
      </w:r>
      <w:r w:rsidRPr="00CF431D">
        <w:rPr>
          <w:bCs/>
        </w:rPr>
        <w:t xml:space="preserve">Pesticides </w:t>
      </w:r>
    </w:p>
    <w:tbl>
      <w:tblPr>
        <w:tblStyle w:val="TableGrid"/>
        <w:tblW w:w="10800" w:type="dxa"/>
        <w:tblInd w:w="-95" w:type="dxa"/>
        <w:tblLook w:val="04A0"/>
      </w:tblPr>
      <w:tblGrid>
        <w:gridCol w:w="4899"/>
        <w:gridCol w:w="3485"/>
        <w:gridCol w:w="2416"/>
      </w:tblGrid>
      <w:tr w14:paraId="0C934070" w14:textId="77777777" w:rsidTr="00B00147">
        <w:tblPrEx>
          <w:tblW w:w="10800" w:type="dxa"/>
          <w:tblInd w:w="-95" w:type="dxa"/>
          <w:tblLook w:val="04A0"/>
        </w:tblPrEx>
        <w:trPr>
          <w:trHeight w:val="86"/>
        </w:trPr>
        <w:tc>
          <w:tcPr>
            <w:tcW w:w="10800" w:type="dxa"/>
            <w:gridSpan w:val="3"/>
            <w:tcBorders>
              <w:right w:val="single" w:sz="4" w:space="0" w:color="auto"/>
            </w:tcBorders>
          </w:tcPr>
          <w:p w:rsidR="00B00147" w:rsidRPr="00B00147" w:rsidP="00974754" w14:paraId="6309DDEA" w14:textId="4864523E">
            <w:pPr>
              <w:pStyle w:val="NoSpacing"/>
              <w:contextualSpacing/>
              <w:jc w:val="center"/>
              <w:rPr>
                <w:rFonts w:cstheme="minorHAnsi"/>
                <w:b/>
                <w:bCs/>
              </w:rPr>
            </w:pPr>
            <w:r w:rsidRPr="00B00147">
              <w:rPr>
                <w:rFonts w:cstheme="minorHAnsi"/>
                <w:b/>
                <w:bCs/>
              </w:rPr>
              <w:t>ICs 1 and 2: Annual Burden</w:t>
            </w:r>
          </w:p>
        </w:tc>
      </w:tr>
      <w:tr w14:paraId="378B47DA" w14:textId="77777777" w:rsidTr="00B00147">
        <w:tblPrEx>
          <w:tblW w:w="10800" w:type="dxa"/>
          <w:tblInd w:w="-95" w:type="dxa"/>
          <w:tblLook w:val="04A0"/>
        </w:tblPrEx>
        <w:trPr>
          <w:trHeight w:val="86"/>
        </w:trPr>
        <w:tc>
          <w:tcPr>
            <w:tcW w:w="4899" w:type="dxa"/>
          </w:tcPr>
          <w:p w:rsidR="006A06A2" w:rsidRPr="00B00147" w:rsidP="00974754" w14:paraId="081BC7C8" w14:textId="77777777">
            <w:pPr>
              <w:pStyle w:val="NoSpacing"/>
              <w:contextualSpacing/>
              <w:rPr>
                <w:rFonts w:cstheme="minorHAnsi"/>
                <w:b/>
                <w:bCs/>
              </w:rPr>
            </w:pPr>
            <w:r w:rsidRPr="00B00147">
              <w:rPr>
                <w:rFonts w:cstheme="minorHAnsi"/>
                <w:b/>
                <w:bCs/>
              </w:rPr>
              <w:t xml:space="preserve">Labor Categories </w:t>
            </w:r>
          </w:p>
        </w:tc>
        <w:tc>
          <w:tcPr>
            <w:tcW w:w="3485" w:type="dxa"/>
          </w:tcPr>
          <w:p w:rsidR="006A06A2" w:rsidRPr="00B00147" w:rsidP="00974754" w14:paraId="2CCBF4E3" w14:textId="77777777">
            <w:pPr>
              <w:pStyle w:val="NoSpacing"/>
              <w:contextualSpacing/>
              <w:rPr>
                <w:rFonts w:cstheme="minorHAnsi"/>
                <w:b/>
                <w:bCs/>
              </w:rPr>
            </w:pPr>
            <w:r w:rsidRPr="00B00147">
              <w:rPr>
                <w:rFonts w:cstheme="minorHAnsi"/>
                <w:b/>
                <w:bCs/>
              </w:rPr>
              <w:t>Burden Hours</w:t>
            </w:r>
          </w:p>
        </w:tc>
        <w:tc>
          <w:tcPr>
            <w:tcW w:w="2416" w:type="dxa"/>
          </w:tcPr>
          <w:p w:rsidR="006A06A2" w:rsidRPr="00B00147" w:rsidP="00974754" w14:paraId="277E68E8" w14:textId="77777777">
            <w:pPr>
              <w:pStyle w:val="NoSpacing"/>
              <w:contextualSpacing/>
              <w:rPr>
                <w:rFonts w:cstheme="minorHAnsi"/>
                <w:b/>
                <w:bCs/>
              </w:rPr>
            </w:pPr>
            <w:r w:rsidRPr="00B00147">
              <w:rPr>
                <w:rFonts w:cstheme="minorHAnsi"/>
                <w:b/>
                <w:bCs/>
              </w:rPr>
              <w:t>Wage Rate</w:t>
            </w:r>
          </w:p>
        </w:tc>
      </w:tr>
      <w:tr w14:paraId="54C825CD" w14:textId="77777777" w:rsidTr="00772579">
        <w:tblPrEx>
          <w:tblW w:w="10800" w:type="dxa"/>
          <w:tblInd w:w="-95" w:type="dxa"/>
          <w:tblLook w:val="04A0"/>
        </w:tblPrEx>
        <w:trPr>
          <w:trHeight w:val="86"/>
        </w:trPr>
        <w:tc>
          <w:tcPr>
            <w:tcW w:w="4899" w:type="dxa"/>
          </w:tcPr>
          <w:p w:rsidR="006A06A2" w:rsidRPr="00023B00" w:rsidP="00974754" w14:paraId="7550392E" w14:textId="77777777">
            <w:pPr>
              <w:pStyle w:val="NoSpacing"/>
              <w:contextualSpacing/>
              <w:rPr>
                <w:rFonts w:cstheme="minorHAnsi"/>
              </w:rPr>
            </w:pPr>
            <w:r w:rsidRPr="00023B00">
              <w:rPr>
                <w:rFonts w:cstheme="minorHAnsi"/>
              </w:rPr>
              <w:t xml:space="preserve">Management </w:t>
            </w:r>
          </w:p>
        </w:tc>
        <w:tc>
          <w:tcPr>
            <w:tcW w:w="3485" w:type="dxa"/>
            <w:vAlign w:val="center"/>
          </w:tcPr>
          <w:p w:rsidR="006A06A2" w:rsidRPr="00023B00" w:rsidP="00772579" w14:paraId="21AE8263" w14:textId="77777777">
            <w:pPr>
              <w:pStyle w:val="NoSpacing"/>
              <w:contextualSpacing/>
              <w:jc w:val="right"/>
              <w:rPr>
                <w:rFonts w:cstheme="minorHAnsi"/>
              </w:rPr>
            </w:pPr>
            <w:r w:rsidRPr="00023B00">
              <w:rPr>
                <w:rFonts w:cstheme="minorHAnsi"/>
              </w:rPr>
              <w:t>208</w:t>
            </w:r>
          </w:p>
        </w:tc>
        <w:tc>
          <w:tcPr>
            <w:tcW w:w="2416" w:type="dxa"/>
            <w:vAlign w:val="center"/>
          </w:tcPr>
          <w:p w:rsidR="006A06A2" w:rsidRPr="00023B00" w:rsidP="00772579" w14:paraId="3ECCE05D" w14:textId="77777777">
            <w:pPr>
              <w:pStyle w:val="NoSpacing"/>
              <w:contextualSpacing/>
              <w:jc w:val="right"/>
              <w:rPr>
                <w:rFonts w:cstheme="minorHAnsi"/>
              </w:rPr>
            </w:pPr>
            <w:r w:rsidRPr="00023B00">
              <w:rPr>
                <w:rFonts w:cstheme="minorHAnsi"/>
                <w:color w:val="000000"/>
              </w:rPr>
              <w:t>$128.12</w:t>
            </w:r>
          </w:p>
        </w:tc>
      </w:tr>
      <w:tr w14:paraId="1272C282" w14:textId="77777777" w:rsidTr="00772579">
        <w:tblPrEx>
          <w:tblW w:w="10800" w:type="dxa"/>
          <w:tblInd w:w="-95" w:type="dxa"/>
          <w:tblLook w:val="04A0"/>
        </w:tblPrEx>
        <w:trPr>
          <w:trHeight w:val="86"/>
        </w:trPr>
        <w:tc>
          <w:tcPr>
            <w:tcW w:w="4899" w:type="dxa"/>
          </w:tcPr>
          <w:p w:rsidR="006A06A2" w:rsidRPr="00023B00" w:rsidP="00974754" w14:paraId="1D5F1765" w14:textId="77777777">
            <w:pPr>
              <w:pStyle w:val="NoSpacing"/>
              <w:contextualSpacing/>
              <w:rPr>
                <w:rFonts w:cstheme="minorHAnsi"/>
              </w:rPr>
            </w:pPr>
            <w:r w:rsidRPr="00023B00">
              <w:rPr>
                <w:rFonts w:cstheme="minorHAnsi"/>
              </w:rPr>
              <w:t>Technical</w:t>
            </w:r>
          </w:p>
        </w:tc>
        <w:tc>
          <w:tcPr>
            <w:tcW w:w="3485" w:type="dxa"/>
            <w:vAlign w:val="center"/>
          </w:tcPr>
          <w:p w:rsidR="006A06A2" w:rsidRPr="00023B00" w:rsidP="00772579" w14:paraId="64114313" w14:textId="77777777">
            <w:pPr>
              <w:pStyle w:val="NoSpacing"/>
              <w:contextualSpacing/>
              <w:jc w:val="right"/>
              <w:rPr>
                <w:rFonts w:cstheme="minorHAnsi"/>
              </w:rPr>
            </w:pPr>
            <w:r w:rsidRPr="00023B00">
              <w:rPr>
                <w:rFonts w:cstheme="minorHAnsi"/>
              </w:rPr>
              <w:t>1,622</w:t>
            </w:r>
          </w:p>
        </w:tc>
        <w:tc>
          <w:tcPr>
            <w:tcW w:w="2416" w:type="dxa"/>
            <w:vAlign w:val="center"/>
          </w:tcPr>
          <w:p w:rsidR="006A06A2" w:rsidRPr="00023B00" w:rsidP="00772579" w14:paraId="05471163" w14:textId="77777777">
            <w:pPr>
              <w:pStyle w:val="NoSpacing"/>
              <w:contextualSpacing/>
              <w:jc w:val="right"/>
              <w:rPr>
                <w:rFonts w:cstheme="minorHAnsi"/>
              </w:rPr>
            </w:pPr>
            <w:r w:rsidRPr="00023B00">
              <w:rPr>
                <w:rFonts w:cstheme="minorHAnsi"/>
                <w:color w:val="000000"/>
              </w:rPr>
              <w:t>$85.53</w:t>
            </w:r>
          </w:p>
        </w:tc>
      </w:tr>
      <w:tr w14:paraId="212A2A5D" w14:textId="77777777" w:rsidTr="00772579">
        <w:tblPrEx>
          <w:tblW w:w="10800" w:type="dxa"/>
          <w:tblInd w:w="-95" w:type="dxa"/>
          <w:tblLook w:val="04A0"/>
        </w:tblPrEx>
        <w:trPr>
          <w:trHeight w:val="86"/>
        </w:trPr>
        <w:tc>
          <w:tcPr>
            <w:tcW w:w="4899" w:type="dxa"/>
            <w:tcBorders>
              <w:bottom w:val="single" w:sz="4" w:space="0" w:color="auto"/>
            </w:tcBorders>
          </w:tcPr>
          <w:p w:rsidR="006A06A2" w:rsidRPr="00023B00" w:rsidP="00974754" w14:paraId="579CA9E6" w14:textId="77777777">
            <w:pPr>
              <w:pStyle w:val="NoSpacing"/>
              <w:contextualSpacing/>
              <w:rPr>
                <w:rFonts w:cstheme="minorHAnsi"/>
              </w:rPr>
            </w:pPr>
            <w:r w:rsidRPr="00023B00">
              <w:rPr>
                <w:rFonts w:cstheme="minorHAnsi"/>
              </w:rPr>
              <w:t>Clerical</w:t>
            </w:r>
          </w:p>
        </w:tc>
        <w:tc>
          <w:tcPr>
            <w:tcW w:w="3485" w:type="dxa"/>
            <w:tcBorders>
              <w:bottom w:val="single" w:sz="4" w:space="0" w:color="auto"/>
            </w:tcBorders>
            <w:vAlign w:val="center"/>
          </w:tcPr>
          <w:p w:rsidR="006A06A2" w:rsidRPr="00023B00" w:rsidP="00772579" w14:paraId="302ED0FF" w14:textId="77777777">
            <w:pPr>
              <w:pStyle w:val="NoSpacing"/>
              <w:contextualSpacing/>
              <w:jc w:val="right"/>
              <w:rPr>
                <w:rFonts w:cstheme="minorHAnsi"/>
              </w:rPr>
            </w:pPr>
            <w:r w:rsidRPr="00023B00">
              <w:rPr>
                <w:rFonts w:cstheme="minorHAnsi"/>
              </w:rPr>
              <w:t>83</w:t>
            </w:r>
          </w:p>
        </w:tc>
        <w:tc>
          <w:tcPr>
            <w:tcW w:w="2416" w:type="dxa"/>
            <w:tcBorders>
              <w:bottom w:val="single" w:sz="4" w:space="0" w:color="auto"/>
            </w:tcBorders>
            <w:vAlign w:val="center"/>
          </w:tcPr>
          <w:p w:rsidR="006A06A2" w:rsidRPr="00023B00" w:rsidP="00772579" w14:paraId="0F148475" w14:textId="77777777">
            <w:pPr>
              <w:pStyle w:val="NoSpacing"/>
              <w:contextualSpacing/>
              <w:jc w:val="right"/>
              <w:rPr>
                <w:rFonts w:cstheme="minorHAnsi"/>
              </w:rPr>
            </w:pPr>
            <w:r w:rsidRPr="00023B00">
              <w:rPr>
                <w:rFonts w:cstheme="minorHAnsi"/>
                <w:color w:val="000000"/>
              </w:rPr>
              <w:t xml:space="preserve">$47.22 </w:t>
            </w:r>
          </w:p>
        </w:tc>
      </w:tr>
      <w:tr w14:paraId="40D45EF1" w14:textId="77777777" w:rsidTr="00772579">
        <w:tblPrEx>
          <w:tblW w:w="10800" w:type="dxa"/>
          <w:tblInd w:w="-95" w:type="dxa"/>
          <w:tblLook w:val="04A0"/>
        </w:tblPrEx>
        <w:trPr>
          <w:trHeight w:val="86"/>
        </w:trPr>
        <w:tc>
          <w:tcPr>
            <w:tcW w:w="4899" w:type="dxa"/>
            <w:tcBorders>
              <w:right w:val="single" w:sz="4" w:space="0" w:color="auto"/>
            </w:tcBorders>
          </w:tcPr>
          <w:p w:rsidR="00B00147" w:rsidRPr="00023B00" w:rsidP="00974754" w14:paraId="69A7EB8D" w14:textId="2445FE7C">
            <w:pPr>
              <w:pStyle w:val="NoSpacing"/>
              <w:contextualSpacing/>
              <w:rPr>
                <w:rFonts w:cstheme="minorHAnsi"/>
              </w:rPr>
            </w:pPr>
            <w:r w:rsidRPr="00023B00">
              <w:rPr>
                <w:rFonts w:cstheme="minorHAnsi"/>
              </w:rPr>
              <w:t>Total Annual Burden Hours</w:t>
            </w:r>
          </w:p>
        </w:tc>
        <w:tc>
          <w:tcPr>
            <w:tcW w:w="5901" w:type="dxa"/>
            <w:gridSpan w:val="2"/>
            <w:tcBorders>
              <w:left w:val="single" w:sz="4" w:space="0" w:color="auto"/>
              <w:right w:val="single" w:sz="4" w:space="0" w:color="auto"/>
            </w:tcBorders>
            <w:vAlign w:val="center"/>
          </w:tcPr>
          <w:p w:rsidR="00B00147" w:rsidRPr="00162E94" w:rsidP="00772579" w14:paraId="4A01C44B" w14:textId="4C6210A6">
            <w:pPr>
              <w:pStyle w:val="NoSpacing"/>
              <w:contextualSpacing/>
              <w:jc w:val="right"/>
              <w:rPr>
                <w:rFonts w:cstheme="minorHAnsi"/>
                <w:b/>
              </w:rPr>
            </w:pPr>
            <w:r w:rsidRPr="00162E94">
              <w:rPr>
                <w:rFonts w:cstheme="minorHAnsi"/>
                <w:b/>
              </w:rPr>
              <w:t>1,914</w:t>
            </w:r>
          </w:p>
        </w:tc>
      </w:tr>
      <w:tr w14:paraId="521A6671" w14:textId="77777777" w:rsidTr="00772579">
        <w:tblPrEx>
          <w:tblW w:w="10800" w:type="dxa"/>
          <w:tblInd w:w="-95" w:type="dxa"/>
          <w:tblLook w:val="04A0"/>
        </w:tblPrEx>
        <w:trPr>
          <w:trHeight w:val="86"/>
        </w:trPr>
        <w:tc>
          <w:tcPr>
            <w:tcW w:w="4899" w:type="dxa"/>
            <w:tcBorders>
              <w:right w:val="single" w:sz="4" w:space="0" w:color="auto"/>
            </w:tcBorders>
          </w:tcPr>
          <w:p w:rsidR="00B00147" w:rsidRPr="00023B00" w:rsidP="00974754" w14:paraId="2E4B1A65" w14:textId="5DE283A0">
            <w:pPr>
              <w:pStyle w:val="NoSpacing"/>
              <w:contextualSpacing/>
              <w:rPr>
                <w:rFonts w:cstheme="minorHAnsi"/>
              </w:rPr>
            </w:pPr>
            <w:r w:rsidRPr="00023B00">
              <w:rPr>
                <w:rFonts w:cstheme="minorHAnsi"/>
              </w:rPr>
              <w:t>Total Annual Costs</w:t>
            </w:r>
          </w:p>
        </w:tc>
        <w:tc>
          <w:tcPr>
            <w:tcW w:w="5901" w:type="dxa"/>
            <w:gridSpan w:val="2"/>
            <w:tcBorders>
              <w:left w:val="single" w:sz="4" w:space="0" w:color="auto"/>
              <w:right w:val="single" w:sz="4" w:space="0" w:color="auto"/>
            </w:tcBorders>
            <w:vAlign w:val="center"/>
          </w:tcPr>
          <w:p w:rsidR="00B00147" w:rsidRPr="00162E94" w:rsidP="00772579" w14:paraId="4A1CE8C3" w14:textId="55E08424">
            <w:pPr>
              <w:pStyle w:val="NoSpacing"/>
              <w:contextualSpacing/>
              <w:jc w:val="right"/>
              <w:rPr>
                <w:rFonts w:cstheme="minorHAnsi"/>
                <w:b/>
              </w:rPr>
            </w:pPr>
            <w:r w:rsidRPr="00162E94">
              <w:rPr>
                <w:rFonts w:cstheme="minorHAnsi"/>
                <w:b/>
              </w:rPr>
              <w:t>$169,349</w:t>
            </w:r>
          </w:p>
        </w:tc>
      </w:tr>
    </w:tbl>
    <w:p w:rsidR="006A06A2" w:rsidRPr="00023B00" w:rsidP="00772579" w14:paraId="72C020D5" w14:textId="3817B6E6">
      <w:pPr>
        <w:pStyle w:val="Heading2"/>
        <w:rPr>
          <w:b w:val="0"/>
          <w:bCs/>
        </w:rPr>
      </w:pPr>
      <w:r>
        <w:t>Emerging Technology Pesticides:</w:t>
      </w:r>
      <w:r w:rsidRPr="00023B00">
        <w:t xml:space="preserve"> </w:t>
      </w:r>
      <w:r>
        <w:t>Confidential Business Information (</w:t>
      </w:r>
      <w:r w:rsidRPr="00023B00">
        <w:t>CBI</w:t>
      </w:r>
      <w:r>
        <w:t>)</w:t>
      </w:r>
      <w:r w:rsidRPr="00023B00">
        <w:t xml:space="preserve"> Substantiation and Adverse Effects Reporting</w:t>
      </w:r>
      <w:r>
        <w:t xml:space="preserve"> </w:t>
      </w:r>
    </w:p>
    <w:tbl>
      <w:tblPr>
        <w:tblStyle w:val="TableGrid"/>
        <w:tblW w:w="10800" w:type="dxa"/>
        <w:tblInd w:w="-95" w:type="dxa"/>
        <w:tblLook w:val="04A0"/>
      </w:tblPr>
      <w:tblGrid>
        <w:gridCol w:w="5024"/>
        <w:gridCol w:w="1275"/>
        <w:gridCol w:w="1139"/>
        <w:gridCol w:w="1230"/>
        <w:gridCol w:w="1317"/>
        <w:gridCol w:w="815"/>
      </w:tblGrid>
      <w:tr w14:paraId="487C6540" w14:textId="77777777" w:rsidTr="00D95F29">
        <w:tblPrEx>
          <w:tblW w:w="10800" w:type="dxa"/>
          <w:tblInd w:w="-95" w:type="dxa"/>
          <w:tblLook w:val="04A0"/>
        </w:tblPrEx>
        <w:trPr>
          <w:trHeight w:val="86"/>
        </w:trPr>
        <w:tc>
          <w:tcPr>
            <w:tcW w:w="10800" w:type="dxa"/>
            <w:gridSpan w:val="6"/>
            <w:noWrap/>
            <w:hideMark/>
          </w:tcPr>
          <w:p w:rsidR="00B00147" w:rsidRPr="00B00147" w:rsidP="00B00147" w14:paraId="71579858" w14:textId="2AA3A98F">
            <w:pPr>
              <w:pStyle w:val="NoSpacing"/>
              <w:contextualSpacing/>
              <w:jc w:val="center"/>
              <w:rPr>
                <w:rFonts w:cstheme="minorHAnsi"/>
                <w:b/>
                <w:bCs/>
              </w:rPr>
            </w:pPr>
            <w:r w:rsidRPr="00B00147">
              <w:rPr>
                <w:rFonts w:cstheme="minorHAnsi"/>
                <w:b/>
                <w:bCs/>
              </w:rPr>
              <w:t>IC 3: Average Agency Burden Estimates per Submission for EPA Activities related to CBI Substantiation</w:t>
            </w:r>
          </w:p>
        </w:tc>
      </w:tr>
      <w:tr w14:paraId="14CE3F3B" w14:textId="77777777" w:rsidTr="00B00147">
        <w:tblPrEx>
          <w:tblW w:w="10800" w:type="dxa"/>
          <w:tblInd w:w="-95" w:type="dxa"/>
          <w:tblLook w:val="04A0"/>
        </w:tblPrEx>
        <w:trPr>
          <w:trHeight w:val="86"/>
        </w:trPr>
        <w:tc>
          <w:tcPr>
            <w:tcW w:w="5024" w:type="dxa"/>
            <w:vMerge w:val="restart"/>
            <w:vAlign w:val="center"/>
            <w:hideMark/>
          </w:tcPr>
          <w:p w:rsidR="00B00147" w:rsidRPr="00B00147" w:rsidP="00B00147" w14:paraId="674516B3" w14:textId="00198C74">
            <w:pPr>
              <w:pStyle w:val="NoSpacing"/>
              <w:contextualSpacing/>
              <w:rPr>
                <w:rFonts w:cstheme="minorHAnsi"/>
                <w:b/>
                <w:bCs/>
              </w:rPr>
            </w:pPr>
            <w:r w:rsidRPr="00B00147">
              <w:rPr>
                <w:rFonts w:cstheme="minorHAnsi"/>
                <w:b/>
                <w:bCs/>
              </w:rPr>
              <w:t>Activities</w:t>
            </w:r>
          </w:p>
        </w:tc>
        <w:tc>
          <w:tcPr>
            <w:tcW w:w="3644" w:type="dxa"/>
            <w:gridSpan w:val="3"/>
            <w:hideMark/>
          </w:tcPr>
          <w:p w:rsidR="00B00147" w:rsidRPr="00B00147" w:rsidP="00974754" w14:paraId="6084B1AF" w14:textId="77777777">
            <w:pPr>
              <w:pStyle w:val="NoSpacing"/>
              <w:contextualSpacing/>
              <w:rPr>
                <w:rFonts w:cstheme="minorHAnsi"/>
                <w:b/>
                <w:bCs/>
              </w:rPr>
            </w:pPr>
            <w:r w:rsidRPr="00B00147">
              <w:rPr>
                <w:rFonts w:cstheme="minorHAnsi"/>
                <w:b/>
                <w:bCs/>
              </w:rPr>
              <w:t>Burden Hours</w:t>
            </w:r>
          </w:p>
        </w:tc>
        <w:tc>
          <w:tcPr>
            <w:tcW w:w="2132" w:type="dxa"/>
            <w:gridSpan w:val="2"/>
            <w:hideMark/>
          </w:tcPr>
          <w:p w:rsidR="00B00147" w:rsidRPr="00B00147" w:rsidP="00974754" w14:paraId="5DA16C8D" w14:textId="77777777">
            <w:pPr>
              <w:pStyle w:val="NoSpacing"/>
              <w:contextualSpacing/>
              <w:rPr>
                <w:rFonts w:cstheme="minorHAnsi"/>
                <w:b/>
                <w:bCs/>
              </w:rPr>
            </w:pPr>
            <w:r w:rsidRPr="00B00147">
              <w:rPr>
                <w:rFonts w:cstheme="minorHAnsi"/>
                <w:b/>
                <w:bCs/>
              </w:rPr>
              <w:t>Total</w:t>
            </w:r>
          </w:p>
        </w:tc>
      </w:tr>
      <w:tr w14:paraId="3F854256" w14:textId="77777777" w:rsidTr="00B00147">
        <w:tblPrEx>
          <w:tblW w:w="10800" w:type="dxa"/>
          <w:tblInd w:w="-95" w:type="dxa"/>
          <w:tblLook w:val="04A0"/>
        </w:tblPrEx>
        <w:trPr>
          <w:trHeight w:val="86"/>
        </w:trPr>
        <w:tc>
          <w:tcPr>
            <w:tcW w:w="5024" w:type="dxa"/>
            <w:vMerge/>
            <w:hideMark/>
          </w:tcPr>
          <w:p w:rsidR="00B00147" w:rsidRPr="00B00147" w:rsidP="00974754" w14:paraId="475C8463" w14:textId="3D8E9705">
            <w:pPr>
              <w:pStyle w:val="NoSpacing"/>
              <w:contextualSpacing/>
              <w:rPr>
                <w:rFonts w:cstheme="minorHAnsi"/>
                <w:b/>
                <w:bCs/>
              </w:rPr>
            </w:pPr>
          </w:p>
        </w:tc>
        <w:tc>
          <w:tcPr>
            <w:tcW w:w="1275" w:type="dxa"/>
            <w:hideMark/>
          </w:tcPr>
          <w:p w:rsidR="00B00147" w:rsidRPr="00B00147" w:rsidP="00974754" w14:paraId="434FAE85" w14:textId="77777777">
            <w:pPr>
              <w:pStyle w:val="NoSpacing"/>
              <w:contextualSpacing/>
              <w:rPr>
                <w:rFonts w:cstheme="minorHAnsi"/>
                <w:b/>
                <w:bCs/>
              </w:rPr>
            </w:pPr>
            <w:r w:rsidRPr="00B00147">
              <w:rPr>
                <w:rFonts w:cstheme="minorHAnsi"/>
                <w:b/>
                <w:bCs/>
              </w:rPr>
              <w:t>Managerial</w:t>
            </w:r>
          </w:p>
        </w:tc>
        <w:tc>
          <w:tcPr>
            <w:tcW w:w="1139" w:type="dxa"/>
            <w:hideMark/>
          </w:tcPr>
          <w:p w:rsidR="00B00147" w:rsidRPr="00B00147" w:rsidP="00974754" w14:paraId="62E6F503" w14:textId="77777777">
            <w:pPr>
              <w:pStyle w:val="NoSpacing"/>
              <w:contextualSpacing/>
              <w:rPr>
                <w:rFonts w:cstheme="minorHAnsi"/>
                <w:b/>
                <w:bCs/>
              </w:rPr>
            </w:pPr>
            <w:r w:rsidRPr="00B00147">
              <w:rPr>
                <w:rFonts w:cstheme="minorHAnsi"/>
                <w:b/>
                <w:bCs/>
              </w:rPr>
              <w:t>Technical</w:t>
            </w:r>
          </w:p>
        </w:tc>
        <w:tc>
          <w:tcPr>
            <w:tcW w:w="1230" w:type="dxa"/>
            <w:hideMark/>
          </w:tcPr>
          <w:p w:rsidR="00B00147" w:rsidRPr="00B00147" w:rsidP="00974754" w14:paraId="515265FB" w14:textId="77777777">
            <w:pPr>
              <w:pStyle w:val="NoSpacing"/>
              <w:contextualSpacing/>
              <w:rPr>
                <w:rFonts w:cstheme="minorHAnsi"/>
                <w:b/>
                <w:bCs/>
              </w:rPr>
            </w:pPr>
            <w:r w:rsidRPr="00B00147">
              <w:rPr>
                <w:rFonts w:cstheme="minorHAnsi"/>
                <w:b/>
                <w:bCs/>
              </w:rPr>
              <w:t>Clerical</w:t>
            </w:r>
          </w:p>
        </w:tc>
        <w:tc>
          <w:tcPr>
            <w:tcW w:w="1317" w:type="dxa"/>
            <w:vMerge w:val="restart"/>
            <w:hideMark/>
          </w:tcPr>
          <w:p w:rsidR="00B00147" w:rsidRPr="00B00147" w:rsidP="00974754" w14:paraId="611F2B9E" w14:textId="77777777">
            <w:pPr>
              <w:pStyle w:val="NoSpacing"/>
              <w:contextualSpacing/>
              <w:rPr>
                <w:rFonts w:cstheme="minorHAnsi"/>
                <w:b/>
                <w:bCs/>
              </w:rPr>
            </w:pPr>
            <w:r w:rsidRPr="00B00147">
              <w:rPr>
                <w:rFonts w:cstheme="minorHAnsi"/>
                <w:b/>
                <w:bCs/>
              </w:rPr>
              <w:t>Burden (</w:t>
            </w:r>
            <w:r w:rsidRPr="00B00147">
              <w:rPr>
                <w:rFonts w:cstheme="minorHAnsi"/>
                <w:b/>
                <w:bCs/>
              </w:rPr>
              <w:t>hrs</w:t>
            </w:r>
            <w:r w:rsidRPr="00B00147">
              <w:rPr>
                <w:rFonts w:cstheme="minorHAnsi"/>
                <w:b/>
                <w:bCs/>
              </w:rPr>
              <w:t>)</w:t>
            </w:r>
          </w:p>
        </w:tc>
        <w:tc>
          <w:tcPr>
            <w:tcW w:w="815" w:type="dxa"/>
            <w:vMerge w:val="restart"/>
            <w:hideMark/>
          </w:tcPr>
          <w:p w:rsidR="00B00147" w:rsidRPr="00B00147" w:rsidP="00974754" w14:paraId="03D939A6" w14:textId="22B5F40D">
            <w:pPr>
              <w:pStyle w:val="NoSpacing"/>
              <w:contextualSpacing/>
              <w:rPr>
                <w:rFonts w:cstheme="minorHAnsi"/>
                <w:b/>
                <w:bCs/>
              </w:rPr>
            </w:pPr>
            <w:r w:rsidRPr="00B00147">
              <w:rPr>
                <w:rFonts w:cstheme="minorHAnsi"/>
                <w:b/>
                <w:bCs/>
              </w:rPr>
              <w:t>Costs ($)</w:t>
            </w:r>
          </w:p>
        </w:tc>
      </w:tr>
      <w:tr w14:paraId="493E7193" w14:textId="77777777" w:rsidTr="00B00147">
        <w:tblPrEx>
          <w:tblW w:w="10800" w:type="dxa"/>
          <w:tblInd w:w="-95" w:type="dxa"/>
          <w:tblLook w:val="04A0"/>
        </w:tblPrEx>
        <w:trPr>
          <w:trHeight w:val="86"/>
        </w:trPr>
        <w:tc>
          <w:tcPr>
            <w:tcW w:w="5024" w:type="dxa"/>
            <w:vMerge/>
            <w:hideMark/>
          </w:tcPr>
          <w:p w:rsidR="00B00147" w:rsidRPr="00023B00" w:rsidP="00974754" w14:paraId="764EBD72" w14:textId="77777777">
            <w:pPr>
              <w:pStyle w:val="NoSpacing"/>
              <w:contextualSpacing/>
              <w:rPr>
                <w:rFonts w:cstheme="minorHAnsi"/>
              </w:rPr>
            </w:pPr>
          </w:p>
        </w:tc>
        <w:tc>
          <w:tcPr>
            <w:tcW w:w="1275" w:type="dxa"/>
            <w:vAlign w:val="center"/>
            <w:hideMark/>
          </w:tcPr>
          <w:p w:rsidR="00B00147" w:rsidRPr="00023B00" w:rsidP="00974754" w14:paraId="45C6C74F" w14:textId="77777777">
            <w:pPr>
              <w:pStyle w:val="NoSpacing"/>
              <w:contextualSpacing/>
              <w:rPr>
                <w:rFonts w:cstheme="minorHAnsi"/>
              </w:rPr>
            </w:pPr>
            <w:r w:rsidRPr="00023B00">
              <w:rPr>
                <w:rFonts w:cstheme="minorHAnsi"/>
                <w:color w:val="000000"/>
              </w:rPr>
              <w:t>$128.12 /</w:t>
            </w:r>
            <w:r w:rsidRPr="00023B00">
              <w:rPr>
                <w:rFonts w:cstheme="minorHAnsi"/>
                <w:color w:val="000000"/>
              </w:rPr>
              <w:t>hr</w:t>
            </w:r>
          </w:p>
        </w:tc>
        <w:tc>
          <w:tcPr>
            <w:tcW w:w="1139" w:type="dxa"/>
            <w:vAlign w:val="center"/>
            <w:hideMark/>
          </w:tcPr>
          <w:p w:rsidR="00B00147" w:rsidRPr="00023B00" w:rsidP="00974754" w14:paraId="75D8F624" w14:textId="77777777">
            <w:pPr>
              <w:pStyle w:val="NoSpacing"/>
              <w:contextualSpacing/>
              <w:rPr>
                <w:rFonts w:cstheme="minorHAnsi"/>
              </w:rPr>
            </w:pPr>
            <w:r w:rsidRPr="00023B00">
              <w:rPr>
                <w:rFonts w:cstheme="minorHAnsi"/>
                <w:color w:val="000000"/>
              </w:rPr>
              <w:t>$85.53 /</w:t>
            </w:r>
            <w:r w:rsidRPr="00023B00">
              <w:rPr>
                <w:rFonts w:cstheme="minorHAnsi"/>
                <w:color w:val="000000"/>
              </w:rPr>
              <w:t>hr</w:t>
            </w:r>
          </w:p>
        </w:tc>
        <w:tc>
          <w:tcPr>
            <w:tcW w:w="1230" w:type="dxa"/>
            <w:vAlign w:val="center"/>
            <w:hideMark/>
          </w:tcPr>
          <w:p w:rsidR="00B00147" w:rsidRPr="00023B00" w:rsidP="00974754" w14:paraId="1F67B81E" w14:textId="77777777">
            <w:pPr>
              <w:pStyle w:val="NoSpacing"/>
              <w:contextualSpacing/>
              <w:rPr>
                <w:rFonts w:cstheme="minorHAnsi"/>
              </w:rPr>
            </w:pPr>
            <w:r w:rsidRPr="00023B00">
              <w:rPr>
                <w:rFonts w:cstheme="minorHAnsi"/>
                <w:color w:val="000000"/>
              </w:rPr>
              <w:t>$47.22 /</w:t>
            </w:r>
            <w:r w:rsidRPr="00023B00">
              <w:rPr>
                <w:rFonts w:cstheme="minorHAnsi"/>
                <w:color w:val="000000"/>
              </w:rPr>
              <w:t>hr</w:t>
            </w:r>
          </w:p>
        </w:tc>
        <w:tc>
          <w:tcPr>
            <w:tcW w:w="1317" w:type="dxa"/>
            <w:vMerge/>
            <w:hideMark/>
          </w:tcPr>
          <w:p w:rsidR="00B00147" w:rsidRPr="00023B00" w:rsidP="00974754" w14:paraId="690F263F" w14:textId="77777777">
            <w:pPr>
              <w:pStyle w:val="NoSpacing"/>
              <w:contextualSpacing/>
              <w:rPr>
                <w:rFonts w:cstheme="minorHAnsi"/>
              </w:rPr>
            </w:pPr>
          </w:p>
        </w:tc>
        <w:tc>
          <w:tcPr>
            <w:tcW w:w="815" w:type="dxa"/>
            <w:vMerge/>
            <w:hideMark/>
          </w:tcPr>
          <w:p w:rsidR="00B00147" w:rsidRPr="00023B00" w:rsidP="00974754" w14:paraId="053B2671" w14:textId="4A1866D4">
            <w:pPr>
              <w:pStyle w:val="NoSpacing"/>
              <w:contextualSpacing/>
              <w:rPr>
                <w:rFonts w:cstheme="minorHAnsi"/>
              </w:rPr>
            </w:pPr>
          </w:p>
        </w:tc>
      </w:tr>
      <w:tr w14:paraId="24C55DC6" w14:textId="77777777" w:rsidTr="00772579">
        <w:tblPrEx>
          <w:tblW w:w="10800" w:type="dxa"/>
          <w:tblInd w:w="-95" w:type="dxa"/>
          <w:tblLook w:val="04A0"/>
        </w:tblPrEx>
        <w:trPr>
          <w:trHeight w:val="86"/>
        </w:trPr>
        <w:tc>
          <w:tcPr>
            <w:tcW w:w="5024" w:type="dxa"/>
            <w:hideMark/>
          </w:tcPr>
          <w:p w:rsidR="006A06A2" w:rsidRPr="00023B00" w:rsidP="00974754" w14:paraId="7B97FAE7" w14:textId="77777777">
            <w:pPr>
              <w:pStyle w:val="NoSpacing"/>
              <w:contextualSpacing/>
              <w:rPr>
                <w:rFonts w:cstheme="minorHAnsi"/>
              </w:rPr>
            </w:pPr>
            <w:r w:rsidRPr="00023B00">
              <w:rPr>
                <w:rFonts w:cstheme="minorHAnsi"/>
              </w:rPr>
              <w:t xml:space="preserve">Consult with Registrant </w:t>
            </w:r>
          </w:p>
        </w:tc>
        <w:tc>
          <w:tcPr>
            <w:tcW w:w="1275" w:type="dxa"/>
            <w:vAlign w:val="center"/>
            <w:hideMark/>
          </w:tcPr>
          <w:p w:rsidR="006A06A2" w:rsidRPr="00023B00" w:rsidP="00772579" w14:paraId="10815C58" w14:textId="77777777">
            <w:pPr>
              <w:pStyle w:val="NoSpacing"/>
              <w:contextualSpacing/>
              <w:jc w:val="right"/>
              <w:rPr>
                <w:rFonts w:cstheme="minorHAnsi"/>
              </w:rPr>
            </w:pPr>
            <w:r w:rsidRPr="00023B00">
              <w:rPr>
                <w:rFonts w:cstheme="minorHAnsi"/>
                <w:color w:val="000000"/>
              </w:rPr>
              <w:t>1</w:t>
            </w:r>
          </w:p>
        </w:tc>
        <w:tc>
          <w:tcPr>
            <w:tcW w:w="1139" w:type="dxa"/>
            <w:vAlign w:val="center"/>
            <w:hideMark/>
          </w:tcPr>
          <w:p w:rsidR="006A06A2" w:rsidRPr="00023B00" w:rsidP="00772579" w14:paraId="4DC04926" w14:textId="77777777">
            <w:pPr>
              <w:pStyle w:val="NoSpacing"/>
              <w:contextualSpacing/>
              <w:jc w:val="right"/>
              <w:rPr>
                <w:rFonts w:cstheme="minorHAnsi"/>
              </w:rPr>
            </w:pPr>
            <w:r w:rsidRPr="00023B00">
              <w:rPr>
                <w:rFonts w:cstheme="minorHAnsi"/>
                <w:color w:val="000000"/>
              </w:rPr>
              <w:t>3</w:t>
            </w:r>
          </w:p>
        </w:tc>
        <w:tc>
          <w:tcPr>
            <w:tcW w:w="1230" w:type="dxa"/>
            <w:vAlign w:val="center"/>
            <w:hideMark/>
          </w:tcPr>
          <w:p w:rsidR="006A06A2" w:rsidRPr="00023B00" w:rsidP="00772579" w14:paraId="64C324F3" w14:textId="77777777">
            <w:pPr>
              <w:pStyle w:val="NoSpacing"/>
              <w:contextualSpacing/>
              <w:jc w:val="right"/>
              <w:rPr>
                <w:rFonts w:cstheme="minorHAnsi"/>
              </w:rPr>
            </w:pPr>
            <w:r w:rsidRPr="00023B00">
              <w:rPr>
                <w:rFonts w:cstheme="minorHAnsi"/>
                <w:color w:val="000000"/>
              </w:rPr>
              <w:t>0.5</w:t>
            </w:r>
          </w:p>
        </w:tc>
        <w:tc>
          <w:tcPr>
            <w:tcW w:w="1317" w:type="dxa"/>
            <w:vAlign w:val="center"/>
            <w:hideMark/>
          </w:tcPr>
          <w:p w:rsidR="006A06A2" w:rsidRPr="00023B00" w:rsidP="00772579" w14:paraId="2D6D5891" w14:textId="77777777">
            <w:pPr>
              <w:pStyle w:val="NoSpacing"/>
              <w:contextualSpacing/>
              <w:jc w:val="right"/>
              <w:rPr>
                <w:rFonts w:cstheme="minorHAnsi"/>
              </w:rPr>
            </w:pPr>
            <w:r w:rsidRPr="00023B00">
              <w:rPr>
                <w:rFonts w:cstheme="minorHAnsi"/>
                <w:color w:val="000000"/>
              </w:rPr>
              <w:t>4.5</w:t>
            </w:r>
          </w:p>
        </w:tc>
        <w:tc>
          <w:tcPr>
            <w:tcW w:w="815" w:type="dxa"/>
            <w:vAlign w:val="center"/>
            <w:hideMark/>
          </w:tcPr>
          <w:p w:rsidR="006A06A2" w:rsidRPr="00023B00" w:rsidP="00772579" w14:paraId="56EB87CB" w14:textId="77777777">
            <w:pPr>
              <w:pStyle w:val="NoSpacing"/>
              <w:contextualSpacing/>
              <w:jc w:val="right"/>
              <w:rPr>
                <w:rFonts w:cstheme="minorHAnsi"/>
              </w:rPr>
            </w:pPr>
            <w:r w:rsidRPr="00023B00">
              <w:rPr>
                <w:rFonts w:cstheme="minorHAnsi"/>
                <w:color w:val="000000"/>
              </w:rPr>
              <w:t xml:space="preserve">$384 </w:t>
            </w:r>
          </w:p>
        </w:tc>
      </w:tr>
      <w:tr w14:paraId="1C0B6038" w14:textId="77777777" w:rsidTr="00772579">
        <w:tblPrEx>
          <w:tblW w:w="10800" w:type="dxa"/>
          <w:tblInd w:w="-95" w:type="dxa"/>
          <w:tblLook w:val="04A0"/>
        </w:tblPrEx>
        <w:trPr>
          <w:trHeight w:val="86"/>
        </w:trPr>
        <w:tc>
          <w:tcPr>
            <w:tcW w:w="5024" w:type="dxa"/>
            <w:hideMark/>
          </w:tcPr>
          <w:p w:rsidR="006A06A2" w:rsidRPr="00023B00" w:rsidP="00974754" w14:paraId="42AB4567" w14:textId="77777777">
            <w:pPr>
              <w:pStyle w:val="NoSpacing"/>
              <w:contextualSpacing/>
              <w:rPr>
                <w:rFonts w:cstheme="minorHAnsi"/>
              </w:rPr>
            </w:pPr>
            <w:r w:rsidRPr="00023B00">
              <w:rPr>
                <w:rFonts w:cstheme="minorHAnsi"/>
              </w:rPr>
              <w:t>Record Submissions</w:t>
            </w:r>
          </w:p>
        </w:tc>
        <w:tc>
          <w:tcPr>
            <w:tcW w:w="1275" w:type="dxa"/>
            <w:vAlign w:val="center"/>
            <w:hideMark/>
          </w:tcPr>
          <w:p w:rsidR="006A06A2" w:rsidRPr="00023B00" w:rsidP="00772579" w14:paraId="3F925D68" w14:textId="77777777">
            <w:pPr>
              <w:pStyle w:val="NoSpacing"/>
              <w:contextualSpacing/>
              <w:jc w:val="right"/>
              <w:rPr>
                <w:rFonts w:cstheme="minorHAnsi"/>
              </w:rPr>
            </w:pPr>
            <w:r w:rsidRPr="00023B00">
              <w:rPr>
                <w:rFonts w:cstheme="minorHAnsi"/>
                <w:color w:val="000000"/>
              </w:rPr>
              <w:t>0</w:t>
            </w:r>
          </w:p>
        </w:tc>
        <w:tc>
          <w:tcPr>
            <w:tcW w:w="1139" w:type="dxa"/>
            <w:vAlign w:val="center"/>
            <w:hideMark/>
          </w:tcPr>
          <w:p w:rsidR="006A06A2" w:rsidRPr="00023B00" w:rsidP="00772579" w14:paraId="6D162237" w14:textId="77777777">
            <w:pPr>
              <w:pStyle w:val="NoSpacing"/>
              <w:contextualSpacing/>
              <w:jc w:val="right"/>
              <w:rPr>
                <w:rFonts w:cstheme="minorHAnsi"/>
              </w:rPr>
            </w:pPr>
            <w:r w:rsidRPr="00023B00">
              <w:rPr>
                <w:rFonts w:cstheme="minorHAnsi"/>
                <w:color w:val="000000"/>
              </w:rPr>
              <w:t>0.5</w:t>
            </w:r>
          </w:p>
        </w:tc>
        <w:tc>
          <w:tcPr>
            <w:tcW w:w="1230" w:type="dxa"/>
            <w:vAlign w:val="center"/>
            <w:hideMark/>
          </w:tcPr>
          <w:p w:rsidR="006A06A2" w:rsidRPr="00023B00" w:rsidP="00772579" w14:paraId="052B841B" w14:textId="77777777">
            <w:pPr>
              <w:pStyle w:val="NoSpacing"/>
              <w:contextualSpacing/>
              <w:jc w:val="right"/>
              <w:rPr>
                <w:rFonts w:cstheme="minorHAnsi"/>
              </w:rPr>
            </w:pPr>
            <w:r w:rsidRPr="00023B00">
              <w:rPr>
                <w:rFonts w:cstheme="minorHAnsi"/>
                <w:color w:val="000000"/>
              </w:rPr>
              <w:t>1</w:t>
            </w:r>
          </w:p>
        </w:tc>
        <w:tc>
          <w:tcPr>
            <w:tcW w:w="1317" w:type="dxa"/>
            <w:vAlign w:val="center"/>
            <w:hideMark/>
          </w:tcPr>
          <w:p w:rsidR="006A06A2" w:rsidRPr="00023B00" w:rsidP="00772579" w14:paraId="7177B77A" w14:textId="77777777">
            <w:pPr>
              <w:pStyle w:val="NoSpacing"/>
              <w:contextualSpacing/>
              <w:jc w:val="right"/>
              <w:rPr>
                <w:rFonts w:cstheme="minorHAnsi"/>
              </w:rPr>
            </w:pPr>
            <w:r w:rsidRPr="00023B00">
              <w:rPr>
                <w:rFonts w:cstheme="minorHAnsi"/>
                <w:color w:val="000000"/>
              </w:rPr>
              <w:t>1.5</w:t>
            </w:r>
          </w:p>
        </w:tc>
        <w:tc>
          <w:tcPr>
            <w:tcW w:w="815" w:type="dxa"/>
            <w:vAlign w:val="center"/>
            <w:hideMark/>
          </w:tcPr>
          <w:p w:rsidR="006A06A2" w:rsidRPr="00023B00" w:rsidP="00772579" w14:paraId="18C6C1F4" w14:textId="77777777">
            <w:pPr>
              <w:pStyle w:val="NoSpacing"/>
              <w:contextualSpacing/>
              <w:jc w:val="right"/>
              <w:rPr>
                <w:rFonts w:cstheme="minorHAnsi"/>
              </w:rPr>
            </w:pPr>
            <w:r w:rsidRPr="00023B00">
              <w:rPr>
                <w:rFonts w:cstheme="minorHAnsi"/>
                <w:color w:val="000000"/>
              </w:rPr>
              <w:t xml:space="preserve">$89 </w:t>
            </w:r>
          </w:p>
        </w:tc>
      </w:tr>
      <w:tr w14:paraId="08BC232A" w14:textId="77777777" w:rsidTr="00772579">
        <w:tblPrEx>
          <w:tblW w:w="10800" w:type="dxa"/>
          <w:tblInd w:w="-95" w:type="dxa"/>
          <w:tblLook w:val="04A0"/>
        </w:tblPrEx>
        <w:trPr>
          <w:trHeight w:val="86"/>
        </w:trPr>
        <w:tc>
          <w:tcPr>
            <w:tcW w:w="5024" w:type="dxa"/>
            <w:hideMark/>
          </w:tcPr>
          <w:p w:rsidR="006A06A2" w:rsidRPr="00023B00" w:rsidP="00974754" w14:paraId="7B770F1E" w14:textId="77777777">
            <w:pPr>
              <w:pStyle w:val="NoSpacing"/>
              <w:contextualSpacing/>
              <w:rPr>
                <w:rFonts w:cstheme="minorHAnsi"/>
              </w:rPr>
            </w:pPr>
            <w:r w:rsidRPr="00023B00">
              <w:rPr>
                <w:rFonts w:cstheme="minorHAnsi"/>
              </w:rPr>
              <w:t>Review Submissions</w:t>
            </w:r>
          </w:p>
        </w:tc>
        <w:tc>
          <w:tcPr>
            <w:tcW w:w="1275" w:type="dxa"/>
            <w:vAlign w:val="center"/>
            <w:hideMark/>
          </w:tcPr>
          <w:p w:rsidR="006A06A2" w:rsidRPr="00023B00" w:rsidP="00772579" w14:paraId="218BFCBE" w14:textId="77777777">
            <w:pPr>
              <w:pStyle w:val="NoSpacing"/>
              <w:contextualSpacing/>
              <w:jc w:val="right"/>
              <w:rPr>
                <w:rFonts w:cstheme="minorHAnsi"/>
              </w:rPr>
            </w:pPr>
            <w:r w:rsidRPr="00023B00">
              <w:rPr>
                <w:rFonts w:cstheme="minorHAnsi"/>
                <w:color w:val="000000"/>
              </w:rPr>
              <w:t>1</w:t>
            </w:r>
          </w:p>
        </w:tc>
        <w:tc>
          <w:tcPr>
            <w:tcW w:w="1139" w:type="dxa"/>
            <w:vAlign w:val="center"/>
            <w:hideMark/>
          </w:tcPr>
          <w:p w:rsidR="006A06A2" w:rsidRPr="00023B00" w:rsidP="00772579" w14:paraId="126BCED5" w14:textId="77777777">
            <w:pPr>
              <w:pStyle w:val="NoSpacing"/>
              <w:contextualSpacing/>
              <w:jc w:val="right"/>
              <w:rPr>
                <w:rFonts w:cstheme="minorHAnsi"/>
              </w:rPr>
            </w:pPr>
            <w:r w:rsidRPr="00023B00">
              <w:rPr>
                <w:rFonts w:cstheme="minorHAnsi"/>
                <w:color w:val="000000"/>
              </w:rPr>
              <w:t>2</w:t>
            </w:r>
          </w:p>
        </w:tc>
        <w:tc>
          <w:tcPr>
            <w:tcW w:w="1230" w:type="dxa"/>
            <w:vAlign w:val="center"/>
            <w:hideMark/>
          </w:tcPr>
          <w:p w:rsidR="006A06A2" w:rsidRPr="00023B00" w:rsidP="00772579" w14:paraId="4CEA71A2" w14:textId="77777777">
            <w:pPr>
              <w:pStyle w:val="NoSpacing"/>
              <w:contextualSpacing/>
              <w:jc w:val="right"/>
              <w:rPr>
                <w:rFonts w:cstheme="minorHAnsi"/>
              </w:rPr>
            </w:pPr>
            <w:r w:rsidRPr="00023B00">
              <w:rPr>
                <w:rFonts w:cstheme="minorHAnsi"/>
                <w:color w:val="000000"/>
              </w:rPr>
              <w:t>0</w:t>
            </w:r>
          </w:p>
        </w:tc>
        <w:tc>
          <w:tcPr>
            <w:tcW w:w="1317" w:type="dxa"/>
            <w:vAlign w:val="center"/>
            <w:hideMark/>
          </w:tcPr>
          <w:p w:rsidR="006A06A2" w:rsidRPr="00023B00" w:rsidP="00772579" w14:paraId="59162CCA" w14:textId="77777777">
            <w:pPr>
              <w:pStyle w:val="NoSpacing"/>
              <w:contextualSpacing/>
              <w:jc w:val="right"/>
              <w:rPr>
                <w:rFonts w:cstheme="minorHAnsi"/>
              </w:rPr>
            </w:pPr>
            <w:r w:rsidRPr="00023B00">
              <w:rPr>
                <w:rFonts w:cstheme="minorHAnsi"/>
                <w:color w:val="000000"/>
              </w:rPr>
              <w:t>3</w:t>
            </w:r>
          </w:p>
        </w:tc>
        <w:tc>
          <w:tcPr>
            <w:tcW w:w="815" w:type="dxa"/>
            <w:vAlign w:val="center"/>
            <w:hideMark/>
          </w:tcPr>
          <w:p w:rsidR="006A06A2" w:rsidRPr="00023B00" w:rsidP="00772579" w14:paraId="42C13286" w14:textId="77777777">
            <w:pPr>
              <w:pStyle w:val="NoSpacing"/>
              <w:contextualSpacing/>
              <w:jc w:val="right"/>
              <w:rPr>
                <w:rFonts w:cstheme="minorHAnsi"/>
              </w:rPr>
            </w:pPr>
            <w:r w:rsidRPr="00023B00">
              <w:rPr>
                <w:rFonts w:cstheme="minorHAnsi"/>
                <w:color w:val="000000"/>
              </w:rPr>
              <w:t xml:space="preserve">$284 </w:t>
            </w:r>
          </w:p>
        </w:tc>
      </w:tr>
      <w:tr w14:paraId="4F212665" w14:textId="77777777" w:rsidTr="00772579">
        <w:tblPrEx>
          <w:tblW w:w="10800" w:type="dxa"/>
          <w:tblInd w:w="-95" w:type="dxa"/>
          <w:tblLook w:val="04A0"/>
        </w:tblPrEx>
        <w:trPr>
          <w:trHeight w:val="86"/>
        </w:trPr>
        <w:tc>
          <w:tcPr>
            <w:tcW w:w="5024" w:type="dxa"/>
            <w:hideMark/>
          </w:tcPr>
          <w:p w:rsidR="006A06A2" w:rsidRPr="00023B00" w:rsidP="00974754" w14:paraId="349DA5A0" w14:textId="77777777">
            <w:pPr>
              <w:pStyle w:val="NoSpacing"/>
              <w:contextualSpacing/>
              <w:rPr>
                <w:rFonts w:cstheme="minorHAnsi"/>
              </w:rPr>
            </w:pPr>
            <w:r w:rsidRPr="00023B00">
              <w:rPr>
                <w:rFonts w:cstheme="minorHAnsi"/>
              </w:rPr>
              <w:t>Store the Information</w:t>
            </w:r>
          </w:p>
        </w:tc>
        <w:tc>
          <w:tcPr>
            <w:tcW w:w="1275" w:type="dxa"/>
            <w:vAlign w:val="center"/>
            <w:hideMark/>
          </w:tcPr>
          <w:p w:rsidR="006A06A2" w:rsidRPr="00023B00" w:rsidP="00772579" w14:paraId="1EE7BAC7" w14:textId="77777777">
            <w:pPr>
              <w:pStyle w:val="NoSpacing"/>
              <w:contextualSpacing/>
              <w:jc w:val="right"/>
              <w:rPr>
                <w:rFonts w:cstheme="minorHAnsi"/>
              </w:rPr>
            </w:pPr>
            <w:r w:rsidRPr="00023B00">
              <w:rPr>
                <w:rFonts w:cstheme="minorHAnsi"/>
                <w:color w:val="000000"/>
              </w:rPr>
              <w:t>0</w:t>
            </w:r>
          </w:p>
        </w:tc>
        <w:tc>
          <w:tcPr>
            <w:tcW w:w="1139" w:type="dxa"/>
            <w:vAlign w:val="center"/>
            <w:hideMark/>
          </w:tcPr>
          <w:p w:rsidR="006A06A2" w:rsidRPr="00023B00" w:rsidP="00772579" w14:paraId="3AF51AFE" w14:textId="77777777">
            <w:pPr>
              <w:pStyle w:val="NoSpacing"/>
              <w:contextualSpacing/>
              <w:jc w:val="right"/>
              <w:rPr>
                <w:rFonts w:cstheme="minorHAnsi"/>
              </w:rPr>
            </w:pPr>
            <w:r w:rsidRPr="00023B00">
              <w:rPr>
                <w:rFonts w:cstheme="minorHAnsi"/>
                <w:color w:val="000000"/>
              </w:rPr>
              <w:t>0.5</w:t>
            </w:r>
          </w:p>
        </w:tc>
        <w:tc>
          <w:tcPr>
            <w:tcW w:w="1230" w:type="dxa"/>
            <w:vAlign w:val="center"/>
            <w:hideMark/>
          </w:tcPr>
          <w:p w:rsidR="006A06A2" w:rsidRPr="00023B00" w:rsidP="00772579" w14:paraId="68194CAD" w14:textId="77777777">
            <w:pPr>
              <w:pStyle w:val="NoSpacing"/>
              <w:contextualSpacing/>
              <w:jc w:val="right"/>
              <w:rPr>
                <w:rFonts w:cstheme="minorHAnsi"/>
              </w:rPr>
            </w:pPr>
            <w:r w:rsidRPr="00023B00">
              <w:rPr>
                <w:rFonts w:cstheme="minorHAnsi"/>
                <w:color w:val="000000"/>
              </w:rPr>
              <w:t>1</w:t>
            </w:r>
          </w:p>
        </w:tc>
        <w:tc>
          <w:tcPr>
            <w:tcW w:w="1317" w:type="dxa"/>
            <w:vAlign w:val="center"/>
            <w:hideMark/>
          </w:tcPr>
          <w:p w:rsidR="006A06A2" w:rsidRPr="00023B00" w:rsidP="00772579" w14:paraId="2D9F70D9" w14:textId="77777777">
            <w:pPr>
              <w:pStyle w:val="NoSpacing"/>
              <w:contextualSpacing/>
              <w:jc w:val="right"/>
              <w:rPr>
                <w:rFonts w:cstheme="minorHAnsi"/>
              </w:rPr>
            </w:pPr>
            <w:r w:rsidRPr="00023B00">
              <w:rPr>
                <w:rFonts w:cstheme="minorHAnsi"/>
                <w:color w:val="000000"/>
              </w:rPr>
              <w:t>1.5</w:t>
            </w:r>
          </w:p>
        </w:tc>
        <w:tc>
          <w:tcPr>
            <w:tcW w:w="815" w:type="dxa"/>
            <w:vAlign w:val="center"/>
            <w:hideMark/>
          </w:tcPr>
          <w:p w:rsidR="006A06A2" w:rsidRPr="00023B00" w:rsidP="00772579" w14:paraId="58B9132A" w14:textId="77777777">
            <w:pPr>
              <w:pStyle w:val="NoSpacing"/>
              <w:contextualSpacing/>
              <w:jc w:val="right"/>
              <w:rPr>
                <w:rFonts w:cstheme="minorHAnsi"/>
              </w:rPr>
            </w:pPr>
            <w:r w:rsidRPr="00023B00">
              <w:rPr>
                <w:rFonts w:cstheme="minorHAnsi"/>
                <w:color w:val="000000"/>
              </w:rPr>
              <w:t xml:space="preserve">$89 </w:t>
            </w:r>
          </w:p>
        </w:tc>
      </w:tr>
      <w:tr w14:paraId="025FFA78" w14:textId="77777777" w:rsidTr="00772579">
        <w:tblPrEx>
          <w:tblW w:w="10800" w:type="dxa"/>
          <w:tblInd w:w="-95" w:type="dxa"/>
          <w:tblLook w:val="04A0"/>
        </w:tblPrEx>
        <w:trPr>
          <w:trHeight w:val="86"/>
        </w:trPr>
        <w:tc>
          <w:tcPr>
            <w:tcW w:w="5024" w:type="dxa"/>
            <w:hideMark/>
          </w:tcPr>
          <w:p w:rsidR="006A06A2" w:rsidRPr="00023B00" w:rsidP="00974754" w14:paraId="45CADF5C" w14:textId="396056DD">
            <w:pPr>
              <w:pStyle w:val="NoSpacing"/>
              <w:contextualSpacing/>
              <w:rPr>
                <w:rFonts w:cstheme="minorHAnsi"/>
              </w:rPr>
            </w:pPr>
            <w:r w:rsidRPr="00023B00">
              <w:rPr>
                <w:rFonts w:cstheme="minorHAnsi"/>
              </w:rPr>
              <w:t>Total</w:t>
            </w:r>
          </w:p>
        </w:tc>
        <w:tc>
          <w:tcPr>
            <w:tcW w:w="1275" w:type="dxa"/>
            <w:vAlign w:val="center"/>
            <w:hideMark/>
          </w:tcPr>
          <w:p w:rsidR="006A06A2" w:rsidRPr="00023B00" w:rsidP="00772579" w14:paraId="12E7B121" w14:textId="77777777">
            <w:pPr>
              <w:pStyle w:val="NoSpacing"/>
              <w:contextualSpacing/>
              <w:jc w:val="right"/>
              <w:rPr>
                <w:rFonts w:cstheme="minorHAnsi"/>
              </w:rPr>
            </w:pPr>
            <w:r w:rsidRPr="00023B00">
              <w:rPr>
                <w:rFonts w:cstheme="minorHAnsi"/>
                <w:color w:val="000000"/>
              </w:rPr>
              <w:t>2</w:t>
            </w:r>
          </w:p>
        </w:tc>
        <w:tc>
          <w:tcPr>
            <w:tcW w:w="1139" w:type="dxa"/>
            <w:vAlign w:val="center"/>
            <w:hideMark/>
          </w:tcPr>
          <w:p w:rsidR="006A06A2" w:rsidRPr="00023B00" w:rsidP="00772579" w14:paraId="5D82F742" w14:textId="77777777">
            <w:pPr>
              <w:pStyle w:val="NoSpacing"/>
              <w:contextualSpacing/>
              <w:jc w:val="right"/>
              <w:rPr>
                <w:rFonts w:cstheme="minorHAnsi"/>
              </w:rPr>
            </w:pPr>
            <w:r w:rsidRPr="00023B00">
              <w:rPr>
                <w:rFonts w:cstheme="minorHAnsi"/>
                <w:color w:val="000000"/>
              </w:rPr>
              <w:t>6</w:t>
            </w:r>
          </w:p>
        </w:tc>
        <w:tc>
          <w:tcPr>
            <w:tcW w:w="1230" w:type="dxa"/>
            <w:vAlign w:val="center"/>
            <w:hideMark/>
          </w:tcPr>
          <w:p w:rsidR="006A06A2" w:rsidRPr="00023B00" w:rsidP="00772579" w14:paraId="045488A1" w14:textId="77777777">
            <w:pPr>
              <w:pStyle w:val="NoSpacing"/>
              <w:contextualSpacing/>
              <w:jc w:val="right"/>
              <w:rPr>
                <w:rFonts w:cstheme="minorHAnsi"/>
              </w:rPr>
            </w:pPr>
            <w:r w:rsidRPr="00023B00">
              <w:rPr>
                <w:rFonts w:cstheme="minorHAnsi"/>
                <w:color w:val="000000"/>
              </w:rPr>
              <w:t>2.5</w:t>
            </w:r>
          </w:p>
        </w:tc>
        <w:tc>
          <w:tcPr>
            <w:tcW w:w="1317" w:type="dxa"/>
            <w:vAlign w:val="center"/>
            <w:hideMark/>
          </w:tcPr>
          <w:p w:rsidR="006A06A2" w:rsidRPr="00023B00" w:rsidP="00772579" w14:paraId="3A0A4050" w14:textId="77777777">
            <w:pPr>
              <w:pStyle w:val="NoSpacing"/>
              <w:contextualSpacing/>
              <w:jc w:val="right"/>
              <w:rPr>
                <w:rFonts w:cstheme="minorHAnsi"/>
              </w:rPr>
            </w:pPr>
            <w:r w:rsidRPr="00023B00">
              <w:rPr>
                <w:rFonts w:cstheme="minorHAnsi"/>
                <w:color w:val="000000"/>
              </w:rPr>
              <w:t>10.5</w:t>
            </w:r>
          </w:p>
        </w:tc>
        <w:tc>
          <w:tcPr>
            <w:tcW w:w="815" w:type="dxa"/>
            <w:vAlign w:val="center"/>
            <w:hideMark/>
          </w:tcPr>
          <w:p w:rsidR="006A06A2" w:rsidRPr="00023B00" w:rsidP="00772579" w14:paraId="3651FCE7" w14:textId="77777777">
            <w:pPr>
              <w:pStyle w:val="NoSpacing"/>
              <w:contextualSpacing/>
              <w:jc w:val="right"/>
              <w:rPr>
                <w:rFonts w:cstheme="minorHAnsi"/>
              </w:rPr>
            </w:pPr>
            <w:r w:rsidRPr="00023B00">
              <w:rPr>
                <w:rFonts w:cstheme="minorHAnsi"/>
                <w:color w:val="000000"/>
              </w:rPr>
              <w:t xml:space="preserve">$845 </w:t>
            </w:r>
          </w:p>
        </w:tc>
      </w:tr>
    </w:tbl>
    <w:p w:rsidR="006A06A2" w:rsidRPr="00023B00" w:rsidP="00974754" w14:paraId="37188B30" w14:textId="77777777">
      <w:pPr>
        <w:pStyle w:val="NoSpacing"/>
        <w:contextualSpacing/>
        <w:rPr>
          <w:rFonts w:cstheme="minorHAnsi"/>
          <w:b/>
          <w:bCs/>
        </w:rPr>
      </w:pPr>
    </w:p>
    <w:tbl>
      <w:tblPr>
        <w:tblStyle w:val="TableGrid"/>
        <w:tblW w:w="10800" w:type="dxa"/>
        <w:tblInd w:w="-95" w:type="dxa"/>
        <w:tblLook w:val="04A0"/>
      </w:tblPr>
      <w:tblGrid>
        <w:gridCol w:w="1964"/>
        <w:gridCol w:w="2061"/>
        <w:gridCol w:w="2061"/>
        <w:gridCol w:w="4714"/>
      </w:tblGrid>
      <w:tr w14:paraId="090494A0" w14:textId="77777777" w:rsidTr="005C73AC">
        <w:tblPrEx>
          <w:tblW w:w="10800" w:type="dxa"/>
          <w:tblInd w:w="-95" w:type="dxa"/>
          <w:tblLook w:val="04A0"/>
        </w:tblPrEx>
        <w:trPr>
          <w:trHeight w:val="86"/>
        </w:trPr>
        <w:tc>
          <w:tcPr>
            <w:tcW w:w="10800" w:type="dxa"/>
            <w:gridSpan w:val="4"/>
          </w:tcPr>
          <w:p w:rsidR="005C73AC" w:rsidRPr="005C73AC" w:rsidP="00974754" w14:paraId="7CEC1C3F" w14:textId="77777777">
            <w:pPr>
              <w:pStyle w:val="NoSpacing"/>
              <w:contextualSpacing/>
              <w:jc w:val="center"/>
              <w:rPr>
                <w:rFonts w:cstheme="minorHAnsi"/>
                <w:b/>
                <w:bCs/>
              </w:rPr>
            </w:pPr>
            <w:r w:rsidRPr="005C73AC">
              <w:rPr>
                <w:rFonts w:cstheme="minorHAnsi"/>
                <w:b/>
                <w:bCs/>
              </w:rPr>
              <w:t>IC 3: Annual Agency Burden EPA Activities related to CBI Substantiation</w:t>
            </w:r>
          </w:p>
        </w:tc>
      </w:tr>
      <w:tr w14:paraId="4EBE6D9B" w14:textId="77777777" w:rsidTr="005C73AC">
        <w:tblPrEx>
          <w:tblW w:w="10800" w:type="dxa"/>
          <w:tblInd w:w="-95" w:type="dxa"/>
          <w:tblLook w:val="04A0"/>
        </w:tblPrEx>
        <w:trPr>
          <w:trHeight w:val="86"/>
        </w:trPr>
        <w:tc>
          <w:tcPr>
            <w:tcW w:w="1964" w:type="dxa"/>
            <w:vMerge w:val="restart"/>
          </w:tcPr>
          <w:p w:rsidR="005C73AC" w:rsidRPr="005C73AC" w:rsidP="00974754" w14:paraId="0FC67BCB" w14:textId="77777777">
            <w:pPr>
              <w:pStyle w:val="NoSpacing"/>
              <w:contextualSpacing/>
              <w:rPr>
                <w:rFonts w:cstheme="minorHAnsi"/>
                <w:b/>
                <w:bCs/>
              </w:rPr>
            </w:pPr>
            <w:r w:rsidRPr="005C73AC">
              <w:rPr>
                <w:rFonts w:cstheme="minorHAnsi"/>
                <w:b/>
                <w:bCs/>
              </w:rPr>
              <w:t>Number of Submissions</w:t>
            </w:r>
          </w:p>
        </w:tc>
        <w:tc>
          <w:tcPr>
            <w:tcW w:w="4122" w:type="dxa"/>
            <w:gridSpan w:val="2"/>
          </w:tcPr>
          <w:p w:rsidR="005C73AC" w:rsidRPr="005C73AC" w:rsidP="00974754" w14:paraId="13D0B1EC" w14:textId="572AE05F">
            <w:pPr>
              <w:pStyle w:val="NoSpacing"/>
              <w:contextualSpacing/>
              <w:rPr>
                <w:rFonts w:cstheme="minorHAnsi"/>
                <w:b/>
                <w:bCs/>
              </w:rPr>
            </w:pPr>
            <w:r w:rsidRPr="005C73AC">
              <w:rPr>
                <w:rFonts w:cstheme="minorHAnsi"/>
                <w:b/>
                <w:bCs/>
              </w:rPr>
              <w:t>Burden per Event</w:t>
            </w:r>
          </w:p>
        </w:tc>
        <w:tc>
          <w:tcPr>
            <w:tcW w:w="4714" w:type="dxa"/>
            <w:vMerge w:val="restart"/>
          </w:tcPr>
          <w:p w:rsidR="005C73AC" w:rsidRPr="005C73AC" w:rsidP="00974754" w14:paraId="48465F2F" w14:textId="77777777">
            <w:pPr>
              <w:pStyle w:val="NoSpacing"/>
              <w:contextualSpacing/>
              <w:rPr>
                <w:rFonts w:cstheme="minorHAnsi"/>
                <w:b/>
                <w:bCs/>
              </w:rPr>
            </w:pPr>
            <w:r w:rsidRPr="005C73AC">
              <w:rPr>
                <w:rFonts w:cstheme="minorHAnsi"/>
                <w:b/>
                <w:bCs/>
              </w:rPr>
              <w:t>Total</w:t>
            </w:r>
          </w:p>
        </w:tc>
      </w:tr>
      <w:tr w14:paraId="0FA0476C" w14:textId="77777777" w:rsidTr="005C73AC">
        <w:tblPrEx>
          <w:tblW w:w="10800" w:type="dxa"/>
          <w:tblInd w:w="-95" w:type="dxa"/>
          <w:tblLook w:val="04A0"/>
        </w:tblPrEx>
        <w:trPr>
          <w:trHeight w:val="86"/>
        </w:trPr>
        <w:tc>
          <w:tcPr>
            <w:tcW w:w="1964" w:type="dxa"/>
            <w:vMerge/>
          </w:tcPr>
          <w:p w:rsidR="005C73AC" w:rsidRPr="00023B00" w:rsidP="00974754" w14:paraId="7A7FC3D9" w14:textId="77777777">
            <w:pPr>
              <w:pStyle w:val="NoSpacing"/>
              <w:contextualSpacing/>
              <w:rPr>
                <w:rFonts w:cstheme="minorHAnsi"/>
              </w:rPr>
            </w:pPr>
          </w:p>
        </w:tc>
        <w:tc>
          <w:tcPr>
            <w:tcW w:w="2061" w:type="dxa"/>
            <w:tcBorders>
              <w:bottom w:val="single" w:sz="4" w:space="0" w:color="auto"/>
            </w:tcBorders>
          </w:tcPr>
          <w:p w:rsidR="005C73AC" w:rsidRPr="005C73AC" w:rsidP="00974754" w14:paraId="1289554B" w14:textId="77777777">
            <w:pPr>
              <w:pStyle w:val="NoSpacing"/>
              <w:contextualSpacing/>
              <w:rPr>
                <w:rFonts w:cstheme="minorHAnsi"/>
                <w:b/>
                <w:bCs/>
              </w:rPr>
            </w:pPr>
            <w:r w:rsidRPr="005C73AC">
              <w:rPr>
                <w:rFonts w:cstheme="minorHAnsi"/>
                <w:b/>
                <w:bCs/>
              </w:rPr>
              <w:t>Hours</w:t>
            </w:r>
          </w:p>
        </w:tc>
        <w:tc>
          <w:tcPr>
            <w:tcW w:w="2061" w:type="dxa"/>
          </w:tcPr>
          <w:p w:rsidR="005C73AC" w:rsidRPr="005C73AC" w:rsidP="00974754" w14:paraId="3999E2A8" w14:textId="77777777">
            <w:pPr>
              <w:pStyle w:val="NoSpacing"/>
              <w:contextualSpacing/>
              <w:rPr>
                <w:rFonts w:cstheme="minorHAnsi"/>
                <w:b/>
                <w:bCs/>
              </w:rPr>
            </w:pPr>
            <w:r w:rsidRPr="005C73AC">
              <w:rPr>
                <w:rFonts w:cstheme="minorHAnsi"/>
                <w:b/>
                <w:bCs/>
              </w:rPr>
              <w:t>Costs</w:t>
            </w:r>
          </w:p>
        </w:tc>
        <w:tc>
          <w:tcPr>
            <w:tcW w:w="4714" w:type="dxa"/>
            <w:vMerge/>
          </w:tcPr>
          <w:p w:rsidR="005C73AC" w:rsidRPr="00023B00" w:rsidP="00974754" w14:paraId="5F991AA6" w14:textId="77777777">
            <w:pPr>
              <w:pStyle w:val="NoSpacing"/>
              <w:contextualSpacing/>
              <w:rPr>
                <w:rFonts w:cstheme="minorHAnsi"/>
              </w:rPr>
            </w:pPr>
          </w:p>
        </w:tc>
      </w:tr>
      <w:tr w14:paraId="4C9D2134" w14:textId="77777777" w:rsidTr="00772579">
        <w:tblPrEx>
          <w:tblW w:w="10800" w:type="dxa"/>
          <w:tblInd w:w="-95" w:type="dxa"/>
          <w:tblLook w:val="04A0"/>
        </w:tblPrEx>
        <w:trPr>
          <w:trHeight w:val="86"/>
        </w:trPr>
        <w:tc>
          <w:tcPr>
            <w:tcW w:w="1964" w:type="dxa"/>
            <w:vAlign w:val="center"/>
          </w:tcPr>
          <w:p w:rsidR="006A06A2" w:rsidRPr="00023B00" w:rsidP="00772579" w14:paraId="12E0AA0B" w14:textId="77777777">
            <w:pPr>
              <w:pStyle w:val="NoSpacing"/>
              <w:contextualSpacing/>
              <w:jc w:val="right"/>
              <w:rPr>
                <w:rFonts w:cstheme="minorHAnsi"/>
              </w:rPr>
            </w:pPr>
            <w:r w:rsidRPr="00023B00">
              <w:rPr>
                <w:rFonts w:cstheme="minorHAnsi"/>
              </w:rPr>
              <w:t>25</w:t>
            </w:r>
          </w:p>
        </w:tc>
        <w:tc>
          <w:tcPr>
            <w:tcW w:w="2061" w:type="dxa"/>
            <w:tcBorders>
              <w:bottom w:val="single" w:sz="4" w:space="0" w:color="auto"/>
            </w:tcBorders>
            <w:vAlign w:val="center"/>
          </w:tcPr>
          <w:p w:rsidR="006A06A2" w:rsidRPr="00023B00" w:rsidP="00772579" w14:paraId="4FE81720" w14:textId="77777777">
            <w:pPr>
              <w:pStyle w:val="NoSpacing"/>
              <w:contextualSpacing/>
              <w:jc w:val="right"/>
              <w:rPr>
                <w:rFonts w:cstheme="minorHAnsi"/>
              </w:rPr>
            </w:pPr>
            <w:r w:rsidRPr="00023B00">
              <w:rPr>
                <w:rFonts w:cstheme="minorHAnsi"/>
              </w:rPr>
              <w:t>10.5</w:t>
            </w:r>
          </w:p>
        </w:tc>
        <w:tc>
          <w:tcPr>
            <w:tcW w:w="2061" w:type="dxa"/>
            <w:vAlign w:val="center"/>
          </w:tcPr>
          <w:p w:rsidR="006A06A2" w:rsidRPr="00023B00" w:rsidP="00772579" w14:paraId="15CC0A22" w14:textId="77777777">
            <w:pPr>
              <w:pStyle w:val="NoSpacing"/>
              <w:contextualSpacing/>
              <w:jc w:val="right"/>
              <w:rPr>
                <w:rFonts w:cstheme="minorHAnsi"/>
              </w:rPr>
            </w:pPr>
          </w:p>
        </w:tc>
        <w:tc>
          <w:tcPr>
            <w:tcW w:w="4714" w:type="dxa"/>
            <w:vAlign w:val="center"/>
          </w:tcPr>
          <w:p w:rsidR="006A06A2" w:rsidRPr="00023B00" w:rsidP="00772579" w14:paraId="4FAD7638" w14:textId="77777777">
            <w:pPr>
              <w:pStyle w:val="NoSpacing"/>
              <w:contextualSpacing/>
              <w:jc w:val="right"/>
              <w:rPr>
                <w:rFonts w:cstheme="minorHAnsi"/>
              </w:rPr>
            </w:pPr>
            <w:r w:rsidRPr="00023B00">
              <w:rPr>
                <w:rFonts w:cstheme="minorHAnsi"/>
              </w:rPr>
              <w:t>262.5 hours</w:t>
            </w:r>
          </w:p>
        </w:tc>
      </w:tr>
      <w:tr w14:paraId="35371340" w14:textId="77777777" w:rsidTr="00772579">
        <w:tblPrEx>
          <w:tblW w:w="10800" w:type="dxa"/>
          <w:tblInd w:w="-95" w:type="dxa"/>
          <w:tblLook w:val="04A0"/>
        </w:tblPrEx>
        <w:trPr>
          <w:trHeight w:val="86"/>
        </w:trPr>
        <w:tc>
          <w:tcPr>
            <w:tcW w:w="1964" w:type="dxa"/>
            <w:vAlign w:val="center"/>
          </w:tcPr>
          <w:p w:rsidR="006A06A2" w:rsidRPr="00023B00" w:rsidP="00772579" w14:paraId="430FA015" w14:textId="77777777">
            <w:pPr>
              <w:pStyle w:val="NoSpacing"/>
              <w:contextualSpacing/>
              <w:jc w:val="right"/>
              <w:rPr>
                <w:rFonts w:cstheme="minorHAnsi"/>
              </w:rPr>
            </w:pPr>
            <w:r w:rsidRPr="00023B00">
              <w:rPr>
                <w:rFonts w:cstheme="minorHAnsi"/>
              </w:rPr>
              <w:t>25</w:t>
            </w:r>
          </w:p>
        </w:tc>
        <w:tc>
          <w:tcPr>
            <w:tcW w:w="2061" w:type="dxa"/>
            <w:tcBorders>
              <w:top w:val="single" w:sz="4" w:space="0" w:color="auto"/>
            </w:tcBorders>
            <w:vAlign w:val="center"/>
          </w:tcPr>
          <w:p w:rsidR="006A06A2" w:rsidRPr="00023B00" w:rsidP="00772579" w14:paraId="497D1773" w14:textId="77777777">
            <w:pPr>
              <w:pStyle w:val="NoSpacing"/>
              <w:contextualSpacing/>
              <w:jc w:val="right"/>
              <w:rPr>
                <w:rFonts w:cstheme="minorHAnsi"/>
              </w:rPr>
            </w:pPr>
          </w:p>
        </w:tc>
        <w:tc>
          <w:tcPr>
            <w:tcW w:w="2061" w:type="dxa"/>
            <w:vAlign w:val="center"/>
          </w:tcPr>
          <w:p w:rsidR="006A06A2" w:rsidRPr="00023B00" w:rsidP="00772579" w14:paraId="5EF97E1A" w14:textId="77777777">
            <w:pPr>
              <w:pStyle w:val="NoSpacing"/>
              <w:contextualSpacing/>
              <w:jc w:val="right"/>
              <w:rPr>
                <w:rFonts w:cstheme="minorHAnsi"/>
              </w:rPr>
            </w:pPr>
            <w:r w:rsidRPr="00023B00">
              <w:rPr>
                <w:rFonts w:cstheme="minorHAnsi"/>
              </w:rPr>
              <w:t>$845</w:t>
            </w:r>
          </w:p>
        </w:tc>
        <w:tc>
          <w:tcPr>
            <w:tcW w:w="4714" w:type="dxa"/>
            <w:vAlign w:val="center"/>
          </w:tcPr>
          <w:p w:rsidR="006A06A2" w:rsidRPr="00023B00" w:rsidP="00772579" w14:paraId="246797CB" w14:textId="77777777">
            <w:pPr>
              <w:pStyle w:val="NoSpacing"/>
              <w:contextualSpacing/>
              <w:jc w:val="right"/>
              <w:rPr>
                <w:rFonts w:cstheme="minorHAnsi"/>
              </w:rPr>
            </w:pPr>
            <w:r w:rsidRPr="00023B00">
              <w:rPr>
                <w:rFonts w:cstheme="minorHAnsi"/>
              </w:rPr>
              <w:t>$21,129</w:t>
            </w:r>
          </w:p>
        </w:tc>
      </w:tr>
    </w:tbl>
    <w:p w:rsidR="00DF6B0D" w:rsidRPr="00023B00" w:rsidP="00974754" w14:paraId="6EC5FE5D" w14:textId="77777777">
      <w:pPr>
        <w:pStyle w:val="NoSpacing"/>
        <w:contextualSpacing/>
        <w:rPr>
          <w:rFonts w:cstheme="minorHAnsi"/>
          <w:b/>
          <w:bCs/>
        </w:rPr>
      </w:pPr>
    </w:p>
    <w:tbl>
      <w:tblPr>
        <w:tblW w:w="10800" w:type="dxa"/>
        <w:tblInd w:w="-113" w:type="dxa"/>
        <w:tblLook w:val="04A0"/>
      </w:tblPr>
      <w:tblGrid>
        <w:gridCol w:w="4293"/>
        <w:gridCol w:w="1504"/>
        <w:gridCol w:w="1277"/>
        <w:gridCol w:w="1363"/>
        <w:gridCol w:w="1358"/>
        <w:gridCol w:w="1005"/>
      </w:tblGrid>
      <w:tr w14:paraId="022CC288" w14:textId="77777777" w:rsidTr="005C73AC">
        <w:tblPrEx>
          <w:tblW w:w="10800" w:type="dxa"/>
          <w:tblInd w:w="-113" w:type="dxa"/>
          <w:tblLook w:val="04A0"/>
        </w:tblPrEx>
        <w:trPr>
          <w:trHeight w:val="86"/>
        </w:trPr>
        <w:tc>
          <w:tcPr>
            <w:tcW w:w="10800" w:type="dxa"/>
            <w:gridSpan w:val="6"/>
            <w:tcBorders>
              <w:top w:val="single" w:sz="4" w:space="0" w:color="auto"/>
              <w:left w:val="single" w:sz="4" w:space="0" w:color="auto"/>
              <w:bottom w:val="single" w:sz="4" w:space="0" w:color="auto"/>
              <w:right w:val="single" w:sz="4" w:space="0" w:color="auto"/>
            </w:tcBorders>
            <w:noWrap/>
            <w:vAlign w:val="bottom"/>
          </w:tcPr>
          <w:p w:rsidR="005C73AC" w:rsidRPr="005C73AC" w:rsidP="00974754" w14:paraId="125C837B" w14:textId="2EB64E46">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IC 4: Agency Burden per Submission for EPA Activities related to an Adverse Effects Report Submitted for an Exempt Plant-Incorporated Protectant</w:t>
            </w:r>
          </w:p>
        </w:tc>
      </w:tr>
      <w:tr w14:paraId="36F23D95" w14:textId="77777777" w:rsidTr="005C73AC">
        <w:tblPrEx>
          <w:tblW w:w="10800" w:type="dxa"/>
          <w:tblInd w:w="-113" w:type="dxa"/>
          <w:tblLook w:val="04A0"/>
        </w:tblPrEx>
        <w:trPr>
          <w:trHeight w:val="86"/>
        </w:trPr>
        <w:tc>
          <w:tcPr>
            <w:tcW w:w="4293" w:type="dxa"/>
            <w:vMerge w:val="restart"/>
            <w:tcBorders>
              <w:top w:val="single" w:sz="4" w:space="0" w:color="auto"/>
              <w:left w:val="single" w:sz="4" w:space="0" w:color="auto"/>
              <w:right w:val="single" w:sz="4" w:space="0" w:color="auto"/>
            </w:tcBorders>
            <w:noWrap/>
            <w:vAlign w:val="center"/>
            <w:hideMark/>
          </w:tcPr>
          <w:p w:rsidR="005C73AC" w:rsidRPr="005C73AC" w:rsidP="005C73AC" w14:paraId="0A2F7B67" w14:textId="4044A9EE">
            <w:pPr>
              <w:spacing w:after="0" w:line="240" w:lineRule="auto"/>
              <w:contextualSpacing/>
              <w:rPr>
                <w:rFonts w:eastAsia="Times New Roman" w:cstheme="minorHAnsi"/>
                <w:b/>
                <w:bCs/>
                <w:color w:val="000000"/>
              </w:rPr>
            </w:pPr>
            <w:r w:rsidRPr="005C73AC">
              <w:rPr>
                <w:rFonts w:eastAsia="Times New Roman" w:cstheme="minorHAnsi"/>
                <w:b/>
                <w:bCs/>
                <w:color w:val="000000"/>
              </w:rPr>
              <w:t>Activities</w:t>
            </w:r>
          </w:p>
        </w:tc>
        <w:tc>
          <w:tcPr>
            <w:tcW w:w="4144" w:type="dxa"/>
            <w:gridSpan w:val="3"/>
            <w:tcBorders>
              <w:top w:val="single" w:sz="4" w:space="0" w:color="auto"/>
              <w:left w:val="nil"/>
              <w:bottom w:val="single" w:sz="4" w:space="0" w:color="auto"/>
              <w:right w:val="single" w:sz="4" w:space="0" w:color="auto"/>
            </w:tcBorders>
            <w:noWrap/>
            <w:vAlign w:val="bottom"/>
            <w:hideMark/>
          </w:tcPr>
          <w:p w:rsidR="005C73AC" w:rsidRPr="005C73AC" w:rsidP="00974754" w14:paraId="5A9DE766" w14:textId="77777777">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Burden Hours</w:t>
            </w:r>
          </w:p>
        </w:tc>
        <w:tc>
          <w:tcPr>
            <w:tcW w:w="2363" w:type="dxa"/>
            <w:gridSpan w:val="2"/>
            <w:tcBorders>
              <w:top w:val="single" w:sz="4" w:space="0" w:color="auto"/>
              <w:left w:val="nil"/>
              <w:bottom w:val="single" w:sz="4" w:space="0" w:color="auto"/>
              <w:right w:val="single" w:sz="4" w:space="0" w:color="auto"/>
            </w:tcBorders>
            <w:noWrap/>
            <w:vAlign w:val="bottom"/>
            <w:hideMark/>
          </w:tcPr>
          <w:p w:rsidR="005C73AC" w:rsidRPr="005C73AC" w:rsidP="00974754" w14:paraId="76C321BD" w14:textId="77777777">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Totals</w:t>
            </w:r>
          </w:p>
        </w:tc>
      </w:tr>
      <w:tr w14:paraId="6619DC73" w14:textId="77777777" w:rsidTr="005C73AC">
        <w:tblPrEx>
          <w:tblW w:w="10800" w:type="dxa"/>
          <w:tblInd w:w="-113" w:type="dxa"/>
          <w:tblLook w:val="04A0"/>
        </w:tblPrEx>
        <w:trPr>
          <w:trHeight w:val="86"/>
        </w:trPr>
        <w:tc>
          <w:tcPr>
            <w:tcW w:w="4293" w:type="dxa"/>
            <w:vMerge/>
            <w:tcBorders>
              <w:left w:val="single" w:sz="4" w:space="0" w:color="auto"/>
              <w:right w:val="single" w:sz="4" w:space="0" w:color="auto"/>
            </w:tcBorders>
            <w:noWrap/>
            <w:vAlign w:val="bottom"/>
            <w:hideMark/>
          </w:tcPr>
          <w:p w:rsidR="005C73AC" w:rsidRPr="005C73AC" w:rsidP="00974754" w14:paraId="06314297" w14:textId="5C3DA9EF">
            <w:pPr>
              <w:spacing w:after="0" w:line="240" w:lineRule="auto"/>
              <w:contextualSpacing/>
              <w:rPr>
                <w:rFonts w:eastAsia="Times New Roman" w:cstheme="minorHAnsi"/>
                <w:b/>
                <w:bCs/>
                <w:color w:val="000000"/>
              </w:rPr>
            </w:pPr>
          </w:p>
        </w:tc>
        <w:tc>
          <w:tcPr>
            <w:tcW w:w="1504" w:type="dxa"/>
            <w:tcBorders>
              <w:top w:val="nil"/>
              <w:left w:val="nil"/>
              <w:bottom w:val="single" w:sz="4" w:space="0" w:color="auto"/>
              <w:right w:val="single" w:sz="4" w:space="0" w:color="auto"/>
            </w:tcBorders>
            <w:noWrap/>
            <w:hideMark/>
          </w:tcPr>
          <w:p w:rsidR="005C73AC" w:rsidRPr="005C73AC" w:rsidP="00974754" w14:paraId="2AD45CF2" w14:textId="77777777">
            <w:pPr>
              <w:spacing w:after="0" w:line="240" w:lineRule="auto"/>
              <w:contextualSpacing/>
              <w:rPr>
                <w:rFonts w:eastAsia="Times New Roman" w:cstheme="minorHAnsi"/>
                <w:b/>
                <w:bCs/>
                <w:color w:val="000000"/>
              </w:rPr>
            </w:pPr>
            <w:r w:rsidRPr="005C73AC">
              <w:rPr>
                <w:rFonts w:cstheme="minorHAnsi"/>
                <w:b/>
                <w:bCs/>
              </w:rPr>
              <w:t>Managerial</w:t>
            </w:r>
          </w:p>
        </w:tc>
        <w:tc>
          <w:tcPr>
            <w:tcW w:w="1277" w:type="dxa"/>
            <w:tcBorders>
              <w:top w:val="nil"/>
              <w:left w:val="nil"/>
              <w:bottom w:val="single" w:sz="4" w:space="0" w:color="auto"/>
              <w:right w:val="single" w:sz="4" w:space="0" w:color="auto"/>
            </w:tcBorders>
            <w:noWrap/>
            <w:hideMark/>
          </w:tcPr>
          <w:p w:rsidR="005C73AC" w:rsidRPr="005C73AC" w:rsidP="00974754" w14:paraId="2FFE6B55" w14:textId="77777777">
            <w:pPr>
              <w:spacing w:after="0" w:line="240" w:lineRule="auto"/>
              <w:contextualSpacing/>
              <w:rPr>
                <w:rFonts w:eastAsia="Times New Roman" w:cstheme="minorHAnsi"/>
                <w:b/>
                <w:bCs/>
                <w:color w:val="000000"/>
              </w:rPr>
            </w:pPr>
            <w:r w:rsidRPr="005C73AC">
              <w:rPr>
                <w:rFonts w:cstheme="minorHAnsi"/>
                <w:b/>
                <w:bCs/>
              </w:rPr>
              <w:t>Technical</w:t>
            </w:r>
          </w:p>
        </w:tc>
        <w:tc>
          <w:tcPr>
            <w:tcW w:w="1363" w:type="dxa"/>
            <w:tcBorders>
              <w:top w:val="nil"/>
              <w:left w:val="nil"/>
              <w:bottom w:val="single" w:sz="4" w:space="0" w:color="auto"/>
              <w:right w:val="single" w:sz="4" w:space="0" w:color="auto"/>
            </w:tcBorders>
            <w:noWrap/>
            <w:hideMark/>
          </w:tcPr>
          <w:p w:rsidR="005C73AC" w:rsidRPr="005C73AC" w:rsidP="00974754" w14:paraId="4E68774A" w14:textId="77777777">
            <w:pPr>
              <w:spacing w:after="0" w:line="240" w:lineRule="auto"/>
              <w:contextualSpacing/>
              <w:rPr>
                <w:rFonts w:eastAsia="Times New Roman" w:cstheme="minorHAnsi"/>
                <w:b/>
                <w:bCs/>
                <w:color w:val="000000"/>
              </w:rPr>
            </w:pPr>
            <w:r w:rsidRPr="005C73AC">
              <w:rPr>
                <w:rFonts w:cstheme="minorHAnsi"/>
                <w:b/>
                <w:bCs/>
              </w:rPr>
              <w:t>Clerical</w:t>
            </w:r>
          </w:p>
        </w:tc>
        <w:tc>
          <w:tcPr>
            <w:tcW w:w="1358" w:type="dxa"/>
            <w:vMerge w:val="restart"/>
            <w:tcBorders>
              <w:top w:val="nil"/>
              <w:left w:val="nil"/>
              <w:right w:val="single" w:sz="4" w:space="0" w:color="auto"/>
            </w:tcBorders>
            <w:noWrap/>
            <w:vAlign w:val="center"/>
            <w:hideMark/>
          </w:tcPr>
          <w:p w:rsidR="005C73AC" w:rsidRPr="005C73AC" w:rsidP="005C73AC" w14:paraId="18B542CD" w14:textId="1DF53D67">
            <w:pPr>
              <w:spacing w:after="0" w:line="240" w:lineRule="auto"/>
              <w:contextualSpacing/>
              <w:rPr>
                <w:rFonts w:eastAsia="Times New Roman" w:cstheme="minorHAnsi"/>
                <w:b/>
                <w:bCs/>
                <w:color w:val="000000"/>
              </w:rPr>
            </w:pPr>
            <w:r w:rsidRPr="005C73AC">
              <w:rPr>
                <w:rFonts w:eastAsia="Times New Roman" w:cstheme="minorHAnsi"/>
                <w:b/>
                <w:bCs/>
                <w:color w:val="000000"/>
              </w:rPr>
              <w:t>Burden (</w:t>
            </w:r>
            <w:r w:rsidRPr="005C73AC">
              <w:rPr>
                <w:rFonts w:eastAsia="Times New Roman" w:cstheme="minorHAnsi"/>
                <w:b/>
                <w:bCs/>
                <w:color w:val="000000"/>
              </w:rPr>
              <w:t>hrs</w:t>
            </w:r>
            <w:r w:rsidRPr="005C73AC">
              <w:rPr>
                <w:rFonts w:eastAsia="Times New Roman" w:cstheme="minorHAnsi"/>
                <w:b/>
                <w:bCs/>
                <w:color w:val="000000"/>
              </w:rPr>
              <w:t>)</w:t>
            </w:r>
          </w:p>
        </w:tc>
        <w:tc>
          <w:tcPr>
            <w:tcW w:w="1005" w:type="dxa"/>
            <w:vMerge w:val="restart"/>
            <w:tcBorders>
              <w:top w:val="nil"/>
              <w:left w:val="nil"/>
              <w:right w:val="single" w:sz="4" w:space="0" w:color="auto"/>
            </w:tcBorders>
            <w:noWrap/>
            <w:vAlign w:val="center"/>
            <w:hideMark/>
          </w:tcPr>
          <w:p w:rsidR="005C73AC" w:rsidRPr="005C73AC" w:rsidP="005C73AC" w14:paraId="7CD0820B" w14:textId="358C38FE">
            <w:pPr>
              <w:spacing w:after="0" w:line="240" w:lineRule="auto"/>
              <w:contextualSpacing/>
              <w:rPr>
                <w:rFonts w:eastAsia="Times New Roman" w:cstheme="minorHAnsi"/>
                <w:b/>
                <w:bCs/>
                <w:color w:val="000000"/>
              </w:rPr>
            </w:pPr>
            <w:r w:rsidRPr="005C73AC">
              <w:rPr>
                <w:rFonts w:eastAsia="Times New Roman" w:cstheme="minorHAnsi"/>
                <w:b/>
                <w:bCs/>
                <w:color w:val="000000"/>
              </w:rPr>
              <w:t>Costs ($)</w:t>
            </w:r>
          </w:p>
        </w:tc>
      </w:tr>
      <w:tr w14:paraId="503664E9" w14:textId="77777777" w:rsidTr="005C73AC">
        <w:tblPrEx>
          <w:tblW w:w="10800" w:type="dxa"/>
          <w:tblInd w:w="-113" w:type="dxa"/>
          <w:tblLook w:val="04A0"/>
        </w:tblPrEx>
        <w:trPr>
          <w:trHeight w:val="86"/>
        </w:trPr>
        <w:tc>
          <w:tcPr>
            <w:tcW w:w="4293" w:type="dxa"/>
            <w:vMerge/>
            <w:tcBorders>
              <w:left w:val="single" w:sz="4" w:space="0" w:color="auto"/>
              <w:bottom w:val="single" w:sz="4" w:space="0" w:color="auto"/>
              <w:right w:val="single" w:sz="4" w:space="0" w:color="auto"/>
            </w:tcBorders>
            <w:noWrap/>
            <w:vAlign w:val="bottom"/>
            <w:hideMark/>
          </w:tcPr>
          <w:p w:rsidR="005C73AC" w:rsidRPr="00023B00" w:rsidP="00974754" w14:paraId="092B1CBE" w14:textId="4738D0C3">
            <w:pPr>
              <w:spacing w:after="0" w:line="240" w:lineRule="auto"/>
              <w:contextualSpacing/>
              <w:rPr>
                <w:rFonts w:eastAsia="Times New Roman" w:cstheme="minorHAnsi"/>
                <w:color w:val="000000"/>
              </w:rPr>
            </w:pPr>
          </w:p>
        </w:tc>
        <w:tc>
          <w:tcPr>
            <w:tcW w:w="1504" w:type="dxa"/>
            <w:tcBorders>
              <w:top w:val="nil"/>
              <w:left w:val="nil"/>
              <w:bottom w:val="single" w:sz="4" w:space="0" w:color="auto"/>
              <w:right w:val="single" w:sz="4" w:space="0" w:color="auto"/>
            </w:tcBorders>
            <w:noWrap/>
            <w:vAlign w:val="center"/>
            <w:hideMark/>
          </w:tcPr>
          <w:p w:rsidR="005C73AC" w:rsidRPr="00023B00" w:rsidP="00974754" w14:paraId="55FA6D41" w14:textId="77777777">
            <w:pPr>
              <w:spacing w:after="0" w:line="240" w:lineRule="auto"/>
              <w:contextualSpacing/>
              <w:jc w:val="right"/>
              <w:rPr>
                <w:rFonts w:eastAsia="Times New Roman" w:cstheme="minorHAnsi"/>
                <w:color w:val="000000"/>
              </w:rPr>
            </w:pPr>
            <w:r w:rsidRPr="00023B00">
              <w:rPr>
                <w:rFonts w:cstheme="minorHAnsi"/>
                <w:color w:val="000000"/>
              </w:rPr>
              <w:t>$128.12 /</w:t>
            </w:r>
            <w:r w:rsidRPr="00023B00">
              <w:rPr>
                <w:rFonts w:cstheme="minorHAnsi"/>
                <w:color w:val="000000"/>
              </w:rPr>
              <w:t>hr</w:t>
            </w:r>
          </w:p>
        </w:tc>
        <w:tc>
          <w:tcPr>
            <w:tcW w:w="1277" w:type="dxa"/>
            <w:tcBorders>
              <w:top w:val="nil"/>
              <w:left w:val="nil"/>
              <w:bottom w:val="single" w:sz="4" w:space="0" w:color="auto"/>
              <w:right w:val="single" w:sz="4" w:space="0" w:color="auto"/>
            </w:tcBorders>
            <w:noWrap/>
            <w:vAlign w:val="center"/>
            <w:hideMark/>
          </w:tcPr>
          <w:p w:rsidR="005C73AC" w:rsidRPr="00023B00" w:rsidP="00974754" w14:paraId="033E345A" w14:textId="77777777">
            <w:pPr>
              <w:spacing w:after="0" w:line="240" w:lineRule="auto"/>
              <w:contextualSpacing/>
              <w:jc w:val="right"/>
              <w:rPr>
                <w:rFonts w:eastAsia="Times New Roman" w:cstheme="minorHAnsi"/>
                <w:color w:val="000000"/>
              </w:rPr>
            </w:pPr>
            <w:r w:rsidRPr="00023B00">
              <w:rPr>
                <w:rFonts w:cstheme="minorHAnsi"/>
                <w:color w:val="000000"/>
              </w:rPr>
              <w:t>$85.53 /</w:t>
            </w:r>
            <w:r w:rsidRPr="00023B00">
              <w:rPr>
                <w:rFonts w:cstheme="minorHAnsi"/>
                <w:color w:val="000000"/>
              </w:rPr>
              <w:t>hr</w:t>
            </w:r>
          </w:p>
        </w:tc>
        <w:tc>
          <w:tcPr>
            <w:tcW w:w="1363" w:type="dxa"/>
            <w:tcBorders>
              <w:top w:val="nil"/>
              <w:left w:val="nil"/>
              <w:bottom w:val="single" w:sz="4" w:space="0" w:color="auto"/>
              <w:right w:val="single" w:sz="4" w:space="0" w:color="auto"/>
            </w:tcBorders>
            <w:noWrap/>
            <w:vAlign w:val="center"/>
            <w:hideMark/>
          </w:tcPr>
          <w:p w:rsidR="005C73AC" w:rsidRPr="00023B00" w:rsidP="00974754" w14:paraId="046B1D17" w14:textId="77777777">
            <w:pPr>
              <w:spacing w:after="0" w:line="240" w:lineRule="auto"/>
              <w:contextualSpacing/>
              <w:jc w:val="right"/>
              <w:rPr>
                <w:rFonts w:eastAsia="Times New Roman" w:cstheme="minorHAnsi"/>
                <w:color w:val="000000"/>
              </w:rPr>
            </w:pPr>
            <w:r w:rsidRPr="00023B00">
              <w:rPr>
                <w:rFonts w:cstheme="minorHAnsi"/>
                <w:color w:val="000000"/>
              </w:rPr>
              <w:t>$47.22 /</w:t>
            </w:r>
            <w:r w:rsidRPr="00023B00">
              <w:rPr>
                <w:rFonts w:cstheme="minorHAnsi"/>
                <w:color w:val="000000"/>
              </w:rPr>
              <w:t>hr</w:t>
            </w:r>
          </w:p>
        </w:tc>
        <w:tc>
          <w:tcPr>
            <w:tcW w:w="1358" w:type="dxa"/>
            <w:vMerge/>
            <w:tcBorders>
              <w:left w:val="nil"/>
              <w:bottom w:val="single" w:sz="4" w:space="0" w:color="auto"/>
              <w:right w:val="single" w:sz="4" w:space="0" w:color="auto"/>
            </w:tcBorders>
            <w:noWrap/>
            <w:vAlign w:val="bottom"/>
            <w:hideMark/>
          </w:tcPr>
          <w:p w:rsidR="005C73AC" w:rsidRPr="00023B00" w:rsidP="00974754" w14:paraId="1C47BE45" w14:textId="03182A18">
            <w:pPr>
              <w:spacing w:after="0" w:line="240" w:lineRule="auto"/>
              <w:contextualSpacing/>
              <w:rPr>
                <w:rFonts w:eastAsia="Times New Roman" w:cstheme="minorHAnsi"/>
                <w:color w:val="000000"/>
              </w:rPr>
            </w:pPr>
          </w:p>
        </w:tc>
        <w:tc>
          <w:tcPr>
            <w:tcW w:w="1005" w:type="dxa"/>
            <w:vMerge/>
            <w:tcBorders>
              <w:left w:val="nil"/>
              <w:bottom w:val="single" w:sz="4" w:space="0" w:color="auto"/>
              <w:right w:val="single" w:sz="4" w:space="0" w:color="auto"/>
            </w:tcBorders>
            <w:noWrap/>
            <w:vAlign w:val="bottom"/>
            <w:hideMark/>
          </w:tcPr>
          <w:p w:rsidR="005C73AC" w:rsidRPr="00023B00" w:rsidP="00974754" w14:paraId="075B2F68" w14:textId="4239E9D8">
            <w:pPr>
              <w:spacing w:after="0" w:line="240" w:lineRule="auto"/>
              <w:contextualSpacing/>
              <w:rPr>
                <w:rFonts w:eastAsia="Times New Roman" w:cstheme="minorHAnsi"/>
                <w:color w:val="000000"/>
              </w:rPr>
            </w:pPr>
          </w:p>
        </w:tc>
      </w:tr>
      <w:tr w14:paraId="613D7FFC" w14:textId="77777777" w:rsidTr="005C73AC">
        <w:tblPrEx>
          <w:tblW w:w="10800" w:type="dxa"/>
          <w:tblInd w:w="-113" w:type="dxa"/>
          <w:tblLook w:val="04A0"/>
        </w:tblPrEx>
        <w:trPr>
          <w:trHeight w:val="86"/>
        </w:trPr>
        <w:tc>
          <w:tcPr>
            <w:tcW w:w="4293" w:type="dxa"/>
            <w:tcBorders>
              <w:top w:val="nil"/>
              <w:left w:val="single" w:sz="4" w:space="0" w:color="auto"/>
              <w:bottom w:val="single" w:sz="4" w:space="0" w:color="auto"/>
              <w:right w:val="single" w:sz="4" w:space="0" w:color="auto"/>
            </w:tcBorders>
            <w:noWrap/>
            <w:vAlign w:val="bottom"/>
            <w:hideMark/>
          </w:tcPr>
          <w:p w:rsidR="006A06A2" w:rsidRPr="00023B00" w:rsidP="00974754" w14:paraId="51CA22B6" w14:textId="77777777">
            <w:pPr>
              <w:spacing w:after="0" w:line="240" w:lineRule="auto"/>
              <w:contextualSpacing/>
              <w:rPr>
                <w:rFonts w:eastAsia="Times New Roman" w:cstheme="minorHAnsi"/>
                <w:color w:val="000000"/>
              </w:rPr>
            </w:pPr>
            <w:r w:rsidRPr="00023B00">
              <w:rPr>
                <w:rFonts w:eastAsia="Times New Roman" w:cstheme="minorHAnsi"/>
                <w:color w:val="000000"/>
              </w:rPr>
              <w:t>Consult with Registrant</w:t>
            </w:r>
          </w:p>
        </w:tc>
        <w:tc>
          <w:tcPr>
            <w:tcW w:w="1504" w:type="dxa"/>
            <w:tcBorders>
              <w:top w:val="nil"/>
              <w:left w:val="nil"/>
              <w:bottom w:val="single" w:sz="4" w:space="0" w:color="auto"/>
              <w:right w:val="single" w:sz="4" w:space="0" w:color="auto"/>
            </w:tcBorders>
            <w:noWrap/>
            <w:vAlign w:val="bottom"/>
            <w:hideMark/>
          </w:tcPr>
          <w:p w:rsidR="006A06A2" w:rsidRPr="00023B00" w:rsidP="00974754" w14:paraId="52A27D07" w14:textId="77777777">
            <w:pPr>
              <w:spacing w:after="0" w:line="240" w:lineRule="auto"/>
              <w:contextualSpacing/>
              <w:jc w:val="right"/>
              <w:rPr>
                <w:rFonts w:eastAsia="Times New Roman" w:cstheme="minorHAnsi"/>
                <w:color w:val="000000"/>
              </w:rPr>
            </w:pPr>
            <w:r w:rsidRPr="00023B00">
              <w:rPr>
                <w:rFonts w:cstheme="minorHAnsi"/>
                <w:color w:val="000000"/>
              </w:rPr>
              <w:t>0.5</w:t>
            </w:r>
          </w:p>
        </w:tc>
        <w:tc>
          <w:tcPr>
            <w:tcW w:w="1277" w:type="dxa"/>
            <w:tcBorders>
              <w:top w:val="nil"/>
              <w:left w:val="nil"/>
              <w:bottom w:val="single" w:sz="4" w:space="0" w:color="auto"/>
              <w:right w:val="single" w:sz="4" w:space="0" w:color="auto"/>
            </w:tcBorders>
            <w:noWrap/>
            <w:vAlign w:val="bottom"/>
            <w:hideMark/>
          </w:tcPr>
          <w:p w:rsidR="006A06A2" w:rsidRPr="00023B00" w:rsidP="00974754" w14:paraId="3EA35860" w14:textId="77777777">
            <w:pPr>
              <w:spacing w:after="0" w:line="240" w:lineRule="auto"/>
              <w:contextualSpacing/>
              <w:jc w:val="right"/>
              <w:rPr>
                <w:rFonts w:eastAsia="Times New Roman" w:cstheme="minorHAnsi"/>
                <w:color w:val="000000"/>
              </w:rPr>
            </w:pPr>
            <w:r w:rsidRPr="00023B00">
              <w:rPr>
                <w:rFonts w:cstheme="minorHAnsi"/>
                <w:color w:val="000000"/>
              </w:rPr>
              <w:t>1</w:t>
            </w:r>
          </w:p>
        </w:tc>
        <w:tc>
          <w:tcPr>
            <w:tcW w:w="1363" w:type="dxa"/>
            <w:tcBorders>
              <w:top w:val="nil"/>
              <w:left w:val="nil"/>
              <w:bottom w:val="single" w:sz="4" w:space="0" w:color="auto"/>
              <w:right w:val="single" w:sz="4" w:space="0" w:color="auto"/>
            </w:tcBorders>
            <w:noWrap/>
            <w:vAlign w:val="bottom"/>
            <w:hideMark/>
          </w:tcPr>
          <w:p w:rsidR="006A06A2" w:rsidRPr="00023B00" w:rsidP="00974754" w14:paraId="1B8224C2" w14:textId="77777777">
            <w:pPr>
              <w:spacing w:after="0" w:line="240" w:lineRule="auto"/>
              <w:contextualSpacing/>
              <w:jc w:val="right"/>
              <w:rPr>
                <w:rFonts w:eastAsia="Times New Roman" w:cstheme="minorHAnsi"/>
                <w:color w:val="000000"/>
              </w:rPr>
            </w:pPr>
            <w:r w:rsidRPr="00023B00">
              <w:rPr>
                <w:rFonts w:cstheme="minorHAnsi"/>
                <w:color w:val="000000"/>
              </w:rPr>
              <w:t>0.5</w:t>
            </w:r>
          </w:p>
        </w:tc>
        <w:tc>
          <w:tcPr>
            <w:tcW w:w="1358" w:type="dxa"/>
            <w:tcBorders>
              <w:top w:val="nil"/>
              <w:left w:val="nil"/>
              <w:bottom w:val="single" w:sz="4" w:space="0" w:color="auto"/>
              <w:right w:val="single" w:sz="4" w:space="0" w:color="auto"/>
            </w:tcBorders>
            <w:noWrap/>
            <w:vAlign w:val="bottom"/>
            <w:hideMark/>
          </w:tcPr>
          <w:p w:rsidR="006A06A2" w:rsidRPr="00023B00" w:rsidP="00974754" w14:paraId="6AC8DDB2" w14:textId="77777777">
            <w:pPr>
              <w:spacing w:after="0" w:line="240" w:lineRule="auto"/>
              <w:contextualSpacing/>
              <w:jc w:val="right"/>
              <w:rPr>
                <w:rFonts w:eastAsia="Times New Roman" w:cstheme="minorHAnsi"/>
                <w:color w:val="000000"/>
              </w:rPr>
            </w:pPr>
            <w:r w:rsidRPr="00023B00">
              <w:rPr>
                <w:rFonts w:cstheme="minorHAnsi"/>
                <w:color w:val="000000"/>
              </w:rPr>
              <w:t>2</w:t>
            </w:r>
          </w:p>
        </w:tc>
        <w:tc>
          <w:tcPr>
            <w:tcW w:w="1005" w:type="dxa"/>
            <w:tcBorders>
              <w:top w:val="nil"/>
              <w:left w:val="nil"/>
              <w:bottom w:val="single" w:sz="4" w:space="0" w:color="auto"/>
              <w:right w:val="single" w:sz="4" w:space="0" w:color="auto"/>
            </w:tcBorders>
            <w:noWrap/>
            <w:vAlign w:val="bottom"/>
            <w:hideMark/>
          </w:tcPr>
          <w:p w:rsidR="006A06A2" w:rsidRPr="00023B00" w:rsidP="00974754" w14:paraId="36EDF0D9" w14:textId="77777777">
            <w:pPr>
              <w:spacing w:after="0" w:line="240" w:lineRule="auto"/>
              <w:contextualSpacing/>
              <w:jc w:val="right"/>
              <w:rPr>
                <w:rFonts w:eastAsia="Times New Roman" w:cstheme="minorHAnsi"/>
                <w:color w:val="000000"/>
              </w:rPr>
            </w:pPr>
            <w:r w:rsidRPr="00023B00">
              <w:rPr>
                <w:rFonts w:cstheme="minorHAnsi"/>
                <w:color w:val="000000"/>
              </w:rPr>
              <w:t xml:space="preserve">$168 </w:t>
            </w:r>
          </w:p>
        </w:tc>
      </w:tr>
      <w:tr w14:paraId="7B749B67" w14:textId="77777777" w:rsidTr="005C73AC">
        <w:tblPrEx>
          <w:tblW w:w="10800" w:type="dxa"/>
          <w:tblInd w:w="-113" w:type="dxa"/>
          <w:tblLook w:val="04A0"/>
        </w:tblPrEx>
        <w:trPr>
          <w:trHeight w:val="86"/>
        </w:trPr>
        <w:tc>
          <w:tcPr>
            <w:tcW w:w="4293" w:type="dxa"/>
            <w:tcBorders>
              <w:top w:val="nil"/>
              <w:left w:val="single" w:sz="4" w:space="0" w:color="auto"/>
              <w:bottom w:val="single" w:sz="4" w:space="0" w:color="auto"/>
              <w:right w:val="single" w:sz="4" w:space="0" w:color="auto"/>
            </w:tcBorders>
            <w:noWrap/>
            <w:vAlign w:val="bottom"/>
            <w:hideMark/>
          </w:tcPr>
          <w:p w:rsidR="006A06A2" w:rsidRPr="00023B00" w:rsidP="00974754" w14:paraId="0F63C782" w14:textId="77777777">
            <w:pPr>
              <w:spacing w:after="0" w:line="240" w:lineRule="auto"/>
              <w:contextualSpacing/>
              <w:rPr>
                <w:rFonts w:eastAsia="Times New Roman" w:cstheme="minorHAnsi"/>
                <w:color w:val="000000"/>
              </w:rPr>
            </w:pPr>
            <w:r w:rsidRPr="00023B00">
              <w:rPr>
                <w:rFonts w:eastAsia="Times New Roman" w:cstheme="minorHAnsi"/>
                <w:color w:val="000000"/>
              </w:rPr>
              <w:t>Record Submissions</w:t>
            </w:r>
          </w:p>
        </w:tc>
        <w:tc>
          <w:tcPr>
            <w:tcW w:w="1504" w:type="dxa"/>
            <w:tcBorders>
              <w:top w:val="nil"/>
              <w:left w:val="nil"/>
              <w:bottom w:val="single" w:sz="4" w:space="0" w:color="auto"/>
              <w:right w:val="single" w:sz="4" w:space="0" w:color="auto"/>
            </w:tcBorders>
            <w:noWrap/>
            <w:vAlign w:val="bottom"/>
            <w:hideMark/>
          </w:tcPr>
          <w:p w:rsidR="006A06A2" w:rsidRPr="00023B00" w:rsidP="00974754" w14:paraId="01E97B5B" w14:textId="77777777">
            <w:pPr>
              <w:spacing w:after="0" w:line="240" w:lineRule="auto"/>
              <w:contextualSpacing/>
              <w:jc w:val="right"/>
              <w:rPr>
                <w:rFonts w:eastAsia="Times New Roman" w:cstheme="minorHAnsi"/>
                <w:color w:val="000000"/>
              </w:rPr>
            </w:pPr>
            <w:r w:rsidRPr="00023B00">
              <w:rPr>
                <w:rFonts w:cstheme="minorHAnsi"/>
                <w:color w:val="000000"/>
              </w:rPr>
              <w:t>0</w:t>
            </w:r>
          </w:p>
        </w:tc>
        <w:tc>
          <w:tcPr>
            <w:tcW w:w="1277" w:type="dxa"/>
            <w:tcBorders>
              <w:top w:val="nil"/>
              <w:left w:val="nil"/>
              <w:bottom w:val="single" w:sz="4" w:space="0" w:color="auto"/>
              <w:right w:val="single" w:sz="4" w:space="0" w:color="auto"/>
            </w:tcBorders>
            <w:noWrap/>
            <w:vAlign w:val="bottom"/>
            <w:hideMark/>
          </w:tcPr>
          <w:p w:rsidR="006A06A2" w:rsidRPr="00023B00" w:rsidP="00974754" w14:paraId="752DFD37" w14:textId="77777777">
            <w:pPr>
              <w:spacing w:after="0" w:line="240" w:lineRule="auto"/>
              <w:contextualSpacing/>
              <w:jc w:val="right"/>
              <w:rPr>
                <w:rFonts w:eastAsia="Times New Roman" w:cstheme="minorHAnsi"/>
                <w:color w:val="000000"/>
              </w:rPr>
            </w:pPr>
            <w:r w:rsidRPr="00023B00">
              <w:rPr>
                <w:rFonts w:cstheme="minorHAnsi"/>
                <w:color w:val="000000"/>
              </w:rPr>
              <w:t>0.5</w:t>
            </w:r>
          </w:p>
        </w:tc>
        <w:tc>
          <w:tcPr>
            <w:tcW w:w="1363" w:type="dxa"/>
            <w:tcBorders>
              <w:top w:val="nil"/>
              <w:left w:val="nil"/>
              <w:bottom w:val="single" w:sz="4" w:space="0" w:color="auto"/>
              <w:right w:val="single" w:sz="4" w:space="0" w:color="auto"/>
            </w:tcBorders>
            <w:noWrap/>
            <w:vAlign w:val="bottom"/>
            <w:hideMark/>
          </w:tcPr>
          <w:p w:rsidR="006A06A2" w:rsidRPr="00023B00" w:rsidP="00974754" w14:paraId="005818CE" w14:textId="77777777">
            <w:pPr>
              <w:spacing w:after="0" w:line="240" w:lineRule="auto"/>
              <w:contextualSpacing/>
              <w:jc w:val="right"/>
              <w:rPr>
                <w:rFonts w:eastAsia="Times New Roman" w:cstheme="minorHAnsi"/>
                <w:color w:val="000000"/>
              </w:rPr>
            </w:pPr>
            <w:r w:rsidRPr="00023B00">
              <w:rPr>
                <w:rFonts w:cstheme="minorHAnsi"/>
                <w:color w:val="000000"/>
              </w:rPr>
              <w:t>1</w:t>
            </w:r>
          </w:p>
        </w:tc>
        <w:tc>
          <w:tcPr>
            <w:tcW w:w="1358" w:type="dxa"/>
            <w:tcBorders>
              <w:top w:val="nil"/>
              <w:left w:val="nil"/>
              <w:bottom w:val="single" w:sz="4" w:space="0" w:color="auto"/>
              <w:right w:val="single" w:sz="4" w:space="0" w:color="auto"/>
            </w:tcBorders>
            <w:noWrap/>
            <w:vAlign w:val="bottom"/>
            <w:hideMark/>
          </w:tcPr>
          <w:p w:rsidR="006A06A2" w:rsidRPr="00023B00" w:rsidP="00974754" w14:paraId="4EBC3794" w14:textId="77777777">
            <w:pPr>
              <w:spacing w:after="0" w:line="240" w:lineRule="auto"/>
              <w:contextualSpacing/>
              <w:jc w:val="right"/>
              <w:rPr>
                <w:rFonts w:eastAsia="Times New Roman" w:cstheme="minorHAnsi"/>
                <w:color w:val="000000"/>
              </w:rPr>
            </w:pPr>
            <w:r w:rsidRPr="00023B00">
              <w:rPr>
                <w:rFonts w:cstheme="minorHAnsi"/>
                <w:color w:val="000000"/>
              </w:rPr>
              <w:t>1.5</w:t>
            </w:r>
          </w:p>
        </w:tc>
        <w:tc>
          <w:tcPr>
            <w:tcW w:w="1005" w:type="dxa"/>
            <w:tcBorders>
              <w:top w:val="nil"/>
              <w:left w:val="nil"/>
              <w:bottom w:val="single" w:sz="4" w:space="0" w:color="auto"/>
              <w:right w:val="single" w:sz="4" w:space="0" w:color="auto"/>
            </w:tcBorders>
            <w:noWrap/>
            <w:vAlign w:val="bottom"/>
            <w:hideMark/>
          </w:tcPr>
          <w:p w:rsidR="006A06A2" w:rsidRPr="00023B00" w:rsidP="00974754" w14:paraId="25AD1112" w14:textId="77777777">
            <w:pPr>
              <w:spacing w:after="0" w:line="240" w:lineRule="auto"/>
              <w:contextualSpacing/>
              <w:jc w:val="right"/>
              <w:rPr>
                <w:rFonts w:eastAsia="Times New Roman" w:cstheme="minorHAnsi"/>
                <w:color w:val="000000"/>
              </w:rPr>
            </w:pPr>
            <w:r w:rsidRPr="00023B00">
              <w:rPr>
                <w:rFonts w:cstheme="minorHAnsi"/>
                <w:color w:val="000000"/>
              </w:rPr>
              <w:t xml:space="preserve">$89 </w:t>
            </w:r>
          </w:p>
        </w:tc>
      </w:tr>
      <w:tr w14:paraId="0186A5F0" w14:textId="77777777" w:rsidTr="005C73AC">
        <w:tblPrEx>
          <w:tblW w:w="10800" w:type="dxa"/>
          <w:tblInd w:w="-113" w:type="dxa"/>
          <w:tblLook w:val="04A0"/>
        </w:tblPrEx>
        <w:trPr>
          <w:trHeight w:val="86"/>
        </w:trPr>
        <w:tc>
          <w:tcPr>
            <w:tcW w:w="4293" w:type="dxa"/>
            <w:tcBorders>
              <w:top w:val="nil"/>
              <w:left w:val="single" w:sz="4" w:space="0" w:color="auto"/>
              <w:bottom w:val="single" w:sz="4" w:space="0" w:color="auto"/>
              <w:right w:val="single" w:sz="4" w:space="0" w:color="auto"/>
            </w:tcBorders>
            <w:noWrap/>
            <w:vAlign w:val="bottom"/>
            <w:hideMark/>
          </w:tcPr>
          <w:p w:rsidR="006A06A2" w:rsidRPr="00023B00" w:rsidP="00974754" w14:paraId="437AC3A4" w14:textId="77777777">
            <w:pPr>
              <w:spacing w:after="0" w:line="240" w:lineRule="auto"/>
              <w:contextualSpacing/>
              <w:rPr>
                <w:rFonts w:eastAsia="Times New Roman" w:cstheme="minorHAnsi"/>
                <w:color w:val="000000"/>
              </w:rPr>
            </w:pPr>
            <w:r w:rsidRPr="00023B00">
              <w:rPr>
                <w:rFonts w:eastAsia="Times New Roman" w:cstheme="minorHAnsi"/>
                <w:color w:val="000000"/>
              </w:rPr>
              <w:t>Review Submissions</w:t>
            </w:r>
          </w:p>
        </w:tc>
        <w:tc>
          <w:tcPr>
            <w:tcW w:w="1504" w:type="dxa"/>
            <w:tcBorders>
              <w:top w:val="nil"/>
              <w:left w:val="nil"/>
              <w:bottom w:val="single" w:sz="4" w:space="0" w:color="auto"/>
              <w:right w:val="single" w:sz="4" w:space="0" w:color="auto"/>
            </w:tcBorders>
            <w:noWrap/>
            <w:vAlign w:val="bottom"/>
            <w:hideMark/>
          </w:tcPr>
          <w:p w:rsidR="006A06A2" w:rsidRPr="00023B00" w:rsidP="00974754" w14:paraId="57B042EB" w14:textId="77777777">
            <w:pPr>
              <w:spacing w:after="0" w:line="240" w:lineRule="auto"/>
              <w:contextualSpacing/>
              <w:jc w:val="right"/>
              <w:rPr>
                <w:rFonts w:eastAsia="Times New Roman" w:cstheme="minorHAnsi"/>
                <w:color w:val="000000"/>
              </w:rPr>
            </w:pPr>
            <w:r w:rsidRPr="00023B00">
              <w:rPr>
                <w:rFonts w:cstheme="minorHAnsi"/>
                <w:color w:val="000000"/>
              </w:rPr>
              <w:t>1</w:t>
            </w:r>
          </w:p>
        </w:tc>
        <w:tc>
          <w:tcPr>
            <w:tcW w:w="1277" w:type="dxa"/>
            <w:tcBorders>
              <w:top w:val="nil"/>
              <w:left w:val="nil"/>
              <w:bottom w:val="single" w:sz="4" w:space="0" w:color="auto"/>
              <w:right w:val="single" w:sz="4" w:space="0" w:color="auto"/>
            </w:tcBorders>
            <w:noWrap/>
            <w:vAlign w:val="bottom"/>
            <w:hideMark/>
          </w:tcPr>
          <w:p w:rsidR="006A06A2" w:rsidRPr="00023B00" w:rsidP="00974754" w14:paraId="20041122" w14:textId="77777777">
            <w:pPr>
              <w:spacing w:after="0" w:line="240" w:lineRule="auto"/>
              <w:contextualSpacing/>
              <w:jc w:val="right"/>
              <w:rPr>
                <w:rFonts w:eastAsia="Times New Roman" w:cstheme="minorHAnsi"/>
                <w:color w:val="000000"/>
              </w:rPr>
            </w:pPr>
            <w:r w:rsidRPr="00023B00">
              <w:rPr>
                <w:rFonts w:cstheme="minorHAnsi"/>
                <w:color w:val="000000"/>
              </w:rPr>
              <w:t>1</w:t>
            </w:r>
          </w:p>
        </w:tc>
        <w:tc>
          <w:tcPr>
            <w:tcW w:w="1363" w:type="dxa"/>
            <w:tcBorders>
              <w:top w:val="nil"/>
              <w:left w:val="nil"/>
              <w:bottom w:val="single" w:sz="4" w:space="0" w:color="auto"/>
              <w:right w:val="single" w:sz="4" w:space="0" w:color="auto"/>
            </w:tcBorders>
            <w:noWrap/>
            <w:vAlign w:val="bottom"/>
            <w:hideMark/>
          </w:tcPr>
          <w:p w:rsidR="006A06A2" w:rsidRPr="00023B00" w:rsidP="00974754" w14:paraId="5711FE12" w14:textId="77777777">
            <w:pPr>
              <w:spacing w:after="0" w:line="240" w:lineRule="auto"/>
              <w:contextualSpacing/>
              <w:jc w:val="right"/>
              <w:rPr>
                <w:rFonts w:eastAsia="Times New Roman" w:cstheme="minorHAnsi"/>
                <w:color w:val="000000"/>
              </w:rPr>
            </w:pPr>
            <w:r w:rsidRPr="00023B00">
              <w:rPr>
                <w:rFonts w:cstheme="minorHAnsi"/>
                <w:color w:val="000000"/>
              </w:rPr>
              <w:t>0</w:t>
            </w:r>
          </w:p>
        </w:tc>
        <w:tc>
          <w:tcPr>
            <w:tcW w:w="1358" w:type="dxa"/>
            <w:tcBorders>
              <w:top w:val="nil"/>
              <w:left w:val="nil"/>
              <w:bottom w:val="single" w:sz="4" w:space="0" w:color="auto"/>
              <w:right w:val="single" w:sz="4" w:space="0" w:color="auto"/>
            </w:tcBorders>
            <w:noWrap/>
            <w:vAlign w:val="bottom"/>
            <w:hideMark/>
          </w:tcPr>
          <w:p w:rsidR="006A06A2" w:rsidRPr="00023B00" w:rsidP="00974754" w14:paraId="684CE5A2" w14:textId="77777777">
            <w:pPr>
              <w:spacing w:after="0" w:line="240" w:lineRule="auto"/>
              <w:contextualSpacing/>
              <w:jc w:val="right"/>
              <w:rPr>
                <w:rFonts w:eastAsia="Times New Roman" w:cstheme="minorHAnsi"/>
                <w:color w:val="000000"/>
              </w:rPr>
            </w:pPr>
            <w:r w:rsidRPr="00023B00">
              <w:rPr>
                <w:rFonts w:cstheme="minorHAnsi"/>
                <w:color w:val="000000"/>
              </w:rPr>
              <w:t>2</w:t>
            </w:r>
          </w:p>
        </w:tc>
        <w:tc>
          <w:tcPr>
            <w:tcW w:w="1005" w:type="dxa"/>
            <w:tcBorders>
              <w:top w:val="nil"/>
              <w:left w:val="nil"/>
              <w:bottom w:val="single" w:sz="4" w:space="0" w:color="auto"/>
              <w:right w:val="single" w:sz="4" w:space="0" w:color="auto"/>
            </w:tcBorders>
            <w:noWrap/>
            <w:vAlign w:val="bottom"/>
            <w:hideMark/>
          </w:tcPr>
          <w:p w:rsidR="006A06A2" w:rsidRPr="00023B00" w:rsidP="00974754" w14:paraId="691263AC" w14:textId="77777777">
            <w:pPr>
              <w:spacing w:after="0" w:line="240" w:lineRule="auto"/>
              <w:contextualSpacing/>
              <w:jc w:val="right"/>
              <w:rPr>
                <w:rFonts w:eastAsia="Times New Roman" w:cstheme="minorHAnsi"/>
                <w:color w:val="000000"/>
              </w:rPr>
            </w:pPr>
            <w:r w:rsidRPr="00023B00">
              <w:rPr>
                <w:rFonts w:cstheme="minorHAnsi"/>
                <w:color w:val="000000"/>
              </w:rPr>
              <w:t xml:space="preserve">$210 </w:t>
            </w:r>
          </w:p>
        </w:tc>
      </w:tr>
      <w:tr w14:paraId="62874767" w14:textId="77777777" w:rsidTr="005C73AC">
        <w:tblPrEx>
          <w:tblW w:w="10800" w:type="dxa"/>
          <w:tblInd w:w="-113" w:type="dxa"/>
          <w:tblLook w:val="04A0"/>
        </w:tblPrEx>
        <w:trPr>
          <w:trHeight w:val="86"/>
        </w:trPr>
        <w:tc>
          <w:tcPr>
            <w:tcW w:w="4293" w:type="dxa"/>
            <w:tcBorders>
              <w:top w:val="nil"/>
              <w:left w:val="single" w:sz="4" w:space="0" w:color="auto"/>
              <w:bottom w:val="single" w:sz="4" w:space="0" w:color="auto"/>
              <w:right w:val="single" w:sz="4" w:space="0" w:color="auto"/>
            </w:tcBorders>
            <w:noWrap/>
            <w:vAlign w:val="bottom"/>
            <w:hideMark/>
          </w:tcPr>
          <w:p w:rsidR="006A06A2" w:rsidRPr="00023B00" w:rsidP="00974754" w14:paraId="2598A39C" w14:textId="77777777">
            <w:pPr>
              <w:spacing w:after="0" w:line="240" w:lineRule="auto"/>
              <w:contextualSpacing/>
              <w:rPr>
                <w:rFonts w:eastAsia="Times New Roman" w:cstheme="minorHAnsi"/>
                <w:color w:val="000000"/>
              </w:rPr>
            </w:pPr>
            <w:r w:rsidRPr="00023B00">
              <w:rPr>
                <w:rFonts w:eastAsia="Times New Roman" w:cstheme="minorHAnsi"/>
                <w:color w:val="000000"/>
              </w:rPr>
              <w:t>Store the Information</w:t>
            </w:r>
          </w:p>
        </w:tc>
        <w:tc>
          <w:tcPr>
            <w:tcW w:w="1504" w:type="dxa"/>
            <w:tcBorders>
              <w:top w:val="nil"/>
              <w:left w:val="nil"/>
              <w:bottom w:val="single" w:sz="4" w:space="0" w:color="auto"/>
              <w:right w:val="single" w:sz="4" w:space="0" w:color="auto"/>
            </w:tcBorders>
            <w:noWrap/>
            <w:vAlign w:val="bottom"/>
            <w:hideMark/>
          </w:tcPr>
          <w:p w:rsidR="006A06A2" w:rsidRPr="00023B00" w:rsidP="00974754" w14:paraId="6BC94CB8" w14:textId="77777777">
            <w:pPr>
              <w:spacing w:after="0" w:line="240" w:lineRule="auto"/>
              <w:contextualSpacing/>
              <w:jc w:val="right"/>
              <w:rPr>
                <w:rFonts w:eastAsia="Times New Roman" w:cstheme="minorHAnsi"/>
                <w:color w:val="000000"/>
              </w:rPr>
            </w:pPr>
            <w:r w:rsidRPr="00023B00">
              <w:rPr>
                <w:rFonts w:cstheme="minorHAnsi"/>
                <w:color w:val="000000"/>
              </w:rPr>
              <w:t>0</w:t>
            </w:r>
          </w:p>
        </w:tc>
        <w:tc>
          <w:tcPr>
            <w:tcW w:w="1277" w:type="dxa"/>
            <w:tcBorders>
              <w:top w:val="nil"/>
              <w:left w:val="nil"/>
              <w:bottom w:val="single" w:sz="4" w:space="0" w:color="auto"/>
              <w:right w:val="single" w:sz="4" w:space="0" w:color="auto"/>
            </w:tcBorders>
            <w:noWrap/>
            <w:vAlign w:val="bottom"/>
            <w:hideMark/>
          </w:tcPr>
          <w:p w:rsidR="006A06A2" w:rsidRPr="00023B00" w:rsidP="00974754" w14:paraId="24912B44" w14:textId="77777777">
            <w:pPr>
              <w:spacing w:after="0" w:line="240" w:lineRule="auto"/>
              <w:contextualSpacing/>
              <w:jc w:val="right"/>
              <w:rPr>
                <w:rFonts w:eastAsia="Times New Roman" w:cstheme="minorHAnsi"/>
                <w:color w:val="000000"/>
              </w:rPr>
            </w:pPr>
            <w:r w:rsidRPr="00023B00">
              <w:rPr>
                <w:rFonts w:cstheme="minorHAnsi"/>
                <w:color w:val="000000"/>
              </w:rPr>
              <w:t>0.5</w:t>
            </w:r>
          </w:p>
        </w:tc>
        <w:tc>
          <w:tcPr>
            <w:tcW w:w="1363" w:type="dxa"/>
            <w:tcBorders>
              <w:top w:val="nil"/>
              <w:left w:val="nil"/>
              <w:bottom w:val="single" w:sz="4" w:space="0" w:color="auto"/>
              <w:right w:val="single" w:sz="4" w:space="0" w:color="auto"/>
            </w:tcBorders>
            <w:noWrap/>
            <w:vAlign w:val="bottom"/>
            <w:hideMark/>
          </w:tcPr>
          <w:p w:rsidR="006A06A2" w:rsidRPr="00023B00" w:rsidP="00974754" w14:paraId="703587AC" w14:textId="77777777">
            <w:pPr>
              <w:spacing w:after="0" w:line="240" w:lineRule="auto"/>
              <w:contextualSpacing/>
              <w:jc w:val="right"/>
              <w:rPr>
                <w:rFonts w:eastAsia="Times New Roman" w:cstheme="minorHAnsi"/>
                <w:color w:val="000000"/>
              </w:rPr>
            </w:pPr>
            <w:r w:rsidRPr="00023B00">
              <w:rPr>
                <w:rFonts w:cstheme="minorHAnsi"/>
                <w:color w:val="000000"/>
              </w:rPr>
              <w:t>0.5</w:t>
            </w:r>
          </w:p>
        </w:tc>
        <w:tc>
          <w:tcPr>
            <w:tcW w:w="1358" w:type="dxa"/>
            <w:tcBorders>
              <w:top w:val="nil"/>
              <w:left w:val="nil"/>
              <w:bottom w:val="single" w:sz="4" w:space="0" w:color="auto"/>
              <w:right w:val="single" w:sz="4" w:space="0" w:color="auto"/>
            </w:tcBorders>
            <w:noWrap/>
            <w:vAlign w:val="bottom"/>
            <w:hideMark/>
          </w:tcPr>
          <w:p w:rsidR="006A06A2" w:rsidRPr="00023B00" w:rsidP="00974754" w14:paraId="50A2C59F" w14:textId="77777777">
            <w:pPr>
              <w:spacing w:after="0" w:line="240" w:lineRule="auto"/>
              <w:contextualSpacing/>
              <w:jc w:val="right"/>
              <w:rPr>
                <w:rFonts w:eastAsia="Times New Roman" w:cstheme="minorHAnsi"/>
                <w:color w:val="000000"/>
              </w:rPr>
            </w:pPr>
            <w:r w:rsidRPr="00023B00">
              <w:rPr>
                <w:rFonts w:cstheme="minorHAnsi"/>
                <w:color w:val="000000"/>
              </w:rPr>
              <w:t>1</w:t>
            </w:r>
          </w:p>
        </w:tc>
        <w:tc>
          <w:tcPr>
            <w:tcW w:w="1005" w:type="dxa"/>
            <w:tcBorders>
              <w:top w:val="nil"/>
              <w:left w:val="nil"/>
              <w:bottom w:val="single" w:sz="4" w:space="0" w:color="auto"/>
              <w:right w:val="single" w:sz="4" w:space="0" w:color="auto"/>
            </w:tcBorders>
            <w:noWrap/>
            <w:vAlign w:val="bottom"/>
            <w:hideMark/>
          </w:tcPr>
          <w:p w:rsidR="006A06A2" w:rsidRPr="00023B00" w:rsidP="00974754" w14:paraId="0F845395" w14:textId="77777777">
            <w:pPr>
              <w:spacing w:after="0" w:line="240" w:lineRule="auto"/>
              <w:contextualSpacing/>
              <w:jc w:val="right"/>
              <w:rPr>
                <w:rFonts w:eastAsia="Times New Roman" w:cstheme="minorHAnsi"/>
                <w:color w:val="000000"/>
              </w:rPr>
            </w:pPr>
            <w:r w:rsidRPr="00023B00">
              <w:rPr>
                <w:rFonts w:cstheme="minorHAnsi"/>
                <w:color w:val="000000"/>
              </w:rPr>
              <w:t xml:space="preserve">$63 </w:t>
            </w:r>
          </w:p>
        </w:tc>
      </w:tr>
      <w:tr w14:paraId="542D6AAB" w14:textId="77777777" w:rsidTr="005C73AC">
        <w:tblPrEx>
          <w:tblW w:w="10800" w:type="dxa"/>
          <w:tblInd w:w="-113" w:type="dxa"/>
          <w:tblLook w:val="04A0"/>
        </w:tblPrEx>
        <w:trPr>
          <w:trHeight w:val="86"/>
        </w:trPr>
        <w:tc>
          <w:tcPr>
            <w:tcW w:w="4293" w:type="dxa"/>
            <w:tcBorders>
              <w:top w:val="nil"/>
              <w:left w:val="single" w:sz="4" w:space="0" w:color="auto"/>
              <w:bottom w:val="single" w:sz="4" w:space="0" w:color="auto"/>
              <w:right w:val="single" w:sz="4" w:space="0" w:color="auto"/>
            </w:tcBorders>
            <w:noWrap/>
            <w:vAlign w:val="bottom"/>
            <w:hideMark/>
          </w:tcPr>
          <w:p w:rsidR="006A06A2" w:rsidRPr="00023B00" w:rsidP="00974754" w14:paraId="7ACB372C" w14:textId="5F732ABC">
            <w:pPr>
              <w:spacing w:after="0" w:line="240" w:lineRule="auto"/>
              <w:contextualSpacing/>
              <w:rPr>
                <w:rFonts w:eastAsia="Times New Roman" w:cstheme="minorHAnsi"/>
                <w:color w:val="000000"/>
              </w:rPr>
            </w:pPr>
            <w:r w:rsidRPr="00023B00">
              <w:rPr>
                <w:rFonts w:eastAsia="Times New Roman" w:cstheme="minorHAnsi"/>
                <w:color w:val="000000"/>
              </w:rPr>
              <w:t>Total</w:t>
            </w:r>
          </w:p>
        </w:tc>
        <w:tc>
          <w:tcPr>
            <w:tcW w:w="1504" w:type="dxa"/>
            <w:tcBorders>
              <w:top w:val="nil"/>
              <w:left w:val="nil"/>
              <w:bottom w:val="single" w:sz="4" w:space="0" w:color="auto"/>
              <w:right w:val="single" w:sz="4" w:space="0" w:color="auto"/>
            </w:tcBorders>
            <w:noWrap/>
            <w:vAlign w:val="bottom"/>
            <w:hideMark/>
          </w:tcPr>
          <w:p w:rsidR="006A06A2" w:rsidRPr="00023B00" w:rsidP="00974754" w14:paraId="61107D61" w14:textId="77777777">
            <w:pPr>
              <w:spacing w:after="0" w:line="240" w:lineRule="auto"/>
              <w:contextualSpacing/>
              <w:jc w:val="right"/>
              <w:rPr>
                <w:rFonts w:eastAsia="Times New Roman" w:cstheme="minorHAnsi"/>
                <w:color w:val="000000"/>
              </w:rPr>
            </w:pPr>
            <w:r w:rsidRPr="00023B00">
              <w:rPr>
                <w:rFonts w:cstheme="minorHAnsi"/>
                <w:color w:val="000000"/>
              </w:rPr>
              <w:t>1.5</w:t>
            </w:r>
          </w:p>
        </w:tc>
        <w:tc>
          <w:tcPr>
            <w:tcW w:w="1277" w:type="dxa"/>
            <w:tcBorders>
              <w:top w:val="nil"/>
              <w:left w:val="nil"/>
              <w:bottom w:val="single" w:sz="4" w:space="0" w:color="auto"/>
              <w:right w:val="single" w:sz="4" w:space="0" w:color="auto"/>
            </w:tcBorders>
            <w:noWrap/>
            <w:vAlign w:val="bottom"/>
            <w:hideMark/>
          </w:tcPr>
          <w:p w:rsidR="006A06A2" w:rsidRPr="00023B00" w:rsidP="00974754" w14:paraId="50A6EFBE" w14:textId="77777777">
            <w:pPr>
              <w:spacing w:after="0" w:line="240" w:lineRule="auto"/>
              <w:contextualSpacing/>
              <w:jc w:val="right"/>
              <w:rPr>
                <w:rFonts w:eastAsia="Times New Roman" w:cstheme="minorHAnsi"/>
                <w:color w:val="000000"/>
              </w:rPr>
            </w:pPr>
            <w:r w:rsidRPr="00023B00">
              <w:rPr>
                <w:rFonts w:cstheme="minorHAnsi"/>
                <w:color w:val="000000"/>
              </w:rPr>
              <w:t>3</w:t>
            </w:r>
          </w:p>
        </w:tc>
        <w:tc>
          <w:tcPr>
            <w:tcW w:w="1363" w:type="dxa"/>
            <w:tcBorders>
              <w:top w:val="nil"/>
              <w:left w:val="nil"/>
              <w:bottom w:val="single" w:sz="4" w:space="0" w:color="auto"/>
              <w:right w:val="single" w:sz="4" w:space="0" w:color="auto"/>
            </w:tcBorders>
            <w:noWrap/>
            <w:vAlign w:val="bottom"/>
            <w:hideMark/>
          </w:tcPr>
          <w:p w:rsidR="006A06A2" w:rsidRPr="00023B00" w:rsidP="00974754" w14:paraId="2F482F61" w14:textId="77777777">
            <w:pPr>
              <w:spacing w:after="0" w:line="240" w:lineRule="auto"/>
              <w:contextualSpacing/>
              <w:jc w:val="right"/>
              <w:rPr>
                <w:rFonts w:eastAsia="Times New Roman" w:cstheme="minorHAnsi"/>
                <w:color w:val="000000"/>
              </w:rPr>
            </w:pPr>
            <w:r w:rsidRPr="00023B00">
              <w:rPr>
                <w:rFonts w:cstheme="minorHAnsi"/>
                <w:color w:val="000000"/>
              </w:rPr>
              <w:t>2</w:t>
            </w:r>
          </w:p>
        </w:tc>
        <w:tc>
          <w:tcPr>
            <w:tcW w:w="1358" w:type="dxa"/>
            <w:tcBorders>
              <w:top w:val="nil"/>
              <w:left w:val="nil"/>
              <w:bottom w:val="single" w:sz="4" w:space="0" w:color="auto"/>
              <w:right w:val="single" w:sz="4" w:space="0" w:color="auto"/>
            </w:tcBorders>
            <w:noWrap/>
            <w:vAlign w:val="bottom"/>
            <w:hideMark/>
          </w:tcPr>
          <w:p w:rsidR="006A06A2" w:rsidRPr="00023B00" w:rsidP="00974754" w14:paraId="7F4E7087" w14:textId="77777777">
            <w:pPr>
              <w:spacing w:after="0" w:line="240" w:lineRule="auto"/>
              <w:contextualSpacing/>
              <w:jc w:val="right"/>
              <w:rPr>
                <w:rFonts w:eastAsia="Times New Roman" w:cstheme="minorHAnsi"/>
                <w:color w:val="000000"/>
              </w:rPr>
            </w:pPr>
            <w:r w:rsidRPr="00023B00">
              <w:rPr>
                <w:rFonts w:cstheme="minorHAnsi"/>
                <w:color w:val="000000"/>
              </w:rPr>
              <w:t>6.5</w:t>
            </w:r>
          </w:p>
        </w:tc>
        <w:tc>
          <w:tcPr>
            <w:tcW w:w="1005" w:type="dxa"/>
            <w:tcBorders>
              <w:top w:val="nil"/>
              <w:left w:val="nil"/>
              <w:bottom w:val="single" w:sz="4" w:space="0" w:color="auto"/>
              <w:right w:val="single" w:sz="4" w:space="0" w:color="auto"/>
            </w:tcBorders>
            <w:noWrap/>
            <w:vAlign w:val="bottom"/>
            <w:hideMark/>
          </w:tcPr>
          <w:p w:rsidR="006A06A2" w:rsidRPr="00023B00" w:rsidP="00974754" w14:paraId="7F3FF881" w14:textId="77777777">
            <w:pPr>
              <w:spacing w:after="0" w:line="240" w:lineRule="auto"/>
              <w:contextualSpacing/>
              <w:jc w:val="right"/>
              <w:rPr>
                <w:rFonts w:eastAsia="Times New Roman" w:cstheme="minorHAnsi"/>
                <w:color w:val="000000"/>
              </w:rPr>
            </w:pPr>
            <w:r w:rsidRPr="00023B00">
              <w:rPr>
                <w:rFonts w:cstheme="minorHAnsi"/>
                <w:color w:val="000000"/>
              </w:rPr>
              <w:t xml:space="preserve">$529 </w:t>
            </w:r>
          </w:p>
        </w:tc>
      </w:tr>
    </w:tbl>
    <w:p w:rsidR="006A06A2" w:rsidRPr="00023B00" w:rsidP="005C73AC" w14:paraId="62E95F97" w14:textId="77777777">
      <w:pPr>
        <w:pStyle w:val="NoSpacing"/>
        <w:contextualSpacing/>
        <w:rPr>
          <w:rFonts w:cstheme="minorHAnsi"/>
          <w:b/>
          <w:bCs/>
        </w:rPr>
      </w:pPr>
    </w:p>
    <w:tbl>
      <w:tblPr>
        <w:tblStyle w:val="TableGrid"/>
        <w:tblW w:w="10800" w:type="dxa"/>
        <w:tblLook w:val="04A0"/>
      </w:tblPr>
      <w:tblGrid>
        <w:gridCol w:w="2007"/>
        <w:gridCol w:w="2660"/>
        <w:gridCol w:w="2823"/>
        <w:gridCol w:w="3310"/>
      </w:tblGrid>
      <w:tr w14:paraId="7CCB2D65" w14:textId="77777777" w:rsidTr="005C73AC">
        <w:tblPrEx>
          <w:tblW w:w="10800" w:type="dxa"/>
          <w:tblLook w:val="04A0"/>
        </w:tblPrEx>
        <w:trPr>
          <w:trHeight w:val="86"/>
        </w:trPr>
        <w:tc>
          <w:tcPr>
            <w:tcW w:w="10800" w:type="dxa"/>
            <w:gridSpan w:val="4"/>
          </w:tcPr>
          <w:p w:rsidR="005C73AC" w:rsidRPr="005C73AC" w:rsidP="005C73AC" w14:paraId="2E333028" w14:textId="6723E254">
            <w:pPr>
              <w:pStyle w:val="NoSpacing"/>
              <w:contextualSpacing/>
              <w:jc w:val="center"/>
              <w:rPr>
                <w:rFonts w:cstheme="minorHAnsi"/>
                <w:b/>
                <w:bCs/>
              </w:rPr>
            </w:pPr>
            <w:r w:rsidRPr="005C73AC">
              <w:rPr>
                <w:rFonts w:cstheme="minorHAnsi"/>
                <w:b/>
                <w:bCs/>
              </w:rPr>
              <w:t xml:space="preserve">IC 4: Annual Agency Burden </w:t>
            </w:r>
            <w:r w:rsidRPr="005C73AC">
              <w:rPr>
                <w:rFonts w:eastAsia="Times New Roman" w:cstheme="minorHAnsi"/>
                <w:b/>
                <w:bCs/>
                <w:color w:val="000000"/>
              </w:rPr>
              <w:t>Activities related to an Adverse Effects Report Submitted for an Exempt Plant-Incorporated Protectant</w:t>
            </w:r>
          </w:p>
        </w:tc>
      </w:tr>
      <w:tr w14:paraId="3510430B" w14:textId="77777777" w:rsidTr="005C73AC">
        <w:tblPrEx>
          <w:tblW w:w="10800" w:type="dxa"/>
          <w:tblLook w:val="04A0"/>
        </w:tblPrEx>
        <w:trPr>
          <w:trHeight w:val="86"/>
        </w:trPr>
        <w:tc>
          <w:tcPr>
            <w:tcW w:w="2007" w:type="dxa"/>
            <w:vMerge w:val="restart"/>
          </w:tcPr>
          <w:p w:rsidR="005C73AC" w:rsidRPr="005C73AC" w:rsidP="00974754" w14:paraId="199964BE" w14:textId="77777777">
            <w:pPr>
              <w:pStyle w:val="NoSpacing"/>
              <w:contextualSpacing/>
              <w:rPr>
                <w:rFonts w:cstheme="minorHAnsi"/>
                <w:b/>
                <w:bCs/>
              </w:rPr>
            </w:pPr>
            <w:r w:rsidRPr="005C73AC">
              <w:rPr>
                <w:rFonts w:cstheme="minorHAnsi"/>
                <w:b/>
                <w:bCs/>
              </w:rPr>
              <w:t>Number of Submissions</w:t>
            </w:r>
          </w:p>
        </w:tc>
        <w:tc>
          <w:tcPr>
            <w:tcW w:w="5483" w:type="dxa"/>
            <w:gridSpan w:val="2"/>
          </w:tcPr>
          <w:p w:rsidR="005C73AC" w:rsidRPr="005C73AC" w:rsidP="00974754" w14:paraId="0DB1D434" w14:textId="0B045B0E">
            <w:pPr>
              <w:pStyle w:val="NoSpacing"/>
              <w:contextualSpacing/>
              <w:rPr>
                <w:rFonts w:cstheme="minorHAnsi"/>
                <w:b/>
                <w:bCs/>
              </w:rPr>
            </w:pPr>
            <w:r w:rsidRPr="005C73AC">
              <w:rPr>
                <w:rFonts w:cstheme="minorHAnsi"/>
                <w:b/>
                <w:bCs/>
              </w:rPr>
              <w:t>Burden per Event</w:t>
            </w:r>
          </w:p>
        </w:tc>
        <w:tc>
          <w:tcPr>
            <w:tcW w:w="3310" w:type="dxa"/>
            <w:vMerge w:val="restart"/>
          </w:tcPr>
          <w:p w:rsidR="005C73AC" w:rsidRPr="005C73AC" w:rsidP="00974754" w14:paraId="7A269432" w14:textId="77777777">
            <w:pPr>
              <w:pStyle w:val="NoSpacing"/>
              <w:contextualSpacing/>
              <w:rPr>
                <w:rFonts w:cstheme="minorHAnsi"/>
                <w:b/>
                <w:bCs/>
              </w:rPr>
            </w:pPr>
            <w:r w:rsidRPr="005C73AC">
              <w:rPr>
                <w:rFonts w:cstheme="minorHAnsi"/>
                <w:b/>
                <w:bCs/>
              </w:rPr>
              <w:t>Total</w:t>
            </w:r>
          </w:p>
        </w:tc>
      </w:tr>
      <w:tr w14:paraId="73A2C82F" w14:textId="77777777" w:rsidTr="005C73AC">
        <w:tblPrEx>
          <w:tblW w:w="10800" w:type="dxa"/>
          <w:tblLook w:val="04A0"/>
        </w:tblPrEx>
        <w:trPr>
          <w:trHeight w:val="86"/>
        </w:trPr>
        <w:tc>
          <w:tcPr>
            <w:tcW w:w="2007" w:type="dxa"/>
            <w:vMerge/>
          </w:tcPr>
          <w:p w:rsidR="005C73AC" w:rsidRPr="00023B00" w:rsidP="00974754" w14:paraId="4BE8C0A8" w14:textId="77777777">
            <w:pPr>
              <w:pStyle w:val="NoSpacing"/>
              <w:contextualSpacing/>
              <w:rPr>
                <w:rFonts w:cstheme="minorHAnsi"/>
              </w:rPr>
            </w:pPr>
          </w:p>
        </w:tc>
        <w:tc>
          <w:tcPr>
            <w:tcW w:w="2660" w:type="dxa"/>
            <w:tcBorders>
              <w:bottom w:val="single" w:sz="4" w:space="0" w:color="auto"/>
            </w:tcBorders>
          </w:tcPr>
          <w:p w:rsidR="005C73AC" w:rsidRPr="005C73AC" w:rsidP="00974754" w14:paraId="3B33C7B2" w14:textId="77777777">
            <w:pPr>
              <w:pStyle w:val="NoSpacing"/>
              <w:contextualSpacing/>
              <w:rPr>
                <w:rFonts w:cstheme="minorHAnsi"/>
                <w:b/>
                <w:bCs/>
              </w:rPr>
            </w:pPr>
            <w:r w:rsidRPr="005C73AC">
              <w:rPr>
                <w:rFonts w:cstheme="minorHAnsi"/>
                <w:b/>
                <w:bCs/>
              </w:rPr>
              <w:t>Hours</w:t>
            </w:r>
          </w:p>
        </w:tc>
        <w:tc>
          <w:tcPr>
            <w:tcW w:w="2823" w:type="dxa"/>
          </w:tcPr>
          <w:p w:rsidR="005C73AC" w:rsidRPr="005C73AC" w:rsidP="00974754" w14:paraId="4C80C943" w14:textId="77777777">
            <w:pPr>
              <w:pStyle w:val="NoSpacing"/>
              <w:contextualSpacing/>
              <w:rPr>
                <w:rFonts w:cstheme="minorHAnsi"/>
                <w:b/>
                <w:bCs/>
              </w:rPr>
            </w:pPr>
            <w:r w:rsidRPr="005C73AC">
              <w:rPr>
                <w:rFonts w:cstheme="minorHAnsi"/>
                <w:b/>
                <w:bCs/>
              </w:rPr>
              <w:t>Costs</w:t>
            </w:r>
          </w:p>
        </w:tc>
        <w:tc>
          <w:tcPr>
            <w:tcW w:w="3310" w:type="dxa"/>
            <w:vMerge/>
          </w:tcPr>
          <w:p w:rsidR="005C73AC" w:rsidRPr="00023B00" w:rsidP="00974754" w14:paraId="03B5E1C4" w14:textId="77777777">
            <w:pPr>
              <w:pStyle w:val="NoSpacing"/>
              <w:contextualSpacing/>
              <w:rPr>
                <w:rFonts w:cstheme="minorHAnsi"/>
              </w:rPr>
            </w:pPr>
          </w:p>
        </w:tc>
      </w:tr>
      <w:tr w14:paraId="10847EDB" w14:textId="77777777" w:rsidTr="00772579">
        <w:tblPrEx>
          <w:tblW w:w="10800" w:type="dxa"/>
          <w:tblLook w:val="04A0"/>
        </w:tblPrEx>
        <w:trPr>
          <w:trHeight w:val="86"/>
        </w:trPr>
        <w:tc>
          <w:tcPr>
            <w:tcW w:w="2007" w:type="dxa"/>
            <w:vAlign w:val="center"/>
          </w:tcPr>
          <w:p w:rsidR="006A06A2" w:rsidRPr="00023B00" w:rsidP="00772579" w14:paraId="46E6A4D1" w14:textId="77777777">
            <w:pPr>
              <w:pStyle w:val="NoSpacing"/>
              <w:contextualSpacing/>
              <w:jc w:val="right"/>
              <w:rPr>
                <w:rFonts w:cstheme="minorHAnsi"/>
              </w:rPr>
            </w:pPr>
            <w:r w:rsidRPr="00023B00">
              <w:rPr>
                <w:rFonts w:cstheme="minorHAnsi"/>
              </w:rPr>
              <w:t>1</w:t>
            </w:r>
          </w:p>
        </w:tc>
        <w:tc>
          <w:tcPr>
            <w:tcW w:w="2660" w:type="dxa"/>
            <w:tcBorders>
              <w:bottom w:val="single" w:sz="4" w:space="0" w:color="auto"/>
            </w:tcBorders>
            <w:vAlign w:val="center"/>
          </w:tcPr>
          <w:p w:rsidR="006A06A2" w:rsidRPr="00023B00" w:rsidP="00772579" w14:paraId="194DB594" w14:textId="77777777">
            <w:pPr>
              <w:pStyle w:val="NoSpacing"/>
              <w:contextualSpacing/>
              <w:jc w:val="right"/>
              <w:rPr>
                <w:rFonts w:cstheme="minorHAnsi"/>
              </w:rPr>
            </w:pPr>
            <w:r w:rsidRPr="00023B00">
              <w:rPr>
                <w:rFonts w:cstheme="minorHAnsi"/>
              </w:rPr>
              <w:t>6.5</w:t>
            </w:r>
          </w:p>
        </w:tc>
        <w:tc>
          <w:tcPr>
            <w:tcW w:w="2823" w:type="dxa"/>
            <w:vAlign w:val="center"/>
          </w:tcPr>
          <w:p w:rsidR="006A06A2" w:rsidRPr="00023B00" w:rsidP="00772579" w14:paraId="553BA576" w14:textId="77777777">
            <w:pPr>
              <w:pStyle w:val="NoSpacing"/>
              <w:contextualSpacing/>
              <w:jc w:val="right"/>
              <w:rPr>
                <w:rFonts w:cstheme="minorHAnsi"/>
              </w:rPr>
            </w:pPr>
          </w:p>
        </w:tc>
        <w:tc>
          <w:tcPr>
            <w:tcW w:w="3310" w:type="dxa"/>
            <w:vAlign w:val="center"/>
          </w:tcPr>
          <w:p w:rsidR="006A06A2" w:rsidRPr="00023B00" w:rsidP="00772579" w14:paraId="6C4790A2" w14:textId="77777777">
            <w:pPr>
              <w:pStyle w:val="NoSpacing"/>
              <w:contextualSpacing/>
              <w:jc w:val="right"/>
              <w:rPr>
                <w:rFonts w:cstheme="minorHAnsi"/>
              </w:rPr>
            </w:pPr>
            <w:r w:rsidRPr="00023B00">
              <w:rPr>
                <w:rFonts w:cstheme="minorHAnsi"/>
              </w:rPr>
              <w:t>6.5 hours</w:t>
            </w:r>
          </w:p>
        </w:tc>
      </w:tr>
      <w:tr w14:paraId="6787AA2F" w14:textId="77777777" w:rsidTr="00772579">
        <w:tblPrEx>
          <w:tblW w:w="10800" w:type="dxa"/>
          <w:tblLook w:val="04A0"/>
        </w:tblPrEx>
        <w:trPr>
          <w:trHeight w:val="86"/>
        </w:trPr>
        <w:tc>
          <w:tcPr>
            <w:tcW w:w="2007" w:type="dxa"/>
            <w:vAlign w:val="center"/>
          </w:tcPr>
          <w:p w:rsidR="006A06A2" w:rsidRPr="00023B00" w:rsidP="00772579" w14:paraId="46034F88" w14:textId="77777777">
            <w:pPr>
              <w:pStyle w:val="NoSpacing"/>
              <w:contextualSpacing/>
              <w:jc w:val="right"/>
              <w:rPr>
                <w:rFonts w:cstheme="minorHAnsi"/>
              </w:rPr>
            </w:pPr>
            <w:r w:rsidRPr="00023B00">
              <w:rPr>
                <w:rFonts w:cstheme="minorHAnsi"/>
              </w:rPr>
              <w:t>1</w:t>
            </w:r>
          </w:p>
        </w:tc>
        <w:tc>
          <w:tcPr>
            <w:tcW w:w="2660" w:type="dxa"/>
            <w:tcBorders>
              <w:top w:val="single" w:sz="4" w:space="0" w:color="auto"/>
            </w:tcBorders>
            <w:vAlign w:val="center"/>
          </w:tcPr>
          <w:p w:rsidR="006A06A2" w:rsidRPr="00023B00" w:rsidP="00772579" w14:paraId="080EE230" w14:textId="77777777">
            <w:pPr>
              <w:pStyle w:val="NoSpacing"/>
              <w:contextualSpacing/>
              <w:jc w:val="right"/>
              <w:rPr>
                <w:rFonts w:cstheme="minorHAnsi"/>
              </w:rPr>
            </w:pPr>
          </w:p>
        </w:tc>
        <w:tc>
          <w:tcPr>
            <w:tcW w:w="2823" w:type="dxa"/>
            <w:vAlign w:val="center"/>
          </w:tcPr>
          <w:p w:rsidR="006A06A2" w:rsidRPr="00023B00" w:rsidP="00772579" w14:paraId="3E07ED61" w14:textId="77777777">
            <w:pPr>
              <w:pStyle w:val="NoSpacing"/>
              <w:contextualSpacing/>
              <w:jc w:val="right"/>
              <w:rPr>
                <w:rFonts w:cstheme="minorHAnsi"/>
              </w:rPr>
            </w:pPr>
            <w:r w:rsidRPr="00023B00">
              <w:rPr>
                <w:rFonts w:cstheme="minorHAnsi"/>
              </w:rPr>
              <w:t>$529</w:t>
            </w:r>
          </w:p>
        </w:tc>
        <w:tc>
          <w:tcPr>
            <w:tcW w:w="3310" w:type="dxa"/>
            <w:vAlign w:val="center"/>
          </w:tcPr>
          <w:p w:rsidR="006A06A2" w:rsidRPr="00023B00" w:rsidP="00772579" w14:paraId="512A86F1" w14:textId="77777777">
            <w:pPr>
              <w:pStyle w:val="NoSpacing"/>
              <w:contextualSpacing/>
              <w:jc w:val="right"/>
              <w:rPr>
                <w:rFonts w:cstheme="minorHAnsi"/>
              </w:rPr>
            </w:pPr>
            <w:r w:rsidRPr="00023B00">
              <w:rPr>
                <w:rFonts w:cstheme="minorHAnsi"/>
              </w:rPr>
              <w:t>$529</w:t>
            </w:r>
          </w:p>
        </w:tc>
      </w:tr>
    </w:tbl>
    <w:p w:rsidR="006A06A2" w:rsidP="005C73AC" w14:paraId="5A98B6B9" w14:textId="77777777">
      <w:pPr>
        <w:pStyle w:val="NoSpacing"/>
        <w:contextualSpacing/>
        <w:rPr>
          <w:rFonts w:cstheme="minorHAnsi"/>
          <w:b/>
          <w:bCs/>
        </w:rPr>
      </w:pPr>
    </w:p>
    <w:p w:rsidR="00A06108" w:rsidRPr="00023B00" w:rsidP="005C73AC" w14:paraId="17887AC0" w14:textId="77777777">
      <w:pPr>
        <w:pStyle w:val="NoSpacing"/>
        <w:contextualSpacing/>
        <w:rPr>
          <w:rFonts w:cstheme="minorHAnsi"/>
          <w:b/>
          <w:bCs/>
        </w:rPr>
      </w:pPr>
    </w:p>
    <w:tbl>
      <w:tblPr>
        <w:tblW w:w="10800" w:type="dxa"/>
        <w:tblInd w:w="-10" w:type="dxa"/>
        <w:tblLook w:val="04A0"/>
      </w:tblPr>
      <w:tblGrid>
        <w:gridCol w:w="3034"/>
        <w:gridCol w:w="1195"/>
        <w:gridCol w:w="1153"/>
        <w:gridCol w:w="2303"/>
        <w:gridCol w:w="2004"/>
        <w:gridCol w:w="1111"/>
      </w:tblGrid>
      <w:tr w14:paraId="609778E5" w14:textId="77777777" w:rsidTr="005C73AC">
        <w:tblPrEx>
          <w:tblW w:w="10800" w:type="dxa"/>
          <w:tblInd w:w="-10" w:type="dxa"/>
          <w:tblLook w:val="04A0"/>
        </w:tblPrEx>
        <w:trPr>
          <w:trHeight w:val="86"/>
        </w:trPr>
        <w:tc>
          <w:tcPr>
            <w:tcW w:w="10800" w:type="dxa"/>
            <w:gridSpan w:val="6"/>
            <w:tcBorders>
              <w:top w:val="single" w:sz="4" w:space="0" w:color="auto"/>
              <w:left w:val="single" w:sz="8" w:space="0" w:color="auto"/>
              <w:bottom w:val="single" w:sz="8" w:space="0" w:color="auto"/>
              <w:right w:val="single" w:sz="8" w:space="0" w:color="auto"/>
            </w:tcBorders>
            <w:vAlign w:val="center"/>
          </w:tcPr>
          <w:p w:rsidR="005C73AC" w:rsidRPr="005C73AC" w:rsidP="00974754" w14:paraId="3AEE3C98" w14:textId="5BFFEC42">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ICs 3 and 4: Annual Agency Burden</w:t>
            </w:r>
          </w:p>
        </w:tc>
      </w:tr>
      <w:tr w14:paraId="1BF23B1D" w14:textId="77777777" w:rsidTr="005C73AC">
        <w:tblPrEx>
          <w:tblW w:w="10800" w:type="dxa"/>
          <w:tblInd w:w="-10" w:type="dxa"/>
          <w:tblLook w:val="04A0"/>
        </w:tblPrEx>
        <w:trPr>
          <w:trHeight w:val="86"/>
        </w:trPr>
        <w:tc>
          <w:tcPr>
            <w:tcW w:w="3034" w:type="dxa"/>
            <w:vMerge w:val="restart"/>
            <w:tcBorders>
              <w:top w:val="nil"/>
              <w:left w:val="single" w:sz="8" w:space="0" w:color="auto"/>
              <w:right w:val="single" w:sz="8" w:space="0" w:color="auto"/>
            </w:tcBorders>
            <w:vAlign w:val="center"/>
            <w:hideMark/>
          </w:tcPr>
          <w:p w:rsidR="005C73AC" w:rsidRPr="00023B00" w:rsidP="00974754" w14:paraId="2E05D5B0" w14:textId="77777777">
            <w:pPr>
              <w:spacing w:after="0" w:line="240" w:lineRule="auto"/>
              <w:contextualSpacing/>
              <w:rPr>
                <w:rFonts w:eastAsia="Times New Roman" w:cstheme="minorHAnsi"/>
                <w:color w:val="000000"/>
              </w:rPr>
            </w:pPr>
            <w:r w:rsidRPr="00023B00">
              <w:rPr>
                <w:rFonts w:eastAsia="Times New Roman" w:cstheme="minorHAnsi"/>
                <w:color w:val="000000"/>
              </w:rPr>
              <w:t> </w:t>
            </w:r>
          </w:p>
        </w:tc>
        <w:tc>
          <w:tcPr>
            <w:tcW w:w="2348" w:type="dxa"/>
            <w:gridSpan w:val="2"/>
            <w:tcBorders>
              <w:top w:val="single" w:sz="8" w:space="0" w:color="auto"/>
              <w:left w:val="nil"/>
              <w:bottom w:val="single" w:sz="8" w:space="0" w:color="auto"/>
              <w:right w:val="single" w:sz="8" w:space="0" w:color="auto"/>
            </w:tcBorders>
            <w:vAlign w:val="center"/>
            <w:hideMark/>
          </w:tcPr>
          <w:p w:rsidR="005C73AC" w:rsidRPr="005C73AC" w:rsidP="00974754" w14:paraId="30E39B61" w14:textId="77777777">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Per Submission Estimates</w:t>
            </w:r>
          </w:p>
        </w:tc>
        <w:tc>
          <w:tcPr>
            <w:tcW w:w="2303" w:type="dxa"/>
            <w:vMerge w:val="restart"/>
            <w:tcBorders>
              <w:top w:val="nil"/>
              <w:left w:val="nil"/>
              <w:right w:val="single" w:sz="8" w:space="0" w:color="auto"/>
            </w:tcBorders>
            <w:vAlign w:val="center"/>
            <w:hideMark/>
          </w:tcPr>
          <w:p w:rsidR="005C73AC" w:rsidRPr="005C73AC" w:rsidP="00974754" w14:paraId="26CC94EF" w14:textId="0DB0B4BF">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Total Annual Submissions</w:t>
            </w:r>
          </w:p>
        </w:tc>
        <w:tc>
          <w:tcPr>
            <w:tcW w:w="3115" w:type="dxa"/>
            <w:gridSpan w:val="2"/>
            <w:tcBorders>
              <w:top w:val="single" w:sz="8" w:space="0" w:color="auto"/>
              <w:left w:val="nil"/>
              <w:bottom w:val="single" w:sz="8" w:space="0" w:color="auto"/>
              <w:right w:val="single" w:sz="8" w:space="0" w:color="auto"/>
            </w:tcBorders>
            <w:vAlign w:val="center"/>
            <w:hideMark/>
          </w:tcPr>
          <w:p w:rsidR="005C73AC" w:rsidRPr="005C73AC" w:rsidP="00974754" w14:paraId="117A4D40" w14:textId="77777777">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Totals</w:t>
            </w:r>
          </w:p>
        </w:tc>
      </w:tr>
      <w:tr w14:paraId="56AB7381" w14:textId="77777777" w:rsidTr="005C73AC">
        <w:tblPrEx>
          <w:tblW w:w="10800" w:type="dxa"/>
          <w:tblInd w:w="-10" w:type="dxa"/>
          <w:tblLook w:val="04A0"/>
        </w:tblPrEx>
        <w:trPr>
          <w:trHeight w:val="86"/>
        </w:trPr>
        <w:tc>
          <w:tcPr>
            <w:tcW w:w="3034" w:type="dxa"/>
            <w:vMerge/>
            <w:tcBorders>
              <w:left w:val="single" w:sz="8" w:space="0" w:color="auto"/>
              <w:bottom w:val="single" w:sz="8" w:space="0" w:color="auto"/>
              <w:right w:val="single" w:sz="8" w:space="0" w:color="auto"/>
            </w:tcBorders>
            <w:vAlign w:val="center"/>
            <w:hideMark/>
          </w:tcPr>
          <w:p w:rsidR="005C73AC" w:rsidRPr="00023B00" w:rsidP="00974754" w14:paraId="36D2771E" w14:textId="77777777">
            <w:pPr>
              <w:spacing w:after="0" w:line="240" w:lineRule="auto"/>
              <w:contextualSpacing/>
              <w:rPr>
                <w:rFonts w:eastAsia="Times New Roman" w:cstheme="minorHAnsi"/>
                <w:color w:val="000000"/>
              </w:rPr>
            </w:pPr>
          </w:p>
        </w:tc>
        <w:tc>
          <w:tcPr>
            <w:tcW w:w="1195" w:type="dxa"/>
            <w:tcBorders>
              <w:top w:val="nil"/>
              <w:left w:val="nil"/>
              <w:bottom w:val="single" w:sz="8" w:space="0" w:color="auto"/>
              <w:right w:val="single" w:sz="8" w:space="0" w:color="auto"/>
            </w:tcBorders>
            <w:vAlign w:val="center"/>
            <w:hideMark/>
          </w:tcPr>
          <w:p w:rsidR="005C73AC" w:rsidRPr="005C73AC" w:rsidP="00974754" w14:paraId="43307A7D" w14:textId="0A1DD9E9">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Burden (</w:t>
            </w:r>
            <w:r w:rsidRPr="005C73AC">
              <w:rPr>
                <w:rFonts w:eastAsia="Times New Roman" w:cstheme="minorHAnsi"/>
                <w:b/>
                <w:bCs/>
                <w:color w:val="000000"/>
              </w:rPr>
              <w:t>hrs</w:t>
            </w:r>
            <w:r w:rsidRPr="005C73AC">
              <w:rPr>
                <w:rFonts w:eastAsia="Times New Roman" w:cstheme="minorHAnsi"/>
                <w:b/>
                <w:bCs/>
                <w:color w:val="000000"/>
              </w:rPr>
              <w:t>)</w:t>
            </w:r>
          </w:p>
        </w:tc>
        <w:tc>
          <w:tcPr>
            <w:tcW w:w="1153" w:type="dxa"/>
            <w:tcBorders>
              <w:top w:val="nil"/>
              <w:left w:val="nil"/>
              <w:bottom w:val="single" w:sz="8" w:space="0" w:color="auto"/>
              <w:right w:val="single" w:sz="8" w:space="0" w:color="auto"/>
            </w:tcBorders>
            <w:vAlign w:val="center"/>
            <w:hideMark/>
          </w:tcPr>
          <w:p w:rsidR="005C73AC" w:rsidRPr="005C73AC" w:rsidP="00974754" w14:paraId="35D7D6EA" w14:textId="54C8AC1C">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Costs ($)</w:t>
            </w:r>
          </w:p>
        </w:tc>
        <w:tc>
          <w:tcPr>
            <w:tcW w:w="2303" w:type="dxa"/>
            <w:vMerge/>
            <w:tcBorders>
              <w:left w:val="nil"/>
              <w:bottom w:val="single" w:sz="8" w:space="0" w:color="auto"/>
              <w:right w:val="single" w:sz="8" w:space="0" w:color="auto"/>
            </w:tcBorders>
            <w:vAlign w:val="center"/>
            <w:hideMark/>
          </w:tcPr>
          <w:p w:rsidR="005C73AC" w:rsidRPr="005C73AC" w:rsidP="00974754" w14:paraId="345CB01E" w14:textId="4F12B1D7">
            <w:pPr>
              <w:spacing w:after="0" w:line="240" w:lineRule="auto"/>
              <w:contextualSpacing/>
              <w:jc w:val="center"/>
              <w:rPr>
                <w:rFonts w:eastAsia="Times New Roman" w:cstheme="minorHAnsi"/>
                <w:b/>
                <w:bCs/>
                <w:color w:val="000000"/>
              </w:rPr>
            </w:pPr>
          </w:p>
        </w:tc>
        <w:tc>
          <w:tcPr>
            <w:tcW w:w="2004" w:type="dxa"/>
            <w:tcBorders>
              <w:top w:val="nil"/>
              <w:left w:val="nil"/>
              <w:bottom w:val="single" w:sz="8" w:space="0" w:color="auto"/>
              <w:right w:val="single" w:sz="8" w:space="0" w:color="auto"/>
            </w:tcBorders>
            <w:vAlign w:val="center"/>
            <w:hideMark/>
          </w:tcPr>
          <w:p w:rsidR="005C73AC" w:rsidRPr="005C73AC" w:rsidP="00974754" w14:paraId="62DD31F5" w14:textId="74CBFEAD">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Burden (</w:t>
            </w:r>
            <w:r w:rsidRPr="005C73AC">
              <w:rPr>
                <w:rFonts w:eastAsia="Times New Roman" w:cstheme="minorHAnsi"/>
                <w:b/>
                <w:bCs/>
                <w:color w:val="000000"/>
              </w:rPr>
              <w:t>hrs</w:t>
            </w:r>
            <w:r w:rsidRPr="005C73AC">
              <w:rPr>
                <w:rFonts w:eastAsia="Times New Roman" w:cstheme="minorHAnsi"/>
                <w:b/>
                <w:bCs/>
                <w:color w:val="000000"/>
              </w:rPr>
              <w:t>)</w:t>
            </w:r>
          </w:p>
        </w:tc>
        <w:tc>
          <w:tcPr>
            <w:tcW w:w="1111" w:type="dxa"/>
            <w:tcBorders>
              <w:top w:val="nil"/>
              <w:left w:val="nil"/>
              <w:bottom w:val="single" w:sz="8" w:space="0" w:color="auto"/>
              <w:right w:val="single" w:sz="8" w:space="0" w:color="auto"/>
            </w:tcBorders>
            <w:vAlign w:val="center"/>
            <w:hideMark/>
          </w:tcPr>
          <w:p w:rsidR="005C73AC" w:rsidRPr="005C73AC" w:rsidP="00974754" w14:paraId="5AD273A5" w14:textId="2C125EC8">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Costs ($)</w:t>
            </w:r>
          </w:p>
        </w:tc>
      </w:tr>
      <w:tr w14:paraId="2DA8F6A6" w14:textId="77777777" w:rsidTr="00772579">
        <w:tblPrEx>
          <w:tblW w:w="10800" w:type="dxa"/>
          <w:tblInd w:w="-10" w:type="dxa"/>
          <w:tblLook w:val="04A0"/>
        </w:tblPrEx>
        <w:trPr>
          <w:trHeight w:val="86"/>
        </w:trPr>
        <w:tc>
          <w:tcPr>
            <w:tcW w:w="3034" w:type="dxa"/>
            <w:tcBorders>
              <w:top w:val="nil"/>
              <w:left w:val="single" w:sz="8" w:space="0" w:color="auto"/>
              <w:bottom w:val="single" w:sz="8" w:space="0" w:color="auto"/>
              <w:right w:val="single" w:sz="8" w:space="0" w:color="auto"/>
            </w:tcBorders>
            <w:vAlign w:val="center"/>
            <w:hideMark/>
          </w:tcPr>
          <w:p w:rsidR="006A06A2" w:rsidRPr="00023B00" w:rsidP="00974754" w14:paraId="33AFD57D" w14:textId="77777777">
            <w:pPr>
              <w:spacing w:after="0" w:line="240" w:lineRule="auto"/>
              <w:contextualSpacing/>
              <w:rPr>
                <w:rFonts w:eastAsia="Times New Roman" w:cstheme="minorHAnsi"/>
                <w:color w:val="000000"/>
              </w:rPr>
            </w:pPr>
            <w:r w:rsidRPr="00023B00">
              <w:rPr>
                <w:rFonts w:eastAsia="Times New Roman" w:cstheme="minorHAnsi"/>
                <w:color w:val="000000"/>
              </w:rPr>
              <w:t>CBI Substantiation</w:t>
            </w:r>
          </w:p>
        </w:tc>
        <w:tc>
          <w:tcPr>
            <w:tcW w:w="1195" w:type="dxa"/>
            <w:tcBorders>
              <w:top w:val="nil"/>
              <w:left w:val="nil"/>
              <w:bottom w:val="single" w:sz="8" w:space="0" w:color="auto"/>
              <w:right w:val="single" w:sz="8" w:space="0" w:color="auto"/>
            </w:tcBorders>
            <w:vAlign w:val="center"/>
            <w:hideMark/>
          </w:tcPr>
          <w:p w:rsidR="006A06A2" w:rsidRPr="00023B00" w:rsidP="00772579" w14:paraId="7B9DFD3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10.5</w:t>
            </w:r>
          </w:p>
        </w:tc>
        <w:tc>
          <w:tcPr>
            <w:tcW w:w="1153" w:type="dxa"/>
            <w:tcBorders>
              <w:top w:val="nil"/>
              <w:left w:val="nil"/>
              <w:bottom w:val="single" w:sz="8" w:space="0" w:color="auto"/>
              <w:right w:val="single" w:sz="8" w:space="0" w:color="auto"/>
            </w:tcBorders>
            <w:vAlign w:val="center"/>
            <w:hideMark/>
          </w:tcPr>
          <w:p w:rsidR="006A06A2" w:rsidRPr="00023B00" w:rsidP="00772579" w14:paraId="77081AE4"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$845 </w:t>
            </w:r>
          </w:p>
        </w:tc>
        <w:tc>
          <w:tcPr>
            <w:tcW w:w="2303" w:type="dxa"/>
            <w:tcBorders>
              <w:top w:val="nil"/>
              <w:left w:val="nil"/>
              <w:bottom w:val="single" w:sz="8" w:space="0" w:color="auto"/>
              <w:right w:val="single" w:sz="8" w:space="0" w:color="auto"/>
            </w:tcBorders>
            <w:vAlign w:val="center"/>
            <w:hideMark/>
          </w:tcPr>
          <w:p w:rsidR="006A06A2" w:rsidRPr="00023B00" w:rsidP="00772579" w14:paraId="0CFC9D09"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25</w:t>
            </w:r>
          </w:p>
        </w:tc>
        <w:tc>
          <w:tcPr>
            <w:tcW w:w="2004" w:type="dxa"/>
            <w:tcBorders>
              <w:top w:val="nil"/>
              <w:left w:val="nil"/>
              <w:bottom w:val="single" w:sz="8" w:space="0" w:color="auto"/>
              <w:right w:val="single" w:sz="8" w:space="0" w:color="auto"/>
            </w:tcBorders>
            <w:vAlign w:val="center"/>
            <w:hideMark/>
          </w:tcPr>
          <w:p w:rsidR="006A06A2" w:rsidRPr="00023B00" w:rsidP="00772579" w14:paraId="52210DA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262.5</w:t>
            </w:r>
          </w:p>
        </w:tc>
        <w:tc>
          <w:tcPr>
            <w:tcW w:w="1111" w:type="dxa"/>
            <w:tcBorders>
              <w:top w:val="nil"/>
              <w:left w:val="nil"/>
              <w:bottom w:val="single" w:sz="8" w:space="0" w:color="auto"/>
              <w:right w:val="single" w:sz="8" w:space="0" w:color="auto"/>
            </w:tcBorders>
            <w:vAlign w:val="center"/>
            <w:hideMark/>
          </w:tcPr>
          <w:p w:rsidR="006A06A2" w:rsidRPr="00023B00" w:rsidP="00772579" w14:paraId="5915A006"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$21,129 </w:t>
            </w:r>
          </w:p>
        </w:tc>
      </w:tr>
      <w:tr w14:paraId="0030817D" w14:textId="77777777" w:rsidTr="00772579">
        <w:tblPrEx>
          <w:tblW w:w="10800" w:type="dxa"/>
          <w:tblInd w:w="-10" w:type="dxa"/>
          <w:tblLook w:val="04A0"/>
        </w:tblPrEx>
        <w:trPr>
          <w:trHeight w:val="86"/>
        </w:trPr>
        <w:tc>
          <w:tcPr>
            <w:tcW w:w="3034" w:type="dxa"/>
            <w:tcBorders>
              <w:top w:val="nil"/>
              <w:left w:val="single" w:sz="8" w:space="0" w:color="auto"/>
              <w:bottom w:val="single" w:sz="8" w:space="0" w:color="auto"/>
              <w:right w:val="single" w:sz="8" w:space="0" w:color="auto"/>
            </w:tcBorders>
            <w:vAlign w:val="center"/>
            <w:hideMark/>
          </w:tcPr>
          <w:p w:rsidR="006A06A2" w:rsidRPr="00023B00" w:rsidP="00974754" w14:paraId="460B0A6F" w14:textId="77777777">
            <w:pPr>
              <w:spacing w:after="0" w:line="240" w:lineRule="auto"/>
              <w:contextualSpacing/>
              <w:rPr>
                <w:rFonts w:eastAsia="Times New Roman" w:cstheme="minorHAnsi"/>
                <w:color w:val="000000"/>
              </w:rPr>
            </w:pPr>
            <w:r w:rsidRPr="00023B00">
              <w:rPr>
                <w:rFonts w:eastAsia="Times New Roman" w:cstheme="minorHAnsi"/>
                <w:color w:val="000000"/>
              </w:rPr>
              <w:t>Adverse Effects Reporting</w:t>
            </w:r>
          </w:p>
        </w:tc>
        <w:tc>
          <w:tcPr>
            <w:tcW w:w="1195" w:type="dxa"/>
            <w:tcBorders>
              <w:top w:val="nil"/>
              <w:left w:val="nil"/>
              <w:bottom w:val="single" w:sz="8" w:space="0" w:color="auto"/>
              <w:right w:val="single" w:sz="8" w:space="0" w:color="auto"/>
            </w:tcBorders>
            <w:vAlign w:val="center"/>
            <w:hideMark/>
          </w:tcPr>
          <w:p w:rsidR="006A06A2" w:rsidRPr="00023B00" w:rsidP="00772579" w14:paraId="309C0CC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6.5</w:t>
            </w:r>
          </w:p>
        </w:tc>
        <w:tc>
          <w:tcPr>
            <w:tcW w:w="1153" w:type="dxa"/>
            <w:tcBorders>
              <w:top w:val="nil"/>
              <w:left w:val="nil"/>
              <w:bottom w:val="single" w:sz="8" w:space="0" w:color="auto"/>
              <w:right w:val="single" w:sz="8" w:space="0" w:color="auto"/>
            </w:tcBorders>
            <w:vAlign w:val="center"/>
            <w:hideMark/>
          </w:tcPr>
          <w:p w:rsidR="006A06A2" w:rsidRPr="00023B00" w:rsidP="00772579" w14:paraId="6DA320EE"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$529 </w:t>
            </w:r>
          </w:p>
        </w:tc>
        <w:tc>
          <w:tcPr>
            <w:tcW w:w="2303" w:type="dxa"/>
            <w:tcBorders>
              <w:top w:val="nil"/>
              <w:left w:val="nil"/>
              <w:bottom w:val="single" w:sz="8" w:space="0" w:color="auto"/>
              <w:right w:val="single" w:sz="8" w:space="0" w:color="auto"/>
            </w:tcBorders>
            <w:vAlign w:val="center"/>
            <w:hideMark/>
          </w:tcPr>
          <w:p w:rsidR="006A06A2" w:rsidRPr="00023B00" w:rsidP="00772579" w14:paraId="2633473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1</w:t>
            </w:r>
          </w:p>
        </w:tc>
        <w:tc>
          <w:tcPr>
            <w:tcW w:w="2004" w:type="dxa"/>
            <w:tcBorders>
              <w:top w:val="nil"/>
              <w:left w:val="nil"/>
              <w:bottom w:val="single" w:sz="8" w:space="0" w:color="auto"/>
              <w:right w:val="single" w:sz="8" w:space="0" w:color="auto"/>
            </w:tcBorders>
            <w:vAlign w:val="center"/>
            <w:hideMark/>
          </w:tcPr>
          <w:p w:rsidR="006A06A2" w:rsidRPr="00023B00" w:rsidP="00772579" w14:paraId="183FF375"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6.5</w:t>
            </w:r>
          </w:p>
        </w:tc>
        <w:tc>
          <w:tcPr>
            <w:tcW w:w="1111" w:type="dxa"/>
            <w:tcBorders>
              <w:top w:val="nil"/>
              <w:left w:val="nil"/>
              <w:bottom w:val="single" w:sz="8" w:space="0" w:color="auto"/>
              <w:right w:val="single" w:sz="8" w:space="0" w:color="auto"/>
            </w:tcBorders>
            <w:vAlign w:val="center"/>
            <w:hideMark/>
          </w:tcPr>
          <w:p w:rsidR="006A06A2" w:rsidRPr="00023B00" w:rsidP="00772579" w14:paraId="686B874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$529</w:t>
            </w:r>
          </w:p>
        </w:tc>
      </w:tr>
      <w:tr w14:paraId="257769D1" w14:textId="77777777" w:rsidTr="00772579">
        <w:tblPrEx>
          <w:tblW w:w="10800" w:type="dxa"/>
          <w:tblInd w:w="-10" w:type="dxa"/>
          <w:tblLook w:val="04A0"/>
        </w:tblPrEx>
        <w:trPr>
          <w:trHeight w:val="86"/>
        </w:trPr>
        <w:tc>
          <w:tcPr>
            <w:tcW w:w="3034" w:type="dxa"/>
            <w:tcBorders>
              <w:top w:val="nil"/>
              <w:left w:val="single" w:sz="8" w:space="0" w:color="auto"/>
              <w:bottom w:val="single" w:sz="8" w:space="0" w:color="auto"/>
              <w:right w:val="single" w:sz="8" w:space="0" w:color="auto"/>
            </w:tcBorders>
            <w:vAlign w:val="center"/>
            <w:hideMark/>
          </w:tcPr>
          <w:p w:rsidR="006A06A2" w:rsidRPr="00023B00" w:rsidP="00974754" w14:paraId="5FE446B7" w14:textId="5AF9405C">
            <w:pPr>
              <w:spacing w:after="0" w:line="240" w:lineRule="auto"/>
              <w:contextualSpacing/>
              <w:rPr>
                <w:rFonts w:eastAsia="Times New Roman" w:cstheme="minorHAnsi"/>
                <w:color w:val="000000"/>
              </w:rPr>
            </w:pPr>
            <w:r w:rsidRPr="00023B00">
              <w:rPr>
                <w:rFonts w:eastAsia="Times New Roman" w:cstheme="minorHAnsi"/>
                <w:color w:val="000000"/>
              </w:rPr>
              <w:t>Total</w:t>
            </w:r>
          </w:p>
        </w:tc>
        <w:tc>
          <w:tcPr>
            <w:tcW w:w="1195" w:type="dxa"/>
            <w:tcBorders>
              <w:top w:val="nil"/>
              <w:left w:val="nil"/>
              <w:bottom w:val="single" w:sz="8" w:space="0" w:color="auto"/>
              <w:right w:val="single" w:sz="8" w:space="0" w:color="auto"/>
            </w:tcBorders>
            <w:vAlign w:val="center"/>
            <w:hideMark/>
          </w:tcPr>
          <w:p w:rsidR="006A06A2" w:rsidRPr="00023B00" w:rsidP="00772579" w14:paraId="5379BE1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w:t>
            </w:r>
          </w:p>
        </w:tc>
        <w:tc>
          <w:tcPr>
            <w:tcW w:w="1153" w:type="dxa"/>
            <w:tcBorders>
              <w:top w:val="nil"/>
              <w:left w:val="nil"/>
              <w:bottom w:val="single" w:sz="8" w:space="0" w:color="auto"/>
              <w:right w:val="single" w:sz="8" w:space="0" w:color="auto"/>
            </w:tcBorders>
            <w:vAlign w:val="center"/>
            <w:hideMark/>
          </w:tcPr>
          <w:p w:rsidR="006A06A2" w:rsidRPr="00023B00" w:rsidP="00772579" w14:paraId="007D3D0A"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w:t>
            </w:r>
          </w:p>
        </w:tc>
        <w:tc>
          <w:tcPr>
            <w:tcW w:w="2303" w:type="dxa"/>
            <w:tcBorders>
              <w:top w:val="nil"/>
              <w:left w:val="nil"/>
              <w:bottom w:val="single" w:sz="8" w:space="0" w:color="auto"/>
              <w:right w:val="single" w:sz="8" w:space="0" w:color="auto"/>
            </w:tcBorders>
            <w:vAlign w:val="center"/>
            <w:hideMark/>
          </w:tcPr>
          <w:p w:rsidR="006A06A2" w:rsidRPr="00023B00" w:rsidP="00772579" w14:paraId="5F9B5836"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w:t>
            </w:r>
          </w:p>
        </w:tc>
        <w:tc>
          <w:tcPr>
            <w:tcW w:w="2004" w:type="dxa"/>
            <w:tcBorders>
              <w:top w:val="nil"/>
              <w:left w:val="nil"/>
              <w:bottom w:val="single" w:sz="8" w:space="0" w:color="auto"/>
              <w:right w:val="single" w:sz="8" w:space="0" w:color="auto"/>
            </w:tcBorders>
            <w:vAlign w:val="center"/>
            <w:hideMark/>
          </w:tcPr>
          <w:p w:rsidR="006A06A2" w:rsidRPr="00162E94" w:rsidP="00772579" w14:paraId="6593F691" w14:textId="77777777">
            <w:pPr>
              <w:spacing w:after="0" w:line="240" w:lineRule="auto"/>
              <w:contextualSpacing/>
              <w:jc w:val="right"/>
              <w:rPr>
                <w:rFonts w:eastAsia="Times New Roman" w:cstheme="minorHAnsi"/>
                <w:b/>
                <w:color w:val="000000"/>
              </w:rPr>
            </w:pPr>
            <w:r w:rsidRPr="00162E94">
              <w:rPr>
                <w:rFonts w:eastAsia="Times New Roman" w:cstheme="minorHAnsi"/>
                <w:b/>
                <w:color w:val="000000"/>
              </w:rPr>
              <w:t>269</w:t>
            </w:r>
          </w:p>
        </w:tc>
        <w:tc>
          <w:tcPr>
            <w:tcW w:w="1111" w:type="dxa"/>
            <w:tcBorders>
              <w:top w:val="nil"/>
              <w:left w:val="nil"/>
              <w:bottom w:val="single" w:sz="8" w:space="0" w:color="auto"/>
              <w:right w:val="single" w:sz="8" w:space="0" w:color="auto"/>
            </w:tcBorders>
            <w:vAlign w:val="center"/>
            <w:hideMark/>
          </w:tcPr>
          <w:p w:rsidR="006A06A2" w:rsidRPr="00162E94" w:rsidP="00772579" w14:paraId="78671401" w14:textId="77777777">
            <w:pPr>
              <w:spacing w:after="0" w:line="240" w:lineRule="auto"/>
              <w:contextualSpacing/>
              <w:jc w:val="right"/>
              <w:rPr>
                <w:rFonts w:eastAsia="Times New Roman" w:cstheme="minorHAnsi"/>
                <w:b/>
                <w:color w:val="000000"/>
              </w:rPr>
            </w:pPr>
            <w:r w:rsidRPr="00162E94">
              <w:rPr>
                <w:rFonts w:eastAsia="Times New Roman" w:cstheme="minorHAnsi"/>
                <w:b/>
                <w:color w:val="000000"/>
              </w:rPr>
              <w:t xml:space="preserve">$21,658 </w:t>
            </w:r>
          </w:p>
        </w:tc>
      </w:tr>
    </w:tbl>
    <w:p w:rsidR="006A06A2" w:rsidRPr="00023B00" w:rsidP="00772579" w14:paraId="36568CAA" w14:textId="69D9CA8D">
      <w:pPr>
        <w:pStyle w:val="Heading2"/>
        <w:rPr>
          <w:b w:val="0"/>
          <w:bCs/>
        </w:rPr>
      </w:pPr>
      <w:r w:rsidRPr="00023B00">
        <w:t xml:space="preserve">Exemptions of Certain Plant-Incorporated Protectants (PIPs) Derived from Newer Technologies Rulemaking </w:t>
      </w:r>
    </w:p>
    <w:tbl>
      <w:tblPr>
        <w:tblW w:w="10800" w:type="dxa"/>
        <w:tblLook w:val="04A0"/>
      </w:tblPr>
      <w:tblGrid>
        <w:gridCol w:w="3960"/>
        <w:gridCol w:w="1452"/>
        <w:gridCol w:w="1242"/>
        <w:gridCol w:w="1922"/>
        <w:gridCol w:w="1112"/>
        <w:gridCol w:w="1112"/>
      </w:tblGrid>
      <w:tr w14:paraId="2C446BA9" w14:textId="77777777" w:rsidTr="005C73AC">
        <w:tblPrEx>
          <w:tblW w:w="10800" w:type="dxa"/>
          <w:tblLook w:val="04A0"/>
        </w:tblPrEx>
        <w:trPr>
          <w:trHeight w:val="86"/>
        </w:trPr>
        <w:tc>
          <w:tcPr>
            <w:tcW w:w="9220" w:type="dxa"/>
            <w:gridSpan w:val="6"/>
            <w:tcBorders>
              <w:top w:val="single" w:sz="4" w:space="0" w:color="auto"/>
              <w:left w:val="single" w:sz="4" w:space="0" w:color="auto"/>
              <w:bottom w:val="single" w:sz="4" w:space="0" w:color="auto"/>
              <w:right w:val="single" w:sz="4" w:space="0" w:color="auto"/>
            </w:tcBorders>
            <w:vAlign w:val="bottom"/>
            <w:hideMark/>
          </w:tcPr>
          <w:p w:rsidR="006A06A2" w:rsidRPr="005C73AC" w:rsidP="00974754" w14:paraId="315F336B" w14:textId="77777777">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IC 5: Annual Agency Burden for Exemptions of Certain Plant Incorporated Protectants (PIPs) Derived from Newer Technologies</w:t>
            </w:r>
          </w:p>
        </w:tc>
      </w:tr>
      <w:tr w14:paraId="18CCB5E1" w14:textId="77777777" w:rsidTr="005C73AC">
        <w:tblPrEx>
          <w:tblW w:w="10800" w:type="dxa"/>
          <w:tblLook w:val="04A0"/>
        </w:tblPrEx>
        <w:trPr>
          <w:trHeight w:val="86"/>
        </w:trPr>
        <w:tc>
          <w:tcPr>
            <w:tcW w:w="3420" w:type="dxa"/>
            <w:vMerge w:val="restart"/>
            <w:tcBorders>
              <w:top w:val="nil"/>
              <w:left w:val="single" w:sz="4" w:space="0" w:color="auto"/>
              <w:bottom w:val="single" w:sz="4" w:space="0" w:color="auto"/>
              <w:right w:val="single" w:sz="4" w:space="0" w:color="auto"/>
            </w:tcBorders>
            <w:vAlign w:val="center"/>
            <w:hideMark/>
          </w:tcPr>
          <w:p w:rsidR="006A06A2" w:rsidRPr="00023B00" w:rsidP="00974754" w14:paraId="57E2F96D" w14:textId="77777777">
            <w:pPr>
              <w:spacing w:after="0" w:line="240" w:lineRule="auto"/>
              <w:contextualSpacing/>
              <w:rPr>
                <w:rFonts w:eastAsia="Times New Roman" w:cstheme="minorHAnsi"/>
                <w:b/>
                <w:bCs/>
                <w:color w:val="000000"/>
              </w:rPr>
            </w:pPr>
            <w:r w:rsidRPr="00023B00">
              <w:rPr>
                <w:rFonts w:eastAsia="Times New Roman" w:cstheme="minorHAnsi"/>
                <w:b/>
                <w:bCs/>
                <w:color w:val="000000"/>
              </w:rPr>
              <w:t>Review Activities</w:t>
            </w:r>
          </w:p>
        </w:tc>
        <w:tc>
          <w:tcPr>
            <w:tcW w:w="3880" w:type="dxa"/>
            <w:gridSpan w:val="3"/>
            <w:tcBorders>
              <w:top w:val="single" w:sz="4" w:space="0" w:color="auto"/>
              <w:left w:val="nil"/>
              <w:bottom w:val="single" w:sz="4" w:space="0" w:color="auto"/>
              <w:right w:val="single" w:sz="4" w:space="0" w:color="auto"/>
            </w:tcBorders>
            <w:vAlign w:val="center"/>
            <w:hideMark/>
          </w:tcPr>
          <w:p w:rsidR="006A06A2" w:rsidRPr="00023B00" w:rsidP="00974754" w14:paraId="3987ABEE" w14:textId="77777777">
            <w:pPr>
              <w:spacing w:after="0" w:line="240" w:lineRule="auto"/>
              <w:contextualSpacing/>
              <w:jc w:val="center"/>
              <w:rPr>
                <w:rFonts w:eastAsia="Times New Roman" w:cstheme="minorHAnsi"/>
                <w:b/>
                <w:bCs/>
                <w:color w:val="000000"/>
              </w:rPr>
            </w:pPr>
            <w:r w:rsidRPr="00023B00">
              <w:rPr>
                <w:rFonts w:eastAsia="Times New Roman" w:cstheme="minorHAnsi"/>
                <w:b/>
                <w:bCs/>
                <w:color w:val="000000"/>
              </w:rPr>
              <w:t>Burden Hours</w:t>
            </w:r>
          </w:p>
        </w:tc>
        <w:tc>
          <w:tcPr>
            <w:tcW w:w="1920" w:type="dxa"/>
            <w:gridSpan w:val="2"/>
            <w:tcBorders>
              <w:top w:val="single" w:sz="4" w:space="0" w:color="auto"/>
              <w:left w:val="nil"/>
              <w:bottom w:val="single" w:sz="4" w:space="0" w:color="auto"/>
              <w:right w:val="single" w:sz="4" w:space="0" w:color="auto"/>
            </w:tcBorders>
            <w:vAlign w:val="center"/>
            <w:hideMark/>
          </w:tcPr>
          <w:p w:rsidR="006A06A2" w:rsidRPr="005C73AC" w:rsidP="00974754" w14:paraId="24DBA16E" w14:textId="77777777">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Total</w:t>
            </w:r>
          </w:p>
        </w:tc>
      </w:tr>
      <w:tr w14:paraId="170D4AFA" w14:textId="77777777" w:rsidTr="005C73AC">
        <w:tblPrEx>
          <w:tblW w:w="10800" w:type="dxa"/>
          <w:tblLook w:val="04A0"/>
        </w:tblPrEx>
        <w:trPr>
          <w:trHeight w:val="86"/>
        </w:trPr>
        <w:tc>
          <w:tcPr>
            <w:tcW w:w="3420" w:type="dxa"/>
            <w:vMerge/>
            <w:tcBorders>
              <w:top w:val="nil"/>
              <w:left w:val="single" w:sz="4" w:space="0" w:color="auto"/>
              <w:bottom w:val="single" w:sz="4" w:space="0" w:color="auto"/>
              <w:right w:val="single" w:sz="4" w:space="0" w:color="auto"/>
            </w:tcBorders>
            <w:vAlign w:val="center"/>
            <w:hideMark/>
          </w:tcPr>
          <w:p w:rsidR="006A06A2" w:rsidRPr="00023B00" w:rsidP="00974754" w14:paraId="006A4612" w14:textId="77777777">
            <w:pPr>
              <w:spacing w:after="0" w:line="240" w:lineRule="auto"/>
              <w:contextualSpacing/>
              <w:rPr>
                <w:rFonts w:eastAsia="Times New Roman" w:cstheme="minorHAnsi"/>
                <w:b/>
                <w:bCs/>
                <w:color w:val="000000"/>
              </w:rPr>
            </w:pPr>
          </w:p>
        </w:tc>
        <w:tc>
          <w:tcPr>
            <w:tcW w:w="1160" w:type="dxa"/>
            <w:tcBorders>
              <w:top w:val="nil"/>
              <w:left w:val="nil"/>
              <w:bottom w:val="single" w:sz="4" w:space="0" w:color="auto"/>
              <w:right w:val="single" w:sz="4" w:space="0" w:color="auto"/>
            </w:tcBorders>
            <w:vAlign w:val="center"/>
            <w:hideMark/>
          </w:tcPr>
          <w:p w:rsidR="006A06A2" w:rsidRPr="005C73AC" w:rsidP="00974754" w14:paraId="080EBF0A" w14:textId="77777777">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Managerial</w:t>
            </w:r>
          </w:p>
        </w:tc>
        <w:tc>
          <w:tcPr>
            <w:tcW w:w="1060" w:type="dxa"/>
            <w:tcBorders>
              <w:top w:val="nil"/>
              <w:left w:val="nil"/>
              <w:bottom w:val="single" w:sz="4" w:space="0" w:color="auto"/>
              <w:right w:val="single" w:sz="4" w:space="0" w:color="auto"/>
            </w:tcBorders>
            <w:vAlign w:val="center"/>
            <w:hideMark/>
          </w:tcPr>
          <w:p w:rsidR="006A06A2" w:rsidRPr="005C73AC" w:rsidP="00974754" w14:paraId="38C39357" w14:textId="77777777">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Technical</w:t>
            </w:r>
          </w:p>
        </w:tc>
        <w:tc>
          <w:tcPr>
            <w:tcW w:w="1660" w:type="dxa"/>
            <w:tcBorders>
              <w:top w:val="nil"/>
              <w:left w:val="nil"/>
              <w:bottom w:val="single" w:sz="4" w:space="0" w:color="auto"/>
              <w:right w:val="single" w:sz="4" w:space="0" w:color="auto"/>
            </w:tcBorders>
            <w:vAlign w:val="center"/>
            <w:hideMark/>
          </w:tcPr>
          <w:p w:rsidR="006A06A2" w:rsidRPr="005C73AC" w:rsidP="00974754" w14:paraId="41F83221" w14:textId="77777777">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Clerical</w:t>
            </w:r>
          </w:p>
        </w:tc>
        <w:tc>
          <w:tcPr>
            <w:tcW w:w="960" w:type="dxa"/>
            <w:vMerge w:val="restart"/>
            <w:tcBorders>
              <w:top w:val="nil"/>
              <w:left w:val="single" w:sz="4" w:space="0" w:color="auto"/>
              <w:bottom w:val="single" w:sz="4" w:space="0" w:color="auto"/>
              <w:right w:val="single" w:sz="4" w:space="0" w:color="auto"/>
            </w:tcBorders>
            <w:vAlign w:val="center"/>
            <w:hideMark/>
          </w:tcPr>
          <w:p w:rsidR="006A06A2" w:rsidRPr="005C73AC" w:rsidP="00974754" w14:paraId="69A80316" w14:textId="77777777">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Hours</w:t>
            </w:r>
          </w:p>
        </w:tc>
        <w:tc>
          <w:tcPr>
            <w:tcW w:w="960" w:type="dxa"/>
            <w:vMerge w:val="restart"/>
            <w:tcBorders>
              <w:top w:val="nil"/>
              <w:left w:val="single" w:sz="4" w:space="0" w:color="auto"/>
              <w:bottom w:val="single" w:sz="4" w:space="0" w:color="auto"/>
              <w:right w:val="single" w:sz="4" w:space="0" w:color="auto"/>
            </w:tcBorders>
            <w:vAlign w:val="center"/>
            <w:hideMark/>
          </w:tcPr>
          <w:p w:rsidR="006A06A2" w:rsidRPr="005C73AC" w:rsidP="00974754" w14:paraId="6D8B60CB" w14:textId="77777777">
            <w:pPr>
              <w:spacing w:after="0" w:line="240" w:lineRule="auto"/>
              <w:contextualSpacing/>
              <w:jc w:val="center"/>
              <w:rPr>
                <w:rFonts w:eastAsia="Times New Roman" w:cstheme="minorHAnsi"/>
                <w:b/>
                <w:bCs/>
                <w:color w:val="000000"/>
              </w:rPr>
            </w:pPr>
            <w:r w:rsidRPr="005C73AC">
              <w:rPr>
                <w:rFonts w:eastAsia="Times New Roman" w:cstheme="minorHAnsi"/>
                <w:b/>
                <w:bCs/>
                <w:color w:val="000000"/>
              </w:rPr>
              <w:t>Costs</w:t>
            </w:r>
          </w:p>
        </w:tc>
      </w:tr>
      <w:tr w14:paraId="7096CC62" w14:textId="77777777" w:rsidTr="005C73AC">
        <w:tblPrEx>
          <w:tblW w:w="10800" w:type="dxa"/>
          <w:tblLook w:val="04A0"/>
        </w:tblPrEx>
        <w:trPr>
          <w:trHeight w:val="86"/>
        </w:trPr>
        <w:tc>
          <w:tcPr>
            <w:tcW w:w="3420" w:type="dxa"/>
            <w:vMerge/>
            <w:tcBorders>
              <w:top w:val="nil"/>
              <w:left w:val="single" w:sz="4" w:space="0" w:color="auto"/>
              <w:bottom w:val="single" w:sz="4" w:space="0" w:color="auto"/>
              <w:right w:val="single" w:sz="4" w:space="0" w:color="auto"/>
            </w:tcBorders>
            <w:vAlign w:val="center"/>
            <w:hideMark/>
          </w:tcPr>
          <w:p w:rsidR="006A06A2" w:rsidRPr="00023B00" w:rsidP="00974754" w14:paraId="74021CC7" w14:textId="77777777">
            <w:pPr>
              <w:spacing w:after="0" w:line="240" w:lineRule="auto"/>
              <w:contextualSpacing/>
              <w:rPr>
                <w:rFonts w:eastAsia="Times New Roman" w:cstheme="minorHAnsi"/>
                <w:b/>
                <w:bCs/>
                <w:color w:val="000000"/>
              </w:rPr>
            </w:pPr>
          </w:p>
        </w:tc>
        <w:tc>
          <w:tcPr>
            <w:tcW w:w="1160" w:type="dxa"/>
            <w:tcBorders>
              <w:top w:val="nil"/>
              <w:left w:val="nil"/>
              <w:bottom w:val="single" w:sz="4" w:space="0" w:color="auto"/>
              <w:right w:val="single" w:sz="4" w:space="0" w:color="auto"/>
            </w:tcBorders>
            <w:vAlign w:val="center"/>
            <w:hideMark/>
          </w:tcPr>
          <w:p w:rsidR="006A06A2" w:rsidRPr="00023B00" w:rsidP="00974754" w14:paraId="1016F4D5"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 xml:space="preserve">$128.12 </w:t>
            </w:r>
          </w:p>
        </w:tc>
        <w:tc>
          <w:tcPr>
            <w:tcW w:w="1060" w:type="dxa"/>
            <w:tcBorders>
              <w:top w:val="nil"/>
              <w:left w:val="nil"/>
              <w:bottom w:val="single" w:sz="4" w:space="0" w:color="auto"/>
              <w:right w:val="single" w:sz="4" w:space="0" w:color="auto"/>
            </w:tcBorders>
            <w:vAlign w:val="center"/>
            <w:hideMark/>
          </w:tcPr>
          <w:p w:rsidR="006A06A2" w:rsidRPr="00023B00" w:rsidP="00974754" w14:paraId="5BBB50A4"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 xml:space="preserve">$85.53 </w:t>
            </w:r>
          </w:p>
        </w:tc>
        <w:tc>
          <w:tcPr>
            <w:tcW w:w="1660" w:type="dxa"/>
            <w:tcBorders>
              <w:top w:val="nil"/>
              <w:left w:val="nil"/>
              <w:bottom w:val="single" w:sz="4" w:space="0" w:color="auto"/>
              <w:right w:val="single" w:sz="4" w:space="0" w:color="auto"/>
            </w:tcBorders>
            <w:vAlign w:val="center"/>
            <w:hideMark/>
          </w:tcPr>
          <w:p w:rsidR="006A06A2" w:rsidRPr="00023B00" w:rsidP="00974754" w14:paraId="3C11856F" w14:textId="77777777">
            <w:pPr>
              <w:spacing w:after="0" w:line="240" w:lineRule="auto"/>
              <w:contextualSpacing/>
              <w:jc w:val="center"/>
              <w:rPr>
                <w:rFonts w:eastAsia="Times New Roman" w:cstheme="minorHAnsi"/>
                <w:color w:val="000000"/>
              </w:rPr>
            </w:pPr>
            <w:r w:rsidRPr="00023B00">
              <w:rPr>
                <w:rFonts w:eastAsia="Times New Roman" w:cstheme="minorHAnsi"/>
                <w:color w:val="000000"/>
              </w:rPr>
              <w:t xml:space="preserve">$47.22 </w:t>
            </w:r>
          </w:p>
        </w:tc>
        <w:tc>
          <w:tcPr>
            <w:tcW w:w="960" w:type="dxa"/>
            <w:vMerge/>
            <w:tcBorders>
              <w:top w:val="nil"/>
              <w:left w:val="single" w:sz="4" w:space="0" w:color="auto"/>
              <w:bottom w:val="single" w:sz="4" w:space="0" w:color="auto"/>
              <w:right w:val="single" w:sz="4" w:space="0" w:color="auto"/>
            </w:tcBorders>
            <w:vAlign w:val="center"/>
            <w:hideMark/>
          </w:tcPr>
          <w:p w:rsidR="006A06A2" w:rsidRPr="00023B00" w:rsidP="00974754" w14:paraId="0738D5B5" w14:textId="77777777">
            <w:pPr>
              <w:spacing w:after="0" w:line="240" w:lineRule="auto"/>
              <w:contextualSpacing/>
              <w:rPr>
                <w:rFonts w:eastAsia="Times New Roman" w:cstheme="minorHAnsi"/>
                <w:color w:val="000000"/>
              </w:rPr>
            </w:pPr>
          </w:p>
        </w:tc>
        <w:tc>
          <w:tcPr>
            <w:tcW w:w="960" w:type="dxa"/>
            <w:vMerge/>
            <w:tcBorders>
              <w:top w:val="nil"/>
              <w:left w:val="single" w:sz="4" w:space="0" w:color="auto"/>
              <w:bottom w:val="single" w:sz="4" w:space="0" w:color="auto"/>
              <w:right w:val="single" w:sz="4" w:space="0" w:color="auto"/>
            </w:tcBorders>
            <w:vAlign w:val="center"/>
            <w:hideMark/>
          </w:tcPr>
          <w:p w:rsidR="006A06A2" w:rsidRPr="00023B00" w:rsidP="00974754" w14:paraId="2A6B4730" w14:textId="77777777">
            <w:pPr>
              <w:spacing w:after="0" w:line="240" w:lineRule="auto"/>
              <w:contextualSpacing/>
              <w:rPr>
                <w:rFonts w:eastAsia="Times New Roman" w:cstheme="minorHAnsi"/>
                <w:color w:val="000000"/>
              </w:rPr>
            </w:pPr>
          </w:p>
        </w:tc>
      </w:tr>
      <w:tr w14:paraId="083FA69A" w14:textId="77777777" w:rsidTr="00772579">
        <w:tblPrEx>
          <w:tblW w:w="10800" w:type="dxa"/>
          <w:tblLook w:val="04A0"/>
        </w:tblPrEx>
        <w:trPr>
          <w:trHeight w:val="86"/>
        </w:trPr>
        <w:tc>
          <w:tcPr>
            <w:tcW w:w="3420" w:type="dxa"/>
            <w:tcBorders>
              <w:top w:val="nil"/>
              <w:left w:val="single" w:sz="4" w:space="0" w:color="auto"/>
              <w:bottom w:val="single" w:sz="4" w:space="0" w:color="auto"/>
              <w:right w:val="single" w:sz="4" w:space="0" w:color="auto"/>
            </w:tcBorders>
            <w:vAlign w:val="center"/>
            <w:hideMark/>
          </w:tcPr>
          <w:p w:rsidR="006A06A2" w:rsidRPr="00023B00" w:rsidP="00974754" w14:paraId="642BC489" w14:textId="77777777">
            <w:pPr>
              <w:spacing w:after="0" w:line="240" w:lineRule="auto"/>
              <w:contextualSpacing/>
              <w:rPr>
                <w:rFonts w:eastAsia="Times New Roman" w:cstheme="minorHAnsi"/>
                <w:color w:val="000000"/>
              </w:rPr>
            </w:pPr>
            <w:r w:rsidRPr="00023B00">
              <w:rPr>
                <w:rFonts w:eastAsia="Times New Roman" w:cstheme="minorHAnsi"/>
                <w:color w:val="000000"/>
              </w:rPr>
              <w:t>Confirm eligibility and information requirements &amp; updating website</w:t>
            </w:r>
          </w:p>
        </w:tc>
        <w:tc>
          <w:tcPr>
            <w:tcW w:w="1160" w:type="dxa"/>
            <w:tcBorders>
              <w:top w:val="nil"/>
              <w:left w:val="nil"/>
              <w:bottom w:val="single" w:sz="4" w:space="0" w:color="auto"/>
              <w:right w:val="single" w:sz="4" w:space="0" w:color="auto"/>
            </w:tcBorders>
            <w:vAlign w:val="center"/>
            <w:hideMark/>
          </w:tcPr>
          <w:p w:rsidR="006A06A2" w:rsidRPr="00023B00" w:rsidP="00772579" w14:paraId="7E1F9C33"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060" w:type="dxa"/>
            <w:tcBorders>
              <w:top w:val="nil"/>
              <w:left w:val="nil"/>
              <w:bottom w:val="single" w:sz="4" w:space="0" w:color="auto"/>
              <w:right w:val="single" w:sz="4" w:space="0" w:color="auto"/>
            </w:tcBorders>
            <w:vAlign w:val="center"/>
            <w:hideMark/>
          </w:tcPr>
          <w:p w:rsidR="006A06A2" w:rsidRPr="00023B00" w:rsidP="00772579" w14:paraId="1DB847F7"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50</w:t>
            </w:r>
          </w:p>
        </w:tc>
        <w:tc>
          <w:tcPr>
            <w:tcW w:w="1660" w:type="dxa"/>
            <w:tcBorders>
              <w:top w:val="nil"/>
              <w:left w:val="nil"/>
              <w:bottom w:val="single" w:sz="4" w:space="0" w:color="auto"/>
              <w:right w:val="single" w:sz="4" w:space="0" w:color="auto"/>
            </w:tcBorders>
            <w:vAlign w:val="center"/>
            <w:hideMark/>
          </w:tcPr>
          <w:p w:rsidR="006A06A2" w:rsidRPr="00023B00" w:rsidP="00772579" w14:paraId="41AD96E3"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960" w:type="dxa"/>
            <w:tcBorders>
              <w:top w:val="nil"/>
              <w:left w:val="nil"/>
              <w:bottom w:val="single" w:sz="4" w:space="0" w:color="auto"/>
              <w:right w:val="single" w:sz="4" w:space="0" w:color="auto"/>
            </w:tcBorders>
            <w:vAlign w:val="center"/>
            <w:hideMark/>
          </w:tcPr>
          <w:p w:rsidR="006A06A2" w:rsidRPr="00023B00" w:rsidP="00772579" w14:paraId="3B82593B"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50</w:t>
            </w:r>
          </w:p>
        </w:tc>
        <w:tc>
          <w:tcPr>
            <w:tcW w:w="960" w:type="dxa"/>
            <w:tcBorders>
              <w:top w:val="nil"/>
              <w:left w:val="nil"/>
              <w:bottom w:val="single" w:sz="4" w:space="0" w:color="auto"/>
              <w:right w:val="single" w:sz="4" w:space="0" w:color="auto"/>
            </w:tcBorders>
            <w:vAlign w:val="center"/>
            <w:hideMark/>
          </w:tcPr>
          <w:p w:rsidR="006A06A2" w:rsidRPr="00023B00" w:rsidP="00772579" w14:paraId="12A6135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 xml:space="preserve">$4,277 </w:t>
            </w:r>
          </w:p>
        </w:tc>
      </w:tr>
      <w:tr w14:paraId="7539F744" w14:textId="77777777" w:rsidTr="00772579">
        <w:tblPrEx>
          <w:tblW w:w="10800" w:type="dxa"/>
          <w:tblLook w:val="04A0"/>
        </w:tblPrEx>
        <w:trPr>
          <w:trHeight w:val="86"/>
        </w:trPr>
        <w:tc>
          <w:tcPr>
            <w:tcW w:w="3420" w:type="dxa"/>
            <w:tcBorders>
              <w:top w:val="nil"/>
              <w:left w:val="single" w:sz="4" w:space="0" w:color="auto"/>
              <w:bottom w:val="single" w:sz="4" w:space="0" w:color="auto"/>
              <w:right w:val="single" w:sz="4" w:space="0" w:color="auto"/>
            </w:tcBorders>
            <w:vAlign w:val="center"/>
            <w:hideMark/>
          </w:tcPr>
          <w:p w:rsidR="006A06A2" w:rsidRPr="00023B00" w:rsidP="00974754" w14:paraId="0CE720D0" w14:textId="5265BB75">
            <w:pPr>
              <w:spacing w:after="0" w:line="240" w:lineRule="auto"/>
              <w:contextualSpacing/>
              <w:rPr>
                <w:rFonts w:eastAsia="Times New Roman" w:cstheme="minorHAnsi"/>
                <w:color w:val="000000"/>
              </w:rPr>
            </w:pPr>
            <w:r>
              <w:rPr>
                <w:rFonts w:eastAsia="Times New Roman" w:cstheme="minorHAnsi"/>
                <w:color w:val="000000"/>
              </w:rPr>
              <w:t>Total</w:t>
            </w:r>
          </w:p>
        </w:tc>
        <w:tc>
          <w:tcPr>
            <w:tcW w:w="1160" w:type="dxa"/>
            <w:tcBorders>
              <w:top w:val="nil"/>
              <w:left w:val="nil"/>
              <w:bottom w:val="single" w:sz="4" w:space="0" w:color="auto"/>
              <w:right w:val="single" w:sz="4" w:space="0" w:color="auto"/>
            </w:tcBorders>
            <w:vAlign w:val="center"/>
            <w:hideMark/>
          </w:tcPr>
          <w:p w:rsidR="006A06A2" w:rsidRPr="00023B00" w:rsidP="00772579" w14:paraId="19E28E40"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1060" w:type="dxa"/>
            <w:tcBorders>
              <w:top w:val="nil"/>
              <w:left w:val="nil"/>
              <w:bottom w:val="single" w:sz="4" w:space="0" w:color="auto"/>
              <w:right w:val="single" w:sz="4" w:space="0" w:color="auto"/>
            </w:tcBorders>
            <w:vAlign w:val="center"/>
            <w:hideMark/>
          </w:tcPr>
          <w:p w:rsidR="006A06A2" w:rsidRPr="00023B00" w:rsidP="00772579" w14:paraId="2377FA0E"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50</w:t>
            </w:r>
          </w:p>
        </w:tc>
        <w:tc>
          <w:tcPr>
            <w:tcW w:w="1660" w:type="dxa"/>
            <w:tcBorders>
              <w:top w:val="nil"/>
              <w:left w:val="nil"/>
              <w:bottom w:val="single" w:sz="4" w:space="0" w:color="auto"/>
              <w:right w:val="single" w:sz="4" w:space="0" w:color="auto"/>
            </w:tcBorders>
            <w:vAlign w:val="center"/>
            <w:hideMark/>
          </w:tcPr>
          <w:p w:rsidR="006A06A2" w:rsidRPr="00023B00" w:rsidP="00772579" w14:paraId="4CC0A588"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0</w:t>
            </w:r>
          </w:p>
        </w:tc>
        <w:tc>
          <w:tcPr>
            <w:tcW w:w="960" w:type="dxa"/>
            <w:tcBorders>
              <w:top w:val="nil"/>
              <w:left w:val="nil"/>
              <w:bottom w:val="single" w:sz="4" w:space="0" w:color="auto"/>
              <w:right w:val="single" w:sz="4" w:space="0" w:color="auto"/>
            </w:tcBorders>
            <w:vAlign w:val="center"/>
            <w:hideMark/>
          </w:tcPr>
          <w:p w:rsidR="006A06A2" w:rsidRPr="00162E94" w:rsidP="00772579" w14:paraId="159B1FF6" w14:textId="77777777">
            <w:pPr>
              <w:spacing w:after="0" w:line="240" w:lineRule="auto"/>
              <w:contextualSpacing/>
              <w:jc w:val="right"/>
              <w:rPr>
                <w:rFonts w:eastAsia="Times New Roman" w:cstheme="minorHAnsi"/>
                <w:b/>
                <w:color w:val="000000"/>
              </w:rPr>
            </w:pPr>
            <w:r w:rsidRPr="00162E94">
              <w:rPr>
                <w:rFonts w:eastAsia="Times New Roman" w:cstheme="minorHAnsi"/>
                <w:b/>
                <w:color w:val="000000"/>
              </w:rPr>
              <w:t>50</w:t>
            </w:r>
          </w:p>
        </w:tc>
        <w:tc>
          <w:tcPr>
            <w:tcW w:w="960" w:type="dxa"/>
            <w:tcBorders>
              <w:top w:val="nil"/>
              <w:left w:val="nil"/>
              <w:bottom w:val="single" w:sz="4" w:space="0" w:color="auto"/>
              <w:right w:val="single" w:sz="4" w:space="0" w:color="auto"/>
            </w:tcBorders>
            <w:vAlign w:val="center"/>
            <w:hideMark/>
          </w:tcPr>
          <w:p w:rsidR="006A06A2" w:rsidRPr="00162E94" w:rsidP="00772579" w14:paraId="7B25D3C4" w14:textId="77777777">
            <w:pPr>
              <w:spacing w:after="0" w:line="240" w:lineRule="auto"/>
              <w:contextualSpacing/>
              <w:jc w:val="right"/>
              <w:rPr>
                <w:rFonts w:eastAsia="Times New Roman" w:cstheme="minorHAnsi"/>
                <w:b/>
                <w:color w:val="000000"/>
              </w:rPr>
            </w:pPr>
            <w:r w:rsidRPr="00162E94">
              <w:rPr>
                <w:rFonts w:eastAsia="Times New Roman" w:cstheme="minorHAnsi"/>
                <w:b/>
                <w:color w:val="000000"/>
              </w:rPr>
              <w:t xml:space="preserve">$4,277 </w:t>
            </w:r>
          </w:p>
        </w:tc>
      </w:tr>
    </w:tbl>
    <w:p w:rsidR="006A06A2" w:rsidRPr="00772579" w:rsidP="00772579" w14:paraId="711A9C6E" w14:textId="30C81377">
      <w:pPr>
        <w:pStyle w:val="Heading2"/>
      </w:pPr>
      <w:r w:rsidRPr="00023B00">
        <w:t>Application for New and Amended Pesticide Registration</w:t>
      </w:r>
    </w:p>
    <w:tbl>
      <w:tblPr>
        <w:tblW w:w="10800" w:type="dxa"/>
        <w:tblLook w:val="04A0"/>
      </w:tblPr>
      <w:tblGrid>
        <w:gridCol w:w="2396"/>
        <w:gridCol w:w="1173"/>
        <w:gridCol w:w="948"/>
        <w:gridCol w:w="1084"/>
        <w:gridCol w:w="948"/>
        <w:gridCol w:w="948"/>
        <w:gridCol w:w="1156"/>
        <w:gridCol w:w="2147"/>
      </w:tblGrid>
      <w:tr w14:paraId="407A5037" w14:textId="77777777" w:rsidTr="00F5014C">
        <w:tblPrEx>
          <w:tblW w:w="10800" w:type="dxa"/>
          <w:tblLook w:val="04A0"/>
        </w:tblPrEx>
        <w:trPr>
          <w:trHeight w:val="300"/>
        </w:trPr>
        <w:tc>
          <w:tcPr>
            <w:tcW w:w="10760" w:type="dxa"/>
            <w:gridSpan w:val="8"/>
            <w:tcBorders>
              <w:top w:val="single" w:sz="4" w:space="0" w:color="auto"/>
              <w:left w:val="single" w:sz="4" w:space="0" w:color="auto"/>
              <w:bottom w:val="single" w:sz="4" w:space="0" w:color="auto"/>
              <w:right w:val="single" w:sz="4" w:space="0" w:color="000000"/>
            </w:tcBorders>
            <w:noWrap/>
            <w:vAlign w:val="center"/>
            <w:hideMark/>
          </w:tcPr>
          <w:p w:rsidR="00647442" w:rsidRPr="00647442" w:rsidP="00647442" w14:paraId="6A9A6750" w14:textId="0D3184D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ICs 6, 7, 8, and 9:  </w:t>
            </w:r>
            <w:r w:rsidRPr="00647442">
              <w:rPr>
                <w:rFonts w:ascii="Calibri" w:eastAsia="Times New Roman" w:hAnsi="Calibri" w:cs="Calibri"/>
                <w:b/>
                <w:bCs/>
                <w:color w:val="000000"/>
              </w:rPr>
              <w:t>Distribution of Agency FTEs Supporting FIFRA Section 3 Registration Activities</w:t>
            </w:r>
          </w:p>
        </w:tc>
      </w:tr>
      <w:tr w14:paraId="331F1925" w14:textId="77777777" w:rsidTr="00F5014C">
        <w:tblPrEx>
          <w:tblW w:w="10800" w:type="dxa"/>
          <w:tblLook w:val="04A0"/>
        </w:tblPrEx>
        <w:trPr>
          <w:trHeight w:val="300"/>
        </w:trPr>
        <w:tc>
          <w:tcPr>
            <w:tcW w:w="2388" w:type="dxa"/>
            <w:tcBorders>
              <w:top w:val="nil"/>
              <w:left w:val="single" w:sz="4" w:space="0" w:color="auto"/>
              <w:bottom w:val="single" w:sz="4" w:space="0" w:color="auto"/>
              <w:right w:val="single" w:sz="4" w:space="0" w:color="auto"/>
            </w:tcBorders>
            <w:noWrap/>
            <w:vAlign w:val="bottom"/>
            <w:hideMark/>
          </w:tcPr>
          <w:p w:rsidR="00647442" w:rsidRPr="00F5014C" w:rsidP="00647442" w14:paraId="2F6413E4" w14:textId="5D62BD54">
            <w:pPr>
              <w:spacing w:after="0" w:line="240" w:lineRule="auto"/>
              <w:rPr>
                <w:rFonts w:ascii="Calibri" w:eastAsia="Times New Roman" w:hAnsi="Calibri" w:cs="Calibri"/>
                <w:b/>
                <w:bCs/>
                <w:color w:val="000000"/>
              </w:rPr>
            </w:pPr>
            <w:r w:rsidRPr="00F5014C">
              <w:rPr>
                <w:rFonts w:ascii="Calibri" w:eastAsia="Times New Roman" w:hAnsi="Calibri" w:cs="Calibri"/>
                <w:b/>
                <w:bCs/>
                <w:color w:val="000000"/>
              </w:rPr>
              <w:t>Labor Categories</w:t>
            </w:r>
          </w:p>
        </w:tc>
        <w:tc>
          <w:tcPr>
            <w:tcW w:w="1169" w:type="dxa"/>
            <w:tcBorders>
              <w:top w:val="nil"/>
              <w:left w:val="nil"/>
              <w:bottom w:val="single" w:sz="4" w:space="0" w:color="auto"/>
              <w:right w:val="single" w:sz="4" w:space="0" w:color="auto"/>
            </w:tcBorders>
            <w:noWrap/>
            <w:vAlign w:val="center"/>
            <w:hideMark/>
          </w:tcPr>
          <w:p w:rsidR="00647442" w:rsidRPr="00F5014C" w:rsidP="00647442" w14:paraId="2D5BD75D"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BEAD</w:t>
            </w:r>
          </w:p>
        </w:tc>
        <w:tc>
          <w:tcPr>
            <w:tcW w:w="944" w:type="dxa"/>
            <w:tcBorders>
              <w:top w:val="nil"/>
              <w:left w:val="nil"/>
              <w:bottom w:val="single" w:sz="4" w:space="0" w:color="auto"/>
              <w:right w:val="single" w:sz="4" w:space="0" w:color="auto"/>
            </w:tcBorders>
            <w:noWrap/>
            <w:vAlign w:val="center"/>
            <w:hideMark/>
          </w:tcPr>
          <w:p w:rsidR="00647442" w:rsidRPr="00F5014C" w:rsidP="00647442" w14:paraId="3761D3D7"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RD</w:t>
            </w:r>
          </w:p>
        </w:tc>
        <w:tc>
          <w:tcPr>
            <w:tcW w:w="1080" w:type="dxa"/>
            <w:tcBorders>
              <w:top w:val="nil"/>
              <w:left w:val="nil"/>
              <w:bottom w:val="single" w:sz="4" w:space="0" w:color="auto"/>
              <w:right w:val="single" w:sz="4" w:space="0" w:color="auto"/>
            </w:tcBorders>
            <w:noWrap/>
            <w:vAlign w:val="center"/>
            <w:hideMark/>
          </w:tcPr>
          <w:p w:rsidR="00647442" w:rsidRPr="00F5014C" w:rsidP="00647442" w14:paraId="3F08BCC4"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EFED</w:t>
            </w:r>
          </w:p>
        </w:tc>
        <w:tc>
          <w:tcPr>
            <w:tcW w:w="944" w:type="dxa"/>
            <w:tcBorders>
              <w:top w:val="nil"/>
              <w:left w:val="nil"/>
              <w:bottom w:val="single" w:sz="4" w:space="0" w:color="auto"/>
              <w:right w:val="single" w:sz="4" w:space="0" w:color="auto"/>
            </w:tcBorders>
            <w:noWrap/>
            <w:vAlign w:val="center"/>
            <w:hideMark/>
          </w:tcPr>
          <w:p w:rsidR="00647442" w:rsidRPr="00F5014C" w:rsidP="00647442" w14:paraId="4D3E86FD"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HED</w:t>
            </w:r>
          </w:p>
        </w:tc>
        <w:tc>
          <w:tcPr>
            <w:tcW w:w="944" w:type="dxa"/>
            <w:tcBorders>
              <w:top w:val="nil"/>
              <w:left w:val="nil"/>
              <w:bottom w:val="single" w:sz="4" w:space="0" w:color="auto"/>
              <w:right w:val="single" w:sz="4" w:space="0" w:color="auto"/>
            </w:tcBorders>
            <w:noWrap/>
            <w:vAlign w:val="center"/>
            <w:hideMark/>
          </w:tcPr>
          <w:p w:rsidR="00647442" w:rsidRPr="00F5014C" w:rsidP="00647442" w14:paraId="72CD854D"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AD</w:t>
            </w:r>
          </w:p>
        </w:tc>
        <w:tc>
          <w:tcPr>
            <w:tcW w:w="1152" w:type="dxa"/>
            <w:tcBorders>
              <w:top w:val="nil"/>
              <w:left w:val="nil"/>
              <w:bottom w:val="single" w:sz="4" w:space="0" w:color="auto"/>
              <w:right w:val="single" w:sz="4" w:space="0" w:color="auto"/>
            </w:tcBorders>
            <w:noWrap/>
            <w:vAlign w:val="center"/>
            <w:hideMark/>
          </w:tcPr>
          <w:p w:rsidR="00647442" w:rsidRPr="00F5014C" w:rsidP="00647442" w14:paraId="517FE2AB"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BPPD</w:t>
            </w:r>
          </w:p>
        </w:tc>
        <w:tc>
          <w:tcPr>
            <w:tcW w:w="2139" w:type="dxa"/>
            <w:tcBorders>
              <w:top w:val="nil"/>
              <w:left w:val="nil"/>
              <w:bottom w:val="single" w:sz="4" w:space="0" w:color="auto"/>
              <w:right w:val="single" w:sz="4" w:space="0" w:color="auto"/>
            </w:tcBorders>
            <w:noWrap/>
            <w:vAlign w:val="center"/>
            <w:hideMark/>
          </w:tcPr>
          <w:p w:rsidR="00647442" w:rsidRPr="00F5014C" w:rsidP="00647442" w14:paraId="3227922A" w14:textId="77777777">
            <w:pPr>
              <w:spacing w:after="0" w:line="240" w:lineRule="auto"/>
              <w:jc w:val="center"/>
              <w:rPr>
                <w:rFonts w:ascii="Calibri" w:eastAsia="Times New Roman" w:hAnsi="Calibri" w:cs="Calibri"/>
                <w:b/>
                <w:bCs/>
                <w:color w:val="000000"/>
              </w:rPr>
            </w:pPr>
            <w:r w:rsidRPr="00F5014C">
              <w:rPr>
                <w:rFonts w:ascii="Calibri" w:eastAsia="Times New Roman" w:hAnsi="Calibri" w:cs="Calibri"/>
                <w:b/>
                <w:bCs/>
                <w:color w:val="000000"/>
              </w:rPr>
              <w:t>Total FTEs</w:t>
            </w:r>
          </w:p>
        </w:tc>
      </w:tr>
      <w:tr w14:paraId="07912497" w14:textId="77777777" w:rsidTr="00647442">
        <w:tblPrEx>
          <w:tblW w:w="10800" w:type="dxa"/>
          <w:tblLook w:val="04A0"/>
        </w:tblPrEx>
        <w:trPr>
          <w:trHeight w:val="300"/>
        </w:trPr>
        <w:tc>
          <w:tcPr>
            <w:tcW w:w="2388" w:type="dxa"/>
            <w:tcBorders>
              <w:top w:val="nil"/>
              <w:left w:val="single" w:sz="4" w:space="0" w:color="auto"/>
              <w:bottom w:val="single" w:sz="4" w:space="0" w:color="auto"/>
              <w:right w:val="single" w:sz="4" w:space="0" w:color="auto"/>
            </w:tcBorders>
            <w:noWrap/>
            <w:vAlign w:val="center"/>
            <w:hideMark/>
          </w:tcPr>
          <w:p w:rsidR="00647442" w:rsidRPr="00647442" w:rsidP="00F5014C" w14:paraId="4B1469A5" w14:textId="77777777">
            <w:pPr>
              <w:spacing w:after="0" w:line="240" w:lineRule="auto"/>
              <w:rPr>
                <w:rFonts w:ascii="Calibri" w:eastAsia="Times New Roman" w:hAnsi="Calibri" w:cs="Calibri"/>
                <w:color w:val="000000"/>
              </w:rPr>
            </w:pPr>
            <w:r w:rsidRPr="00647442">
              <w:rPr>
                <w:rFonts w:ascii="Calibri" w:eastAsia="Times New Roman" w:hAnsi="Calibri" w:cs="Calibri"/>
                <w:color w:val="000000"/>
              </w:rPr>
              <w:t>Managerial</w:t>
            </w:r>
          </w:p>
        </w:tc>
        <w:tc>
          <w:tcPr>
            <w:tcW w:w="1169" w:type="dxa"/>
            <w:tcBorders>
              <w:top w:val="nil"/>
              <w:left w:val="nil"/>
              <w:bottom w:val="single" w:sz="4" w:space="0" w:color="auto"/>
              <w:right w:val="single" w:sz="4" w:space="0" w:color="auto"/>
            </w:tcBorders>
            <w:noWrap/>
            <w:vAlign w:val="bottom"/>
            <w:hideMark/>
          </w:tcPr>
          <w:p w:rsidR="00647442" w:rsidRPr="00647442" w:rsidP="00F5014C" w14:paraId="6925CA89"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1.8</w:t>
            </w:r>
          </w:p>
        </w:tc>
        <w:tc>
          <w:tcPr>
            <w:tcW w:w="944" w:type="dxa"/>
            <w:tcBorders>
              <w:top w:val="nil"/>
              <w:left w:val="nil"/>
              <w:bottom w:val="single" w:sz="4" w:space="0" w:color="auto"/>
              <w:right w:val="single" w:sz="4" w:space="0" w:color="auto"/>
            </w:tcBorders>
            <w:noWrap/>
            <w:vAlign w:val="bottom"/>
            <w:hideMark/>
          </w:tcPr>
          <w:p w:rsidR="00647442" w:rsidRPr="00647442" w:rsidP="00F5014C" w14:paraId="69D7E3AD"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8.7</w:t>
            </w:r>
          </w:p>
        </w:tc>
        <w:tc>
          <w:tcPr>
            <w:tcW w:w="1080" w:type="dxa"/>
            <w:tcBorders>
              <w:top w:val="nil"/>
              <w:left w:val="nil"/>
              <w:bottom w:val="single" w:sz="4" w:space="0" w:color="auto"/>
              <w:right w:val="single" w:sz="4" w:space="0" w:color="auto"/>
            </w:tcBorders>
            <w:noWrap/>
            <w:vAlign w:val="bottom"/>
            <w:hideMark/>
          </w:tcPr>
          <w:p w:rsidR="00647442" w:rsidRPr="00647442" w:rsidP="00F5014C" w14:paraId="1A4651FF"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3.7</w:t>
            </w:r>
          </w:p>
        </w:tc>
        <w:tc>
          <w:tcPr>
            <w:tcW w:w="944" w:type="dxa"/>
            <w:tcBorders>
              <w:top w:val="nil"/>
              <w:left w:val="nil"/>
              <w:bottom w:val="single" w:sz="4" w:space="0" w:color="auto"/>
              <w:right w:val="single" w:sz="4" w:space="0" w:color="auto"/>
            </w:tcBorders>
            <w:noWrap/>
            <w:vAlign w:val="bottom"/>
            <w:hideMark/>
          </w:tcPr>
          <w:p w:rsidR="00647442" w:rsidRPr="00647442" w:rsidP="00F5014C" w14:paraId="16C45791"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5.3</w:t>
            </w:r>
          </w:p>
        </w:tc>
        <w:tc>
          <w:tcPr>
            <w:tcW w:w="944" w:type="dxa"/>
            <w:tcBorders>
              <w:top w:val="nil"/>
              <w:left w:val="nil"/>
              <w:bottom w:val="single" w:sz="4" w:space="0" w:color="auto"/>
              <w:right w:val="single" w:sz="4" w:space="0" w:color="auto"/>
            </w:tcBorders>
            <w:noWrap/>
            <w:vAlign w:val="bottom"/>
            <w:hideMark/>
          </w:tcPr>
          <w:p w:rsidR="00647442" w:rsidRPr="00647442" w:rsidP="00F5014C" w14:paraId="0560046F"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3.2</w:t>
            </w:r>
          </w:p>
        </w:tc>
        <w:tc>
          <w:tcPr>
            <w:tcW w:w="1152" w:type="dxa"/>
            <w:tcBorders>
              <w:top w:val="nil"/>
              <w:left w:val="nil"/>
              <w:bottom w:val="single" w:sz="4" w:space="0" w:color="auto"/>
              <w:right w:val="single" w:sz="4" w:space="0" w:color="auto"/>
            </w:tcBorders>
            <w:noWrap/>
            <w:vAlign w:val="bottom"/>
            <w:hideMark/>
          </w:tcPr>
          <w:p w:rsidR="00647442" w:rsidRPr="00647442" w:rsidP="00F5014C" w14:paraId="4F96D6FD"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1.6</w:t>
            </w:r>
          </w:p>
        </w:tc>
        <w:tc>
          <w:tcPr>
            <w:tcW w:w="2139" w:type="dxa"/>
            <w:tcBorders>
              <w:top w:val="nil"/>
              <w:left w:val="nil"/>
              <w:bottom w:val="single" w:sz="4" w:space="0" w:color="auto"/>
              <w:right w:val="single" w:sz="4" w:space="0" w:color="auto"/>
            </w:tcBorders>
            <w:noWrap/>
            <w:vAlign w:val="bottom"/>
            <w:hideMark/>
          </w:tcPr>
          <w:p w:rsidR="00647442" w:rsidRPr="00647442" w:rsidP="00F5014C" w14:paraId="68C27862"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24.3</w:t>
            </w:r>
          </w:p>
        </w:tc>
      </w:tr>
      <w:tr w14:paraId="1B870C90" w14:textId="77777777" w:rsidTr="00647442">
        <w:tblPrEx>
          <w:tblW w:w="10800" w:type="dxa"/>
          <w:tblLook w:val="04A0"/>
        </w:tblPrEx>
        <w:trPr>
          <w:trHeight w:val="300"/>
        </w:trPr>
        <w:tc>
          <w:tcPr>
            <w:tcW w:w="2388" w:type="dxa"/>
            <w:tcBorders>
              <w:top w:val="nil"/>
              <w:left w:val="single" w:sz="4" w:space="0" w:color="auto"/>
              <w:bottom w:val="single" w:sz="4" w:space="0" w:color="auto"/>
              <w:right w:val="single" w:sz="4" w:space="0" w:color="auto"/>
            </w:tcBorders>
            <w:noWrap/>
            <w:vAlign w:val="center"/>
            <w:hideMark/>
          </w:tcPr>
          <w:p w:rsidR="00647442" w:rsidRPr="00647442" w:rsidP="00F5014C" w14:paraId="6635784A" w14:textId="77777777">
            <w:pPr>
              <w:spacing w:after="0" w:line="240" w:lineRule="auto"/>
              <w:rPr>
                <w:rFonts w:ascii="Calibri" w:eastAsia="Times New Roman" w:hAnsi="Calibri" w:cs="Calibri"/>
                <w:color w:val="000000"/>
              </w:rPr>
            </w:pPr>
            <w:r w:rsidRPr="00647442">
              <w:rPr>
                <w:rFonts w:ascii="Calibri" w:eastAsia="Times New Roman" w:hAnsi="Calibri" w:cs="Calibri"/>
                <w:color w:val="000000"/>
              </w:rPr>
              <w:t>Technical</w:t>
            </w:r>
          </w:p>
        </w:tc>
        <w:tc>
          <w:tcPr>
            <w:tcW w:w="1169" w:type="dxa"/>
            <w:tcBorders>
              <w:top w:val="nil"/>
              <w:left w:val="nil"/>
              <w:bottom w:val="single" w:sz="4" w:space="0" w:color="auto"/>
              <w:right w:val="single" w:sz="4" w:space="0" w:color="auto"/>
            </w:tcBorders>
            <w:noWrap/>
            <w:vAlign w:val="bottom"/>
            <w:hideMark/>
          </w:tcPr>
          <w:p w:rsidR="00647442" w:rsidRPr="00647442" w:rsidP="00F5014C" w14:paraId="2C549B02"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8.9</w:t>
            </w:r>
          </w:p>
        </w:tc>
        <w:tc>
          <w:tcPr>
            <w:tcW w:w="944" w:type="dxa"/>
            <w:tcBorders>
              <w:top w:val="nil"/>
              <w:left w:val="nil"/>
              <w:bottom w:val="single" w:sz="4" w:space="0" w:color="auto"/>
              <w:right w:val="single" w:sz="4" w:space="0" w:color="auto"/>
            </w:tcBorders>
            <w:noWrap/>
            <w:vAlign w:val="bottom"/>
            <w:hideMark/>
          </w:tcPr>
          <w:p w:rsidR="00647442" w:rsidRPr="00647442" w:rsidP="00F5014C" w14:paraId="44CB5353"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49.3</w:t>
            </w:r>
          </w:p>
        </w:tc>
        <w:tc>
          <w:tcPr>
            <w:tcW w:w="1080" w:type="dxa"/>
            <w:tcBorders>
              <w:top w:val="nil"/>
              <w:left w:val="nil"/>
              <w:bottom w:val="single" w:sz="4" w:space="0" w:color="auto"/>
              <w:right w:val="single" w:sz="4" w:space="0" w:color="auto"/>
            </w:tcBorders>
            <w:noWrap/>
            <w:vAlign w:val="bottom"/>
            <w:hideMark/>
          </w:tcPr>
          <w:p w:rsidR="00647442" w:rsidRPr="00647442" w:rsidP="00F5014C" w14:paraId="47486873"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14.7</w:t>
            </w:r>
          </w:p>
        </w:tc>
        <w:tc>
          <w:tcPr>
            <w:tcW w:w="944" w:type="dxa"/>
            <w:tcBorders>
              <w:top w:val="nil"/>
              <w:left w:val="nil"/>
              <w:bottom w:val="single" w:sz="4" w:space="0" w:color="auto"/>
              <w:right w:val="single" w:sz="4" w:space="0" w:color="auto"/>
            </w:tcBorders>
            <w:noWrap/>
            <w:vAlign w:val="bottom"/>
            <w:hideMark/>
          </w:tcPr>
          <w:p w:rsidR="00647442" w:rsidRPr="00647442" w:rsidP="00F5014C" w14:paraId="3FDBE0B0"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28.5</w:t>
            </w:r>
          </w:p>
        </w:tc>
        <w:tc>
          <w:tcPr>
            <w:tcW w:w="944" w:type="dxa"/>
            <w:tcBorders>
              <w:top w:val="nil"/>
              <w:left w:val="nil"/>
              <w:bottom w:val="single" w:sz="4" w:space="0" w:color="auto"/>
              <w:right w:val="single" w:sz="4" w:space="0" w:color="auto"/>
            </w:tcBorders>
            <w:noWrap/>
            <w:vAlign w:val="bottom"/>
            <w:hideMark/>
          </w:tcPr>
          <w:p w:rsidR="00647442" w:rsidRPr="00647442" w:rsidP="00F5014C" w14:paraId="7147A2C4"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20.9</w:t>
            </w:r>
          </w:p>
        </w:tc>
        <w:tc>
          <w:tcPr>
            <w:tcW w:w="1152" w:type="dxa"/>
            <w:tcBorders>
              <w:top w:val="nil"/>
              <w:left w:val="nil"/>
              <w:bottom w:val="single" w:sz="4" w:space="0" w:color="auto"/>
              <w:right w:val="single" w:sz="4" w:space="0" w:color="auto"/>
            </w:tcBorders>
            <w:noWrap/>
            <w:vAlign w:val="bottom"/>
            <w:hideMark/>
          </w:tcPr>
          <w:p w:rsidR="00647442" w:rsidRPr="00647442" w:rsidP="00F5014C" w14:paraId="643C2972"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24.1</w:t>
            </w:r>
          </w:p>
        </w:tc>
        <w:tc>
          <w:tcPr>
            <w:tcW w:w="2139" w:type="dxa"/>
            <w:tcBorders>
              <w:top w:val="nil"/>
              <w:left w:val="nil"/>
              <w:bottom w:val="single" w:sz="4" w:space="0" w:color="auto"/>
              <w:right w:val="single" w:sz="4" w:space="0" w:color="auto"/>
            </w:tcBorders>
            <w:noWrap/>
            <w:vAlign w:val="bottom"/>
            <w:hideMark/>
          </w:tcPr>
          <w:p w:rsidR="00647442" w:rsidRPr="00647442" w:rsidP="00F5014C" w14:paraId="730ED826"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146.4</w:t>
            </w:r>
          </w:p>
        </w:tc>
      </w:tr>
      <w:tr w14:paraId="45F1EC69" w14:textId="77777777" w:rsidTr="00647442">
        <w:tblPrEx>
          <w:tblW w:w="10800" w:type="dxa"/>
          <w:tblLook w:val="04A0"/>
        </w:tblPrEx>
        <w:trPr>
          <w:trHeight w:val="300"/>
        </w:trPr>
        <w:tc>
          <w:tcPr>
            <w:tcW w:w="2388" w:type="dxa"/>
            <w:tcBorders>
              <w:top w:val="nil"/>
              <w:left w:val="single" w:sz="4" w:space="0" w:color="auto"/>
              <w:bottom w:val="single" w:sz="4" w:space="0" w:color="auto"/>
              <w:right w:val="single" w:sz="4" w:space="0" w:color="auto"/>
            </w:tcBorders>
            <w:noWrap/>
            <w:vAlign w:val="center"/>
            <w:hideMark/>
          </w:tcPr>
          <w:p w:rsidR="00647442" w:rsidRPr="00647442" w:rsidP="00F5014C" w14:paraId="26F9B360" w14:textId="77777777">
            <w:pPr>
              <w:spacing w:after="0" w:line="240" w:lineRule="auto"/>
              <w:rPr>
                <w:rFonts w:ascii="Calibri" w:eastAsia="Times New Roman" w:hAnsi="Calibri" w:cs="Calibri"/>
                <w:color w:val="000000"/>
              </w:rPr>
            </w:pPr>
            <w:r w:rsidRPr="00647442">
              <w:rPr>
                <w:rFonts w:ascii="Calibri" w:eastAsia="Times New Roman" w:hAnsi="Calibri" w:cs="Calibri"/>
                <w:color w:val="000000"/>
              </w:rPr>
              <w:t>Clerical</w:t>
            </w:r>
          </w:p>
        </w:tc>
        <w:tc>
          <w:tcPr>
            <w:tcW w:w="1169" w:type="dxa"/>
            <w:tcBorders>
              <w:top w:val="nil"/>
              <w:left w:val="nil"/>
              <w:bottom w:val="single" w:sz="4" w:space="0" w:color="auto"/>
              <w:right w:val="single" w:sz="4" w:space="0" w:color="auto"/>
            </w:tcBorders>
            <w:noWrap/>
            <w:vAlign w:val="bottom"/>
            <w:hideMark/>
          </w:tcPr>
          <w:p w:rsidR="00647442" w:rsidRPr="00647442" w:rsidP="00F5014C" w14:paraId="54633327"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0.5</w:t>
            </w:r>
          </w:p>
        </w:tc>
        <w:tc>
          <w:tcPr>
            <w:tcW w:w="944" w:type="dxa"/>
            <w:tcBorders>
              <w:top w:val="nil"/>
              <w:left w:val="nil"/>
              <w:bottom w:val="single" w:sz="4" w:space="0" w:color="auto"/>
              <w:right w:val="single" w:sz="4" w:space="0" w:color="auto"/>
            </w:tcBorders>
            <w:noWrap/>
            <w:vAlign w:val="bottom"/>
            <w:hideMark/>
          </w:tcPr>
          <w:p w:rsidR="00647442" w:rsidRPr="00647442" w:rsidP="00F5014C" w14:paraId="7CAE51BB"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2.4</w:t>
            </w:r>
          </w:p>
        </w:tc>
        <w:tc>
          <w:tcPr>
            <w:tcW w:w="1080" w:type="dxa"/>
            <w:tcBorders>
              <w:top w:val="nil"/>
              <w:left w:val="nil"/>
              <w:bottom w:val="single" w:sz="4" w:space="0" w:color="auto"/>
              <w:right w:val="single" w:sz="4" w:space="0" w:color="auto"/>
            </w:tcBorders>
            <w:noWrap/>
            <w:vAlign w:val="bottom"/>
            <w:hideMark/>
          </w:tcPr>
          <w:p w:rsidR="00647442" w:rsidRPr="00647442" w:rsidP="00F5014C" w14:paraId="468268B9"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1.1</w:t>
            </w:r>
          </w:p>
        </w:tc>
        <w:tc>
          <w:tcPr>
            <w:tcW w:w="944" w:type="dxa"/>
            <w:tcBorders>
              <w:top w:val="nil"/>
              <w:left w:val="nil"/>
              <w:bottom w:val="single" w:sz="4" w:space="0" w:color="auto"/>
              <w:right w:val="single" w:sz="4" w:space="0" w:color="auto"/>
            </w:tcBorders>
            <w:noWrap/>
            <w:vAlign w:val="bottom"/>
            <w:hideMark/>
          </w:tcPr>
          <w:p w:rsidR="00647442" w:rsidRPr="00647442" w:rsidP="00F5014C" w14:paraId="13F8495E"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1.1</w:t>
            </w:r>
          </w:p>
        </w:tc>
        <w:tc>
          <w:tcPr>
            <w:tcW w:w="944" w:type="dxa"/>
            <w:tcBorders>
              <w:top w:val="nil"/>
              <w:left w:val="nil"/>
              <w:bottom w:val="single" w:sz="4" w:space="0" w:color="auto"/>
              <w:right w:val="single" w:sz="4" w:space="0" w:color="auto"/>
            </w:tcBorders>
            <w:noWrap/>
            <w:vAlign w:val="bottom"/>
            <w:hideMark/>
          </w:tcPr>
          <w:p w:rsidR="00647442" w:rsidRPr="00647442" w:rsidP="00F5014C" w14:paraId="37234B8E"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1.1</w:t>
            </w:r>
          </w:p>
        </w:tc>
        <w:tc>
          <w:tcPr>
            <w:tcW w:w="1152" w:type="dxa"/>
            <w:tcBorders>
              <w:top w:val="nil"/>
              <w:left w:val="nil"/>
              <w:bottom w:val="single" w:sz="4" w:space="0" w:color="auto"/>
              <w:right w:val="single" w:sz="4" w:space="0" w:color="auto"/>
            </w:tcBorders>
            <w:noWrap/>
            <w:vAlign w:val="bottom"/>
            <w:hideMark/>
          </w:tcPr>
          <w:p w:rsidR="00647442" w:rsidRPr="00647442" w:rsidP="00F5014C" w14:paraId="60164719"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0.7</w:t>
            </w:r>
          </w:p>
        </w:tc>
        <w:tc>
          <w:tcPr>
            <w:tcW w:w="2139" w:type="dxa"/>
            <w:tcBorders>
              <w:top w:val="nil"/>
              <w:left w:val="nil"/>
              <w:bottom w:val="single" w:sz="4" w:space="0" w:color="auto"/>
              <w:right w:val="single" w:sz="4" w:space="0" w:color="auto"/>
            </w:tcBorders>
            <w:noWrap/>
            <w:vAlign w:val="bottom"/>
            <w:hideMark/>
          </w:tcPr>
          <w:p w:rsidR="00647442" w:rsidRPr="00647442" w:rsidP="00F5014C" w14:paraId="51B272FB"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6.9</w:t>
            </w:r>
          </w:p>
        </w:tc>
      </w:tr>
      <w:tr w14:paraId="7E2CED05" w14:textId="77777777" w:rsidTr="00647442">
        <w:tblPrEx>
          <w:tblW w:w="10800" w:type="dxa"/>
          <w:tblLook w:val="04A0"/>
        </w:tblPrEx>
        <w:trPr>
          <w:trHeight w:val="300"/>
        </w:trPr>
        <w:tc>
          <w:tcPr>
            <w:tcW w:w="2388" w:type="dxa"/>
            <w:tcBorders>
              <w:top w:val="nil"/>
              <w:left w:val="single" w:sz="4" w:space="0" w:color="auto"/>
              <w:bottom w:val="single" w:sz="4" w:space="0" w:color="auto"/>
              <w:right w:val="single" w:sz="4" w:space="0" w:color="auto"/>
            </w:tcBorders>
            <w:noWrap/>
            <w:vAlign w:val="center"/>
            <w:hideMark/>
          </w:tcPr>
          <w:p w:rsidR="00647442" w:rsidRPr="00647442" w:rsidP="00F5014C" w14:paraId="6D076131" w14:textId="77777777">
            <w:pPr>
              <w:spacing w:after="0" w:line="240" w:lineRule="auto"/>
              <w:rPr>
                <w:rFonts w:ascii="Calibri" w:eastAsia="Times New Roman" w:hAnsi="Calibri" w:cs="Calibri"/>
                <w:b/>
                <w:bCs/>
                <w:color w:val="000000"/>
              </w:rPr>
            </w:pPr>
            <w:r w:rsidRPr="00647442">
              <w:rPr>
                <w:rFonts w:ascii="Calibri" w:eastAsia="Times New Roman" w:hAnsi="Calibri" w:cs="Calibri"/>
                <w:b/>
                <w:bCs/>
                <w:color w:val="000000"/>
              </w:rPr>
              <w:t>Total</w:t>
            </w:r>
          </w:p>
        </w:tc>
        <w:tc>
          <w:tcPr>
            <w:tcW w:w="1169" w:type="dxa"/>
            <w:tcBorders>
              <w:top w:val="nil"/>
              <w:left w:val="nil"/>
              <w:bottom w:val="single" w:sz="4" w:space="0" w:color="auto"/>
              <w:right w:val="single" w:sz="4" w:space="0" w:color="auto"/>
            </w:tcBorders>
            <w:noWrap/>
            <w:vAlign w:val="bottom"/>
            <w:hideMark/>
          </w:tcPr>
          <w:p w:rsidR="00647442" w:rsidRPr="00647442" w:rsidP="00F5014C" w14:paraId="4F2887F7" w14:textId="77777777">
            <w:pPr>
              <w:spacing w:after="0" w:line="240" w:lineRule="auto"/>
              <w:jc w:val="right"/>
              <w:rPr>
                <w:rFonts w:ascii="Calibri" w:eastAsia="Times New Roman" w:hAnsi="Calibri" w:cs="Calibri"/>
                <w:b/>
                <w:bCs/>
                <w:color w:val="000000"/>
              </w:rPr>
            </w:pPr>
            <w:r w:rsidRPr="00647442">
              <w:rPr>
                <w:rFonts w:ascii="Calibri" w:eastAsia="Times New Roman" w:hAnsi="Calibri" w:cs="Calibri"/>
                <w:b/>
                <w:bCs/>
                <w:color w:val="000000"/>
              </w:rPr>
              <w:t>11.2</w:t>
            </w:r>
          </w:p>
        </w:tc>
        <w:tc>
          <w:tcPr>
            <w:tcW w:w="944" w:type="dxa"/>
            <w:tcBorders>
              <w:top w:val="nil"/>
              <w:left w:val="nil"/>
              <w:bottom w:val="single" w:sz="4" w:space="0" w:color="auto"/>
              <w:right w:val="single" w:sz="4" w:space="0" w:color="auto"/>
            </w:tcBorders>
            <w:noWrap/>
            <w:vAlign w:val="bottom"/>
            <w:hideMark/>
          </w:tcPr>
          <w:p w:rsidR="00647442" w:rsidRPr="00647442" w:rsidP="00F5014C" w14:paraId="60F4EF9C" w14:textId="77777777">
            <w:pPr>
              <w:spacing w:after="0" w:line="240" w:lineRule="auto"/>
              <w:jc w:val="right"/>
              <w:rPr>
                <w:rFonts w:ascii="Calibri" w:eastAsia="Times New Roman" w:hAnsi="Calibri" w:cs="Calibri"/>
                <w:b/>
                <w:bCs/>
                <w:color w:val="000000"/>
              </w:rPr>
            </w:pPr>
            <w:r w:rsidRPr="00647442">
              <w:rPr>
                <w:rFonts w:ascii="Calibri" w:eastAsia="Times New Roman" w:hAnsi="Calibri" w:cs="Calibri"/>
                <w:b/>
                <w:bCs/>
                <w:color w:val="000000"/>
              </w:rPr>
              <w:t>60.4</w:t>
            </w:r>
          </w:p>
        </w:tc>
        <w:tc>
          <w:tcPr>
            <w:tcW w:w="1080" w:type="dxa"/>
            <w:tcBorders>
              <w:top w:val="nil"/>
              <w:left w:val="nil"/>
              <w:bottom w:val="single" w:sz="4" w:space="0" w:color="auto"/>
              <w:right w:val="single" w:sz="4" w:space="0" w:color="auto"/>
            </w:tcBorders>
            <w:noWrap/>
            <w:vAlign w:val="bottom"/>
            <w:hideMark/>
          </w:tcPr>
          <w:p w:rsidR="00647442" w:rsidRPr="00647442" w:rsidP="00F5014C" w14:paraId="2F992E8E" w14:textId="77777777">
            <w:pPr>
              <w:spacing w:after="0" w:line="240" w:lineRule="auto"/>
              <w:jc w:val="right"/>
              <w:rPr>
                <w:rFonts w:ascii="Calibri" w:eastAsia="Times New Roman" w:hAnsi="Calibri" w:cs="Calibri"/>
                <w:b/>
                <w:bCs/>
                <w:color w:val="000000"/>
              </w:rPr>
            </w:pPr>
            <w:r w:rsidRPr="00647442">
              <w:rPr>
                <w:rFonts w:ascii="Calibri" w:eastAsia="Times New Roman" w:hAnsi="Calibri" w:cs="Calibri"/>
                <w:b/>
                <w:bCs/>
                <w:color w:val="000000"/>
              </w:rPr>
              <w:t>19.5</w:t>
            </w:r>
          </w:p>
        </w:tc>
        <w:tc>
          <w:tcPr>
            <w:tcW w:w="944" w:type="dxa"/>
            <w:tcBorders>
              <w:top w:val="nil"/>
              <w:left w:val="nil"/>
              <w:bottom w:val="single" w:sz="4" w:space="0" w:color="auto"/>
              <w:right w:val="single" w:sz="4" w:space="0" w:color="auto"/>
            </w:tcBorders>
            <w:noWrap/>
            <w:vAlign w:val="bottom"/>
            <w:hideMark/>
          </w:tcPr>
          <w:p w:rsidR="00647442" w:rsidRPr="00647442" w:rsidP="00F5014C" w14:paraId="229BD33B" w14:textId="77777777">
            <w:pPr>
              <w:spacing w:after="0" w:line="240" w:lineRule="auto"/>
              <w:jc w:val="right"/>
              <w:rPr>
                <w:rFonts w:ascii="Calibri" w:eastAsia="Times New Roman" w:hAnsi="Calibri" w:cs="Calibri"/>
                <w:b/>
                <w:bCs/>
                <w:color w:val="000000"/>
              </w:rPr>
            </w:pPr>
            <w:r w:rsidRPr="00647442">
              <w:rPr>
                <w:rFonts w:ascii="Calibri" w:eastAsia="Times New Roman" w:hAnsi="Calibri" w:cs="Calibri"/>
                <w:b/>
                <w:bCs/>
                <w:color w:val="000000"/>
              </w:rPr>
              <w:t>34.9</w:t>
            </w:r>
          </w:p>
        </w:tc>
        <w:tc>
          <w:tcPr>
            <w:tcW w:w="944" w:type="dxa"/>
            <w:tcBorders>
              <w:top w:val="nil"/>
              <w:left w:val="nil"/>
              <w:bottom w:val="single" w:sz="4" w:space="0" w:color="auto"/>
              <w:right w:val="single" w:sz="4" w:space="0" w:color="auto"/>
            </w:tcBorders>
            <w:noWrap/>
            <w:vAlign w:val="bottom"/>
            <w:hideMark/>
          </w:tcPr>
          <w:p w:rsidR="00647442" w:rsidRPr="00647442" w:rsidP="00F5014C" w14:paraId="4F034983" w14:textId="77777777">
            <w:pPr>
              <w:spacing w:after="0" w:line="240" w:lineRule="auto"/>
              <w:jc w:val="right"/>
              <w:rPr>
                <w:rFonts w:ascii="Calibri" w:eastAsia="Times New Roman" w:hAnsi="Calibri" w:cs="Calibri"/>
                <w:b/>
                <w:bCs/>
                <w:color w:val="000000"/>
              </w:rPr>
            </w:pPr>
            <w:r w:rsidRPr="00647442">
              <w:rPr>
                <w:rFonts w:ascii="Calibri" w:eastAsia="Times New Roman" w:hAnsi="Calibri" w:cs="Calibri"/>
                <w:b/>
                <w:bCs/>
                <w:color w:val="000000"/>
              </w:rPr>
              <w:t>25.2</w:t>
            </w:r>
          </w:p>
        </w:tc>
        <w:tc>
          <w:tcPr>
            <w:tcW w:w="1152" w:type="dxa"/>
            <w:tcBorders>
              <w:top w:val="nil"/>
              <w:left w:val="nil"/>
              <w:bottom w:val="single" w:sz="4" w:space="0" w:color="auto"/>
              <w:right w:val="single" w:sz="4" w:space="0" w:color="auto"/>
            </w:tcBorders>
            <w:noWrap/>
            <w:vAlign w:val="bottom"/>
            <w:hideMark/>
          </w:tcPr>
          <w:p w:rsidR="00647442" w:rsidRPr="00647442" w:rsidP="00F5014C" w14:paraId="4C280094" w14:textId="77777777">
            <w:pPr>
              <w:spacing w:after="0" w:line="240" w:lineRule="auto"/>
              <w:jc w:val="right"/>
              <w:rPr>
                <w:rFonts w:ascii="Calibri" w:eastAsia="Times New Roman" w:hAnsi="Calibri" w:cs="Calibri"/>
                <w:b/>
                <w:bCs/>
                <w:color w:val="000000"/>
              </w:rPr>
            </w:pPr>
            <w:r w:rsidRPr="00647442">
              <w:rPr>
                <w:rFonts w:ascii="Calibri" w:eastAsia="Times New Roman" w:hAnsi="Calibri" w:cs="Calibri"/>
                <w:b/>
                <w:bCs/>
                <w:color w:val="000000"/>
              </w:rPr>
              <w:t>26.4</w:t>
            </w:r>
          </w:p>
        </w:tc>
        <w:tc>
          <w:tcPr>
            <w:tcW w:w="2139" w:type="dxa"/>
            <w:tcBorders>
              <w:top w:val="nil"/>
              <w:left w:val="nil"/>
              <w:bottom w:val="single" w:sz="4" w:space="0" w:color="auto"/>
              <w:right w:val="single" w:sz="4" w:space="0" w:color="auto"/>
            </w:tcBorders>
            <w:noWrap/>
            <w:vAlign w:val="bottom"/>
            <w:hideMark/>
          </w:tcPr>
          <w:p w:rsidR="00647442" w:rsidRPr="00647442" w:rsidP="00F5014C" w14:paraId="35AB0D60" w14:textId="77777777">
            <w:pPr>
              <w:spacing w:after="0" w:line="240" w:lineRule="auto"/>
              <w:jc w:val="right"/>
              <w:rPr>
                <w:rFonts w:ascii="Calibri" w:eastAsia="Times New Roman" w:hAnsi="Calibri" w:cs="Calibri"/>
                <w:b/>
                <w:bCs/>
                <w:color w:val="000000"/>
              </w:rPr>
            </w:pPr>
            <w:r w:rsidRPr="00647442">
              <w:rPr>
                <w:rFonts w:ascii="Calibri" w:eastAsia="Times New Roman" w:hAnsi="Calibri" w:cs="Calibri"/>
                <w:b/>
                <w:bCs/>
                <w:color w:val="000000"/>
              </w:rPr>
              <w:t>177.6</w:t>
            </w:r>
          </w:p>
        </w:tc>
      </w:tr>
    </w:tbl>
    <w:p w:rsidR="00647442" w:rsidP="00974754" w14:paraId="7A2C23F9" w14:textId="77777777">
      <w:pPr>
        <w:pStyle w:val="NoSpacing"/>
        <w:contextualSpacing/>
        <w:rPr>
          <w:rFonts w:cstheme="minorHAnsi"/>
          <w:b/>
          <w:bCs/>
        </w:rPr>
      </w:pPr>
    </w:p>
    <w:tbl>
      <w:tblPr>
        <w:tblW w:w="10800" w:type="dxa"/>
        <w:tblLook w:val="04A0"/>
      </w:tblPr>
      <w:tblGrid>
        <w:gridCol w:w="2180"/>
        <w:gridCol w:w="1194"/>
        <w:gridCol w:w="1803"/>
        <w:gridCol w:w="1509"/>
        <w:gridCol w:w="1691"/>
        <w:gridCol w:w="2423"/>
      </w:tblGrid>
      <w:tr w14:paraId="7935AB12" w14:textId="77777777" w:rsidTr="00F5014C">
        <w:tblPrEx>
          <w:tblW w:w="10800" w:type="dxa"/>
          <w:tblLook w:val="04A0"/>
        </w:tblPrEx>
        <w:trPr>
          <w:trHeight w:val="300"/>
        </w:trPr>
        <w:tc>
          <w:tcPr>
            <w:tcW w:w="8720" w:type="dxa"/>
            <w:gridSpan w:val="6"/>
            <w:tcBorders>
              <w:top w:val="single" w:sz="4" w:space="0" w:color="auto"/>
              <w:left w:val="single" w:sz="4" w:space="0" w:color="auto"/>
              <w:bottom w:val="single" w:sz="4" w:space="0" w:color="auto"/>
              <w:right w:val="single" w:sz="4" w:space="0" w:color="auto"/>
            </w:tcBorders>
            <w:noWrap/>
            <w:vAlign w:val="center"/>
            <w:hideMark/>
          </w:tcPr>
          <w:p w:rsidR="00647442" w:rsidRPr="00647442" w:rsidP="00647442" w14:paraId="065154FA" w14:textId="2D0933A6">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ICs 6, 7, 8, and 9: </w:t>
            </w:r>
            <w:r w:rsidRPr="00647442">
              <w:rPr>
                <w:rFonts w:ascii="Calibri" w:eastAsia="Times New Roman" w:hAnsi="Calibri" w:cs="Calibri"/>
                <w:b/>
                <w:bCs/>
                <w:color w:val="000000"/>
              </w:rPr>
              <w:t>Estimated Annual Agency Burden Hours and Costs Supporting FIFRA Section 3 Registration Activities</w:t>
            </w:r>
          </w:p>
        </w:tc>
      </w:tr>
      <w:tr w14:paraId="5AE524DA" w14:textId="77777777" w:rsidTr="00F5014C">
        <w:tblPrEx>
          <w:tblW w:w="10800" w:type="dxa"/>
          <w:tblLook w:val="04A0"/>
        </w:tblPrEx>
        <w:trPr>
          <w:trHeight w:val="300"/>
        </w:trPr>
        <w:tc>
          <w:tcPr>
            <w:tcW w:w="1761" w:type="dxa"/>
            <w:tcBorders>
              <w:top w:val="nil"/>
              <w:left w:val="single" w:sz="4" w:space="0" w:color="auto"/>
              <w:bottom w:val="single" w:sz="4" w:space="0" w:color="auto"/>
              <w:right w:val="single" w:sz="4" w:space="0" w:color="auto"/>
            </w:tcBorders>
            <w:noWrap/>
            <w:vAlign w:val="center"/>
            <w:hideMark/>
          </w:tcPr>
          <w:p w:rsidR="00647442" w:rsidRPr="00647442" w:rsidP="00F5014C" w14:paraId="1AF0D0D8" w14:textId="77777777">
            <w:pPr>
              <w:spacing w:after="0" w:line="240" w:lineRule="auto"/>
              <w:rPr>
                <w:rFonts w:ascii="Calibri" w:eastAsia="Times New Roman" w:hAnsi="Calibri" w:cs="Calibri"/>
                <w:b/>
                <w:bCs/>
                <w:color w:val="000000"/>
              </w:rPr>
            </w:pPr>
            <w:r w:rsidRPr="00647442">
              <w:rPr>
                <w:rFonts w:ascii="Calibri" w:eastAsia="Times New Roman" w:hAnsi="Calibri" w:cs="Calibri"/>
                <w:b/>
                <w:bCs/>
                <w:color w:val="000000"/>
              </w:rPr>
              <w:t>Labor Categories</w:t>
            </w:r>
          </w:p>
        </w:tc>
        <w:tc>
          <w:tcPr>
            <w:tcW w:w="964" w:type="dxa"/>
            <w:tcBorders>
              <w:top w:val="nil"/>
              <w:left w:val="nil"/>
              <w:bottom w:val="single" w:sz="4" w:space="0" w:color="auto"/>
              <w:right w:val="single" w:sz="4" w:space="0" w:color="auto"/>
            </w:tcBorders>
            <w:noWrap/>
            <w:vAlign w:val="center"/>
            <w:hideMark/>
          </w:tcPr>
          <w:p w:rsidR="00647442" w:rsidRPr="00647442" w:rsidP="00647442" w14:paraId="2388B953" w14:textId="77777777">
            <w:pPr>
              <w:spacing w:after="0" w:line="240" w:lineRule="auto"/>
              <w:jc w:val="center"/>
              <w:rPr>
                <w:rFonts w:ascii="Calibri" w:eastAsia="Times New Roman" w:hAnsi="Calibri" w:cs="Calibri"/>
                <w:b/>
                <w:bCs/>
                <w:color w:val="000000"/>
              </w:rPr>
            </w:pPr>
            <w:r w:rsidRPr="00647442">
              <w:rPr>
                <w:rFonts w:ascii="Calibri" w:eastAsia="Times New Roman" w:hAnsi="Calibri" w:cs="Calibri"/>
                <w:b/>
                <w:bCs/>
                <w:color w:val="000000"/>
              </w:rPr>
              <w:t>Total FTE</w:t>
            </w:r>
          </w:p>
        </w:tc>
        <w:tc>
          <w:tcPr>
            <w:tcW w:w="1456" w:type="dxa"/>
            <w:tcBorders>
              <w:top w:val="nil"/>
              <w:left w:val="nil"/>
              <w:bottom w:val="single" w:sz="4" w:space="0" w:color="auto"/>
              <w:right w:val="single" w:sz="4" w:space="0" w:color="auto"/>
            </w:tcBorders>
            <w:noWrap/>
            <w:vAlign w:val="center"/>
            <w:hideMark/>
          </w:tcPr>
          <w:p w:rsidR="00647442" w:rsidRPr="00647442" w:rsidP="00647442" w14:paraId="4F3A6A3C" w14:textId="77777777">
            <w:pPr>
              <w:spacing w:after="0" w:line="240" w:lineRule="auto"/>
              <w:jc w:val="center"/>
              <w:rPr>
                <w:rFonts w:ascii="Calibri" w:eastAsia="Times New Roman" w:hAnsi="Calibri" w:cs="Calibri"/>
                <w:b/>
                <w:bCs/>
                <w:color w:val="000000"/>
              </w:rPr>
            </w:pPr>
            <w:r w:rsidRPr="00647442">
              <w:rPr>
                <w:rFonts w:ascii="Calibri" w:eastAsia="Times New Roman" w:hAnsi="Calibri" w:cs="Calibri"/>
                <w:b/>
                <w:bCs/>
                <w:color w:val="000000"/>
              </w:rPr>
              <w:t>Hours per FTE</w:t>
            </w:r>
          </w:p>
        </w:tc>
        <w:tc>
          <w:tcPr>
            <w:tcW w:w="1218" w:type="dxa"/>
            <w:tcBorders>
              <w:top w:val="nil"/>
              <w:left w:val="nil"/>
              <w:bottom w:val="single" w:sz="4" w:space="0" w:color="auto"/>
              <w:right w:val="single" w:sz="4" w:space="0" w:color="auto"/>
            </w:tcBorders>
            <w:noWrap/>
            <w:vAlign w:val="center"/>
            <w:hideMark/>
          </w:tcPr>
          <w:p w:rsidR="00647442" w:rsidRPr="00647442" w:rsidP="00647442" w14:paraId="0F0A6BC6" w14:textId="77777777">
            <w:pPr>
              <w:spacing w:after="0" w:line="240" w:lineRule="auto"/>
              <w:jc w:val="center"/>
              <w:rPr>
                <w:rFonts w:ascii="Calibri" w:eastAsia="Times New Roman" w:hAnsi="Calibri" w:cs="Calibri"/>
                <w:b/>
                <w:bCs/>
                <w:color w:val="000000"/>
              </w:rPr>
            </w:pPr>
            <w:r w:rsidRPr="00647442">
              <w:rPr>
                <w:rFonts w:ascii="Calibri" w:eastAsia="Times New Roman" w:hAnsi="Calibri" w:cs="Calibri"/>
                <w:b/>
                <w:bCs/>
                <w:color w:val="000000"/>
              </w:rPr>
              <w:t>Total Hours</w:t>
            </w:r>
          </w:p>
        </w:tc>
        <w:tc>
          <w:tcPr>
            <w:tcW w:w="1365" w:type="dxa"/>
            <w:tcBorders>
              <w:top w:val="nil"/>
              <w:left w:val="nil"/>
              <w:bottom w:val="single" w:sz="4" w:space="0" w:color="auto"/>
              <w:right w:val="single" w:sz="4" w:space="0" w:color="auto"/>
            </w:tcBorders>
            <w:noWrap/>
            <w:vAlign w:val="center"/>
            <w:hideMark/>
          </w:tcPr>
          <w:p w:rsidR="00647442" w:rsidRPr="00647442" w:rsidP="00647442" w14:paraId="1DD53498" w14:textId="77777777">
            <w:pPr>
              <w:spacing w:after="0" w:line="240" w:lineRule="auto"/>
              <w:jc w:val="center"/>
              <w:rPr>
                <w:rFonts w:ascii="Calibri" w:eastAsia="Times New Roman" w:hAnsi="Calibri" w:cs="Calibri"/>
                <w:b/>
                <w:bCs/>
                <w:color w:val="000000"/>
              </w:rPr>
            </w:pPr>
            <w:r w:rsidRPr="00647442">
              <w:rPr>
                <w:rFonts w:ascii="Calibri" w:eastAsia="Times New Roman" w:hAnsi="Calibri" w:cs="Calibri"/>
                <w:b/>
                <w:bCs/>
                <w:color w:val="000000"/>
              </w:rPr>
              <w:t>Hourly Wage</w:t>
            </w:r>
          </w:p>
        </w:tc>
        <w:tc>
          <w:tcPr>
            <w:tcW w:w="1956" w:type="dxa"/>
            <w:tcBorders>
              <w:top w:val="nil"/>
              <w:left w:val="nil"/>
              <w:bottom w:val="single" w:sz="4" w:space="0" w:color="auto"/>
              <w:right w:val="single" w:sz="4" w:space="0" w:color="auto"/>
            </w:tcBorders>
            <w:noWrap/>
            <w:vAlign w:val="center"/>
            <w:hideMark/>
          </w:tcPr>
          <w:p w:rsidR="00647442" w:rsidRPr="00647442" w:rsidP="00647442" w14:paraId="174F5E66" w14:textId="77777777">
            <w:pPr>
              <w:spacing w:after="0" w:line="240" w:lineRule="auto"/>
              <w:jc w:val="center"/>
              <w:rPr>
                <w:rFonts w:ascii="Calibri" w:eastAsia="Times New Roman" w:hAnsi="Calibri" w:cs="Calibri"/>
                <w:b/>
                <w:bCs/>
                <w:color w:val="000000"/>
              </w:rPr>
            </w:pPr>
            <w:r w:rsidRPr="00647442">
              <w:rPr>
                <w:rFonts w:ascii="Calibri" w:eastAsia="Times New Roman" w:hAnsi="Calibri" w:cs="Calibri"/>
                <w:b/>
                <w:bCs/>
                <w:color w:val="000000"/>
              </w:rPr>
              <w:t>Total Annual Costs</w:t>
            </w:r>
          </w:p>
        </w:tc>
      </w:tr>
      <w:tr w14:paraId="2749EB2E" w14:textId="77777777" w:rsidTr="00F5014C">
        <w:tblPrEx>
          <w:tblW w:w="10800" w:type="dxa"/>
          <w:tblLook w:val="04A0"/>
        </w:tblPrEx>
        <w:trPr>
          <w:trHeight w:val="300"/>
        </w:trPr>
        <w:tc>
          <w:tcPr>
            <w:tcW w:w="1761" w:type="dxa"/>
            <w:tcBorders>
              <w:top w:val="nil"/>
              <w:left w:val="single" w:sz="4" w:space="0" w:color="auto"/>
              <w:bottom w:val="single" w:sz="4" w:space="0" w:color="auto"/>
              <w:right w:val="single" w:sz="4" w:space="0" w:color="auto"/>
            </w:tcBorders>
            <w:noWrap/>
            <w:vAlign w:val="center"/>
            <w:hideMark/>
          </w:tcPr>
          <w:p w:rsidR="00647442" w:rsidRPr="00647442" w:rsidP="00647442" w14:paraId="23C3A912" w14:textId="77777777">
            <w:pPr>
              <w:spacing w:after="0" w:line="240" w:lineRule="auto"/>
              <w:rPr>
                <w:rFonts w:ascii="Calibri" w:eastAsia="Times New Roman" w:hAnsi="Calibri" w:cs="Calibri"/>
                <w:color w:val="000000"/>
              </w:rPr>
            </w:pPr>
            <w:r w:rsidRPr="00647442">
              <w:rPr>
                <w:rFonts w:ascii="Calibri" w:eastAsia="Times New Roman" w:hAnsi="Calibri" w:cs="Calibri"/>
                <w:color w:val="000000"/>
              </w:rPr>
              <w:t>Managerial</w:t>
            </w:r>
          </w:p>
        </w:tc>
        <w:tc>
          <w:tcPr>
            <w:tcW w:w="964" w:type="dxa"/>
            <w:tcBorders>
              <w:top w:val="nil"/>
              <w:left w:val="nil"/>
              <w:bottom w:val="single" w:sz="4" w:space="0" w:color="auto"/>
              <w:right w:val="single" w:sz="4" w:space="0" w:color="auto"/>
            </w:tcBorders>
            <w:noWrap/>
            <w:vAlign w:val="center"/>
            <w:hideMark/>
          </w:tcPr>
          <w:p w:rsidR="00647442" w:rsidRPr="00647442" w:rsidP="00647442" w14:paraId="2439E445"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24.3</w:t>
            </w:r>
          </w:p>
        </w:tc>
        <w:tc>
          <w:tcPr>
            <w:tcW w:w="1456" w:type="dxa"/>
            <w:tcBorders>
              <w:top w:val="nil"/>
              <w:left w:val="nil"/>
              <w:bottom w:val="single" w:sz="4" w:space="0" w:color="auto"/>
              <w:right w:val="single" w:sz="4" w:space="0" w:color="auto"/>
            </w:tcBorders>
            <w:noWrap/>
            <w:vAlign w:val="center"/>
            <w:hideMark/>
          </w:tcPr>
          <w:p w:rsidR="00647442" w:rsidRPr="00647442" w:rsidP="00647442" w14:paraId="5BF6DE8A"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2,080</w:t>
            </w:r>
          </w:p>
        </w:tc>
        <w:tc>
          <w:tcPr>
            <w:tcW w:w="1218" w:type="dxa"/>
            <w:tcBorders>
              <w:top w:val="nil"/>
              <w:left w:val="nil"/>
              <w:bottom w:val="single" w:sz="4" w:space="0" w:color="auto"/>
              <w:right w:val="single" w:sz="4" w:space="0" w:color="auto"/>
            </w:tcBorders>
            <w:noWrap/>
            <w:vAlign w:val="center"/>
            <w:hideMark/>
          </w:tcPr>
          <w:p w:rsidR="00647442" w:rsidRPr="00647442" w:rsidP="00647442" w14:paraId="28C44C2B"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50,544</w:t>
            </w:r>
          </w:p>
        </w:tc>
        <w:tc>
          <w:tcPr>
            <w:tcW w:w="1365" w:type="dxa"/>
            <w:tcBorders>
              <w:top w:val="nil"/>
              <w:left w:val="nil"/>
              <w:bottom w:val="single" w:sz="4" w:space="0" w:color="auto"/>
              <w:right w:val="single" w:sz="4" w:space="0" w:color="auto"/>
            </w:tcBorders>
            <w:noWrap/>
            <w:vAlign w:val="center"/>
            <w:hideMark/>
          </w:tcPr>
          <w:p w:rsidR="00647442" w:rsidRPr="00647442" w:rsidP="00647442" w14:paraId="0DAAE704"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 xml:space="preserve">$128.12 </w:t>
            </w:r>
          </w:p>
        </w:tc>
        <w:tc>
          <w:tcPr>
            <w:tcW w:w="1956" w:type="dxa"/>
            <w:tcBorders>
              <w:top w:val="nil"/>
              <w:left w:val="nil"/>
              <w:bottom w:val="single" w:sz="4" w:space="0" w:color="auto"/>
              <w:right w:val="single" w:sz="4" w:space="0" w:color="auto"/>
            </w:tcBorders>
            <w:noWrap/>
            <w:vAlign w:val="center"/>
            <w:hideMark/>
          </w:tcPr>
          <w:p w:rsidR="00647442" w:rsidRPr="00647442" w:rsidP="00647442" w14:paraId="706D2C50"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 xml:space="preserve">$6,475,660 </w:t>
            </w:r>
          </w:p>
        </w:tc>
      </w:tr>
      <w:tr w14:paraId="487F5E98" w14:textId="77777777" w:rsidTr="00F5014C">
        <w:tblPrEx>
          <w:tblW w:w="10800" w:type="dxa"/>
          <w:tblLook w:val="04A0"/>
        </w:tblPrEx>
        <w:trPr>
          <w:trHeight w:val="300"/>
        </w:trPr>
        <w:tc>
          <w:tcPr>
            <w:tcW w:w="1761" w:type="dxa"/>
            <w:tcBorders>
              <w:top w:val="nil"/>
              <w:left w:val="single" w:sz="4" w:space="0" w:color="auto"/>
              <w:bottom w:val="single" w:sz="4" w:space="0" w:color="auto"/>
              <w:right w:val="single" w:sz="4" w:space="0" w:color="auto"/>
            </w:tcBorders>
            <w:noWrap/>
            <w:vAlign w:val="center"/>
            <w:hideMark/>
          </w:tcPr>
          <w:p w:rsidR="00647442" w:rsidRPr="00647442" w:rsidP="00647442" w14:paraId="59D00FC3" w14:textId="77777777">
            <w:pPr>
              <w:spacing w:after="0" w:line="240" w:lineRule="auto"/>
              <w:rPr>
                <w:rFonts w:ascii="Calibri" w:eastAsia="Times New Roman" w:hAnsi="Calibri" w:cs="Calibri"/>
                <w:color w:val="000000"/>
              </w:rPr>
            </w:pPr>
            <w:r w:rsidRPr="00647442">
              <w:rPr>
                <w:rFonts w:ascii="Calibri" w:eastAsia="Times New Roman" w:hAnsi="Calibri" w:cs="Calibri"/>
                <w:color w:val="000000"/>
              </w:rPr>
              <w:t>Technical</w:t>
            </w:r>
          </w:p>
        </w:tc>
        <w:tc>
          <w:tcPr>
            <w:tcW w:w="964" w:type="dxa"/>
            <w:tcBorders>
              <w:top w:val="nil"/>
              <w:left w:val="nil"/>
              <w:bottom w:val="single" w:sz="4" w:space="0" w:color="auto"/>
              <w:right w:val="single" w:sz="4" w:space="0" w:color="auto"/>
            </w:tcBorders>
            <w:noWrap/>
            <w:vAlign w:val="center"/>
            <w:hideMark/>
          </w:tcPr>
          <w:p w:rsidR="00647442" w:rsidRPr="00647442" w:rsidP="00647442" w14:paraId="1DF993B1"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146.4</w:t>
            </w:r>
          </w:p>
        </w:tc>
        <w:tc>
          <w:tcPr>
            <w:tcW w:w="1456" w:type="dxa"/>
            <w:tcBorders>
              <w:top w:val="nil"/>
              <w:left w:val="nil"/>
              <w:bottom w:val="single" w:sz="4" w:space="0" w:color="auto"/>
              <w:right w:val="single" w:sz="4" w:space="0" w:color="auto"/>
            </w:tcBorders>
            <w:noWrap/>
            <w:vAlign w:val="center"/>
            <w:hideMark/>
          </w:tcPr>
          <w:p w:rsidR="00647442" w:rsidRPr="00647442" w:rsidP="00647442" w14:paraId="0AA3BDB4"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2,080</w:t>
            </w:r>
          </w:p>
        </w:tc>
        <w:tc>
          <w:tcPr>
            <w:tcW w:w="1218" w:type="dxa"/>
            <w:tcBorders>
              <w:top w:val="nil"/>
              <w:left w:val="nil"/>
              <w:bottom w:val="single" w:sz="4" w:space="0" w:color="auto"/>
              <w:right w:val="single" w:sz="4" w:space="0" w:color="auto"/>
            </w:tcBorders>
            <w:noWrap/>
            <w:vAlign w:val="center"/>
            <w:hideMark/>
          </w:tcPr>
          <w:p w:rsidR="00647442" w:rsidRPr="00647442" w:rsidP="00647442" w14:paraId="46B1520C"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304,512</w:t>
            </w:r>
          </w:p>
        </w:tc>
        <w:tc>
          <w:tcPr>
            <w:tcW w:w="1365" w:type="dxa"/>
            <w:tcBorders>
              <w:top w:val="nil"/>
              <w:left w:val="nil"/>
              <w:bottom w:val="single" w:sz="4" w:space="0" w:color="auto"/>
              <w:right w:val="single" w:sz="4" w:space="0" w:color="auto"/>
            </w:tcBorders>
            <w:noWrap/>
            <w:vAlign w:val="center"/>
            <w:hideMark/>
          </w:tcPr>
          <w:p w:rsidR="00647442" w:rsidRPr="00647442" w:rsidP="00647442" w14:paraId="1BA55DEB"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 xml:space="preserve">$85.53 </w:t>
            </w:r>
          </w:p>
        </w:tc>
        <w:tc>
          <w:tcPr>
            <w:tcW w:w="1956" w:type="dxa"/>
            <w:tcBorders>
              <w:top w:val="nil"/>
              <w:left w:val="nil"/>
              <w:bottom w:val="single" w:sz="4" w:space="0" w:color="auto"/>
              <w:right w:val="single" w:sz="4" w:space="0" w:color="auto"/>
            </w:tcBorders>
            <w:noWrap/>
            <w:vAlign w:val="center"/>
            <w:hideMark/>
          </w:tcPr>
          <w:p w:rsidR="00647442" w:rsidRPr="00647442" w:rsidP="00647442" w14:paraId="3210C5C2"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 xml:space="preserve">$26,046,361 </w:t>
            </w:r>
          </w:p>
        </w:tc>
      </w:tr>
      <w:tr w14:paraId="0E768195" w14:textId="77777777" w:rsidTr="00F5014C">
        <w:tblPrEx>
          <w:tblW w:w="10800" w:type="dxa"/>
          <w:tblLook w:val="04A0"/>
        </w:tblPrEx>
        <w:trPr>
          <w:trHeight w:val="300"/>
        </w:trPr>
        <w:tc>
          <w:tcPr>
            <w:tcW w:w="1761" w:type="dxa"/>
            <w:tcBorders>
              <w:top w:val="nil"/>
              <w:left w:val="single" w:sz="4" w:space="0" w:color="auto"/>
              <w:bottom w:val="single" w:sz="4" w:space="0" w:color="auto"/>
              <w:right w:val="single" w:sz="4" w:space="0" w:color="auto"/>
            </w:tcBorders>
            <w:noWrap/>
            <w:vAlign w:val="center"/>
            <w:hideMark/>
          </w:tcPr>
          <w:p w:rsidR="00647442" w:rsidRPr="00647442" w:rsidP="00647442" w14:paraId="595CD31F" w14:textId="77777777">
            <w:pPr>
              <w:spacing w:after="0" w:line="240" w:lineRule="auto"/>
              <w:rPr>
                <w:rFonts w:ascii="Calibri" w:eastAsia="Times New Roman" w:hAnsi="Calibri" w:cs="Calibri"/>
                <w:color w:val="000000"/>
              </w:rPr>
            </w:pPr>
            <w:r w:rsidRPr="00647442">
              <w:rPr>
                <w:rFonts w:ascii="Calibri" w:eastAsia="Times New Roman" w:hAnsi="Calibri" w:cs="Calibri"/>
                <w:color w:val="000000"/>
              </w:rPr>
              <w:t>Clerical</w:t>
            </w:r>
          </w:p>
        </w:tc>
        <w:tc>
          <w:tcPr>
            <w:tcW w:w="964" w:type="dxa"/>
            <w:tcBorders>
              <w:top w:val="nil"/>
              <w:left w:val="nil"/>
              <w:bottom w:val="single" w:sz="4" w:space="0" w:color="auto"/>
              <w:right w:val="single" w:sz="4" w:space="0" w:color="auto"/>
            </w:tcBorders>
            <w:noWrap/>
            <w:vAlign w:val="center"/>
            <w:hideMark/>
          </w:tcPr>
          <w:p w:rsidR="00647442" w:rsidRPr="00647442" w:rsidP="00647442" w14:paraId="591C274C"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6.9</w:t>
            </w:r>
          </w:p>
        </w:tc>
        <w:tc>
          <w:tcPr>
            <w:tcW w:w="1456" w:type="dxa"/>
            <w:tcBorders>
              <w:top w:val="nil"/>
              <w:left w:val="nil"/>
              <w:bottom w:val="single" w:sz="4" w:space="0" w:color="auto"/>
              <w:right w:val="single" w:sz="4" w:space="0" w:color="auto"/>
            </w:tcBorders>
            <w:noWrap/>
            <w:vAlign w:val="center"/>
            <w:hideMark/>
          </w:tcPr>
          <w:p w:rsidR="00647442" w:rsidRPr="00647442" w:rsidP="00647442" w14:paraId="281C830D"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2,080</w:t>
            </w:r>
          </w:p>
        </w:tc>
        <w:tc>
          <w:tcPr>
            <w:tcW w:w="1218" w:type="dxa"/>
            <w:tcBorders>
              <w:top w:val="nil"/>
              <w:left w:val="nil"/>
              <w:bottom w:val="single" w:sz="4" w:space="0" w:color="auto"/>
              <w:right w:val="single" w:sz="4" w:space="0" w:color="auto"/>
            </w:tcBorders>
            <w:noWrap/>
            <w:vAlign w:val="center"/>
            <w:hideMark/>
          </w:tcPr>
          <w:p w:rsidR="00647442" w:rsidRPr="00647442" w:rsidP="00647442" w14:paraId="68DC4789"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14,352</w:t>
            </w:r>
          </w:p>
        </w:tc>
        <w:tc>
          <w:tcPr>
            <w:tcW w:w="1365" w:type="dxa"/>
            <w:tcBorders>
              <w:top w:val="nil"/>
              <w:left w:val="nil"/>
              <w:bottom w:val="single" w:sz="4" w:space="0" w:color="auto"/>
              <w:right w:val="single" w:sz="4" w:space="0" w:color="auto"/>
            </w:tcBorders>
            <w:noWrap/>
            <w:vAlign w:val="center"/>
            <w:hideMark/>
          </w:tcPr>
          <w:p w:rsidR="00647442" w:rsidRPr="00647442" w:rsidP="00647442" w14:paraId="65B14D5A"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 xml:space="preserve">$47.22 </w:t>
            </w:r>
          </w:p>
        </w:tc>
        <w:tc>
          <w:tcPr>
            <w:tcW w:w="1956" w:type="dxa"/>
            <w:tcBorders>
              <w:top w:val="nil"/>
              <w:left w:val="nil"/>
              <w:bottom w:val="single" w:sz="4" w:space="0" w:color="auto"/>
              <w:right w:val="single" w:sz="4" w:space="0" w:color="auto"/>
            </w:tcBorders>
            <w:noWrap/>
            <w:vAlign w:val="center"/>
            <w:hideMark/>
          </w:tcPr>
          <w:p w:rsidR="00647442" w:rsidRPr="00647442" w:rsidP="00647442" w14:paraId="5DF155D4"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 xml:space="preserve">$677,664 </w:t>
            </w:r>
          </w:p>
        </w:tc>
      </w:tr>
      <w:tr w14:paraId="5A05C89A" w14:textId="77777777" w:rsidTr="00F5014C">
        <w:tblPrEx>
          <w:tblW w:w="10800" w:type="dxa"/>
          <w:tblLook w:val="04A0"/>
        </w:tblPrEx>
        <w:trPr>
          <w:trHeight w:val="300"/>
        </w:trPr>
        <w:tc>
          <w:tcPr>
            <w:tcW w:w="1761" w:type="dxa"/>
            <w:tcBorders>
              <w:top w:val="nil"/>
              <w:left w:val="single" w:sz="4" w:space="0" w:color="auto"/>
              <w:bottom w:val="single" w:sz="4" w:space="0" w:color="auto"/>
              <w:right w:val="single" w:sz="4" w:space="0" w:color="auto"/>
            </w:tcBorders>
            <w:noWrap/>
            <w:vAlign w:val="center"/>
            <w:hideMark/>
          </w:tcPr>
          <w:p w:rsidR="00647442" w:rsidRPr="00647442" w:rsidP="00647442" w14:paraId="7355E341" w14:textId="77777777">
            <w:pPr>
              <w:spacing w:after="0" w:line="240" w:lineRule="auto"/>
              <w:rPr>
                <w:rFonts w:ascii="Calibri" w:eastAsia="Times New Roman" w:hAnsi="Calibri" w:cs="Calibri"/>
                <w:color w:val="000000"/>
              </w:rPr>
            </w:pPr>
            <w:r w:rsidRPr="00647442">
              <w:rPr>
                <w:rFonts w:ascii="Calibri" w:eastAsia="Times New Roman" w:hAnsi="Calibri" w:cs="Calibri"/>
                <w:color w:val="000000"/>
              </w:rPr>
              <w:t>Total</w:t>
            </w:r>
          </w:p>
        </w:tc>
        <w:tc>
          <w:tcPr>
            <w:tcW w:w="964" w:type="dxa"/>
            <w:tcBorders>
              <w:top w:val="nil"/>
              <w:left w:val="nil"/>
              <w:bottom w:val="single" w:sz="4" w:space="0" w:color="auto"/>
              <w:right w:val="single" w:sz="4" w:space="0" w:color="auto"/>
            </w:tcBorders>
            <w:noWrap/>
            <w:vAlign w:val="center"/>
            <w:hideMark/>
          </w:tcPr>
          <w:p w:rsidR="00647442" w:rsidRPr="00647442" w:rsidP="00647442" w14:paraId="40FC224F"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177.6</w:t>
            </w:r>
          </w:p>
        </w:tc>
        <w:tc>
          <w:tcPr>
            <w:tcW w:w="1456" w:type="dxa"/>
            <w:tcBorders>
              <w:top w:val="nil"/>
              <w:left w:val="nil"/>
              <w:bottom w:val="single" w:sz="4" w:space="0" w:color="auto"/>
              <w:right w:val="single" w:sz="4" w:space="0" w:color="auto"/>
            </w:tcBorders>
            <w:noWrap/>
            <w:vAlign w:val="center"/>
            <w:hideMark/>
          </w:tcPr>
          <w:p w:rsidR="00647442" w:rsidRPr="00647442" w:rsidP="00647442" w14:paraId="23BD078B"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 </w:t>
            </w:r>
          </w:p>
        </w:tc>
        <w:tc>
          <w:tcPr>
            <w:tcW w:w="1218" w:type="dxa"/>
            <w:tcBorders>
              <w:top w:val="nil"/>
              <w:left w:val="nil"/>
              <w:bottom w:val="single" w:sz="4" w:space="0" w:color="auto"/>
              <w:right w:val="single" w:sz="4" w:space="0" w:color="auto"/>
            </w:tcBorders>
            <w:noWrap/>
            <w:vAlign w:val="center"/>
            <w:hideMark/>
          </w:tcPr>
          <w:p w:rsidR="00647442" w:rsidRPr="00162E94" w:rsidP="00647442" w14:paraId="25D726FB" w14:textId="77777777">
            <w:pPr>
              <w:spacing w:after="0" w:line="240" w:lineRule="auto"/>
              <w:jc w:val="right"/>
              <w:rPr>
                <w:rFonts w:ascii="Calibri" w:eastAsia="Times New Roman" w:hAnsi="Calibri" w:cs="Calibri"/>
                <w:b/>
                <w:color w:val="000000"/>
              </w:rPr>
            </w:pPr>
            <w:r w:rsidRPr="00162E94">
              <w:rPr>
                <w:rFonts w:ascii="Calibri" w:eastAsia="Times New Roman" w:hAnsi="Calibri" w:cs="Calibri"/>
                <w:b/>
                <w:color w:val="000000"/>
              </w:rPr>
              <w:t>369,408</w:t>
            </w:r>
          </w:p>
        </w:tc>
        <w:tc>
          <w:tcPr>
            <w:tcW w:w="1365" w:type="dxa"/>
            <w:tcBorders>
              <w:top w:val="nil"/>
              <w:left w:val="nil"/>
              <w:bottom w:val="single" w:sz="4" w:space="0" w:color="auto"/>
              <w:right w:val="single" w:sz="4" w:space="0" w:color="auto"/>
            </w:tcBorders>
            <w:noWrap/>
            <w:vAlign w:val="center"/>
            <w:hideMark/>
          </w:tcPr>
          <w:p w:rsidR="00647442" w:rsidRPr="00647442" w:rsidP="00647442" w14:paraId="49FF2999" w14:textId="77777777">
            <w:pPr>
              <w:spacing w:after="0" w:line="240" w:lineRule="auto"/>
              <w:jc w:val="right"/>
              <w:rPr>
                <w:rFonts w:ascii="Calibri" w:eastAsia="Times New Roman" w:hAnsi="Calibri" w:cs="Calibri"/>
                <w:color w:val="000000"/>
              </w:rPr>
            </w:pPr>
            <w:r w:rsidRPr="00647442">
              <w:rPr>
                <w:rFonts w:ascii="Calibri" w:eastAsia="Times New Roman" w:hAnsi="Calibri" w:cs="Calibri"/>
                <w:color w:val="000000"/>
              </w:rPr>
              <w:t> </w:t>
            </w:r>
          </w:p>
        </w:tc>
        <w:tc>
          <w:tcPr>
            <w:tcW w:w="1956" w:type="dxa"/>
            <w:tcBorders>
              <w:top w:val="nil"/>
              <w:left w:val="nil"/>
              <w:bottom w:val="single" w:sz="4" w:space="0" w:color="auto"/>
              <w:right w:val="single" w:sz="4" w:space="0" w:color="auto"/>
            </w:tcBorders>
            <w:noWrap/>
            <w:vAlign w:val="center"/>
            <w:hideMark/>
          </w:tcPr>
          <w:p w:rsidR="00647442" w:rsidRPr="00162E94" w:rsidP="00647442" w14:paraId="5CEBB82F" w14:textId="77777777">
            <w:pPr>
              <w:spacing w:after="0" w:line="240" w:lineRule="auto"/>
              <w:jc w:val="right"/>
              <w:rPr>
                <w:rFonts w:ascii="Calibri" w:eastAsia="Times New Roman" w:hAnsi="Calibri" w:cs="Calibri"/>
                <w:b/>
                <w:color w:val="000000"/>
              </w:rPr>
            </w:pPr>
            <w:r w:rsidRPr="00162E94">
              <w:rPr>
                <w:rFonts w:ascii="Calibri" w:eastAsia="Times New Roman" w:hAnsi="Calibri" w:cs="Calibri"/>
                <w:b/>
                <w:color w:val="000000"/>
              </w:rPr>
              <w:t xml:space="preserve">$33,199,685 </w:t>
            </w:r>
          </w:p>
        </w:tc>
      </w:tr>
    </w:tbl>
    <w:p w:rsidR="006A06A2" w:rsidRPr="009F6D86" w:rsidP="009F6D86" w14:paraId="5ADFA8DC" w14:textId="650F9224">
      <w:pPr>
        <w:pStyle w:val="Heading2"/>
      </w:pPr>
      <w:r w:rsidRPr="00023B00">
        <w:t>Pesticide Program Public Sector Collections</w:t>
      </w:r>
      <w:r>
        <w:t>:</w:t>
      </w:r>
      <w:r w:rsidRPr="00023B00">
        <w:t xml:space="preserve"> </w:t>
      </w:r>
      <w:r>
        <w:t xml:space="preserve">Applications for Emergency Exemptions under </w:t>
      </w:r>
      <w:r w:rsidRPr="00023B00">
        <w:t>FIFRA</w:t>
      </w:r>
      <w:r>
        <w:rPr>
          <w:color w:val="222222"/>
          <w:shd w:val="clear" w:color="auto" w:fill="FFFFFF"/>
        </w:rPr>
        <w:t xml:space="preserve"> Section</w:t>
      </w:r>
      <w:r w:rsidRPr="00023B00">
        <w:t>18</w:t>
      </w:r>
      <w:r>
        <w:t xml:space="preserve"> and Notice of Pesticide Registration by States to Meet a Special Local Need Under FIFRA Section </w:t>
      </w:r>
      <w:r w:rsidRPr="00023B00">
        <w:t>24(c)</w:t>
      </w:r>
    </w:p>
    <w:tbl>
      <w:tblPr>
        <w:tblStyle w:val="TableGrid"/>
        <w:tblW w:w="10873" w:type="dxa"/>
        <w:tblLook w:val="04A0"/>
      </w:tblPr>
      <w:tblGrid>
        <w:gridCol w:w="1327"/>
        <w:gridCol w:w="693"/>
        <w:gridCol w:w="1270"/>
        <w:gridCol w:w="1779"/>
        <w:gridCol w:w="2775"/>
        <w:gridCol w:w="1885"/>
        <w:gridCol w:w="1144"/>
      </w:tblGrid>
      <w:tr w14:paraId="751F545B" w14:textId="77777777" w:rsidTr="00971AFF">
        <w:tblPrEx>
          <w:tblW w:w="10873" w:type="dxa"/>
          <w:tblLook w:val="04A0"/>
        </w:tblPrEx>
        <w:trPr>
          <w:trHeight w:val="86"/>
        </w:trPr>
        <w:tc>
          <w:tcPr>
            <w:tcW w:w="10873" w:type="dxa"/>
            <w:gridSpan w:val="7"/>
            <w:noWrap/>
          </w:tcPr>
          <w:p w:rsidR="00971AFF" w:rsidRPr="00971AFF" w:rsidP="00971AFF" w14:paraId="73E6B79F" w14:textId="025C711E">
            <w:pPr>
              <w:pStyle w:val="NoSpacing"/>
              <w:contextualSpacing/>
              <w:jc w:val="center"/>
              <w:rPr>
                <w:rFonts w:cstheme="minorHAnsi"/>
                <w:b/>
                <w:bCs/>
              </w:rPr>
            </w:pPr>
            <w:r w:rsidRPr="00971AFF">
              <w:rPr>
                <w:rFonts w:cstheme="minorHAnsi"/>
                <w:b/>
                <w:bCs/>
              </w:rPr>
              <w:t>IC 10: Total Annual Agency Burden for Section 24(c) Activities</w:t>
            </w:r>
          </w:p>
        </w:tc>
      </w:tr>
      <w:tr w14:paraId="7E7FE448" w14:textId="77777777" w:rsidTr="00971AFF">
        <w:tblPrEx>
          <w:tblW w:w="10873" w:type="dxa"/>
          <w:tblLook w:val="04A0"/>
        </w:tblPrEx>
        <w:trPr>
          <w:trHeight w:val="86"/>
        </w:trPr>
        <w:tc>
          <w:tcPr>
            <w:tcW w:w="1327" w:type="dxa"/>
            <w:noWrap/>
            <w:hideMark/>
          </w:tcPr>
          <w:p w:rsidR="006A06A2" w:rsidRPr="00971AFF" w:rsidP="00974754" w14:paraId="4DF4222A" w14:textId="683EF54A">
            <w:pPr>
              <w:pStyle w:val="NoSpacing"/>
              <w:contextualSpacing/>
              <w:rPr>
                <w:rFonts w:cstheme="minorHAnsi"/>
                <w:b/>
                <w:bCs/>
              </w:rPr>
            </w:pPr>
            <w:r w:rsidRPr="00971AFF">
              <w:rPr>
                <w:rFonts w:cstheme="minorHAnsi"/>
                <w:b/>
                <w:bCs/>
              </w:rPr>
              <w:t xml:space="preserve">Labor </w:t>
            </w:r>
            <w:r w:rsidRPr="00971AFF" w:rsidR="00971AFF">
              <w:rPr>
                <w:rFonts w:cstheme="minorHAnsi"/>
                <w:b/>
                <w:bCs/>
              </w:rPr>
              <w:t>C</w:t>
            </w:r>
            <w:r w:rsidRPr="00971AFF">
              <w:rPr>
                <w:rFonts w:cstheme="minorHAnsi"/>
                <w:b/>
                <w:bCs/>
              </w:rPr>
              <w:t xml:space="preserve">ategories </w:t>
            </w:r>
          </w:p>
        </w:tc>
        <w:tc>
          <w:tcPr>
            <w:tcW w:w="693" w:type="dxa"/>
            <w:hideMark/>
          </w:tcPr>
          <w:p w:rsidR="006A06A2" w:rsidRPr="00971AFF" w:rsidP="00974754" w14:paraId="29CF8FE2" w14:textId="77777777">
            <w:pPr>
              <w:pStyle w:val="NoSpacing"/>
              <w:contextualSpacing/>
              <w:rPr>
                <w:rFonts w:cstheme="minorHAnsi"/>
                <w:b/>
                <w:bCs/>
              </w:rPr>
            </w:pPr>
            <w:r w:rsidRPr="00971AFF">
              <w:rPr>
                <w:rFonts w:cstheme="minorHAnsi"/>
                <w:b/>
                <w:bCs/>
              </w:rPr>
              <w:t>FTEs</w:t>
            </w:r>
          </w:p>
        </w:tc>
        <w:tc>
          <w:tcPr>
            <w:tcW w:w="1270" w:type="dxa"/>
            <w:hideMark/>
          </w:tcPr>
          <w:p w:rsidR="006A06A2" w:rsidRPr="00971AFF" w:rsidP="00974754" w14:paraId="1ACF96CA" w14:textId="77777777">
            <w:pPr>
              <w:pStyle w:val="NoSpacing"/>
              <w:contextualSpacing/>
              <w:rPr>
                <w:rFonts w:cstheme="minorHAnsi"/>
                <w:b/>
                <w:bCs/>
              </w:rPr>
            </w:pPr>
            <w:r w:rsidRPr="00971AFF">
              <w:rPr>
                <w:rFonts w:cstheme="minorHAnsi"/>
                <w:b/>
                <w:bCs/>
              </w:rPr>
              <w:t>Hours / FTE</w:t>
            </w:r>
            <w:r w:rsidRPr="00971AFF">
              <w:rPr>
                <w:rFonts w:cstheme="minorHAnsi"/>
                <w:b/>
                <w:bCs/>
                <w:vertAlign w:val="superscript"/>
              </w:rPr>
              <w:t xml:space="preserve"> </w:t>
            </w:r>
          </w:p>
        </w:tc>
        <w:tc>
          <w:tcPr>
            <w:tcW w:w="1779" w:type="dxa"/>
            <w:hideMark/>
          </w:tcPr>
          <w:p w:rsidR="006A06A2" w:rsidRPr="00971AFF" w:rsidP="00974754" w14:paraId="28D87403" w14:textId="7CF9E582">
            <w:pPr>
              <w:pStyle w:val="NoSpacing"/>
              <w:contextualSpacing/>
              <w:rPr>
                <w:rFonts w:cstheme="minorHAnsi"/>
                <w:b/>
                <w:bCs/>
              </w:rPr>
            </w:pPr>
            <w:r w:rsidRPr="00971AFF">
              <w:rPr>
                <w:rFonts w:cstheme="minorHAnsi"/>
                <w:b/>
                <w:bCs/>
              </w:rPr>
              <w:t xml:space="preserve">Total </w:t>
            </w:r>
            <w:r w:rsidR="00971AFF">
              <w:rPr>
                <w:rFonts w:cstheme="minorHAnsi"/>
                <w:b/>
                <w:bCs/>
              </w:rPr>
              <w:t>B</w:t>
            </w:r>
            <w:r w:rsidRPr="00971AFF">
              <w:rPr>
                <w:rFonts w:cstheme="minorHAnsi"/>
                <w:b/>
                <w:bCs/>
              </w:rPr>
              <w:t xml:space="preserve">urden </w:t>
            </w:r>
            <w:r w:rsidR="00971AFF">
              <w:rPr>
                <w:rFonts w:cstheme="minorHAnsi"/>
                <w:b/>
                <w:bCs/>
              </w:rPr>
              <w:t>H</w:t>
            </w:r>
            <w:r w:rsidRPr="00971AFF">
              <w:rPr>
                <w:rFonts w:cstheme="minorHAnsi"/>
                <w:b/>
                <w:bCs/>
              </w:rPr>
              <w:t>ours</w:t>
            </w:r>
          </w:p>
        </w:tc>
        <w:tc>
          <w:tcPr>
            <w:tcW w:w="2775" w:type="dxa"/>
            <w:hideMark/>
          </w:tcPr>
          <w:p w:rsidR="006A06A2" w:rsidRPr="00971AFF" w:rsidP="00974754" w14:paraId="12E76C83" w14:textId="15CEBA68">
            <w:pPr>
              <w:pStyle w:val="NoSpacing"/>
              <w:contextualSpacing/>
              <w:rPr>
                <w:rFonts w:cstheme="minorHAnsi"/>
                <w:b/>
                <w:bCs/>
              </w:rPr>
            </w:pPr>
            <w:r w:rsidRPr="00971AFF">
              <w:rPr>
                <w:rFonts w:cstheme="minorHAnsi"/>
                <w:b/>
                <w:bCs/>
              </w:rPr>
              <w:t xml:space="preserve">Fully </w:t>
            </w:r>
            <w:r w:rsidR="00971AFF">
              <w:rPr>
                <w:rFonts w:cstheme="minorHAnsi"/>
                <w:b/>
                <w:bCs/>
              </w:rPr>
              <w:t>L</w:t>
            </w:r>
            <w:r w:rsidRPr="00971AFF">
              <w:rPr>
                <w:rFonts w:cstheme="minorHAnsi"/>
                <w:b/>
                <w:bCs/>
              </w:rPr>
              <w:t xml:space="preserve">oaded </w:t>
            </w:r>
            <w:r w:rsidR="00971AFF">
              <w:rPr>
                <w:rFonts w:cstheme="minorHAnsi"/>
                <w:b/>
                <w:bCs/>
              </w:rPr>
              <w:t>W</w:t>
            </w:r>
            <w:r w:rsidRPr="00971AFF">
              <w:rPr>
                <w:rFonts w:cstheme="minorHAnsi"/>
                <w:b/>
                <w:bCs/>
              </w:rPr>
              <w:t xml:space="preserve">age ($/hr.) </w:t>
            </w:r>
          </w:p>
        </w:tc>
        <w:tc>
          <w:tcPr>
            <w:tcW w:w="1885" w:type="dxa"/>
            <w:hideMark/>
          </w:tcPr>
          <w:p w:rsidR="006A06A2" w:rsidRPr="00971AFF" w:rsidP="00974754" w14:paraId="533A93C3" w14:textId="00C6B222">
            <w:pPr>
              <w:pStyle w:val="NoSpacing"/>
              <w:contextualSpacing/>
              <w:rPr>
                <w:rFonts w:cstheme="minorHAnsi"/>
                <w:b/>
                <w:bCs/>
              </w:rPr>
            </w:pPr>
            <w:r w:rsidRPr="00971AFF">
              <w:rPr>
                <w:rFonts w:cstheme="minorHAnsi"/>
                <w:b/>
                <w:bCs/>
              </w:rPr>
              <w:t xml:space="preserve">Annual per FTE </w:t>
            </w:r>
            <w:r w:rsidR="00971AFF">
              <w:rPr>
                <w:rFonts w:cstheme="minorHAnsi"/>
                <w:b/>
                <w:bCs/>
              </w:rPr>
              <w:t>C</w:t>
            </w:r>
            <w:r w:rsidRPr="00971AFF">
              <w:rPr>
                <w:rFonts w:cstheme="minorHAnsi"/>
                <w:b/>
                <w:bCs/>
              </w:rPr>
              <w:t>ost</w:t>
            </w:r>
          </w:p>
        </w:tc>
        <w:tc>
          <w:tcPr>
            <w:tcW w:w="1144" w:type="dxa"/>
            <w:hideMark/>
          </w:tcPr>
          <w:p w:rsidR="006A06A2" w:rsidRPr="00971AFF" w:rsidP="00974754" w14:paraId="09438632" w14:textId="77777777">
            <w:pPr>
              <w:pStyle w:val="NoSpacing"/>
              <w:contextualSpacing/>
              <w:rPr>
                <w:rFonts w:cstheme="minorHAnsi"/>
                <w:b/>
                <w:bCs/>
              </w:rPr>
            </w:pPr>
            <w:r w:rsidRPr="00971AFF">
              <w:rPr>
                <w:rFonts w:cstheme="minorHAnsi"/>
                <w:b/>
                <w:bCs/>
              </w:rPr>
              <w:t>Total Cost</w:t>
            </w:r>
          </w:p>
        </w:tc>
      </w:tr>
      <w:tr w14:paraId="63AC7207" w14:textId="77777777" w:rsidTr="009F6D86">
        <w:tblPrEx>
          <w:tblW w:w="10873" w:type="dxa"/>
          <w:tblLook w:val="04A0"/>
        </w:tblPrEx>
        <w:trPr>
          <w:trHeight w:val="86"/>
        </w:trPr>
        <w:tc>
          <w:tcPr>
            <w:tcW w:w="1327" w:type="dxa"/>
            <w:noWrap/>
            <w:hideMark/>
          </w:tcPr>
          <w:p w:rsidR="006A06A2" w:rsidRPr="00023B00" w:rsidP="00974754" w14:paraId="0B65A03C" w14:textId="77777777">
            <w:pPr>
              <w:pStyle w:val="NoSpacing"/>
              <w:contextualSpacing/>
              <w:rPr>
                <w:rFonts w:cstheme="minorHAnsi"/>
              </w:rPr>
            </w:pPr>
            <w:r w:rsidRPr="00023B00">
              <w:rPr>
                <w:rFonts w:cstheme="minorHAnsi"/>
              </w:rPr>
              <w:t>Managerial</w:t>
            </w:r>
          </w:p>
        </w:tc>
        <w:tc>
          <w:tcPr>
            <w:tcW w:w="693" w:type="dxa"/>
            <w:noWrap/>
            <w:vAlign w:val="center"/>
            <w:hideMark/>
          </w:tcPr>
          <w:p w:rsidR="006A06A2" w:rsidRPr="00023B00" w:rsidP="009F6D86" w14:paraId="54C0DDDC" w14:textId="77777777">
            <w:pPr>
              <w:pStyle w:val="NoSpacing"/>
              <w:contextualSpacing/>
              <w:jc w:val="right"/>
              <w:rPr>
                <w:rFonts w:cstheme="minorHAnsi"/>
              </w:rPr>
            </w:pPr>
            <w:r w:rsidRPr="00023B00">
              <w:rPr>
                <w:rFonts w:cstheme="minorHAnsi"/>
                <w:color w:val="000000"/>
              </w:rPr>
              <w:t>1</w:t>
            </w:r>
          </w:p>
        </w:tc>
        <w:tc>
          <w:tcPr>
            <w:tcW w:w="1270" w:type="dxa"/>
            <w:noWrap/>
            <w:vAlign w:val="center"/>
            <w:hideMark/>
          </w:tcPr>
          <w:p w:rsidR="006A06A2" w:rsidRPr="00023B00" w:rsidP="009F6D86" w14:paraId="060C2661" w14:textId="77777777">
            <w:pPr>
              <w:pStyle w:val="NoSpacing"/>
              <w:contextualSpacing/>
              <w:jc w:val="right"/>
              <w:rPr>
                <w:rFonts w:cstheme="minorHAnsi"/>
              </w:rPr>
            </w:pPr>
            <w:r w:rsidRPr="00023B00">
              <w:rPr>
                <w:rFonts w:cstheme="minorHAnsi"/>
                <w:color w:val="000000"/>
              </w:rPr>
              <w:t>2080</w:t>
            </w:r>
          </w:p>
        </w:tc>
        <w:tc>
          <w:tcPr>
            <w:tcW w:w="1779" w:type="dxa"/>
            <w:noWrap/>
            <w:vAlign w:val="center"/>
            <w:hideMark/>
          </w:tcPr>
          <w:p w:rsidR="006A06A2" w:rsidRPr="00023B00" w:rsidP="009F6D86" w14:paraId="1B290878" w14:textId="77777777">
            <w:pPr>
              <w:pStyle w:val="NoSpacing"/>
              <w:contextualSpacing/>
              <w:jc w:val="right"/>
              <w:rPr>
                <w:rFonts w:cstheme="minorHAnsi"/>
              </w:rPr>
            </w:pPr>
            <w:r w:rsidRPr="00023B00">
              <w:rPr>
                <w:rFonts w:cstheme="minorHAnsi"/>
                <w:color w:val="000000"/>
              </w:rPr>
              <w:t>2,080</w:t>
            </w:r>
          </w:p>
        </w:tc>
        <w:tc>
          <w:tcPr>
            <w:tcW w:w="2775" w:type="dxa"/>
            <w:noWrap/>
            <w:vAlign w:val="center"/>
            <w:hideMark/>
          </w:tcPr>
          <w:p w:rsidR="006A06A2" w:rsidRPr="00023B00" w:rsidP="009F6D86" w14:paraId="1036A409" w14:textId="77777777">
            <w:pPr>
              <w:pStyle w:val="NoSpacing"/>
              <w:contextualSpacing/>
              <w:jc w:val="right"/>
              <w:rPr>
                <w:rFonts w:cstheme="minorHAnsi"/>
              </w:rPr>
            </w:pPr>
            <w:r w:rsidRPr="00023B00">
              <w:rPr>
                <w:rFonts w:cstheme="minorHAnsi"/>
                <w:color w:val="000000"/>
              </w:rPr>
              <w:t xml:space="preserve">$128.12 </w:t>
            </w:r>
          </w:p>
        </w:tc>
        <w:tc>
          <w:tcPr>
            <w:tcW w:w="1885" w:type="dxa"/>
            <w:noWrap/>
            <w:vAlign w:val="center"/>
            <w:hideMark/>
          </w:tcPr>
          <w:p w:rsidR="006A06A2" w:rsidRPr="00023B00" w:rsidP="009F6D86" w14:paraId="1B3FA8D7" w14:textId="77777777">
            <w:pPr>
              <w:pStyle w:val="NoSpacing"/>
              <w:contextualSpacing/>
              <w:jc w:val="right"/>
              <w:rPr>
                <w:rFonts w:cstheme="minorHAnsi"/>
              </w:rPr>
            </w:pPr>
            <w:r w:rsidRPr="00023B00">
              <w:rPr>
                <w:rFonts w:cstheme="minorHAnsi"/>
                <w:color w:val="000000"/>
              </w:rPr>
              <w:t xml:space="preserve">$266,488 </w:t>
            </w:r>
          </w:p>
        </w:tc>
        <w:tc>
          <w:tcPr>
            <w:tcW w:w="1144" w:type="dxa"/>
            <w:noWrap/>
            <w:vAlign w:val="center"/>
            <w:hideMark/>
          </w:tcPr>
          <w:p w:rsidR="006A06A2" w:rsidRPr="00023B00" w:rsidP="009F6D86" w14:paraId="743D0317" w14:textId="77777777">
            <w:pPr>
              <w:pStyle w:val="NoSpacing"/>
              <w:contextualSpacing/>
              <w:jc w:val="right"/>
              <w:rPr>
                <w:rFonts w:cstheme="minorHAnsi"/>
              </w:rPr>
            </w:pPr>
            <w:r w:rsidRPr="00023B00">
              <w:rPr>
                <w:rFonts w:cstheme="minorHAnsi"/>
                <w:color w:val="000000"/>
              </w:rPr>
              <w:t xml:space="preserve">$266,488 </w:t>
            </w:r>
          </w:p>
        </w:tc>
      </w:tr>
      <w:tr w14:paraId="3E72BFC3" w14:textId="77777777" w:rsidTr="009F6D86">
        <w:tblPrEx>
          <w:tblW w:w="10873" w:type="dxa"/>
          <w:tblLook w:val="04A0"/>
        </w:tblPrEx>
        <w:trPr>
          <w:trHeight w:val="86"/>
        </w:trPr>
        <w:tc>
          <w:tcPr>
            <w:tcW w:w="1327" w:type="dxa"/>
            <w:noWrap/>
            <w:hideMark/>
          </w:tcPr>
          <w:p w:rsidR="006A06A2" w:rsidRPr="00023B00" w:rsidP="00974754" w14:paraId="699F6D4D" w14:textId="77777777">
            <w:pPr>
              <w:pStyle w:val="NoSpacing"/>
              <w:contextualSpacing/>
              <w:rPr>
                <w:rFonts w:cstheme="minorHAnsi"/>
              </w:rPr>
            </w:pPr>
            <w:r w:rsidRPr="00023B00">
              <w:rPr>
                <w:rFonts w:cstheme="minorHAnsi"/>
              </w:rPr>
              <w:t>Technical</w:t>
            </w:r>
          </w:p>
        </w:tc>
        <w:tc>
          <w:tcPr>
            <w:tcW w:w="693" w:type="dxa"/>
            <w:noWrap/>
            <w:vAlign w:val="center"/>
            <w:hideMark/>
          </w:tcPr>
          <w:p w:rsidR="006A06A2" w:rsidRPr="00023B00" w:rsidP="009F6D86" w14:paraId="24311F5B" w14:textId="77777777">
            <w:pPr>
              <w:pStyle w:val="NoSpacing"/>
              <w:contextualSpacing/>
              <w:jc w:val="right"/>
              <w:rPr>
                <w:rFonts w:cstheme="minorHAnsi"/>
              </w:rPr>
            </w:pPr>
            <w:r w:rsidRPr="00023B00">
              <w:rPr>
                <w:rFonts w:cstheme="minorHAnsi"/>
                <w:color w:val="000000"/>
              </w:rPr>
              <w:t>2</w:t>
            </w:r>
          </w:p>
        </w:tc>
        <w:tc>
          <w:tcPr>
            <w:tcW w:w="1270" w:type="dxa"/>
            <w:noWrap/>
            <w:vAlign w:val="center"/>
            <w:hideMark/>
          </w:tcPr>
          <w:p w:rsidR="006A06A2" w:rsidRPr="00023B00" w:rsidP="009F6D86" w14:paraId="0B8CAD9E" w14:textId="77777777">
            <w:pPr>
              <w:pStyle w:val="NoSpacing"/>
              <w:contextualSpacing/>
              <w:jc w:val="right"/>
              <w:rPr>
                <w:rFonts w:cstheme="minorHAnsi"/>
              </w:rPr>
            </w:pPr>
            <w:r w:rsidRPr="00023B00">
              <w:rPr>
                <w:rFonts w:cstheme="minorHAnsi"/>
                <w:color w:val="000000"/>
              </w:rPr>
              <w:t>2080</w:t>
            </w:r>
          </w:p>
        </w:tc>
        <w:tc>
          <w:tcPr>
            <w:tcW w:w="1779" w:type="dxa"/>
            <w:noWrap/>
            <w:vAlign w:val="center"/>
            <w:hideMark/>
          </w:tcPr>
          <w:p w:rsidR="006A06A2" w:rsidRPr="00023B00" w:rsidP="009F6D86" w14:paraId="2EED4BC9" w14:textId="77777777">
            <w:pPr>
              <w:pStyle w:val="NoSpacing"/>
              <w:contextualSpacing/>
              <w:jc w:val="right"/>
              <w:rPr>
                <w:rFonts w:cstheme="minorHAnsi"/>
              </w:rPr>
            </w:pPr>
            <w:r w:rsidRPr="00023B00">
              <w:rPr>
                <w:rFonts w:cstheme="minorHAnsi"/>
                <w:color w:val="000000"/>
              </w:rPr>
              <w:t>4,160</w:t>
            </w:r>
          </w:p>
        </w:tc>
        <w:tc>
          <w:tcPr>
            <w:tcW w:w="2775" w:type="dxa"/>
            <w:noWrap/>
            <w:vAlign w:val="center"/>
            <w:hideMark/>
          </w:tcPr>
          <w:p w:rsidR="006A06A2" w:rsidRPr="00023B00" w:rsidP="009F6D86" w14:paraId="60811923" w14:textId="77777777">
            <w:pPr>
              <w:pStyle w:val="NoSpacing"/>
              <w:contextualSpacing/>
              <w:jc w:val="right"/>
              <w:rPr>
                <w:rFonts w:cstheme="minorHAnsi"/>
              </w:rPr>
            </w:pPr>
            <w:r w:rsidRPr="00023B00">
              <w:rPr>
                <w:rFonts w:cstheme="minorHAnsi"/>
                <w:color w:val="000000"/>
              </w:rPr>
              <w:t xml:space="preserve">$85.53 </w:t>
            </w:r>
          </w:p>
        </w:tc>
        <w:tc>
          <w:tcPr>
            <w:tcW w:w="1885" w:type="dxa"/>
            <w:noWrap/>
            <w:vAlign w:val="center"/>
            <w:hideMark/>
          </w:tcPr>
          <w:p w:rsidR="006A06A2" w:rsidRPr="00023B00" w:rsidP="009F6D86" w14:paraId="53AE399E" w14:textId="77777777">
            <w:pPr>
              <w:pStyle w:val="NoSpacing"/>
              <w:contextualSpacing/>
              <w:jc w:val="right"/>
              <w:rPr>
                <w:rFonts w:cstheme="minorHAnsi"/>
              </w:rPr>
            </w:pPr>
            <w:r w:rsidRPr="00023B00">
              <w:rPr>
                <w:rFonts w:cstheme="minorHAnsi"/>
                <w:color w:val="000000"/>
              </w:rPr>
              <w:t xml:space="preserve">$177,912 </w:t>
            </w:r>
          </w:p>
        </w:tc>
        <w:tc>
          <w:tcPr>
            <w:tcW w:w="1144" w:type="dxa"/>
            <w:noWrap/>
            <w:vAlign w:val="center"/>
            <w:hideMark/>
          </w:tcPr>
          <w:p w:rsidR="006A06A2" w:rsidRPr="00023B00" w:rsidP="009F6D86" w14:paraId="5DE53D6F" w14:textId="77777777">
            <w:pPr>
              <w:pStyle w:val="NoSpacing"/>
              <w:contextualSpacing/>
              <w:jc w:val="right"/>
              <w:rPr>
                <w:rFonts w:cstheme="minorHAnsi"/>
              </w:rPr>
            </w:pPr>
            <w:r w:rsidRPr="00023B00">
              <w:rPr>
                <w:rFonts w:cstheme="minorHAnsi"/>
                <w:color w:val="000000"/>
              </w:rPr>
              <w:t xml:space="preserve">$355,825 </w:t>
            </w:r>
          </w:p>
        </w:tc>
      </w:tr>
      <w:tr w14:paraId="408D9570" w14:textId="77777777" w:rsidTr="009F6D86">
        <w:tblPrEx>
          <w:tblW w:w="10873" w:type="dxa"/>
          <w:tblLook w:val="04A0"/>
        </w:tblPrEx>
        <w:trPr>
          <w:trHeight w:val="86"/>
        </w:trPr>
        <w:tc>
          <w:tcPr>
            <w:tcW w:w="1327" w:type="dxa"/>
            <w:noWrap/>
            <w:hideMark/>
          </w:tcPr>
          <w:p w:rsidR="006A06A2" w:rsidRPr="00023B00" w:rsidP="00974754" w14:paraId="53338005" w14:textId="77777777">
            <w:pPr>
              <w:pStyle w:val="NoSpacing"/>
              <w:contextualSpacing/>
              <w:rPr>
                <w:rFonts w:cstheme="minorHAnsi"/>
              </w:rPr>
            </w:pPr>
            <w:r w:rsidRPr="00023B00">
              <w:rPr>
                <w:rFonts w:cstheme="minorHAnsi"/>
              </w:rPr>
              <w:t>Clerical</w:t>
            </w:r>
          </w:p>
        </w:tc>
        <w:tc>
          <w:tcPr>
            <w:tcW w:w="693" w:type="dxa"/>
            <w:noWrap/>
            <w:vAlign w:val="center"/>
            <w:hideMark/>
          </w:tcPr>
          <w:p w:rsidR="006A06A2" w:rsidRPr="00023B00" w:rsidP="009F6D86" w14:paraId="79C31408" w14:textId="77777777">
            <w:pPr>
              <w:pStyle w:val="NoSpacing"/>
              <w:contextualSpacing/>
              <w:jc w:val="right"/>
              <w:rPr>
                <w:rFonts w:cstheme="minorHAnsi"/>
              </w:rPr>
            </w:pPr>
            <w:r w:rsidRPr="00023B00">
              <w:rPr>
                <w:rFonts w:cstheme="minorHAnsi"/>
                <w:color w:val="000000"/>
              </w:rPr>
              <w:t>1</w:t>
            </w:r>
          </w:p>
        </w:tc>
        <w:tc>
          <w:tcPr>
            <w:tcW w:w="1270" w:type="dxa"/>
            <w:noWrap/>
            <w:vAlign w:val="center"/>
            <w:hideMark/>
          </w:tcPr>
          <w:p w:rsidR="006A06A2" w:rsidRPr="00023B00" w:rsidP="009F6D86" w14:paraId="4BE47D67" w14:textId="77777777">
            <w:pPr>
              <w:pStyle w:val="NoSpacing"/>
              <w:contextualSpacing/>
              <w:jc w:val="right"/>
              <w:rPr>
                <w:rFonts w:cstheme="minorHAnsi"/>
              </w:rPr>
            </w:pPr>
            <w:r w:rsidRPr="00023B00">
              <w:rPr>
                <w:rFonts w:cstheme="minorHAnsi"/>
                <w:color w:val="000000"/>
              </w:rPr>
              <w:t>2080</w:t>
            </w:r>
          </w:p>
        </w:tc>
        <w:tc>
          <w:tcPr>
            <w:tcW w:w="1779" w:type="dxa"/>
            <w:noWrap/>
            <w:vAlign w:val="center"/>
            <w:hideMark/>
          </w:tcPr>
          <w:p w:rsidR="006A06A2" w:rsidRPr="00023B00" w:rsidP="009F6D86" w14:paraId="17ABB40F" w14:textId="77777777">
            <w:pPr>
              <w:pStyle w:val="NoSpacing"/>
              <w:contextualSpacing/>
              <w:jc w:val="right"/>
              <w:rPr>
                <w:rFonts w:cstheme="minorHAnsi"/>
              </w:rPr>
            </w:pPr>
            <w:r w:rsidRPr="00023B00">
              <w:rPr>
                <w:rFonts w:cstheme="minorHAnsi"/>
                <w:color w:val="000000"/>
              </w:rPr>
              <w:t>2,080</w:t>
            </w:r>
          </w:p>
        </w:tc>
        <w:tc>
          <w:tcPr>
            <w:tcW w:w="2775" w:type="dxa"/>
            <w:noWrap/>
            <w:vAlign w:val="center"/>
            <w:hideMark/>
          </w:tcPr>
          <w:p w:rsidR="006A06A2" w:rsidRPr="00023B00" w:rsidP="009F6D86" w14:paraId="31275C8C" w14:textId="77777777">
            <w:pPr>
              <w:pStyle w:val="NoSpacing"/>
              <w:contextualSpacing/>
              <w:jc w:val="right"/>
              <w:rPr>
                <w:rFonts w:cstheme="minorHAnsi"/>
              </w:rPr>
            </w:pPr>
            <w:r w:rsidRPr="00023B00">
              <w:rPr>
                <w:rFonts w:cstheme="minorHAnsi"/>
                <w:color w:val="000000"/>
              </w:rPr>
              <w:t xml:space="preserve">$47.22 </w:t>
            </w:r>
          </w:p>
        </w:tc>
        <w:tc>
          <w:tcPr>
            <w:tcW w:w="1885" w:type="dxa"/>
            <w:noWrap/>
            <w:vAlign w:val="center"/>
            <w:hideMark/>
          </w:tcPr>
          <w:p w:rsidR="006A06A2" w:rsidRPr="00023B00" w:rsidP="009F6D86" w14:paraId="4E162A12" w14:textId="77777777">
            <w:pPr>
              <w:pStyle w:val="NoSpacing"/>
              <w:contextualSpacing/>
              <w:jc w:val="right"/>
              <w:rPr>
                <w:rFonts w:cstheme="minorHAnsi"/>
              </w:rPr>
            </w:pPr>
            <w:r w:rsidRPr="00023B00">
              <w:rPr>
                <w:rFonts w:cstheme="minorHAnsi"/>
                <w:color w:val="000000"/>
              </w:rPr>
              <w:t xml:space="preserve">$98,212 </w:t>
            </w:r>
          </w:p>
        </w:tc>
        <w:tc>
          <w:tcPr>
            <w:tcW w:w="1144" w:type="dxa"/>
            <w:noWrap/>
            <w:vAlign w:val="center"/>
            <w:hideMark/>
          </w:tcPr>
          <w:p w:rsidR="006A06A2" w:rsidRPr="00023B00" w:rsidP="009F6D86" w14:paraId="4358CBC1" w14:textId="77777777">
            <w:pPr>
              <w:pStyle w:val="NoSpacing"/>
              <w:contextualSpacing/>
              <w:jc w:val="right"/>
              <w:rPr>
                <w:rFonts w:cstheme="minorHAnsi"/>
              </w:rPr>
            </w:pPr>
            <w:r w:rsidRPr="00023B00">
              <w:rPr>
                <w:rFonts w:cstheme="minorHAnsi"/>
                <w:color w:val="000000"/>
              </w:rPr>
              <w:t xml:space="preserve">$98,212 </w:t>
            </w:r>
          </w:p>
        </w:tc>
      </w:tr>
      <w:tr w14:paraId="006F912F" w14:textId="77777777" w:rsidTr="009F6D86">
        <w:tblPrEx>
          <w:tblW w:w="10873" w:type="dxa"/>
          <w:tblLook w:val="04A0"/>
        </w:tblPrEx>
        <w:trPr>
          <w:trHeight w:val="86"/>
        </w:trPr>
        <w:tc>
          <w:tcPr>
            <w:tcW w:w="1327" w:type="dxa"/>
            <w:noWrap/>
            <w:hideMark/>
          </w:tcPr>
          <w:p w:rsidR="006A06A2" w:rsidRPr="00023B00" w:rsidP="00974754" w14:paraId="12AAB9DD" w14:textId="52550A13">
            <w:pPr>
              <w:pStyle w:val="NoSpacing"/>
              <w:contextualSpacing/>
              <w:rPr>
                <w:rFonts w:cstheme="minorHAnsi"/>
              </w:rPr>
            </w:pPr>
            <w:r w:rsidRPr="00023B00">
              <w:rPr>
                <w:rFonts w:cstheme="minorHAnsi"/>
              </w:rPr>
              <w:t>Total</w:t>
            </w:r>
          </w:p>
        </w:tc>
        <w:tc>
          <w:tcPr>
            <w:tcW w:w="693" w:type="dxa"/>
            <w:noWrap/>
            <w:vAlign w:val="center"/>
            <w:hideMark/>
          </w:tcPr>
          <w:p w:rsidR="006A06A2" w:rsidRPr="00023B00" w:rsidP="009F6D86" w14:paraId="3AA91466" w14:textId="77777777">
            <w:pPr>
              <w:pStyle w:val="NoSpacing"/>
              <w:contextualSpacing/>
              <w:jc w:val="right"/>
              <w:rPr>
                <w:rFonts w:cstheme="minorHAnsi"/>
              </w:rPr>
            </w:pPr>
            <w:r w:rsidRPr="00023B00">
              <w:rPr>
                <w:rFonts w:cstheme="minorHAnsi"/>
                <w:color w:val="000000"/>
              </w:rPr>
              <w:t>4</w:t>
            </w:r>
          </w:p>
        </w:tc>
        <w:tc>
          <w:tcPr>
            <w:tcW w:w="1270" w:type="dxa"/>
            <w:noWrap/>
            <w:vAlign w:val="center"/>
            <w:hideMark/>
          </w:tcPr>
          <w:p w:rsidR="006A06A2" w:rsidRPr="00023B00" w:rsidP="009F6D86" w14:paraId="038060FA" w14:textId="77777777">
            <w:pPr>
              <w:pStyle w:val="NoSpacing"/>
              <w:contextualSpacing/>
              <w:jc w:val="right"/>
              <w:rPr>
                <w:rFonts w:cstheme="minorHAnsi"/>
              </w:rPr>
            </w:pPr>
            <w:r w:rsidRPr="00023B00">
              <w:rPr>
                <w:rFonts w:cstheme="minorHAnsi"/>
                <w:color w:val="000000"/>
              </w:rPr>
              <w:t> </w:t>
            </w:r>
          </w:p>
        </w:tc>
        <w:tc>
          <w:tcPr>
            <w:tcW w:w="1779" w:type="dxa"/>
            <w:noWrap/>
            <w:vAlign w:val="center"/>
            <w:hideMark/>
          </w:tcPr>
          <w:p w:rsidR="006A06A2" w:rsidRPr="00023B00" w:rsidP="009F6D86" w14:paraId="6F151B14" w14:textId="77777777">
            <w:pPr>
              <w:pStyle w:val="NoSpacing"/>
              <w:contextualSpacing/>
              <w:jc w:val="right"/>
              <w:rPr>
                <w:rFonts w:cstheme="minorHAnsi"/>
              </w:rPr>
            </w:pPr>
            <w:r w:rsidRPr="00023B00">
              <w:rPr>
                <w:rFonts w:cstheme="minorHAnsi"/>
                <w:color w:val="000000"/>
              </w:rPr>
              <w:t>8,320</w:t>
            </w:r>
          </w:p>
        </w:tc>
        <w:tc>
          <w:tcPr>
            <w:tcW w:w="2775" w:type="dxa"/>
            <w:noWrap/>
            <w:vAlign w:val="center"/>
            <w:hideMark/>
          </w:tcPr>
          <w:p w:rsidR="006A06A2" w:rsidRPr="00023B00" w:rsidP="009F6D86" w14:paraId="17BCBA51" w14:textId="77777777">
            <w:pPr>
              <w:pStyle w:val="NoSpacing"/>
              <w:contextualSpacing/>
              <w:jc w:val="right"/>
              <w:rPr>
                <w:rFonts w:cstheme="minorHAnsi"/>
              </w:rPr>
            </w:pPr>
            <w:r w:rsidRPr="00023B00">
              <w:rPr>
                <w:rFonts w:cstheme="minorHAnsi"/>
                <w:color w:val="000000"/>
              </w:rPr>
              <w:t> </w:t>
            </w:r>
          </w:p>
        </w:tc>
        <w:tc>
          <w:tcPr>
            <w:tcW w:w="1885" w:type="dxa"/>
            <w:noWrap/>
            <w:vAlign w:val="center"/>
            <w:hideMark/>
          </w:tcPr>
          <w:p w:rsidR="006A06A2" w:rsidRPr="00023B00" w:rsidP="009F6D86" w14:paraId="3E446634" w14:textId="77777777">
            <w:pPr>
              <w:pStyle w:val="NoSpacing"/>
              <w:contextualSpacing/>
              <w:jc w:val="right"/>
              <w:rPr>
                <w:rFonts w:cstheme="minorHAnsi"/>
              </w:rPr>
            </w:pPr>
            <w:r w:rsidRPr="00023B00">
              <w:rPr>
                <w:rFonts w:cstheme="minorHAnsi"/>
                <w:color w:val="000000"/>
              </w:rPr>
              <w:t> </w:t>
            </w:r>
          </w:p>
        </w:tc>
        <w:tc>
          <w:tcPr>
            <w:tcW w:w="1144" w:type="dxa"/>
            <w:noWrap/>
            <w:vAlign w:val="center"/>
            <w:hideMark/>
          </w:tcPr>
          <w:p w:rsidR="006A06A2" w:rsidRPr="00023B00" w:rsidP="009F6D86" w14:paraId="6111BC3E" w14:textId="77777777">
            <w:pPr>
              <w:pStyle w:val="NoSpacing"/>
              <w:contextualSpacing/>
              <w:jc w:val="right"/>
              <w:rPr>
                <w:rFonts w:cstheme="minorHAnsi"/>
              </w:rPr>
            </w:pPr>
            <w:r w:rsidRPr="00023B00">
              <w:rPr>
                <w:rFonts w:cstheme="minorHAnsi"/>
                <w:color w:val="000000"/>
              </w:rPr>
              <w:t xml:space="preserve">$720,525 </w:t>
            </w:r>
          </w:p>
        </w:tc>
      </w:tr>
    </w:tbl>
    <w:p w:rsidR="006A06A2" w:rsidRPr="00023B00" w:rsidP="00974754" w14:paraId="532178D0" w14:textId="77777777">
      <w:pPr>
        <w:pStyle w:val="NoSpacing"/>
        <w:contextualSpacing/>
        <w:rPr>
          <w:rFonts w:cstheme="minorHAnsi"/>
          <w:b/>
          <w:bCs/>
        </w:rPr>
      </w:pPr>
    </w:p>
    <w:tbl>
      <w:tblPr>
        <w:tblStyle w:val="TableGrid"/>
        <w:tblW w:w="10800" w:type="dxa"/>
        <w:tblLook w:val="04A0"/>
      </w:tblPr>
      <w:tblGrid>
        <w:gridCol w:w="1238"/>
        <w:gridCol w:w="1270"/>
        <w:gridCol w:w="1121"/>
        <w:gridCol w:w="1565"/>
        <w:gridCol w:w="2543"/>
        <w:gridCol w:w="1658"/>
        <w:gridCol w:w="1405"/>
      </w:tblGrid>
      <w:tr w14:paraId="477519F3" w14:textId="77777777" w:rsidTr="00971AFF">
        <w:tblPrEx>
          <w:tblW w:w="10800" w:type="dxa"/>
          <w:tblLook w:val="04A0"/>
        </w:tblPrEx>
        <w:trPr>
          <w:trHeight w:val="86"/>
        </w:trPr>
        <w:tc>
          <w:tcPr>
            <w:tcW w:w="10800" w:type="dxa"/>
            <w:gridSpan w:val="7"/>
            <w:noWrap/>
          </w:tcPr>
          <w:p w:rsidR="00971AFF" w:rsidRPr="00971AFF" w:rsidP="00971AFF" w14:paraId="02530F0D" w14:textId="2F855398">
            <w:pPr>
              <w:pStyle w:val="NoSpacing"/>
              <w:contextualSpacing/>
              <w:jc w:val="center"/>
              <w:rPr>
                <w:rFonts w:cstheme="minorHAnsi"/>
                <w:b/>
                <w:bCs/>
              </w:rPr>
            </w:pPr>
            <w:r w:rsidRPr="00971AFF">
              <w:rPr>
                <w:rFonts w:cstheme="minorHAnsi"/>
                <w:b/>
                <w:bCs/>
              </w:rPr>
              <w:t>IC 11: Annual Agency Burden for Section 18 Activities</w:t>
            </w:r>
          </w:p>
        </w:tc>
      </w:tr>
      <w:tr w14:paraId="409E6C14" w14:textId="77777777" w:rsidTr="00971AFF">
        <w:tblPrEx>
          <w:tblW w:w="10800" w:type="dxa"/>
          <w:tblLook w:val="04A0"/>
        </w:tblPrEx>
        <w:trPr>
          <w:trHeight w:val="86"/>
        </w:trPr>
        <w:tc>
          <w:tcPr>
            <w:tcW w:w="1238" w:type="dxa"/>
            <w:noWrap/>
            <w:hideMark/>
          </w:tcPr>
          <w:p w:rsidR="006A06A2" w:rsidRPr="00971AFF" w:rsidP="00974754" w14:paraId="727149E8" w14:textId="12DCAE6A">
            <w:pPr>
              <w:pStyle w:val="NoSpacing"/>
              <w:contextualSpacing/>
              <w:rPr>
                <w:rFonts w:cstheme="minorHAnsi"/>
                <w:b/>
                <w:bCs/>
              </w:rPr>
            </w:pPr>
            <w:r w:rsidRPr="00971AFF">
              <w:rPr>
                <w:rFonts w:cstheme="minorHAnsi"/>
                <w:b/>
                <w:bCs/>
              </w:rPr>
              <w:t xml:space="preserve">Labor </w:t>
            </w:r>
            <w:r w:rsidR="00971AFF">
              <w:rPr>
                <w:rFonts w:cstheme="minorHAnsi"/>
                <w:b/>
                <w:bCs/>
              </w:rPr>
              <w:t>C</w:t>
            </w:r>
            <w:r w:rsidRPr="00971AFF">
              <w:rPr>
                <w:rFonts w:cstheme="minorHAnsi"/>
                <w:b/>
                <w:bCs/>
              </w:rPr>
              <w:t xml:space="preserve">ategories </w:t>
            </w:r>
          </w:p>
        </w:tc>
        <w:tc>
          <w:tcPr>
            <w:tcW w:w="1270" w:type="dxa"/>
            <w:hideMark/>
          </w:tcPr>
          <w:p w:rsidR="006A06A2" w:rsidRPr="00971AFF" w:rsidP="00974754" w14:paraId="7F2D36D3" w14:textId="77777777">
            <w:pPr>
              <w:pStyle w:val="NoSpacing"/>
              <w:contextualSpacing/>
              <w:rPr>
                <w:rFonts w:cstheme="minorHAnsi"/>
                <w:b/>
                <w:bCs/>
              </w:rPr>
            </w:pPr>
            <w:r w:rsidRPr="00971AFF">
              <w:rPr>
                <w:rFonts w:cstheme="minorHAnsi"/>
                <w:b/>
                <w:bCs/>
              </w:rPr>
              <w:t xml:space="preserve">FTEs </w:t>
            </w:r>
          </w:p>
        </w:tc>
        <w:tc>
          <w:tcPr>
            <w:tcW w:w="1121" w:type="dxa"/>
            <w:hideMark/>
          </w:tcPr>
          <w:p w:rsidR="006A06A2" w:rsidRPr="00971AFF" w:rsidP="00974754" w14:paraId="049D2C13" w14:textId="77777777">
            <w:pPr>
              <w:pStyle w:val="NoSpacing"/>
              <w:contextualSpacing/>
              <w:rPr>
                <w:rFonts w:cstheme="minorHAnsi"/>
                <w:b/>
                <w:bCs/>
              </w:rPr>
            </w:pPr>
            <w:r w:rsidRPr="00971AFF">
              <w:rPr>
                <w:rFonts w:cstheme="minorHAnsi"/>
                <w:b/>
                <w:bCs/>
              </w:rPr>
              <w:t>Hours / FTE</w:t>
            </w:r>
            <w:r w:rsidRPr="00971AFF">
              <w:rPr>
                <w:rFonts w:cstheme="minorHAnsi"/>
                <w:b/>
                <w:bCs/>
                <w:vertAlign w:val="superscript"/>
              </w:rPr>
              <w:t xml:space="preserve"> </w:t>
            </w:r>
          </w:p>
        </w:tc>
        <w:tc>
          <w:tcPr>
            <w:tcW w:w="1565" w:type="dxa"/>
            <w:hideMark/>
          </w:tcPr>
          <w:p w:rsidR="006A06A2" w:rsidRPr="00971AFF" w:rsidP="00974754" w14:paraId="1CB08C47" w14:textId="77777777">
            <w:pPr>
              <w:pStyle w:val="NoSpacing"/>
              <w:contextualSpacing/>
              <w:rPr>
                <w:rFonts w:cstheme="minorHAnsi"/>
                <w:b/>
                <w:bCs/>
              </w:rPr>
            </w:pPr>
            <w:r w:rsidRPr="00971AFF">
              <w:rPr>
                <w:rFonts w:cstheme="minorHAnsi"/>
                <w:b/>
                <w:bCs/>
              </w:rPr>
              <w:t>Total burden hours</w:t>
            </w:r>
          </w:p>
        </w:tc>
        <w:tc>
          <w:tcPr>
            <w:tcW w:w="2543" w:type="dxa"/>
            <w:hideMark/>
          </w:tcPr>
          <w:p w:rsidR="006A06A2" w:rsidRPr="00971AFF" w:rsidP="00974754" w14:paraId="3C023C30" w14:textId="7A108911">
            <w:pPr>
              <w:pStyle w:val="NoSpacing"/>
              <w:contextualSpacing/>
              <w:rPr>
                <w:rFonts w:cstheme="minorHAnsi"/>
                <w:b/>
                <w:bCs/>
              </w:rPr>
            </w:pPr>
            <w:r w:rsidRPr="00971AFF">
              <w:rPr>
                <w:rFonts w:cstheme="minorHAnsi"/>
                <w:b/>
                <w:bCs/>
              </w:rPr>
              <w:t xml:space="preserve">Fully </w:t>
            </w:r>
            <w:r w:rsidR="00971AFF">
              <w:rPr>
                <w:rFonts w:cstheme="minorHAnsi"/>
                <w:b/>
                <w:bCs/>
              </w:rPr>
              <w:t>L</w:t>
            </w:r>
            <w:r w:rsidRPr="00971AFF">
              <w:rPr>
                <w:rFonts w:cstheme="minorHAnsi"/>
                <w:b/>
                <w:bCs/>
              </w:rPr>
              <w:t xml:space="preserve">oaded </w:t>
            </w:r>
            <w:r w:rsidR="00971AFF">
              <w:rPr>
                <w:rFonts w:cstheme="minorHAnsi"/>
                <w:b/>
                <w:bCs/>
              </w:rPr>
              <w:t>W</w:t>
            </w:r>
            <w:r w:rsidRPr="00971AFF">
              <w:rPr>
                <w:rFonts w:cstheme="minorHAnsi"/>
                <w:b/>
                <w:bCs/>
              </w:rPr>
              <w:t xml:space="preserve">age ($/hr.) </w:t>
            </w:r>
          </w:p>
        </w:tc>
        <w:tc>
          <w:tcPr>
            <w:tcW w:w="1658" w:type="dxa"/>
            <w:hideMark/>
          </w:tcPr>
          <w:p w:rsidR="006A06A2" w:rsidRPr="00971AFF" w:rsidP="00974754" w14:paraId="3CCBC059" w14:textId="2D2BDA7B">
            <w:pPr>
              <w:pStyle w:val="NoSpacing"/>
              <w:contextualSpacing/>
              <w:rPr>
                <w:rFonts w:cstheme="minorHAnsi"/>
                <w:b/>
                <w:bCs/>
              </w:rPr>
            </w:pPr>
            <w:r w:rsidRPr="00971AFF">
              <w:rPr>
                <w:rFonts w:cstheme="minorHAnsi"/>
                <w:b/>
                <w:bCs/>
              </w:rPr>
              <w:t xml:space="preserve">Annual per FTE </w:t>
            </w:r>
            <w:r w:rsidR="00971AFF">
              <w:rPr>
                <w:rFonts w:cstheme="minorHAnsi"/>
                <w:b/>
                <w:bCs/>
              </w:rPr>
              <w:t>C</w:t>
            </w:r>
            <w:r w:rsidRPr="00971AFF">
              <w:rPr>
                <w:rFonts w:cstheme="minorHAnsi"/>
                <w:b/>
                <w:bCs/>
              </w:rPr>
              <w:t>ost</w:t>
            </w:r>
          </w:p>
        </w:tc>
        <w:tc>
          <w:tcPr>
            <w:tcW w:w="1405" w:type="dxa"/>
            <w:hideMark/>
          </w:tcPr>
          <w:p w:rsidR="006A06A2" w:rsidRPr="00971AFF" w:rsidP="00974754" w14:paraId="6F9EF809" w14:textId="77777777">
            <w:pPr>
              <w:pStyle w:val="NoSpacing"/>
              <w:contextualSpacing/>
              <w:rPr>
                <w:rFonts w:cstheme="minorHAnsi"/>
                <w:b/>
                <w:bCs/>
              </w:rPr>
            </w:pPr>
            <w:r w:rsidRPr="00971AFF">
              <w:rPr>
                <w:rFonts w:cstheme="minorHAnsi"/>
                <w:b/>
                <w:bCs/>
              </w:rPr>
              <w:t>Total Cost</w:t>
            </w:r>
          </w:p>
        </w:tc>
      </w:tr>
      <w:tr w14:paraId="4C6E4500" w14:textId="77777777" w:rsidTr="009F6D86">
        <w:tblPrEx>
          <w:tblW w:w="10800" w:type="dxa"/>
          <w:tblLook w:val="04A0"/>
        </w:tblPrEx>
        <w:trPr>
          <w:trHeight w:val="86"/>
        </w:trPr>
        <w:tc>
          <w:tcPr>
            <w:tcW w:w="1238" w:type="dxa"/>
            <w:noWrap/>
            <w:hideMark/>
          </w:tcPr>
          <w:p w:rsidR="006A06A2" w:rsidRPr="00023B00" w:rsidP="00974754" w14:paraId="18A50A05" w14:textId="77777777">
            <w:pPr>
              <w:pStyle w:val="NoSpacing"/>
              <w:contextualSpacing/>
              <w:rPr>
                <w:rFonts w:cstheme="minorHAnsi"/>
              </w:rPr>
            </w:pPr>
            <w:r w:rsidRPr="00023B00">
              <w:rPr>
                <w:rFonts w:cstheme="minorHAnsi"/>
              </w:rPr>
              <w:t>Managerial</w:t>
            </w:r>
          </w:p>
        </w:tc>
        <w:tc>
          <w:tcPr>
            <w:tcW w:w="1270" w:type="dxa"/>
            <w:noWrap/>
            <w:vAlign w:val="center"/>
            <w:hideMark/>
          </w:tcPr>
          <w:p w:rsidR="006A06A2" w:rsidRPr="00023B00" w:rsidP="009F6D86" w14:paraId="0E7E11A0" w14:textId="77777777">
            <w:pPr>
              <w:pStyle w:val="NoSpacing"/>
              <w:contextualSpacing/>
              <w:jc w:val="right"/>
              <w:rPr>
                <w:rFonts w:cstheme="minorHAnsi"/>
              </w:rPr>
            </w:pPr>
            <w:r w:rsidRPr="00023B00">
              <w:rPr>
                <w:rFonts w:cstheme="minorHAnsi"/>
                <w:color w:val="000000"/>
              </w:rPr>
              <w:t>1</w:t>
            </w:r>
          </w:p>
        </w:tc>
        <w:tc>
          <w:tcPr>
            <w:tcW w:w="1121" w:type="dxa"/>
            <w:noWrap/>
            <w:vAlign w:val="center"/>
            <w:hideMark/>
          </w:tcPr>
          <w:p w:rsidR="006A06A2" w:rsidRPr="00023B00" w:rsidP="009F6D86" w14:paraId="1576D642" w14:textId="77777777">
            <w:pPr>
              <w:pStyle w:val="NoSpacing"/>
              <w:contextualSpacing/>
              <w:jc w:val="right"/>
              <w:rPr>
                <w:rFonts w:cstheme="minorHAnsi"/>
              </w:rPr>
            </w:pPr>
            <w:r w:rsidRPr="00023B00">
              <w:rPr>
                <w:rFonts w:cstheme="minorHAnsi"/>
                <w:color w:val="000000"/>
              </w:rPr>
              <w:t>2,080</w:t>
            </w:r>
          </w:p>
        </w:tc>
        <w:tc>
          <w:tcPr>
            <w:tcW w:w="1565" w:type="dxa"/>
            <w:noWrap/>
            <w:vAlign w:val="center"/>
            <w:hideMark/>
          </w:tcPr>
          <w:p w:rsidR="006A06A2" w:rsidRPr="00023B00" w:rsidP="009F6D86" w14:paraId="0B065F1F" w14:textId="77777777">
            <w:pPr>
              <w:pStyle w:val="NoSpacing"/>
              <w:contextualSpacing/>
              <w:jc w:val="right"/>
              <w:rPr>
                <w:rFonts w:cstheme="minorHAnsi"/>
              </w:rPr>
            </w:pPr>
            <w:r w:rsidRPr="00023B00">
              <w:rPr>
                <w:rFonts w:cstheme="minorHAnsi"/>
                <w:color w:val="000000"/>
              </w:rPr>
              <w:t>2,080</w:t>
            </w:r>
          </w:p>
        </w:tc>
        <w:tc>
          <w:tcPr>
            <w:tcW w:w="2543" w:type="dxa"/>
            <w:noWrap/>
            <w:vAlign w:val="center"/>
            <w:hideMark/>
          </w:tcPr>
          <w:p w:rsidR="006A06A2" w:rsidRPr="00023B00" w:rsidP="009F6D86" w14:paraId="0E7BE422" w14:textId="77777777">
            <w:pPr>
              <w:pStyle w:val="NoSpacing"/>
              <w:contextualSpacing/>
              <w:jc w:val="right"/>
              <w:rPr>
                <w:rFonts w:cstheme="minorHAnsi"/>
              </w:rPr>
            </w:pPr>
            <w:r w:rsidRPr="00023B00">
              <w:rPr>
                <w:rFonts w:cstheme="minorHAnsi"/>
                <w:color w:val="000000"/>
              </w:rPr>
              <w:t xml:space="preserve">$128.12 </w:t>
            </w:r>
          </w:p>
        </w:tc>
        <w:tc>
          <w:tcPr>
            <w:tcW w:w="1658" w:type="dxa"/>
            <w:noWrap/>
            <w:vAlign w:val="center"/>
            <w:hideMark/>
          </w:tcPr>
          <w:p w:rsidR="006A06A2" w:rsidRPr="00023B00" w:rsidP="009F6D86" w14:paraId="41EBA4D9" w14:textId="77777777">
            <w:pPr>
              <w:pStyle w:val="NoSpacing"/>
              <w:contextualSpacing/>
              <w:jc w:val="right"/>
              <w:rPr>
                <w:rFonts w:cstheme="minorHAnsi"/>
              </w:rPr>
            </w:pPr>
            <w:r w:rsidRPr="00023B00">
              <w:rPr>
                <w:rFonts w:cstheme="minorHAnsi"/>
                <w:color w:val="000000"/>
              </w:rPr>
              <w:t xml:space="preserve">$266,488 </w:t>
            </w:r>
          </w:p>
        </w:tc>
        <w:tc>
          <w:tcPr>
            <w:tcW w:w="1405" w:type="dxa"/>
            <w:noWrap/>
            <w:vAlign w:val="center"/>
            <w:hideMark/>
          </w:tcPr>
          <w:p w:rsidR="006A06A2" w:rsidRPr="00023B00" w:rsidP="009F6D86" w14:paraId="081FF107" w14:textId="77777777">
            <w:pPr>
              <w:pStyle w:val="NoSpacing"/>
              <w:contextualSpacing/>
              <w:jc w:val="right"/>
              <w:rPr>
                <w:rFonts w:cstheme="minorHAnsi"/>
              </w:rPr>
            </w:pPr>
            <w:r w:rsidRPr="00023B00">
              <w:rPr>
                <w:rFonts w:cstheme="minorHAnsi"/>
                <w:color w:val="000000"/>
              </w:rPr>
              <w:t xml:space="preserve">$266,488 </w:t>
            </w:r>
          </w:p>
        </w:tc>
      </w:tr>
      <w:tr w14:paraId="43541FF1" w14:textId="77777777" w:rsidTr="009F6D86">
        <w:tblPrEx>
          <w:tblW w:w="10800" w:type="dxa"/>
          <w:tblLook w:val="04A0"/>
        </w:tblPrEx>
        <w:trPr>
          <w:trHeight w:val="86"/>
        </w:trPr>
        <w:tc>
          <w:tcPr>
            <w:tcW w:w="1238" w:type="dxa"/>
            <w:noWrap/>
            <w:hideMark/>
          </w:tcPr>
          <w:p w:rsidR="006A06A2" w:rsidRPr="00023B00" w:rsidP="00974754" w14:paraId="3D59F854" w14:textId="77777777">
            <w:pPr>
              <w:pStyle w:val="NoSpacing"/>
              <w:contextualSpacing/>
              <w:rPr>
                <w:rFonts w:cstheme="minorHAnsi"/>
              </w:rPr>
            </w:pPr>
            <w:r w:rsidRPr="00023B00">
              <w:rPr>
                <w:rFonts w:cstheme="minorHAnsi"/>
              </w:rPr>
              <w:t>Technical</w:t>
            </w:r>
          </w:p>
        </w:tc>
        <w:tc>
          <w:tcPr>
            <w:tcW w:w="1270" w:type="dxa"/>
            <w:noWrap/>
            <w:vAlign w:val="center"/>
            <w:hideMark/>
          </w:tcPr>
          <w:p w:rsidR="006A06A2" w:rsidRPr="00023B00" w:rsidP="009F6D86" w14:paraId="3F987480" w14:textId="77777777">
            <w:pPr>
              <w:pStyle w:val="NoSpacing"/>
              <w:contextualSpacing/>
              <w:jc w:val="right"/>
              <w:rPr>
                <w:rFonts w:cstheme="minorHAnsi"/>
              </w:rPr>
            </w:pPr>
            <w:r w:rsidRPr="00023B00">
              <w:rPr>
                <w:rFonts w:cstheme="minorHAnsi"/>
                <w:color w:val="000000"/>
              </w:rPr>
              <w:t>5</w:t>
            </w:r>
          </w:p>
        </w:tc>
        <w:tc>
          <w:tcPr>
            <w:tcW w:w="1121" w:type="dxa"/>
            <w:noWrap/>
            <w:vAlign w:val="center"/>
            <w:hideMark/>
          </w:tcPr>
          <w:p w:rsidR="006A06A2" w:rsidRPr="00023B00" w:rsidP="009F6D86" w14:paraId="56BA1F00" w14:textId="77777777">
            <w:pPr>
              <w:pStyle w:val="NoSpacing"/>
              <w:contextualSpacing/>
              <w:jc w:val="right"/>
              <w:rPr>
                <w:rFonts w:cstheme="minorHAnsi"/>
              </w:rPr>
            </w:pPr>
            <w:r w:rsidRPr="00023B00">
              <w:rPr>
                <w:rFonts w:cstheme="minorHAnsi"/>
                <w:color w:val="000000"/>
              </w:rPr>
              <w:t>2,080</w:t>
            </w:r>
          </w:p>
        </w:tc>
        <w:tc>
          <w:tcPr>
            <w:tcW w:w="1565" w:type="dxa"/>
            <w:noWrap/>
            <w:vAlign w:val="center"/>
            <w:hideMark/>
          </w:tcPr>
          <w:p w:rsidR="006A06A2" w:rsidRPr="00023B00" w:rsidP="009F6D86" w14:paraId="3D442E4C" w14:textId="77777777">
            <w:pPr>
              <w:pStyle w:val="NoSpacing"/>
              <w:contextualSpacing/>
              <w:jc w:val="right"/>
              <w:rPr>
                <w:rFonts w:cstheme="minorHAnsi"/>
              </w:rPr>
            </w:pPr>
            <w:r w:rsidRPr="00023B00">
              <w:rPr>
                <w:rFonts w:cstheme="minorHAnsi"/>
                <w:color w:val="000000"/>
              </w:rPr>
              <w:t>10,400</w:t>
            </w:r>
          </w:p>
        </w:tc>
        <w:tc>
          <w:tcPr>
            <w:tcW w:w="2543" w:type="dxa"/>
            <w:noWrap/>
            <w:vAlign w:val="center"/>
            <w:hideMark/>
          </w:tcPr>
          <w:p w:rsidR="006A06A2" w:rsidRPr="00023B00" w:rsidP="009F6D86" w14:paraId="7BB0F7A4" w14:textId="77777777">
            <w:pPr>
              <w:pStyle w:val="NoSpacing"/>
              <w:contextualSpacing/>
              <w:jc w:val="right"/>
              <w:rPr>
                <w:rFonts w:cstheme="minorHAnsi"/>
              </w:rPr>
            </w:pPr>
            <w:r w:rsidRPr="00023B00">
              <w:rPr>
                <w:rFonts w:cstheme="minorHAnsi"/>
                <w:color w:val="000000"/>
              </w:rPr>
              <w:t xml:space="preserve">$85.53 </w:t>
            </w:r>
          </w:p>
        </w:tc>
        <w:tc>
          <w:tcPr>
            <w:tcW w:w="1658" w:type="dxa"/>
            <w:noWrap/>
            <w:vAlign w:val="center"/>
            <w:hideMark/>
          </w:tcPr>
          <w:p w:rsidR="006A06A2" w:rsidRPr="00023B00" w:rsidP="009F6D86" w14:paraId="4F194D35" w14:textId="77777777">
            <w:pPr>
              <w:pStyle w:val="NoSpacing"/>
              <w:contextualSpacing/>
              <w:jc w:val="right"/>
              <w:rPr>
                <w:rFonts w:cstheme="minorHAnsi"/>
              </w:rPr>
            </w:pPr>
            <w:r w:rsidRPr="00023B00">
              <w:rPr>
                <w:rFonts w:cstheme="minorHAnsi"/>
                <w:color w:val="000000"/>
              </w:rPr>
              <w:t xml:space="preserve">$177,912 </w:t>
            </w:r>
          </w:p>
        </w:tc>
        <w:tc>
          <w:tcPr>
            <w:tcW w:w="1405" w:type="dxa"/>
            <w:noWrap/>
            <w:vAlign w:val="center"/>
            <w:hideMark/>
          </w:tcPr>
          <w:p w:rsidR="006A06A2" w:rsidRPr="00023B00" w:rsidP="009F6D86" w14:paraId="18B3C332" w14:textId="77777777">
            <w:pPr>
              <w:pStyle w:val="NoSpacing"/>
              <w:contextualSpacing/>
              <w:jc w:val="right"/>
              <w:rPr>
                <w:rFonts w:cstheme="minorHAnsi"/>
              </w:rPr>
            </w:pPr>
            <w:r w:rsidRPr="00023B00">
              <w:rPr>
                <w:rFonts w:cstheme="minorHAnsi"/>
                <w:color w:val="000000"/>
              </w:rPr>
              <w:t xml:space="preserve">$889,562 </w:t>
            </w:r>
          </w:p>
        </w:tc>
      </w:tr>
      <w:tr w14:paraId="230DBEB1" w14:textId="77777777" w:rsidTr="009F6D86">
        <w:tblPrEx>
          <w:tblW w:w="10800" w:type="dxa"/>
          <w:tblLook w:val="04A0"/>
        </w:tblPrEx>
        <w:trPr>
          <w:trHeight w:val="86"/>
        </w:trPr>
        <w:tc>
          <w:tcPr>
            <w:tcW w:w="1238" w:type="dxa"/>
            <w:noWrap/>
            <w:hideMark/>
          </w:tcPr>
          <w:p w:rsidR="006A06A2" w:rsidRPr="00023B00" w:rsidP="00974754" w14:paraId="0D5A4508" w14:textId="77777777">
            <w:pPr>
              <w:pStyle w:val="NoSpacing"/>
              <w:contextualSpacing/>
              <w:rPr>
                <w:rFonts w:cstheme="minorHAnsi"/>
              </w:rPr>
            </w:pPr>
            <w:r w:rsidRPr="00023B00">
              <w:rPr>
                <w:rFonts w:cstheme="minorHAnsi"/>
              </w:rPr>
              <w:t>Clerical</w:t>
            </w:r>
          </w:p>
        </w:tc>
        <w:tc>
          <w:tcPr>
            <w:tcW w:w="1270" w:type="dxa"/>
            <w:noWrap/>
            <w:vAlign w:val="center"/>
            <w:hideMark/>
          </w:tcPr>
          <w:p w:rsidR="006A06A2" w:rsidRPr="00023B00" w:rsidP="009F6D86" w14:paraId="5B170DA2" w14:textId="77777777">
            <w:pPr>
              <w:pStyle w:val="NoSpacing"/>
              <w:contextualSpacing/>
              <w:jc w:val="right"/>
              <w:rPr>
                <w:rFonts w:cstheme="minorHAnsi"/>
              </w:rPr>
            </w:pPr>
            <w:r w:rsidRPr="00023B00">
              <w:rPr>
                <w:rFonts w:cstheme="minorHAnsi"/>
                <w:color w:val="000000"/>
              </w:rPr>
              <w:t>1</w:t>
            </w:r>
          </w:p>
        </w:tc>
        <w:tc>
          <w:tcPr>
            <w:tcW w:w="1121" w:type="dxa"/>
            <w:noWrap/>
            <w:vAlign w:val="center"/>
            <w:hideMark/>
          </w:tcPr>
          <w:p w:rsidR="006A06A2" w:rsidRPr="00023B00" w:rsidP="009F6D86" w14:paraId="1E72F5DE" w14:textId="77777777">
            <w:pPr>
              <w:pStyle w:val="NoSpacing"/>
              <w:contextualSpacing/>
              <w:jc w:val="right"/>
              <w:rPr>
                <w:rFonts w:cstheme="minorHAnsi"/>
              </w:rPr>
            </w:pPr>
            <w:r w:rsidRPr="00023B00">
              <w:rPr>
                <w:rFonts w:cstheme="minorHAnsi"/>
                <w:color w:val="000000"/>
              </w:rPr>
              <w:t>2,080</w:t>
            </w:r>
          </w:p>
        </w:tc>
        <w:tc>
          <w:tcPr>
            <w:tcW w:w="1565" w:type="dxa"/>
            <w:noWrap/>
            <w:vAlign w:val="center"/>
            <w:hideMark/>
          </w:tcPr>
          <w:p w:rsidR="006A06A2" w:rsidRPr="00023B00" w:rsidP="009F6D86" w14:paraId="3B4EFC59" w14:textId="77777777">
            <w:pPr>
              <w:pStyle w:val="NoSpacing"/>
              <w:contextualSpacing/>
              <w:jc w:val="right"/>
              <w:rPr>
                <w:rFonts w:cstheme="minorHAnsi"/>
              </w:rPr>
            </w:pPr>
            <w:r w:rsidRPr="00023B00">
              <w:rPr>
                <w:rFonts w:cstheme="minorHAnsi"/>
                <w:color w:val="000000"/>
              </w:rPr>
              <w:t>2,080</w:t>
            </w:r>
          </w:p>
        </w:tc>
        <w:tc>
          <w:tcPr>
            <w:tcW w:w="2543" w:type="dxa"/>
            <w:noWrap/>
            <w:vAlign w:val="center"/>
            <w:hideMark/>
          </w:tcPr>
          <w:p w:rsidR="006A06A2" w:rsidRPr="00023B00" w:rsidP="009F6D86" w14:paraId="6033ACBC" w14:textId="77777777">
            <w:pPr>
              <w:pStyle w:val="NoSpacing"/>
              <w:contextualSpacing/>
              <w:jc w:val="right"/>
              <w:rPr>
                <w:rFonts w:cstheme="minorHAnsi"/>
              </w:rPr>
            </w:pPr>
            <w:r w:rsidRPr="00023B00">
              <w:rPr>
                <w:rFonts w:cstheme="minorHAnsi"/>
                <w:color w:val="000000"/>
              </w:rPr>
              <w:t xml:space="preserve">$47.22 </w:t>
            </w:r>
          </w:p>
        </w:tc>
        <w:tc>
          <w:tcPr>
            <w:tcW w:w="1658" w:type="dxa"/>
            <w:noWrap/>
            <w:vAlign w:val="center"/>
            <w:hideMark/>
          </w:tcPr>
          <w:p w:rsidR="006A06A2" w:rsidRPr="00023B00" w:rsidP="009F6D86" w14:paraId="3976904C" w14:textId="77777777">
            <w:pPr>
              <w:pStyle w:val="NoSpacing"/>
              <w:contextualSpacing/>
              <w:jc w:val="right"/>
              <w:rPr>
                <w:rFonts w:cstheme="minorHAnsi"/>
              </w:rPr>
            </w:pPr>
            <w:r w:rsidRPr="00023B00">
              <w:rPr>
                <w:rFonts w:cstheme="minorHAnsi"/>
                <w:color w:val="000000"/>
              </w:rPr>
              <w:t xml:space="preserve">$98,212 </w:t>
            </w:r>
          </w:p>
        </w:tc>
        <w:tc>
          <w:tcPr>
            <w:tcW w:w="1405" w:type="dxa"/>
            <w:noWrap/>
            <w:vAlign w:val="center"/>
            <w:hideMark/>
          </w:tcPr>
          <w:p w:rsidR="006A06A2" w:rsidRPr="00023B00" w:rsidP="009F6D86" w14:paraId="148A91F2" w14:textId="77777777">
            <w:pPr>
              <w:pStyle w:val="NoSpacing"/>
              <w:contextualSpacing/>
              <w:jc w:val="right"/>
              <w:rPr>
                <w:rFonts w:cstheme="minorHAnsi"/>
              </w:rPr>
            </w:pPr>
            <w:r w:rsidRPr="00023B00">
              <w:rPr>
                <w:rFonts w:cstheme="minorHAnsi"/>
                <w:color w:val="000000"/>
              </w:rPr>
              <w:t xml:space="preserve">$98,212 </w:t>
            </w:r>
          </w:p>
        </w:tc>
      </w:tr>
      <w:tr w14:paraId="14BD043F" w14:textId="77777777" w:rsidTr="009F6D86">
        <w:tblPrEx>
          <w:tblW w:w="10800" w:type="dxa"/>
          <w:tblLook w:val="04A0"/>
        </w:tblPrEx>
        <w:trPr>
          <w:trHeight w:val="86"/>
        </w:trPr>
        <w:tc>
          <w:tcPr>
            <w:tcW w:w="1238" w:type="dxa"/>
            <w:noWrap/>
            <w:hideMark/>
          </w:tcPr>
          <w:p w:rsidR="006A06A2" w:rsidRPr="00023B00" w:rsidP="00974754" w14:paraId="6159549B" w14:textId="12F9B2CA">
            <w:pPr>
              <w:pStyle w:val="NoSpacing"/>
              <w:contextualSpacing/>
              <w:rPr>
                <w:rFonts w:cstheme="minorHAnsi"/>
              </w:rPr>
            </w:pPr>
            <w:r w:rsidRPr="00023B00">
              <w:rPr>
                <w:rFonts w:cstheme="minorHAnsi"/>
              </w:rPr>
              <w:t>Total</w:t>
            </w:r>
          </w:p>
        </w:tc>
        <w:tc>
          <w:tcPr>
            <w:tcW w:w="1270" w:type="dxa"/>
            <w:noWrap/>
            <w:vAlign w:val="center"/>
            <w:hideMark/>
          </w:tcPr>
          <w:p w:rsidR="006A06A2" w:rsidRPr="00023B00" w:rsidP="009F6D86" w14:paraId="3B0FA303" w14:textId="77777777">
            <w:pPr>
              <w:pStyle w:val="NoSpacing"/>
              <w:contextualSpacing/>
              <w:jc w:val="right"/>
              <w:rPr>
                <w:rFonts w:cstheme="minorHAnsi"/>
              </w:rPr>
            </w:pPr>
            <w:r w:rsidRPr="00023B00">
              <w:rPr>
                <w:rFonts w:cstheme="minorHAnsi"/>
                <w:color w:val="000000"/>
              </w:rPr>
              <w:t>7</w:t>
            </w:r>
          </w:p>
        </w:tc>
        <w:tc>
          <w:tcPr>
            <w:tcW w:w="1121" w:type="dxa"/>
            <w:noWrap/>
            <w:vAlign w:val="center"/>
            <w:hideMark/>
          </w:tcPr>
          <w:p w:rsidR="006A06A2" w:rsidRPr="00023B00" w:rsidP="009F6D86" w14:paraId="61ED88B9" w14:textId="77777777">
            <w:pPr>
              <w:pStyle w:val="NoSpacing"/>
              <w:contextualSpacing/>
              <w:jc w:val="right"/>
              <w:rPr>
                <w:rFonts w:cstheme="minorHAnsi"/>
              </w:rPr>
            </w:pPr>
            <w:r w:rsidRPr="00023B00">
              <w:rPr>
                <w:rFonts w:cstheme="minorHAnsi"/>
                <w:color w:val="000000"/>
              </w:rPr>
              <w:t> </w:t>
            </w:r>
          </w:p>
        </w:tc>
        <w:tc>
          <w:tcPr>
            <w:tcW w:w="1565" w:type="dxa"/>
            <w:noWrap/>
            <w:vAlign w:val="center"/>
            <w:hideMark/>
          </w:tcPr>
          <w:p w:rsidR="006A06A2" w:rsidRPr="00023B00" w:rsidP="009F6D86" w14:paraId="70A30ADA" w14:textId="77777777">
            <w:pPr>
              <w:pStyle w:val="NoSpacing"/>
              <w:contextualSpacing/>
              <w:jc w:val="right"/>
              <w:rPr>
                <w:rFonts w:cstheme="minorHAnsi"/>
              </w:rPr>
            </w:pPr>
            <w:r w:rsidRPr="00023B00">
              <w:rPr>
                <w:rFonts w:cstheme="minorHAnsi"/>
                <w:color w:val="000000"/>
              </w:rPr>
              <w:t>14,560</w:t>
            </w:r>
          </w:p>
        </w:tc>
        <w:tc>
          <w:tcPr>
            <w:tcW w:w="2543" w:type="dxa"/>
            <w:noWrap/>
            <w:vAlign w:val="center"/>
            <w:hideMark/>
          </w:tcPr>
          <w:p w:rsidR="006A06A2" w:rsidRPr="00023B00" w:rsidP="009F6D86" w14:paraId="39E451BF" w14:textId="77777777">
            <w:pPr>
              <w:pStyle w:val="NoSpacing"/>
              <w:contextualSpacing/>
              <w:jc w:val="right"/>
              <w:rPr>
                <w:rFonts w:cstheme="minorHAnsi"/>
              </w:rPr>
            </w:pPr>
            <w:r w:rsidRPr="00023B00">
              <w:rPr>
                <w:rFonts w:cstheme="minorHAnsi"/>
                <w:color w:val="000000"/>
              </w:rPr>
              <w:t> </w:t>
            </w:r>
          </w:p>
        </w:tc>
        <w:tc>
          <w:tcPr>
            <w:tcW w:w="1658" w:type="dxa"/>
            <w:noWrap/>
            <w:vAlign w:val="center"/>
            <w:hideMark/>
          </w:tcPr>
          <w:p w:rsidR="006A06A2" w:rsidRPr="00023B00" w:rsidP="009F6D86" w14:paraId="0720CC4E" w14:textId="77777777">
            <w:pPr>
              <w:pStyle w:val="NoSpacing"/>
              <w:contextualSpacing/>
              <w:jc w:val="right"/>
              <w:rPr>
                <w:rFonts w:cstheme="minorHAnsi"/>
              </w:rPr>
            </w:pPr>
            <w:r w:rsidRPr="00023B00">
              <w:rPr>
                <w:rFonts w:cstheme="minorHAnsi"/>
                <w:color w:val="000000"/>
              </w:rPr>
              <w:t> </w:t>
            </w:r>
          </w:p>
        </w:tc>
        <w:tc>
          <w:tcPr>
            <w:tcW w:w="1405" w:type="dxa"/>
            <w:noWrap/>
            <w:vAlign w:val="center"/>
            <w:hideMark/>
          </w:tcPr>
          <w:p w:rsidR="006A06A2" w:rsidRPr="00023B00" w:rsidP="009F6D86" w14:paraId="104A7D7E" w14:textId="77777777">
            <w:pPr>
              <w:pStyle w:val="NoSpacing"/>
              <w:contextualSpacing/>
              <w:jc w:val="right"/>
              <w:rPr>
                <w:rFonts w:cstheme="minorHAnsi"/>
              </w:rPr>
            </w:pPr>
            <w:r w:rsidRPr="00023B00">
              <w:rPr>
                <w:rFonts w:cstheme="minorHAnsi"/>
                <w:color w:val="000000"/>
              </w:rPr>
              <w:t xml:space="preserve">$1,254,262 </w:t>
            </w:r>
          </w:p>
        </w:tc>
      </w:tr>
    </w:tbl>
    <w:p w:rsidR="00162E94" w:rsidRPr="00887D94" w:rsidP="00162E94" w14:paraId="58898777" w14:textId="2FAC5F96">
      <w:pPr>
        <w:pStyle w:val="NoSpacing"/>
        <w:contextualSpacing/>
        <w:rPr>
          <w:rFonts w:cstheme="minorHAnsi"/>
        </w:rPr>
      </w:pPr>
      <w:r>
        <w:rPr>
          <w:rFonts w:cstheme="minorHAnsi"/>
          <w:b/>
          <w:bCs/>
        </w:rPr>
        <w:t xml:space="preserve">IC 10 and 11 Annual Burden: </w:t>
      </w:r>
      <w:r>
        <w:rPr>
          <w:rFonts w:cstheme="minorHAnsi"/>
        </w:rPr>
        <w:t xml:space="preserve"> </w:t>
      </w:r>
      <w:r w:rsidRPr="00887D94">
        <w:rPr>
          <w:rFonts w:cstheme="minorHAnsi"/>
        </w:rPr>
        <w:t xml:space="preserve">EPA estimates a total burden of </w:t>
      </w:r>
      <w:r>
        <w:rPr>
          <w:rFonts w:cstheme="minorHAnsi"/>
          <w:b/>
          <w:bCs/>
        </w:rPr>
        <w:t>22,880</w:t>
      </w:r>
      <w:r w:rsidRPr="00162E94">
        <w:rPr>
          <w:rFonts w:cstheme="minorHAnsi"/>
          <w:b/>
          <w:bCs/>
        </w:rPr>
        <w:t xml:space="preserve"> hours</w:t>
      </w:r>
      <w:r w:rsidRPr="00887D94">
        <w:rPr>
          <w:rFonts w:cstheme="minorHAnsi"/>
        </w:rPr>
        <w:t xml:space="preserve"> at a cost of </w:t>
      </w:r>
      <w:r w:rsidRPr="00162E94">
        <w:rPr>
          <w:rFonts w:cstheme="minorHAnsi"/>
          <w:b/>
          <w:bCs/>
        </w:rPr>
        <w:t>$</w:t>
      </w:r>
      <w:r>
        <w:rPr>
          <w:rFonts w:cstheme="minorHAnsi"/>
          <w:b/>
          <w:bCs/>
        </w:rPr>
        <w:t>1,974,787</w:t>
      </w:r>
      <w:r w:rsidRPr="00887D94">
        <w:rPr>
          <w:rFonts w:cstheme="minorHAnsi"/>
        </w:rPr>
        <w:t>.</w:t>
      </w:r>
    </w:p>
    <w:p w:rsidR="006A06A2" w:rsidRPr="009F6D86" w:rsidP="009F6D86" w14:paraId="7B194311" w14:textId="7CD40676">
      <w:pPr>
        <w:pStyle w:val="Heading2"/>
      </w:pPr>
      <w:r w:rsidRPr="00023B00">
        <w:t xml:space="preserve">Submission of Unreasonable Adverse Effects Information Under FIFRA </w:t>
      </w:r>
      <w:r w:rsidR="009F6D86">
        <w:t xml:space="preserve">Section </w:t>
      </w:r>
      <w:r w:rsidRPr="00023B00">
        <w:t>6(a)(2)</w:t>
      </w:r>
      <w:r>
        <w:t xml:space="preserve"> – Incident Submissions, Study Submissions, and Training </w:t>
      </w:r>
    </w:p>
    <w:tbl>
      <w:tblPr>
        <w:tblStyle w:val="TableGrid"/>
        <w:tblW w:w="10800" w:type="dxa"/>
        <w:tblLook w:val="04A0"/>
      </w:tblPr>
      <w:tblGrid>
        <w:gridCol w:w="3449"/>
        <w:gridCol w:w="1996"/>
        <w:gridCol w:w="1809"/>
        <w:gridCol w:w="1602"/>
        <w:gridCol w:w="848"/>
        <w:gridCol w:w="1096"/>
      </w:tblGrid>
      <w:tr w14:paraId="0A7F3ED9" w14:textId="77777777" w:rsidTr="00AE328D">
        <w:tblPrEx>
          <w:tblW w:w="10800" w:type="dxa"/>
          <w:tblLook w:val="04A0"/>
        </w:tblPrEx>
        <w:trPr>
          <w:trHeight w:val="86"/>
        </w:trPr>
        <w:tc>
          <w:tcPr>
            <w:tcW w:w="10800" w:type="dxa"/>
            <w:gridSpan w:val="6"/>
            <w:noWrap/>
            <w:hideMark/>
          </w:tcPr>
          <w:p w:rsidR="006A06A2" w:rsidRPr="00AE328D" w:rsidP="00974754" w14:paraId="132EEE78" w14:textId="77777777">
            <w:pPr>
              <w:pStyle w:val="NoSpacing"/>
              <w:contextualSpacing/>
              <w:jc w:val="center"/>
              <w:rPr>
                <w:rFonts w:cstheme="minorHAnsi"/>
                <w:b/>
                <w:bCs/>
              </w:rPr>
            </w:pPr>
            <w:r w:rsidRPr="00AE328D">
              <w:rPr>
                <w:rFonts w:cstheme="minorHAnsi"/>
                <w:b/>
                <w:bCs/>
              </w:rPr>
              <w:t>IC 12: Agency Burden per Submission - Incidents</w:t>
            </w:r>
          </w:p>
        </w:tc>
      </w:tr>
      <w:tr w14:paraId="1D6D3754" w14:textId="77777777" w:rsidTr="00AE328D">
        <w:tblPrEx>
          <w:tblW w:w="10800" w:type="dxa"/>
          <w:tblLook w:val="04A0"/>
        </w:tblPrEx>
        <w:trPr>
          <w:trHeight w:val="86"/>
        </w:trPr>
        <w:tc>
          <w:tcPr>
            <w:tcW w:w="3449" w:type="dxa"/>
            <w:vMerge w:val="restart"/>
            <w:noWrap/>
            <w:hideMark/>
          </w:tcPr>
          <w:p w:rsidR="006A06A2" w:rsidRPr="00023B00" w:rsidP="00974754" w14:paraId="4E9AC8B9" w14:textId="77777777">
            <w:pPr>
              <w:pStyle w:val="NoSpacing"/>
              <w:contextualSpacing/>
              <w:rPr>
                <w:rFonts w:cstheme="minorHAnsi"/>
              </w:rPr>
            </w:pPr>
            <w:r w:rsidRPr="00023B00">
              <w:rPr>
                <w:rFonts w:cstheme="minorHAnsi"/>
              </w:rPr>
              <w:t>Collection Activities</w:t>
            </w:r>
          </w:p>
        </w:tc>
        <w:tc>
          <w:tcPr>
            <w:tcW w:w="5407" w:type="dxa"/>
            <w:gridSpan w:val="3"/>
            <w:noWrap/>
            <w:hideMark/>
          </w:tcPr>
          <w:p w:rsidR="006A06A2" w:rsidRPr="00AE328D" w:rsidP="00974754" w14:paraId="23133C66" w14:textId="77777777">
            <w:pPr>
              <w:pStyle w:val="NoSpacing"/>
              <w:contextualSpacing/>
              <w:rPr>
                <w:rFonts w:cstheme="minorHAnsi"/>
                <w:b/>
                <w:bCs/>
              </w:rPr>
            </w:pPr>
            <w:r w:rsidRPr="00AE328D">
              <w:rPr>
                <w:rFonts w:cstheme="minorHAnsi"/>
                <w:b/>
                <w:bCs/>
              </w:rPr>
              <w:t>Burden Hours per Submission by Labor Category</w:t>
            </w:r>
          </w:p>
        </w:tc>
        <w:tc>
          <w:tcPr>
            <w:tcW w:w="1944" w:type="dxa"/>
            <w:gridSpan w:val="2"/>
            <w:noWrap/>
            <w:hideMark/>
          </w:tcPr>
          <w:p w:rsidR="006A06A2" w:rsidRPr="00AE328D" w:rsidP="00974754" w14:paraId="3400CAB4" w14:textId="77777777">
            <w:pPr>
              <w:pStyle w:val="NoSpacing"/>
              <w:contextualSpacing/>
              <w:rPr>
                <w:rFonts w:cstheme="minorHAnsi"/>
                <w:b/>
                <w:bCs/>
              </w:rPr>
            </w:pPr>
            <w:r w:rsidRPr="00AE328D">
              <w:rPr>
                <w:rFonts w:cstheme="minorHAnsi"/>
                <w:b/>
                <w:bCs/>
              </w:rPr>
              <w:t>Total</w:t>
            </w:r>
          </w:p>
        </w:tc>
      </w:tr>
      <w:tr w14:paraId="355A288C" w14:textId="77777777" w:rsidTr="00AE328D">
        <w:tblPrEx>
          <w:tblW w:w="10800" w:type="dxa"/>
          <w:tblLook w:val="04A0"/>
        </w:tblPrEx>
        <w:trPr>
          <w:trHeight w:val="86"/>
        </w:trPr>
        <w:tc>
          <w:tcPr>
            <w:tcW w:w="3449" w:type="dxa"/>
            <w:vMerge/>
            <w:hideMark/>
          </w:tcPr>
          <w:p w:rsidR="006A06A2" w:rsidRPr="00023B00" w:rsidP="00974754" w14:paraId="01F0667D" w14:textId="77777777">
            <w:pPr>
              <w:pStyle w:val="NoSpacing"/>
              <w:contextualSpacing/>
              <w:rPr>
                <w:rFonts w:cstheme="minorHAnsi"/>
              </w:rPr>
            </w:pPr>
          </w:p>
        </w:tc>
        <w:tc>
          <w:tcPr>
            <w:tcW w:w="1996" w:type="dxa"/>
            <w:noWrap/>
            <w:hideMark/>
          </w:tcPr>
          <w:p w:rsidR="006A06A2" w:rsidRPr="00AE328D" w:rsidP="00974754" w14:paraId="7E987C22" w14:textId="77777777">
            <w:pPr>
              <w:pStyle w:val="NoSpacing"/>
              <w:contextualSpacing/>
              <w:rPr>
                <w:rFonts w:cstheme="minorHAnsi"/>
                <w:b/>
                <w:bCs/>
              </w:rPr>
            </w:pPr>
            <w:r w:rsidRPr="00AE328D">
              <w:rPr>
                <w:rFonts w:cstheme="minorHAnsi"/>
                <w:b/>
                <w:bCs/>
              </w:rPr>
              <w:t>Managerial</w:t>
            </w:r>
          </w:p>
        </w:tc>
        <w:tc>
          <w:tcPr>
            <w:tcW w:w="1809" w:type="dxa"/>
            <w:hideMark/>
          </w:tcPr>
          <w:p w:rsidR="006A06A2" w:rsidRPr="00AE328D" w:rsidP="00974754" w14:paraId="3ADF236F" w14:textId="77777777">
            <w:pPr>
              <w:pStyle w:val="NoSpacing"/>
              <w:contextualSpacing/>
              <w:rPr>
                <w:rFonts w:cstheme="minorHAnsi"/>
                <w:b/>
                <w:bCs/>
              </w:rPr>
            </w:pPr>
            <w:r w:rsidRPr="00AE328D">
              <w:rPr>
                <w:rFonts w:cstheme="minorHAnsi"/>
                <w:b/>
                <w:bCs/>
              </w:rPr>
              <w:t>Technical</w:t>
            </w:r>
          </w:p>
        </w:tc>
        <w:tc>
          <w:tcPr>
            <w:tcW w:w="1602" w:type="dxa"/>
            <w:hideMark/>
          </w:tcPr>
          <w:p w:rsidR="006A06A2" w:rsidRPr="00AE328D" w:rsidP="00974754" w14:paraId="1D5F2647" w14:textId="77777777">
            <w:pPr>
              <w:pStyle w:val="NoSpacing"/>
              <w:contextualSpacing/>
              <w:rPr>
                <w:rFonts w:cstheme="minorHAnsi"/>
                <w:b/>
                <w:bCs/>
              </w:rPr>
            </w:pPr>
            <w:r w:rsidRPr="00AE328D">
              <w:rPr>
                <w:rFonts w:cstheme="minorHAnsi"/>
                <w:b/>
                <w:bCs/>
              </w:rPr>
              <w:t xml:space="preserve">Clerical </w:t>
            </w:r>
          </w:p>
        </w:tc>
        <w:tc>
          <w:tcPr>
            <w:tcW w:w="848" w:type="dxa"/>
            <w:vMerge w:val="restart"/>
            <w:hideMark/>
          </w:tcPr>
          <w:p w:rsidR="006A06A2" w:rsidRPr="00AE328D" w:rsidP="00974754" w14:paraId="664C3A2C" w14:textId="77777777">
            <w:pPr>
              <w:pStyle w:val="NoSpacing"/>
              <w:contextualSpacing/>
              <w:rPr>
                <w:rFonts w:cstheme="minorHAnsi"/>
                <w:b/>
                <w:bCs/>
              </w:rPr>
            </w:pPr>
            <w:r w:rsidRPr="00AE328D">
              <w:rPr>
                <w:rFonts w:cstheme="minorHAnsi"/>
                <w:b/>
                <w:bCs/>
              </w:rPr>
              <w:t>Hours</w:t>
            </w:r>
          </w:p>
        </w:tc>
        <w:tc>
          <w:tcPr>
            <w:tcW w:w="1096" w:type="dxa"/>
            <w:vMerge w:val="restart"/>
            <w:hideMark/>
          </w:tcPr>
          <w:p w:rsidR="006A06A2" w:rsidRPr="00AE328D" w:rsidP="00974754" w14:paraId="156095A9" w14:textId="77777777">
            <w:pPr>
              <w:pStyle w:val="NoSpacing"/>
              <w:contextualSpacing/>
              <w:rPr>
                <w:rFonts w:cstheme="minorHAnsi"/>
                <w:b/>
                <w:bCs/>
              </w:rPr>
            </w:pPr>
            <w:r w:rsidRPr="00AE328D">
              <w:rPr>
                <w:rFonts w:cstheme="minorHAnsi"/>
                <w:b/>
                <w:bCs/>
              </w:rPr>
              <w:t>Costs ($)</w:t>
            </w:r>
          </w:p>
        </w:tc>
      </w:tr>
      <w:tr w14:paraId="56B05801" w14:textId="77777777" w:rsidTr="00AE328D">
        <w:tblPrEx>
          <w:tblW w:w="10800" w:type="dxa"/>
          <w:tblLook w:val="04A0"/>
        </w:tblPrEx>
        <w:trPr>
          <w:trHeight w:val="86"/>
        </w:trPr>
        <w:tc>
          <w:tcPr>
            <w:tcW w:w="3449" w:type="dxa"/>
            <w:vMerge/>
            <w:hideMark/>
          </w:tcPr>
          <w:p w:rsidR="006A06A2" w:rsidRPr="00023B00" w:rsidP="00974754" w14:paraId="5ED24685" w14:textId="77777777">
            <w:pPr>
              <w:pStyle w:val="NoSpacing"/>
              <w:contextualSpacing/>
              <w:rPr>
                <w:rFonts w:cstheme="minorHAnsi"/>
              </w:rPr>
            </w:pPr>
          </w:p>
        </w:tc>
        <w:tc>
          <w:tcPr>
            <w:tcW w:w="1996" w:type="dxa"/>
            <w:noWrap/>
            <w:vAlign w:val="center"/>
            <w:hideMark/>
          </w:tcPr>
          <w:p w:rsidR="006A06A2" w:rsidRPr="00023B00" w:rsidP="00974754" w14:paraId="43E836FB" w14:textId="77777777">
            <w:pPr>
              <w:pStyle w:val="NoSpacing"/>
              <w:contextualSpacing/>
              <w:rPr>
                <w:rFonts w:cstheme="minorHAnsi"/>
              </w:rPr>
            </w:pPr>
            <w:r w:rsidRPr="00023B00">
              <w:rPr>
                <w:rFonts w:cstheme="minorHAnsi"/>
                <w:color w:val="000000"/>
              </w:rPr>
              <w:t>$128.12/</w:t>
            </w:r>
            <w:r w:rsidRPr="00023B00">
              <w:rPr>
                <w:rFonts w:cstheme="minorHAnsi"/>
                <w:color w:val="000000"/>
              </w:rPr>
              <w:t>hr</w:t>
            </w:r>
          </w:p>
        </w:tc>
        <w:tc>
          <w:tcPr>
            <w:tcW w:w="1809" w:type="dxa"/>
            <w:noWrap/>
            <w:vAlign w:val="center"/>
            <w:hideMark/>
          </w:tcPr>
          <w:p w:rsidR="006A06A2" w:rsidRPr="00023B00" w:rsidP="00974754" w14:paraId="3E920CC8" w14:textId="77777777">
            <w:pPr>
              <w:pStyle w:val="NoSpacing"/>
              <w:contextualSpacing/>
              <w:rPr>
                <w:rFonts w:cstheme="minorHAnsi"/>
              </w:rPr>
            </w:pPr>
            <w:r w:rsidRPr="00023B00">
              <w:rPr>
                <w:rFonts w:cstheme="minorHAnsi"/>
                <w:color w:val="000000"/>
              </w:rPr>
              <w:t>$85.53/</w:t>
            </w:r>
            <w:r w:rsidRPr="00023B00">
              <w:rPr>
                <w:rFonts w:cstheme="minorHAnsi"/>
                <w:color w:val="000000"/>
              </w:rPr>
              <w:t>hr</w:t>
            </w:r>
            <w:r w:rsidRPr="00023B00">
              <w:rPr>
                <w:rFonts w:cstheme="minorHAnsi"/>
                <w:color w:val="000000"/>
              </w:rPr>
              <w:t xml:space="preserve"> </w:t>
            </w:r>
          </w:p>
        </w:tc>
        <w:tc>
          <w:tcPr>
            <w:tcW w:w="1602" w:type="dxa"/>
            <w:noWrap/>
            <w:vAlign w:val="center"/>
            <w:hideMark/>
          </w:tcPr>
          <w:p w:rsidR="006A06A2" w:rsidRPr="00023B00" w:rsidP="00974754" w14:paraId="04012715" w14:textId="77777777">
            <w:pPr>
              <w:pStyle w:val="NoSpacing"/>
              <w:contextualSpacing/>
              <w:rPr>
                <w:rFonts w:cstheme="minorHAnsi"/>
              </w:rPr>
            </w:pPr>
            <w:r w:rsidRPr="00023B00">
              <w:rPr>
                <w:rFonts w:cstheme="minorHAnsi"/>
                <w:color w:val="000000"/>
              </w:rPr>
              <w:t>$47.22/</w:t>
            </w:r>
            <w:r w:rsidRPr="00023B00">
              <w:rPr>
                <w:rFonts w:cstheme="minorHAnsi"/>
                <w:color w:val="000000"/>
              </w:rPr>
              <w:t>hr</w:t>
            </w:r>
            <w:r w:rsidRPr="00023B00">
              <w:rPr>
                <w:rFonts w:cstheme="minorHAnsi"/>
                <w:color w:val="000000"/>
              </w:rPr>
              <w:t xml:space="preserve"> </w:t>
            </w:r>
          </w:p>
        </w:tc>
        <w:tc>
          <w:tcPr>
            <w:tcW w:w="848" w:type="dxa"/>
            <w:vMerge/>
            <w:hideMark/>
          </w:tcPr>
          <w:p w:rsidR="006A06A2" w:rsidRPr="00023B00" w:rsidP="00974754" w14:paraId="3B44FC9D" w14:textId="77777777">
            <w:pPr>
              <w:pStyle w:val="NoSpacing"/>
              <w:contextualSpacing/>
              <w:rPr>
                <w:rFonts w:cstheme="minorHAnsi"/>
              </w:rPr>
            </w:pPr>
          </w:p>
        </w:tc>
        <w:tc>
          <w:tcPr>
            <w:tcW w:w="1096" w:type="dxa"/>
            <w:vMerge/>
            <w:hideMark/>
          </w:tcPr>
          <w:p w:rsidR="006A06A2" w:rsidRPr="00023B00" w:rsidP="00974754" w14:paraId="609BDE69" w14:textId="77777777">
            <w:pPr>
              <w:pStyle w:val="NoSpacing"/>
              <w:contextualSpacing/>
              <w:rPr>
                <w:rFonts w:cstheme="minorHAnsi"/>
              </w:rPr>
            </w:pPr>
          </w:p>
        </w:tc>
      </w:tr>
      <w:tr w14:paraId="5BCE7E51" w14:textId="77777777" w:rsidTr="009F6D86">
        <w:tblPrEx>
          <w:tblW w:w="10800" w:type="dxa"/>
          <w:tblLook w:val="04A0"/>
        </w:tblPrEx>
        <w:trPr>
          <w:trHeight w:val="86"/>
        </w:trPr>
        <w:tc>
          <w:tcPr>
            <w:tcW w:w="3449" w:type="dxa"/>
            <w:noWrap/>
            <w:hideMark/>
          </w:tcPr>
          <w:p w:rsidR="009367EA" w:rsidRPr="00023B00" w:rsidP="009367EA" w14:paraId="462D13DA" w14:textId="77777777">
            <w:pPr>
              <w:pStyle w:val="NoSpacing"/>
              <w:contextualSpacing/>
              <w:rPr>
                <w:rFonts w:cstheme="minorHAnsi"/>
              </w:rPr>
            </w:pPr>
            <w:r w:rsidRPr="00023B00">
              <w:rPr>
                <w:rFonts w:cstheme="minorHAnsi"/>
              </w:rPr>
              <w:t>Screen Submitted Information</w:t>
            </w:r>
          </w:p>
        </w:tc>
        <w:tc>
          <w:tcPr>
            <w:tcW w:w="1996" w:type="dxa"/>
            <w:noWrap/>
            <w:vAlign w:val="center"/>
            <w:hideMark/>
          </w:tcPr>
          <w:p w:rsidR="009367EA" w:rsidRPr="00023B00" w:rsidP="009367EA" w14:paraId="4A5F64D7" w14:textId="459F79FF">
            <w:pPr>
              <w:pStyle w:val="NoSpacing"/>
              <w:contextualSpacing/>
              <w:jc w:val="right"/>
              <w:rPr>
                <w:rFonts w:cstheme="minorHAnsi"/>
              </w:rPr>
            </w:pPr>
            <w:r>
              <w:rPr>
                <w:rFonts w:ascii="Calibri" w:hAnsi="Calibri" w:cs="Calibri"/>
                <w:color w:val="000000"/>
              </w:rPr>
              <w:t>0</w:t>
            </w:r>
          </w:p>
        </w:tc>
        <w:tc>
          <w:tcPr>
            <w:tcW w:w="1809" w:type="dxa"/>
            <w:noWrap/>
            <w:vAlign w:val="center"/>
            <w:hideMark/>
          </w:tcPr>
          <w:p w:rsidR="009367EA" w:rsidRPr="00023B00" w:rsidP="009367EA" w14:paraId="48AC735B" w14:textId="3F6021F1">
            <w:pPr>
              <w:pStyle w:val="NoSpacing"/>
              <w:contextualSpacing/>
              <w:jc w:val="right"/>
              <w:rPr>
                <w:rFonts w:cstheme="minorHAnsi"/>
              </w:rPr>
            </w:pPr>
            <w:r>
              <w:rPr>
                <w:rFonts w:ascii="Calibri" w:hAnsi="Calibri" w:cs="Calibri"/>
                <w:color w:val="000000"/>
              </w:rPr>
              <w:t>0.135</w:t>
            </w:r>
          </w:p>
        </w:tc>
        <w:tc>
          <w:tcPr>
            <w:tcW w:w="1602" w:type="dxa"/>
            <w:noWrap/>
            <w:vAlign w:val="center"/>
            <w:hideMark/>
          </w:tcPr>
          <w:p w:rsidR="009367EA" w:rsidRPr="00023B00" w:rsidP="009367EA" w14:paraId="1AD24F70" w14:textId="1758952E">
            <w:pPr>
              <w:pStyle w:val="NoSpacing"/>
              <w:contextualSpacing/>
              <w:jc w:val="right"/>
              <w:rPr>
                <w:rFonts w:cstheme="minorHAnsi"/>
              </w:rPr>
            </w:pPr>
            <w:r>
              <w:rPr>
                <w:rFonts w:ascii="Calibri" w:hAnsi="Calibri" w:cs="Calibri"/>
                <w:color w:val="000000"/>
              </w:rPr>
              <w:t>0</w:t>
            </w:r>
          </w:p>
        </w:tc>
        <w:tc>
          <w:tcPr>
            <w:tcW w:w="848" w:type="dxa"/>
            <w:noWrap/>
            <w:vAlign w:val="center"/>
            <w:hideMark/>
          </w:tcPr>
          <w:p w:rsidR="009367EA" w:rsidRPr="00023B00" w:rsidP="009367EA" w14:paraId="113E4C50" w14:textId="4080EA67">
            <w:pPr>
              <w:pStyle w:val="NoSpacing"/>
              <w:contextualSpacing/>
              <w:jc w:val="right"/>
              <w:rPr>
                <w:rFonts w:cstheme="minorHAnsi"/>
              </w:rPr>
            </w:pPr>
            <w:r>
              <w:rPr>
                <w:rFonts w:ascii="Calibri" w:hAnsi="Calibri" w:cs="Calibri"/>
                <w:color w:val="000000"/>
              </w:rPr>
              <w:t>0.135</w:t>
            </w:r>
          </w:p>
        </w:tc>
        <w:tc>
          <w:tcPr>
            <w:tcW w:w="1096" w:type="dxa"/>
            <w:noWrap/>
            <w:vAlign w:val="center"/>
            <w:hideMark/>
          </w:tcPr>
          <w:p w:rsidR="009367EA" w:rsidRPr="00023B00" w:rsidP="009367EA" w14:paraId="1E025DA0" w14:textId="0CE28F09">
            <w:pPr>
              <w:pStyle w:val="NoSpacing"/>
              <w:contextualSpacing/>
              <w:jc w:val="right"/>
              <w:rPr>
                <w:rFonts w:cstheme="minorHAnsi"/>
              </w:rPr>
            </w:pPr>
            <w:r>
              <w:rPr>
                <w:rFonts w:ascii="Calibri" w:hAnsi="Calibri" w:cs="Calibri"/>
                <w:color w:val="000000"/>
              </w:rPr>
              <w:t xml:space="preserve">$11.55 </w:t>
            </w:r>
          </w:p>
        </w:tc>
      </w:tr>
      <w:tr w14:paraId="42C8011E" w14:textId="77777777" w:rsidTr="009F6D86">
        <w:tblPrEx>
          <w:tblW w:w="10800" w:type="dxa"/>
          <w:tblLook w:val="04A0"/>
        </w:tblPrEx>
        <w:trPr>
          <w:trHeight w:val="86"/>
        </w:trPr>
        <w:tc>
          <w:tcPr>
            <w:tcW w:w="3449" w:type="dxa"/>
            <w:hideMark/>
          </w:tcPr>
          <w:p w:rsidR="009367EA" w:rsidRPr="00023B00" w:rsidP="009367EA" w14:paraId="1BD0D64D" w14:textId="77777777">
            <w:pPr>
              <w:pStyle w:val="NoSpacing"/>
              <w:contextualSpacing/>
              <w:rPr>
                <w:rFonts w:cstheme="minorHAnsi"/>
              </w:rPr>
            </w:pPr>
            <w:r w:rsidRPr="00023B00">
              <w:rPr>
                <w:rFonts w:cstheme="minorHAnsi"/>
              </w:rPr>
              <w:t>Record, File and Track Submissions</w:t>
            </w:r>
          </w:p>
        </w:tc>
        <w:tc>
          <w:tcPr>
            <w:tcW w:w="1996" w:type="dxa"/>
            <w:noWrap/>
            <w:vAlign w:val="center"/>
            <w:hideMark/>
          </w:tcPr>
          <w:p w:rsidR="009367EA" w:rsidRPr="00023B00" w:rsidP="009367EA" w14:paraId="35B9F887" w14:textId="16F15A87">
            <w:pPr>
              <w:pStyle w:val="NoSpacing"/>
              <w:contextualSpacing/>
              <w:jc w:val="right"/>
              <w:rPr>
                <w:rFonts w:cstheme="minorHAnsi"/>
              </w:rPr>
            </w:pPr>
            <w:r>
              <w:rPr>
                <w:rFonts w:ascii="Calibri" w:hAnsi="Calibri" w:cs="Calibri"/>
                <w:color w:val="000000"/>
              </w:rPr>
              <w:t>0</w:t>
            </w:r>
          </w:p>
        </w:tc>
        <w:tc>
          <w:tcPr>
            <w:tcW w:w="1809" w:type="dxa"/>
            <w:noWrap/>
            <w:vAlign w:val="center"/>
            <w:hideMark/>
          </w:tcPr>
          <w:p w:rsidR="009367EA" w:rsidRPr="00023B00" w:rsidP="009367EA" w14:paraId="3A80217E" w14:textId="346DC831">
            <w:pPr>
              <w:pStyle w:val="NoSpacing"/>
              <w:contextualSpacing/>
              <w:jc w:val="right"/>
              <w:rPr>
                <w:rFonts w:cstheme="minorHAnsi"/>
              </w:rPr>
            </w:pPr>
            <w:r>
              <w:rPr>
                <w:rFonts w:ascii="Calibri" w:hAnsi="Calibri" w:cs="Calibri"/>
                <w:color w:val="000000"/>
              </w:rPr>
              <w:t>0.023</w:t>
            </w:r>
          </w:p>
        </w:tc>
        <w:tc>
          <w:tcPr>
            <w:tcW w:w="1602" w:type="dxa"/>
            <w:noWrap/>
            <w:vAlign w:val="center"/>
            <w:hideMark/>
          </w:tcPr>
          <w:p w:rsidR="009367EA" w:rsidRPr="00023B00" w:rsidP="009367EA" w14:paraId="6091BF6E" w14:textId="60E2EB81">
            <w:pPr>
              <w:pStyle w:val="NoSpacing"/>
              <w:contextualSpacing/>
              <w:jc w:val="right"/>
              <w:rPr>
                <w:rFonts w:cstheme="minorHAnsi"/>
              </w:rPr>
            </w:pPr>
            <w:r>
              <w:rPr>
                <w:rFonts w:ascii="Calibri" w:hAnsi="Calibri" w:cs="Calibri"/>
                <w:color w:val="000000"/>
              </w:rPr>
              <w:t>0.033</w:t>
            </w:r>
          </w:p>
        </w:tc>
        <w:tc>
          <w:tcPr>
            <w:tcW w:w="848" w:type="dxa"/>
            <w:noWrap/>
            <w:vAlign w:val="center"/>
            <w:hideMark/>
          </w:tcPr>
          <w:p w:rsidR="009367EA" w:rsidRPr="00023B00" w:rsidP="009367EA" w14:paraId="5269C4F0" w14:textId="2F9A52EC">
            <w:pPr>
              <w:pStyle w:val="NoSpacing"/>
              <w:contextualSpacing/>
              <w:jc w:val="right"/>
              <w:rPr>
                <w:rFonts w:cstheme="minorHAnsi"/>
              </w:rPr>
            </w:pPr>
            <w:r>
              <w:rPr>
                <w:rFonts w:ascii="Calibri" w:hAnsi="Calibri" w:cs="Calibri"/>
                <w:color w:val="000000"/>
              </w:rPr>
              <w:t>0.056</w:t>
            </w:r>
          </w:p>
        </w:tc>
        <w:tc>
          <w:tcPr>
            <w:tcW w:w="1096" w:type="dxa"/>
            <w:noWrap/>
            <w:vAlign w:val="center"/>
            <w:hideMark/>
          </w:tcPr>
          <w:p w:rsidR="009367EA" w:rsidRPr="00023B00" w:rsidP="009367EA" w14:paraId="3EB50D32" w14:textId="1BC26CE9">
            <w:pPr>
              <w:pStyle w:val="NoSpacing"/>
              <w:contextualSpacing/>
              <w:jc w:val="right"/>
              <w:rPr>
                <w:rFonts w:cstheme="minorHAnsi"/>
              </w:rPr>
            </w:pPr>
            <w:r>
              <w:rPr>
                <w:rFonts w:ascii="Calibri" w:hAnsi="Calibri" w:cs="Calibri"/>
                <w:color w:val="000000"/>
              </w:rPr>
              <w:t xml:space="preserve">$3.53 </w:t>
            </w:r>
          </w:p>
        </w:tc>
      </w:tr>
      <w:tr w14:paraId="121DADDE" w14:textId="77777777" w:rsidTr="009F6D86">
        <w:tblPrEx>
          <w:tblW w:w="10800" w:type="dxa"/>
          <w:tblLook w:val="04A0"/>
        </w:tblPrEx>
        <w:trPr>
          <w:trHeight w:val="86"/>
        </w:trPr>
        <w:tc>
          <w:tcPr>
            <w:tcW w:w="3449" w:type="dxa"/>
            <w:hideMark/>
          </w:tcPr>
          <w:p w:rsidR="009367EA" w:rsidRPr="00023B00" w:rsidP="009367EA" w14:paraId="0DDFC075" w14:textId="77777777">
            <w:pPr>
              <w:pStyle w:val="NoSpacing"/>
              <w:contextualSpacing/>
              <w:rPr>
                <w:rFonts w:cstheme="minorHAnsi"/>
              </w:rPr>
            </w:pPr>
            <w:r w:rsidRPr="00023B00">
              <w:rPr>
                <w:rFonts w:cstheme="minorHAnsi"/>
              </w:rPr>
              <w:t>Communications, Guidance</w:t>
            </w:r>
          </w:p>
        </w:tc>
        <w:tc>
          <w:tcPr>
            <w:tcW w:w="1996" w:type="dxa"/>
            <w:noWrap/>
            <w:vAlign w:val="center"/>
            <w:hideMark/>
          </w:tcPr>
          <w:p w:rsidR="009367EA" w:rsidRPr="00023B00" w:rsidP="009367EA" w14:paraId="5BE6F2D6" w14:textId="7948457F">
            <w:pPr>
              <w:pStyle w:val="NoSpacing"/>
              <w:contextualSpacing/>
              <w:jc w:val="right"/>
              <w:rPr>
                <w:rFonts w:cstheme="minorHAnsi"/>
              </w:rPr>
            </w:pPr>
            <w:r>
              <w:rPr>
                <w:rFonts w:ascii="Calibri" w:hAnsi="Calibri" w:cs="Calibri"/>
                <w:color w:val="000000"/>
              </w:rPr>
              <w:t>0</w:t>
            </w:r>
          </w:p>
        </w:tc>
        <w:tc>
          <w:tcPr>
            <w:tcW w:w="1809" w:type="dxa"/>
            <w:noWrap/>
            <w:vAlign w:val="center"/>
            <w:hideMark/>
          </w:tcPr>
          <w:p w:rsidR="009367EA" w:rsidRPr="00023B00" w:rsidP="009367EA" w14:paraId="45FEEDA2" w14:textId="440C8DD7">
            <w:pPr>
              <w:pStyle w:val="NoSpacing"/>
              <w:contextualSpacing/>
              <w:jc w:val="right"/>
              <w:rPr>
                <w:rFonts w:cstheme="minorHAnsi"/>
              </w:rPr>
            </w:pPr>
            <w:r>
              <w:rPr>
                <w:rFonts w:ascii="Calibri" w:hAnsi="Calibri" w:cs="Calibri"/>
                <w:color w:val="000000"/>
              </w:rPr>
              <w:t>0.025</w:t>
            </w:r>
          </w:p>
        </w:tc>
        <w:tc>
          <w:tcPr>
            <w:tcW w:w="1602" w:type="dxa"/>
            <w:noWrap/>
            <w:vAlign w:val="center"/>
            <w:hideMark/>
          </w:tcPr>
          <w:p w:rsidR="009367EA" w:rsidRPr="00023B00" w:rsidP="009367EA" w14:paraId="5FEF3D49" w14:textId="0E18ADF6">
            <w:pPr>
              <w:pStyle w:val="NoSpacing"/>
              <w:contextualSpacing/>
              <w:jc w:val="right"/>
              <w:rPr>
                <w:rFonts w:cstheme="minorHAnsi"/>
              </w:rPr>
            </w:pPr>
            <w:r>
              <w:rPr>
                <w:rFonts w:ascii="Calibri" w:hAnsi="Calibri" w:cs="Calibri"/>
                <w:color w:val="000000"/>
              </w:rPr>
              <w:t>0</w:t>
            </w:r>
          </w:p>
        </w:tc>
        <w:tc>
          <w:tcPr>
            <w:tcW w:w="848" w:type="dxa"/>
            <w:noWrap/>
            <w:vAlign w:val="center"/>
            <w:hideMark/>
          </w:tcPr>
          <w:p w:rsidR="009367EA" w:rsidRPr="00023B00" w:rsidP="009367EA" w14:paraId="780F06C3" w14:textId="36F18F40">
            <w:pPr>
              <w:pStyle w:val="NoSpacing"/>
              <w:contextualSpacing/>
              <w:jc w:val="right"/>
              <w:rPr>
                <w:rFonts w:cstheme="minorHAnsi"/>
              </w:rPr>
            </w:pPr>
            <w:r>
              <w:rPr>
                <w:rFonts w:ascii="Calibri" w:hAnsi="Calibri" w:cs="Calibri"/>
                <w:color w:val="000000"/>
              </w:rPr>
              <w:t>0.025</w:t>
            </w:r>
          </w:p>
        </w:tc>
        <w:tc>
          <w:tcPr>
            <w:tcW w:w="1096" w:type="dxa"/>
            <w:noWrap/>
            <w:vAlign w:val="center"/>
            <w:hideMark/>
          </w:tcPr>
          <w:p w:rsidR="009367EA" w:rsidRPr="00023B00" w:rsidP="009367EA" w14:paraId="73836098" w14:textId="6F6DD83A">
            <w:pPr>
              <w:pStyle w:val="NoSpacing"/>
              <w:contextualSpacing/>
              <w:jc w:val="right"/>
              <w:rPr>
                <w:rFonts w:cstheme="minorHAnsi"/>
              </w:rPr>
            </w:pPr>
            <w:r>
              <w:rPr>
                <w:rFonts w:ascii="Calibri" w:hAnsi="Calibri" w:cs="Calibri"/>
                <w:color w:val="000000"/>
              </w:rPr>
              <w:t xml:space="preserve">$2.14 </w:t>
            </w:r>
          </w:p>
        </w:tc>
      </w:tr>
      <w:tr w14:paraId="0DEEE8BE" w14:textId="77777777" w:rsidTr="009F6D86">
        <w:tblPrEx>
          <w:tblW w:w="10800" w:type="dxa"/>
          <w:tblLook w:val="04A0"/>
        </w:tblPrEx>
        <w:trPr>
          <w:trHeight w:val="86"/>
        </w:trPr>
        <w:tc>
          <w:tcPr>
            <w:tcW w:w="3449" w:type="dxa"/>
            <w:noWrap/>
            <w:hideMark/>
          </w:tcPr>
          <w:p w:rsidR="009367EA" w:rsidRPr="00023B00" w:rsidP="009367EA" w14:paraId="17A3E0DD" w14:textId="77777777">
            <w:pPr>
              <w:pStyle w:val="NoSpacing"/>
              <w:contextualSpacing/>
              <w:rPr>
                <w:rFonts w:cstheme="minorHAnsi"/>
              </w:rPr>
            </w:pPr>
            <w:r w:rsidRPr="00023B00">
              <w:rPr>
                <w:rFonts w:cstheme="minorHAnsi"/>
              </w:rPr>
              <w:t>Total (per incident)</w:t>
            </w:r>
          </w:p>
        </w:tc>
        <w:tc>
          <w:tcPr>
            <w:tcW w:w="1996" w:type="dxa"/>
            <w:noWrap/>
            <w:vAlign w:val="center"/>
            <w:hideMark/>
          </w:tcPr>
          <w:p w:rsidR="009367EA" w:rsidRPr="009367EA" w:rsidP="009367EA" w14:paraId="04F62F24" w14:textId="66740581">
            <w:pPr>
              <w:pStyle w:val="NoSpacing"/>
              <w:contextualSpacing/>
              <w:jc w:val="right"/>
              <w:rPr>
                <w:rFonts w:cstheme="minorHAnsi"/>
              </w:rPr>
            </w:pPr>
            <w:r w:rsidRPr="009367EA">
              <w:rPr>
                <w:rFonts w:ascii="Calibri" w:hAnsi="Calibri" w:cs="Calibri"/>
                <w:color w:val="000000"/>
              </w:rPr>
              <w:t>0</w:t>
            </w:r>
          </w:p>
        </w:tc>
        <w:tc>
          <w:tcPr>
            <w:tcW w:w="1809" w:type="dxa"/>
            <w:noWrap/>
            <w:vAlign w:val="center"/>
            <w:hideMark/>
          </w:tcPr>
          <w:p w:rsidR="009367EA" w:rsidRPr="009367EA" w:rsidP="009367EA" w14:paraId="737B3C09" w14:textId="13B428B1">
            <w:pPr>
              <w:pStyle w:val="NoSpacing"/>
              <w:contextualSpacing/>
              <w:jc w:val="right"/>
              <w:rPr>
                <w:rFonts w:cstheme="minorHAnsi"/>
              </w:rPr>
            </w:pPr>
            <w:r w:rsidRPr="009367EA">
              <w:rPr>
                <w:rFonts w:ascii="Calibri" w:hAnsi="Calibri" w:cs="Calibri"/>
                <w:color w:val="000000"/>
              </w:rPr>
              <w:t>0.183</w:t>
            </w:r>
          </w:p>
        </w:tc>
        <w:tc>
          <w:tcPr>
            <w:tcW w:w="1602" w:type="dxa"/>
            <w:noWrap/>
            <w:vAlign w:val="center"/>
            <w:hideMark/>
          </w:tcPr>
          <w:p w:rsidR="009367EA" w:rsidRPr="009367EA" w:rsidP="009367EA" w14:paraId="59BB1BCE" w14:textId="1C8864B8">
            <w:pPr>
              <w:pStyle w:val="NoSpacing"/>
              <w:contextualSpacing/>
              <w:jc w:val="right"/>
              <w:rPr>
                <w:rFonts w:cstheme="minorHAnsi"/>
              </w:rPr>
            </w:pPr>
            <w:r w:rsidRPr="009367EA">
              <w:rPr>
                <w:rFonts w:ascii="Calibri" w:hAnsi="Calibri" w:cs="Calibri"/>
                <w:color w:val="000000"/>
              </w:rPr>
              <w:t>0.033</w:t>
            </w:r>
          </w:p>
        </w:tc>
        <w:tc>
          <w:tcPr>
            <w:tcW w:w="848" w:type="dxa"/>
            <w:noWrap/>
            <w:vAlign w:val="center"/>
            <w:hideMark/>
          </w:tcPr>
          <w:p w:rsidR="009367EA" w:rsidRPr="009367EA" w:rsidP="009367EA" w14:paraId="7A269575" w14:textId="28A1721C">
            <w:pPr>
              <w:pStyle w:val="NoSpacing"/>
              <w:contextualSpacing/>
              <w:jc w:val="right"/>
              <w:rPr>
                <w:rFonts w:cstheme="minorHAnsi"/>
              </w:rPr>
            </w:pPr>
            <w:r w:rsidRPr="009367EA">
              <w:rPr>
                <w:rFonts w:ascii="Calibri" w:hAnsi="Calibri" w:cs="Calibri"/>
                <w:color w:val="000000"/>
              </w:rPr>
              <w:t>0.216</w:t>
            </w:r>
          </w:p>
        </w:tc>
        <w:tc>
          <w:tcPr>
            <w:tcW w:w="1096" w:type="dxa"/>
            <w:noWrap/>
            <w:vAlign w:val="center"/>
            <w:hideMark/>
          </w:tcPr>
          <w:p w:rsidR="009367EA" w:rsidRPr="009367EA" w:rsidP="009367EA" w14:paraId="3540B1B9" w14:textId="1C18D81A">
            <w:pPr>
              <w:pStyle w:val="NoSpacing"/>
              <w:contextualSpacing/>
              <w:jc w:val="right"/>
              <w:rPr>
                <w:rFonts w:cstheme="minorHAnsi"/>
              </w:rPr>
            </w:pPr>
            <w:r w:rsidRPr="009367EA">
              <w:rPr>
                <w:rFonts w:ascii="Calibri" w:hAnsi="Calibri" w:cs="Calibri"/>
                <w:color w:val="000000"/>
              </w:rPr>
              <w:t xml:space="preserve">$17.21 </w:t>
            </w:r>
          </w:p>
        </w:tc>
      </w:tr>
    </w:tbl>
    <w:p w:rsidR="00DF6B0D" w:rsidRPr="00023B00" w:rsidP="00974754" w14:paraId="4B2D4D70" w14:textId="77777777">
      <w:pPr>
        <w:pStyle w:val="NoSpacing"/>
        <w:contextualSpacing/>
        <w:rPr>
          <w:rFonts w:cstheme="minorHAnsi"/>
          <w:b/>
          <w:bCs/>
        </w:rPr>
      </w:pPr>
    </w:p>
    <w:tbl>
      <w:tblPr>
        <w:tblStyle w:val="TableGrid"/>
        <w:tblW w:w="10800" w:type="dxa"/>
        <w:tblLook w:val="04A0"/>
      </w:tblPr>
      <w:tblGrid>
        <w:gridCol w:w="2085"/>
        <w:gridCol w:w="1982"/>
        <w:gridCol w:w="1728"/>
        <w:gridCol w:w="2214"/>
        <w:gridCol w:w="1215"/>
        <w:gridCol w:w="1576"/>
      </w:tblGrid>
      <w:tr w14:paraId="7359535A" w14:textId="77777777" w:rsidTr="00AE328D">
        <w:tblPrEx>
          <w:tblW w:w="10800" w:type="dxa"/>
          <w:tblLook w:val="04A0"/>
        </w:tblPrEx>
        <w:trPr>
          <w:trHeight w:val="86"/>
        </w:trPr>
        <w:tc>
          <w:tcPr>
            <w:tcW w:w="10800" w:type="dxa"/>
            <w:gridSpan w:val="6"/>
            <w:noWrap/>
            <w:hideMark/>
          </w:tcPr>
          <w:p w:rsidR="006A06A2" w:rsidRPr="00AE328D" w:rsidP="00974754" w14:paraId="7EA74D9C" w14:textId="77777777">
            <w:pPr>
              <w:pStyle w:val="NoSpacing"/>
              <w:contextualSpacing/>
              <w:jc w:val="center"/>
              <w:rPr>
                <w:rFonts w:cstheme="minorHAnsi"/>
                <w:b/>
                <w:bCs/>
              </w:rPr>
            </w:pPr>
            <w:r w:rsidRPr="00AE328D">
              <w:rPr>
                <w:rFonts w:cstheme="minorHAnsi"/>
                <w:b/>
                <w:bCs/>
              </w:rPr>
              <w:t>IC 12: Annual Agency Burden Estimates - Incidents</w:t>
            </w:r>
          </w:p>
        </w:tc>
      </w:tr>
      <w:tr w14:paraId="79132B60" w14:textId="77777777" w:rsidTr="00AE328D">
        <w:tblPrEx>
          <w:tblW w:w="10800" w:type="dxa"/>
          <w:tblLook w:val="04A0"/>
        </w:tblPrEx>
        <w:trPr>
          <w:trHeight w:val="86"/>
        </w:trPr>
        <w:tc>
          <w:tcPr>
            <w:tcW w:w="2085" w:type="dxa"/>
            <w:noWrap/>
            <w:hideMark/>
          </w:tcPr>
          <w:p w:rsidR="006A06A2" w:rsidRPr="00AE328D" w:rsidP="00974754" w14:paraId="44DFA34C" w14:textId="77777777">
            <w:pPr>
              <w:pStyle w:val="NoSpacing"/>
              <w:contextualSpacing/>
              <w:rPr>
                <w:rFonts w:cstheme="minorHAnsi"/>
                <w:b/>
                <w:bCs/>
              </w:rPr>
            </w:pPr>
            <w:r w:rsidRPr="00AE328D">
              <w:rPr>
                <w:rFonts w:cstheme="minorHAnsi"/>
                <w:b/>
                <w:bCs/>
              </w:rPr>
              <w:t>Labor Category</w:t>
            </w:r>
          </w:p>
        </w:tc>
        <w:tc>
          <w:tcPr>
            <w:tcW w:w="1982" w:type="dxa"/>
            <w:hideMark/>
          </w:tcPr>
          <w:p w:rsidR="006A06A2" w:rsidRPr="00AE328D" w:rsidP="00974754" w14:paraId="52888156" w14:textId="77777777">
            <w:pPr>
              <w:pStyle w:val="NoSpacing"/>
              <w:contextualSpacing/>
              <w:rPr>
                <w:rFonts w:cstheme="minorHAnsi"/>
                <w:b/>
                <w:bCs/>
              </w:rPr>
            </w:pPr>
            <w:r w:rsidRPr="00AE328D">
              <w:rPr>
                <w:rFonts w:cstheme="minorHAnsi"/>
                <w:b/>
                <w:bCs/>
              </w:rPr>
              <w:t>Burden Hours per Request</w:t>
            </w:r>
          </w:p>
        </w:tc>
        <w:tc>
          <w:tcPr>
            <w:tcW w:w="1728" w:type="dxa"/>
            <w:hideMark/>
          </w:tcPr>
          <w:p w:rsidR="006A06A2" w:rsidRPr="00AE328D" w:rsidP="00974754" w14:paraId="59D69B34" w14:textId="77777777">
            <w:pPr>
              <w:pStyle w:val="NoSpacing"/>
              <w:contextualSpacing/>
              <w:rPr>
                <w:rFonts w:cstheme="minorHAnsi"/>
                <w:b/>
                <w:bCs/>
              </w:rPr>
            </w:pPr>
            <w:r w:rsidRPr="00AE328D">
              <w:rPr>
                <w:rFonts w:cstheme="minorHAnsi"/>
                <w:b/>
                <w:bCs/>
              </w:rPr>
              <w:t>Number of Submissions</w:t>
            </w:r>
          </w:p>
        </w:tc>
        <w:tc>
          <w:tcPr>
            <w:tcW w:w="2214" w:type="dxa"/>
            <w:hideMark/>
          </w:tcPr>
          <w:p w:rsidR="006A06A2" w:rsidRPr="00AE328D" w:rsidP="00974754" w14:paraId="190D075D" w14:textId="77777777">
            <w:pPr>
              <w:pStyle w:val="NoSpacing"/>
              <w:contextualSpacing/>
              <w:rPr>
                <w:rFonts w:cstheme="minorHAnsi"/>
                <w:b/>
                <w:bCs/>
              </w:rPr>
            </w:pPr>
            <w:r w:rsidRPr="00AE328D">
              <w:rPr>
                <w:rFonts w:cstheme="minorHAnsi"/>
                <w:b/>
                <w:bCs/>
              </w:rPr>
              <w:t>Total Annual Hours</w:t>
            </w:r>
          </w:p>
        </w:tc>
        <w:tc>
          <w:tcPr>
            <w:tcW w:w="1215" w:type="dxa"/>
            <w:hideMark/>
          </w:tcPr>
          <w:p w:rsidR="006A06A2" w:rsidRPr="00AE328D" w:rsidP="00974754" w14:paraId="23E03CB9" w14:textId="77777777">
            <w:pPr>
              <w:pStyle w:val="NoSpacing"/>
              <w:contextualSpacing/>
              <w:rPr>
                <w:rFonts w:cstheme="minorHAnsi"/>
                <w:b/>
                <w:bCs/>
              </w:rPr>
            </w:pPr>
            <w:r w:rsidRPr="00AE328D">
              <w:rPr>
                <w:rFonts w:cstheme="minorHAnsi"/>
                <w:b/>
                <w:bCs/>
              </w:rPr>
              <w:t>Labor Rate ($/</w:t>
            </w:r>
            <w:r w:rsidRPr="00AE328D">
              <w:rPr>
                <w:rFonts w:cstheme="minorHAnsi"/>
                <w:b/>
                <w:bCs/>
              </w:rPr>
              <w:t>hr</w:t>
            </w:r>
            <w:r w:rsidRPr="00AE328D">
              <w:rPr>
                <w:rFonts w:cstheme="minorHAnsi"/>
                <w:b/>
                <w:bCs/>
              </w:rPr>
              <w:t>)</w:t>
            </w:r>
          </w:p>
        </w:tc>
        <w:tc>
          <w:tcPr>
            <w:tcW w:w="1576" w:type="dxa"/>
            <w:hideMark/>
          </w:tcPr>
          <w:p w:rsidR="006A06A2" w:rsidRPr="00AE328D" w:rsidP="00974754" w14:paraId="6C86590D" w14:textId="77777777">
            <w:pPr>
              <w:pStyle w:val="NoSpacing"/>
              <w:contextualSpacing/>
              <w:rPr>
                <w:rFonts w:cstheme="minorHAnsi"/>
                <w:b/>
                <w:bCs/>
              </w:rPr>
            </w:pPr>
            <w:r w:rsidRPr="00AE328D">
              <w:rPr>
                <w:rFonts w:cstheme="minorHAnsi"/>
                <w:b/>
                <w:bCs/>
              </w:rPr>
              <w:t>Costs ($)</w:t>
            </w:r>
          </w:p>
        </w:tc>
      </w:tr>
      <w:tr w14:paraId="361655AD" w14:textId="77777777" w:rsidTr="009F6D86">
        <w:tblPrEx>
          <w:tblW w:w="10800" w:type="dxa"/>
          <w:tblLook w:val="04A0"/>
        </w:tblPrEx>
        <w:trPr>
          <w:trHeight w:val="86"/>
        </w:trPr>
        <w:tc>
          <w:tcPr>
            <w:tcW w:w="2085" w:type="dxa"/>
            <w:noWrap/>
            <w:hideMark/>
          </w:tcPr>
          <w:p w:rsidR="006A06A2" w:rsidRPr="00023B00" w:rsidP="00974754" w14:paraId="6F73F231" w14:textId="77777777">
            <w:pPr>
              <w:pStyle w:val="NoSpacing"/>
              <w:contextualSpacing/>
              <w:rPr>
                <w:rFonts w:cstheme="minorHAnsi"/>
              </w:rPr>
            </w:pPr>
            <w:r w:rsidRPr="00023B00">
              <w:rPr>
                <w:rFonts w:cstheme="minorHAnsi"/>
              </w:rPr>
              <w:t>Managerial</w:t>
            </w:r>
          </w:p>
        </w:tc>
        <w:tc>
          <w:tcPr>
            <w:tcW w:w="1982" w:type="dxa"/>
            <w:noWrap/>
            <w:vAlign w:val="center"/>
            <w:hideMark/>
          </w:tcPr>
          <w:p w:rsidR="006A06A2" w:rsidRPr="00023B00" w:rsidP="009F6D86" w14:paraId="4E1F266E" w14:textId="77777777">
            <w:pPr>
              <w:pStyle w:val="NoSpacing"/>
              <w:contextualSpacing/>
              <w:jc w:val="right"/>
              <w:rPr>
                <w:rFonts w:cstheme="minorHAnsi"/>
              </w:rPr>
            </w:pPr>
            <w:r w:rsidRPr="00023B00">
              <w:rPr>
                <w:rFonts w:cstheme="minorHAnsi"/>
                <w:color w:val="000000"/>
              </w:rPr>
              <w:t>0</w:t>
            </w:r>
          </w:p>
        </w:tc>
        <w:tc>
          <w:tcPr>
            <w:tcW w:w="1728" w:type="dxa"/>
            <w:noWrap/>
            <w:vAlign w:val="center"/>
            <w:hideMark/>
          </w:tcPr>
          <w:p w:rsidR="006A06A2" w:rsidRPr="00023B00" w:rsidP="009F6D86" w14:paraId="1C1221B4" w14:textId="77777777">
            <w:pPr>
              <w:pStyle w:val="NoSpacing"/>
              <w:contextualSpacing/>
              <w:jc w:val="right"/>
              <w:rPr>
                <w:rFonts w:cstheme="minorHAnsi"/>
              </w:rPr>
            </w:pPr>
            <w:r w:rsidRPr="00023B00">
              <w:rPr>
                <w:rFonts w:cstheme="minorHAnsi"/>
                <w:color w:val="000000"/>
              </w:rPr>
              <w:t>136,119</w:t>
            </w:r>
          </w:p>
        </w:tc>
        <w:tc>
          <w:tcPr>
            <w:tcW w:w="2214" w:type="dxa"/>
            <w:noWrap/>
            <w:vAlign w:val="center"/>
            <w:hideMark/>
          </w:tcPr>
          <w:p w:rsidR="006A06A2" w:rsidRPr="00023B00" w:rsidP="009F6D86" w14:paraId="7EA3C4C3" w14:textId="77777777">
            <w:pPr>
              <w:pStyle w:val="NoSpacing"/>
              <w:contextualSpacing/>
              <w:jc w:val="right"/>
              <w:rPr>
                <w:rFonts w:cstheme="minorHAnsi"/>
              </w:rPr>
            </w:pPr>
            <w:r w:rsidRPr="00023B00">
              <w:rPr>
                <w:rFonts w:cstheme="minorHAnsi"/>
                <w:color w:val="000000"/>
              </w:rPr>
              <w:t>0</w:t>
            </w:r>
          </w:p>
        </w:tc>
        <w:tc>
          <w:tcPr>
            <w:tcW w:w="1215" w:type="dxa"/>
            <w:noWrap/>
            <w:vAlign w:val="center"/>
            <w:hideMark/>
          </w:tcPr>
          <w:p w:rsidR="006A06A2" w:rsidRPr="00023B00" w:rsidP="009F6D86" w14:paraId="6BC06CE4" w14:textId="77777777">
            <w:pPr>
              <w:pStyle w:val="NoSpacing"/>
              <w:contextualSpacing/>
              <w:jc w:val="right"/>
              <w:rPr>
                <w:rFonts w:cstheme="minorHAnsi"/>
              </w:rPr>
            </w:pPr>
            <w:r w:rsidRPr="00023B00">
              <w:rPr>
                <w:rFonts w:cstheme="minorHAnsi"/>
                <w:color w:val="000000"/>
              </w:rPr>
              <w:t xml:space="preserve">$128.12 </w:t>
            </w:r>
          </w:p>
        </w:tc>
        <w:tc>
          <w:tcPr>
            <w:tcW w:w="1576" w:type="dxa"/>
            <w:noWrap/>
            <w:vAlign w:val="center"/>
            <w:hideMark/>
          </w:tcPr>
          <w:p w:rsidR="006A06A2" w:rsidRPr="00023B00" w:rsidP="009F6D86" w14:paraId="501E5100" w14:textId="77777777">
            <w:pPr>
              <w:pStyle w:val="NoSpacing"/>
              <w:contextualSpacing/>
              <w:jc w:val="right"/>
              <w:rPr>
                <w:rFonts w:cstheme="minorHAnsi"/>
              </w:rPr>
            </w:pPr>
            <w:r w:rsidRPr="00023B00">
              <w:rPr>
                <w:rFonts w:cstheme="minorHAnsi"/>
                <w:color w:val="000000"/>
              </w:rPr>
              <w:t xml:space="preserve">$0 </w:t>
            </w:r>
          </w:p>
        </w:tc>
      </w:tr>
      <w:tr w14:paraId="124014D2" w14:textId="77777777" w:rsidTr="009F6D86">
        <w:tblPrEx>
          <w:tblW w:w="10800" w:type="dxa"/>
          <w:tblLook w:val="04A0"/>
        </w:tblPrEx>
        <w:trPr>
          <w:trHeight w:val="86"/>
        </w:trPr>
        <w:tc>
          <w:tcPr>
            <w:tcW w:w="2085" w:type="dxa"/>
            <w:noWrap/>
            <w:hideMark/>
          </w:tcPr>
          <w:p w:rsidR="006A06A2" w:rsidRPr="00023B00" w:rsidP="00974754" w14:paraId="11E19E2D" w14:textId="77777777">
            <w:pPr>
              <w:pStyle w:val="NoSpacing"/>
              <w:contextualSpacing/>
              <w:rPr>
                <w:rFonts w:cstheme="minorHAnsi"/>
              </w:rPr>
            </w:pPr>
            <w:r w:rsidRPr="00023B00">
              <w:rPr>
                <w:rFonts w:cstheme="minorHAnsi"/>
              </w:rPr>
              <w:t>Technical</w:t>
            </w:r>
          </w:p>
        </w:tc>
        <w:tc>
          <w:tcPr>
            <w:tcW w:w="1982" w:type="dxa"/>
            <w:noWrap/>
            <w:vAlign w:val="center"/>
            <w:hideMark/>
          </w:tcPr>
          <w:p w:rsidR="006A06A2" w:rsidRPr="00023B00" w:rsidP="009F6D86" w14:paraId="177DCD09" w14:textId="77777777">
            <w:pPr>
              <w:pStyle w:val="NoSpacing"/>
              <w:contextualSpacing/>
              <w:jc w:val="right"/>
              <w:rPr>
                <w:rFonts w:cstheme="minorHAnsi"/>
              </w:rPr>
            </w:pPr>
            <w:r w:rsidRPr="00023B00">
              <w:rPr>
                <w:rFonts w:cstheme="minorHAnsi"/>
                <w:color w:val="000000"/>
              </w:rPr>
              <w:t>0.183</w:t>
            </w:r>
          </w:p>
        </w:tc>
        <w:tc>
          <w:tcPr>
            <w:tcW w:w="1728" w:type="dxa"/>
            <w:noWrap/>
            <w:vAlign w:val="center"/>
            <w:hideMark/>
          </w:tcPr>
          <w:p w:rsidR="006A06A2" w:rsidRPr="00023B00" w:rsidP="009F6D86" w14:paraId="502F9DF2" w14:textId="77777777">
            <w:pPr>
              <w:pStyle w:val="NoSpacing"/>
              <w:contextualSpacing/>
              <w:jc w:val="right"/>
              <w:rPr>
                <w:rFonts w:cstheme="minorHAnsi"/>
              </w:rPr>
            </w:pPr>
            <w:r w:rsidRPr="00023B00">
              <w:rPr>
                <w:rFonts w:cstheme="minorHAnsi"/>
                <w:color w:val="000000"/>
              </w:rPr>
              <w:t>136,119</w:t>
            </w:r>
          </w:p>
        </w:tc>
        <w:tc>
          <w:tcPr>
            <w:tcW w:w="2214" w:type="dxa"/>
            <w:noWrap/>
            <w:vAlign w:val="center"/>
            <w:hideMark/>
          </w:tcPr>
          <w:p w:rsidR="006A06A2" w:rsidRPr="00023B00" w:rsidP="009F6D86" w14:paraId="4DCB3849" w14:textId="77777777">
            <w:pPr>
              <w:pStyle w:val="NoSpacing"/>
              <w:contextualSpacing/>
              <w:jc w:val="right"/>
              <w:rPr>
                <w:rFonts w:cstheme="minorHAnsi"/>
              </w:rPr>
            </w:pPr>
            <w:r w:rsidRPr="00023B00">
              <w:rPr>
                <w:rFonts w:cstheme="minorHAnsi"/>
                <w:color w:val="000000"/>
              </w:rPr>
              <w:t>24,910</w:t>
            </w:r>
          </w:p>
        </w:tc>
        <w:tc>
          <w:tcPr>
            <w:tcW w:w="1215" w:type="dxa"/>
            <w:noWrap/>
            <w:vAlign w:val="center"/>
            <w:hideMark/>
          </w:tcPr>
          <w:p w:rsidR="006A06A2" w:rsidRPr="00023B00" w:rsidP="009F6D86" w14:paraId="083B2D87" w14:textId="77777777">
            <w:pPr>
              <w:pStyle w:val="NoSpacing"/>
              <w:contextualSpacing/>
              <w:jc w:val="right"/>
              <w:rPr>
                <w:rFonts w:cstheme="minorHAnsi"/>
              </w:rPr>
            </w:pPr>
            <w:r w:rsidRPr="00023B00">
              <w:rPr>
                <w:rFonts w:cstheme="minorHAnsi"/>
                <w:color w:val="000000"/>
              </w:rPr>
              <w:t xml:space="preserve">$85.53 </w:t>
            </w:r>
          </w:p>
        </w:tc>
        <w:tc>
          <w:tcPr>
            <w:tcW w:w="1576" w:type="dxa"/>
            <w:noWrap/>
            <w:vAlign w:val="center"/>
            <w:hideMark/>
          </w:tcPr>
          <w:p w:rsidR="006A06A2" w:rsidRPr="00023B00" w:rsidP="009F6D86" w14:paraId="614E41D3" w14:textId="77777777">
            <w:pPr>
              <w:pStyle w:val="NoSpacing"/>
              <w:contextualSpacing/>
              <w:jc w:val="right"/>
              <w:rPr>
                <w:rFonts w:cstheme="minorHAnsi"/>
              </w:rPr>
            </w:pPr>
            <w:r w:rsidRPr="00023B00">
              <w:rPr>
                <w:rFonts w:cstheme="minorHAnsi"/>
                <w:color w:val="000000"/>
              </w:rPr>
              <w:t xml:space="preserve">$2,130,652 </w:t>
            </w:r>
          </w:p>
        </w:tc>
      </w:tr>
      <w:tr w14:paraId="6946BE6F" w14:textId="77777777" w:rsidTr="009F6D86">
        <w:tblPrEx>
          <w:tblW w:w="10800" w:type="dxa"/>
          <w:tblLook w:val="04A0"/>
        </w:tblPrEx>
        <w:trPr>
          <w:trHeight w:val="86"/>
        </w:trPr>
        <w:tc>
          <w:tcPr>
            <w:tcW w:w="2085" w:type="dxa"/>
            <w:noWrap/>
            <w:hideMark/>
          </w:tcPr>
          <w:p w:rsidR="006A06A2" w:rsidRPr="00023B00" w:rsidP="00974754" w14:paraId="3F6B759C" w14:textId="77777777">
            <w:pPr>
              <w:pStyle w:val="NoSpacing"/>
              <w:contextualSpacing/>
              <w:rPr>
                <w:rFonts w:cstheme="minorHAnsi"/>
              </w:rPr>
            </w:pPr>
            <w:r w:rsidRPr="00023B00">
              <w:rPr>
                <w:rFonts w:cstheme="minorHAnsi"/>
              </w:rPr>
              <w:t>Clerical</w:t>
            </w:r>
          </w:p>
        </w:tc>
        <w:tc>
          <w:tcPr>
            <w:tcW w:w="1982" w:type="dxa"/>
            <w:noWrap/>
            <w:vAlign w:val="center"/>
            <w:hideMark/>
          </w:tcPr>
          <w:p w:rsidR="006A06A2" w:rsidRPr="00023B00" w:rsidP="009F6D86" w14:paraId="188BB9CA" w14:textId="77777777">
            <w:pPr>
              <w:pStyle w:val="NoSpacing"/>
              <w:contextualSpacing/>
              <w:jc w:val="right"/>
              <w:rPr>
                <w:rFonts w:cstheme="minorHAnsi"/>
              </w:rPr>
            </w:pPr>
            <w:r w:rsidRPr="00023B00">
              <w:rPr>
                <w:rFonts w:cstheme="minorHAnsi"/>
                <w:color w:val="000000"/>
              </w:rPr>
              <w:t>0.033</w:t>
            </w:r>
          </w:p>
        </w:tc>
        <w:tc>
          <w:tcPr>
            <w:tcW w:w="1728" w:type="dxa"/>
            <w:noWrap/>
            <w:vAlign w:val="center"/>
            <w:hideMark/>
          </w:tcPr>
          <w:p w:rsidR="006A06A2" w:rsidRPr="00023B00" w:rsidP="009F6D86" w14:paraId="4363453C" w14:textId="77777777">
            <w:pPr>
              <w:pStyle w:val="NoSpacing"/>
              <w:contextualSpacing/>
              <w:jc w:val="right"/>
              <w:rPr>
                <w:rFonts w:cstheme="minorHAnsi"/>
              </w:rPr>
            </w:pPr>
            <w:r w:rsidRPr="00023B00">
              <w:rPr>
                <w:rFonts w:cstheme="minorHAnsi"/>
                <w:color w:val="000000"/>
              </w:rPr>
              <w:t>136,119</w:t>
            </w:r>
          </w:p>
        </w:tc>
        <w:tc>
          <w:tcPr>
            <w:tcW w:w="2214" w:type="dxa"/>
            <w:noWrap/>
            <w:vAlign w:val="center"/>
            <w:hideMark/>
          </w:tcPr>
          <w:p w:rsidR="006A06A2" w:rsidRPr="00023B00" w:rsidP="009F6D86" w14:paraId="5263FA3E" w14:textId="77777777">
            <w:pPr>
              <w:pStyle w:val="NoSpacing"/>
              <w:contextualSpacing/>
              <w:jc w:val="right"/>
              <w:rPr>
                <w:rFonts w:cstheme="minorHAnsi"/>
              </w:rPr>
            </w:pPr>
            <w:r w:rsidRPr="00023B00">
              <w:rPr>
                <w:rFonts w:cstheme="minorHAnsi"/>
                <w:color w:val="000000"/>
              </w:rPr>
              <w:t>4,492</w:t>
            </w:r>
          </w:p>
        </w:tc>
        <w:tc>
          <w:tcPr>
            <w:tcW w:w="1215" w:type="dxa"/>
            <w:noWrap/>
            <w:vAlign w:val="center"/>
            <w:hideMark/>
          </w:tcPr>
          <w:p w:rsidR="006A06A2" w:rsidRPr="00023B00" w:rsidP="009F6D86" w14:paraId="6084087E" w14:textId="77777777">
            <w:pPr>
              <w:pStyle w:val="NoSpacing"/>
              <w:contextualSpacing/>
              <w:jc w:val="right"/>
              <w:rPr>
                <w:rFonts w:cstheme="minorHAnsi"/>
              </w:rPr>
            </w:pPr>
            <w:r w:rsidRPr="00023B00">
              <w:rPr>
                <w:rFonts w:cstheme="minorHAnsi"/>
                <w:color w:val="000000"/>
              </w:rPr>
              <w:t xml:space="preserve">$47.22 </w:t>
            </w:r>
          </w:p>
        </w:tc>
        <w:tc>
          <w:tcPr>
            <w:tcW w:w="1576" w:type="dxa"/>
            <w:noWrap/>
            <w:vAlign w:val="center"/>
            <w:hideMark/>
          </w:tcPr>
          <w:p w:rsidR="006A06A2" w:rsidRPr="00023B00" w:rsidP="009F6D86" w14:paraId="4446C029" w14:textId="77777777">
            <w:pPr>
              <w:pStyle w:val="NoSpacing"/>
              <w:contextualSpacing/>
              <w:jc w:val="right"/>
              <w:rPr>
                <w:rFonts w:cstheme="minorHAnsi"/>
              </w:rPr>
            </w:pPr>
            <w:r w:rsidRPr="00023B00">
              <w:rPr>
                <w:rFonts w:cstheme="minorHAnsi"/>
                <w:color w:val="000000"/>
              </w:rPr>
              <w:t xml:space="preserve">$212,097 </w:t>
            </w:r>
          </w:p>
        </w:tc>
      </w:tr>
      <w:tr w14:paraId="1F5B2323" w14:textId="77777777" w:rsidTr="009F6D86">
        <w:tblPrEx>
          <w:tblW w:w="10800" w:type="dxa"/>
          <w:tblLook w:val="04A0"/>
        </w:tblPrEx>
        <w:trPr>
          <w:trHeight w:val="86"/>
        </w:trPr>
        <w:tc>
          <w:tcPr>
            <w:tcW w:w="2085" w:type="dxa"/>
            <w:noWrap/>
            <w:hideMark/>
          </w:tcPr>
          <w:p w:rsidR="006A06A2" w:rsidRPr="00023B00" w:rsidP="00974754" w14:paraId="5A04847C" w14:textId="77777777">
            <w:pPr>
              <w:pStyle w:val="NoSpacing"/>
              <w:contextualSpacing/>
              <w:rPr>
                <w:rFonts w:cstheme="minorHAnsi"/>
              </w:rPr>
            </w:pPr>
            <w:r w:rsidRPr="00023B00">
              <w:rPr>
                <w:rFonts w:cstheme="minorHAnsi"/>
              </w:rPr>
              <w:t>Total (per year)</w:t>
            </w:r>
          </w:p>
        </w:tc>
        <w:tc>
          <w:tcPr>
            <w:tcW w:w="1982" w:type="dxa"/>
            <w:noWrap/>
            <w:vAlign w:val="center"/>
            <w:hideMark/>
          </w:tcPr>
          <w:p w:rsidR="006A06A2" w:rsidRPr="00023B00" w:rsidP="009F6D86" w14:paraId="7A5B72EB" w14:textId="77777777">
            <w:pPr>
              <w:pStyle w:val="NoSpacing"/>
              <w:contextualSpacing/>
              <w:jc w:val="right"/>
              <w:rPr>
                <w:rFonts w:cstheme="minorHAnsi"/>
              </w:rPr>
            </w:pPr>
            <w:r w:rsidRPr="00023B00">
              <w:rPr>
                <w:rFonts w:cstheme="minorHAnsi"/>
                <w:color w:val="000000"/>
              </w:rPr>
              <w:t>0.216</w:t>
            </w:r>
          </w:p>
        </w:tc>
        <w:tc>
          <w:tcPr>
            <w:tcW w:w="1728" w:type="dxa"/>
            <w:noWrap/>
            <w:vAlign w:val="center"/>
            <w:hideMark/>
          </w:tcPr>
          <w:p w:rsidR="006A06A2" w:rsidRPr="00023B00" w:rsidP="009F6D86" w14:paraId="21549477" w14:textId="77777777">
            <w:pPr>
              <w:pStyle w:val="NoSpacing"/>
              <w:contextualSpacing/>
              <w:jc w:val="right"/>
              <w:rPr>
                <w:rFonts w:cstheme="minorHAnsi"/>
              </w:rPr>
            </w:pPr>
            <w:r w:rsidRPr="00023B00">
              <w:rPr>
                <w:rFonts w:cstheme="minorHAnsi"/>
                <w:color w:val="000000"/>
              </w:rPr>
              <w:t>136,119</w:t>
            </w:r>
          </w:p>
        </w:tc>
        <w:tc>
          <w:tcPr>
            <w:tcW w:w="2214" w:type="dxa"/>
            <w:noWrap/>
            <w:vAlign w:val="center"/>
            <w:hideMark/>
          </w:tcPr>
          <w:p w:rsidR="006A06A2" w:rsidRPr="00023B00" w:rsidP="009F6D86" w14:paraId="44D04CB5" w14:textId="77777777">
            <w:pPr>
              <w:pStyle w:val="NoSpacing"/>
              <w:contextualSpacing/>
              <w:jc w:val="right"/>
              <w:rPr>
                <w:rFonts w:cstheme="minorHAnsi"/>
              </w:rPr>
            </w:pPr>
            <w:r w:rsidRPr="00023B00">
              <w:rPr>
                <w:rFonts w:cstheme="minorHAnsi"/>
                <w:color w:val="000000"/>
              </w:rPr>
              <w:t>29,402</w:t>
            </w:r>
          </w:p>
        </w:tc>
        <w:tc>
          <w:tcPr>
            <w:tcW w:w="1215" w:type="dxa"/>
            <w:noWrap/>
            <w:vAlign w:val="center"/>
            <w:hideMark/>
          </w:tcPr>
          <w:p w:rsidR="006A06A2" w:rsidRPr="00023B00" w:rsidP="009F6D86" w14:paraId="061B8D6E" w14:textId="77777777">
            <w:pPr>
              <w:pStyle w:val="NoSpacing"/>
              <w:contextualSpacing/>
              <w:jc w:val="right"/>
              <w:rPr>
                <w:rFonts w:cstheme="minorHAnsi"/>
              </w:rPr>
            </w:pPr>
            <w:r w:rsidRPr="00023B00">
              <w:rPr>
                <w:rFonts w:cstheme="minorHAnsi"/>
                <w:color w:val="000000"/>
              </w:rPr>
              <w:t> </w:t>
            </w:r>
          </w:p>
        </w:tc>
        <w:tc>
          <w:tcPr>
            <w:tcW w:w="1576" w:type="dxa"/>
            <w:noWrap/>
            <w:vAlign w:val="center"/>
            <w:hideMark/>
          </w:tcPr>
          <w:p w:rsidR="006A06A2" w:rsidRPr="00023B00" w:rsidP="009F6D86" w14:paraId="6A0D67FC" w14:textId="77777777">
            <w:pPr>
              <w:pStyle w:val="NoSpacing"/>
              <w:contextualSpacing/>
              <w:jc w:val="right"/>
              <w:rPr>
                <w:rFonts w:cstheme="minorHAnsi"/>
              </w:rPr>
            </w:pPr>
            <w:r w:rsidRPr="00023B00">
              <w:rPr>
                <w:rFonts w:cstheme="minorHAnsi"/>
                <w:color w:val="000000"/>
              </w:rPr>
              <w:t xml:space="preserve">$2,342,749 </w:t>
            </w:r>
          </w:p>
        </w:tc>
      </w:tr>
    </w:tbl>
    <w:p w:rsidR="006A06A2" w:rsidRPr="00023B00" w:rsidP="0079492A" w14:paraId="436B5162" w14:textId="565455C8">
      <w:pPr>
        <w:spacing w:after="0"/>
        <w:rPr>
          <w:rFonts w:cstheme="minorHAnsi"/>
          <w:b/>
          <w:bCs/>
        </w:rPr>
      </w:pPr>
    </w:p>
    <w:tbl>
      <w:tblPr>
        <w:tblStyle w:val="TableGrid"/>
        <w:tblW w:w="10800" w:type="dxa"/>
        <w:tblLook w:val="04A0"/>
      </w:tblPr>
      <w:tblGrid>
        <w:gridCol w:w="3347"/>
        <w:gridCol w:w="1353"/>
        <w:gridCol w:w="1235"/>
        <w:gridCol w:w="1779"/>
        <w:gridCol w:w="1445"/>
        <w:gridCol w:w="1641"/>
      </w:tblGrid>
      <w:tr w14:paraId="388695EC" w14:textId="77777777" w:rsidTr="00AE328D">
        <w:tblPrEx>
          <w:tblW w:w="10800" w:type="dxa"/>
          <w:tblLook w:val="04A0"/>
        </w:tblPrEx>
        <w:trPr>
          <w:trHeight w:val="86"/>
        </w:trPr>
        <w:tc>
          <w:tcPr>
            <w:tcW w:w="10800" w:type="dxa"/>
            <w:gridSpan w:val="6"/>
            <w:noWrap/>
            <w:hideMark/>
          </w:tcPr>
          <w:p w:rsidR="006A06A2" w:rsidRPr="00AE328D" w:rsidP="00974754" w14:paraId="228DE493" w14:textId="77777777">
            <w:pPr>
              <w:pStyle w:val="NoSpacing"/>
              <w:contextualSpacing/>
              <w:jc w:val="center"/>
              <w:rPr>
                <w:rFonts w:cstheme="minorHAnsi"/>
                <w:b/>
                <w:bCs/>
              </w:rPr>
            </w:pPr>
            <w:r w:rsidRPr="00AE328D">
              <w:rPr>
                <w:rFonts w:cstheme="minorHAnsi"/>
                <w:b/>
                <w:bCs/>
              </w:rPr>
              <w:t>IC 13: Agency Burden Estimates per Submission - Studies</w:t>
            </w:r>
          </w:p>
        </w:tc>
      </w:tr>
      <w:tr w14:paraId="3D5A9013" w14:textId="77777777" w:rsidTr="00AE328D">
        <w:tblPrEx>
          <w:tblW w:w="10800" w:type="dxa"/>
          <w:tblLook w:val="04A0"/>
        </w:tblPrEx>
        <w:trPr>
          <w:trHeight w:val="86"/>
        </w:trPr>
        <w:tc>
          <w:tcPr>
            <w:tcW w:w="3347" w:type="dxa"/>
            <w:vMerge w:val="restart"/>
            <w:noWrap/>
            <w:vAlign w:val="center"/>
            <w:hideMark/>
          </w:tcPr>
          <w:p w:rsidR="006A06A2" w:rsidRPr="00AE328D" w:rsidP="00AE328D" w14:paraId="1E325342" w14:textId="77777777">
            <w:pPr>
              <w:pStyle w:val="NoSpacing"/>
              <w:contextualSpacing/>
              <w:rPr>
                <w:rFonts w:cstheme="minorHAnsi"/>
                <w:b/>
                <w:bCs/>
              </w:rPr>
            </w:pPr>
            <w:r w:rsidRPr="00AE328D">
              <w:rPr>
                <w:rFonts w:cstheme="minorHAnsi"/>
                <w:b/>
                <w:bCs/>
              </w:rPr>
              <w:t>Collection Activities</w:t>
            </w:r>
          </w:p>
        </w:tc>
        <w:tc>
          <w:tcPr>
            <w:tcW w:w="4367" w:type="dxa"/>
            <w:gridSpan w:val="3"/>
            <w:noWrap/>
            <w:hideMark/>
          </w:tcPr>
          <w:p w:rsidR="006A06A2" w:rsidRPr="00AE328D" w:rsidP="00AE328D" w14:paraId="0BB0BA43" w14:textId="77777777">
            <w:pPr>
              <w:pStyle w:val="NoSpacing"/>
              <w:contextualSpacing/>
              <w:jc w:val="center"/>
              <w:rPr>
                <w:rFonts w:cstheme="minorHAnsi"/>
                <w:b/>
                <w:bCs/>
              </w:rPr>
            </w:pPr>
            <w:r w:rsidRPr="00AE328D">
              <w:rPr>
                <w:rFonts w:cstheme="minorHAnsi"/>
                <w:b/>
                <w:bCs/>
              </w:rPr>
              <w:t>Burden Hours per Submission by Labor Category</w:t>
            </w:r>
          </w:p>
        </w:tc>
        <w:tc>
          <w:tcPr>
            <w:tcW w:w="3086" w:type="dxa"/>
            <w:gridSpan w:val="2"/>
            <w:noWrap/>
            <w:hideMark/>
          </w:tcPr>
          <w:p w:rsidR="006A06A2" w:rsidRPr="00AE328D" w:rsidP="00AE328D" w14:paraId="15E6410F" w14:textId="77777777">
            <w:pPr>
              <w:pStyle w:val="NoSpacing"/>
              <w:contextualSpacing/>
              <w:jc w:val="center"/>
              <w:rPr>
                <w:rFonts w:cstheme="minorHAnsi"/>
                <w:b/>
                <w:bCs/>
              </w:rPr>
            </w:pPr>
            <w:r w:rsidRPr="00AE328D">
              <w:rPr>
                <w:rFonts w:cstheme="minorHAnsi"/>
                <w:b/>
                <w:bCs/>
              </w:rPr>
              <w:t>Total</w:t>
            </w:r>
          </w:p>
        </w:tc>
      </w:tr>
      <w:tr w14:paraId="566778B1" w14:textId="77777777" w:rsidTr="00AE328D">
        <w:tblPrEx>
          <w:tblW w:w="10800" w:type="dxa"/>
          <w:tblLook w:val="04A0"/>
        </w:tblPrEx>
        <w:trPr>
          <w:trHeight w:val="86"/>
        </w:trPr>
        <w:tc>
          <w:tcPr>
            <w:tcW w:w="3347" w:type="dxa"/>
            <w:vMerge/>
            <w:hideMark/>
          </w:tcPr>
          <w:p w:rsidR="006A06A2" w:rsidRPr="00023B00" w:rsidP="00974754" w14:paraId="56560883" w14:textId="77777777">
            <w:pPr>
              <w:pStyle w:val="NoSpacing"/>
              <w:contextualSpacing/>
              <w:rPr>
                <w:rFonts w:cstheme="minorHAnsi"/>
              </w:rPr>
            </w:pPr>
          </w:p>
        </w:tc>
        <w:tc>
          <w:tcPr>
            <w:tcW w:w="1353" w:type="dxa"/>
            <w:noWrap/>
            <w:hideMark/>
          </w:tcPr>
          <w:p w:rsidR="006A06A2" w:rsidRPr="00AE328D" w:rsidP="00974754" w14:paraId="3D915ABD" w14:textId="77777777">
            <w:pPr>
              <w:pStyle w:val="NoSpacing"/>
              <w:contextualSpacing/>
              <w:rPr>
                <w:rFonts w:cstheme="minorHAnsi"/>
                <w:b/>
                <w:bCs/>
              </w:rPr>
            </w:pPr>
            <w:r w:rsidRPr="00AE328D">
              <w:rPr>
                <w:rFonts w:cstheme="minorHAnsi"/>
                <w:b/>
                <w:bCs/>
              </w:rPr>
              <w:t>Managerial</w:t>
            </w:r>
          </w:p>
        </w:tc>
        <w:tc>
          <w:tcPr>
            <w:tcW w:w="1235" w:type="dxa"/>
            <w:hideMark/>
          </w:tcPr>
          <w:p w:rsidR="006A06A2" w:rsidRPr="00AE328D" w:rsidP="00974754" w14:paraId="0C52D3A3" w14:textId="77777777">
            <w:pPr>
              <w:pStyle w:val="NoSpacing"/>
              <w:contextualSpacing/>
              <w:rPr>
                <w:rFonts w:cstheme="minorHAnsi"/>
                <w:b/>
                <w:bCs/>
              </w:rPr>
            </w:pPr>
            <w:r w:rsidRPr="00AE328D">
              <w:rPr>
                <w:rFonts w:cstheme="minorHAnsi"/>
                <w:b/>
                <w:bCs/>
              </w:rPr>
              <w:t>Technical</w:t>
            </w:r>
          </w:p>
        </w:tc>
        <w:tc>
          <w:tcPr>
            <w:tcW w:w="1779" w:type="dxa"/>
            <w:hideMark/>
          </w:tcPr>
          <w:p w:rsidR="006A06A2" w:rsidRPr="00AE328D" w:rsidP="00974754" w14:paraId="608DD8EC" w14:textId="77777777">
            <w:pPr>
              <w:pStyle w:val="NoSpacing"/>
              <w:contextualSpacing/>
              <w:rPr>
                <w:rFonts w:cstheme="minorHAnsi"/>
                <w:b/>
                <w:bCs/>
              </w:rPr>
            </w:pPr>
            <w:r w:rsidRPr="00AE328D">
              <w:rPr>
                <w:rFonts w:cstheme="minorHAnsi"/>
                <w:b/>
                <w:bCs/>
              </w:rPr>
              <w:t xml:space="preserve">Clerical </w:t>
            </w:r>
          </w:p>
        </w:tc>
        <w:tc>
          <w:tcPr>
            <w:tcW w:w="1445" w:type="dxa"/>
            <w:vMerge w:val="restart"/>
            <w:hideMark/>
          </w:tcPr>
          <w:p w:rsidR="006A06A2" w:rsidRPr="00AE328D" w:rsidP="00974754" w14:paraId="3CC7C53A" w14:textId="77777777">
            <w:pPr>
              <w:pStyle w:val="NoSpacing"/>
              <w:contextualSpacing/>
              <w:rPr>
                <w:rFonts w:cstheme="minorHAnsi"/>
                <w:b/>
                <w:bCs/>
              </w:rPr>
            </w:pPr>
            <w:r w:rsidRPr="00AE328D">
              <w:rPr>
                <w:rFonts w:cstheme="minorHAnsi"/>
                <w:b/>
                <w:bCs/>
              </w:rPr>
              <w:t>Hours</w:t>
            </w:r>
          </w:p>
        </w:tc>
        <w:tc>
          <w:tcPr>
            <w:tcW w:w="1641" w:type="dxa"/>
            <w:vMerge w:val="restart"/>
            <w:hideMark/>
          </w:tcPr>
          <w:p w:rsidR="006A06A2" w:rsidRPr="00AE328D" w:rsidP="00974754" w14:paraId="56E626B3" w14:textId="77777777">
            <w:pPr>
              <w:pStyle w:val="NoSpacing"/>
              <w:contextualSpacing/>
              <w:rPr>
                <w:rFonts w:cstheme="minorHAnsi"/>
                <w:b/>
                <w:bCs/>
              </w:rPr>
            </w:pPr>
            <w:r w:rsidRPr="00AE328D">
              <w:rPr>
                <w:rFonts w:cstheme="minorHAnsi"/>
                <w:b/>
                <w:bCs/>
              </w:rPr>
              <w:t>Costs ($)</w:t>
            </w:r>
          </w:p>
        </w:tc>
      </w:tr>
      <w:tr w14:paraId="5B912CD8" w14:textId="77777777" w:rsidTr="00AE328D">
        <w:tblPrEx>
          <w:tblW w:w="10800" w:type="dxa"/>
          <w:tblLook w:val="04A0"/>
        </w:tblPrEx>
        <w:trPr>
          <w:trHeight w:val="86"/>
        </w:trPr>
        <w:tc>
          <w:tcPr>
            <w:tcW w:w="3347" w:type="dxa"/>
            <w:vMerge/>
            <w:hideMark/>
          </w:tcPr>
          <w:p w:rsidR="006A06A2" w:rsidRPr="00023B00" w:rsidP="00974754" w14:paraId="5A8E0C12" w14:textId="77777777">
            <w:pPr>
              <w:pStyle w:val="NoSpacing"/>
              <w:contextualSpacing/>
              <w:rPr>
                <w:rFonts w:cstheme="minorHAnsi"/>
              </w:rPr>
            </w:pPr>
          </w:p>
        </w:tc>
        <w:tc>
          <w:tcPr>
            <w:tcW w:w="1353" w:type="dxa"/>
            <w:noWrap/>
            <w:vAlign w:val="center"/>
            <w:hideMark/>
          </w:tcPr>
          <w:p w:rsidR="006A06A2" w:rsidRPr="00023B00" w:rsidP="00974754" w14:paraId="1671EC5A" w14:textId="77777777">
            <w:pPr>
              <w:pStyle w:val="NoSpacing"/>
              <w:contextualSpacing/>
              <w:rPr>
                <w:rFonts w:cstheme="minorHAnsi"/>
              </w:rPr>
            </w:pPr>
            <w:r w:rsidRPr="00023B00">
              <w:rPr>
                <w:rFonts w:cstheme="minorHAnsi"/>
                <w:color w:val="000000"/>
              </w:rPr>
              <w:t>$128.12/</w:t>
            </w:r>
            <w:r w:rsidRPr="00023B00">
              <w:rPr>
                <w:rFonts w:cstheme="minorHAnsi"/>
                <w:color w:val="000000"/>
              </w:rPr>
              <w:t>hr</w:t>
            </w:r>
          </w:p>
        </w:tc>
        <w:tc>
          <w:tcPr>
            <w:tcW w:w="1235" w:type="dxa"/>
            <w:noWrap/>
            <w:vAlign w:val="center"/>
            <w:hideMark/>
          </w:tcPr>
          <w:p w:rsidR="006A06A2" w:rsidRPr="00023B00" w:rsidP="00974754" w14:paraId="2B84FC0F" w14:textId="77777777">
            <w:pPr>
              <w:pStyle w:val="NoSpacing"/>
              <w:contextualSpacing/>
              <w:rPr>
                <w:rFonts w:cstheme="minorHAnsi"/>
              </w:rPr>
            </w:pPr>
            <w:r w:rsidRPr="00023B00">
              <w:rPr>
                <w:rFonts w:cstheme="minorHAnsi"/>
                <w:color w:val="000000"/>
              </w:rPr>
              <w:t>$85.53/</w:t>
            </w:r>
            <w:r w:rsidRPr="00023B00">
              <w:rPr>
                <w:rFonts w:cstheme="minorHAnsi"/>
                <w:color w:val="000000"/>
              </w:rPr>
              <w:t>hr</w:t>
            </w:r>
            <w:r w:rsidRPr="00023B00">
              <w:rPr>
                <w:rFonts w:cstheme="minorHAnsi"/>
                <w:color w:val="000000"/>
              </w:rPr>
              <w:t xml:space="preserve"> </w:t>
            </w:r>
          </w:p>
        </w:tc>
        <w:tc>
          <w:tcPr>
            <w:tcW w:w="1779" w:type="dxa"/>
            <w:noWrap/>
            <w:vAlign w:val="center"/>
            <w:hideMark/>
          </w:tcPr>
          <w:p w:rsidR="006A06A2" w:rsidRPr="00023B00" w:rsidP="00974754" w14:paraId="27C68A3E" w14:textId="77777777">
            <w:pPr>
              <w:pStyle w:val="NoSpacing"/>
              <w:contextualSpacing/>
              <w:rPr>
                <w:rFonts w:cstheme="minorHAnsi"/>
              </w:rPr>
            </w:pPr>
            <w:r w:rsidRPr="00023B00">
              <w:rPr>
                <w:rFonts w:cstheme="minorHAnsi"/>
                <w:color w:val="000000"/>
              </w:rPr>
              <w:t>$47.22/</w:t>
            </w:r>
            <w:r w:rsidRPr="00023B00">
              <w:rPr>
                <w:rFonts w:cstheme="minorHAnsi"/>
                <w:color w:val="000000"/>
              </w:rPr>
              <w:t>hr</w:t>
            </w:r>
            <w:r w:rsidRPr="00023B00">
              <w:rPr>
                <w:rFonts w:cstheme="minorHAnsi"/>
                <w:color w:val="000000"/>
              </w:rPr>
              <w:t xml:space="preserve"> </w:t>
            </w:r>
          </w:p>
        </w:tc>
        <w:tc>
          <w:tcPr>
            <w:tcW w:w="1445" w:type="dxa"/>
            <w:vMerge/>
            <w:hideMark/>
          </w:tcPr>
          <w:p w:rsidR="006A06A2" w:rsidRPr="00023B00" w:rsidP="00974754" w14:paraId="06B2283F" w14:textId="77777777">
            <w:pPr>
              <w:pStyle w:val="NoSpacing"/>
              <w:contextualSpacing/>
              <w:rPr>
                <w:rFonts w:cstheme="minorHAnsi"/>
              </w:rPr>
            </w:pPr>
          </w:p>
        </w:tc>
        <w:tc>
          <w:tcPr>
            <w:tcW w:w="1641" w:type="dxa"/>
            <w:vMerge/>
            <w:hideMark/>
          </w:tcPr>
          <w:p w:rsidR="006A06A2" w:rsidRPr="00023B00" w:rsidP="00974754" w14:paraId="7BBEA371" w14:textId="77777777">
            <w:pPr>
              <w:pStyle w:val="NoSpacing"/>
              <w:contextualSpacing/>
              <w:rPr>
                <w:rFonts w:cstheme="minorHAnsi"/>
              </w:rPr>
            </w:pPr>
          </w:p>
        </w:tc>
      </w:tr>
      <w:tr w14:paraId="06E03FDF" w14:textId="77777777" w:rsidTr="009F6D86">
        <w:tblPrEx>
          <w:tblW w:w="10800" w:type="dxa"/>
          <w:tblLook w:val="04A0"/>
        </w:tblPrEx>
        <w:trPr>
          <w:trHeight w:val="86"/>
        </w:trPr>
        <w:tc>
          <w:tcPr>
            <w:tcW w:w="3347" w:type="dxa"/>
            <w:noWrap/>
            <w:hideMark/>
          </w:tcPr>
          <w:p w:rsidR="006A06A2" w:rsidRPr="00023B00" w:rsidP="00974754" w14:paraId="6B7251FA" w14:textId="77777777">
            <w:pPr>
              <w:pStyle w:val="NoSpacing"/>
              <w:contextualSpacing/>
              <w:rPr>
                <w:rFonts w:cstheme="minorHAnsi"/>
              </w:rPr>
            </w:pPr>
            <w:r w:rsidRPr="00023B00">
              <w:rPr>
                <w:rFonts w:cstheme="minorHAnsi"/>
              </w:rPr>
              <w:t>Screen submitted information</w:t>
            </w:r>
          </w:p>
        </w:tc>
        <w:tc>
          <w:tcPr>
            <w:tcW w:w="1353" w:type="dxa"/>
            <w:noWrap/>
            <w:vAlign w:val="center"/>
            <w:hideMark/>
          </w:tcPr>
          <w:p w:rsidR="006A06A2" w:rsidRPr="00023B00" w:rsidP="009F6D86" w14:paraId="1BBFD929" w14:textId="77777777">
            <w:pPr>
              <w:pStyle w:val="NoSpacing"/>
              <w:contextualSpacing/>
              <w:jc w:val="right"/>
              <w:rPr>
                <w:rFonts w:cstheme="minorHAnsi"/>
              </w:rPr>
            </w:pPr>
            <w:r w:rsidRPr="00023B00">
              <w:rPr>
                <w:rFonts w:cstheme="minorHAnsi"/>
                <w:color w:val="000000"/>
              </w:rPr>
              <w:t>0</w:t>
            </w:r>
          </w:p>
        </w:tc>
        <w:tc>
          <w:tcPr>
            <w:tcW w:w="1235" w:type="dxa"/>
            <w:noWrap/>
            <w:vAlign w:val="center"/>
            <w:hideMark/>
          </w:tcPr>
          <w:p w:rsidR="006A06A2" w:rsidRPr="00023B00" w:rsidP="009F6D86" w14:paraId="29FABEC1" w14:textId="77777777">
            <w:pPr>
              <w:pStyle w:val="NoSpacing"/>
              <w:contextualSpacing/>
              <w:jc w:val="right"/>
              <w:rPr>
                <w:rFonts w:cstheme="minorHAnsi"/>
              </w:rPr>
            </w:pPr>
            <w:r w:rsidRPr="00023B00">
              <w:rPr>
                <w:rFonts w:cstheme="minorHAnsi"/>
                <w:color w:val="000000"/>
              </w:rPr>
              <w:t>2</w:t>
            </w:r>
          </w:p>
        </w:tc>
        <w:tc>
          <w:tcPr>
            <w:tcW w:w="1779" w:type="dxa"/>
            <w:noWrap/>
            <w:vAlign w:val="center"/>
            <w:hideMark/>
          </w:tcPr>
          <w:p w:rsidR="006A06A2" w:rsidRPr="00023B00" w:rsidP="009F6D86" w14:paraId="1374C92F" w14:textId="77777777">
            <w:pPr>
              <w:pStyle w:val="NoSpacing"/>
              <w:contextualSpacing/>
              <w:jc w:val="right"/>
              <w:rPr>
                <w:rFonts w:cstheme="minorHAnsi"/>
              </w:rPr>
            </w:pPr>
            <w:r w:rsidRPr="00023B00">
              <w:rPr>
                <w:rFonts w:cstheme="minorHAnsi"/>
                <w:color w:val="000000"/>
              </w:rPr>
              <w:t>0</w:t>
            </w:r>
          </w:p>
        </w:tc>
        <w:tc>
          <w:tcPr>
            <w:tcW w:w="1445" w:type="dxa"/>
            <w:noWrap/>
            <w:vAlign w:val="center"/>
            <w:hideMark/>
          </w:tcPr>
          <w:p w:rsidR="006A06A2" w:rsidRPr="00023B00" w:rsidP="009F6D86" w14:paraId="0256C61A" w14:textId="77777777">
            <w:pPr>
              <w:pStyle w:val="NoSpacing"/>
              <w:contextualSpacing/>
              <w:jc w:val="right"/>
              <w:rPr>
                <w:rFonts w:cstheme="minorHAnsi"/>
              </w:rPr>
            </w:pPr>
            <w:r w:rsidRPr="00023B00">
              <w:rPr>
                <w:rFonts w:cstheme="minorHAnsi"/>
                <w:color w:val="000000"/>
              </w:rPr>
              <w:t>2</w:t>
            </w:r>
          </w:p>
        </w:tc>
        <w:tc>
          <w:tcPr>
            <w:tcW w:w="1641" w:type="dxa"/>
            <w:noWrap/>
            <w:vAlign w:val="center"/>
            <w:hideMark/>
          </w:tcPr>
          <w:p w:rsidR="006A06A2" w:rsidRPr="00023B00" w:rsidP="009F6D86" w14:paraId="55FA857F" w14:textId="77777777">
            <w:pPr>
              <w:pStyle w:val="NoSpacing"/>
              <w:contextualSpacing/>
              <w:jc w:val="right"/>
              <w:rPr>
                <w:rFonts w:cstheme="minorHAnsi"/>
              </w:rPr>
            </w:pPr>
            <w:r w:rsidRPr="00023B00">
              <w:rPr>
                <w:rFonts w:cstheme="minorHAnsi"/>
                <w:color w:val="000000"/>
              </w:rPr>
              <w:t xml:space="preserve">$171.07 </w:t>
            </w:r>
          </w:p>
        </w:tc>
      </w:tr>
      <w:tr w14:paraId="297A201C" w14:textId="77777777" w:rsidTr="009F6D86">
        <w:tblPrEx>
          <w:tblW w:w="10800" w:type="dxa"/>
          <w:tblLook w:val="04A0"/>
        </w:tblPrEx>
        <w:trPr>
          <w:trHeight w:val="86"/>
        </w:trPr>
        <w:tc>
          <w:tcPr>
            <w:tcW w:w="3347" w:type="dxa"/>
            <w:hideMark/>
          </w:tcPr>
          <w:p w:rsidR="006A06A2" w:rsidRPr="00023B00" w:rsidP="00974754" w14:paraId="63FEF340" w14:textId="77777777">
            <w:pPr>
              <w:pStyle w:val="NoSpacing"/>
              <w:contextualSpacing/>
              <w:rPr>
                <w:rFonts w:cstheme="minorHAnsi"/>
              </w:rPr>
            </w:pPr>
            <w:r w:rsidRPr="00023B00">
              <w:rPr>
                <w:rFonts w:cstheme="minorHAnsi"/>
              </w:rPr>
              <w:t>Record, file, and track submissions</w:t>
            </w:r>
          </w:p>
        </w:tc>
        <w:tc>
          <w:tcPr>
            <w:tcW w:w="1353" w:type="dxa"/>
            <w:noWrap/>
            <w:vAlign w:val="center"/>
            <w:hideMark/>
          </w:tcPr>
          <w:p w:rsidR="006A06A2" w:rsidRPr="00023B00" w:rsidP="009F6D86" w14:paraId="46C6C2A7" w14:textId="77777777">
            <w:pPr>
              <w:pStyle w:val="NoSpacing"/>
              <w:contextualSpacing/>
              <w:jc w:val="right"/>
              <w:rPr>
                <w:rFonts w:cstheme="minorHAnsi"/>
              </w:rPr>
            </w:pPr>
            <w:r w:rsidRPr="00023B00">
              <w:rPr>
                <w:rFonts w:cstheme="minorHAnsi"/>
                <w:color w:val="000000"/>
              </w:rPr>
              <w:t>0</w:t>
            </w:r>
          </w:p>
        </w:tc>
        <w:tc>
          <w:tcPr>
            <w:tcW w:w="1235" w:type="dxa"/>
            <w:noWrap/>
            <w:vAlign w:val="center"/>
            <w:hideMark/>
          </w:tcPr>
          <w:p w:rsidR="006A06A2" w:rsidRPr="00023B00" w:rsidP="009F6D86" w14:paraId="522669CB" w14:textId="77777777">
            <w:pPr>
              <w:pStyle w:val="NoSpacing"/>
              <w:contextualSpacing/>
              <w:jc w:val="right"/>
              <w:rPr>
                <w:rFonts w:cstheme="minorHAnsi"/>
              </w:rPr>
            </w:pPr>
            <w:r w:rsidRPr="00023B00">
              <w:rPr>
                <w:rFonts w:cstheme="minorHAnsi"/>
                <w:color w:val="000000"/>
              </w:rPr>
              <w:t>3.6</w:t>
            </w:r>
          </w:p>
        </w:tc>
        <w:tc>
          <w:tcPr>
            <w:tcW w:w="1779" w:type="dxa"/>
            <w:noWrap/>
            <w:vAlign w:val="center"/>
            <w:hideMark/>
          </w:tcPr>
          <w:p w:rsidR="006A06A2" w:rsidRPr="00023B00" w:rsidP="009F6D86" w14:paraId="26B56485" w14:textId="77777777">
            <w:pPr>
              <w:pStyle w:val="NoSpacing"/>
              <w:contextualSpacing/>
              <w:jc w:val="right"/>
              <w:rPr>
                <w:rFonts w:cstheme="minorHAnsi"/>
              </w:rPr>
            </w:pPr>
            <w:r w:rsidRPr="00023B00">
              <w:rPr>
                <w:rFonts w:cstheme="minorHAnsi"/>
                <w:color w:val="000000"/>
              </w:rPr>
              <w:t>0.9</w:t>
            </w:r>
          </w:p>
        </w:tc>
        <w:tc>
          <w:tcPr>
            <w:tcW w:w="1445" w:type="dxa"/>
            <w:noWrap/>
            <w:vAlign w:val="center"/>
            <w:hideMark/>
          </w:tcPr>
          <w:p w:rsidR="006A06A2" w:rsidRPr="00023B00" w:rsidP="009F6D86" w14:paraId="17DDF8A4" w14:textId="77777777">
            <w:pPr>
              <w:pStyle w:val="NoSpacing"/>
              <w:contextualSpacing/>
              <w:jc w:val="right"/>
              <w:rPr>
                <w:rFonts w:cstheme="minorHAnsi"/>
              </w:rPr>
            </w:pPr>
            <w:r w:rsidRPr="00023B00">
              <w:rPr>
                <w:rFonts w:cstheme="minorHAnsi"/>
                <w:color w:val="000000"/>
              </w:rPr>
              <w:t>4.5</w:t>
            </w:r>
          </w:p>
        </w:tc>
        <w:tc>
          <w:tcPr>
            <w:tcW w:w="1641" w:type="dxa"/>
            <w:noWrap/>
            <w:vAlign w:val="center"/>
            <w:hideMark/>
          </w:tcPr>
          <w:p w:rsidR="006A06A2" w:rsidRPr="00023B00" w:rsidP="009F6D86" w14:paraId="39987981" w14:textId="77777777">
            <w:pPr>
              <w:pStyle w:val="NoSpacing"/>
              <w:contextualSpacing/>
              <w:jc w:val="right"/>
              <w:rPr>
                <w:rFonts w:cstheme="minorHAnsi"/>
              </w:rPr>
            </w:pPr>
            <w:r w:rsidRPr="00023B00">
              <w:rPr>
                <w:rFonts w:cstheme="minorHAnsi"/>
                <w:color w:val="000000"/>
              </w:rPr>
              <w:t xml:space="preserve">$350.42 </w:t>
            </w:r>
          </w:p>
        </w:tc>
      </w:tr>
      <w:tr w14:paraId="0D093ADE" w14:textId="77777777" w:rsidTr="009F6D86">
        <w:tblPrEx>
          <w:tblW w:w="10800" w:type="dxa"/>
          <w:tblLook w:val="04A0"/>
        </w:tblPrEx>
        <w:trPr>
          <w:trHeight w:val="86"/>
        </w:trPr>
        <w:tc>
          <w:tcPr>
            <w:tcW w:w="3347" w:type="dxa"/>
            <w:noWrap/>
            <w:hideMark/>
          </w:tcPr>
          <w:p w:rsidR="006A06A2" w:rsidRPr="00023B00" w:rsidP="00974754" w14:paraId="4D2E8845" w14:textId="77777777">
            <w:pPr>
              <w:pStyle w:val="NoSpacing"/>
              <w:contextualSpacing/>
              <w:rPr>
                <w:rFonts w:cstheme="minorHAnsi"/>
              </w:rPr>
            </w:pPr>
            <w:r w:rsidRPr="00023B00">
              <w:rPr>
                <w:rFonts w:cstheme="minorHAnsi"/>
              </w:rPr>
              <w:t>Total (per study)</w:t>
            </w:r>
          </w:p>
        </w:tc>
        <w:tc>
          <w:tcPr>
            <w:tcW w:w="1353" w:type="dxa"/>
            <w:noWrap/>
            <w:vAlign w:val="center"/>
            <w:hideMark/>
          </w:tcPr>
          <w:p w:rsidR="006A06A2" w:rsidRPr="00023B00" w:rsidP="009F6D86" w14:paraId="0D2E9E74" w14:textId="77777777">
            <w:pPr>
              <w:pStyle w:val="NoSpacing"/>
              <w:contextualSpacing/>
              <w:jc w:val="right"/>
              <w:rPr>
                <w:rFonts w:cstheme="minorHAnsi"/>
              </w:rPr>
            </w:pPr>
            <w:r w:rsidRPr="00023B00">
              <w:rPr>
                <w:rFonts w:cstheme="minorHAnsi"/>
                <w:color w:val="000000"/>
              </w:rPr>
              <w:t>0</w:t>
            </w:r>
          </w:p>
        </w:tc>
        <w:tc>
          <w:tcPr>
            <w:tcW w:w="1235" w:type="dxa"/>
            <w:noWrap/>
            <w:vAlign w:val="center"/>
            <w:hideMark/>
          </w:tcPr>
          <w:p w:rsidR="006A06A2" w:rsidRPr="00023B00" w:rsidP="009F6D86" w14:paraId="50818462" w14:textId="77777777">
            <w:pPr>
              <w:pStyle w:val="NoSpacing"/>
              <w:contextualSpacing/>
              <w:jc w:val="right"/>
              <w:rPr>
                <w:rFonts w:cstheme="minorHAnsi"/>
              </w:rPr>
            </w:pPr>
            <w:r w:rsidRPr="00023B00">
              <w:rPr>
                <w:rFonts w:cstheme="minorHAnsi"/>
                <w:color w:val="000000"/>
              </w:rPr>
              <w:t>5.6</w:t>
            </w:r>
          </w:p>
        </w:tc>
        <w:tc>
          <w:tcPr>
            <w:tcW w:w="1779" w:type="dxa"/>
            <w:noWrap/>
            <w:vAlign w:val="center"/>
            <w:hideMark/>
          </w:tcPr>
          <w:p w:rsidR="006A06A2" w:rsidRPr="00023B00" w:rsidP="009F6D86" w14:paraId="13C07EF1" w14:textId="77777777">
            <w:pPr>
              <w:pStyle w:val="NoSpacing"/>
              <w:contextualSpacing/>
              <w:jc w:val="right"/>
              <w:rPr>
                <w:rFonts w:cstheme="minorHAnsi"/>
              </w:rPr>
            </w:pPr>
            <w:r w:rsidRPr="00023B00">
              <w:rPr>
                <w:rFonts w:cstheme="minorHAnsi"/>
                <w:color w:val="000000"/>
              </w:rPr>
              <w:t>0.9</w:t>
            </w:r>
          </w:p>
        </w:tc>
        <w:tc>
          <w:tcPr>
            <w:tcW w:w="1445" w:type="dxa"/>
            <w:noWrap/>
            <w:vAlign w:val="center"/>
            <w:hideMark/>
          </w:tcPr>
          <w:p w:rsidR="006A06A2" w:rsidRPr="00023B00" w:rsidP="009F6D86" w14:paraId="5AD2A723" w14:textId="77777777">
            <w:pPr>
              <w:pStyle w:val="NoSpacing"/>
              <w:contextualSpacing/>
              <w:jc w:val="right"/>
              <w:rPr>
                <w:rFonts w:cstheme="minorHAnsi"/>
              </w:rPr>
            </w:pPr>
            <w:r w:rsidRPr="00023B00">
              <w:rPr>
                <w:rFonts w:cstheme="minorHAnsi"/>
                <w:color w:val="000000"/>
              </w:rPr>
              <w:t>6.5</w:t>
            </w:r>
          </w:p>
        </w:tc>
        <w:tc>
          <w:tcPr>
            <w:tcW w:w="1641" w:type="dxa"/>
            <w:noWrap/>
            <w:vAlign w:val="center"/>
            <w:hideMark/>
          </w:tcPr>
          <w:p w:rsidR="006A06A2" w:rsidRPr="00023B00" w:rsidP="009F6D86" w14:paraId="5E62BD69" w14:textId="77777777">
            <w:pPr>
              <w:pStyle w:val="NoSpacing"/>
              <w:contextualSpacing/>
              <w:jc w:val="right"/>
              <w:rPr>
                <w:rFonts w:cstheme="minorHAnsi"/>
              </w:rPr>
            </w:pPr>
            <w:r w:rsidRPr="00023B00">
              <w:rPr>
                <w:rFonts w:cstheme="minorHAnsi"/>
                <w:color w:val="000000"/>
              </w:rPr>
              <w:t xml:space="preserve">$521.49 </w:t>
            </w:r>
          </w:p>
        </w:tc>
      </w:tr>
    </w:tbl>
    <w:p w:rsidR="006A06A2" w:rsidRPr="00023B00" w:rsidP="00974754" w14:paraId="0E29D924" w14:textId="77777777">
      <w:pPr>
        <w:pStyle w:val="NoSpacing"/>
        <w:contextualSpacing/>
        <w:rPr>
          <w:rFonts w:cstheme="minorHAnsi"/>
          <w:b/>
          <w:bCs/>
        </w:rPr>
      </w:pPr>
    </w:p>
    <w:tbl>
      <w:tblPr>
        <w:tblStyle w:val="TableGrid"/>
        <w:tblW w:w="10800" w:type="dxa"/>
        <w:tblLook w:val="04A0"/>
      </w:tblPr>
      <w:tblGrid>
        <w:gridCol w:w="2470"/>
        <w:gridCol w:w="1466"/>
        <w:gridCol w:w="2047"/>
        <w:gridCol w:w="1768"/>
        <w:gridCol w:w="1439"/>
        <w:gridCol w:w="1610"/>
      </w:tblGrid>
      <w:tr w14:paraId="0C5DA65D" w14:textId="77777777" w:rsidTr="00AE328D">
        <w:tblPrEx>
          <w:tblW w:w="10800" w:type="dxa"/>
          <w:tblLook w:val="04A0"/>
        </w:tblPrEx>
        <w:trPr>
          <w:trHeight w:val="86"/>
        </w:trPr>
        <w:tc>
          <w:tcPr>
            <w:tcW w:w="10800" w:type="dxa"/>
            <w:gridSpan w:val="6"/>
            <w:noWrap/>
            <w:hideMark/>
          </w:tcPr>
          <w:p w:rsidR="006A06A2" w:rsidRPr="00AE328D" w:rsidP="00974754" w14:paraId="767BF472" w14:textId="77777777">
            <w:pPr>
              <w:pStyle w:val="NoSpacing"/>
              <w:contextualSpacing/>
              <w:jc w:val="center"/>
              <w:rPr>
                <w:rFonts w:cstheme="minorHAnsi"/>
                <w:b/>
                <w:bCs/>
              </w:rPr>
            </w:pPr>
            <w:r w:rsidRPr="00AE328D">
              <w:rPr>
                <w:rFonts w:cstheme="minorHAnsi"/>
                <w:b/>
                <w:bCs/>
              </w:rPr>
              <w:t>IC 13: Annual Agency Burden Estimates - Studies</w:t>
            </w:r>
          </w:p>
        </w:tc>
      </w:tr>
      <w:tr w14:paraId="0F96BF2E" w14:textId="77777777" w:rsidTr="00AE328D">
        <w:tblPrEx>
          <w:tblW w:w="10800" w:type="dxa"/>
          <w:tblLook w:val="04A0"/>
        </w:tblPrEx>
        <w:trPr>
          <w:trHeight w:val="86"/>
        </w:trPr>
        <w:tc>
          <w:tcPr>
            <w:tcW w:w="2470" w:type="dxa"/>
            <w:noWrap/>
            <w:hideMark/>
          </w:tcPr>
          <w:p w:rsidR="006A06A2" w:rsidRPr="00AE328D" w:rsidP="00974754" w14:paraId="7FC3F574" w14:textId="77777777">
            <w:pPr>
              <w:pStyle w:val="NoSpacing"/>
              <w:contextualSpacing/>
              <w:rPr>
                <w:rFonts w:cstheme="minorHAnsi"/>
                <w:b/>
                <w:bCs/>
              </w:rPr>
            </w:pPr>
            <w:r w:rsidRPr="00AE328D">
              <w:rPr>
                <w:rFonts w:cstheme="minorHAnsi"/>
                <w:b/>
                <w:bCs/>
              </w:rPr>
              <w:t>Labor Category</w:t>
            </w:r>
          </w:p>
        </w:tc>
        <w:tc>
          <w:tcPr>
            <w:tcW w:w="1466" w:type="dxa"/>
            <w:hideMark/>
          </w:tcPr>
          <w:p w:rsidR="006A06A2" w:rsidRPr="00AE328D" w:rsidP="00974754" w14:paraId="1BAC61C6" w14:textId="77777777">
            <w:pPr>
              <w:pStyle w:val="NoSpacing"/>
              <w:contextualSpacing/>
              <w:rPr>
                <w:rFonts w:cstheme="minorHAnsi"/>
                <w:b/>
                <w:bCs/>
              </w:rPr>
            </w:pPr>
            <w:r w:rsidRPr="00AE328D">
              <w:rPr>
                <w:rFonts w:cstheme="minorHAnsi"/>
                <w:b/>
                <w:bCs/>
              </w:rPr>
              <w:t>Burden Hours per Request</w:t>
            </w:r>
          </w:p>
        </w:tc>
        <w:tc>
          <w:tcPr>
            <w:tcW w:w="2047" w:type="dxa"/>
            <w:hideMark/>
          </w:tcPr>
          <w:p w:rsidR="006A06A2" w:rsidRPr="00AE328D" w:rsidP="00974754" w14:paraId="3F2F9B82" w14:textId="77777777">
            <w:pPr>
              <w:pStyle w:val="NoSpacing"/>
              <w:contextualSpacing/>
              <w:rPr>
                <w:rFonts w:cstheme="minorHAnsi"/>
                <w:b/>
                <w:bCs/>
              </w:rPr>
            </w:pPr>
            <w:r w:rsidRPr="00AE328D">
              <w:rPr>
                <w:rFonts w:cstheme="minorHAnsi"/>
                <w:b/>
                <w:bCs/>
              </w:rPr>
              <w:t>Number of Submissions</w:t>
            </w:r>
          </w:p>
        </w:tc>
        <w:tc>
          <w:tcPr>
            <w:tcW w:w="1768" w:type="dxa"/>
            <w:hideMark/>
          </w:tcPr>
          <w:p w:rsidR="006A06A2" w:rsidRPr="00AE328D" w:rsidP="00974754" w14:paraId="206D9502" w14:textId="77777777">
            <w:pPr>
              <w:pStyle w:val="NoSpacing"/>
              <w:contextualSpacing/>
              <w:rPr>
                <w:rFonts w:cstheme="minorHAnsi"/>
                <w:b/>
                <w:bCs/>
              </w:rPr>
            </w:pPr>
            <w:r w:rsidRPr="00AE328D">
              <w:rPr>
                <w:rFonts w:cstheme="minorHAnsi"/>
                <w:b/>
                <w:bCs/>
              </w:rPr>
              <w:t>Total Annual Hours</w:t>
            </w:r>
          </w:p>
        </w:tc>
        <w:tc>
          <w:tcPr>
            <w:tcW w:w="1439" w:type="dxa"/>
            <w:hideMark/>
          </w:tcPr>
          <w:p w:rsidR="006A06A2" w:rsidRPr="00AE328D" w:rsidP="00974754" w14:paraId="26FA2BD8" w14:textId="77777777">
            <w:pPr>
              <w:pStyle w:val="NoSpacing"/>
              <w:contextualSpacing/>
              <w:rPr>
                <w:rFonts w:cstheme="minorHAnsi"/>
                <w:b/>
                <w:bCs/>
              </w:rPr>
            </w:pPr>
            <w:r w:rsidRPr="00AE328D">
              <w:rPr>
                <w:rFonts w:cstheme="minorHAnsi"/>
                <w:b/>
                <w:bCs/>
              </w:rPr>
              <w:t>Labor Rate ($/</w:t>
            </w:r>
            <w:r w:rsidRPr="00AE328D">
              <w:rPr>
                <w:rFonts w:cstheme="minorHAnsi"/>
                <w:b/>
                <w:bCs/>
              </w:rPr>
              <w:t>hr</w:t>
            </w:r>
            <w:r w:rsidRPr="00AE328D">
              <w:rPr>
                <w:rFonts w:cstheme="minorHAnsi"/>
                <w:b/>
                <w:bCs/>
              </w:rPr>
              <w:t>)</w:t>
            </w:r>
          </w:p>
        </w:tc>
        <w:tc>
          <w:tcPr>
            <w:tcW w:w="1610" w:type="dxa"/>
            <w:hideMark/>
          </w:tcPr>
          <w:p w:rsidR="006A06A2" w:rsidRPr="00AE328D" w:rsidP="00974754" w14:paraId="6670C732" w14:textId="77777777">
            <w:pPr>
              <w:pStyle w:val="NoSpacing"/>
              <w:contextualSpacing/>
              <w:rPr>
                <w:rFonts w:cstheme="minorHAnsi"/>
                <w:b/>
                <w:bCs/>
              </w:rPr>
            </w:pPr>
            <w:r w:rsidRPr="00AE328D">
              <w:rPr>
                <w:rFonts w:cstheme="minorHAnsi"/>
                <w:b/>
                <w:bCs/>
              </w:rPr>
              <w:t>Costs ($)</w:t>
            </w:r>
          </w:p>
        </w:tc>
      </w:tr>
      <w:tr w14:paraId="061ED694" w14:textId="77777777" w:rsidTr="009F6D86">
        <w:tblPrEx>
          <w:tblW w:w="10800" w:type="dxa"/>
          <w:tblLook w:val="04A0"/>
        </w:tblPrEx>
        <w:trPr>
          <w:trHeight w:val="86"/>
        </w:trPr>
        <w:tc>
          <w:tcPr>
            <w:tcW w:w="2470" w:type="dxa"/>
            <w:noWrap/>
            <w:hideMark/>
          </w:tcPr>
          <w:p w:rsidR="006A06A2" w:rsidRPr="00023B00" w:rsidP="00974754" w14:paraId="2530FE69" w14:textId="77777777">
            <w:pPr>
              <w:pStyle w:val="NoSpacing"/>
              <w:contextualSpacing/>
              <w:rPr>
                <w:rFonts w:cstheme="minorHAnsi"/>
              </w:rPr>
            </w:pPr>
            <w:r w:rsidRPr="00023B00">
              <w:rPr>
                <w:rFonts w:cstheme="minorHAnsi"/>
              </w:rPr>
              <w:t>Managerial</w:t>
            </w:r>
          </w:p>
        </w:tc>
        <w:tc>
          <w:tcPr>
            <w:tcW w:w="1466" w:type="dxa"/>
            <w:noWrap/>
            <w:vAlign w:val="center"/>
            <w:hideMark/>
          </w:tcPr>
          <w:p w:rsidR="006A06A2" w:rsidRPr="00023B00" w:rsidP="009F6D86" w14:paraId="639CCC8C" w14:textId="77777777">
            <w:pPr>
              <w:pStyle w:val="NoSpacing"/>
              <w:contextualSpacing/>
              <w:jc w:val="right"/>
              <w:rPr>
                <w:rFonts w:cstheme="minorHAnsi"/>
              </w:rPr>
            </w:pPr>
            <w:r w:rsidRPr="00023B00">
              <w:rPr>
                <w:rFonts w:cstheme="minorHAnsi"/>
                <w:color w:val="000000"/>
              </w:rPr>
              <w:t>0</w:t>
            </w:r>
          </w:p>
        </w:tc>
        <w:tc>
          <w:tcPr>
            <w:tcW w:w="2047" w:type="dxa"/>
            <w:noWrap/>
            <w:vAlign w:val="center"/>
            <w:hideMark/>
          </w:tcPr>
          <w:p w:rsidR="006A06A2" w:rsidRPr="00023B00" w:rsidP="009F6D86" w14:paraId="115FFEDD" w14:textId="77777777">
            <w:pPr>
              <w:pStyle w:val="NoSpacing"/>
              <w:contextualSpacing/>
              <w:jc w:val="right"/>
              <w:rPr>
                <w:rFonts w:cstheme="minorHAnsi"/>
              </w:rPr>
            </w:pPr>
            <w:r w:rsidRPr="00023B00">
              <w:rPr>
                <w:rFonts w:cstheme="minorHAnsi"/>
                <w:color w:val="000000"/>
              </w:rPr>
              <w:t>730</w:t>
            </w:r>
          </w:p>
        </w:tc>
        <w:tc>
          <w:tcPr>
            <w:tcW w:w="1768" w:type="dxa"/>
            <w:noWrap/>
            <w:vAlign w:val="center"/>
            <w:hideMark/>
          </w:tcPr>
          <w:p w:rsidR="006A06A2" w:rsidRPr="00023B00" w:rsidP="009F6D86" w14:paraId="2AC11C42" w14:textId="77777777">
            <w:pPr>
              <w:pStyle w:val="NoSpacing"/>
              <w:contextualSpacing/>
              <w:jc w:val="right"/>
              <w:rPr>
                <w:rFonts w:cstheme="minorHAnsi"/>
              </w:rPr>
            </w:pPr>
            <w:r w:rsidRPr="00023B00">
              <w:rPr>
                <w:rFonts w:cstheme="minorHAnsi"/>
                <w:color w:val="000000"/>
              </w:rPr>
              <w:t>0</w:t>
            </w:r>
          </w:p>
        </w:tc>
        <w:tc>
          <w:tcPr>
            <w:tcW w:w="1439" w:type="dxa"/>
            <w:noWrap/>
            <w:vAlign w:val="center"/>
            <w:hideMark/>
          </w:tcPr>
          <w:p w:rsidR="006A06A2" w:rsidRPr="00023B00" w:rsidP="009F6D86" w14:paraId="4D65DDC0" w14:textId="77777777">
            <w:pPr>
              <w:pStyle w:val="NoSpacing"/>
              <w:contextualSpacing/>
              <w:jc w:val="right"/>
              <w:rPr>
                <w:rFonts w:cstheme="minorHAnsi"/>
              </w:rPr>
            </w:pPr>
            <w:r w:rsidRPr="00023B00">
              <w:rPr>
                <w:rFonts w:cstheme="minorHAnsi"/>
                <w:color w:val="000000"/>
              </w:rPr>
              <w:t xml:space="preserve">$128.12 </w:t>
            </w:r>
          </w:p>
        </w:tc>
        <w:tc>
          <w:tcPr>
            <w:tcW w:w="1610" w:type="dxa"/>
            <w:noWrap/>
            <w:vAlign w:val="center"/>
            <w:hideMark/>
          </w:tcPr>
          <w:p w:rsidR="006A06A2" w:rsidRPr="00023B00" w:rsidP="009F6D86" w14:paraId="57F8FD6B" w14:textId="77777777">
            <w:pPr>
              <w:pStyle w:val="NoSpacing"/>
              <w:contextualSpacing/>
              <w:jc w:val="right"/>
              <w:rPr>
                <w:rFonts w:cstheme="minorHAnsi"/>
              </w:rPr>
            </w:pPr>
            <w:r w:rsidRPr="00023B00">
              <w:rPr>
                <w:rFonts w:cstheme="minorHAnsi"/>
                <w:color w:val="000000"/>
              </w:rPr>
              <w:t xml:space="preserve">$0 </w:t>
            </w:r>
          </w:p>
        </w:tc>
      </w:tr>
      <w:tr w14:paraId="6034FF2F" w14:textId="77777777" w:rsidTr="009F6D86">
        <w:tblPrEx>
          <w:tblW w:w="10800" w:type="dxa"/>
          <w:tblLook w:val="04A0"/>
        </w:tblPrEx>
        <w:trPr>
          <w:trHeight w:val="86"/>
        </w:trPr>
        <w:tc>
          <w:tcPr>
            <w:tcW w:w="2470" w:type="dxa"/>
            <w:noWrap/>
            <w:hideMark/>
          </w:tcPr>
          <w:p w:rsidR="006A06A2" w:rsidRPr="00023B00" w:rsidP="00974754" w14:paraId="681AA409" w14:textId="77777777">
            <w:pPr>
              <w:pStyle w:val="NoSpacing"/>
              <w:contextualSpacing/>
              <w:rPr>
                <w:rFonts w:cstheme="minorHAnsi"/>
              </w:rPr>
            </w:pPr>
            <w:r w:rsidRPr="00023B00">
              <w:rPr>
                <w:rFonts w:cstheme="minorHAnsi"/>
              </w:rPr>
              <w:t>Technical</w:t>
            </w:r>
          </w:p>
        </w:tc>
        <w:tc>
          <w:tcPr>
            <w:tcW w:w="1466" w:type="dxa"/>
            <w:noWrap/>
            <w:vAlign w:val="center"/>
            <w:hideMark/>
          </w:tcPr>
          <w:p w:rsidR="006A06A2" w:rsidRPr="00023B00" w:rsidP="009F6D86" w14:paraId="6113D6EB" w14:textId="77777777">
            <w:pPr>
              <w:pStyle w:val="NoSpacing"/>
              <w:contextualSpacing/>
              <w:jc w:val="right"/>
              <w:rPr>
                <w:rFonts w:cstheme="minorHAnsi"/>
              </w:rPr>
            </w:pPr>
            <w:r w:rsidRPr="00023B00">
              <w:rPr>
                <w:rFonts w:cstheme="minorHAnsi"/>
                <w:color w:val="000000"/>
              </w:rPr>
              <w:t>5.6</w:t>
            </w:r>
          </w:p>
        </w:tc>
        <w:tc>
          <w:tcPr>
            <w:tcW w:w="2047" w:type="dxa"/>
            <w:noWrap/>
            <w:vAlign w:val="center"/>
            <w:hideMark/>
          </w:tcPr>
          <w:p w:rsidR="006A06A2" w:rsidRPr="00023B00" w:rsidP="009F6D86" w14:paraId="5128D38E" w14:textId="77777777">
            <w:pPr>
              <w:pStyle w:val="NoSpacing"/>
              <w:contextualSpacing/>
              <w:jc w:val="right"/>
              <w:rPr>
                <w:rFonts w:cstheme="minorHAnsi"/>
              </w:rPr>
            </w:pPr>
            <w:r w:rsidRPr="00023B00">
              <w:rPr>
                <w:rFonts w:cstheme="minorHAnsi"/>
                <w:color w:val="000000"/>
              </w:rPr>
              <w:t>730</w:t>
            </w:r>
          </w:p>
        </w:tc>
        <w:tc>
          <w:tcPr>
            <w:tcW w:w="1768" w:type="dxa"/>
            <w:noWrap/>
            <w:vAlign w:val="center"/>
            <w:hideMark/>
          </w:tcPr>
          <w:p w:rsidR="006A06A2" w:rsidRPr="00023B00" w:rsidP="009F6D86" w14:paraId="2648D4CA" w14:textId="77777777">
            <w:pPr>
              <w:pStyle w:val="NoSpacing"/>
              <w:contextualSpacing/>
              <w:jc w:val="right"/>
              <w:rPr>
                <w:rFonts w:cstheme="minorHAnsi"/>
              </w:rPr>
            </w:pPr>
            <w:r w:rsidRPr="00023B00">
              <w:rPr>
                <w:rFonts w:cstheme="minorHAnsi"/>
                <w:color w:val="000000"/>
              </w:rPr>
              <w:t>4088</w:t>
            </w:r>
          </w:p>
        </w:tc>
        <w:tc>
          <w:tcPr>
            <w:tcW w:w="1439" w:type="dxa"/>
            <w:noWrap/>
            <w:vAlign w:val="center"/>
            <w:hideMark/>
          </w:tcPr>
          <w:p w:rsidR="006A06A2" w:rsidRPr="00023B00" w:rsidP="009F6D86" w14:paraId="531819EE" w14:textId="77777777">
            <w:pPr>
              <w:pStyle w:val="NoSpacing"/>
              <w:contextualSpacing/>
              <w:jc w:val="right"/>
              <w:rPr>
                <w:rFonts w:cstheme="minorHAnsi"/>
              </w:rPr>
            </w:pPr>
            <w:r w:rsidRPr="00023B00">
              <w:rPr>
                <w:rFonts w:cstheme="minorHAnsi"/>
                <w:color w:val="000000"/>
              </w:rPr>
              <w:t xml:space="preserve">$85.53 </w:t>
            </w:r>
          </w:p>
        </w:tc>
        <w:tc>
          <w:tcPr>
            <w:tcW w:w="1610" w:type="dxa"/>
            <w:noWrap/>
            <w:vAlign w:val="center"/>
            <w:hideMark/>
          </w:tcPr>
          <w:p w:rsidR="006A06A2" w:rsidRPr="00023B00" w:rsidP="009F6D86" w14:paraId="5EA7A36A" w14:textId="77777777">
            <w:pPr>
              <w:pStyle w:val="NoSpacing"/>
              <w:contextualSpacing/>
              <w:jc w:val="right"/>
              <w:rPr>
                <w:rFonts w:cstheme="minorHAnsi"/>
              </w:rPr>
            </w:pPr>
            <w:r w:rsidRPr="00023B00">
              <w:rPr>
                <w:rFonts w:cstheme="minorHAnsi"/>
                <w:color w:val="000000"/>
              </w:rPr>
              <w:t xml:space="preserve">$349,666 </w:t>
            </w:r>
          </w:p>
        </w:tc>
      </w:tr>
      <w:tr w14:paraId="5D2E3A50" w14:textId="77777777" w:rsidTr="009F6D86">
        <w:tblPrEx>
          <w:tblW w:w="10800" w:type="dxa"/>
          <w:tblLook w:val="04A0"/>
        </w:tblPrEx>
        <w:trPr>
          <w:trHeight w:val="86"/>
        </w:trPr>
        <w:tc>
          <w:tcPr>
            <w:tcW w:w="2470" w:type="dxa"/>
            <w:noWrap/>
            <w:hideMark/>
          </w:tcPr>
          <w:p w:rsidR="006A06A2" w:rsidRPr="00023B00" w:rsidP="00974754" w14:paraId="6C2E9A91" w14:textId="77777777">
            <w:pPr>
              <w:pStyle w:val="NoSpacing"/>
              <w:contextualSpacing/>
              <w:rPr>
                <w:rFonts w:cstheme="minorHAnsi"/>
              </w:rPr>
            </w:pPr>
            <w:r w:rsidRPr="00023B00">
              <w:rPr>
                <w:rFonts w:cstheme="minorHAnsi"/>
              </w:rPr>
              <w:t>Clerical</w:t>
            </w:r>
          </w:p>
        </w:tc>
        <w:tc>
          <w:tcPr>
            <w:tcW w:w="1466" w:type="dxa"/>
            <w:noWrap/>
            <w:vAlign w:val="center"/>
            <w:hideMark/>
          </w:tcPr>
          <w:p w:rsidR="006A06A2" w:rsidRPr="00023B00" w:rsidP="009F6D86" w14:paraId="52ECAD7A" w14:textId="77777777">
            <w:pPr>
              <w:pStyle w:val="NoSpacing"/>
              <w:contextualSpacing/>
              <w:jc w:val="right"/>
              <w:rPr>
                <w:rFonts w:cstheme="minorHAnsi"/>
              </w:rPr>
            </w:pPr>
            <w:r w:rsidRPr="00023B00">
              <w:rPr>
                <w:rFonts w:cstheme="minorHAnsi"/>
                <w:color w:val="000000"/>
              </w:rPr>
              <w:t>0.9</w:t>
            </w:r>
          </w:p>
        </w:tc>
        <w:tc>
          <w:tcPr>
            <w:tcW w:w="2047" w:type="dxa"/>
            <w:noWrap/>
            <w:vAlign w:val="center"/>
            <w:hideMark/>
          </w:tcPr>
          <w:p w:rsidR="006A06A2" w:rsidRPr="00023B00" w:rsidP="009F6D86" w14:paraId="5CC80473" w14:textId="77777777">
            <w:pPr>
              <w:pStyle w:val="NoSpacing"/>
              <w:contextualSpacing/>
              <w:jc w:val="right"/>
              <w:rPr>
                <w:rFonts w:cstheme="minorHAnsi"/>
              </w:rPr>
            </w:pPr>
            <w:r w:rsidRPr="00023B00">
              <w:rPr>
                <w:rFonts w:cstheme="minorHAnsi"/>
                <w:color w:val="000000"/>
              </w:rPr>
              <w:t>730</w:t>
            </w:r>
          </w:p>
        </w:tc>
        <w:tc>
          <w:tcPr>
            <w:tcW w:w="1768" w:type="dxa"/>
            <w:noWrap/>
            <w:vAlign w:val="center"/>
            <w:hideMark/>
          </w:tcPr>
          <w:p w:rsidR="006A06A2" w:rsidRPr="00023B00" w:rsidP="009F6D86" w14:paraId="005F9589" w14:textId="77777777">
            <w:pPr>
              <w:pStyle w:val="NoSpacing"/>
              <w:contextualSpacing/>
              <w:jc w:val="right"/>
              <w:rPr>
                <w:rFonts w:cstheme="minorHAnsi"/>
              </w:rPr>
            </w:pPr>
            <w:r w:rsidRPr="00023B00">
              <w:rPr>
                <w:rFonts w:cstheme="minorHAnsi"/>
                <w:color w:val="000000"/>
              </w:rPr>
              <w:t>657</w:t>
            </w:r>
          </w:p>
        </w:tc>
        <w:tc>
          <w:tcPr>
            <w:tcW w:w="1439" w:type="dxa"/>
            <w:noWrap/>
            <w:vAlign w:val="center"/>
            <w:hideMark/>
          </w:tcPr>
          <w:p w:rsidR="006A06A2" w:rsidRPr="00023B00" w:rsidP="009F6D86" w14:paraId="6DF84F81" w14:textId="77777777">
            <w:pPr>
              <w:pStyle w:val="NoSpacing"/>
              <w:contextualSpacing/>
              <w:jc w:val="right"/>
              <w:rPr>
                <w:rFonts w:cstheme="minorHAnsi"/>
              </w:rPr>
            </w:pPr>
            <w:r w:rsidRPr="00023B00">
              <w:rPr>
                <w:rFonts w:cstheme="minorHAnsi"/>
                <w:color w:val="000000"/>
              </w:rPr>
              <w:t xml:space="preserve">$47.22 </w:t>
            </w:r>
          </w:p>
        </w:tc>
        <w:tc>
          <w:tcPr>
            <w:tcW w:w="1610" w:type="dxa"/>
            <w:noWrap/>
            <w:vAlign w:val="center"/>
            <w:hideMark/>
          </w:tcPr>
          <w:p w:rsidR="006A06A2" w:rsidRPr="00023B00" w:rsidP="009F6D86" w14:paraId="6A0F048B" w14:textId="77777777">
            <w:pPr>
              <w:pStyle w:val="NoSpacing"/>
              <w:contextualSpacing/>
              <w:jc w:val="right"/>
              <w:rPr>
                <w:rFonts w:cstheme="minorHAnsi"/>
              </w:rPr>
            </w:pPr>
            <w:r w:rsidRPr="00023B00">
              <w:rPr>
                <w:rFonts w:cstheme="minorHAnsi"/>
                <w:color w:val="000000"/>
              </w:rPr>
              <w:t xml:space="preserve">$31,022 </w:t>
            </w:r>
          </w:p>
        </w:tc>
      </w:tr>
      <w:tr w14:paraId="7FE9AFDA" w14:textId="77777777" w:rsidTr="009F6D86">
        <w:tblPrEx>
          <w:tblW w:w="10800" w:type="dxa"/>
          <w:tblLook w:val="04A0"/>
        </w:tblPrEx>
        <w:trPr>
          <w:trHeight w:val="86"/>
        </w:trPr>
        <w:tc>
          <w:tcPr>
            <w:tcW w:w="2470" w:type="dxa"/>
            <w:noWrap/>
            <w:hideMark/>
          </w:tcPr>
          <w:p w:rsidR="006A06A2" w:rsidRPr="00023B00" w:rsidP="00974754" w14:paraId="517FE587" w14:textId="77777777">
            <w:pPr>
              <w:pStyle w:val="NoSpacing"/>
              <w:contextualSpacing/>
              <w:rPr>
                <w:rFonts w:cstheme="minorHAnsi"/>
              </w:rPr>
            </w:pPr>
            <w:r w:rsidRPr="00023B00">
              <w:rPr>
                <w:rFonts w:cstheme="minorHAnsi"/>
              </w:rPr>
              <w:t>Total (per year)</w:t>
            </w:r>
          </w:p>
        </w:tc>
        <w:tc>
          <w:tcPr>
            <w:tcW w:w="1466" w:type="dxa"/>
            <w:noWrap/>
            <w:vAlign w:val="center"/>
            <w:hideMark/>
          </w:tcPr>
          <w:p w:rsidR="006A06A2" w:rsidRPr="00023B00" w:rsidP="009F6D86" w14:paraId="32955D69" w14:textId="77777777">
            <w:pPr>
              <w:pStyle w:val="NoSpacing"/>
              <w:contextualSpacing/>
              <w:jc w:val="right"/>
              <w:rPr>
                <w:rFonts w:cstheme="minorHAnsi"/>
              </w:rPr>
            </w:pPr>
            <w:r w:rsidRPr="00023B00">
              <w:rPr>
                <w:rFonts w:cstheme="minorHAnsi"/>
                <w:color w:val="000000"/>
              </w:rPr>
              <w:t>6.5</w:t>
            </w:r>
          </w:p>
        </w:tc>
        <w:tc>
          <w:tcPr>
            <w:tcW w:w="2047" w:type="dxa"/>
            <w:noWrap/>
            <w:vAlign w:val="center"/>
            <w:hideMark/>
          </w:tcPr>
          <w:p w:rsidR="006A06A2" w:rsidRPr="00023B00" w:rsidP="009F6D86" w14:paraId="272D582B" w14:textId="77777777">
            <w:pPr>
              <w:pStyle w:val="NoSpacing"/>
              <w:contextualSpacing/>
              <w:jc w:val="right"/>
              <w:rPr>
                <w:rFonts w:cstheme="minorHAnsi"/>
              </w:rPr>
            </w:pPr>
            <w:r w:rsidRPr="00023B00">
              <w:rPr>
                <w:rFonts w:cstheme="minorHAnsi"/>
                <w:color w:val="000000"/>
              </w:rPr>
              <w:t>730</w:t>
            </w:r>
          </w:p>
        </w:tc>
        <w:tc>
          <w:tcPr>
            <w:tcW w:w="1768" w:type="dxa"/>
            <w:noWrap/>
            <w:vAlign w:val="center"/>
            <w:hideMark/>
          </w:tcPr>
          <w:p w:rsidR="006A06A2" w:rsidRPr="00023B00" w:rsidP="009F6D86" w14:paraId="119C26FE" w14:textId="77777777">
            <w:pPr>
              <w:pStyle w:val="NoSpacing"/>
              <w:contextualSpacing/>
              <w:jc w:val="right"/>
              <w:rPr>
                <w:rFonts w:cstheme="minorHAnsi"/>
              </w:rPr>
            </w:pPr>
            <w:r w:rsidRPr="00023B00">
              <w:rPr>
                <w:rFonts w:cstheme="minorHAnsi"/>
                <w:color w:val="000000"/>
              </w:rPr>
              <w:t>4,745</w:t>
            </w:r>
          </w:p>
        </w:tc>
        <w:tc>
          <w:tcPr>
            <w:tcW w:w="1439" w:type="dxa"/>
            <w:noWrap/>
            <w:vAlign w:val="center"/>
            <w:hideMark/>
          </w:tcPr>
          <w:p w:rsidR="006A06A2" w:rsidRPr="00023B00" w:rsidP="009F6D86" w14:paraId="2E9088AF" w14:textId="77777777">
            <w:pPr>
              <w:pStyle w:val="NoSpacing"/>
              <w:contextualSpacing/>
              <w:jc w:val="right"/>
              <w:rPr>
                <w:rFonts w:cstheme="minorHAnsi"/>
              </w:rPr>
            </w:pPr>
            <w:r w:rsidRPr="00023B00">
              <w:rPr>
                <w:rFonts w:cstheme="minorHAnsi"/>
                <w:color w:val="000000"/>
              </w:rPr>
              <w:t> </w:t>
            </w:r>
          </w:p>
        </w:tc>
        <w:tc>
          <w:tcPr>
            <w:tcW w:w="1610" w:type="dxa"/>
            <w:noWrap/>
            <w:vAlign w:val="center"/>
            <w:hideMark/>
          </w:tcPr>
          <w:p w:rsidR="006A06A2" w:rsidRPr="00023B00" w:rsidP="009F6D86" w14:paraId="79D87411" w14:textId="77777777">
            <w:pPr>
              <w:pStyle w:val="NoSpacing"/>
              <w:contextualSpacing/>
              <w:jc w:val="right"/>
              <w:rPr>
                <w:rFonts w:cstheme="minorHAnsi"/>
              </w:rPr>
            </w:pPr>
            <w:r w:rsidRPr="00023B00">
              <w:rPr>
                <w:rFonts w:cstheme="minorHAnsi"/>
                <w:color w:val="000000"/>
              </w:rPr>
              <w:t xml:space="preserve">$380,688 </w:t>
            </w:r>
          </w:p>
        </w:tc>
      </w:tr>
    </w:tbl>
    <w:p w:rsidR="00162E94" w:rsidP="00974754" w14:paraId="093337F3" w14:textId="77777777">
      <w:pPr>
        <w:pStyle w:val="NoSpacing"/>
        <w:contextualSpacing/>
        <w:rPr>
          <w:rFonts w:cstheme="minorHAnsi"/>
          <w:b/>
          <w:bCs/>
        </w:rPr>
      </w:pPr>
    </w:p>
    <w:p w:rsidR="0079492A" w:rsidP="00974754" w14:paraId="13C263E5" w14:textId="77777777">
      <w:pPr>
        <w:pStyle w:val="NoSpacing"/>
        <w:contextualSpacing/>
        <w:rPr>
          <w:rFonts w:cstheme="minorHAnsi"/>
          <w:b/>
          <w:bCs/>
        </w:rPr>
      </w:pPr>
    </w:p>
    <w:p w:rsidR="0079492A" w:rsidRPr="00023B00" w:rsidP="00974754" w14:paraId="59B4BEDA" w14:textId="77777777">
      <w:pPr>
        <w:pStyle w:val="NoSpacing"/>
        <w:contextualSpacing/>
        <w:rPr>
          <w:rFonts w:cstheme="minorHAnsi"/>
          <w:b/>
          <w:bCs/>
        </w:rPr>
      </w:pPr>
    </w:p>
    <w:tbl>
      <w:tblPr>
        <w:tblW w:w="10858" w:type="dxa"/>
        <w:tblLook w:val="04A0"/>
      </w:tblPr>
      <w:tblGrid>
        <w:gridCol w:w="2700"/>
        <w:gridCol w:w="1118"/>
        <w:gridCol w:w="1303"/>
        <w:gridCol w:w="2143"/>
        <w:gridCol w:w="1912"/>
        <w:gridCol w:w="1682"/>
      </w:tblGrid>
      <w:tr w14:paraId="3C6923F2" w14:textId="77777777" w:rsidTr="009367EA">
        <w:tblPrEx>
          <w:tblW w:w="10858" w:type="dxa"/>
          <w:tblLook w:val="04A0"/>
        </w:tblPrEx>
        <w:trPr>
          <w:trHeight w:val="86"/>
        </w:trPr>
        <w:tc>
          <w:tcPr>
            <w:tcW w:w="10858" w:type="dxa"/>
            <w:gridSpan w:val="6"/>
            <w:tcBorders>
              <w:top w:val="single" w:sz="8" w:space="0" w:color="auto"/>
              <w:left w:val="single" w:sz="8" w:space="0" w:color="auto"/>
              <w:bottom w:val="single" w:sz="8" w:space="0" w:color="auto"/>
              <w:right w:val="single" w:sz="8" w:space="0" w:color="000000"/>
            </w:tcBorders>
            <w:noWrap/>
            <w:vAlign w:val="center"/>
            <w:hideMark/>
          </w:tcPr>
          <w:p w:rsidR="006A06A2" w:rsidRPr="00AE328D" w:rsidP="00974754" w14:paraId="44F9C0E0" w14:textId="77777777">
            <w:pPr>
              <w:spacing w:after="0" w:line="240" w:lineRule="auto"/>
              <w:contextualSpacing/>
              <w:jc w:val="center"/>
              <w:rPr>
                <w:rFonts w:eastAsia="Times New Roman" w:cstheme="minorHAnsi"/>
                <w:b/>
                <w:bCs/>
                <w:color w:val="000000"/>
              </w:rPr>
            </w:pPr>
            <w:r w:rsidRPr="00AE328D">
              <w:rPr>
                <w:rFonts w:eastAsia="Times New Roman" w:cstheme="minorHAnsi"/>
                <w:b/>
                <w:bCs/>
                <w:color w:val="000000"/>
              </w:rPr>
              <w:t>ICs 12 and 13: Annual Agency Burden and Cost Estimates</w:t>
            </w:r>
          </w:p>
        </w:tc>
      </w:tr>
      <w:tr w14:paraId="6E1AE0DE" w14:textId="77777777" w:rsidTr="009367EA">
        <w:tblPrEx>
          <w:tblW w:w="10858" w:type="dxa"/>
          <w:tblLook w:val="04A0"/>
        </w:tblPrEx>
        <w:trPr>
          <w:trHeight w:val="86"/>
        </w:trPr>
        <w:tc>
          <w:tcPr>
            <w:tcW w:w="2700" w:type="dxa"/>
            <w:vMerge w:val="restart"/>
            <w:tcBorders>
              <w:top w:val="nil"/>
              <w:left w:val="single" w:sz="8" w:space="0" w:color="auto"/>
              <w:right w:val="single" w:sz="8" w:space="0" w:color="auto"/>
            </w:tcBorders>
            <w:noWrap/>
            <w:vAlign w:val="center"/>
            <w:hideMark/>
          </w:tcPr>
          <w:p w:rsidR="00AE328D" w:rsidRPr="00023B00" w:rsidP="00974754" w14:paraId="7A6FBC2A" w14:textId="77777777">
            <w:pPr>
              <w:spacing w:after="0" w:line="240" w:lineRule="auto"/>
              <w:contextualSpacing/>
              <w:rPr>
                <w:rFonts w:eastAsia="Times New Roman" w:cstheme="minorHAnsi"/>
                <w:color w:val="000000"/>
              </w:rPr>
            </w:pPr>
            <w:r w:rsidRPr="00023B00">
              <w:rPr>
                <w:rFonts w:eastAsia="Times New Roman" w:cstheme="minorHAnsi"/>
                <w:color w:val="000000"/>
              </w:rPr>
              <w:t> </w:t>
            </w:r>
          </w:p>
          <w:p w:rsidR="00AE328D" w:rsidRPr="00023B00" w:rsidP="00974754" w14:paraId="2894DB33" w14:textId="2B9283C1">
            <w:pPr>
              <w:spacing w:after="0" w:line="240" w:lineRule="auto"/>
              <w:contextualSpacing/>
              <w:rPr>
                <w:rFonts w:eastAsia="Times New Roman" w:cstheme="minorHAnsi"/>
                <w:color w:val="000000"/>
              </w:rPr>
            </w:pPr>
            <w:r w:rsidRPr="00023B00">
              <w:rPr>
                <w:rFonts w:eastAsia="Times New Roman" w:cstheme="minorHAnsi"/>
                <w:color w:val="000000"/>
              </w:rPr>
              <w:t> </w:t>
            </w:r>
          </w:p>
        </w:tc>
        <w:tc>
          <w:tcPr>
            <w:tcW w:w="2421" w:type="dxa"/>
            <w:gridSpan w:val="2"/>
            <w:tcBorders>
              <w:top w:val="single" w:sz="8" w:space="0" w:color="auto"/>
              <w:left w:val="nil"/>
              <w:bottom w:val="single" w:sz="8" w:space="0" w:color="auto"/>
              <w:right w:val="single" w:sz="8" w:space="0" w:color="000000"/>
            </w:tcBorders>
            <w:vAlign w:val="center"/>
            <w:hideMark/>
          </w:tcPr>
          <w:p w:rsidR="00AE328D" w:rsidRPr="00AE328D" w:rsidP="00974754" w14:paraId="71A9F6A9" w14:textId="77777777">
            <w:pPr>
              <w:spacing w:after="0" w:line="240" w:lineRule="auto"/>
              <w:contextualSpacing/>
              <w:jc w:val="center"/>
              <w:rPr>
                <w:rFonts w:eastAsia="Times New Roman" w:cstheme="minorHAnsi"/>
                <w:b/>
                <w:bCs/>
                <w:color w:val="000000"/>
              </w:rPr>
            </w:pPr>
            <w:r w:rsidRPr="00AE328D">
              <w:rPr>
                <w:rFonts w:eastAsia="Times New Roman" w:cstheme="minorHAnsi"/>
                <w:b/>
                <w:bCs/>
                <w:color w:val="000000"/>
              </w:rPr>
              <w:t>Per Submission Estimates</w:t>
            </w:r>
          </w:p>
        </w:tc>
        <w:tc>
          <w:tcPr>
            <w:tcW w:w="2143" w:type="dxa"/>
            <w:vMerge w:val="restart"/>
            <w:tcBorders>
              <w:top w:val="nil"/>
              <w:left w:val="single" w:sz="8" w:space="0" w:color="auto"/>
              <w:bottom w:val="single" w:sz="8" w:space="0" w:color="000000"/>
              <w:right w:val="single" w:sz="8" w:space="0" w:color="auto"/>
            </w:tcBorders>
            <w:vAlign w:val="center"/>
            <w:hideMark/>
          </w:tcPr>
          <w:p w:rsidR="00AE328D" w:rsidRPr="00AE328D" w:rsidP="00974754" w14:paraId="2068A802" w14:textId="77777777">
            <w:pPr>
              <w:spacing w:after="0" w:line="240" w:lineRule="auto"/>
              <w:contextualSpacing/>
              <w:jc w:val="center"/>
              <w:rPr>
                <w:rFonts w:eastAsia="Times New Roman" w:cstheme="minorHAnsi"/>
                <w:b/>
                <w:bCs/>
                <w:color w:val="000000"/>
              </w:rPr>
            </w:pPr>
            <w:r w:rsidRPr="00AE328D">
              <w:rPr>
                <w:rFonts w:eastAsia="Times New Roman" w:cstheme="minorHAnsi"/>
                <w:b/>
                <w:bCs/>
                <w:color w:val="000000"/>
              </w:rPr>
              <w:t>Total Submissions Expected per Year</w:t>
            </w:r>
          </w:p>
        </w:tc>
        <w:tc>
          <w:tcPr>
            <w:tcW w:w="3594" w:type="dxa"/>
            <w:gridSpan w:val="2"/>
            <w:tcBorders>
              <w:top w:val="single" w:sz="8" w:space="0" w:color="auto"/>
              <w:left w:val="nil"/>
              <w:bottom w:val="single" w:sz="8" w:space="0" w:color="auto"/>
              <w:right w:val="single" w:sz="8" w:space="0" w:color="000000"/>
            </w:tcBorders>
            <w:noWrap/>
            <w:vAlign w:val="center"/>
            <w:hideMark/>
          </w:tcPr>
          <w:p w:rsidR="00AE328D" w:rsidRPr="00AE328D" w:rsidP="00974754" w14:paraId="6A021CE1" w14:textId="77777777">
            <w:pPr>
              <w:spacing w:after="0" w:line="240" w:lineRule="auto"/>
              <w:contextualSpacing/>
              <w:jc w:val="center"/>
              <w:rPr>
                <w:rFonts w:eastAsia="Times New Roman" w:cstheme="minorHAnsi"/>
                <w:b/>
                <w:bCs/>
                <w:color w:val="000000"/>
              </w:rPr>
            </w:pPr>
            <w:r w:rsidRPr="00AE328D">
              <w:rPr>
                <w:rFonts w:eastAsia="Times New Roman" w:cstheme="minorHAnsi"/>
                <w:b/>
                <w:bCs/>
                <w:color w:val="000000"/>
              </w:rPr>
              <w:t>Totals</w:t>
            </w:r>
          </w:p>
        </w:tc>
      </w:tr>
      <w:tr w14:paraId="02DFD03D" w14:textId="77777777" w:rsidTr="009367EA">
        <w:tblPrEx>
          <w:tblW w:w="10858" w:type="dxa"/>
          <w:tblLook w:val="04A0"/>
        </w:tblPrEx>
        <w:trPr>
          <w:trHeight w:val="86"/>
        </w:trPr>
        <w:tc>
          <w:tcPr>
            <w:tcW w:w="2700" w:type="dxa"/>
            <w:vMerge/>
            <w:tcBorders>
              <w:left w:val="single" w:sz="8" w:space="0" w:color="auto"/>
              <w:bottom w:val="single" w:sz="8" w:space="0" w:color="auto"/>
              <w:right w:val="single" w:sz="8" w:space="0" w:color="auto"/>
            </w:tcBorders>
            <w:noWrap/>
            <w:vAlign w:val="center"/>
            <w:hideMark/>
          </w:tcPr>
          <w:p w:rsidR="00AE328D" w:rsidRPr="00023B00" w:rsidP="00974754" w14:paraId="18318B87" w14:textId="4FBD55C9">
            <w:pPr>
              <w:spacing w:after="0" w:line="240" w:lineRule="auto"/>
              <w:contextualSpacing/>
              <w:rPr>
                <w:rFonts w:eastAsia="Times New Roman" w:cstheme="minorHAnsi"/>
                <w:color w:val="000000"/>
              </w:rPr>
            </w:pPr>
          </w:p>
        </w:tc>
        <w:tc>
          <w:tcPr>
            <w:tcW w:w="1118" w:type="dxa"/>
            <w:tcBorders>
              <w:top w:val="nil"/>
              <w:left w:val="nil"/>
              <w:bottom w:val="single" w:sz="8" w:space="0" w:color="auto"/>
              <w:right w:val="single" w:sz="8" w:space="0" w:color="auto"/>
            </w:tcBorders>
            <w:noWrap/>
            <w:vAlign w:val="center"/>
            <w:hideMark/>
          </w:tcPr>
          <w:p w:rsidR="00AE328D" w:rsidRPr="00AE328D" w:rsidP="00974754" w14:paraId="3FC27CA8" w14:textId="77777777">
            <w:pPr>
              <w:spacing w:after="0" w:line="240" w:lineRule="auto"/>
              <w:contextualSpacing/>
              <w:jc w:val="center"/>
              <w:rPr>
                <w:rFonts w:eastAsia="Times New Roman" w:cstheme="minorHAnsi"/>
                <w:b/>
                <w:bCs/>
                <w:color w:val="000000"/>
              </w:rPr>
            </w:pPr>
            <w:r w:rsidRPr="00AE328D">
              <w:rPr>
                <w:rFonts w:eastAsia="Times New Roman" w:cstheme="minorHAnsi"/>
                <w:b/>
                <w:bCs/>
                <w:color w:val="000000"/>
              </w:rPr>
              <w:t>Hours</w:t>
            </w:r>
          </w:p>
        </w:tc>
        <w:tc>
          <w:tcPr>
            <w:tcW w:w="1303" w:type="dxa"/>
            <w:tcBorders>
              <w:top w:val="nil"/>
              <w:left w:val="nil"/>
              <w:bottom w:val="single" w:sz="8" w:space="0" w:color="auto"/>
              <w:right w:val="single" w:sz="8" w:space="0" w:color="auto"/>
            </w:tcBorders>
            <w:noWrap/>
            <w:vAlign w:val="center"/>
            <w:hideMark/>
          </w:tcPr>
          <w:p w:rsidR="00AE328D" w:rsidRPr="00AE328D" w:rsidP="00974754" w14:paraId="2334FEDE" w14:textId="77777777">
            <w:pPr>
              <w:spacing w:after="0" w:line="240" w:lineRule="auto"/>
              <w:contextualSpacing/>
              <w:jc w:val="center"/>
              <w:rPr>
                <w:rFonts w:eastAsia="Times New Roman" w:cstheme="minorHAnsi"/>
                <w:b/>
                <w:bCs/>
                <w:color w:val="000000"/>
              </w:rPr>
            </w:pPr>
            <w:r w:rsidRPr="00AE328D">
              <w:rPr>
                <w:rFonts w:eastAsia="Times New Roman" w:cstheme="minorHAnsi"/>
                <w:b/>
                <w:bCs/>
                <w:color w:val="000000"/>
              </w:rPr>
              <w:t>Costs ($)</w:t>
            </w:r>
          </w:p>
        </w:tc>
        <w:tc>
          <w:tcPr>
            <w:tcW w:w="2143" w:type="dxa"/>
            <w:vMerge/>
            <w:tcBorders>
              <w:top w:val="nil"/>
              <w:left w:val="single" w:sz="8" w:space="0" w:color="auto"/>
              <w:bottom w:val="single" w:sz="8" w:space="0" w:color="000000"/>
              <w:right w:val="single" w:sz="8" w:space="0" w:color="auto"/>
            </w:tcBorders>
            <w:vAlign w:val="center"/>
            <w:hideMark/>
          </w:tcPr>
          <w:p w:rsidR="00AE328D" w:rsidRPr="00AE328D" w:rsidP="00974754" w14:paraId="43224937" w14:textId="77777777">
            <w:pPr>
              <w:spacing w:after="0" w:line="240" w:lineRule="auto"/>
              <w:contextualSpacing/>
              <w:rPr>
                <w:rFonts w:eastAsia="Times New Roman" w:cstheme="minorHAnsi"/>
                <w:b/>
                <w:bCs/>
                <w:color w:val="000000"/>
              </w:rPr>
            </w:pPr>
          </w:p>
        </w:tc>
        <w:tc>
          <w:tcPr>
            <w:tcW w:w="1912" w:type="dxa"/>
            <w:tcBorders>
              <w:top w:val="nil"/>
              <w:left w:val="nil"/>
              <w:bottom w:val="single" w:sz="8" w:space="0" w:color="auto"/>
              <w:right w:val="single" w:sz="8" w:space="0" w:color="auto"/>
            </w:tcBorders>
            <w:noWrap/>
            <w:vAlign w:val="center"/>
            <w:hideMark/>
          </w:tcPr>
          <w:p w:rsidR="00AE328D" w:rsidRPr="00AE328D" w:rsidP="00974754" w14:paraId="155F9029" w14:textId="77777777">
            <w:pPr>
              <w:spacing w:after="0" w:line="240" w:lineRule="auto"/>
              <w:contextualSpacing/>
              <w:jc w:val="center"/>
              <w:rPr>
                <w:rFonts w:eastAsia="Times New Roman" w:cstheme="minorHAnsi"/>
                <w:b/>
                <w:bCs/>
                <w:color w:val="000000"/>
              </w:rPr>
            </w:pPr>
            <w:r w:rsidRPr="00AE328D">
              <w:rPr>
                <w:rFonts w:eastAsia="Times New Roman" w:cstheme="minorHAnsi"/>
                <w:b/>
                <w:bCs/>
                <w:color w:val="000000"/>
              </w:rPr>
              <w:t>Burden Hours</w:t>
            </w:r>
          </w:p>
        </w:tc>
        <w:tc>
          <w:tcPr>
            <w:tcW w:w="1682" w:type="dxa"/>
            <w:tcBorders>
              <w:top w:val="nil"/>
              <w:left w:val="nil"/>
              <w:bottom w:val="single" w:sz="8" w:space="0" w:color="auto"/>
              <w:right w:val="single" w:sz="8" w:space="0" w:color="auto"/>
            </w:tcBorders>
            <w:noWrap/>
            <w:vAlign w:val="center"/>
            <w:hideMark/>
          </w:tcPr>
          <w:p w:rsidR="00AE328D" w:rsidRPr="00AE328D" w:rsidP="00974754" w14:paraId="0E2A2BD2" w14:textId="77777777">
            <w:pPr>
              <w:spacing w:after="0" w:line="240" w:lineRule="auto"/>
              <w:contextualSpacing/>
              <w:jc w:val="center"/>
              <w:rPr>
                <w:rFonts w:eastAsia="Times New Roman" w:cstheme="minorHAnsi"/>
                <w:b/>
                <w:bCs/>
                <w:color w:val="000000"/>
              </w:rPr>
            </w:pPr>
            <w:r w:rsidRPr="00AE328D">
              <w:rPr>
                <w:rFonts w:eastAsia="Times New Roman" w:cstheme="minorHAnsi"/>
                <w:b/>
                <w:bCs/>
                <w:color w:val="000000"/>
              </w:rPr>
              <w:t>Costs ($)</w:t>
            </w:r>
          </w:p>
        </w:tc>
      </w:tr>
      <w:tr w14:paraId="347F4B0B" w14:textId="77777777" w:rsidTr="009367EA">
        <w:tblPrEx>
          <w:tblW w:w="10858" w:type="dxa"/>
          <w:tblLook w:val="04A0"/>
        </w:tblPrEx>
        <w:trPr>
          <w:trHeight w:val="86"/>
        </w:trPr>
        <w:tc>
          <w:tcPr>
            <w:tcW w:w="2700" w:type="dxa"/>
            <w:tcBorders>
              <w:top w:val="nil"/>
              <w:left w:val="single" w:sz="8" w:space="0" w:color="auto"/>
              <w:bottom w:val="single" w:sz="8" w:space="0" w:color="auto"/>
              <w:right w:val="single" w:sz="8" w:space="0" w:color="auto"/>
            </w:tcBorders>
            <w:noWrap/>
            <w:vAlign w:val="center"/>
            <w:hideMark/>
          </w:tcPr>
          <w:p w:rsidR="009367EA" w:rsidRPr="00023B00" w:rsidP="009367EA" w14:paraId="5F44696F" w14:textId="487E9234">
            <w:pPr>
              <w:spacing w:after="0" w:line="240" w:lineRule="auto"/>
              <w:contextualSpacing/>
              <w:rPr>
                <w:rFonts w:eastAsia="Times New Roman" w:cstheme="minorHAnsi"/>
                <w:color w:val="000000"/>
              </w:rPr>
            </w:pPr>
            <w:r w:rsidRPr="00023B00">
              <w:rPr>
                <w:rFonts w:eastAsia="Times New Roman" w:cstheme="minorHAnsi"/>
                <w:color w:val="000000"/>
              </w:rPr>
              <w:t>Incidents</w:t>
            </w:r>
          </w:p>
        </w:tc>
        <w:tc>
          <w:tcPr>
            <w:tcW w:w="1118" w:type="dxa"/>
            <w:tcBorders>
              <w:top w:val="nil"/>
              <w:left w:val="nil"/>
              <w:bottom w:val="single" w:sz="8" w:space="0" w:color="auto"/>
              <w:right w:val="single" w:sz="8" w:space="0" w:color="auto"/>
            </w:tcBorders>
            <w:noWrap/>
            <w:vAlign w:val="center"/>
            <w:hideMark/>
          </w:tcPr>
          <w:p w:rsidR="009367EA" w:rsidRPr="00023B00" w:rsidP="009367EA" w14:paraId="5E8DA6C9" w14:textId="6445D526">
            <w:pPr>
              <w:spacing w:after="0" w:line="240" w:lineRule="auto"/>
              <w:contextualSpacing/>
              <w:jc w:val="right"/>
              <w:rPr>
                <w:rFonts w:eastAsia="Times New Roman" w:cstheme="minorHAnsi"/>
                <w:color w:val="000000"/>
              </w:rPr>
            </w:pPr>
            <w:r>
              <w:rPr>
                <w:rFonts w:ascii="Calibri" w:hAnsi="Calibri" w:cs="Calibri"/>
                <w:color w:val="000000"/>
              </w:rPr>
              <w:t>0.216</w:t>
            </w:r>
          </w:p>
        </w:tc>
        <w:tc>
          <w:tcPr>
            <w:tcW w:w="1303" w:type="dxa"/>
            <w:tcBorders>
              <w:top w:val="nil"/>
              <w:left w:val="nil"/>
              <w:bottom w:val="single" w:sz="8" w:space="0" w:color="auto"/>
              <w:right w:val="single" w:sz="8" w:space="0" w:color="auto"/>
            </w:tcBorders>
            <w:noWrap/>
            <w:vAlign w:val="center"/>
            <w:hideMark/>
          </w:tcPr>
          <w:p w:rsidR="009367EA" w:rsidRPr="00023B00" w:rsidP="009367EA" w14:paraId="7B44473B" w14:textId="672BB581">
            <w:pPr>
              <w:spacing w:after="0" w:line="240" w:lineRule="auto"/>
              <w:contextualSpacing/>
              <w:jc w:val="right"/>
              <w:rPr>
                <w:rFonts w:eastAsia="Times New Roman" w:cstheme="minorHAnsi"/>
                <w:color w:val="000000"/>
              </w:rPr>
            </w:pPr>
            <w:r>
              <w:rPr>
                <w:rFonts w:ascii="Calibri" w:hAnsi="Calibri" w:cs="Calibri"/>
                <w:color w:val="000000"/>
              </w:rPr>
              <w:t xml:space="preserve">$17.21 </w:t>
            </w:r>
          </w:p>
        </w:tc>
        <w:tc>
          <w:tcPr>
            <w:tcW w:w="2143" w:type="dxa"/>
            <w:tcBorders>
              <w:top w:val="nil"/>
              <w:left w:val="nil"/>
              <w:bottom w:val="single" w:sz="8" w:space="0" w:color="auto"/>
              <w:right w:val="single" w:sz="8" w:space="0" w:color="auto"/>
            </w:tcBorders>
            <w:noWrap/>
            <w:vAlign w:val="center"/>
            <w:hideMark/>
          </w:tcPr>
          <w:p w:rsidR="009367EA" w:rsidRPr="00023B00" w:rsidP="009367EA" w14:paraId="056D96F3" w14:textId="13139F37">
            <w:pPr>
              <w:spacing w:after="0" w:line="240" w:lineRule="auto"/>
              <w:contextualSpacing/>
              <w:jc w:val="right"/>
              <w:rPr>
                <w:rFonts w:eastAsia="Times New Roman" w:cstheme="minorHAnsi"/>
                <w:color w:val="000000"/>
              </w:rPr>
            </w:pPr>
            <w:r>
              <w:rPr>
                <w:rFonts w:ascii="Calibri" w:hAnsi="Calibri" w:cs="Calibri"/>
                <w:color w:val="000000"/>
              </w:rPr>
              <w:t>136,119</w:t>
            </w:r>
          </w:p>
        </w:tc>
        <w:tc>
          <w:tcPr>
            <w:tcW w:w="1912" w:type="dxa"/>
            <w:tcBorders>
              <w:top w:val="nil"/>
              <w:left w:val="nil"/>
              <w:bottom w:val="single" w:sz="8" w:space="0" w:color="auto"/>
              <w:right w:val="single" w:sz="8" w:space="0" w:color="auto"/>
            </w:tcBorders>
            <w:noWrap/>
            <w:vAlign w:val="center"/>
            <w:hideMark/>
          </w:tcPr>
          <w:p w:rsidR="009367EA" w:rsidRPr="00023B00" w:rsidP="009367EA" w14:paraId="5844AD23" w14:textId="2408CCAA">
            <w:pPr>
              <w:spacing w:after="0" w:line="240" w:lineRule="auto"/>
              <w:contextualSpacing/>
              <w:jc w:val="right"/>
              <w:rPr>
                <w:rFonts w:eastAsia="Times New Roman" w:cstheme="minorHAnsi"/>
                <w:color w:val="000000"/>
              </w:rPr>
            </w:pPr>
            <w:r>
              <w:rPr>
                <w:rFonts w:ascii="Calibri" w:hAnsi="Calibri" w:cs="Calibri"/>
                <w:color w:val="000000"/>
              </w:rPr>
              <w:t>29,402</w:t>
            </w:r>
          </w:p>
        </w:tc>
        <w:tc>
          <w:tcPr>
            <w:tcW w:w="1682" w:type="dxa"/>
            <w:tcBorders>
              <w:top w:val="nil"/>
              <w:left w:val="nil"/>
              <w:bottom w:val="single" w:sz="8" w:space="0" w:color="auto"/>
              <w:right w:val="single" w:sz="8" w:space="0" w:color="auto"/>
            </w:tcBorders>
            <w:noWrap/>
            <w:vAlign w:val="center"/>
            <w:hideMark/>
          </w:tcPr>
          <w:p w:rsidR="009367EA" w:rsidRPr="00023B00" w:rsidP="009367EA" w14:paraId="5DB2EEC8" w14:textId="2048D2EB">
            <w:pPr>
              <w:spacing w:after="0" w:line="240" w:lineRule="auto"/>
              <w:contextualSpacing/>
              <w:jc w:val="right"/>
              <w:rPr>
                <w:rFonts w:eastAsia="Times New Roman" w:cstheme="minorHAnsi"/>
                <w:color w:val="000000"/>
              </w:rPr>
            </w:pPr>
            <w:r>
              <w:rPr>
                <w:rFonts w:ascii="Calibri" w:hAnsi="Calibri" w:cs="Calibri"/>
                <w:color w:val="000000"/>
              </w:rPr>
              <w:t xml:space="preserve">$2,342,749 </w:t>
            </w:r>
          </w:p>
        </w:tc>
      </w:tr>
      <w:tr w14:paraId="25E33CEF" w14:textId="77777777" w:rsidTr="009367EA">
        <w:tblPrEx>
          <w:tblW w:w="10858" w:type="dxa"/>
          <w:tblLook w:val="04A0"/>
        </w:tblPrEx>
        <w:trPr>
          <w:trHeight w:val="86"/>
        </w:trPr>
        <w:tc>
          <w:tcPr>
            <w:tcW w:w="2700" w:type="dxa"/>
            <w:tcBorders>
              <w:top w:val="nil"/>
              <w:left w:val="single" w:sz="8" w:space="0" w:color="auto"/>
              <w:bottom w:val="single" w:sz="8" w:space="0" w:color="auto"/>
              <w:right w:val="single" w:sz="8" w:space="0" w:color="auto"/>
            </w:tcBorders>
            <w:noWrap/>
            <w:vAlign w:val="center"/>
          </w:tcPr>
          <w:p w:rsidR="009367EA" w:rsidRPr="00023B00" w:rsidP="009367EA" w14:paraId="2FE8C9E0" w14:textId="21D775E0">
            <w:pPr>
              <w:spacing w:after="0" w:line="240" w:lineRule="auto"/>
              <w:contextualSpacing/>
              <w:rPr>
                <w:rFonts w:eastAsia="Times New Roman" w:cstheme="minorHAnsi"/>
                <w:color w:val="000000"/>
              </w:rPr>
            </w:pPr>
            <w:r w:rsidRPr="00023B00">
              <w:rPr>
                <w:rFonts w:eastAsia="Times New Roman" w:cstheme="minorHAnsi"/>
                <w:color w:val="000000"/>
              </w:rPr>
              <w:t>Studies</w:t>
            </w:r>
          </w:p>
        </w:tc>
        <w:tc>
          <w:tcPr>
            <w:tcW w:w="1118" w:type="dxa"/>
            <w:tcBorders>
              <w:top w:val="nil"/>
              <w:left w:val="nil"/>
              <w:bottom w:val="single" w:sz="8" w:space="0" w:color="auto"/>
              <w:right w:val="single" w:sz="8" w:space="0" w:color="auto"/>
            </w:tcBorders>
            <w:noWrap/>
            <w:vAlign w:val="center"/>
          </w:tcPr>
          <w:p w:rsidR="009367EA" w:rsidRPr="00023B00" w:rsidP="009367EA" w14:paraId="109555D8" w14:textId="0B9B83EC">
            <w:pPr>
              <w:spacing w:after="0" w:line="240" w:lineRule="auto"/>
              <w:contextualSpacing/>
              <w:jc w:val="right"/>
              <w:rPr>
                <w:rFonts w:cstheme="minorHAnsi"/>
                <w:color w:val="000000"/>
              </w:rPr>
            </w:pPr>
            <w:r>
              <w:rPr>
                <w:rFonts w:ascii="Calibri" w:hAnsi="Calibri" w:cs="Calibri"/>
                <w:color w:val="000000"/>
              </w:rPr>
              <w:t>6.5</w:t>
            </w:r>
          </w:p>
        </w:tc>
        <w:tc>
          <w:tcPr>
            <w:tcW w:w="1303" w:type="dxa"/>
            <w:tcBorders>
              <w:top w:val="nil"/>
              <w:left w:val="nil"/>
              <w:bottom w:val="single" w:sz="8" w:space="0" w:color="auto"/>
              <w:right w:val="single" w:sz="8" w:space="0" w:color="auto"/>
            </w:tcBorders>
            <w:noWrap/>
            <w:vAlign w:val="center"/>
          </w:tcPr>
          <w:p w:rsidR="009367EA" w:rsidRPr="00023B00" w:rsidP="009367EA" w14:paraId="4C0AED2D" w14:textId="468620F0">
            <w:pPr>
              <w:spacing w:after="0" w:line="240" w:lineRule="auto"/>
              <w:contextualSpacing/>
              <w:jc w:val="right"/>
              <w:rPr>
                <w:rFonts w:cstheme="minorHAnsi"/>
                <w:color w:val="000000"/>
              </w:rPr>
            </w:pPr>
            <w:r>
              <w:rPr>
                <w:rFonts w:ascii="Calibri" w:hAnsi="Calibri" w:cs="Calibri"/>
                <w:color w:val="000000"/>
              </w:rPr>
              <w:t xml:space="preserve">$521.49 </w:t>
            </w:r>
          </w:p>
        </w:tc>
        <w:tc>
          <w:tcPr>
            <w:tcW w:w="2143" w:type="dxa"/>
            <w:tcBorders>
              <w:top w:val="nil"/>
              <w:left w:val="nil"/>
              <w:bottom w:val="single" w:sz="8" w:space="0" w:color="auto"/>
              <w:right w:val="single" w:sz="8" w:space="0" w:color="auto"/>
            </w:tcBorders>
            <w:noWrap/>
            <w:vAlign w:val="center"/>
          </w:tcPr>
          <w:p w:rsidR="009367EA" w:rsidRPr="00023B00" w:rsidP="009367EA" w14:paraId="5A39A98B" w14:textId="7FAACC1E">
            <w:pPr>
              <w:spacing w:after="0" w:line="240" w:lineRule="auto"/>
              <w:contextualSpacing/>
              <w:jc w:val="right"/>
              <w:rPr>
                <w:rFonts w:cstheme="minorHAnsi"/>
                <w:color w:val="000000"/>
              </w:rPr>
            </w:pPr>
            <w:r>
              <w:rPr>
                <w:rFonts w:ascii="Calibri" w:hAnsi="Calibri" w:cs="Calibri"/>
                <w:color w:val="000000"/>
              </w:rPr>
              <w:t>730</w:t>
            </w:r>
          </w:p>
        </w:tc>
        <w:tc>
          <w:tcPr>
            <w:tcW w:w="1912" w:type="dxa"/>
            <w:tcBorders>
              <w:top w:val="nil"/>
              <w:left w:val="nil"/>
              <w:bottom w:val="single" w:sz="8" w:space="0" w:color="auto"/>
              <w:right w:val="single" w:sz="8" w:space="0" w:color="auto"/>
            </w:tcBorders>
            <w:noWrap/>
            <w:vAlign w:val="center"/>
          </w:tcPr>
          <w:p w:rsidR="009367EA" w:rsidRPr="00023B00" w:rsidP="009367EA" w14:paraId="712A1D4C" w14:textId="117DB778">
            <w:pPr>
              <w:spacing w:after="0" w:line="240" w:lineRule="auto"/>
              <w:contextualSpacing/>
              <w:jc w:val="right"/>
              <w:rPr>
                <w:rFonts w:cstheme="minorHAnsi"/>
                <w:color w:val="000000"/>
              </w:rPr>
            </w:pPr>
            <w:r>
              <w:rPr>
                <w:rFonts w:ascii="Calibri" w:hAnsi="Calibri" w:cs="Calibri"/>
                <w:color w:val="000000"/>
              </w:rPr>
              <w:t>4,745</w:t>
            </w:r>
          </w:p>
        </w:tc>
        <w:tc>
          <w:tcPr>
            <w:tcW w:w="1682" w:type="dxa"/>
            <w:tcBorders>
              <w:top w:val="nil"/>
              <w:left w:val="nil"/>
              <w:bottom w:val="single" w:sz="8" w:space="0" w:color="auto"/>
              <w:right w:val="single" w:sz="8" w:space="0" w:color="auto"/>
            </w:tcBorders>
            <w:noWrap/>
            <w:vAlign w:val="center"/>
          </w:tcPr>
          <w:p w:rsidR="009367EA" w:rsidRPr="00023B00" w:rsidP="009367EA" w14:paraId="77B2EAB6" w14:textId="1BAABBED">
            <w:pPr>
              <w:spacing w:after="0" w:line="240" w:lineRule="auto"/>
              <w:contextualSpacing/>
              <w:jc w:val="right"/>
              <w:rPr>
                <w:rFonts w:cstheme="minorHAnsi"/>
                <w:color w:val="000000"/>
              </w:rPr>
            </w:pPr>
            <w:r>
              <w:rPr>
                <w:rFonts w:ascii="Calibri" w:hAnsi="Calibri" w:cs="Calibri"/>
                <w:color w:val="000000"/>
              </w:rPr>
              <w:t xml:space="preserve">$380,688 </w:t>
            </w:r>
          </w:p>
        </w:tc>
      </w:tr>
      <w:tr w14:paraId="29EACD74" w14:textId="77777777" w:rsidTr="009367EA">
        <w:tblPrEx>
          <w:tblW w:w="10858" w:type="dxa"/>
          <w:tblLook w:val="04A0"/>
        </w:tblPrEx>
        <w:trPr>
          <w:trHeight w:val="86"/>
        </w:trPr>
        <w:tc>
          <w:tcPr>
            <w:tcW w:w="2700" w:type="dxa"/>
            <w:tcBorders>
              <w:top w:val="nil"/>
              <w:left w:val="single" w:sz="8" w:space="0" w:color="auto"/>
              <w:bottom w:val="single" w:sz="8" w:space="0" w:color="auto"/>
              <w:right w:val="single" w:sz="8" w:space="0" w:color="auto"/>
            </w:tcBorders>
            <w:noWrap/>
            <w:vAlign w:val="center"/>
            <w:hideMark/>
          </w:tcPr>
          <w:p w:rsidR="009367EA" w:rsidRPr="00023B00" w:rsidP="009367EA" w14:paraId="2C0C59B3" w14:textId="77777777">
            <w:pPr>
              <w:spacing w:after="0" w:line="240" w:lineRule="auto"/>
              <w:contextualSpacing/>
              <w:rPr>
                <w:rFonts w:eastAsia="Times New Roman" w:cstheme="minorHAnsi"/>
                <w:color w:val="000000"/>
              </w:rPr>
            </w:pPr>
            <w:r w:rsidRPr="00023B00">
              <w:rPr>
                <w:rFonts w:eastAsia="Times New Roman" w:cstheme="minorHAnsi"/>
                <w:color w:val="000000"/>
              </w:rPr>
              <w:t>Total (per year)</w:t>
            </w:r>
          </w:p>
        </w:tc>
        <w:tc>
          <w:tcPr>
            <w:tcW w:w="1118" w:type="dxa"/>
            <w:tcBorders>
              <w:top w:val="nil"/>
              <w:left w:val="nil"/>
              <w:bottom w:val="single" w:sz="8" w:space="0" w:color="auto"/>
              <w:right w:val="single" w:sz="8" w:space="0" w:color="auto"/>
            </w:tcBorders>
            <w:noWrap/>
            <w:vAlign w:val="center"/>
            <w:hideMark/>
          </w:tcPr>
          <w:p w:rsidR="009367EA" w:rsidRPr="00023B00" w:rsidP="009367EA" w14:paraId="70DA022A" w14:textId="77777777">
            <w:pPr>
              <w:spacing w:after="0" w:line="240" w:lineRule="auto"/>
              <w:contextualSpacing/>
              <w:jc w:val="right"/>
              <w:rPr>
                <w:rFonts w:eastAsia="Times New Roman" w:cstheme="minorHAnsi"/>
                <w:color w:val="000000"/>
              </w:rPr>
            </w:pPr>
            <w:r w:rsidRPr="00023B00">
              <w:rPr>
                <w:rFonts w:cstheme="minorHAnsi"/>
                <w:color w:val="000000"/>
              </w:rPr>
              <w:t> </w:t>
            </w:r>
          </w:p>
        </w:tc>
        <w:tc>
          <w:tcPr>
            <w:tcW w:w="1303" w:type="dxa"/>
            <w:tcBorders>
              <w:top w:val="nil"/>
              <w:left w:val="nil"/>
              <w:bottom w:val="single" w:sz="8" w:space="0" w:color="auto"/>
              <w:right w:val="single" w:sz="8" w:space="0" w:color="auto"/>
            </w:tcBorders>
            <w:noWrap/>
            <w:vAlign w:val="center"/>
            <w:hideMark/>
          </w:tcPr>
          <w:p w:rsidR="009367EA" w:rsidRPr="00023B00" w:rsidP="009367EA" w14:paraId="7691F2CD" w14:textId="77777777">
            <w:pPr>
              <w:spacing w:after="0" w:line="240" w:lineRule="auto"/>
              <w:contextualSpacing/>
              <w:jc w:val="right"/>
              <w:rPr>
                <w:rFonts w:eastAsia="Times New Roman" w:cstheme="minorHAnsi"/>
                <w:color w:val="000000"/>
              </w:rPr>
            </w:pPr>
            <w:r w:rsidRPr="00023B00">
              <w:rPr>
                <w:rFonts w:cstheme="minorHAnsi"/>
                <w:color w:val="000000"/>
              </w:rPr>
              <w:t> </w:t>
            </w:r>
          </w:p>
        </w:tc>
        <w:tc>
          <w:tcPr>
            <w:tcW w:w="2143" w:type="dxa"/>
            <w:tcBorders>
              <w:top w:val="nil"/>
              <w:left w:val="nil"/>
              <w:bottom w:val="single" w:sz="8" w:space="0" w:color="auto"/>
              <w:right w:val="single" w:sz="8" w:space="0" w:color="auto"/>
            </w:tcBorders>
            <w:noWrap/>
            <w:vAlign w:val="center"/>
            <w:hideMark/>
          </w:tcPr>
          <w:p w:rsidR="009367EA" w:rsidRPr="009367EA" w:rsidP="009367EA" w14:paraId="581C91E4" w14:textId="7B35B6E8">
            <w:pPr>
              <w:spacing w:after="0" w:line="240" w:lineRule="auto"/>
              <w:contextualSpacing/>
              <w:jc w:val="right"/>
              <w:rPr>
                <w:rFonts w:eastAsia="Times New Roman" w:cstheme="minorHAnsi"/>
                <w:color w:val="000000"/>
              </w:rPr>
            </w:pPr>
            <w:r w:rsidRPr="009367EA">
              <w:rPr>
                <w:rFonts w:ascii="Calibri" w:hAnsi="Calibri" w:cs="Calibri"/>
                <w:color w:val="000000"/>
              </w:rPr>
              <w:t>136,849</w:t>
            </w:r>
          </w:p>
        </w:tc>
        <w:tc>
          <w:tcPr>
            <w:tcW w:w="1912" w:type="dxa"/>
            <w:tcBorders>
              <w:top w:val="nil"/>
              <w:left w:val="nil"/>
              <w:bottom w:val="single" w:sz="8" w:space="0" w:color="auto"/>
              <w:right w:val="single" w:sz="8" w:space="0" w:color="auto"/>
            </w:tcBorders>
            <w:noWrap/>
            <w:vAlign w:val="center"/>
            <w:hideMark/>
          </w:tcPr>
          <w:p w:rsidR="009367EA" w:rsidRPr="009367EA" w:rsidP="009367EA" w14:paraId="5B15B590" w14:textId="408327B9">
            <w:pPr>
              <w:spacing w:after="0" w:line="240" w:lineRule="auto"/>
              <w:contextualSpacing/>
              <w:jc w:val="right"/>
              <w:rPr>
                <w:rFonts w:eastAsia="Times New Roman" w:cstheme="minorHAnsi"/>
                <w:color w:val="000000"/>
              </w:rPr>
            </w:pPr>
            <w:r w:rsidRPr="009367EA">
              <w:rPr>
                <w:rFonts w:ascii="Calibri" w:hAnsi="Calibri" w:cs="Calibri"/>
                <w:color w:val="000000"/>
              </w:rPr>
              <w:t>34,147</w:t>
            </w:r>
          </w:p>
        </w:tc>
        <w:tc>
          <w:tcPr>
            <w:tcW w:w="1682" w:type="dxa"/>
            <w:tcBorders>
              <w:top w:val="nil"/>
              <w:left w:val="nil"/>
              <w:bottom w:val="single" w:sz="8" w:space="0" w:color="auto"/>
              <w:right w:val="single" w:sz="8" w:space="0" w:color="auto"/>
            </w:tcBorders>
            <w:noWrap/>
            <w:vAlign w:val="center"/>
            <w:hideMark/>
          </w:tcPr>
          <w:p w:rsidR="009367EA" w:rsidRPr="009367EA" w:rsidP="009367EA" w14:paraId="6AE33811" w14:textId="12A4C10F">
            <w:pPr>
              <w:spacing w:after="0" w:line="240" w:lineRule="auto"/>
              <w:contextualSpacing/>
              <w:jc w:val="right"/>
              <w:rPr>
                <w:rFonts w:eastAsia="Times New Roman" w:cstheme="minorHAnsi"/>
                <w:color w:val="000000"/>
              </w:rPr>
            </w:pPr>
            <w:r w:rsidRPr="009367EA">
              <w:rPr>
                <w:rFonts w:ascii="Calibri" w:hAnsi="Calibri" w:cs="Calibri"/>
                <w:color w:val="000000"/>
              </w:rPr>
              <w:t xml:space="preserve">$2,723,437 </w:t>
            </w:r>
          </w:p>
        </w:tc>
      </w:tr>
    </w:tbl>
    <w:p w:rsidR="006A06A2" w:rsidRPr="00023B00" w:rsidP="009F6D86" w14:paraId="6F310556" w14:textId="5FAF70FB">
      <w:pPr>
        <w:pStyle w:val="Heading2"/>
        <w:rPr>
          <w:bCs/>
        </w:rPr>
      </w:pPr>
      <w:r w:rsidRPr="00023B00">
        <w:t>Compliance Requirement for Child Resistant Packaging</w:t>
      </w:r>
      <w:r>
        <w:t xml:space="preserve"> (CRP)</w:t>
      </w:r>
    </w:p>
    <w:tbl>
      <w:tblPr>
        <w:tblStyle w:val="TableGrid"/>
        <w:tblW w:w="10800" w:type="dxa"/>
        <w:tblLook w:val="04A0"/>
      </w:tblPr>
      <w:tblGrid>
        <w:gridCol w:w="3879"/>
        <w:gridCol w:w="1097"/>
        <w:gridCol w:w="1210"/>
        <w:gridCol w:w="1097"/>
        <w:gridCol w:w="1210"/>
        <w:gridCol w:w="1097"/>
        <w:gridCol w:w="1210"/>
      </w:tblGrid>
      <w:tr w14:paraId="52CCF3A0" w14:textId="77777777" w:rsidTr="00AE328D">
        <w:tblPrEx>
          <w:tblW w:w="10800" w:type="dxa"/>
          <w:tblLook w:val="04A0"/>
        </w:tblPrEx>
        <w:trPr>
          <w:trHeight w:val="86"/>
        </w:trPr>
        <w:tc>
          <w:tcPr>
            <w:tcW w:w="10800" w:type="dxa"/>
            <w:gridSpan w:val="7"/>
          </w:tcPr>
          <w:p w:rsidR="00AE328D" w:rsidRPr="00AE328D" w:rsidP="00974754" w14:paraId="1F13B9D5" w14:textId="45D49CFE">
            <w:pPr>
              <w:pStyle w:val="NoSpacing"/>
              <w:contextualSpacing/>
              <w:jc w:val="center"/>
              <w:rPr>
                <w:rFonts w:cstheme="minorHAnsi"/>
                <w:b/>
                <w:bCs/>
              </w:rPr>
            </w:pPr>
            <w:r w:rsidRPr="00AE328D">
              <w:rPr>
                <w:rFonts w:cstheme="minorHAnsi"/>
                <w:b/>
                <w:bCs/>
              </w:rPr>
              <w:t>IC 15: Agency Burden by Response Type</w:t>
            </w:r>
          </w:p>
        </w:tc>
      </w:tr>
      <w:tr w14:paraId="73C9BB14" w14:textId="77777777" w:rsidTr="00AE328D">
        <w:tblPrEx>
          <w:tblW w:w="10800" w:type="dxa"/>
          <w:tblLook w:val="04A0"/>
        </w:tblPrEx>
        <w:trPr>
          <w:trHeight w:val="86"/>
        </w:trPr>
        <w:tc>
          <w:tcPr>
            <w:tcW w:w="3879" w:type="dxa"/>
            <w:vMerge w:val="restart"/>
            <w:hideMark/>
          </w:tcPr>
          <w:p w:rsidR="00AE328D" w:rsidRPr="00AE328D" w:rsidP="00974754" w14:paraId="1BAB1366" w14:textId="4599E88A">
            <w:pPr>
              <w:pStyle w:val="NoSpacing"/>
              <w:contextualSpacing/>
              <w:rPr>
                <w:rFonts w:cstheme="minorHAnsi"/>
                <w:b/>
                <w:bCs/>
              </w:rPr>
            </w:pPr>
            <w:r w:rsidRPr="00AE328D">
              <w:rPr>
                <w:rFonts w:cstheme="minorHAnsi"/>
                <w:b/>
                <w:bCs/>
              </w:rPr>
              <w:t>Collection Activities</w:t>
            </w:r>
          </w:p>
        </w:tc>
        <w:tc>
          <w:tcPr>
            <w:tcW w:w="2307" w:type="dxa"/>
            <w:gridSpan w:val="2"/>
            <w:hideMark/>
          </w:tcPr>
          <w:p w:rsidR="00AE328D" w:rsidRPr="00AE328D" w:rsidP="00974754" w14:paraId="0D13F478" w14:textId="77777777">
            <w:pPr>
              <w:pStyle w:val="NoSpacing"/>
              <w:contextualSpacing/>
              <w:rPr>
                <w:rFonts w:cstheme="minorHAnsi"/>
                <w:b/>
                <w:bCs/>
              </w:rPr>
            </w:pPr>
            <w:r w:rsidRPr="00AE328D">
              <w:rPr>
                <w:rFonts w:cstheme="minorHAnsi"/>
                <w:b/>
                <w:bCs/>
              </w:rPr>
              <w:t>CRP certification with data</w:t>
            </w:r>
          </w:p>
        </w:tc>
        <w:tc>
          <w:tcPr>
            <w:tcW w:w="2307" w:type="dxa"/>
            <w:gridSpan w:val="2"/>
            <w:hideMark/>
          </w:tcPr>
          <w:p w:rsidR="00AE328D" w:rsidRPr="00AE328D" w:rsidP="00974754" w14:paraId="51964CDA" w14:textId="77777777">
            <w:pPr>
              <w:pStyle w:val="NoSpacing"/>
              <w:contextualSpacing/>
              <w:rPr>
                <w:rFonts w:cstheme="minorHAnsi"/>
                <w:b/>
                <w:bCs/>
              </w:rPr>
            </w:pPr>
            <w:r w:rsidRPr="00AE328D">
              <w:rPr>
                <w:rFonts w:cstheme="minorHAnsi"/>
                <w:b/>
                <w:bCs/>
              </w:rPr>
              <w:t xml:space="preserve">CRP certification without data </w:t>
            </w:r>
          </w:p>
        </w:tc>
        <w:tc>
          <w:tcPr>
            <w:tcW w:w="2307" w:type="dxa"/>
            <w:gridSpan w:val="2"/>
            <w:hideMark/>
          </w:tcPr>
          <w:p w:rsidR="00AE328D" w:rsidRPr="00AE328D" w:rsidP="00974754" w14:paraId="0E0F15F3" w14:textId="77777777">
            <w:pPr>
              <w:pStyle w:val="NoSpacing"/>
              <w:contextualSpacing/>
              <w:rPr>
                <w:rFonts w:cstheme="minorHAnsi"/>
                <w:b/>
                <w:bCs/>
              </w:rPr>
            </w:pPr>
            <w:r w:rsidRPr="00AE328D">
              <w:rPr>
                <w:rFonts w:cstheme="minorHAnsi"/>
                <w:b/>
                <w:bCs/>
              </w:rPr>
              <w:t>Exemption Request</w:t>
            </w:r>
          </w:p>
        </w:tc>
      </w:tr>
      <w:tr w14:paraId="7A4457DC" w14:textId="77777777" w:rsidTr="00AE328D">
        <w:tblPrEx>
          <w:tblW w:w="10800" w:type="dxa"/>
          <w:tblLook w:val="04A0"/>
        </w:tblPrEx>
        <w:trPr>
          <w:trHeight w:val="86"/>
        </w:trPr>
        <w:tc>
          <w:tcPr>
            <w:tcW w:w="3879" w:type="dxa"/>
            <w:vMerge/>
            <w:tcBorders>
              <w:bottom w:val="single" w:sz="4" w:space="0" w:color="auto"/>
            </w:tcBorders>
            <w:hideMark/>
          </w:tcPr>
          <w:p w:rsidR="00AE328D" w:rsidRPr="00AE328D" w:rsidP="00974754" w14:paraId="1D1AEA20" w14:textId="41EC9714">
            <w:pPr>
              <w:pStyle w:val="NoSpacing"/>
              <w:contextualSpacing/>
              <w:rPr>
                <w:rFonts w:cstheme="minorHAnsi"/>
                <w:b/>
                <w:bCs/>
              </w:rPr>
            </w:pPr>
          </w:p>
        </w:tc>
        <w:tc>
          <w:tcPr>
            <w:tcW w:w="1097" w:type="dxa"/>
            <w:tcBorders>
              <w:bottom w:val="single" w:sz="4" w:space="0" w:color="auto"/>
            </w:tcBorders>
            <w:hideMark/>
          </w:tcPr>
          <w:p w:rsidR="00AE328D" w:rsidRPr="00AE328D" w:rsidP="00974754" w14:paraId="2C948AD8" w14:textId="77777777">
            <w:pPr>
              <w:pStyle w:val="NoSpacing"/>
              <w:contextualSpacing/>
              <w:rPr>
                <w:rFonts w:cstheme="minorHAnsi"/>
                <w:b/>
                <w:bCs/>
              </w:rPr>
            </w:pPr>
            <w:r w:rsidRPr="00AE328D">
              <w:rPr>
                <w:rFonts w:cstheme="minorHAnsi"/>
                <w:b/>
                <w:bCs/>
              </w:rPr>
              <w:t>Technical $/</w:t>
            </w:r>
            <w:r w:rsidRPr="00AE328D">
              <w:rPr>
                <w:rFonts w:cstheme="minorHAnsi"/>
                <w:b/>
                <w:bCs/>
              </w:rPr>
              <w:t>hr</w:t>
            </w:r>
          </w:p>
        </w:tc>
        <w:tc>
          <w:tcPr>
            <w:tcW w:w="1210" w:type="dxa"/>
            <w:tcBorders>
              <w:bottom w:val="single" w:sz="4" w:space="0" w:color="auto"/>
            </w:tcBorders>
            <w:hideMark/>
          </w:tcPr>
          <w:p w:rsidR="00AE328D" w:rsidRPr="00AE328D" w:rsidP="00974754" w14:paraId="599F434E" w14:textId="77777777">
            <w:pPr>
              <w:pStyle w:val="NoSpacing"/>
              <w:contextualSpacing/>
              <w:rPr>
                <w:rFonts w:cstheme="minorHAnsi"/>
                <w:b/>
                <w:bCs/>
              </w:rPr>
            </w:pPr>
            <w:r w:rsidRPr="00AE328D">
              <w:rPr>
                <w:rFonts w:cstheme="minorHAnsi"/>
                <w:b/>
                <w:bCs/>
              </w:rPr>
              <w:t>Clerical $/</w:t>
            </w:r>
            <w:r w:rsidRPr="00AE328D">
              <w:rPr>
                <w:rFonts w:cstheme="minorHAnsi"/>
                <w:b/>
                <w:bCs/>
              </w:rPr>
              <w:t>hr</w:t>
            </w:r>
          </w:p>
        </w:tc>
        <w:tc>
          <w:tcPr>
            <w:tcW w:w="1097" w:type="dxa"/>
            <w:tcBorders>
              <w:bottom w:val="single" w:sz="4" w:space="0" w:color="auto"/>
            </w:tcBorders>
            <w:hideMark/>
          </w:tcPr>
          <w:p w:rsidR="00AE328D" w:rsidRPr="00AE328D" w:rsidP="00974754" w14:paraId="4DE5E213" w14:textId="77777777">
            <w:pPr>
              <w:pStyle w:val="NoSpacing"/>
              <w:contextualSpacing/>
              <w:rPr>
                <w:rFonts w:cstheme="minorHAnsi"/>
                <w:b/>
                <w:bCs/>
              </w:rPr>
            </w:pPr>
            <w:r w:rsidRPr="00AE328D">
              <w:rPr>
                <w:rFonts w:cstheme="minorHAnsi"/>
                <w:b/>
                <w:bCs/>
              </w:rPr>
              <w:t>Technical $/</w:t>
            </w:r>
            <w:r w:rsidRPr="00AE328D">
              <w:rPr>
                <w:rFonts w:cstheme="minorHAnsi"/>
                <w:b/>
                <w:bCs/>
              </w:rPr>
              <w:t>hr</w:t>
            </w:r>
          </w:p>
        </w:tc>
        <w:tc>
          <w:tcPr>
            <w:tcW w:w="1210" w:type="dxa"/>
            <w:tcBorders>
              <w:bottom w:val="single" w:sz="4" w:space="0" w:color="auto"/>
            </w:tcBorders>
            <w:hideMark/>
          </w:tcPr>
          <w:p w:rsidR="00AE328D" w:rsidRPr="00AE328D" w:rsidP="00974754" w14:paraId="071ECB79" w14:textId="77777777">
            <w:pPr>
              <w:pStyle w:val="NoSpacing"/>
              <w:contextualSpacing/>
              <w:rPr>
                <w:rFonts w:cstheme="minorHAnsi"/>
                <w:b/>
                <w:bCs/>
              </w:rPr>
            </w:pPr>
            <w:r w:rsidRPr="00AE328D">
              <w:rPr>
                <w:rFonts w:cstheme="minorHAnsi"/>
                <w:b/>
                <w:bCs/>
              </w:rPr>
              <w:t>Clerical $/</w:t>
            </w:r>
            <w:r w:rsidRPr="00AE328D">
              <w:rPr>
                <w:rFonts w:cstheme="minorHAnsi"/>
                <w:b/>
                <w:bCs/>
              </w:rPr>
              <w:t>hr</w:t>
            </w:r>
          </w:p>
        </w:tc>
        <w:tc>
          <w:tcPr>
            <w:tcW w:w="1097" w:type="dxa"/>
            <w:tcBorders>
              <w:bottom w:val="single" w:sz="4" w:space="0" w:color="auto"/>
            </w:tcBorders>
            <w:hideMark/>
          </w:tcPr>
          <w:p w:rsidR="00AE328D" w:rsidRPr="00AE328D" w:rsidP="00974754" w14:paraId="437088E5" w14:textId="77777777">
            <w:pPr>
              <w:pStyle w:val="NoSpacing"/>
              <w:contextualSpacing/>
              <w:rPr>
                <w:rFonts w:cstheme="minorHAnsi"/>
                <w:b/>
                <w:bCs/>
              </w:rPr>
            </w:pPr>
            <w:r w:rsidRPr="00AE328D">
              <w:rPr>
                <w:rFonts w:cstheme="minorHAnsi"/>
                <w:b/>
                <w:bCs/>
              </w:rPr>
              <w:t>Technical $/</w:t>
            </w:r>
            <w:r w:rsidRPr="00AE328D">
              <w:rPr>
                <w:rFonts w:cstheme="minorHAnsi"/>
                <w:b/>
                <w:bCs/>
              </w:rPr>
              <w:t>hr</w:t>
            </w:r>
          </w:p>
        </w:tc>
        <w:tc>
          <w:tcPr>
            <w:tcW w:w="1210" w:type="dxa"/>
            <w:tcBorders>
              <w:bottom w:val="single" w:sz="4" w:space="0" w:color="auto"/>
            </w:tcBorders>
            <w:hideMark/>
          </w:tcPr>
          <w:p w:rsidR="00AE328D" w:rsidRPr="00AE328D" w:rsidP="00974754" w14:paraId="4F408BE9" w14:textId="77777777">
            <w:pPr>
              <w:pStyle w:val="NoSpacing"/>
              <w:contextualSpacing/>
              <w:rPr>
                <w:rFonts w:cstheme="minorHAnsi"/>
                <w:b/>
                <w:bCs/>
              </w:rPr>
            </w:pPr>
            <w:r w:rsidRPr="00AE328D">
              <w:rPr>
                <w:rFonts w:cstheme="minorHAnsi"/>
                <w:b/>
                <w:bCs/>
              </w:rPr>
              <w:t>Clerical $/</w:t>
            </w:r>
            <w:r w:rsidRPr="00AE328D">
              <w:rPr>
                <w:rFonts w:cstheme="minorHAnsi"/>
                <w:b/>
                <w:bCs/>
              </w:rPr>
              <w:t>hr</w:t>
            </w:r>
          </w:p>
        </w:tc>
      </w:tr>
      <w:tr w14:paraId="5F7D6642" w14:textId="77777777" w:rsidTr="00AE328D">
        <w:tblPrEx>
          <w:tblW w:w="10800" w:type="dxa"/>
          <w:tblLook w:val="04A0"/>
        </w:tblPrEx>
        <w:trPr>
          <w:trHeight w:val="86"/>
        </w:trPr>
        <w:tc>
          <w:tcPr>
            <w:tcW w:w="3879" w:type="dxa"/>
            <w:vMerge/>
            <w:hideMark/>
          </w:tcPr>
          <w:p w:rsidR="00AE328D" w:rsidRPr="00023B00" w:rsidP="00974754" w14:paraId="3F225AC0" w14:textId="47A6E495">
            <w:pPr>
              <w:pStyle w:val="NoSpacing"/>
              <w:contextualSpacing/>
              <w:rPr>
                <w:rFonts w:cstheme="minorHAnsi"/>
              </w:rPr>
            </w:pPr>
          </w:p>
        </w:tc>
        <w:tc>
          <w:tcPr>
            <w:tcW w:w="1097" w:type="dxa"/>
            <w:vAlign w:val="center"/>
            <w:hideMark/>
          </w:tcPr>
          <w:p w:rsidR="00AE328D" w:rsidRPr="00023B00" w:rsidP="00974754" w14:paraId="24004CDF" w14:textId="77777777">
            <w:pPr>
              <w:pStyle w:val="NoSpacing"/>
              <w:contextualSpacing/>
              <w:rPr>
                <w:rFonts w:cstheme="minorHAnsi"/>
              </w:rPr>
            </w:pPr>
            <w:r w:rsidRPr="00023B00">
              <w:rPr>
                <w:rFonts w:cstheme="minorHAnsi"/>
                <w:color w:val="000000"/>
              </w:rPr>
              <w:t xml:space="preserve">$85.53 </w:t>
            </w:r>
          </w:p>
        </w:tc>
        <w:tc>
          <w:tcPr>
            <w:tcW w:w="1210" w:type="dxa"/>
            <w:vAlign w:val="center"/>
            <w:hideMark/>
          </w:tcPr>
          <w:p w:rsidR="00AE328D" w:rsidRPr="00023B00" w:rsidP="00974754" w14:paraId="3A91C7AD" w14:textId="77777777">
            <w:pPr>
              <w:pStyle w:val="NoSpacing"/>
              <w:contextualSpacing/>
              <w:rPr>
                <w:rFonts w:cstheme="minorHAnsi"/>
              </w:rPr>
            </w:pPr>
            <w:r w:rsidRPr="00023B00">
              <w:rPr>
                <w:rFonts w:cstheme="minorHAnsi"/>
                <w:color w:val="000000"/>
              </w:rPr>
              <w:t xml:space="preserve">$47.22 </w:t>
            </w:r>
          </w:p>
        </w:tc>
        <w:tc>
          <w:tcPr>
            <w:tcW w:w="1097" w:type="dxa"/>
            <w:vAlign w:val="center"/>
            <w:hideMark/>
          </w:tcPr>
          <w:p w:rsidR="00AE328D" w:rsidRPr="00023B00" w:rsidP="00974754" w14:paraId="05A60853" w14:textId="77777777">
            <w:pPr>
              <w:pStyle w:val="NoSpacing"/>
              <w:contextualSpacing/>
              <w:rPr>
                <w:rFonts w:cstheme="minorHAnsi"/>
              </w:rPr>
            </w:pPr>
            <w:r w:rsidRPr="00023B00">
              <w:rPr>
                <w:rFonts w:cstheme="minorHAnsi"/>
                <w:color w:val="000000"/>
              </w:rPr>
              <w:t xml:space="preserve">$85.53 </w:t>
            </w:r>
          </w:p>
        </w:tc>
        <w:tc>
          <w:tcPr>
            <w:tcW w:w="1210" w:type="dxa"/>
            <w:vAlign w:val="center"/>
            <w:hideMark/>
          </w:tcPr>
          <w:p w:rsidR="00AE328D" w:rsidRPr="00023B00" w:rsidP="00974754" w14:paraId="4D9A0EC6" w14:textId="77777777">
            <w:pPr>
              <w:pStyle w:val="NoSpacing"/>
              <w:contextualSpacing/>
              <w:rPr>
                <w:rFonts w:cstheme="minorHAnsi"/>
              </w:rPr>
            </w:pPr>
            <w:r w:rsidRPr="00023B00">
              <w:rPr>
                <w:rFonts w:cstheme="minorHAnsi"/>
                <w:color w:val="000000"/>
              </w:rPr>
              <w:t xml:space="preserve">$47.22 </w:t>
            </w:r>
          </w:p>
        </w:tc>
        <w:tc>
          <w:tcPr>
            <w:tcW w:w="1097" w:type="dxa"/>
            <w:vAlign w:val="center"/>
            <w:hideMark/>
          </w:tcPr>
          <w:p w:rsidR="00AE328D" w:rsidRPr="00023B00" w:rsidP="00974754" w14:paraId="2A35ABBB" w14:textId="77777777">
            <w:pPr>
              <w:pStyle w:val="NoSpacing"/>
              <w:contextualSpacing/>
              <w:rPr>
                <w:rFonts w:cstheme="minorHAnsi"/>
              </w:rPr>
            </w:pPr>
            <w:r w:rsidRPr="00023B00">
              <w:rPr>
                <w:rFonts w:cstheme="minorHAnsi"/>
                <w:color w:val="000000"/>
              </w:rPr>
              <w:t xml:space="preserve">$85.53 </w:t>
            </w:r>
          </w:p>
        </w:tc>
        <w:tc>
          <w:tcPr>
            <w:tcW w:w="1210" w:type="dxa"/>
            <w:vAlign w:val="center"/>
            <w:hideMark/>
          </w:tcPr>
          <w:p w:rsidR="00AE328D" w:rsidRPr="00023B00" w:rsidP="00974754" w14:paraId="6809EAB1" w14:textId="77777777">
            <w:pPr>
              <w:pStyle w:val="NoSpacing"/>
              <w:contextualSpacing/>
              <w:rPr>
                <w:rFonts w:cstheme="minorHAnsi"/>
              </w:rPr>
            </w:pPr>
            <w:r w:rsidRPr="00023B00">
              <w:rPr>
                <w:rFonts w:cstheme="minorHAnsi"/>
                <w:color w:val="000000"/>
              </w:rPr>
              <w:t xml:space="preserve">$47.22 </w:t>
            </w:r>
          </w:p>
        </w:tc>
      </w:tr>
      <w:tr w14:paraId="071A6399" w14:textId="77777777" w:rsidTr="009F6D86">
        <w:tblPrEx>
          <w:tblW w:w="10800" w:type="dxa"/>
          <w:tblLook w:val="04A0"/>
        </w:tblPrEx>
        <w:trPr>
          <w:trHeight w:val="86"/>
        </w:trPr>
        <w:tc>
          <w:tcPr>
            <w:tcW w:w="3879" w:type="dxa"/>
            <w:hideMark/>
          </w:tcPr>
          <w:p w:rsidR="006A06A2" w:rsidRPr="00023B00" w:rsidP="00974754" w14:paraId="68C8E9A3" w14:textId="77777777">
            <w:pPr>
              <w:pStyle w:val="NoSpacing"/>
              <w:contextualSpacing/>
              <w:rPr>
                <w:rFonts w:cstheme="minorHAnsi"/>
              </w:rPr>
            </w:pPr>
            <w:r w:rsidRPr="00023B00">
              <w:rPr>
                <w:rFonts w:cstheme="minorHAnsi"/>
              </w:rPr>
              <w:t xml:space="preserve">Hours per response, by labor type </w:t>
            </w:r>
          </w:p>
        </w:tc>
        <w:tc>
          <w:tcPr>
            <w:tcW w:w="1097" w:type="dxa"/>
            <w:vAlign w:val="center"/>
            <w:hideMark/>
          </w:tcPr>
          <w:p w:rsidR="006A06A2" w:rsidRPr="00023B00" w:rsidP="009F6D86" w14:paraId="7EB7EF1F" w14:textId="77777777">
            <w:pPr>
              <w:pStyle w:val="NoSpacing"/>
              <w:contextualSpacing/>
              <w:jc w:val="right"/>
              <w:rPr>
                <w:rFonts w:cstheme="minorHAnsi"/>
              </w:rPr>
            </w:pPr>
            <w:r w:rsidRPr="00023B00">
              <w:rPr>
                <w:rFonts w:cstheme="minorHAnsi"/>
                <w:color w:val="000000"/>
              </w:rPr>
              <w:t>8</w:t>
            </w:r>
          </w:p>
        </w:tc>
        <w:tc>
          <w:tcPr>
            <w:tcW w:w="1210" w:type="dxa"/>
            <w:vAlign w:val="center"/>
            <w:hideMark/>
          </w:tcPr>
          <w:p w:rsidR="006A06A2" w:rsidRPr="00023B00" w:rsidP="009F6D86" w14:paraId="715D8174" w14:textId="77777777">
            <w:pPr>
              <w:pStyle w:val="NoSpacing"/>
              <w:contextualSpacing/>
              <w:jc w:val="right"/>
              <w:rPr>
                <w:rFonts w:cstheme="minorHAnsi"/>
              </w:rPr>
            </w:pPr>
            <w:r w:rsidRPr="00023B00">
              <w:rPr>
                <w:rFonts w:cstheme="minorHAnsi"/>
                <w:color w:val="000000"/>
              </w:rPr>
              <w:t>3</w:t>
            </w:r>
          </w:p>
        </w:tc>
        <w:tc>
          <w:tcPr>
            <w:tcW w:w="1097" w:type="dxa"/>
            <w:vAlign w:val="center"/>
            <w:hideMark/>
          </w:tcPr>
          <w:p w:rsidR="006A06A2" w:rsidRPr="00023B00" w:rsidP="009F6D86" w14:paraId="2B3C2F76" w14:textId="77777777">
            <w:pPr>
              <w:pStyle w:val="NoSpacing"/>
              <w:contextualSpacing/>
              <w:jc w:val="right"/>
              <w:rPr>
                <w:rFonts w:cstheme="minorHAnsi"/>
              </w:rPr>
            </w:pPr>
            <w:r w:rsidRPr="00023B00">
              <w:rPr>
                <w:rFonts w:cstheme="minorHAnsi"/>
                <w:color w:val="000000"/>
              </w:rPr>
              <w:t>1.5</w:t>
            </w:r>
          </w:p>
        </w:tc>
        <w:tc>
          <w:tcPr>
            <w:tcW w:w="1210" w:type="dxa"/>
            <w:vAlign w:val="center"/>
            <w:hideMark/>
          </w:tcPr>
          <w:p w:rsidR="006A06A2" w:rsidRPr="00023B00" w:rsidP="009F6D86" w14:paraId="3EF58022" w14:textId="77777777">
            <w:pPr>
              <w:pStyle w:val="NoSpacing"/>
              <w:contextualSpacing/>
              <w:jc w:val="right"/>
              <w:rPr>
                <w:rFonts w:cstheme="minorHAnsi"/>
              </w:rPr>
            </w:pPr>
            <w:r w:rsidRPr="00023B00">
              <w:rPr>
                <w:rFonts w:cstheme="minorHAnsi"/>
                <w:color w:val="000000"/>
              </w:rPr>
              <w:t>0.5</w:t>
            </w:r>
          </w:p>
        </w:tc>
        <w:tc>
          <w:tcPr>
            <w:tcW w:w="1097" w:type="dxa"/>
            <w:vAlign w:val="center"/>
            <w:hideMark/>
          </w:tcPr>
          <w:p w:rsidR="006A06A2" w:rsidRPr="00023B00" w:rsidP="009F6D86" w14:paraId="6B417004" w14:textId="77777777">
            <w:pPr>
              <w:pStyle w:val="NoSpacing"/>
              <w:contextualSpacing/>
              <w:jc w:val="right"/>
              <w:rPr>
                <w:rFonts w:cstheme="minorHAnsi"/>
              </w:rPr>
            </w:pPr>
            <w:r w:rsidRPr="00023B00">
              <w:rPr>
                <w:rFonts w:cstheme="minorHAnsi"/>
                <w:color w:val="000000"/>
              </w:rPr>
              <w:t>40</w:t>
            </w:r>
          </w:p>
        </w:tc>
        <w:tc>
          <w:tcPr>
            <w:tcW w:w="1210" w:type="dxa"/>
            <w:vAlign w:val="center"/>
            <w:hideMark/>
          </w:tcPr>
          <w:p w:rsidR="006A06A2" w:rsidRPr="00023B00" w:rsidP="009F6D86" w14:paraId="48733739" w14:textId="77777777">
            <w:pPr>
              <w:pStyle w:val="NoSpacing"/>
              <w:contextualSpacing/>
              <w:jc w:val="right"/>
              <w:rPr>
                <w:rFonts w:cstheme="minorHAnsi"/>
              </w:rPr>
            </w:pPr>
            <w:r w:rsidRPr="00023B00">
              <w:rPr>
                <w:rFonts w:cstheme="minorHAnsi"/>
                <w:color w:val="000000"/>
              </w:rPr>
              <w:t>3</w:t>
            </w:r>
          </w:p>
        </w:tc>
      </w:tr>
      <w:tr w14:paraId="758374B3" w14:textId="77777777" w:rsidTr="009F6D86">
        <w:tblPrEx>
          <w:tblW w:w="10800" w:type="dxa"/>
          <w:tblLook w:val="04A0"/>
        </w:tblPrEx>
        <w:trPr>
          <w:trHeight w:val="86"/>
        </w:trPr>
        <w:tc>
          <w:tcPr>
            <w:tcW w:w="3879" w:type="dxa"/>
            <w:hideMark/>
          </w:tcPr>
          <w:p w:rsidR="006A06A2" w:rsidRPr="00023B00" w:rsidP="00974754" w14:paraId="1A6B888D" w14:textId="77777777">
            <w:pPr>
              <w:pStyle w:val="NoSpacing"/>
              <w:contextualSpacing/>
              <w:rPr>
                <w:rFonts w:cstheme="minorHAnsi"/>
              </w:rPr>
            </w:pPr>
            <w:r w:rsidRPr="00023B00">
              <w:rPr>
                <w:rFonts w:cstheme="minorHAnsi"/>
              </w:rPr>
              <w:t>Cost per response, by labor type</w:t>
            </w:r>
          </w:p>
        </w:tc>
        <w:tc>
          <w:tcPr>
            <w:tcW w:w="1097" w:type="dxa"/>
            <w:vAlign w:val="center"/>
            <w:hideMark/>
          </w:tcPr>
          <w:p w:rsidR="006A06A2" w:rsidRPr="00023B00" w:rsidP="009F6D86" w14:paraId="2A6243E5" w14:textId="77777777">
            <w:pPr>
              <w:pStyle w:val="NoSpacing"/>
              <w:contextualSpacing/>
              <w:jc w:val="right"/>
              <w:rPr>
                <w:rFonts w:cstheme="minorHAnsi"/>
              </w:rPr>
            </w:pPr>
            <w:r w:rsidRPr="00023B00">
              <w:rPr>
                <w:rFonts w:cstheme="minorHAnsi"/>
                <w:color w:val="000000"/>
              </w:rPr>
              <w:t xml:space="preserve">$684 </w:t>
            </w:r>
          </w:p>
        </w:tc>
        <w:tc>
          <w:tcPr>
            <w:tcW w:w="1210" w:type="dxa"/>
            <w:vAlign w:val="center"/>
            <w:hideMark/>
          </w:tcPr>
          <w:p w:rsidR="006A06A2" w:rsidRPr="00023B00" w:rsidP="009F6D86" w14:paraId="16D36449" w14:textId="77777777">
            <w:pPr>
              <w:pStyle w:val="NoSpacing"/>
              <w:contextualSpacing/>
              <w:jc w:val="right"/>
              <w:rPr>
                <w:rFonts w:cstheme="minorHAnsi"/>
              </w:rPr>
            </w:pPr>
            <w:r w:rsidRPr="00023B00">
              <w:rPr>
                <w:rFonts w:cstheme="minorHAnsi"/>
                <w:color w:val="000000"/>
              </w:rPr>
              <w:t xml:space="preserve">$142 </w:t>
            </w:r>
          </w:p>
        </w:tc>
        <w:tc>
          <w:tcPr>
            <w:tcW w:w="1097" w:type="dxa"/>
            <w:vAlign w:val="center"/>
            <w:hideMark/>
          </w:tcPr>
          <w:p w:rsidR="006A06A2" w:rsidRPr="00023B00" w:rsidP="009F6D86" w14:paraId="46BB11EC" w14:textId="77777777">
            <w:pPr>
              <w:pStyle w:val="NoSpacing"/>
              <w:contextualSpacing/>
              <w:jc w:val="right"/>
              <w:rPr>
                <w:rFonts w:cstheme="minorHAnsi"/>
              </w:rPr>
            </w:pPr>
            <w:r w:rsidRPr="00023B00">
              <w:rPr>
                <w:rFonts w:cstheme="minorHAnsi"/>
                <w:color w:val="000000"/>
              </w:rPr>
              <w:t xml:space="preserve">$128 </w:t>
            </w:r>
          </w:p>
        </w:tc>
        <w:tc>
          <w:tcPr>
            <w:tcW w:w="1210" w:type="dxa"/>
            <w:vAlign w:val="center"/>
            <w:hideMark/>
          </w:tcPr>
          <w:p w:rsidR="006A06A2" w:rsidRPr="00023B00" w:rsidP="009F6D86" w14:paraId="11AB5691" w14:textId="77777777">
            <w:pPr>
              <w:pStyle w:val="NoSpacing"/>
              <w:contextualSpacing/>
              <w:jc w:val="right"/>
              <w:rPr>
                <w:rFonts w:cstheme="minorHAnsi"/>
              </w:rPr>
            </w:pPr>
            <w:r w:rsidRPr="00023B00">
              <w:rPr>
                <w:rFonts w:cstheme="minorHAnsi"/>
                <w:color w:val="000000"/>
              </w:rPr>
              <w:t xml:space="preserve">$24 </w:t>
            </w:r>
          </w:p>
        </w:tc>
        <w:tc>
          <w:tcPr>
            <w:tcW w:w="1097" w:type="dxa"/>
            <w:vAlign w:val="center"/>
            <w:hideMark/>
          </w:tcPr>
          <w:p w:rsidR="006A06A2" w:rsidRPr="00023B00" w:rsidP="009F6D86" w14:paraId="7524A541" w14:textId="77777777">
            <w:pPr>
              <w:pStyle w:val="NoSpacing"/>
              <w:contextualSpacing/>
              <w:jc w:val="right"/>
              <w:rPr>
                <w:rFonts w:cstheme="minorHAnsi"/>
              </w:rPr>
            </w:pPr>
            <w:r w:rsidRPr="00023B00">
              <w:rPr>
                <w:rFonts w:cstheme="minorHAnsi"/>
                <w:color w:val="000000"/>
              </w:rPr>
              <w:t xml:space="preserve">$3,421 </w:t>
            </w:r>
          </w:p>
        </w:tc>
        <w:tc>
          <w:tcPr>
            <w:tcW w:w="1210" w:type="dxa"/>
            <w:vAlign w:val="center"/>
            <w:hideMark/>
          </w:tcPr>
          <w:p w:rsidR="006A06A2" w:rsidRPr="00023B00" w:rsidP="009F6D86" w14:paraId="19E4B1BE" w14:textId="77777777">
            <w:pPr>
              <w:pStyle w:val="NoSpacing"/>
              <w:contextualSpacing/>
              <w:jc w:val="right"/>
              <w:rPr>
                <w:rFonts w:cstheme="minorHAnsi"/>
              </w:rPr>
            </w:pPr>
            <w:r w:rsidRPr="00023B00">
              <w:rPr>
                <w:rFonts w:cstheme="minorHAnsi"/>
                <w:color w:val="000000"/>
              </w:rPr>
              <w:t xml:space="preserve">$142 </w:t>
            </w:r>
          </w:p>
        </w:tc>
      </w:tr>
      <w:tr w14:paraId="375556E6" w14:textId="77777777" w:rsidTr="009F6D86">
        <w:tblPrEx>
          <w:tblW w:w="10800" w:type="dxa"/>
          <w:tblLook w:val="04A0"/>
        </w:tblPrEx>
        <w:trPr>
          <w:trHeight w:val="86"/>
        </w:trPr>
        <w:tc>
          <w:tcPr>
            <w:tcW w:w="3879" w:type="dxa"/>
            <w:hideMark/>
          </w:tcPr>
          <w:p w:rsidR="006A06A2" w:rsidRPr="00023B00" w:rsidP="00974754" w14:paraId="4F20FD73" w14:textId="77777777">
            <w:pPr>
              <w:pStyle w:val="NoSpacing"/>
              <w:contextualSpacing/>
              <w:rPr>
                <w:rFonts w:cstheme="minorHAnsi"/>
              </w:rPr>
            </w:pPr>
            <w:r w:rsidRPr="00023B00">
              <w:rPr>
                <w:rFonts w:cstheme="minorHAnsi"/>
              </w:rPr>
              <w:t>Annual number of responses</w:t>
            </w:r>
          </w:p>
        </w:tc>
        <w:tc>
          <w:tcPr>
            <w:tcW w:w="2307" w:type="dxa"/>
            <w:gridSpan w:val="2"/>
            <w:vAlign w:val="center"/>
            <w:hideMark/>
          </w:tcPr>
          <w:p w:rsidR="006A06A2" w:rsidRPr="00023B00" w:rsidP="009F6D86" w14:paraId="3FA7F986" w14:textId="77777777">
            <w:pPr>
              <w:pStyle w:val="NoSpacing"/>
              <w:contextualSpacing/>
              <w:jc w:val="right"/>
              <w:rPr>
                <w:rFonts w:cstheme="minorHAnsi"/>
              </w:rPr>
            </w:pPr>
            <w:r w:rsidRPr="00023B00">
              <w:rPr>
                <w:rFonts w:cstheme="minorHAnsi"/>
                <w:color w:val="000000"/>
              </w:rPr>
              <w:t>17</w:t>
            </w:r>
          </w:p>
        </w:tc>
        <w:tc>
          <w:tcPr>
            <w:tcW w:w="2307" w:type="dxa"/>
            <w:gridSpan w:val="2"/>
            <w:vAlign w:val="center"/>
            <w:hideMark/>
          </w:tcPr>
          <w:p w:rsidR="006A06A2" w:rsidRPr="00023B00" w:rsidP="009F6D86" w14:paraId="2A1C4DDE" w14:textId="77777777">
            <w:pPr>
              <w:pStyle w:val="NoSpacing"/>
              <w:contextualSpacing/>
              <w:jc w:val="right"/>
              <w:rPr>
                <w:rFonts w:cstheme="minorHAnsi"/>
              </w:rPr>
            </w:pPr>
            <w:r w:rsidRPr="00023B00">
              <w:rPr>
                <w:rFonts w:cstheme="minorHAnsi"/>
                <w:color w:val="000000"/>
              </w:rPr>
              <w:t>13</w:t>
            </w:r>
          </w:p>
        </w:tc>
        <w:tc>
          <w:tcPr>
            <w:tcW w:w="2307" w:type="dxa"/>
            <w:gridSpan w:val="2"/>
            <w:vAlign w:val="center"/>
            <w:hideMark/>
          </w:tcPr>
          <w:p w:rsidR="006A06A2" w:rsidRPr="00023B00" w:rsidP="009F6D86" w14:paraId="1AE3FC5E" w14:textId="77777777">
            <w:pPr>
              <w:pStyle w:val="NoSpacing"/>
              <w:contextualSpacing/>
              <w:jc w:val="right"/>
              <w:rPr>
                <w:rFonts w:cstheme="minorHAnsi"/>
              </w:rPr>
            </w:pPr>
            <w:r w:rsidRPr="00023B00">
              <w:rPr>
                <w:rFonts w:cstheme="minorHAnsi"/>
                <w:color w:val="000000"/>
              </w:rPr>
              <w:t>1</w:t>
            </w:r>
          </w:p>
        </w:tc>
      </w:tr>
      <w:tr w14:paraId="63C82B8A" w14:textId="77777777" w:rsidTr="009F6D86">
        <w:tblPrEx>
          <w:tblW w:w="10800" w:type="dxa"/>
          <w:tblLook w:val="04A0"/>
        </w:tblPrEx>
        <w:trPr>
          <w:trHeight w:val="86"/>
        </w:trPr>
        <w:tc>
          <w:tcPr>
            <w:tcW w:w="3879" w:type="dxa"/>
            <w:hideMark/>
          </w:tcPr>
          <w:p w:rsidR="006A06A2" w:rsidRPr="00023B00" w:rsidP="00974754" w14:paraId="5FF38A99" w14:textId="77777777">
            <w:pPr>
              <w:pStyle w:val="NoSpacing"/>
              <w:contextualSpacing/>
              <w:rPr>
                <w:rFonts w:cstheme="minorHAnsi"/>
              </w:rPr>
            </w:pPr>
            <w:r w:rsidRPr="00023B00">
              <w:rPr>
                <w:rFonts w:cstheme="minorHAnsi"/>
              </w:rPr>
              <w:t>Cost per response, by response type</w:t>
            </w:r>
          </w:p>
        </w:tc>
        <w:tc>
          <w:tcPr>
            <w:tcW w:w="2307" w:type="dxa"/>
            <w:gridSpan w:val="2"/>
            <w:vAlign w:val="center"/>
            <w:hideMark/>
          </w:tcPr>
          <w:p w:rsidR="006A06A2" w:rsidRPr="00023B00" w:rsidP="009F6D86" w14:paraId="1D18EFA4" w14:textId="77777777">
            <w:pPr>
              <w:pStyle w:val="NoSpacing"/>
              <w:contextualSpacing/>
              <w:jc w:val="right"/>
              <w:rPr>
                <w:rFonts w:cstheme="minorHAnsi"/>
              </w:rPr>
            </w:pPr>
            <w:r w:rsidRPr="00023B00">
              <w:rPr>
                <w:rFonts w:cstheme="minorHAnsi"/>
                <w:color w:val="000000"/>
              </w:rPr>
              <w:t>11</w:t>
            </w:r>
          </w:p>
        </w:tc>
        <w:tc>
          <w:tcPr>
            <w:tcW w:w="2307" w:type="dxa"/>
            <w:gridSpan w:val="2"/>
            <w:vAlign w:val="center"/>
            <w:hideMark/>
          </w:tcPr>
          <w:p w:rsidR="006A06A2" w:rsidRPr="00023B00" w:rsidP="009F6D86" w14:paraId="60AE3B2C" w14:textId="77777777">
            <w:pPr>
              <w:pStyle w:val="NoSpacing"/>
              <w:contextualSpacing/>
              <w:jc w:val="right"/>
              <w:rPr>
                <w:rFonts w:cstheme="minorHAnsi"/>
              </w:rPr>
            </w:pPr>
            <w:r w:rsidRPr="00023B00">
              <w:rPr>
                <w:rFonts w:cstheme="minorHAnsi"/>
                <w:color w:val="000000"/>
              </w:rPr>
              <w:t>2</w:t>
            </w:r>
          </w:p>
        </w:tc>
        <w:tc>
          <w:tcPr>
            <w:tcW w:w="2307" w:type="dxa"/>
            <w:gridSpan w:val="2"/>
            <w:vAlign w:val="center"/>
            <w:hideMark/>
          </w:tcPr>
          <w:p w:rsidR="006A06A2" w:rsidRPr="00023B00" w:rsidP="009F6D86" w14:paraId="1720E399" w14:textId="77777777">
            <w:pPr>
              <w:pStyle w:val="NoSpacing"/>
              <w:contextualSpacing/>
              <w:jc w:val="right"/>
              <w:rPr>
                <w:rFonts w:cstheme="minorHAnsi"/>
              </w:rPr>
            </w:pPr>
            <w:r w:rsidRPr="00023B00">
              <w:rPr>
                <w:rFonts w:cstheme="minorHAnsi"/>
                <w:color w:val="000000"/>
              </w:rPr>
              <w:t>43</w:t>
            </w:r>
          </w:p>
        </w:tc>
      </w:tr>
      <w:tr w14:paraId="605332A4" w14:textId="77777777" w:rsidTr="009F6D86">
        <w:tblPrEx>
          <w:tblW w:w="10800" w:type="dxa"/>
          <w:tblLook w:val="04A0"/>
        </w:tblPrEx>
        <w:trPr>
          <w:trHeight w:val="86"/>
        </w:trPr>
        <w:tc>
          <w:tcPr>
            <w:tcW w:w="3879" w:type="dxa"/>
            <w:hideMark/>
          </w:tcPr>
          <w:p w:rsidR="006A06A2" w:rsidRPr="00023B00" w:rsidP="00974754" w14:paraId="113B2780" w14:textId="77777777">
            <w:pPr>
              <w:pStyle w:val="NoSpacing"/>
              <w:contextualSpacing/>
              <w:rPr>
                <w:rFonts w:cstheme="minorHAnsi"/>
              </w:rPr>
            </w:pPr>
            <w:r w:rsidRPr="00023B00">
              <w:rPr>
                <w:rFonts w:cstheme="minorHAnsi"/>
              </w:rPr>
              <w:t>Total Annual Cost</w:t>
            </w:r>
          </w:p>
        </w:tc>
        <w:tc>
          <w:tcPr>
            <w:tcW w:w="2307" w:type="dxa"/>
            <w:gridSpan w:val="2"/>
            <w:vAlign w:val="center"/>
            <w:hideMark/>
          </w:tcPr>
          <w:p w:rsidR="006A06A2" w:rsidRPr="00AE328D" w:rsidP="009F6D86" w14:paraId="25670F3A" w14:textId="77777777">
            <w:pPr>
              <w:pStyle w:val="NoSpacing"/>
              <w:contextualSpacing/>
              <w:jc w:val="right"/>
              <w:rPr>
                <w:rFonts w:cstheme="minorHAnsi"/>
              </w:rPr>
            </w:pPr>
            <w:r w:rsidRPr="00AE328D">
              <w:rPr>
                <w:rFonts w:cstheme="minorHAnsi"/>
                <w:color w:val="000000"/>
              </w:rPr>
              <w:t xml:space="preserve">$826 </w:t>
            </w:r>
          </w:p>
        </w:tc>
        <w:tc>
          <w:tcPr>
            <w:tcW w:w="2307" w:type="dxa"/>
            <w:gridSpan w:val="2"/>
            <w:vAlign w:val="center"/>
            <w:hideMark/>
          </w:tcPr>
          <w:p w:rsidR="006A06A2" w:rsidRPr="00AE328D" w:rsidP="009F6D86" w14:paraId="7DBFE09C" w14:textId="77777777">
            <w:pPr>
              <w:pStyle w:val="NoSpacing"/>
              <w:contextualSpacing/>
              <w:jc w:val="right"/>
              <w:rPr>
                <w:rFonts w:cstheme="minorHAnsi"/>
              </w:rPr>
            </w:pPr>
            <w:r w:rsidRPr="00AE328D">
              <w:rPr>
                <w:rFonts w:cstheme="minorHAnsi"/>
                <w:color w:val="000000"/>
              </w:rPr>
              <w:t xml:space="preserve">$152 </w:t>
            </w:r>
          </w:p>
        </w:tc>
        <w:tc>
          <w:tcPr>
            <w:tcW w:w="2307" w:type="dxa"/>
            <w:gridSpan w:val="2"/>
            <w:vAlign w:val="center"/>
            <w:hideMark/>
          </w:tcPr>
          <w:p w:rsidR="006A06A2" w:rsidRPr="00AE328D" w:rsidP="009F6D86" w14:paraId="4518B7E2" w14:textId="77777777">
            <w:pPr>
              <w:pStyle w:val="NoSpacing"/>
              <w:contextualSpacing/>
              <w:jc w:val="right"/>
              <w:rPr>
                <w:rFonts w:cstheme="minorHAnsi"/>
              </w:rPr>
            </w:pPr>
            <w:r w:rsidRPr="00AE328D">
              <w:rPr>
                <w:rFonts w:cstheme="minorHAnsi"/>
                <w:color w:val="000000"/>
              </w:rPr>
              <w:t xml:space="preserve">$3,563 </w:t>
            </w:r>
          </w:p>
        </w:tc>
      </w:tr>
    </w:tbl>
    <w:p w:rsidR="006A06A2" w:rsidRPr="00023B00" w:rsidP="00974754" w14:paraId="72CA99BD" w14:textId="77777777">
      <w:pPr>
        <w:pStyle w:val="NoSpacing"/>
        <w:contextualSpacing/>
        <w:rPr>
          <w:rFonts w:cstheme="minorHAnsi"/>
        </w:rPr>
      </w:pPr>
    </w:p>
    <w:tbl>
      <w:tblPr>
        <w:tblStyle w:val="TableGrid"/>
        <w:tblW w:w="10800" w:type="dxa"/>
        <w:tblLook w:val="04A0"/>
      </w:tblPr>
      <w:tblGrid>
        <w:gridCol w:w="5070"/>
        <w:gridCol w:w="3369"/>
        <w:gridCol w:w="2361"/>
      </w:tblGrid>
      <w:tr w14:paraId="41467862" w14:textId="77777777" w:rsidTr="00AE328D">
        <w:tblPrEx>
          <w:tblW w:w="10800" w:type="dxa"/>
          <w:tblLook w:val="04A0"/>
        </w:tblPrEx>
        <w:trPr>
          <w:trHeight w:val="86"/>
        </w:trPr>
        <w:tc>
          <w:tcPr>
            <w:tcW w:w="10800" w:type="dxa"/>
            <w:gridSpan w:val="3"/>
          </w:tcPr>
          <w:p w:rsidR="00AE328D" w:rsidRPr="00AE328D" w:rsidP="00AE328D" w14:paraId="11DF5ED9" w14:textId="5B5A6E2C">
            <w:pPr>
              <w:pStyle w:val="NoSpacing"/>
              <w:contextualSpacing/>
              <w:jc w:val="center"/>
              <w:rPr>
                <w:rFonts w:cstheme="minorHAnsi"/>
                <w:b/>
                <w:bCs/>
              </w:rPr>
            </w:pPr>
            <w:r w:rsidRPr="00AE328D">
              <w:rPr>
                <w:rFonts w:cstheme="minorHAnsi"/>
                <w:b/>
                <w:bCs/>
              </w:rPr>
              <w:t>IC 15: Total Annual Burden</w:t>
            </w:r>
          </w:p>
        </w:tc>
      </w:tr>
      <w:tr w14:paraId="16BDDA9B" w14:textId="77777777" w:rsidTr="00AE328D">
        <w:tblPrEx>
          <w:tblW w:w="10800" w:type="dxa"/>
          <w:tblLook w:val="04A0"/>
        </w:tblPrEx>
        <w:trPr>
          <w:trHeight w:val="86"/>
        </w:trPr>
        <w:tc>
          <w:tcPr>
            <w:tcW w:w="5070" w:type="dxa"/>
            <w:hideMark/>
          </w:tcPr>
          <w:p w:rsidR="006A06A2" w:rsidRPr="00AE328D" w:rsidP="00974754" w14:paraId="4785215E" w14:textId="77777777">
            <w:pPr>
              <w:pStyle w:val="NoSpacing"/>
              <w:contextualSpacing/>
              <w:rPr>
                <w:rFonts w:cstheme="minorHAnsi"/>
                <w:b/>
                <w:bCs/>
              </w:rPr>
            </w:pPr>
            <w:r w:rsidRPr="00AE328D">
              <w:rPr>
                <w:rFonts w:cstheme="minorHAnsi"/>
                <w:b/>
                <w:bCs/>
              </w:rPr>
              <w:t>Agency Burden</w:t>
            </w:r>
          </w:p>
        </w:tc>
        <w:tc>
          <w:tcPr>
            <w:tcW w:w="3369" w:type="dxa"/>
            <w:hideMark/>
          </w:tcPr>
          <w:p w:rsidR="006A06A2" w:rsidRPr="00AE328D" w:rsidP="00974754" w14:paraId="595DDDDA" w14:textId="77777777">
            <w:pPr>
              <w:pStyle w:val="NoSpacing"/>
              <w:contextualSpacing/>
              <w:rPr>
                <w:rFonts w:cstheme="minorHAnsi"/>
                <w:b/>
                <w:bCs/>
              </w:rPr>
            </w:pPr>
            <w:r w:rsidRPr="00AE328D">
              <w:rPr>
                <w:rFonts w:cstheme="minorHAnsi"/>
                <w:b/>
                <w:bCs/>
              </w:rPr>
              <w:t>Total Burden Hours</w:t>
            </w:r>
          </w:p>
        </w:tc>
        <w:tc>
          <w:tcPr>
            <w:tcW w:w="2361" w:type="dxa"/>
            <w:hideMark/>
          </w:tcPr>
          <w:p w:rsidR="006A06A2" w:rsidRPr="00AE328D" w:rsidP="00974754" w14:paraId="0114D1B6" w14:textId="77777777">
            <w:pPr>
              <w:pStyle w:val="NoSpacing"/>
              <w:contextualSpacing/>
              <w:rPr>
                <w:rFonts w:cstheme="minorHAnsi"/>
                <w:b/>
                <w:bCs/>
              </w:rPr>
            </w:pPr>
            <w:r w:rsidRPr="00AE328D">
              <w:rPr>
                <w:rFonts w:cstheme="minorHAnsi"/>
                <w:b/>
                <w:bCs/>
              </w:rPr>
              <w:t>Total Cost ($)</w:t>
            </w:r>
          </w:p>
        </w:tc>
      </w:tr>
      <w:tr w14:paraId="72D69C01" w14:textId="77777777" w:rsidTr="009F6D86">
        <w:tblPrEx>
          <w:tblW w:w="10800" w:type="dxa"/>
          <w:tblLook w:val="04A0"/>
        </w:tblPrEx>
        <w:trPr>
          <w:trHeight w:val="86"/>
        </w:trPr>
        <w:tc>
          <w:tcPr>
            <w:tcW w:w="5070" w:type="dxa"/>
            <w:hideMark/>
          </w:tcPr>
          <w:p w:rsidR="006A06A2" w:rsidRPr="00023B00" w:rsidP="00974754" w14:paraId="0C783B96" w14:textId="77777777">
            <w:pPr>
              <w:pStyle w:val="NoSpacing"/>
              <w:contextualSpacing/>
              <w:rPr>
                <w:rFonts w:cstheme="minorHAnsi"/>
              </w:rPr>
            </w:pPr>
            <w:r w:rsidRPr="00023B00">
              <w:rPr>
                <w:rFonts w:cstheme="minorHAnsi"/>
              </w:rPr>
              <w:t>CRP certification with data</w:t>
            </w:r>
          </w:p>
        </w:tc>
        <w:tc>
          <w:tcPr>
            <w:tcW w:w="3369" w:type="dxa"/>
            <w:vAlign w:val="center"/>
            <w:hideMark/>
          </w:tcPr>
          <w:p w:rsidR="006A06A2" w:rsidRPr="00023B00" w:rsidP="009F6D86" w14:paraId="7B92AF36" w14:textId="77777777">
            <w:pPr>
              <w:pStyle w:val="NoSpacing"/>
              <w:contextualSpacing/>
              <w:jc w:val="right"/>
              <w:rPr>
                <w:rFonts w:cstheme="minorHAnsi"/>
              </w:rPr>
            </w:pPr>
            <w:r w:rsidRPr="00023B00">
              <w:rPr>
                <w:rFonts w:cstheme="minorHAnsi"/>
                <w:color w:val="000000"/>
              </w:rPr>
              <w:t>187</w:t>
            </w:r>
          </w:p>
        </w:tc>
        <w:tc>
          <w:tcPr>
            <w:tcW w:w="2361" w:type="dxa"/>
            <w:vAlign w:val="center"/>
            <w:hideMark/>
          </w:tcPr>
          <w:p w:rsidR="006A06A2" w:rsidRPr="00023B00" w:rsidP="009F6D86" w14:paraId="45589846" w14:textId="77777777">
            <w:pPr>
              <w:pStyle w:val="NoSpacing"/>
              <w:contextualSpacing/>
              <w:jc w:val="right"/>
              <w:rPr>
                <w:rFonts w:cstheme="minorHAnsi"/>
              </w:rPr>
            </w:pPr>
            <w:r w:rsidRPr="00023B00">
              <w:rPr>
                <w:rFonts w:cstheme="minorHAnsi"/>
                <w:color w:val="000000"/>
              </w:rPr>
              <w:t xml:space="preserve">$14,041 </w:t>
            </w:r>
          </w:p>
        </w:tc>
      </w:tr>
      <w:tr w14:paraId="1F130DC3" w14:textId="77777777" w:rsidTr="009F6D86">
        <w:tblPrEx>
          <w:tblW w:w="10800" w:type="dxa"/>
          <w:tblLook w:val="04A0"/>
        </w:tblPrEx>
        <w:trPr>
          <w:trHeight w:val="86"/>
        </w:trPr>
        <w:tc>
          <w:tcPr>
            <w:tcW w:w="5070" w:type="dxa"/>
            <w:hideMark/>
          </w:tcPr>
          <w:p w:rsidR="006A06A2" w:rsidRPr="00023B00" w:rsidP="00974754" w14:paraId="2E2BC5C1" w14:textId="77777777">
            <w:pPr>
              <w:pStyle w:val="NoSpacing"/>
              <w:contextualSpacing/>
              <w:rPr>
                <w:rFonts w:cstheme="minorHAnsi"/>
              </w:rPr>
            </w:pPr>
            <w:r w:rsidRPr="00023B00">
              <w:rPr>
                <w:rFonts w:cstheme="minorHAnsi"/>
              </w:rPr>
              <w:t>CRP certification without data</w:t>
            </w:r>
          </w:p>
        </w:tc>
        <w:tc>
          <w:tcPr>
            <w:tcW w:w="3369" w:type="dxa"/>
            <w:vAlign w:val="center"/>
            <w:hideMark/>
          </w:tcPr>
          <w:p w:rsidR="006A06A2" w:rsidRPr="00023B00" w:rsidP="009F6D86" w14:paraId="604E4C76" w14:textId="77777777">
            <w:pPr>
              <w:pStyle w:val="NoSpacing"/>
              <w:contextualSpacing/>
              <w:jc w:val="right"/>
              <w:rPr>
                <w:rFonts w:cstheme="minorHAnsi"/>
              </w:rPr>
            </w:pPr>
            <w:r w:rsidRPr="00023B00">
              <w:rPr>
                <w:rFonts w:cstheme="minorHAnsi"/>
                <w:color w:val="000000"/>
              </w:rPr>
              <w:t>26</w:t>
            </w:r>
          </w:p>
        </w:tc>
        <w:tc>
          <w:tcPr>
            <w:tcW w:w="2361" w:type="dxa"/>
            <w:vAlign w:val="center"/>
            <w:hideMark/>
          </w:tcPr>
          <w:p w:rsidR="006A06A2" w:rsidRPr="00023B00" w:rsidP="009F6D86" w14:paraId="36D8326B" w14:textId="77777777">
            <w:pPr>
              <w:pStyle w:val="NoSpacing"/>
              <w:contextualSpacing/>
              <w:jc w:val="right"/>
              <w:rPr>
                <w:rFonts w:cstheme="minorHAnsi"/>
              </w:rPr>
            </w:pPr>
            <w:r w:rsidRPr="00023B00">
              <w:rPr>
                <w:rFonts w:cstheme="minorHAnsi"/>
                <w:color w:val="000000"/>
              </w:rPr>
              <w:t xml:space="preserve">$1,975 </w:t>
            </w:r>
          </w:p>
        </w:tc>
      </w:tr>
      <w:tr w14:paraId="078AB074" w14:textId="77777777" w:rsidTr="009F6D86">
        <w:tblPrEx>
          <w:tblW w:w="10800" w:type="dxa"/>
          <w:tblLook w:val="04A0"/>
        </w:tblPrEx>
        <w:trPr>
          <w:trHeight w:val="86"/>
        </w:trPr>
        <w:tc>
          <w:tcPr>
            <w:tcW w:w="5070" w:type="dxa"/>
            <w:hideMark/>
          </w:tcPr>
          <w:p w:rsidR="006A06A2" w:rsidRPr="00023B00" w:rsidP="00974754" w14:paraId="3903B1FB" w14:textId="77777777">
            <w:pPr>
              <w:pStyle w:val="NoSpacing"/>
              <w:contextualSpacing/>
              <w:rPr>
                <w:rFonts w:cstheme="minorHAnsi"/>
              </w:rPr>
            </w:pPr>
            <w:r w:rsidRPr="00023B00">
              <w:rPr>
                <w:rFonts w:cstheme="minorHAnsi"/>
              </w:rPr>
              <w:t>CRP Exemption Request</w:t>
            </w:r>
          </w:p>
        </w:tc>
        <w:tc>
          <w:tcPr>
            <w:tcW w:w="3369" w:type="dxa"/>
            <w:vAlign w:val="center"/>
            <w:hideMark/>
          </w:tcPr>
          <w:p w:rsidR="006A06A2" w:rsidRPr="00023B00" w:rsidP="009F6D86" w14:paraId="5DCFB03D" w14:textId="77777777">
            <w:pPr>
              <w:pStyle w:val="NoSpacing"/>
              <w:contextualSpacing/>
              <w:jc w:val="right"/>
              <w:rPr>
                <w:rFonts w:cstheme="minorHAnsi"/>
              </w:rPr>
            </w:pPr>
            <w:r w:rsidRPr="00023B00">
              <w:rPr>
                <w:rFonts w:cstheme="minorHAnsi"/>
                <w:color w:val="000000"/>
              </w:rPr>
              <w:t>43</w:t>
            </w:r>
          </w:p>
        </w:tc>
        <w:tc>
          <w:tcPr>
            <w:tcW w:w="2361" w:type="dxa"/>
            <w:vAlign w:val="center"/>
            <w:hideMark/>
          </w:tcPr>
          <w:p w:rsidR="006A06A2" w:rsidRPr="00023B00" w:rsidP="009F6D86" w14:paraId="03A90DFF" w14:textId="77777777">
            <w:pPr>
              <w:pStyle w:val="NoSpacing"/>
              <w:contextualSpacing/>
              <w:jc w:val="right"/>
              <w:rPr>
                <w:rFonts w:cstheme="minorHAnsi"/>
              </w:rPr>
            </w:pPr>
            <w:r w:rsidRPr="00023B00">
              <w:rPr>
                <w:rFonts w:cstheme="minorHAnsi"/>
                <w:color w:val="000000"/>
              </w:rPr>
              <w:t xml:space="preserve">$3,563 </w:t>
            </w:r>
          </w:p>
        </w:tc>
      </w:tr>
      <w:tr w14:paraId="561CC3ED" w14:textId="77777777" w:rsidTr="009F6D86">
        <w:tblPrEx>
          <w:tblW w:w="10800" w:type="dxa"/>
          <w:tblLook w:val="04A0"/>
        </w:tblPrEx>
        <w:trPr>
          <w:trHeight w:val="86"/>
        </w:trPr>
        <w:tc>
          <w:tcPr>
            <w:tcW w:w="5070" w:type="dxa"/>
            <w:hideMark/>
          </w:tcPr>
          <w:p w:rsidR="006A06A2" w:rsidRPr="00023B00" w:rsidP="00974754" w14:paraId="6EA00A2F" w14:textId="77777777">
            <w:pPr>
              <w:pStyle w:val="NoSpacing"/>
              <w:contextualSpacing/>
              <w:rPr>
                <w:rFonts w:cstheme="minorHAnsi"/>
              </w:rPr>
            </w:pPr>
            <w:r w:rsidRPr="00023B00">
              <w:rPr>
                <w:rFonts w:cstheme="minorHAnsi"/>
              </w:rPr>
              <w:t>Total Agency Burden and Cost</w:t>
            </w:r>
          </w:p>
        </w:tc>
        <w:tc>
          <w:tcPr>
            <w:tcW w:w="3369" w:type="dxa"/>
            <w:vAlign w:val="center"/>
            <w:hideMark/>
          </w:tcPr>
          <w:p w:rsidR="006A06A2" w:rsidRPr="00162E94" w:rsidP="009F6D86" w14:paraId="0CB3A82F" w14:textId="77777777">
            <w:pPr>
              <w:pStyle w:val="NoSpacing"/>
              <w:contextualSpacing/>
              <w:jc w:val="right"/>
              <w:rPr>
                <w:rFonts w:cstheme="minorHAnsi"/>
                <w:b/>
              </w:rPr>
            </w:pPr>
            <w:r w:rsidRPr="00162E94">
              <w:rPr>
                <w:rFonts w:cstheme="minorHAnsi"/>
                <w:b/>
                <w:color w:val="000000"/>
              </w:rPr>
              <w:t>256</w:t>
            </w:r>
          </w:p>
        </w:tc>
        <w:tc>
          <w:tcPr>
            <w:tcW w:w="2361" w:type="dxa"/>
            <w:vAlign w:val="center"/>
            <w:hideMark/>
          </w:tcPr>
          <w:p w:rsidR="006A06A2" w:rsidRPr="00162E94" w:rsidP="009F6D86" w14:paraId="6347D755" w14:textId="77777777">
            <w:pPr>
              <w:pStyle w:val="NoSpacing"/>
              <w:contextualSpacing/>
              <w:jc w:val="right"/>
              <w:rPr>
                <w:rFonts w:cstheme="minorHAnsi"/>
                <w:b/>
              </w:rPr>
            </w:pPr>
            <w:r w:rsidRPr="00162E94">
              <w:rPr>
                <w:rFonts w:cstheme="minorHAnsi"/>
                <w:b/>
                <w:color w:val="000000"/>
              </w:rPr>
              <w:t xml:space="preserve">$19,579 </w:t>
            </w:r>
          </w:p>
        </w:tc>
      </w:tr>
    </w:tbl>
    <w:p w:rsidR="006A06A2" w:rsidRPr="009F6D86" w:rsidP="009F6D86" w14:paraId="19C67175" w14:textId="707E6889">
      <w:pPr>
        <w:pStyle w:val="Heading2"/>
      </w:pPr>
      <w:r w:rsidRPr="00023B00">
        <w:t>Notice of Supplemental Distribution of a Registered Pesticide Product</w:t>
      </w:r>
    </w:p>
    <w:tbl>
      <w:tblPr>
        <w:tblStyle w:val="TableGrid"/>
        <w:tblW w:w="10800" w:type="dxa"/>
        <w:tblLook w:val="04A0"/>
      </w:tblPr>
      <w:tblGrid>
        <w:gridCol w:w="4112"/>
        <w:gridCol w:w="1453"/>
        <w:gridCol w:w="1781"/>
        <w:gridCol w:w="1586"/>
        <w:gridCol w:w="833"/>
        <w:gridCol w:w="1035"/>
      </w:tblGrid>
      <w:tr w14:paraId="0362B531" w14:textId="77777777" w:rsidTr="00AE328D">
        <w:tblPrEx>
          <w:tblW w:w="10800" w:type="dxa"/>
          <w:tblLook w:val="04A0"/>
        </w:tblPrEx>
        <w:trPr>
          <w:trHeight w:val="86"/>
        </w:trPr>
        <w:tc>
          <w:tcPr>
            <w:tcW w:w="10800" w:type="dxa"/>
            <w:gridSpan w:val="6"/>
          </w:tcPr>
          <w:p w:rsidR="00AE328D" w:rsidRPr="00AE328D" w:rsidP="00AE328D" w14:paraId="365559CC" w14:textId="34F6FB6C">
            <w:pPr>
              <w:pStyle w:val="NoSpacing"/>
              <w:contextualSpacing/>
              <w:jc w:val="center"/>
              <w:rPr>
                <w:rFonts w:cstheme="minorHAnsi"/>
                <w:b/>
                <w:bCs/>
              </w:rPr>
            </w:pPr>
            <w:r w:rsidRPr="00AE328D">
              <w:rPr>
                <w:rFonts w:cstheme="minorHAnsi"/>
                <w:b/>
                <w:bCs/>
              </w:rPr>
              <w:t>IC 16: Estimated Agency Burden per Supplemental Distribution Application</w:t>
            </w:r>
          </w:p>
        </w:tc>
      </w:tr>
      <w:tr w14:paraId="680DAC28" w14:textId="77777777" w:rsidTr="00AE328D">
        <w:tblPrEx>
          <w:tblW w:w="10800" w:type="dxa"/>
          <w:tblLook w:val="04A0"/>
        </w:tblPrEx>
        <w:trPr>
          <w:trHeight w:val="86"/>
        </w:trPr>
        <w:tc>
          <w:tcPr>
            <w:tcW w:w="4112" w:type="dxa"/>
            <w:vMerge w:val="restart"/>
            <w:vAlign w:val="center"/>
            <w:hideMark/>
          </w:tcPr>
          <w:p w:rsidR="00AE328D" w:rsidRPr="00AE328D" w:rsidP="00AE328D" w14:paraId="7CCDBEA3" w14:textId="45AFC1E1">
            <w:pPr>
              <w:pStyle w:val="NoSpacing"/>
              <w:contextualSpacing/>
              <w:rPr>
                <w:rFonts w:cstheme="minorHAnsi"/>
                <w:b/>
                <w:bCs/>
              </w:rPr>
            </w:pPr>
            <w:r w:rsidRPr="00AE328D">
              <w:rPr>
                <w:rFonts w:cstheme="minorHAnsi"/>
                <w:b/>
                <w:bCs/>
              </w:rPr>
              <w:t>Collection Activities</w:t>
            </w:r>
          </w:p>
        </w:tc>
        <w:tc>
          <w:tcPr>
            <w:tcW w:w="4820" w:type="dxa"/>
            <w:gridSpan w:val="3"/>
            <w:hideMark/>
          </w:tcPr>
          <w:p w:rsidR="00AE328D" w:rsidRPr="00AE328D" w:rsidP="00974754" w14:paraId="7C176900" w14:textId="77777777">
            <w:pPr>
              <w:pStyle w:val="NoSpacing"/>
              <w:contextualSpacing/>
              <w:rPr>
                <w:rFonts w:cstheme="minorHAnsi"/>
                <w:b/>
                <w:bCs/>
              </w:rPr>
            </w:pPr>
            <w:r w:rsidRPr="00AE328D">
              <w:rPr>
                <w:rFonts w:cstheme="minorHAnsi"/>
                <w:b/>
                <w:bCs/>
              </w:rPr>
              <w:t>Burden Hours</w:t>
            </w:r>
          </w:p>
        </w:tc>
        <w:tc>
          <w:tcPr>
            <w:tcW w:w="1868" w:type="dxa"/>
            <w:gridSpan w:val="2"/>
            <w:hideMark/>
          </w:tcPr>
          <w:p w:rsidR="00AE328D" w:rsidRPr="00AE328D" w:rsidP="00974754" w14:paraId="29241385" w14:textId="77777777">
            <w:pPr>
              <w:pStyle w:val="NoSpacing"/>
              <w:contextualSpacing/>
              <w:rPr>
                <w:rFonts w:cstheme="minorHAnsi"/>
                <w:b/>
                <w:bCs/>
              </w:rPr>
            </w:pPr>
            <w:r w:rsidRPr="00AE328D">
              <w:rPr>
                <w:rFonts w:cstheme="minorHAnsi"/>
                <w:b/>
                <w:bCs/>
              </w:rPr>
              <w:t>Totals</w:t>
            </w:r>
          </w:p>
        </w:tc>
      </w:tr>
      <w:tr w14:paraId="644AB621" w14:textId="77777777" w:rsidTr="00AE328D">
        <w:tblPrEx>
          <w:tblW w:w="10800" w:type="dxa"/>
          <w:tblLook w:val="04A0"/>
        </w:tblPrEx>
        <w:trPr>
          <w:trHeight w:val="86"/>
        </w:trPr>
        <w:tc>
          <w:tcPr>
            <w:tcW w:w="4112" w:type="dxa"/>
            <w:vMerge/>
            <w:hideMark/>
          </w:tcPr>
          <w:p w:rsidR="00AE328D" w:rsidRPr="00023B00" w:rsidP="00974754" w14:paraId="6F926860" w14:textId="2F7A3B96">
            <w:pPr>
              <w:pStyle w:val="NoSpacing"/>
              <w:contextualSpacing/>
              <w:rPr>
                <w:rFonts w:cstheme="minorHAnsi"/>
              </w:rPr>
            </w:pPr>
          </w:p>
        </w:tc>
        <w:tc>
          <w:tcPr>
            <w:tcW w:w="1453" w:type="dxa"/>
            <w:hideMark/>
          </w:tcPr>
          <w:p w:rsidR="00AE328D" w:rsidRPr="00AE328D" w:rsidP="00974754" w14:paraId="5EBB0FA7" w14:textId="77777777">
            <w:pPr>
              <w:pStyle w:val="NoSpacing"/>
              <w:contextualSpacing/>
              <w:rPr>
                <w:rFonts w:cstheme="minorHAnsi"/>
                <w:b/>
                <w:bCs/>
              </w:rPr>
            </w:pPr>
            <w:r w:rsidRPr="00AE328D">
              <w:rPr>
                <w:rFonts w:cstheme="minorHAnsi"/>
                <w:b/>
                <w:bCs/>
              </w:rPr>
              <w:t>Managerial, $/</w:t>
            </w:r>
            <w:r w:rsidRPr="00AE328D">
              <w:rPr>
                <w:rFonts w:cstheme="minorHAnsi"/>
                <w:b/>
                <w:bCs/>
              </w:rPr>
              <w:t>hr</w:t>
            </w:r>
          </w:p>
        </w:tc>
        <w:tc>
          <w:tcPr>
            <w:tcW w:w="1781" w:type="dxa"/>
            <w:hideMark/>
          </w:tcPr>
          <w:p w:rsidR="00AE328D" w:rsidRPr="00AE328D" w:rsidP="00974754" w14:paraId="49545F58" w14:textId="77777777">
            <w:pPr>
              <w:pStyle w:val="NoSpacing"/>
              <w:contextualSpacing/>
              <w:rPr>
                <w:rFonts w:cstheme="minorHAnsi"/>
                <w:b/>
                <w:bCs/>
              </w:rPr>
            </w:pPr>
            <w:r w:rsidRPr="00AE328D">
              <w:rPr>
                <w:rFonts w:cstheme="minorHAnsi"/>
                <w:b/>
                <w:bCs/>
              </w:rPr>
              <w:t>Technical, $/</w:t>
            </w:r>
            <w:r w:rsidRPr="00AE328D">
              <w:rPr>
                <w:rFonts w:cstheme="minorHAnsi"/>
                <w:b/>
                <w:bCs/>
              </w:rPr>
              <w:t>hr</w:t>
            </w:r>
          </w:p>
        </w:tc>
        <w:tc>
          <w:tcPr>
            <w:tcW w:w="1586" w:type="dxa"/>
            <w:hideMark/>
          </w:tcPr>
          <w:p w:rsidR="00AE328D" w:rsidRPr="00AE328D" w:rsidP="00974754" w14:paraId="44DA9F77" w14:textId="77777777">
            <w:pPr>
              <w:pStyle w:val="NoSpacing"/>
              <w:contextualSpacing/>
              <w:rPr>
                <w:rFonts w:cstheme="minorHAnsi"/>
                <w:b/>
                <w:bCs/>
              </w:rPr>
            </w:pPr>
            <w:r w:rsidRPr="00AE328D">
              <w:rPr>
                <w:rFonts w:cstheme="minorHAnsi"/>
                <w:b/>
                <w:bCs/>
              </w:rPr>
              <w:t>Clerical, $/</w:t>
            </w:r>
            <w:r w:rsidRPr="00AE328D">
              <w:rPr>
                <w:rFonts w:cstheme="minorHAnsi"/>
                <w:b/>
                <w:bCs/>
              </w:rPr>
              <w:t>hr</w:t>
            </w:r>
          </w:p>
        </w:tc>
        <w:tc>
          <w:tcPr>
            <w:tcW w:w="833" w:type="dxa"/>
            <w:vMerge w:val="restart"/>
            <w:hideMark/>
          </w:tcPr>
          <w:p w:rsidR="00AE328D" w:rsidRPr="00AE328D" w:rsidP="00974754" w14:paraId="122472AC" w14:textId="77777777">
            <w:pPr>
              <w:pStyle w:val="NoSpacing"/>
              <w:contextualSpacing/>
              <w:rPr>
                <w:rFonts w:cstheme="minorHAnsi"/>
                <w:b/>
                <w:bCs/>
              </w:rPr>
            </w:pPr>
            <w:r w:rsidRPr="00AE328D">
              <w:rPr>
                <w:rFonts w:cstheme="minorHAnsi"/>
                <w:b/>
                <w:bCs/>
              </w:rPr>
              <w:t>Hours</w:t>
            </w:r>
          </w:p>
        </w:tc>
        <w:tc>
          <w:tcPr>
            <w:tcW w:w="1035" w:type="dxa"/>
            <w:vMerge w:val="restart"/>
            <w:hideMark/>
          </w:tcPr>
          <w:p w:rsidR="00AE328D" w:rsidRPr="00AE328D" w:rsidP="00974754" w14:paraId="1B4FED2E" w14:textId="77777777">
            <w:pPr>
              <w:pStyle w:val="NoSpacing"/>
              <w:contextualSpacing/>
              <w:rPr>
                <w:rFonts w:cstheme="minorHAnsi"/>
                <w:b/>
                <w:bCs/>
              </w:rPr>
            </w:pPr>
            <w:r w:rsidRPr="00AE328D">
              <w:rPr>
                <w:rFonts w:cstheme="minorHAnsi"/>
                <w:b/>
                <w:bCs/>
              </w:rPr>
              <w:t>Costs</w:t>
            </w:r>
          </w:p>
        </w:tc>
      </w:tr>
      <w:tr w14:paraId="42C93245" w14:textId="77777777" w:rsidTr="00AE328D">
        <w:tblPrEx>
          <w:tblW w:w="10800" w:type="dxa"/>
          <w:tblLook w:val="04A0"/>
        </w:tblPrEx>
        <w:trPr>
          <w:trHeight w:val="86"/>
        </w:trPr>
        <w:tc>
          <w:tcPr>
            <w:tcW w:w="4112" w:type="dxa"/>
            <w:vMerge/>
            <w:hideMark/>
          </w:tcPr>
          <w:p w:rsidR="00AE328D" w:rsidRPr="00023B00" w:rsidP="00974754" w14:paraId="213A0793" w14:textId="77777777">
            <w:pPr>
              <w:pStyle w:val="NoSpacing"/>
              <w:contextualSpacing/>
              <w:rPr>
                <w:rFonts w:cstheme="minorHAnsi"/>
              </w:rPr>
            </w:pPr>
          </w:p>
        </w:tc>
        <w:tc>
          <w:tcPr>
            <w:tcW w:w="1453" w:type="dxa"/>
            <w:noWrap/>
            <w:vAlign w:val="center"/>
            <w:hideMark/>
          </w:tcPr>
          <w:p w:rsidR="00AE328D" w:rsidRPr="00023B00" w:rsidP="00974754" w14:paraId="4A416858" w14:textId="77777777">
            <w:pPr>
              <w:pStyle w:val="NoSpacing"/>
              <w:contextualSpacing/>
              <w:rPr>
                <w:rFonts w:cstheme="minorHAnsi"/>
              </w:rPr>
            </w:pPr>
            <w:r w:rsidRPr="00023B00">
              <w:rPr>
                <w:rFonts w:cstheme="minorHAnsi"/>
                <w:color w:val="000000"/>
              </w:rPr>
              <w:t xml:space="preserve">$128.12 </w:t>
            </w:r>
          </w:p>
        </w:tc>
        <w:tc>
          <w:tcPr>
            <w:tcW w:w="1781" w:type="dxa"/>
            <w:noWrap/>
            <w:vAlign w:val="center"/>
            <w:hideMark/>
          </w:tcPr>
          <w:p w:rsidR="00AE328D" w:rsidRPr="00023B00" w:rsidP="00974754" w14:paraId="4A4CDEEB" w14:textId="77777777">
            <w:pPr>
              <w:pStyle w:val="NoSpacing"/>
              <w:contextualSpacing/>
              <w:rPr>
                <w:rFonts w:cstheme="minorHAnsi"/>
              </w:rPr>
            </w:pPr>
            <w:r w:rsidRPr="00023B00">
              <w:rPr>
                <w:rFonts w:cstheme="minorHAnsi"/>
                <w:color w:val="000000"/>
              </w:rPr>
              <w:t xml:space="preserve">$85.53 </w:t>
            </w:r>
          </w:p>
        </w:tc>
        <w:tc>
          <w:tcPr>
            <w:tcW w:w="1586" w:type="dxa"/>
            <w:noWrap/>
            <w:vAlign w:val="center"/>
            <w:hideMark/>
          </w:tcPr>
          <w:p w:rsidR="00AE328D" w:rsidRPr="00023B00" w:rsidP="00974754" w14:paraId="0210CD3E" w14:textId="77777777">
            <w:pPr>
              <w:pStyle w:val="NoSpacing"/>
              <w:contextualSpacing/>
              <w:rPr>
                <w:rFonts w:cstheme="minorHAnsi"/>
              </w:rPr>
            </w:pPr>
            <w:r w:rsidRPr="00023B00">
              <w:rPr>
                <w:rFonts w:cstheme="minorHAnsi"/>
                <w:color w:val="000000"/>
              </w:rPr>
              <w:t xml:space="preserve">$47.22 </w:t>
            </w:r>
          </w:p>
        </w:tc>
        <w:tc>
          <w:tcPr>
            <w:tcW w:w="833" w:type="dxa"/>
            <w:vMerge/>
            <w:hideMark/>
          </w:tcPr>
          <w:p w:rsidR="00AE328D" w:rsidRPr="00023B00" w:rsidP="00974754" w14:paraId="599E7E44" w14:textId="77777777">
            <w:pPr>
              <w:pStyle w:val="NoSpacing"/>
              <w:contextualSpacing/>
              <w:rPr>
                <w:rFonts w:cstheme="minorHAnsi"/>
              </w:rPr>
            </w:pPr>
          </w:p>
        </w:tc>
        <w:tc>
          <w:tcPr>
            <w:tcW w:w="1035" w:type="dxa"/>
            <w:vMerge/>
            <w:hideMark/>
          </w:tcPr>
          <w:p w:rsidR="00AE328D" w:rsidRPr="00023B00" w:rsidP="00974754" w14:paraId="305EE021" w14:textId="77777777">
            <w:pPr>
              <w:pStyle w:val="NoSpacing"/>
              <w:contextualSpacing/>
              <w:rPr>
                <w:rFonts w:cstheme="minorHAnsi"/>
              </w:rPr>
            </w:pPr>
          </w:p>
        </w:tc>
      </w:tr>
      <w:tr w14:paraId="6C81B312" w14:textId="77777777" w:rsidTr="009F6D86">
        <w:tblPrEx>
          <w:tblW w:w="10800" w:type="dxa"/>
          <w:tblLook w:val="04A0"/>
        </w:tblPrEx>
        <w:trPr>
          <w:trHeight w:val="86"/>
        </w:trPr>
        <w:tc>
          <w:tcPr>
            <w:tcW w:w="4112" w:type="dxa"/>
            <w:hideMark/>
          </w:tcPr>
          <w:p w:rsidR="006A06A2" w:rsidRPr="00023B00" w:rsidP="00974754" w14:paraId="3B9A6A91" w14:textId="77777777">
            <w:pPr>
              <w:pStyle w:val="NoSpacing"/>
              <w:contextualSpacing/>
              <w:rPr>
                <w:rFonts w:cstheme="minorHAnsi"/>
              </w:rPr>
            </w:pPr>
            <w:r w:rsidRPr="00023B00">
              <w:rPr>
                <w:rFonts w:cstheme="minorHAnsi"/>
              </w:rPr>
              <w:t>If necessary, assign an EPA company number to the supplemental distributor</w:t>
            </w:r>
            <w:r w:rsidRPr="00023B00">
              <w:rPr>
                <w:rFonts w:cstheme="minorHAnsi"/>
                <w:vertAlign w:val="superscript"/>
              </w:rPr>
              <w:t>1</w:t>
            </w:r>
          </w:p>
        </w:tc>
        <w:tc>
          <w:tcPr>
            <w:tcW w:w="1453" w:type="dxa"/>
            <w:noWrap/>
            <w:vAlign w:val="center"/>
            <w:hideMark/>
          </w:tcPr>
          <w:p w:rsidR="006A06A2" w:rsidRPr="00023B00" w:rsidP="009F6D86" w14:paraId="2DF70CED" w14:textId="77777777">
            <w:pPr>
              <w:pStyle w:val="NoSpacing"/>
              <w:contextualSpacing/>
              <w:jc w:val="right"/>
              <w:rPr>
                <w:rFonts w:cstheme="minorHAnsi"/>
              </w:rPr>
            </w:pPr>
            <w:r w:rsidRPr="00023B00">
              <w:rPr>
                <w:rFonts w:cstheme="minorHAnsi"/>
                <w:color w:val="000000"/>
              </w:rPr>
              <w:t>0</w:t>
            </w:r>
          </w:p>
        </w:tc>
        <w:tc>
          <w:tcPr>
            <w:tcW w:w="1781" w:type="dxa"/>
            <w:noWrap/>
            <w:vAlign w:val="center"/>
            <w:hideMark/>
          </w:tcPr>
          <w:p w:rsidR="006A06A2" w:rsidRPr="00023B00" w:rsidP="009F6D86" w14:paraId="79B7A82D" w14:textId="77777777">
            <w:pPr>
              <w:pStyle w:val="NoSpacing"/>
              <w:contextualSpacing/>
              <w:jc w:val="right"/>
              <w:rPr>
                <w:rFonts w:cstheme="minorHAnsi"/>
              </w:rPr>
            </w:pPr>
            <w:r w:rsidRPr="00023B00">
              <w:rPr>
                <w:rFonts w:cstheme="minorHAnsi"/>
                <w:color w:val="000000"/>
              </w:rPr>
              <w:t>0</w:t>
            </w:r>
          </w:p>
        </w:tc>
        <w:tc>
          <w:tcPr>
            <w:tcW w:w="1586" w:type="dxa"/>
            <w:noWrap/>
            <w:vAlign w:val="center"/>
            <w:hideMark/>
          </w:tcPr>
          <w:p w:rsidR="006A06A2" w:rsidRPr="00023B00" w:rsidP="009F6D86" w14:paraId="15BBBC83" w14:textId="77777777">
            <w:pPr>
              <w:pStyle w:val="NoSpacing"/>
              <w:contextualSpacing/>
              <w:jc w:val="right"/>
              <w:rPr>
                <w:rFonts w:cstheme="minorHAnsi"/>
              </w:rPr>
            </w:pPr>
            <w:r w:rsidRPr="00023B00">
              <w:rPr>
                <w:rFonts w:cstheme="minorHAnsi"/>
                <w:color w:val="000000"/>
              </w:rPr>
              <w:t>0.08</w:t>
            </w:r>
          </w:p>
        </w:tc>
        <w:tc>
          <w:tcPr>
            <w:tcW w:w="833" w:type="dxa"/>
            <w:vAlign w:val="center"/>
            <w:hideMark/>
          </w:tcPr>
          <w:p w:rsidR="006A06A2" w:rsidRPr="00023B00" w:rsidP="009F6D86" w14:paraId="5E3BB24C" w14:textId="77777777">
            <w:pPr>
              <w:pStyle w:val="NoSpacing"/>
              <w:contextualSpacing/>
              <w:jc w:val="right"/>
              <w:rPr>
                <w:rFonts w:cstheme="minorHAnsi"/>
              </w:rPr>
            </w:pPr>
            <w:r w:rsidRPr="00023B00">
              <w:rPr>
                <w:rFonts w:cstheme="minorHAnsi"/>
                <w:color w:val="000000"/>
              </w:rPr>
              <w:t>0.027</w:t>
            </w:r>
          </w:p>
        </w:tc>
        <w:tc>
          <w:tcPr>
            <w:tcW w:w="1035" w:type="dxa"/>
            <w:vAlign w:val="center"/>
            <w:hideMark/>
          </w:tcPr>
          <w:p w:rsidR="006A06A2" w:rsidRPr="00023B00" w:rsidP="009F6D86" w14:paraId="3333FD1B" w14:textId="77777777">
            <w:pPr>
              <w:pStyle w:val="NoSpacing"/>
              <w:contextualSpacing/>
              <w:jc w:val="right"/>
              <w:rPr>
                <w:rFonts w:cstheme="minorHAnsi"/>
              </w:rPr>
            </w:pPr>
            <w:r w:rsidRPr="00023B00">
              <w:rPr>
                <w:rFonts w:cstheme="minorHAnsi"/>
                <w:color w:val="000000"/>
              </w:rPr>
              <w:t xml:space="preserve">$1.26 </w:t>
            </w:r>
          </w:p>
        </w:tc>
      </w:tr>
      <w:tr w14:paraId="629F4D22" w14:textId="77777777" w:rsidTr="009F6D86">
        <w:tblPrEx>
          <w:tblW w:w="10800" w:type="dxa"/>
          <w:tblLook w:val="04A0"/>
        </w:tblPrEx>
        <w:trPr>
          <w:trHeight w:val="86"/>
        </w:trPr>
        <w:tc>
          <w:tcPr>
            <w:tcW w:w="4112" w:type="dxa"/>
            <w:hideMark/>
          </w:tcPr>
          <w:p w:rsidR="006A06A2" w:rsidRPr="00023B00" w:rsidP="00974754" w14:paraId="46BFB792" w14:textId="77777777">
            <w:pPr>
              <w:pStyle w:val="NoSpacing"/>
              <w:contextualSpacing/>
              <w:rPr>
                <w:rFonts w:cstheme="minorHAnsi"/>
              </w:rPr>
            </w:pPr>
            <w:r w:rsidRPr="00023B00">
              <w:rPr>
                <w:rFonts w:cstheme="minorHAnsi"/>
              </w:rPr>
              <w:t>Verify, acknowledge receipt</w:t>
            </w:r>
            <w:r w:rsidRPr="00023B00">
              <w:rPr>
                <w:rFonts w:cstheme="minorHAnsi"/>
                <w:vertAlign w:val="superscript"/>
              </w:rPr>
              <w:t>2</w:t>
            </w:r>
          </w:p>
        </w:tc>
        <w:tc>
          <w:tcPr>
            <w:tcW w:w="1453" w:type="dxa"/>
            <w:vAlign w:val="center"/>
            <w:hideMark/>
          </w:tcPr>
          <w:p w:rsidR="006A06A2" w:rsidRPr="00023B00" w:rsidP="009F6D86" w14:paraId="43F22398" w14:textId="77777777">
            <w:pPr>
              <w:pStyle w:val="NoSpacing"/>
              <w:contextualSpacing/>
              <w:jc w:val="right"/>
              <w:rPr>
                <w:rFonts w:cstheme="minorHAnsi"/>
              </w:rPr>
            </w:pPr>
            <w:r w:rsidRPr="00023B00">
              <w:rPr>
                <w:rFonts w:cstheme="minorHAnsi"/>
                <w:color w:val="000000"/>
              </w:rPr>
              <w:t>0</w:t>
            </w:r>
          </w:p>
        </w:tc>
        <w:tc>
          <w:tcPr>
            <w:tcW w:w="1781" w:type="dxa"/>
            <w:vAlign w:val="center"/>
            <w:hideMark/>
          </w:tcPr>
          <w:p w:rsidR="006A06A2" w:rsidRPr="00023B00" w:rsidP="009F6D86" w14:paraId="3B4C69F7" w14:textId="77777777">
            <w:pPr>
              <w:pStyle w:val="NoSpacing"/>
              <w:contextualSpacing/>
              <w:jc w:val="right"/>
              <w:rPr>
                <w:rFonts w:cstheme="minorHAnsi"/>
              </w:rPr>
            </w:pPr>
            <w:r w:rsidRPr="00023B00">
              <w:rPr>
                <w:rFonts w:cstheme="minorHAnsi"/>
                <w:color w:val="000000"/>
              </w:rPr>
              <w:t>0</w:t>
            </w:r>
          </w:p>
        </w:tc>
        <w:tc>
          <w:tcPr>
            <w:tcW w:w="1586" w:type="dxa"/>
            <w:vAlign w:val="center"/>
            <w:hideMark/>
          </w:tcPr>
          <w:p w:rsidR="006A06A2" w:rsidRPr="00023B00" w:rsidP="009F6D86" w14:paraId="7D8A0A35" w14:textId="77777777">
            <w:pPr>
              <w:pStyle w:val="NoSpacing"/>
              <w:contextualSpacing/>
              <w:jc w:val="right"/>
              <w:rPr>
                <w:rFonts w:cstheme="minorHAnsi"/>
              </w:rPr>
            </w:pPr>
            <w:r w:rsidRPr="00023B00">
              <w:rPr>
                <w:rFonts w:cstheme="minorHAnsi"/>
                <w:color w:val="000000"/>
              </w:rPr>
              <w:t>0.03</w:t>
            </w:r>
          </w:p>
        </w:tc>
        <w:tc>
          <w:tcPr>
            <w:tcW w:w="833" w:type="dxa"/>
            <w:vAlign w:val="center"/>
            <w:hideMark/>
          </w:tcPr>
          <w:p w:rsidR="006A06A2" w:rsidRPr="00023B00" w:rsidP="009F6D86" w14:paraId="33B69F85" w14:textId="77777777">
            <w:pPr>
              <w:pStyle w:val="NoSpacing"/>
              <w:contextualSpacing/>
              <w:jc w:val="right"/>
              <w:rPr>
                <w:rFonts w:cstheme="minorHAnsi"/>
              </w:rPr>
            </w:pPr>
            <w:r w:rsidRPr="00023B00">
              <w:rPr>
                <w:rFonts w:cstheme="minorHAnsi"/>
                <w:color w:val="000000"/>
              </w:rPr>
              <w:t>0.03</w:t>
            </w:r>
          </w:p>
        </w:tc>
        <w:tc>
          <w:tcPr>
            <w:tcW w:w="1035" w:type="dxa"/>
            <w:vAlign w:val="center"/>
            <w:hideMark/>
          </w:tcPr>
          <w:p w:rsidR="006A06A2" w:rsidRPr="00023B00" w:rsidP="009F6D86" w14:paraId="00128C5C" w14:textId="77777777">
            <w:pPr>
              <w:pStyle w:val="NoSpacing"/>
              <w:contextualSpacing/>
              <w:jc w:val="right"/>
              <w:rPr>
                <w:rFonts w:cstheme="minorHAnsi"/>
              </w:rPr>
            </w:pPr>
            <w:r w:rsidRPr="00023B00">
              <w:rPr>
                <w:rFonts w:cstheme="minorHAnsi"/>
                <w:color w:val="000000"/>
              </w:rPr>
              <w:t xml:space="preserve">$1.42 </w:t>
            </w:r>
          </w:p>
        </w:tc>
      </w:tr>
      <w:tr w14:paraId="5687F678" w14:textId="77777777" w:rsidTr="009F6D86">
        <w:tblPrEx>
          <w:tblW w:w="10800" w:type="dxa"/>
          <w:tblLook w:val="04A0"/>
        </w:tblPrEx>
        <w:trPr>
          <w:trHeight w:val="86"/>
        </w:trPr>
        <w:tc>
          <w:tcPr>
            <w:tcW w:w="4112" w:type="dxa"/>
            <w:hideMark/>
          </w:tcPr>
          <w:p w:rsidR="006A06A2" w:rsidRPr="00023B00" w:rsidP="00974754" w14:paraId="145EF589" w14:textId="77777777">
            <w:pPr>
              <w:pStyle w:val="NoSpacing"/>
              <w:ind w:left="720"/>
              <w:contextualSpacing/>
              <w:rPr>
                <w:rFonts w:cstheme="minorHAnsi"/>
              </w:rPr>
            </w:pPr>
            <w:r w:rsidRPr="00023B00">
              <w:rPr>
                <w:rFonts w:cstheme="minorHAnsi"/>
              </w:rPr>
              <w:t>Initial product screening</w:t>
            </w:r>
            <w:r w:rsidRPr="00023B00">
              <w:rPr>
                <w:rFonts w:cstheme="minorHAnsi"/>
                <w:vertAlign w:val="superscript"/>
              </w:rPr>
              <w:t>3</w:t>
            </w:r>
          </w:p>
        </w:tc>
        <w:tc>
          <w:tcPr>
            <w:tcW w:w="1453" w:type="dxa"/>
            <w:vAlign w:val="center"/>
            <w:hideMark/>
          </w:tcPr>
          <w:p w:rsidR="006A06A2" w:rsidRPr="00023B00" w:rsidP="009F6D86" w14:paraId="19FE4444" w14:textId="77777777">
            <w:pPr>
              <w:pStyle w:val="NoSpacing"/>
              <w:contextualSpacing/>
              <w:jc w:val="right"/>
              <w:rPr>
                <w:rFonts w:cstheme="minorHAnsi"/>
              </w:rPr>
            </w:pPr>
            <w:r w:rsidRPr="00023B00">
              <w:rPr>
                <w:rFonts w:cstheme="minorHAnsi"/>
                <w:color w:val="000000"/>
              </w:rPr>
              <w:t>0</w:t>
            </w:r>
          </w:p>
        </w:tc>
        <w:tc>
          <w:tcPr>
            <w:tcW w:w="1781" w:type="dxa"/>
            <w:vAlign w:val="center"/>
            <w:hideMark/>
          </w:tcPr>
          <w:p w:rsidR="006A06A2" w:rsidRPr="00023B00" w:rsidP="009F6D86" w14:paraId="4A8DA0B8" w14:textId="77777777">
            <w:pPr>
              <w:pStyle w:val="NoSpacing"/>
              <w:contextualSpacing/>
              <w:jc w:val="right"/>
              <w:rPr>
                <w:rFonts w:cstheme="minorHAnsi"/>
              </w:rPr>
            </w:pPr>
            <w:r w:rsidRPr="00023B00">
              <w:rPr>
                <w:rFonts w:cstheme="minorHAnsi"/>
                <w:color w:val="000000"/>
              </w:rPr>
              <w:t>0.36</w:t>
            </w:r>
          </w:p>
        </w:tc>
        <w:tc>
          <w:tcPr>
            <w:tcW w:w="1586" w:type="dxa"/>
            <w:vAlign w:val="center"/>
            <w:hideMark/>
          </w:tcPr>
          <w:p w:rsidR="006A06A2" w:rsidRPr="00023B00" w:rsidP="009F6D86" w14:paraId="365B9FA4" w14:textId="77777777">
            <w:pPr>
              <w:pStyle w:val="NoSpacing"/>
              <w:contextualSpacing/>
              <w:jc w:val="right"/>
              <w:rPr>
                <w:rFonts w:cstheme="minorHAnsi"/>
              </w:rPr>
            </w:pPr>
            <w:r w:rsidRPr="00023B00">
              <w:rPr>
                <w:rFonts w:cstheme="minorHAnsi"/>
                <w:color w:val="000000"/>
              </w:rPr>
              <w:t>0</w:t>
            </w:r>
          </w:p>
        </w:tc>
        <w:tc>
          <w:tcPr>
            <w:tcW w:w="833" w:type="dxa"/>
            <w:vAlign w:val="center"/>
            <w:hideMark/>
          </w:tcPr>
          <w:p w:rsidR="006A06A2" w:rsidRPr="00023B00" w:rsidP="009F6D86" w14:paraId="74082686" w14:textId="77777777">
            <w:pPr>
              <w:pStyle w:val="NoSpacing"/>
              <w:contextualSpacing/>
              <w:jc w:val="right"/>
              <w:rPr>
                <w:rFonts w:cstheme="minorHAnsi"/>
              </w:rPr>
            </w:pPr>
            <w:r w:rsidRPr="00023B00">
              <w:rPr>
                <w:rFonts w:cstheme="minorHAnsi"/>
                <w:color w:val="000000"/>
              </w:rPr>
              <w:t>0.036</w:t>
            </w:r>
          </w:p>
        </w:tc>
        <w:tc>
          <w:tcPr>
            <w:tcW w:w="1035" w:type="dxa"/>
            <w:vAlign w:val="center"/>
            <w:hideMark/>
          </w:tcPr>
          <w:p w:rsidR="006A06A2" w:rsidRPr="00023B00" w:rsidP="009F6D86" w14:paraId="77BADB9C" w14:textId="77777777">
            <w:pPr>
              <w:pStyle w:val="NoSpacing"/>
              <w:contextualSpacing/>
              <w:jc w:val="right"/>
              <w:rPr>
                <w:rFonts w:cstheme="minorHAnsi"/>
              </w:rPr>
            </w:pPr>
            <w:r w:rsidRPr="00023B00">
              <w:rPr>
                <w:rFonts w:cstheme="minorHAnsi"/>
                <w:color w:val="000000"/>
              </w:rPr>
              <w:t xml:space="preserve">$3.08 </w:t>
            </w:r>
          </w:p>
        </w:tc>
      </w:tr>
      <w:tr w14:paraId="00BD1358" w14:textId="77777777" w:rsidTr="009F6D86">
        <w:tblPrEx>
          <w:tblW w:w="10800" w:type="dxa"/>
          <w:tblLook w:val="04A0"/>
        </w:tblPrEx>
        <w:trPr>
          <w:trHeight w:val="86"/>
        </w:trPr>
        <w:tc>
          <w:tcPr>
            <w:tcW w:w="4112" w:type="dxa"/>
            <w:hideMark/>
          </w:tcPr>
          <w:p w:rsidR="006A06A2" w:rsidRPr="00023B00" w:rsidP="00974754" w14:paraId="39072ABE" w14:textId="77777777">
            <w:pPr>
              <w:pStyle w:val="NoSpacing"/>
              <w:ind w:left="720"/>
              <w:contextualSpacing/>
              <w:rPr>
                <w:rFonts w:cstheme="minorHAnsi"/>
              </w:rPr>
            </w:pPr>
            <w:r w:rsidRPr="00023B00">
              <w:rPr>
                <w:rFonts w:cstheme="minorHAnsi"/>
              </w:rPr>
              <w:t>Product review meeting</w:t>
            </w:r>
            <w:r w:rsidRPr="00023B00">
              <w:rPr>
                <w:rFonts w:cstheme="minorHAnsi"/>
                <w:vertAlign w:val="superscript"/>
              </w:rPr>
              <w:t>3</w:t>
            </w:r>
          </w:p>
        </w:tc>
        <w:tc>
          <w:tcPr>
            <w:tcW w:w="1453" w:type="dxa"/>
            <w:vAlign w:val="center"/>
            <w:hideMark/>
          </w:tcPr>
          <w:p w:rsidR="006A06A2" w:rsidRPr="00023B00" w:rsidP="009F6D86" w14:paraId="62FF89FF" w14:textId="77777777">
            <w:pPr>
              <w:pStyle w:val="NoSpacing"/>
              <w:contextualSpacing/>
              <w:jc w:val="right"/>
              <w:rPr>
                <w:rFonts w:cstheme="minorHAnsi"/>
              </w:rPr>
            </w:pPr>
            <w:r w:rsidRPr="00023B00">
              <w:rPr>
                <w:rFonts w:cstheme="minorHAnsi"/>
                <w:color w:val="000000"/>
              </w:rPr>
              <w:t>0.63</w:t>
            </w:r>
          </w:p>
        </w:tc>
        <w:tc>
          <w:tcPr>
            <w:tcW w:w="1781" w:type="dxa"/>
            <w:vAlign w:val="center"/>
            <w:hideMark/>
          </w:tcPr>
          <w:p w:rsidR="006A06A2" w:rsidRPr="00023B00" w:rsidP="009F6D86" w14:paraId="005DE6B7" w14:textId="77777777">
            <w:pPr>
              <w:pStyle w:val="NoSpacing"/>
              <w:contextualSpacing/>
              <w:jc w:val="right"/>
              <w:rPr>
                <w:rFonts w:cstheme="minorHAnsi"/>
              </w:rPr>
            </w:pPr>
            <w:r w:rsidRPr="00023B00">
              <w:rPr>
                <w:rFonts w:cstheme="minorHAnsi"/>
                <w:color w:val="000000"/>
              </w:rPr>
              <w:t>0</w:t>
            </w:r>
          </w:p>
        </w:tc>
        <w:tc>
          <w:tcPr>
            <w:tcW w:w="1586" w:type="dxa"/>
            <w:vAlign w:val="center"/>
            <w:hideMark/>
          </w:tcPr>
          <w:p w:rsidR="006A06A2" w:rsidRPr="00023B00" w:rsidP="009F6D86" w14:paraId="2D689D40" w14:textId="77777777">
            <w:pPr>
              <w:pStyle w:val="NoSpacing"/>
              <w:contextualSpacing/>
              <w:jc w:val="right"/>
              <w:rPr>
                <w:rFonts w:cstheme="minorHAnsi"/>
              </w:rPr>
            </w:pPr>
            <w:r w:rsidRPr="00023B00">
              <w:rPr>
                <w:rFonts w:cstheme="minorHAnsi"/>
                <w:color w:val="000000"/>
              </w:rPr>
              <w:t>0</w:t>
            </w:r>
          </w:p>
        </w:tc>
        <w:tc>
          <w:tcPr>
            <w:tcW w:w="833" w:type="dxa"/>
            <w:vAlign w:val="center"/>
            <w:hideMark/>
          </w:tcPr>
          <w:p w:rsidR="006A06A2" w:rsidRPr="00023B00" w:rsidP="009F6D86" w14:paraId="21655E85" w14:textId="77777777">
            <w:pPr>
              <w:pStyle w:val="NoSpacing"/>
              <w:contextualSpacing/>
              <w:jc w:val="right"/>
              <w:rPr>
                <w:rFonts w:cstheme="minorHAnsi"/>
              </w:rPr>
            </w:pPr>
            <w:r w:rsidRPr="00023B00">
              <w:rPr>
                <w:rFonts w:cstheme="minorHAnsi"/>
                <w:color w:val="000000"/>
              </w:rPr>
              <w:t>0.063</w:t>
            </w:r>
          </w:p>
        </w:tc>
        <w:tc>
          <w:tcPr>
            <w:tcW w:w="1035" w:type="dxa"/>
            <w:vAlign w:val="center"/>
            <w:hideMark/>
          </w:tcPr>
          <w:p w:rsidR="006A06A2" w:rsidRPr="00023B00" w:rsidP="009F6D86" w14:paraId="48E7D401" w14:textId="77777777">
            <w:pPr>
              <w:pStyle w:val="NoSpacing"/>
              <w:contextualSpacing/>
              <w:jc w:val="right"/>
              <w:rPr>
                <w:rFonts w:cstheme="minorHAnsi"/>
              </w:rPr>
            </w:pPr>
            <w:r w:rsidRPr="00023B00">
              <w:rPr>
                <w:rFonts w:cstheme="minorHAnsi"/>
                <w:color w:val="000000"/>
              </w:rPr>
              <w:t xml:space="preserve">$8.07 </w:t>
            </w:r>
          </w:p>
        </w:tc>
      </w:tr>
      <w:tr w14:paraId="697E6A55" w14:textId="77777777" w:rsidTr="009F6D86">
        <w:tblPrEx>
          <w:tblW w:w="10800" w:type="dxa"/>
          <w:tblLook w:val="04A0"/>
        </w:tblPrEx>
        <w:trPr>
          <w:trHeight w:val="86"/>
        </w:trPr>
        <w:tc>
          <w:tcPr>
            <w:tcW w:w="4112" w:type="dxa"/>
            <w:hideMark/>
          </w:tcPr>
          <w:p w:rsidR="006A06A2" w:rsidRPr="00023B00" w:rsidP="00974754" w14:paraId="709BB670" w14:textId="77777777">
            <w:pPr>
              <w:pStyle w:val="NoSpacing"/>
              <w:ind w:left="720"/>
              <w:contextualSpacing/>
              <w:rPr>
                <w:rFonts w:cstheme="minorHAnsi"/>
              </w:rPr>
            </w:pPr>
            <w:r w:rsidRPr="00023B00">
              <w:rPr>
                <w:rFonts w:cstheme="minorHAnsi"/>
              </w:rPr>
              <w:t>Process disapproved product distribution information</w:t>
            </w:r>
            <w:r w:rsidRPr="00023B00">
              <w:rPr>
                <w:rFonts w:cstheme="minorHAnsi"/>
                <w:vertAlign w:val="superscript"/>
              </w:rPr>
              <w:t>3</w:t>
            </w:r>
          </w:p>
        </w:tc>
        <w:tc>
          <w:tcPr>
            <w:tcW w:w="1453" w:type="dxa"/>
            <w:vAlign w:val="center"/>
            <w:hideMark/>
          </w:tcPr>
          <w:p w:rsidR="006A06A2" w:rsidRPr="00023B00" w:rsidP="009F6D86" w14:paraId="20B2CB9F" w14:textId="77777777">
            <w:pPr>
              <w:pStyle w:val="NoSpacing"/>
              <w:contextualSpacing/>
              <w:jc w:val="right"/>
              <w:rPr>
                <w:rFonts w:cstheme="minorHAnsi"/>
              </w:rPr>
            </w:pPr>
            <w:r w:rsidRPr="00023B00">
              <w:rPr>
                <w:rFonts w:cstheme="minorHAnsi"/>
                <w:color w:val="000000"/>
              </w:rPr>
              <w:t>0</w:t>
            </w:r>
          </w:p>
        </w:tc>
        <w:tc>
          <w:tcPr>
            <w:tcW w:w="1781" w:type="dxa"/>
            <w:vAlign w:val="center"/>
            <w:hideMark/>
          </w:tcPr>
          <w:p w:rsidR="006A06A2" w:rsidRPr="00023B00" w:rsidP="009F6D86" w14:paraId="063A4531" w14:textId="77777777">
            <w:pPr>
              <w:pStyle w:val="NoSpacing"/>
              <w:contextualSpacing/>
              <w:jc w:val="right"/>
              <w:rPr>
                <w:rFonts w:cstheme="minorHAnsi"/>
              </w:rPr>
            </w:pPr>
            <w:r w:rsidRPr="00023B00">
              <w:rPr>
                <w:rFonts w:cstheme="minorHAnsi"/>
                <w:color w:val="000000"/>
              </w:rPr>
              <w:t>0.42</w:t>
            </w:r>
          </w:p>
        </w:tc>
        <w:tc>
          <w:tcPr>
            <w:tcW w:w="1586" w:type="dxa"/>
            <w:vAlign w:val="center"/>
            <w:hideMark/>
          </w:tcPr>
          <w:p w:rsidR="006A06A2" w:rsidRPr="00023B00" w:rsidP="009F6D86" w14:paraId="047D25A6" w14:textId="77777777">
            <w:pPr>
              <w:pStyle w:val="NoSpacing"/>
              <w:contextualSpacing/>
              <w:jc w:val="right"/>
              <w:rPr>
                <w:rFonts w:cstheme="minorHAnsi"/>
              </w:rPr>
            </w:pPr>
            <w:r w:rsidRPr="00023B00">
              <w:rPr>
                <w:rFonts w:cstheme="minorHAnsi"/>
                <w:color w:val="000000"/>
              </w:rPr>
              <w:t>0</w:t>
            </w:r>
          </w:p>
        </w:tc>
        <w:tc>
          <w:tcPr>
            <w:tcW w:w="833" w:type="dxa"/>
            <w:vAlign w:val="center"/>
            <w:hideMark/>
          </w:tcPr>
          <w:p w:rsidR="006A06A2" w:rsidRPr="00023B00" w:rsidP="009F6D86" w14:paraId="5019F14C" w14:textId="77777777">
            <w:pPr>
              <w:pStyle w:val="NoSpacing"/>
              <w:contextualSpacing/>
              <w:jc w:val="right"/>
              <w:rPr>
                <w:rFonts w:cstheme="minorHAnsi"/>
              </w:rPr>
            </w:pPr>
            <w:r w:rsidRPr="00023B00">
              <w:rPr>
                <w:rFonts w:cstheme="minorHAnsi"/>
                <w:color w:val="000000"/>
              </w:rPr>
              <w:t>0.042</w:t>
            </w:r>
          </w:p>
        </w:tc>
        <w:tc>
          <w:tcPr>
            <w:tcW w:w="1035" w:type="dxa"/>
            <w:vAlign w:val="center"/>
            <w:hideMark/>
          </w:tcPr>
          <w:p w:rsidR="006A06A2" w:rsidRPr="00023B00" w:rsidP="009F6D86" w14:paraId="0E4ADFF5" w14:textId="77777777">
            <w:pPr>
              <w:pStyle w:val="NoSpacing"/>
              <w:contextualSpacing/>
              <w:jc w:val="right"/>
              <w:rPr>
                <w:rFonts w:cstheme="minorHAnsi"/>
              </w:rPr>
            </w:pPr>
            <w:r w:rsidRPr="00023B00">
              <w:rPr>
                <w:rFonts w:cstheme="minorHAnsi"/>
                <w:color w:val="000000"/>
              </w:rPr>
              <w:t xml:space="preserve">$3.59 </w:t>
            </w:r>
          </w:p>
        </w:tc>
      </w:tr>
      <w:tr w14:paraId="2BA41EE0" w14:textId="77777777" w:rsidTr="009F6D86">
        <w:tblPrEx>
          <w:tblW w:w="10800" w:type="dxa"/>
          <w:tblLook w:val="04A0"/>
        </w:tblPrEx>
        <w:trPr>
          <w:trHeight w:val="86"/>
        </w:trPr>
        <w:tc>
          <w:tcPr>
            <w:tcW w:w="4112" w:type="dxa"/>
            <w:hideMark/>
          </w:tcPr>
          <w:p w:rsidR="006A06A2" w:rsidRPr="00023B00" w:rsidP="00974754" w14:paraId="31C21ECA" w14:textId="77777777">
            <w:pPr>
              <w:pStyle w:val="NoSpacing"/>
              <w:contextualSpacing/>
              <w:rPr>
                <w:rFonts w:cstheme="minorHAnsi"/>
              </w:rPr>
            </w:pPr>
            <w:r w:rsidRPr="00023B00">
              <w:rPr>
                <w:rFonts w:cstheme="minorHAnsi"/>
              </w:rPr>
              <w:t>Process: Enter form information into electronic file in OPPIN</w:t>
            </w:r>
          </w:p>
        </w:tc>
        <w:tc>
          <w:tcPr>
            <w:tcW w:w="1453" w:type="dxa"/>
            <w:vAlign w:val="center"/>
            <w:hideMark/>
          </w:tcPr>
          <w:p w:rsidR="006A06A2" w:rsidRPr="00023B00" w:rsidP="009F6D86" w14:paraId="7F23F209" w14:textId="77777777">
            <w:pPr>
              <w:pStyle w:val="NoSpacing"/>
              <w:contextualSpacing/>
              <w:jc w:val="right"/>
              <w:rPr>
                <w:rFonts w:cstheme="minorHAnsi"/>
              </w:rPr>
            </w:pPr>
            <w:r w:rsidRPr="00023B00">
              <w:rPr>
                <w:rFonts w:cstheme="minorHAnsi"/>
                <w:color w:val="000000"/>
              </w:rPr>
              <w:t>0</w:t>
            </w:r>
          </w:p>
        </w:tc>
        <w:tc>
          <w:tcPr>
            <w:tcW w:w="1781" w:type="dxa"/>
            <w:vAlign w:val="center"/>
            <w:hideMark/>
          </w:tcPr>
          <w:p w:rsidR="006A06A2" w:rsidRPr="00023B00" w:rsidP="009F6D86" w14:paraId="21094E7D" w14:textId="77777777">
            <w:pPr>
              <w:pStyle w:val="NoSpacing"/>
              <w:contextualSpacing/>
              <w:jc w:val="right"/>
              <w:rPr>
                <w:rFonts w:cstheme="minorHAnsi"/>
              </w:rPr>
            </w:pPr>
            <w:r w:rsidRPr="00023B00">
              <w:rPr>
                <w:rFonts w:cstheme="minorHAnsi"/>
                <w:color w:val="000000"/>
              </w:rPr>
              <w:t>0.5</w:t>
            </w:r>
          </w:p>
        </w:tc>
        <w:tc>
          <w:tcPr>
            <w:tcW w:w="1586" w:type="dxa"/>
            <w:vAlign w:val="center"/>
            <w:hideMark/>
          </w:tcPr>
          <w:p w:rsidR="006A06A2" w:rsidRPr="00023B00" w:rsidP="009F6D86" w14:paraId="7D14D7C4" w14:textId="77777777">
            <w:pPr>
              <w:pStyle w:val="NoSpacing"/>
              <w:contextualSpacing/>
              <w:jc w:val="right"/>
              <w:rPr>
                <w:rFonts w:cstheme="minorHAnsi"/>
              </w:rPr>
            </w:pPr>
            <w:r w:rsidRPr="00023B00">
              <w:rPr>
                <w:rFonts w:cstheme="minorHAnsi"/>
                <w:color w:val="000000"/>
              </w:rPr>
              <w:t>0</w:t>
            </w:r>
          </w:p>
        </w:tc>
        <w:tc>
          <w:tcPr>
            <w:tcW w:w="833" w:type="dxa"/>
            <w:vAlign w:val="center"/>
            <w:hideMark/>
          </w:tcPr>
          <w:p w:rsidR="006A06A2" w:rsidRPr="00023B00" w:rsidP="009F6D86" w14:paraId="23A6698C" w14:textId="77777777">
            <w:pPr>
              <w:pStyle w:val="NoSpacing"/>
              <w:contextualSpacing/>
              <w:jc w:val="right"/>
              <w:rPr>
                <w:rFonts w:cstheme="minorHAnsi"/>
              </w:rPr>
            </w:pPr>
            <w:r w:rsidRPr="00023B00">
              <w:rPr>
                <w:rFonts w:cstheme="minorHAnsi"/>
                <w:color w:val="000000"/>
              </w:rPr>
              <w:t>0.5</w:t>
            </w:r>
          </w:p>
        </w:tc>
        <w:tc>
          <w:tcPr>
            <w:tcW w:w="1035" w:type="dxa"/>
            <w:vAlign w:val="center"/>
            <w:hideMark/>
          </w:tcPr>
          <w:p w:rsidR="006A06A2" w:rsidRPr="00023B00" w:rsidP="009F6D86" w14:paraId="422BF6B4" w14:textId="77777777">
            <w:pPr>
              <w:pStyle w:val="NoSpacing"/>
              <w:contextualSpacing/>
              <w:jc w:val="right"/>
              <w:rPr>
                <w:rFonts w:cstheme="minorHAnsi"/>
              </w:rPr>
            </w:pPr>
            <w:r w:rsidRPr="00023B00">
              <w:rPr>
                <w:rFonts w:cstheme="minorHAnsi"/>
                <w:color w:val="000000"/>
              </w:rPr>
              <w:t xml:space="preserve">$42.77 </w:t>
            </w:r>
          </w:p>
        </w:tc>
      </w:tr>
      <w:tr w14:paraId="5418EE16" w14:textId="77777777" w:rsidTr="009F6D86">
        <w:tblPrEx>
          <w:tblW w:w="10800" w:type="dxa"/>
          <w:tblLook w:val="04A0"/>
        </w:tblPrEx>
        <w:trPr>
          <w:trHeight w:val="86"/>
        </w:trPr>
        <w:tc>
          <w:tcPr>
            <w:tcW w:w="4112" w:type="dxa"/>
            <w:hideMark/>
          </w:tcPr>
          <w:p w:rsidR="006A06A2" w:rsidRPr="00023B00" w:rsidP="00974754" w14:paraId="524135CA" w14:textId="77777777">
            <w:pPr>
              <w:pStyle w:val="NoSpacing"/>
              <w:contextualSpacing/>
              <w:rPr>
                <w:rFonts w:cstheme="minorHAnsi"/>
              </w:rPr>
            </w:pPr>
            <w:r w:rsidRPr="00023B00">
              <w:rPr>
                <w:rFonts w:cstheme="minorHAnsi"/>
              </w:rPr>
              <w:t>File and maintain information</w:t>
            </w:r>
          </w:p>
        </w:tc>
        <w:tc>
          <w:tcPr>
            <w:tcW w:w="1453" w:type="dxa"/>
            <w:vAlign w:val="center"/>
            <w:hideMark/>
          </w:tcPr>
          <w:p w:rsidR="006A06A2" w:rsidRPr="00023B00" w:rsidP="009F6D86" w14:paraId="2AB96BFD" w14:textId="77777777">
            <w:pPr>
              <w:pStyle w:val="NoSpacing"/>
              <w:contextualSpacing/>
              <w:jc w:val="right"/>
              <w:rPr>
                <w:rFonts w:cstheme="minorHAnsi"/>
              </w:rPr>
            </w:pPr>
            <w:r w:rsidRPr="00023B00">
              <w:rPr>
                <w:rFonts w:cstheme="minorHAnsi"/>
                <w:color w:val="000000"/>
              </w:rPr>
              <w:t>0</w:t>
            </w:r>
          </w:p>
        </w:tc>
        <w:tc>
          <w:tcPr>
            <w:tcW w:w="1781" w:type="dxa"/>
            <w:vAlign w:val="center"/>
            <w:hideMark/>
          </w:tcPr>
          <w:p w:rsidR="006A06A2" w:rsidRPr="00023B00" w:rsidP="009F6D86" w14:paraId="26708814" w14:textId="77777777">
            <w:pPr>
              <w:pStyle w:val="NoSpacing"/>
              <w:contextualSpacing/>
              <w:jc w:val="right"/>
              <w:rPr>
                <w:rFonts w:cstheme="minorHAnsi"/>
              </w:rPr>
            </w:pPr>
            <w:r w:rsidRPr="00023B00">
              <w:rPr>
                <w:rFonts w:cstheme="minorHAnsi"/>
                <w:color w:val="000000"/>
              </w:rPr>
              <w:t>0.02</w:t>
            </w:r>
          </w:p>
        </w:tc>
        <w:tc>
          <w:tcPr>
            <w:tcW w:w="1586" w:type="dxa"/>
            <w:vAlign w:val="center"/>
            <w:hideMark/>
          </w:tcPr>
          <w:p w:rsidR="006A06A2" w:rsidRPr="00023B00" w:rsidP="009F6D86" w14:paraId="46211F76" w14:textId="77777777">
            <w:pPr>
              <w:pStyle w:val="NoSpacing"/>
              <w:contextualSpacing/>
              <w:jc w:val="right"/>
              <w:rPr>
                <w:rFonts w:cstheme="minorHAnsi"/>
              </w:rPr>
            </w:pPr>
            <w:r w:rsidRPr="00023B00">
              <w:rPr>
                <w:rFonts w:cstheme="minorHAnsi"/>
                <w:color w:val="000000"/>
              </w:rPr>
              <w:t>0</w:t>
            </w:r>
          </w:p>
        </w:tc>
        <w:tc>
          <w:tcPr>
            <w:tcW w:w="833" w:type="dxa"/>
            <w:vAlign w:val="center"/>
            <w:hideMark/>
          </w:tcPr>
          <w:p w:rsidR="006A06A2" w:rsidRPr="00023B00" w:rsidP="009F6D86" w14:paraId="7FC0D48B" w14:textId="77777777">
            <w:pPr>
              <w:pStyle w:val="NoSpacing"/>
              <w:contextualSpacing/>
              <w:jc w:val="right"/>
              <w:rPr>
                <w:rFonts w:cstheme="minorHAnsi"/>
              </w:rPr>
            </w:pPr>
            <w:r w:rsidRPr="00023B00">
              <w:rPr>
                <w:rFonts w:cstheme="minorHAnsi"/>
                <w:color w:val="000000"/>
              </w:rPr>
              <w:t>0.02</w:t>
            </w:r>
          </w:p>
        </w:tc>
        <w:tc>
          <w:tcPr>
            <w:tcW w:w="1035" w:type="dxa"/>
            <w:vAlign w:val="center"/>
            <w:hideMark/>
          </w:tcPr>
          <w:p w:rsidR="006A06A2" w:rsidRPr="00023B00" w:rsidP="009F6D86" w14:paraId="23A6E12B" w14:textId="77777777">
            <w:pPr>
              <w:pStyle w:val="NoSpacing"/>
              <w:contextualSpacing/>
              <w:jc w:val="right"/>
              <w:rPr>
                <w:rFonts w:cstheme="minorHAnsi"/>
              </w:rPr>
            </w:pPr>
            <w:r w:rsidRPr="00023B00">
              <w:rPr>
                <w:rFonts w:cstheme="minorHAnsi"/>
                <w:color w:val="000000"/>
              </w:rPr>
              <w:t xml:space="preserve">$1.71 </w:t>
            </w:r>
          </w:p>
        </w:tc>
      </w:tr>
      <w:tr w14:paraId="66C5C056" w14:textId="77777777" w:rsidTr="009F6D86">
        <w:tblPrEx>
          <w:tblW w:w="10800" w:type="dxa"/>
          <w:tblLook w:val="04A0"/>
        </w:tblPrEx>
        <w:trPr>
          <w:trHeight w:val="86"/>
        </w:trPr>
        <w:tc>
          <w:tcPr>
            <w:tcW w:w="4112" w:type="dxa"/>
            <w:hideMark/>
          </w:tcPr>
          <w:p w:rsidR="006A06A2" w:rsidRPr="00023B00" w:rsidP="00974754" w14:paraId="5B72960F" w14:textId="77777777">
            <w:pPr>
              <w:pStyle w:val="NoSpacing"/>
              <w:contextualSpacing/>
              <w:rPr>
                <w:rFonts w:cstheme="minorHAnsi"/>
              </w:rPr>
            </w:pPr>
            <w:r w:rsidRPr="00023B00">
              <w:rPr>
                <w:rFonts w:cstheme="minorHAnsi"/>
              </w:rPr>
              <w:t>Total</w:t>
            </w:r>
          </w:p>
        </w:tc>
        <w:tc>
          <w:tcPr>
            <w:tcW w:w="1453" w:type="dxa"/>
            <w:vAlign w:val="center"/>
            <w:hideMark/>
          </w:tcPr>
          <w:p w:rsidR="006A06A2" w:rsidRPr="00023B00" w:rsidP="009F6D86" w14:paraId="55F3B602" w14:textId="77777777">
            <w:pPr>
              <w:pStyle w:val="NoSpacing"/>
              <w:contextualSpacing/>
              <w:jc w:val="right"/>
              <w:rPr>
                <w:rFonts w:cstheme="minorHAnsi"/>
              </w:rPr>
            </w:pPr>
            <w:r w:rsidRPr="00023B00">
              <w:rPr>
                <w:rFonts w:cstheme="minorHAnsi"/>
                <w:color w:val="000000"/>
              </w:rPr>
              <w:t>0.63</w:t>
            </w:r>
          </w:p>
        </w:tc>
        <w:tc>
          <w:tcPr>
            <w:tcW w:w="1781" w:type="dxa"/>
            <w:vAlign w:val="center"/>
            <w:hideMark/>
          </w:tcPr>
          <w:p w:rsidR="006A06A2" w:rsidRPr="00023B00" w:rsidP="009F6D86" w14:paraId="019A4E89" w14:textId="77777777">
            <w:pPr>
              <w:pStyle w:val="NoSpacing"/>
              <w:contextualSpacing/>
              <w:jc w:val="right"/>
              <w:rPr>
                <w:rFonts w:cstheme="minorHAnsi"/>
              </w:rPr>
            </w:pPr>
            <w:r w:rsidRPr="00023B00">
              <w:rPr>
                <w:rFonts w:cstheme="minorHAnsi"/>
                <w:color w:val="000000"/>
              </w:rPr>
              <w:t>1.3</w:t>
            </w:r>
          </w:p>
        </w:tc>
        <w:tc>
          <w:tcPr>
            <w:tcW w:w="1586" w:type="dxa"/>
            <w:vAlign w:val="center"/>
            <w:hideMark/>
          </w:tcPr>
          <w:p w:rsidR="006A06A2" w:rsidRPr="00023B00" w:rsidP="009F6D86" w14:paraId="17C38F26" w14:textId="77777777">
            <w:pPr>
              <w:pStyle w:val="NoSpacing"/>
              <w:contextualSpacing/>
              <w:jc w:val="right"/>
              <w:rPr>
                <w:rFonts w:cstheme="minorHAnsi"/>
              </w:rPr>
            </w:pPr>
            <w:r w:rsidRPr="00023B00">
              <w:rPr>
                <w:rFonts w:cstheme="minorHAnsi"/>
                <w:color w:val="000000"/>
              </w:rPr>
              <w:t>0.11</w:t>
            </w:r>
          </w:p>
        </w:tc>
        <w:tc>
          <w:tcPr>
            <w:tcW w:w="833" w:type="dxa"/>
            <w:vAlign w:val="center"/>
            <w:hideMark/>
          </w:tcPr>
          <w:p w:rsidR="006A06A2" w:rsidRPr="00023B00" w:rsidP="009F6D86" w14:paraId="4457732E" w14:textId="77777777">
            <w:pPr>
              <w:pStyle w:val="NoSpacing"/>
              <w:contextualSpacing/>
              <w:jc w:val="right"/>
              <w:rPr>
                <w:rFonts w:cstheme="minorHAnsi"/>
              </w:rPr>
            </w:pPr>
            <w:r w:rsidRPr="00023B00">
              <w:rPr>
                <w:rFonts w:cstheme="minorHAnsi"/>
                <w:color w:val="000000"/>
              </w:rPr>
              <w:t>0.718</w:t>
            </w:r>
          </w:p>
        </w:tc>
        <w:tc>
          <w:tcPr>
            <w:tcW w:w="1035" w:type="dxa"/>
            <w:vAlign w:val="center"/>
            <w:hideMark/>
          </w:tcPr>
          <w:p w:rsidR="006A06A2" w:rsidRPr="00023B00" w:rsidP="009F6D86" w14:paraId="69EA90E6" w14:textId="77777777">
            <w:pPr>
              <w:pStyle w:val="NoSpacing"/>
              <w:contextualSpacing/>
              <w:jc w:val="right"/>
              <w:rPr>
                <w:rFonts w:cstheme="minorHAnsi"/>
              </w:rPr>
            </w:pPr>
            <w:r w:rsidRPr="00023B00">
              <w:rPr>
                <w:rFonts w:cstheme="minorHAnsi"/>
                <w:color w:val="000000"/>
              </w:rPr>
              <w:t xml:space="preserve">$61.90 </w:t>
            </w:r>
          </w:p>
        </w:tc>
      </w:tr>
    </w:tbl>
    <w:p w:rsidR="006A06A2" w:rsidRPr="00023B00" w:rsidP="00974754" w14:paraId="4B709BF4" w14:textId="77777777">
      <w:pPr>
        <w:pStyle w:val="NoSpacing"/>
        <w:contextualSpacing/>
        <w:rPr>
          <w:rFonts w:cstheme="minorHAnsi"/>
        </w:rPr>
      </w:pPr>
      <w:r w:rsidRPr="00023B00">
        <w:rPr>
          <w:rFonts w:cstheme="minorHAnsi"/>
          <w:vertAlign w:val="superscript"/>
        </w:rPr>
        <w:t>1</w:t>
      </w:r>
      <w:r w:rsidRPr="00023B00">
        <w:rPr>
          <w:rFonts w:cstheme="minorHAnsi"/>
        </w:rPr>
        <w:t xml:space="preserve"> </w:t>
      </w:r>
      <w:r w:rsidRPr="00AE328D">
        <w:rPr>
          <w:rFonts w:cstheme="minorHAnsi"/>
          <w:sz w:val="18"/>
          <w:szCs w:val="18"/>
        </w:rPr>
        <w:t>Only expected to occur in one third of cases.</w:t>
      </w:r>
    </w:p>
    <w:p w:rsidR="006A06A2" w:rsidRPr="00023B00" w:rsidP="00974754" w14:paraId="3A1BAB05" w14:textId="12FCA6CC">
      <w:pPr>
        <w:pStyle w:val="NoSpacing"/>
        <w:contextualSpacing/>
        <w:rPr>
          <w:rFonts w:cstheme="minorHAnsi"/>
        </w:rPr>
      </w:pPr>
      <w:r w:rsidRPr="00023B00">
        <w:rPr>
          <w:rFonts w:cstheme="minorHAnsi"/>
          <w:vertAlign w:val="superscript"/>
        </w:rPr>
        <w:t>2</w:t>
      </w:r>
      <w:r w:rsidRPr="00023B00">
        <w:rPr>
          <w:rFonts w:cstheme="minorHAnsi"/>
        </w:rPr>
        <w:t xml:space="preserve"> </w:t>
      </w:r>
      <w:r w:rsidRPr="00AE328D">
        <w:rPr>
          <w:rFonts w:cstheme="minorHAnsi"/>
          <w:sz w:val="18"/>
          <w:szCs w:val="18"/>
        </w:rPr>
        <w:t>This row fully covers the verification burden for 90% of cases</w:t>
      </w:r>
      <w:r w:rsidR="00AE328D">
        <w:rPr>
          <w:rFonts w:cstheme="minorHAnsi"/>
          <w:sz w:val="18"/>
          <w:szCs w:val="18"/>
        </w:rPr>
        <w:t>.</w:t>
      </w:r>
    </w:p>
    <w:p w:rsidR="006A06A2" w:rsidRPr="00AE328D" w:rsidP="00974754" w14:paraId="527CAE51" w14:textId="0197940A">
      <w:pPr>
        <w:pStyle w:val="NoSpacing"/>
        <w:contextualSpacing/>
        <w:rPr>
          <w:rFonts w:cstheme="minorHAnsi"/>
          <w:sz w:val="18"/>
          <w:szCs w:val="18"/>
        </w:rPr>
      </w:pPr>
      <w:r w:rsidRPr="00023B00">
        <w:rPr>
          <w:rFonts w:cstheme="minorHAnsi"/>
          <w:vertAlign w:val="superscript"/>
        </w:rPr>
        <w:t>3</w:t>
      </w:r>
      <w:r w:rsidRPr="00023B00">
        <w:rPr>
          <w:rFonts w:cstheme="minorHAnsi"/>
        </w:rPr>
        <w:t xml:space="preserve"> </w:t>
      </w:r>
      <w:r w:rsidRPr="00AE328D">
        <w:rPr>
          <w:rFonts w:cstheme="minorHAnsi"/>
          <w:sz w:val="18"/>
          <w:szCs w:val="18"/>
        </w:rPr>
        <w:t>10% of forms require additional Agency review</w:t>
      </w:r>
      <w:r w:rsidR="00AE328D">
        <w:rPr>
          <w:rFonts w:cstheme="minorHAnsi"/>
          <w:sz w:val="18"/>
          <w:szCs w:val="18"/>
        </w:rPr>
        <w:t>.</w:t>
      </w:r>
    </w:p>
    <w:p w:rsidR="006A06A2" w:rsidRPr="00023B00" w:rsidP="00974754" w14:paraId="1438288E" w14:textId="77777777">
      <w:pPr>
        <w:pStyle w:val="NoSpacing"/>
        <w:contextualSpacing/>
        <w:rPr>
          <w:rFonts w:cstheme="minorHAnsi"/>
          <w:b/>
          <w:bCs/>
        </w:rPr>
      </w:pPr>
    </w:p>
    <w:tbl>
      <w:tblPr>
        <w:tblW w:w="10800" w:type="dxa"/>
        <w:tblInd w:w="-5" w:type="dxa"/>
        <w:tblLook w:val="04A0"/>
      </w:tblPr>
      <w:tblGrid>
        <w:gridCol w:w="3368"/>
        <w:gridCol w:w="3214"/>
        <w:gridCol w:w="4218"/>
      </w:tblGrid>
      <w:tr w14:paraId="2E34DAE7" w14:textId="77777777" w:rsidTr="00AE328D">
        <w:tblPrEx>
          <w:tblW w:w="10800" w:type="dxa"/>
          <w:tblInd w:w="-5" w:type="dxa"/>
          <w:tblLook w:val="04A0"/>
        </w:tblPrEx>
        <w:trPr>
          <w:trHeight w:val="86"/>
        </w:trPr>
        <w:tc>
          <w:tcPr>
            <w:tcW w:w="10800" w:type="dxa"/>
            <w:gridSpan w:val="3"/>
            <w:tcBorders>
              <w:top w:val="single" w:sz="8" w:space="0" w:color="auto"/>
              <w:left w:val="single" w:sz="4" w:space="0" w:color="auto"/>
              <w:bottom w:val="single" w:sz="8" w:space="0" w:color="auto"/>
              <w:right w:val="single" w:sz="8" w:space="0" w:color="000000"/>
            </w:tcBorders>
          </w:tcPr>
          <w:p w:rsidR="006A06A2" w:rsidRPr="00AE328D" w:rsidP="00974754" w14:paraId="49787BDE" w14:textId="77777777">
            <w:pPr>
              <w:spacing w:after="0" w:line="240" w:lineRule="auto"/>
              <w:contextualSpacing/>
              <w:jc w:val="center"/>
              <w:rPr>
                <w:rFonts w:eastAsia="Times New Roman" w:cstheme="minorHAnsi"/>
                <w:b/>
                <w:bCs/>
                <w:color w:val="000000"/>
              </w:rPr>
            </w:pPr>
            <w:r w:rsidRPr="00AE328D">
              <w:rPr>
                <w:rFonts w:eastAsia="Times New Roman" w:cstheme="minorHAnsi"/>
                <w:b/>
                <w:bCs/>
                <w:color w:val="000000"/>
              </w:rPr>
              <w:t>IC 16: Total Annual Agency Burden</w:t>
            </w:r>
          </w:p>
        </w:tc>
      </w:tr>
      <w:tr w14:paraId="757E3772" w14:textId="77777777" w:rsidTr="00AE328D">
        <w:tblPrEx>
          <w:tblW w:w="10800" w:type="dxa"/>
          <w:tblInd w:w="-5" w:type="dxa"/>
          <w:tblLook w:val="04A0"/>
        </w:tblPrEx>
        <w:trPr>
          <w:trHeight w:val="86"/>
        </w:trPr>
        <w:tc>
          <w:tcPr>
            <w:tcW w:w="10800" w:type="dxa"/>
            <w:gridSpan w:val="3"/>
            <w:tcBorders>
              <w:top w:val="single" w:sz="8" w:space="0" w:color="auto"/>
              <w:left w:val="single" w:sz="4" w:space="0" w:color="auto"/>
              <w:bottom w:val="single" w:sz="8" w:space="0" w:color="auto"/>
              <w:right w:val="single" w:sz="8" w:space="0" w:color="000000"/>
            </w:tcBorders>
          </w:tcPr>
          <w:p w:rsidR="006A06A2" w:rsidRPr="00AE328D" w:rsidP="00974754" w14:paraId="3CBE8EEF" w14:textId="77777777">
            <w:pPr>
              <w:spacing w:after="0" w:line="240" w:lineRule="auto"/>
              <w:contextualSpacing/>
              <w:jc w:val="center"/>
              <w:rPr>
                <w:rFonts w:eastAsia="Times New Roman" w:cstheme="minorHAnsi"/>
                <w:b/>
                <w:bCs/>
                <w:color w:val="000000"/>
              </w:rPr>
            </w:pPr>
            <w:r w:rsidRPr="00AE328D">
              <w:rPr>
                <w:rFonts w:eastAsia="Times New Roman" w:cstheme="minorHAnsi"/>
                <w:b/>
                <w:bCs/>
                <w:color w:val="000000"/>
              </w:rPr>
              <w:t>Total</w:t>
            </w:r>
          </w:p>
        </w:tc>
      </w:tr>
      <w:tr w14:paraId="71AA6EFD" w14:textId="77777777" w:rsidTr="00AE328D">
        <w:tblPrEx>
          <w:tblW w:w="10800" w:type="dxa"/>
          <w:tblInd w:w="-5" w:type="dxa"/>
          <w:tblLook w:val="04A0"/>
        </w:tblPrEx>
        <w:trPr>
          <w:trHeight w:val="86"/>
        </w:trPr>
        <w:tc>
          <w:tcPr>
            <w:tcW w:w="3368" w:type="dxa"/>
            <w:tcBorders>
              <w:top w:val="nil"/>
              <w:left w:val="single" w:sz="4" w:space="0" w:color="auto"/>
              <w:bottom w:val="single" w:sz="8" w:space="0" w:color="auto"/>
              <w:right w:val="single" w:sz="4" w:space="0" w:color="auto"/>
            </w:tcBorders>
          </w:tcPr>
          <w:p w:rsidR="006A06A2" w:rsidRPr="00AE328D" w:rsidP="00974754" w14:paraId="0621FB57" w14:textId="77777777">
            <w:pPr>
              <w:spacing w:after="0" w:line="240" w:lineRule="auto"/>
              <w:contextualSpacing/>
              <w:jc w:val="center"/>
              <w:rPr>
                <w:rFonts w:eastAsia="Times New Roman" w:cstheme="minorHAnsi"/>
                <w:b/>
                <w:bCs/>
                <w:color w:val="000000"/>
              </w:rPr>
            </w:pPr>
            <w:r w:rsidRPr="00AE328D">
              <w:rPr>
                <w:rFonts w:eastAsia="Times New Roman" w:cstheme="minorHAnsi"/>
                <w:b/>
                <w:bCs/>
                <w:color w:val="000000"/>
              </w:rPr>
              <w:t>Number of Responses</w:t>
            </w:r>
          </w:p>
        </w:tc>
        <w:tc>
          <w:tcPr>
            <w:tcW w:w="3214" w:type="dxa"/>
            <w:tcBorders>
              <w:top w:val="nil"/>
              <w:left w:val="single" w:sz="4" w:space="0" w:color="auto"/>
              <w:bottom w:val="single" w:sz="8" w:space="0" w:color="auto"/>
              <w:right w:val="single" w:sz="4" w:space="0" w:color="auto"/>
            </w:tcBorders>
            <w:vAlign w:val="center"/>
            <w:hideMark/>
          </w:tcPr>
          <w:p w:rsidR="006A06A2" w:rsidRPr="00AE328D" w:rsidP="00974754" w14:paraId="60B3F3DF" w14:textId="77777777">
            <w:pPr>
              <w:spacing w:after="0" w:line="240" w:lineRule="auto"/>
              <w:contextualSpacing/>
              <w:jc w:val="center"/>
              <w:rPr>
                <w:rFonts w:eastAsia="Times New Roman" w:cstheme="minorHAnsi"/>
                <w:b/>
                <w:bCs/>
                <w:color w:val="000000"/>
              </w:rPr>
            </w:pPr>
            <w:r w:rsidRPr="00AE328D">
              <w:rPr>
                <w:rFonts w:eastAsia="Times New Roman" w:cstheme="minorHAnsi"/>
                <w:b/>
                <w:bCs/>
                <w:color w:val="000000"/>
              </w:rPr>
              <w:t>Hours</w:t>
            </w:r>
          </w:p>
        </w:tc>
        <w:tc>
          <w:tcPr>
            <w:tcW w:w="4218" w:type="dxa"/>
            <w:tcBorders>
              <w:top w:val="nil"/>
              <w:left w:val="single" w:sz="4" w:space="0" w:color="auto"/>
              <w:bottom w:val="single" w:sz="8" w:space="0" w:color="auto"/>
              <w:right w:val="single" w:sz="8" w:space="0" w:color="auto"/>
            </w:tcBorders>
            <w:vAlign w:val="center"/>
            <w:hideMark/>
          </w:tcPr>
          <w:p w:rsidR="006A06A2" w:rsidRPr="00AE328D" w:rsidP="00974754" w14:paraId="729FA5D9" w14:textId="77777777">
            <w:pPr>
              <w:spacing w:after="0" w:line="240" w:lineRule="auto"/>
              <w:contextualSpacing/>
              <w:jc w:val="center"/>
              <w:rPr>
                <w:rFonts w:eastAsia="Times New Roman" w:cstheme="minorHAnsi"/>
                <w:b/>
                <w:bCs/>
                <w:color w:val="000000"/>
              </w:rPr>
            </w:pPr>
            <w:r w:rsidRPr="00AE328D">
              <w:rPr>
                <w:rFonts w:eastAsia="Times New Roman" w:cstheme="minorHAnsi"/>
                <w:b/>
                <w:bCs/>
                <w:color w:val="000000"/>
              </w:rPr>
              <w:t>Costs</w:t>
            </w:r>
          </w:p>
        </w:tc>
      </w:tr>
      <w:tr w14:paraId="221FF075" w14:textId="77777777" w:rsidTr="009F6D86">
        <w:tblPrEx>
          <w:tblW w:w="10800" w:type="dxa"/>
          <w:tblInd w:w="-5" w:type="dxa"/>
          <w:tblLook w:val="04A0"/>
        </w:tblPrEx>
        <w:trPr>
          <w:trHeight w:val="86"/>
        </w:trPr>
        <w:tc>
          <w:tcPr>
            <w:tcW w:w="3368" w:type="dxa"/>
            <w:tcBorders>
              <w:top w:val="single" w:sz="8" w:space="0" w:color="auto"/>
              <w:left w:val="single" w:sz="4" w:space="0" w:color="auto"/>
              <w:bottom w:val="single" w:sz="8" w:space="0" w:color="auto"/>
              <w:right w:val="single" w:sz="4" w:space="0" w:color="auto"/>
            </w:tcBorders>
            <w:vAlign w:val="center"/>
          </w:tcPr>
          <w:p w:rsidR="006A06A2" w:rsidRPr="00023B00" w:rsidP="009F6D86" w14:paraId="3270D52D" w14:textId="77777777">
            <w:pPr>
              <w:spacing w:after="0" w:line="240" w:lineRule="auto"/>
              <w:contextualSpacing/>
              <w:jc w:val="right"/>
              <w:rPr>
                <w:rFonts w:eastAsia="Times New Roman" w:cstheme="minorHAnsi"/>
                <w:color w:val="000000"/>
              </w:rPr>
            </w:pPr>
            <w:r w:rsidRPr="00023B00">
              <w:rPr>
                <w:rFonts w:eastAsia="Times New Roman" w:cstheme="minorHAnsi"/>
                <w:color w:val="000000"/>
              </w:rPr>
              <w:t>2,000</w:t>
            </w:r>
          </w:p>
        </w:tc>
        <w:tc>
          <w:tcPr>
            <w:tcW w:w="3214" w:type="dxa"/>
            <w:tcBorders>
              <w:top w:val="single" w:sz="8" w:space="0" w:color="auto"/>
              <w:left w:val="single" w:sz="4" w:space="0" w:color="auto"/>
              <w:bottom w:val="single" w:sz="8" w:space="0" w:color="auto"/>
              <w:right w:val="single" w:sz="4" w:space="0" w:color="auto"/>
            </w:tcBorders>
            <w:vAlign w:val="center"/>
            <w:hideMark/>
          </w:tcPr>
          <w:p w:rsidR="006A06A2" w:rsidRPr="00162E94" w:rsidP="009F6D86" w14:paraId="2DAEDD2A" w14:textId="77777777">
            <w:pPr>
              <w:spacing w:after="0" w:line="240" w:lineRule="auto"/>
              <w:contextualSpacing/>
              <w:jc w:val="right"/>
              <w:rPr>
                <w:rFonts w:eastAsia="Times New Roman" w:cstheme="minorHAnsi"/>
                <w:b/>
                <w:color w:val="000000"/>
              </w:rPr>
            </w:pPr>
            <w:r w:rsidRPr="00162E94">
              <w:rPr>
                <w:rFonts w:eastAsia="Times New Roman" w:cstheme="minorHAnsi"/>
                <w:b/>
                <w:color w:val="000000"/>
              </w:rPr>
              <w:t>1,435</w:t>
            </w:r>
          </w:p>
        </w:tc>
        <w:tc>
          <w:tcPr>
            <w:tcW w:w="4218" w:type="dxa"/>
            <w:tcBorders>
              <w:top w:val="nil"/>
              <w:left w:val="single" w:sz="4" w:space="0" w:color="auto"/>
              <w:bottom w:val="single" w:sz="8" w:space="0" w:color="auto"/>
              <w:right w:val="single" w:sz="8" w:space="0" w:color="auto"/>
            </w:tcBorders>
            <w:vAlign w:val="center"/>
            <w:hideMark/>
          </w:tcPr>
          <w:p w:rsidR="006A06A2" w:rsidRPr="00162E94" w:rsidP="009F6D86" w14:paraId="2867687B" w14:textId="77777777">
            <w:pPr>
              <w:spacing w:after="0" w:line="240" w:lineRule="auto"/>
              <w:contextualSpacing/>
              <w:jc w:val="right"/>
              <w:rPr>
                <w:rFonts w:eastAsia="Times New Roman" w:cstheme="minorHAnsi"/>
                <w:b/>
                <w:color w:val="000000"/>
              </w:rPr>
            </w:pPr>
            <w:r w:rsidRPr="00162E94">
              <w:rPr>
                <w:rFonts w:eastAsia="Times New Roman" w:cstheme="minorHAnsi"/>
                <w:b/>
                <w:color w:val="000000"/>
              </w:rPr>
              <w:t>$123,794</w:t>
            </w:r>
          </w:p>
        </w:tc>
      </w:tr>
    </w:tbl>
    <w:p w:rsidR="006A06A2" w:rsidRPr="00023B00" w:rsidP="009F6D86" w14:paraId="7092276E" w14:textId="49CD068C">
      <w:pPr>
        <w:pStyle w:val="Heading2"/>
        <w:rPr>
          <w:b w:val="0"/>
          <w:bCs/>
        </w:rPr>
      </w:pPr>
      <w:r w:rsidRPr="00023B00">
        <w:t>Tolerance Petitions for Pesticides on Food/Feed Crops and New Inert Ingredients</w:t>
      </w:r>
    </w:p>
    <w:tbl>
      <w:tblPr>
        <w:tblStyle w:val="TableGrid"/>
        <w:tblW w:w="10800" w:type="dxa"/>
        <w:tblLayout w:type="fixed"/>
        <w:tblLook w:val="04A0"/>
      </w:tblPr>
      <w:tblGrid>
        <w:gridCol w:w="3459"/>
        <w:gridCol w:w="2447"/>
        <w:gridCol w:w="2447"/>
        <w:gridCol w:w="2447"/>
      </w:tblGrid>
      <w:tr w14:paraId="3749CD2E" w14:textId="77777777" w:rsidTr="00C05241">
        <w:tblPrEx>
          <w:tblW w:w="10800" w:type="dxa"/>
          <w:tblLayout w:type="fixed"/>
          <w:tblLook w:val="04A0"/>
        </w:tblPrEx>
        <w:trPr>
          <w:trHeight w:val="86"/>
        </w:trPr>
        <w:tc>
          <w:tcPr>
            <w:tcW w:w="2160" w:type="dxa"/>
            <w:gridSpan w:val="4"/>
          </w:tcPr>
          <w:p w:rsidR="006A06A2" w:rsidRPr="00C05241" w:rsidP="00C05241" w14:paraId="31FFA42B" w14:textId="5909D90C">
            <w:pPr>
              <w:pStyle w:val="NoSpacing"/>
              <w:tabs>
                <w:tab w:val="left" w:pos="1725"/>
              </w:tabs>
              <w:contextualSpacing/>
              <w:jc w:val="center"/>
              <w:rPr>
                <w:rFonts w:cstheme="minorHAnsi"/>
                <w:b/>
                <w:bCs/>
              </w:rPr>
            </w:pPr>
            <w:r w:rsidRPr="00C05241">
              <w:rPr>
                <w:rFonts w:cstheme="minorHAnsi"/>
                <w:b/>
                <w:bCs/>
              </w:rPr>
              <w:t xml:space="preserve">IC 17 and 18: </w:t>
            </w:r>
            <w:r w:rsidRPr="00C05241" w:rsidR="00C05241">
              <w:rPr>
                <w:rFonts w:cstheme="minorHAnsi"/>
                <w:b/>
                <w:bCs/>
              </w:rPr>
              <w:t>Estimated Agency Burden for Tolerance Petitions, per Petition and Annual</w:t>
            </w:r>
          </w:p>
        </w:tc>
      </w:tr>
      <w:tr w14:paraId="2396B814" w14:textId="77777777" w:rsidTr="00C05241">
        <w:tblPrEx>
          <w:tblW w:w="10800" w:type="dxa"/>
          <w:tblLayout w:type="fixed"/>
          <w:tblLook w:val="04A0"/>
        </w:tblPrEx>
        <w:trPr>
          <w:trHeight w:val="86"/>
        </w:trPr>
        <w:tc>
          <w:tcPr>
            <w:tcW w:w="3055" w:type="dxa"/>
          </w:tcPr>
          <w:p w:rsidR="006A06A2" w:rsidRPr="00023B00" w:rsidP="00974754" w14:paraId="25512319" w14:textId="77777777">
            <w:pPr>
              <w:pStyle w:val="NoSpacing"/>
              <w:contextualSpacing/>
              <w:rPr>
                <w:rFonts w:cstheme="minorHAnsi"/>
              </w:rPr>
            </w:pPr>
          </w:p>
        </w:tc>
        <w:tc>
          <w:tcPr>
            <w:tcW w:w="2160" w:type="dxa"/>
          </w:tcPr>
          <w:p w:rsidR="006A06A2" w:rsidRPr="00C05241" w:rsidP="00974754" w14:paraId="34BC3134" w14:textId="77777777">
            <w:pPr>
              <w:pStyle w:val="NoSpacing"/>
              <w:contextualSpacing/>
              <w:rPr>
                <w:rFonts w:cstheme="minorHAnsi"/>
                <w:b/>
                <w:bCs/>
              </w:rPr>
            </w:pPr>
            <w:r w:rsidRPr="00C05241">
              <w:rPr>
                <w:rFonts w:cstheme="minorHAnsi"/>
                <w:b/>
                <w:bCs/>
              </w:rPr>
              <w:t>Managerial</w:t>
            </w:r>
          </w:p>
        </w:tc>
        <w:tc>
          <w:tcPr>
            <w:tcW w:w="2160" w:type="dxa"/>
          </w:tcPr>
          <w:p w:rsidR="006A06A2" w:rsidRPr="00C05241" w:rsidP="00974754" w14:paraId="32B8576E" w14:textId="77777777">
            <w:pPr>
              <w:pStyle w:val="NoSpacing"/>
              <w:contextualSpacing/>
              <w:rPr>
                <w:rFonts w:cstheme="minorHAnsi"/>
                <w:b/>
                <w:bCs/>
              </w:rPr>
            </w:pPr>
            <w:r w:rsidRPr="00C05241">
              <w:rPr>
                <w:rFonts w:cstheme="minorHAnsi"/>
                <w:b/>
                <w:bCs/>
              </w:rPr>
              <w:t>Technical</w:t>
            </w:r>
          </w:p>
        </w:tc>
        <w:tc>
          <w:tcPr>
            <w:tcW w:w="2160" w:type="dxa"/>
          </w:tcPr>
          <w:p w:rsidR="006A06A2" w:rsidRPr="00C05241" w:rsidP="00974754" w14:paraId="64FEF1FF" w14:textId="77777777">
            <w:pPr>
              <w:pStyle w:val="NoSpacing"/>
              <w:contextualSpacing/>
              <w:rPr>
                <w:rFonts w:cstheme="minorHAnsi"/>
                <w:b/>
                <w:bCs/>
              </w:rPr>
            </w:pPr>
            <w:r w:rsidRPr="00C05241">
              <w:rPr>
                <w:rFonts w:cstheme="minorHAnsi"/>
                <w:b/>
                <w:bCs/>
              </w:rPr>
              <w:t>Clerical</w:t>
            </w:r>
          </w:p>
        </w:tc>
      </w:tr>
      <w:tr w14:paraId="542C1EBC" w14:textId="77777777" w:rsidTr="00C05241">
        <w:tblPrEx>
          <w:tblW w:w="10800" w:type="dxa"/>
          <w:tblLayout w:type="fixed"/>
          <w:tblLook w:val="04A0"/>
        </w:tblPrEx>
        <w:trPr>
          <w:trHeight w:val="86"/>
        </w:trPr>
        <w:tc>
          <w:tcPr>
            <w:tcW w:w="3055" w:type="dxa"/>
          </w:tcPr>
          <w:p w:rsidR="006A06A2" w:rsidRPr="00023B00" w:rsidP="00974754" w14:paraId="68209514" w14:textId="77777777">
            <w:pPr>
              <w:pStyle w:val="NoSpacing"/>
              <w:contextualSpacing/>
              <w:rPr>
                <w:rFonts w:cstheme="minorHAnsi"/>
              </w:rPr>
            </w:pPr>
            <w:r w:rsidRPr="00023B00">
              <w:rPr>
                <w:rFonts w:cstheme="minorHAnsi"/>
              </w:rPr>
              <w:t>Wages per Hour</w:t>
            </w:r>
          </w:p>
        </w:tc>
        <w:tc>
          <w:tcPr>
            <w:tcW w:w="2160" w:type="dxa"/>
            <w:vAlign w:val="bottom"/>
          </w:tcPr>
          <w:p w:rsidR="006A06A2" w:rsidRPr="00023B00" w:rsidP="00974754" w14:paraId="45041AD9" w14:textId="77777777">
            <w:pPr>
              <w:pStyle w:val="NoSpacing"/>
              <w:contextualSpacing/>
              <w:rPr>
                <w:rFonts w:cstheme="minorHAnsi"/>
              </w:rPr>
            </w:pPr>
            <w:r w:rsidRPr="00023B00">
              <w:rPr>
                <w:rFonts w:cstheme="minorHAnsi"/>
                <w:color w:val="000000"/>
              </w:rPr>
              <w:t xml:space="preserve">$128.12 </w:t>
            </w:r>
          </w:p>
        </w:tc>
        <w:tc>
          <w:tcPr>
            <w:tcW w:w="2160" w:type="dxa"/>
            <w:vAlign w:val="bottom"/>
          </w:tcPr>
          <w:p w:rsidR="006A06A2" w:rsidRPr="00023B00" w:rsidP="00974754" w14:paraId="4986D6F7" w14:textId="77777777">
            <w:pPr>
              <w:pStyle w:val="NoSpacing"/>
              <w:contextualSpacing/>
              <w:rPr>
                <w:rFonts w:cstheme="minorHAnsi"/>
              </w:rPr>
            </w:pPr>
            <w:r w:rsidRPr="00023B00">
              <w:rPr>
                <w:rFonts w:cstheme="minorHAnsi"/>
                <w:color w:val="000000"/>
              </w:rPr>
              <w:t xml:space="preserve">$85.53 </w:t>
            </w:r>
          </w:p>
        </w:tc>
        <w:tc>
          <w:tcPr>
            <w:tcW w:w="2160" w:type="dxa"/>
            <w:vAlign w:val="bottom"/>
          </w:tcPr>
          <w:p w:rsidR="006A06A2" w:rsidRPr="00023B00" w:rsidP="00974754" w14:paraId="54F19D4B" w14:textId="77777777">
            <w:pPr>
              <w:pStyle w:val="NoSpacing"/>
              <w:contextualSpacing/>
              <w:rPr>
                <w:rFonts w:cstheme="minorHAnsi"/>
              </w:rPr>
            </w:pPr>
            <w:r w:rsidRPr="00023B00">
              <w:rPr>
                <w:rFonts w:cstheme="minorHAnsi"/>
                <w:color w:val="000000"/>
              </w:rPr>
              <w:t xml:space="preserve">$47.22 </w:t>
            </w:r>
          </w:p>
        </w:tc>
      </w:tr>
      <w:tr w14:paraId="7F891D0D" w14:textId="77777777" w:rsidTr="009F6D86">
        <w:tblPrEx>
          <w:tblW w:w="10800" w:type="dxa"/>
          <w:tblLayout w:type="fixed"/>
          <w:tblLook w:val="04A0"/>
        </w:tblPrEx>
        <w:trPr>
          <w:trHeight w:val="86"/>
        </w:trPr>
        <w:tc>
          <w:tcPr>
            <w:tcW w:w="3055" w:type="dxa"/>
          </w:tcPr>
          <w:p w:rsidR="006A06A2" w:rsidRPr="00023B00" w:rsidP="00974754" w14:paraId="3BA3FFFE" w14:textId="77777777">
            <w:pPr>
              <w:pStyle w:val="NoSpacing"/>
              <w:contextualSpacing/>
              <w:rPr>
                <w:rFonts w:cstheme="minorHAnsi"/>
              </w:rPr>
            </w:pPr>
            <w:r w:rsidRPr="00023B00">
              <w:rPr>
                <w:rFonts w:cstheme="minorHAnsi"/>
              </w:rPr>
              <w:t>Hours per FTE</w:t>
            </w:r>
          </w:p>
        </w:tc>
        <w:tc>
          <w:tcPr>
            <w:tcW w:w="2160" w:type="dxa"/>
            <w:vAlign w:val="center"/>
          </w:tcPr>
          <w:p w:rsidR="006A06A2" w:rsidRPr="00023B00" w:rsidP="009F6D86" w14:paraId="1DA08A1E" w14:textId="77777777">
            <w:pPr>
              <w:pStyle w:val="NoSpacing"/>
              <w:contextualSpacing/>
              <w:jc w:val="right"/>
              <w:rPr>
                <w:rFonts w:cstheme="minorHAnsi"/>
              </w:rPr>
            </w:pPr>
            <w:r w:rsidRPr="00023B00">
              <w:rPr>
                <w:rFonts w:cstheme="minorHAnsi"/>
                <w:color w:val="000000"/>
              </w:rPr>
              <w:t>2080</w:t>
            </w:r>
          </w:p>
        </w:tc>
        <w:tc>
          <w:tcPr>
            <w:tcW w:w="2160" w:type="dxa"/>
            <w:vAlign w:val="center"/>
          </w:tcPr>
          <w:p w:rsidR="006A06A2" w:rsidRPr="00023B00" w:rsidP="009F6D86" w14:paraId="32DF6862" w14:textId="77777777">
            <w:pPr>
              <w:pStyle w:val="NoSpacing"/>
              <w:contextualSpacing/>
              <w:jc w:val="right"/>
              <w:rPr>
                <w:rFonts w:cstheme="minorHAnsi"/>
              </w:rPr>
            </w:pPr>
            <w:r w:rsidRPr="00023B00">
              <w:rPr>
                <w:rFonts w:cstheme="minorHAnsi"/>
                <w:color w:val="000000"/>
              </w:rPr>
              <w:t>2080</w:t>
            </w:r>
          </w:p>
        </w:tc>
        <w:tc>
          <w:tcPr>
            <w:tcW w:w="2160" w:type="dxa"/>
            <w:vAlign w:val="center"/>
          </w:tcPr>
          <w:p w:rsidR="006A06A2" w:rsidRPr="00023B00" w:rsidP="009F6D86" w14:paraId="3FB43604" w14:textId="77777777">
            <w:pPr>
              <w:pStyle w:val="NoSpacing"/>
              <w:contextualSpacing/>
              <w:jc w:val="right"/>
              <w:rPr>
                <w:rFonts w:cstheme="minorHAnsi"/>
              </w:rPr>
            </w:pPr>
            <w:r w:rsidRPr="00023B00">
              <w:rPr>
                <w:rFonts w:cstheme="minorHAnsi"/>
                <w:color w:val="000000"/>
              </w:rPr>
              <w:t>2080</w:t>
            </w:r>
          </w:p>
        </w:tc>
      </w:tr>
      <w:tr w14:paraId="4DF163F4" w14:textId="77777777" w:rsidTr="009F6D86">
        <w:tblPrEx>
          <w:tblW w:w="10800" w:type="dxa"/>
          <w:tblLayout w:type="fixed"/>
          <w:tblLook w:val="04A0"/>
        </w:tblPrEx>
        <w:trPr>
          <w:trHeight w:val="86"/>
        </w:trPr>
        <w:tc>
          <w:tcPr>
            <w:tcW w:w="3055" w:type="dxa"/>
          </w:tcPr>
          <w:p w:rsidR="006A06A2" w:rsidRPr="00023B00" w:rsidP="00974754" w14:paraId="4A2C879D" w14:textId="77777777">
            <w:pPr>
              <w:pStyle w:val="NoSpacing"/>
              <w:contextualSpacing/>
              <w:rPr>
                <w:rFonts w:cstheme="minorHAnsi"/>
              </w:rPr>
            </w:pPr>
            <w:r w:rsidRPr="00023B00">
              <w:rPr>
                <w:rFonts w:cstheme="minorHAnsi"/>
              </w:rPr>
              <w:t>Cost per FTE</w:t>
            </w:r>
          </w:p>
        </w:tc>
        <w:tc>
          <w:tcPr>
            <w:tcW w:w="2160" w:type="dxa"/>
            <w:vAlign w:val="center"/>
          </w:tcPr>
          <w:p w:rsidR="006A06A2" w:rsidRPr="00023B00" w:rsidP="009F6D86" w14:paraId="295B70AC" w14:textId="77777777">
            <w:pPr>
              <w:pStyle w:val="NoSpacing"/>
              <w:contextualSpacing/>
              <w:jc w:val="right"/>
              <w:rPr>
                <w:rFonts w:cstheme="minorHAnsi"/>
              </w:rPr>
            </w:pPr>
            <w:r w:rsidRPr="00023B00">
              <w:rPr>
                <w:rFonts w:cstheme="minorHAnsi"/>
                <w:color w:val="000000"/>
              </w:rPr>
              <w:t>$266,488</w:t>
            </w:r>
          </w:p>
        </w:tc>
        <w:tc>
          <w:tcPr>
            <w:tcW w:w="2160" w:type="dxa"/>
            <w:vAlign w:val="center"/>
          </w:tcPr>
          <w:p w:rsidR="006A06A2" w:rsidRPr="00023B00" w:rsidP="009F6D86" w14:paraId="33FE39C5" w14:textId="77777777">
            <w:pPr>
              <w:pStyle w:val="NoSpacing"/>
              <w:contextualSpacing/>
              <w:jc w:val="right"/>
              <w:rPr>
                <w:rFonts w:cstheme="minorHAnsi"/>
              </w:rPr>
            </w:pPr>
            <w:r w:rsidRPr="00023B00">
              <w:rPr>
                <w:rFonts w:cstheme="minorHAnsi"/>
                <w:color w:val="000000"/>
              </w:rPr>
              <w:t>$177,912</w:t>
            </w:r>
          </w:p>
        </w:tc>
        <w:tc>
          <w:tcPr>
            <w:tcW w:w="2160" w:type="dxa"/>
            <w:vAlign w:val="center"/>
          </w:tcPr>
          <w:p w:rsidR="006A06A2" w:rsidRPr="00023B00" w:rsidP="009F6D86" w14:paraId="3AFB18C0" w14:textId="77777777">
            <w:pPr>
              <w:pStyle w:val="NoSpacing"/>
              <w:contextualSpacing/>
              <w:jc w:val="right"/>
              <w:rPr>
                <w:rFonts w:cstheme="minorHAnsi"/>
              </w:rPr>
            </w:pPr>
            <w:r w:rsidRPr="00023B00">
              <w:rPr>
                <w:rFonts w:cstheme="minorHAnsi"/>
                <w:color w:val="000000"/>
              </w:rPr>
              <w:t>$98,212</w:t>
            </w:r>
          </w:p>
        </w:tc>
      </w:tr>
      <w:tr w14:paraId="4BA80F5C" w14:textId="77777777" w:rsidTr="009F6D86">
        <w:tblPrEx>
          <w:tblW w:w="10800" w:type="dxa"/>
          <w:tblLayout w:type="fixed"/>
          <w:tblLook w:val="04A0"/>
        </w:tblPrEx>
        <w:trPr>
          <w:trHeight w:val="86"/>
        </w:trPr>
        <w:tc>
          <w:tcPr>
            <w:tcW w:w="3055" w:type="dxa"/>
          </w:tcPr>
          <w:p w:rsidR="006A06A2" w:rsidRPr="00023B00" w:rsidP="00974754" w14:paraId="40945830" w14:textId="77777777">
            <w:pPr>
              <w:pStyle w:val="NoSpacing"/>
              <w:contextualSpacing/>
              <w:rPr>
                <w:rFonts w:cstheme="minorHAnsi"/>
              </w:rPr>
            </w:pPr>
            <w:r w:rsidRPr="00023B00">
              <w:rPr>
                <w:rFonts w:cstheme="minorHAnsi"/>
              </w:rPr>
              <w:t>Estimated FTEs</w:t>
            </w:r>
          </w:p>
        </w:tc>
        <w:tc>
          <w:tcPr>
            <w:tcW w:w="2160" w:type="dxa"/>
            <w:vAlign w:val="center"/>
          </w:tcPr>
          <w:p w:rsidR="006A06A2" w:rsidRPr="00023B00" w:rsidP="009F6D86" w14:paraId="16080D65" w14:textId="77777777">
            <w:pPr>
              <w:pStyle w:val="NoSpacing"/>
              <w:contextualSpacing/>
              <w:jc w:val="right"/>
              <w:rPr>
                <w:rFonts w:cstheme="minorHAnsi"/>
              </w:rPr>
            </w:pPr>
            <w:r w:rsidRPr="00023B00">
              <w:rPr>
                <w:rFonts w:cstheme="minorHAnsi"/>
                <w:color w:val="000000"/>
              </w:rPr>
              <w:t>1.572</w:t>
            </w:r>
          </w:p>
        </w:tc>
        <w:tc>
          <w:tcPr>
            <w:tcW w:w="2160" w:type="dxa"/>
            <w:vAlign w:val="center"/>
          </w:tcPr>
          <w:p w:rsidR="006A06A2" w:rsidRPr="00023B00" w:rsidP="009F6D86" w14:paraId="4DF69B01" w14:textId="77777777">
            <w:pPr>
              <w:pStyle w:val="NoSpacing"/>
              <w:contextualSpacing/>
              <w:jc w:val="right"/>
              <w:rPr>
                <w:rFonts w:cstheme="minorHAnsi"/>
              </w:rPr>
            </w:pPr>
            <w:r w:rsidRPr="00023B00">
              <w:rPr>
                <w:rFonts w:cstheme="minorHAnsi"/>
                <w:color w:val="000000"/>
              </w:rPr>
              <w:t>14.256</w:t>
            </w:r>
          </w:p>
        </w:tc>
        <w:tc>
          <w:tcPr>
            <w:tcW w:w="2160" w:type="dxa"/>
            <w:vAlign w:val="center"/>
          </w:tcPr>
          <w:p w:rsidR="006A06A2" w:rsidRPr="00023B00" w:rsidP="009F6D86" w14:paraId="08A561DD" w14:textId="77777777">
            <w:pPr>
              <w:pStyle w:val="NoSpacing"/>
              <w:contextualSpacing/>
              <w:jc w:val="right"/>
              <w:rPr>
                <w:rFonts w:cstheme="minorHAnsi"/>
              </w:rPr>
            </w:pPr>
            <w:r w:rsidRPr="00023B00">
              <w:rPr>
                <w:rFonts w:cstheme="minorHAnsi"/>
                <w:color w:val="000000"/>
              </w:rPr>
              <w:t>0.432</w:t>
            </w:r>
          </w:p>
        </w:tc>
      </w:tr>
      <w:tr w14:paraId="2184EAC9" w14:textId="77777777" w:rsidTr="009F6D86">
        <w:tblPrEx>
          <w:tblW w:w="10800" w:type="dxa"/>
          <w:tblLayout w:type="fixed"/>
          <w:tblLook w:val="04A0"/>
        </w:tblPrEx>
        <w:trPr>
          <w:trHeight w:val="86"/>
        </w:trPr>
        <w:tc>
          <w:tcPr>
            <w:tcW w:w="3055" w:type="dxa"/>
          </w:tcPr>
          <w:p w:rsidR="006A06A2" w:rsidRPr="00023B00" w:rsidP="00974754" w14:paraId="09621F7B" w14:textId="77777777">
            <w:pPr>
              <w:pStyle w:val="NoSpacing"/>
              <w:contextualSpacing/>
              <w:rPr>
                <w:rFonts w:cstheme="minorHAnsi"/>
              </w:rPr>
            </w:pPr>
            <w:r w:rsidRPr="00023B00">
              <w:rPr>
                <w:rFonts w:cstheme="minorHAnsi"/>
              </w:rPr>
              <w:t>Total Cost of FTEs</w:t>
            </w:r>
          </w:p>
        </w:tc>
        <w:tc>
          <w:tcPr>
            <w:tcW w:w="2160" w:type="dxa"/>
            <w:vAlign w:val="center"/>
          </w:tcPr>
          <w:p w:rsidR="006A06A2" w:rsidRPr="00023B00" w:rsidP="009F6D86" w14:paraId="145E6A1C" w14:textId="77777777">
            <w:pPr>
              <w:pStyle w:val="NoSpacing"/>
              <w:contextualSpacing/>
              <w:jc w:val="right"/>
              <w:rPr>
                <w:rFonts w:cstheme="minorHAnsi"/>
              </w:rPr>
            </w:pPr>
            <w:r w:rsidRPr="00023B00">
              <w:rPr>
                <w:rFonts w:cstheme="minorHAnsi"/>
                <w:color w:val="000000"/>
              </w:rPr>
              <w:t>$418,919</w:t>
            </w:r>
          </w:p>
        </w:tc>
        <w:tc>
          <w:tcPr>
            <w:tcW w:w="2160" w:type="dxa"/>
            <w:vAlign w:val="center"/>
          </w:tcPr>
          <w:p w:rsidR="006A06A2" w:rsidRPr="00023B00" w:rsidP="009F6D86" w14:paraId="05195F09" w14:textId="77777777">
            <w:pPr>
              <w:pStyle w:val="NoSpacing"/>
              <w:contextualSpacing/>
              <w:jc w:val="right"/>
              <w:rPr>
                <w:rFonts w:cstheme="minorHAnsi"/>
              </w:rPr>
            </w:pPr>
            <w:r w:rsidRPr="00023B00">
              <w:rPr>
                <w:rFonts w:cstheme="minorHAnsi"/>
                <w:color w:val="000000"/>
              </w:rPr>
              <w:t>$2,536,318</w:t>
            </w:r>
          </w:p>
        </w:tc>
        <w:tc>
          <w:tcPr>
            <w:tcW w:w="2160" w:type="dxa"/>
            <w:vAlign w:val="center"/>
          </w:tcPr>
          <w:p w:rsidR="006A06A2" w:rsidRPr="00023B00" w:rsidP="009F6D86" w14:paraId="395F8BDA" w14:textId="77777777">
            <w:pPr>
              <w:pStyle w:val="NoSpacing"/>
              <w:contextualSpacing/>
              <w:jc w:val="right"/>
              <w:rPr>
                <w:rFonts w:cstheme="minorHAnsi"/>
              </w:rPr>
            </w:pPr>
            <w:r w:rsidRPr="00023B00">
              <w:rPr>
                <w:rFonts w:cstheme="minorHAnsi"/>
                <w:color w:val="000000"/>
              </w:rPr>
              <w:t>$42,428</w:t>
            </w:r>
          </w:p>
        </w:tc>
      </w:tr>
      <w:tr w14:paraId="50E2C372" w14:textId="77777777" w:rsidTr="009F6D86">
        <w:tblPrEx>
          <w:tblW w:w="10800" w:type="dxa"/>
          <w:tblLayout w:type="fixed"/>
          <w:tblLook w:val="04A0"/>
        </w:tblPrEx>
        <w:trPr>
          <w:trHeight w:val="86"/>
        </w:trPr>
        <w:tc>
          <w:tcPr>
            <w:tcW w:w="3055" w:type="dxa"/>
          </w:tcPr>
          <w:p w:rsidR="006A06A2" w:rsidRPr="00023B00" w:rsidP="00974754" w14:paraId="032FEA87" w14:textId="353D4D85">
            <w:pPr>
              <w:pStyle w:val="NoSpacing"/>
              <w:contextualSpacing/>
              <w:rPr>
                <w:rFonts w:cstheme="minorHAnsi"/>
              </w:rPr>
            </w:pPr>
            <w:r w:rsidRPr="00023B00">
              <w:rPr>
                <w:rFonts w:cstheme="minorHAnsi"/>
              </w:rPr>
              <w:t xml:space="preserve">Total </w:t>
            </w:r>
            <w:r w:rsidR="00C05241">
              <w:rPr>
                <w:rFonts w:cstheme="minorHAnsi"/>
              </w:rPr>
              <w:t xml:space="preserve">Annual </w:t>
            </w:r>
            <w:r w:rsidRPr="00023B00">
              <w:rPr>
                <w:rFonts w:cstheme="minorHAnsi"/>
              </w:rPr>
              <w:t>Agency Burden</w:t>
            </w:r>
          </w:p>
        </w:tc>
        <w:tc>
          <w:tcPr>
            <w:tcW w:w="2160" w:type="dxa"/>
            <w:gridSpan w:val="3"/>
            <w:vAlign w:val="center"/>
          </w:tcPr>
          <w:p w:rsidR="006A06A2" w:rsidRPr="00162E94" w:rsidP="009F6D86" w14:paraId="6044F7C9" w14:textId="77777777">
            <w:pPr>
              <w:pStyle w:val="NoSpacing"/>
              <w:contextualSpacing/>
              <w:jc w:val="right"/>
              <w:rPr>
                <w:rFonts w:cstheme="minorHAnsi"/>
                <w:b/>
                <w:color w:val="000000"/>
              </w:rPr>
            </w:pPr>
            <w:r w:rsidRPr="00162E94">
              <w:rPr>
                <w:rFonts w:cstheme="minorHAnsi"/>
                <w:b/>
                <w:color w:val="000000"/>
              </w:rPr>
              <w:t>33,821</w:t>
            </w:r>
          </w:p>
        </w:tc>
      </w:tr>
      <w:tr w14:paraId="01E4C583" w14:textId="77777777" w:rsidTr="009F6D86">
        <w:tblPrEx>
          <w:tblW w:w="10800" w:type="dxa"/>
          <w:tblLayout w:type="fixed"/>
          <w:tblLook w:val="04A0"/>
        </w:tblPrEx>
        <w:trPr>
          <w:trHeight w:val="86"/>
        </w:trPr>
        <w:tc>
          <w:tcPr>
            <w:tcW w:w="3055" w:type="dxa"/>
          </w:tcPr>
          <w:p w:rsidR="006A06A2" w:rsidRPr="00023B00" w:rsidP="00974754" w14:paraId="2670CCB3" w14:textId="647032E6">
            <w:pPr>
              <w:pStyle w:val="NoSpacing"/>
              <w:contextualSpacing/>
              <w:rPr>
                <w:rFonts w:cstheme="minorHAnsi"/>
              </w:rPr>
            </w:pPr>
            <w:r w:rsidRPr="00023B00">
              <w:rPr>
                <w:rFonts w:cstheme="minorHAnsi"/>
              </w:rPr>
              <w:t>Total</w:t>
            </w:r>
            <w:r w:rsidR="00C05241">
              <w:rPr>
                <w:rFonts w:cstheme="minorHAnsi"/>
              </w:rPr>
              <w:t xml:space="preserve"> Annual</w:t>
            </w:r>
            <w:r w:rsidRPr="00023B00">
              <w:rPr>
                <w:rFonts w:cstheme="minorHAnsi"/>
              </w:rPr>
              <w:t xml:space="preserve"> Agency Cost</w:t>
            </w:r>
          </w:p>
        </w:tc>
        <w:tc>
          <w:tcPr>
            <w:tcW w:w="2160" w:type="dxa"/>
            <w:gridSpan w:val="3"/>
            <w:vAlign w:val="center"/>
          </w:tcPr>
          <w:p w:rsidR="006A06A2" w:rsidRPr="00162E94" w:rsidP="009F6D86" w14:paraId="5069B22A" w14:textId="77777777">
            <w:pPr>
              <w:pStyle w:val="NoSpacing"/>
              <w:contextualSpacing/>
              <w:jc w:val="right"/>
              <w:rPr>
                <w:rFonts w:cstheme="minorHAnsi"/>
                <w:b/>
                <w:color w:val="000000"/>
              </w:rPr>
            </w:pPr>
            <w:r w:rsidRPr="00162E94">
              <w:rPr>
                <w:rFonts w:cstheme="minorHAnsi"/>
                <w:b/>
                <w:color w:val="000000"/>
              </w:rPr>
              <w:t>$2,997,665</w:t>
            </w:r>
          </w:p>
        </w:tc>
      </w:tr>
      <w:bookmarkEnd w:id="4"/>
    </w:tbl>
    <w:p w:rsidR="006A650E" w:rsidRPr="00023B00" w:rsidP="00D14AE2" w14:paraId="34AA0D30" w14:textId="77777777">
      <w:pPr>
        <w:pStyle w:val="NoSpacing"/>
        <w:contextualSpacing/>
        <w:jc w:val="center"/>
        <w:rPr>
          <w:rFonts w:cstheme="minorHAnsi"/>
          <w:b/>
          <w:bCs/>
        </w:rPr>
      </w:pPr>
    </w:p>
    <w:sectPr w:rsidSect="004D0F22">
      <w:headerReference w:type="default" r:id="rId9"/>
      <w:footerReference w:type="default" r:id="rId10"/>
      <w:pgSz w:w="12240" w:h="15840"/>
      <w:pgMar w:top="720" w:right="720" w:bottom="720" w:left="720"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146619070"/>
      <w:docPartObj>
        <w:docPartGallery w:val="Page Numbers (Bottom of Page)"/>
        <w:docPartUnique/>
      </w:docPartObj>
    </w:sdtPr>
    <w:sdtEndPr>
      <w:rPr>
        <w:noProof/>
      </w:rPr>
    </w:sdtEndPr>
    <w:sdtContent>
      <w:p w:rsidR="00C63533" w:rsidP="00DF6B0D" w14:paraId="256EC7B0" w14:textId="7DC6AB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57225" w:rsidRPr="00D14AE2" w14:paraId="3299A66E" w14:textId="1076552F">
    <w:pPr>
      <w:pStyle w:val="Header"/>
      <w:rPr>
        <w:sz w:val="24"/>
        <w:szCs w:val="24"/>
      </w:rPr>
    </w:pPr>
    <w:r w:rsidRPr="00D14AE2">
      <w:rPr>
        <w:sz w:val="24"/>
        <w:szCs w:val="24"/>
      </w:rPr>
      <w:t>2624.0</w:t>
    </w:r>
    <w:r w:rsidR="00BE7E2F">
      <w:rPr>
        <w:sz w:val="24"/>
        <w:szCs w:val="24"/>
      </w:rPr>
      <w:t>3</w:t>
    </w:r>
    <w:r w:rsidRPr="00D14AE2">
      <w:rPr>
        <w:sz w:val="24"/>
        <w:szCs w:val="24"/>
      </w:rPr>
      <w:tab/>
    </w:r>
    <w:r w:rsidRPr="00D14AE2">
      <w:rPr>
        <w:sz w:val="24"/>
        <w:szCs w:val="24"/>
      </w:rPr>
      <w:tab/>
      <w:t>OMB Control No. 2070-0226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539F3C80"/>
    <w:multiLevelType w:val="hybridMultilevel"/>
    <w:tmpl w:val="C35062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68757C2"/>
    <w:multiLevelType w:val="hybridMultilevel"/>
    <w:tmpl w:val="857676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9911455">
    <w:abstractNumId w:val="1"/>
  </w:num>
  <w:num w:numId="2" w16cid:durableId="17727001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yatt, TJ">
    <w15:presenceInfo w15:providerId="AD" w15:userId="S::Wyatt.Tj@epa.gov::34bb3c52-02d9-4883-ba77-915a57d91c75"/>
  </w15:person>
  <w15:person w15:author="Post, Jessica">
    <w15:presenceInfo w15:providerId="None" w15:userId="Post, Jess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36"/>
    <w:rsid w:val="00003CE8"/>
    <w:rsid w:val="00010286"/>
    <w:rsid w:val="00010526"/>
    <w:rsid w:val="000141F3"/>
    <w:rsid w:val="00015BBC"/>
    <w:rsid w:val="00021819"/>
    <w:rsid w:val="00023B00"/>
    <w:rsid w:val="00024E45"/>
    <w:rsid w:val="00025CDA"/>
    <w:rsid w:val="000309DF"/>
    <w:rsid w:val="00032D48"/>
    <w:rsid w:val="000359EC"/>
    <w:rsid w:val="00036F86"/>
    <w:rsid w:val="000426D5"/>
    <w:rsid w:val="00044205"/>
    <w:rsid w:val="00051455"/>
    <w:rsid w:val="00055FC7"/>
    <w:rsid w:val="000610A7"/>
    <w:rsid w:val="00061363"/>
    <w:rsid w:val="0006158E"/>
    <w:rsid w:val="0006199D"/>
    <w:rsid w:val="000623FB"/>
    <w:rsid w:val="000633AF"/>
    <w:rsid w:val="00073094"/>
    <w:rsid w:val="0007355F"/>
    <w:rsid w:val="00077BB2"/>
    <w:rsid w:val="00082684"/>
    <w:rsid w:val="000A2AC7"/>
    <w:rsid w:val="000A3A79"/>
    <w:rsid w:val="000B1F22"/>
    <w:rsid w:val="000B3D45"/>
    <w:rsid w:val="000B441D"/>
    <w:rsid w:val="000B67C8"/>
    <w:rsid w:val="000C4CEA"/>
    <w:rsid w:val="000E69EF"/>
    <w:rsid w:val="000E7012"/>
    <w:rsid w:val="000F6EE7"/>
    <w:rsid w:val="00110C0A"/>
    <w:rsid w:val="0011174E"/>
    <w:rsid w:val="0011276B"/>
    <w:rsid w:val="001223F2"/>
    <w:rsid w:val="00123F87"/>
    <w:rsid w:val="00124E71"/>
    <w:rsid w:val="0012548E"/>
    <w:rsid w:val="00125B3D"/>
    <w:rsid w:val="00125E55"/>
    <w:rsid w:val="00132571"/>
    <w:rsid w:val="00140EAE"/>
    <w:rsid w:val="00142EDB"/>
    <w:rsid w:val="001453C2"/>
    <w:rsid w:val="0015045F"/>
    <w:rsid w:val="00150E3D"/>
    <w:rsid w:val="0015376E"/>
    <w:rsid w:val="00161150"/>
    <w:rsid w:val="00162E94"/>
    <w:rsid w:val="001776DD"/>
    <w:rsid w:val="00184CD5"/>
    <w:rsid w:val="001859E0"/>
    <w:rsid w:val="00192238"/>
    <w:rsid w:val="00192B81"/>
    <w:rsid w:val="00195A35"/>
    <w:rsid w:val="001A1697"/>
    <w:rsid w:val="001A4B66"/>
    <w:rsid w:val="001A6D53"/>
    <w:rsid w:val="001A748E"/>
    <w:rsid w:val="001B5AAC"/>
    <w:rsid w:val="001C20A9"/>
    <w:rsid w:val="001D219C"/>
    <w:rsid w:val="001E0DFB"/>
    <w:rsid w:val="001E7D3C"/>
    <w:rsid w:val="001F0726"/>
    <w:rsid w:val="0020129D"/>
    <w:rsid w:val="00203C67"/>
    <w:rsid w:val="00203E27"/>
    <w:rsid w:val="00205631"/>
    <w:rsid w:val="00205D06"/>
    <w:rsid w:val="00222B76"/>
    <w:rsid w:val="00224882"/>
    <w:rsid w:val="002320FE"/>
    <w:rsid w:val="002341D5"/>
    <w:rsid w:val="002344A0"/>
    <w:rsid w:val="00236148"/>
    <w:rsid w:val="002441A7"/>
    <w:rsid w:val="002455D7"/>
    <w:rsid w:val="00247442"/>
    <w:rsid w:val="00253E86"/>
    <w:rsid w:val="00254968"/>
    <w:rsid w:val="00264D85"/>
    <w:rsid w:val="002705A4"/>
    <w:rsid w:val="00272609"/>
    <w:rsid w:val="00273606"/>
    <w:rsid w:val="00274680"/>
    <w:rsid w:val="0027469A"/>
    <w:rsid w:val="00274F5B"/>
    <w:rsid w:val="002821EC"/>
    <w:rsid w:val="00283A20"/>
    <w:rsid w:val="00290782"/>
    <w:rsid w:val="00291F99"/>
    <w:rsid w:val="002978E4"/>
    <w:rsid w:val="00297E38"/>
    <w:rsid w:val="002B165E"/>
    <w:rsid w:val="002B7E11"/>
    <w:rsid w:val="002C2A79"/>
    <w:rsid w:val="002C4615"/>
    <w:rsid w:val="002D3C9D"/>
    <w:rsid w:val="002D440B"/>
    <w:rsid w:val="002D6719"/>
    <w:rsid w:val="002E20C5"/>
    <w:rsid w:val="002E2BE8"/>
    <w:rsid w:val="002E456D"/>
    <w:rsid w:val="002E5CD9"/>
    <w:rsid w:val="002F2288"/>
    <w:rsid w:val="002F5627"/>
    <w:rsid w:val="002F641D"/>
    <w:rsid w:val="00304905"/>
    <w:rsid w:val="00305E5B"/>
    <w:rsid w:val="00307A4D"/>
    <w:rsid w:val="00310796"/>
    <w:rsid w:val="00310D99"/>
    <w:rsid w:val="0032398E"/>
    <w:rsid w:val="00324B06"/>
    <w:rsid w:val="0032696C"/>
    <w:rsid w:val="0033039B"/>
    <w:rsid w:val="00332942"/>
    <w:rsid w:val="00335188"/>
    <w:rsid w:val="00335B35"/>
    <w:rsid w:val="003471AC"/>
    <w:rsid w:val="003526B1"/>
    <w:rsid w:val="00362EA1"/>
    <w:rsid w:val="00363099"/>
    <w:rsid w:val="003663C6"/>
    <w:rsid w:val="00367616"/>
    <w:rsid w:val="00372E3A"/>
    <w:rsid w:val="0037544D"/>
    <w:rsid w:val="00387813"/>
    <w:rsid w:val="003910CB"/>
    <w:rsid w:val="003C5347"/>
    <w:rsid w:val="003D4F6F"/>
    <w:rsid w:val="004028A6"/>
    <w:rsid w:val="00402E1A"/>
    <w:rsid w:val="00407328"/>
    <w:rsid w:val="00411236"/>
    <w:rsid w:val="004125AD"/>
    <w:rsid w:val="00414FD1"/>
    <w:rsid w:val="0041647D"/>
    <w:rsid w:val="00421D45"/>
    <w:rsid w:val="0042266A"/>
    <w:rsid w:val="00434B4E"/>
    <w:rsid w:val="00434BBA"/>
    <w:rsid w:val="004368BD"/>
    <w:rsid w:val="00437CD0"/>
    <w:rsid w:val="00443829"/>
    <w:rsid w:val="00450C02"/>
    <w:rsid w:val="00453584"/>
    <w:rsid w:val="00455459"/>
    <w:rsid w:val="0046483E"/>
    <w:rsid w:val="00465B79"/>
    <w:rsid w:val="004749CB"/>
    <w:rsid w:val="00476B15"/>
    <w:rsid w:val="00483B95"/>
    <w:rsid w:val="00485879"/>
    <w:rsid w:val="00492D69"/>
    <w:rsid w:val="00493D57"/>
    <w:rsid w:val="004A51EC"/>
    <w:rsid w:val="004A5F1C"/>
    <w:rsid w:val="004C187C"/>
    <w:rsid w:val="004C3586"/>
    <w:rsid w:val="004C6D45"/>
    <w:rsid w:val="004C7CA6"/>
    <w:rsid w:val="004D0F22"/>
    <w:rsid w:val="004D732A"/>
    <w:rsid w:val="004E1D91"/>
    <w:rsid w:val="004E29B1"/>
    <w:rsid w:val="004F3E58"/>
    <w:rsid w:val="004F4D13"/>
    <w:rsid w:val="00513C73"/>
    <w:rsid w:val="00514F00"/>
    <w:rsid w:val="0053427E"/>
    <w:rsid w:val="00540F71"/>
    <w:rsid w:val="005430E9"/>
    <w:rsid w:val="00546AC3"/>
    <w:rsid w:val="00554C86"/>
    <w:rsid w:val="00554F37"/>
    <w:rsid w:val="00555D51"/>
    <w:rsid w:val="005614B2"/>
    <w:rsid w:val="00563471"/>
    <w:rsid w:val="00571FBB"/>
    <w:rsid w:val="005802D6"/>
    <w:rsid w:val="00585596"/>
    <w:rsid w:val="00586818"/>
    <w:rsid w:val="00595C89"/>
    <w:rsid w:val="00596BEB"/>
    <w:rsid w:val="005A7341"/>
    <w:rsid w:val="005B07C9"/>
    <w:rsid w:val="005B243D"/>
    <w:rsid w:val="005B25F0"/>
    <w:rsid w:val="005B6644"/>
    <w:rsid w:val="005C1A52"/>
    <w:rsid w:val="005C242F"/>
    <w:rsid w:val="005C5843"/>
    <w:rsid w:val="005C672E"/>
    <w:rsid w:val="005C73AC"/>
    <w:rsid w:val="005F3161"/>
    <w:rsid w:val="006071C1"/>
    <w:rsid w:val="00607DFC"/>
    <w:rsid w:val="00625AFA"/>
    <w:rsid w:val="00634BA9"/>
    <w:rsid w:val="0064168B"/>
    <w:rsid w:val="00643B21"/>
    <w:rsid w:val="006459DC"/>
    <w:rsid w:val="00647442"/>
    <w:rsid w:val="00647B9E"/>
    <w:rsid w:val="00650F5C"/>
    <w:rsid w:val="00651C51"/>
    <w:rsid w:val="00656441"/>
    <w:rsid w:val="00660350"/>
    <w:rsid w:val="0066326F"/>
    <w:rsid w:val="00664E0A"/>
    <w:rsid w:val="00665A92"/>
    <w:rsid w:val="0066786E"/>
    <w:rsid w:val="00673776"/>
    <w:rsid w:val="006820A5"/>
    <w:rsid w:val="00682A3B"/>
    <w:rsid w:val="00685A5A"/>
    <w:rsid w:val="00685E1E"/>
    <w:rsid w:val="006A06A2"/>
    <w:rsid w:val="006A57EC"/>
    <w:rsid w:val="006A63A0"/>
    <w:rsid w:val="006A650E"/>
    <w:rsid w:val="006A6CBA"/>
    <w:rsid w:val="006C0A69"/>
    <w:rsid w:val="006C0E80"/>
    <w:rsid w:val="006C7208"/>
    <w:rsid w:val="006D10C3"/>
    <w:rsid w:val="006D71A7"/>
    <w:rsid w:val="006D7BFD"/>
    <w:rsid w:val="006D7C47"/>
    <w:rsid w:val="006E1CA5"/>
    <w:rsid w:val="006E3259"/>
    <w:rsid w:val="006F4A67"/>
    <w:rsid w:val="006F64DD"/>
    <w:rsid w:val="006F6B50"/>
    <w:rsid w:val="00702773"/>
    <w:rsid w:val="00704547"/>
    <w:rsid w:val="007345ED"/>
    <w:rsid w:val="00735AE5"/>
    <w:rsid w:val="0073661D"/>
    <w:rsid w:val="007460C9"/>
    <w:rsid w:val="00747A41"/>
    <w:rsid w:val="0075059B"/>
    <w:rsid w:val="00751AD5"/>
    <w:rsid w:val="007526BD"/>
    <w:rsid w:val="0075467C"/>
    <w:rsid w:val="007574A0"/>
    <w:rsid w:val="00772579"/>
    <w:rsid w:val="00772701"/>
    <w:rsid w:val="00783678"/>
    <w:rsid w:val="007907EF"/>
    <w:rsid w:val="0079347E"/>
    <w:rsid w:val="0079492A"/>
    <w:rsid w:val="007A732D"/>
    <w:rsid w:val="007B01C4"/>
    <w:rsid w:val="007B03CF"/>
    <w:rsid w:val="007B1283"/>
    <w:rsid w:val="007B292B"/>
    <w:rsid w:val="007B3A6B"/>
    <w:rsid w:val="007B61F9"/>
    <w:rsid w:val="007B6ED9"/>
    <w:rsid w:val="007C1B60"/>
    <w:rsid w:val="007C5909"/>
    <w:rsid w:val="007C6415"/>
    <w:rsid w:val="007D26DA"/>
    <w:rsid w:val="007D46D9"/>
    <w:rsid w:val="007D643D"/>
    <w:rsid w:val="007D7612"/>
    <w:rsid w:val="007E706B"/>
    <w:rsid w:val="007F5567"/>
    <w:rsid w:val="00800E2E"/>
    <w:rsid w:val="0081074B"/>
    <w:rsid w:val="00812B5C"/>
    <w:rsid w:val="00823ADD"/>
    <w:rsid w:val="00824DBF"/>
    <w:rsid w:val="008260E7"/>
    <w:rsid w:val="00830C34"/>
    <w:rsid w:val="0083166D"/>
    <w:rsid w:val="00832CE8"/>
    <w:rsid w:val="008369EC"/>
    <w:rsid w:val="008528F0"/>
    <w:rsid w:val="008562CE"/>
    <w:rsid w:val="00862402"/>
    <w:rsid w:val="00870DC3"/>
    <w:rsid w:val="00872A48"/>
    <w:rsid w:val="00875202"/>
    <w:rsid w:val="0087750A"/>
    <w:rsid w:val="00877FCA"/>
    <w:rsid w:val="00887D94"/>
    <w:rsid w:val="00887ECF"/>
    <w:rsid w:val="008A7D00"/>
    <w:rsid w:val="008B0015"/>
    <w:rsid w:val="008B19C4"/>
    <w:rsid w:val="008C4756"/>
    <w:rsid w:val="008D09D8"/>
    <w:rsid w:val="008D6A06"/>
    <w:rsid w:val="008E2916"/>
    <w:rsid w:val="008E2FA4"/>
    <w:rsid w:val="008F0186"/>
    <w:rsid w:val="008F2746"/>
    <w:rsid w:val="008F77B8"/>
    <w:rsid w:val="009031AC"/>
    <w:rsid w:val="00905400"/>
    <w:rsid w:val="00906F21"/>
    <w:rsid w:val="009120BB"/>
    <w:rsid w:val="00920F3C"/>
    <w:rsid w:val="00921528"/>
    <w:rsid w:val="009367EA"/>
    <w:rsid w:val="00941E55"/>
    <w:rsid w:val="0094301F"/>
    <w:rsid w:val="00950969"/>
    <w:rsid w:val="00954378"/>
    <w:rsid w:val="00961F50"/>
    <w:rsid w:val="00971AFF"/>
    <w:rsid w:val="00973402"/>
    <w:rsid w:val="00973FF4"/>
    <w:rsid w:val="00974754"/>
    <w:rsid w:val="00982E34"/>
    <w:rsid w:val="009866D3"/>
    <w:rsid w:val="009923C9"/>
    <w:rsid w:val="00992C8A"/>
    <w:rsid w:val="009A1FE2"/>
    <w:rsid w:val="009B0076"/>
    <w:rsid w:val="009D54F2"/>
    <w:rsid w:val="009D5D2C"/>
    <w:rsid w:val="009E48DC"/>
    <w:rsid w:val="009E5ECC"/>
    <w:rsid w:val="009E61B3"/>
    <w:rsid w:val="009E74FE"/>
    <w:rsid w:val="009F0C21"/>
    <w:rsid w:val="009F3706"/>
    <w:rsid w:val="009F3BBB"/>
    <w:rsid w:val="009F5C48"/>
    <w:rsid w:val="009F6D86"/>
    <w:rsid w:val="00A00E03"/>
    <w:rsid w:val="00A05553"/>
    <w:rsid w:val="00A06108"/>
    <w:rsid w:val="00A12701"/>
    <w:rsid w:val="00A307BB"/>
    <w:rsid w:val="00A3282E"/>
    <w:rsid w:val="00A4532A"/>
    <w:rsid w:val="00A45DF1"/>
    <w:rsid w:val="00A5239A"/>
    <w:rsid w:val="00A5320A"/>
    <w:rsid w:val="00A54D2C"/>
    <w:rsid w:val="00A6080E"/>
    <w:rsid w:val="00A61A99"/>
    <w:rsid w:val="00A62B21"/>
    <w:rsid w:val="00A6728F"/>
    <w:rsid w:val="00A744D5"/>
    <w:rsid w:val="00A74C18"/>
    <w:rsid w:val="00A74E86"/>
    <w:rsid w:val="00A81678"/>
    <w:rsid w:val="00A8727C"/>
    <w:rsid w:val="00A9037F"/>
    <w:rsid w:val="00A932B3"/>
    <w:rsid w:val="00A95251"/>
    <w:rsid w:val="00AA21B9"/>
    <w:rsid w:val="00AB1395"/>
    <w:rsid w:val="00AB35F7"/>
    <w:rsid w:val="00AB5808"/>
    <w:rsid w:val="00AC6ED2"/>
    <w:rsid w:val="00AD20B1"/>
    <w:rsid w:val="00AD23D8"/>
    <w:rsid w:val="00AD65AF"/>
    <w:rsid w:val="00AD6EF8"/>
    <w:rsid w:val="00AE328D"/>
    <w:rsid w:val="00AE5811"/>
    <w:rsid w:val="00AF3BE4"/>
    <w:rsid w:val="00B00147"/>
    <w:rsid w:val="00B06296"/>
    <w:rsid w:val="00B062B5"/>
    <w:rsid w:val="00B10364"/>
    <w:rsid w:val="00B145AF"/>
    <w:rsid w:val="00B147BB"/>
    <w:rsid w:val="00B17000"/>
    <w:rsid w:val="00B27F20"/>
    <w:rsid w:val="00B31649"/>
    <w:rsid w:val="00B31BCF"/>
    <w:rsid w:val="00B353F9"/>
    <w:rsid w:val="00B40765"/>
    <w:rsid w:val="00B42A6A"/>
    <w:rsid w:val="00B46791"/>
    <w:rsid w:val="00B4745A"/>
    <w:rsid w:val="00B5675E"/>
    <w:rsid w:val="00B601DF"/>
    <w:rsid w:val="00B62A02"/>
    <w:rsid w:val="00B6596E"/>
    <w:rsid w:val="00B7167A"/>
    <w:rsid w:val="00B843C1"/>
    <w:rsid w:val="00B86A96"/>
    <w:rsid w:val="00B918B1"/>
    <w:rsid w:val="00B973D8"/>
    <w:rsid w:val="00BA4767"/>
    <w:rsid w:val="00BB0C5D"/>
    <w:rsid w:val="00BB1A6E"/>
    <w:rsid w:val="00BB4A3E"/>
    <w:rsid w:val="00BC4BF5"/>
    <w:rsid w:val="00BD4AED"/>
    <w:rsid w:val="00BE7E2F"/>
    <w:rsid w:val="00BF1291"/>
    <w:rsid w:val="00BF3CAE"/>
    <w:rsid w:val="00BF44FC"/>
    <w:rsid w:val="00C04442"/>
    <w:rsid w:val="00C05241"/>
    <w:rsid w:val="00C23B1B"/>
    <w:rsid w:val="00C26D96"/>
    <w:rsid w:val="00C27366"/>
    <w:rsid w:val="00C308A6"/>
    <w:rsid w:val="00C37FB8"/>
    <w:rsid w:val="00C46710"/>
    <w:rsid w:val="00C514F1"/>
    <w:rsid w:val="00C546C8"/>
    <w:rsid w:val="00C63533"/>
    <w:rsid w:val="00C64D3B"/>
    <w:rsid w:val="00C64DF4"/>
    <w:rsid w:val="00C74E3C"/>
    <w:rsid w:val="00C8298C"/>
    <w:rsid w:val="00C939EC"/>
    <w:rsid w:val="00C94543"/>
    <w:rsid w:val="00CA24B1"/>
    <w:rsid w:val="00CA57A1"/>
    <w:rsid w:val="00CB155B"/>
    <w:rsid w:val="00CB1A6B"/>
    <w:rsid w:val="00CD41E3"/>
    <w:rsid w:val="00CD5178"/>
    <w:rsid w:val="00CD5CD8"/>
    <w:rsid w:val="00CD68A3"/>
    <w:rsid w:val="00CE2C2A"/>
    <w:rsid w:val="00CF0766"/>
    <w:rsid w:val="00CF128F"/>
    <w:rsid w:val="00CF2AFE"/>
    <w:rsid w:val="00CF2B3C"/>
    <w:rsid w:val="00CF36AE"/>
    <w:rsid w:val="00CF431D"/>
    <w:rsid w:val="00CF6029"/>
    <w:rsid w:val="00D060B2"/>
    <w:rsid w:val="00D10E65"/>
    <w:rsid w:val="00D14AE2"/>
    <w:rsid w:val="00D2203E"/>
    <w:rsid w:val="00D2361E"/>
    <w:rsid w:val="00D25E24"/>
    <w:rsid w:val="00D419AE"/>
    <w:rsid w:val="00D43BD2"/>
    <w:rsid w:val="00D53E18"/>
    <w:rsid w:val="00D549BB"/>
    <w:rsid w:val="00D6331A"/>
    <w:rsid w:val="00D66885"/>
    <w:rsid w:val="00D73F14"/>
    <w:rsid w:val="00D74429"/>
    <w:rsid w:val="00D74808"/>
    <w:rsid w:val="00D759B1"/>
    <w:rsid w:val="00D801E6"/>
    <w:rsid w:val="00D84DA2"/>
    <w:rsid w:val="00D878DA"/>
    <w:rsid w:val="00D91222"/>
    <w:rsid w:val="00D922F0"/>
    <w:rsid w:val="00D96ECC"/>
    <w:rsid w:val="00D970AC"/>
    <w:rsid w:val="00DA24F3"/>
    <w:rsid w:val="00DA39ED"/>
    <w:rsid w:val="00DA52F6"/>
    <w:rsid w:val="00DB0608"/>
    <w:rsid w:val="00DB4FCA"/>
    <w:rsid w:val="00DB5E0A"/>
    <w:rsid w:val="00DB5F49"/>
    <w:rsid w:val="00DC06D6"/>
    <w:rsid w:val="00DC5D96"/>
    <w:rsid w:val="00DD4004"/>
    <w:rsid w:val="00DE62B7"/>
    <w:rsid w:val="00DE6356"/>
    <w:rsid w:val="00DF3EAA"/>
    <w:rsid w:val="00DF6868"/>
    <w:rsid w:val="00DF6B0D"/>
    <w:rsid w:val="00E000BC"/>
    <w:rsid w:val="00E02122"/>
    <w:rsid w:val="00E05B63"/>
    <w:rsid w:val="00E10D6C"/>
    <w:rsid w:val="00E11AD0"/>
    <w:rsid w:val="00E11CE3"/>
    <w:rsid w:val="00E11EF1"/>
    <w:rsid w:val="00E1379A"/>
    <w:rsid w:val="00E22D30"/>
    <w:rsid w:val="00E274C5"/>
    <w:rsid w:val="00E27C19"/>
    <w:rsid w:val="00E41FBE"/>
    <w:rsid w:val="00E44BE2"/>
    <w:rsid w:val="00E53E63"/>
    <w:rsid w:val="00E57225"/>
    <w:rsid w:val="00E57379"/>
    <w:rsid w:val="00E6193E"/>
    <w:rsid w:val="00E62B2B"/>
    <w:rsid w:val="00E80781"/>
    <w:rsid w:val="00E81B5C"/>
    <w:rsid w:val="00E9262A"/>
    <w:rsid w:val="00E9385A"/>
    <w:rsid w:val="00E9704C"/>
    <w:rsid w:val="00E97FF0"/>
    <w:rsid w:val="00EA2196"/>
    <w:rsid w:val="00EA220C"/>
    <w:rsid w:val="00EA4754"/>
    <w:rsid w:val="00EA5C44"/>
    <w:rsid w:val="00EC0835"/>
    <w:rsid w:val="00EC3012"/>
    <w:rsid w:val="00EC6FEA"/>
    <w:rsid w:val="00ED235A"/>
    <w:rsid w:val="00ED3E66"/>
    <w:rsid w:val="00EE375A"/>
    <w:rsid w:val="00EE5FBC"/>
    <w:rsid w:val="00EF2E63"/>
    <w:rsid w:val="00F00398"/>
    <w:rsid w:val="00F03CB1"/>
    <w:rsid w:val="00F07531"/>
    <w:rsid w:val="00F145CE"/>
    <w:rsid w:val="00F164D7"/>
    <w:rsid w:val="00F1778D"/>
    <w:rsid w:val="00F2592D"/>
    <w:rsid w:val="00F42398"/>
    <w:rsid w:val="00F43D6F"/>
    <w:rsid w:val="00F5014C"/>
    <w:rsid w:val="00F61CCA"/>
    <w:rsid w:val="00F62540"/>
    <w:rsid w:val="00F641D7"/>
    <w:rsid w:val="00F648AC"/>
    <w:rsid w:val="00F652E4"/>
    <w:rsid w:val="00F7235E"/>
    <w:rsid w:val="00F72FCA"/>
    <w:rsid w:val="00F7390A"/>
    <w:rsid w:val="00F749D4"/>
    <w:rsid w:val="00F75B64"/>
    <w:rsid w:val="00F80CEA"/>
    <w:rsid w:val="00F827ED"/>
    <w:rsid w:val="00F93612"/>
    <w:rsid w:val="00F94D77"/>
    <w:rsid w:val="00F9500D"/>
    <w:rsid w:val="00F96E68"/>
    <w:rsid w:val="00F97D60"/>
    <w:rsid w:val="00FA11A8"/>
    <w:rsid w:val="00FB172D"/>
    <w:rsid w:val="00FB6525"/>
    <w:rsid w:val="00FB739E"/>
    <w:rsid w:val="00FC62FB"/>
    <w:rsid w:val="00FD26BB"/>
    <w:rsid w:val="00FD2F33"/>
    <w:rsid w:val="00FD6E67"/>
    <w:rsid w:val="00FE2DA3"/>
    <w:rsid w:val="00FE4077"/>
    <w:rsid w:val="00FE5D48"/>
    <w:rsid w:val="00FF1076"/>
    <w:rsid w:val="00FF4D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DEEF98"/>
  <w15:chartTrackingRefBased/>
  <w15:docId w15:val="{B9D8BECA-DD9C-45B2-B654-FF2628C0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644"/>
    <w:pPr>
      <w:keepNext/>
      <w:keepLines/>
      <w:spacing w:before="240" w:after="0"/>
      <w:outlineLvl w:val="0"/>
    </w:pPr>
    <w:rPr>
      <w:rFonts w:eastAsiaTheme="majorEastAsia" w:cstheme="majorBidi"/>
      <w:b/>
      <w:color w:val="000000" w:themeColor="text1"/>
      <w:sz w:val="32"/>
      <w:szCs w:val="32"/>
      <w:u w:val="single"/>
    </w:rPr>
  </w:style>
  <w:style w:type="paragraph" w:styleId="Heading2">
    <w:name w:val="heading 2"/>
    <w:basedOn w:val="Normal"/>
    <w:next w:val="Normal"/>
    <w:link w:val="Heading2Char"/>
    <w:uiPriority w:val="9"/>
    <w:unhideWhenUsed/>
    <w:qFormat/>
    <w:rsid w:val="00555D51"/>
    <w:pPr>
      <w:keepNext/>
      <w:keepLines/>
      <w:spacing w:before="240" w:after="240"/>
      <w:outlineLvl w:val="1"/>
    </w:pPr>
    <w:rPr>
      <w:rFonts w:ascii="Arial" w:hAnsi="Arial" w:eastAsiaTheme="majorEastAsia" w:cstheme="minorHAnsi"/>
      <w:b/>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2701"/>
    <w:pPr>
      <w:spacing w:after="0" w:line="240" w:lineRule="auto"/>
    </w:pPr>
  </w:style>
  <w:style w:type="table" w:styleId="TableGrid">
    <w:name w:val="Table Grid"/>
    <w:basedOn w:val="TableNormal"/>
    <w:uiPriority w:val="39"/>
    <w:rsid w:val="0087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7C"/>
    <w:rPr>
      <w:rFonts w:ascii="Segoe UI" w:hAnsi="Segoe UI" w:cs="Segoe UI"/>
      <w:sz w:val="18"/>
      <w:szCs w:val="18"/>
    </w:rPr>
  </w:style>
  <w:style w:type="paragraph" w:styleId="Header">
    <w:name w:val="header"/>
    <w:basedOn w:val="Normal"/>
    <w:link w:val="HeaderChar"/>
    <w:uiPriority w:val="99"/>
    <w:unhideWhenUsed/>
    <w:rsid w:val="00FB6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525"/>
  </w:style>
  <w:style w:type="paragraph" w:styleId="Footer">
    <w:name w:val="footer"/>
    <w:basedOn w:val="Normal"/>
    <w:link w:val="FooterChar"/>
    <w:uiPriority w:val="99"/>
    <w:unhideWhenUsed/>
    <w:rsid w:val="00FB6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525"/>
  </w:style>
  <w:style w:type="paragraph" w:styleId="Revision">
    <w:name w:val="Revision"/>
    <w:hidden/>
    <w:uiPriority w:val="99"/>
    <w:semiHidden/>
    <w:rsid w:val="007460C9"/>
    <w:pPr>
      <w:spacing w:after="0" w:line="240" w:lineRule="auto"/>
    </w:pPr>
  </w:style>
  <w:style w:type="character" w:styleId="CommentReference">
    <w:name w:val="annotation reference"/>
    <w:basedOn w:val="DefaultParagraphFont"/>
    <w:uiPriority w:val="99"/>
    <w:semiHidden/>
    <w:unhideWhenUsed/>
    <w:rsid w:val="00982E34"/>
    <w:rPr>
      <w:sz w:val="16"/>
      <w:szCs w:val="16"/>
    </w:rPr>
  </w:style>
  <w:style w:type="paragraph" w:styleId="CommentText">
    <w:name w:val="annotation text"/>
    <w:basedOn w:val="Normal"/>
    <w:link w:val="CommentTextChar"/>
    <w:uiPriority w:val="99"/>
    <w:unhideWhenUsed/>
    <w:rsid w:val="00982E34"/>
    <w:pPr>
      <w:spacing w:line="240" w:lineRule="auto"/>
    </w:pPr>
    <w:rPr>
      <w:sz w:val="20"/>
      <w:szCs w:val="20"/>
    </w:rPr>
  </w:style>
  <w:style w:type="character" w:customStyle="1" w:styleId="CommentTextChar">
    <w:name w:val="Comment Text Char"/>
    <w:basedOn w:val="DefaultParagraphFont"/>
    <w:link w:val="CommentText"/>
    <w:uiPriority w:val="99"/>
    <w:rsid w:val="00982E34"/>
    <w:rPr>
      <w:sz w:val="20"/>
      <w:szCs w:val="20"/>
    </w:rPr>
  </w:style>
  <w:style w:type="paragraph" w:styleId="CommentSubject">
    <w:name w:val="annotation subject"/>
    <w:basedOn w:val="CommentText"/>
    <w:next w:val="CommentText"/>
    <w:link w:val="CommentSubjectChar"/>
    <w:uiPriority w:val="99"/>
    <w:semiHidden/>
    <w:unhideWhenUsed/>
    <w:rsid w:val="00982E34"/>
    <w:rPr>
      <w:b/>
      <w:bCs/>
    </w:rPr>
  </w:style>
  <w:style w:type="character" w:customStyle="1" w:styleId="CommentSubjectChar">
    <w:name w:val="Comment Subject Char"/>
    <w:basedOn w:val="CommentTextChar"/>
    <w:link w:val="CommentSubject"/>
    <w:uiPriority w:val="99"/>
    <w:semiHidden/>
    <w:rsid w:val="00982E34"/>
    <w:rPr>
      <w:b/>
      <w:bCs/>
      <w:sz w:val="20"/>
      <w:szCs w:val="20"/>
    </w:rPr>
  </w:style>
  <w:style w:type="character" w:customStyle="1" w:styleId="Heading2Char">
    <w:name w:val="Heading 2 Char"/>
    <w:basedOn w:val="DefaultParagraphFont"/>
    <w:link w:val="Heading2"/>
    <w:uiPriority w:val="9"/>
    <w:rsid w:val="00555D51"/>
    <w:rPr>
      <w:rFonts w:ascii="Arial" w:hAnsi="Arial" w:eastAsiaTheme="majorEastAsia" w:cstheme="minorHAnsi"/>
      <w:b/>
      <w:i/>
      <w:iCs/>
      <w:sz w:val="24"/>
    </w:rPr>
  </w:style>
  <w:style w:type="paragraph" w:customStyle="1" w:styleId="TableParagraph">
    <w:name w:val="Table Paragraph"/>
    <w:basedOn w:val="Normal"/>
    <w:uiPriority w:val="1"/>
    <w:qFormat/>
    <w:rsid w:val="00555D51"/>
    <w:pPr>
      <w:widowControl w:val="0"/>
      <w:autoSpaceDE w:val="0"/>
      <w:autoSpaceDN w:val="0"/>
      <w:spacing w:before="36" w:after="0" w:line="240" w:lineRule="auto"/>
      <w:ind w:left="115"/>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B6644"/>
    <w:rPr>
      <w:rFonts w:eastAsiaTheme="majorEastAsia" w:cstheme="majorBidi"/>
      <w:b/>
      <w:color w:val="000000" w:themeColor="text1"/>
      <w:sz w:val="32"/>
      <w:szCs w:val="32"/>
      <w:u w:val="single"/>
    </w:rPr>
  </w:style>
  <w:style w:type="paragraph" w:styleId="ListParagraph">
    <w:name w:val="List Paragraph"/>
    <w:basedOn w:val="Normal"/>
    <w:uiPriority w:val="34"/>
    <w:qFormat/>
    <w:rsid w:val="00023B00"/>
    <w:pPr>
      <w:ind w:left="720"/>
      <w:contextualSpacing/>
    </w:pPr>
  </w:style>
  <w:style w:type="character" w:styleId="UnresolvedMention">
    <w:name w:val="Unresolved Mention"/>
    <w:basedOn w:val="DefaultParagraphFont"/>
    <w:uiPriority w:val="99"/>
    <w:unhideWhenUsed/>
    <w:rsid w:val="00872A48"/>
    <w:rPr>
      <w:color w:val="605E5C"/>
      <w:shd w:val="clear" w:color="auto" w:fill="E1DFDD"/>
    </w:rPr>
  </w:style>
  <w:style w:type="character" w:styleId="Mention">
    <w:name w:val="Mention"/>
    <w:basedOn w:val="DefaultParagraphFont"/>
    <w:uiPriority w:val="99"/>
    <w:unhideWhenUsed/>
    <w:rsid w:val="00872A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5468</FRN_x0020_List_x0020_Item_x0020_ID>
  </documentManagement>
</p:properties>
</file>

<file path=customXml/itemProps1.xml><?xml version="1.0" encoding="utf-8"?>
<ds:datastoreItem xmlns:ds="http://schemas.openxmlformats.org/officeDocument/2006/customXml" ds:itemID="{910923BE-258B-4C07-B616-9D88B4924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A9064-C34C-490A-91BC-E61BC8040A88}">
  <ds:schemaRefs>
    <ds:schemaRef ds:uri="http://schemas.openxmlformats.org/officeDocument/2006/bibliography"/>
  </ds:schemaRefs>
</ds:datastoreItem>
</file>

<file path=customXml/itemProps3.xml><?xml version="1.0" encoding="utf-8"?>
<ds:datastoreItem xmlns:ds="http://schemas.openxmlformats.org/officeDocument/2006/customXml" ds:itemID="{3E94F2A2-6D1F-441C-AE5A-A85076F3B27C}">
  <ds:schemaRefs>
    <ds:schemaRef ds:uri="Microsoft.SharePoint.Taxonomy.ContentTypeSync"/>
  </ds:schemaRefs>
</ds:datastoreItem>
</file>

<file path=customXml/itemProps4.xml><?xml version="1.0" encoding="utf-8"?>
<ds:datastoreItem xmlns:ds="http://schemas.openxmlformats.org/officeDocument/2006/customXml" ds:itemID="{773A6301-460A-40A3-B5D5-3A3640EE0CA5}">
  <ds:schemaRefs>
    <ds:schemaRef ds:uri="http://schemas.microsoft.com/sharepoint/v3/contenttype/forms"/>
  </ds:schemaRefs>
</ds:datastoreItem>
</file>

<file path=customXml/itemProps5.xml><?xml version="1.0" encoding="utf-8"?>
<ds:datastoreItem xmlns:ds="http://schemas.openxmlformats.org/officeDocument/2006/customXml" ds:itemID="{D8645C30-147C-4406-81DC-9D852E7AEA03}">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purl.org/dc/terms/"/>
    <ds:schemaRef ds:uri="4ffa91fb-a0ff-4ac5-b2db-65c790d184a4"/>
    <ds:schemaRef ds:uri="a5d1ca4e-0a3f-4119-b619-e20b93ebd1aa"/>
    <ds:schemaRef ds:uri="118f882f-1e32-4cf2-ad69-9de43d57f4c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5192</Words>
  <Characters>29598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Koller, Callie</dc:creator>
  <cp:lastModifiedBy>Johnson, Amaris</cp:lastModifiedBy>
  <cp:revision>2</cp:revision>
  <cp:lastPrinted>2025-10-03T19:32:00Z</cp:lastPrinted>
  <dcterms:created xsi:type="dcterms:W3CDTF">2026-04-07T19:23:00Z</dcterms:created>
  <dcterms:modified xsi:type="dcterms:W3CDTF">2026-04-07T19:23:00Z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Document_x0020_Type">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