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439D" w:rsidRPr="007E439D" w:rsidP="007E439D" w14:paraId="2886F4A6"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b/>
          <w:bCs/>
          <w:sz w:val="24"/>
          <w:szCs w:val="24"/>
        </w:rPr>
        <w:t>APPENDIX B. LOI FORM QUESTIONS</w:t>
      </w:r>
      <w:r w:rsidRPr="007E439D">
        <w:rPr>
          <w:rFonts w:ascii="Times New Roman" w:eastAsia="Times New Roman" w:hAnsi="Times New Roman" w:cs="Times New Roman"/>
          <w:sz w:val="24"/>
          <w:szCs w:val="24"/>
        </w:rPr>
        <w:t> </w:t>
      </w:r>
    </w:p>
    <w:p w:rsidR="007E439D" w:rsidRPr="007E439D" w:rsidP="007E439D" w14:paraId="5C64499D"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This appendix contains all of the information applicants will be required to submit through the LOI webform.  </w:t>
      </w:r>
    </w:p>
    <w:p w:rsidR="007E439D" w:rsidRPr="007E439D" w:rsidP="007E439D" w14:paraId="0E68E68D"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b/>
          <w:bCs/>
          <w:sz w:val="24"/>
          <w:szCs w:val="24"/>
        </w:rPr>
        <w:t>Key Information</w:t>
      </w:r>
      <w:r w:rsidRPr="007E439D">
        <w:rPr>
          <w:rFonts w:ascii="Times New Roman" w:eastAsia="Times New Roman" w:hAnsi="Times New Roman" w:cs="Times New Roman"/>
          <w:sz w:val="24"/>
          <w:szCs w:val="24"/>
        </w:rPr>
        <w:t> </w:t>
      </w:r>
    </w:p>
    <w:tbl>
      <w:tblPr>
        <w:tblW w:w="8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18"/>
        <w:gridCol w:w="1502"/>
        <w:gridCol w:w="1502"/>
        <w:gridCol w:w="3316"/>
        <w:gridCol w:w="21"/>
      </w:tblGrid>
      <w:tr w14:paraId="271F8ACD" w14:textId="77777777" w:rsidTr="007E439D">
        <w:tblPrEx>
          <w:tblW w:w="8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20" w:type="dxa"/>
          <w:trHeight w:val="765"/>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96172E1"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Lead applicant organization name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5A8122C3"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r>
      <w:tr w14:paraId="0431EA55" w14:textId="77777777" w:rsidTr="007E439D">
        <w:tblPrEx>
          <w:tblW w:w="8959" w:type="dxa"/>
          <w:tblCellMar>
            <w:left w:w="0" w:type="dxa"/>
            <w:right w:w="0" w:type="dxa"/>
          </w:tblCellMar>
          <w:tblLook w:val="04A0"/>
        </w:tblPrEx>
        <w:trPr>
          <w:gridAfter w:val="1"/>
          <w:wAfter w:w="20" w:type="dxa"/>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01CACE6"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Lead applicant organization type  </w:t>
            </w:r>
          </w:p>
          <w:p w:rsidR="007E439D" w:rsidRPr="007E439D" w:rsidP="007E439D" w14:paraId="67219F89"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(Select one)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FF23C84"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State government   </w:t>
            </w:r>
          </w:p>
          <w:p w:rsidR="007E439D" w:rsidRPr="007E439D" w:rsidP="007E439D" w14:paraId="5B084B79"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Local government    </w:t>
            </w:r>
          </w:p>
          <w:p w:rsidR="007E439D" w:rsidRPr="007E439D" w:rsidP="007E439D" w14:paraId="684451A6"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Tribal government    </w:t>
            </w:r>
          </w:p>
          <w:p w:rsidR="007E439D" w:rsidRPr="007E439D" w:rsidP="007E439D" w14:paraId="1FFD2E57"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United States Territory   </w:t>
            </w:r>
          </w:p>
          <w:p w:rsidR="007E439D" w:rsidRPr="007E439D" w:rsidP="007E439D" w14:paraId="4EE77BB3"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Metropolitan Planning Organization    </w:t>
            </w:r>
          </w:p>
          <w:p w:rsidR="007E439D" w:rsidRPr="007E439D" w:rsidP="007E439D" w14:paraId="21814F6E"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Transit agency   </w:t>
            </w:r>
          </w:p>
          <w:p w:rsidR="007E439D" w:rsidRPr="007E439D" w:rsidP="007E439D" w14:paraId="78D0FAC9"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w:t>
            </w:r>
            <w:r w:rsidRPr="007E439D">
              <w:rPr>
                <w:rFonts w:ascii="Times New Roman" w:eastAsia="Times New Roman" w:hAnsi="Times New Roman" w:cs="Times New Roman"/>
                <w:color w:val="000000"/>
                <w:sz w:val="24"/>
                <w:szCs w:val="24"/>
              </w:rPr>
              <w:t>Other political subdivisions of state or local governments   </w:t>
            </w:r>
          </w:p>
        </w:tc>
      </w:tr>
      <w:tr w14:paraId="2C7010F3" w14:textId="77777777" w:rsidTr="007E439D">
        <w:tblPrEx>
          <w:tblW w:w="8959" w:type="dxa"/>
          <w:tblCellMar>
            <w:left w:w="0" w:type="dxa"/>
            <w:right w:w="0" w:type="dxa"/>
          </w:tblCellMar>
          <w:tblLook w:val="04A0"/>
        </w:tblPrEx>
        <w:trPr>
          <w:gridAfter w:val="1"/>
          <w:wAfter w:w="20" w:type="dxa"/>
          <w:trHeight w:val="1035"/>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9F7755B"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Lead organization’s primary staff contact (Name, organization, email, and phone number)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55DD98E"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r>
      <w:tr w14:paraId="7E6CE647"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2471790"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Which type of TCP Community of Practice are you seeking to apply? (</w:t>
            </w:r>
            <w:r w:rsidRPr="007E439D">
              <w:rPr>
                <w:rFonts w:ascii="Times New Roman" w:eastAsia="Times New Roman" w:hAnsi="Times New Roman" w:cs="Times New Roman"/>
                <w:sz w:val="24"/>
                <w:szCs w:val="24"/>
              </w:rPr>
              <w:t>see</w:t>
            </w:r>
            <w:r w:rsidRPr="007E439D">
              <w:rPr>
                <w:rFonts w:ascii="Times New Roman" w:eastAsia="Times New Roman" w:hAnsi="Times New Roman" w:cs="Times New Roman"/>
                <w:sz w:val="24"/>
                <w:szCs w:val="24"/>
              </w:rPr>
              <w:t xml:space="preserve"> sections C and E.3)  </w:t>
            </w:r>
          </w:p>
          <w:p w:rsidR="007E439D" w:rsidRPr="007E439D" w:rsidP="007E439D" w14:paraId="5C5FCE9F"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(Select one)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2868566"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Main Streets: </w:t>
            </w:r>
            <w:r w:rsidRPr="007E439D">
              <w:rPr>
                <w:rFonts w:ascii="Times New Roman" w:eastAsia="Times New Roman" w:hAnsi="Times New Roman" w:cs="Times New Roman"/>
                <w:color w:val="000000"/>
                <w:sz w:val="24"/>
                <w:szCs w:val="24"/>
              </w:rPr>
              <w:t>Focused on Tribal and rural communities and the interconnected transportation, housing, community, and economic development issues they face.</w:t>
            </w:r>
            <w:r w:rsidRPr="007E439D">
              <w:rPr>
                <w:rFonts w:ascii="Times New Roman" w:eastAsia="Times New Roman" w:hAnsi="Times New Roman" w:cs="Times New Roman"/>
                <w:sz w:val="24"/>
                <w:szCs w:val="24"/>
              </w:rPr>
              <w:t>   </w:t>
            </w:r>
          </w:p>
          <w:p w:rsidR="007E439D" w:rsidRPr="007E439D" w:rsidP="007E439D" w14:paraId="5DB87983"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Complete Neighborhoods: </w:t>
            </w:r>
            <w:r w:rsidRPr="007E439D">
              <w:rPr>
                <w:rFonts w:ascii="Times New Roman" w:eastAsia="Times New Roman" w:hAnsi="Times New Roman" w:cs="Times New Roman"/>
                <w:color w:val="000000"/>
                <w:sz w:val="24"/>
                <w:szCs w:val="24"/>
              </w:rPr>
              <w:t xml:space="preserve">Focused on urban and suburban communities located within metropolitan areas working to better coordinate transportation with land use, housing, and economic development. </w:t>
            </w:r>
            <w:r w:rsidRPr="007E439D">
              <w:rPr>
                <w:rFonts w:ascii="Times New Roman" w:eastAsia="Times New Roman" w:hAnsi="Times New Roman" w:cs="Times New Roman"/>
                <w:sz w:val="24"/>
                <w:szCs w:val="24"/>
              </w:rPr>
              <w:t>   </w:t>
            </w:r>
          </w:p>
          <w:p w:rsidR="007E439D" w:rsidRPr="007E439D" w:rsidP="007E439D" w14:paraId="091A802B"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Networked Communities: </w:t>
            </w:r>
            <w:r w:rsidRPr="007E439D">
              <w:rPr>
                <w:rFonts w:ascii="Times New Roman" w:eastAsia="Times New Roman" w:hAnsi="Times New Roman" w:cs="Times New Roman"/>
                <w:color w:val="000000"/>
                <w:sz w:val="24"/>
                <w:szCs w:val="24"/>
              </w:rPr>
              <w:t xml:space="preserve">Focused on those communities located near ports, airports, </w:t>
            </w:r>
            <w:r w:rsidRPr="007E439D">
              <w:rPr>
                <w:rFonts w:ascii="Times New Roman" w:eastAsia="Times New Roman" w:hAnsi="Times New Roman" w:cs="Times New Roman"/>
                <w:color w:val="000000"/>
                <w:sz w:val="24"/>
                <w:szCs w:val="24"/>
              </w:rPr>
              <w:t>freight</w:t>
            </w:r>
            <w:r w:rsidRPr="007E439D">
              <w:rPr>
                <w:rFonts w:ascii="Times New Roman" w:eastAsia="Times New Roman" w:hAnsi="Times New Roman" w:cs="Times New Roman"/>
                <w:color w:val="000000"/>
                <w:sz w:val="24"/>
                <w:szCs w:val="24"/>
              </w:rPr>
              <w:t xml:space="preserve"> and rail facilities to address mobility, access, environmental justice and economic issues. </w:t>
            </w:r>
          </w:p>
        </w:tc>
        <w:tc>
          <w:tcPr>
            <w:tcW w:w="20" w:type="dxa"/>
            <w:shd w:val="clear" w:color="auto" w:fill="auto"/>
            <w:vAlign w:val="center"/>
            <w:hideMark/>
          </w:tcPr>
          <w:p w:rsidR="007E439D" w:rsidRPr="007E439D" w:rsidP="007E439D" w14:paraId="58B3A279" w14:textId="77777777">
            <w:pPr>
              <w:spacing w:after="0" w:line="240" w:lineRule="auto"/>
              <w:rPr>
                <w:rFonts w:ascii="Times New Roman" w:eastAsia="Times New Roman" w:hAnsi="Times New Roman" w:cs="Times New Roman"/>
                <w:sz w:val="20"/>
                <w:szCs w:val="20"/>
              </w:rPr>
            </w:pPr>
          </w:p>
        </w:tc>
      </w:tr>
      <w:tr w14:paraId="32DB8502"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32CB2855"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xml:space="preserve">Provide organizational names of the lead applicant’s two key community partners and indicate the organization types. </w:t>
            </w:r>
            <w:r w:rsidRPr="007E439D">
              <w:rPr>
                <w:rFonts w:ascii="Times New Roman" w:eastAsia="Times New Roman" w:hAnsi="Times New Roman" w:cs="Times New Roman"/>
                <w:i/>
                <w:iCs/>
                <w:sz w:val="24"/>
                <w:szCs w:val="24"/>
              </w:rPr>
              <w:t>If applicable, note any additional organization attributes that may affect priority consideration.</w:t>
            </w:r>
            <w:r w:rsidRPr="007E439D">
              <w:rPr>
                <w:rFonts w:ascii="Times New Roman" w:eastAsia="Times New Roman" w:hAnsi="Times New Roman" w:cs="Times New Roman"/>
                <w:sz w:val="24"/>
                <w:szCs w:val="24"/>
              </w:rPr>
              <w:t> </w:t>
            </w:r>
          </w:p>
        </w:tc>
        <w:tc>
          <w:tcPr>
            <w:tcW w:w="1502"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36D70624"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Community Partner Name  </w:t>
            </w:r>
          </w:p>
        </w:tc>
        <w:tc>
          <w:tcPr>
            <w:tcW w:w="1502"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21374EF"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Type of Organization  </w:t>
            </w:r>
          </w:p>
          <w:p w:rsidR="007E439D" w:rsidRPr="007E439D" w:rsidP="007E439D" w14:paraId="6F79D734"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Segoe UI" w:eastAsia="Times New Roman" w:hAnsi="Segoe UI" w:cs="Segoe UI"/>
                <w:sz w:val="24"/>
                <w:szCs w:val="24"/>
              </w:rPr>
              <w:t> </w:t>
            </w:r>
          </w:p>
          <w:p w:rsidR="007E439D" w:rsidRPr="007E439D" w:rsidP="007E439D" w14:paraId="3041D2C3"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Government </w:t>
            </w:r>
          </w:p>
          <w:p w:rsidR="007E439D" w:rsidRPr="007E439D" w:rsidP="007E439D" w14:paraId="683F59D4"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Non-profit organization </w:t>
            </w:r>
          </w:p>
          <w:p w:rsidR="007E439D" w:rsidRPr="007E439D" w:rsidP="007E439D" w14:paraId="616615CC"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Private sector </w:t>
            </w:r>
          </w:p>
          <w:p w:rsidR="007E439D" w:rsidRPr="007E439D" w:rsidP="007E439D" w14:paraId="245F0FA6"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Philanthropy </w:t>
            </w:r>
          </w:p>
          <w:p w:rsidR="007E439D" w:rsidRPr="007E439D" w:rsidP="007E439D" w14:paraId="6DE8134A"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Community-based Organization </w:t>
            </w:r>
          </w:p>
          <w:p w:rsidR="007E439D" w:rsidRPr="007E439D" w:rsidP="007E439D" w14:paraId="7B3902BA"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Tribe </w:t>
            </w:r>
          </w:p>
          <w:p w:rsidR="007E439D" w:rsidRPr="007E439D" w:rsidP="007E439D" w14:paraId="552A9BB8"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Other (please specify:___) </w:t>
            </w:r>
          </w:p>
        </w:tc>
        <w:tc>
          <w:tcPr>
            <w:tcW w:w="33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E439D" w:rsidRPr="007E439D" w:rsidP="007E439D" w14:paraId="5EA4CF50"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xml:space="preserve">Is this organization a (select all that </w:t>
            </w:r>
            <w:r w:rsidRPr="007E439D">
              <w:rPr>
                <w:rFonts w:ascii="Times New Roman" w:eastAsia="Times New Roman" w:hAnsi="Times New Roman" w:cs="Times New Roman"/>
                <w:sz w:val="24"/>
                <w:szCs w:val="24"/>
              </w:rPr>
              <w:t>apply):</w:t>
            </w:r>
            <w:r w:rsidRPr="007E439D">
              <w:rPr>
                <w:rFonts w:ascii="Times New Roman" w:eastAsia="Times New Roman" w:hAnsi="Times New Roman" w:cs="Times New Roman"/>
                <w:sz w:val="24"/>
                <w:szCs w:val="24"/>
              </w:rPr>
              <w:t>  </w:t>
            </w:r>
          </w:p>
          <w:p w:rsidR="007E439D" w:rsidRPr="007E439D" w:rsidP="007E439D" w14:paraId="73B2185C"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Minority-owned, woman-owned, or other disadvantaged business enterprise (DBE)   </w:t>
            </w:r>
          </w:p>
          <w:p w:rsidR="007E439D" w:rsidRPr="007E439D" w:rsidP="007E439D" w14:paraId="125D7BA2"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Minority-Serving Institution </w:t>
            </w:r>
            <w:r w:rsidRPr="007E439D">
              <w:rPr>
                <w:rFonts w:ascii="Times New Roman" w:eastAsia="Times New Roman" w:hAnsi="Times New Roman" w:cs="Times New Roman"/>
                <w:color w:val="000000"/>
                <w:sz w:val="24"/>
                <w:szCs w:val="24"/>
              </w:rPr>
              <w:t>(for example, a historically black college or university, a Hispanic-serving institution, a Tribal college or university, an Asian American and Native American Pacific Islander-serving institution, and others) </w:t>
            </w:r>
          </w:p>
          <w:p w:rsidR="007E439D" w:rsidRPr="007E439D" w:rsidP="007E439D" w14:paraId="275CB338"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Non-profit organization located within the   community that is identified as playing a capacity building role  </w:t>
            </w:r>
          </w:p>
          <w:p w:rsidR="007E439D" w:rsidRPr="007E439D" w:rsidP="007E439D" w14:paraId="2A543C1E" w14:textId="77777777">
            <w:pPr>
              <w:spacing w:after="0" w:line="240" w:lineRule="auto"/>
              <w:textAlignment w:val="baseline"/>
              <w:rPr>
                <w:rFonts w:ascii="Times New Roman" w:eastAsia="Times New Roman" w:hAnsi="Times New Roman" w:cs="Times New Roman"/>
                <w:sz w:val="24"/>
                <w:szCs w:val="24"/>
              </w:rPr>
            </w:pPr>
            <w:r w:rsidRPr="007E439D">
              <w:rPr>
                <w:rFonts w:ascii="Segoe UI" w:eastAsia="Times New Roman" w:hAnsi="Segoe UI" w:cs="Segoe UI"/>
                <w:sz w:val="24"/>
                <w:szCs w:val="24"/>
              </w:rPr>
              <w:t> </w:t>
            </w:r>
          </w:p>
        </w:tc>
        <w:tc>
          <w:tcPr>
            <w:tcW w:w="20" w:type="dxa"/>
            <w:shd w:val="clear" w:color="auto" w:fill="auto"/>
            <w:vAlign w:val="center"/>
            <w:hideMark/>
          </w:tcPr>
          <w:p w:rsidR="007E439D" w:rsidRPr="007E439D" w:rsidP="007E439D" w14:paraId="7C931D64" w14:textId="77777777">
            <w:pPr>
              <w:spacing w:after="0" w:line="240" w:lineRule="auto"/>
              <w:rPr>
                <w:rFonts w:ascii="Times New Roman" w:eastAsia="Times New Roman" w:hAnsi="Times New Roman" w:cs="Times New Roman"/>
                <w:sz w:val="20"/>
                <w:szCs w:val="20"/>
              </w:rPr>
            </w:pPr>
          </w:p>
        </w:tc>
      </w:tr>
      <w:tr w14:paraId="7EE02725"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2A8A64FC"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If your team includes more than two community partners, please list the names and type of the additional community partners. (</w:t>
            </w:r>
            <w:r w:rsidRPr="007E439D">
              <w:rPr>
                <w:rFonts w:ascii="Times New Roman" w:eastAsia="Times New Roman" w:hAnsi="Times New Roman" w:cs="Times New Roman"/>
                <w:sz w:val="24"/>
                <w:szCs w:val="24"/>
              </w:rPr>
              <w:t>ie</w:t>
            </w:r>
            <w:r w:rsidRPr="007E439D">
              <w:rPr>
                <w:rFonts w:ascii="Times New Roman" w:eastAsia="Times New Roman" w:hAnsi="Times New Roman" w:cs="Times New Roman"/>
                <w:sz w:val="24"/>
                <w:szCs w:val="24"/>
              </w:rPr>
              <w:t xml:space="preserve"> Acme Industries, Private Sector). </w:t>
            </w:r>
            <w:r w:rsidRPr="007E439D">
              <w:rPr>
                <w:rFonts w:ascii="Times New Roman" w:eastAsia="Times New Roman" w:hAnsi="Times New Roman" w:cs="Times New Roman"/>
                <w:i/>
                <w:iCs/>
                <w:sz w:val="24"/>
                <w:szCs w:val="24"/>
              </w:rPr>
              <w:t>If applicable, please indicate if the organization is a minority-owned, woman-owned, or other DBE; a Minority Serving Institution; or a non-profit organization located within the community that is identified as playing a capacity building role.</w:t>
            </w:r>
            <w:r w:rsidRPr="007E439D">
              <w:rPr>
                <w:rFonts w:ascii="Times New Roman" w:eastAsia="Times New Roman" w:hAnsi="Times New Roman" w:cs="Times New Roman"/>
                <w:sz w:val="24"/>
                <w:szCs w:val="24"/>
              </w:rPr>
              <w:t>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1A50E76C"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2CCAE5D7" w14:textId="77777777">
            <w:pPr>
              <w:spacing w:after="0" w:line="240" w:lineRule="auto"/>
              <w:rPr>
                <w:rFonts w:ascii="Times New Roman" w:eastAsia="Times New Roman" w:hAnsi="Times New Roman" w:cs="Times New Roman"/>
                <w:sz w:val="20"/>
                <w:szCs w:val="20"/>
              </w:rPr>
            </w:pPr>
          </w:p>
        </w:tc>
      </w:tr>
      <w:tr w14:paraId="4ACB8022"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84A9F90"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Provide the prior fiscal year’s annual budget of the lead applicant organization.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1D85185"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42BC3F0C" w14:textId="77777777">
            <w:pPr>
              <w:spacing w:after="0" w:line="240" w:lineRule="auto"/>
              <w:rPr>
                <w:rFonts w:ascii="Times New Roman" w:eastAsia="Times New Roman" w:hAnsi="Times New Roman" w:cs="Times New Roman"/>
                <w:sz w:val="20"/>
                <w:szCs w:val="20"/>
              </w:rPr>
            </w:pPr>
          </w:p>
        </w:tc>
      </w:tr>
      <w:tr w14:paraId="7A8D0AAF"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BFF6AD8"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Provide any clarification on the budget provided above (optional).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10B2E026"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394DD910" w14:textId="77777777">
            <w:pPr>
              <w:spacing w:after="0" w:line="240" w:lineRule="auto"/>
              <w:rPr>
                <w:rFonts w:ascii="Times New Roman" w:eastAsia="Times New Roman" w:hAnsi="Times New Roman" w:cs="Times New Roman"/>
                <w:sz w:val="20"/>
                <w:szCs w:val="20"/>
              </w:rPr>
            </w:pPr>
          </w:p>
        </w:tc>
      </w:tr>
      <w:tr w14:paraId="209EDA47"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FDFCD8B"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Select the number of staff at the lead organization who work primarily on transportation planning, public engagement, and/or grant application and administration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17DD0B9D"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0 staff  </w:t>
            </w:r>
          </w:p>
          <w:p w:rsidR="007E439D" w:rsidRPr="007E439D" w:rsidP="007E439D" w14:paraId="16134FC4"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1-5 staff  </w:t>
            </w:r>
          </w:p>
          <w:p w:rsidR="007E439D" w:rsidRPr="007E439D" w:rsidP="007E439D" w14:paraId="7DE7E1D9"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6-30 staff  </w:t>
            </w:r>
          </w:p>
          <w:p w:rsidR="007E439D" w:rsidRPr="007E439D" w:rsidP="007E439D" w14:paraId="43D04542"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31-50 staff  </w:t>
            </w:r>
          </w:p>
          <w:p w:rsidR="007E439D" w:rsidRPr="007E439D" w:rsidP="007E439D" w14:paraId="27FDBF88"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51+ staff  </w:t>
            </w:r>
          </w:p>
        </w:tc>
        <w:tc>
          <w:tcPr>
            <w:tcW w:w="20" w:type="dxa"/>
            <w:shd w:val="clear" w:color="auto" w:fill="auto"/>
            <w:vAlign w:val="center"/>
            <w:hideMark/>
          </w:tcPr>
          <w:p w:rsidR="007E439D" w:rsidRPr="007E439D" w:rsidP="007E439D" w14:paraId="4CA993FB" w14:textId="77777777">
            <w:pPr>
              <w:spacing w:after="0" w:line="240" w:lineRule="auto"/>
              <w:rPr>
                <w:rFonts w:ascii="Times New Roman" w:eastAsia="Times New Roman" w:hAnsi="Times New Roman" w:cs="Times New Roman"/>
                <w:sz w:val="20"/>
                <w:szCs w:val="20"/>
              </w:rPr>
            </w:pPr>
          </w:p>
        </w:tc>
      </w:tr>
      <w:tr w14:paraId="35B1EB4C"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928A452"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Describe the geographic area that will receive the TCP support (see section E.2)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7349F0C" w14:textId="77777777">
            <w:pPr>
              <w:spacing w:after="0" w:line="240" w:lineRule="auto"/>
              <w:jc w:val="center"/>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38C69794" w14:textId="77777777">
            <w:pPr>
              <w:spacing w:after="0" w:line="240" w:lineRule="auto"/>
              <w:rPr>
                <w:rFonts w:ascii="Times New Roman" w:eastAsia="Times New Roman" w:hAnsi="Times New Roman" w:cs="Times New Roman"/>
                <w:sz w:val="20"/>
                <w:szCs w:val="20"/>
              </w:rPr>
            </w:pPr>
          </w:p>
        </w:tc>
      </w:tr>
      <w:tr w14:paraId="4A0FF433"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59C96FC"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Does your defined geographic area include disadvantaged populations or census tracts? (Select one)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358E2E3"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Yes, but less than a majority of the area is disadvantaged  </w:t>
            </w:r>
          </w:p>
          <w:p w:rsidR="007E439D" w:rsidRPr="007E439D" w:rsidP="007E439D" w14:paraId="64051826"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Yes, with a majority of the area disadvantaged,   </w:t>
            </w:r>
          </w:p>
          <w:p w:rsidR="007E439D" w:rsidRPr="007E439D" w:rsidP="007E439D" w14:paraId="327C430C"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No   </w:t>
            </w:r>
          </w:p>
          <w:p w:rsidR="007E439D" w:rsidRPr="007E439D" w:rsidP="007E439D" w14:paraId="6424E3A5"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NOTE: All Tribes and US Territories qualify as Justice40 disadvantaged communities and should check “Yes, with a majority.”    </w:t>
            </w:r>
          </w:p>
        </w:tc>
        <w:tc>
          <w:tcPr>
            <w:tcW w:w="20" w:type="dxa"/>
            <w:shd w:val="clear" w:color="auto" w:fill="auto"/>
            <w:vAlign w:val="center"/>
            <w:hideMark/>
          </w:tcPr>
          <w:p w:rsidR="007E439D" w:rsidRPr="007E439D" w:rsidP="007E439D" w14:paraId="763E2B4C" w14:textId="77777777">
            <w:pPr>
              <w:spacing w:after="0" w:line="240" w:lineRule="auto"/>
              <w:rPr>
                <w:rFonts w:ascii="Times New Roman" w:eastAsia="Times New Roman" w:hAnsi="Times New Roman" w:cs="Times New Roman"/>
                <w:sz w:val="20"/>
                <w:szCs w:val="20"/>
              </w:rPr>
            </w:pPr>
          </w:p>
        </w:tc>
      </w:tr>
      <w:tr w14:paraId="5C84B683"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1183074"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If geographic area that will receive the TCP support includes a disadvantaged populations or census tracts, please indicate which tool(s) used to verify.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7807A981"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DOT mapping tool for Historically Disadvantaged Communities   </w:t>
            </w:r>
          </w:p>
          <w:p w:rsidR="007E439D" w:rsidRPr="007E439D" w:rsidP="007E439D" w14:paraId="58FEB21F"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Areas of Persistent Poverty Table </w:t>
            </w:r>
          </w:p>
          <w:p w:rsidR="007E439D" w:rsidRPr="007E439D" w:rsidP="007E439D" w14:paraId="3E043DA2"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Other Federally designated community development zones (please specify):________________   </w:t>
            </w:r>
          </w:p>
          <w:p w:rsidR="007E439D" w:rsidRPr="007E439D" w:rsidP="007E439D" w14:paraId="43BD38AF"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I am a Tribe or US Territory and do not need to verify status   </w:t>
            </w:r>
          </w:p>
          <w:p w:rsidR="007E439D" w:rsidRPr="007E439D" w:rsidP="007E439D" w14:paraId="4D345A54"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Segoe UI Symbol"/>
                <w:color w:val="000000"/>
                <w:sz w:val="24"/>
                <w:szCs w:val="24"/>
              </w:rPr>
              <w:t>☐</w:t>
            </w:r>
            <w:r w:rsidRPr="007E439D">
              <w:rPr>
                <w:rFonts w:ascii="Segoe UI" w:eastAsia="Times New Roman" w:hAnsi="Segoe UI" w:cs="Segoe UI"/>
                <w:color w:val="000000"/>
                <w:sz w:val="24"/>
                <w:szCs w:val="24"/>
              </w:rPr>
              <w:t xml:space="preserve"> </w:t>
            </w:r>
            <w:r w:rsidRPr="007E439D">
              <w:rPr>
                <w:rFonts w:ascii="Times New Roman" w:eastAsia="Times New Roman" w:hAnsi="Times New Roman" w:cs="Times New Roman"/>
                <w:color w:val="000000"/>
                <w:sz w:val="24"/>
                <w:szCs w:val="24"/>
              </w:rPr>
              <w:t>N/A: The geographic area does not include a disadvantaged community </w:t>
            </w:r>
          </w:p>
          <w:p w:rsidR="007E439D" w:rsidRPr="007E439D" w:rsidP="007E439D" w14:paraId="6C7A30AA"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26A9D608" w14:textId="77777777">
            <w:pPr>
              <w:spacing w:after="0" w:line="240" w:lineRule="auto"/>
              <w:rPr>
                <w:rFonts w:ascii="Times New Roman" w:eastAsia="Times New Roman" w:hAnsi="Times New Roman" w:cs="Times New Roman"/>
                <w:sz w:val="20"/>
                <w:szCs w:val="20"/>
              </w:rPr>
            </w:pPr>
          </w:p>
        </w:tc>
      </w:tr>
      <w:tr w14:paraId="7A275B29"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6A5AB5F9"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Is the lead applicant or focus of TCP support located in a rural area? See Appendix A for definitions   (Select one.)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3504115C"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Yes </w:t>
            </w: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No   </w:t>
            </w:r>
          </w:p>
          <w:p w:rsidR="007E439D" w:rsidRPr="007E439D" w:rsidP="007E439D" w14:paraId="781AD295"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380D8801" w14:textId="77777777">
            <w:pPr>
              <w:spacing w:after="0" w:line="240" w:lineRule="auto"/>
              <w:rPr>
                <w:rFonts w:ascii="Times New Roman" w:eastAsia="Times New Roman" w:hAnsi="Times New Roman" w:cs="Times New Roman"/>
                <w:sz w:val="20"/>
                <w:szCs w:val="20"/>
              </w:rPr>
            </w:pPr>
          </w:p>
        </w:tc>
      </w:tr>
      <w:tr w14:paraId="77AEFC4D"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52E13B10"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Describe the lead applicant’s experience with DOT discretionary grant funding (Select one)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25A3C8BA"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My organization has never applied for a DOT grant  </w:t>
            </w:r>
          </w:p>
          <w:p w:rsidR="007E439D" w:rsidRPr="007E439D" w:rsidP="007E439D" w14:paraId="17586156"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My organization has applied but has been unsuccessful in obtaining a DOT grant (i.e., has never received a DOT grant)  </w:t>
            </w:r>
          </w:p>
          <w:p w:rsidR="007E439D" w:rsidRPr="007E439D" w:rsidP="007E439D" w14:paraId="349AEAF2"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My organization has been awarded one or more DOT grants at some point in the past   </w:t>
            </w:r>
          </w:p>
          <w:p w:rsidR="007E439D" w:rsidRPr="007E439D" w:rsidP="007E439D" w14:paraId="3634236D"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If yes, please list the most recent grant(s) and award year: ____________________________  </w:t>
            </w:r>
          </w:p>
          <w:p w:rsidR="007E439D" w:rsidRPr="007E439D" w:rsidP="007E439D" w14:paraId="093FDA74"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tc>
        <w:tc>
          <w:tcPr>
            <w:tcW w:w="20" w:type="dxa"/>
            <w:shd w:val="clear" w:color="auto" w:fill="auto"/>
            <w:vAlign w:val="center"/>
            <w:hideMark/>
          </w:tcPr>
          <w:p w:rsidR="007E439D" w:rsidRPr="007E439D" w:rsidP="007E439D" w14:paraId="71AC3D0C" w14:textId="77777777">
            <w:pPr>
              <w:spacing w:after="0" w:line="240" w:lineRule="auto"/>
              <w:rPr>
                <w:rFonts w:ascii="Times New Roman" w:eastAsia="Times New Roman" w:hAnsi="Times New Roman" w:cs="Times New Roman"/>
                <w:sz w:val="20"/>
                <w:szCs w:val="20"/>
              </w:rPr>
            </w:pPr>
          </w:p>
        </w:tc>
      </w:tr>
      <w:tr w14:paraId="6B90ABA2" w14:textId="77777777" w:rsidTr="007E439D">
        <w:tblPrEx>
          <w:tblW w:w="8959" w:type="dxa"/>
          <w:tblCellMar>
            <w:left w:w="0" w:type="dxa"/>
            <w:right w:w="0" w:type="dxa"/>
          </w:tblCellMar>
          <w:tblLook w:val="04A0"/>
        </w:tblPrEx>
        <w:trPr>
          <w:trHeight w:val="300"/>
        </w:trPr>
        <w:tc>
          <w:tcPr>
            <w:tcW w:w="2618" w:type="dxa"/>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0F121B6C"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Has the lead applicant received federally funded technical assistance in the past or is currently receiving? If yes, please indicate granting Federal agency and type of technical assistance   </w:t>
            </w:r>
          </w:p>
        </w:tc>
        <w:tc>
          <w:tcPr>
            <w:tcW w:w="632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7E439D" w:rsidRPr="007E439D" w:rsidP="007E439D" w14:paraId="44B2C50B" w14:textId="77777777">
            <w:pPr>
              <w:spacing w:after="0" w:line="240" w:lineRule="auto"/>
              <w:textAlignment w:val="baseline"/>
              <w:rPr>
                <w:rFonts w:ascii="Times New Roman" w:eastAsia="Times New Roman" w:hAnsi="Times New Roman" w:cs="Times New Roman"/>
                <w:sz w:val="24"/>
                <w:szCs w:val="24"/>
              </w:rPr>
            </w:pP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Yes </w:t>
            </w:r>
            <w:r w:rsidRPr="007E439D">
              <w:rPr>
                <w:rFonts w:ascii="Segoe UI Symbol" w:eastAsia="Times New Roman" w:hAnsi="Segoe UI Symbol" w:cs="Times New Roman"/>
                <w:sz w:val="24"/>
                <w:szCs w:val="24"/>
              </w:rPr>
              <w:t>☐</w:t>
            </w:r>
            <w:r w:rsidRPr="007E439D">
              <w:rPr>
                <w:rFonts w:ascii="Times New Roman" w:eastAsia="Times New Roman" w:hAnsi="Times New Roman" w:cs="Times New Roman"/>
                <w:sz w:val="24"/>
                <w:szCs w:val="24"/>
              </w:rPr>
              <w:t xml:space="preserve"> No   </w:t>
            </w:r>
          </w:p>
          <w:p w:rsidR="007E439D" w:rsidRPr="007E439D" w:rsidP="007E439D" w14:paraId="193E036D"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If yes, please specify:   </w:t>
            </w:r>
          </w:p>
          <w:p w:rsidR="007E439D" w:rsidRPr="007E439D" w:rsidP="007E439D" w14:paraId="7B162A8F"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_____________________________  </w:t>
            </w:r>
          </w:p>
        </w:tc>
        <w:tc>
          <w:tcPr>
            <w:tcW w:w="20" w:type="dxa"/>
            <w:shd w:val="clear" w:color="auto" w:fill="auto"/>
            <w:vAlign w:val="center"/>
            <w:hideMark/>
          </w:tcPr>
          <w:p w:rsidR="007E439D" w:rsidRPr="007E439D" w:rsidP="007E439D" w14:paraId="1C6BB879" w14:textId="77777777">
            <w:pPr>
              <w:spacing w:after="0" w:line="240" w:lineRule="auto"/>
              <w:rPr>
                <w:rFonts w:ascii="Times New Roman" w:eastAsia="Times New Roman" w:hAnsi="Times New Roman" w:cs="Times New Roman"/>
                <w:sz w:val="20"/>
                <w:szCs w:val="20"/>
              </w:rPr>
            </w:pPr>
          </w:p>
        </w:tc>
      </w:tr>
    </w:tbl>
    <w:p w:rsidR="007E439D" w:rsidRPr="007E439D" w:rsidP="007E439D" w14:paraId="2815501A"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p w:rsidR="007E439D" w:rsidRPr="007E439D" w:rsidP="007E439D" w14:paraId="54AEBECD"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b/>
          <w:bCs/>
          <w:sz w:val="24"/>
          <w:szCs w:val="24"/>
        </w:rPr>
        <w:t>Needs and Vision Statement</w:t>
      </w:r>
      <w:r w:rsidRPr="007E439D">
        <w:rPr>
          <w:rFonts w:ascii="Times New Roman" w:eastAsia="Times New Roman" w:hAnsi="Times New Roman" w:cs="Times New Roman"/>
          <w:sz w:val="24"/>
          <w:szCs w:val="24"/>
        </w:rPr>
        <w:t> </w:t>
      </w:r>
    </w:p>
    <w:p w:rsidR="007E439D" w:rsidRPr="007E439D" w:rsidP="007E439D" w14:paraId="4EDA91A4"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b/>
          <w:bCs/>
          <w:sz w:val="24"/>
          <w:szCs w:val="24"/>
        </w:rPr>
        <w:t>The needs statement must briefly describe in 500 words or less:</w:t>
      </w:r>
      <w:r w:rsidRPr="007E439D">
        <w:rPr>
          <w:rFonts w:ascii="Times New Roman" w:eastAsia="Times New Roman" w:hAnsi="Times New Roman" w:cs="Times New Roman"/>
          <w:sz w:val="24"/>
          <w:szCs w:val="24"/>
        </w:rPr>
        <w:t> </w:t>
      </w:r>
    </w:p>
    <w:p w:rsidR="007E439D" w:rsidRPr="007E439D" w:rsidP="007E439D" w14:paraId="3212323F" w14:textId="77777777">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Key challenges or needs (transportation, equity, environmental, health and safety, housing, and/or economic) that the identified community faces, including those caused by harmful historic or current policies (e.g., displacement, discrimination, segregation, exclusionary zoning) that could be addressed through the TCP.  </w:t>
      </w:r>
    </w:p>
    <w:p w:rsidR="007E439D" w:rsidRPr="007E439D" w:rsidP="007E439D" w14:paraId="7F1E636A" w14:textId="77777777">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Technical or capacity challenges the applicant or community has faced when seeking federal funding or delivering transportation projects, or in trying to coordinate infrastructure projects with broader community and economic development efforts.   </w:t>
      </w:r>
    </w:p>
    <w:p w:rsidR="007E439D" w:rsidRPr="007E439D" w:rsidP="007E439D" w14:paraId="4BD8D31E" w14:textId="77777777">
      <w:pPr>
        <w:numPr>
          <w:ilvl w:val="0"/>
          <w:numId w:val="2"/>
        </w:numPr>
        <w:spacing w:after="0" w:line="240" w:lineRule="auto"/>
        <w:ind w:left="1080" w:firstLine="0"/>
        <w:textAlignment w:val="baseline"/>
        <w:rPr>
          <w:rFonts w:ascii="Calibri" w:eastAsia="Times New Roman" w:hAnsi="Calibri" w:cs="Calibri"/>
          <w:sz w:val="24"/>
          <w:szCs w:val="24"/>
        </w:rPr>
      </w:pPr>
      <w:r w:rsidRPr="007E439D">
        <w:rPr>
          <w:rFonts w:ascii="Times New Roman" w:eastAsia="Times New Roman" w:hAnsi="Times New Roman" w:cs="Times New Roman"/>
          <w:sz w:val="24"/>
          <w:szCs w:val="24"/>
        </w:rPr>
        <w:t>If applicable, highlight any infrastructure projects that may be planned or underway, and specific or anticipated challenges your team may face in funding or implementing these projects.  </w:t>
      </w:r>
    </w:p>
    <w:p w:rsidR="007E439D" w:rsidRPr="007E439D" w:rsidP="007E439D" w14:paraId="5827F83E"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 </w:t>
      </w:r>
    </w:p>
    <w:p w:rsidR="007E439D" w:rsidRPr="007E439D" w:rsidP="007E439D" w14:paraId="106B5445" w14:textId="77777777">
      <w:pPr>
        <w:spacing w:after="0" w:line="240" w:lineRule="auto"/>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b/>
          <w:bCs/>
          <w:sz w:val="24"/>
          <w:szCs w:val="24"/>
        </w:rPr>
        <w:t>The vision statement must briefly describe in 500 words or less:</w:t>
      </w:r>
      <w:r w:rsidRPr="007E439D">
        <w:rPr>
          <w:rFonts w:ascii="Times New Roman" w:eastAsia="Times New Roman" w:hAnsi="Times New Roman" w:cs="Times New Roman"/>
          <w:sz w:val="24"/>
          <w:szCs w:val="24"/>
        </w:rPr>
        <w:t> </w:t>
      </w:r>
    </w:p>
    <w:p w:rsidR="007E439D" w:rsidRPr="007E439D" w:rsidP="007E439D" w14:paraId="008C8435" w14:textId="77777777">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Community and/or organizational goals to be advanced through participation in the TCP.  </w:t>
      </w:r>
    </w:p>
    <w:p w:rsidR="007E439D" w:rsidRPr="007E439D" w:rsidP="007E439D" w14:paraId="29B88E04" w14:textId="77777777">
      <w:pPr>
        <w:numPr>
          <w:ilvl w:val="0"/>
          <w:numId w:val="3"/>
        </w:numPr>
        <w:spacing w:after="0" w:line="240" w:lineRule="auto"/>
        <w:ind w:left="1080" w:firstLine="0"/>
        <w:textAlignment w:val="baseline"/>
        <w:rPr>
          <w:rFonts w:ascii="Yu Gothic Light" w:eastAsia="Yu Gothic Light" w:hAnsi="Yu Gothic Light" w:cs="Times New Roman"/>
          <w:sz w:val="24"/>
          <w:szCs w:val="24"/>
        </w:rPr>
      </w:pPr>
      <w:r w:rsidRPr="007E439D">
        <w:rPr>
          <w:rFonts w:ascii="Times New Roman" w:eastAsia="Yu Gothic Light" w:hAnsi="Times New Roman" w:cs="Times New Roman"/>
          <w:sz w:val="24"/>
          <w:szCs w:val="24"/>
        </w:rPr>
        <w:t>Why the key community partners were chosen and how the assembled team will be able to successfully work together to meet identified goals. </w:t>
      </w:r>
    </w:p>
    <w:p w:rsidR="007E439D" w:rsidRPr="007E439D" w:rsidP="007E439D" w14:paraId="282D021A" w14:textId="77777777">
      <w:pPr>
        <w:numPr>
          <w:ilvl w:val="0"/>
          <w:numId w:val="4"/>
        </w:numPr>
        <w:spacing w:after="0" w:line="240" w:lineRule="auto"/>
        <w:ind w:left="1080" w:firstLine="0"/>
        <w:textAlignment w:val="baseline"/>
        <w:rPr>
          <w:rFonts w:ascii="Times New Roman" w:eastAsia="Times New Roman" w:hAnsi="Times New Roman" w:cs="Times New Roman"/>
          <w:sz w:val="24"/>
          <w:szCs w:val="24"/>
        </w:rPr>
      </w:pPr>
      <w:r w:rsidRPr="007E439D">
        <w:rPr>
          <w:rFonts w:ascii="Times New Roman" w:eastAsia="Times New Roman" w:hAnsi="Times New Roman" w:cs="Times New Roman"/>
          <w:sz w:val="24"/>
          <w:szCs w:val="24"/>
        </w:rPr>
        <w:t>Ways in which traditionally underrepresented voices and community stakeholders will be engaged in the technical assistance, planning, and capacity building process throughout the two-year period. </w:t>
      </w:r>
    </w:p>
    <w:p w:rsidR="00EE34C1" w14:paraId="466BEA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1E3DF5"/>
    <w:multiLevelType w:val="multilevel"/>
    <w:tmpl w:val="330A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0F52D8"/>
    <w:multiLevelType w:val="multilevel"/>
    <w:tmpl w:val="FF52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E84605"/>
    <w:multiLevelType w:val="multilevel"/>
    <w:tmpl w:val="D17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D43F08"/>
    <w:multiLevelType w:val="multilevel"/>
    <w:tmpl w:val="C98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9D"/>
    <w:rsid w:val="007E439D"/>
    <w:rsid w:val="00ED06EB"/>
    <w:rsid w:val="00EE3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821ED"/>
  <w15:chartTrackingRefBased/>
  <w15:docId w15:val="{C96EC2F4-77FB-4D1D-B473-871A95B6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4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E439D"/>
  </w:style>
  <w:style w:type="character" w:customStyle="1" w:styleId="eop">
    <w:name w:val="eop"/>
    <w:basedOn w:val="DefaultParagraphFont"/>
    <w:rsid w:val="007E439D"/>
  </w:style>
  <w:style w:type="character" w:customStyle="1" w:styleId="advancedproofingissue">
    <w:name w:val="advancedproofingissue"/>
    <w:basedOn w:val="DefaultParagraphFont"/>
    <w:rsid w:val="007E439D"/>
  </w:style>
  <w:style w:type="character" w:customStyle="1" w:styleId="contextualspellingandgrammarerror">
    <w:name w:val="contextualspellingandgrammarerror"/>
    <w:basedOn w:val="DefaultParagraphFont"/>
    <w:rsid w:val="007E439D"/>
  </w:style>
  <w:style w:type="character" w:customStyle="1" w:styleId="spellingerror">
    <w:name w:val="spellingerror"/>
    <w:basedOn w:val="DefaultParagraphFont"/>
    <w:rsid w:val="007E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Victor (FTA)</dc:creator>
  <cp:lastModifiedBy>Webb, Kimberly (OST)</cp:lastModifiedBy>
  <cp:revision>2</cp:revision>
  <dcterms:created xsi:type="dcterms:W3CDTF">2023-02-17T14:01:00Z</dcterms:created>
  <dcterms:modified xsi:type="dcterms:W3CDTF">2023-02-17T14:01:00Z</dcterms:modified>
</cp:coreProperties>
</file>