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ED7DCA" w:rsidP="00ED7DCA" w14:paraId="7D43B4A1" w14:textId="27E7C9C3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B70E48">
        <w:rPr>
          <w:noProof/>
        </w:rPr>
        <w:drawing>
          <wp:inline distT="0" distB="0" distL="0" distR="0">
            <wp:extent cx="5723890" cy="2934032"/>
            <wp:effectExtent l="0" t="0" r="0" b="0"/>
            <wp:docPr id="90" name="Picture 90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7DC2E0A6-CEF1-41EF-974A-F6DC2A0B4E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7DC2E0A6-CEF1-41EF-974A-F6DC2A0B4E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rcRect l="14584" t="24951" r="10279" b="25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324" cy="293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Registration form for child restraint systems – product identification number and purchaser information side </w:t>
      </w:r>
    </w:p>
    <w:p w:rsidR="00ED7DCA" w:rsidRPr="00190FF6" w:rsidP="00ED7DCA" w14:paraId="29757A34" w14:textId="77777777">
      <w:pPr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ED7DCA" w:rsidP="00ED7DCA" w14:paraId="1ADDDE28" w14:textId="77777777">
      <w:pPr>
        <w:autoSpaceDE w:val="0"/>
        <w:autoSpaceDN w:val="0"/>
        <w:adjustRightInd w:val="0"/>
        <w:spacing w:line="480" w:lineRule="auto"/>
        <w:contextualSpacing/>
        <w:jc w:val="center"/>
        <w:rPr>
          <w:b/>
          <w:bCs/>
        </w:rPr>
      </w:pPr>
      <w:r w:rsidRPr="00272814">
        <w:rPr>
          <w:rFonts w:eastAsia="Calibri"/>
          <w:noProof/>
          <w:szCs w:val="22"/>
        </w:rPr>
        <w:drawing>
          <wp:inline distT="0" distB="0" distL="0" distR="0">
            <wp:extent cx="5723187" cy="2894275"/>
            <wp:effectExtent l="0" t="0" r="0" b="1905"/>
            <wp:docPr id="91" name="Picture 9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5956BF53-5BA2-4813-A957-096191405C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5956BF53-5BA2-4813-A957-096191405C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rcRect l="10513" t="24127" r="3789" b="19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619" cy="2896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7DCA" w:rsidRPr="00190FF6" w:rsidP="00ED7DCA" w14:paraId="4CA06006" w14:textId="023408B3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>
        <w:rPr>
          <w:b/>
          <w:bCs/>
        </w:rPr>
        <w:t xml:space="preserve">Registration form for child restraint systems – address side </w:t>
      </w:r>
    </w:p>
    <w:p w:rsidR="00A558D8" w14:paraId="15CDF582" w14:textId="77777777"/>
    <w:sectPr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pacing w:val="7"/>
        <w:sz w:val="14"/>
        <w:szCs w:val="14"/>
        <w:u w:val="single"/>
      </w:rPr>
      <w:alias w:val="Title"/>
      <w:id w:val="1116400235"/>
      <w:placeholder>
        <w:docPart w:val="A5906E9953B0460A8F51DC689735EFDB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ED7DCA" w14:paraId="1553FDFF" w14:textId="2DAA6380">
        <w:pPr>
          <w:pStyle w:val="Header"/>
          <w:tabs>
            <w:tab w:val="clear" w:pos="4680"/>
            <w:tab w:val="clear" w:pos="9360"/>
          </w:tabs>
          <w:jc w:val="right"/>
          <w:rPr>
            <w:color w:val="7F7F7F" w:themeColor="text1" w:themeTint="80"/>
          </w:rPr>
        </w:pPr>
        <w:r>
          <w:rPr>
            <w:spacing w:val="7"/>
            <w:sz w:val="14"/>
            <w:szCs w:val="14"/>
            <w:u w:val="single"/>
          </w:rPr>
          <w:t>Form Approved: O.M.B. No. 2 127-0576 B</w:t>
        </w:r>
      </w:p>
    </w:sdtContent>
  </w:sdt>
  <w:p w:rsidR="00ED7DCA" w14:paraId="2DFEF29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CA"/>
    <w:rsid w:val="00032374"/>
    <w:rsid w:val="00190FF6"/>
    <w:rsid w:val="00555641"/>
    <w:rsid w:val="005D4D3B"/>
    <w:rsid w:val="006F58B0"/>
    <w:rsid w:val="00A2767E"/>
    <w:rsid w:val="00A558D8"/>
    <w:rsid w:val="00AC4214"/>
    <w:rsid w:val="00B83466"/>
    <w:rsid w:val="00CD6620"/>
    <w:rsid w:val="00ED7DC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535ABF"/>
  <w15:chartTrackingRefBased/>
  <w15:docId w15:val="{25C795A2-FED3-46F4-8D8F-FD88BF7D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D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7DC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DC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DC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DC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DC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DC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DC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DC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DC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D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D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D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D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D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D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D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D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D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D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D7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DC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D7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DC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D7D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D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D7D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D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D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DC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D7D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7DC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D7D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7DC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header" Target="header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5906E9953B0460A8F51DC689735E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B773B-99CD-416B-BA22-607E13AC5BA9}"/>
      </w:docPartPr>
      <w:docPartBody>
        <w:p w:rsidR="006F58B0" w:rsidP="005D4D3B">
          <w:pPr>
            <w:pStyle w:val="A5906E9953B0460A8F51DC689735EFDB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D3B"/>
    <w:rsid w:val="000624CD"/>
    <w:rsid w:val="005D4D3B"/>
    <w:rsid w:val="006F58B0"/>
    <w:rsid w:val="00AC4214"/>
    <w:rsid w:val="00F26D3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5906E9953B0460A8F51DC689735EFDB">
    <w:name w:val="A5906E9953B0460A8F51DC689735EFDB"/>
    <w:rsid w:val="005D4D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759A5F3DC1A4882C625D0A832465B" ma:contentTypeVersion="10" ma:contentTypeDescription="Create a new document." ma:contentTypeScope="" ma:versionID="c5ab65770c2ca9dcf571d4fa40ca8e7d">
  <xsd:schema xmlns:xsd="http://www.w3.org/2001/XMLSchema" xmlns:xs="http://www.w3.org/2001/XMLSchema" xmlns:p="http://schemas.microsoft.com/office/2006/metadata/properties" xmlns:ns2="dcaf9488-ff66-4b0c-9901-2fc3b0a7b238" xmlns:ns3="6c995f0b-9ed9-4f4a-8131-9fcb8bb32245" targetNamespace="http://schemas.microsoft.com/office/2006/metadata/properties" ma:root="true" ma:fieldsID="4bf62fad45b931b33d18746f4d4a099f" ns2:_="" ns3:_="">
    <xsd:import namespace="dcaf9488-ff66-4b0c-9901-2fc3b0a7b238"/>
    <xsd:import namespace="6c995f0b-9ed9-4f4a-8131-9fcb8bb322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f9488-ff66-4b0c-9901-2fc3b0a7b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95f0b-9ed9-4f4a-8131-9fcb8bb3224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91EE05-DCC5-41B0-9605-677006F8A9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5218D3-000A-418C-AFA6-DF571C55C7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FEFE01-6960-4F1B-B854-0E85DA144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af9488-ff66-4b0c-9901-2fc3b0a7b238"/>
    <ds:schemaRef ds:uri="6c995f0b-9ed9-4f4a-8131-9fcb8bb322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Approved: O.M.B. No. 2 127-0576 B</dc:title>
  <dc:creator>Echemendia, Cristina (NHTSA)</dc:creator>
  <cp:lastModifiedBy>Echemendia, Cristina (NHTSA)</cp:lastModifiedBy>
  <cp:revision>2</cp:revision>
  <dcterms:created xsi:type="dcterms:W3CDTF">2025-09-17T10:45:00Z</dcterms:created>
  <dcterms:modified xsi:type="dcterms:W3CDTF">2025-09-17T13:25:00Z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0x010100C52759A5F3DC1A4882C625D0A832465B</vt:lpwstr>
  </property>
</Properties>
</file>