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D51FE3" w:rsidRPr="0034391D" w:rsidP="00D51FE3" w14:paraId="07AB1F7F"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jc w:val="center"/>
        <w:rPr>
          <w:rFonts w:ascii="Times New Roman" w:eastAsia="Times New Roman" w:hAnsi="Times New Roman" w:cs="Times New Roman"/>
          <w:b/>
          <w:snapToGrid w:val="0"/>
          <w:kern w:val="0"/>
          <w14:ligatures w14:val="none"/>
        </w:rPr>
      </w:pPr>
      <w:r w:rsidRPr="0034391D">
        <w:rPr>
          <w:rFonts w:ascii="Times New Roman" w:eastAsia="Times New Roman" w:hAnsi="Times New Roman" w:cs="Times New Roman"/>
          <w:b/>
          <w:snapToGrid w:val="0"/>
          <w:kern w:val="0"/>
          <w14:ligatures w14:val="none"/>
        </w:rPr>
        <w:t>Supporting Statement A</w:t>
      </w:r>
    </w:p>
    <w:p w:rsidR="00D51FE3" w:rsidRPr="0034391D" w:rsidP="00D51FE3" w14:paraId="4AE402E2"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imes New Roman" w:eastAsia="Times New Roman" w:hAnsi="Times New Roman" w:cs="Times New Roman"/>
          <w:snapToGrid w:val="0"/>
          <w:kern w:val="0"/>
          <w14:ligatures w14:val="none"/>
        </w:rPr>
      </w:pPr>
    </w:p>
    <w:p w:rsidR="00D51FE3" w:rsidRPr="0034391D" w:rsidP="00D51FE3" w14:paraId="284F7756" w14:textId="77777777">
      <w:pPr>
        <w:widowControl w:val="0"/>
        <w:spacing w:after="0" w:line="240" w:lineRule="auto"/>
        <w:jc w:val="center"/>
        <w:rPr>
          <w:rFonts w:ascii="Times New Roman" w:eastAsia="Times New Roman" w:hAnsi="Times New Roman" w:cs="Times New Roman"/>
          <w:b/>
          <w:bCs/>
          <w:snapToGrid w:val="0"/>
          <w:kern w:val="0"/>
          <w:szCs w:val="20"/>
          <w14:ligatures w14:val="none"/>
        </w:rPr>
      </w:pPr>
      <w:r w:rsidRPr="0034391D">
        <w:rPr>
          <w:rFonts w:ascii="Times New Roman" w:eastAsia="Times New Roman" w:hAnsi="Times New Roman" w:cs="Times New Roman"/>
          <w:b/>
          <w:bCs/>
          <w:snapToGrid w:val="0"/>
          <w:kern w:val="0"/>
          <w:szCs w:val="20"/>
          <w14:ligatures w14:val="none"/>
        </w:rPr>
        <w:t xml:space="preserve">National Aeronautics and Space Administration </w:t>
      </w:r>
    </w:p>
    <w:p w:rsidR="00D51FE3" w:rsidRPr="0034391D" w:rsidP="00D51FE3" w14:paraId="0BA1F2EA" w14:textId="210BFB49">
      <w:pPr>
        <w:widowControl w:val="0"/>
        <w:spacing w:after="0" w:line="240" w:lineRule="auto"/>
        <w:jc w:val="center"/>
        <w:rPr>
          <w:rFonts w:ascii="Times New Roman" w:eastAsia="Times New Roman" w:hAnsi="Times New Roman" w:cs="Times New Roman"/>
          <w:b/>
          <w:snapToGrid w:val="0"/>
          <w:kern w:val="0"/>
          <w14:ligatures w14:val="none"/>
        </w:rPr>
      </w:pPr>
      <w:r w:rsidRPr="0034391D">
        <w:rPr>
          <w:rFonts w:ascii="Times New Roman" w:eastAsia="Times New Roman" w:hAnsi="Times New Roman" w:cs="Times New Roman"/>
          <w:b/>
          <w:snapToGrid w:val="0"/>
          <w:kern w:val="0"/>
          <w14:ligatures w14:val="none"/>
        </w:rPr>
        <w:t xml:space="preserve">NASA Software Release </w:t>
      </w:r>
      <w:r w:rsidR="00F25A5B">
        <w:rPr>
          <w:rFonts w:ascii="Times New Roman" w:eastAsia="Times New Roman" w:hAnsi="Times New Roman" w:cs="Times New Roman"/>
          <w:b/>
          <w:snapToGrid w:val="0"/>
          <w:kern w:val="0"/>
          <w14:ligatures w14:val="none"/>
        </w:rPr>
        <w:t>R</w:t>
      </w:r>
      <w:r w:rsidR="008E53F5">
        <w:rPr>
          <w:rFonts w:ascii="Times New Roman" w:eastAsia="Times New Roman" w:hAnsi="Times New Roman" w:cs="Times New Roman"/>
          <w:b/>
          <w:snapToGrid w:val="0"/>
          <w:kern w:val="0"/>
          <w14:ligatures w14:val="none"/>
        </w:rPr>
        <w:t>equest</w:t>
      </w:r>
      <w:r w:rsidR="00F25A5B">
        <w:rPr>
          <w:rFonts w:ascii="Times New Roman" w:eastAsia="Times New Roman" w:hAnsi="Times New Roman" w:cs="Times New Roman"/>
          <w:b/>
          <w:snapToGrid w:val="0"/>
          <w:kern w:val="0"/>
          <w14:ligatures w14:val="none"/>
        </w:rPr>
        <w:t xml:space="preserve"> </w:t>
      </w:r>
      <w:r w:rsidRPr="0034391D">
        <w:rPr>
          <w:rFonts w:ascii="Times New Roman" w:eastAsia="Times New Roman" w:hAnsi="Times New Roman" w:cs="Times New Roman"/>
          <w:b/>
          <w:snapToGrid w:val="0"/>
          <w:kern w:val="0"/>
          <w14:ligatures w14:val="none"/>
        </w:rPr>
        <w:t xml:space="preserve">System </w:t>
      </w:r>
    </w:p>
    <w:p w:rsidR="00D51FE3" w:rsidRPr="0034391D" w:rsidP="00D51FE3" w14:paraId="5EF0B839" w14:textId="04503A66">
      <w:pPr>
        <w:widowControl w:val="0"/>
        <w:spacing w:after="0" w:line="240" w:lineRule="auto"/>
        <w:jc w:val="center"/>
        <w:rPr>
          <w:rFonts w:ascii="Times New Roman" w:eastAsia="Times New Roman" w:hAnsi="Times New Roman" w:cs="Times New Roman"/>
          <w:b/>
          <w:snapToGrid w:val="0"/>
          <w:kern w:val="0"/>
          <w14:ligatures w14:val="none"/>
        </w:rPr>
      </w:pPr>
      <w:r w:rsidRPr="0034391D">
        <w:rPr>
          <w:rFonts w:ascii="Times New Roman" w:eastAsia="Times New Roman" w:hAnsi="Times New Roman" w:cs="Times New Roman"/>
          <w:b/>
          <w:snapToGrid w:val="0"/>
          <w:kern w:val="0"/>
          <w14:ligatures w14:val="none"/>
        </w:rPr>
        <w:t>OMB Control No. 2700-0175</w:t>
      </w:r>
    </w:p>
    <w:p w:rsidR="00D51FE3" w:rsidRPr="0034391D" w:rsidP="00D51FE3" w14:paraId="53D84BE8" w14:textId="77777777">
      <w:pPr>
        <w:widowControl w:val="0"/>
        <w:spacing w:after="0" w:line="240" w:lineRule="auto"/>
        <w:jc w:val="center"/>
        <w:rPr>
          <w:rFonts w:ascii="Times New Roman" w:eastAsia="Times New Roman" w:hAnsi="Times New Roman" w:cs="Times New Roman"/>
          <w:b/>
          <w:snapToGrid w:val="0"/>
          <w:kern w:val="0"/>
          <w14:ligatures w14:val="none"/>
        </w:rPr>
      </w:pPr>
    </w:p>
    <w:p w:rsidR="00D51FE3" w:rsidRPr="0034391D" w:rsidP="00D51FE3" w14:paraId="2BE4DE05" w14:textId="77777777">
      <w:pPr>
        <w:widowControl w:val="0"/>
        <w:spacing w:after="0" w:line="240" w:lineRule="auto"/>
        <w:rPr>
          <w:rFonts w:ascii="Times New Roman" w:eastAsia="Times New Roman" w:hAnsi="Times New Roman" w:cs="Times New Roman"/>
          <w:bCs/>
          <w:snapToGrid w:val="0"/>
          <w:kern w:val="0"/>
          <w14:ligatures w14:val="none"/>
        </w:rPr>
      </w:pPr>
      <w:r w:rsidRPr="0034391D">
        <w:rPr>
          <w:rFonts w:ascii="Times New Roman" w:eastAsia="Times New Roman" w:hAnsi="Times New Roman" w:cs="Times New Roman"/>
          <w:b/>
          <w:snapToGrid w:val="0"/>
          <w:kern w:val="0"/>
          <w14:ligatures w14:val="none"/>
        </w:rPr>
        <w:t>Type of information collection:</w:t>
      </w:r>
      <w:r w:rsidRPr="0034391D">
        <w:rPr>
          <w:rFonts w:ascii="Times New Roman" w:eastAsia="Times New Roman" w:hAnsi="Times New Roman" w:cs="Times New Roman"/>
          <w:bCs/>
          <w:snapToGrid w:val="0"/>
          <w:kern w:val="0"/>
          <w14:ligatures w14:val="none"/>
        </w:rPr>
        <w:t xml:space="preserve"> Revision of a currently approved collection.</w:t>
      </w:r>
    </w:p>
    <w:p w:rsidR="00D51FE3" w:rsidRPr="0034391D" w:rsidP="00D51FE3" w14:paraId="06263E63" w14:textId="77777777">
      <w:pPr>
        <w:widowControl w:val="0"/>
        <w:spacing w:after="0" w:line="240" w:lineRule="auto"/>
        <w:jc w:val="both"/>
        <w:rPr>
          <w:rFonts w:ascii="Times New Roman" w:eastAsia="Times New Roman" w:hAnsi="Times New Roman" w:cs="Times New Roman"/>
          <w:b/>
          <w:bCs/>
          <w:snapToGrid w:val="0"/>
          <w:kern w:val="0"/>
          <w14:ligatures w14:val="none"/>
        </w:rPr>
      </w:pPr>
    </w:p>
    <w:p w:rsidR="00D51FE3" w:rsidRPr="0034391D" w:rsidP="00F00532" w14:paraId="043403E8" w14:textId="3AAC28EE">
      <w:pPr>
        <w:widowControl w:val="0"/>
        <w:spacing w:after="0" w:line="240" w:lineRule="auto"/>
        <w:jc w:val="both"/>
        <w:rPr>
          <w:rFonts w:ascii="Times New Roman" w:eastAsia="Times New Roman" w:hAnsi="Times New Roman" w:cs="Times New Roman"/>
          <w:snapToGrid w:val="0"/>
          <w:kern w:val="0"/>
          <w14:ligatures w14:val="none"/>
        </w:rPr>
      </w:pPr>
      <w:r w:rsidRPr="0034391D">
        <w:rPr>
          <w:rFonts w:ascii="Times New Roman" w:eastAsia="Times New Roman" w:hAnsi="Times New Roman" w:cs="Times New Roman"/>
          <w:b/>
          <w:bCs/>
          <w:snapToGrid w:val="0"/>
          <w:kern w:val="0"/>
          <w14:ligatures w14:val="none"/>
        </w:rPr>
        <w:t xml:space="preserve">Abstract: </w:t>
      </w:r>
      <w:r w:rsidRPr="0034391D">
        <w:rPr>
          <w:rFonts w:ascii="Times New Roman" w:eastAsia="Times New Roman" w:hAnsi="Times New Roman" w:cs="Times New Roman"/>
          <w:snapToGrid w:val="0"/>
          <w:kern w:val="0"/>
          <w14:ligatures w14:val="none"/>
        </w:rPr>
        <w:t xml:space="preserve">The </w:t>
      </w:r>
      <w:r w:rsidRPr="002658FF" w:rsidR="002658FF">
        <w:rPr>
          <w:rFonts w:ascii="Times New Roman" w:eastAsia="Times New Roman" w:hAnsi="Times New Roman" w:cs="Times New Roman"/>
          <w:snapToGrid w:val="0"/>
          <w:kern w:val="0"/>
          <w14:ligatures w14:val="none"/>
        </w:rPr>
        <w:t xml:space="preserve">National Aeronautics and Space Administration </w:t>
      </w:r>
      <w:r w:rsidR="002658FF">
        <w:rPr>
          <w:rFonts w:ascii="Times New Roman" w:eastAsia="Times New Roman" w:hAnsi="Times New Roman" w:cs="Times New Roman"/>
          <w:snapToGrid w:val="0"/>
          <w:kern w:val="0"/>
          <w14:ligatures w14:val="none"/>
        </w:rPr>
        <w:t xml:space="preserve">(NASA) </w:t>
      </w:r>
      <w:r w:rsidRPr="0034391D">
        <w:rPr>
          <w:rFonts w:ascii="Times New Roman" w:eastAsia="Times New Roman" w:hAnsi="Times New Roman" w:cs="Times New Roman"/>
          <w:snapToGrid w:val="0"/>
          <w:kern w:val="0"/>
          <w14:ligatures w14:val="none"/>
        </w:rPr>
        <w:t>Software Release</w:t>
      </w:r>
      <w:r w:rsidR="0007475F">
        <w:rPr>
          <w:rFonts w:ascii="Times New Roman" w:eastAsia="Times New Roman" w:hAnsi="Times New Roman" w:cs="Times New Roman"/>
          <w:snapToGrid w:val="0"/>
          <w:kern w:val="0"/>
          <w14:ligatures w14:val="none"/>
        </w:rPr>
        <w:t xml:space="preserve"> Request</w:t>
      </w:r>
      <w:r w:rsidRPr="0034391D">
        <w:rPr>
          <w:rFonts w:ascii="Times New Roman" w:eastAsia="Times New Roman" w:hAnsi="Times New Roman" w:cs="Times New Roman"/>
          <w:snapToGrid w:val="0"/>
          <w:kern w:val="0"/>
          <w14:ligatures w14:val="none"/>
        </w:rPr>
        <w:t xml:space="preserve"> System (S</w:t>
      </w:r>
      <w:r w:rsidR="0007475F">
        <w:rPr>
          <w:rFonts w:ascii="Times New Roman" w:eastAsia="Times New Roman" w:hAnsi="Times New Roman" w:cs="Times New Roman"/>
          <w:snapToGrid w:val="0"/>
          <w:kern w:val="0"/>
          <w14:ligatures w14:val="none"/>
        </w:rPr>
        <w:t>R</w:t>
      </w:r>
      <w:r w:rsidR="00A64B0E">
        <w:rPr>
          <w:rFonts w:ascii="Times New Roman" w:eastAsia="Times New Roman" w:hAnsi="Times New Roman" w:cs="Times New Roman"/>
          <w:snapToGrid w:val="0"/>
          <w:kern w:val="0"/>
          <w14:ligatures w14:val="none"/>
        </w:rPr>
        <w:t>R</w:t>
      </w:r>
      <w:r w:rsidRPr="0034391D">
        <w:rPr>
          <w:rFonts w:ascii="Times New Roman" w:eastAsia="Times New Roman" w:hAnsi="Times New Roman" w:cs="Times New Roman"/>
          <w:snapToGrid w:val="0"/>
          <w:kern w:val="0"/>
          <w14:ligatures w14:val="none"/>
        </w:rPr>
        <w:t>S)</w:t>
      </w:r>
      <w:r w:rsidR="00326DE9">
        <w:rPr>
          <w:rFonts w:ascii="Times New Roman" w:eastAsia="Times New Roman" w:hAnsi="Times New Roman" w:cs="Times New Roman"/>
          <w:snapToGrid w:val="0"/>
          <w:kern w:val="0"/>
          <w14:ligatures w14:val="none"/>
        </w:rPr>
        <w:t>,</w:t>
      </w:r>
      <w:r w:rsidR="00AB1CBF">
        <w:rPr>
          <w:rFonts w:ascii="Times New Roman" w:eastAsia="Times New Roman" w:hAnsi="Times New Roman" w:cs="Times New Roman"/>
          <w:snapToGrid w:val="0"/>
          <w:kern w:val="0"/>
          <w14:ligatures w14:val="none"/>
        </w:rPr>
        <w:t xml:space="preserve"> </w:t>
      </w:r>
      <w:r w:rsidRPr="00AB1CBF" w:rsidR="00AB1CBF">
        <w:rPr>
          <w:rFonts w:ascii="Times New Roman" w:eastAsia="Times New Roman" w:hAnsi="Times New Roman" w:cs="Times New Roman"/>
          <w:snapToGrid w:val="0"/>
          <w:kern w:val="0"/>
          <w14:ligatures w14:val="none"/>
        </w:rPr>
        <w:t>is</w:t>
      </w:r>
      <w:r w:rsidR="0018456A">
        <w:rPr>
          <w:rFonts w:ascii="Times New Roman" w:eastAsia="Times New Roman" w:hAnsi="Times New Roman" w:cs="Times New Roman"/>
          <w:snapToGrid w:val="0"/>
          <w:kern w:val="0"/>
          <w14:ligatures w14:val="none"/>
        </w:rPr>
        <w:t xml:space="preserve"> the</w:t>
      </w:r>
      <w:r w:rsidR="000C4FB6">
        <w:rPr>
          <w:rFonts w:ascii="Times New Roman" w:eastAsia="Times New Roman" w:hAnsi="Times New Roman" w:cs="Times New Roman"/>
          <w:snapToGrid w:val="0"/>
          <w:kern w:val="0"/>
          <w14:ligatures w14:val="none"/>
        </w:rPr>
        <w:t xml:space="preserve"> </w:t>
      </w:r>
      <w:r w:rsidRPr="00AB1CBF" w:rsidR="00AB1CBF">
        <w:rPr>
          <w:rFonts w:ascii="Times New Roman" w:eastAsia="Times New Roman" w:hAnsi="Times New Roman" w:cs="Times New Roman"/>
          <w:snapToGrid w:val="0"/>
          <w:kern w:val="0"/>
          <w14:ligatures w14:val="none"/>
        </w:rPr>
        <w:t>Agency</w:t>
      </w:r>
      <w:r w:rsidR="0018456A">
        <w:rPr>
          <w:rFonts w:ascii="Times New Roman" w:eastAsia="Times New Roman" w:hAnsi="Times New Roman" w:cs="Times New Roman"/>
          <w:snapToGrid w:val="0"/>
          <w:kern w:val="0"/>
          <w14:ligatures w14:val="none"/>
        </w:rPr>
        <w:t>’s</w:t>
      </w:r>
      <w:r w:rsidRPr="00AB1CBF" w:rsidR="00AB1CBF">
        <w:rPr>
          <w:rFonts w:ascii="Times New Roman" w:eastAsia="Times New Roman" w:hAnsi="Times New Roman" w:cs="Times New Roman"/>
          <w:snapToGrid w:val="0"/>
          <w:kern w:val="0"/>
          <w14:ligatures w14:val="none"/>
        </w:rPr>
        <w:t xml:space="preserve"> </w:t>
      </w:r>
      <w:r w:rsidR="002807E4">
        <w:rPr>
          <w:rFonts w:ascii="Times New Roman" w:eastAsia="Times New Roman" w:hAnsi="Times New Roman" w:cs="Times New Roman"/>
          <w:snapToGrid w:val="0"/>
          <w:kern w:val="0"/>
          <w14:ligatures w14:val="none"/>
        </w:rPr>
        <w:t>system</w:t>
      </w:r>
      <w:r w:rsidRPr="00AB1CBF" w:rsidR="00AB1CBF">
        <w:rPr>
          <w:rFonts w:ascii="Times New Roman" w:eastAsia="Times New Roman" w:hAnsi="Times New Roman" w:cs="Times New Roman"/>
          <w:snapToGrid w:val="0"/>
          <w:kern w:val="0"/>
          <w14:ligatures w14:val="none"/>
        </w:rPr>
        <w:t xml:space="preserve"> </w:t>
      </w:r>
      <w:r w:rsidR="000C4FB6">
        <w:rPr>
          <w:rFonts w:ascii="Times New Roman" w:eastAsia="Times New Roman" w:hAnsi="Times New Roman" w:cs="Times New Roman"/>
          <w:snapToGrid w:val="0"/>
          <w:kern w:val="0"/>
          <w14:ligatures w14:val="none"/>
        </w:rPr>
        <w:t>for software owners and developer</w:t>
      </w:r>
      <w:r w:rsidR="00082AC1">
        <w:rPr>
          <w:rFonts w:ascii="Times New Roman" w:eastAsia="Times New Roman" w:hAnsi="Times New Roman" w:cs="Times New Roman"/>
          <w:snapToGrid w:val="0"/>
          <w:kern w:val="0"/>
          <w14:ligatures w14:val="none"/>
        </w:rPr>
        <w:t>s to prepare, s</w:t>
      </w:r>
      <w:r w:rsidR="00565D53">
        <w:rPr>
          <w:rFonts w:ascii="Times New Roman" w:eastAsia="Times New Roman" w:hAnsi="Times New Roman" w:cs="Times New Roman"/>
          <w:snapToGrid w:val="0"/>
          <w:kern w:val="0"/>
          <w14:ligatures w14:val="none"/>
        </w:rPr>
        <w:t>ubmit</w:t>
      </w:r>
      <w:r w:rsidR="00A34F31">
        <w:rPr>
          <w:rFonts w:ascii="Times New Roman" w:eastAsia="Times New Roman" w:hAnsi="Times New Roman" w:cs="Times New Roman"/>
          <w:snapToGrid w:val="0"/>
          <w:kern w:val="0"/>
          <w14:ligatures w14:val="none"/>
        </w:rPr>
        <w:t>,</w:t>
      </w:r>
      <w:r w:rsidRPr="00AB1CBF" w:rsidR="00AB1CBF">
        <w:rPr>
          <w:rFonts w:ascii="Times New Roman" w:eastAsia="Times New Roman" w:hAnsi="Times New Roman" w:cs="Times New Roman"/>
          <w:snapToGrid w:val="0"/>
          <w:kern w:val="0"/>
          <w14:ligatures w14:val="none"/>
        </w:rPr>
        <w:t xml:space="preserve"> and rout</w:t>
      </w:r>
      <w:r w:rsidR="00082AC1">
        <w:rPr>
          <w:rFonts w:ascii="Times New Roman" w:eastAsia="Times New Roman" w:hAnsi="Times New Roman" w:cs="Times New Roman"/>
          <w:snapToGrid w:val="0"/>
          <w:kern w:val="0"/>
          <w14:ligatures w14:val="none"/>
        </w:rPr>
        <w:t>e</w:t>
      </w:r>
      <w:r w:rsidRPr="00AB1CBF" w:rsidR="00AB1CBF">
        <w:rPr>
          <w:rFonts w:ascii="Times New Roman" w:eastAsia="Times New Roman" w:hAnsi="Times New Roman" w:cs="Times New Roman"/>
          <w:snapToGrid w:val="0"/>
          <w:kern w:val="0"/>
          <w14:ligatures w14:val="none"/>
        </w:rPr>
        <w:t xml:space="preserve"> </w:t>
      </w:r>
      <w:r w:rsidR="00522D71">
        <w:rPr>
          <w:rFonts w:ascii="Times New Roman" w:eastAsia="Times New Roman" w:hAnsi="Times New Roman" w:cs="Times New Roman"/>
          <w:snapToGrid w:val="0"/>
          <w:kern w:val="0"/>
          <w14:ligatures w14:val="none"/>
        </w:rPr>
        <w:t>s</w:t>
      </w:r>
      <w:r w:rsidRPr="00AB1CBF" w:rsidR="00AB1CBF">
        <w:rPr>
          <w:rFonts w:ascii="Times New Roman" w:eastAsia="Times New Roman" w:hAnsi="Times New Roman" w:cs="Times New Roman"/>
          <w:snapToGrid w:val="0"/>
          <w:kern w:val="0"/>
          <w14:ligatures w14:val="none"/>
        </w:rPr>
        <w:t xml:space="preserve">oftware </w:t>
      </w:r>
      <w:r w:rsidR="00522D71">
        <w:rPr>
          <w:rFonts w:ascii="Times New Roman" w:eastAsia="Times New Roman" w:hAnsi="Times New Roman" w:cs="Times New Roman"/>
          <w:snapToGrid w:val="0"/>
          <w:kern w:val="0"/>
          <w14:ligatures w14:val="none"/>
        </w:rPr>
        <w:t>r</w:t>
      </w:r>
      <w:r w:rsidRPr="00AB1CBF" w:rsidR="00AB1CBF">
        <w:rPr>
          <w:rFonts w:ascii="Times New Roman" w:eastAsia="Times New Roman" w:hAnsi="Times New Roman" w:cs="Times New Roman"/>
          <w:snapToGrid w:val="0"/>
          <w:kern w:val="0"/>
          <w14:ligatures w14:val="none"/>
        </w:rPr>
        <w:t xml:space="preserve">elease </w:t>
      </w:r>
      <w:r w:rsidR="00522D71">
        <w:rPr>
          <w:rFonts w:ascii="Times New Roman" w:eastAsia="Times New Roman" w:hAnsi="Times New Roman" w:cs="Times New Roman"/>
          <w:snapToGrid w:val="0"/>
          <w:kern w:val="0"/>
          <w14:ligatures w14:val="none"/>
        </w:rPr>
        <w:t>r</w:t>
      </w:r>
      <w:r w:rsidRPr="00AB1CBF" w:rsidR="00AB1CBF">
        <w:rPr>
          <w:rFonts w:ascii="Times New Roman" w:eastAsia="Times New Roman" w:hAnsi="Times New Roman" w:cs="Times New Roman"/>
          <w:snapToGrid w:val="0"/>
          <w:kern w:val="0"/>
          <w14:ligatures w14:val="none"/>
        </w:rPr>
        <w:t>equests</w:t>
      </w:r>
      <w:r w:rsidR="001D0AAC">
        <w:rPr>
          <w:rFonts w:ascii="Times New Roman" w:eastAsia="Times New Roman" w:hAnsi="Times New Roman" w:cs="Times New Roman"/>
          <w:snapToGrid w:val="0"/>
          <w:kern w:val="0"/>
          <w14:ligatures w14:val="none"/>
        </w:rPr>
        <w:t>;</w:t>
      </w:r>
      <w:r w:rsidR="00F00532">
        <w:rPr>
          <w:rFonts w:ascii="Times New Roman" w:eastAsia="Times New Roman" w:hAnsi="Times New Roman" w:cs="Times New Roman"/>
          <w:snapToGrid w:val="0"/>
          <w:kern w:val="0"/>
          <w14:ligatures w14:val="none"/>
        </w:rPr>
        <w:t xml:space="preserve"> </w:t>
      </w:r>
      <w:r w:rsidR="004F6CF7">
        <w:rPr>
          <w:rFonts w:ascii="Times New Roman" w:eastAsia="Times New Roman" w:hAnsi="Times New Roman" w:cs="Times New Roman"/>
          <w:snapToGrid w:val="0"/>
          <w:kern w:val="0"/>
          <w14:ligatures w14:val="none"/>
        </w:rPr>
        <w:t>support</w:t>
      </w:r>
      <w:r w:rsidR="002807E4">
        <w:rPr>
          <w:rFonts w:ascii="Times New Roman" w:eastAsia="Times New Roman" w:hAnsi="Times New Roman" w:cs="Times New Roman"/>
          <w:snapToGrid w:val="0"/>
          <w:kern w:val="0"/>
          <w14:ligatures w14:val="none"/>
        </w:rPr>
        <w:t>ing</w:t>
      </w:r>
      <w:r w:rsidR="004F6CF7">
        <w:rPr>
          <w:rFonts w:ascii="Times New Roman" w:eastAsia="Times New Roman" w:hAnsi="Times New Roman" w:cs="Times New Roman"/>
          <w:snapToGrid w:val="0"/>
          <w:kern w:val="0"/>
          <w14:ligatures w14:val="none"/>
        </w:rPr>
        <w:t xml:space="preserve"> efficient management of </w:t>
      </w:r>
      <w:r w:rsidR="00C87744">
        <w:rPr>
          <w:rFonts w:ascii="Times New Roman" w:eastAsia="Times New Roman" w:hAnsi="Times New Roman" w:cs="Times New Roman"/>
          <w:snapToGrid w:val="0"/>
          <w:kern w:val="0"/>
          <w14:ligatures w14:val="none"/>
        </w:rPr>
        <w:t>so</w:t>
      </w:r>
      <w:r w:rsidRPr="0034391D">
        <w:rPr>
          <w:rFonts w:ascii="Times New Roman" w:eastAsia="Times New Roman" w:hAnsi="Times New Roman" w:cs="Times New Roman"/>
          <w:snapToGrid w:val="0"/>
          <w:kern w:val="0"/>
          <w14:ligatures w14:val="none"/>
        </w:rPr>
        <w:t xml:space="preserve">ftware release processes </w:t>
      </w:r>
      <w:r w:rsidR="00037906">
        <w:rPr>
          <w:rFonts w:ascii="Times New Roman" w:eastAsia="Times New Roman" w:hAnsi="Times New Roman" w:cs="Times New Roman"/>
          <w:snapToGrid w:val="0"/>
          <w:kern w:val="0"/>
          <w14:ligatures w14:val="none"/>
        </w:rPr>
        <w:t>across NASA centers</w:t>
      </w:r>
      <w:r w:rsidRPr="0034391D">
        <w:rPr>
          <w:rFonts w:ascii="Times New Roman" w:eastAsia="Times New Roman" w:hAnsi="Times New Roman" w:cs="Times New Roman"/>
          <w:snapToGrid w:val="0"/>
          <w:kern w:val="0"/>
          <w14:ligatures w14:val="none"/>
        </w:rPr>
        <w:t>.</w:t>
      </w:r>
    </w:p>
    <w:p w:rsidR="00D51FE3" w:rsidRPr="0034391D" w:rsidP="00D51FE3" w14:paraId="5A8687A3" w14:textId="77777777">
      <w:pPr>
        <w:widowControl w:val="0"/>
        <w:spacing w:after="0" w:line="240" w:lineRule="auto"/>
        <w:jc w:val="both"/>
        <w:rPr>
          <w:rFonts w:ascii="Times New Roman" w:eastAsia="Times New Roman" w:hAnsi="Times New Roman" w:cs="Times New Roman"/>
          <w:snapToGrid w:val="0"/>
          <w:kern w:val="0"/>
          <w14:ligatures w14:val="none"/>
        </w:rPr>
      </w:pPr>
    </w:p>
    <w:p w:rsidR="00D51FE3" w:rsidP="00D51FE3" w14:paraId="760E666E" w14:textId="77777777">
      <w:pPr>
        <w:widowControl w:val="0"/>
        <w:spacing w:after="0" w:line="240" w:lineRule="auto"/>
        <w:jc w:val="both"/>
        <w:rPr>
          <w:rFonts w:ascii="Times New Roman" w:eastAsia="Times New Roman" w:hAnsi="Times New Roman" w:cs="Times New Roman"/>
          <w:snapToGrid w:val="0"/>
          <w:kern w:val="0"/>
          <w14:ligatures w14:val="none"/>
        </w:rPr>
      </w:pPr>
      <w:r w:rsidRPr="00050FB2">
        <w:rPr>
          <w:rFonts w:ascii="Times New Roman" w:eastAsia="Times New Roman" w:hAnsi="Times New Roman" w:cs="Times New Roman"/>
          <w:snapToGrid w:val="0"/>
          <w:kern w:val="0"/>
          <w14:ligatures w14:val="none"/>
        </w:rPr>
        <w:t>Summary of Changes:</w:t>
      </w:r>
    </w:p>
    <w:p w:rsidR="00BC58ED" w:rsidP="008D70BD" w14:paraId="768864E4" w14:textId="662E9666">
      <w:pPr>
        <w:pStyle w:val="ListParagraph"/>
        <w:widowControl w:val="0"/>
        <w:numPr>
          <w:ilvl w:val="0"/>
          <w:numId w:val="7"/>
        </w:numPr>
        <w:spacing w:after="0" w:line="240" w:lineRule="auto"/>
        <w:jc w:val="both"/>
        <w:rPr>
          <w:rFonts w:ascii="Times New Roman" w:eastAsia="Times New Roman" w:hAnsi="Times New Roman" w:cs="Times New Roman"/>
          <w:snapToGrid w:val="0"/>
          <w:kern w:val="0"/>
          <w14:ligatures w14:val="none"/>
        </w:rPr>
      </w:pPr>
      <w:r w:rsidRPr="004D35D9">
        <w:rPr>
          <w:rFonts w:ascii="Times New Roman" w:eastAsia="Times New Roman" w:hAnsi="Times New Roman" w:cs="Times New Roman"/>
          <w:snapToGrid w:val="0"/>
          <w:kern w:val="0"/>
          <w14:ligatures w14:val="none"/>
        </w:rPr>
        <w:t>Annual number of respondents d</w:t>
      </w:r>
      <w:r w:rsidRPr="004D35D9" w:rsidR="00A8642D">
        <w:rPr>
          <w:rFonts w:ascii="Times New Roman" w:eastAsia="Times New Roman" w:hAnsi="Times New Roman" w:cs="Times New Roman"/>
          <w:snapToGrid w:val="0"/>
          <w:kern w:val="0"/>
          <w14:ligatures w14:val="none"/>
        </w:rPr>
        <w:t>ecrease</w:t>
      </w:r>
      <w:r w:rsidRPr="004D35D9">
        <w:rPr>
          <w:rFonts w:ascii="Times New Roman" w:eastAsia="Times New Roman" w:hAnsi="Times New Roman" w:cs="Times New Roman"/>
          <w:snapToGrid w:val="0"/>
          <w:kern w:val="0"/>
          <w14:ligatures w14:val="none"/>
        </w:rPr>
        <w:t>d</w:t>
      </w:r>
      <w:r w:rsidRPr="004D35D9" w:rsidR="00D3205F">
        <w:rPr>
          <w:rFonts w:ascii="Times New Roman" w:eastAsia="Times New Roman" w:hAnsi="Times New Roman" w:cs="Times New Roman"/>
          <w:snapToGrid w:val="0"/>
          <w:kern w:val="0"/>
          <w14:ligatures w14:val="none"/>
        </w:rPr>
        <w:t xml:space="preserve"> from 126 to 110</w:t>
      </w:r>
      <w:r w:rsidRPr="004D35D9" w:rsidR="00EE6BD9">
        <w:rPr>
          <w:rFonts w:ascii="Times New Roman" w:eastAsia="Times New Roman" w:hAnsi="Times New Roman" w:cs="Times New Roman"/>
          <w:snapToGrid w:val="0"/>
          <w:kern w:val="0"/>
          <w14:ligatures w14:val="none"/>
        </w:rPr>
        <w:t xml:space="preserve">, </w:t>
      </w:r>
      <w:r w:rsidRPr="004D35D9" w:rsidR="004D35D9">
        <w:rPr>
          <w:rFonts w:ascii="Times New Roman" w:eastAsia="Times New Roman" w:hAnsi="Times New Roman" w:cs="Times New Roman"/>
          <w:snapToGrid w:val="0"/>
          <w:kern w:val="0"/>
          <w14:ligatures w14:val="none"/>
        </w:rPr>
        <w:t xml:space="preserve">consequently, the </w:t>
      </w:r>
      <w:r w:rsidR="00E87BB0">
        <w:rPr>
          <w:rFonts w:ascii="Times New Roman" w:eastAsia="Times New Roman" w:hAnsi="Times New Roman" w:cs="Times New Roman"/>
          <w:snapToGrid w:val="0"/>
          <w:kern w:val="0"/>
          <w14:ligatures w14:val="none"/>
        </w:rPr>
        <w:t xml:space="preserve">annual </w:t>
      </w:r>
      <w:r w:rsidRPr="004D35D9">
        <w:rPr>
          <w:rFonts w:ascii="Times New Roman" w:eastAsia="Times New Roman" w:hAnsi="Times New Roman" w:cs="Times New Roman"/>
          <w:snapToGrid w:val="0"/>
          <w:kern w:val="0"/>
          <w14:ligatures w14:val="none"/>
        </w:rPr>
        <w:t xml:space="preserve">burden hours </w:t>
      </w:r>
      <w:r w:rsidR="00E87BB0">
        <w:rPr>
          <w:rFonts w:ascii="Times New Roman" w:eastAsia="Times New Roman" w:hAnsi="Times New Roman" w:cs="Times New Roman"/>
          <w:snapToGrid w:val="0"/>
          <w:kern w:val="0"/>
          <w14:ligatures w14:val="none"/>
        </w:rPr>
        <w:t>adjusted</w:t>
      </w:r>
      <w:r w:rsidRPr="004D35D9">
        <w:rPr>
          <w:rFonts w:ascii="Times New Roman" w:eastAsia="Times New Roman" w:hAnsi="Times New Roman" w:cs="Times New Roman"/>
          <w:snapToGrid w:val="0"/>
          <w:kern w:val="0"/>
          <w14:ligatures w14:val="none"/>
        </w:rPr>
        <w:t xml:space="preserve"> from 504 to 440.</w:t>
      </w:r>
    </w:p>
    <w:p w:rsidR="001B18BD" w:rsidRPr="00627A3F" w:rsidP="00627A3F" w14:paraId="3489B326" w14:textId="5421DE96">
      <w:pPr>
        <w:pStyle w:val="ListParagraph"/>
        <w:widowControl w:val="0"/>
        <w:numPr>
          <w:ilvl w:val="0"/>
          <w:numId w:val="7"/>
        </w:numPr>
        <w:spacing w:after="0" w:line="240" w:lineRule="auto"/>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Annual Cost Burden changed from previously approved $</w:t>
      </w:r>
      <w:r w:rsidRPr="00C13131" w:rsidR="00C13131">
        <w:rPr>
          <w:rFonts w:ascii="Times New Roman" w:eastAsia="Times New Roman" w:hAnsi="Times New Roman" w:cs="Times New Roman"/>
          <w:snapToGrid w:val="0"/>
          <w:kern w:val="0"/>
          <w14:ligatures w14:val="none"/>
        </w:rPr>
        <w:t>21</w:t>
      </w:r>
      <w:r w:rsidR="00C13131">
        <w:rPr>
          <w:rFonts w:ascii="Times New Roman" w:eastAsia="Times New Roman" w:hAnsi="Times New Roman" w:cs="Times New Roman"/>
          <w:snapToGrid w:val="0"/>
          <w:kern w:val="0"/>
          <w14:ligatures w14:val="none"/>
        </w:rPr>
        <w:t xml:space="preserve">, </w:t>
      </w:r>
      <w:r w:rsidRPr="00C13131" w:rsidR="00C13131">
        <w:rPr>
          <w:rFonts w:ascii="Times New Roman" w:eastAsia="Times New Roman" w:hAnsi="Times New Roman" w:cs="Times New Roman"/>
          <w:snapToGrid w:val="0"/>
          <w:kern w:val="0"/>
          <w14:ligatures w14:val="none"/>
        </w:rPr>
        <w:t>284</w:t>
      </w:r>
      <w:r w:rsidR="00C13131">
        <w:rPr>
          <w:rFonts w:ascii="Times New Roman" w:eastAsia="Times New Roman" w:hAnsi="Times New Roman" w:cs="Times New Roman"/>
          <w:snapToGrid w:val="0"/>
          <w:kern w:val="0"/>
          <w14:ligatures w14:val="none"/>
        </w:rPr>
        <w:t xml:space="preserve"> to </w:t>
      </w:r>
      <w:r w:rsidRPr="002D2BBE" w:rsidR="002D2BBE">
        <w:rPr>
          <w:rFonts w:ascii="Times New Roman" w:eastAsia="Times New Roman" w:hAnsi="Times New Roman" w:cs="Times New Roman"/>
          <w:snapToGrid w:val="0"/>
          <w:kern w:val="0"/>
          <w14:ligatures w14:val="none"/>
        </w:rPr>
        <w:t>$13,314</w:t>
      </w:r>
      <w:r w:rsidR="008452BD">
        <w:rPr>
          <w:rFonts w:ascii="Times New Roman" w:eastAsia="Times New Roman" w:hAnsi="Times New Roman" w:cs="Times New Roman"/>
          <w:snapToGrid w:val="0"/>
          <w:kern w:val="0"/>
          <w14:ligatures w14:val="none"/>
        </w:rPr>
        <w:t>.</w:t>
      </w:r>
    </w:p>
    <w:p w:rsidR="00D51FE3" w:rsidRPr="00390F38" w:rsidP="00D51FE3" w14:paraId="1F34BCC5" w14:textId="576A9A42">
      <w:pPr>
        <w:pStyle w:val="ListParagraph"/>
        <w:widowControl w:val="0"/>
        <w:numPr>
          <w:ilvl w:val="0"/>
          <w:numId w:val="7"/>
        </w:numPr>
        <w:spacing w:after="0" w:line="240" w:lineRule="auto"/>
        <w:jc w:val="both"/>
        <w:rPr>
          <w:rFonts w:ascii="Times New Roman" w:eastAsia="Times New Roman" w:hAnsi="Times New Roman" w:cs="Times New Roman"/>
          <w:b/>
          <w:snapToGrid w:val="0"/>
          <w:kern w:val="0"/>
          <w14:ligatures w14:val="none"/>
        </w:rPr>
      </w:pPr>
      <w:r w:rsidRPr="00390F38">
        <w:rPr>
          <w:rFonts w:ascii="Times New Roman" w:eastAsia="Times New Roman" w:hAnsi="Times New Roman" w:cs="Times New Roman"/>
          <w:snapToGrid w:val="0"/>
          <w:kern w:val="0"/>
          <w14:ligatures w14:val="none"/>
        </w:rPr>
        <w:t xml:space="preserve">Annual </w:t>
      </w:r>
      <w:r w:rsidRPr="00390F38" w:rsidR="000D3BDD">
        <w:rPr>
          <w:rFonts w:ascii="Times New Roman" w:eastAsia="Times New Roman" w:hAnsi="Times New Roman" w:cs="Times New Roman"/>
          <w:snapToGrid w:val="0"/>
          <w:kern w:val="0"/>
          <w14:ligatures w14:val="none"/>
        </w:rPr>
        <w:t>costs</w:t>
      </w:r>
      <w:r w:rsidRPr="00390F38" w:rsidR="00390F38">
        <w:rPr>
          <w:rFonts w:ascii="Times New Roman" w:eastAsia="Times New Roman" w:hAnsi="Times New Roman" w:cs="Times New Roman"/>
          <w:snapToGrid w:val="0"/>
          <w:kern w:val="0"/>
          <w14:ligatures w14:val="none"/>
        </w:rPr>
        <w:t xml:space="preserve"> </w:t>
      </w:r>
      <w:r w:rsidR="00325A62">
        <w:rPr>
          <w:rFonts w:ascii="Times New Roman" w:eastAsia="Times New Roman" w:hAnsi="Times New Roman" w:cs="Times New Roman"/>
          <w:snapToGrid w:val="0"/>
          <w:kern w:val="0"/>
          <w14:ligatures w14:val="none"/>
        </w:rPr>
        <w:t>to the</w:t>
      </w:r>
      <w:r w:rsidR="00DA2298">
        <w:rPr>
          <w:rFonts w:ascii="Times New Roman" w:eastAsia="Times New Roman" w:hAnsi="Times New Roman" w:cs="Times New Roman"/>
          <w:snapToGrid w:val="0"/>
          <w:kern w:val="0"/>
          <w14:ligatures w14:val="none"/>
        </w:rPr>
        <w:t xml:space="preserve"> federal</w:t>
      </w:r>
      <w:r w:rsidR="00325A62">
        <w:rPr>
          <w:rFonts w:ascii="Times New Roman" w:eastAsia="Times New Roman" w:hAnsi="Times New Roman" w:cs="Times New Roman"/>
          <w:snapToGrid w:val="0"/>
          <w:kern w:val="0"/>
          <w14:ligatures w14:val="none"/>
        </w:rPr>
        <w:t xml:space="preserve"> government </w:t>
      </w:r>
      <w:r w:rsidR="009C37B2">
        <w:rPr>
          <w:rFonts w:ascii="Times New Roman" w:eastAsia="Times New Roman" w:hAnsi="Times New Roman" w:cs="Times New Roman"/>
          <w:snapToGrid w:val="0"/>
          <w:kern w:val="0"/>
          <w14:ligatures w14:val="none"/>
        </w:rPr>
        <w:t>changed</w:t>
      </w:r>
      <w:r w:rsidRPr="00390F38" w:rsidR="00390F38">
        <w:rPr>
          <w:rFonts w:ascii="Times New Roman" w:eastAsia="Times New Roman" w:hAnsi="Times New Roman" w:cs="Times New Roman"/>
          <w:snapToGrid w:val="0"/>
          <w:kern w:val="0"/>
          <w14:ligatures w14:val="none"/>
        </w:rPr>
        <w:t xml:space="preserve"> </w:t>
      </w:r>
      <w:r w:rsidR="009C0C0E">
        <w:rPr>
          <w:rFonts w:ascii="Times New Roman" w:eastAsia="Times New Roman" w:hAnsi="Times New Roman" w:cs="Times New Roman"/>
          <w:snapToGrid w:val="0"/>
          <w:kern w:val="0"/>
          <w14:ligatures w14:val="none"/>
        </w:rPr>
        <w:t xml:space="preserve">from </w:t>
      </w:r>
      <w:r w:rsidR="00786023">
        <w:rPr>
          <w:rFonts w:ascii="Times New Roman" w:eastAsia="Times New Roman" w:hAnsi="Times New Roman" w:cs="Times New Roman"/>
          <w:snapToGrid w:val="0"/>
          <w:kern w:val="0"/>
          <w14:ligatures w14:val="none"/>
        </w:rPr>
        <w:t xml:space="preserve">previously </w:t>
      </w:r>
      <w:r w:rsidR="00FA353F">
        <w:rPr>
          <w:rFonts w:ascii="Times New Roman" w:eastAsia="Times New Roman" w:hAnsi="Times New Roman" w:cs="Times New Roman"/>
          <w:snapToGrid w:val="0"/>
          <w:kern w:val="0"/>
          <w14:ligatures w14:val="none"/>
        </w:rPr>
        <w:t xml:space="preserve">approved </w:t>
      </w:r>
      <w:r w:rsidR="001045ED">
        <w:rPr>
          <w:rFonts w:ascii="Times New Roman" w:eastAsia="Times New Roman" w:hAnsi="Times New Roman" w:cs="Times New Roman"/>
          <w:snapToGrid w:val="0"/>
          <w:kern w:val="0"/>
          <w14:ligatures w14:val="none"/>
        </w:rPr>
        <w:t>$</w:t>
      </w:r>
      <w:r w:rsidR="009C0C0E">
        <w:rPr>
          <w:rFonts w:ascii="Times New Roman" w:eastAsia="Times New Roman" w:hAnsi="Times New Roman" w:cs="Times New Roman"/>
          <w:snapToGrid w:val="0"/>
          <w:kern w:val="0"/>
          <w14:ligatures w14:val="none"/>
        </w:rPr>
        <w:t>24</w:t>
      </w:r>
      <w:r w:rsidR="00D756CA">
        <w:rPr>
          <w:rFonts w:ascii="Times New Roman" w:eastAsia="Times New Roman" w:hAnsi="Times New Roman" w:cs="Times New Roman"/>
          <w:snapToGrid w:val="0"/>
          <w:kern w:val="0"/>
          <w14:ligatures w14:val="none"/>
        </w:rPr>
        <w:t>,126</w:t>
      </w:r>
      <w:r w:rsidR="007536DE">
        <w:rPr>
          <w:rFonts w:ascii="Times New Roman" w:eastAsia="Times New Roman" w:hAnsi="Times New Roman" w:cs="Times New Roman"/>
          <w:snapToGrid w:val="0"/>
          <w:kern w:val="0"/>
          <w14:ligatures w14:val="none"/>
        </w:rPr>
        <w:t xml:space="preserve"> to </w:t>
      </w:r>
      <w:r w:rsidR="001045ED">
        <w:rPr>
          <w:rFonts w:ascii="Times New Roman" w:eastAsia="Times New Roman" w:hAnsi="Times New Roman" w:cs="Times New Roman"/>
          <w:snapToGrid w:val="0"/>
          <w:kern w:val="0"/>
          <w14:ligatures w14:val="none"/>
        </w:rPr>
        <w:t>$</w:t>
      </w:r>
      <w:r w:rsidR="00D756CA">
        <w:rPr>
          <w:rFonts w:ascii="Times New Roman" w:eastAsia="Times New Roman" w:hAnsi="Times New Roman" w:cs="Times New Roman"/>
          <w:snapToGrid w:val="0"/>
          <w:kern w:val="0"/>
          <w14:ligatures w14:val="none"/>
        </w:rPr>
        <w:t>13</w:t>
      </w:r>
      <w:r w:rsidR="009310C7">
        <w:rPr>
          <w:rFonts w:ascii="Times New Roman" w:eastAsia="Times New Roman" w:hAnsi="Times New Roman" w:cs="Times New Roman"/>
          <w:snapToGrid w:val="0"/>
          <w:kern w:val="0"/>
          <w14:ligatures w14:val="none"/>
        </w:rPr>
        <w:t>,314</w:t>
      </w:r>
      <w:r w:rsidR="00067C73">
        <w:rPr>
          <w:rFonts w:ascii="Times New Roman" w:eastAsia="Times New Roman" w:hAnsi="Times New Roman" w:cs="Times New Roman"/>
          <w:snapToGrid w:val="0"/>
          <w:kern w:val="0"/>
          <w14:ligatures w14:val="none"/>
        </w:rPr>
        <w:t xml:space="preserve">, decreasing by </w:t>
      </w:r>
      <w:r w:rsidR="00083E6E">
        <w:rPr>
          <w:rFonts w:ascii="Times New Roman" w:eastAsia="Times New Roman" w:hAnsi="Times New Roman" w:cs="Times New Roman"/>
          <w:snapToGrid w:val="0"/>
          <w:kern w:val="0"/>
          <w14:ligatures w14:val="none"/>
        </w:rPr>
        <w:t>$10</w:t>
      </w:r>
      <w:r w:rsidR="009C0C0E">
        <w:rPr>
          <w:rFonts w:ascii="Times New Roman" w:eastAsia="Times New Roman" w:hAnsi="Times New Roman" w:cs="Times New Roman"/>
          <w:snapToGrid w:val="0"/>
          <w:kern w:val="0"/>
          <w14:ligatures w14:val="none"/>
        </w:rPr>
        <w:t>,812</w:t>
      </w:r>
      <w:r w:rsidR="00DA2298">
        <w:rPr>
          <w:rFonts w:ascii="Times New Roman" w:eastAsia="Times New Roman" w:hAnsi="Times New Roman" w:cs="Times New Roman"/>
          <w:snapToGrid w:val="0"/>
          <w:kern w:val="0"/>
          <w14:ligatures w14:val="none"/>
        </w:rPr>
        <w:t>.</w:t>
      </w:r>
    </w:p>
    <w:p w:rsidR="00390F38" w:rsidRPr="00390F38" w:rsidP="00BC58ED" w14:paraId="6EEF24A3" w14:textId="77777777">
      <w:pPr>
        <w:pStyle w:val="ListParagraph"/>
        <w:widowControl w:val="0"/>
        <w:spacing w:after="0" w:line="240" w:lineRule="auto"/>
        <w:jc w:val="both"/>
        <w:rPr>
          <w:rFonts w:ascii="Times New Roman" w:eastAsia="Times New Roman" w:hAnsi="Times New Roman" w:cs="Times New Roman"/>
          <w:b/>
          <w:snapToGrid w:val="0"/>
          <w:kern w:val="0"/>
          <w14:ligatures w14:val="none"/>
        </w:rPr>
      </w:pPr>
    </w:p>
    <w:p w:rsidR="00D51FE3" w:rsidRPr="0034391D" w:rsidP="00D51FE3" w14:paraId="6FBEAE70" w14:textId="4112386B">
      <w:pPr>
        <w:widowControl w:val="0"/>
        <w:numPr>
          <w:ilvl w:val="0"/>
          <w:numId w:val="4"/>
        </w:numPr>
        <w:tabs>
          <w:tab w:val="left" w:pos="-1440"/>
        </w:tabs>
        <w:spacing w:after="0" w:line="240" w:lineRule="auto"/>
        <w:contextualSpacing/>
        <w:rPr>
          <w:rFonts w:ascii="Times New Roman" w:eastAsia="Times New Roman" w:hAnsi="Times New Roman" w:cs="Times New Roman"/>
          <w:b/>
          <w:snapToGrid w:val="0"/>
          <w:kern w:val="0"/>
          <w14:ligatures w14:val="none"/>
        </w:rPr>
      </w:pPr>
      <w:r w:rsidRPr="0034391D">
        <w:rPr>
          <w:rFonts w:ascii="Times New Roman" w:eastAsia="Times New Roman" w:hAnsi="Times New Roman" w:cs="Times New Roman"/>
          <w:b/>
          <w:snapToGrid w:val="0"/>
          <w:kern w:val="0"/>
          <w14:ligatures w14:val="none"/>
        </w:rPr>
        <w:t>Need for the Information Collection.</w:t>
      </w:r>
    </w:p>
    <w:p w:rsidR="00D51FE3" w:rsidRPr="0034391D" w:rsidP="00050FB2" w14:paraId="656810E8" w14:textId="57121C30">
      <w:pPr>
        <w:widowControl w:val="0"/>
        <w:spacing w:after="0" w:line="240" w:lineRule="auto"/>
        <w:ind w:left="360"/>
        <w:contextualSpacing/>
        <w:rPr>
          <w:rFonts w:ascii="Times New Roman" w:eastAsia="Times New Roman" w:hAnsi="Times New Roman" w:cs="Times New Roman"/>
          <w:snapToGrid w:val="0"/>
          <w:kern w:val="0"/>
          <w14:ligatures w14:val="none"/>
        </w:rPr>
      </w:pPr>
      <w:r w:rsidRPr="00FF44A9">
        <w:rPr>
          <w:rFonts w:ascii="Times New Roman" w:eastAsia="Times New Roman" w:hAnsi="Times New Roman" w:cs="Times New Roman"/>
          <w:snapToGrid w:val="0"/>
          <w:kern w:val="0"/>
          <w14:ligatures w14:val="none"/>
        </w:rPr>
        <w:t>This information collection is necessary to support NASA’s required processes for the release, reuse, and management of NASA‑developed software.</w:t>
      </w:r>
      <w:r>
        <w:rPr>
          <w:rFonts w:ascii="Times New Roman" w:eastAsia="Times New Roman" w:hAnsi="Times New Roman" w:cs="Times New Roman"/>
          <w:snapToGrid w:val="0"/>
          <w:kern w:val="0"/>
          <w14:ligatures w14:val="none"/>
        </w:rPr>
        <w:t xml:space="preserve"> </w:t>
      </w:r>
      <w:r w:rsidR="00C94797">
        <w:rPr>
          <w:rFonts w:ascii="Times New Roman" w:eastAsia="Times New Roman" w:hAnsi="Times New Roman" w:cs="Times New Roman"/>
          <w:snapToGrid w:val="0"/>
          <w:kern w:val="0"/>
          <w14:ligatures w14:val="none"/>
        </w:rPr>
        <w:t xml:space="preserve">It is mandated by </w:t>
      </w:r>
      <w:r w:rsidRPr="0034391D">
        <w:rPr>
          <w:rFonts w:ascii="Times New Roman" w:eastAsia="Times New Roman" w:hAnsi="Times New Roman" w:cs="Times New Roman"/>
          <w:snapToGrid w:val="0"/>
          <w:kern w:val="0"/>
          <w14:ligatures w14:val="none"/>
        </w:rPr>
        <w:t xml:space="preserve">NASA Procedural Requirements (NPR) </w:t>
      </w:r>
      <w:r w:rsidRPr="00050FB2" w:rsidR="00327258">
        <w:rPr>
          <w:rFonts w:ascii="Times New Roman" w:eastAsia="Times New Roman" w:hAnsi="Times New Roman" w:cs="Times New Roman"/>
          <w:snapToGrid w:val="0"/>
          <w:kern w:val="0"/>
          <w14:ligatures w14:val="none"/>
        </w:rPr>
        <w:t>2210.1E</w:t>
      </w:r>
      <w:r w:rsidR="00B51B49">
        <w:rPr>
          <w:rFonts w:ascii="Times New Roman" w:eastAsia="Times New Roman" w:hAnsi="Times New Roman" w:cs="Times New Roman"/>
          <w:snapToGrid w:val="0"/>
          <w:kern w:val="0"/>
          <w14:ligatures w14:val="none"/>
        </w:rPr>
        <w:t xml:space="preserve"> </w:t>
      </w:r>
      <w:r w:rsidRPr="00050FB2" w:rsidR="00327258">
        <w:rPr>
          <w:rFonts w:ascii="Times New Roman" w:eastAsia="Times New Roman" w:hAnsi="Times New Roman" w:cs="Times New Roman"/>
          <w:snapToGrid w:val="0"/>
          <w:kern w:val="0"/>
          <w14:ligatures w14:val="none"/>
        </w:rPr>
        <w:t>“Release of NASA</w:t>
      </w:r>
      <w:r w:rsidRPr="00ED3161" w:rsidR="00D57F9B">
        <w:rPr>
          <w:rFonts w:ascii="Times New Roman" w:eastAsia="Times New Roman" w:hAnsi="Times New Roman" w:cs="Times New Roman"/>
          <w:snapToGrid w:val="0"/>
          <w:kern w:val="0"/>
          <w14:ligatures w14:val="none"/>
        </w:rPr>
        <w:t xml:space="preserve"> </w:t>
      </w:r>
      <w:r w:rsidRPr="00050FB2" w:rsidR="00327258">
        <w:rPr>
          <w:rFonts w:ascii="Times New Roman" w:eastAsia="Times New Roman" w:hAnsi="Times New Roman" w:cs="Times New Roman"/>
          <w:snapToGrid w:val="0"/>
          <w:kern w:val="0"/>
          <w14:ligatures w14:val="none"/>
        </w:rPr>
        <w:t>Software”</w:t>
      </w:r>
      <w:r w:rsidR="009B4EDF">
        <w:rPr>
          <w:rFonts w:ascii="Times New Roman" w:eastAsia="Times New Roman" w:hAnsi="Times New Roman" w:cs="Times New Roman"/>
          <w:snapToGrid w:val="0"/>
          <w:kern w:val="0"/>
          <w14:ligatures w14:val="none"/>
        </w:rPr>
        <w:t xml:space="preserve"> (see: </w:t>
      </w:r>
      <w:hyperlink r:id="rId7" w:history="1">
        <w:r w:rsidRPr="00AC444B" w:rsidR="00DA68C5">
          <w:rPr>
            <w:rStyle w:val="Hyperlink"/>
            <w:rFonts w:ascii="Times New Roman" w:eastAsia="Times New Roman" w:hAnsi="Times New Roman" w:cs="Times New Roman"/>
            <w:snapToGrid w:val="0"/>
            <w:kern w:val="0"/>
            <w14:ligatures w14:val="none"/>
          </w:rPr>
          <w:t>https://nodis3.gsfc.nasa.gov/npg_img/N_PR_2210_001E_/N_PR_2210_001E_.pdf</w:t>
        </w:r>
      </w:hyperlink>
      <w:r w:rsidR="002B17E2">
        <w:rPr>
          <w:rFonts w:ascii="Times New Roman" w:eastAsia="Times New Roman" w:hAnsi="Times New Roman" w:cs="Times New Roman"/>
          <w:snapToGrid w:val="0"/>
          <w:kern w:val="0"/>
          <w14:ligatures w14:val="none"/>
        </w:rPr>
        <w:t>)</w:t>
      </w:r>
      <w:r w:rsidR="00B51B49">
        <w:rPr>
          <w:rFonts w:ascii="Times New Roman" w:eastAsia="Times New Roman" w:hAnsi="Times New Roman" w:cs="Times New Roman"/>
          <w:snapToGrid w:val="0"/>
          <w:kern w:val="0"/>
          <w14:ligatures w14:val="none"/>
        </w:rPr>
        <w:t xml:space="preserve"> </w:t>
      </w:r>
      <w:r w:rsidR="0084175A">
        <w:rPr>
          <w:rFonts w:ascii="Times New Roman" w:eastAsia="Times New Roman" w:hAnsi="Times New Roman" w:cs="Times New Roman"/>
          <w:kern w:val="0"/>
          <w14:ligatures w14:val="none"/>
        </w:rPr>
        <w:t xml:space="preserve">and further </w:t>
      </w:r>
      <w:r w:rsidR="0062431D">
        <w:rPr>
          <w:rFonts w:ascii="Times New Roman" w:eastAsia="Times New Roman" w:hAnsi="Times New Roman" w:cs="Times New Roman"/>
          <w:snapToGrid w:val="0"/>
          <w:kern w:val="0"/>
          <w14:ligatures w14:val="none"/>
        </w:rPr>
        <w:t>supported</w:t>
      </w:r>
      <w:r w:rsidRPr="0034391D">
        <w:rPr>
          <w:rFonts w:ascii="Times New Roman" w:eastAsia="Times New Roman" w:hAnsi="Times New Roman" w:cs="Times New Roman"/>
          <w:snapToGrid w:val="0"/>
          <w:kern w:val="0"/>
          <w14:ligatures w14:val="none"/>
        </w:rPr>
        <w:t xml:space="preserve"> in NASA </w:t>
      </w:r>
      <w:r w:rsidR="006F176E">
        <w:rPr>
          <w:rFonts w:ascii="Times New Roman" w:eastAsia="Times New Roman" w:hAnsi="Times New Roman" w:cs="Times New Roman"/>
          <w:snapToGrid w:val="0"/>
          <w:kern w:val="0"/>
          <w14:ligatures w14:val="none"/>
        </w:rPr>
        <w:t>Policy Directive (</w:t>
      </w:r>
      <w:r w:rsidRPr="0034391D">
        <w:rPr>
          <w:rFonts w:ascii="Times New Roman" w:eastAsia="Times New Roman" w:hAnsi="Times New Roman" w:cs="Times New Roman"/>
          <w:snapToGrid w:val="0"/>
          <w:kern w:val="0"/>
          <w14:ligatures w14:val="none"/>
        </w:rPr>
        <w:t>NPD</w:t>
      </w:r>
      <w:r w:rsidR="006F176E">
        <w:rPr>
          <w:rFonts w:ascii="Times New Roman" w:eastAsia="Times New Roman" w:hAnsi="Times New Roman" w:cs="Times New Roman"/>
          <w:snapToGrid w:val="0"/>
          <w:kern w:val="0"/>
          <w14:ligatures w14:val="none"/>
        </w:rPr>
        <w:t>)</w:t>
      </w:r>
      <w:r w:rsidRPr="0034391D">
        <w:rPr>
          <w:rFonts w:ascii="Times New Roman" w:eastAsia="Times New Roman" w:hAnsi="Times New Roman" w:cs="Times New Roman"/>
          <w:snapToGrid w:val="0"/>
          <w:kern w:val="0"/>
          <w14:ligatures w14:val="none"/>
        </w:rPr>
        <w:t xml:space="preserve"> 7120.4E “NASA Engineering and Program/Project Management Policy”</w:t>
      </w:r>
      <w:r w:rsidR="009B4EDF">
        <w:rPr>
          <w:rFonts w:ascii="Times New Roman" w:eastAsia="Times New Roman" w:hAnsi="Times New Roman" w:cs="Times New Roman"/>
          <w:snapToGrid w:val="0"/>
          <w:kern w:val="0"/>
          <w14:ligatures w14:val="none"/>
        </w:rPr>
        <w:t xml:space="preserve"> (see</w:t>
      </w:r>
      <w:r w:rsidR="002B17E2">
        <w:rPr>
          <w:rFonts w:ascii="Times New Roman" w:eastAsia="Times New Roman" w:hAnsi="Times New Roman" w:cs="Times New Roman"/>
          <w:snapToGrid w:val="0"/>
          <w:kern w:val="0"/>
          <w14:ligatures w14:val="none"/>
        </w:rPr>
        <w:t xml:space="preserve">: </w:t>
      </w:r>
      <w:hyperlink r:id="rId8" w:history="1">
        <w:r w:rsidRPr="00E61497" w:rsidR="00DA72A9">
          <w:rPr>
            <w:rStyle w:val="Hyperlink"/>
            <w:rFonts w:ascii="Times New Roman" w:eastAsia="Times New Roman" w:hAnsi="Times New Roman" w:cs="Times New Roman"/>
            <w:snapToGrid w:val="0"/>
            <w:kern w:val="0"/>
            <w14:ligatures w14:val="none"/>
          </w:rPr>
          <w:t>https://nodis3.gsfc.nasa.gov/displayDir.cfm?t=NPD&amp;c=7120&amp;s=4E</w:t>
        </w:r>
      </w:hyperlink>
      <w:r w:rsidR="009B4EDF">
        <w:t>)</w:t>
      </w:r>
      <w:r w:rsidR="009B4EDF">
        <w:rPr>
          <w:rFonts w:ascii="Times New Roman" w:eastAsia="Times New Roman" w:hAnsi="Times New Roman" w:cs="Times New Roman"/>
          <w:snapToGrid w:val="0"/>
          <w:kern w:val="0"/>
          <w14:ligatures w14:val="none"/>
        </w:rPr>
        <w:t>.</w:t>
      </w:r>
    </w:p>
    <w:p w:rsidR="00FB7C24" w:rsidRPr="00FB7C24" w:rsidP="00EF7D00" w14:paraId="6149B49C" w14:textId="0D44B58D">
      <w:pPr>
        <w:widowControl w:val="0"/>
        <w:spacing w:after="0" w:line="240" w:lineRule="auto"/>
        <w:ind w:left="360"/>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Together, they </w:t>
      </w:r>
      <w:r w:rsidRPr="00FB7C24">
        <w:rPr>
          <w:rFonts w:ascii="Times New Roman" w:eastAsia="Times New Roman" w:hAnsi="Times New Roman" w:cs="Times New Roman"/>
          <w:kern w:val="0"/>
          <w14:ligatures w14:val="none"/>
        </w:rPr>
        <w:t>require the collection of information needed to manage, classify, and authorize the release and reuse of NASA</w:t>
      </w:r>
      <w:r w:rsidRPr="00FB7C24">
        <w:rPr>
          <w:rFonts w:ascii="Times New Roman" w:eastAsia="Times New Roman" w:hAnsi="Times New Roman" w:cs="Times New Roman"/>
          <w:kern w:val="0"/>
          <w14:ligatures w14:val="none"/>
        </w:rPr>
        <w:noBreakHyphen/>
        <w:t xml:space="preserve">developed software </w:t>
      </w:r>
      <w:r w:rsidRPr="00FB7C24" w:rsidR="006C68C5">
        <w:rPr>
          <w:rFonts w:ascii="Times New Roman" w:eastAsia="Times New Roman" w:hAnsi="Times New Roman" w:cs="Times New Roman"/>
          <w:kern w:val="0"/>
          <w14:ligatures w14:val="none"/>
        </w:rPr>
        <w:t>to</w:t>
      </w:r>
      <w:r w:rsidRPr="00FB7C24">
        <w:rPr>
          <w:rFonts w:ascii="Times New Roman" w:eastAsia="Times New Roman" w:hAnsi="Times New Roman" w:cs="Times New Roman"/>
          <w:kern w:val="0"/>
          <w14:ligatures w14:val="none"/>
        </w:rPr>
        <w:t xml:space="preserve"> ensure compliance, maximize public benefit, and support internal efficiency.</w:t>
      </w:r>
    </w:p>
    <w:p w:rsidR="00D51FE3" w:rsidRPr="0034391D" w:rsidP="00EF7D00" w14:paraId="170A1288" w14:textId="77777777">
      <w:pPr>
        <w:widowControl w:val="0"/>
        <w:spacing w:after="0" w:line="240" w:lineRule="auto"/>
        <w:ind w:left="360"/>
        <w:contextualSpacing/>
        <w:jc w:val="both"/>
        <w:rPr>
          <w:rFonts w:ascii="Times New Roman" w:eastAsia="Times New Roman" w:hAnsi="Times New Roman" w:cs="Times New Roman"/>
          <w:snapToGrid w:val="0"/>
          <w:kern w:val="0"/>
          <w14:ligatures w14:val="none"/>
        </w:rPr>
      </w:pPr>
      <w:bookmarkStart w:id="0" w:name="b_1"/>
      <w:bookmarkStart w:id="1" w:name="b_2"/>
      <w:bookmarkStart w:id="2" w:name="b_3"/>
      <w:bookmarkStart w:id="3" w:name="c_1_A"/>
      <w:bookmarkStart w:id="4" w:name="c_1_C"/>
      <w:bookmarkStart w:id="5" w:name="wp1025163"/>
      <w:bookmarkStart w:id="6" w:name="wp1025172"/>
      <w:bookmarkStart w:id="7" w:name="wp1025179"/>
      <w:bookmarkStart w:id="8" w:name="wp1152865"/>
      <w:bookmarkStart w:id="9" w:name="wp1152867"/>
      <w:bookmarkStart w:id="10" w:name="wp1152869"/>
      <w:bookmarkStart w:id="11" w:name="wp1152871"/>
      <w:bookmarkStart w:id="12" w:name="wp1152873"/>
      <w:bookmarkStart w:id="13" w:name="wp1152875"/>
      <w:bookmarkStart w:id="14" w:name="wp1152877"/>
      <w:bookmarkStart w:id="15" w:name="wp1152879"/>
      <w:bookmarkStart w:id="16" w:name="wp1152881"/>
      <w:bookmarkStart w:id="17" w:name="wp1152883"/>
      <w:bookmarkStart w:id="18" w:name="wp115288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D51FE3" w:rsidRPr="0034391D" w:rsidP="00D51FE3" w14:paraId="7B4203B2" w14:textId="7D595F32">
      <w:pPr>
        <w:widowControl w:val="0"/>
        <w:numPr>
          <w:ilvl w:val="0"/>
          <w:numId w:val="4"/>
        </w:numPr>
        <w:tabs>
          <w:tab w:val="left" w:pos="-1440"/>
        </w:tabs>
        <w:spacing w:after="0" w:line="240" w:lineRule="auto"/>
        <w:contextualSpacing/>
        <w:rPr>
          <w:rFonts w:ascii="Times New Roman" w:eastAsia="Times New Roman" w:hAnsi="Times New Roman" w:cs="Times New Roman"/>
          <w:b/>
          <w:snapToGrid w:val="0"/>
          <w:kern w:val="0"/>
          <w14:ligatures w14:val="none"/>
        </w:rPr>
      </w:pPr>
      <w:r w:rsidRPr="0034391D">
        <w:rPr>
          <w:rFonts w:ascii="Times New Roman" w:eastAsia="Times New Roman" w:hAnsi="Times New Roman" w:cs="Times New Roman"/>
          <w:b/>
          <w:snapToGrid w:val="0"/>
          <w:kern w:val="0"/>
          <w:szCs w:val="20"/>
          <w14:ligatures w14:val="none"/>
        </w:rPr>
        <w:t>Purpose and Use of the Information Collection.</w:t>
      </w:r>
      <w:r w:rsidRPr="0034391D">
        <w:rPr>
          <w:rFonts w:ascii="Times New Roman" w:eastAsia="Times New Roman" w:hAnsi="Times New Roman" w:cs="Times New Roman"/>
          <w:b/>
          <w:snapToGrid w:val="0"/>
          <w:kern w:val="0"/>
          <w14:ligatures w14:val="none"/>
        </w:rPr>
        <w:t xml:space="preserve"> </w:t>
      </w:r>
    </w:p>
    <w:p w:rsidR="00D51FE3" w:rsidRPr="0034391D" w:rsidP="00A64C9D" w14:paraId="3ECC8E14" w14:textId="3D0DEC6A">
      <w:pPr>
        <w:widowControl w:val="0"/>
        <w:spacing w:after="0" w:line="240" w:lineRule="auto"/>
        <w:ind w:left="360"/>
        <w:jc w:val="both"/>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 xml:space="preserve">NASA </w:t>
      </w:r>
      <w:r w:rsidRPr="0034391D">
        <w:rPr>
          <w:rFonts w:ascii="Times New Roman" w:eastAsia="Times New Roman" w:hAnsi="Times New Roman" w:cs="Times New Roman"/>
          <w:snapToGrid w:val="0"/>
          <w:kern w:val="0"/>
          <w14:ligatures w14:val="none"/>
        </w:rPr>
        <w:t>S</w:t>
      </w:r>
      <w:r>
        <w:rPr>
          <w:rFonts w:ascii="Times New Roman" w:eastAsia="Times New Roman" w:hAnsi="Times New Roman" w:cs="Times New Roman"/>
          <w:snapToGrid w:val="0"/>
          <w:kern w:val="0"/>
          <w14:ligatures w14:val="none"/>
        </w:rPr>
        <w:t>RR</w:t>
      </w:r>
      <w:r w:rsidRPr="0034391D">
        <w:rPr>
          <w:rFonts w:ascii="Times New Roman" w:eastAsia="Times New Roman" w:hAnsi="Times New Roman" w:cs="Times New Roman"/>
          <w:snapToGrid w:val="0"/>
          <w:kern w:val="0"/>
          <w14:ligatures w14:val="none"/>
        </w:rPr>
        <w:t>S</w:t>
      </w:r>
      <w:r w:rsidR="009464AF">
        <w:rPr>
          <w:rFonts w:ascii="Times New Roman" w:eastAsia="Times New Roman" w:hAnsi="Times New Roman" w:cs="Times New Roman"/>
          <w:snapToGrid w:val="0"/>
          <w:kern w:val="0"/>
          <w14:ligatures w14:val="none"/>
        </w:rPr>
        <w:t>,</w:t>
      </w:r>
      <w:r>
        <w:rPr>
          <w:rFonts w:ascii="Times New Roman" w:eastAsia="Times New Roman" w:hAnsi="Times New Roman" w:cs="Times New Roman"/>
          <w:snapToGrid w:val="0"/>
          <w:kern w:val="0"/>
          <w14:ligatures w14:val="none"/>
        </w:rPr>
        <w:t xml:space="preserve"> </w:t>
      </w:r>
      <w:r w:rsidRPr="00326DE9">
        <w:rPr>
          <w:rFonts w:ascii="Times New Roman" w:eastAsia="Times New Roman" w:hAnsi="Times New Roman" w:cs="Times New Roman"/>
          <w:snapToGrid w:val="0"/>
          <w:kern w:val="0"/>
          <w14:ligatures w14:val="none"/>
        </w:rPr>
        <w:t xml:space="preserve">also </w:t>
      </w:r>
      <w:r w:rsidR="00115B1D">
        <w:rPr>
          <w:rFonts w:ascii="Times New Roman" w:eastAsia="Times New Roman" w:hAnsi="Times New Roman" w:cs="Times New Roman"/>
          <w:snapToGrid w:val="0"/>
          <w:kern w:val="0"/>
          <w14:ligatures w14:val="none"/>
        </w:rPr>
        <w:t>referred to</w:t>
      </w:r>
      <w:r>
        <w:rPr>
          <w:rFonts w:ascii="Times New Roman" w:eastAsia="Times New Roman" w:hAnsi="Times New Roman" w:cs="Times New Roman"/>
          <w:snapToGrid w:val="0"/>
          <w:kern w:val="0"/>
          <w14:ligatures w14:val="none"/>
        </w:rPr>
        <w:t xml:space="preserve"> </w:t>
      </w:r>
      <w:r w:rsidR="009464AF">
        <w:rPr>
          <w:rFonts w:ascii="Times New Roman" w:eastAsia="Times New Roman" w:hAnsi="Times New Roman" w:cs="Times New Roman"/>
          <w:snapToGrid w:val="0"/>
          <w:kern w:val="0"/>
          <w14:ligatures w14:val="none"/>
        </w:rPr>
        <w:t>in NPR</w:t>
      </w:r>
      <w:r w:rsidR="009E4CBD">
        <w:rPr>
          <w:rFonts w:ascii="Times New Roman" w:eastAsia="Times New Roman" w:hAnsi="Times New Roman" w:cs="Times New Roman"/>
          <w:snapToGrid w:val="0"/>
          <w:kern w:val="0"/>
          <w14:ligatures w14:val="none"/>
        </w:rPr>
        <w:t xml:space="preserve"> 2210.1E</w:t>
      </w:r>
      <w:r w:rsidR="00041D05">
        <w:rPr>
          <w:rFonts w:ascii="Times New Roman" w:eastAsia="Times New Roman" w:hAnsi="Times New Roman" w:cs="Times New Roman"/>
          <w:snapToGrid w:val="0"/>
          <w:kern w:val="0"/>
          <w14:ligatures w14:val="none"/>
        </w:rPr>
        <w:t xml:space="preserve"> </w:t>
      </w:r>
      <w:r w:rsidRPr="00326DE9">
        <w:rPr>
          <w:rFonts w:ascii="Times New Roman" w:eastAsia="Times New Roman" w:hAnsi="Times New Roman" w:cs="Times New Roman"/>
          <w:snapToGrid w:val="0"/>
          <w:kern w:val="0"/>
          <w14:ligatures w14:val="none"/>
        </w:rPr>
        <w:t>as the NASA Software Release System (SRS)</w:t>
      </w:r>
      <w:r>
        <w:rPr>
          <w:rFonts w:ascii="Times New Roman" w:eastAsia="Times New Roman" w:hAnsi="Times New Roman" w:cs="Times New Roman"/>
          <w:snapToGrid w:val="0"/>
          <w:kern w:val="0"/>
          <w14:ligatures w14:val="none"/>
        </w:rPr>
        <w:t xml:space="preserve">, </w:t>
      </w:r>
      <w:r w:rsidR="006E1683">
        <w:rPr>
          <w:rFonts w:ascii="Times New Roman" w:eastAsia="Times New Roman" w:hAnsi="Times New Roman" w:cs="Times New Roman"/>
          <w:snapToGrid w:val="0"/>
          <w:kern w:val="0"/>
          <w14:ligatures w14:val="none"/>
        </w:rPr>
        <w:t>enables</w:t>
      </w:r>
      <w:r w:rsidRPr="0034391D">
        <w:rPr>
          <w:rFonts w:ascii="Times New Roman" w:eastAsia="Times New Roman" w:hAnsi="Times New Roman" w:cs="Times New Roman"/>
          <w:snapToGrid w:val="0"/>
          <w:kern w:val="0"/>
          <w14:ligatures w14:val="none"/>
        </w:rPr>
        <w:t xml:space="preserve"> </w:t>
      </w:r>
      <w:r w:rsidRPr="0034391D" w:rsidR="00740A0C">
        <w:rPr>
          <w:rFonts w:ascii="Times New Roman" w:eastAsia="Times New Roman" w:hAnsi="Times New Roman" w:cs="Times New Roman"/>
          <w:snapToGrid w:val="0"/>
          <w:kern w:val="0"/>
          <w14:ligatures w14:val="none"/>
        </w:rPr>
        <w:t>software</w:t>
      </w:r>
      <w:r w:rsidRPr="0034391D" w:rsidR="005C532E">
        <w:rPr>
          <w:rFonts w:ascii="Times New Roman" w:eastAsia="Times New Roman" w:hAnsi="Times New Roman" w:cs="Times New Roman"/>
          <w:snapToGrid w:val="0"/>
          <w:kern w:val="0"/>
          <w14:ligatures w14:val="none"/>
        </w:rPr>
        <w:t xml:space="preserve"> owners</w:t>
      </w:r>
      <w:r w:rsidR="006E1683">
        <w:rPr>
          <w:rFonts w:ascii="Times New Roman" w:eastAsia="Times New Roman" w:hAnsi="Times New Roman" w:cs="Times New Roman"/>
          <w:snapToGrid w:val="0"/>
          <w:kern w:val="0"/>
          <w14:ligatures w14:val="none"/>
        </w:rPr>
        <w:t xml:space="preserve"> and</w:t>
      </w:r>
      <w:r w:rsidR="0023112A">
        <w:rPr>
          <w:rFonts w:ascii="Times New Roman" w:eastAsia="Times New Roman" w:hAnsi="Times New Roman" w:cs="Times New Roman"/>
          <w:snapToGrid w:val="0"/>
          <w:kern w:val="0"/>
          <w14:ligatures w14:val="none"/>
        </w:rPr>
        <w:t xml:space="preserve"> </w:t>
      </w:r>
      <w:r w:rsidRPr="0034391D" w:rsidR="005C532E">
        <w:rPr>
          <w:rFonts w:ascii="Times New Roman" w:eastAsia="Times New Roman" w:hAnsi="Times New Roman" w:cs="Times New Roman"/>
          <w:snapToGrid w:val="0"/>
          <w:kern w:val="0"/>
          <w14:ligatures w14:val="none"/>
        </w:rPr>
        <w:t xml:space="preserve">developers </w:t>
      </w:r>
      <w:r w:rsidR="001F606B">
        <w:rPr>
          <w:rFonts w:ascii="Times New Roman" w:eastAsia="Times New Roman" w:hAnsi="Times New Roman" w:cs="Times New Roman"/>
          <w:snapToGrid w:val="0"/>
          <w:kern w:val="0"/>
          <w14:ligatures w14:val="none"/>
        </w:rPr>
        <w:t>to</w:t>
      </w:r>
      <w:r w:rsidRPr="0034391D" w:rsidR="005C532E">
        <w:rPr>
          <w:rFonts w:ascii="Times New Roman" w:eastAsia="Times New Roman" w:hAnsi="Times New Roman" w:cs="Times New Roman"/>
          <w:snapToGrid w:val="0"/>
          <w:kern w:val="0"/>
          <w14:ligatures w14:val="none"/>
        </w:rPr>
        <w:t xml:space="preserve"> submit </w:t>
      </w:r>
      <w:r w:rsidR="00C7224C">
        <w:rPr>
          <w:rFonts w:ascii="Times New Roman" w:eastAsia="Times New Roman" w:hAnsi="Times New Roman" w:cs="Times New Roman"/>
          <w:snapToGrid w:val="0"/>
          <w:kern w:val="0"/>
          <w14:ligatures w14:val="none"/>
        </w:rPr>
        <w:t>s</w:t>
      </w:r>
      <w:r w:rsidRPr="0034391D" w:rsidR="005C532E">
        <w:rPr>
          <w:rFonts w:ascii="Times New Roman" w:eastAsia="Times New Roman" w:hAnsi="Times New Roman" w:cs="Times New Roman"/>
          <w:snapToGrid w:val="0"/>
          <w:kern w:val="0"/>
          <w14:ligatures w14:val="none"/>
        </w:rPr>
        <w:t xml:space="preserve">oftware </w:t>
      </w:r>
      <w:r w:rsidR="00C7224C">
        <w:rPr>
          <w:rFonts w:ascii="Times New Roman" w:eastAsia="Times New Roman" w:hAnsi="Times New Roman" w:cs="Times New Roman"/>
          <w:snapToGrid w:val="0"/>
          <w:kern w:val="0"/>
          <w14:ligatures w14:val="none"/>
        </w:rPr>
        <w:t>r</w:t>
      </w:r>
      <w:r w:rsidRPr="0034391D" w:rsidR="005C532E">
        <w:rPr>
          <w:rFonts w:ascii="Times New Roman" w:eastAsia="Times New Roman" w:hAnsi="Times New Roman" w:cs="Times New Roman"/>
          <w:snapToGrid w:val="0"/>
          <w:kern w:val="0"/>
          <w14:ligatures w14:val="none"/>
        </w:rPr>
        <w:t xml:space="preserve">elease </w:t>
      </w:r>
      <w:r w:rsidR="00C7224C">
        <w:rPr>
          <w:rFonts w:ascii="Times New Roman" w:eastAsia="Times New Roman" w:hAnsi="Times New Roman" w:cs="Times New Roman"/>
          <w:snapToGrid w:val="0"/>
          <w:kern w:val="0"/>
          <w14:ligatures w14:val="none"/>
        </w:rPr>
        <w:t>r</w:t>
      </w:r>
      <w:r w:rsidRPr="0034391D" w:rsidR="005C532E">
        <w:rPr>
          <w:rFonts w:ascii="Times New Roman" w:eastAsia="Times New Roman" w:hAnsi="Times New Roman" w:cs="Times New Roman"/>
          <w:snapToGrid w:val="0"/>
          <w:kern w:val="0"/>
          <w14:ligatures w14:val="none"/>
        </w:rPr>
        <w:t xml:space="preserve">equests </w:t>
      </w:r>
      <w:r w:rsidR="006E1683">
        <w:rPr>
          <w:rFonts w:ascii="Times New Roman" w:eastAsia="Times New Roman" w:hAnsi="Times New Roman" w:cs="Times New Roman"/>
          <w:snapToGrid w:val="0"/>
          <w:kern w:val="0"/>
          <w14:ligatures w14:val="none"/>
        </w:rPr>
        <w:t xml:space="preserve">and track </w:t>
      </w:r>
      <w:r w:rsidR="00740A0C">
        <w:rPr>
          <w:rFonts w:ascii="Times New Roman" w:eastAsia="Times New Roman" w:hAnsi="Times New Roman" w:cs="Times New Roman"/>
          <w:snapToGrid w:val="0"/>
          <w:kern w:val="0"/>
          <w14:ligatures w14:val="none"/>
        </w:rPr>
        <w:t xml:space="preserve">progress of </w:t>
      </w:r>
      <w:r w:rsidR="00D35E1B">
        <w:rPr>
          <w:rFonts w:ascii="Times New Roman" w:eastAsia="Times New Roman" w:hAnsi="Times New Roman" w:cs="Times New Roman"/>
          <w:snapToGrid w:val="0"/>
          <w:kern w:val="0"/>
          <w14:ligatures w14:val="none"/>
        </w:rPr>
        <w:t>all software release</w:t>
      </w:r>
      <w:r w:rsidR="00B83204">
        <w:rPr>
          <w:rFonts w:ascii="Times New Roman" w:eastAsia="Times New Roman" w:hAnsi="Times New Roman" w:cs="Times New Roman"/>
          <w:snapToGrid w:val="0"/>
          <w:kern w:val="0"/>
          <w14:ligatures w14:val="none"/>
        </w:rPr>
        <w:t>s</w:t>
      </w:r>
      <w:r w:rsidR="00D35E1B">
        <w:rPr>
          <w:rFonts w:ascii="Times New Roman" w:eastAsia="Times New Roman" w:hAnsi="Times New Roman" w:cs="Times New Roman"/>
          <w:snapToGrid w:val="0"/>
          <w:kern w:val="0"/>
          <w14:ligatures w14:val="none"/>
        </w:rPr>
        <w:t xml:space="preserve"> and</w:t>
      </w:r>
      <w:r w:rsidR="00B83204">
        <w:rPr>
          <w:rFonts w:ascii="Times New Roman" w:eastAsia="Times New Roman" w:hAnsi="Times New Roman" w:cs="Times New Roman"/>
          <w:snapToGrid w:val="0"/>
          <w:kern w:val="0"/>
          <w14:ligatures w14:val="none"/>
        </w:rPr>
        <w:t xml:space="preserve"> requests</w:t>
      </w:r>
      <w:r w:rsidR="00D55E64">
        <w:rPr>
          <w:rFonts w:ascii="Times New Roman" w:eastAsia="Times New Roman" w:hAnsi="Times New Roman" w:cs="Times New Roman"/>
          <w:snapToGrid w:val="0"/>
          <w:kern w:val="0"/>
          <w14:ligatures w14:val="none"/>
        </w:rPr>
        <w:t xml:space="preserve"> </w:t>
      </w:r>
      <w:r w:rsidRPr="00D55E64" w:rsidR="00D55E64">
        <w:rPr>
          <w:rFonts w:ascii="Times New Roman" w:eastAsia="Times New Roman" w:hAnsi="Times New Roman" w:cs="Times New Roman"/>
          <w:snapToGrid w:val="0"/>
          <w:kern w:val="0"/>
          <w14:ligatures w14:val="none"/>
        </w:rPr>
        <w:t>consistent with law and applicable agreements for commercial, industrial, educational, and Governmental purposes</w:t>
      </w:r>
      <w:r w:rsidR="00A64C9D">
        <w:rPr>
          <w:rFonts w:ascii="Times New Roman" w:eastAsia="Times New Roman" w:hAnsi="Times New Roman" w:cs="Times New Roman"/>
          <w:snapToGrid w:val="0"/>
          <w:kern w:val="0"/>
          <w14:ligatures w14:val="none"/>
        </w:rPr>
        <w:t>.</w:t>
      </w:r>
      <w:r w:rsidR="00740A0C">
        <w:rPr>
          <w:rFonts w:ascii="Times New Roman" w:eastAsia="Times New Roman" w:hAnsi="Times New Roman" w:cs="Times New Roman"/>
          <w:snapToGrid w:val="0"/>
          <w:kern w:val="0"/>
          <w14:ligatures w14:val="none"/>
        </w:rPr>
        <w:t xml:space="preserve"> Agency</w:t>
      </w:r>
      <w:r w:rsidRPr="0034391D">
        <w:rPr>
          <w:rFonts w:ascii="Times New Roman" w:eastAsia="Times New Roman" w:hAnsi="Times New Roman" w:cs="Times New Roman"/>
          <w:snapToGrid w:val="0"/>
          <w:kern w:val="0"/>
          <w14:ligatures w14:val="none"/>
        </w:rPr>
        <w:t xml:space="preserve"> Software Release Authorities (SRAs) easily develop </w:t>
      </w:r>
      <w:r w:rsidRPr="0034391D">
        <w:rPr>
          <w:rFonts w:ascii="Times New Roman" w:eastAsia="Times New Roman" w:hAnsi="Times New Roman" w:cs="Times New Roman"/>
          <w:snapToGrid w:val="0"/>
          <w:kern w:val="0"/>
          <w14:ligatures w14:val="none"/>
        </w:rPr>
        <w:t xml:space="preserve">and route software release documents, such as the SRRA and Section 508 Compliance Matrix in an automated fashion. SRAs have the added ability to perform parallel routing, including the use of time-based email reminders, tracking and reporting progress on the processing of the software release requests so they can effectively manage this process at their respective centers. </w:t>
      </w:r>
    </w:p>
    <w:p w:rsidR="00D51FE3" w:rsidRPr="0034391D" w:rsidP="00D51FE3" w14:paraId="4832B43D" w14:textId="77777777">
      <w:pPr>
        <w:widowControl w:val="0"/>
        <w:tabs>
          <w:tab w:val="left" w:pos="-1440"/>
        </w:tabs>
        <w:spacing w:after="0" w:line="240" w:lineRule="auto"/>
        <w:contextualSpacing/>
        <w:rPr>
          <w:rFonts w:ascii="Times New Roman" w:eastAsia="Times New Roman" w:hAnsi="Times New Roman" w:cs="Times New Roman"/>
          <w:b/>
          <w:snapToGrid w:val="0"/>
          <w:kern w:val="0"/>
          <w14:ligatures w14:val="none"/>
        </w:rPr>
      </w:pPr>
    </w:p>
    <w:p w:rsidR="00D51FE3" w:rsidRPr="0034391D" w:rsidP="00D51FE3" w14:paraId="6C54BBE3" w14:textId="77777777">
      <w:pPr>
        <w:widowControl w:val="0"/>
        <w:numPr>
          <w:ilvl w:val="0"/>
          <w:numId w:val="4"/>
        </w:numPr>
        <w:tabs>
          <w:tab w:val="left" w:pos="-1440"/>
        </w:tabs>
        <w:spacing w:after="0" w:line="240" w:lineRule="auto"/>
        <w:contextualSpacing/>
        <w:rPr>
          <w:rFonts w:ascii="Times New Roman" w:eastAsia="Times New Roman" w:hAnsi="Times New Roman" w:cs="Times New Roman"/>
          <w:b/>
          <w:snapToGrid w:val="0"/>
          <w:kern w:val="0"/>
          <w14:ligatures w14:val="none"/>
        </w:rPr>
      </w:pPr>
      <w:r w:rsidRPr="0034391D">
        <w:rPr>
          <w:rFonts w:ascii="Times New Roman" w:eastAsia="Times New Roman" w:hAnsi="Times New Roman" w:cs="Times New Roman"/>
          <w:b/>
          <w:snapToGrid w:val="0"/>
          <w:kern w:val="0"/>
          <w:szCs w:val="20"/>
          <w14:ligatures w14:val="none"/>
        </w:rPr>
        <w:t>Use of Information Technology.</w:t>
      </w:r>
      <w:r w:rsidRPr="0034391D">
        <w:rPr>
          <w:rFonts w:ascii="Times New Roman" w:eastAsia="Times New Roman" w:hAnsi="Times New Roman" w:cs="Times New Roman"/>
          <w:b/>
          <w:snapToGrid w:val="0"/>
          <w:kern w:val="0"/>
          <w14:ligatures w14:val="none"/>
        </w:rPr>
        <w:t xml:space="preserve"> </w:t>
      </w:r>
    </w:p>
    <w:p w:rsidR="00D51FE3" w:rsidRPr="0034391D" w:rsidP="00D51FE3" w14:paraId="13E7E138" w14:textId="3EADE32F">
      <w:pPr>
        <w:widowControl w:val="0"/>
        <w:tabs>
          <w:tab w:val="left" w:pos="-1440"/>
        </w:tabs>
        <w:spacing w:after="0" w:line="240" w:lineRule="auto"/>
        <w:ind w:left="360"/>
        <w:jc w:val="both"/>
        <w:rPr>
          <w:rFonts w:ascii="Times New Roman" w:eastAsia="Times New Roman" w:hAnsi="Times New Roman" w:cs="Times New Roman"/>
          <w:bCs/>
          <w:iCs/>
          <w:snapToGrid w:val="0"/>
          <w:kern w:val="0"/>
          <w14:ligatures w14:val="none"/>
        </w:rPr>
      </w:pPr>
      <w:r w:rsidRPr="0034391D">
        <w:rPr>
          <w:rFonts w:ascii="Times New Roman" w:eastAsia="Times New Roman" w:hAnsi="Times New Roman" w:cs="Times New Roman"/>
          <w:bCs/>
          <w:iCs/>
          <w:snapToGrid w:val="0"/>
          <w:kern w:val="0"/>
          <w14:ligatures w14:val="none"/>
        </w:rPr>
        <w:t xml:space="preserve">NASA accepts and encourages </w:t>
      </w:r>
      <w:r w:rsidR="0063151F">
        <w:rPr>
          <w:rFonts w:ascii="Times New Roman" w:eastAsia="Times New Roman" w:hAnsi="Times New Roman" w:cs="Times New Roman"/>
          <w:bCs/>
          <w:iCs/>
          <w:snapToGrid w:val="0"/>
          <w:kern w:val="0"/>
          <w14:ligatures w14:val="none"/>
        </w:rPr>
        <w:t xml:space="preserve">the </w:t>
      </w:r>
      <w:r w:rsidRPr="0034391D">
        <w:rPr>
          <w:rFonts w:ascii="Times New Roman" w:eastAsia="Times New Roman" w:hAnsi="Times New Roman" w:cs="Times New Roman"/>
          <w:bCs/>
          <w:iCs/>
          <w:snapToGrid w:val="0"/>
          <w:kern w:val="0"/>
          <w14:ligatures w14:val="none"/>
        </w:rPr>
        <w:t>submission of software release documents via electronic means through the SR</w:t>
      </w:r>
      <w:r w:rsidR="008F6753">
        <w:rPr>
          <w:rFonts w:ascii="Times New Roman" w:eastAsia="Times New Roman" w:hAnsi="Times New Roman" w:cs="Times New Roman"/>
          <w:bCs/>
          <w:iCs/>
          <w:snapToGrid w:val="0"/>
          <w:kern w:val="0"/>
          <w14:ligatures w14:val="none"/>
        </w:rPr>
        <w:t>R</w:t>
      </w:r>
      <w:r w:rsidRPr="0034391D">
        <w:rPr>
          <w:rFonts w:ascii="Times New Roman" w:eastAsia="Times New Roman" w:hAnsi="Times New Roman" w:cs="Times New Roman"/>
          <w:bCs/>
          <w:iCs/>
          <w:snapToGrid w:val="0"/>
          <w:kern w:val="0"/>
          <w14:ligatures w14:val="none"/>
        </w:rPr>
        <w:t xml:space="preserve">S </w:t>
      </w:r>
      <w:r w:rsidR="00C9011D">
        <w:rPr>
          <w:rFonts w:ascii="Times New Roman" w:eastAsia="Times New Roman" w:hAnsi="Times New Roman" w:cs="Times New Roman"/>
          <w:snapToGrid w:val="0"/>
          <w:kern w:val="0"/>
          <w14:ligatures w14:val="none"/>
        </w:rPr>
        <w:t>internal facing system.</w:t>
      </w:r>
      <w:r w:rsidRPr="0034391D">
        <w:rPr>
          <w:rFonts w:ascii="Times New Roman" w:eastAsia="Times New Roman" w:hAnsi="Times New Roman" w:cs="Times New Roman"/>
          <w:bCs/>
          <w:iCs/>
          <w:snapToGrid w:val="0"/>
          <w:kern w:val="0"/>
          <w14:ligatures w14:val="none"/>
        </w:rPr>
        <w:t xml:space="preserve"> </w:t>
      </w:r>
    </w:p>
    <w:p w:rsidR="00D51FE3" w:rsidRPr="0034391D" w:rsidP="00D51FE3" w14:paraId="316A6C76" w14:textId="77777777">
      <w:pPr>
        <w:widowControl w:val="0"/>
        <w:tabs>
          <w:tab w:val="left" w:pos="-1440"/>
        </w:tabs>
        <w:spacing w:after="0" w:line="240" w:lineRule="auto"/>
        <w:rPr>
          <w:rFonts w:ascii="Times New Roman" w:eastAsia="Times New Roman" w:hAnsi="Times New Roman" w:cs="Times New Roman"/>
          <w:b/>
          <w:i/>
          <w:snapToGrid w:val="0"/>
          <w:kern w:val="0"/>
          <w14:ligatures w14:val="none"/>
        </w:rPr>
      </w:pPr>
    </w:p>
    <w:p w:rsidR="00687862" w:rsidRPr="0034391D" w:rsidP="00687862" w14:paraId="1FF0CB23" w14:textId="511E1A34">
      <w:pPr>
        <w:widowControl w:val="0"/>
        <w:numPr>
          <w:ilvl w:val="0"/>
          <w:numId w:val="4"/>
        </w:numPr>
        <w:tabs>
          <w:tab w:val="left" w:pos="-1440"/>
        </w:tabs>
        <w:spacing w:after="0" w:line="240" w:lineRule="auto"/>
        <w:contextualSpacing/>
        <w:rPr>
          <w:rFonts w:ascii="Times New Roman" w:eastAsia="Times New Roman" w:hAnsi="Times New Roman" w:cs="Times New Roman"/>
          <w:b/>
          <w:snapToGrid w:val="0"/>
          <w:kern w:val="0"/>
          <w14:ligatures w14:val="none"/>
        </w:rPr>
      </w:pPr>
      <w:r w:rsidRPr="0034391D">
        <w:rPr>
          <w:rFonts w:ascii="Times New Roman" w:eastAsia="Times New Roman" w:hAnsi="Times New Roman" w:cs="Times New Roman"/>
          <w:b/>
          <w:snapToGrid w:val="0"/>
          <w:kern w:val="0"/>
          <w:szCs w:val="20"/>
          <w14:ligatures w14:val="none"/>
        </w:rPr>
        <w:t>Duplication of Information</w:t>
      </w:r>
      <w:r w:rsidRPr="0034391D">
        <w:rPr>
          <w:rFonts w:ascii="Times New Roman" w:eastAsia="Times New Roman" w:hAnsi="Times New Roman" w:cs="Times New Roman"/>
          <w:b/>
          <w:snapToGrid w:val="0"/>
          <w:kern w:val="0"/>
          <w14:ligatures w14:val="none"/>
        </w:rPr>
        <w:t xml:space="preserve">. </w:t>
      </w:r>
    </w:p>
    <w:p w:rsidR="00B2784E" w:rsidRPr="00B2784E" w:rsidP="00B2784E" w14:paraId="4A016CFB" w14:textId="6C659C90">
      <w:pPr>
        <w:widowControl w:val="0"/>
        <w:spacing w:after="0" w:line="240" w:lineRule="auto"/>
        <w:ind w:left="360"/>
        <w:jc w:val="both"/>
        <w:rPr>
          <w:rFonts w:ascii="Times New Roman" w:hAnsi="Times New Roman" w:cs="Times New Roman"/>
          <w:bCs/>
        </w:rPr>
      </w:pPr>
      <w:r>
        <w:rPr>
          <w:rFonts w:ascii="Times New Roman" w:hAnsi="Times New Roman"/>
          <w:bCs/>
        </w:rPr>
        <w:t>T</w:t>
      </w:r>
      <w:r w:rsidRPr="00AE4859">
        <w:rPr>
          <w:rFonts w:ascii="Times New Roman" w:hAnsi="Times New Roman"/>
          <w:bCs/>
        </w:rPr>
        <w:t xml:space="preserve">here is no duplication </w:t>
      </w:r>
      <w:r w:rsidR="00137965">
        <w:rPr>
          <w:rFonts w:ascii="Times New Roman" w:hAnsi="Times New Roman"/>
          <w:bCs/>
        </w:rPr>
        <w:t>of information</w:t>
      </w:r>
      <w:r w:rsidR="00293970">
        <w:rPr>
          <w:rFonts w:ascii="Times New Roman" w:hAnsi="Times New Roman"/>
          <w:bCs/>
        </w:rPr>
        <w:t xml:space="preserve">. </w:t>
      </w:r>
      <w:r w:rsidRPr="0034391D" w:rsidR="002A48EC">
        <w:rPr>
          <w:rFonts w:ascii="Times New Roman" w:hAnsi="Times New Roman" w:cs="Times New Roman"/>
          <w:bCs/>
        </w:rPr>
        <w:t xml:space="preserve">The data collected </w:t>
      </w:r>
      <w:r w:rsidRPr="00B2784E">
        <w:rPr>
          <w:rFonts w:ascii="Times New Roman" w:hAnsi="Times New Roman" w:cs="Times New Roman"/>
          <w:bCs/>
        </w:rPr>
        <w:t>is specific to software produced under NASA research and contract activities, and these data elements are not available from any other source.</w:t>
      </w:r>
    </w:p>
    <w:p w:rsidR="00871838" w:rsidRPr="008D70BD" w:rsidP="00B2784E" w14:paraId="298F0E24" w14:textId="77777777">
      <w:pPr>
        <w:widowControl w:val="0"/>
        <w:spacing w:after="0" w:line="240" w:lineRule="auto"/>
        <w:ind w:left="360"/>
        <w:jc w:val="both"/>
        <w:rPr>
          <w:rFonts w:ascii="Times New Roman" w:eastAsia="Times New Roman" w:hAnsi="Times New Roman" w:cs="Times New Roman"/>
          <w:b/>
          <w:iCs/>
          <w:snapToGrid w:val="0"/>
          <w:kern w:val="0"/>
          <w14:ligatures w14:val="none"/>
        </w:rPr>
      </w:pPr>
    </w:p>
    <w:p w:rsidR="00D51FE3" w:rsidRPr="0034391D" w:rsidP="00D51FE3" w14:paraId="6E2F88A4" w14:textId="77777777">
      <w:pPr>
        <w:widowControl w:val="0"/>
        <w:numPr>
          <w:ilvl w:val="0"/>
          <w:numId w:val="4"/>
        </w:numPr>
        <w:tabs>
          <w:tab w:val="left" w:pos="-1440"/>
        </w:tabs>
        <w:spacing w:after="0" w:line="240" w:lineRule="auto"/>
        <w:contextualSpacing/>
        <w:jc w:val="both"/>
        <w:rPr>
          <w:rFonts w:ascii="Times New Roman" w:eastAsia="Times New Roman" w:hAnsi="Times New Roman" w:cs="Times New Roman"/>
          <w:b/>
          <w:snapToGrid w:val="0"/>
          <w:kern w:val="0"/>
          <w14:ligatures w14:val="none"/>
        </w:rPr>
      </w:pPr>
      <w:r w:rsidRPr="0034391D">
        <w:rPr>
          <w:rFonts w:ascii="Times New Roman" w:eastAsia="Times New Roman" w:hAnsi="Times New Roman" w:cs="Times New Roman"/>
          <w:b/>
          <w:snapToGrid w:val="0"/>
          <w:kern w:val="0"/>
          <w:szCs w:val="20"/>
          <w14:ligatures w14:val="none"/>
        </w:rPr>
        <w:t>Burden on Small Businesses.</w:t>
      </w:r>
    </w:p>
    <w:p w:rsidR="00036D38" w:rsidRPr="00D262A7" w:rsidP="008D70BD" w14:paraId="727AF947" w14:textId="77777777">
      <w:pPr>
        <w:pStyle w:val="BodyText"/>
        <w:ind w:left="360"/>
        <w:rPr>
          <w:rFonts w:ascii="Times New Roman" w:hAnsi="Times New Roman"/>
        </w:rPr>
      </w:pPr>
      <w:r w:rsidRPr="00D262A7">
        <w:rPr>
          <w:rFonts w:ascii="Times New Roman" w:hAnsi="Times New Roman"/>
          <w:i w:val="0"/>
        </w:rPr>
        <w:t>There is no impact on small businesses or other small entities.</w:t>
      </w:r>
    </w:p>
    <w:p w:rsidR="00D51FE3" w:rsidRPr="0034391D" w:rsidP="00D51FE3" w14:paraId="1A214A3D"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imes New Roman" w:eastAsia="Times New Roman" w:hAnsi="Times New Roman" w:cs="Times New Roman"/>
          <w:i/>
          <w:snapToGrid w:val="0"/>
          <w:kern w:val="0"/>
          <w14:ligatures w14:val="none"/>
        </w:rPr>
      </w:pPr>
    </w:p>
    <w:p w:rsidR="00220FF8" w:rsidRPr="0034391D" w:rsidP="00220FF8" w14:paraId="19FDE8F5" w14:textId="6DF02E1F">
      <w:pPr>
        <w:widowControl w:val="0"/>
        <w:numPr>
          <w:ilvl w:val="0"/>
          <w:numId w:val="4"/>
        </w:numPr>
        <w:tabs>
          <w:tab w:val="left" w:pos="-1440"/>
        </w:tabs>
        <w:spacing w:after="0" w:line="240" w:lineRule="auto"/>
        <w:contextualSpacing/>
        <w:rPr>
          <w:rFonts w:ascii="Times New Roman" w:eastAsia="Times New Roman" w:hAnsi="Times New Roman" w:cs="Times New Roman"/>
          <w:b/>
          <w:snapToGrid w:val="0"/>
          <w:kern w:val="0"/>
          <w14:ligatures w14:val="none"/>
        </w:rPr>
      </w:pPr>
      <w:r w:rsidRPr="0034391D">
        <w:rPr>
          <w:rFonts w:ascii="Times New Roman" w:eastAsia="Times New Roman" w:hAnsi="Times New Roman" w:cs="Times New Roman"/>
          <w:b/>
          <w:snapToGrid w:val="0"/>
          <w:kern w:val="0"/>
          <w:szCs w:val="20"/>
          <w14:ligatures w14:val="none"/>
        </w:rPr>
        <w:t>Consequences of Not Conducting Collection.</w:t>
      </w:r>
    </w:p>
    <w:p w:rsidR="00220FF8" w:rsidRPr="0034391D" w:rsidP="000E3B17" w14:paraId="2E496EF2" w14:textId="6447B0F3">
      <w:pPr>
        <w:widowControl w:val="0"/>
        <w:spacing w:after="0" w:line="240" w:lineRule="auto"/>
        <w:ind w:left="360"/>
        <w:contextualSpacing/>
        <w:jc w:val="both"/>
        <w:rPr>
          <w:rFonts w:ascii="Times New Roman" w:eastAsia="Times New Roman" w:hAnsi="Times New Roman" w:cs="Times New Roman"/>
          <w:snapToGrid w:val="0"/>
          <w:color w:val="000000"/>
          <w:kern w:val="0"/>
          <w14:ligatures w14:val="none"/>
        </w:rPr>
      </w:pPr>
      <w:r>
        <w:rPr>
          <w:rFonts w:ascii="Times New Roman" w:eastAsia="Times New Roman" w:hAnsi="Times New Roman" w:cs="Times New Roman"/>
          <w:snapToGrid w:val="0"/>
          <w:color w:val="000000"/>
          <w:kern w:val="0"/>
          <w14:ligatures w14:val="none"/>
        </w:rPr>
        <w:t>Absent of th</w:t>
      </w:r>
      <w:r w:rsidR="00DD10ED">
        <w:rPr>
          <w:rFonts w:ascii="Times New Roman" w:eastAsia="Times New Roman" w:hAnsi="Times New Roman" w:cs="Times New Roman"/>
          <w:snapToGrid w:val="0"/>
          <w:color w:val="000000"/>
          <w:kern w:val="0"/>
          <w14:ligatures w14:val="none"/>
        </w:rPr>
        <w:t>e c</w:t>
      </w:r>
      <w:r>
        <w:rPr>
          <w:rFonts w:ascii="Times New Roman" w:eastAsia="Times New Roman" w:hAnsi="Times New Roman" w:cs="Times New Roman"/>
          <w:snapToGrid w:val="0"/>
          <w:color w:val="000000"/>
          <w:kern w:val="0"/>
          <w14:ligatures w14:val="none"/>
        </w:rPr>
        <w:t>ollection</w:t>
      </w:r>
      <w:r w:rsidR="00DD10ED">
        <w:rPr>
          <w:rFonts w:ascii="Times New Roman" w:eastAsia="Times New Roman" w:hAnsi="Times New Roman" w:cs="Times New Roman"/>
          <w:snapToGrid w:val="0"/>
          <w:color w:val="000000"/>
          <w:kern w:val="0"/>
          <w14:ligatures w14:val="none"/>
        </w:rPr>
        <w:t>,</w:t>
      </w:r>
      <w:r w:rsidR="00427F28">
        <w:rPr>
          <w:rFonts w:ascii="Times New Roman" w:eastAsia="Times New Roman" w:hAnsi="Times New Roman" w:cs="Times New Roman"/>
          <w:snapToGrid w:val="0"/>
          <w:color w:val="000000"/>
          <w:kern w:val="0"/>
          <w14:ligatures w14:val="none"/>
        </w:rPr>
        <w:t xml:space="preserve"> </w:t>
      </w:r>
      <w:r w:rsidRPr="0034391D">
        <w:rPr>
          <w:rFonts w:ascii="Times New Roman" w:eastAsia="Times New Roman" w:hAnsi="Times New Roman" w:cs="Times New Roman"/>
          <w:snapToGrid w:val="0"/>
          <w:color w:val="000000"/>
          <w:kern w:val="0"/>
          <w14:ligatures w14:val="none"/>
        </w:rPr>
        <w:t>NASA would not be able to fulfill its mission and policy, consistent with statutory requirements, to promote the transfer and commercial utilization of inventions and software arising from NASA-supported research</w:t>
      </w:r>
      <w:r w:rsidR="00135054">
        <w:rPr>
          <w:rFonts w:ascii="Times New Roman" w:eastAsia="Times New Roman" w:hAnsi="Times New Roman" w:cs="Times New Roman"/>
          <w:snapToGrid w:val="0"/>
          <w:color w:val="000000"/>
          <w:kern w:val="0"/>
          <w14:ligatures w14:val="none"/>
        </w:rPr>
        <w:t>.</w:t>
      </w:r>
    </w:p>
    <w:p w:rsidR="00D51FE3" w:rsidRPr="0034391D" w:rsidP="00D51FE3" w14:paraId="2313CB46" w14:textId="77777777">
      <w:pPr>
        <w:widowControl w:val="0"/>
        <w:spacing w:after="0" w:line="240" w:lineRule="auto"/>
        <w:rPr>
          <w:rFonts w:ascii="Times New Roman" w:eastAsia="Times New Roman" w:hAnsi="Times New Roman" w:cs="Times New Roman"/>
          <w:snapToGrid w:val="0"/>
          <w:kern w:val="0"/>
          <w14:ligatures w14:val="none"/>
        </w:rPr>
      </w:pPr>
    </w:p>
    <w:p w:rsidR="00D51FE3" w:rsidRPr="0034391D" w:rsidP="00D51FE3" w14:paraId="496A142C" w14:textId="77777777">
      <w:pPr>
        <w:widowControl w:val="0"/>
        <w:numPr>
          <w:ilvl w:val="0"/>
          <w:numId w:val="4"/>
        </w:numPr>
        <w:tabs>
          <w:tab w:val="left" w:pos="-1440"/>
        </w:tabs>
        <w:spacing w:after="0" w:line="240" w:lineRule="auto"/>
        <w:contextualSpacing/>
        <w:rPr>
          <w:rFonts w:ascii="Times New Roman" w:eastAsia="Times New Roman" w:hAnsi="Times New Roman" w:cs="Times New Roman"/>
          <w:b/>
          <w:snapToGrid w:val="0"/>
          <w:kern w:val="0"/>
          <w14:ligatures w14:val="none"/>
        </w:rPr>
      </w:pPr>
      <w:r w:rsidRPr="0034391D">
        <w:rPr>
          <w:rFonts w:ascii="Times New Roman" w:eastAsia="Times New Roman" w:hAnsi="Times New Roman" w:cs="Times New Roman"/>
          <w:b/>
          <w:snapToGrid w:val="0"/>
          <w:kern w:val="0"/>
          <w:szCs w:val="20"/>
          <w14:ligatures w14:val="none"/>
        </w:rPr>
        <w:t>Special Circumstances</w:t>
      </w:r>
      <w:r w:rsidRPr="0034391D">
        <w:rPr>
          <w:rFonts w:ascii="Times New Roman" w:eastAsia="Times New Roman" w:hAnsi="Times New Roman" w:cs="Times New Roman"/>
          <w:b/>
          <w:snapToGrid w:val="0"/>
          <w:kern w:val="0"/>
          <w14:ligatures w14:val="none"/>
        </w:rPr>
        <w:t xml:space="preserve">. </w:t>
      </w:r>
    </w:p>
    <w:p w:rsidR="00220FF8" w:rsidRPr="0034391D" w:rsidP="00220FF8" w14:paraId="7DFE72F1" w14:textId="2C89BE8D">
      <w:pPr>
        <w:widowControl w:val="0"/>
        <w:tabs>
          <w:tab w:val="left" w:pos="-1440"/>
        </w:tabs>
        <w:spacing w:after="0" w:line="240" w:lineRule="auto"/>
        <w:ind w:left="360"/>
        <w:contextualSpacing/>
        <w:rPr>
          <w:rFonts w:ascii="Times New Roman" w:eastAsia="Times New Roman" w:hAnsi="Times New Roman" w:cs="Times New Roman"/>
          <w:bCs/>
          <w:snapToGrid w:val="0"/>
          <w:kern w:val="0"/>
          <w14:ligatures w14:val="none"/>
        </w:rPr>
      </w:pPr>
      <w:r w:rsidRPr="009C09C3">
        <w:rPr>
          <w:rFonts w:ascii="Times New Roman" w:eastAsia="Times New Roman" w:hAnsi="Times New Roman" w:cs="Times New Roman"/>
          <w:bCs/>
          <w:snapToGrid w:val="0"/>
          <w:kern w:val="0"/>
          <w14:ligatures w14:val="none"/>
        </w:rPr>
        <w:t>There are no special circumstances. The collection of information is conducted in a manner consistent with the guidelines in 5 CFR 1320.6. </w:t>
      </w:r>
      <w:r w:rsidRPr="009C09C3">
        <w:rPr>
          <w:rFonts w:ascii="Times New Roman" w:eastAsia="Times New Roman" w:hAnsi="Times New Roman" w:cs="Times New Roman"/>
          <w:bCs/>
          <w:snapToGrid w:val="0"/>
          <w:kern w:val="0"/>
          <w14:ligatures w14:val="none"/>
        </w:rPr>
        <w:t xml:space="preserve"> </w:t>
      </w:r>
    </w:p>
    <w:p w:rsidR="00D51FE3" w:rsidRPr="0034391D" w:rsidP="00D51FE3" w14:paraId="612BCD45" w14:textId="77777777">
      <w:pPr>
        <w:widowControl w:val="0"/>
        <w:tabs>
          <w:tab w:val="left" w:pos="-1440"/>
        </w:tabs>
        <w:spacing w:after="0" w:line="240" w:lineRule="auto"/>
        <w:rPr>
          <w:rFonts w:ascii="Times New Roman" w:eastAsia="Times New Roman" w:hAnsi="Times New Roman" w:cs="Times New Roman"/>
          <w:b/>
          <w:snapToGrid w:val="0"/>
          <w:kern w:val="0"/>
          <w14:ligatures w14:val="none"/>
        </w:rPr>
      </w:pPr>
    </w:p>
    <w:p w:rsidR="00220FF8" w:rsidRPr="0034391D" w:rsidP="00220FF8" w14:paraId="48B530A4" w14:textId="780515F4">
      <w:pPr>
        <w:widowControl w:val="0"/>
        <w:numPr>
          <w:ilvl w:val="0"/>
          <w:numId w:val="4"/>
        </w:numPr>
        <w:spacing w:after="0" w:line="240" w:lineRule="auto"/>
        <w:contextualSpacing/>
        <w:rPr>
          <w:rFonts w:ascii="Times New Roman" w:eastAsia="Times New Roman" w:hAnsi="Times New Roman" w:cs="Times New Roman"/>
          <w:bCs/>
          <w:i/>
          <w:iCs/>
          <w:snapToGrid w:val="0"/>
          <w:kern w:val="0"/>
          <w14:ligatures w14:val="none"/>
        </w:rPr>
      </w:pPr>
      <w:r w:rsidRPr="0034391D">
        <w:rPr>
          <w:rFonts w:ascii="Times New Roman" w:eastAsia="Times New Roman" w:hAnsi="Times New Roman" w:cs="Times New Roman"/>
          <w:b/>
          <w:snapToGrid w:val="0"/>
          <w:kern w:val="0"/>
          <w:szCs w:val="20"/>
          <w14:ligatures w14:val="none"/>
        </w:rPr>
        <w:t>Consultations with Persons Outside the Agency and Public Comments.</w:t>
      </w:r>
    </w:p>
    <w:p w:rsidR="00220FF8" w:rsidRPr="007D250C" w:rsidP="007D250C" w14:paraId="1F0505B1" w14:textId="7A6AA148">
      <w:pPr>
        <w:pStyle w:val="ListParagraph"/>
        <w:numPr>
          <w:ilvl w:val="0"/>
          <w:numId w:val="7"/>
        </w:numPr>
        <w:autoSpaceDE w:val="0"/>
        <w:autoSpaceDN w:val="0"/>
        <w:adjustRightInd w:val="0"/>
        <w:spacing w:after="0" w:line="240" w:lineRule="auto"/>
        <w:rPr>
          <w:rFonts w:ascii="Times New Roman" w:eastAsia="Times New Roman" w:hAnsi="Times New Roman" w:cs="Times New Roman"/>
          <w:bCs/>
          <w:kern w:val="0"/>
          <w14:ligatures w14:val="none"/>
        </w:rPr>
      </w:pPr>
      <w:r w:rsidRPr="007D250C">
        <w:rPr>
          <w:rFonts w:ascii="Times New Roman" w:eastAsia="Times New Roman" w:hAnsi="Times New Roman" w:cs="Times New Roman"/>
          <w:bCs/>
          <w:kern w:val="0"/>
          <w14:ligatures w14:val="none"/>
        </w:rPr>
        <w:t>60-day F</w:t>
      </w:r>
      <w:r w:rsidRPr="007D250C" w:rsidR="0050703C">
        <w:rPr>
          <w:rFonts w:ascii="Times New Roman" w:eastAsia="Times New Roman" w:hAnsi="Times New Roman" w:cs="Times New Roman"/>
          <w:bCs/>
          <w:kern w:val="0"/>
          <w14:ligatures w14:val="none"/>
        </w:rPr>
        <w:t>ederal Register Notice (F</w:t>
      </w:r>
      <w:r w:rsidRPr="007D250C">
        <w:rPr>
          <w:rFonts w:ascii="Times New Roman" w:eastAsia="Times New Roman" w:hAnsi="Times New Roman" w:cs="Times New Roman"/>
          <w:bCs/>
          <w:kern w:val="0"/>
          <w14:ligatures w14:val="none"/>
        </w:rPr>
        <w:t>RN</w:t>
      </w:r>
      <w:r w:rsidRPr="007D250C" w:rsidR="0050703C">
        <w:rPr>
          <w:rFonts w:ascii="Times New Roman" w:eastAsia="Times New Roman" w:hAnsi="Times New Roman" w:cs="Times New Roman"/>
          <w:bCs/>
          <w:kern w:val="0"/>
          <w14:ligatures w14:val="none"/>
        </w:rPr>
        <w:t>)</w:t>
      </w:r>
      <w:r w:rsidRPr="007D250C" w:rsidR="00006CA8">
        <w:rPr>
          <w:rFonts w:ascii="Times New Roman" w:eastAsia="Times New Roman" w:hAnsi="Times New Roman" w:cs="Times New Roman"/>
          <w:bCs/>
          <w:kern w:val="0"/>
          <w14:ligatures w14:val="none"/>
        </w:rPr>
        <w:t>: 90</w:t>
      </w:r>
      <w:r w:rsidRPr="007D250C">
        <w:rPr>
          <w:rFonts w:ascii="Times New Roman" w:eastAsia="Times New Roman" w:hAnsi="Times New Roman" w:cs="Times New Roman"/>
          <w:bCs/>
          <w:kern w:val="0"/>
          <w14:ligatures w14:val="none"/>
        </w:rPr>
        <w:t xml:space="preserve"> FR 45816 </w:t>
      </w:r>
      <w:r w:rsidR="000E1BB8">
        <w:rPr>
          <w:rFonts w:ascii="Times New Roman" w:eastAsia="Times New Roman" w:hAnsi="Times New Roman" w:cs="Times New Roman"/>
          <w:bCs/>
          <w:kern w:val="0"/>
          <w14:ligatures w14:val="none"/>
        </w:rPr>
        <w:t>publ</w:t>
      </w:r>
      <w:r w:rsidR="00F474F8">
        <w:rPr>
          <w:rFonts w:ascii="Times New Roman" w:eastAsia="Times New Roman" w:hAnsi="Times New Roman" w:cs="Times New Roman"/>
          <w:bCs/>
          <w:kern w:val="0"/>
          <w14:ligatures w14:val="none"/>
        </w:rPr>
        <w:t xml:space="preserve">ished </w:t>
      </w:r>
      <w:r w:rsidRPr="007D250C">
        <w:rPr>
          <w:rFonts w:ascii="Times New Roman" w:eastAsia="Times New Roman" w:hAnsi="Times New Roman" w:cs="Times New Roman"/>
          <w:bCs/>
          <w:kern w:val="0"/>
          <w14:ligatures w14:val="none"/>
        </w:rPr>
        <w:t xml:space="preserve">on </w:t>
      </w:r>
      <w:r w:rsidRPr="007D250C">
        <w:rPr>
          <w:rFonts w:ascii="Times New Roman" w:eastAsia="Times New Roman" w:hAnsi="Times New Roman" w:cs="Times New Roman"/>
          <w:bCs/>
          <w:color w:val="000000"/>
          <w:kern w:val="0"/>
          <w14:ligatures w14:val="none"/>
        </w:rPr>
        <w:t>9/23/2025</w:t>
      </w:r>
      <w:r w:rsidRPr="007D250C">
        <w:rPr>
          <w:rFonts w:ascii="Times New Roman" w:eastAsia="Times New Roman" w:hAnsi="Times New Roman" w:cs="Times New Roman"/>
          <w:bCs/>
          <w:kern w:val="0"/>
          <w14:ligatures w14:val="none"/>
        </w:rPr>
        <w:t xml:space="preserve">. </w:t>
      </w:r>
    </w:p>
    <w:p w:rsidR="00ED1567" w:rsidRPr="00ED1567" w:rsidP="00ED1567" w14:paraId="21B00B58" w14:textId="2966AE7B">
      <w:pPr>
        <w:widowControl w:val="0"/>
        <w:autoSpaceDE w:val="0"/>
        <w:autoSpaceDN w:val="0"/>
        <w:adjustRightInd w:val="0"/>
        <w:spacing w:after="0" w:line="240" w:lineRule="auto"/>
        <w:ind w:left="63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  </w:t>
      </w:r>
      <w:r w:rsidRPr="00ED1567">
        <w:rPr>
          <w:rFonts w:ascii="Times New Roman" w:eastAsia="Times New Roman" w:hAnsi="Times New Roman" w:cs="Times New Roman"/>
          <w:bCs/>
          <w:kern w:val="0"/>
          <w14:ligatures w14:val="none"/>
        </w:rPr>
        <w:t>NASA received two comments during the 60</w:t>
      </w:r>
      <w:r w:rsidRPr="00ED1567">
        <w:rPr>
          <w:rFonts w:ascii="Times New Roman" w:eastAsia="Times New Roman" w:hAnsi="Times New Roman" w:cs="Times New Roman"/>
          <w:bCs/>
          <w:kern w:val="0"/>
          <w14:ligatures w14:val="none"/>
        </w:rPr>
        <w:noBreakHyphen/>
        <w:t>day comment period</w:t>
      </w:r>
      <w:r w:rsidR="007D250C">
        <w:rPr>
          <w:rFonts w:ascii="Times New Roman" w:eastAsia="Times New Roman" w:hAnsi="Times New Roman" w:cs="Times New Roman"/>
          <w:bCs/>
          <w:kern w:val="0"/>
          <w14:ligatures w14:val="none"/>
        </w:rPr>
        <w:t>:</w:t>
      </w:r>
    </w:p>
    <w:p w:rsidR="00595909" w:rsidP="007D250C" w14:paraId="2820024B" w14:textId="68AA737E">
      <w:pPr>
        <w:pStyle w:val="ListParagraph"/>
        <w:widowControl w:val="0"/>
        <w:numPr>
          <w:ilvl w:val="1"/>
          <w:numId w:val="7"/>
        </w:numPr>
        <w:autoSpaceDE w:val="0"/>
        <w:autoSpaceDN w:val="0"/>
        <w:adjustRightInd w:val="0"/>
        <w:spacing w:after="0" w:line="240" w:lineRule="auto"/>
        <w:rPr>
          <w:rFonts w:ascii="Times New Roman" w:eastAsia="Times New Roman" w:hAnsi="Times New Roman" w:cs="Times New Roman"/>
          <w:bCs/>
          <w:kern w:val="0"/>
          <w14:ligatures w14:val="none"/>
        </w:rPr>
      </w:pPr>
      <w:r w:rsidRPr="00E618F4">
        <w:rPr>
          <w:rFonts w:ascii="Times New Roman" w:eastAsia="Times New Roman" w:hAnsi="Times New Roman" w:cs="Times New Roman"/>
          <w:bCs/>
          <w:kern w:val="0"/>
          <w14:ligatures w14:val="none"/>
        </w:rPr>
        <w:t>NASA‑2025‑0135‑0003:</w:t>
      </w:r>
      <w:r>
        <w:rPr>
          <w:rFonts w:ascii="Times New Roman" w:eastAsia="Times New Roman" w:hAnsi="Times New Roman" w:cs="Times New Roman"/>
          <w:bCs/>
          <w:kern w:val="0"/>
          <w14:ligatures w14:val="none"/>
        </w:rPr>
        <w:t xml:space="preserve"> </w:t>
      </w:r>
      <w:r w:rsidRPr="00467121" w:rsidR="00467121">
        <w:rPr>
          <w:rFonts w:ascii="Times New Roman" w:eastAsia="Times New Roman" w:hAnsi="Times New Roman" w:cs="Times New Roman"/>
          <w:bCs/>
          <w:kern w:val="0"/>
          <w14:ligatures w14:val="none"/>
        </w:rPr>
        <w:t xml:space="preserve">The commenter asked whether information processed by SRRS would be publicly accessible under the Freedom of Information Act (FOIA). SRRS is an internal, access‑controlled workflow; and, per NPR 2210.1E (P.2(h)), software is generally not considered a FOIA “record” and is not subject to mandatory release. NASA determined that no changes to the collection, burden, or cost estimates were </w:t>
      </w:r>
      <w:r w:rsidRPr="00467121">
        <w:rPr>
          <w:rFonts w:ascii="Times New Roman" w:eastAsia="Times New Roman" w:hAnsi="Times New Roman" w:cs="Times New Roman"/>
          <w:bCs/>
          <w:kern w:val="0"/>
          <w14:ligatures w14:val="none"/>
        </w:rPr>
        <w:t>necessary.</w:t>
      </w:r>
      <w:r>
        <w:rPr>
          <w:rFonts w:ascii="Times New Roman" w:eastAsia="Times New Roman" w:hAnsi="Times New Roman" w:cs="Times New Roman"/>
          <w:bCs/>
          <w:kern w:val="0"/>
          <w14:ligatures w14:val="none"/>
        </w:rPr>
        <w:t xml:space="preserve"> </w:t>
      </w:r>
    </w:p>
    <w:p w:rsidR="00220FF8" w:rsidRPr="00595909" w:rsidP="007D250C" w14:paraId="55E508C1" w14:textId="512E34C2">
      <w:pPr>
        <w:pStyle w:val="ListParagraph"/>
        <w:widowControl w:val="0"/>
        <w:numPr>
          <w:ilvl w:val="1"/>
          <w:numId w:val="7"/>
        </w:numPr>
        <w:autoSpaceDE w:val="0"/>
        <w:autoSpaceDN w:val="0"/>
        <w:adjustRightInd w:val="0"/>
        <w:spacing w:after="0" w:line="240" w:lineRule="auto"/>
        <w:rPr>
          <w:rFonts w:ascii="Times New Roman" w:eastAsia="Times New Roman" w:hAnsi="Times New Roman" w:cs="Times New Roman"/>
          <w:bCs/>
          <w:kern w:val="0"/>
          <w14:ligatures w14:val="none"/>
        </w:rPr>
      </w:pPr>
      <w:r w:rsidRPr="00595909">
        <w:rPr>
          <w:rFonts w:ascii="Times New Roman" w:eastAsia="Times New Roman" w:hAnsi="Times New Roman" w:cs="Times New Roman"/>
          <w:bCs/>
          <w:kern w:val="0"/>
          <w14:ligatures w14:val="none"/>
        </w:rPr>
        <w:t>NASA-2025-0135-0002</w:t>
      </w:r>
      <w:r w:rsidRPr="00595909" w:rsidR="001B580A">
        <w:rPr>
          <w:rFonts w:ascii="Times New Roman" w:eastAsia="Times New Roman" w:hAnsi="Times New Roman" w:cs="Times New Roman"/>
          <w:bCs/>
          <w:kern w:val="0"/>
          <w14:ligatures w14:val="none"/>
        </w:rPr>
        <w:t xml:space="preserve"> was empty</w:t>
      </w:r>
      <w:r w:rsidRPr="00595909" w:rsidR="00E8011A">
        <w:rPr>
          <w:rFonts w:ascii="Times New Roman" w:eastAsia="Times New Roman" w:hAnsi="Times New Roman" w:cs="Times New Roman"/>
          <w:bCs/>
          <w:kern w:val="0"/>
          <w14:ligatures w14:val="none"/>
        </w:rPr>
        <w:t xml:space="preserve"> </w:t>
      </w:r>
      <w:r w:rsidRPr="00595909" w:rsidR="003130FB">
        <w:rPr>
          <w:rFonts w:ascii="Times New Roman" w:eastAsia="Times New Roman" w:hAnsi="Times New Roman" w:cs="Times New Roman"/>
          <w:bCs/>
          <w:kern w:val="0"/>
          <w14:ligatures w14:val="none"/>
        </w:rPr>
        <w:t xml:space="preserve">and </w:t>
      </w:r>
      <w:r w:rsidR="00FF529C">
        <w:rPr>
          <w:rFonts w:ascii="Times New Roman" w:eastAsia="Times New Roman" w:hAnsi="Times New Roman" w:cs="Times New Roman"/>
          <w:bCs/>
          <w:kern w:val="0"/>
          <w14:ligatures w14:val="none"/>
        </w:rPr>
        <w:t xml:space="preserve">contained </w:t>
      </w:r>
      <w:r w:rsidRPr="00595909" w:rsidR="003130FB">
        <w:rPr>
          <w:rFonts w:ascii="Times New Roman" w:eastAsia="Times New Roman" w:hAnsi="Times New Roman" w:cs="Times New Roman"/>
          <w:bCs/>
          <w:kern w:val="0"/>
          <w14:ligatures w14:val="none"/>
        </w:rPr>
        <w:t>no substantive</w:t>
      </w:r>
      <w:r w:rsidR="00467121">
        <w:rPr>
          <w:rFonts w:ascii="Times New Roman" w:eastAsia="Times New Roman" w:hAnsi="Times New Roman" w:cs="Times New Roman"/>
          <w:bCs/>
          <w:kern w:val="0"/>
          <w14:ligatures w14:val="none"/>
        </w:rPr>
        <w:t xml:space="preserve"> content</w:t>
      </w:r>
      <w:r w:rsidRPr="00595909" w:rsidR="003130FB">
        <w:rPr>
          <w:rFonts w:ascii="Times New Roman" w:eastAsia="Times New Roman" w:hAnsi="Times New Roman" w:cs="Times New Roman"/>
          <w:bCs/>
          <w:kern w:val="0"/>
          <w14:ligatures w14:val="none"/>
        </w:rPr>
        <w:t>.</w:t>
      </w:r>
    </w:p>
    <w:p w:rsidR="00220FF8" w:rsidRPr="0034391D" w:rsidP="00220FF8" w14:paraId="4E8DB273" w14:textId="77777777">
      <w:pPr>
        <w:autoSpaceDE w:val="0"/>
        <w:autoSpaceDN w:val="0"/>
        <w:adjustRightInd w:val="0"/>
        <w:spacing w:after="0" w:line="240" w:lineRule="auto"/>
        <w:ind w:left="630"/>
        <w:rPr>
          <w:rFonts w:ascii="Times New Roman" w:eastAsia="Times New Roman" w:hAnsi="Times New Roman" w:cs="Times New Roman"/>
          <w:bCs/>
          <w:kern w:val="0"/>
          <w14:ligatures w14:val="none"/>
        </w:rPr>
      </w:pPr>
    </w:p>
    <w:p w:rsidR="00220FF8" w:rsidRPr="007D250C" w:rsidP="007D250C" w14:paraId="020C16E5" w14:textId="0EFC04D6">
      <w:pPr>
        <w:pStyle w:val="ListParagraph"/>
        <w:numPr>
          <w:ilvl w:val="0"/>
          <w:numId w:val="7"/>
        </w:numPr>
        <w:autoSpaceDE w:val="0"/>
        <w:autoSpaceDN w:val="0"/>
        <w:adjustRightInd w:val="0"/>
        <w:spacing w:after="0" w:line="240" w:lineRule="auto"/>
        <w:rPr>
          <w:rFonts w:ascii="Times New Roman" w:eastAsia="Times New Roman" w:hAnsi="Times New Roman" w:cs="Times New Roman"/>
          <w:b/>
          <w:snapToGrid w:val="0"/>
          <w:kern w:val="0"/>
          <w14:ligatures w14:val="none"/>
        </w:rPr>
      </w:pPr>
      <w:r w:rsidRPr="007D250C">
        <w:rPr>
          <w:rFonts w:ascii="Times New Roman" w:eastAsia="Times New Roman" w:hAnsi="Times New Roman" w:cs="Times New Roman"/>
          <w:bCs/>
          <w:kern w:val="0"/>
          <w14:ligatures w14:val="none"/>
        </w:rPr>
        <w:t xml:space="preserve">30-day FRN: </w:t>
      </w:r>
      <w:r w:rsidRPr="0033104E" w:rsidR="0033104E">
        <w:rPr>
          <w:rFonts w:ascii="Times New Roman" w:eastAsia="Times New Roman" w:hAnsi="Times New Roman" w:cs="Times New Roman"/>
          <w:bCs/>
          <w:kern w:val="0"/>
          <w14:ligatures w14:val="none"/>
        </w:rPr>
        <w:t>91 FR 32105</w:t>
      </w:r>
      <w:r w:rsidRPr="007D250C" w:rsidR="0050703C">
        <w:rPr>
          <w:rFonts w:ascii="Times New Roman" w:eastAsia="Times New Roman" w:hAnsi="Times New Roman" w:cs="Times New Roman"/>
          <w:bCs/>
          <w:kern w:val="0"/>
          <w14:ligatures w14:val="none"/>
        </w:rPr>
        <w:t xml:space="preserve">, </w:t>
      </w:r>
      <w:r w:rsidR="00175A9D">
        <w:rPr>
          <w:rFonts w:ascii="Times New Roman" w:eastAsia="Times New Roman" w:hAnsi="Times New Roman" w:cs="Times New Roman"/>
          <w:bCs/>
          <w:kern w:val="0"/>
          <w14:ligatures w14:val="none"/>
        </w:rPr>
        <w:t xml:space="preserve">published </w:t>
      </w:r>
      <w:r w:rsidRPr="007D250C" w:rsidR="0050703C">
        <w:rPr>
          <w:rFonts w:ascii="Times New Roman" w:eastAsia="Times New Roman" w:hAnsi="Times New Roman" w:cs="Times New Roman"/>
          <w:bCs/>
          <w:kern w:val="0"/>
          <w14:ligatures w14:val="none"/>
        </w:rPr>
        <w:t>on 05/2</w:t>
      </w:r>
      <w:r w:rsidR="00DC5AC3">
        <w:rPr>
          <w:rFonts w:ascii="Times New Roman" w:eastAsia="Times New Roman" w:hAnsi="Times New Roman" w:cs="Times New Roman"/>
          <w:bCs/>
          <w:kern w:val="0"/>
          <w14:ligatures w14:val="none"/>
        </w:rPr>
        <w:t>9</w:t>
      </w:r>
      <w:r w:rsidRPr="007D250C" w:rsidR="0050703C">
        <w:rPr>
          <w:rFonts w:ascii="Times New Roman" w:eastAsia="Times New Roman" w:hAnsi="Times New Roman" w:cs="Times New Roman"/>
          <w:bCs/>
          <w:kern w:val="0"/>
          <w14:ligatures w14:val="none"/>
        </w:rPr>
        <w:t>/2026</w:t>
      </w:r>
    </w:p>
    <w:p w:rsidR="00D51FE3" w:rsidRPr="0034391D" w:rsidP="00D51FE3" w14:paraId="164C624C" w14:textId="77777777">
      <w:pPr>
        <w:widowControl w:val="0"/>
        <w:spacing w:after="0" w:line="240" w:lineRule="auto"/>
        <w:rPr>
          <w:rFonts w:ascii="Times New Roman" w:eastAsia="Times New Roman" w:hAnsi="Times New Roman" w:cs="Times New Roman"/>
          <w:b/>
          <w:snapToGrid w:val="0"/>
          <w:kern w:val="0"/>
          <w14:ligatures w14:val="none"/>
        </w:rPr>
      </w:pPr>
    </w:p>
    <w:p w:rsidR="00D51FE3" w:rsidRPr="0034391D" w:rsidP="00D51FE3" w14:paraId="0B63BB5B" w14:textId="77777777">
      <w:pPr>
        <w:widowControl w:val="0"/>
        <w:numPr>
          <w:ilvl w:val="0"/>
          <w:numId w:val="4"/>
        </w:numPr>
        <w:tabs>
          <w:tab w:val="left" w:pos="-1440"/>
        </w:tabs>
        <w:spacing w:after="0" w:line="240" w:lineRule="auto"/>
        <w:contextualSpacing/>
        <w:rPr>
          <w:rFonts w:ascii="Times New Roman" w:eastAsia="Times New Roman" w:hAnsi="Times New Roman" w:cs="Times New Roman"/>
          <w:b/>
          <w:snapToGrid w:val="0"/>
          <w:kern w:val="0"/>
          <w14:ligatures w14:val="none"/>
        </w:rPr>
      </w:pPr>
      <w:r w:rsidRPr="0034391D">
        <w:rPr>
          <w:rFonts w:ascii="Times New Roman" w:eastAsia="Times New Roman" w:hAnsi="Times New Roman" w:cs="Times New Roman"/>
          <w:b/>
          <w:snapToGrid w:val="0"/>
          <w:kern w:val="0"/>
          <w:szCs w:val="20"/>
          <w14:ligatures w14:val="none"/>
        </w:rPr>
        <w:t>Payment or Gifts</w:t>
      </w:r>
      <w:r w:rsidRPr="0034391D">
        <w:rPr>
          <w:rFonts w:ascii="Times New Roman" w:eastAsia="Times New Roman" w:hAnsi="Times New Roman" w:cs="Times New Roman"/>
          <w:b/>
          <w:snapToGrid w:val="0"/>
          <w:kern w:val="0"/>
          <w14:ligatures w14:val="none"/>
        </w:rPr>
        <w:t xml:space="preserve">.  </w:t>
      </w:r>
    </w:p>
    <w:p w:rsidR="00220FF8" w:rsidRPr="0034391D" w:rsidP="00220FF8" w14:paraId="350A4240" w14:textId="7552401C">
      <w:pPr>
        <w:widowControl w:val="0"/>
        <w:tabs>
          <w:tab w:val="left" w:pos="-1440"/>
        </w:tabs>
        <w:spacing w:after="0" w:line="240" w:lineRule="auto"/>
        <w:ind w:left="360"/>
        <w:contextualSpacing/>
        <w:rPr>
          <w:rFonts w:ascii="Times New Roman" w:hAnsi="Times New Roman" w:cs="Times New Roman"/>
        </w:rPr>
      </w:pPr>
      <w:r w:rsidRPr="00742254">
        <w:rPr>
          <w:rFonts w:ascii="Times New Roman" w:hAnsi="Times New Roman"/>
        </w:rPr>
        <w:t xml:space="preserve">No payments or gifts are offered to </w:t>
      </w:r>
      <w:r w:rsidRPr="00742254" w:rsidR="00F8114F">
        <w:rPr>
          <w:rFonts w:ascii="Times New Roman" w:hAnsi="Times New Roman"/>
        </w:rPr>
        <w:t>respondents</w:t>
      </w:r>
      <w:r w:rsidR="00F8114F">
        <w:rPr>
          <w:rFonts w:ascii="Times New Roman" w:hAnsi="Times New Roman"/>
        </w:rPr>
        <w:t>.</w:t>
      </w:r>
    </w:p>
    <w:p w:rsidR="00D51FE3" w:rsidRPr="0034391D" w:rsidP="00220FF8" w14:paraId="71F0802A"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imes New Roman" w:eastAsia="Times New Roman" w:hAnsi="Times New Roman" w:cs="Times New Roman"/>
          <w:i/>
          <w:snapToGrid w:val="0"/>
          <w:kern w:val="0"/>
          <w14:ligatures w14:val="none"/>
        </w:rPr>
      </w:pPr>
    </w:p>
    <w:p w:rsidR="00D51FE3" w:rsidRPr="0034391D" w:rsidP="00D51FE3" w14:paraId="3271CCCF" w14:textId="77777777">
      <w:pPr>
        <w:widowControl w:val="0"/>
        <w:numPr>
          <w:ilvl w:val="0"/>
          <w:numId w:val="4"/>
        </w:numPr>
        <w:tabs>
          <w:tab w:val="left" w:pos="-1440"/>
        </w:tabs>
        <w:spacing w:after="0" w:line="240" w:lineRule="auto"/>
        <w:contextualSpacing/>
        <w:rPr>
          <w:rFonts w:ascii="Times New Roman" w:eastAsia="Times New Roman" w:hAnsi="Times New Roman" w:cs="Times New Roman"/>
          <w:b/>
          <w:snapToGrid w:val="0"/>
          <w:color w:val="FF0000"/>
          <w:kern w:val="0"/>
          <w14:ligatures w14:val="none"/>
        </w:rPr>
      </w:pPr>
      <w:r w:rsidRPr="0034391D">
        <w:rPr>
          <w:rFonts w:ascii="Times New Roman" w:eastAsia="Times New Roman" w:hAnsi="Times New Roman" w:cs="Times New Roman"/>
          <w:b/>
          <w:snapToGrid w:val="0"/>
          <w:kern w:val="0"/>
          <w14:ligatures w14:val="none"/>
        </w:rPr>
        <w:t xml:space="preserve">Confidentiality. </w:t>
      </w:r>
    </w:p>
    <w:p w:rsidR="004405FF" w:rsidP="00EE6A75" w14:paraId="017A3392" w14:textId="68C69523">
      <w:pPr>
        <w:widowControl w:val="0"/>
        <w:tabs>
          <w:tab w:val="left" w:pos="-1440"/>
        </w:tabs>
        <w:spacing w:after="0" w:line="240" w:lineRule="auto"/>
        <w:ind w:left="360"/>
        <w:contextualSpacing/>
        <w:jc w:val="both"/>
        <w:rPr>
          <w:rFonts w:ascii="Times New Roman" w:eastAsia="Times New Roman" w:hAnsi="Times New Roman" w:cs="Times New Roman"/>
          <w:bCs/>
          <w:snapToGrid w:val="0"/>
          <w:kern w:val="0"/>
          <w14:ligatures w14:val="none"/>
        </w:rPr>
      </w:pPr>
      <w:r w:rsidRPr="00871229">
        <w:rPr>
          <w:rFonts w:ascii="Times New Roman" w:eastAsia="Times New Roman" w:hAnsi="Times New Roman" w:cs="Times New Roman"/>
          <w:bCs/>
          <w:snapToGrid w:val="0"/>
          <w:kern w:val="0"/>
          <w14:ligatures w14:val="none"/>
        </w:rPr>
        <w:t xml:space="preserve">NASA does not provide any assurance of </w:t>
      </w:r>
      <w:r w:rsidRPr="00871229" w:rsidR="00E84BFE">
        <w:rPr>
          <w:rFonts w:ascii="Times New Roman" w:eastAsia="Times New Roman" w:hAnsi="Times New Roman" w:cs="Times New Roman"/>
          <w:bCs/>
          <w:snapToGrid w:val="0"/>
          <w:kern w:val="0"/>
          <w14:ligatures w14:val="none"/>
        </w:rPr>
        <w:t>confidentiality</w:t>
      </w:r>
      <w:r w:rsidR="007C3439">
        <w:rPr>
          <w:rFonts w:ascii="Times New Roman" w:eastAsia="Times New Roman" w:hAnsi="Times New Roman" w:cs="Times New Roman"/>
          <w:bCs/>
          <w:snapToGrid w:val="0"/>
          <w:kern w:val="0"/>
          <w14:ligatures w14:val="none"/>
        </w:rPr>
        <w:t>. Re</w:t>
      </w:r>
      <w:r w:rsidRPr="00871229">
        <w:rPr>
          <w:rFonts w:ascii="Times New Roman" w:eastAsia="Times New Roman" w:hAnsi="Times New Roman" w:cs="Times New Roman"/>
          <w:bCs/>
          <w:snapToGrid w:val="0"/>
          <w:kern w:val="0"/>
          <w14:ligatures w14:val="none"/>
        </w:rPr>
        <w:t>spondent information is protected in accordance with applicable NASA</w:t>
      </w:r>
      <w:r w:rsidR="00EE6A75">
        <w:rPr>
          <w:rFonts w:ascii="Times New Roman" w:eastAsia="Times New Roman" w:hAnsi="Times New Roman" w:cs="Times New Roman"/>
          <w:bCs/>
          <w:snapToGrid w:val="0"/>
          <w:kern w:val="0"/>
          <w14:ligatures w14:val="none"/>
        </w:rPr>
        <w:t xml:space="preserve"> Information Technology</w:t>
      </w:r>
      <w:r w:rsidRPr="00871229">
        <w:rPr>
          <w:rFonts w:ascii="Times New Roman" w:eastAsia="Times New Roman" w:hAnsi="Times New Roman" w:cs="Times New Roman"/>
          <w:bCs/>
          <w:snapToGrid w:val="0"/>
          <w:kern w:val="0"/>
          <w14:ligatures w14:val="none"/>
        </w:rPr>
        <w:t xml:space="preserve"> security and privacy policies. SRRS is an internal NASA system </w:t>
      </w:r>
      <w:r w:rsidR="0042513E">
        <w:rPr>
          <w:rFonts w:ascii="Times New Roman" w:eastAsia="Times New Roman" w:hAnsi="Times New Roman" w:cs="Times New Roman"/>
          <w:bCs/>
          <w:snapToGrid w:val="0"/>
          <w:kern w:val="0"/>
          <w14:ligatures w14:val="none"/>
        </w:rPr>
        <w:t>used only by</w:t>
      </w:r>
      <w:r w:rsidRPr="00871229">
        <w:rPr>
          <w:rFonts w:ascii="Times New Roman" w:eastAsia="Times New Roman" w:hAnsi="Times New Roman" w:cs="Times New Roman"/>
          <w:bCs/>
          <w:snapToGrid w:val="0"/>
          <w:kern w:val="0"/>
          <w14:ligatures w14:val="none"/>
        </w:rPr>
        <w:t xml:space="preserve"> authorized </w:t>
      </w:r>
      <w:r w:rsidR="000F3E86">
        <w:rPr>
          <w:rFonts w:ascii="Times New Roman" w:eastAsia="Times New Roman" w:hAnsi="Times New Roman" w:cs="Times New Roman"/>
          <w:bCs/>
          <w:snapToGrid w:val="0"/>
          <w:kern w:val="0"/>
          <w14:ligatures w14:val="none"/>
        </w:rPr>
        <w:t>NASA</w:t>
      </w:r>
      <w:r w:rsidRPr="00871229">
        <w:rPr>
          <w:rFonts w:ascii="Times New Roman" w:eastAsia="Times New Roman" w:hAnsi="Times New Roman" w:cs="Times New Roman"/>
          <w:bCs/>
          <w:snapToGrid w:val="0"/>
          <w:kern w:val="0"/>
          <w14:ligatures w14:val="none"/>
        </w:rPr>
        <w:t xml:space="preserve"> users and collects information strictly related to software release packages</w:t>
      </w:r>
      <w:r w:rsidR="000F3E86">
        <w:rPr>
          <w:rFonts w:ascii="Times New Roman" w:eastAsia="Times New Roman" w:hAnsi="Times New Roman" w:cs="Times New Roman"/>
          <w:bCs/>
          <w:snapToGrid w:val="0"/>
          <w:kern w:val="0"/>
          <w14:ligatures w14:val="none"/>
        </w:rPr>
        <w:t xml:space="preserve">. </w:t>
      </w:r>
      <w:r w:rsidRPr="00871229">
        <w:rPr>
          <w:rFonts w:ascii="Times New Roman" w:eastAsia="Times New Roman" w:hAnsi="Times New Roman" w:cs="Times New Roman"/>
          <w:bCs/>
          <w:snapToGrid w:val="0"/>
          <w:kern w:val="0"/>
          <w14:ligatures w14:val="none"/>
        </w:rPr>
        <w:t xml:space="preserve">Any </w:t>
      </w:r>
      <w:r w:rsidR="000F3E86">
        <w:rPr>
          <w:rFonts w:ascii="Times New Roman" w:eastAsia="Times New Roman" w:hAnsi="Times New Roman" w:cs="Times New Roman"/>
          <w:bCs/>
          <w:snapToGrid w:val="0"/>
          <w:kern w:val="0"/>
          <w14:ligatures w14:val="none"/>
        </w:rPr>
        <w:t>contact details</w:t>
      </w:r>
      <w:r w:rsidR="00F24A7D">
        <w:rPr>
          <w:rFonts w:ascii="Times New Roman" w:eastAsia="Times New Roman" w:hAnsi="Times New Roman" w:cs="Times New Roman"/>
          <w:bCs/>
          <w:snapToGrid w:val="0"/>
          <w:kern w:val="0"/>
          <w14:ligatures w14:val="none"/>
        </w:rPr>
        <w:t xml:space="preserve"> provided</w:t>
      </w:r>
      <w:r w:rsidRPr="00871229">
        <w:rPr>
          <w:rFonts w:ascii="Times New Roman" w:eastAsia="Times New Roman" w:hAnsi="Times New Roman" w:cs="Times New Roman"/>
          <w:bCs/>
          <w:snapToGrid w:val="0"/>
          <w:kern w:val="0"/>
          <w14:ligatures w14:val="none"/>
        </w:rPr>
        <w:t xml:space="preserve"> in submissions </w:t>
      </w:r>
      <w:r w:rsidR="00F24A7D">
        <w:rPr>
          <w:rFonts w:ascii="Times New Roman" w:eastAsia="Times New Roman" w:hAnsi="Times New Roman" w:cs="Times New Roman"/>
          <w:bCs/>
          <w:snapToGrid w:val="0"/>
          <w:kern w:val="0"/>
          <w14:ligatures w14:val="none"/>
        </w:rPr>
        <w:t>are</w:t>
      </w:r>
      <w:r w:rsidRPr="00871229">
        <w:rPr>
          <w:rFonts w:ascii="Times New Roman" w:eastAsia="Times New Roman" w:hAnsi="Times New Roman" w:cs="Times New Roman"/>
          <w:bCs/>
          <w:snapToGrid w:val="0"/>
          <w:kern w:val="0"/>
          <w14:ligatures w14:val="none"/>
        </w:rPr>
        <w:t xml:space="preserve"> incidental</w:t>
      </w:r>
      <w:r w:rsidR="008E1F59">
        <w:rPr>
          <w:rFonts w:ascii="Times New Roman" w:eastAsia="Times New Roman" w:hAnsi="Times New Roman" w:cs="Times New Roman"/>
          <w:bCs/>
          <w:snapToGrid w:val="0"/>
          <w:kern w:val="0"/>
          <w14:ligatures w14:val="none"/>
        </w:rPr>
        <w:t xml:space="preserve">, </w:t>
      </w:r>
      <w:r w:rsidRPr="00871229">
        <w:rPr>
          <w:rFonts w:ascii="Times New Roman" w:eastAsia="Times New Roman" w:hAnsi="Times New Roman" w:cs="Times New Roman"/>
          <w:bCs/>
          <w:snapToGrid w:val="0"/>
          <w:kern w:val="0"/>
          <w14:ligatures w14:val="none"/>
        </w:rPr>
        <w:t xml:space="preserve">not retrieved by personal </w:t>
      </w:r>
      <w:r w:rsidRPr="00871229" w:rsidR="00E84BFE">
        <w:rPr>
          <w:rFonts w:ascii="Times New Roman" w:eastAsia="Times New Roman" w:hAnsi="Times New Roman" w:cs="Times New Roman"/>
          <w:bCs/>
          <w:snapToGrid w:val="0"/>
          <w:kern w:val="0"/>
          <w14:ligatures w14:val="none"/>
        </w:rPr>
        <w:t>identifier</w:t>
      </w:r>
      <w:r w:rsidR="001D024A">
        <w:rPr>
          <w:rFonts w:ascii="Times New Roman" w:eastAsia="Times New Roman" w:hAnsi="Times New Roman" w:cs="Times New Roman"/>
          <w:bCs/>
          <w:snapToGrid w:val="0"/>
          <w:kern w:val="0"/>
          <w14:ligatures w14:val="none"/>
        </w:rPr>
        <w:t>.</w:t>
      </w:r>
      <w:r w:rsidR="00F65FF8">
        <w:rPr>
          <w:rFonts w:ascii="Times New Roman" w:eastAsia="Times New Roman" w:hAnsi="Times New Roman" w:cs="Times New Roman"/>
          <w:bCs/>
          <w:snapToGrid w:val="0"/>
          <w:kern w:val="0"/>
          <w14:ligatures w14:val="none"/>
        </w:rPr>
        <w:t xml:space="preserve"> </w:t>
      </w:r>
    </w:p>
    <w:p w:rsidR="004405FF" w:rsidP="00E84BFE" w14:paraId="03888BC3" w14:textId="77777777">
      <w:pPr>
        <w:widowControl w:val="0"/>
        <w:tabs>
          <w:tab w:val="left" w:pos="-1440"/>
        </w:tabs>
        <w:spacing w:after="0" w:line="240" w:lineRule="auto"/>
        <w:ind w:left="360"/>
        <w:contextualSpacing/>
        <w:rPr>
          <w:rFonts w:ascii="Times New Roman" w:eastAsia="Times New Roman" w:hAnsi="Times New Roman" w:cs="Times New Roman"/>
          <w:bCs/>
          <w:snapToGrid w:val="0"/>
          <w:kern w:val="0"/>
          <w14:ligatures w14:val="none"/>
        </w:rPr>
      </w:pPr>
    </w:p>
    <w:p w:rsidR="00D51FE3" w:rsidRPr="004405FF" w:rsidP="004405FF" w14:paraId="32E52D4E" w14:textId="707ACCFC">
      <w:pPr>
        <w:pStyle w:val="ListParagraph"/>
        <w:widowControl w:val="0"/>
        <w:numPr>
          <w:ilvl w:val="0"/>
          <w:numId w:val="4"/>
        </w:numPr>
        <w:tabs>
          <w:tab w:val="left" w:pos="-1440"/>
        </w:tabs>
        <w:spacing w:after="0" w:line="240" w:lineRule="auto"/>
        <w:rPr>
          <w:rFonts w:ascii="Times New Roman" w:eastAsia="Times New Roman" w:hAnsi="Times New Roman" w:cs="Times New Roman"/>
          <w:b/>
          <w:snapToGrid w:val="0"/>
          <w:kern w:val="0"/>
          <w14:ligatures w14:val="none"/>
        </w:rPr>
      </w:pPr>
      <w:r w:rsidRPr="004405FF">
        <w:rPr>
          <w:rFonts w:ascii="Times New Roman" w:eastAsia="Times New Roman" w:hAnsi="Times New Roman" w:cs="Times New Roman"/>
          <w:b/>
          <w:snapToGrid w:val="0"/>
          <w:kern w:val="0"/>
          <w:szCs w:val="20"/>
          <w14:ligatures w14:val="none"/>
        </w:rPr>
        <w:t>Questions of Sensitive Nature</w:t>
      </w:r>
      <w:r w:rsidRPr="004405FF">
        <w:rPr>
          <w:rFonts w:ascii="Times New Roman" w:eastAsia="Times New Roman" w:hAnsi="Times New Roman" w:cs="Times New Roman"/>
          <w:b/>
          <w:snapToGrid w:val="0"/>
          <w:kern w:val="0"/>
          <w14:ligatures w14:val="none"/>
        </w:rPr>
        <w:t>.</w:t>
      </w:r>
    </w:p>
    <w:p w:rsidR="00236029" w:rsidRPr="00236029" w:rsidP="008D70BD" w14:paraId="75113496"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imes New Roman" w:hAnsi="Times New Roman"/>
        </w:rPr>
      </w:pPr>
      <w:r w:rsidRPr="00236029">
        <w:rPr>
          <w:rFonts w:ascii="Times New Roman" w:hAnsi="Times New Roman"/>
        </w:rPr>
        <w:t>Questions of sensitive nature are not included in this collection.</w:t>
      </w:r>
    </w:p>
    <w:p w:rsidR="00236029" w:rsidRPr="00236029" w:rsidP="008D70BD" w14:paraId="301B65BD"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imes New Roman" w:hAnsi="Times New Roman"/>
          <w:b/>
          <w:highlight w:val="yellow"/>
        </w:rPr>
      </w:pPr>
    </w:p>
    <w:p w:rsidR="00B57792" w:rsidRPr="0034391D" w:rsidP="00D51FE3" w14:paraId="78F36D9C" w14:textId="77777777">
      <w:pPr>
        <w:widowControl w:val="0"/>
        <w:numPr>
          <w:ilvl w:val="0"/>
          <w:numId w:val="4"/>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contextualSpacing/>
        <w:rPr>
          <w:rFonts w:ascii="Times New Roman" w:eastAsia="Times New Roman" w:hAnsi="Times New Roman" w:cs="Times New Roman"/>
          <w:b/>
          <w:snapToGrid w:val="0"/>
          <w:kern w:val="0"/>
          <w14:ligatures w14:val="none"/>
        </w:rPr>
      </w:pPr>
      <w:r w:rsidRPr="0034391D">
        <w:rPr>
          <w:rFonts w:ascii="Times New Roman" w:eastAsia="Times New Roman" w:hAnsi="Times New Roman" w:cs="Times New Roman"/>
          <w:b/>
          <w:snapToGrid w:val="0"/>
          <w:kern w:val="0"/>
          <w:szCs w:val="20"/>
          <w14:ligatures w14:val="none"/>
        </w:rPr>
        <w:t xml:space="preserve">Burden of Information </w:t>
      </w:r>
      <w:r w:rsidRPr="0034391D">
        <w:rPr>
          <w:rFonts w:ascii="Times New Roman" w:eastAsia="Times New Roman" w:hAnsi="Times New Roman" w:cs="Times New Roman"/>
          <w:b/>
          <w:snapToGrid w:val="0"/>
          <w:kern w:val="0"/>
          <w:szCs w:val="20"/>
          <w14:ligatures w14:val="none"/>
        </w:rPr>
        <w:t>Collection</w:t>
      </w:r>
      <w:r w:rsidRPr="0034391D">
        <w:rPr>
          <w:rFonts w:ascii="Times New Roman" w:eastAsia="Times New Roman" w:hAnsi="Times New Roman" w:cs="Times New Roman"/>
          <w:b/>
          <w:snapToGrid w:val="0"/>
          <w:kern w:val="0"/>
          <w:szCs w:val="20"/>
          <w14:ligatures w14:val="none"/>
        </w:rPr>
        <w:t>.</w:t>
      </w:r>
    </w:p>
    <w:p w:rsidR="00FB7382" w:rsidP="00FB7382" w14:paraId="30F16CD8" w14:textId="0EC7EF29">
      <w:pPr>
        <w:pStyle w:val="ListParagraph"/>
        <w:tabs>
          <w:tab w:val="left" w:pos="540"/>
        </w:tabs>
        <w:ind w:left="660"/>
        <w:rPr>
          <w:rFonts w:ascii="Times New Roman" w:hAnsi="Times New Roman"/>
        </w:rPr>
      </w:pPr>
      <w:r w:rsidRPr="00C706C4">
        <w:rPr>
          <w:rFonts w:ascii="Times New Roman" w:eastAsia="Times New Roman" w:hAnsi="Times New Roman" w:cs="Times New Roman"/>
          <w:bCs/>
          <w:snapToGrid w:val="0"/>
          <w:kern w:val="0"/>
          <w:szCs w:val="20"/>
          <w14:ligatures w14:val="none"/>
        </w:rPr>
        <w:t xml:space="preserve">The table below </w:t>
      </w:r>
      <w:r w:rsidR="007F747D">
        <w:rPr>
          <w:rFonts w:ascii="Times New Roman" w:eastAsia="Times New Roman" w:hAnsi="Times New Roman" w:cs="Times New Roman"/>
          <w:bCs/>
          <w:snapToGrid w:val="0"/>
          <w:kern w:val="0"/>
          <w:szCs w:val="20"/>
          <w14:ligatures w14:val="none"/>
        </w:rPr>
        <w:t>summarizes</w:t>
      </w:r>
      <w:r w:rsidRPr="00C706C4">
        <w:rPr>
          <w:rFonts w:ascii="Times New Roman" w:eastAsia="Times New Roman" w:hAnsi="Times New Roman" w:cs="Times New Roman"/>
          <w:bCs/>
          <w:snapToGrid w:val="0"/>
          <w:kern w:val="0"/>
          <w:szCs w:val="20"/>
          <w14:ligatures w14:val="none"/>
        </w:rPr>
        <w:t xml:space="preserve"> </w:t>
      </w:r>
      <w:r w:rsidRPr="00A65BB8">
        <w:rPr>
          <w:rFonts w:ascii="Times New Roman" w:hAnsi="Times New Roman"/>
        </w:rPr>
        <w:t>the</w:t>
      </w:r>
      <w:r>
        <w:rPr>
          <w:rFonts w:ascii="Times New Roman" w:hAnsi="Times New Roman"/>
        </w:rPr>
        <w:t xml:space="preserve"> estimates of the hour burden of the collection of information.</w:t>
      </w:r>
    </w:p>
    <w:p w:rsidR="005751B4" w:rsidRPr="004F4543" w:rsidP="00FB7382" w14:paraId="5A06C515" w14:textId="77777777">
      <w:pPr>
        <w:pStyle w:val="ListParagraph"/>
        <w:tabs>
          <w:tab w:val="left" w:pos="540"/>
        </w:tabs>
        <w:ind w:left="66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1"/>
        <w:gridCol w:w="2181"/>
        <w:gridCol w:w="2181"/>
        <w:gridCol w:w="2182"/>
      </w:tblGrid>
      <w:tr w14:paraId="2B58AA54" w14:textId="77777777" w:rsidTr="00B5779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181" w:type="dxa"/>
            <w:tcBorders>
              <w:top w:val="single" w:sz="4" w:space="0" w:color="auto"/>
              <w:left w:val="single" w:sz="4" w:space="0" w:color="auto"/>
              <w:bottom w:val="single" w:sz="4" w:space="0" w:color="auto"/>
              <w:right w:val="single" w:sz="4" w:space="0" w:color="auto"/>
            </w:tcBorders>
          </w:tcPr>
          <w:p w:rsidR="00B57792" w:rsidRPr="0034391D" w:rsidP="00B57792" w14:paraId="24D491A2" w14:textId="7AD4ACE6">
            <w:pPr>
              <w:widowControl w:val="0"/>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contextualSpacing/>
              <w:rPr>
                <w:rFonts w:ascii="Times New Roman" w:eastAsia="Times New Roman" w:hAnsi="Times New Roman" w:cs="Times New Roman"/>
                <w:b/>
                <w:bCs/>
                <w:snapToGrid w:val="0"/>
                <w:kern w:val="0"/>
                <w14:ligatures w14:val="none"/>
              </w:rPr>
            </w:pPr>
            <w:r>
              <w:rPr>
                <w:rFonts w:ascii="Times New Roman" w:eastAsia="Times New Roman" w:hAnsi="Times New Roman" w:cs="Times New Roman"/>
                <w:b/>
                <w:bCs/>
                <w:snapToGrid w:val="0"/>
                <w:kern w:val="0"/>
                <w14:ligatures w14:val="none"/>
              </w:rPr>
              <w:t>Cat</w:t>
            </w:r>
            <w:r w:rsidR="00AB73B0">
              <w:rPr>
                <w:rFonts w:ascii="Times New Roman" w:eastAsia="Times New Roman" w:hAnsi="Times New Roman" w:cs="Times New Roman"/>
                <w:b/>
                <w:bCs/>
                <w:snapToGrid w:val="0"/>
                <w:kern w:val="0"/>
                <w14:ligatures w14:val="none"/>
              </w:rPr>
              <w:t>egory of Respondents</w:t>
            </w:r>
          </w:p>
        </w:tc>
        <w:tc>
          <w:tcPr>
            <w:tcW w:w="2181" w:type="dxa"/>
            <w:tcBorders>
              <w:top w:val="single" w:sz="4" w:space="0" w:color="auto"/>
              <w:left w:val="single" w:sz="4" w:space="0" w:color="auto"/>
              <w:bottom w:val="single" w:sz="4" w:space="0" w:color="auto"/>
              <w:right w:val="single" w:sz="4" w:space="0" w:color="auto"/>
            </w:tcBorders>
          </w:tcPr>
          <w:p w:rsidR="00B57792" w:rsidRPr="0034391D" w:rsidP="00B57792" w14:paraId="09E3B26C" w14:textId="50F1793A">
            <w:pPr>
              <w:widowControl w:val="0"/>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contextualSpacing/>
              <w:rPr>
                <w:rFonts w:ascii="Times New Roman" w:eastAsia="Times New Roman" w:hAnsi="Times New Roman" w:cs="Times New Roman"/>
                <w:b/>
                <w:bCs/>
                <w:snapToGrid w:val="0"/>
                <w:kern w:val="0"/>
                <w14:ligatures w14:val="none"/>
              </w:rPr>
            </w:pPr>
            <w:r>
              <w:rPr>
                <w:rFonts w:ascii="Times New Roman" w:eastAsia="Times New Roman" w:hAnsi="Times New Roman" w:cs="Times New Roman"/>
                <w:b/>
                <w:bCs/>
                <w:snapToGrid w:val="0"/>
                <w:kern w:val="0"/>
                <w14:ligatures w14:val="none"/>
              </w:rPr>
              <w:t xml:space="preserve">Total </w:t>
            </w:r>
            <w:r w:rsidR="00AB73B0">
              <w:rPr>
                <w:rFonts w:ascii="Times New Roman" w:eastAsia="Times New Roman" w:hAnsi="Times New Roman" w:cs="Times New Roman"/>
                <w:b/>
                <w:bCs/>
                <w:snapToGrid w:val="0"/>
                <w:kern w:val="0"/>
                <w14:ligatures w14:val="none"/>
              </w:rPr>
              <w:t>Annual Responses</w:t>
            </w:r>
          </w:p>
        </w:tc>
        <w:tc>
          <w:tcPr>
            <w:tcW w:w="2181" w:type="dxa"/>
            <w:tcBorders>
              <w:top w:val="single" w:sz="4" w:space="0" w:color="auto"/>
              <w:left w:val="single" w:sz="4" w:space="0" w:color="auto"/>
              <w:bottom w:val="single" w:sz="4" w:space="0" w:color="auto"/>
              <w:right w:val="single" w:sz="4" w:space="0" w:color="auto"/>
            </w:tcBorders>
          </w:tcPr>
          <w:p w:rsidR="00B57792" w:rsidRPr="0034391D" w:rsidP="00B57792" w14:paraId="7F40800B" w14:textId="5AC47A4A">
            <w:pPr>
              <w:widowControl w:val="0"/>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contextualSpacing/>
              <w:rPr>
                <w:rFonts w:ascii="Times New Roman" w:eastAsia="Times New Roman" w:hAnsi="Times New Roman" w:cs="Times New Roman"/>
                <w:b/>
                <w:bCs/>
                <w:snapToGrid w:val="0"/>
                <w:kern w:val="0"/>
                <w14:ligatures w14:val="none"/>
              </w:rPr>
            </w:pPr>
            <w:r w:rsidRPr="0034391D">
              <w:rPr>
                <w:rFonts w:ascii="Times New Roman" w:eastAsia="Times New Roman" w:hAnsi="Times New Roman" w:cs="Times New Roman"/>
                <w:b/>
                <w:bCs/>
                <w:snapToGrid w:val="0"/>
                <w:kern w:val="0"/>
                <w14:ligatures w14:val="none"/>
              </w:rPr>
              <w:t xml:space="preserve">Estimated </w:t>
            </w:r>
            <w:r w:rsidR="003557C9">
              <w:rPr>
                <w:rFonts w:ascii="Times New Roman" w:eastAsia="Times New Roman" w:hAnsi="Times New Roman" w:cs="Times New Roman"/>
                <w:b/>
                <w:bCs/>
                <w:snapToGrid w:val="0"/>
                <w:kern w:val="0"/>
                <w14:ligatures w14:val="none"/>
              </w:rPr>
              <w:t>Time per Response (minutes)</w:t>
            </w:r>
          </w:p>
        </w:tc>
        <w:tc>
          <w:tcPr>
            <w:tcW w:w="2182" w:type="dxa"/>
            <w:tcBorders>
              <w:top w:val="single" w:sz="4" w:space="0" w:color="auto"/>
              <w:left w:val="single" w:sz="4" w:space="0" w:color="auto"/>
              <w:bottom w:val="single" w:sz="4" w:space="0" w:color="auto"/>
              <w:right w:val="single" w:sz="4" w:space="0" w:color="auto"/>
            </w:tcBorders>
          </w:tcPr>
          <w:p w:rsidR="00B57792" w:rsidRPr="0034391D" w:rsidP="00B57792" w14:paraId="687D29A5" w14:textId="3E944904">
            <w:pPr>
              <w:widowControl w:val="0"/>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contextualSpacing/>
              <w:rPr>
                <w:rFonts w:ascii="Times New Roman" w:eastAsia="Times New Roman" w:hAnsi="Times New Roman" w:cs="Times New Roman"/>
                <w:b/>
                <w:bCs/>
                <w:snapToGrid w:val="0"/>
                <w:kern w:val="0"/>
                <w14:ligatures w14:val="none"/>
              </w:rPr>
            </w:pPr>
            <w:r>
              <w:rPr>
                <w:rFonts w:ascii="Times New Roman" w:eastAsia="Times New Roman" w:hAnsi="Times New Roman" w:cs="Times New Roman"/>
                <w:b/>
                <w:bCs/>
                <w:snapToGrid w:val="0"/>
                <w:kern w:val="0"/>
                <w14:ligatures w14:val="none"/>
              </w:rPr>
              <w:t xml:space="preserve">Total </w:t>
            </w:r>
            <w:r w:rsidRPr="0034391D">
              <w:rPr>
                <w:rFonts w:ascii="Times New Roman" w:eastAsia="Times New Roman" w:hAnsi="Times New Roman" w:cs="Times New Roman"/>
                <w:b/>
                <w:bCs/>
                <w:snapToGrid w:val="0"/>
                <w:kern w:val="0"/>
                <w14:ligatures w14:val="none"/>
              </w:rPr>
              <w:t xml:space="preserve">Annual </w:t>
            </w:r>
            <w:r>
              <w:rPr>
                <w:rFonts w:ascii="Times New Roman" w:eastAsia="Times New Roman" w:hAnsi="Times New Roman" w:cs="Times New Roman"/>
                <w:b/>
                <w:bCs/>
                <w:snapToGrid w:val="0"/>
                <w:kern w:val="0"/>
                <w14:ligatures w14:val="none"/>
              </w:rPr>
              <w:t>B</w:t>
            </w:r>
            <w:r w:rsidRPr="0034391D">
              <w:rPr>
                <w:rFonts w:ascii="Times New Roman" w:eastAsia="Times New Roman" w:hAnsi="Times New Roman" w:cs="Times New Roman"/>
                <w:b/>
                <w:bCs/>
                <w:snapToGrid w:val="0"/>
                <w:kern w:val="0"/>
                <w14:ligatures w14:val="none"/>
              </w:rPr>
              <w:t>urden</w:t>
            </w:r>
            <w:r>
              <w:rPr>
                <w:rFonts w:ascii="Times New Roman" w:eastAsia="Times New Roman" w:hAnsi="Times New Roman" w:cs="Times New Roman"/>
                <w:b/>
                <w:bCs/>
                <w:snapToGrid w:val="0"/>
                <w:kern w:val="0"/>
                <w14:ligatures w14:val="none"/>
              </w:rPr>
              <w:t xml:space="preserve"> Hours</w:t>
            </w:r>
          </w:p>
        </w:tc>
      </w:tr>
      <w:tr w14:paraId="3F3C3F19" w14:textId="77777777" w:rsidTr="00B57792">
        <w:tblPrEx>
          <w:tblW w:w="0" w:type="auto"/>
          <w:jc w:val="center"/>
          <w:tblLook w:val="04A0"/>
        </w:tblPrEx>
        <w:trPr>
          <w:jc w:val="center"/>
        </w:trPr>
        <w:tc>
          <w:tcPr>
            <w:tcW w:w="2181" w:type="dxa"/>
            <w:tcBorders>
              <w:top w:val="single" w:sz="4" w:space="0" w:color="auto"/>
              <w:left w:val="single" w:sz="4" w:space="0" w:color="auto"/>
              <w:bottom w:val="single" w:sz="4" w:space="0" w:color="auto"/>
              <w:right w:val="single" w:sz="4" w:space="0" w:color="auto"/>
            </w:tcBorders>
          </w:tcPr>
          <w:p w:rsidR="00B57792" w:rsidRPr="008D70BD" w:rsidP="00B57792" w14:paraId="150218C3" w14:textId="59C1FA04">
            <w:pPr>
              <w:widowControl w:val="0"/>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contextualSpacing/>
              <w:rPr>
                <w:rFonts w:ascii="Times New Roman" w:eastAsia="Times New Roman" w:hAnsi="Times New Roman" w:cs="Times New Roman"/>
                <w:snapToGrid w:val="0"/>
                <w:kern w:val="0"/>
                <w14:ligatures w14:val="none"/>
              </w:rPr>
            </w:pPr>
            <w:r>
              <w:rPr>
                <w:rFonts w:ascii="Times New Roman" w:hAnsi="Times New Roman"/>
                <w:bCs/>
              </w:rPr>
              <w:t>NASA Funded Contractors and Government Employees</w:t>
            </w:r>
          </w:p>
        </w:tc>
        <w:tc>
          <w:tcPr>
            <w:tcW w:w="2181" w:type="dxa"/>
            <w:tcBorders>
              <w:top w:val="single" w:sz="4" w:space="0" w:color="auto"/>
              <w:left w:val="single" w:sz="4" w:space="0" w:color="auto"/>
              <w:bottom w:val="single" w:sz="4" w:space="0" w:color="auto"/>
              <w:right w:val="single" w:sz="4" w:space="0" w:color="auto"/>
            </w:tcBorders>
          </w:tcPr>
          <w:p w:rsidR="00B57792" w:rsidRPr="008D70BD" w:rsidP="00B57792" w14:paraId="0C7CA5D1" w14:textId="37321B4A">
            <w:pPr>
              <w:widowControl w:val="0"/>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contextualSpacing/>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110</w:t>
            </w:r>
            <w:r w:rsidRPr="008D70BD">
              <w:rPr>
                <w:rFonts w:ascii="Times New Roman" w:eastAsia="Times New Roman" w:hAnsi="Times New Roman" w:cs="Times New Roman"/>
                <w:snapToGrid w:val="0"/>
                <w:kern w:val="0"/>
                <w14:ligatures w14:val="none"/>
              </w:rPr>
              <w:t xml:space="preserve"> </w:t>
            </w:r>
          </w:p>
        </w:tc>
        <w:tc>
          <w:tcPr>
            <w:tcW w:w="2181" w:type="dxa"/>
            <w:tcBorders>
              <w:top w:val="single" w:sz="4" w:space="0" w:color="auto"/>
              <w:left w:val="single" w:sz="4" w:space="0" w:color="auto"/>
              <w:bottom w:val="single" w:sz="4" w:space="0" w:color="auto"/>
              <w:right w:val="single" w:sz="4" w:space="0" w:color="auto"/>
            </w:tcBorders>
          </w:tcPr>
          <w:p w:rsidR="00B57792" w:rsidRPr="008D70BD" w:rsidP="00B57792" w14:paraId="24F20683" w14:textId="5F340BAB">
            <w:pPr>
              <w:widowControl w:val="0"/>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contextualSpacing/>
              <w:rPr>
                <w:rFonts w:ascii="Times New Roman" w:eastAsia="Times New Roman" w:hAnsi="Times New Roman" w:cs="Times New Roman"/>
                <w:snapToGrid w:val="0"/>
                <w:kern w:val="0"/>
                <w14:ligatures w14:val="none"/>
              </w:rPr>
            </w:pPr>
            <w:r w:rsidRPr="008D70BD">
              <w:rPr>
                <w:rFonts w:ascii="Times New Roman" w:eastAsia="Times New Roman" w:hAnsi="Times New Roman" w:cs="Times New Roman"/>
                <w:snapToGrid w:val="0"/>
                <w:kern w:val="0"/>
                <w14:ligatures w14:val="none"/>
              </w:rPr>
              <w:t xml:space="preserve">240 </w:t>
            </w:r>
          </w:p>
        </w:tc>
        <w:tc>
          <w:tcPr>
            <w:tcW w:w="2182" w:type="dxa"/>
            <w:tcBorders>
              <w:top w:val="single" w:sz="4" w:space="0" w:color="auto"/>
              <w:left w:val="single" w:sz="4" w:space="0" w:color="auto"/>
              <w:bottom w:val="single" w:sz="4" w:space="0" w:color="auto"/>
              <w:right w:val="single" w:sz="4" w:space="0" w:color="auto"/>
            </w:tcBorders>
          </w:tcPr>
          <w:p w:rsidR="00B57792" w:rsidRPr="008D70BD" w:rsidP="00B57792" w14:paraId="73F0A348" w14:textId="53AD6568">
            <w:pPr>
              <w:widowControl w:val="0"/>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contextualSpacing/>
              <w:rPr>
                <w:rFonts w:ascii="Times New Roman" w:eastAsia="Times New Roman" w:hAnsi="Times New Roman" w:cs="Times New Roman"/>
                <w:snapToGrid w:val="0"/>
                <w:kern w:val="0"/>
                <w14:ligatures w14:val="none"/>
              </w:rPr>
            </w:pPr>
            <w:r>
              <w:rPr>
                <w:rFonts w:ascii="Times New Roman" w:eastAsia="Times New Roman" w:hAnsi="Times New Roman" w:cs="Times New Roman"/>
                <w:snapToGrid w:val="0"/>
                <w:kern w:val="0"/>
                <w14:ligatures w14:val="none"/>
              </w:rPr>
              <w:t>440</w:t>
            </w:r>
          </w:p>
        </w:tc>
      </w:tr>
    </w:tbl>
    <w:p w:rsidR="00220FF8" w:rsidRPr="0034391D" w:rsidP="00220FF8" w14:paraId="717F19C6" w14:textId="77777777">
      <w:pPr>
        <w:widowControl w:val="0"/>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contextualSpacing/>
        <w:rPr>
          <w:rFonts w:ascii="Times New Roman" w:eastAsia="Times New Roman" w:hAnsi="Times New Roman" w:cs="Times New Roman"/>
          <w:b/>
          <w:snapToGrid w:val="0"/>
          <w:kern w:val="0"/>
          <w14:ligatures w14:val="none"/>
        </w:rPr>
      </w:pPr>
    </w:p>
    <w:p w:rsidR="00D51FE3" w:rsidRPr="0034391D" w:rsidP="00D51FE3" w14:paraId="50AD7166" w14:textId="53FDDAE9">
      <w:pPr>
        <w:widowControl w:val="0"/>
        <w:numPr>
          <w:ilvl w:val="0"/>
          <w:numId w:val="4"/>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contextualSpacing/>
        <w:rPr>
          <w:rFonts w:ascii="Times New Roman" w:eastAsia="Times New Roman" w:hAnsi="Times New Roman" w:cs="Times New Roman"/>
          <w:b/>
          <w:snapToGrid w:val="0"/>
          <w:kern w:val="0"/>
          <w14:ligatures w14:val="none"/>
        </w:rPr>
      </w:pPr>
      <w:r w:rsidRPr="0034391D">
        <w:rPr>
          <w:rFonts w:ascii="Times New Roman" w:eastAsia="Times New Roman" w:hAnsi="Times New Roman" w:cs="Times New Roman"/>
          <w:b/>
          <w:snapToGrid w:val="0"/>
          <w:kern w:val="0"/>
          <w:szCs w:val="20"/>
          <w14:ligatures w14:val="none"/>
        </w:rPr>
        <w:t xml:space="preserve">Annual Cost </w:t>
      </w:r>
      <w:r w:rsidRPr="0034391D">
        <w:rPr>
          <w:rFonts w:ascii="Times New Roman" w:eastAsia="Times New Roman" w:hAnsi="Times New Roman" w:cs="Times New Roman"/>
          <w:b/>
          <w:snapToGrid w:val="0"/>
          <w:kern w:val="0"/>
          <w:szCs w:val="20"/>
          <w14:ligatures w14:val="none"/>
        </w:rPr>
        <w:t>to</w:t>
      </w:r>
      <w:r w:rsidRPr="0034391D">
        <w:rPr>
          <w:rFonts w:ascii="Times New Roman" w:eastAsia="Times New Roman" w:hAnsi="Times New Roman" w:cs="Times New Roman"/>
          <w:b/>
          <w:snapToGrid w:val="0"/>
          <w:kern w:val="0"/>
          <w:szCs w:val="20"/>
          <w14:ligatures w14:val="none"/>
        </w:rPr>
        <w:t xml:space="preserve"> Respondents</w:t>
      </w:r>
      <w:r w:rsidRPr="0034391D">
        <w:rPr>
          <w:rFonts w:ascii="Times New Roman" w:eastAsia="Times New Roman" w:hAnsi="Times New Roman" w:cs="Times New Roman"/>
          <w:b/>
          <w:snapToGrid w:val="0"/>
          <w:kern w:val="0"/>
          <w14:ligatures w14:val="none"/>
        </w:rPr>
        <w:t>.</w:t>
      </w:r>
    </w:p>
    <w:p w:rsidR="00B57792" w:rsidP="00EF7D00" w14:paraId="46C12F34" w14:textId="24347108">
      <w:pPr>
        <w:widowControl w:val="0"/>
        <w:tabs>
          <w:tab w:val="left" w:pos="440"/>
          <w:tab w:val="left" w:pos="770"/>
        </w:tabs>
        <w:spacing w:after="0" w:line="240" w:lineRule="auto"/>
        <w:ind w:left="360"/>
        <w:jc w:val="both"/>
        <w:rPr>
          <w:rFonts w:ascii="Times New Roman" w:eastAsia="Times New Roman" w:hAnsi="Times New Roman" w:cs="Times New Roman"/>
          <w:snapToGrid w:val="0"/>
          <w:kern w:val="0"/>
          <w:szCs w:val="20"/>
          <w14:ligatures w14:val="none"/>
        </w:rPr>
      </w:pPr>
      <w:r w:rsidRPr="0034391D">
        <w:rPr>
          <w:rFonts w:ascii="Times New Roman" w:eastAsia="Times New Roman" w:hAnsi="Times New Roman" w:cs="Times New Roman"/>
          <w:snapToGrid w:val="0"/>
          <w:kern w:val="0"/>
          <w:szCs w:val="20"/>
          <w14:ligatures w14:val="none"/>
        </w:rPr>
        <w:t xml:space="preserve">The estimated annual cost </w:t>
      </w:r>
      <w:r w:rsidR="007421E6">
        <w:rPr>
          <w:rFonts w:ascii="Times New Roman" w:eastAsia="Times New Roman" w:hAnsi="Times New Roman" w:cs="Times New Roman"/>
          <w:snapToGrid w:val="0"/>
          <w:kern w:val="0"/>
          <w:szCs w:val="20"/>
          <w14:ligatures w14:val="none"/>
        </w:rPr>
        <w:t>to respondents</w:t>
      </w:r>
      <w:r w:rsidR="002D58B8">
        <w:rPr>
          <w:rFonts w:ascii="Times New Roman" w:eastAsia="Times New Roman" w:hAnsi="Times New Roman" w:cs="Times New Roman"/>
          <w:snapToGrid w:val="0"/>
          <w:kern w:val="0"/>
          <w:szCs w:val="20"/>
          <w14:ligatures w14:val="none"/>
        </w:rPr>
        <w:t xml:space="preserve">: </w:t>
      </w:r>
      <w:r w:rsidRPr="0034391D">
        <w:rPr>
          <w:rFonts w:ascii="Times New Roman" w:eastAsia="Times New Roman" w:hAnsi="Times New Roman" w:cs="Times New Roman"/>
          <w:snapToGrid w:val="0"/>
          <w:kern w:val="0"/>
          <w:szCs w:val="20"/>
          <w14:ligatures w14:val="none"/>
        </w:rPr>
        <w:t>(</w:t>
      </w:r>
      <w:r w:rsidR="00F33B8C">
        <w:rPr>
          <w:rFonts w:ascii="Times New Roman" w:eastAsia="Times New Roman" w:hAnsi="Times New Roman" w:cs="Times New Roman"/>
          <w:snapToGrid w:val="0"/>
          <w:kern w:val="0"/>
          <w:szCs w:val="20"/>
          <w14:ligatures w14:val="none"/>
        </w:rPr>
        <w:t>110</w:t>
      </w:r>
      <w:r w:rsidRPr="0034391D">
        <w:rPr>
          <w:rFonts w:ascii="Times New Roman" w:eastAsia="Times New Roman" w:hAnsi="Times New Roman" w:cs="Times New Roman"/>
          <w:snapToGrid w:val="0"/>
          <w:kern w:val="0"/>
          <w:szCs w:val="20"/>
          <w14:ligatures w14:val="none"/>
        </w:rPr>
        <w:t xml:space="preserve"> respondents per year X 240 mins.) / (60 mins. / hour) = </w:t>
      </w:r>
      <w:r w:rsidR="00F33B8C">
        <w:rPr>
          <w:rFonts w:ascii="Times New Roman" w:eastAsia="Times New Roman" w:hAnsi="Times New Roman" w:cs="Times New Roman"/>
          <w:snapToGrid w:val="0"/>
          <w:kern w:val="0"/>
          <w:szCs w:val="20"/>
          <w14:ligatures w14:val="none"/>
        </w:rPr>
        <w:t>440</w:t>
      </w:r>
      <w:r w:rsidRPr="0034391D">
        <w:rPr>
          <w:rFonts w:ascii="Times New Roman" w:eastAsia="Times New Roman" w:hAnsi="Times New Roman" w:cs="Times New Roman"/>
          <w:snapToGrid w:val="0"/>
          <w:kern w:val="0"/>
          <w:szCs w:val="20"/>
          <w14:ligatures w14:val="none"/>
        </w:rPr>
        <w:t xml:space="preserve"> hours per year</w:t>
      </w:r>
      <w:r w:rsidR="00B13B4C">
        <w:rPr>
          <w:rFonts w:ascii="Times New Roman" w:eastAsia="Times New Roman" w:hAnsi="Times New Roman" w:cs="Times New Roman"/>
          <w:snapToGrid w:val="0"/>
          <w:kern w:val="0"/>
          <w:szCs w:val="20"/>
          <w14:ligatures w14:val="none"/>
        </w:rPr>
        <w:t xml:space="preserve">. </w:t>
      </w:r>
      <w:r w:rsidR="000F39C0">
        <w:rPr>
          <w:rFonts w:ascii="Times New Roman" w:eastAsia="Times New Roman" w:hAnsi="Times New Roman" w:cs="Times New Roman"/>
          <w:snapToGrid w:val="0"/>
          <w:kern w:val="0"/>
          <w:szCs w:val="20"/>
          <w14:ligatures w14:val="none"/>
        </w:rPr>
        <w:t>The cost was calculated u</w:t>
      </w:r>
      <w:r w:rsidRPr="0034391D">
        <w:rPr>
          <w:rFonts w:ascii="Times New Roman" w:eastAsia="Times New Roman" w:hAnsi="Times New Roman" w:cs="Times New Roman"/>
          <w:snapToGrid w:val="0"/>
          <w:kern w:val="0"/>
          <w:szCs w:val="20"/>
          <w14:ligatures w14:val="none"/>
        </w:rPr>
        <w:t xml:space="preserve">sing </w:t>
      </w:r>
      <w:r w:rsidRPr="00424124" w:rsidR="0066557E">
        <w:rPr>
          <w:rFonts w:ascii="Times New Roman" w:hAnsi="Times New Roman"/>
        </w:rPr>
        <w:t>U.S. Office of Personnel Management (OPM) 202</w:t>
      </w:r>
      <w:r w:rsidR="0066557E">
        <w:rPr>
          <w:rFonts w:ascii="Times New Roman" w:hAnsi="Times New Roman"/>
        </w:rPr>
        <w:t>5</w:t>
      </w:r>
      <w:r w:rsidRPr="00424124" w:rsidR="0066557E">
        <w:rPr>
          <w:rFonts w:ascii="Times New Roman" w:hAnsi="Times New Roman"/>
        </w:rPr>
        <w:t xml:space="preserve"> General Schedule (GS) Salary Table</w:t>
      </w:r>
      <w:r w:rsidR="000F39C0">
        <w:rPr>
          <w:rFonts w:ascii="Times New Roman" w:eastAsia="Times New Roman" w:hAnsi="Times New Roman" w:cs="Times New Roman"/>
          <w:snapToGrid w:val="0"/>
          <w:kern w:val="0"/>
          <w:szCs w:val="20"/>
          <w14:ligatures w14:val="none"/>
        </w:rPr>
        <w:t xml:space="preserve"> for </w:t>
      </w:r>
      <w:r w:rsidRPr="0034391D">
        <w:rPr>
          <w:rFonts w:ascii="Times New Roman" w:eastAsia="Times New Roman" w:hAnsi="Times New Roman" w:cs="Times New Roman"/>
          <w:snapToGrid w:val="0"/>
          <w:kern w:val="0"/>
          <w:szCs w:val="20"/>
          <w14:ligatures w14:val="none"/>
        </w:rPr>
        <w:t xml:space="preserve">GS-11 Step 1 </w:t>
      </w:r>
      <w:r w:rsidR="00390F38">
        <w:rPr>
          <w:rFonts w:ascii="Times New Roman" w:eastAsia="Times New Roman" w:hAnsi="Times New Roman" w:cs="Times New Roman"/>
          <w:snapToGrid w:val="0"/>
          <w:kern w:val="0"/>
          <w:szCs w:val="20"/>
          <w14:ligatures w14:val="none"/>
        </w:rPr>
        <w:t xml:space="preserve">base </w:t>
      </w:r>
      <w:r w:rsidRPr="0034391D">
        <w:rPr>
          <w:rFonts w:ascii="Times New Roman" w:eastAsia="Times New Roman" w:hAnsi="Times New Roman" w:cs="Times New Roman"/>
          <w:snapToGrid w:val="0"/>
          <w:kern w:val="0"/>
          <w:szCs w:val="20"/>
          <w14:ligatures w14:val="none"/>
        </w:rPr>
        <w:t>hourly pay rate (excluding locality pay rate) = $30.26/hour</w:t>
      </w:r>
      <w:r w:rsidR="00B13B4C">
        <w:rPr>
          <w:rFonts w:ascii="Times New Roman" w:eastAsia="Times New Roman" w:hAnsi="Times New Roman" w:cs="Times New Roman"/>
          <w:snapToGrid w:val="0"/>
          <w:kern w:val="0"/>
          <w:szCs w:val="20"/>
          <w14:ligatures w14:val="none"/>
        </w:rPr>
        <w:t xml:space="preserve">. </w:t>
      </w:r>
      <w:r w:rsidR="00093BAF">
        <w:rPr>
          <w:rFonts w:ascii="Times New Roman" w:eastAsia="Times New Roman" w:hAnsi="Times New Roman" w:cs="Times New Roman"/>
          <w:snapToGrid w:val="0"/>
          <w:kern w:val="0"/>
          <w:szCs w:val="20"/>
          <w14:ligatures w14:val="none"/>
        </w:rPr>
        <w:tab/>
      </w:r>
      <w:r w:rsidRPr="0034391D">
        <w:rPr>
          <w:rFonts w:ascii="Times New Roman" w:eastAsia="Times New Roman" w:hAnsi="Times New Roman" w:cs="Times New Roman"/>
          <w:snapToGrid w:val="0"/>
          <w:kern w:val="0"/>
          <w:szCs w:val="20"/>
          <w14:ligatures w14:val="none"/>
        </w:rPr>
        <w:t xml:space="preserve">Estimated Annual Cost = $30.26 X </w:t>
      </w:r>
      <w:r w:rsidR="0089148F">
        <w:rPr>
          <w:rFonts w:ascii="Times New Roman" w:eastAsia="Times New Roman" w:hAnsi="Times New Roman" w:cs="Times New Roman"/>
          <w:snapToGrid w:val="0"/>
          <w:kern w:val="0"/>
          <w:szCs w:val="20"/>
          <w14:ligatures w14:val="none"/>
        </w:rPr>
        <w:t>440</w:t>
      </w:r>
      <w:r w:rsidRPr="0034391D">
        <w:rPr>
          <w:rFonts w:ascii="Times New Roman" w:eastAsia="Times New Roman" w:hAnsi="Times New Roman" w:cs="Times New Roman"/>
          <w:snapToGrid w:val="0"/>
          <w:kern w:val="0"/>
          <w:szCs w:val="20"/>
          <w14:ligatures w14:val="none"/>
        </w:rPr>
        <w:t xml:space="preserve"> hrs. = $</w:t>
      </w:r>
      <w:r w:rsidR="009A7F84">
        <w:rPr>
          <w:rFonts w:ascii="Times New Roman" w:eastAsia="Times New Roman" w:hAnsi="Times New Roman" w:cs="Times New Roman"/>
          <w:snapToGrid w:val="0"/>
          <w:kern w:val="0"/>
          <w:szCs w:val="20"/>
          <w14:ligatures w14:val="none"/>
        </w:rPr>
        <w:t>13,314</w:t>
      </w:r>
      <w:r w:rsidRPr="0034391D">
        <w:rPr>
          <w:rFonts w:ascii="Times New Roman" w:eastAsia="Times New Roman" w:hAnsi="Times New Roman" w:cs="Times New Roman"/>
          <w:snapToGrid w:val="0"/>
          <w:kern w:val="0"/>
          <w:szCs w:val="20"/>
          <w14:ligatures w14:val="none"/>
        </w:rPr>
        <w:t xml:space="preserve"> per year</w:t>
      </w:r>
    </w:p>
    <w:p w:rsidR="00093BAF" w:rsidRPr="0034391D" w:rsidP="00D51FE3" w14:paraId="6C8363DE" w14:textId="77777777">
      <w:pPr>
        <w:widowControl w:val="0"/>
        <w:tabs>
          <w:tab w:val="left" w:pos="440"/>
          <w:tab w:val="left" w:pos="770"/>
        </w:tabs>
        <w:spacing w:after="0" w:line="240" w:lineRule="auto"/>
        <w:rPr>
          <w:rFonts w:ascii="Times New Roman" w:eastAsia="Times New Roman" w:hAnsi="Times New Roman" w:cs="Times New Roman"/>
          <w:snapToGrid w:val="0"/>
          <w:kern w:val="0"/>
          <w14:ligatures w14:val="none"/>
        </w:rPr>
      </w:pPr>
    </w:p>
    <w:p w:rsidR="00D51FE3" w:rsidRPr="008D70BD" w:rsidP="00D51FE3" w14:paraId="2A7003BA" w14:textId="77777777">
      <w:pPr>
        <w:widowControl w:val="0"/>
        <w:numPr>
          <w:ilvl w:val="0"/>
          <w:numId w:val="4"/>
        </w:numPr>
        <w:spacing w:after="0" w:line="240" w:lineRule="auto"/>
        <w:contextualSpacing/>
        <w:rPr>
          <w:rFonts w:ascii="Times New Roman" w:eastAsia="Times New Roman" w:hAnsi="Times New Roman" w:cs="Times New Roman"/>
          <w:b/>
          <w:snapToGrid w:val="0"/>
          <w:kern w:val="0"/>
          <w:sz w:val="22"/>
          <w:szCs w:val="22"/>
          <w14:ligatures w14:val="none"/>
        </w:rPr>
      </w:pPr>
      <w:r w:rsidRPr="0034391D">
        <w:rPr>
          <w:rFonts w:ascii="Times New Roman" w:eastAsia="Times New Roman" w:hAnsi="Times New Roman" w:cs="Times New Roman"/>
          <w:b/>
          <w:snapToGrid w:val="0"/>
          <w:kern w:val="0"/>
          <w14:ligatures w14:val="none"/>
        </w:rPr>
        <w:t>Cost to the Federal Government</w:t>
      </w:r>
      <w:r w:rsidRPr="008D70BD">
        <w:rPr>
          <w:rFonts w:ascii="Times New Roman" w:eastAsia="Times New Roman" w:hAnsi="Times New Roman" w:cs="Times New Roman"/>
          <w:b/>
          <w:snapToGrid w:val="0"/>
          <w:kern w:val="0"/>
          <w:sz w:val="22"/>
          <w:szCs w:val="22"/>
          <w14:ligatures w14:val="none"/>
        </w:rPr>
        <w:t>.</w:t>
      </w:r>
    </w:p>
    <w:p w:rsidR="00D51FE3" w:rsidP="004176CF" w14:paraId="72BE5DAC" w14:textId="0E8C6A8A">
      <w:pPr>
        <w:pStyle w:val="ListParagraph"/>
        <w:ind w:left="360"/>
        <w:jc w:val="both"/>
        <w:rPr>
          <w:rFonts w:ascii="Times New Roman" w:hAnsi="Times New Roman" w:cs="Times New Roman"/>
        </w:rPr>
      </w:pPr>
      <w:r w:rsidRPr="0034391D">
        <w:rPr>
          <w:rFonts w:ascii="Times New Roman" w:hAnsi="Times New Roman" w:cs="Times New Roman"/>
        </w:rPr>
        <w:t xml:space="preserve">The responsibility to process the </w:t>
      </w:r>
      <w:r w:rsidR="00D9390B">
        <w:rPr>
          <w:rFonts w:ascii="Times New Roman" w:hAnsi="Times New Roman" w:cs="Times New Roman"/>
        </w:rPr>
        <w:t>s</w:t>
      </w:r>
      <w:r w:rsidRPr="0034391D">
        <w:rPr>
          <w:rFonts w:ascii="Times New Roman" w:hAnsi="Times New Roman" w:cs="Times New Roman"/>
        </w:rPr>
        <w:t xml:space="preserve">oftware </w:t>
      </w:r>
      <w:r w:rsidR="00D9390B">
        <w:rPr>
          <w:rFonts w:ascii="Times New Roman" w:hAnsi="Times New Roman" w:cs="Times New Roman"/>
        </w:rPr>
        <w:t>r</w:t>
      </w:r>
      <w:r w:rsidRPr="0034391D">
        <w:rPr>
          <w:rFonts w:ascii="Times New Roman" w:hAnsi="Times New Roman" w:cs="Times New Roman"/>
        </w:rPr>
        <w:t>elease requests submitted through the SR</w:t>
      </w:r>
      <w:r w:rsidR="00C706C4">
        <w:rPr>
          <w:rFonts w:ascii="Times New Roman" w:hAnsi="Times New Roman" w:cs="Times New Roman"/>
        </w:rPr>
        <w:t>R</w:t>
      </w:r>
      <w:r w:rsidRPr="0034391D">
        <w:rPr>
          <w:rFonts w:ascii="Times New Roman" w:hAnsi="Times New Roman" w:cs="Times New Roman"/>
        </w:rPr>
        <w:t>S is performed by the Software Release Agent at each NASA center, as part of their official program duties. No additional cost is associated with the SRS.</w:t>
      </w:r>
    </w:p>
    <w:p w:rsidR="00D51FE3" w:rsidRPr="0034391D" w:rsidP="00D51FE3" w14:paraId="0C1C7DA2" w14:textId="77777777">
      <w:pPr>
        <w:widowControl w:val="0"/>
        <w:numPr>
          <w:ilvl w:val="0"/>
          <w:numId w:val="4"/>
        </w:numPr>
        <w:spacing w:after="0" w:line="240" w:lineRule="auto"/>
        <w:contextualSpacing/>
        <w:rPr>
          <w:rFonts w:ascii="Times New Roman" w:eastAsia="Times New Roman" w:hAnsi="Times New Roman" w:cs="Times New Roman"/>
          <w:b/>
          <w:snapToGrid w:val="0"/>
          <w:kern w:val="0"/>
          <w14:ligatures w14:val="none"/>
        </w:rPr>
      </w:pPr>
      <w:r w:rsidRPr="0034391D">
        <w:rPr>
          <w:rFonts w:ascii="Times New Roman" w:eastAsia="Times New Roman" w:hAnsi="Times New Roman" w:cs="Times New Roman"/>
          <w:b/>
          <w:snapToGrid w:val="0"/>
          <w:kern w:val="0"/>
          <w14:ligatures w14:val="none"/>
        </w:rPr>
        <w:t>Reasons for Change in Burden.</w:t>
      </w:r>
    </w:p>
    <w:p w:rsidR="00356183" w:rsidRPr="005360BB" w:rsidP="005360BB" w14:paraId="057F7527" w14:textId="0AE0F6E8">
      <w:pPr>
        <w:widowControl w:val="0"/>
        <w:spacing w:after="0" w:line="240" w:lineRule="auto"/>
        <w:ind w:left="360"/>
        <w:jc w:val="both"/>
        <w:rPr>
          <w:rFonts w:ascii="Times New Roman" w:eastAsia="Times New Roman" w:hAnsi="Times New Roman" w:cs="Times New Roman"/>
          <w:snapToGrid w:val="0"/>
          <w:kern w:val="0"/>
          <w14:ligatures w14:val="none"/>
        </w:rPr>
      </w:pPr>
      <w:r w:rsidRPr="00DA2298">
        <w:rPr>
          <w:rFonts w:ascii="Times New Roman" w:eastAsia="Times New Roman" w:hAnsi="Times New Roman" w:cs="Times New Roman"/>
          <w:bCs/>
          <w:snapToGrid w:val="0"/>
          <w:kern w:val="0"/>
          <w14:ligatures w14:val="none"/>
        </w:rPr>
        <w:t>There is a change</w:t>
      </w:r>
      <w:r w:rsidRPr="00DA2298" w:rsidR="00093F5D">
        <w:rPr>
          <w:rFonts w:ascii="Times New Roman" w:eastAsia="Times New Roman" w:hAnsi="Times New Roman" w:cs="Times New Roman"/>
          <w:bCs/>
          <w:snapToGrid w:val="0"/>
          <w:kern w:val="0"/>
          <w14:ligatures w14:val="none"/>
        </w:rPr>
        <w:t>/decrease</w:t>
      </w:r>
      <w:r w:rsidRPr="00DA2298">
        <w:rPr>
          <w:rFonts w:ascii="Times New Roman" w:eastAsia="Times New Roman" w:hAnsi="Times New Roman" w:cs="Times New Roman"/>
          <w:bCs/>
          <w:snapToGrid w:val="0"/>
          <w:kern w:val="0"/>
          <w14:ligatures w14:val="none"/>
        </w:rPr>
        <w:t xml:space="preserve"> in burden,</w:t>
      </w:r>
      <w:r w:rsidRPr="00DA2298" w:rsidR="004017DF">
        <w:rPr>
          <w:rFonts w:ascii="Times New Roman" w:eastAsia="Times New Roman" w:hAnsi="Times New Roman" w:cs="Times New Roman"/>
          <w:bCs/>
          <w:snapToGrid w:val="0"/>
          <w:kern w:val="0"/>
          <w14:ligatures w14:val="none"/>
        </w:rPr>
        <w:t xml:space="preserve"> </w:t>
      </w:r>
      <w:r w:rsidRPr="00DA2298" w:rsidR="00DA2298">
        <w:rPr>
          <w:rFonts w:ascii="Times New Roman" w:eastAsia="Times New Roman" w:hAnsi="Times New Roman" w:cs="Times New Roman"/>
          <w:bCs/>
          <w:snapToGrid w:val="0"/>
          <w:kern w:val="0"/>
          <w14:ligatures w14:val="none"/>
        </w:rPr>
        <w:t>the a</w:t>
      </w:r>
      <w:r w:rsidRPr="00DA2298" w:rsidR="00DA2298">
        <w:rPr>
          <w:rFonts w:ascii="Times New Roman" w:eastAsia="Times New Roman" w:hAnsi="Times New Roman" w:cs="Times New Roman"/>
          <w:snapToGrid w:val="0"/>
          <w:kern w:val="0"/>
          <w14:ligatures w14:val="none"/>
        </w:rPr>
        <w:t>nnual number of respondents decreased from 126 to 110, consequently, the annual burden hours adjusted from 504 to 440.</w:t>
      </w:r>
      <w:r w:rsidR="00DA2298">
        <w:rPr>
          <w:rFonts w:ascii="Times New Roman" w:eastAsia="Times New Roman" w:hAnsi="Times New Roman" w:cs="Times New Roman"/>
          <w:snapToGrid w:val="0"/>
          <w:kern w:val="0"/>
          <w14:ligatures w14:val="none"/>
        </w:rPr>
        <w:t xml:space="preserve"> </w:t>
      </w:r>
      <w:r w:rsidRPr="005360BB" w:rsidR="005360BB">
        <w:rPr>
          <w:rFonts w:ascii="Times New Roman" w:eastAsia="Times New Roman" w:hAnsi="Times New Roman" w:cs="Times New Roman"/>
          <w:bCs/>
          <w:snapToGrid w:val="0"/>
          <w:kern w:val="0"/>
          <w14:ligatures w14:val="none"/>
        </w:rPr>
        <w:t>Annual Cost Burden changed from previously approved $21, 284 to $13,314.</w:t>
      </w:r>
      <w:r w:rsidR="005360BB">
        <w:rPr>
          <w:rFonts w:ascii="Times New Roman" w:eastAsia="Times New Roman" w:hAnsi="Times New Roman" w:cs="Times New Roman"/>
          <w:snapToGrid w:val="0"/>
          <w:kern w:val="0"/>
          <w14:ligatures w14:val="none"/>
        </w:rPr>
        <w:t xml:space="preserve"> The</w:t>
      </w:r>
      <w:r w:rsidR="00DA2298">
        <w:rPr>
          <w:rFonts w:ascii="Times New Roman" w:eastAsia="Times New Roman" w:hAnsi="Times New Roman" w:cs="Times New Roman"/>
          <w:snapToGrid w:val="0"/>
          <w:kern w:val="0"/>
          <w14:ligatures w14:val="none"/>
        </w:rPr>
        <w:t xml:space="preserve"> federal government </w:t>
      </w:r>
      <w:r w:rsidR="004176CF">
        <w:rPr>
          <w:rFonts w:ascii="Times New Roman" w:eastAsia="Times New Roman" w:hAnsi="Times New Roman" w:cs="Times New Roman"/>
          <w:bCs/>
          <w:snapToGrid w:val="0"/>
          <w:kern w:val="0"/>
          <w14:ligatures w14:val="none"/>
        </w:rPr>
        <w:t>an</w:t>
      </w:r>
      <w:r w:rsidRPr="004017DF" w:rsidR="004017DF">
        <w:rPr>
          <w:rFonts w:ascii="Times New Roman" w:eastAsia="Times New Roman" w:hAnsi="Times New Roman" w:cs="Times New Roman"/>
          <w:bCs/>
          <w:snapToGrid w:val="0"/>
          <w:kern w:val="0"/>
          <w14:ligatures w14:val="none"/>
        </w:rPr>
        <w:t>nual cost</w:t>
      </w:r>
      <w:r w:rsidR="00DA2298">
        <w:rPr>
          <w:rFonts w:ascii="Times New Roman" w:eastAsia="Times New Roman" w:hAnsi="Times New Roman" w:cs="Times New Roman"/>
          <w:bCs/>
          <w:snapToGrid w:val="0"/>
          <w:kern w:val="0"/>
          <w14:ligatures w14:val="none"/>
        </w:rPr>
        <w:t xml:space="preserve"> </w:t>
      </w:r>
      <w:r w:rsidRPr="004017DF" w:rsidR="004017DF">
        <w:rPr>
          <w:rFonts w:ascii="Times New Roman" w:eastAsia="Times New Roman" w:hAnsi="Times New Roman" w:cs="Times New Roman"/>
          <w:bCs/>
          <w:snapToGrid w:val="0"/>
          <w:kern w:val="0"/>
          <w14:ligatures w14:val="none"/>
        </w:rPr>
        <w:t xml:space="preserve">decreased from </w:t>
      </w:r>
      <w:r w:rsidR="009C2708">
        <w:rPr>
          <w:rFonts w:ascii="Times New Roman" w:eastAsia="Times New Roman" w:hAnsi="Times New Roman" w:cs="Times New Roman"/>
          <w:bCs/>
          <w:snapToGrid w:val="0"/>
          <w:kern w:val="0"/>
          <w14:ligatures w14:val="none"/>
        </w:rPr>
        <w:t>$</w:t>
      </w:r>
      <w:r w:rsidRPr="004017DF" w:rsidR="004017DF">
        <w:rPr>
          <w:rFonts w:ascii="Times New Roman" w:eastAsia="Times New Roman" w:hAnsi="Times New Roman" w:cs="Times New Roman"/>
          <w:bCs/>
          <w:snapToGrid w:val="0"/>
          <w:kern w:val="0"/>
          <w14:ligatures w14:val="none"/>
        </w:rPr>
        <w:t>24,126-</w:t>
      </w:r>
      <w:r w:rsidR="009C2708">
        <w:rPr>
          <w:rFonts w:ascii="Times New Roman" w:eastAsia="Times New Roman" w:hAnsi="Times New Roman" w:cs="Times New Roman"/>
          <w:bCs/>
          <w:snapToGrid w:val="0"/>
          <w:kern w:val="0"/>
          <w14:ligatures w14:val="none"/>
        </w:rPr>
        <w:t>$</w:t>
      </w:r>
      <w:r w:rsidRPr="004017DF" w:rsidR="004017DF">
        <w:rPr>
          <w:rFonts w:ascii="Times New Roman" w:eastAsia="Times New Roman" w:hAnsi="Times New Roman" w:cs="Times New Roman"/>
          <w:bCs/>
          <w:snapToGrid w:val="0"/>
          <w:kern w:val="0"/>
          <w14:ligatures w14:val="none"/>
        </w:rPr>
        <w:t>13,314</w:t>
      </w:r>
      <w:r w:rsidR="004176CF">
        <w:rPr>
          <w:rFonts w:ascii="Times New Roman" w:eastAsia="Times New Roman" w:hAnsi="Times New Roman" w:cs="Times New Roman"/>
          <w:bCs/>
          <w:snapToGrid w:val="0"/>
          <w:kern w:val="0"/>
          <w14:ligatures w14:val="none"/>
        </w:rPr>
        <w:t>. Th</w:t>
      </w:r>
      <w:r w:rsidR="004176CF">
        <w:rPr>
          <w:rFonts w:ascii="Times New Roman" w:hAnsi="Times New Roman"/>
          <w:bCs/>
        </w:rPr>
        <w:t>e</w:t>
      </w:r>
      <w:r w:rsidRPr="00576968" w:rsidR="005751B4">
        <w:rPr>
          <w:rFonts w:ascii="Times New Roman" w:hAnsi="Times New Roman"/>
          <w:bCs/>
        </w:rPr>
        <w:t xml:space="preserve"> </w:t>
      </w:r>
      <w:r w:rsidRPr="00077346" w:rsidR="005751B4">
        <w:rPr>
          <w:rFonts w:ascii="Times New Roman" w:hAnsi="Times New Roman"/>
          <w:bCs/>
        </w:rPr>
        <w:t>annual cost was updated to reflect the revised</w:t>
      </w:r>
      <w:r w:rsidRPr="00766F74" w:rsidR="005751B4">
        <w:t xml:space="preserve"> </w:t>
      </w:r>
      <w:r w:rsidRPr="00766F74" w:rsidR="005751B4">
        <w:rPr>
          <w:rFonts w:ascii="Times New Roman" w:hAnsi="Times New Roman"/>
          <w:bCs/>
        </w:rPr>
        <w:t>U.S Office of Personnel Management Salary Table 202</w:t>
      </w:r>
      <w:r w:rsidR="000134A3">
        <w:rPr>
          <w:rFonts w:ascii="Times New Roman" w:hAnsi="Times New Roman"/>
          <w:bCs/>
        </w:rPr>
        <w:t>5</w:t>
      </w:r>
      <w:r w:rsidR="0035004C">
        <w:rPr>
          <w:rFonts w:ascii="Times New Roman" w:hAnsi="Times New Roman"/>
          <w:bCs/>
        </w:rPr>
        <w:t xml:space="preserve"> to a GS</w:t>
      </w:r>
      <w:r w:rsidR="003B6174">
        <w:rPr>
          <w:rFonts w:ascii="Times New Roman" w:hAnsi="Times New Roman"/>
          <w:bCs/>
        </w:rPr>
        <w:t xml:space="preserve"> 11 Step 1</w:t>
      </w:r>
      <w:r w:rsidRPr="00766F74" w:rsidR="005751B4">
        <w:rPr>
          <w:rFonts w:ascii="Times New Roman" w:hAnsi="Times New Roman"/>
          <w:bCs/>
        </w:rPr>
        <w:t xml:space="preserve">. </w:t>
      </w:r>
    </w:p>
    <w:p w:rsidR="00DA2298" w:rsidRPr="008D70BD" w:rsidP="005360BB" w14:paraId="46AC01E5" w14:textId="77777777">
      <w:pPr>
        <w:widowControl w:val="0"/>
        <w:spacing w:after="0" w:line="240" w:lineRule="auto"/>
        <w:jc w:val="both"/>
        <w:rPr>
          <w:rFonts w:ascii="Times New Roman" w:eastAsia="Times New Roman" w:hAnsi="Times New Roman" w:cs="Times New Roman"/>
          <w:b/>
          <w:snapToGrid w:val="0"/>
          <w:kern w:val="0"/>
          <w:szCs w:val="20"/>
          <w14:ligatures w14:val="none"/>
        </w:rPr>
      </w:pPr>
    </w:p>
    <w:p w:rsidR="00D51FE3" w:rsidRPr="0034391D" w:rsidP="00D51FE3" w14:paraId="4BEEED3A" w14:textId="77777777">
      <w:pPr>
        <w:widowControl w:val="0"/>
        <w:numPr>
          <w:ilvl w:val="0"/>
          <w:numId w:val="4"/>
        </w:numPr>
        <w:tabs>
          <w:tab w:val="left" w:pos="720"/>
          <w:tab w:val="left" w:pos="770"/>
        </w:tabs>
        <w:spacing w:after="0" w:line="240" w:lineRule="auto"/>
        <w:contextualSpacing/>
        <w:rPr>
          <w:rFonts w:ascii="Times New Roman" w:eastAsia="Times New Roman" w:hAnsi="Times New Roman" w:cs="Times New Roman"/>
          <w:b/>
          <w:snapToGrid w:val="0"/>
          <w:kern w:val="0"/>
          <w14:ligatures w14:val="none"/>
        </w:rPr>
      </w:pPr>
      <w:r w:rsidRPr="0034391D">
        <w:rPr>
          <w:rFonts w:ascii="Times New Roman" w:eastAsia="Times New Roman" w:hAnsi="Times New Roman" w:cs="Times New Roman"/>
          <w:b/>
          <w:snapToGrid w:val="0"/>
          <w:kern w:val="0"/>
          <w14:ligatures w14:val="none"/>
        </w:rPr>
        <w:t xml:space="preserve">Tabulation or Publication of Results.  </w:t>
      </w:r>
    </w:p>
    <w:p w:rsidR="0013529A" w:rsidRPr="0034391D" w:rsidP="0013529A" w14:paraId="1F7A2782" w14:textId="3AB9C51D">
      <w:pPr>
        <w:widowControl w:val="0"/>
        <w:tabs>
          <w:tab w:val="left" w:pos="720"/>
          <w:tab w:val="left" w:pos="770"/>
        </w:tabs>
        <w:spacing w:after="0" w:line="240" w:lineRule="auto"/>
        <w:ind w:left="360"/>
        <w:contextualSpacing/>
        <w:rPr>
          <w:rFonts w:ascii="Times New Roman" w:eastAsia="Times New Roman" w:hAnsi="Times New Roman" w:cs="Times New Roman"/>
          <w:bCs/>
          <w:snapToGrid w:val="0"/>
          <w:kern w:val="0"/>
          <w14:ligatures w14:val="none"/>
        </w:rPr>
      </w:pPr>
      <w:r w:rsidRPr="0034391D">
        <w:rPr>
          <w:rFonts w:ascii="Times New Roman" w:eastAsia="Times New Roman" w:hAnsi="Times New Roman" w:cs="Times New Roman"/>
          <w:bCs/>
          <w:snapToGrid w:val="0"/>
          <w:kern w:val="0"/>
          <w14:ligatures w14:val="none"/>
        </w:rPr>
        <w:t>No information is intended for publication.</w:t>
      </w:r>
    </w:p>
    <w:p w:rsidR="00D51FE3" w:rsidRPr="0034391D" w:rsidP="00D51FE3" w14:paraId="7D06FCAE" w14:textId="77777777">
      <w:pPr>
        <w:widowControl w:val="0"/>
        <w:spacing w:after="0" w:line="240" w:lineRule="auto"/>
        <w:rPr>
          <w:rFonts w:ascii="Times New Roman" w:eastAsia="Times New Roman" w:hAnsi="Times New Roman" w:cs="Times New Roman"/>
          <w:b/>
          <w:snapToGrid w:val="0"/>
          <w:kern w:val="0"/>
          <w14:ligatures w14:val="none"/>
        </w:rPr>
      </w:pPr>
    </w:p>
    <w:p w:rsidR="00D51FE3" w:rsidRPr="0034391D" w:rsidP="00D51FE3" w14:paraId="1018A6AF" w14:textId="77777777">
      <w:pPr>
        <w:widowControl w:val="0"/>
        <w:numPr>
          <w:ilvl w:val="0"/>
          <w:numId w:val="4"/>
        </w:numPr>
        <w:tabs>
          <w:tab w:val="left" w:pos="720"/>
          <w:tab w:val="left" w:pos="770"/>
        </w:tabs>
        <w:spacing w:after="0" w:line="240" w:lineRule="auto"/>
        <w:contextualSpacing/>
        <w:rPr>
          <w:rFonts w:ascii="Times New Roman" w:eastAsia="Times New Roman" w:hAnsi="Times New Roman" w:cs="Times New Roman"/>
          <w:b/>
          <w:snapToGrid w:val="0"/>
          <w:kern w:val="0"/>
          <w14:ligatures w14:val="none"/>
        </w:rPr>
      </w:pPr>
      <w:r w:rsidRPr="0034391D">
        <w:rPr>
          <w:rFonts w:ascii="Times New Roman" w:eastAsia="Times New Roman" w:hAnsi="Times New Roman" w:cs="Times New Roman"/>
          <w:b/>
          <w:snapToGrid w:val="0"/>
          <w:kern w:val="0"/>
          <w14:ligatures w14:val="none"/>
        </w:rPr>
        <w:t>Display of OMB Approval Date.</w:t>
      </w:r>
    </w:p>
    <w:p w:rsidR="00020A37" w:rsidRPr="0034391D" w:rsidP="008D70BD" w14:paraId="332392DD" w14:textId="71BC550C">
      <w:pPr>
        <w:widowControl w:val="0"/>
        <w:tabs>
          <w:tab w:val="left" w:pos="720"/>
          <w:tab w:val="left" w:pos="770"/>
        </w:tabs>
        <w:spacing w:after="0" w:line="240" w:lineRule="auto"/>
        <w:ind w:left="140"/>
        <w:contextualSpacing/>
        <w:rPr>
          <w:rFonts w:ascii="Times New Roman" w:eastAsia="Times New Roman" w:hAnsi="Times New Roman" w:cs="Times New Roman"/>
          <w:bCs/>
          <w:snapToGrid w:val="0"/>
          <w:kern w:val="0"/>
          <w14:ligatures w14:val="none"/>
        </w:rPr>
      </w:pPr>
      <w:r>
        <w:rPr>
          <w:rFonts w:ascii="Times New Roman" w:eastAsia="Times New Roman" w:hAnsi="Times New Roman" w:cs="Times New Roman"/>
          <w:bCs/>
          <w:snapToGrid w:val="0"/>
          <w:kern w:val="0"/>
          <w14:ligatures w14:val="none"/>
        </w:rPr>
        <w:t xml:space="preserve">    </w:t>
      </w:r>
      <w:r w:rsidRPr="002E773E" w:rsidR="002E773E">
        <w:rPr>
          <w:rFonts w:ascii="Times New Roman" w:eastAsia="Times New Roman" w:hAnsi="Times New Roman" w:cs="Times New Roman"/>
          <w:bCs/>
          <w:snapToGrid w:val="0"/>
          <w:kern w:val="0"/>
          <w14:ligatures w14:val="none"/>
        </w:rPr>
        <w:t xml:space="preserve">NASA displays an approved Paperwork Reduction Act (PRA) statement for this collection. </w:t>
      </w:r>
    </w:p>
    <w:p w:rsidR="00D51FE3" w:rsidRPr="0034391D" w:rsidP="008D70BD" w14:paraId="719F187E" w14:textId="47F1C18D">
      <w:pPr>
        <w:widowControl w:val="0"/>
        <w:tabs>
          <w:tab w:val="left" w:pos="440"/>
          <w:tab w:val="left" w:pos="770"/>
        </w:tabs>
        <w:spacing w:after="0" w:line="240" w:lineRule="auto"/>
        <w:ind w:left="440"/>
        <w:rPr>
          <w:rFonts w:ascii="Times New Roman" w:eastAsia="Times New Roman" w:hAnsi="Times New Roman" w:cs="Times New Roman"/>
          <w:snapToGrid w:val="0"/>
          <w:kern w:val="0"/>
          <w14:ligatures w14:val="none"/>
        </w:rPr>
      </w:pPr>
    </w:p>
    <w:p w:rsidR="00D51FE3" w:rsidRPr="0034391D" w:rsidP="00D51FE3" w14:paraId="7F7B8C56" w14:textId="77777777">
      <w:pPr>
        <w:widowControl w:val="0"/>
        <w:numPr>
          <w:ilvl w:val="0"/>
          <w:numId w:val="4"/>
        </w:numPr>
        <w:tabs>
          <w:tab w:val="left" w:pos="720"/>
          <w:tab w:val="left" w:pos="770"/>
        </w:tabs>
        <w:spacing w:after="0" w:line="240" w:lineRule="auto"/>
        <w:contextualSpacing/>
        <w:rPr>
          <w:rFonts w:ascii="Times New Roman" w:eastAsia="Times New Roman" w:hAnsi="Times New Roman" w:cs="Times New Roman"/>
          <w:b/>
          <w:snapToGrid w:val="0"/>
          <w:kern w:val="0"/>
          <w14:ligatures w14:val="none"/>
        </w:rPr>
      </w:pPr>
      <w:r w:rsidRPr="0034391D">
        <w:rPr>
          <w:rFonts w:ascii="Times New Roman" w:eastAsia="Times New Roman" w:hAnsi="Times New Roman" w:cs="Times New Roman"/>
          <w:b/>
          <w:snapToGrid w:val="0"/>
          <w:kern w:val="0"/>
          <w14:ligatures w14:val="none"/>
        </w:rPr>
        <w:t>Exceptions to Certification for Paperwork Reduction Act Submissions.</w:t>
      </w:r>
    </w:p>
    <w:p w:rsidR="00D51FE3" w:rsidRPr="00450B49" w:rsidP="008D70BD" w14:paraId="1AF8D258" w14:textId="757051EF">
      <w:pPr>
        <w:pStyle w:val="ListParagraph"/>
        <w:ind w:left="360"/>
        <w:rPr>
          <w:rFonts w:ascii="Times New Roman" w:eastAsia="Times New Roman" w:hAnsi="Times New Roman" w:cs="Times New Roman"/>
          <w:b/>
          <w:snapToGrid w:val="0"/>
          <w:kern w:val="0"/>
          <w:u w:val="single"/>
          <w14:ligatures w14:val="none"/>
        </w:rPr>
      </w:pPr>
      <w:r w:rsidRPr="0034391D">
        <w:rPr>
          <w:rFonts w:ascii="Times New Roman" w:eastAsia="Times New Roman" w:hAnsi="Times New Roman" w:cs="Times New Roman"/>
          <w:bCs/>
          <w:snapToGrid w:val="0"/>
          <w:kern w:val="0"/>
          <w14:ligatures w14:val="none"/>
        </w:rPr>
        <w:t>There are no exceptions to the certification statement stated in 5 CFR 1320.9.</w:t>
      </w:r>
      <w:r w:rsidRPr="00450B49">
        <w:rPr>
          <w:rFonts w:ascii="Times New Roman" w:eastAsia="Times New Roman" w:hAnsi="Times New Roman" w:cs="Times New Roman"/>
          <w:bCs/>
          <w:snapToGrid w:val="0"/>
          <w:kern w:val="0"/>
          <w14:ligatures w14:val="none"/>
        </w:rPr>
        <w:t xml:space="preserve">  </w:t>
      </w:r>
    </w:p>
    <w:p w:rsidR="00891E22" w:rsidRPr="008D70BD" w14:paraId="55B15FA1" w14:textId="77777777">
      <w:pPr>
        <w:rPr>
          <w:rFonts w:ascii="Times New Roman" w:hAnsi="Times New Roman" w:cs="Times New Roman"/>
        </w:rPr>
      </w:pPr>
    </w:p>
    <w:sectPr w:rsidSect="00D51FE3">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BFD16C7"/>
    <w:multiLevelType w:val="hybridMultilevel"/>
    <w:tmpl w:val="EA8A632C"/>
    <w:lvl w:ilvl="0">
      <w:start w:val="1"/>
      <w:numFmt w:val="decimal"/>
      <w:lvlText w:val="%1."/>
      <w:lvlJc w:val="left"/>
      <w:pPr>
        <w:ind w:left="360" w:hanging="360"/>
      </w:pPr>
      <w:rPr>
        <w:rFonts w:hint="default"/>
        <w:b/>
        <w:bCs w:val="0"/>
        <w:i w:val="0"/>
        <w:iCs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E1679B5"/>
    <w:multiLevelType w:val="hybridMultilevel"/>
    <w:tmpl w:val="215C1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587828"/>
    <w:multiLevelType w:val="hybridMultilevel"/>
    <w:tmpl w:val="A5A2B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A0A42FE"/>
    <w:multiLevelType w:val="hybridMultilevel"/>
    <w:tmpl w:val="B7A6D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8D7175E"/>
    <w:multiLevelType w:val="hybridMultilevel"/>
    <w:tmpl w:val="579C5C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FA92A28"/>
    <w:multiLevelType w:val="hybridMultilevel"/>
    <w:tmpl w:val="47469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D14F51"/>
    <w:multiLevelType w:val="hybridMultilevel"/>
    <w:tmpl w:val="2F1CCA02"/>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num w:numId="1" w16cid:durableId="871307986">
    <w:abstractNumId w:val="4"/>
  </w:num>
  <w:num w:numId="2" w16cid:durableId="69929800">
    <w:abstractNumId w:val="3"/>
  </w:num>
  <w:num w:numId="3" w16cid:durableId="1708291400">
    <w:abstractNumId w:val="1"/>
  </w:num>
  <w:num w:numId="4" w16cid:durableId="1626959059">
    <w:abstractNumId w:val="0"/>
  </w:num>
  <w:num w:numId="5" w16cid:durableId="2011828448">
    <w:abstractNumId w:val="2"/>
  </w:num>
  <w:num w:numId="6" w16cid:durableId="2057966142">
    <w:abstractNumId w:val="6"/>
  </w:num>
  <w:num w:numId="7" w16cid:durableId="121045744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erlas, Gertrudes (GSFC-766.0)[CyPrESS]">
    <w15:presenceInfo w15:providerId="AD" w15:userId="S::gperlas@ndc.nasa.gov::07ed829d-441a-4e7c-8be7-c98acc777e2e"/>
  </w15:person>
  <w15:person w15:author="Okimura, Tek (ARC-TI)">
    <w15:presenceInfo w15:providerId="AD" w15:userId="S::tokimura@ndc.nasa.gov::03a9c277-8f53-40d5-bb11-beda973653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revisionView w:comments="1" w:formatting="1" w:inkAnnotations="1" w:insDel="1" w:markup="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E3"/>
    <w:rsid w:val="00006CA8"/>
    <w:rsid w:val="000100ED"/>
    <w:rsid w:val="000134A3"/>
    <w:rsid w:val="00020A37"/>
    <w:rsid w:val="000223A6"/>
    <w:rsid w:val="00033FA9"/>
    <w:rsid w:val="00036D38"/>
    <w:rsid w:val="00037906"/>
    <w:rsid w:val="00041D05"/>
    <w:rsid w:val="000420CD"/>
    <w:rsid w:val="000421D8"/>
    <w:rsid w:val="00043F73"/>
    <w:rsid w:val="00050FB2"/>
    <w:rsid w:val="00055D07"/>
    <w:rsid w:val="0006684A"/>
    <w:rsid w:val="00067C73"/>
    <w:rsid w:val="00071C17"/>
    <w:rsid w:val="0007475F"/>
    <w:rsid w:val="00077346"/>
    <w:rsid w:val="00082419"/>
    <w:rsid w:val="00082ABC"/>
    <w:rsid w:val="00082AC1"/>
    <w:rsid w:val="00083E6E"/>
    <w:rsid w:val="00093BAF"/>
    <w:rsid w:val="00093F5D"/>
    <w:rsid w:val="000A0190"/>
    <w:rsid w:val="000A60FF"/>
    <w:rsid w:val="000A66A5"/>
    <w:rsid w:val="000C275C"/>
    <w:rsid w:val="000C3FBE"/>
    <w:rsid w:val="000C4FB6"/>
    <w:rsid w:val="000D1484"/>
    <w:rsid w:val="000D2F20"/>
    <w:rsid w:val="000D3BDD"/>
    <w:rsid w:val="000E02B4"/>
    <w:rsid w:val="000E1BB8"/>
    <w:rsid w:val="000E3B17"/>
    <w:rsid w:val="000F39C0"/>
    <w:rsid w:val="000F3E86"/>
    <w:rsid w:val="000F5B11"/>
    <w:rsid w:val="000F63CE"/>
    <w:rsid w:val="00100F3F"/>
    <w:rsid w:val="001045ED"/>
    <w:rsid w:val="00104638"/>
    <w:rsid w:val="001123C7"/>
    <w:rsid w:val="00115B1D"/>
    <w:rsid w:val="00115B9E"/>
    <w:rsid w:val="001208AE"/>
    <w:rsid w:val="0012492A"/>
    <w:rsid w:val="001251A6"/>
    <w:rsid w:val="001271D0"/>
    <w:rsid w:val="00134CD1"/>
    <w:rsid w:val="00135054"/>
    <w:rsid w:val="0013529A"/>
    <w:rsid w:val="001360CC"/>
    <w:rsid w:val="00137965"/>
    <w:rsid w:val="0013798F"/>
    <w:rsid w:val="0015139D"/>
    <w:rsid w:val="00175A9D"/>
    <w:rsid w:val="00183CA9"/>
    <w:rsid w:val="0018456A"/>
    <w:rsid w:val="00185BD6"/>
    <w:rsid w:val="001867AE"/>
    <w:rsid w:val="00190961"/>
    <w:rsid w:val="001940C1"/>
    <w:rsid w:val="00196031"/>
    <w:rsid w:val="001A073D"/>
    <w:rsid w:val="001B146D"/>
    <w:rsid w:val="001B18BD"/>
    <w:rsid w:val="001B580A"/>
    <w:rsid w:val="001C75FB"/>
    <w:rsid w:val="001D024A"/>
    <w:rsid w:val="001D0AAC"/>
    <w:rsid w:val="001E09E9"/>
    <w:rsid w:val="001E146A"/>
    <w:rsid w:val="001E3747"/>
    <w:rsid w:val="001F606B"/>
    <w:rsid w:val="001F6C60"/>
    <w:rsid w:val="0021153D"/>
    <w:rsid w:val="00212E28"/>
    <w:rsid w:val="0021528B"/>
    <w:rsid w:val="00220FF8"/>
    <w:rsid w:val="00222658"/>
    <w:rsid w:val="0023112A"/>
    <w:rsid w:val="00236029"/>
    <w:rsid w:val="00243B89"/>
    <w:rsid w:val="00250384"/>
    <w:rsid w:val="00254BE7"/>
    <w:rsid w:val="00255835"/>
    <w:rsid w:val="002640EB"/>
    <w:rsid w:val="002658FF"/>
    <w:rsid w:val="00265FA3"/>
    <w:rsid w:val="00277260"/>
    <w:rsid w:val="002807E4"/>
    <w:rsid w:val="00293970"/>
    <w:rsid w:val="00294BFF"/>
    <w:rsid w:val="002A02BC"/>
    <w:rsid w:val="002A48EC"/>
    <w:rsid w:val="002A6486"/>
    <w:rsid w:val="002B17E2"/>
    <w:rsid w:val="002C24F8"/>
    <w:rsid w:val="002C3066"/>
    <w:rsid w:val="002D2BBE"/>
    <w:rsid w:val="002D2D8A"/>
    <w:rsid w:val="002D58B8"/>
    <w:rsid w:val="002E6080"/>
    <w:rsid w:val="002E773E"/>
    <w:rsid w:val="003043D6"/>
    <w:rsid w:val="00310252"/>
    <w:rsid w:val="003130FB"/>
    <w:rsid w:val="00323053"/>
    <w:rsid w:val="00323B1B"/>
    <w:rsid w:val="00325A62"/>
    <w:rsid w:val="003263B9"/>
    <w:rsid w:val="00326A7B"/>
    <w:rsid w:val="00326DE9"/>
    <w:rsid w:val="00327258"/>
    <w:rsid w:val="0033104E"/>
    <w:rsid w:val="0034391D"/>
    <w:rsid w:val="00343BF1"/>
    <w:rsid w:val="0034404E"/>
    <w:rsid w:val="0035004C"/>
    <w:rsid w:val="00353A78"/>
    <w:rsid w:val="003557C9"/>
    <w:rsid w:val="00356183"/>
    <w:rsid w:val="003616C6"/>
    <w:rsid w:val="00371DA5"/>
    <w:rsid w:val="00384443"/>
    <w:rsid w:val="00390EC9"/>
    <w:rsid w:val="00390F38"/>
    <w:rsid w:val="00392316"/>
    <w:rsid w:val="003A0D64"/>
    <w:rsid w:val="003A140E"/>
    <w:rsid w:val="003B0063"/>
    <w:rsid w:val="003B4C60"/>
    <w:rsid w:val="003B6174"/>
    <w:rsid w:val="003C057D"/>
    <w:rsid w:val="003C4169"/>
    <w:rsid w:val="003E3B89"/>
    <w:rsid w:val="004017DF"/>
    <w:rsid w:val="00407507"/>
    <w:rsid w:val="004176CF"/>
    <w:rsid w:val="00424124"/>
    <w:rsid w:val="00424F2F"/>
    <w:rsid w:val="0042513E"/>
    <w:rsid w:val="00427A11"/>
    <w:rsid w:val="00427F28"/>
    <w:rsid w:val="00432F8E"/>
    <w:rsid w:val="00434D01"/>
    <w:rsid w:val="004405FF"/>
    <w:rsid w:val="00440B90"/>
    <w:rsid w:val="00442C43"/>
    <w:rsid w:val="0044343F"/>
    <w:rsid w:val="00450B49"/>
    <w:rsid w:val="0045310C"/>
    <w:rsid w:val="0045369B"/>
    <w:rsid w:val="00454D77"/>
    <w:rsid w:val="004573FD"/>
    <w:rsid w:val="00467121"/>
    <w:rsid w:val="0047011E"/>
    <w:rsid w:val="004804D0"/>
    <w:rsid w:val="00482151"/>
    <w:rsid w:val="004833D9"/>
    <w:rsid w:val="00484433"/>
    <w:rsid w:val="00493DA1"/>
    <w:rsid w:val="004D35D9"/>
    <w:rsid w:val="004D441A"/>
    <w:rsid w:val="004D5523"/>
    <w:rsid w:val="004D5D95"/>
    <w:rsid w:val="004E154C"/>
    <w:rsid w:val="004E4DB6"/>
    <w:rsid w:val="004F0D86"/>
    <w:rsid w:val="004F4543"/>
    <w:rsid w:val="004F6CF7"/>
    <w:rsid w:val="0050703C"/>
    <w:rsid w:val="00520B09"/>
    <w:rsid w:val="00522D71"/>
    <w:rsid w:val="00523B4A"/>
    <w:rsid w:val="00523F81"/>
    <w:rsid w:val="00526B92"/>
    <w:rsid w:val="005306EA"/>
    <w:rsid w:val="005360BB"/>
    <w:rsid w:val="005553BB"/>
    <w:rsid w:val="00560281"/>
    <w:rsid w:val="00565D53"/>
    <w:rsid w:val="005751B4"/>
    <w:rsid w:val="00576968"/>
    <w:rsid w:val="00587532"/>
    <w:rsid w:val="0059087B"/>
    <w:rsid w:val="005910EB"/>
    <w:rsid w:val="0059113E"/>
    <w:rsid w:val="00591A53"/>
    <w:rsid w:val="00595909"/>
    <w:rsid w:val="005A3775"/>
    <w:rsid w:val="005A55CC"/>
    <w:rsid w:val="005B089E"/>
    <w:rsid w:val="005C4124"/>
    <w:rsid w:val="005C532E"/>
    <w:rsid w:val="005D0CAB"/>
    <w:rsid w:val="005E7C64"/>
    <w:rsid w:val="0061790F"/>
    <w:rsid w:val="00623CBE"/>
    <w:rsid w:val="0062431D"/>
    <w:rsid w:val="00624B18"/>
    <w:rsid w:val="006262BB"/>
    <w:rsid w:val="00627A3F"/>
    <w:rsid w:val="0063151F"/>
    <w:rsid w:val="00635615"/>
    <w:rsid w:val="0064311A"/>
    <w:rsid w:val="0064453C"/>
    <w:rsid w:val="0066394C"/>
    <w:rsid w:val="0066557E"/>
    <w:rsid w:val="00680375"/>
    <w:rsid w:val="00687862"/>
    <w:rsid w:val="00691FCD"/>
    <w:rsid w:val="00693E1B"/>
    <w:rsid w:val="0069785C"/>
    <w:rsid w:val="006A2EA3"/>
    <w:rsid w:val="006C39BB"/>
    <w:rsid w:val="006C68C5"/>
    <w:rsid w:val="006D0555"/>
    <w:rsid w:val="006E1683"/>
    <w:rsid w:val="006F1116"/>
    <w:rsid w:val="006F176E"/>
    <w:rsid w:val="006F29E1"/>
    <w:rsid w:val="006F5421"/>
    <w:rsid w:val="006F6EC7"/>
    <w:rsid w:val="00705F20"/>
    <w:rsid w:val="0072116C"/>
    <w:rsid w:val="007245FE"/>
    <w:rsid w:val="007259D2"/>
    <w:rsid w:val="00736060"/>
    <w:rsid w:val="007360A2"/>
    <w:rsid w:val="00740A0C"/>
    <w:rsid w:val="007421E6"/>
    <w:rsid w:val="00742254"/>
    <w:rsid w:val="007536DE"/>
    <w:rsid w:val="00766F74"/>
    <w:rsid w:val="00767FC4"/>
    <w:rsid w:val="00777991"/>
    <w:rsid w:val="007805C6"/>
    <w:rsid w:val="00786023"/>
    <w:rsid w:val="00790A0C"/>
    <w:rsid w:val="0079449E"/>
    <w:rsid w:val="007C3439"/>
    <w:rsid w:val="007C6F25"/>
    <w:rsid w:val="007D250C"/>
    <w:rsid w:val="007D3E3F"/>
    <w:rsid w:val="007D7C1F"/>
    <w:rsid w:val="007F747D"/>
    <w:rsid w:val="00800C52"/>
    <w:rsid w:val="00801EF3"/>
    <w:rsid w:val="00803E85"/>
    <w:rsid w:val="008054D2"/>
    <w:rsid w:val="00812F34"/>
    <w:rsid w:val="008137E3"/>
    <w:rsid w:val="00825374"/>
    <w:rsid w:val="0082624C"/>
    <w:rsid w:val="0084175A"/>
    <w:rsid w:val="008452BD"/>
    <w:rsid w:val="00845A51"/>
    <w:rsid w:val="00862417"/>
    <w:rsid w:val="008664A2"/>
    <w:rsid w:val="00867B82"/>
    <w:rsid w:val="00871229"/>
    <w:rsid w:val="00871838"/>
    <w:rsid w:val="00874D8C"/>
    <w:rsid w:val="00881C7A"/>
    <w:rsid w:val="00886792"/>
    <w:rsid w:val="0089148F"/>
    <w:rsid w:val="00891C13"/>
    <w:rsid w:val="00891E22"/>
    <w:rsid w:val="0089559B"/>
    <w:rsid w:val="008A2E7E"/>
    <w:rsid w:val="008B1265"/>
    <w:rsid w:val="008C14A1"/>
    <w:rsid w:val="008D679D"/>
    <w:rsid w:val="008D70BD"/>
    <w:rsid w:val="008E1F59"/>
    <w:rsid w:val="008E53F5"/>
    <w:rsid w:val="008F66AE"/>
    <w:rsid w:val="008F6753"/>
    <w:rsid w:val="00901827"/>
    <w:rsid w:val="00901C3A"/>
    <w:rsid w:val="00910FC9"/>
    <w:rsid w:val="009266C3"/>
    <w:rsid w:val="009277A5"/>
    <w:rsid w:val="009310C7"/>
    <w:rsid w:val="00934FBE"/>
    <w:rsid w:val="00944F96"/>
    <w:rsid w:val="0094569C"/>
    <w:rsid w:val="009464AF"/>
    <w:rsid w:val="009616C1"/>
    <w:rsid w:val="00967BDE"/>
    <w:rsid w:val="0098137C"/>
    <w:rsid w:val="00990A04"/>
    <w:rsid w:val="0099284B"/>
    <w:rsid w:val="00992972"/>
    <w:rsid w:val="009945C6"/>
    <w:rsid w:val="00994BE7"/>
    <w:rsid w:val="009959F2"/>
    <w:rsid w:val="009A7F84"/>
    <w:rsid w:val="009B237B"/>
    <w:rsid w:val="009B4EDF"/>
    <w:rsid w:val="009C09C3"/>
    <w:rsid w:val="009C0C0E"/>
    <w:rsid w:val="009C1862"/>
    <w:rsid w:val="009C2708"/>
    <w:rsid w:val="009C37B2"/>
    <w:rsid w:val="009D4762"/>
    <w:rsid w:val="009E18F3"/>
    <w:rsid w:val="009E3A04"/>
    <w:rsid w:val="009E4CBD"/>
    <w:rsid w:val="009F0844"/>
    <w:rsid w:val="009F3388"/>
    <w:rsid w:val="00A21191"/>
    <w:rsid w:val="00A34F31"/>
    <w:rsid w:val="00A35B84"/>
    <w:rsid w:val="00A455C8"/>
    <w:rsid w:val="00A64B0E"/>
    <w:rsid w:val="00A64C9D"/>
    <w:rsid w:val="00A65BB8"/>
    <w:rsid w:val="00A7000D"/>
    <w:rsid w:val="00A70C1D"/>
    <w:rsid w:val="00A74273"/>
    <w:rsid w:val="00A8642D"/>
    <w:rsid w:val="00AA089B"/>
    <w:rsid w:val="00AA354C"/>
    <w:rsid w:val="00AA3B3C"/>
    <w:rsid w:val="00AA43B3"/>
    <w:rsid w:val="00AB1CBF"/>
    <w:rsid w:val="00AB52FD"/>
    <w:rsid w:val="00AB73B0"/>
    <w:rsid w:val="00AC2150"/>
    <w:rsid w:val="00AC444B"/>
    <w:rsid w:val="00AC7F03"/>
    <w:rsid w:val="00AD2CBE"/>
    <w:rsid w:val="00AD4AF9"/>
    <w:rsid w:val="00AD681C"/>
    <w:rsid w:val="00AE4859"/>
    <w:rsid w:val="00AF34BC"/>
    <w:rsid w:val="00B012FB"/>
    <w:rsid w:val="00B05D64"/>
    <w:rsid w:val="00B13B4C"/>
    <w:rsid w:val="00B15A85"/>
    <w:rsid w:val="00B20E62"/>
    <w:rsid w:val="00B22FD0"/>
    <w:rsid w:val="00B26E53"/>
    <w:rsid w:val="00B2784E"/>
    <w:rsid w:val="00B45BC1"/>
    <w:rsid w:val="00B5071D"/>
    <w:rsid w:val="00B51B49"/>
    <w:rsid w:val="00B56AB3"/>
    <w:rsid w:val="00B57792"/>
    <w:rsid w:val="00B714E5"/>
    <w:rsid w:val="00B83204"/>
    <w:rsid w:val="00B840D2"/>
    <w:rsid w:val="00B84952"/>
    <w:rsid w:val="00B91D1A"/>
    <w:rsid w:val="00B96A35"/>
    <w:rsid w:val="00BA0085"/>
    <w:rsid w:val="00BA1C76"/>
    <w:rsid w:val="00BB55EC"/>
    <w:rsid w:val="00BB6DDA"/>
    <w:rsid w:val="00BC58ED"/>
    <w:rsid w:val="00BE2296"/>
    <w:rsid w:val="00BE2FAB"/>
    <w:rsid w:val="00BE579A"/>
    <w:rsid w:val="00C02168"/>
    <w:rsid w:val="00C13131"/>
    <w:rsid w:val="00C2008D"/>
    <w:rsid w:val="00C30A4C"/>
    <w:rsid w:val="00C34546"/>
    <w:rsid w:val="00C42E91"/>
    <w:rsid w:val="00C635DC"/>
    <w:rsid w:val="00C706C4"/>
    <w:rsid w:val="00C7224C"/>
    <w:rsid w:val="00C72F74"/>
    <w:rsid w:val="00C74E3B"/>
    <w:rsid w:val="00C77EA6"/>
    <w:rsid w:val="00C822FF"/>
    <w:rsid w:val="00C861E5"/>
    <w:rsid w:val="00C87744"/>
    <w:rsid w:val="00C9011D"/>
    <w:rsid w:val="00C94797"/>
    <w:rsid w:val="00C96D15"/>
    <w:rsid w:val="00CA12A5"/>
    <w:rsid w:val="00CA7934"/>
    <w:rsid w:val="00CB53CE"/>
    <w:rsid w:val="00CB641E"/>
    <w:rsid w:val="00CB7021"/>
    <w:rsid w:val="00CC3AC8"/>
    <w:rsid w:val="00CC5EEB"/>
    <w:rsid w:val="00CC7741"/>
    <w:rsid w:val="00CE4BE4"/>
    <w:rsid w:val="00CE5575"/>
    <w:rsid w:val="00D01856"/>
    <w:rsid w:val="00D057DB"/>
    <w:rsid w:val="00D1644C"/>
    <w:rsid w:val="00D16C29"/>
    <w:rsid w:val="00D23E46"/>
    <w:rsid w:val="00D262A7"/>
    <w:rsid w:val="00D3205F"/>
    <w:rsid w:val="00D35E1B"/>
    <w:rsid w:val="00D35FFB"/>
    <w:rsid w:val="00D46609"/>
    <w:rsid w:val="00D51FE3"/>
    <w:rsid w:val="00D55E64"/>
    <w:rsid w:val="00D57F9B"/>
    <w:rsid w:val="00D61023"/>
    <w:rsid w:val="00D635DF"/>
    <w:rsid w:val="00D7427F"/>
    <w:rsid w:val="00D756CA"/>
    <w:rsid w:val="00D9390B"/>
    <w:rsid w:val="00DA2298"/>
    <w:rsid w:val="00DA68C5"/>
    <w:rsid w:val="00DA72A9"/>
    <w:rsid w:val="00DB3CAF"/>
    <w:rsid w:val="00DC5AC3"/>
    <w:rsid w:val="00DC63B9"/>
    <w:rsid w:val="00DD10ED"/>
    <w:rsid w:val="00DD5F22"/>
    <w:rsid w:val="00DE44B7"/>
    <w:rsid w:val="00DF1723"/>
    <w:rsid w:val="00DF3A9A"/>
    <w:rsid w:val="00E02463"/>
    <w:rsid w:val="00E05AB7"/>
    <w:rsid w:val="00E30D02"/>
    <w:rsid w:val="00E454CA"/>
    <w:rsid w:val="00E46305"/>
    <w:rsid w:val="00E51EAB"/>
    <w:rsid w:val="00E53C1E"/>
    <w:rsid w:val="00E53DCE"/>
    <w:rsid w:val="00E5726D"/>
    <w:rsid w:val="00E61497"/>
    <w:rsid w:val="00E618F4"/>
    <w:rsid w:val="00E62517"/>
    <w:rsid w:val="00E66620"/>
    <w:rsid w:val="00E70C54"/>
    <w:rsid w:val="00E71CD7"/>
    <w:rsid w:val="00E74388"/>
    <w:rsid w:val="00E8011A"/>
    <w:rsid w:val="00E84BFE"/>
    <w:rsid w:val="00E87BB0"/>
    <w:rsid w:val="00E94C9C"/>
    <w:rsid w:val="00E960CD"/>
    <w:rsid w:val="00E96FFB"/>
    <w:rsid w:val="00E972E6"/>
    <w:rsid w:val="00EA6C2A"/>
    <w:rsid w:val="00EC3318"/>
    <w:rsid w:val="00EC5550"/>
    <w:rsid w:val="00ED1567"/>
    <w:rsid w:val="00ED3161"/>
    <w:rsid w:val="00EE5B68"/>
    <w:rsid w:val="00EE6A75"/>
    <w:rsid w:val="00EE6BD9"/>
    <w:rsid w:val="00EF1E7A"/>
    <w:rsid w:val="00EF5C7A"/>
    <w:rsid w:val="00EF7D00"/>
    <w:rsid w:val="00F00532"/>
    <w:rsid w:val="00F05BA4"/>
    <w:rsid w:val="00F112B0"/>
    <w:rsid w:val="00F175B3"/>
    <w:rsid w:val="00F17A3C"/>
    <w:rsid w:val="00F23BA7"/>
    <w:rsid w:val="00F24A7D"/>
    <w:rsid w:val="00F25A5B"/>
    <w:rsid w:val="00F315AC"/>
    <w:rsid w:val="00F33B8C"/>
    <w:rsid w:val="00F35B5D"/>
    <w:rsid w:val="00F40BEF"/>
    <w:rsid w:val="00F4358D"/>
    <w:rsid w:val="00F474F8"/>
    <w:rsid w:val="00F51EF7"/>
    <w:rsid w:val="00F53F91"/>
    <w:rsid w:val="00F65FF8"/>
    <w:rsid w:val="00F7404F"/>
    <w:rsid w:val="00F8114F"/>
    <w:rsid w:val="00F82246"/>
    <w:rsid w:val="00FA105B"/>
    <w:rsid w:val="00FA1F70"/>
    <w:rsid w:val="00FA353F"/>
    <w:rsid w:val="00FB1E0F"/>
    <w:rsid w:val="00FB7382"/>
    <w:rsid w:val="00FB7C24"/>
    <w:rsid w:val="00FC6863"/>
    <w:rsid w:val="00FD2DC5"/>
    <w:rsid w:val="00FD37EA"/>
    <w:rsid w:val="00FE51B4"/>
    <w:rsid w:val="00FE5519"/>
    <w:rsid w:val="00FF44A9"/>
    <w:rsid w:val="00FF52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BB0124"/>
  <w15:chartTrackingRefBased/>
  <w15:docId w15:val="{5CD66DAC-52EE-41BD-AABF-7913D6EC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F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1F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1F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1F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1F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1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F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1F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1F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1F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1F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1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FE3"/>
    <w:rPr>
      <w:rFonts w:eastAsiaTheme="majorEastAsia" w:cstheme="majorBidi"/>
      <w:color w:val="272727" w:themeColor="text1" w:themeTint="D8"/>
    </w:rPr>
  </w:style>
  <w:style w:type="paragraph" w:styleId="Title">
    <w:name w:val="Title"/>
    <w:basedOn w:val="Normal"/>
    <w:next w:val="Normal"/>
    <w:link w:val="TitleChar"/>
    <w:uiPriority w:val="10"/>
    <w:qFormat/>
    <w:rsid w:val="00D51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FE3"/>
    <w:pPr>
      <w:spacing w:before="160"/>
      <w:jc w:val="center"/>
    </w:pPr>
    <w:rPr>
      <w:i/>
      <w:iCs/>
      <w:color w:val="404040" w:themeColor="text1" w:themeTint="BF"/>
    </w:rPr>
  </w:style>
  <w:style w:type="character" w:customStyle="1" w:styleId="QuoteChar">
    <w:name w:val="Quote Char"/>
    <w:basedOn w:val="DefaultParagraphFont"/>
    <w:link w:val="Quote"/>
    <w:uiPriority w:val="29"/>
    <w:rsid w:val="00D51FE3"/>
    <w:rPr>
      <w:i/>
      <w:iCs/>
      <w:color w:val="404040" w:themeColor="text1" w:themeTint="BF"/>
    </w:rPr>
  </w:style>
  <w:style w:type="paragraph" w:styleId="ListParagraph">
    <w:name w:val="List Paragraph"/>
    <w:aliases w:val="Bullet List,FooterText,Paragraphe de liste1"/>
    <w:basedOn w:val="Normal"/>
    <w:link w:val="ListParagraphChar"/>
    <w:uiPriority w:val="34"/>
    <w:qFormat/>
    <w:rsid w:val="00D51FE3"/>
    <w:pPr>
      <w:ind w:left="720"/>
      <w:contextualSpacing/>
    </w:pPr>
  </w:style>
  <w:style w:type="character" w:styleId="IntenseEmphasis">
    <w:name w:val="Intense Emphasis"/>
    <w:basedOn w:val="DefaultParagraphFont"/>
    <w:uiPriority w:val="21"/>
    <w:qFormat/>
    <w:rsid w:val="00D51FE3"/>
    <w:rPr>
      <w:i/>
      <w:iCs/>
      <w:color w:val="2F5496" w:themeColor="accent1" w:themeShade="BF"/>
    </w:rPr>
  </w:style>
  <w:style w:type="paragraph" w:styleId="IntenseQuote">
    <w:name w:val="Intense Quote"/>
    <w:basedOn w:val="Normal"/>
    <w:next w:val="Normal"/>
    <w:link w:val="IntenseQuoteChar"/>
    <w:uiPriority w:val="30"/>
    <w:qFormat/>
    <w:rsid w:val="00D51F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1FE3"/>
    <w:rPr>
      <w:i/>
      <w:iCs/>
      <w:color w:val="2F5496" w:themeColor="accent1" w:themeShade="BF"/>
    </w:rPr>
  </w:style>
  <w:style w:type="character" w:styleId="IntenseReference">
    <w:name w:val="Intense Reference"/>
    <w:basedOn w:val="DefaultParagraphFont"/>
    <w:uiPriority w:val="32"/>
    <w:qFormat/>
    <w:rsid w:val="00D51FE3"/>
    <w:rPr>
      <w:b/>
      <w:bCs/>
      <w:smallCaps/>
      <w:color w:val="2F5496" w:themeColor="accent1" w:themeShade="BF"/>
      <w:spacing w:val="5"/>
    </w:rPr>
  </w:style>
  <w:style w:type="table" w:styleId="TableGrid">
    <w:name w:val="Table Grid"/>
    <w:basedOn w:val="TableNormal"/>
    <w:rsid w:val="00D51FE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34404E"/>
    <w:pPr>
      <w:spacing w:line="240" w:lineRule="auto"/>
    </w:pPr>
    <w:rPr>
      <w:sz w:val="20"/>
      <w:szCs w:val="20"/>
    </w:rPr>
  </w:style>
  <w:style w:type="character" w:customStyle="1" w:styleId="CommentTextChar">
    <w:name w:val="Comment Text Char"/>
    <w:basedOn w:val="DefaultParagraphFont"/>
    <w:link w:val="CommentText"/>
    <w:rsid w:val="0034404E"/>
    <w:rPr>
      <w:sz w:val="20"/>
      <w:szCs w:val="20"/>
    </w:rPr>
  </w:style>
  <w:style w:type="character" w:styleId="CommentReference">
    <w:name w:val="annotation reference"/>
    <w:basedOn w:val="DefaultParagraphFont"/>
    <w:rsid w:val="0034404E"/>
    <w:rPr>
      <w:sz w:val="18"/>
      <w:szCs w:val="18"/>
    </w:rPr>
  </w:style>
  <w:style w:type="paragraph" w:styleId="Revision">
    <w:name w:val="Revision"/>
    <w:hidden/>
    <w:uiPriority w:val="99"/>
    <w:semiHidden/>
    <w:rsid w:val="00881C7A"/>
    <w:pPr>
      <w:spacing w:after="0" w:line="240" w:lineRule="auto"/>
    </w:pPr>
  </w:style>
  <w:style w:type="paragraph" w:customStyle="1" w:styleId="Default">
    <w:name w:val="Default"/>
    <w:rsid w:val="003B4C60"/>
    <w:pPr>
      <w:autoSpaceDE w:val="0"/>
      <w:autoSpaceDN w:val="0"/>
      <w:adjustRightInd w:val="0"/>
      <w:spacing w:after="0" w:line="240" w:lineRule="auto"/>
    </w:pPr>
    <w:rPr>
      <w:rFonts w:ascii="Arial" w:eastAsia="Times New Roman" w:hAnsi="Arial" w:cs="Arial"/>
      <w:color w:val="000000"/>
      <w:kern w:val="0"/>
      <w14:ligatures w14:val="none"/>
    </w:rPr>
  </w:style>
  <w:style w:type="paragraph" w:styleId="CommentSubject">
    <w:name w:val="annotation subject"/>
    <w:basedOn w:val="CommentText"/>
    <w:next w:val="CommentText"/>
    <w:link w:val="CommentSubjectChar"/>
    <w:uiPriority w:val="99"/>
    <w:semiHidden/>
    <w:unhideWhenUsed/>
    <w:rsid w:val="00E02463"/>
    <w:rPr>
      <w:b/>
      <w:bCs/>
    </w:rPr>
  </w:style>
  <w:style w:type="character" w:customStyle="1" w:styleId="CommentSubjectChar">
    <w:name w:val="Comment Subject Char"/>
    <w:basedOn w:val="CommentTextChar"/>
    <w:link w:val="CommentSubject"/>
    <w:uiPriority w:val="99"/>
    <w:semiHidden/>
    <w:rsid w:val="00E02463"/>
    <w:rPr>
      <w:b/>
      <w:bCs/>
      <w:sz w:val="20"/>
      <w:szCs w:val="20"/>
    </w:rPr>
  </w:style>
  <w:style w:type="character" w:styleId="Hyperlink">
    <w:name w:val="Hyperlink"/>
    <w:basedOn w:val="DefaultParagraphFont"/>
    <w:uiPriority w:val="99"/>
    <w:unhideWhenUsed/>
    <w:rsid w:val="008D679D"/>
    <w:rPr>
      <w:color w:val="0563C1" w:themeColor="hyperlink"/>
      <w:u w:val="single"/>
    </w:rPr>
  </w:style>
  <w:style w:type="character" w:styleId="UnresolvedMention">
    <w:name w:val="Unresolved Mention"/>
    <w:basedOn w:val="DefaultParagraphFont"/>
    <w:uiPriority w:val="99"/>
    <w:semiHidden/>
    <w:unhideWhenUsed/>
    <w:rsid w:val="008D679D"/>
    <w:rPr>
      <w:color w:val="605E5C"/>
      <w:shd w:val="clear" w:color="auto" w:fill="E1DFDD"/>
    </w:rPr>
  </w:style>
  <w:style w:type="character" w:styleId="FollowedHyperlink">
    <w:name w:val="FollowedHyperlink"/>
    <w:basedOn w:val="DefaultParagraphFont"/>
    <w:uiPriority w:val="99"/>
    <w:semiHidden/>
    <w:unhideWhenUsed/>
    <w:rsid w:val="008D679D"/>
    <w:rPr>
      <w:color w:val="954F72" w:themeColor="followedHyperlink"/>
      <w:u w:val="single"/>
    </w:rPr>
  </w:style>
  <w:style w:type="paragraph" w:styleId="BodyText">
    <w:name w:val="Body Text"/>
    <w:basedOn w:val="Normal"/>
    <w:link w:val="BodyTextChar"/>
    <w:rsid w:val="00036D38"/>
    <w:pPr>
      <w:widowControl w:val="0"/>
      <w:spacing w:after="0" w:line="240" w:lineRule="auto"/>
    </w:pPr>
    <w:rPr>
      <w:rFonts w:ascii="Courier" w:eastAsia="Times New Roman" w:hAnsi="Courier" w:cs="Times New Roman"/>
      <w:i/>
      <w:snapToGrid w:val="0"/>
      <w:kern w:val="0"/>
      <w:szCs w:val="20"/>
      <w14:ligatures w14:val="none"/>
    </w:rPr>
  </w:style>
  <w:style w:type="character" w:customStyle="1" w:styleId="BodyTextChar">
    <w:name w:val="Body Text Char"/>
    <w:basedOn w:val="DefaultParagraphFont"/>
    <w:link w:val="BodyText"/>
    <w:rsid w:val="00036D38"/>
    <w:rPr>
      <w:rFonts w:ascii="Courier" w:eastAsia="Times New Roman" w:hAnsi="Courier" w:cs="Times New Roman"/>
      <w:i/>
      <w:snapToGrid w:val="0"/>
      <w:kern w:val="0"/>
      <w:szCs w:val="20"/>
      <w14:ligatures w14:val="none"/>
    </w:rPr>
  </w:style>
  <w:style w:type="character" w:customStyle="1" w:styleId="ListParagraphChar">
    <w:name w:val="List Paragraph Char"/>
    <w:aliases w:val="Bullet List Char,FooterText Char,Paragraphe de liste1 Char"/>
    <w:link w:val="ListParagraph"/>
    <w:uiPriority w:val="34"/>
    <w:locked/>
    <w:rsid w:val="00FB7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odis3.gsfc.nasa.gov/npg_img/N_PR_2210_001E_/N_PR_2210_001E_.pdf" TargetMode="External" /><Relationship Id="rId8" Type="http://schemas.openxmlformats.org/officeDocument/2006/relationships/hyperlink" Target="https://nodis3.gsfc.nasa.gov/displayDir.cfm?t=NPD&amp;c=7120&amp;s=4E"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ec2586b4b5915fa15c2f6ea2fa3ae8ff">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84a091c448258940c3fc32ec10d99274"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6DCD4-34E4-436F-B0F8-7EDE32E825AE}">
  <ds:schemaRefs>
    <ds:schemaRef ds:uri="http://schemas.microsoft.com/sharepoint/v3/contenttype/forms"/>
  </ds:schemaRefs>
</ds:datastoreItem>
</file>

<file path=customXml/itemProps2.xml><?xml version="1.0" encoding="utf-8"?>
<ds:datastoreItem xmlns:ds="http://schemas.openxmlformats.org/officeDocument/2006/customXml" ds:itemID="{AD004613-EED7-4E2F-8A44-5DE668BA30D2}">
  <ds:schemaRefs>
    <ds:schemaRef ds:uri="http://schemas.openxmlformats.org/package/2006/metadata/core-properties"/>
    <ds:schemaRef ds:uri="http://purl.org/dc/dcmitype/"/>
    <ds:schemaRef ds:uri="32f20394-6041-43c7-8852-fe7e23c0b324"/>
    <ds:schemaRef ds:uri="http://schemas.microsoft.com/office/infopath/2007/PartnerControls"/>
    <ds:schemaRef ds:uri="http://purl.org/dc/elements/1.1/"/>
    <ds:schemaRef ds:uri="d900e117-17a0-4b24-9e47-511ef1d02c43"/>
    <ds:schemaRef ds:uri="http://www.w3.org/XML/1998/namespace"/>
    <ds:schemaRef ds:uri="http://schemas.microsoft.com/office/2006/documentManagement/types"/>
    <ds:schemaRef ds:uri="cd279561-c6ca-4752-ac2d-8e32c77e866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5F0C202-85C4-4EAB-9D13-A89432996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Perlas, Gertrudes (GSFC-766.0)[CyPrESS]</dc:creator>
  <cp:lastModifiedBy>Perlas, Gertrudes (GSFC-766.0)[CyPrESS]</cp:lastModifiedBy>
  <cp:revision>2</cp:revision>
  <dcterms:created xsi:type="dcterms:W3CDTF">2026-05-29T15:48:00Z</dcterms:created>
  <dcterms:modified xsi:type="dcterms:W3CDTF">2026-05-29T15:48:00Z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0x01010092D27A29B5F08345925F9C009B1E08AF</vt:lpwstr>
  </property>
  <property fmtid="{D5CDD505-2E9C-101B-9397-08002B2CF9AE}" pid="3" name="MediaServiceImageTags">
    <vt:lpwstr/>
  </property>
</Properties>
</file>