
<file path=[Content_Types].xml><?xml version="1.0" encoding="utf-8"?>
<Types xmlns="http://schemas.openxmlformats.org/package/2006/content-types">
  <Default Extension="rels" ContentType="application/vnd.openxmlformats-package.relationships+xml"/>
  <Default Extension="xml" ContentType="application/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6C63A4" w:rsidP="00332FC3" w14:paraId="6BF647F3" w14:textId="43C95892">
      <w:pPr>
        <w:spacing w:line="360" w:lineRule="auto"/>
        <w:jc w:val="center"/>
        <w:rPr>
          <w:b/>
          <w:color w:val="auto"/>
        </w:rPr>
      </w:pPr>
      <w:r>
        <w:rPr>
          <w:b/>
          <w:color w:val="auto"/>
        </w:rPr>
        <w:t>TITLE 38 HEALTH CARE POSITIONS</w:t>
      </w:r>
    </w:p>
    <w:p w:rsidR="0056559F" w:rsidP="00332FC3" w14:paraId="7104C205" w14:textId="37E0D3F1">
      <w:pPr>
        <w:spacing w:line="360" w:lineRule="auto"/>
        <w:jc w:val="center"/>
        <w:rPr>
          <w:b/>
          <w:color w:val="auto"/>
        </w:rPr>
      </w:pPr>
      <w:r>
        <w:rPr>
          <w:b/>
          <w:color w:val="auto"/>
        </w:rPr>
        <w:t>TRAINEE</w:t>
      </w:r>
      <w:r w:rsidRPr="006C63A4" w:rsidR="006C63A4">
        <w:rPr>
          <w:rFonts w:cs="Times New Roman"/>
          <w:b/>
        </w:rPr>
        <w:t xml:space="preserve"> </w:t>
      </w:r>
      <w:r w:rsidRPr="007F1EA0" w:rsidR="006C63A4">
        <w:rPr>
          <w:rFonts w:cs="Times New Roman"/>
          <w:b/>
        </w:rPr>
        <w:t xml:space="preserve">APPLICATION </w:t>
      </w:r>
      <w:r w:rsidR="006C63A4">
        <w:rPr>
          <w:rFonts w:cs="Times New Roman"/>
          <w:b/>
        </w:rPr>
        <w:t>and</w:t>
      </w:r>
      <w:r w:rsidR="00FC7054">
        <w:rPr>
          <w:rFonts w:cs="Times New Roman"/>
          <w:b/>
        </w:rPr>
        <w:t xml:space="preserve"> </w:t>
      </w:r>
      <w:r w:rsidRPr="007F1EA0" w:rsidR="006C63A4">
        <w:rPr>
          <w:rFonts w:cs="Times New Roman"/>
          <w:b/>
        </w:rPr>
        <w:t>APPRAISAL</w:t>
      </w:r>
    </w:p>
    <w:p w:rsidR="0056559F" w:rsidRPr="006C63A4" w:rsidP="00A23AB7" w14:paraId="5E943885" w14:textId="12A9AD82">
      <w:pPr>
        <w:jc w:val="center"/>
        <w:rPr>
          <w:rFonts w:cs="Times New Roman"/>
          <w:bCs/>
          <w:color w:val="auto"/>
        </w:rPr>
      </w:pPr>
      <w:r w:rsidRPr="006C63A4">
        <w:rPr>
          <w:bCs/>
          <w:color w:val="auto"/>
        </w:rPr>
        <w:t>VA F</w:t>
      </w:r>
      <w:r w:rsidR="009F3E6E">
        <w:rPr>
          <w:bCs/>
          <w:color w:val="auto"/>
        </w:rPr>
        <w:t>orms</w:t>
      </w:r>
      <w:r w:rsidRPr="006C63A4">
        <w:rPr>
          <w:bCs/>
          <w:color w:val="auto"/>
        </w:rPr>
        <w:t xml:space="preserve"> </w:t>
      </w:r>
      <w:r w:rsidRPr="006C63A4">
        <w:rPr>
          <w:rFonts w:cs="Times New Roman"/>
          <w:bCs/>
          <w:color w:val="auto"/>
        </w:rPr>
        <w:t>10-2850d and 10-2850e</w:t>
      </w:r>
    </w:p>
    <w:p w:rsidR="0056559F" w:rsidRPr="0056559F" w:rsidP="0056559F" w14:paraId="324FD9BC" w14:textId="77777777">
      <w:pPr>
        <w:jc w:val="center"/>
        <w:rPr>
          <w:rFonts w:cs="Times New Roman"/>
          <w:b/>
          <w:color w:val="auto"/>
        </w:rPr>
      </w:pPr>
    </w:p>
    <w:p w:rsidR="0056559F" w:rsidRPr="0056559F" w:rsidP="00A23AB7" w14:paraId="509BEE30" w14:textId="6EE1CF28">
      <w:pPr>
        <w:pStyle w:val="OmniPage5"/>
        <w:tabs>
          <w:tab w:val="clear" w:pos="107"/>
          <w:tab w:val="left" w:pos="540"/>
        </w:tabs>
        <w:ind w:right="-648"/>
        <w:rPr>
          <w:rFonts w:ascii="Times New Roman" w:hAnsi="Times New Roman"/>
          <w:b/>
          <w:sz w:val="24"/>
          <w:szCs w:val="24"/>
        </w:rPr>
      </w:pPr>
      <w:r>
        <w:rPr>
          <w:rFonts w:ascii="Times New Roman" w:hAnsi="Times New Roman"/>
          <w:b/>
          <w:sz w:val="24"/>
          <w:szCs w:val="24"/>
        </w:rPr>
        <w:t xml:space="preserve">                                                         </w:t>
      </w:r>
      <w:r w:rsidRPr="0056559F">
        <w:rPr>
          <w:rFonts w:ascii="Times New Roman" w:hAnsi="Times New Roman"/>
          <w:b/>
          <w:sz w:val="24"/>
          <w:szCs w:val="24"/>
        </w:rPr>
        <w:t>OMB Control Number 2900-0205</w:t>
      </w:r>
    </w:p>
    <w:p w:rsidR="0056559F" w:rsidRPr="0056559F" w:rsidP="0056559F" w14:paraId="5F581965" w14:textId="090D9609">
      <w:pPr>
        <w:jc w:val="center"/>
        <w:rPr>
          <w:rFonts w:cs="Times New Roman"/>
          <w:b/>
          <w:color w:val="auto"/>
        </w:rPr>
      </w:pPr>
    </w:p>
    <w:p w:rsidR="009A5CEA" w:rsidP="00C93A59" w14:paraId="0E168A9D" w14:textId="77777777">
      <w:pPr>
        <w:pStyle w:val="OmniPage5"/>
        <w:tabs>
          <w:tab w:val="clear" w:pos="107"/>
          <w:tab w:val="left" w:pos="540"/>
        </w:tabs>
        <w:ind w:right="-648"/>
        <w:rPr>
          <w:rFonts w:ascii="Times New Roman" w:hAnsi="Times New Roman"/>
          <w:b/>
          <w:sz w:val="24"/>
          <w:szCs w:val="24"/>
        </w:rPr>
      </w:pPr>
    </w:p>
    <w:p w:rsidR="003A2B48" w:rsidRPr="00D2791A" w:rsidP="003A2B48" w14:paraId="2C893B66" w14:textId="77777777">
      <w:pPr>
        <w:tabs>
          <w:tab w:val="left" w:pos="547"/>
          <w:tab w:val="left" w:pos="1080"/>
          <w:tab w:val="left" w:pos="1627"/>
          <w:tab w:val="left" w:pos="2160"/>
          <w:tab w:val="left" w:pos="2880"/>
        </w:tabs>
        <w:rPr>
          <w:sz w:val="22"/>
          <w:szCs w:val="22"/>
        </w:rPr>
      </w:pPr>
      <w:r w:rsidRPr="00D2791A">
        <w:rPr>
          <w:b/>
          <w:bCs/>
          <w:sz w:val="22"/>
          <w:szCs w:val="22"/>
        </w:rPr>
        <w:t xml:space="preserve">Summary: </w:t>
      </w:r>
    </w:p>
    <w:p w:rsidR="003A2B48" w:rsidP="003A2B48" w14:paraId="27B8896E" w14:textId="23EBB347">
      <w:pPr>
        <w:pStyle w:val="ListParagraph"/>
        <w:numPr>
          <w:ilvl w:val="0"/>
          <w:numId w:val="6"/>
        </w:numPr>
        <w:tabs>
          <w:tab w:val="left" w:pos="547"/>
          <w:tab w:val="left" w:pos="1080"/>
          <w:tab w:val="left" w:pos="1627"/>
          <w:tab w:val="left" w:pos="2160"/>
          <w:tab w:val="left" w:pos="2880"/>
        </w:tabs>
        <w:spacing w:after="200" w:line="276" w:lineRule="auto"/>
      </w:pPr>
      <w:r w:rsidRPr="00D2791A">
        <w:t>Th</w:t>
      </w:r>
      <w:r>
        <w:t xml:space="preserve">ere </w:t>
      </w:r>
      <w:r w:rsidR="005F2E19">
        <w:t xml:space="preserve">is a decrease </w:t>
      </w:r>
      <w:r>
        <w:t xml:space="preserve">in the </w:t>
      </w:r>
      <w:r w:rsidR="001566F4">
        <w:t xml:space="preserve">total </w:t>
      </w:r>
      <w:r w:rsidR="005C222E">
        <w:t>estima</w:t>
      </w:r>
      <w:r>
        <w:t xml:space="preserve">ted number of </w:t>
      </w:r>
      <w:r w:rsidRPr="00FA08F2">
        <w:t xml:space="preserve">responses and burden hours based upon program data since the last PRA clearance. </w:t>
      </w:r>
    </w:p>
    <w:p w:rsidR="003A2B48" w:rsidP="003A2B48" w14:paraId="76440940" w14:textId="2B7294E9">
      <w:pPr>
        <w:pStyle w:val="ListParagraph"/>
        <w:numPr>
          <w:ilvl w:val="0"/>
          <w:numId w:val="6"/>
        </w:numPr>
        <w:tabs>
          <w:tab w:val="left" w:pos="547"/>
          <w:tab w:val="left" w:pos="1080"/>
          <w:tab w:val="left" w:pos="1627"/>
          <w:tab w:val="left" w:pos="2160"/>
          <w:tab w:val="left" w:pos="2880"/>
        </w:tabs>
        <w:spacing w:after="200" w:line="276" w:lineRule="auto"/>
      </w:pPr>
      <w:r>
        <w:t xml:space="preserve">This collection includes VA Forms 10-2850d and 10-2850e. </w:t>
      </w:r>
    </w:p>
    <w:p w:rsidR="00E5333A" w:rsidP="00E5333A" w14:paraId="03D692CA" w14:textId="2414A22F">
      <w:pPr>
        <w:pStyle w:val="ListParagraph"/>
        <w:numPr>
          <w:ilvl w:val="0"/>
          <w:numId w:val="6"/>
        </w:numPr>
        <w:tabs>
          <w:tab w:val="left" w:pos="547"/>
          <w:tab w:val="left" w:pos="1080"/>
          <w:tab w:val="left" w:pos="1627"/>
          <w:tab w:val="left" w:pos="2160"/>
          <w:tab w:val="left" w:pos="2880"/>
        </w:tabs>
        <w:spacing w:after="200" w:line="276" w:lineRule="auto"/>
      </w:pPr>
      <w:r w:rsidRPr="00FA08F2">
        <w:t xml:space="preserve">The forms have been </w:t>
      </w:r>
      <w:r>
        <w:t>update</w:t>
      </w:r>
      <w:r w:rsidRPr="00FA08F2">
        <w:t xml:space="preserve">d </w:t>
      </w:r>
      <w:r>
        <w:t xml:space="preserve">with required PRA language. </w:t>
      </w:r>
      <w:r w:rsidRPr="00FA08F2">
        <w:t xml:space="preserve"> </w:t>
      </w:r>
    </w:p>
    <w:p w:rsidR="006519F0" w:rsidRPr="00FA08F2" w:rsidP="003A2B48" w14:paraId="4C505E3C" w14:textId="5A4487CB">
      <w:pPr>
        <w:pStyle w:val="ListParagraph"/>
        <w:numPr>
          <w:ilvl w:val="0"/>
          <w:numId w:val="6"/>
        </w:numPr>
        <w:tabs>
          <w:tab w:val="left" w:pos="547"/>
          <w:tab w:val="left" w:pos="1080"/>
          <w:tab w:val="left" w:pos="1627"/>
          <w:tab w:val="left" w:pos="2160"/>
          <w:tab w:val="left" w:pos="2880"/>
        </w:tabs>
        <w:spacing w:after="200" w:line="276" w:lineRule="auto"/>
      </w:pPr>
      <w:r>
        <w:t xml:space="preserve">VA Forms 10-2850, 10-2850a and 10-2850c have been discontinued and removed from the collection. </w:t>
      </w:r>
    </w:p>
    <w:p w:rsidR="0041406C" w:rsidRPr="003A2B48" w:rsidP="003A2B48" w14:paraId="4438E155" w14:textId="210A01F0">
      <w:pPr>
        <w:pStyle w:val="ListParagraph"/>
        <w:numPr>
          <w:ilvl w:val="0"/>
          <w:numId w:val="6"/>
        </w:numPr>
        <w:tabs>
          <w:tab w:val="left" w:pos="547"/>
          <w:tab w:val="left" w:pos="1080"/>
          <w:tab w:val="left" w:pos="1627"/>
          <w:tab w:val="left" w:pos="2160"/>
          <w:tab w:val="left" w:pos="2880"/>
        </w:tabs>
        <w:spacing w:after="200" w:line="276" w:lineRule="auto"/>
      </w:pPr>
      <w:r w:rsidRPr="003A2B48">
        <w:t xml:space="preserve">VA </w:t>
      </w:r>
      <w:r w:rsidR="00250B32">
        <w:t xml:space="preserve">did not </w:t>
      </w:r>
      <w:r w:rsidRPr="003A2B48">
        <w:t>receive comments on the 60-day FRN</w:t>
      </w:r>
      <w:r w:rsidR="00250B32">
        <w:t xml:space="preserve">. </w:t>
      </w:r>
    </w:p>
    <w:p w:rsidR="0041406C" w:rsidP="00C93A59" w14:paraId="2CF391BA" w14:textId="77777777">
      <w:pPr>
        <w:pStyle w:val="OmniPage5"/>
        <w:tabs>
          <w:tab w:val="clear" w:pos="107"/>
          <w:tab w:val="left" w:pos="540"/>
        </w:tabs>
        <w:ind w:right="-648"/>
        <w:rPr>
          <w:rFonts w:ascii="Times New Roman" w:hAnsi="Times New Roman"/>
          <w:b/>
          <w:sz w:val="24"/>
          <w:szCs w:val="24"/>
        </w:rPr>
      </w:pPr>
    </w:p>
    <w:p w:rsidR="002A388F" w:rsidRPr="0056559F" w:rsidP="00C93A59" w14:paraId="04C09AC4" w14:textId="77777777">
      <w:pPr>
        <w:pStyle w:val="OmniPage5"/>
        <w:tabs>
          <w:tab w:val="clear" w:pos="107"/>
          <w:tab w:val="left" w:pos="540"/>
        </w:tabs>
        <w:ind w:right="-648"/>
        <w:rPr>
          <w:rFonts w:ascii="Times New Roman" w:hAnsi="Times New Roman"/>
          <w:b/>
          <w:sz w:val="24"/>
          <w:szCs w:val="24"/>
        </w:rPr>
      </w:pPr>
    </w:p>
    <w:p w:rsidR="0036655E" w:rsidRPr="005B0182" w:rsidP="00C93A59" w14:paraId="2EE61994" w14:textId="6101163E">
      <w:pPr>
        <w:pStyle w:val="OmniPage5"/>
        <w:tabs>
          <w:tab w:val="clear" w:pos="107"/>
          <w:tab w:val="left" w:pos="540"/>
        </w:tabs>
        <w:ind w:right="-648"/>
        <w:rPr>
          <w:rFonts w:ascii="Times New Roman" w:hAnsi="Times New Roman"/>
          <w:b/>
          <w:sz w:val="24"/>
        </w:rPr>
      </w:pPr>
      <w:r>
        <w:rPr>
          <w:rFonts w:ascii="Times New Roman" w:hAnsi="Times New Roman"/>
          <w:b/>
          <w:sz w:val="24"/>
        </w:rPr>
        <w:t>A.</w:t>
      </w:r>
      <w:r>
        <w:rPr>
          <w:rFonts w:ascii="Times New Roman" w:hAnsi="Times New Roman"/>
          <w:b/>
          <w:sz w:val="24"/>
        </w:rPr>
        <w:tab/>
      </w:r>
      <w:r w:rsidRPr="005B0182">
        <w:rPr>
          <w:rFonts w:ascii="Times New Roman" w:hAnsi="Times New Roman"/>
          <w:b/>
          <w:sz w:val="24"/>
        </w:rPr>
        <w:t>JUSTIFICATION</w:t>
      </w:r>
    </w:p>
    <w:p w:rsidR="0036655E" w:rsidRPr="005B0182" w:rsidP="0036655E" w14:paraId="4C7016C3" w14:textId="77777777">
      <w:pPr>
        <w:pStyle w:val="OmniPage2307"/>
        <w:tabs>
          <w:tab w:val="clear" w:pos="100"/>
          <w:tab w:val="left" w:pos="720"/>
        </w:tabs>
        <w:ind w:right="-648"/>
        <w:rPr>
          <w:rFonts w:ascii="Times New Roman" w:hAnsi="Times New Roman"/>
          <w:sz w:val="24"/>
        </w:rPr>
      </w:pPr>
    </w:p>
    <w:p w:rsidR="0036655E" w:rsidRPr="005B0182" w:rsidP="00C93A59" w14:paraId="03260212" w14:textId="77777777">
      <w:pPr>
        <w:tabs>
          <w:tab w:val="left" w:pos="540"/>
        </w:tabs>
        <w:rPr>
          <w:b/>
          <w:color w:val="auto"/>
        </w:rPr>
      </w:pPr>
      <w:r w:rsidRPr="005B0182">
        <w:rPr>
          <w:b/>
          <w:color w:val="auto"/>
        </w:rPr>
        <w:t>1.</w:t>
      </w:r>
      <w:r w:rsidRPr="005B0182">
        <w:rPr>
          <w:b/>
          <w:color w:val="auto"/>
        </w:rPr>
        <w:tab/>
        <w:t>Explain the circumstances that make the collection of information necessary.  Identify legal or administrative requirements that necessitate the collection of information.</w:t>
      </w:r>
    </w:p>
    <w:p w:rsidR="00FF1422" w:rsidP="0036655E" w14:paraId="05CE44CB" w14:textId="77777777">
      <w:pPr>
        <w:rPr>
          <w:color w:val="auto"/>
        </w:rPr>
      </w:pPr>
    </w:p>
    <w:p w:rsidR="00F16256" w:rsidP="00F16256" w14:paraId="1CFBCF62" w14:textId="4EA4DD34">
      <w:pPr>
        <w:tabs>
          <w:tab w:val="left" w:pos="540"/>
        </w:tabs>
        <w:rPr>
          <w:color w:val="auto"/>
          <w:szCs w:val="22"/>
        </w:rPr>
      </w:pPr>
      <w:r>
        <w:rPr>
          <w:color w:val="auto"/>
        </w:rPr>
        <w:t xml:space="preserve">        </w:t>
      </w:r>
      <w:r w:rsidRPr="005B0182">
        <w:rPr>
          <w:color w:val="auto"/>
        </w:rPr>
        <w:t xml:space="preserve">The collection of this information is authorized by Title 38 United States Code (U.S.C.) </w:t>
      </w:r>
      <w:r w:rsidR="009C0867">
        <w:rPr>
          <w:color w:val="auto"/>
        </w:rPr>
        <w:t xml:space="preserve">Section </w:t>
      </w:r>
      <w:r w:rsidRPr="005B0182">
        <w:rPr>
          <w:color w:val="auto"/>
        </w:rPr>
        <w:t>7403,</w:t>
      </w:r>
      <w:r w:rsidR="009C0867">
        <w:rPr>
          <w:color w:val="auto"/>
        </w:rPr>
        <w:t xml:space="preserve"> </w:t>
      </w:r>
      <w:r w:rsidRPr="005B0182">
        <w:rPr>
          <w:color w:val="auto"/>
        </w:rPr>
        <w:t xml:space="preserve">which provides that appointments of Title 38 </w:t>
      </w:r>
      <w:r w:rsidR="0041406C">
        <w:rPr>
          <w:color w:val="auto"/>
        </w:rPr>
        <w:t xml:space="preserve">positions </w:t>
      </w:r>
      <w:r w:rsidRPr="005B0182">
        <w:rPr>
          <w:color w:val="auto"/>
        </w:rPr>
        <w:t>will be made only after qualifications have been satisfactorily verified in accordance with regulations prescribed by the Secretary. Occupations listed in 38 U.S.C. 7401(1) and 7401(3) are appointed at a grade and step rate or an assignment based on careful evaluation of the</w:t>
      </w:r>
      <w:r w:rsidR="0041406C">
        <w:rPr>
          <w:color w:val="auto"/>
        </w:rPr>
        <w:t xml:space="preserve"> trainee’s</w:t>
      </w:r>
      <w:r w:rsidRPr="005B0182">
        <w:rPr>
          <w:color w:val="auto"/>
        </w:rPr>
        <w:t xml:space="preserve"> education and experience.  </w:t>
      </w:r>
      <w:r>
        <w:rPr>
          <w:color w:val="auto"/>
        </w:rPr>
        <w:t xml:space="preserve">Title 38 U.S.C. 7302 requires VA to assist in the training of health professionals for the agency’s own needs and for those of the nation.  </w:t>
      </w:r>
    </w:p>
    <w:p w:rsidR="00F16256" w:rsidP="00F16256" w14:paraId="034FAB49" w14:textId="77777777">
      <w:pPr>
        <w:pStyle w:val="BodyText"/>
        <w:ind w:right="-108"/>
        <w:rPr>
          <w:color w:val="auto"/>
        </w:rPr>
      </w:pPr>
    </w:p>
    <w:p w:rsidR="0036655E" w:rsidP="00F16256" w14:paraId="642A2E19" w14:textId="21BB4324">
      <w:pPr>
        <w:rPr>
          <w:color w:val="auto"/>
        </w:rPr>
      </w:pPr>
      <w:r>
        <w:rPr>
          <w:color w:val="auto"/>
        </w:rPr>
        <w:t xml:space="preserve">        </w:t>
      </w:r>
      <w:r w:rsidR="00F16256">
        <w:rPr>
          <w:color w:val="auto"/>
        </w:rPr>
        <w:t>All health p</w:t>
      </w:r>
      <w:r w:rsidR="007005AB">
        <w:rPr>
          <w:color w:val="auto"/>
        </w:rPr>
        <w:t>osition</w:t>
      </w:r>
      <w:r w:rsidR="00F16256">
        <w:rPr>
          <w:color w:val="auto"/>
        </w:rPr>
        <w:t xml:space="preserve"> trainee</w:t>
      </w:r>
      <w:r w:rsidR="00CA1B98">
        <w:rPr>
          <w:color w:val="auto"/>
        </w:rPr>
        <w:t xml:space="preserve"> applicants</w:t>
      </w:r>
      <w:r w:rsidR="00F16256">
        <w:rPr>
          <w:color w:val="auto"/>
        </w:rPr>
        <w:t xml:space="preserve"> must provide information concerning their background, training</w:t>
      </w:r>
      <w:r w:rsidR="004B057C">
        <w:rPr>
          <w:color w:val="auto"/>
        </w:rPr>
        <w:t xml:space="preserve">, </w:t>
      </w:r>
      <w:r w:rsidR="00F16256">
        <w:rPr>
          <w:color w:val="auto"/>
        </w:rPr>
        <w:t>and education</w:t>
      </w:r>
      <w:r w:rsidR="004B057C">
        <w:rPr>
          <w:color w:val="auto"/>
        </w:rPr>
        <w:t>,</w:t>
      </w:r>
      <w:r w:rsidR="00F16256">
        <w:rPr>
          <w:color w:val="auto"/>
        </w:rPr>
        <w:t xml:space="preserve"> as well as previously held licenses/registrations</w:t>
      </w:r>
      <w:r w:rsidR="004B057C">
        <w:rPr>
          <w:color w:val="auto"/>
        </w:rPr>
        <w:t xml:space="preserve">, </w:t>
      </w:r>
      <w:r w:rsidR="00F16256">
        <w:rPr>
          <w:color w:val="auto"/>
        </w:rPr>
        <w:t>to</w:t>
      </w:r>
      <w:r w:rsidR="00371583">
        <w:rPr>
          <w:color w:val="auto"/>
        </w:rPr>
        <w:t xml:space="preserve"> determine if they meet </w:t>
      </w:r>
      <w:r w:rsidR="00F16256">
        <w:rPr>
          <w:color w:val="auto"/>
        </w:rPr>
        <w:t xml:space="preserve">requirements.  </w:t>
      </w:r>
    </w:p>
    <w:p w:rsidR="006C63A4" w:rsidP="00FF1422" w14:paraId="735E0F46" w14:textId="77777777">
      <w:pPr>
        <w:rPr>
          <w:color w:val="auto"/>
        </w:rPr>
      </w:pPr>
    </w:p>
    <w:p w:rsidR="000161C9" w:rsidRPr="005B0182" w:rsidP="00C93A59" w14:paraId="1B20FEF4" w14:textId="346A5DB3">
      <w:pPr>
        <w:pStyle w:val="BodyText"/>
        <w:tabs>
          <w:tab w:val="left" w:pos="540"/>
        </w:tabs>
        <w:ind w:right="-108"/>
        <w:rPr>
          <w:color w:val="auto"/>
        </w:rPr>
      </w:pPr>
      <w:r w:rsidRPr="005B0182">
        <w:rPr>
          <w:color w:val="auto"/>
        </w:rPr>
        <w:tab/>
      </w:r>
      <w:r>
        <w:rPr>
          <w:color w:val="auto"/>
        </w:rPr>
        <w:t>VA Form 10-2850</w:t>
      </w:r>
      <w:r w:rsidR="00545067">
        <w:rPr>
          <w:color w:val="auto"/>
        </w:rPr>
        <w:t>d</w:t>
      </w:r>
      <w:r>
        <w:rPr>
          <w:color w:val="auto"/>
        </w:rPr>
        <w:t xml:space="preserve"> is used </w:t>
      </w:r>
      <w:r w:rsidRPr="005B0182">
        <w:rPr>
          <w:color w:val="auto"/>
        </w:rPr>
        <w:t xml:space="preserve">to </w:t>
      </w:r>
      <w:r w:rsidR="00B3555C">
        <w:rPr>
          <w:color w:val="auto"/>
        </w:rPr>
        <w:t>collect</w:t>
      </w:r>
      <w:r w:rsidRPr="005B0182">
        <w:rPr>
          <w:color w:val="auto"/>
        </w:rPr>
        <w:t xml:space="preserve"> appropriate information about qualifications </w:t>
      </w:r>
      <w:r>
        <w:rPr>
          <w:color w:val="auto"/>
        </w:rPr>
        <w:t xml:space="preserve">for </w:t>
      </w:r>
      <w:r w:rsidRPr="005B0182">
        <w:rPr>
          <w:color w:val="auto"/>
        </w:rPr>
        <w:t>each</w:t>
      </w:r>
      <w:r>
        <w:rPr>
          <w:color w:val="auto"/>
        </w:rPr>
        <w:t xml:space="preserve"> trainee</w:t>
      </w:r>
      <w:r w:rsidRPr="005B0182">
        <w:rPr>
          <w:color w:val="auto"/>
        </w:rPr>
        <w:t xml:space="preserve"> </w:t>
      </w:r>
      <w:r>
        <w:rPr>
          <w:color w:val="auto"/>
        </w:rPr>
        <w:t xml:space="preserve">participating in accredited educational programs </w:t>
      </w:r>
      <w:r w:rsidRPr="005B0182">
        <w:rPr>
          <w:color w:val="auto"/>
        </w:rPr>
        <w:t>with</w:t>
      </w:r>
      <w:r>
        <w:rPr>
          <w:color w:val="auto"/>
        </w:rPr>
        <w:t xml:space="preserve"> VA. </w:t>
      </w:r>
    </w:p>
    <w:p w:rsidR="00AF68E6" w:rsidRPr="005B0182" w:rsidP="00FF1422" w14:paraId="130B785A" w14:textId="12C07941">
      <w:pPr>
        <w:pStyle w:val="BodyText"/>
        <w:tabs>
          <w:tab w:val="left" w:pos="540"/>
        </w:tabs>
        <w:ind w:right="-108"/>
        <w:rPr>
          <w:color w:val="auto"/>
        </w:rPr>
      </w:pPr>
    </w:p>
    <w:p w:rsidR="0036655E" w:rsidP="001F0EC0" w14:paraId="3A14DF66" w14:textId="4334E7DC">
      <w:pPr>
        <w:pStyle w:val="BodyText"/>
        <w:tabs>
          <w:tab w:val="left" w:pos="540"/>
        </w:tabs>
        <w:ind w:right="-108"/>
        <w:rPr>
          <w:color w:val="auto"/>
        </w:rPr>
      </w:pPr>
      <w:r w:rsidRPr="005B0182">
        <w:rPr>
          <w:color w:val="auto"/>
        </w:rPr>
        <w:tab/>
      </w:r>
      <w:r w:rsidRPr="00F43987" w:rsidR="00FF1422">
        <w:rPr>
          <w:color w:val="auto"/>
        </w:rPr>
        <w:t xml:space="preserve">VA </w:t>
      </w:r>
      <w:r w:rsidRPr="00110D3F" w:rsidR="00FF1422">
        <w:rPr>
          <w:color w:val="auto"/>
        </w:rPr>
        <w:t xml:space="preserve">Form </w:t>
      </w:r>
      <w:r w:rsidRPr="00110D3F" w:rsidR="00AB57B0">
        <w:rPr>
          <w:color w:val="auto"/>
        </w:rPr>
        <w:t xml:space="preserve">10-2850e </w:t>
      </w:r>
      <w:r w:rsidRPr="00110D3F">
        <w:rPr>
          <w:color w:val="auto"/>
        </w:rPr>
        <w:t xml:space="preserve">is the pre-employment reference form used to elicit information concerning the prior education and/or performance of the Title 38 applicant. Information provided is used to determine </w:t>
      </w:r>
      <w:r w:rsidR="00704D38">
        <w:rPr>
          <w:color w:val="auto"/>
        </w:rPr>
        <w:t xml:space="preserve">a trainee’s </w:t>
      </w:r>
      <w:r w:rsidRPr="00110D3F">
        <w:rPr>
          <w:color w:val="auto"/>
        </w:rPr>
        <w:t>eligibility for employment and the appropriate grade</w:t>
      </w:r>
      <w:r w:rsidRPr="00110D3F" w:rsidR="005A42CD">
        <w:rPr>
          <w:color w:val="auto"/>
        </w:rPr>
        <w:t xml:space="preserve"> and </w:t>
      </w:r>
      <w:r w:rsidRPr="00110D3F">
        <w:rPr>
          <w:color w:val="auto"/>
        </w:rPr>
        <w:t>step rate</w:t>
      </w:r>
      <w:r w:rsidRPr="00110D3F" w:rsidR="00D13B40">
        <w:rPr>
          <w:color w:val="auto"/>
        </w:rPr>
        <w:t xml:space="preserve"> or assignment</w:t>
      </w:r>
      <w:r w:rsidRPr="00110D3F" w:rsidR="0088204C">
        <w:rPr>
          <w:color w:val="auto"/>
        </w:rPr>
        <w:t>.</w:t>
      </w:r>
    </w:p>
    <w:p w:rsidR="005D35C8" w:rsidP="001F0EC0" w14:paraId="21718556" w14:textId="77777777">
      <w:pPr>
        <w:pStyle w:val="BodyText"/>
        <w:tabs>
          <w:tab w:val="left" w:pos="540"/>
        </w:tabs>
        <w:ind w:right="-108"/>
        <w:rPr>
          <w:color w:val="auto"/>
        </w:rPr>
      </w:pPr>
    </w:p>
    <w:p w:rsidR="00DD4077" w:rsidP="001F0EC0" w14:paraId="4A63E724" w14:textId="5F28BB09">
      <w:pPr>
        <w:pStyle w:val="BodyText"/>
        <w:tabs>
          <w:tab w:val="left" w:pos="540"/>
        </w:tabs>
        <w:ind w:right="-108"/>
        <w:rPr>
          <w:color w:val="auto"/>
        </w:rPr>
      </w:pPr>
      <w:r>
        <w:rPr>
          <w:color w:val="auto"/>
        </w:rPr>
        <w:tab/>
        <w:t xml:space="preserve">This </w:t>
      </w:r>
      <w:r w:rsidR="00E91C12">
        <w:rPr>
          <w:color w:val="auto"/>
        </w:rPr>
        <w:t xml:space="preserve">information </w:t>
      </w:r>
      <w:r>
        <w:rPr>
          <w:color w:val="auto"/>
        </w:rPr>
        <w:t>collection is only for VA health position trainee</w:t>
      </w:r>
      <w:r w:rsidR="001566F4">
        <w:rPr>
          <w:color w:val="auto"/>
        </w:rPr>
        <w:t xml:space="preserve"> applicant</w:t>
      </w:r>
      <w:r>
        <w:rPr>
          <w:color w:val="auto"/>
        </w:rPr>
        <w:t xml:space="preserve">s. </w:t>
      </w:r>
      <w:r w:rsidR="00E91C12">
        <w:rPr>
          <w:color w:val="auto"/>
        </w:rPr>
        <w:t xml:space="preserve">The forms have been updated with required PRA language. </w:t>
      </w:r>
      <w:r>
        <w:rPr>
          <w:color w:val="auto"/>
        </w:rPr>
        <w:t xml:space="preserve">VA Forms </w:t>
      </w:r>
      <w:r>
        <w:t xml:space="preserve">10-2850, 10-2850a and 10-2850c have been discontinued and removed from the collection.  </w:t>
      </w:r>
    </w:p>
    <w:p w:rsidR="009B000E" w:rsidP="009B000E" w14:paraId="4B569ABC" w14:textId="22EA6E4F">
      <w:pPr>
        <w:pStyle w:val="BodyText"/>
        <w:rPr>
          <w:color w:val="auto"/>
        </w:rPr>
      </w:pPr>
      <w:r w:rsidRPr="00110D3F">
        <w:rPr>
          <w:color w:val="auto"/>
        </w:rPr>
        <w:tab/>
      </w:r>
    </w:p>
    <w:p w:rsidR="002A388F" w:rsidP="009B000E" w14:paraId="63352124" w14:textId="77777777">
      <w:pPr>
        <w:pStyle w:val="BodyText"/>
        <w:rPr>
          <w:color w:val="auto"/>
        </w:rPr>
      </w:pPr>
    </w:p>
    <w:p w:rsidR="002A388F" w:rsidP="009B000E" w14:paraId="67E3E0D2" w14:textId="77777777">
      <w:pPr>
        <w:pStyle w:val="BodyText"/>
        <w:rPr>
          <w:color w:val="auto"/>
        </w:rPr>
      </w:pPr>
    </w:p>
    <w:p w:rsidR="002A388F" w:rsidRPr="00110D3F" w:rsidP="009B000E" w14:paraId="7D51C5C5" w14:textId="77777777">
      <w:pPr>
        <w:pStyle w:val="BodyText"/>
        <w:rPr>
          <w:color w:val="auto"/>
        </w:rPr>
      </w:pPr>
    </w:p>
    <w:p w:rsidR="009B000E" w:rsidRPr="00110D3F" w:rsidP="009B000E" w14:paraId="547B046C" w14:textId="77777777">
      <w:pPr>
        <w:tabs>
          <w:tab w:val="left" w:pos="540"/>
        </w:tabs>
        <w:rPr>
          <w:b/>
          <w:color w:val="auto"/>
        </w:rPr>
      </w:pPr>
      <w:r w:rsidRPr="00110D3F">
        <w:rPr>
          <w:b/>
          <w:color w:val="auto"/>
        </w:rPr>
        <w:t>2.</w:t>
      </w:r>
      <w:r w:rsidRPr="00110D3F">
        <w:rPr>
          <w:b/>
          <w:color w:val="auto"/>
        </w:rPr>
        <w:tab/>
        <w:t>Indicate how, by whom, and for what purposes the information is to be used; indicate actual use the agency has made of the information received from current collection.</w:t>
      </w:r>
    </w:p>
    <w:p w:rsidR="009B000E" w:rsidRPr="00110D3F" w:rsidP="009B000E" w14:paraId="0E65932E" w14:textId="77777777">
      <w:pPr>
        <w:ind w:right="-648"/>
        <w:rPr>
          <w:color w:val="auto"/>
        </w:rPr>
      </w:pPr>
    </w:p>
    <w:p w:rsidR="009B000E" w:rsidRPr="005B0182" w:rsidP="009B000E" w14:paraId="69CC0D6C" w14:textId="4A6B0187">
      <w:pPr>
        <w:tabs>
          <w:tab w:val="left" w:pos="540"/>
        </w:tabs>
        <w:ind w:right="-36"/>
        <w:rPr>
          <w:color w:val="auto"/>
        </w:rPr>
      </w:pPr>
      <w:r w:rsidRPr="00110D3F">
        <w:rPr>
          <w:color w:val="auto"/>
        </w:rPr>
        <w:tab/>
      </w:r>
      <w:r w:rsidRPr="00110D3F" w:rsidR="006376A8">
        <w:rPr>
          <w:color w:val="auto"/>
        </w:rPr>
        <w:t>Trainees participating in accredited educational programs must complete 10-2850</w:t>
      </w:r>
      <w:r w:rsidR="00545067">
        <w:rPr>
          <w:color w:val="auto"/>
        </w:rPr>
        <w:t>d</w:t>
      </w:r>
      <w:r w:rsidRPr="00110D3F" w:rsidR="006376A8">
        <w:rPr>
          <w:color w:val="auto"/>
        </w:rPr>
        <w:t xml:space="preserve">. </w:t>
      </w:r>
      <w:r w:rsidRPr="00110D3F" w:rsidR="00F7075C">
        <w:rPr>
          <w:color w:val="auto"/>
        </w:rPr>
        <w:t>VA sends</w:t>
      </w:r>
      <w:r w:rsidRPr="00110D3F">
        <w:rPr>
          <w:color w:val="auto"/>
        </w:rPr>
        <w:t xml:space="preserve"> </w:t>
      </w:r>
      <w:r w:rsidRPr="00110D3F" w:rsidR="00AB57B0">
        <w:rPr>
          <w:color w:val="auto"/>
        </w:rPr>
        <w:t xml:space="preserve">10-2850e </w:t>
      </w:r>
      <w:r w:rsidRPr="00110D3F">
        <w:rPr>
          <w:color w:val="auto"/>
        </w:rPr>
        <w:t>to the</w:t>
      </w:r>
      <w:r w:rsidRPr="005B0182">
        <w:rPr>
          <w:color w:val="auto"/>
        </w:rPr>
        <w:t xml:space="preserve"> educational institutions, organizations</w:t>
      </w:r>
      <w:r w:rsidR="000161C9">
        <w:rPr>
          <w:color w:val="auto"/>
        </w:rPr>
        <w:t>,</w:t>
      </w:r>
      <w:r w:rsidRPr="005B0182">
        <w:rPr>
          <w:color w:val="auto"/>
        </w:rPr>
        <w:t xml:space="preserve"> and individuals indicated by the applicant on the employment application form. The forms are reviewed by field station officials, including Medical Center Directors, Chiefs of Staff, </w:t>
      </w:r>
      <w:r w:rsidR="005314A6">
        <w:rPr>
          <w:color w:val="auto"/>
        </w:rPr>
        <w:t xml:space="preserve">Designated Learning Officers, </w:t>
      </w:r>
      <w:r w:rsidRPr="005B0182">
        <w:rPr>
          <w:color w:val="auto"/>
        </w:rPr>
        <w:t xml:space="preserve">Human Resources Management Officers or designees. These individuals </w:t>
      </w:r>
      <w:r w:rsidRPr="005B0182" w:rsidR="00F7075C">
        <w:rPr>
          <w:color w:val="auto"/>
        </w:rPr>
        <w:t xml:space="preserve">ensure </w:t>
      </w:r>
      <w:r w:rsidRPr="005B0182">
        <w:rPr>
          <w:color w:val="auto"/>
        </w:rPr>
        <w:t xml:space="preserve">that </w:t>
      </w:r>
      <w:r w:rsidR="00B3555C">
        <w:rPr>
          <w:color w:val="auto"/>
        </w:rPr>
        <w:t xml:space="preserve">trainees </w:t>
      </w:r>
      <w:r w:rsidRPr="005B0182">
        <w:rPr>
          <w:color w:val="auto"/>
        </w:rPr>
        <w:t>meet administrative and regulatory requirements for VA employment</w:t>
      </w:r>
      <w:r w:rsidR="00855581">
        <w:rPr>
          <w:color w:val="auto"/>
        </w:rPr>
        <w:t xml:space="preserve"> or placement. </w:t>
      </w:r>
      <w:r w:rsidRPr="005B0182">
        <w:rPr>
          <w:color w:val="auto"/>
        </w:rPr>
        <w:t xml:space="preserve">If the information </w:t>
      </w:r>
      <w:r w:rsidR="00855581">
        <w:rPr>
          <w:color w:val="auto"/>
        </w:rPr>
        <w:t xml:space="preserve">is </w:t>
      </w:r>
      <w:r w:rsidRPr="005B0182">
        <w:rPr>
          <w:color w:val="auto"/>
        </w:rPr>
        <w:t xml:space="preserve">not collected on these applications forms, </w:t>
      </w:r>
      <w:r w:rsidR="000161C9">
        <w:rPr>
          <w:color w:val="auto"/>
        </w:rPr>
        <w:t xml:space="preserve">then </w:t>
      </w:r>
      <w:r w:rsidRPr="005B0182">
        <w:rPr>
          <w:color w:val="auto"/>
        </w:rPr>
        <w:t>qualifications</w:t>
      </w:r>
      <w:r w:rsidR="007D6B10">
        <w:rPr>
          <w:color w:val="auto"/>
        </w:rPr>
        <w:t xml:space="preserve"> and requirements </w:t>
      </w:r>
      <w:r w:rsidRPr="005B0182">
        <w:rPr>
          <w:color w:val="auto"/>
        </w:rPr>
        <w:t>could not be assessed.</w:t>
      </w:r>
    </w:p>
    <w:p w:rsidR="001E7A66" w:rsidRPr="00110D3F" w:rsidP="007D6B10" w14:paraId="4325A780" w14:textId="53A9A997">
      <w:pPr>
        <w:tabs>
          <w:tab w:val="left" w:pos="540"/>
        </w:tabs>
        <w:autoSpaceDE w:val="0"/>
        <w:autoSpaceDN w:val="0"/>
        <w:adjustRightInd w:val="0"/>
      </w:pPr>
      <w:r w:rsidRPr="005B0182">
        <w:rPr>
          <w:snapToGrid w:val="0"/>
          <w:color w:val="auto"/>
        </w:rPr>
        <w:tab/>
      </w:r>
      <w:r w:rsidRPr="005B0182">
        <w:rPr>
          <w:rFonts w:cs="Times New Roman"/>
          <w:color w:val="auto"/>
        </w:rPr>
        <w:tab/>
      </w:r>
    </w:p>
    <w:p w:rsidR="001E7A66" w:rsidRPr="00110D3F" w:rsidP="007B0AB5" w14:paraId="6545D5BD" w14:textId="4051A7B6">
      <w:pPr>
        <w:pStyle w:val="ListParagraph"/>
        <w:numPr>
          <w:ilvl w:val="0"/>
          <w:numId w:val="5"/>
        </w:numPr>
        <w:tabs>
          <w:tab w:val="left" w:pos="547"/>
          <w:tab w:val="left" w:pos="1080"/>
          <w:tab w:val="left" w:pos="1627"/>
          <w:tab w:val="left" w:pos="2160"/>
        </w:tabs>
      </w:pPr>
      <w:r w:rsidRPr="00110D3F">
        <w:t>VA Form 10-2850</w:t>
      </w:r>
      <w:r w:rsidR="00545067">
        <w:t>d</w:t>
      </w:r>
      <w:r w:rsidRPr="00110D3F">
        <w:t xml:space="preserve">, </w:t>
      </w:r>
      <w:r w:rsidRPr="00110D3F" w:rsidR="00CF3E61">
        <w:t>Health Professions Trainee Data Collection Form</w:t>
      </w:r>
      <w:r w:rsidRPr="00110D3F" w:rsidR="00AF5869">
        <w:t xml:space="preserve">, will collect information used to support </w:t>
      </w:r>
      <w:r w:rsidR="00682318">
        <w:t>qualifications</w:t>
      </w:r>
      <w:r w:rsidRPr="00110D3F" w:rsidR="00AF5869">
        <w:t xml:space="preserve"> for </w:t>
      </w:r>
      <w:r w:rsidR="00682318">
        <w:t xml:space="preserve">a </w:t>
      </w:r>
      <w:r w:rsidRPr="00110D3F" w:rsidR="00AF5869">
        <w:t xml:space="preserve">trainee appointment to VHA. </w:t>
      </w:r>
    </w:p>
    <w:p w:rsidR="007B0AB5" w:rsidRPr="00110D3F" w:rsidP="007B0AB5" w14:paraId="75784E2E" w14:textId="77777777">
      <w:pPr>
        <w:pStyle w:val="ListParagraph"/>
        <w:tabs>
          <w:tab w:val="left" w:pos="547"/>
          <w:tab w:val="left" w:pos="1080"/>
          <w:tab w:val="left" w:pos="1627"/>
          <w:tab w:val="left" w:pos="2160"/>
        </w:tabs>
        <w:ind w:left="900"/>
      </w:pPr>
    </w:p>
    <w:p w:rsidR="008D7FE2" w:rsidP="007B0AB5" w14:paraId="48C36095" w14:textId="6E1F2427">
      <w:pPr>
        <w:pStyle w:val="ListParagraph"/>
        <w:numPr>
          <w:ilvl w:val="0"/>
          <w:numId w:val="5"/>
        </w:numPr>
        <w:tabs>
          <w:tab w:val="left" w:pos="547"/>
          <w:tab w:val="left" w:pos="1080"/>
          <w:tab w:val="left" w:pos="1627"/>
          <w:tab w:val="left" w:pos="2160"/>
        </w:tabs>
      </w:pPr>
      <w:r w:rsidRPr="00110D3F">
        <w:t>VA Form</w:t>
      </w:r>
      <w:r w:rsidRPr="00110D3F" w:rsidR="00AB57B0">
        <w:t xml:space="preserve"> 10-2850e</w:t>
      </w:r>
      <w:r w:rsidRPr="00110D3F" w:rsidR="00B3555C">
        <w:t xml:space="preserve">, </w:t>
      </w:r>
      <w:r w:rsidRPr="00110D3F">
        <w:t xml:space="preserve">Appraisal of Applicant, will collect information used to determine if </w:t>
      </w:r>
      <w:r w:rsidR="00682318">
        <w:t xml:space="preserve">the </w:t>
      </w:r>
      <w:r w:rsidRPr="00110D3F">
        <w:t>applicant meets the requirements</w:t>
      </w:r>
      <w:r w:rsidRPr="00F43987">
        <w:t xml:space="preserve"> for employment.</w:t>
      </w:r>
      <w:r w:rsidR="00F728E7">
        <w:t xml:space="preserve"> </w:t>
      </w:r>
    </w:p>
    <w:p w:rsidR="00F728E7" w:rsidP="00F728E7" w14:paraId="7B05482B" w14:textId="77777777">
      <w:pPr>
        <w:pStyle w:val="ListParagraph"/>
      </w:pPr>
    </w:p>
    <w:p w:rsidR="00F728E7" w:rsidRPr="00F43987" w:rsidP="00F728E7" w14:paraId="04D1ADCD" w14:textId="77777777">
      <w:pPr>
        <w:pStyle w:val="ListParagraph"/>
        <w:tabs>
          <w:tab w:val="left" w:pos="547"/>
          <w:tab w:val="left" w:pos="1080"/>
          <w:tab w:val="left" w:pos="1627"/>
          <w:tab w:val="left" w:pos="2160"/>
        </w:tabs>
        <w:ind w:left="900"/>
      </w:pPr>
    </w:p>
    <w:p w:rsidR="0036655E" w:rsidRPr="005B0182" w:rsidP="00075498" w14:paraId="6D6C9147" w14:textId="25841492">
      <w:pPr>
        <w:tabs>
          <w:tab w:val="left" w:pos="540"/>
        </w:tabs>
        <w:ind w:right="-108"/>
        <w:rPr>
          <w:color w:val="auto"/>
        </w:rPr>
      </w:pPr>
      <w:r w:rsidRPr="005B0182">
        <w:rPr>
          <w:b/>
          <w:color w:val="auto"/>
        </w:rPr>
        <w:t>3.</w:t>
      </w:r>
      <w:r w:rsidRPr="005B0182">
        <w:rPr>
          <w:b/>
          <w:color w:val="auto"/>
        </w:rPr>
        <w:tab/>
        <w:t>Describe whether, and to what extent, the collection of information involves the use of automated, electronic, mechanical, or other technological collection techniques or other forms of information technology, e.g. permitting electronic submission of responses, and the basis for the decision for adopting this means of collection.  Also describe any consideration of using information technology to reduce burden.</w:t>
      </w:r>
    </w:p>
    <w:p w:rsidR="0036655E" w:rsidRPr="005B0182" w:rsidP="0036655E" w14:paraId="790E43CE" w14:textId="77777777">
      <w:pPr>
        <w:ind w:right="-108"/>
        <w:rPr>
          <w:color w:val="auto"/>
        </w:rPr>
      </w:pPr>
    </w:p>
    <w:p w:rsidR="0036655E" w:rsidRPr="00CD7CD6" w:rsidP="00793B21" w14:paraId="334C2F25" w14:textId="4C083834">
      <w:pPr>
        <w:pStyle w:val="BodyText"/>
        <w:tabs>
          <w:tab w:val="left" w:pos="2880"/>
        </w:tabs>
        <w:rPr>
          <w:color w:val="auto"/>
        </w:rPr>
      </w:pPr>
      <w:r>
        <w:rPr>
          <w:color w:val="auto"/>
        </w:rPr>
        <w:t xml:space="preserve">        </w:t>
      </w:r>
      <w:r w:rsidRPr="00CD7CD6" w:rsidR="00C8491A">
        <w:rPr>
          <w:color w:val="auto"/>
        </w:rPr>
        <w:t xml:space="preserve">VA uses the </w:t>
      </w:r>
      <w:r w:rsidRPr="00CD7CD6" w:rsidR="00CD7CD6">
        <w:rPr>
          <w:color w:val="auto"/>
        </w:rPr>
        <w:t>web</w:t>
      </w:r>
      <w:r w:rsidRPr="00CD7CD6" w:rsidR="00C8491A">
        <w:rPr>
          <w:color w:val="auto"/>
        </w:rPr>
        <w:t xml:space="preserve">site </w:t>
      </w:r>
      <w:hyperlink r:id="rId4" w:history="1">
        <w:r w:rsidRPr="00CD7CD6" w:rsidR="00C8491A">
          <w:rPr>
            <w:rStyle w:val="Hyperlink"/>
            <w:rFonts w:ascii="Times New (W1)" w:hAnsi="Times New (W1)" w:cs="Times New (W1)"/>
            <w:color w:val="auto"/>
          </w:rPr>
          <w:t>http://www.vacareers.com</w:t>
        </w:r>
      </w:hyperlink>
      <w:r w:rsidRPr="00CD7CD6" w:rsidR="00C8491A">
        <w:rPr>
          <w:color w:val="auto"/>
        </w:rPr>
        <w:t xml:space="preserve"> for applicants to seek information regarding Health Occupation employment</w:t>
      </w:r>
      <w:r w:rsidRPr="00CD7CD6" w:rsidR="00CD7CD6">
        <w:rPr>
          <w:color w:val="auto"/>
        </w:rPr>
        <w:t xml:space="preserve"> opportunities</w:t>
      </w:r>
      <w:r w:rsidRPr="00CD7CD6" w:rsidR="00C8491A">
        <w:rPr>
          <w:color w:val="auto"/>
        </w:rPr>
        <w:t xml:space="preserve">. Interested applicants can log </w:t>
      </w:r>
      <w:r w:rsidRPr="00CD7CD6" w:rsidR="00CD7CD6">
        <w:rPr>
          <w:color w:val="auto"/>
        </w:rPr>
        <w:t>i</w:t>
      </w:r>
      <w:r w:rsidRPr="00CD7CD6" w:rsidR="00C8491A">
        <w:rPr>
          <w:color w:val="auto"/>
        </w:rPr>
        <w:t xml:space="preserve">nto the system </w:t>
      </w:r>
      <w:r w:rsidRPr="00CD7CD6" w:rsidR="00CD7CD6">
        <w:rPr>
          <w:color w:val="auto"/>
        </w:rPr>
        <w:t>web</w:t>
      </w:r>
      <w:r w:rsidRPr="00CD7CD6" w:rsidR="00C8491A">
        <w:rPr>
          <w:color w:val="auto"/>
        </w:rPr>
        <w:t>si</w:t>
      </w:r>
      <w:r w:rsidRPr="00CD7CD6" w:rsidR="00C47FC4">
        <w:rPr>
          <w:color w:val="auto"/>
        </w:rPr>
        <w:t>t</w:t>
      </w:r>
      <w:r w:rsidRPr="00CD7CD6" w:rsidR="00C8491A">
        <w:rPr>
          <w:color w:val="auto"/>
        </w:rPr>
        <w:t>e</w:t>
      </w:r>
      <w:r w:rsidRPr="00CD7CD6" w:rsidR="00CD7CD6">
        <w:rPr>
          <w:color w:val="auto"/>
        </w:rPr>
        <w:t xml:space="preserve"> </w:t>
      </w:r>
      <w:r w:rsidRPr="00CD7CD6" w:rsidR="00C8491A">
        <w:rPr>
          <w:color w:val="auto"/>
        </w:rPr>
        <w:t>and either complete the application on-line or download a .pdf version of the form</w:t>
      </w:r>
      <w:r w:rsidRPr="00CD7CD6" w:rsidR="00CD7CD6">
        <w:rPr>
          <w:color w:val="auto"/>
        </w:rPr>
        <w:t xml:space="preserve"> to </w:t>
      </w:r>
      <w:r w:rsidRPr="00CD7CD6" w:rsidR="00C8491A">
        <w:rPr>
          <w:color w:val="auto"/>
        </w:rPr>
        <w:t>fill</w:t>
      </w:r>
      <w:r w:rsidRPr="00CD7CD6" w:rsidR="00C064DD">
        <w:rPr>
          <w:color w:val="auto"/>
        </w:rPr>
        <w:t xml:space="preserve"> </w:t>
      </w:r>
      <w:r w:rsidRPr="00CD7CD6" w:rsidR="00C8491A">
        <w:rPr>
          <w:color w:val="auto"/>
        </w:rPr>
        <w:t>out</w:t>
      </w:r>
      <w:r w:rsidRPr="00CD7CD6" w:rsidR="00CD7CD6">
        <w:rPr>
          <w:color w:val="auto"/>
        </w:rPr>
        <w:t xml:space="preserve"> </w:t>
      </w:r>
      <w:r w:rsidRPr="00CD7CD6" w:rsidR="00C8491A">
        <w:rPr>
          <w:color w:val="auto"/>
        </w:rPr>
        <w:t>and mail</w:t>
      </w:r>
      <w:r w:rsidRPr="00CD7CD6" w:rsidR="00690E65">
        <w:rPr>
          <w:color w:val="auto"/>
        </w:rPr>
        <w:t>.</w:t>
      </w:r>
      <w:r w:rsidRPr="00CD7CD6" w:rsidR="00E43254">
        <w:rPr>
          <w:color w:val="auto"/>
        </w:rPr>
        <w:t xml:space="preserve"> Improved information technology will not decrease the burden on the public.</w:t>
      </w:r>
    </w:p>
    <w:p w:rsidR="0036655E" w:rsidRPr="00CD7CD6" w:rsidP="0036655E" w14:paraId="0CB97B48" w14:textId="77777777">
      <w:pPr>
        <w:pStyle w:val="BodyText2"/>
        <w:ind w:right="-108"/>
        <w:rPr>
          <w:color w:val="auto"/>
        </w:rPr>
      </w:pPr>
    </w:p>
    <w:p w:rsidR="0036655E" w:rsidRPr="005B0182" w:rsidP="00075498" w14:paraId="42BB2EA8" w14:textId="062677A8">
      <w:pPr>
        <w:pStyle w:val="BodyText2"/>
        <w:tabs>
          <w:tab w:val="left" w:pos="540"/>
        </w:tabs>
        <w:ind w:right="-108"/>
        <w:rPr>
          <w:color w:val="auto"/>
        </w:rPr>
      </w:pPr>
      <w:r w:rsidRPr="00CD7CD6">
        <w:rPr>
          <w:color w:val="auto"/>
        </w:rPr>
        <w:tab/>
        <w:t>The .pdf version</w:t>
      </w:r>
      <w:r w:rsidR="00CD7CD6">
        <w:rPr>
          <w:color w:val="auto"/>
        </w:rPr>
        <w:t>s</w:t>
      </w:r>
      <w:r w:rsidRPr="00CD7CD6">
        <w:rPr>
          <w:color w:val="auto"/>
        </w:rPr>
        <w:t xml:space="preserve"> of the</w:t>
      </w:r>
      <w:r w:rsidRPr="00CD7CD6" w:rsidR="00C550F3">
        <w:rPr>
          <w:color w:val="auto"/>
        </w:rPr>
        <w:t>se</w:t>
      </w:r>
      <w:r w:rsidRPr="00CD7CD6">
        <w:rPr>
          <w:color w:val="auto"/>
        </w:rPr>
        <w:t xml:space="preserve"> forms are available on</w:t>
      </w:r>
      <w:r w:rsidRPr="00CD7CD6">
        <w:rPr>
          <w:rFonts w:ascii="Times New (W1)" w:hAnsi="Times New (W1)" w:cs="Times New (W1)"/>
          <w:color w:val="auto"/>
        </w:rPr>
        <w:t xml:space="preserve"> </w:t>
      </w:r>
      <w:hyperlink r:id="rId5" w:history="1">
        <w:r w:rsidRPr="00CD7CD6">
          <w:rPr>
            <w:rStyle w:val="Hyperlink"/>
            <w:rFonts w:ascii="Times New (W1)" w:hAnsi="Times New (W1)" w:cs="Times New (W1)"/>
            <w:color w:val="auto"/>
          </w:rPr>
          <w:t>http://vaww.va.gov/forms/medical/searchlist.asp</w:t>
        </w:r>
      </w:hyperlink>
      <w:r w:rsidRPr="00CD7CD6">
        <w:rPr>
          <w:color w:val="auto"/>
        </w:rPr>
        <w:t xml:space="preserve"> in a </w:t>
      </w:r>
      <w:r w:rsidRPr="00CD7CD6" w:rsidR="00123BE5">
        <w:rPr>
          <w:color w:val="auto"/>
        </w:rPr>
        <w:t>fillable</w:t>
      </w:r>
      <w:r w:rsidR="00123BE5">
        <w:rPr>
          <w:color w:val="auto"/>
        </w:rPr>
        <w:t xml:space="preserve"> or </w:t>
      </w:r>
      <w:r w:rsidRPr="005B0182">
        <w:rPr>
          <w:color w:val="auto"/>
        </w:rPr>
        <w:t xml:space="preserve">print and fill mode. To meet the requirements of the Government Paperwork Elimination Act (GPEA) </w:t>
      </w:r>
      <w:r w:rsidRPr="005B0182" w:rsidR="00304903">
        <w:rPr>
          <w:color w:val="auto"/>
        </w:rPr>
        <w:t>VA</w:t>
      </w:r>
      <w:r w:rsidRPr="005B0182">
        <w:rPr>
          <w:color w:val="auto"/>
        </w:rPr>
        <w:t xml:space="preserve"> </w:t>
      </w:r>
      <w:r w:rsidRPr="005B0182" w:rsidR="00304903">
        <w:rPr>
          <w:color w:val="auto"/>
        </w:rPr>
        <w:t>is</w:t>
      </w:r>
      <w:r w:rsidRPr="005B0182">
        <w:rPr>
          <w:color w:val="auto"/>
        </w:rPr>
        <w:t xml:space="preserve"> currently conducting cost benefits and risk analysis studies on these forms to determine if more action is warranted.</w:t>
      </w:r>
    </w:p>
    <w:p w:rsidR="006E5A81" w:rsidP="0036655E" w14:paraId="21F9B109" w14:textId="75C27268">
      <w:pPr>
        <w:pStyle w:val="BodyText2"/>
        <w:ind w:right="-108"/>
        <w:rPr>
          <w:color w:val="auto"/>
        </w:rPr>
      </w:pPr>
    </w:p>
    <w:p w:rsidR="0036655E" w:rsidRPr="005B0182" w:rsidP="002C1519" w14:paraId="324FA3EC" w14:textId="13B1ABAA">
      <w:pPr>
        <w:tabs>
          <w:tab w:val="left" w:pos="540"/>
        </w:tabs>
        <w:ind w:right="-115"/>
        <w:rPr>
          <w:color w:val="auto"/>
        </w:rPr>
      </w:pPr>
      <w:r w:rsidRPr="005B0182">
        <w:rPr>
          <w:color w:val="auto"/>
        </w:rPr>
        <w:tab/>
      </w:r>
      <w:r w:rsidRPr="005B0182">
        <w:rPr>
          <w:b/>
          <w:color w:val="auto"/>
        </w:rPr>
        <w:t>4.</w:t>
      </w:r>
      <w:r w:rsidRPr="005B0182">
        <w:rPr>
          <w:b/>
          <w:color w:val="auto"/>
        </w:rPr>
        <w:tab/>
        <w:t>Describe efforts to identify duplication.  Show specifically why any similar information already available cannot be used or modified for use for the purposes described in Item 2 above.</w:t>
      </w:r>
    </w:p>
    <w:p w:rsidR="0036655E" w:rsidRPr="005B0182" w:rsidP="00505D85" w14:paraId="34506476" w14:textId="77777777">
      <w:pPr>
        <w:ind w:right="-115"/>
        <w:rPr>
          <w:color w:val="auto"/>
        </w:rPr>
      </w:pPr>
    </w:p>
    <w:p w:rsidR="00006954" w:rsidP="003D4B8C" w14:paraId="50D051CC" w14:textId="42841981">
      <w:pPr>
        <w:tabs>
          <w:tab w:val="left" w:pos="540"/>
        </w:tabs>
        <w:ind w:right="-115"/>
        <w:rPr>
          <w:color w:val="auto"/>
        </w:rPr>
      </w:pPr>
      <w:r w:rsidRPr="005B0182">
        <w:rPr>
          <w:color w:val="auto"/>
        </w:rPr>
        <w:tab/>
        <w:t>For VA Form</w:t>
      </w:r>
      <w:r w:rsidR="00FD5D22">
        <w:rPr>
          <w:color w:val="auto"/>
        </w:rPr>
        <w:t>s</w:t>
      </w:r>
      <w:r w:rsidRPr="005B0182">
        <w:rPr>
          <w:color w:val="auto"/>
        </w:rPr>
        <w:t xml:space="preserve"> 10-2850</w:t>
      </w:r>
      <w:r w:rsidR="00390B13">
        <w:rPr>
          <w:color w:val="auto"/>
        </w:rPr>
        <w:t>d and 10-2850e</w:t>
      </w:r>
      <w:r w:rsidRPr="005B0182">
        <w:rPr>
          <w:color w:val="auto"/>
        </w:rPr>
        <w:t xml:space="preserve"> there is no other source of </w:t>
      </w:r>
      <w:r w:rsidR="00390B13">
        <w:rPr>
          <w:color w:val="auto"/>
        </w:rPr>
        <w:t xml:space="preserve">trainee </w:t>
      </w:r>
      <w:r w:rsidRPr="005B0182">
        <w:rPr>
          <w:color w:val="auto"/>
        </w:rPr>
        <w:t xml:space="preserve">data that is accessible to management and </w:t>
      </w:r>
      <w:r w:rsidRPr="005B0182" w:rsidR="00870FA4">
        <w:rPr>
          <w:color w:val="auto"/>
        </w:rPr>
        <w:t>human r</w:t>
      </w:r>
      <w:r w:rsidRPr="005B0182" w:rsidR="00D5731E">
        <w:rPr>
          <w:color w:val="auto"/>
        </w:rPr>
        <w:t xml:space="preserve">esources </w:t>
      </w:r>
      <w:r w:rsidRPr="005B0182">
        <w:rPr>
          <w:color w:val="auto"/>
        </w:rPr>
        <w:t>officials charged with making employment</w:t>
      </w:r>
      <w:r w:rsidR="00611B11">
        <w:rPr>
          <w:color w:val="auto"/>
        </w:rPr>
        <w:t xml:space="preserve"> or placement</w:t>
      </w:r>
      <w:r w:rsidRPr="005B0182">
        <w:rPr>
          <w:color w:val="auto"/>
        </w:rPr>
        <w:t xml:space="preserve"> determinations.  </w:t>
      </w:r>
    </w:p>
    <w:p w:rsidR="003D4B8C" w:rsidRPr="005B0182" w:rsidP="00793B21" w14:paraId="76685BB1" w14:textId="77777777">
      <w:pPr>
        <w:tabs>
          <w:tab w:val="left" w:pos="540"/>
        </w:tabs>
        <w:ind w:right="-108"/>
        <w:rPr>
          <w:color w:val="auto"/>
        </w:rPr>
      </w:pPr>
    </w:p>
    <w:p w:rsidR="0036655E" w:rsidRPr="005B0182" w:rsidP="002C1519" w14:paraId="2A0315CE" w14:textId="77777777">
      <w:pPr>
        <w:pStyle w:val="OmniPage259"/>
        <w:tabs>
          <w:tab w:val="clear" w:pos="116"/>
          <w:tab w:val="left" w:pos="540"/>
        </w:tabs>
        <w:ind w:right="-108"/>
        <w:rPr>
          <w:rFonts w:ascii="Times New Roman" w:hAnsi="Times New Roman"/>
          <w:sz w:val="24"/>
        </w:rPr>
      </w:pPr>
      <w:r w:rsidRPr="005B0182">
        <w:rPr>
          <w:rFonts w:ascii="Times New Roman" w:hAnsi="Times New Roman"/>
          <w:b/>
          <w:sz w:val="24"/>
        </w:rPr>
        <w:t>5.</w:t>
      </w:r>
      <w:r w:rsidRPr="005B0182">
        <w:rPr>
          <w:rFonts w:ascii="Times New Roman" w:hAnsi="Times New Roman"/>
          <w:b/>
          <w:sz w:val="24"/>
        </w:rPr>
        <w:tab/>
        <w:t>If the collection of information impacts small businesses or other small entities, describe any methods used to minimize burden.</w:t>
      </w:r>
    </w:p>
    <w:p w:rsidR="0036655E" w:rsidRPr="005B0182" w:rsidP="0036655E" w14:paraId="536847EB" w14:textId="77777777">
      <w:pPr>
        <w:ind w:right="-108"/>
        <w:rPr>
          <w:color w:val="auto"/>
        </w:rPr>
      </w:pPr>
    </w:p>
    <w:p w:rsidR="0036655E" w:rsidRPr="005B0182" w:rsidP="000F6FAB" w14:paraId="629BD22B" w14:textId="36D73130">
      <w:pPr>
        <w:tabs>
          <w:tab w:val="left" w:pos="540"/>
        </w:tabs>
        <w:ind w:right="-108"/>
        <w:rPr>
          <w:color w:val="auto"/>
        </w:rPr>
      </w:pPr>
      <w:r w:rsidRPr="005B0182">
        <w:rPr>
          <w:color w:val="auto"/>
        </w:rPr>
        <w:tab/>
      </w:r>
      <w:r w:rsidRPr="00110D3F">
        <w:rPr>
          <w:color w:val="auto"/>
        </w:rPr>
        <w:t>Small businesses are involved only in responding to</w:t>
      </w:r>
      <w:r w:rsidRPr="00110D3F" w:rsidR="00C93130">
        <w:rPr>
          <w:color w:val="auto"/>
        </w:rPr>
        <w:t xml:space="preserve"> form 10-2850e</w:t>
      </w:r>
      <w:r w:rsidRPr="00110D3F" w:rsidR="00F8188E">
        <w:rPr>
          <w:color w:val="auto"/>
        </w:rPr>
        <w:t>.</w:t>
      </w:r>
      <w:r w:rsidRPr="00110D3F">
        <w:rPr>
          <w:color w:val="auto"/>
        </w:rPr>
        <w:t xml:space="preserve"> Most questions have been phrased so that the respondent simply checks the appropriate answer.</w:t>
      </w:r>
      <w:r w:rsidRPr="00110D3F" w:rsidR="006078F3">
        <w:rPr>
          <w:color w:val="auto"/>
        </w:rPr>
        <w:t xml:space="preserve"> Every effort has been made to minimize the burden to small businesses by keeping questions simple</w:t>
      </w:r>
      <w:r w:rsidRPr="00793B21" w:rsidR="006078F3">
        <w:rPr>
          <w:color w:val="auto"/>
        </w:rPr>
        <w:t xml:space="preserve"> and to an absolute minimum.</w:t>
      </w:r>
    </w:p>
    <w:p w:rsidR="00700E02" w:rsidP="00700E02" w14:paraId="7536E3EC" w14:textId="042F8F9A">
      <w:pPr>
        <w:pStyle w:val="BodyText"/>
        <w:tabs>
          <w:tab w:val="left" w:pos="540"/>
        </w:tabs>
        <w:ind w:right="-108"/>
        <w:rPr>
          <w:color w:val="auto"/>
        </w:rPr>
      </w:pPr>
      <w:r w:rsidRPr="005B0182">
        <w:rPr>
          <w:color w:val="auto"/>
        </w:rPr>
        <w:tab/>
      </w:r>
    </w:p>
    <w:p w:rsidR="00632392" w:rsidP="00700E02" w14:paraId="41874A80" w14:textId="77777777">
      <w:pPr>
        <w:pStyle w:val="BodyText"/>
        <w:tabs>
          <w:tab w:val="left" w:pos="540"/>
        </w:tabs>
        <w:ind w:right="-108"/>
        <w:rPr>
          <w:color w:val="auto"/>
        </w:rPr>
      </w:pPr>
    </w:p>
    <w:p w:rsidR="00632392" w:rsidP="00700E02" w14:paraId="3E9D41BF" w14:textId="77777777">
      <w:pPr>
        <w:pStyle w:val="BodyText"/>
        <w:tabs>
          <w:tab w:val="left" w:pos="540"/>
        </w:tabs>
        <w:ind w:right="-108"/>
        <w:rPr>
          <w:color w:val="auto"/>
        </w:rPr>
      </w:pPr>
    </w:p>
    <w:p w:rsidR="0036655E" w:rsidRPr="005B0182" w:rsidP="000F6FAB" w14:paraId="10BC157E" w14:textId="7DA3D7BD">
      <w:pPr>
        <w:tabs>
          <w:tab w:val="left" w:pos="540"/>
        </w:tabs>
        <w:ind w:right="-108"/>
        <w:rPr>
          <w:b/>
          <w:color w:val="auto"/>
        </w:rPr>
      </w:pPr>
      <w:r w:rsidRPr="005B0182">
        <w:rPr>
          <w:b/>
          <w:color w:val="auto"/>
        </w:rPr>
        <w:t>6.</w:t>
      </w:r>
      <w:r w:rsidRPr="005B0182">
        <w:rPr>
          <w:b/>
          <w:color w:val="auto"/>
        </w:rPr>
        <w:tab/>
        <w:t>Describe the consequences to Federal program or policy activities if the collection is not conducted or is conducted less frequently as well as any technical or legal obstacles to reducing burden.</w:t>
      </w:r>
    </w:p>
    <w:p w:rsidR="0036655E" w:rsidRPr="005B0182" w:rsidP="0036655E" w14:paraId="1A913547" w14:textId="77777777">
      <w:pPr>
        <w:ind w:right="-108"/>
        <w:rPr>
          <w:color w:val="auto"/>
        </w:rPr>
      </w:pPr>
    </w:p>
    <w:p w:rsidR="0020770B" w:rsidRPr="005B0182" w:rsidP="0020770B" w14:paraId="4FB5A89A" w14:textId="2146DFAE">
      <w:pPr>
        <w:tabs>
          <w:tab w:val="left" w:pos="540"/>
        </w:tabs>
        <w:rPr>
          <w:color w:val="auto"/>
        </w:rPr>
      </w:pPr>
      <w:r w:rsidRPr="005B0182">
        <w:rPr>
          <w:color w:val="auto"/>
        </w:rPr>
        <w:tab/>
        <w:t>Title 38 U.S.C. 7403 provides that appointments of Title 38 individuals will be made only after qualifications</w:t>
      </w:r>
      <w:r w:rsidR="00316FD4">
        <w:rPr>
          <w:color w:val="auto"/>
        </w:rPr>
        <w:t xml:space="preserve"> and requirements </w:t>
      </w:r>
      <w:r w:rsidRPr="005B0182">
        <w:rPr>
          <w:color w:val="auto"/>
        </w:rPr>
        <w:t>have been satisfactorily established in accordance with regulations prescribed by the Secretary. If the information were not collected, qualifications</w:t>
      </w:r>
      <w:r w:rsidR="00316FD4">
        <w:rPr>
          <w:color w:val="auto"/>
        </w:rPr>
        <w:t xml:space="preserve"> and requirements </w:t>
      </w:r>
      <w:r w:rsidRPr="005B0182">
        <w:rPr>
          <w:color w:val="auto"/>
        </w:rPr>
        <w:t xml:space="preserve">of </w:t>
      </w:r>
      <w:r w:rsidR="00316FD4">
        <w:rPr>
          <w:color w:val="auto"/>
        </w:rPr>
        <w:t xml:space="preserve">trainee </w:t>
      </w:r>
      <w:r w:rsidRPr="005B0182">
        <w:rPr>
          <w:color w:val="auto"/>
        </w:rPr>
        <w:t>applicants could not be assessed and appointments</w:t>
      </w:r>
      <w:r w:rsidR="00316FD4">
        <w:rPr>
          <w:color w:val="auto"/>
        </w:rPr>
        <w:t xml:space="preserve"> or placement</w:t>
      </w:r>
      <w:r w:rsidRPr="005B0182">
        <w:rPr>
          <w:color w:val="auto"/>
        </w:rPr>
        <w:t xml:space="preserve"> could not be made to VA Medical Centers.  The information must be collected in order to meet screening requirements.</w:t>
      </w:r>
    </w:p>
    <w:p w:rsidR="0020770B" w:rsidRPr="005B0182" w:rsidP="0036655E" w14:paraId="0712048D" w14:textId="77777777">
      <w:pPr>
        <w:ind w:right="-108"/>
        <w:rPr>
          <w:color w:val="auto"/>
        </w:rPr>
      </w:pPr>
    </w:p>
    <w:p w:rsidR="00695351" w:rsidRPr="005B0182" w:rsidP="00695351" w14:paraId="59453837" w14:textId="7B3CCD30">
      <w:pPr>
        <w:tabs>
          <w:tab w:val="left" w:pos="540"/>
        </w:tabs>
        <w:ind w:right="-108"/>
        <w:rPr>
          <w:color w:val="auto"/>
        </w:rPr>
      </w:pPr>
      <w:r w:rsidRPr="005B0182">
        <w:rPr>
          <w:color w:val="auto"/>
        </w:rPr>
        <w:tab/>
      </w:r>
      <w:r w:rsidRPr="00110D3F">
        <w:rPr>
          <w:color w:val="auto"/>
        </w:rPr>
        <w:t xml:space="preserve">The collection is handled on a one-time basis at each medical center to which a Title 38 </w:t>
      </w:r>
      <w:r w:rsidR="00A45DE6">
        <w:rPr>
          <w:color w:val="auto"/>
        </w:rPr>
        <w:t xml:space="preserve">trainee </w:t>
      </w:r>
      <w:r w:rsidRPr="00110D3F">
        <w:rPr>
          <w:color w:val="auto"/>
        </w:rPr>
        <w:t xml:space="preserve">candidate applies through a single submission for a position. </w:t>
      </w:r>
      <w:r w:rsidRPr="00110D3F" w:rsidR="00C93130">
        <w:rPr>
          <w:color w:val="auto"/>
        </w:rPr>
        <w:t xml:space="preserve">10-2850e </w:t>
      </w:r>
      <w:r w:rsidRPr="00110D3F" w:rsidR="00123BE5">
        <w:rPr>
          <w:color w:val="auto"/>
        </w:rPr>
        <w:t xml:space="preserve">is </w:t>
      </w:r>
      <w:r w:rsidRPr="00110D3F">
        <w:rPr>
          <w:color w:val="auto"/>
        </w:rPr>
        <w:t xml:space="preserve">used only once for a former supervisor or employer </w:t>
      </w:r>
      <w:r w:rsidRPr="00110D3F" w:rsidR="00123BE5">
        <w:rPr>
          <w:color w:val="auto"/>
        </w:rPr>
        <w:t xml:space="preserve">and </w:t>
      </w:r>
      <w:r w:rsidRPr="00110D3F">
        <w:rPr>
          <w:color w:val="auto"/>
        </w:rPr>
        <w:t>every education institution listed by the applicant for a position to verify completion of degree requirements.  No further reduction is feasible if the agency is to continue employing quality health care professional</w:t>
      </w:r>
      <w:r w:rsidR="00205DC6">
        <w:rPr>
          <w:color w:val="auto"/>
        </w:rPr>
        <w:t xml:space="preserve"> trainee</w:t>
      </w:r>
      <w:r w:rsidRPr="00110D3F">
        <w:rPr>
          <w:color w:val="auto"/>
        </w:rPr>
        <w:t>s and providing clinical training for</w:t>
      </w:r>
      <w:r w:rsidRPr="005B0182">
        <w:rPr>
          <w:color w:val="auto"/>
        </w:rPr>
        <w:t xml:space="preserve"> VA and th</w:t>
      </w:r>
      <w:r w:rsidRPr="005B0182" w:rsidR="00256466">
        <w:rPr>
          <w:color w:val="auto"/>
        </w:rPr>
        <w:t xml:space="preserve">e </w:t>
      </w:r>
      <w:r w:rsidR="00B66711">
        <w:rPr>
          <w:color w:val="auto"/>
        </w:rPr>
        <w:t>n</w:t>
      </w:r>
      <w:r w:rsidRPr="005B0182" w:rsidR="00256466">
        <w:rPr>
          <w:color w:val="auto"/>
        </w:rPr>
        <w:t>ation</w:t>
      </w:r>
      <w:r w:rsidR="00205DC6">
        <w:rPr>
          <w:color w:val="auto"/>
        </w:rPr>
        <w:t>,</w:t>
      </w:r>
      <w:r w:rsidRPr="005B0182" w:rsidR="00256466">
        <w:rPr>
          <w:color w:val="auto"/>
        </w:rPr>
        <w:t xml:space="preserve"> as required by statue.</w:t>
      </w:r>
    </w:p>
    <w:p w:rsidR="00695351" w:rsidP="00695351" w14:paraId="4F8A6926" w14:textId="77777777">
      <w:pPr>
        <w:ind w:right="-108"/>
        <w:rPr>
          <w:color w:val="auto"/>
        </w:rPr>
      </w:pPr>
    </w:p>
    <w:p w:rsidR="00A87B19" w:rsidRPr="005B0182" w:rsidP="00695351" w14:paraId="562A7084" w14:textId="77777777">
      <w:pPr>
        <w:ind w:right="-108"/>
        <w:rPr>
          <w:color w:val="auto"/>
        </w:rPr>
      </w:pPr>
    </w:p>
    <w:p w:rsidR="0036655E" w:rsidRPr="005B0182" w:rsidP="000F6FAB" w14:paraId="0BF0C879" w14:textId="77777777">
      <w:pPr>
        <w:tabs>
          <w:tab w:val="left" w:pos="540"/>
        </w:tabs>
        <w:rPr>
          <w:b/>
          <w:color w:val="auto"/>
        </w:rPr>
      </w:pPr>
      <w:r w:rsidRPr="005B0182">
        <w:rPr>
          <w:b/>
          <w:color w:val="auto"/>
        </w:rPr>
        <w:t>7.</w:t>
      </w:r>
      <w:r w:rsidRPr="005B0182">
        <w:rPr>
          <w:b/>
          <w:color w:val="auto"/>
        </w:rPr>
        <w:tab/>
        <w:t>Explain any special circumstances that would cause an information collection to be conducted more often than quarterly or require respondents to prepare written responses to a collection of information in fewer than 30 days after receipt of it; submit more than an original and two copies of any document; retain records, other than health, medical, government contract, grant-in-aid, or tax records for more than three years; in connection with a statistical survey that is not designed to produce valid and reliable results that can be generalized to the universe of study and require the use of a statistical data classification that has not been reviewed and approved by OMB.</w:t>
      </w:r>
    </w:p>
    <w:p w:rsidR="0036655E" w:rsidRPr="005B0182" w:rsidP="0036655E" w14:paraId="2F47927D" w14:textId="77777777">
      <w:pPr>
        <w:rPr>
          <w:color w:val="auto"/>
        </w:rPr>
      </w:pPr>
    </w:p>
    <w:p w:rsidR="0036655E" w:rsidRPr="005B0182" w:rsidP="0072183E" w14:paraId="67CB98A7" w14:textId="77777777">
      <w:pPr>
        <w:outlineLvl w:val="0"/>
        <w:rPr>
          <w:color w:val="auto"/>
        </w:rPr>
      </w:pPr>
      <w:r w:rsidRPr="005B0182">
        <w:rPr>
          <w:color w:val="auto"/>
        </w:rPr>
        <w:tab/>
        <w:t>There are no such special circumstances.</w:t>
      </w:r>
    </w:p>
    <w:p w:rsidR="0036655E" w:rsidP="0036655E" w14:paraId="08AC374E" w14:textId="77777777">
      <w:pPr>
        <w:rPr>
          <w:color w:val="auto"/>
        </w:rPr>
      </w:pPr>
    </w:p>
    <w:p w:rsidR="00A87B19" w:rsidRPr="005B0182" w:rsidP="0036655E" w14:paraId="5D1845F2" w14:textId="77777777">
      <w:pPr>
        <w:rPr>
          <w:color w:val="auto"/>
        </w:rPr>
      </w:pPr>
    </w:p>
    <w:p w:rsidR="0036655E" w:rsidRPr="005B0182" w:rsidP="0036655E" w14:paraId="51D26FBF" w14:textId="77777777">
      <w:pPr>
        <w:rPr>
          <w:b/>
          <w:color w:val="auto"/>
        </w:rPr>
      </w:pPr>
      <w:r w:rsidRPr="005B0182">
        <w:rPr>
          <w:b/>
          <w:color w:val="auto"/>
        </w:rPr>
        <w:t>8.</w:t>
      </w:r>
      <w:r w:rsidRPr="005B0182">
        <w:rPr>
          <w:b/>
          <w:color w:val="auto"/>
        </w:rPr>
        <w:tab/>
        <w:t>a.</w:t>
      </w:r>
      <w:r w:rsidRPr="005B0182">
        <w:rPr>
          <w:b/>
          <w:color w:val="auto"/>
        </w:rPr>
        <w:tab/>
        <w:t>If applicable, provide a copy and identify the date and page number of publication in the Federal Register of the sponsor’s notice, required by 5 CFR 1320.8(d), soliciting comments on the information collection prior to submission to OMB.  Summarize public comments received in response to that notice and describe actions taken by the sponsor in responses to these comments.  Specifically address comments received on cost and hour burden.</w:t>
      </w:r>
    </w:p>
    <w:p w:rsidR="00A80DB1" w:rsidRPr="00286499" w:rsidP="00A80DB1" w14:paraId="1115C603" w14:textId="77777777">
      <w:pPr>
        <w:tabs>
          <w:tab w:val="left" w:pos="547"/>
          <w:tab w:val="left" w:pos="1080"/>
          <w:tab w:val="left" w:pos="1627"/>
          <w:tab w:val="left" w:pos="2160"/>
          <w:tab w:val="left" w:pos="2880"/>
        </w:tabs>
        <w:rPr>
          <w:rFonts w:cs="Times New Roman"/>
          <w:color w:val="auto"/>
        </w:rPr>
      </w:pPr>
    </w:p>
    <w:p w:rsidR="00B07D06" w:rsidRPr="00286499" w:rsidP="00A80DB1" w14:paraId="3D5A200B" w14:textId="77777777">
      <w:pPr>
        <w:tabs>
          <w:tab w:val="left" w:pos="547"/>
          <w:tab w:val="left" w:pos="1080"/>
          <w:tab w:val="left" w:pos="1627"/>
          <w:tab w:val="left" w:pos="2160"/>
          <w:tab w:val="left" w:pos="2880"/>
        </w:tabs>
        <w:rPr>
          <w:rFonts w:cs="Times New Roman"/>
          <w:color w:val="auto"/>
        </w:rPr>
      </w:pPr>
    </w:p>
    <w:p w:rsidR="00C03795" w:rsidRPr="00286499" w:rsidP="00C03795" w14:paraId="255DC4FF" w14:textId="2E25CA7B">
      <w:pPr>
        <w:tabs>
          <w:tab w:val="left" w:pos="547"/>
          <w:tab w:val="left" w:pos="1080"/>
          <w:tab w:val="left" w:pos="1627"/>
          <w:tab w:val="left" w:pos="2160"/>
          <w:tab w:val="left" w:pos="2880"/>
        </w:tabs>
        <w:rPr>
          <w:rFonts w:eastAsiaTheme="minorHAnsi" w:cs="Times New Roman"/>
          <w:color w:val="auto"/>
        </w:rPr>
      </w:pPr>
      <w:r w:rsidRPr="00286499">
        <w:rPr>
          <w:rFonts w:cs="Times New Roman"/>
          <w:color w:val="auto"/>
        </w:rPr>
        <w:tab/>
      </w:r>
      <w:r w:rsidRPr="00286499">
        <w:rPr>
          <w:bCs/>
          <w:color w:val="auto"/>
          <w:sz w:val="22"/>
          <w:szCs w:val="22"/>
        </w:rPr>
        <w:t xml:space="preserve"> </w:t>
      </w:r>
      <w:r w:rsidRPr="00286499">
        <w:rPr>
          <w:rFonts w:eastAsiaTheme="minorHAnsi" w:cs="Times New Roman"/>
          <w:color w:val="auto"/>
        </w:rPr>
        <w:t>A 60-Day Federal Register Notice (FRN) for the collection published on</w:t>
      </w:r>
      <w:r w:rsidR="00286499">
        <w:rPr>
          <w:rFonts w:eastAsiaTheme="minorHAnsi" w:cs="Times New Roman"/>
          <w:color w:val="auto"/>
        </w:rPr>
        <w:t xml:space="preserve"> Monday, June 29, 2026</w:t>
      </w:r>
      <w:r w:rsidRPr="00286499">
        <w:rPr>
          <w:rFonts w:eastAsiaTheme="minorHAnsi" w:cs="Times New Roman"/>
          <w:color w:val="auto"/>
        </w:rPr>
        <w:t xml:space="preserve">.  The 60-Day FRN citation is </w:t>
      </w:r>
      <w:r w:rsidR="00286499">
        <w:rPr>
          <w:rFonts w:eastAsiaTheme="minorHAnsi" w:cs="Times New Roman"/>
          <w:color w:val="auto"/>
        </w:rPr>
        <w:t>91</w:t>
      </w:r>
      <w:r w:rsidRPr="00286499">
        <w:rPr>
          <w:rFonts w:eastAsiaTheme="minorHAnsi" w:cs="Times New Roman"/>
          <w:color w:val="auto"/>
        </w:rPr>
        <w:t xml:space="preserve"> FR </w:t>
      </w:r>
      <w:r w:rsidR="00286499">
        <w:rPr>
          <w:rFonts w:eastAsiaTheme="minorHAnsi" w:cs="Times New Roman"/>
          <w:color w:val="auto"/>
        </w:rPr>
        <w:t>39163</w:t>
      </w:r>
      <w:r w:rsidRPr="00286499">
        <w:rPr>
          <w:rFonts w:eastAsiaTheme="minorHAnsi" w:cs="Times New Roman"/>
          <w:color w:val="auto"/>
        </w:rPr>
        <w:t xml:space="preserve">. VA </w:t>
      </w:r>
      <w:r w:rsidR="00250B32">
        <w:rPr>
          <w:rFonts w:eastAsiaTheme="minorHAnsi" w:cs="Times New Roman"/>
          <w:color w:val="auto"/>
        </w:rPr>
        <w:t xml:space="preserve">did not </w:t>
      </w:r>
      <w:r w:rsidRPr="00286499">
        <w:rPr>
          <w:rFonts w:eastAsiaTheme="minorHAnsi" w:cs="Times New Roman"/>
          <w:color w:val="auto"/>
        </w:rPr>
        <w:t>receive</w:t>
      </w:r>
      <w:r w:rsidR="00250B32">
        <w:rPr>
          <w:rFonts w:eastAsiaTheme="minorHAnsi" w:cs="Times New Roman"/>
          <w:color w:val="auto"/>
        </w:rPr>
        <w:t xml:space="preserve"> </w:t>
      </w:r>
      <w:r w:rsidRPr="00286499">
        <w:rPr>
          <w:rFonts w:eastAsiaTheme="minorHAnsi" w:cs="Times New Roman"/>
          <w:color w:val="auto"/>
        </w:rPr>
        <w:t>public comments on the 60-day FRN.</w:t>
      </w:r>
    </w:p>
    <w:p w:rsidR="00C03795" w:rsidRPr="0045248B" w:rsidP="00C03795" w14:paraId="195B23F6" w14:textId="77777777">
      <w:pPr>
        <w:tabs>
          <w:tab w:val="left" w:pos="547"/>
          <w:tab w:val="left" w:pos="1080"/>
          <w:tab w:val="left" w:pos="1627"/>
          <w:tab w:val="left" w:pos="2160"/>
          <w:tab w:val="left" w:pos="2880"/>
        </w:tabs>
        <w:rPr>
          <w:rFonts w:eastAsiaTheme="minorHAnsi" w:cs="Times New Roman"/>
          <w:color w:val="auto"/>
        </w:rPr>
      </w:pPr>
    </w:p>
    <w:p w:rsidR="001427E7" w:rsidRPr="0045248B" w:rsidP="00C03795" w14:paraId="21090DD3" w14:textId="6D6E22CA">
      <w:pPr>
        <w:tabs>
          <w:tab w:val="left" w:pos="547"/>
          <w:tab w:val="left" w:pos="1080"/>
          <w:tab w:val="left" w:pos="1627"/>
          <w:tab w:val="left" w:pos="2160"/>
          <w:tab w:val="left" w:pos="2880"/>
        </w:tabs>
        <w:rPr>
          <w:bCs/>
          <w:color w:val="auto"/>
        </w:rPr>
      </w:pPr>
      <w:r w:rsidRPr="0045248B">
        <w:rPr>
          <w:rFonts w:eastAsiaTheme="minorHAnsi" w:cs="Times New Roman"/>
          <w:color w:val="auto"/>
        </w:rPr>
        <w:tab/>
        <w:t>A 30-Day Federal Register Notice for the collection published on</w:t>
      </w:r>
      <w:r w:rsidR="0045248B">
        <w:rPr>
          <w:rFonts w:eastAsiaTheme="minorHAnsi" w:cs="Times New Roman"/>
          <w:color w:val="auto"/>
        </w:rPr>
        <w:t xml:space="preserve"> Thursday, September 10, 2026</w:t>
      </w:r>
      <w:r w:rsidRPr="0045248B">
        <w:rPr>
          <w:rFonts w:eastAsiaTheme="minorHAnsi" w:cs="Times New Roman"/>
          <w:color w:val="auto"/>
        </w:rPr>
        <w:t xml:space="preserve">.  The 30-Day FRN citation is </w:t>
      </w:r>
      <w:r w:rsidR="0045248B">
        <w:rPr>
          <w:rFonts w:eastAsiaTheme="minorHAnsi" w:cs="Times New Roman"/>
          <w:color w:val="auto"/>
        </w:rPr>
        <w:t>91</w:t>
      </w:r>
      <w:r w:rsidRPr="0045248B">
        <w:rPr>
          <w:rFonts w:eastAsiaTheme="minorHAnsi" w:cs="Times New Roman"/>
          <w:color w:val="auto"/>
        </w:rPr>
        <w:t xml:space="preserve"> FR </w:t>
      </w:r>
      <w:r w:rsidR="0045248B">
        <w:rPr>
          <w:rFonts w:eastAsiaTheme="minorHAnsi" w:cs="Times New Roman"/>
          <w:color w:val="auto"/>
        </w:rPr>
        <w:t>57693</w:t>
      </w:r>
      <w:r w:rsidRPr="0045248B" w:rsidR="009C1EFB">
        <w:rPr>
          <w:rFonts w:eastAsiaTheme="minorHAnsi" w:cs="Times New Roman"/>
          <w:color w:val="auto"/>
        </w:rPr>
        <w:t xml:space="preserve">. </w:t>
      </w:r>
    </w:p>
    <w:p w:rsidR="00006954" w:rsidRPr="0045248B" w:rsidP="00A80DB1" w14:paraId="0772B682" w14:textId="56D047C2">
      <w:pPr>
        <w:tabs>
          <w:tab w:val="left" w:pos="547"/>
          <w:tab w:val="left" w:pos="1080"/>
          <w:tab w:val="left" w:pos="1627"/>
          <w:tab w:val="left" w:pos="2160"/>
          <w:tab w:val="left" w:pos="2880"/>
        </w:tabs>
        <w:rPr>
          <w:rFonts w:cs="Times New Roman"/>
          <w:bCs/>
          <w:color w:val="auto"/>
        </w:rPr>
      </w:pPr>
    </w:p>
    <w:p w:rsidR="00006954" w:rsidP="00A80DB1" w14:paraId="0F5DAF9A" w14:textId="18265D6C">
      <w:pPr>
        <w:tabs>
          <w:tab w:val="left" w:pos="547"/>
          <w:tab w:val="left" w:pos="1080"/>
          <w:tab w:val="left" w:pos="1627"/>
          <w:tab w:val="left" w:pos="2160"/>
          <w:tab w:val="left" w:pos="2880"/>
        </w:tabs>
        <w:rPr>
          <w:rFonts w:cs="Times New Roman"/>
          <w:bCs/>
          <w:color w:val="C4BC96" w:themeColor="background2" w:themeShade="BF"/>
        </w:rPr>
      </w:pPr>
    </w:p>
    <w:p w:rsidR="00632392" w:rsidP="00A80DB1" w14:paraId="642F6E1E" w14:textId="77777777">
      <w:pPr>
        <w:tabs>
          <w:tab w:val="left" w:pos="547"/>
          <w:tab w:val="left" w:pos="1080"/>
          <w:tab w:val="left" w:pos="1627"/>
          <w:tab w:val="left" w:pos="2160"/>
          <w:tab w:val="left" w:pos="2880"/>
        </w:tabs>
        <w:rPr>
          <w:rFonts w:cs="Times New Roman"/>
          <w:bCs/>
          <w:color w:val="C4BC96" w:themeColor="background2" w:themeShade="BF"/>
        </w:rPr>
      </w:pPr>
    </w:p>
    <w:p w:rsidR="00632392" w:rsidP="00A80DB1" w14:paraId="45F617EE" w14:textId="77777777">
      <w:pPr>
        <w:tabs>
          <w:tab w:val="left" w:pos="547"/>
          <w:tab w:val="left" w:pos="1080"/>
          <w:tab w:val="left" w:pos="1627"/>
          <w:tab w:val="left" w:pos="2160"/>
          <w:tab w:val="left" w:pos="2880"/>
        </w:tabs>
        <w:rPr>
          <w:rFonts w:cs="Times New Roman"/>
          <w:bCs/>
          <w:color w:val="C4BC96" w:themeColor="background2" w:themeShade="BF"/>
        </w:rPr>
      </w:pPr>
    </w:p>
    <w:p w:rsidR="003763A2" w:rsidP="00A80DB1" w14:paraId="2F53668E" w14:textId="77777777">
      <w:pPr>
        <w:tabs>
          <w:tab w:val="left" w:pos="547"/>
          <w:tab w:val="left" w:pos="1080"/>
          <w:tab w:val="left" w:pos="1627"/>
          <w:tab w:val="left" w:pos="2160"/>
          <w:tab w:val="left" w:pos="2880"/>
        </w:tabs>
        <w:rPr>
          <w:rFonts w:cs="Times New Roman"/>
          <w:bCs/>
          <w:color w:val="C4BC96" w:themeColor="background2" w:themeShade="BF"/>
        </w:rPr>
      </w:pPr>
    </w:p>
    <w:p w:rsidR="00632392" w:rsidP="00A80DB1" w14:paraId="77E4C339" w14:textId="77777777">
      <w:pPr>
        <w:tabs>
          <w:tab w:val="left" w:pos="547"/>
          <w:tab w:val="left" w:pos="1080"/>
          <w:tab w:val="left" w:pos="1627"/>
          <w:tab w:val="left" w:pos="2160"/>
          <w:tab w:val="left" w:pos="2880"/>
        </w:tabs>
        <w:rPr>
          <w:rFonts w:cs="Times New Roman"/>
          <w:bCs/>
          <w:color w:val="C4BC96" w:themeColor="background2" w:themeShade="BF"/>
        </w:rPr>
      </w:pPr>
    </w:p>
    <w:p w:rsidR="00632392" w:rsidP="00A80DB1" w14:paraId="294F2B2B" w14:textId="77777777">
      <w:pPr>
        <w:tabs>
          <w:tab w:val="left" w:pos="547"/>
          <w:tab w:val="left" w:pos="1080"/>
          <w:tab w:val="left" w:pos="1627"/>
          <w:tab w:val="left" w:pos="2160"/>
          <w:tab w:val="left" w:pos="2880"/>
        </w:tabs>
        <w:rPr>
          <w:rFonts w:cs="Times New Roman"/>
          <w:bCs/>
          <w:color w:val="C4BC96" w:themeColor="background2" w:themeShade="BF"/>
        </w:rPr>
      </w:pPr>
    </w:p>
    <w:p w:rsidR="0036655E" w:rsidRPr="005B0182" w:rsidP="00AA7A78" w14:paraId="2D3787E8" w14:textId="77777777">
      <w:pPr>
        <w:tabs>
          <w:tab w:val="left" w:pos="540"/>
          <w:tab w:val="left" w:pos="1080"/>
          <w:tab w:val="left" w:pos="1620"/>
        </w:tabs>
        <w:ind w:right="-108"/>
        <w:rPr>
          <w:b/>
          <w:color w:val="auto"/>
        </w:rPr>
      </w:pPr>
      <w:r w:rsidRPr="005B0182">
        <w:rPr>
          <w:color w:val="auto"/>
        </w:rPr>
        <w:tab/>
      </w:r>
      <w:r w:rsidRPr="005B0182">
        <w:rPr>
          <w:b/>
          <w:color w:val="auto"/>
        </w:rPr>
        <w:t>b.</w:t>
      </w:r>
      <w:r w:rsidRPr="005B0182">
        <w:rPr>
          <w:b/>
          <w:color w:val="auto"/>
        </w:rPr>
        <w:tab/>
        <w:t>Describe efforts to consult with persons outside the agency to obtain their views on the availability of data, frequency of collection, clarity of instructions and recordkeeping, disclosure or reporting format, and on the data elements to be recorded, disclosed or reported.  Explain any circumstances which preclude consultation every three years with representatives of those from whom information is to be obtained.</w:t>
      </w:r>
    </w:p>
    <w:p w:rsidR="0036655E" w:rsidRPr="005B0182" w:rsidP="0036655E" w14:paraId="46658C6C" w14:textId="77777777">
      <w:pPr>
        <w:ind w:right="-108"/>
        <w:rPr>
          <w:color w:val="auto"/>
        </w:rPr>
      </w:pPr>
    </w:p>
    <w:p w:rsidR="00AA12A1" w:rsidRPr="005B0182" w:rsidP="00AA7A78" w14:paraId="40C8ED77" w14:textId="142D1440">
      <w:pPr>
        <w:tabs>
          <w:tab w:val="left" w:pos="540"/>
        </w:tabs>
        <w:rPr>
          <w:rFonts w:cs="Times New Roman"/>
          <w:color w:val="auto"/>
        </w:rPr>
      </w:pPr>
      <w:r w:rsidRPr="005B0182">
        <w:rPr>
          <w:color w:val="auto"/>
        </w:rPr>
        <w:tab/>
        <w:t xml:space="preserve">These forms are routinely reviewed to </w:t>
      </w:r>
      <w:r w:rsidRPr="005B0182" w:rsidR="00D34272">
        <w:rPr>
          <w:color w:val="auto"/>
        </w:rPr>
        <w:t>ensure</w:t>
      </w:r>
      <w:r w:rsidRPr="005B0182">
        <w:rPr>
          <w:color w:val="auto"/>
        </w:rPr>
        <w:t xml:space="preserve"> that all elements essential for hospital accreditation and credential verification are included.  This assures the safety requirements of VA patients are adequately addressed.</w:t>
      </w:r>
      <w:r w:rsidRPr="005B0182">
        <w:rPr>
          <w:b/>
          <w:color w:val="auto"/>
        </w:rPr>
        <w:t xml:space="preserve">  </w:t>
      </w:r>
      <w:r w:rsidRPr="005B0182">
        <w:rPr>
          <w:color w:val="auto"/>
        </w:rPr>
        <w:t>Comments of candidates for VA employment about the</w:t>
      </w:r>
      <w:r w:rsidRPr="005B0182" w:rsidR="008F52AF">
        <w:rPr>
          <w:color w:val="auto"/>
        </w:rPr>
        <w:t>se</w:t>
      </w:r>
      <w:r w:rsidRPr="005B0182">
        <w:rPr>
          <w:color w:val="auto"/>
        </w:rPr>
        <w:t xml:space="preserve"> application forms are considered on a continuing basis.  </w:t>
      </w:r>
      <w:r w:rsidRPr="005B0182">
        <w:rPr>
          <w:rFonts w:cs="Times New Roman"/>
          <w:color w:val="auto"/>
        </w:rPr>
        <w:t>Outside consultation is conducted with the public through the 60- and 30-day Federal Register notices.</w:t>
      </w:r>
    </w:p>
    <w:p w:rsidR="00726292" w:rsidRPr="005B0182" w:rsidP="00AA7A78" w14:paraId="3EACB890" w14:textId="77777777">
      <w:pPr>
        <w:tabs>
          <w:tab w:val="left" w:pos="540"/>
        </w:tabs>
        <w:ind w:right="-108"/>
        <w:rPr>
          <w:b/>
          <w:color w:val="auto"/>
        </w:rPr>
      </w:pPr>
    </w:p>
    <w:p w:rsidR="0036655E" w:rsidRPr="005B0182" w:rsidP="00AA7A78" w14:paraId="0BAAC38D" w14:textId="77777777">
      <w:pPr>
        <w:tabs>
          <w:tab w:val="left" w:pos="540"/>
        </w:tabs>
        <w:ind w:right="-108"/>
        <w:rPr>
          <w:color w:val="auto"/>
        </w:rPr>
      </w:pPr>
      <w:r w:rsidRPr="005B0182">
        <w:rPr>
          <w:b/>
          <w:color w:val="auto"/>
        </w:rPr>
        <w:t>9</w:t>
      </w:r>
      <w:r w:rsidRPr="005B0182">
        <w:rPr>
          <w:color w:val="auto"/>
        </w:rPr>
        <w:t>.</w:t>
      </w:r>
      <w:r w:rsidRPr="005B0182">
        <w:rPr>
          <w:color w:val="auto"/>
        </w:rPr>
        <w:tab/>
      </w:r>
      <w:r w:rsidRPr="005B0182">
        <w:rPr>
          <w:b/>
          <w:color w:val="auto"/>
        </w:rPr>
        <w:t>Explain any decision to provide any payment or gift to respondents, other than remuneration of contractors or grantees.</w:t>
      </w:r>
    </w:p>
    <w:p w:rsidR="0036655E" w:rsidRPr="005B0182" w:rsidP="0036655E" w14:paraId="311CA3C2" w14:textId="77777777">
      <w:pPr>
        <w:ind w:right="-108"/>
        <w:rPr>
          <w:color w:val="auto"/>
        </w:rPr>
      </w:pPr>
    </w:p>
    <w:p w:rsidR="0036655E" w:rsidRPr="005B0182" w:rsidP="0072183E" w14:paraId="32C31169" w14:textId="77777777">
      <w:pPr>
        <w:tabs>
          <w:tab w:val="left" w:pos="540"/>
        </w:tabs>
        <w:ind w:right="-108"/>
        <w:outlineLvl w:val="0"/>
        <w:rPr>
          <w:color w:val="auto"/>
        </w:rPr>
      </w:pPr>
      <w:r w:rsidRPr="005B0182">
        <w:rPr>
          <w:color w:val="auto"/>
        </w:rPr>
        <w:tab/>
        <w:t>No payment or gift is provided to respondents.</w:t>
      </w:r>
    </w:p>
    <w:p w:rsidR="0036655E" w:rsidP="0036655E" w14:paraId="007FAB03" w14:textId="77777777">
      <w:pPr>
        <w:ind w:right="-108"/>
        <w:rPr>
          <w:color w:val="auto"/>
        </w:rPr>
      </w:pPr>
    </w:p>
    <w:p w:rsidR="0036655E" w:rsidRPr="005B0182" w:rsidP="00AA7A78" w14:paraId="3CD0389A" w14:textId="77777777">
      <w:pPr>
        <w:tabs>
          <w:tab w:val="left" w:pos="540"/>
        </w:tabs>
        <w:ind w:right="-108"/>
        <w:rPr>
          <w:color w:val="auto"/>
        </w:rPr>
      </w:pPr>
      <w:r w:rsidRPr="005B0182">
        <w:rPr>
          <w:b/>
          <w:color w:val="auto"/>
        </w:rPr>
        <w:t>10.</w:t>
      </w:r>
      <w:r w:rsidRPr="005B0182">
        <w:rPr>
          <w:b/>
          <w:color w:val="auto"/>
        </w:rPr>
        <w:tab/>
        <w:t xml:space="preserve">Describe any assurance of </w:t>
      </w:r>
      <w:r w:rsidRPr="005B0182" w:rsidR="00F11E09">
        <w:rPr>
          <w:b/>
          <w:color w:val="auto"/>
        </w:rPr>
        <w:t>privac</w:t>
      </w:r>
      <w:r w:rsidRPr="005B0182">
        <w:rPr>
          <w:b/>
          <w:color w:val="auto"/>
        </w:rPr>
        <w:t>y</w:t>
      </w:r>
      <w:r w:rsidRPr="005B0182" w:rsidR="00F11E09">
        <w:rPr>
          <w:b/>
          <w:color w:val="auto"/>
        </w:rPr>
        <w:t>, to the extent permitted by law,</w:t>
      </w:r>
      <w:r w:rsidRPr="005B0182" w:rsidR="004C5ECC">
        <w:rPr>
          <w:b/>
          <w:color w:val="auto"/>
        </w:rPr>
        <w:t xml:space="preserve"> </w:t>
      </w:r>
      <w:r w:rsidRPr="005B0182">
        <w:rPr>
          <w:b/>
          <w:color w:val="auto"/>
        </w:rPr>
        <w:t>provided to respondents and the basis for the assurance in statue, regulation, or agency policy.</w:t>
      </w:r>
    </w:p>
    <w:p w:rsidR="0036655E" w:rsidRPr="005B0182" w:rsidP="0036655E" w14:paraId="1B1853BA" w14:textId="77777777">
      <w:pPr>
        <w:ind w:right="-108"/>
        <w:rPr>
          <w:color w:val="auto"/>
        </w:rPr>
      </w:pPr>
    </w:p>
    <w:p w:rsidR="008D7FE2" w:rsidP="00AA7A78" w14:paraId="3F0F9D8A" w14:textId="63CDB488">
      <w:pPr>
        <w:widowControl w:val="0"/>
        <w:tabs>
          <w:tab w:val="left" w:pos="540"/>
        </w:tabs>
        <w:rPr>
          <w:color w:val="auto"/>
        </w:rPr>
      </w:pPr>
      <w:r w:rsidRPr="005B0182">
        <w:rPr>
          <w:color w:val="auto"/>
        </w:rPr>
        <w:tab/>
        <w:t xml:space="preserve">The Privacy Act Notice on these forms indicates that information is requested under Title 38 </w:t>
      </w:r>
      <w:r w:rsidRPr="005B0182" w:rsidR="004C7B2F">
        <w:rPr>
          <w:color w:val="auto"/>
        </w:rPr>
        <w:t>U.S.C</w:t>
      </w:r>
      <w:r w:rsidRPr="005B0182">
        <w:rPr>
          <w:color w:val="auto"/>
        </w:rPr>
        <w:t xml:space="preserve">.  Information provided may be released by the Agency under certain circumstances described in the Notice.  Records are maintained in the system identified as "Applicants for Employment under Title </w:t>
      </w:r>
    </w:p>
    <w:p w:rsidR="0036655E" w:rsidRPr="005B0182" w:rsidP="00AA7A78" w14:paraId="0F50B51B" w14:textId="49585A38">
      <w:pPr>
        <w:widowControl w:val="0"/>
        <w:tabs>
          <w:tab w:val="left" w:pos="540"/>
        </w:tabs>
        <w:rPr>
          <w:snapToGrid w:val="0"/>
          <w:color w:val="auto"/>
        </w:rPr>
      </w:pPr>
      <w:r w:rsidRPr="005B0182">
        <w:rPr>
          <w:color w:val="auto"/>
        </w:rPr>
        <w:t>38 U</w:t>
      </w:r>
      <w:r w:rsidRPr="005B0182" w:rsidR="00A45400">
        <w:rPr>
          <w:color w:val="auto"/>
        </w:rPr>
        <w:t>.</w:t>
      </w:r>
      <w:r w:rsidRPr="005B0182">
        <w:rPr>
          <w:color w:val="auto"/>
        </w:rPr>
        <w:t>S</w:t>
      </w:r>
      <w:r w:rsidRPr="005B0182" w:rsidR="00A45400">
        <w:rPr>
          <w:color w:val="auto"/>
        </w:rPr>
        <w:t>.</w:t>
      </w:r>
      <w:r w:rsidRPr="005B0182">
        <w:rPr>
          <w:color w:val="auto"/>
        </w:rPr>
        <w:t>C</w:t>
      </w:r>
      <w:r w:rsidRPr="005B0182" w:rsidR="00A45400">
        <w:rPr>
          <w:color w:val="auto"/>
        </w:rPr>
        <w:t>.</w:t>
      </w:r>
      <w:r w:rsidRPr="005B0182">
        <w:rPr>
          <w:color w:val="auto"/>
        </w:rPr>
        <w:t>-VA" (02VA135),</w:t>
      </w:r>
      <w:r w:rsidRPr="005B0182">
        <w:rPr>
          <w:snapToGrid w:val="0"/>
          <w:color w:val="auto"/>
        </w:rPr>
        <w:t xml:space="preserve"> in the Compilation of Privacy Act Issuances via online GPO access at </w:t>
      </w:r>
      <w:hyperlink r:id="rId6" w:history="1">
        <w:r w:rsidRPr="00252579" w:rsidR="00B07D06">
          <w:rPr>
            <w:rStyle w:val="Hyperlink"/>
            <w:snapToGrid w:val="0"/>
          </w:rPr>
          <w:t>https://www.gpo.gov/privacy</w:t>
        </w:r>
      </w:hyperlink>
      <w:r w:rsidR="00B07D06">
        <w:rPr>
          <w:snapToGrid w:val="0"/>
          <w:color w:val="auto"/>
        </w:rPr>
        <w:t xml:space="preserve">. </w:t>
      </w:r>
    </w:p>
    <w:p w:rsidR="008D7FE2" w:rsidRPr="005B0182" w:rsidP="0036655E" w14:paraId="65798A6C" w14:textId="77777777">
      <w:pPr>
        <w:ind w:right="-108"/>
        <w:rPr>
          <w:color w:val="auto"/>
        </w:rPr>
      </w:pPr>
    </w:p>
    <w:p w:rsidR="0036655E" w:rsidRPr="005B0182" w:rsidP="00AA7A78" w14:paraId="125E2F84" w14:textId="77777777">
      <w:pPr>
        <w:pStyle w:val="BodyText3"/>
        <w:ind w:right="-108"/>
        <w:rPr>
          <w:color w:val="auto"/>
        </w:rPr>
      </w:pPr>
      <w:r w:rsidRPr="005B0182">
        <w:rPr>
          <w:color w:val="auto"/>
        </w:rPr>
        <w:t>11.</w:t>
      </w:r>
      <w:r w:rsidRPr="005B0182">
        <w:rPr>
          <w:color w:val="auto"/>
        </w:rPr>
        <w:tab/>
        <w:t>Provide additional justification for any questions of a sensitive nature, such as sexual behavior and attitudes, religious beliefs, and other matters that are commonly considered private; include specific uses to be made of the information, the explanation to be given to persons from whom the information is requested, and any steps to be taken to obtain their consent.</w:t>
      </w:r>
    </w:p>
    <w:p w:rsidR="0036655E" w:rsidRPr="005B0182" w:rsidP="0036655E" w14:paraId="42519074" w14:textId="77777777">
      <w:pPr>
        <w:pStyle w:val="BodyText3"/>
        <w:tabs>
          <w:tab w:val="clear" w:pos="540"/>
          <w:tab w:val="left" w:pos="720"/>
        </w:tabs>
        <w:ind w:right="-108"/>
        <w:rPr>
          <w:color w:val="auto"/>
        </w:rPr>
      </w:pPr>
    </w:p>
    <w:p w:rsidR="0036655E" w:rsidRPr="005B0182" w:rsidP="0072183E" w14:paraId="4E1F8024" w14:textId="77777777">
      <w:pPr>
        <w:tabs>
          <w:tab w:val="left" w:pos="540"/>
        </w:tabs>
        <w:ind w:right="-108"/>
        <w:outlineLvl w:val="0"/>
        <w:rPr>
          <w:color w:val="auto"/>
        </w:rPr>
      </w:pPr>
      <w:r w:rsidRPr="005B0182">
        <w:rPr>
          <w:color w:val="auto"/>
        </w:rPr>
        <w:tab/>
        <w:t>There are no questions of a sensitive nature.</w:t>
      </w:r>
    </w:p>
    <w:p w:rsidR="008D7FE2" w:rsidRPr="005B0182" w:rsidP="0036655E" w14:paraId="20E2063F" w14:textId="77777777">
      <w:pPr>
        <w:ind w:right="-108"/>
        <w:rPr>
          <w:color w:val="auto"/>
        </w:rPr>
      </w:pPr>
    </w:p>
    <w:p w:rsidR="0036655E" w:rsidRPr="005B0182" w:rsidP="00977805" w14:paraId="3EC16939" w14:textId="77777777">
      <w:pPr>
        <w:tabs>
          <w:tab w:val="left" w:pos="540"/>
        </w:tabs>
        <w:ind w:right="-108"/>
        <w:rPr>
          <w:b/>
          <w:color w:val="auto"/>
        </w:rPr>
      </w:pPr>
      <w:r w:rsidRPr="005B0182">
        <w:rPr>
          <w:b/>
          <w:color w:val="auto"/>
        </w:rPr>
        <w:t>12.</w:t>
      </w:r>
      <w:r w:rsidRPr="005B0182">
        <w:rPr>
          <w:b/>
          <w:color w:val="auto"/>
        </w:rPr>
        <w:tab/>
        <w:t>Estimate of the hour burden of the collection of information:</w:t>
      </w:r>
    </w:p>
    <w:p w:rsidR="0036655E" w:rsidRPr="005B0182" w:rsidP="0036655E" w14:paraId="1CEE8F78" w14:textId="77777777">
      <w:pPr>
        <w:pStyle w:val="OmniPage3"/>
        <w:tabs>
          <w:tab w:val="clear" w:pos="100"/>
          <w:tab w:val="left" w:pos="720"/>
        </w:tabs>
        <w:ind w:right="-108"/>
        <w:rPr>
          <w:rFonts w:ascii="Times New Roman" w:hAnsi="Times New Roman"/>
          <w:sz w:val="24"/>
        </w:rPr>
      </w:pPr>
    </w:p>
    <w:p w:rsidR="00780578" w:rsidP="00256466" w14:paraId="0702A751" w14:textId="21D6483A">
      <w:pPr>
        <w:tabs>
          <w:tab w:val="left" w:pos="540"/>
          <w:tab w:val="left" w:pos="1080"/>
        </w:tabs>
        <w:ind w:right="-108"/>
        <w:rPr>
          <w:b/>
          <w:color w:val="auto"/>
        </w:rPr>
      </w:pPr>
      <w:r w:rsidRPr="005B0182">
        <w:rPr>
          <w:b/>
          <w:color w:val="auto"/>
        </w:rPr>
        <w:tab/>
        <w:t>a.</w:t>
      </w:r>
      <w:r w:rsidRPr="005B0182">
        <w:rPr>
          <w:b/>
          <w:color w:val="auto"/>
        </w:rPr>
        <w:tab/>
        <w:t xml:space="preserve">Total annual </w:t>
      </w:r>
      <w:r w:rsidR="00A4009F">
        <w:rPr>
          <w:b/>
          <w:color w:val="auto"/>
        </w:rPr>
        <w:t>responses</w:t>
      </w:r>
      <w:r w:rsidR="00A4009F">
        <w:rPr>
          <w:b/>
          <w:color w:val="auto"/>
        </w:rPr>
        <w:tab/>
        <w:t xml:space="preserve">=  </w:t>
      </w:r>
      <w:r w:rsidRPr="002E3952" w:rsidR="00A4009F">
        <w:rPr>
          <w:bCs/>
          <w:color w:val="auto"/>
        </w:rPr>
        <w:t>171,820</w:t>
      </w:r>
      <w:r w:rsidR="00A4009F">
        <w:rPr>
          <w:bCs/>
          <w:color w:val="auto"/>
        </w:rPr>
        <w:t xml:space="preserve">  </w:t>
      </w:r>
    </w:p>
    <w:p w:rsidR="00006954" w:rsidRPr="002E3952" w:rsidP="00256466" w14:paraId="4FFA5316" w14:textId="349DA1C0">
      <w:pPr>
        <w:tabs>
          <w:tab w:val="left" w:pos="540"/>
          <w:tab w:val="left" w:pos="1080"/>
        </w:tabs>
        <w:ind w:right="-108"/>
        <w:rPr>
          <w:bCs/>
          <w:color w:val="auto"/>
        </w:rPr>
      </w:pPr>
      <w:r>
        <w:rPr>
          <w:b/>
          <w:color w:val="auto"/>
        </w:rPr>
        <w:tab/>
      </w:r>
      <w:r>
        <w:rPr>
          <w:b/>
          <w:color w:val="auto"/>
        </w:rPr>
        <w:tab/>
        <w:t xml:space="preserve">Total annual </w:t>
      </w:r>
      <w:r w:rsidRPr="005B0182" w:rsidR="00A4009F">
        <w:rPr>
          <w:b/>
          <w:color w:val="auto"/>
        </w:rPr>
        <w:t>burden</w:t>
      </w:r>
      <w:r w:rsidR="00A4009F">
        <w:rPr>
          <w:b/>
          <w:color w:val="auto"/>
        </w:rPr>
        <w:t xml:space="preserve"> </w:t>
      </w:r>
      <w:r w:rsidR="00A4009F">
        <w:rPr>
          <w:b/>
          <w:color w:val="auto"/>
        </w:rPr>
        <w:tab/>
        <w:t xml:space="preserve">=   </w:t>
      </w:r>
      <w:r w:rsidRPr="002E3952" w:rsidR="00A4009F">
        <w:rPr>
          <w:bCs/>
          <w:color w:val="auto"/>
        </w:rPr>
        <w:t>85,910 hours</w:t>
      </w:r>
    </w:p>
    <w:p w:rsidR="00256466" w:rsidRPr="003611A1" w:rsidP="00256466" w14:paraId="0BD99529" w14:textId="77777777">
      <w:pPr>
        <w:tabs>
          <w:tab w:val="left" w:pos="540"/>
          <w:tab w:val="left" w:pos="1080"/>
        </w:tabs>
        <w:ind w:right="-108"/>
        <w:rPr>
          <w:b/>
          <w:color w:val="auto"/>
        </w:rPr>
      </w:pPr>
    </w:p>
    <w:tbl>
      <w:tblPr>
        <w:tblW w:w="8607" w:type="dxa"/>
        <w:tblInd w:w="10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1620"/>
        <w:gridCol w:w="1737"/>
        <w:gridCol w:w="1440"/>
        <w:gridCol w:w="1620"/>
        <w:gridCol w:w="696"/>
        <w:gridCol w:w="1494"/>
      </w:tblGrid>
      <w:tr w14:paraId="3F1AB798" w14:textId="77777777" w:rsidTr="00562313">
        <w:tblPrEx>
          <w:tblW w:w="8607" w:type="dxa"/>
          <w:tblInd w:w="10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Ex>
        <w:trPr>
          <w:trHeight w:val="600"/>
        </w:trPr>
        <w:tc>
          <w:tcPr>
            <w:tcW w:w="1620" w:type="dxa"/>
            <w:tcBorders>
              <w:top w:val="single" w:sz="12" w:space="0" w:color="auto"/>
              <w:left w:val="single" w:sz="12" w:space="0" w:color="auto"/>
              <w:bottom w:val="single" w:sz="6" w:space="0" w:color="auto"/>
            </w:tcBorders>
            <w:noWrap/>
            <w:vAlign w:val="bottom"/>
          </w:tcPr>
          <w:p w:rsidR="00EE034B" w:rsidRPr="00562313" w:rsidP="006B56E6" w14:paraId="353C0B5B" w14:textId="77777777">
            <w:pPr>
              <w:jc w:val="center"/>
              <w:rPr>
                <w:rFonts w:ascii="Arial" w:hAnsi="Arial"/>
                <w:b/>
                <w:bCs/>
                <w:color w:val="auto"/>
                <w:sz w:val="22"/>
                <w:szCs w:val="22"/>
              </w:rPr>
            </w:pPr>
            <w:r w:rsidRPr="00562313">
              <w:rPr>
                <w:rFonts w:ascii="Arial" w:hAnsi="Arial"/>
                <w:b/>
                <w:bCs/>
                <w:color w:val="auto"/>
                <w:sz w:val="22"/>
                <w:szCs w:val="22"/>
              </w:rPr>
              <w:t>Form</w:t>
            </w:r>
          </w:p>
        </w:tc>
        <w:tc>
          <w:tcPr>
            <w:tcW w:w="1737" w:type="dxa"/>
            <w:tcBorders>
              <w:top w:val="single" w:sz="12" w:space="0" w:color="auto"/>
              <w:bottom w:val="single" w:sz="6" w:space="0" w:color="auto"/>
            </w:tcBorders>
            <w:vAlign w:val="bottom"/>
          </w:tcPr>
          <w:p w:rsidR="00EE034B" w:rsidRPr="00562313" w:rsidP="006B56E6" w14:paraId="5B8C6425" w14:textId="77777777">
            <w:pPr>
              <w:jc w:val="center"/>
              <w:rPr>
                <w:rFonts w:ascii="Arial" w:hAnsi="Arial"/>
                <w:b/>
                <w:bCs/>
                <w:color w:val="auto"/>
                <w:sz w:val="22"/>
                <w:szCs w:val="22"/>
              </w:rPr>
            </w:pPr>
            <w:r w:rsidRPr="00562313">
              <w:rPr>
                <w:rFonts w:ascii="Arial" w:hAnsi="Arial"/>
                <w:b/>
                <w:bCs/>
                <w:color w:val="auto"/>
                <w:sz w:val="22"/>
                <w:szCs w:val="22"/>
              </w:rPr>
              <w:t>Respondents</w:t>
            </w:r>
          </w:p>
        </w:tc>
        <w:tc>
          <w:tcPr>
            <w:tcW w:w="1440" w:type="dxa"/>
            <w:tcBorders>
              <w:top w:val="single" w:sz="12" w:space="0" w:color="auto"/>
              <w:bottom w:val="single" w:sz="6" w:space="0" w:color="auto"/>
            </w:tcBorders>
            <w:noWrap/>
            <w:vAlign w:val="bottom"/>
          </w:tcPr>
          <w:p w:rsidR="00EE034B" w:rsidRPr="00562313" w:rsidP="006B56E6" w14:paraId="33EAC139" w14:textId="77777777">
            <w:pPr>
              <w:jc w:val="center"/>
              <w:rPr>
                <w:rFonts w:ascii="Arial" w:hAnsi="Arial"/>
                <w:b/>
                <w:bCs/>
                <w:color w:val="auto"/>
                <w:sz w:val="22"/>
                <w:szCs w:val="22"/>
              </w:rPr>
            </w:pPr>
            <w:r w:rsidRPr="00562313">
              <w:rPr>
                <w:rFonts w:ascii="Arial" w:hAnsi="Arial"/>
                <w:b/>
                <w:bCs/>
                <w:color w:val="auto"/>
                <w:sz w:val="22"/>
                <w:szCs w:val="22"/>
              </w:rPr>
              <w:t>Frequency</w:t>
            </w:r>
          </w:p>
        </w:tc>
        <w:tc>
          <w:tcPr>
            <w:tcW w:w="1620" w:type="dxa"/>
            <w:tcBorders>
              <w:top w:val="single" w:sz="12" w:space="0" w:color="auto"/>
              <w:bottom w:val="single" w:sz="6" w:space="0" w:color="auto"/>
            </w:tcBorders>
            <w:vAlign w:val="bottom"/>
          </w:tcPr>
          <w:p w:rsidR="00EE034B" w:rsidRPr="00562313" w:rsidP="006B56E6" w14:paraId="5003831E" w14:textId="77777777">
            <w:pPr>
              <w:jc w:val="center"/>
              <w:rPr>
                <w:rFonts w:ascii="Arial" w:hAnsi="Arial"/>
                <w:b/>
                <w:bCs/>
                <w:color w:val="auto"/>
                <w:sz w:val="22"/>
                <w:szCs w:val="22"/>
              </w:rPr>
            </w:pPr>
            <w:r w:rsidRPr="00562313">
              <w:rPr>
                <w:rFonts w:ascii="Arial" w:hAnsi="Arial"/>
                <w:b/>
                <w:bCs/>
                <w:color w:val="auto"/>
                <w:sz w:val="22"/>
                <w:szCs w:val="22"/>
              </w:rPr>
              <w:t>Annual Responses</w:t>
            </w:r>
          </w:p>
        </w:tc>
        <w:tc>
          <w:tcPr>
            <w:tcW w:w="696" w:type="dxa"/>
            <w:tcBorders>
              <w:top w:val="single" w:sz="12" w:space="0" w:color="auto"/>
              <w:bottom w:val="single" w:sz="6" w:space="0" w:color="auto"/>
            </w:tcBorders>
            <w:vAlign w:val="bottom"/>
          </w:tcPr>
          <w:p w:rsidR="00EE034B" w:rsidRPr="00562313" w:rsidP="006B56E6" w14:paraId="31CA06D1" w14:textId="77777777">
            <w:pPr>
              <w:jc w:val="center"/>
              <w:rPr>
                <w:rFonts w:ascii="Arial" w:hAnsi="Arial"/>
                <w:b/>
                <w:bCs/>
                <w:color w:val="auto"/>
                <w:sz w:val="22"/>
                <w:szCs w:val="22"/>
              </w:rPr>
            </w:pPr>
            <w:r w:rsidRPr="00562313">
              <w:rPr>
                <w:rFonts w:ascii="Arial" w:hAnsi="Arial"/>
                <w:b/>
                <w:bCs/>
                <w:color w:val="auto"/>
                <w:sz w:val="22"/>
                <w:szCs w:val="22"/>
              </w:rPr>
              <w:t>Min.</w:t>
            </w:r>
          </w:p>
        </w:tc>
        <w:tc>
          <w:tcPr>
            <w:tcW w:w="1494" w:type="dxa"/>
            <w:tcBorders>
              <w:top w:val="single" w:sz="12" w:space="0" w:color="auto"/>
              <w:bottom w:val="single" w:sz="6" w:space="0" w:color="auto"/>
              <w:right w:val="single" w:sz="12" w:space="0" w:color="auto"/>
            </w:tcBorders>
            <w:vAlign w:val="bottom"/>
          </w:tcPr>
          <w:p w:rsidR="00EE034B" w:rsidRPr="00562313" w:rsidP="006B56E6" w14:paraId="2E744F80" w14:textId="77777777">
            <w:pPr>
              <w:jc w:val="center"/>
              <w:rPr>
                <w:rFonts w:ascii="Arial" w:hAnsi="Arial"/>
                <w:b/>
                <w:bCs/>
                <w:color w:val="auto"/>
                <w:sz w:val="22"/>
                <w:szCs w:val="22"/>
              </w:rPr>
            </w:pPr>
            <w:r w:rsidRPr="00562313">
              <w:rPr>
                <w:rFonts w:ascii="Arial" w:hAnsi="Arial"/>
                <w:b/>
                <w:bCs/>
                <w:color w:val="auto"/>
                <w:sz w:val="22"/>
                <w:szCs w:val="22"/>
              </w:rPr>
              <w:t>Annual Burden Hours</w:t>
            </w:r>
          </w:p>
        </w:tc>
      </w:tr>
      <w:tr w14:paraId="22028DAE" w14:textId="77777777" w:rsidTr="00562313">
        <w:tblPrEx>
          <w:tblW w:w="8607" w:type="dxa"/>
          <w:tblInd w:w="1008" w:type="dxa"/>
          <w:tblLook w:val="0000"/>
        </w:tblPrEx>
        <w:trPr>
          <w:trHeight w:val="330"/>
        </w:trPr>
        <w:tc>
          <w:tcPr>
            <w:tcW w:w="1620" w:type="dxa"/>
            <w:tcBorders>
              <w:top w:val="single" w:sz="6" w:space="0" w:color="auto"/>
              <w:left w:val="single" w:sz="12" w:space="0" w:color="auto"/>
              <w:bottom w:val="single" w:sz="6" w:space="0" w:color="auto"/>
            </w:tcBorders>
            <w:noWrap/>
            <w:vAlign w:val="bottom"/>
          </w:tcPr>
          <w:p w:rsidR="003D3651" w:rsidRPr="00110D3F" w:rsidP="007A278B" w14:paraId="4B3F21AD" w14:textId="205D108F">
            <w:pPr>
              <w:jc w:val="center"/>
              <w:rPr>
                <w:rFonts w:ascii="Arial" w:hAnsi="Arial"/>
                <w:bCs/>
                <w:color w:val="auto"/>
                <w:sz w:val="22"/>
                <w:szCs w:val="22"/>
              </w:rPr>
            </w:pPr>
            <w:r w:rsidRPr="00110D3F">
              <w:rPr>
                <w:rFonts w:ascii="Arial" w:hAnsi="Arial"/>
                <w:bCs/>
                <w:color w:val="auto"/>
                <w:sz w:val="22"/>
                <w:szCs w:val="22"/>
              </w:rPr>
              <w:t>10-2850</w:t>
            </w:r>
            <w:r w:rsidR="00545067">
              <w:rPr>
                <w:rFonts w:ascii="Arial" w:hAnsi="Arial"/>
                <w:bCs/>
                <w:color w:val="auto"/>
                <w:sz w:val="22"/>
                <w:szCs w:val="22"/>
              </w:rPr>
              <w:t>d</w:t>
            </w:r>
          </w:p>
        </w:tc>
        <w:tc>
          <w:tcPr>
            <w:tcW w:w="1737" w:type="dxa"/>
            <w:tcBorders>
              <w:top w:val="single" w:sz="6" w:space="0" w:color="auto"/>
              <w:bottom w:val="single" w:sz="6" w:space="0" w:color="auto"/>
            </w:tcBorders>
            <w:vAlign w:val="bottom"/>
          </w:tcPr>
          <w:p w:rsidR="003D3651" w:rsidRPr="00110D3F" w:rsidP="007A278B" w14:paraId="4FFBBE4B" w14:textId="0ECDB646">
            <w:pPr>
              <w:jc w:val="center"/>
              <w:rPr>
                <w:rFonts w:cs="Times New Roman"/>
                <w:bCs/>
                <w:color w:val="auto"/>
                <w:sz w:val="22"/>
                <w:szCs w:val="22"/>
              </w:rPr>
            </w:pPr>
            <w:r w:rsidRPr="00110D3F">
              <w:rPr>
                <w:rFonts w:cs="Times New Roman"/>
                <w:bCs/>
                <w:color w:val="auto"/>
                <w:sz w:val="22"/>
                <w:szCs w:val="22"/>
              </w:rPr>
              <w:t>121,000</w:t>
            </w:r>
          </w:p>
        </w:tc>
        <w:tc>
          <w:tcPr>
            <w:tcW w:w="1440" w:type="dxa"/>
            <w:tcBorders>
              <w:top w:val="single" w:sz="6" w:space="0" w:color="auto"/>
              <w:bottom w:val="single" w:sz="6" w:space="0" w:color="auto"/>
            </w:tcBorders>
            <w:vAlign w:val="bottom"/>
          </w:tcPr>
          <w:p w:rsidR="003D3651" w:rsidRPr="00110D3F" w:rsidP="007A278B" w14:paraId="07C011ED" w14:textId="04D66769">
            <w:pPr>
              <w:jc w:val="center"/>
              <w:rPr>
                <w:rFonts w:cs="Times New Roman"/>
                <w:bCs/>
                <w:color w:val="auto"/>
                <w:sz w:val="22"/>
                <w:szCs w:val="22"/>
              </w:rPr>
            </w:pPr>
            <w:r w:rsidRPr="00110D3F">
              <w:rPr>
                <w:rFonts w:cs="Times New Roman"/>
                <w:bCs/>
                <w:color w:val="auto"/>
                <w:sz w:val="22"/>
                <w:szCs w:val="22"/>
              </w:rPr>
              <w:t>1</w:t>
            </w:r>
          </w:p>
        </w:tc>
        <w:tc>
          <w:tcPr>
            <w:tcW w:w="1620" w:type="dxa"/>
            <w:tcBorders>
              <w:top w:val="single" w:sz="6" w:space="0" w:color="auto"/>
              <w:bottom w:val="single" w:sz="6" w:space="0" w:color="auto"/>
            </w:tcBorders>
            <w:noWrap/>
            <w:vAlign w:val="bottom"/>
          </w:tcPr>
          <w:p w:rsidR="003D3651" w:rsidRPr="00110D3F" w:rsidP="007A278B" w14:paraId="6E7C59EE" w14:textId="3B70F413">
            <w:pPr>
              <w:jc w:val="center"/>
              <w:rPr>
                <w:rFonts w:cs="Times New Roman"/>
                <w:bCs/>
                <w:color w:val="auto"/>
                <w:sz w:val="22"/>
                <w:szCs w:val="22"/>
              </w:rPr>
            </w:pPr>
            <w:r w:rsidRPr="00110D3F">
              <w:rPr>
                <w:rFonts w:cs="Times New Roman"/>
                <w:bCs/>
                <w:color w:val="auto"/>
                <w:sz w:val="22"/>
                <w:szCs w:val="22"/>
              </w:rPr>
              <w:t>121,000</w:t>
            </w:r>
          </w:p>
        </w:tc>
        <w:tc>
          <w:tcPr>
            <w:tcW w:w="696" w:type="dxa"/>
            <w:tcBorders>
              <w:top w:val="single" w:sz="6" w:space="0" w:color="auto"/>
              <w:bottom w:val="single" w:sz="6" w:space="0" w:color="auto"/>
            </w:tcBorders>
            <w:vAlign w:val="bottom"/>
          </w:tcPr>
          <w:p w:rsidR="003D3651" w:rsidRPr="00110D3F" w:rsidP="007A278B" w14:paraId="3392FF71" w14:textId="5E987A27">
            <w:pPr>
              <w:jc w:val="center"/>
              <w:rPr>
                <w:rFonts w:cs="Times New Roman"/>
                <w:bCs/>
                <w:color w:val="auto"/>
                <w:sz w:val="22"/>
                <w:szCs w:val="22"/>
              </w:rPr>
            </w:pPr>
            <w:r w:rsidRPr="00110D3F">
              <w:rPr>
                <w:rFonts w:cs="Times New Roman"/>
                <w:bCs/>
                <w:color w:val="auto"/>
                <w:sz w:val="22"/>
                <w:szCs w:val="22"/>
              </w:rPr>
              <w:t>30</w:t>
            </w:r>
          </w:p>
        </w:tc>
        <w:tc>
          <w:tcPr>
            <w:tcW w:w="1494" w:type="dxa"/>
            <w:tcBorders>
              <w:top w:val="single" w:sz="6" w:space="0" w:color="auto"/>
              <w:bottom w:val="single" w:sz="6" w:space="0" w:color="auto"/>
              <w:right w:val="single" w:sz="12" w:space="0" w:color="auto"/>
            </w:tcBorders>
            <w:vAlign w:val="bottom"/>
          </w:tcPr>
          <w:p w:rsidR="003D3651" w:rsidRPr="00110D3F" w:rsidP="007A278B" w14:paraId="295E4ED2" w14:textId="1CAA5845">
            <w:pPr>
              <w:jc w:val="center"/>
              <w:rPr>
                <w:rFonts w:cs="Times New Roman"/>
                <w:bCs/>
                <w:color w:val="auto"/>
                <w:sz w:val="22"/>
                <w:szCs w:val="22"/>
              </w:rPr>
            </w:pPr>
            <w:r w:rsidRPr="00110D3F">
              <w:rPr>
                <w:rFonts w:cs="Times New Roman"/>
                <w:bCs/>
                <w:color w:val="auto"/>
                <w:sz w:val="22"/>
                <w:szCs w:val="22"/>
              </w:rPr>
              <w:t>60,500</w:t>
            </w:r>
          </w:p>
        </w:tc>
      </w:tr>
      <w:tr w14:paraId="70926E17" w14:textId="77777777" w:rsidTr="00562313">
        <w:tblPrEx>
          <w:tblW w:w="8607" w:type="dxa"/>
          <w:tblInd w:w="1008" w:type="dxa"/>
          <w:tblLook w:val="0000"/>
        </w:tblPrEx>
        <w:trPr>
          <w:trHeight w:val="330"/>
        </w:trPr>
        <w:tc>
          <w:tcPr>
            <w:tcW w:w="1620" w:type="dxa"/>
            <w:tcBorders>
              <w:top w:val="single" w:sz="6" w:space="0" w:color="auto"/>
              <w:left w:val="single" w:sz="12" w:space="0" w:color="auto"/>
              <w:bottom w:val="single" w:sz="6" w:space="0" w:color="auto"/>
            </w:tcBorders>
            <w:noWrap/>
            <w:vAlign w:val="bottom"/>
          </w:tcPr>
          <w:p w:rsidR="00EE034B" w:rsidRPr="00110D3F" w:rsidP="007A278B" w14:paraId="2E3756C3" w14:textId="0A308DEB">
            <w:pPr>
              <w:jc w:val="center"/>
              <w:rPr>
                <w:rFonts w:ascii="Arial" w:hAnsi="Arial"/>
                <w:bCs/>
                <w:color w:val="auto"/>
                <w:sz w:val="22"/>
                <w:szCs w:val="22"/>
              </w:rPr>
            </w:pPr>
            <w:r w:rsidRPr="00110D3F">
              <w:rPr>
                <w:rFonts w:ascii="Arial" w:hAnsi="Arial"/>
                <w:bCs/>
                <w:color w:val="auto"/>
                <w:sz w:val="22"/>
                <w:szCs w:val="22"/>
              </w:rPr>
              <w:t>10-2850e</w:t>
            </w:r>
          </w:p>
        </w:tc>
        <w:tc>
          <w:tcPr>
            <w:tcW w:w="1737" w:type="dxa"/>
            <w:tcBorders>
              <w:top w:val="single" w:sz="6" w:space="0" w:color="auto"/>
              <w:bottom w:val="single" w:sz="6" w:space="0" w:color="auto"/>
            </w:tcBorders>
            <w:vAlign w:val="bottom"/>
          </w:tcPr>
          <w:p w:rsidR="00EE034B" w:rsidRPr="00110D3F" w:rsidP="007A278B" w14:paraId="1C0850AE" w14:textId="77777777">
            <w:pPr>
              <w:jc w:val="center"/>
              <w:rPr>
                <w:rFonts w:cs="Times New Roman"/>
                <w:bCs/>
                <w:color w:val="auto"/>
                <w:sz w:val="22"/>
                <w:szCs w:val="22"/>
              </w:rPr>
            </w:pPr>
            <w:r w:rsidRPr="00110D3F">
              <w:rPr>
                <w:rFonts w:cs="Times New Roman"/>
                <w:bCs/>
                <w:color w:val="auto"/>
                <w:sz w:val="22"/>
                <w:szCs w:val="22"/>
              </w:rPr>
              <w:t>50,820</w:t>
            </w:r>
          </w:p>
        </w:tc>
        <w:tc>
          <w:tcPr>
            <w:tcW w:w="1440" w:type="dxa"/>
            <w:tcBorders>
              <w:top w:val="single" w:sz="6" w:space="0" w:color="auto"/>
              <w:bottom w:val="single" w:sz="6" w:space="0" w:color="auto"/>
            </w:tcBorders>
            <w:vAlign w:val="bottom"/>
          </w:tcPr>
          <w:p w:rsidR="00EE034B" w:rsidRPr="00110D3F" w:rsidP="007A278B" w14:paraId="060BF4E3" w14:textId="77777777">
            <w:pPr>
              <w:jc w:val="center"/>
              <w:rPr>
                <w:rFonts w:cs="Times New Roman"/>
                <w:bCs/>
                <w:color w:val="auto"/>
                <w:sz w:val="22"/>
                <w:szCs w:val="22"/>
              </w:rPr>
            </w:pPr>
            <w:r w:rsidRPr="00110D3F">
              <w:rPr>
                <w:rFonts w:cs="Times New Roman"/>
                <w:bCs/>
                <w:color w:val="auto"/>
                <w:sz w:val="22"/>
                <w:szCs w:val="22"/>
              </w:rPr>
              <w:t>1</w:t>
            </w:r>
          </w:p>
        </w:tc>
        <w:tc>
          <w:tcPr>
            <w:tcW w:w="1620" w:type="dxa"/>
            <w:tcBorders>
              <w:top w:val="single" w:sz="6" w:space="0" w:color="auto"/>
              <w:bottom w:val="single" w:sz="6" w:space="0" w:color="auto"/>
            </w:tcBorders>
            <w:noWrap/>
            <w:vAlign w:val="bottom"/>
          </w:tcPr>
          <w:p w:rsidR="00EE034B" w:rsidRPr="00110D3F" w:rsidP="007A278B" w14:paraId="13BE5B7E" w14:textId="77777777">
            <w:pPr>
              <w:jc w:val="center"/>
              <w:rPr>
                <w:rFonts w:cs="Times New Roman"/>
                <w:bCs/>
                <w:color w:val="auto"/>
                <w:sz w:val="22"/>
                <w:szCs w:val="22"/>
              </w:rPr>
            </w:pPr>
            <w:r w:rsidRPr="00110D3F">
              <w:rPr>
                <w:rFonts w:cs="Times New Roman"/>
                <w:bCs/>
                <w:color w:val="auto"/>
                <w:sz w:val="22"/>
                <w:szCs w:val="22"/>
              </w:rPr>
              <w:t>50,820</w:t>
            </w:r>
          </w:p>
        </w:tc>
        <w:tc>
          <w:tcPr>
            <w:tcW w:w="696" w:type="dxa"/>
            <w:tcBorders>
              <w:top w:val="single" w:sz="6" w:space="0" w:color="auto"/>
              <w:bottom w:val="single" w:sz="6" w:space="0" w:color="auto"/>
            </w:tcBorders>
            <w:vAlign w:val="bottom"/>
          </w:tcPr>
          <w:p w:rsidR="00EE034B" w:rsidRPr="00110D3F" w:rsidP="007A278B" w14:paraId="08C8BF01" w14:textId="77777777">
            <w:pPr>
              <w:jc w:val="center"/>
              <w:rPr>
                <w:rFonts w:cs="Times New Roman"/>
                <w:bCs/>
                <w:color w:val="auto"/>
                <w:sz w:val="22"/>
                <w:szCs w:val="22"/>
              </w:rPr>
            </w:pPr>
            <w:r w:rsidRPr="00110D3F">
              <w:rPr>
                <w:rFonts w:cs="Times New Roman"/>
                <w:bCs/>
                <w:color w:val="auto"/>
                <w:sz w:val="22"/>
                <w:szCs w:val="22"/>
              </w:rPr>
              <w:t>30</w:t>
            </w:r>
          </w:p>
        </w:tc>
        <w:tc>
          <w:tcPr>
            <w:tcW w:w="1494" w:type="dxa"/>
            <w:tcBorders>
              <w:top w:val="single" w:sz="6" w:space="0" w:color="auto"/>
              <w:bottom w:val="single" w:sz="6" w:space="0" w:color="auto"/>
              <w:right w:val="single" w:sz="12" w:space="0" w:color="auto"/>
            </w:tcBorders>
            <w:vAlign w:val="bottom"/>
          </w:tcPr>
          <w:p w:rsidR="00EE034B" w:rsidRPr="00110D3F" w:rsidP="007A278B" w14:paraId="18542EC1" w14:textId="77777777">
            <w:pPr>
              <w:jc w:val="center"/>
              <w:rPr>
                <w:rFonts w:cs="Times New Roman"/>
                <w:bCs/>
                <w:color w:val="auto"/>
                <w:sz w:val="22"/>
                <w:szCs w:val="22"/>
              </w:rPr>
            </w:pPr>
            <w:r w:rsidRPr="00110D3F">
              <w:rPr>
                <w:rFonts w:cs="Times New Roman"/>
                <w:bCs/>
                <w:color w:val="auto"/>
                <w:sz w:val="22"/>
                <w:szCs w:val="22"/>
              </w:rPr>
              <w:t>25,410</w:t>
            </w:r>
          </w:p>
        </w:tc>
      </w:tr>
      <w:tr w14:paraId="15EACF07" w14:textId="77777777" w:rsidTr="00562313">
        <w:tblPrEx>
          <w:tblW w:w="8607" w:type="dxa"/>
          <w:tblInd w:w="1008" w:type="dxa"/>
          <w:tblLook w:val="0000"/>
        </w:tblPrEx>
        <w:trPr>
          <w:trHeight w:val="330"/>
        </w:trPr>
        <w:tc>
          <w:tcPr>
            <w:tcW w:w="4797" w:type="dxa"/>
            <w:gridSpan w:val="3"/>
            <w:tcBorders>
              <w:top w:val="single" w:sz="6" w:space="0" w:color="auto"/>
              <w:left w:val="single" w:sz="12" w:space="0" w:color="auto"/>
              <w:bottom w:val="single" w:sz="12" w:space="0" w:color="auto"/>
              <w:right w:val="nil"/>
            </w:tcBorders>
            <w:noWrap/>
            <w:vAlign w:val="bottom"/>
          </w:tcPr>
          <w:p w:rsidR="0010105E" w:rsidRPr="00110D3F" w:rsidP="007E0ECB" w14:paraId="674F726A" w14:textId="425DF6F9">
            <w:pPr>
              <w:tabs>
                <w:tab w:val="left" w:pos="1512"/>
              </w:tabs>
              <w:rPr>
                <w:rFonts w:cs="Times New Roman"/>
                <w:b/>
                <w:bCs/>
                <w:color w:val="auto"/>
                <w:sz w:val="22"/>
                <w:szCs w:val="22"/>
              </w:rPr>
            </w:pPr>
            <w:r w:rsidRPr="00110D3F">
              <w:rPr>
                <w:rFonts w:cs="Times New Roman"/>
                <w:b/>
                <w:bCs/>
                <w:color w:val="auto"/>
                <w:sz w:val="22"/>
                <w:szCs w:val="22"/>
              </w:rPr>
              <w:t>TOTAL</w:t>
            </w:r>
            <w:r w:rsidRPr="00110D3F" w:rsidR="00575569">
              <w:rPr>
                <w:rFonts w:cs="Times New Roman"/>
                <w:b/>
                <w:bCs/>
                <w:color w:val="auto"/>
                <w:sz w:val="22"/>
                <w:szCs w:val="22"/>
              </w:rPr>
              <w:t xml:space="preserve">                 </w:t>
            </w:r>
            <w:r w:rsidRPr="00110D3F" w:rsidR="00676C9A">
              <w:rPr>
                <w:rFonts w:cs="Times New Roman"/>
                <w:b/>
                <w:bCs/>
                <w:color w:val="auto"/>
                <w:sz w:val="22"/>
                <w:szCs w:val="22"/>
              </w:rPr>
              <w:t xml:space="preserve"> </w:t>
            </w:r>
          </w:p>
        </w:tc>
        <w:tc>
          <w:tcPr>
            <w:tcW w:w="1620" w:type="dxa"/>
            <w:tcBorders>
              <w:top w:val="single" w:sz="6" w:space="0" w:color="auto"/>
              <w:left w:val="nil"/>
              <w:bottom w:val="single" w:sz="12" w:space="0" w:color="auto"/>
              <w:right w:val="nil"/>
            </w:tcBorders>
            <w:noWrap/>
            <w:vAlign w:val="bottom"/>
          </w:tcPr>
          <w:p w:rsidR="0010105E" w:rsidRPr="00110D3F" w:rsidP="007A278B" w14:paraId="6DE53C73" w14:textId="7FEAC8C4">
            <w:pPr>
              <w:jc w:val="center"/>
              <w:rPr>
                <w:rFonts w:cs="Times New Roman"/>
                <w:b/>
                <w:bCs/>
                <w:color w:val="auto"/>
                <w:sz w:val="22"/>
                <w:szCs w:val="22"/>
              </w:rPr>
            </w:pPr>
            <w:r>
              <w:rPr>
                <w:rFonts w:cs="Times New Roman"/>
                <w:b/>
                <w:bCs/>
                <w:color w:val="auto"/>
                <w:sz w:val="22"/>
                <w:szCs w:val="22"/>
              </w:rPr>
              <w:t>171,820</w:t>
            </w:r>
          </w:p>
        </w:tc>
        <w:tc>
          <w:tcPr>
            <w:tcW w:w="696" w:type="dxa"/>
            <w:tcBorders>
              <w:top w:val="single" w:sz="6" w:space="0" w:color="auto"/>
              <w:left w:val="nil"/>
              <w:bottom w:val="single" w:sz="12" w:space="0" w:color="auto"/>
              <w:right w:val="nil"/>
            </w:tcBorders>
            <w:vAlign w:val="bottom"/>
          </w:tcPr>
          <w:p w:rsidR="0010105E" w:rsidRPr="00110D3F" w:rsidP="007A278B" w14:paraId="0E4CEFDB" w14:textId="77777777">
            <w:pPr>
              <w:jc w:val="center"/>
              <w:rPr>
                <w:rFonts w:cs="Times New Roman"/>
                <w:b/>
                <w:bCs/>
                <w:color w:val="auto"/>
                <w:sz w:val="22"/>
                <w:szCs w:val="22"/>
              </w:rPr>
            </w:pPr>
          </w:p>
        </w:tc>
        <w:tc>
          <w:tcPr>
            <w:tcW w:w="1494" w:type="dxa"/>
            <w:tcBorders>
              <w:top w:val="single" w:sz="6" w:space="0" w:color="auto"/>
              <w:left w:val="nil"/>
              <w:bottom w:val="single" w:sz="12" w:space="0" w:color="auto"/>
              <w:right w:val="single" w:sz="12" w:space="0" w:color="auto"/>
            </w:tcBorders>
            <w:vAlign w:val="bottom"/>
          </w:tcPr>
          <w:p w:rsidR="0010105E" w:rsidRPr="00110D3F" w:rsidP="007E0ECB" w14:paraId="389A6393" w14:textId="169A2602">
            <w:pPr>
              <w:jc w:val="center"/>
              <w:rPr>
                <w:rFonts w:cs="Times New Roman"/>
                <w:b/>
                <w:bCs/>
                <w:color w:val="auto"/>
                <w:sz w:val="22"/>
                <w:szCs w:val="22"/>
              </w:rPr>
            </w:pPr>
            <w:r>
              <w:rPr>
                <w:rFonts w:cs="Times New Roman"/>
                <w:b/>
                <w:bCs/>
                <w:color w:val="auto"/>
                <w:sz w:val="22"/>
                <w:szCs w:val="22"/>
              </w:rPr>
              <w:t>85,910</w:t>
            </w:r>
          </w:p>
        </w:tc>
      </w:tr>
    </w:tbl>
    <w:p w:rsidR="00256466" w:rsidP="00256466" w14:paraId="6C15041A" w14:textId="6F9F12DE">
      <w:pPr>
        <w:tabs>
          <w:tab w:val="left" w:pos="540"/>
          <w:tab w:val="left" w:pos="1080"/>
        </w:tabs>
        <w:ind w:right="-108"/>
        <w:rPr>
          <w:b/>
          <w:color w:val="auto"/>
        </w:rPr>
      </w:pPr>
    </w:p>
    <w:p w:rsidR="00503391" w:rsidP="00256466" w14:paraId="44A3B8AC" w14:textId="77777777">
      <w:pPr>
        <w:tabs>
          <w:tab w:val="left" w:pos="540"/>
          <w:tab w:val="left" w:pos="1080"/>
        </w:tabs>
        <w:ind w:right="-108"/>
        <w:rPr>
          <w:b/>
          <w:color w:val="auto"/>
        </w:rPr>
      </w:pPr>
    </w:p>
    <w:p w:rsidR="00632392" w:rsidP="00256466" w14:paraId="41730D59" w14:textId="77777777">
      <w:pPr>
        <w:tabs>
          <w:tab w:val="left" w:pos="540"/>
          <w:tab w:val="left" w:pos="1080"/>
        </w:tabs>
        <w:ind w:right="-108"/>
        <w:rPr>
          <w:b/>
          <w:color w:val="auto"/>
        </w:rPr>
      </w:pPr>
    </w:p>
    <w:p w:rsidR="00632392" w:rsidRPr="005B0182" w:rsidP="00256466" w14:paraId="5B074CCA" w14:textId="77777777">
      <w:pPr>
        <w:tabs>
          <w:tab w:val="left" w:pos="540"/>
          <w:tab w:val="left" w:pos="1080"/>
        </w:tabs>
        <w:ind w:right="-108"/>
        <w:rPr>
          <w:b/>
          <w:color w:val="auto"/>
        </w:rPr>
      </w:pPr>
    </w:p>
    <w:p w:rsidR="0036655E" w:rsidRPr="005B0182" w:rsidP="00977805" w14:paraId="7D4B3B00" w14:textId="0B3DA13D">
      <w:pPr>
        <w:tabs>
          <w:tab w:val="left" w:pos="540"/>
          <w:tab w:val="left" w:pos="1080"/>
          <w:tab w:val="left" w:pos="1620"/>
        </w:tabs>
        <w:ind w:right="-108"/>
        <w:rPr>
          <w:b/>
          <w:color w:val="auto"/>
        </w:rPr>
      </w:pPr>
      <w:r w:rsidRPr="005B0182">
        <w:rPr>
          <w:b/>
          <w:color w:val="auto"/>
        </w:rPr>
        <w:tab/>
        <w:t>b.</w:t>
      </w:r>
      <w:r w:rsidRPr="005B0182">
        <w:rPr>
          <w:b/>
          <w:color w:val="auto"/>
        </w:rPr>
        <w:tab/>
        <w:t>If this request for approval covers more than one form, provide separate hour burden estimates for each form and aggregate the hour burdens in Item 13.</w:t>
      </w:r>
    </w:p>
    <w:p w:rsidR="007B5B0E" w:rsidP="007B5B0E" w14:paraId="6A253C90" w14:textId="706F2C3E">
      <w:pPr>
        <w:tabs>
          <w:tab w:val="left" w:pos="540"/>
          <w:tab w:val="left" w:pos="1080"/>
          <w:tab w:val="left" w:pos="1620"/>
        </w:tabs>
        <w:ind w:right="-108"/>
        <w:rPr>
          <w:color w:val="auto"/>
        </w:rPr>
      </w:pPr>
    </w:p>
    <w:p w:rsidR="007B0AB5" w:rsidRPr="00333F69" w:rsidP="007B5B0E" w14:paraId="74013171" w14:textId="0CCBD792">
      <w:pPr>
        <w:tabs>
          <w:tab w:val="left" w:pos="540"/>
          <w:tab w:val="left" w:pos="1080"/>
          <w:tab w:val="left" w:pos="1620"/>
        </w:tabs>
        <w:ind w:right="-108"/>
        <w:rPr>
          <w:color w:val="auto"/>
        </w:rPr>
      </w:pPr>
      <w:r>
        <w:rPr>
          <w:color w:val="FF0000"/>
        </w:rPr>
        <w:tab/>
      </w:r>
      <w:r w:rsidR="00333F69">
        <w:rPr>
          <w:color w:val="FF0000"/>
        </w:rPr>
        <w:tab/>
      </w:r>
      <w:r w:rsidRPr="00333F69">
        <w:rPr>
          <w:color w:val="auto"/>
        </w:rPr>
        <w:t>See chart in subparagraph 12a above.</w:t>
      </w:r>
    </w:p>
    <w:p w:rsidR="007B0AB5" w:rsidP="007B5B0E" w14:paraId="143A8FCC" w14:textId="25AB3F1B">
      <w:pPr>
        <w:tabs>
          <w:tab w:val="left" w:pos="540"/>
          <w:tab w:val="left" w:pos="1080"/>
          <w:tab w:val="left" w:pos="1620"/>
        </w:tabs>
        <w:ind w:right="-108"/>
        <w:rPr>
          <w:color w:val="auto"/>
        </w:rPr>
      </w:pPr>
    </w:p>
    <w:p w:rsidR="0036655E" w:rsidRPr="00006954" w:rsidP="007B5B0E" w14:paraId="31913D99" w14:textId="77777777">
      <w:pPr>
        <w:tabs>
          <w:tab w:val="left" w:pos="540"/>
          <w:tab w:val="left" w:pos="1080"/>
          <w:tab w:val="left" w:pos="1620"/>
        </w:tabs>
        <w:ind w:right="-108"/>
        <w:rPr>
          <w:b/>
          <w:color w:val="auto"/>
        </w:rPr>
      </w:pPr>
      <w:r w:rsidRPr="005B0182">
        <w:rPr>
          <w:b/>
          <w:color w:val="auto"/>
        </w:rPr>
        <w:tab/>
      </w:r>
      <w:r w:rsidRPr="00006954">
        <w:rPr>
          <w:b/>
          <w:color w:val="auto"/>
        </w:rPr>
        <w:t>c.</w:t>
      </w:r>
      <w:r w:rsidRPr="00006954">
        <w:rPr>
          <w:b/>
          <w:color w:val="auto"/>
        </w:rPr>
        <w:tab/>
        <w:t xml:space="preserve">Provide estimates of annual cost to respondents for the hour burdens for collections of information.  The cost of contracting out or paying outside parties for information collection activities should not be included here.  Instead, this cost should be included in Item 14.  </w:t>
      </w:r>
    </w:p>
    <w:p w:rsidR="0036655E" w:rsidP="0036655E" w14:paraId="2BF4F5E4" w14:textId="0C9C0A9E">
      <w:pPr>
        <w:ind w:right="-108"/>
        <w:rPr>
          <w:b/>
          <w:color w:val="auto"/>
        </w:rPr>
      </w:pPr>
    </w:p>
    <w:p w:rsidR="00924874" w:rsidRPr="00924874" w:rsidP="00924874" w14:paraId="1B7BD4A8" w14:textId="77777777">
      <w:pPr>
        <w:ind w:right="684" w:firstLine="720"/>
        <w:contextualSpacing/>
        <w:rPr>
          <w:color w:val="auto"/>
        </w:rPr>
      </w:pPr>
      <w:r w:rsidRPr="00924874">
        <w:rPr>
          <w:color w:val="auto"/>
        </w:rPr>
        <w:t xml:space="preserve">VA cannot make assumptions about the population of respondents because of the variability of factors, such as the educational background and wage potential of respondents.  Therefore, VHA used general wage data to estimate the respondents’ costs associated with completing the information collection. </w:t>
      </w:r>
    </w:p>
    <w:p w:rsidR="00924874" w:rsidRPr="00924874" w:rsidP="00924874" w14:paraId="7899FF8E" w14:textId="77777777">
      <w:pPr>
        <w:ind w:right="54"/>
        <w:rPr>
          <w:rFonts w:eastAsia="Calibri"/>
          <w:color w:val="auto"/>
        </w:rPr>
      </w:pPr>
    </w:p>
    <w:p w:rsidR="00924874" w:rsidRPr="00924874" w:rsidP="00924874" w14:paraId="46EDD236" w14:textId="39319EA4">
      <w:pPr>
        <w:ind w:right="54" w:firstLine="720"/>
        <w:rPr>
          <w:rFonts w:ascii="Arial" w:hAnsi="Arial"/>
        </w:rPr>
      </w:pPr>
      <w:r w:rsidRPr="00924874">
        <w:rPr>
          <w:rFonts w:eastAsia="Calibri"/>
          <w:color w:val="auto"/>
        </w:rPr>
        <w:t xml:space="preserve">The Bureau of Labor Statistics (BLS) gathers information on full-time wage and salary workers.  According to the latest available BLS data, the mean hourly wage is $32.66 based on the BLS wage code – “00-0000 All Occupations.”  This </w:t>
      </w:r>
      <w:r w:rsidRPr="008612DF">
        <w:rPr>
          <w:rFonts w:eastAsia="Calibri" w:cs="Times New Roman"/>
          <w:color w:val="auto"/>
        </w:rPr>
        <w:t xml:space="preserve">information was taken from the following website: </w:t>
      </w:r>
      <w:hyperlink r:id="rId7" w:history="1">
        <w:r w:rsidRPr="008612DF">
          <w:rPr>
            <w:rStyle w:val="Hyperlink"/>
            <w:rFonts w:cs="Times New Roman"/>
          </w:rPr>
          <w:t>https://www.bls.gov/oes/current/oes_nat.htm</w:t>
        </w:r>
      </w:hyperlink>
      <w:r w:rsidRPr="008612DF">
        <w:rPr>
          <w:rFonts w:cs="Times New Roman"/>
        </w:rPr>
        <w:t>.</w:t>
      </w:r>
      <w:r w:rsidRPr="00924874">
        <w:rPr>
          <w:rFonts w:ascii="Arial" w:hAnsi="Arial"/>
        </w:rPr>
        <w:t xml:space="preserve">   </w:t>
      </w:r>
    </w:p>
    <w:p w:rsidR="00924874" w:rsidRPr="00924874" w:rsidP="00924874" w14:paraId="2CA6438D" w14:textId="77777777">
      <w:pPr>
        <w:ind w:right="54"/>
        <w:rPr>
          <w:rFonts w:eastAsia="Calibri"/>
          <w:color w:val="FF0000"/>
        </w:rPr>
      </w:pPr>
    </w:p>
    <w:p w:rsidR="00333F69" w:rsidRPr="00924874" w:rsidP="00924874" w14:paraId="111358A3" w14:textId="092F4C49">
      <w:pPr>
        <w:ind w:right="-108"/>
        <w:rPr>
          <w:b/>
          <w:color w:val="auto"/>
        </w:rPr>
      </w:pPr>
      <w:r w:rsidRPr="00924874">
        <w:rPr>
          <w:rFonts w:eastAsia="Calibri"/>
          <w:color w:val="auto"/>
        </w:rPr>
        <w:t>Legally, respondents may not pay a person or business for assistance in completing the information collection. Therefore, there are no expected overhead costs for completing the information collection. VHA estimates the total cost to all respondents to be $</w:t>
      </w:r>
      <w:r w:rsidR="0006389B">
        <w:rPr>
          <w:rFonts w:eastAsia="Calibri"/>
          <w:color w:val="auto"/>
        </w:rPr>
        <w:t>2,805,820.60</w:t>
      </w:r>
      <w:r w:rsidRPr="00924874">
        <w:rPr>
          <w:rFonts w:eastAsia="Calibri"/>
          <w:color w:val="auto"/>
        </w:rPr>
        <w:t xml:space="preserve"> (</w:t>
      </w:r>
      <w:r w:rsidR="008612DF">
        <w:rPr>
          <w:rFonts w:eastAsia="Calibri"/>
          <w:color w:val="auto"/>
        </w:rPr>
        <w:t>85,910</w:t>
      </w:r>
      <w:r w:rsidRPr="00924874">
        <w:rPr>
          <w:rFonts w:eastAsia="Calibri"/>
          <w:color w:val="auto"/>
        </w:rPr>
        <w:t xml:space="preserve"> burden hours x $32.66 per hour. </w:t>
      </w:r>
    </w:p>
    <w:p w:rsidR="008D7FE2" w:rsidRPr="00924874" w:rsidP="0036655E" w14:paraId="335DDA46" w14:textId="77777777">
      <w:pPr>
        <w:pStyle w:val="OmniPage516"/>
        <w:tabs>
          <w:tab w:val="left" w:pos="720"/>
        </w:tabs>
        <w:ind w:right="-108"/>
        <w:rPr>
          <w:rFonts w:ascii="Times New Roman" w:hAnsi="Times New Roman"/>
          <w:sz w:val="24"/>
        </w:rPr>
      </w:pPr>
      <w:bookmarkStart w:id="0" w:name="OLE_LINK1"/>
      <w:bookmarkStart w:id="1" w:name="OLE_LINK2"/>
    </w:p>
    <w:bookmarkEnd w:id="0"/>
    <w:bookmarkEnd w:id="1"/>
    <w:p w:rsidR="0036655E" w:rsidP="002253B9" w14:paraId="553926FA" w14:textId="55DCAB73">
      <w:pPr>
        <w:pStyle w:val="BodyText3"/>
        <w:ind w:right="-108"/>
        <w:rPr>
          <w:color w:val="auto"/>
        </w:rPr>
      </w:pPr>
      <w:r w:rsidRPr="005B0182">
        <w:rPr>
          <w:color w:val="auto"/>
        </w:rPr>
        <w:t>13.</w:t>
      </w:r>
      <w:r w:rsidRPr="005B0182">
        <w:rPr>
          <w:color w:val="auto"/>
        </w:rPr>
        <w:tab/>
        <w:t>Provide an estimate of the total annual cost burden to respondents or recordkeepers resulting from the collection of information.  (Do not include the cost of any hour burden shown in Items 12 and 14).</w:t>
      </w:r>
    </w:p>
    <w:p w:rsidR="00BC1E8F" w:rsidRPr="00BC1E8F" w:rsidP="002253B9" w14:paraId="0DAA3179" w14:textId="77777777">
      <w:pPr>
        <w:pStyle w:val="BodyText3"/>
        <w:ind w:right="-108"/>
        <w:rPr>
          <w:color w:val="auto"/>
          <w:sz w:val="22"/>
          <w:szCs w:val="22"/>
        </w:rPr>
      </w:pPr>
    </w:p>
    <w:p w:rsidR="00BC1E8F" w:rsidRPr="00BC1E8F" w:rsidP="00BC1E8F" w14:paraId="15EA8880" w14:textId="35509669">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rPr>
          <w:b w:val="0"/>
          <w:color w:val="auto"/>
          <w:sz w:val="22"/>
          <w:szCs w:val="22"/>
        </w:rPr>
      </w:pPr>
      <w:r w:rsidRPr="00BC1E8F">
        <w:rPr>
          <w:b w:val="0"/>
          <w:color w:val="auto"/>
          <w:sz w:val="22"/>
          <w:szCs w:val="22"/>
        </w:rPr>
        <w:tab/>
        <w:t>a.</w:t>
      </w:r>
      <w:r w:rsidRPr="00BC1E8F">
        <w:rPr>
          <w:b w:val="0"/>
          <w:color w:val="auto"/>
          <w:sz w:val="22"/>
          <w:szCs w:val="22"/>
        </w:rPr>
        <w:tab/>
        <w:t>There are no capital, start-up, operation, or maintenance costs.</w:t>
      </w:r>
    </w:p>
    <w:p w:rsidR="00BC1E8F" w:rsidRPr="00BC1E8F" w:rsidP="00BC1E8F" w14:paraId="61834315" w14:textId="77777777">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ind w:left="1080" w:hanging="1080"/>
        <w:rPr>
          <w:b w:val="0"/>
          <w:color w:val="auto"/>
          <w:sz w:val="22"/>
          <w:szCs w:val="22"/>
        </w:rPr>
      </w:pPr>
      <w:r w:rsidRPr="00BC1E8F">
        <w:rPr>
          <w:b w:val="0"/>
          <w:color w:val="auto"/>
          <w:sz w:val="22"/>
          <w:szCs w:val="22"/>
        </w:rPr>
        <w:tab/>
        <w:t>b.</w:t>
      </w:r>
      <w:r w:rsidRPr="00BC1E8F">
        <w:rPr>
          <w:b w:val="0"/>
          <w:color w:val="auto"/>
          <w:sz w:val="22"/>
          <w:szCs w:val="22"/>
        </w:rPr>
        <w:tab/>
        <w:t>Cost estimates are not expected to vary widely.  The only cost is that for the time of the respondent.</w:t>
      </w:r>
    </w:p>
    <w:p w:rsidR="00BC1E8F" w:rsidRPr="00BC1E8F" w:rsidP="00BC1E8F" w14:paraId="03B15965" w14:textId="0C5B658A">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ind w:left="1080" w:hanging="1080"/>
        <w:rPr>
          <w:b w:val="0"/>
          <w:color w:val="auto"/>
          <w:sz w:val="22"/>
          <w:szCs w:val="22"/>
        </w:rPr>
      </w:pPr>
      <w:r w:rsidRPr="00BC1E8F">
        <w:rPr>
          <w:b w:val="0"/>
          <w:color w:val="auto"/>
          <w:sz w:val="22"/>
          <w:szCs w:val="22"/>
        </w:rPr>
        <w:tab/>
        <w:t>c.</w:t>
      </w:r>
      <w:r w:rsidRPr="00BC1E8F">
        <w:rPr>
          <w:b w:val="0"/>
          <w:color w:val="auto"/>
          <w:sz w:val="22"/>
          <w:szCs w:val="22"/>
        </w:rPr>
        <w:tab/>
        <w:t xml:space="preserve">There is no anticipated recordkeeping burden beyond </w:t>
      </w:r>
      <w:r w:rsidR="00856BFE">
        <w:rPr>
          <w:b w:val="0"/>
          <w:color w:val="auto"/>
          <w:sz w:val="22"/>
          <w:szCs w:val="22"/>
        </w:rPr>
        <w:t>what</w:t>
      </w:r>
      <w:r w:rsidRPr="00BC1E8F">
        <w:rPr>
          <w:b w:val="0"/>
          <w:color w:val="auto"/>
          <w:sz w:val="22"/>
          <w:szCs w:val="22"/>
        </w:rPr>
        <w:t xml:space="preserve"> is considered usual and customary. </w:t>
      </w:r>
    </w:p>
    <w:p w:rsidR="00BC1E8F" w:rsidRPr="00BC1E8F" w:rsidP="00BC1E8F" w14:paraId="45BF2639" w14:textId="77777777">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rPr>
          <w:b w:val="0"/>
          <w:color w:val="auto"/>
          <w:sz w:val="22"/>
          <w:szCs w:val="22"/>
        </w:rPr>
      </w:pPr>
    </w:p>
    <w:p w:rsidR="0036655E" w:rsidRPr="005B0182" w:rsidP="0036655E" w14:paraId="6E13DCE2" w14:textId="6A904AB2">
      <w:pPr>
        <w:pStyle w:val="BodyText3"/>
        <w:tabs>
          <w:tab w:val="clear" w:pos="540"/>
          <w:tab w:val="left" w:pos="720"/>
        </w:tabs>
        <w:ind w:right="-108"/>
        <w:rPr>
          <w:b w:val="0"/>
          <w:color w:val="auto"/>
        </w:rPr>
      </w:pPr>
      <w:bookmarkStart w:id="2" w:name="_Hlk124426245"/>
      <w:r w:rsidRPr="00BC1E8F">
        <w:rPr>
          <w:color w:val="auto"/>
          <w:sz w:val="22"/>
          <w:szCs w:val="22"/>
        </w:rPr>
        <w:t>14.</w:t>
      </w:r>
      <w:r w:rsidRPr="00BC1E8F">
        <w:rPr>
          <w:color w:val="auto"/>
          <w:sz w:val="22"/>
          <w:szCs w:val="22"/>
        </w:rPr>
        <w:tab/>
        <w:t>Provide estimates of annual cost to the Federal</w:t>
      </w:r>
      <w:r w:rsidRPr="005B0182">
        <w:rPr>
          <w:color w:val="auto"/>
        </w:rPr>
        <w:t xml:space="preserve"> Government.  Also, provide a description of the method used to estimate cost, which should include quantification of hours, operation expenses (such as equipment, overhead, printing, and support staff), and any other expense that would not have been incurred without this collection of information.  Agencies also may aggregate cost estimates from Items 12, 13, and 14 in a single table.  </w:t>
      </w:r>
    </w:p>
    <w:bookmarkEnd w:id="2"/>
    <w:p w:rsidR="0036655E" w:rsidRPr="005B0182" w:rsidP="0036655E" w14:paraId="0B0DC224" w14:textId="77777777">
      <w:pPr>
        <w:ind w:right="-108"/>
        <w:rPr>
          <w:color w:val="auto"/>
        </w:rPr>
      </w:pPr>
    </w:p>
    <w:p w:rsidR="0036655E" w:rsidRPr="00BC1E8F" w:rsidP="0036655E" w14:paraId="29DD9241" w14:textId="29AAF98C">
      <w:pPr>
        <w:ind w:right="-108"/>
        <w:rPr>
          <w:color w:val="auto"/>
          <w:sz w:val="22"/>
          <w:szCs w:val="22"/>
        </w:rPr>
      </w:pPr>
      <w:r w:rsidRPr="005B0182">
        <w:rPr>
          <w:color w:val="auto"/>
        </w:rPr>
        <w:tab/>
      </w:r>
      <w:r w:rsidRPr="00365213" w:rsidR="009C1EFB">
        <w:rPr>
          <w:b/>
          <w:bCs/>
          <w:color w:val="auto"/>
        </w:rPr>
        <w:t xml:space="preserve">Total </w:t>
      </w:r>
      <w:r w:rsidR="00365213">
        <w:rPr>
          <w:b/>
          <w:bCs/>
          <w:color w:val="auto"/>
        </w:rPr>
        <w:t>C</w:t>
      </w:r>
      <w:r w:rsidRPr="00365213">
        <w:rPr>
          <w:b/>
          <w:bCs/>
          <w:color w:val="auto"/>
          <w:sz w:val="22"/>
          <w:szCs w:val="22"/>
        </w:rPr>
        <w:t>ost</w:t>
      </w:r>
      <w:r w:rsidRPr="00BC1E8F">
        <w:rPr>
          <w:color w:val="auto"/>
          <w:sz w:val="22"/>
          <w:szCs w:val="22"/>
        </w:rPr>
        <w:t xml:space="preserve"> to the Federal Government is estimated at </w:t>
      </w:r>
      <w:r w:rsidRPr="00562313" w:rsidR="002A2C01">
        <w:rPr>
          <w:rFonts w:cs="Times New Roman"/>
          <w:b/>
          <w:color w:val="auto"/>
          <w:sz w:val="22"/>
          <w:szCs w:val="22"/>
        </w:rPr>
        <w:t>$</w:t>
      </w:r>
      <w:r w:rsidR="00711745">
        <w:rPr>
          <w:rFonts w:cs="Times New Roman"/>
          <w:b/>
          <w:color w:val="auto"/>
          <w:sz w:val="22"/>
          <w:szCs w:val="22"/>
        </w:rPr>
        <w:t>8,64</w:t>
      </w:r>
      <w:r w:rsidR="0095300C">
        <w:rPr>
          <w:rFonts w:cs="Times New Roman"/>
          <w:b/>
          <w:color w:val="auto"/>
          <w:sz w:val="22"/>
          <w:szCs w:val="22"/>
        </w:rPr>
        <w:t>5</w:t>
      </w:r>
      <w:r w:rsidR="00711745">
        <w:rPr>
          <w:rFonts w:cs="Times New Roman"/>
          <w:b/>
          <w:color w:val="auto"/>
          <w:sz w:val="22"/>
          <w:szCs w:val="22"/>
        </w:rPr>
        <w:t>,</w:t>
      </w:r>
      <w:r w:rsidR="0095300C">
        <w:rPr>
          <w:rFonts w:cs="Times New Roman"/>
          <w:b/>
          <w:color w:val="auto"/>
          <w:sz w:val="22"/>
          <w:szCs w:val="22"/>
        </w:rPr>
        <w:t>5</w:t>
      </w:r>
      <w:r w:rsidR="00711745">
        <w:rPr>
          <w:rFonts w:cs="Times New Roman"/>
          <w:b/>
          <w:color w:val="auto"/>
          <w:sz w:val="22"/>
          <w:szCs w:val="22"/>
        </w:rPr>
        <w:t>76</w:t>
      </w:r>
      <w:r w:rsidRPr="00BC1E8F">
        <w:rPr>
          <w:color w:val="auto"/>
          <w:sz w:val="22"/>
          <w:szCs w:val="22"/>
        </w:rPr>
        <w:t>:</w:t>
      </w:r>
    </w:p>
    <w:p w:rsidR="00F938C6" w:rsidRPr="00BC1E8F" w:rsidP="0036655E" w14:paraId="3440A3C7" w14:textId="77777777">
      <w:pPr>
        <w:ind w:right="-108"/>
        <w:rPr>
          <w:color w:val="auto"/>
          <w:sz w:val="22"/>
          <w:szCs w:val="22"/>
        </w:rPr>
      </w:pPr>
    </w:p>
    <w:tbl>
      <w:tblPr>
        <w:tblW w:w="7740" w:type="dxa"/>
        <w:tblInd w:w="1008" w:type="dxa"/>
        <w:tblBorders>
          <w:top w:val="single" w:sz="6" w:space="0" w:color="auto"/>
          <w:left w:val="single" w:sz="12" w:space="0" w:color="auto"/>
          <w:bottom w:val="single" w:sz="12" w:space="0" w:color="auto"/>
          <w:right w:val="single" w:sz="12" w:space="0" w:color="auto"/>
          <w:insideH w:val="single" w:sz="6" w:space="0" w:color="auto"/>
          <w:insideV w:val="single" w:sz="4" w:space="0" w:color="auto"/>
        </w:tblBorders>
        <w:tblLook w:val="0000"/>
      </w:tblPr>
      <w:tblGrid>
        <w:gridCol w:w="3780"/>
        <w:gridCol w:w="3960"/>
      </w:tblGrid>
      <w:tr w14:paraId="2995E43C" w14:textId="77777777" w:rsidTr="00BA5F8A">
        <w:tblPrEx>
          <w:tblW w:w="7740" w:type="dxa"/>
          <w:tblInd w:w="1008" w:type="dxa"/>
          <w:tblBorders>
            <w:top w:val="single" w:sz="6" w:space="0" w:color="auto"/>
            <w:left w:val="single" w:sz="12" w:space="0" w:color="auto"/>
            <w:bottom w:val="single" w:sz="12" w:space="0" w:color="auto"/>
            <w:right w:val="single" w:sz="12" w:space="0" w:color="auto"/>
            <w:insideH w:val="single" w:sz="6" w:space="0" w:color="auto"/>
            <w:insideV w:val="single" w:sz="4" w:space="0" w:color="auto"/>
          </w:tblBorders>
          <w:tblLook w:val="0000"/>
        </w:tblPrEx>
        <w:trPr>
          <w:trHeight w:val="315"/>
        </w:trPr>
        <w:tc>
          <w:tcPr>
            <w:tcW w:w="3780" w:type="dxa"/>
            <w:tcBorders>
              <w:bottom w:val="single" w:sz="6" w:space="0" w:color="auto"/>
            </w:tcBorders>
            <w:noWrap/>
            <w:vAlign w:val="bottom"/>
          </w:tcPr>
          <w:p w:rsidR="00BF79D3" w:rsidRPr="00562313" w:rsidP="00DC2D19" w14:paraId="6834704C" w14:textId="7644F256">
            <w:pPr>
              <w:jc w:val="center"/>
              <w:rPr>
                <w:rFonts w:cs="Times New Roman"/>
                <w:bCs/>
                <w:color w:val="auto"/>
                <w:sz w:val="22"/>
                <w:szCs w:val="22"/>
              </w:rPr>
            </w:pPr>
            <w:r w:rsidRPr="00562313">
              <w:rPr>
                <w:rFonts w:cs="Times New Roman"/>
                <w:bCs/>
                <w:color w:val="auto"/>
                <w:sz w:val="22"/>
                <w:szCs w:val="22"/>
              </w:rPr>
              <w:t>10-2850</w:t>
            </w:r>
            <w:r w:rsidR="00545067">
              <w:rPr>
                <w:rFonts w:cs="Times New Roman"/>
                <w:bCs/>
                <w:color w:val="auto"/>
                <w:sz w:val="22"/>
                <w:szCs w:val="22"/>
              </w:rPr>
              <w:t>d</w:t>
            </w:r>
          </w:p>
        </w:tc>
        <w:tc>
          <w:tcPr>
            <w:tcW w:w="3960" w:type="dxa"/>
            <w:tcBorders>
              <w:bottom w:val="single" w:sz="6" w:space="0" w:color="auto"/>
            </w:tcBorders>
            <w:vAlign w:val="bottom"/>
          </w:tcPr>
          <w:p w:rsidR="00BF79D3" w:rsidRPr="00BC1E8F" w:rsidP="00DC2D19" w14:paraId="3EC513D0" w14:textId="5902FFB2">
            <w:pPr>
              <w:jc w:val="center"/>
              <w:rPr>
                <w:rFonts w:cs="Times New Roman"/>
                <w:color w:val="auto"/>
                <w:sz w:val="22"/>
                <w:szCs w:val="22"/>
              </w:rPr>
            </w:pPr>
            <w:r w:rsidRPr="00BC1E8F">
              <w:rPr>
                <w:rFonts w:cs="Times New Roman"/>
                <w:color w:val="auto"/>
                <w:sz w:val="22"/>
                <w:szCs w:val="22"/>
              </w:rPr>
              <w:t>$34</w:t>
            </w:r>
            <w:r w:rsidR="002D0CC5">
              <w:rPr>
                <w:rFonts w:cs="Times New Roman"/>
                <w:color w:val="auto"/>
                <w:sz w:val="22"/>
                <w:szCs w:val="22"/>
              </w:rPr>
              <w:t>2</w:t>
            </w:r>
            <w:r w:rsidRPr="00BC1E8F">
              <w:rPr>
                <w:rFonts w:cs="Times New Roman"/>
                <w:color w:val="auto"/>
                <w:sz w:val="22"/>
                <w:szCs w:val="22"/>
              </w:rPr>
              <w:t>,</w:t>
            </w:r>
            <w:r w:rsidR="002D0CC5">
              <w:rPr>
                <w:rFonts w:cs="Times New Roman"/>
                <w:color w:val="auto"/>
                <w:sz w:val="22"/>
                <w:szCs w:val="22"/>
              </w:rPr>
              <w:t>3</w:t>
            </w:r>
            <w:r w:rsidRPr="00BC1E8F">
              <w:rPr>
                <w:rFonts w:cs="Times New Roman"/>
                <w:color w:val="auto"/>
                <w:sz w:val="22"/>
                <w:szCs w:val="22"/>
              </w:rPr>
              <w:t>00</w:t>
            </w:r>
          </w:p>
        </w:tc>
      </w:tr>
      <w:tr w14:paraId="1227CD11" w14:textId="77777777" w:rsidTr="00BA5F8A">
        <w:tblPrEx>
          <w:tblW w:w="7740" w:type="dxa"/>
          <w:tblInd w:w="1008" w:type="dxa"/>
          <w:tblLook w:val="0000"/>
        </w:tblPrEx>
        <w:trPr>
          <w:trHeight w:val="315"/>
        </w:trPr>
        <w:tc>
          <w:tcPr>
            <w:tcW w:w="3780" w:type="dxa"/>
            <w:tcBorders>
              <w:bottom w:val="single" w:sz="6" w:space="0" w:color="auto"/>
            </w:tcBorders>
            <w:noWrap/>
            <w:vAlign w:val="bottom"/>
          </w:tcPr>
          <w:p w:rsidR="00F938C6" w:rsidRPr="00562313" w:rsidP="00DC2D19" w14:paraId="2FF3BED9" w14:textId="3B5F3BA3">
            <w:pPr>
              <w:jc w:val="center"/>
              <w:rPr>
                <w:rFonts w:cs="Times New Roman"/>
                <w:bCs/>
                <w:strike/>
                <w:color w:val="auto"/>
                <w:sz w:val="22"/>
                <w:szCs w:val="22"/>
              </w:rPr>
            </w:pPr>
            <w:r w:rsidRPr="00562313">
              <w:rPr>
                <w:rFonts w:cs="Times New Roman"/>
                <w:bCs/>
                <w:color w:val="auto"/>
                <w:sz w:val="22"/>
                <w:szCs w:val="22"/>
              </w:rPr>
              <w:t>10-2850e</w:t>
            </w:r>
          </w:p>
        </w:tc>
        <w:tc>
          <w:tcPr>
            <w:tcW w:w="3960" w:type="dxa"/>
            <w:tcBorders>
              <w:bottom w:val="single" w:sz="6" w:space="0" w:color="auto"/>
            </w:tcBorders>
            <w:vAlign w:val="bottom"/>
          </w:tcPr>
          <w:p w:rsidR="00F938C6" w:rsidRPr="00BC1E8F" w:rsidP="00DC2D19" w14:paraId="34ED6426" w14:textId="55C840E1">
            <w:pPr>
              <w:jc w:val="center"/>
              <w:rPr>
                <w:rFonts w:cs="Times New Roman"/>
                <w:bCs/>
                <w:color w:val="auto"/>
                <w:sz w:val="22"/>
                <w:szCs w:val="22"/>
              </w:rPr>
            </w:pPr>
            <w:r w:rsidRPr="00BC1E8F">
              <w:rPr>
                <w:rFonts w:cs="Times New Roman"/>
                <w:color w:val="auto"/>
                <w:sz w:val="22"/>
                <w:szCs w:val="22"/>
              </w:rPr>
              <w:t>$</w:t>
            </w:r>
            <w:r w:rsidRPr="00BC1E8F" w:rsidR="00D47735">
              <w:rPr>
                <w:rFonts w:cs="Times New Roman"/>
                <w:color w:val="auto"/>
                <w:sz w:val="22"/>
                <w:szCs w:val="22"/>
              </w:rPr>
              <w:t>8,303,276</w:t>
            </w:r>
          </w:p>
        </w:tc>
      </w:tr>
      <w:tr w14:paraId="10496A58" w14:textId="77777777" w:rsidTr="00BA5F8A">
        <w:tblPrEx>
          <w:tblW w:w="7740" w:type="dxa"/>
          <w:tblInd w:w="1008" w:type="dxa"/>
          <w:tblLook w:val="0000"/>
        </w:tblPrEx>
        <w:trPr>
          <w:trHeight w:val="330"/>
        </w:trPr>
        <w:tc>
          <w:tcPr>
            <w:tcW w:w="3780" w:type="dxa"/>
            <w:tcBorders>
              <w:bottom w:val="single" w:sz="12" w:space="0" w:color="auto"/>
            </w:tcBorders>
            <w:noWrap/>
            <w:vAlign w:val="bottom"/>
          </w:tcPr>
          <w:p w:rsidR="00F938C6" w:rsidRPr="00365213" w:rsidP="00DC2D19" w14:paraId="2D89EC03" w14:textId="77777777">
            <w:pPr>
              <w:jc w:val="center"/>
              <w:rPr>
                <w:rFonts w:cs="Times New Roman"/>
                <w:b/>
                <w:color w:val="auto"/>
                <w:sz w:val="22"/>
                <w:szCs w:val="22"/>
              </w:rPr>
            </w:pPr>
            <w:r w:rsidRPr="00365213">
              <w:rPr>
                <w:rFonts w:cs="Times New Roman"/>
                <w:b/>
                <w:color w:val="auto"/>
                <w:sz w:val="22"/>
                <w:szCs w:val="22"/>
              </w:rPr>
              <w:t>TOTAL</w:t>
            </w:r>
          </w:p>
        </w:tc>
        <w:tc>
          <w:tcPr>
            <w:tcW w:w="3960" w:type="dxa"/>
            <w:tcBorders>
              <w:bottom w:val="single" w:sz="12" w:space="0" w:color="auto"/>
            </w:tcBorders>
            <w:vAlign w:val="bottom"/>
          </w:tcPr>
          <w:p w:rsidR="00F938C6" w:rsidRPr="00562313" w:rsidP="00576FF2" w14:paraId="1F300556" w14:textId="49608FF8">
            <w:pPr>
              <w:jc w:val="center"/>
              <w:rPr>
                <w:rFonts w:cs="Times New Roman"/>
                <w:b/>
                <w:color w:val="auto"/>
                <w:sz w:val="22"/>
                <w:szCs w:val="22"/>
              </w:rPr>
            </w:pPr>
            <w:r w:rsidRPr="00562313">
              <w:rPr>
                <w:rFonts w:cs="Times New Roman"/>
                <w:b/>
                <w:color w:val="auto"/>
                <w:sz w:val="22"/>
                <w:szCs w:val="22"/>
              </w:rPr>
              <w:t>$</w:t>
            </w:r>
            <w:r w:rsidR="00011C66">
              <w:rPr>
                <w:rFonts w:cs="Times New Roman"/>
                <w:b/>
                <w:color w:val="auto"/>
                <w:sz w:val="22"/>
                <w:szCs w:val="22"/>
              </w:rPr>
              <w:t>8,64</w:t>
            </w:r>
            <w:r w:rsidR="002D0CC5">
              <w:rPr>
                <w:rFonts w:cs="Times New Roman"/>
                <w:b/>
                <w:color w:val="auto"/>
                <w:sz w:val="22"/>
                <w:szCs w:val="22"/>
              </w:rPr>
              <w:t>5</w:t>
            </w:r>
            <w:r w:rsidR="00011C66">
              <w:rPr>
                <w:rFonts w:cs="Times New Roman"/>
                <w:b/>
                <w:color w:val="auto"/>
                <w:sz w:val="22"/>
                <w:szCs w:val="22"/>
              </w:rPr>
              <w:t>,</w:t>
            </w:r>
            <w:r w:rsidR="002D0CC5">
              <w:rPr>
                <w:rFonts w:cs="Times New Roman"/>
                <w:b/>
                <w:color w:val="auto"/>
                <w:sz w:val="22"/>
                <w:szCs w:val="22"/>
              </w:rPr>
              <w:t>5</w:t>
            </w:r>
            <w:r w:rsidR="00011C66">
              <w:rPr>
                <w:rFonts w:cs="Times New Roman"/>
                <w:b/>
                <w:color w:val="auto"/>
                <w:sz w:val="22"/>
                <w:szCs w:val="22"/>
              </w:rPr>
              <w:t>76</w:t>
            </w:r>
          </w:p>
        </w:tc>
      </w:tr>
    </w:tbl>
    <w:p w:rsidR="007B0AB5" w:rsidP="0036655E" w14:paraId="7A585871" w14:textId="7147D8D8">
      <w:pPr>
        <w:ind w:right="-108"/>
        <w:rPr>
          <w:rFonts w:cs="Times New Roman"/>
          <w:color w:val="auto"/>
        </w:rPr>
      </w:pPr>
    </w:p>
    <w:tbl>
      <w:tblPr>
        <w:tblW w:w="9360" w:type="dxa"/>
        <w:tblInd w:w="6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
      <w:tblGrid>
        <w:gridCol w:w="1800"/>
        <w:gridCol w:w="6285"/>
        <w:gridCol w:w="1275"/>
      </w:tblGrid>
      <w:tr w14:paraId="6FFA75D4" w14:textId="77777777">
        <w:tblPrEx>
          <w:tblW w:w="9360" w:type="dxa"/>
          <w:tblInd w:w="6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Ex>
        <w:trPr>
          <w:cantSplit/>
        </w:trPr>
        <w:tc>
          <w:tcPr>
            <w:tcW w:w="9360" w:type="dxa"/>
            <w:gridSpan w:val="3"/>
          </w:tcPr>
          <w:p w:rsidR="002C1F65" w:rsidRPr="00562313" w:rsidP="002C1F65" w14:paraId="10BAF94B" w14:textId="77777777">
            <w:pPr>
              <w:ind w:right="-108"/>
              <w:jc w:val="center"/>
              <w:rPr>
                <w:rFonts w:cs="Times New Roman"/>
                <w:color w:val="auto"/>
                <w:sz w:val="22"/>
                <w:szCs w:val="22"/>
              </w:rPr>
            </w:pPr>
            <w:r w:rsidRPr="00562313">
              <w:rPr>
                <w:rFonts w:cs="Times New Roman"/>
                <w:color w:val="auto"/>
                <w:sz w:val="22"/>
                <w:szCs w:val="22"/>
              </w:rPr>
              <w:t>Key to Interpreting Cost Data</w:t>
            </w:r>
          </w:p>
        </w:tc>
      </w:tr>
      <w:tr w14:paraId="35ACF3D4" w14:textId="77777777">
        <w:tblPrEx>
          <w:tblW w:w="9360" w:type="dxa"/>
          <w:tblInd w:w="648" w:type="dxa"/>
          <w:tblLook w:val="0000"/>
        </w:tblPrEx>
        <w:trPr>
          <w:cantSplit/>
        </w:trPr>
        <w:tc>
          <w:tcPr>
            <w:tcW w:w="1800" w:type="dxa"/>
          </w:tcPr>
          <w:p w:rsidR="0036655E" w:rsidRPr="00562313" w14:paraId="76874012" w14:textId="77777777">
            <w:pPr>
              <w:ind w:right="-108"/>
              <w:rPr>
                <w:rFonts w:cs="Times New Roman"/>
                <w:color w:val="auto"/>
                <w:sz w:val="22"/>
                <w:szCs w:val="22"/>
              </w:rPr>
            </w:pPr>
            <w:r w:rsidRPr="00562313">
              <w:rPr>
                <w:rFonts w:cs="Times New Roman"/>
                <w:color w:val="auto"/>
                <w:sz w:val="22"/>
                <w:szCs w:val="22"/>
              </w:rPr>
              <w:t>COS</w:t>
            </w:r>
          </w:p>
        </w:tc>
        <w:tc>
          <w:tcPr>
            <w:tcW w:w="6285" w:type="dxa"/>
          </w:tcPr>
          <w:p w:rsidR="0036655E" w:rsidRPr="00562313" w14:paraId="3DB1EEB2" w14:textId="77777777">
            <w:pPr>
              <w:ind w:right="-108"/>
              <w:rPr>
                <w:rFonts w:cs="Times New Roman"/>
                <w:color w:val="auto"/>
                <w:sz w:val="22"/>
                <w:szCs w:val="22"/>
              </w:rPr>
            </w:pPr>
            <w:r w:rsidRPr="00562313">
              <w:rPr>
                <w:rFonts w:cs="Times New Roman"/>
                <w:color w:val="auto"/>
                <w:sz w:val="22"/>
                <w:szCs w:val="22"/>
              </w:rPr>
              <w:t xml:space="preserve">Chief of Staff </w:t>
            </w:r>
          </w:p>
        </w:tc>
        <w:tc>
          <w:tcPr>
            <w:tcW w:w="1275" w:type="dxa"/>
          </w:tcPr>
          <w:p w:rsidR="0036655E" w:rsidRPr="00562313" w14:paraId="6E1EFBC0" w14:textId="1212F84F">
            <w:pPr>
              <w:ind w:right="-108"/>
              <w:rPr>
                <w:rFonts w:cs="Times New Roman"/>
                <w:color w:val="auto"/>
                <w:sz w:val="22"/>
                <w:szCs w:val="22"/>
              </w:rPr>
            </w:pPr>
            <w:r w:rsidRPr="00562313">
              <w:rPr>
                <w:rFonts w:cs="Times New Roman"/>
                <w:color w:val="auto"/>
                <w:sz w:val="22"/>
                <w:szCs w:val="22"/>
              </w:rPr>
              <w:t>$</w:t>
            </w:r>
            <w:r w:rsidRPr="00562313" w:rsidR="00E567B9">
              <w:rPr>
                <w:rFonts w:cs="Times New Roman"/>
                <w:color w:val="auto"/>
                <w:sz w:val="22"/>
                <w:szCs w:val="22"/>
              </w:rPr>
              <w:t>143</w:t>
            </w:r>
            <w:r w:rsidRPr="00562313">
              <w:rPr>
                <w:rFonts w:cs="Times New Roman"/>
                <w:color w:val="auto"/>
                <w:sz w:val="22"/>
                <w:szCs w:val="22"/>
              </w:rPr>
              <w:t>/hour</w:t>
            </w:r>
          </w:p>
        </w:tc>
      </w:tr>
      <w:tr w14:paraId="1E29D75E" w14:textId="77777777">
        <w:tblPrEx>
          <w:tblW w:w="9360" w:type="dxa"/>
          <w:tblInd w:w="648" w:type="dxa"/>
          <w:tblLook w:val="0000"/>
        </w:tblPrEx>
        <w:trPr>
          <w:cantSplit/>
        </w:trPr>
        <w:tc>
          <w:tcPr>
            <w:tcW w:w="1800" w:type="dxa"/>
          </w:tcPr>
          <w:p w:rsidR="0036655E" w:rsidRPr="00562313" w14:paraId="4712E841" w14:textId="77777777">
            <w:pPr>
              <w:ind w:right="72"/>
              <w:rPr>
                <w:rFonts w:cs="Times New Roman"/>
                <w:color w:val="auto"/>
                <w:sz w:val="22"/>
                <w:szCs w:val="22"/>
              </w:rPr>
            </w:pPr>
            <w:r w:rsidRPr="00562313">
              <w:rPr>
                <w:rFonts w:cs="Times New Roman"/>
                <w:color w:val="auto"/>
                <w:sz w:val="22"/>
                <w:szCs w:val="22"/>
              </w:rPr>
              <w:t>SC</w:t>
            </w:r>
          </w:p>
        </w:tc>
        <w:tc>
          <w:tcPr>
            <w:tcW w:w="6285" w:type="dxa"/>
          </w:tcPr>
          <w:p w:rsidR="0036655E" w:rsidRPr="00562313" w14:paraId="3B64D018" w14:textId="77777777">
            <w:pPr>
              <w:ind w:right="-108"/>
              <w:rPr>
                <w:rFonts w:cs="Times New Roman"/>
                <w:color w:val="auto"/>
                <w:sz w:val="22"/>
                <w:szCs w:val="22"/>
              </w:rPr>
            </w:pPr>
            <w:r w:rsidRPr="00562313">
              <w:rPr>
                <w:rFonts w:cs="Times New Roman"/>
                <w:color w:val="auto"/>
                <w:sz w:val="22"/>
                <w:szCs w:val="22"/>
              </w:rPr>
              <w:t>Service Chief</w:t>
            </w:r>
          </w:p>
        </w:tc>
        <w:tc>
          <w:tcPr>
            <w:tcW w:w="1275" w:type="dxa"/>
          </w:tcPr>
          <w:p w:rsidR="0036655E" w:rsidRPr="00562313" w14:paraId="258FF154" w14:textId="7CCCA5FE">
            <w:pPr>
              <w:ind w:right="-108"/>
              <w:rPr>
                <w:rFonts w:cs="Times New Roman"/>
                <w:color w:val="auto"/>
                <w:sz w:val="22"/>
                <w:szCs w:val="22"/>
              </w:rPr>
            </w:pPr>
            <w:r w:rsidRPr="00562313">
              <w:rPr>
                <w:rFonts w:cs="Times New Roman"/>
                <w:color w:val="auto"/>
                <w:sz w:val="22"/>
                <w:szCs w:val="22"/>
              </w:rPr>
              <w:t>$</w:t>
            </w:r>
            <w:r w:rsidRPr="00562313" w:rsidR="00040BC7">
              <w:rPr>
                <w:rFonts w:cs="Times New Roman"/>
                <w:color w:val="auto"/>
                <w:sz w:val="22"/>
                <w:szCs w:val="22"/>
              </w:rPr>
              <w:t>8</w:t>
            </w:r>
            <w:r w:rsidRPr="00562313" w:rsidR="00E567B9">
              <w:rPr>
                <w:rFonts w:cs="Times New Roman"/>
                <w:color w:val="auto"/>
                <w:sz w:val="22"/>
                <w:szCs w:val="22"/>
              </w:rPr>
              <w:t>5</w:t>
            </w:r>
            <w:r w:rsidRPr="00562313">
              <w:rPr>
                <w:rFonts w:cs="Times New Roman"/>
                <w:color w:val="auto"/>
                <w:sz w:val="22"/>
                <w:szCs w:val="22"/>
              </w:rPr>
              <w:t>/hour</w:t>
            </w:r>
          </w:p>
        </w:tc>
      </w:tr>
      <w:tr w14:paraId="65E13AFC" w14:textId="77777777">
        <w:tblPrEx>
          <w:tblW w:w="9360" w:type="dxa"/>
          <w:tblInd w:w="648" w:type="dxa"/>
          <w:tblLook w:val="0000"/>
        </w:tblPrEx>
        <w:trPr>
          <w:cantSplit/>
        </w:trPr>
        <w:tc>
          <w:tcPr>
            <w:tcW w:w="1800" w:type="dxa"/>
          </w:tcPr>
          <w:p w:rsidR="0036655E" w:rsidRPr="00562313" w14:paraId="4637FF4C" w14:textId="77777777">
            <w:pPr>
              <w:ind w:right="72"/>
              <w:rPr>
                <w:rFonts w:cs="Times New Roman"/>
                <w:color w:val="auto"/>
                <w:sz w:val="22"/>
                <w:szCs w:val="22"/>
              </w:rPr>
            </w:pPr>
            <w:r w:rsidRPr="00562313">
              <w:rPr>
                <w:rFonts w:cs="Times New Roman"/>
                <w:color w:val="auto"/>
                <w:sz w:val="22"/>
                <w:szCs w:val="22"/>
              </w:rPr>
              <w:t>P/D</w:t>
            </w:r>
          </w:p>
        </w:tc>
        <w:tc>
          <w:tcPr>
            <w:tcW w:w="6285" w:type="dxa"/>
          </w:tcPr>
          <w:p w:rsidR="0036655E" w:rsidRPr="00562313" w14:paraId="6D49F1C1" w14:textId="77777777">
            <w:pPr>
              <w:ind w:right="-108"/>
              <w:rPr>
                <w:rFonts w:cs="Times New Roman"/>
                <w:color w:val="auto"/>
                <w:sz w:val="22"/>
                <w:szCs w:val="22"/>
              </w:rPr>
            </w:pPr>
            <w:r w:rsidRPr="00562313">
              <w:rPr>
                <w:rFonts w:cs="Times New Roman"/>
                <w:color w:val="auto"/>
                <w:sz w:val="22"/>
                <w:szCs w:val="22"/>
              </w:rPr>
              <w:t>Physician/Dentist</w:t>
            </w:r>
          </w:p>
        </w:tc>
        <w:tc>
          <w:tcPr>
            <w:tcW w:w="1275" w:type="dxa"/>
          </w:tcPr>
          <w:p w:rsidR="0036655E" w:rsidRPr="00562313" w14:paraId="48CC6F93" w14:textId="5209036C">
            <w:pPr>
              <w:ind w:right="-108"/>
              <w:rPr>
                <w:rFonts w:cs="Times New Roman"/>
                <w:color w:val="auto"/>
                <w:sz w:val="22"/>
                <w:szCs w:val="22"/>
              </w:rPr>
            </w:pPr>
            <w:r w:rsidRPr="00562313">
              <w:rPr>
                <w:rFonts w:cs="Times New Roman"/>
                <w:color w:val="auto"/>
                <w:sz w:val="22"/>
                <w:szCs w:val="22"/>
              </w:rPr>
              <w:t>$</w:t>
            </w:r>
            <w:r w:rsidRPr="00562313" w:rsidR="00E567B9">
              <w:rPr>
                <w:rFonts w:cs="Times New Roman"/>
                <w:color w:val="auto"/>
                <w:sz w:val="22"/>
                <w:szCs w:val="22"/>
              </w:rPr>
              <w:t>118</w:t>
            </w:r>
            <w:r w:rsidRPr="00562313">
              <w:rPr>
                <w:rFonts w:cs="Times New Roman"/>
                <w:color w:val="auto"/>
                <w:sz w:val="22"/>
                <w:szCs w:val="22"/>
              </w:rPr>
              <w:t>/hour</w:t>
            </w:r>
          </w:p>
        </w:tc>
      </w:tr>
      <w:tr w14:paraId="34809E87" w14:textId="77777777">
        <w:tblPrEx>
          <w:tblW w:w="9360" w:type="dxa"/>
          <w:tblInd w:w="648" w:type="dxa"/>
          <w:tblLook w:val="0000"/>
        </w:tblPrEx>
        <w:trPr>
          <w:cantSplit/>
        </w:trPr>
        <w:tc>
          <w:tcPr>
            <w:tcW w:w="1800" w:type="dxa"/>
          </w:tcPr>
          <w:p w:rsidR="0036655E" w:rsidRPr="00562313" w14:paraId="0CA0B48F" w14:textId="77777777">
            <w:pPr>
              <w:ind w:right="72"/>
              <w:rPr>
                <w:rFonts w:cs="Times New Roman"/>
                <w:color w:val="auto"/>
                <w:sz w:val="22"/>
                <w:szCs w:val="22"/>
              </w:rPr>
            </w:pPr>
            <w:r w:rsidRPr="00562313">
              <w:rPr>
                <w:rFonts w:cs="Times New Roman"/>
                <w:color w:val="auto"/>
                <w:sz w:val="22"/>
                <w:szCs w:val="22"/>
              </w:rPr>
              <w:t>SHS</w:t>
            </w:r>
          </w:p>
        </w:tc>
        <w:tc>
          <w:tcPr>
            <w:tcW w:w="6285" w:type="dxa"/>
          </w:tcPr>
          <w:p w:rsidR="0036655E" w:rsidRPr="00562313" w14:paraId="0C3B91B7" w14:textId="77777777">
            <w:pPr>
              <w:ind w:right="-108"/>
              <w:rPr>
                <w:rFonts w:cs="Times New Roman"/>
                <w:color w:val="auto"/>
                <w:sz w:val="22"/>
                <w:szCs w:val="22"/>
              </w:rPr>
            </w:pPr>
            <w:r w:rsidRPr="00562313">
              <w:rPr>
                <w:rFonts w:cs="Times New Roman"/>
                <w:color w:val="auto"/>
                <w:sz w:val="22"/>
                <w:szCs w:val="22"/>
              </w:rPr>
              <w:t>Senior H</w:t>
            </w:r>
            <w:r w:rsidRPr="00562313" w:rsidR="00A017F5">
              <w:rPr>
                <w:rFonts w:cs="Times New Roman"/>
                <w:color w:val="auto"/>
                <w:sz w:val="22"/>
                <w:szCs w:val="22"/>
              </w:rPr>
              <w:t>ouse Staff - Resident or Intern</w:t>
            </w:r>
          </w:p>
        </w:tc>
        <w:tc>
          <w:tcPr>
            <w:tcW w:w="1275" w:type="dxa"/>
          </w:tcPr>
          <w:p w:rsidR="0036655E" w:rsidRPr="00562313" w14:paraId="6451E30F" w14:textId="3ED533B4">
            <w:pPr>
              <w:ind w:right="-108"/>
              <w:rPr>
                <w:rFonts w:cs="Times New Roman"/>
                <w:color w:val="auto"/>
                <w:sz w:val="22"/>
                <w:szCs w:val="22"/>
              </w:rPr>
            </w:pPr>
            <w:r w:rsidRPr="00562313">
              <w:rPr>
                <w:rFonts w:cs="Times New Roman"/>
                <w:color w:val="auto"/>
                <w:sz w:val="22"/>
                <w:szCs w:val="22"/>
              </w:rPr>
              <w:t>$</w:t>
            </w:r>
            <w:r w:rsidRPr="00562313" w:rsidR="00040BC7">
              <w:rPr>
                <w:rFonts w:cs="Times New Roman"/>
                <w:color w:val="auto"/>
                <w:sz w:val="22"/>
                <w:szCs w:val="22"/>
              </w:rPr>
              <w:t>2</w:t>
            </w:r>
            <w:r w:rsidRPr="00562313" w:rsidR="00E567B9">
              <w:rPr>
                <w:rFonts w:cs="Times New Roman"/>
                <w:color w:val="auto"/>
                <w:sz w:val="22"/>
                <w:szCs w:val="22"/>
              </w:rPr>
              <w:t>6</w:t>
            </w:r>
            <w:r w:rsidRPr="00562313">
              <w:rPr>
                <w:rFonts w:cs="Times New Roman"/>
                <w:color w:val="auto"/>
                <w:sz w:val="22"/>
                <w:szCs w:val="22"/>
              </w:rPr>
              <w:t>/hour</w:t>
            </w:r>
          </w:p>
        </w:tc>
      </w:tr>
      <w:tr w14:paraId="40F7B95F" w14:textId="77777777">
        <w:tblPrEx>
          <w:tblW w:w="9360" w:type="dxa"/>
          <w:tblInd w:w="648" w:type="dxa"/>
          <w:tblLook w:val="0000"/>
        </w:tblPrEx>
        <w:trPr>
          <w:cantSplit/>
        </w:trPr>
        <w:tc>
          <w:tcPr>
            <w:tcW w:w="1800" w:type="dxa"/>
          </w:tcPr>
          <w:p w:rsidR="0036655E" w:rsidRPr="00562313" w14:paraId="454E5FFC" w14:textId="77777777">
            <w:pPr>
              <w:ind w:right="72"/>
              <w:rPr>
                <w:rFonts w:cs="Times New Roman"/>
                <w:color w:val="auto"/>
                <w:sz w:val="22"/>
                <w:szCs w:val="22"/>
              </w:rPr>
            </w:pPr>
            <w:r w:rsidRPr="00562313">
              <w:rPr>
                <w:rFonts w:cs="Times New Roman"/>
                <w:color w:val="auto"/>
                <w:sz w:val="22"/>
                <w:szCs w:val="22"/>
              </w:rPr>
              <w:t>RN</w:t>
            </w:r>
          </w:p>
        </w:tc>
        <w:tc>
          <w:tcPr>
            <w:tcW w:w="6285" w:type="dxa"/>
          </w:tcPr>
          <w:p w:rsidR="0036655E" w:rsidRPr="00562313" w14:paraId="6AC51033" w14:textId="77777777">
            <w:pPr>
              <w:ind w:right="-108"/>
              <w:rPr>
                <w:rFonts w:cs="Times New Roman"/>
                <w:color w:val="auto"/>
                <w:sz w:val="22"/>
                <w:szCs w:val="22"/>
              </w:rPr>
            </w:pPr>
            <w:r w:rsidRPr="00562313">
              <w:rPr>
                <w:rFonts w:cs="Times New Roman"/>
                <w:color w:val="auto"/>
                <w:sz w:val="22"/>
                <w:szCs w:val="22"/>
              </w:rPr>
              <w:t>Nurse, Intermediate Grade</w:t>
            </w:r>
          </w:p>
        </w:tc>
        <w:tc>
          <w:tcPr>
            <w:tcW w:w="1275" w:type="dxa"/>
          </w:tcPr>
          <w:p w:rsidR="0036655E" w:rsidRPr="00562313" w14:paraId="250B6393" w14:textId="142D68B2">
            <w:pPr>
              <w:ind w:right="-108"/>
              <w:rPr>
                <w:rFonts w:cs="Times New Roman"/>
                <w:color w:val="auto"/>
                <w:sz w:val="22"/>
                <w:szCs w:val="22"/>
              </w:rPr>
            </w:pPr>
            <w:r w:rsidRPr="00562313">
              <w:rPr>
                <w:rFonts w:cs="Times New Roman"/>
                <w:color w:val="auto"/>
                <w:sz w:val="22"/>
                <w:szCs w:val="22"/>
              </w:rPr>
              <w:t>$</w:t>
            </w:r>
            <w:r w:rsidRPr="00562313" w:rsidR="00E567B9">
              <w:rPr>
                <w:rFonts w:cs="Times New Roman"/>
                <w:color w:val="auto"/>
                <w:sz w:val="22"/>
                <w:szCs w:val="22"/>
              </w:rPr>
              <w:t>42</w:t>
            </w:r>
            <w:r w:rsidRPr="00562313">
              <w:rPr>
                <w:rFonts w:cs="Times New Roman"/>
                <w:color w:val="auto"/>
                <w:sz w:val="22"/>
                <w:szCs w:val="22"/>
              </w:rPr>
              <w:t>/hour</w:t>
            </w:r>
          </w:p>
        </w:tc>
      </w:tr>
      <w:tr w14:paraId="2E950F29" w14:textId="77777777">
        <w:tblPrEx>
          <w:tblW w:w="9360" w:type="dxa"/>
          <w:tblInd w:w="648" w:type="dxa"/>
          <w:tblLook w:val="0000"/>
        </w:tblPrEx>
        <w:trPr>
          <w:cantSplit/>
        </w:trPr>
        <w:tc>
          <w:tcPr>
            <w:tcW w:w="1800" w:type="dxa"/>
          </w:tcPr>
          <w:p w:rsidR="0036655E" w:rsidRPr="00562313" w14:paraId="7A8F4979" w14:textId="77777777">
            <w:pPr>
              <w:ind w:right="72"/>
              <w:rPr>
                <w:rFonts w:cs="Times New Roman"/>
                <w:color w:val="auto"/>
                <w:sz w:val="22"/>
                <w:szCs w:val="22"/>
              </w:rPr>
            </w:pPr>
            <w:r w:rsidRPr="00562313">
              <w:rPr>
                <w:rFonts w:cs="Times New Roman"/>
                <w:color w:val="auto"/>
                <w:sz w:val="22"/>
                <w:szCs w:val="22"/>
              </w:rPr>
              <w:t>P/VT</w:t>
            </w:r>
          </w:p>
        </w:tc>
        <w:tc>
          <w:tcPr>
            <w:tcW w:w="6285" w:type="dxa"/>
          </w:tcPr>
          <w:p w:rsidR="0036655E" w:rsidRPr="00562313" w14:paraId="6602B099" w14:textId="1C97293A">
            <w:pPr>
              <w:ind w:right="-108"/>
              <w:rPr>
                <w:rFonts w:cs="Times New Roman"/>
                <w:color w:val="auto"/>
                <w:sz w:val="22"/>
                <w:szCs w:val="22"/>
              </w:rPr>
            </w:pPr>
            <w:r w:rsidRPr="00562313">
              <w:rPr>
                <w:rFonts w:cs="Times New Roman"/>
                <w:color w:val="auto"/>
                <w:sz w:val="22"/>
                <w:szCs w:val="22"/>
              </w:rPr>
              <w:t xml:space="preserve">Physical/Vocational Therapist, </w:t>
            </w:r>
            <w:r w:rsidRPr="00562313" w:rsidR="00A017F5">
              <w:rPr>
                <w:rFonts w:cs="Times New Roman"/>
                <w:color w:val="auto"/>
                <w:sz w:val="22"/>
                <w:szCs w:val="22"/>
              </w:rPr>
              <w:t xml:space="preserve">EFDA, </w:t>
            </w:r>
            <w:r w:rsidRPr="00562313" w:rsidR="00F51DDB">
              <w:rPr>
                <w:rFonts w:cs="Times New Roman"/>
                <w:color w:val="auto"/>
                <w:sz w:val="22"/>
                <w:szCs w:val="22"/>
              </w:rPr>
              <w:t>Physician’s</w:t>
            </w:r>
            <w:r w:rsidRPr="00562313" w:rsidR="00A017F5">
              <w:rPr>
                <w:rFonts w:cs="Times New Roman"/>
                <w:color w:val="auto"/>
                <w:sz w:val="22"/>
                <w:szCs w:val="22"/>
              </w:rPr>
              <w:t xml:space="preserve"> Assistant</w:t>
            </w:r>
          </w:p>
        </w:tc>
        <w:tc>
          <w:tcPr>
            <w:tcW w:w="1275" w:type="dxa"/>
          </w:tcPr>
          <w:p w:rsidR="0036655E" w:rsidRPr="00562313" w14:paraId="103DD159" w14:textId="2D162226">
            <w:pPr>
              <w:ind w:right="-108"/>
              <w:rPr>
                <w:rFonts w:cs="Times New Roman"/>
                <w:color w:val="auto"/>
                <w:sz w:val="22"/>
                <w:szCs w:val="22"/>
              </w:rPr>
            </w:pPr>
            <w:r w:rsidRPr="00562313">
              <w:rPr>
                <w:rFonts w:cs="Times New Roman"/>
                <w:color w:val="auto"/>
                <w:sz w:val="22"/>
                <w:szCs w:val="22"/>
              </w:rPr>
              <w:t>$</w:t>
            </w:r>
            <w:r w:rsidRPr="00562313" w:rsidR="00E567B9">
              <w:rPr>
                <w:rFonts w:cs="Times New Roman"/>
                <w:color w:val="auto"/>
                <w:sz w:val="22"/>
                <w:szCs w:val="22"/>
              </w:rPr>
              <w:t>44</w:t>
            </w:r>
            <w:r w:rsidRPr="00562313">
              <w:rPr>
                <w:rFonts w:cs="Times New Roman"/>
                <w:color w:val="auto"/>
                <w:sz w:val="22"/>
                <w:szCs w:val="22"/>
              </w:rPr>
              <w:t>/hour</w:t>
            </w:r>
          </w:p>
        </w:tc>
      </w:tr>
      <w:tr w14:paraId="2AD0819E" w14:textId="77777777">
        <w:tblPrEx>
          <w:tblW w:w="9360" w:type="dxa"/>
          <w:tblInd w:w="648" w:type="dxa"/>
          <w:tblLook w:val="0000"/>
        </w:tblPrEx>
        <w:trPr>
          <w:cantSplit/>
        </w:trPr>
        <w:tc>
          <w:tcPr>
            <w:tcW w:w="1800" w:type="dxa"/>
          </w:tcPr>
          <w:p w:rsidR="0036655E" w:rsidRPr="00562313" w14:paraId="27736AD8" w14:textId="77777777">
            <w:pPr>
              <w:ind w:right="72"/>
              <w:rPr>
                <w:rFonts w:cs="Times New Roman"/>
                <w:color w:val="auto"/>
                <w:sz w:val="22"/>
                <w:szCs w:val="22"/>
              </w:rPr>
            </w:pPr>
            <w:r w:rsidRPr="00562313">
              <w:rPr>
                <w:rFonts w:cs="Times New Roman"/>
                <w:color w:val="auto"/>
                <w:sz w:val="22"/>
                <w:szCs w:val="22"/>
              </w:rPr>
              <w:t>LPN</w:t>
            </w:r>
            <w:r w:rsidRPr="00562313" w:rsidR="00A017F5">
              <w:rPr>
                <w:rFonts w:cs="Times New Roman"/>
                <w:color w:val="auto"/>
                <w:sz w:val="22"/>
                <w:szCs w:val="22"/>
              </w:rPr>
              <w:t>/L</w:t>
            </w:r>
            <w:r w:rsidRPr="00562313">
              <w:rPr>
                <w:rFonts w:cs="Times New Roman"/>
                <w:color w:val="auto"/>
                <w:sz w:val="22"/>
                <w:szCs w:val="22"/>
              </w:rPr>
              <w:t>VN</w:t>
            </w:r>
          </w:p>
        </w:tc>
        <w:tc>
          <w:tcPr>
            <w:tcW w:w="6285" w:type="dxa"/>
          </w:tcPr>
          <w:p w:rsidR="0036655E" w:rsidRPr="00562313" w14:paraId="11D696DF" w14:textId="77777777">
            <w:pPr>
              <w:ind w:right="-108"/>
              <w:rPr>
                <w:rFonts w:cs="Times New Roman"/>
                <w:color w:val="auto"/>
                <w:sz w:val="22"/>
                <w:szCs w:val="22"/>
              </w:rPr>
            </w:pPr>
            <w:r w:rsidRPr="00562313">
              <w:rPr>
                <w:rFonts w:cs="Times New Roman"/>
                <w:color w:val="auto"/>
                <w:sz w:val="22"/>
                <w:szCs w:val="22"/>
              </w:rPr>
              <w:t>Licensed Practical/Vocational Nurse</w:t>
            </w:r>
          </w:p>
        </w:tc>
        <w:tc>
          <w:tcPr>
            <w:tcW w:w="1275" w:type="dxa"/>
          </w:tcPr>
          <w:p w:rsidR="0036655E" w:rsidRPr="00562313" w14:paraId="7066978A" w14:textId="4528C919">
            <w:pPr>
              <w:ind w:right="-108"/>
              <w:rPr>
                <w:rFonts w:cs="Times New Roman"/>
                <w:color w:val="auto"/>
                <w:sz w:val="22"/>
                <w:szCs w:val="22"/>
              </w:rPr>
            </w:pPr>
            <w:r w:rsidRPr="00562313">
              <w:rPr>
                <w:rFonts w:cs="Times New Roman"/>
                <w:color w:val="auto"/>
                <w:sz w:val="22"/>
                <w:szCs w:val="22"/>
              </w:rPr>
              <w:t>$</w:t>
            </w:r>
            <w:r w:rsidRPr="00562313" w:rsidR="00E567B9">
              <w:rPr>
                <w:rFonts w:cs="Times New Roman"/>
                <w:color w:val="auto"/>
                <w:sz w:val="22"/>
                <w:szCs w:val="22"/>
              </w:rPr>
              <w:t>25</w:t>
            </w:r>
            <w:r w:rsidRPr="00562313">
              <w:rPr>
                <w:rFonts w:cs="Times New Roman"/>
                <w:color w:val="auto"/>
                <w:sz w:val="22"/>
                <w:szCs w:val="22"/>
              </w:rPr>
              <w:t>/hour</w:t>
            </w:r>
          </w:p>
        </w:tc>
      </w:tr>
      <w:tr w14:paraId="36DF60E7" w14:textId="77777777">
        <w:tblPrEx>
          <w:tblW w:w="9360" w:type="dxa"/>
          <w:tblInd w:w="648" w:type="dxa"/>
          <w:tblLook w:val="0000"/>
        </w:tblPrEx>
        <w:trPr>
          <w:cantSplit/>
        </w:trPr>
        <w:tc>
          <w:tcPr>
            <w:tcW w:w="1800" w:type="dxa"/>
          </w:tcPr>
          <w:p w:rsidR="0036655E" w:rsidRPr="00562313" w14:paraId="1C09673D" w14:textId="48B78DE3">
            <w:pPr>
              <w:ind w:right="72"/>
              <w:rPr>
                <w:rFonts w:cs="Times New Roman"/>
                <w:color w:val="auto"/>
                <w:sz w:val="22"/>
                <w:szCs w:val="22"/>
              </w:rPr>
            </w:pPr>
            <w:r w:rsidRPr="00562313">
              <w:rPr>
                <w:rFonts w:cs="Times New Roman"/>
                <w:color w:val="auto"/>
                <w:sz w:val="22"/>
                <w:szCs w:val="22"/>
              </w:rPr>
              <w:t xml:space="preserve">HR </w:t>
            </w:r>
            <w:r w:rsidRPr="00562313" w:rsidR="00100F18">
              <w:rPr>
                <w:rFonts w:cs="Times New Roman"/>
                <w:color w:val="auto"/>
                <w:sz w:val="22"/>
                <w:szCs w:val="22"/>
              </w:rPr>
              <w:t>S</w:t>
            </w:r>
            <w:r w:rsidRPr="00562313">
              <w:rPr>
                <w:rFonts w:cs="Times New Roman"/>
                <w:color w:val="auto"/>
                <w:sz w:val="22"/>
                <w:szCs w:val="22"/>
              </w:rPr>
              <w:t>pec.</w:t>
            </w:r>
          </w:p>
        </w:tc>
        <w:tc>
          <w:tcPr>
            <w:tcW w:w="6285" w:type="dxa"/>
          </w:tcPr>
          <w:p w:rsidR="0036655E" w:rsidRPr="00562313" w14:paraId="2FCA44A9" w14:textId="3DCE4292">
            <w:pPr>
              <w:ind w:right="-108"/>
              <w:rPr>
                <w:rFonts w:cs="Times New Roman"/>
                <w:color w:val="auto"/>
                <w:sz w:val="22"/>
                <w:szCs w:val="22"/>
              </w:rPr>
            </w:pPr>
            <w:r w:rsidRPr="00562313">
              <w:rPr>
                <w:rFonts w:cs="Times New Roman"/>
                <w:color w:val="auto"/>
                <w:sz w:val="22"/>
                <w:szCs w:val="22"/>
              </w:rPr>
              <w:t>Human Resources Specialist (GS 11/4)</w:t>
            </w:r>
          </w:p>
        </w:tc>
        <w:tc>
          <w:tcPr>
            <w:tcW w:w="1275" w:type="dxa"/>
          </w:tcPr>
          <w:p w:rsidR="0036655E" w:rsidRPr="00562313" w14:paraId="7DB8D564" w14:textId="2CDCA5D2">
            <w:pPr>
              <w:ind w:right="-108"/>
              <w:rPr>
                <w:rFonts w:cs="Times New Roman"/>
                <w:color w:val="auto"/>
                <w:sz w:val="22"/>
                <w:szCs w:val="22"/>
              </w:rPr>
            </w:pPr>
            <w:r w:rsidRPr="00562313">
              <w:rPr>
                <w:rFonts w:cs="Times New Roman"/>
                <w:color w:val="auto"/>
                <w:sz w:val="22"/>
                <w:szCs w:val="22"/>
              </w:rPr>
              <w:t>$</w:t>
            </w:r>
            <w:r w:rsidRPr="00562313" w:rsidR="00E567B9">
              <w:rPr>
                <w:rFonts w:cs="Times New Roman"/>
                <w:color w:val="auto"/>
                <w:sz w:val="22"/>
                <w:szCs w:val="22"/>
              </w:rPr>
              <w:t>34</w:t>
            </w:r>
            <w:r w:rsidRPr="00562313">
              <w:rPr>
                <w:rFonts w:cs="Times New Roman"/>
                <w:color w:val="auto"/>
                <w:sz w:val="22"/>
                <w:szCs w:val="22"/>
              </w:rPr>
              <w:t>/hour</w:t>
            </w:r>
          </w:p>
        </w:tc>
      </w:tr>
      <w:tr w14:paraId="2A973E56" w14:textId="77777777">
        <w:tblPrEx>
          <w:tblW w:w="9360" w:type="dxa"/>
          <w:tblInd w:w="648" w:type="dxa"/>
          <w:tblLook w:val="0000"/>
        </w:tblPrEx>
        <w:trPr>
          <w:cantSplit/>
        </w:trPr>
        <w:tc>
          <w:tcPr>
            <w:tcW w:w="1800" w:type="dxa"/>
          </w:tcPr>
          <w:p w:rsidR="0036655E" w:rsidRPr="00562313" w14:paraId="32955642" w14:textId="77777777">
            <w:pPr>
              <w:ind w:right="72"/>
              <w:rPr>
                <w:rFonts w:cs="Times New Roman"/>
                <w:color w:val="auto"/>
                <w:sz w:val="22"/>
                <w:szCs w:val="22"/>
              </w:rPr>
            </w:pPr>
            <w:r w:rsidRPr="00562313">
              <w:rPr>
                <w:rFonts w:cs="Times New Roman"/>
                <w:color w:val="auto"/>
                <w:sz w:val="22"/>
                <w:szCs w:val="22"/>
              </w:rPr>
              <w:t>MD PSB</w:t>
            </w:r>
          </w:p>
        </w:tc>
        <w:tc>
          <w:tcPr>
            <w:tcW w:w="6285" w:type="dxa"/>
          </w:tcPr>
          <w:p w:rsidR="0036655E" w:rsidRPr="00562313" w14:paraId="261B01BD" w14:textId="77777777">
            <w:pPr>
              <w:ind w:right="72"/>
              <w:rPr>
                <w:rFonts w:cs="Times New Roman"/>
                <w:color w:val="auto"/>
                <w:sz w:val="22"/>
                <w:szCs w:val="22"/>
              </w:rPr>
            </w:pPr>
            <w:r w:rsidRPr="00562313">
              <w:rPr>
                <w:rFonts w:cs="Times New Roman"/>
                <w:color w:val="auto"/>
                <w:sz w:val="22"/>
                <w:szCs w:val="22"/>
              </w:rPr>
              <w:t xml:space="preserve">MD Professional Standards Board </w:t>
            </w:r>
            <w:r w:rsidRPr="00562313" w:rsidR="00646DB6">
              <w:rPr>
                <w:rFonts w:cs="Times New Roman"/>
                <w:color w:val="auto"/>
                <w:sz w:val="22"/>
                <w:szCs w:val="22"/>
              </w:rPr>
              <w:t>-</w:t>
            </w:r>
            <w:r w:rsidRPr="00562313">
              <w:rPr>
                <w:rFonts w:cs="Times New Roman"/>
                <w:color w:val="auto"/>
                <w:sz w:val="22"/>
                <w:szCs w:val="22"/>
              </w:rPr>
              <w:t xml:space="preserve"> COS and 2 SC</w:t>
            </w:r>
          </w:p>
        </w:tc>
        <w:tc>
          <w:tcPr>
            <w:tcW w:w="1275" w:type="dxa"/>
          </w:tcPr>
          <w:p w:rsidR="0036655E" w:rsidRPr="00562313" w14:paraId="751E6861" w14:textId="27D22768">
            <w:pPr>
              <w:ind w:right="72"/>
              <w:rPr>
                <w:rFonts w:cs="Times New Roman"/>
                <w:color w:val="auto"/>
                <w:sz w:val="22"/>
                <w:szCs w:val="22"/>
              </w:rPr>
            </w:pPr>
            <w:r w:rsidRPr="00562313">
              <w:rPr>
                <w:rFonts w:cs="Times New Roman"/>
                <w:color w:val="auto"/>
                <w:sz w:val="22"/>
                <w:szCs w:val="22"/>
              </w:rPr>
              <w:t>$</w:t>
            </w:r>
            <w:r w:rsidRPr="00562313" w:rsidR="00E567B9">
              <w:rPr>
                <w:rFonts w:cs="Times New Roman"/>
                <w:color w:val="auto"/>
                <w:sz w:val="22"/>
                <w:szCs w:val="22"/>
              </w:rPr>
              <w:t>303</w:t>
            </w:r>
            <w:r w:rsidRPr="00562313">
              <w:rPr>
                <w:rFonts w:cs="Times New Roman"/>
                <w:color w:val="auto"/>
                <w:sz w:val="22"/>
                <w:szCs w:val="22"/>
              </w:rPr>
              <w:t>/hour</w:t>
            </w:r>
          </w:p>
        </w:tc>
      </w:tr>
      <w:tr w14:paraId="1EAC6E0C" w14:textId="77777777">
        <w:tblPrEx>
          <w:tblW w:w="9360" w:type="dxa"/>
          <w:tblInd w:w="648" w:type="dxa"/>
          <w:tblLook w:val="0000"/>
        </w:tblPrEx>
        <w:trPr>
          <w:cantSplit/>
        </w:trPr>
        <w:tc>
          <w:tcPr>
            <w:tcW w:w="1800" w:type="dxa"/>
          </w:tcPr>
          <w:p w:rsidR="0036655E" w:rsidRPr="00562313" w14:paraId="5932B179" w14:textId="77777777">
            <w:pPr>
              <w:ind w:right="72"/>
              <w:rPr>
                <w:rFonts w:cs="Times New Roman"/>
                <w:color w:val="auto"/>
                <w:sz w:val="22"/>
                <w:szCs w:val="22"/>
              </w:rPr>
            </w:pPr>
            <w:r w:rsidRPr="00562313">
              <w:rPr>
                <w:rFonts w:cs="Times New Roman"/>
                <w:color w:val="auto"/>
                <w:sz w:val="22"/>
                <w:szCs w:val="22"/>
              </w:rPr>
              <w:t>RN PSB</w:t>
            </w:r>
          </w:p>
        </w:tc>
        <w:tc>
          <w:tcPr>
            <w:tcW w:w="6285" w:type="dxa"/>
          </w:tcPr>
          <w:p w:rsidR="0036655E" w:rsidRPr="00562313" w14:paraId="08CF64E6" w14:textId="5D0A8CF6">
            <w:pPr>
              <w:pStyle w:val="Heading6"/>
              <w:rPr>
                <w:rFonts w:cs="Times New Roman"/>
                <w:color w:val="auto"/>
                <w:sz w:val="22"/>
                <w:szCs w:val="22"/>
              </w:rPr>
            </w:pPr>
            <w:r w:rsidRPr="00562313">
              <w:rPr>
                <w:rFonts w:cs="Times New Roman"/>
                <w:color w:val="auto"/>
                <w:sz w:val="22"/>
                <w:szCs w:val="22"/>
              </w:rPr>
              <w:t>House Staff Review Committee</w:t>
            </w:r>
            <w:r w:rsidRPr="00562313" w:rsidR="00B8391F">
              <w:rPr>
                <w:rFonts w:cs="Times New Roman"/>
                <w:color w:val="auto"/>
                <w:sz w:val="22"/>
                <w:szCs w:val="22"/>
              </w:rPr>
              <w:t xml:space="preserve"> -</w:t>
            </w:r>
            <w:r w:rsidRPr="00562313">
              <w:rPr>
                <w:rFonts w:cs="Times New Roman"/>
                <w:color w:val="auto"/>
                <w:sz w:val="22"/>
                <w:szCs w:val="22"/>
              </w:rPr>
              <w:t xml:space="preserve"> COS, 2 SC &amp; 2 SHS</w:t>
            </w:r>
          </w:p>
        </w:tc>
        <w:tc>
          <w:tcPr>
            <w:tcW w:w="1275" w:type="dxa"/>
          </w:tcPr>
          <w:p w:rsidR="0036655E" w:rsidRPr="00562313" w14:paraId="175E7B49" w14:textId="2E54933D">
            <w:pPr>
              <w:ind w:right="-108"/>
              <w:rPr>
                <w:rFonts w:cs="Times New Roman"/>
                <w:color w:val="auto"/>
                <w:sz w:val="22"/>
                <w:szCs w:val="22"/>
              </w:rPr>
            </w:pPr>
            <w:r w:rsidRPr="00562313">
              <w:rPr>
                <w:rFonts w:cs="Times New Roman"/>
                <w:color w:val="auto"/>
                <w:sz w:val="22"/>
                <w:szCs w:val="22"/>
              </w:rPr>
              <w:t>$</w:t>
            </w:r>
            <w:r w:rsidRPr="00562313" w:rsidR="00040BC7">
              <w:rPr>
                <w:rFonts w:cs="Times New Roman"/>
                <w:color w:val="auto"/>
                <w:sz w:val="22"/>
                <w:szCs w:val="22"/>
              </w:rPr>
              <w:t>3</w:t>
            </w:r>
            <w:r w:rsidRPr="00562313" w:rsidR="00E567B9">
              <w:rPr>
                <w:rFonts w:cs="Times New Roman"/>
                <w:color w:val="auto"/>
                <w:sz w:val="22"/>
                <w:szCs w:val="22"/>
              </w:rPr>
              <w:t>65</w:t>
            </w:r>
            <w:r w:rsidRPr="00562313">
              <w:rPr>
                <w:rFonts w:cs="Times New Roman"/>
                <w:color w:val="auto"/>
                <w:sz w:val="22"/>
                <w:szCs w:val="22"/>
              </w:rPr>
              <w:t>/hour</w:t>
            </w:r>
          </w:p>
        </w:tc>
      </w:tr>
      <w:tr w14:paraId="3DD7CFA9" w14:textId="77777777">
        <w:tblPrEx>
          <w:tblW w:w="9360" w:type="dxa"/>
          <w:tblInd w:w="648" w:type="dxa"/>
          <w:tblLook w:val="0000"/>
        </w:tblPrEx>
        <w:trPr>
          <w:cantSplit/>
        </w:trPr>
        <w:tc>
          <w:tcPr>
            <w:tcW w:w="1800" w:type="dxa"/>
          </w:tcPr>
          <w:p w:rsidR="0036655E" w:rsidRPr="00562313" w14:paraId="21B29AD0" w14:textId="77777777">
            <w:pPr>
              <w:ind w:right="72"/>
              <w:rPr>
                <w:rFonts w:cs="Times New Roman"/>
                <w:color w:val="auto"/>
                <w:sz w:val="22"/>
                <w:szCs w:val="22"/>
              </w:rPr>
            </w:pPr>
          </w:p>
        </w:tc>
        <w:tc>
          <w:tcPr>
            <w:tcW w:w="6285" w:type="dxa"/>
          </w:tcPr>
          <w:p w:rsidR="0036655E" w:rsidRPr="00562313" w14:paraId="5BE9E5A4" w14:textId="77777777">
            <w:pPr>
              <w:ind w:right="72"/>
              <w:rPr>
                <w:rFonts w:cs="Times New Roman"/>
                <w:color w:val="auto"/>
                <w:sz w:val="22"/>
                <w:szCs w:val="22"/>
              </w:rPr>
            </w:pPr>
            <w:r w:rsidRPr="00562313">
              <w:rPr>
                <w:rFonts w:cs="Times New Roman"/>
                <w:color w:val="auto"/>
                <w:sz w:val="22"/>
                <w:szCs w:val="22"/>
              </w:rPr>
              <w:t>Clerical (GS 4/4)</w:t>
            </w:r>
          </w:p>
        </w:tc>
        <w:tc>
          <w:tcPr>
            <w:tcW w:w="1275" w:type="dxa"/>
          </w:tcPr>
          <w:p w:rsidR="0036655E" w:rsidRPr="00562313" w14:paraId="371BBABE" w14:textId="5D58837F">
            <w:pPr>
              <w:ind w:right="72"/>
              <w:rPr>
                <w:rFonts w:cs="Times New Roman"/>
                <w:color w:val="auto"/>
                <w:sz w:val="22"/>
                <w:szCs w:val="22"/>
              </w:rPr>
            </w:pPr>
            <w:r w:rsidRPr="00562313">
              <w:rPr>
                <w:rFonts w:cs="Times New Roman"/>
                <w:color w:val="auto"/>
                <w:sz w:val="22"/>
                <w:szCs w:val="22"/>
              </w:rPr>
              <w:t>$</w:t>
            </w:r>
            <w:r w:rsidRPr="00562313" w:rsidR="00A31B9A">
              <w:rPr>
                <w:rFonts w:cs="Times New Roman"/>
                <w:color w:val="auto"/>
                <w:sz w:val="22"/>
                <w:szCs w:val="22"/>
              </w:rPr>
              <w:t>1</w:t>
            </w:r>
            <w:r w:rsidRPr="00562313" w:rsidR="00E567B9">
              <w:rPr>
                <w:rFonts w:cs="Times New Roman"/>
                <w:color w:val="auto"/>
                <w:sz w:val="22"/>
                <w:szCs w:val="22"/>
              </w:rPr>
              <w:t>7</w:t>
            </w:r>
            <w:r w:rsidRPr="00562313">
              <w:rPr>
                <w:rFonts w:cs="Times New Roman"/>
                <w:color w:val="auto"/>
                <w:sz w:val="22"/>
                <w:szCs w:val="22"/>
              </w:rPr>
              <w:t>/h</w:t>
            </w:r>
            <w:r w:rsidRPr="00562313" w:rsidR="00EC16DC">
              <w:rPr>
                <w:rFonts w:cs="Times New Roman"/>
                <w:color w:val="auto"/>
                <w:sz w:val="22"/>
                <w:szCs w:val="22"/>
              </w:rPr>
              <w:t>ou</w:t>
            </w:r>
            <w:r w:rsidRPr="00562313">
              <w:rPr>
                <w:rFonts w:cs="Times New Roman"/>
                <w:color w:val="auto"/>
                <w:sz w:val="22"/>
                <w:szCs w:val="22"/>
              </w:rPr>
              <w:t>r</w:t>
            </w:r>
          </w:p>
        </w:tc>
      </w:tr>
    </w:tbl>
    <w:p w:rsidR="008D7FE2" w:rsidRPr="00562313" w:rsidP="0036655E" w14:paraId="03812790" w14:textId="0CD76F92">
      <w:pPr>
        <w:ind w:right="-108"/>
        <w:rPr>
          <w:rFonts w:cs="Times New Roman"/>
          <w:color w:val="auto"/>
          <w:sz w:val="22"/>
          <w:szCs w:val="22"/>
        </w:rPr>
      </w:pPr>
    </w:p>
    <w:p w:rsidR="0036655E" w:rsidP="006E6526" w14:paraId="452E5D77" w14:textId="0F50D98A">
      <w:pPr>
        <w:ind w:right="72" w:firstLine="720"/>
        <w:rPr>
          <w:rFonts w:cs="Times New Roman"/>
          <w:color w:val="auto"/>
        </w:rPr>
      </w:pPr>
      <w:r>
        <w:rPr>
          <w:rFonts w:cs="Times New Roman"/>
          <w:color w:val="auto"/>
        </w:rPr>
        <w:t>a</w:t>
      </w:r>
      <w:r w:rsidR="00C8491A">
        <w:rPr>
          <w:rFonts w:cs="Times New Roman"/>
          <w:color w:val="auto"/>
        </w:rPr>
        <w:t xml:space="preserve">. </w:t>
      </w:r>
      <w:r w:rsidRPr="006E6526" w:rsidR="00C8491A">
        <w:rPr>
          <w:rFonts w:cs="Times New Roman"/>
          <w:color w:val="auto"/>
        </w:rPr>
        <w:t xml:space="preserve">Cost for </w:t>
      </w:r>
      <w:r w:rsidRPr="00632392" w:rsidR="00C8491A">
        <w:rPr>
          <w:rFonts w:cs="Times New Roman"/>
          <w:color w:val="auto"/>
          <w:u w:val="single"/>
        </w:rPr>
        <w:t>VA Form 10-2850</w:t>
      </w:r>
      <w:r w:rsidRPr="00632392" w:rsidR="00545067">
        <w:rPr>
          <w:rFonts w:cs="Times New Roman"/>
          <w:color w:val="auto"/>
          <w:u w:val="single"/>
        </w:rPr>
        <w:t>d</w:t>
      </w:r>
      <w:r w:rsidRPr="006E6526" w:rsidR="00C8491A">
        <w:rPr>
          <w:rFonts w:cs="Times New Roman"/>
          <w:color w:val="auto"/>
        </w:rPr>
        <w:t xml:space="preserve"> is estimated to be </w:t>
      </w:r>
      <w:r w:rsidRPr="002D0CC5" w:rsidR="00C8491A">
        <w:rPr>
          <w:rFonts w:cs="Times New Roman"/>
          <w:b/>
          <w:bCs/>
          <w:color w:val="auto"/>
        </w:rPr>
        <w:t>$34</w:t>
      </w:r>
      <w:r w:rsidR="005A78A7">
        <w:rPr>
          <w:rFonts w:cs="Times New Roman"/>
          <w:b/>
          <w:bCs/>
          <w:color w:val="auto"/>
        </w:rPr>
        <w:t>2,3</w:t>
      </w:r>
      <w:r w:rsidRPr="002D0CC5" w:rsidR="00C8491A">
        <w:rPr>
          <w:rFonts w:cs="Times New Roman"/>
          <w:b/>
          <w:bCs/>
          <w:color w:val="auto"/>
        </w:rPr>
        <w:t>00</w:t>
      </w:r>
      <w:r w:rsidR="002D0CC5">
        <w:rPr>
          <w:rFonts w:cs="Times New Roman"/>
          <w:color w:val="auto"/>
        </w:rPr>
        <w:t xml:space="preserve">. </w:t>
      </w:r>
    </w:p>
    <w:p w:rsidR="006E6526" w:rsidP="0036655E" w14:paraId="47914C59" w14:textId="2C2AD59D">
      <w:pPr>
        <w:ind w:right="72"/>
        <w:rPr>
          <w:rFonts w:cs="Times New Roman"/>
          <w:color w:val="auto"/>
        </w:rPr>
      </w:pPr>
    </w:p>
    <w:p w:rsidR="006E6526" w:rsidRPr="006E6526" w:rsidP="006E6526" w14:paraId="0F409660" w14:textId="7ED5847D">
      <w:pPr>
        <w:ind w:right="72" w:firstLine="720"/>
        <w:rPr>
          <w:rFonts w:cs="Times New Roman"/>
          <w:color w:val="auto"/>
        </w:rPr>
      </w:pPr>
      <w:r w:rsidRPr="006E6526">
        <w:rPr>
          <w:rFonts w:cs="Times New Roman"/>
          <w:color w:val="auto"/>
        </w:rPr>
        <w:t>Processing:</w:t>
      </w:r>
      <w:r w:rsidRPr="006E6526">
        <w:rPr>
          <w:rFonts w:cs="Times New Roman"/>
          <w:color w:val="auto"/>
        </w:rPr>
        <w:tab/>
      </w:r>
      <w:r>
        <w:rPr>
          <w:rFonts w:cs="Times New Roman"/>
          <w:color w:val="auto"/>
        </w:rPr>
        <w:t>120,000</w:t>
      </w:r>
      <w:r w:rsidRPr="006E6526">
        <w:rPr>
          <w:rFonts w:cs="Times New Roman"/>
          <w:color w:val="auto"/>
        </w:rPr>
        <w:t xml:space="preserve"> applications x </w:t>
      </w:r>
      <w:r>
        <w:rPr>
          <w:rFonts w:cs="Times New Roman"/>
          <w:color w:val="auto"/>
        </w:rPr>
        <w:t>5</w:t>
      </w:r>
      <w:r w:rsidRPr="006E6526">
        <w:rPr>
          <w:rFonts w:cs="Times New Roman"/>
          <w:color w:val="auto"/>
        </w:rPr>
        <w:t xml:space="preserve"> min x $</w:t>
      </w:r>
      <w:r>
        <w:rPr>
          <w:rFonts w:cs="Times New Roman"/>
          <w:color w:val="auto"/>
        </w:rPr>
        <w:t>34</w:t>
      </w:r>
      <w:r w:rsidRPr="006E6526">
        <w:rPr>
          <w:rFonts w:cs="Times New Roman"/>
          <w:color w:val="auto"/>
        </w:rPr>
        <w:t xml:space="preserve">/hour for </w:t>
      </w:r>
      <w:r>
        <w:rPr>
          <w:rFonts w:cs="Times New Roman"/>
          <w:color w:val="auto"/>
        </w:rPr>
        <w:t>Education Specialist</w:t>
      </w:r>
      <w:r>
        <w:rPr>
          <w:rFonts w:cs="Times New Roman"/>
          <w:color w:val="auto"/>
        </w:rPr>
        <w:tab/>
      </w:r>
      <w:r w:rsidRPr="006E6526">
        <w:rPr>
          <w:rFonts w:cs="Times New Roman"/>
          <w:color w:val="auto"/>
        </w:rPr>
        <w:t>$</w:t>
      </w:r>
      <w:r>
        <w:rPr>
          <w:rFonts w:cs="Times New Roman"/>
          <w:color w:val="auto"/>
        </w:rPr>
        <w:t>340,000</w:t>
      </w:r>
    </w:p>
    <w:p w:rsidR="006E6526" w:rsidP="006E6526" w14:paraId="6CB0C78E" w14:textId="6048BE12">
      <w:pPr>
        <w:ind w:right="72"/>
        <w:rPr>
          <w:rFonts w:cs="Times New Roman"/>
          <w:color w:val="auto"/>
        </w:rPr>
      </w:pPr>
      <w:r w:rsidRPr="006E6526">
        <w:rPr>
          <w:rFonts w:cs="Times New Roman"/>
          <w:color w:val="auto"/>
        </w:rPr>
        <w:tab/>
      </w:r>
      <w:r>
        <w:rPr>
          <w:rFonts w:cs="Times New Roman"/>
          <w:color w:val="auto"/>
        </w:rPr>
        <w:tab/>
      </w:r>
      <w:r>
        <w:rPr>
          <w:rFonts w:cs="Times New Roman"/>
          <w:color w:val="auto"/>
        </w:rPr>
        <w:tab/>
      </w:r>
    </w:p>
    <w:p w:rsidR="006E6526" w:rsidRPr="00562313" w:rsidP="006E6526" w14:paraId="0251B55E" w14:textId="0683A434">
      <w:pPr>
        <w:ind w:right="72" w:firstLine="720"/>
        <w:rPr>
          <w:rFonts w:cs="Times New Roman"/>
          <w:color w:val="auto"/>
        </w:rPr>
      </w:pPr>
      <w:r w:rsidRPr="006E6526">
        <w:rPr>
          <w:rFonts w:cs="Times New Roman"/>
          <w:color w:val="auto"/>
        </w:rPr>
        <w:t>Printing/Distribution</w:t>
      </w:r>
      <w:r w:rsidRPr="006E6526">
        <w:rPr>
          <w:rFonts w:cs="Times New Roman"/>
          <w:color w:val="auto"/>
        </w:rPr>
        <w:tab/>
      </w:r>
      <w:r w:rsidRPr="006E6526">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sidRPr="006E6526">
        <w:rPr>
          <w:rFonts w:cs="Times New Roman"/>
          <w:color w:val="auto"/>
        </w:rPr>
        <w:tab/>
      </w:r>
      <w:r w:rsidR="005C0ACC">
        <w:rPr>
          <w:rFonts w:cs="Times New Roman"/>
          <w:color w:val="auto"/>
        </w:rPr>
        <w:t xml:space="preserve">    </w:t>
      </w:r>
      <w:r w:rsidRPr="00562313">
        <w:rPr>
          <w:rFonts w:cs="Times New Roman"/>
          <w:color w:val="auto"/>
        </w:rPr>
        <w:t>$2,300</w:t>
      </w:r>
    </w:p>
    <w:p w:rsidR="006E6526" w:rsidP="0036655E" w14:paraId="1A591203" w14:textId="77777777">
      <w:pPr>
        <w:ind w:right="72"/>
        <w:rPr>
          <w:rFonts w:cs="Times New Roman"/>
          <w:color w:val="auto"/>
        </w:rPr>
      </w:pPr>
    </w:p>
    <w:p w:rsidR="00782C6B" w:rsidRPr="005B0182" w:rsidP="0072183E" w14:paraId="1EC4882E" w14:textId="5A2F9D52">
      <w:pPr>
        <w:tabs>
          <w:tab w:val="left" w:pos="540"/>
          <w:tab w:val="left" w:pos="1080"/>
        </w:tabs>
        <w:ind w:right="72"/>
        <w:outlineLvl w:val="0"/>
        <w:rPr>
          <w:rFonts w:cs="Times New Roman"/>
          <w:color w:val="auto"/>
        </w:rPr>
      </w:pPr>
      <w:r w:rsidRPr="00562313">
        <w:rPr>
          <w:rFonts w:cs="Times New Roman"/>
          <w:color w:val="auto"/>
        </w:rPr>
        <w:tab/>
      </w:r>
      <w:r w:rsidR="002D0CC5">
        <w:rPr>
          <w:rFonts w:cs="Times New Roman"/>
          <w:color w:val="auto"/>
        </w:rPr>
        <w:t xml:space="preserve">   </w:t>
      </w:r>
      <w:r w:rsidR="00741CE6">
        <w:rPr>
          <w:rFonts w:cs="Times New Roman"/>
          <w:color w:val="auto"/>
        </w:rPr>
        <w:t>b</w:t>
      </w:r>
      <w:r w:rsidRPr="00562313">
        <w:rPr>
          <w:rFonts w:cs="Times New Roman"/>
          <w:color w:val="auto"/>
        </w:rPr>
        <w:t>.</w:t>
      </w:r>
      <w:r w:rsidR="002D0CC5">
        <w:rPr>
          <w:rFonts w:cs="Times New Roman"/>
          <w:color w:val="auto"/>
        </w:rPr>
        <w:t xml:space="preserve"> </w:t>
      </w:r>
      <w:r w:rsidRPr="00562313">
        <w:rPr>
          <w:rFonts w:cs="Times New Roman"/>
          <w:color w:val="auto"/>
        </w:rPr>
        <w:t xml:space="preserve">Cost for </w:t>
      </w:r>
      <w:r w:rsidRPr="00632392">
        <w:rPr>
          <w:rFonts w:cs="Times New Roman"/>
          <w:color w:val="auto"/>
          <w:u w:val="single"/>
        </w:rPr>
        <w:t>VA Form</w:t>
      </w:r>
      <w:r w:rsidRPr="00632392" w:rsidR="008F7485">
        <w:rPr>
          <w:rFonts w:cs="Times New Roman"/>
          <w:color w:val="auto"/>
          <w:u w:val="single"/>
        </w:rPr>
        <w:t xml:space="preserve"> </w:t>
      </w:r>
      <w:r w:rsidRPr="00632392" w:rsidR="00C93130">
        <w:rPr>
          <w:rFonts w:cs="Times New Roman"/>
          <w:color w:val="auto"/>
          <w:u w:val="single"/>
        </w:rPr>
        <w:t>10-2850e</w:t>
      </w:r>
      <w:r w:rsidRPr="00562313" w:rsidR="00C93130">
        <w:rPr>
          <w:rFonts w:cs="Times New Roman"/>
          <w:color w:val="auto"/>
        </w:rPr>
        <w:t xml:space="preserve"> </w:t>
      </w:r>
      <w:r w:rsidRPr="00562313">
        <w:rPr>
          <w:rFonts w:cs="Times New Roman"/>
          <w:color w:val="auto"/>
        </w:rPr>
        <w:t xml:space="preserve">is estimated to be </w:t>
      </w:r>
      <w:r w:rsidRPr="002D0CC5">
        <w:rPr>
          <w:rFonts w:cs="Times New Roman"/>
          <w:b/>
          <w:bCs/>
          <w:color w:val="auto"/>
        </w:rPr>
        <w:t>$</w:t>
      </w:r>
      <w:r w:rsidRPr="002D0CC5" w:rsidR="00D47735">
        <w:rPr>
          <w:rFonts w:cs="Times New Roman"/>
          <w:b/>
          <w:bCs/>
          <w:color w:val="auto"/>
        </w:rPr>
        <w:t>8,303,276</w:t>
      </w:r>
      <w:r w:rsidRPr="00562313">
        <w:rPr>
          <w:rFonts w:cs="Times New Roman"/>
          <w:color w:val="auto"/>
        </w:rPr>
        <w:t>.</w:t>
      </w:r>
    </w:p>
    <w:p w:rsidR="00A2250A" w:rsidP="00A2250A" w14:paraId="74A92067" w14:textId="42EFE7A0">
      <w:pPr>
        <w:tabs>
          <w:tab w:val="left" w:pos="540"/>
          <w:tab w:val="left" w:pos="1080"/>
        </w:tabs>
        <w:ind w:right="72"/>
        <w:rPr>
          <w:rFonts w:cs="Times New Roman"/>
          <w:color w:val="auto"/>
        </w:rPr>
      </w:pPr>
    </w:p>
    <w:p w:rsidR="0056559F" w:rsidRPr="005B0182" w:rsidP="00A2250A" w14:paraId="0895CD5B" w14:textId="77777777">
      <w:pPr>
        <w:tabs>
          <w:tab w:val="left" w:pos="540"/>
          <w:tab w:val="left" w:pos="1080"/>
        </w:tabs>
        <w:ind w:right="72"/>
        <w:rPr>
          <w:rFonts w:cs="Times New Roman"/>
          <w:color w:val="auto"/>
        </w:rPr>
      </w:pPr>
    </w:p>
    <w:tbl>
      <w:tblPr>
        <w:tblW w:w="9369" w:type="dxa"/>
        <w:tblInd w:w="648" w:type="dxa"/>
        <w:tblLayout w:type="fixed"/>
        <w:tblLook w:val="0000"/>
      </w:tblPr>
      <w:tblGrid>
        <w:gridCol w:w="2340"/>
        <w:gridCol w:w="1656"/>
        <w:gridCol w:w="405"/>
        <w:gridCol w:w="1449"/>
        <w:gridCol w:w="1683"/>
        <w:gridCol w:w="378"/>
        <w:gridCol w:w="1458"/>
      </w:tblGrid>
      <w:tr w14:paraId="2DA172B6" w14:textId="77777777" w:rsidTr="00D77909">
        <w:tblPrEx>
          <w:tblW w:w="9369" w:type="dxa"/>
          <w:tblInd w:w="648" w:type="dxa"/>
          <w:tblLayout w:type="fixed"/>
          <w:tblLook w:val="0000"/>
        </w:tblPrEx>
        <w:trPr>
          <w:cantSplit/>
        </w:trPr>
        <w:tc>
          <w:tcPr>
            <w:tcW w:w="2340" w:type="dxa"/>
          </w:tcPr>
          <w:p w:rsidR="00782C6B" w:rsidRPr="005B0182" w:rsidP="00A2250A" w14:paraId="174D0B81" w14:textId="77777777">
            <w:pPr>
              <w:ind w:right="72"/>
              <w:rPr>
                <w:rFonts w:cs="Times New Roman"/>
                <w:color w:val="auto"/>
              </w:rPr>
            </w:pPr>
            <w:r w:rsidRPr="005B0182">
              <w:rPr>
                <w:rFonts w:cs="Times New Roman"/>
                <w:color w:val="auto"/>
              </w:rPr>
              <w:t>Processing:</w:t>
            </w:r>
          </w:p>
        </w:tc>
        <w:tc>
          <w:tcPr>
            <w:tcW w:w="1656" w:type="dxa"/>
          </w:tcPr>
          <w:p w:rsidR="00782C6B" w:rsidRPr="005B0182" w:rsidP="00A2250A" w14:paraId="01BEFF8D" w14:textId="77777777">
            <w:pPr>
              <w:ind w:right="72"/>
              <w:rPr>
                <w:rFonts w:cs="Times New Roman"/>
                <w:color w:val="auto"/>
              </w:rPr>
            </w:pPr>
            <w:r w:rsidRPr="005B0182">
              <w:rPr>
                <w:rFonts w:cs="Times New Roman"/>
                <w:color w:val="auto"/>
              </w:rPr>
              <w:t>Clerical</w:t>
            </w:r>
          </w:p>
        </w:tc>
        <w:tc>
          <w:tcPr>
            <w:tcW w:w="405" w:type="dxa"/>
          </w:tcPr>
          <w:p w:rsidR="00782C6B" w:rsidRPr="005B0182" w:rsidP="00A2250A" w14:paraId="175E73BB" w14:textId="77777777">
            <w:pPr>
              <w:ind w:right="72"/>
              <w:jc w:val="right"/>
              <w:rPr>
                <w:rFonts w:cs="Times New Roman"/>
                <w:b/>
                <w:bCs/>
                <w:color w:val="auto"/>
              </w:rPr>
            </w:pPr>
            <w:r w:rsidRPr="005B0182">
              <w:rPr>
                <w:rFonts w:cs="Times New Roman"/>
                <w:b/>
                <w:bCs/>
                <w:color w:val="auto"/>
              </w:rPr>
              <w:t>=</w:t>
            </w:r>
          </w:p>
        </w:tc>
        <w:tc>
          <w:tcPr>
            <w:tcW w:w="3132" w:type="dxa"/>
            <w:gridSpan w:val="2"/>
          </w:tcPr>
          <w:p w:rsidR="00782C6B" w:rsidRPr="005B0182" w:rsidP="00A2250A" w14:paraId="1D8A868F" w14:textId="4175BDC0">
            <w:pPr>
              <w:ind w:right="72"/>
              <w:rPr>
                <w:rFonts w:cs="Times New Roman"/>
                <w:color w:val="auto"/>
              </w:rPr>
            </w:pPr>
            <w:r w:rsidRPr="005B0182">
              <w:rPr>
                <w:rFonts w:cs="Times New Roman"/>
                <w:color w:val="auto"/>
              </w:rPr>
              <w:t>50,820 x 15 min x $</w:t>
            </w:r>
            <w:r w:rsidR="00EC16DC">
              <w:rPr>
                <w:rFonts w:cs="Times New Roman"/>
                <w:color w:val="auto"/>
              </w:rPr>
              <w:t xml:space="preserve">  </w:t>
            </w:r>
            <w:r w:rsidRPr="005B0182" w:rsidR="004F7D42">
              <w:rPr>
                <w:rFonts w:cs="Times New Roman"/>
                <w:color w:val="auto"/>
              </w:rPr>
              <w:t>1</w:t>
            </w:r>
            <w:r w:rsidR="0071792B">
              <w:rPr>
                <w:rFonts w:cs="Times New Roman"/>
                <w:color w:val="auto"/>
              </w:rPr>
              <w:t>7</w:t>
            </w:r>
            <w:r w:rsidRPr="005B0182">
              <w:rPr>
                <w:rFonts w:cs="Times New Roman"/>
                <w:color w:val="auto"/>
              </w:rPr>
              <w:t>/hour</w:t>
            </w:r>
          </w:p>
        </w:tc>
        <w:tc>
          <w:tcPr>
            <w:tcW w:w="378" w:type="dxa"/>
          </w:tcPr>
          <w:p w:rsidR="00782C6B" w:rsidRPr="005B0182" w:rsidP="00A2250A" w14:paraId="6658DA36" w14:textId="77777777">
            <w:pPr>
              <w:ind w:right="72"/>
              <w:jc w:val="right"/>
              <w:rPr>
                <w:rFonts w:cs="Times New Roman"/>
                <w:color w:val="auto"/>
              </w:rPr>
            </w:pPr>
            <w:r w:rsidRPr="005B0182">
              <w:rPr>
                <w:rFonts w:cs="Times New Roman"/>
                <w:b/>
                <w:bCs/>
                <w:color w:val="auto"/>
              </w:rPr>
              <w:t>=</w:t>
            </w:r>
          </w:p>
        </w:tc>
        <w:tc>
          <w:tcPr>
            <w:tcW w:w="1458" w:type="dxa"/>
          </w:tcPr>
          <w:p w:rsidR="00782C6B" w:rsidRPr="005B0182" w:rsidP="00A2250A" w14:paraId="79B847A5" w14:textId="05803031">
            <w:pPr>
              <w:ind w:right="72"/>
              <w:jc w:val="right"/>
              <w:rPr>
                <w:rFonts w:cs="Times New Roman"/>
                <w:color w:val="auto"/>
              </w:rPr>
            </w:pPr>
            <w:r w:rsidRPr="005B0182">
              <w:rPr>
                <w:rFonts w:cs="Times New Roman"/>
                <w:color w:val="auto"/>
              </w:rPr>
              <w:t>$</w:t>
            </w:r>
            <w:r w:rsidR="0071792B">
              <w:rPr>
                <w:rFonts w:cs="Times New Roman"/>
                <w:color w:val="auto"/>
              </w:rPr>
              <w:t>215,985</w:t>
            </w:r>
          </w:p>
        </w:tc>
      </w:tr>
      <w:tr w14:paraId="690397BA" w14:textId="77777777" w:rsidTr="00D77909">
        <w:tblPrEx>
          <w:tblW w:w="9369" w:type="dxa"/>
          <w:tblInd w:w="648" w:type="dxa"/>
          <w:tblLayout w:type="fixed"/>
          <w:tblLook w:val="0000"/>
        </w:tblPrEx>
        <w:trPr>
          <w:cantSplit/>
        </w:trPr>
        <w:tc>
          <w:tcPr>
            <w:tcW w:w="2340" w:type="dxa"/>
          </w:tcPr>
          <w:p w:rsidR="00782C6B" w:rsidRPr="005B0182" w:rsidP="003F1DC7" w14:paraId="25BA8E01" w14:textId="77777777">
            <w:pPr>
              <w:ind w:right="72"/>
              <w:rPr>
                <w:rFonts w:cs="Times New Roman"/>
                <w:color w:val="auto"/>
              </w:rPr>
            </w:pPr>
          </w:p>
        </w:tc>
        <w:tc>
          <w:tcPr>
            <w:tcW w:w="1656" w:type="dxa"/>
          </w:tcPr>
          <w:p w:rsidR="00782C6B" w:rsidRPr="005B0182" w:rsidP="003F1DC7" w14:paraId="00E686B2" w14:textId="21C56EB1">
            <w:pPr>
              <w:ind w:right="72"/>
              <w:rPr>
                <w:rFonts w:cs="Times New Roman"/>
                <w:color w:val="auto"/>
              </w:rPr>
            </w:pPr>
            <w:r>
              <w:rPr>
                <w:rFonts w:cs="Times New Roman"/>
                <w:color w:val="auto"/>
              </w:rPr>
              <w:t>HR</w:t>
            </w:r>
            <w:r w:rsidRPr="005B0182">
              <w:rPr>
                <w:rFonts w:cs="Times New Roman"/>
                <w:color w:val="auto"/>
              </w:rPr>
              <w:t>S</w:t>
            </w:r>
          </w:p>
        </w:tc>
        <w:tc>
          <w:tcPr>
            <w:tcW w:w="405" w:type="dxa"/>
          </w:tcPr>
          <w:p w:rsidR="00782C6B" w:rsidRPr="005B0182" w:rsidP="003F1DC7" w14:paraId="26CA1556" w14:textId="77777777">
            <w:pPr>
              <w:ind w:right="72"/>
              <w:jc w:val="right"/>
              <w:rPr>
                <w:rFonts w:cs="Times New Roman"/>
                <w:b/>
                <w:bCs/>
                <w:color w:val="auto"/>
              </w:rPr>
            </w:pPr>
            <w:r w:rsidRPr="005B0182">
              <w:rPr>
                <w:rFonts w:cs="Times New Roman"/>
                <w:b/>
                <w:bCs/>
                <w:color w:val="auto"/>
              </w:rPr>
              <w:t>=</w:t>
            </w:r>
          </w:p>
        </w:tc>
        <w:tc>
          <w:tcPr>
            <w:tcW w:w="3132" w:type="dxa"/>
            <w:gridSpan w:val="2"/>
          </w:tcPr>
          <w:p w:rsidR="00782C6B" w:rsidRPr="005B0182" w:rsidP="003F1DC7" w14:paraId="31A14056" w14:textId="46B2C41F">
            <w:pPr>
              <w:ind w:right="72"/>
              <w:rPr>
                <w:rFonts w:cs="Times New Roman"/>
                <w:color w:val="auto"/>
              </w:rPr>
            </w:pPr>
            <w:r w:rsidRPr="005B0182">
              <w:rPr>
                <w:rFonts w:cs="Times New Roman"/>
                <w:color w:val="auto"/>
              </w:rPr>
              <w:t>50,820 x 3</w:t>
            </w:r>
            <w:r w:rsidR="00F20E91">
              <w:rPr>
                <w:rFonts w:cs="Times New Roman"/>
                <w:color w:val="auto"/>
              </w:rPr>
              <w:t>0</w:t>
            </w:r>
            <w:r w:rsidRPr="005B0182">
              <w:rPr>
                <w:rFonts w:cs="Times New Roman"/>
                <w:color w:val="auto"/>
              </w:rPr>
              <w:t xml:space="preserve"> min x $</w:t>
            </w:r>
            <w:r w:rsidR="00EC16DC">
              <w:rPr>
                <w:rFonts w:cs="Times New Roman"/>
                <w:color w:val="auto"/>
              </w:rPr>
              <w:t xml:space="preserve">  </w:t>
            </w:r>
            <w:r w:rsidRPr="005B0182" w:rsidR="004F7D42">
              <w:rPr>
                <w:rFonts w:cs="Times New Roman"/>
                <w:color w:val="auto"/>
              </w:rPr>
              <w:t>3</w:t>
            </w:r>
            <w:r w:rsidR="0071792B">
              <w:rPr>
                <w:rFonts w:cs="Times New Roman"/>
                <w:color w:val="auto"/>
              </w:rPr>
              <w:t>4</w:t>
            </w:r>
            <w:r w:rsidRPr="005B0182">
              <w:rPr>
                <w:rFonts w:cs="Times New Roman"/>
                <w:color w:val="auto"/>
              </w:rPr>
              <w:t>/hour</w:t>
            </w:r>
          </w:p>
        </w:tc>
        <w:tc>
          <w:tcPr>
            <w:tcW w:w="378" w:type="dxa"/>
          </w:tcPr>
          <w:p w:rsidR="00782C6B" w:rsidRPr="005B0182" w:rsidP="003F1DC7" w14:paraId="122DFC26" w14:textId="77777777">
            <w:pPr>
              <w:ind w:right="72"/>
              <w:jc w:val="right"/>
              <w:rPr>
                <w:rFonts w:cs="Times New Roman"/>
                <w:color w:val="auto"/>
              </w:rPr>
            </w:pPr>
            <w:r w:rsidRPr="005B0182">
              <w:rPr>
                <w:rFonts w:cs="Times New Roman"/>
                <w:b/>
                <w:bCs/>
                <w:color w:val="auto"/>
              </w:rPr>
              <w:t>=</w:t>
            </w:r>
          </w:p>
        </w:tc>
        <w:tc>
          <w:tcPr>
            <w:tcW w:w="1458" w:type="dxa"/>
          </w:tcPr>
          <w:p w:rsidR="00782C6B" w:rsidRPr="005B0182" w:rsidP="003F1DC7" w14:paraId="092EF1EC" w14:textId="0CC879ED">
            <w:pPr>
              <w:ind w:right="72"/>
              <w:jc w:val="right"/>
              <w:rPr>
                <w:rFonts w:cs="Times New Roman"/>
                <w:color w:val="auto"/>
              </w:rPr>
            </w:pPr>
            <w:r w:rsidRPr="005B0182">
              <w:rPr>
                <w:rFonts w:cs="Times New Roman"/>
                <w:color w:val="auto"/>
              </w:rPr>
              <w:t>$</w:t>
            </w:r>
            <w:r w:rsidR="00D47735">
              <w:rPr>
                <w:rFonts w:cs="Times New Roman"/>
                <w:color w:val="auto"/>
              </w:rPr>
              <w:t>863,940</w:t>
            </w:r>
          </w:p>
        </w:tc>
      </w:tr>
      <w:tr w14:paraId="150FC289" w14:textId="77777777" w:rsidTr="00D77909">
        <w:tblPrEx>
          <w:tblW w:w="9369" w:type="dxa"/>
          <w:tblInd w:w="648" w:type="dxa"/>
          <w:tblLayout w:type="fixed"/>
          <w:tblLook w:val="0000"/>
        </w:tblPrEx>
        <w:trPr>
          <w:cantSplit/>
        </w:trPr>
        <w:tc>
          <w:tcPr>
            <w:tcW w:w="2340" w:type="dxa"/>
          </w:tcPr>
          <w:p w:rsidR="00782C6B" w:rsidRPr="005B0182" w:rsidP="003F1DC7" w14:paraId="49E0AA7A" w14:textId="77777777">
            <w:pPr>
              <w:ind w:right="72"/>
              <w:rPr>
                <w:rFonts w:cs="Times New Roman"/>
                <w:color w:val="auto"/>
              </w:rPr>
            </w:pPr>
          </w:p>
        </w:tc>
        <w:tc>
          <w:tcPr>
            <w:tcW w:w="1656" w:type="dxa"/>
          </w:tcPr>
          <w:p w:rsidR="00782C6B" w:rsidRPr="005B0182" w:rsidP="003F1DC7" w14:paraId="4AF8DBB1" w14:textId="77777777">
            <w:pPr>
              <w:ind w:right="72"/>
              <w:rPr>
                <w:rFonts w:cs="Times New Roman"/>
                <w:color w:val="auto"/>
              </w:rPr>
            </w:pPr>
            <w:r w:rsidRPr="005B0182">
              <w:rPr>
                <w:rFonts w:cs="Times New Roman"/>
                <w:color w:val="auto"/>
              </w:rPr>
              <w:t>MD PSB</w:t>
            </w:r>
          </w:p>
        </w:tc>
        <w:tc>
          <w:tcPr>
            <w:tcW w:w="405" w:type="dxa"/>
          </w:tcPr>
          <w:p w:rsidR="00782C6B" w:rsidRPr="005B0182" w:rsidP="003F1DC7" w14:paraId="4810F92E" w14:textId="77777777">
            <w:pPr>
              <w:ind w:right="72"/>
              <w:jc w:val="right"/>
              <w:rPr>
                <w:rFonts w:cs="Times New Roman"/>
                <w:b/>
                <w:bCs/>
                <w:color w:val="auto"/>
              </w:rPr>
            </w:pPr>
            <w:r w:rsidRPr="005B0182">
              <w:rPr>
                <w:rFonts w:cs="Times New Roman"/>
                <w:b/>
                <w:bCs/>
                <w:color w:val="auto"/>
              </w:rPr>
              <w:t>=</w:t>
            </w:r>
          </w:p>
        </w:tc>
        <w:tc>
          <w:tcPr>
            <w:tcW w:w="3132" w:type="dxa"/>
            <w:gridSpan w:val="2"/>
          </w:tcPr>
          <w:p w:rsidR="00782C6B" w:rsidRPr="005B0182" w:rsidP="003F1DC7" w14:paraId="4E34386B" w14:textId="72328D7A">
            <w:pPr>
              <w:ind w:right="72"/>
              <w:rPr>
                <w:rFonts w:cs="Times New Roman"/>
                <w:color w:val="auto"/>
              </w:rPr>
            </w:pPr>
            <w:r w:rsidRPr="005B0182">
              <w:rPr>
                <w:rFonts w:cs="Times New Roman"/>
                <w:color w:val="auto"/>
              </w:rPr>
              <w:t>15,609</w:t>
            </w:r>
            <w:r w:rsidR="00EC16DC">
              <w:rPr>
                <w:rFonts w:cs="Times New Roman"/>
                <w:color w:val="auto"/>
              </w:rPr>
              <w:t xml:space="preserve"> </w:t>
            </w:r>
            <w:r w:rsidRPr="005B0182">
              <w:rPr>
                <w:rFonts w:cs="Times New Roman"/>
                <w:color w:val="auto"/>
              </w:rPr>
              <w:t>x 15 min x $</w:t>
            </w:r>
            <w:r w:rsidR="0071792B">
              <w:rPr>
                <w:rFonts w:cs="Times New Roman"/>
                <w:color w:val="auto"/>
              </w:rPr>
              <w:t>303</w:t>
            </w:r>
            <w:r w:rsidRPr="005B0182">
              <w:rPr>
                <w:rFonts w:cs="Times New Roman"/>
                <w:color w:val="auto"/>
              </w:rPr>
              <w:t>/hour</w:t>
            </w:r>
          </w:p>
        </w:tc>
        <w:tc>
          <w:tcPr>
            <w:tcW w:w="378" w:type="dxa"/>
          </w:tcPr>
          <w:p w:rsidR="00782C6B" w:rsidRPr="005B0182" w:rsidP="003F1DC7" w14:paraId="4465517D" w14:textId="77777777">
            <w:pPr>
              <w:ind w:right="72"/>
              <w:jc w:val="right"/>
              <w:rPr>
                <w:rFonts w:cs="Times New Roman"/>
                <w:color w:val="auto"/>
              </w:rPr>
            </w:pPr>
            <w:r w:rsidRPr="005B0182">
              <w:rPr>
                <w:rFonts w:cs="Times New Roman"/>
                <w:b/>
                <w:bCs/>
                <w:color w:val="auto"/>
              </w:rPr>
              <w:t>=</w:t>
            </w:r>
          </w:p>
        </w:tc>
        <w:tc>
          <w:tcPr>
            <w:tcW w:w="1458" w:type="dxa"/>
          </w:tcPr>
          <w:p w:rsidR="00782C6B" w:rsidRPr="005B0182" w:rsidP="003F1DC7" w14:paraId="7DF40278" w14:textId="5064CF27">
            <w:pPr>
              <w:ind w:right="72"/>
              <w:jc w:val="right"/>
              <w:rPr>
                <w:rFonts w:cs="Times New Roman"/>
                <w:color w:val="auto"/>
              </w:rPr>
            </w:pPr>
            <w:r w:rsidRPr="005B0182">
              <w:rPr>
                <w:rFonts w:cs="Times New Roman"/>
                <w:color w:val="auto"/>
              </w:rPr>
              <w:t>$</w:t>
            </w:r>
            <w:r w:rsidR="00F20E91">
              <w:rPr>
                <w:rFonts w:cs="Times New Roman"/>
                <w:color w:val="auto"/>
              </w:rPr>
              <w:t>1,182,38</w:t>
            </w:r>
            <w:r w:rsidR="00D47735">
              <w:rPr>
                <w:rFonts w:cs="Times New Roman"/>
                <w:color w:val="auto"/>
              </w:rPr>
              <w:t>2</w:t>
            </w:r>
          </w:p>
        </w:tc>
      </w:tr>
      <w:tr w14:paraId="52D1A039" w14:textId="77777777" w:rsidTr="00D77909">
        <w:tblPrEx>
          <w:tblW w:w="9369" w:type="dxa"/>
          <w:tblInd w:w="648" w:type="dxa"/>
          <w:tblLayout w:type="fixed"/>
          <w:tblLook w:val="0000"/>
        </w:tblPrEx>
        <w:trPr>
          <w:cantSplit/>
        </w:trPr>
        <w:tc>
          <w:tcPr>
            <w:tcW w:w="2340" w:type="dxa"/>
          </w:tcPr>
          <w:p w:rsidR="00782C6B" w:rsidRPr="005B0182" w:rsidP="003F1DC7" w14:paraId="18A6CEE0" w14:textId="77777777">
            <w:pPr>
              <w:ind w:right="72"/>
              <w:rPr>
                <w:rFonts w:cs="Times New Roman"/>
                <w:color w:val="auto"/>
              </w:rPr>
            </w:pPr>
          </w:p>
        </w:tc>
        <w:tc>
          <w:tcPr>
            <w:tcW w:w="1656" w:type="dxa"/>
          </w:tcPr>
          <w:p w:rsidR="00782C6B" w:rsidRPr="005B0182" w:rsidP="003F1DC7" w14:paraId="525B1754" w14:textId="77777777">
            <w:pPr>
              <w:ind w:right="72"/>
              <w:rPr>
                <w:rFonts w:cs="Times New Roman"/>
                <w:color w:val="auto"/>
              </w:rPr>
            </w:pPr>
            <w:r w:rsidRPr="005B0182">
              <w:rPr>
                <w:rFonts w:cs="Times New Roman"/>
                <w:color w:val="auto"/>
              </w:rPr>
              <w:t>RN PSB</w:t>
            </w:r>
          </w:p>
        </w:tc>
        <w:tc>
          <w:tcPr>
            <w:tcW w:w="405" w:type="dxa"/>
          </w:tcPr>
          <w:p w:rsidR="00782C6B" w:rsidRPr="005B0182" w:rsidP="003F1DC7" w14:paraId="0B9AD4F3" w14:textId="77777777">
            <w:pPr>
              <w:ind w:right="72"/>
              <w:jc w:val="right"/>
              <w:rPr>
                <w:rFonts w:cs="Times New Roman"/>
                <w:b/>
                <w:bCs/>
                <w:color w:val="auto"/>
              </w:rPr>
            </w:pPr>
            <w:r w:rsidRPr="005B0182">
              <w:rPr>
                <w:rFonts w:cs="Times New Roman"/>
                <w:b/>
                <w:bCs/>
                <w:color w:val="auto"/>
              </w:rPr>
              <w:t>=</w:t>
            </w:r>
          </w:p>
        </w:tc>
        <w:tc>
          <w:tcPr>
            <w:tcW w:w="3132" w:type="dxa"/>
            <w:gridSpan w:val="2"/>
          </w:tcPr>
          <w:p w:rsidR="00782C6B" w:rsidRPr="005B0182" w:rsidP="003F1DC7" w14:paraId="4DE8232D" w14:textId="466BDE57">
            <w:pPr>
              <w:ind w:right="72"/>
              <w:rPr>
                <w:rFonts w:cs="Times New Roman"/>
                <w:color w:val="auto"/>
              </w:rPr>
            </w:pPr>
            <w:r w:rsidRPr="005B0182">
              <w:rPr>
                <w:rFonts w:cs="Times New Roman"/>
                <w:color w:val="auto"/>
              </w:rPr>
              <w:t>62,436 x 15 min x $1</w:t>
            </w:r>
            <w:r w:rsidR="0071792B">
              <w:rPr>
                <w:rFonts w:cs="Times New Roman"/>
                <w:color w:val="auto"/>
              </w:rPr>
              <w:t>26</w:t>
            </w:r>
            <w:r w:rsidRPr="005B0182">
              <w:rPr>
                <w:rFonts w:cs="Times New Roman"/>
                <w:color w:val="auto"/>
              </w:rPr>
              <w:t>/hour</w:t>
            </w:r>
          </w:p>
        </w:tc>
        <w:tc>
          <w:tcPr>
            <w:tcW w:w="378" w:type="dxa"/>
          </w:tcPr>
          <w:p w:rsidR="00782C6B" w:rsidRPr="005B0182" w:rsidP="003F1DC7" w14:paraId="5D9A5854" w14:textId="77777777">
            <w:pPr>
              <w:ind w:right="72"/>
              <w:jc w:val="right"/>
              <w:rPr>
                <w:rFonts w:cs="Times New Roman"/>
                <w:color w:val="auto"/>
              </w:rPr>
            </w:pPr>
            <w:r w:rsidRPr="005B0182">
              <w:rPr>
                <w:rFonts w:cs="Times New Roman"/>
                <w:b/>
                <w:bCs/>
                <w:color w:val="auto"/>
              </w:rPr>
              <w:t>=</w:t>
            </w:r>
          </w:p>
        </w:tc>
        <w:tc>
          <w:tcPr>
            <w:tcW w:w="1458" w:type="dxa"/>
          </w:tcPr>
          <w:p w:rsidR="00782C6B" w:rsidRPr="005B0182" w:rsidP="003F1DC7" w14:paraId="053B6656" w14:textId="333D7AE9">
            <w:pPr>
              <w:ind w:right="72"/>
              <w:jc w:val="right"/>
              <w:rPr>
                <w:rFonts w:cs="Times New Roman"/>
                <w:color w:val="auto"/>
              </w:rPr>
            </w:pPr>
            <w:r w:rsidRPr="005B0182">
              <w:rPr>
                <w:rFonts w:cs="Times New Roman"/>
                <w:color w:val="auto"/>
              </w:rPr>
              <w:t>$</w:t>
            </w:r>
            <w:r w:rsidR="00F20E91">
              <w:rPr>
                <w:rFonts w:cs="Times New Roman"/>
                <w:color w:val="auto"/>
              </w:rPr>
              <w:t>1,966,734</w:t>
            </w:r>
          </w:p>
        </w:tc>
      </w:tr>
      <w:tr w14:paraId="134AF11E" w14:textId="77777777" w:rsidTr="00D77909">
        <w:tblPrEx>
          <w:tblW w:w="9369" w:type="dxa"/>
          <w:tblInd w:w="648" w:type="dxa"/>
          <w:tblLayout w:type="fixed"/>
          <w:tblLook w:val="0000"/>
        </w:tblPrEx>
        <w:trPr>
          <w:cantSplit/>
        </w:trPr>
        <w:tc>
          <w:tcPr>
            <w:tcW w:w="2340" w:type="dxa"/>
          </w:tcPr>
          <w:p w:rsidR="00782C6B" w:rsidRPr="005B0182" w:rsidP="003F1DC7" w14:paraId="4EFC8046" w14:textId="77777777">
            <w:pPr>
              <w:ind w:right="72"/>
              <w:rPr>
                <w:rFonts w:cs="Times New Roman"/>
                <w:color w:val="auto"/>
              </w:rPr>
            </w:pPr>
          </w:p>
        </w:tc>
        <w:tc>
          <w:tcPr>
            <w:tcW w:w="1656" w:type="dxa"/>
          </w:tcPr>
          <w:p w:rsidR="00782C6B" w:rsidRPr="005B0182" w:rsidP="003F1DC7" w14:paraId="47D1E7E7" w14:textId="77777777">
            <w:pPr>
              <w:ind w:right="72"/>
              <w:rPr>
                <w:rFonts w:cs="Times New Roman"/>
                <w:color w:val="auto"/>
              </w:rPr>
            </w:pPr>
            <w:r w:rsidRPr="005B0182">
              <w:rPr>
                <w:rFonts w:cs="Times New Roman"/>
                <w:color w:val="auto"/>
              </w:rPr>
              <w:t>HSRC</w:t>
            </w:r>
          </w:p>
        </w:tc>
        <w:tc>
          <w:tcPr>
            <w:tcW w:w="405" w:type="dxa"/>
          </w:tcPr>
          <w:p w:rsidR="00782C6B" w:rsidRPr="005B0182" w:rsidP="003F1DC7" w14:paraId="5ABA6707" w14:textId="77777777">
            <w:pPr>
              <w:ind w:right="72"/>
              <w:jc w:val="right"/>
              <w:rPr>
                <w:rFonts w:cs="Times New Roman"/>
                <w:b/>
                <w:bCs/>
                <w:color w:val="auto"/>
              </w:rPr>
            </w:pPr>
            <w:r w:rsidRPr="005B0182">
              <w:rPr>
                <w:rFonts w:cs="Times New Roman"/>
                <w:b/>
                <w:bCs/>
                <w:color w:val="auto"/>
              </w:rPr>
              <w:t>=</w:t>
            </w:r>
          </w:p>
        </w:tc>
        <w:tc>
          <w:tcPr>
            <w:tcW w:w="3132" w:type="dxa"/>
            <w:gridSpan w:val="2"/>
          </w:tcPr>
          <w:p w:rsidR="00782C6B" w:rsidRPr="005B0182" w:rsidP="003F1DC7" w14:paraId="3C0F56C7" w14:textId="58A1052D">
            <w:pPr>
              <w:ind w:right="72"/>
              <w:rPr>
                <w:rFonts w:cs="Times New Roman"/>
                <w:color w:val="auto"/>
              </w:rPr>
            </w:pPr>
            <w:r w:rsidRPr="005B0182">
              <w:rPr>
                <w:rFonts w:cs="Times New Roman"/>
                <w:color w:val="auto"/>
              </w:rPr>
              <w:t>33,299 x 15 min x $</w:t>
            </w:r>
            <w:r w:rsidR="0071792B">
              <w:rPr>
                <w:rFonts w:cs="Times New Roman"/>
                <w:color w:val="auto"/>
              </w:rPr>
              <w:t>365</w:t>
            </w:r>
            <w:r w:rsidRPr="005B0182">
              <w:rPr>
                <w:rFonts w:cs="Times New Roman"/>
                <w:color w:val="auto"/>
              </w:rPr>
              <w:t>/hour</w:t>
            </w:r>
          </w:p>
        </w:tc>
        <w:tc>
          <w:tcPr>
            <w:tcW w:w="378" w:type="dxa"/>
          </w:tcPr>
          <w:p w:rsidR="00782C6B" w:rsidRPr="005B0182" w:rsidP="003F1DC7" w14:paraId="3380E4F7" w14:textId="77777777">
            <w:pPr>
              <w:ind w:right="72"/>
              <w:jc w:val="right"/>
              <w:rPr>
                <w:rFonts w:cs="Times New Roman"/>
                <w:color w:val="auto"/>
              </w:rPr>
            </w:pPr>
            <w:r w:rsidRPr="005B0182">
              <w:rPr>
                <w:rFonts w:cs="Times New Roman"/>
                <w:b/>
                <w:bCs/>
                <w:color w:val="auto"/>
              </w:rPr>
              <w:t>=</w:t>
            </w:r>
          </w:p>
        </w:tc>
        <w:tc>
          <w:tcPr>
            <w:tcW w:w="1458" w:type="dxa"/>
          </w:tcPr>
          <w:p w:rsidR="00782C6B" w:rsidRPr="005B0182" w:rsidP="003F1DC7" w14:paraId="72DC94F2" w14:textId="493B2D2F">
            <w:pPr>
              <w:ind w:right="72"/>
              <w:jc w:val="right"/>
              <w:rPr>
                <w:rFonts w:cs="Times New Roman"/>
                <w:color w:val="auto"/>
              </w:rPr>
            </w:pPr>
            <w:r w:rsidRPr="005B0182">
              <w:rPr>
                <w:rFonts w:cs="Times New Roman"/>
                <w:color w:val="auto"/>
              </w:rPr>
              <w:t>$</w:t>
            </w:r>
            <w:r w:rsidR="00F20E91">
              <w:rPr>
                <w:rFonts w:cs="Times New Roman"/>
                <w:color w:val="auto"/>
              </w:rPr>
              <w:t>3,038,53</w:t>
            </w:r>
            <w:r w:rsidR="00D47735">
              <w:rPr>
                <w:rFonts w:cs="Times New Roman"/>
                <w:color w:val="auto"/>
              </w:rPr>
              <w:t>4</w:t>
            </w:r>
          </w:p>
        </w:tc>
      </w:tr>
      <w:tr w14:paraId="6FCCC5F9" w14:textId="77777777" w:rsidTr="00D77909">
        <w:tblPrEx>
          <w:tblW w:w="9369" w:type="dxa"/>
          <w:tblInd w:w="648" w:type="dxa"/>
          <w:tblLayout w:type="fixed"/>
          <w:tblLook w:val="0000"/>
        </w:tblPrEx>
        <w:trPr>
          <w:cantSplit/>
        </w:trPr>
        <w:tc>
          <w:tcPr>
            <w:tcW w:w="2340" w:type="dxa"/>
          </w:tcPr>
          <w:p w:rsidR="00782C6B" w:rsidRPr="005B0182" w:rsidP="003F1DC7" w14:paraId="3D10C046" w14:textId="77777777">
            <w:pPr>
              <w:ind w:right="72"/>
              <w:rPr>
                <w:rFonts w:cs="Times New Roman"/>
                <w:color w:val="auto"/>
              </w:rPr>
            </w:pPr>
          </w:p>
        </w:tc>
        <w:tc>
          <w:tcPr>
            <w:tcW w:w="1656" w:type="dxa"/>
          </w:tcPr>
          <w:p w:rsidR="00782C6B" w:rsidRPr="005B0182" w:rsidP="003F1DC7" w14:paraId="46AD15FF" w14:textId="77777777">
            <w:pPr>
              <w:ind w:right="72"/>
              <w:rPr>
                <w:rFonts w:cs="Times New Roman"/>
                <w:color w:val="auto"/>
              </w:rPr>
            </w:pPr>
            <w:r w:rsidRPr="005B0182">
              <w:rPr>
                <w:rFonts w:cs="Times New Roman"/>
                <w:color w:val="auto"/>
              </w:rPr>
              <w:t>LPN/LVN SB</w:t>
            </w:r>
          </w:p>
        </w:tc>
        <w:tc>
          <w:tcPr>
            <w:tcW w:w="405" w:type="dxa"/>
          </w:tcPr>
          <w:p w:rsidR="00782C6B" w:rsidRPr="005B0182" w:rsidP="003F1DC7" w14:paraId="7931A5EF" w14:textId="77777777">
            <w:pPr>
              <w:ind w:right="72"/>
              <w:jc w:val="right"/>
              <w:rPr>
                <w:rFonts w:cs="Times New Roman"/>
                <w:b/>
                <w:bCs/>
                <w:color w:val="auto"/>
              </w:rPr>
            </w:pPr>
            <w:r w:rsidRPr="005B0182">
              <w:rPr>
                <w:rFonts w:cs="Times New Roman"/>
                <w:b/>
                <w:bCs/>
                <w:color w:val="auto"/>
              </w:rPr>
              <w:t>=</w:t>
            </w:r>
          </w:p>
        </w:tc>
        <w:tc>
          <w:tcPr>
            <w:tcW w:w="3132" w:type="dxa"/>
            <w:gridSpan w:val="2"/>
          </w:tcPr>
          <w:p w:rsidR="00782C6B" w:rsidRPr="005B0182" w:rsidP="003F1DC7" w14:paraId="00B7BAEA" w14:textId="7E4137B1">
            <w:pPr>
              <w:ind w:right="72"/>
              <w:rPr>
                <w:rFonts w:cs="Times New Roman"/>
                <w:color w:val="auto"/>
              </w:rPr>
            </w:pPr>
            <w:r w:rsidRPr="005B0182">
              <w:rPr>
                <w:rFonts w:cs="Times New Roman"/>
                <w:color w:val="auto"/>
              </w:rPr>
              <w:t>14,190 x 15 min x $</w:t>
            </w:r>
            <w:r w:rsidR="0071792B">
              <w:rPr>
                <w:rFonts w:cs="Times New Roman"/>
                <w:color w:val="auto"/>
              </w:rPr>
              <w:t>109</w:t>
            </w:r>
            <w:r w:rsidRPr="005B0182">
              <w:rPr>
                <w:rFonts w:cs="Times New Roman"/>
                <w:color w:val="auto"/>
              </w:rPr>
              <w:t>/hour</w:t>
            </w:r>
          </w:p>
        </w:tc>
        <w:tc>
          <w:tcPr>
            <w:tcW w:w="378" w:type="dxa"/>
          </w:tcPr>
          <w:p w:rsidR="00782C6B" w:rsidRPr="005B0182" w:rsidP="003F1DC7" w14:paraId="238A4481" w14:textId="77777777">
            <w:pPr>
              <w:ind w:right="72"/>
              <w:jc w:val="right"/>
              <w:rPr>
                <w:rFonts w:cs="Times New Roman"/>
                <w:color w:val="auto"/>
              </w:rPr>
            </w:pPr>
            <w:r w:rsidRPr="005B0182">
              <w:rPr>
                <w:rFonts w:cs="Times New Roman"/>
                <w:b/>
                <w:bCs/>
                <w:color w:val="auto"/>
              </w:rPr>
              <w:t>=</w:t>
            </w:r>
          </w:p>
        </w:tc>
        <w:tc>
          <w:tcPr>
            <w:tcW w:w="1458" w:type="dxa"/>
          </w:tcPr>
          <w:p w:rsidR="00782C6B" w:rsidRPr="005B0182" w:rsidP="003F1DC7" w14:paraId="0A72C3C3" w14:textId="33F52036">
            <w:pPr>
              <w:ind w:right="72"/>
              <w:jc w:val="right"/>
              <w:rPr>
                <w:rFonts w:cs="Times New Roman"/>
                <w:color w:val="auto"/>
              </w:rPr>
            </w:pPr>
            <w:r w:rsidRPr="005B0182">
              <w:rPr>
                <w:rFonts w:cs="Times New Roman"/>
                <w:color w:val="auto"/>
              </w:rPr>
              <w:t>$</w:t>
            </w:r>
            <w:r w:rsidR="00F20E91">
              <w:rPr>
                <w:rFonts w:cs="Times New Roman"/>
                <w:color w:val="auto"/>
              </w:rPr>
              <w:t>386,67</w:t>
            </w:r>
            <w:r w:rsidR="00D47735">
              <w:rPr>
                <w:rFonts w:cs="Times New Roman"/>
                <w:color w:val="auto"/>
              </w:rPr>
              <w:t>8</w:t>
            </w:r>
          </w:p>
        </w:tc>
      </w:tr>
      <w:tr w14:paraId="12A8382B" w14:textId="77777777" w:rsidTr="00D77909">
        <w:tblPrEx>
          <w:tblW w:w="9369" w:type="dxa"/>
          <w:tblInd w:w="648" w:type="dxa"/>
          <w:tblLayout w:type="fixed"/>
          <w:tblLook w:val="0000"/>
        </w:tblPrEx>
        <w:trPr>
          <w:cantSplit/>
        </w:trPr>
        <w:tc>
          <w:tcPr>
            <w:tcW w:w="2340" w:type="dxa"/>
          </w:tcPr>
          <w:p w:rsidR="00782C6B" w:rsidRPr="005B0182" w:rsidP="003F1DC7" w14:paraId="1DD3D782" w14:textId="77777777">
            <w:pPr>
              <w:ind w:right="72"/>
              <w:rPr>
                <w:rFonts w:cs="Times New Roman"/>
                <w:color w:val="auto"/>
              </w:rPr>
            </w:pPr>
          </w:p>
        </w:tc>
        <w:tc>
          <w:tcPr>
            <w:tcW w:w="1656" w:type="dxa"/>
          </w:tcPr>
          <w:p w:rsidR="00782C6B" w:rsidRPr="005B0182" w:rsidP="003F1DC7" w14:paraId="62FF63A0" w14:textId="77777777">
            <w:pPr>
              <w:ind w:right="72"/>
              <w:rPr>
                <w:rFonts w:cs="Times New Roman"/>
                <w:color w:val="auto"/>
              </w:rPr>
            </w:pPr>
            <w:r w:rsidRPr="005B0182">
              <w:rPr>
                <w:rFonts w:cs="Times New Roman"/>
                <w:color w:val="auto"/>
              </w:rPr>
              <w:t>OSB</w:t>
            </w:r>
          </w:p>
        </w:tc>
        <w:tc>
          <w:tcPr>
            <w:tcW w:w="405" w:type="dxa"/>
          </w:tcPr>
          <w:p w:rsidR="00782C6B" w:rsidRPr="005B0182" w:rsidP="003F1DC7" w14:paraId="7A9DE350" w14:textId="77777777">
            <w:pPr>
              <w:ind w:right="72"/>
              <w:jc w:val="right"/>
              <w:rPr>
                <w:rFonts w:cs="Times New Roman"/>
                <w:b/>
                <w:bCs/>
                <w:color w:val="auto"/>
              </w:rPr>
            </w:pPr>
            <w:r w:rsidRPr="005B0182">
              <w:rPr>
                <w:rFonts w:cs="Times New Roman"/>
                <w:b/>
                <w:bCs/>
                <w:color w:val="auto"/>
              </w:rPr>
              <w:t>=</w:t>
            </w:r>
          </w:p>
        </w:tc>
        <w:tc>
          <w:tcPr>
            <w:tcW w:w="3132" w:type="dxa"/>
            <w:gridSpan w:val="2"/>
          </w:tcPr>
          <w:p w:rsidR="00782C6B" w:rsidRPr="005B0182" w:rsidP="003F1DC7" w14:paraId="16266D60" w14:textId="0F3FA596">
            <w:pPr>
              <w:ind w:right="72"/>
              <w:rPr>
                <w:rFonts w:cs="Times New Roman"/>
                <w:color w:val="auto"/>
              </w:rPr>
            </w:pPr>
            <w:r>
              <w:rPr>
                <w:rFonts w:cs="Times New Roman"/>
                <w:color w:val="auto"/>
              </w:rPr>
              <w:t xml:space="preserve">  </w:t>
            </w:r>
            <w:r w:rsidRPr="005B0182">
              <w:rPr>
                <w:rFonts w:cs="Times New Roman"/>
                <w:color w:val="auto"/>
              </w:rPr>
              <w:t>8,041 x 15 min x $</w:t>
            </w:r>
            <w:r w:rsidR="0071792B">
              <w:rPr>
                <w:rFonts w:cs="Times New Roman"/>
                <w:color w:val="auto"/>
              </w:rPr>
              <w:t>280</w:t>
            </w:r>
            <w:r w:rsidRPr="005B0182">
              <w:rPr>
                <w:rFonts w:cs="Times New Roman"/>
                <w:color w:val="auto"/>
              </w:rPr>
              <w:t>/hour</w:t>
            </w:r>
          </w:p>
        </w:tc>
        <w:tc>
          <w:tcPr>
            <w:tcW w:w="378" w:type="dxa"/>
          </w:tcPr>
          <w:p w:rsidR="00782C6B" w:rsidRPr="005B0182" w:rsidP="003F1DC7" w14:paraId="5B3EB259" w14:textId="77777777">
            <w:pPr>
              <w:ind w:right="72"/>
              <w:jc w:val="right"/>
              <w:rPr>
                <w:rFonts w:cs="Times New Roman"/>
                <w:color w:val="auto"/>
              </w:rPr>
            </w:pPr>
            <w:r w:rsidRPr="005B0182">
              <w:rPr>
                <w:rFonts w:cs="Times New Roman"/>
                <w:b/>
                <w:bCs/>
                <w:color w:val="auto"/>
              </w:rPr>
              <w:t>=</w:t>
            </w:r>
          </w:p>
        </w:tc>
        <w:tc>
          <w:tcPr>
            <w:tcW w:w="1458" w:type="dxa"/>
          </w:tcPr>
          <w:p w:rsidR="00782C6B" w:rsidRPr="005B0182" w:rsidP="003F1DC7" w14:paraId="0F4CDC33" w14:textId="326ABD9B">
            <w:pPr>
              <w:ind w:right="72"/>
              <w:jc w:val="right"/>
              <w:rPr>
                <w:rFonts w:cs="Times New Roman"/>
                <w:color w:val="auto"/>
              </w:rPr>
            </w:pPr>
            <w:r w:rsidRPr="005B0182">
              <w:rPr>
                <w:rFonts w:cs="Times New Roman"/>
                <w:color w:val="auto"/>
              </w:rPr>
              <w:t>$</w:t>
            </w:r>
            <w:r w:rsidR="00F20E91">
              <w:rPr>
                <w:rFonts w:cs="Times New Roman"/>
                <w:color w:val="auto"/>
              </w:rPr>
              <w:t>562,870</w:t>
            </w:r>
          </w:p>
        </w:tc>
      </w:tr>
      <w:tr w14:paraId="7FA45AB6" w14:textId="77777777" w:rsidTr="00D77909">
        <w:tblPrEx>
          <w:tblW w:w="9369" w:type="dxa"/>
          <w:tblInd w:w="648" w:type="dxa"/>
          <w:tblLayout w:type="fixed"/>
          <w:tblLook w:val="0000"/>
        </w:tblPrEx>
        <w:tc>
          <w:tcPr>
            <w:tcW w:w="2340" w:type="dxa"/>
          </w:tcPr>
          <w:p w:rsidR="00782C6B" w:rsidRPr="005B0182" w:rsidP="003F1DC7" w14:paraId="5A7F8078" w14:textId="77777777">
            <w:pPr>
              <w:ind w:right="72"/>
              <w:rPr>
                <w:rFonts w:cs="Times New Roman"/>
                <w:color w:val="auto"/>
              </w:rPr>
            </w:pPr>
            <w:r w:rsidRPr="005B0182">
              <w:rPr>
                <w:rFonts w:cs="Times New Roman"/>
                <w:color w:val="auto"/>
              </w:rPr>
              <w:t>Printing/Distribution</w:t>
            </w:r>
          </w:p>
        </w:tc>
        <w:tc>
          <w:tcPr>
            <w:tcW w:w="3510" w:type="dxa"/>
            <w:gridSpan w:val="3"/>
          </w:tcPr>
          <w:p w:rsidR="00782C6B" w:rsidRPr="005B0182" w:rsidP="003F1DC7" w14:paraId="687053EF" w14:textId="77777777">
            <w:pPr>
              <w:ind w:right="72"/>
              <w:rPr>
                <w:rFonts w:cs="Times New Roman"/>
                <w:color w:val="auto"/>
              </w:rPr>
            </w:pPr>
          </w:p>
        </w:tc>
        <w:tc>
          <w:tcPr>
            <w:tcW w:w="2061" w:type="dxa"/>
            <w:gridSpan w:val="2"/>
          </w:tcPr>
          <w:p w:rsidR="00782C6B" w:rsidRPr="005B0182" w:rsidP="003F1DC7" w14:paraId="3850D795" w14:textId="77777777">
            <w:pPr>
              <w:ind w:right="72"/>
              <w:rPr>
                <w:rFonts w:cs="Times New Roman"/>
                <w:color w:val="auto"/>
              </w:rPr>
            </w:pPr>
          </w:p>
        </w:tc>
        <w:tc>
          <w:tcPr>
            <w:tcW w:w="1458" w:type="dxa"/>
          </w:tcPr>
          <w:p w:rsidR="00782C6B" w:rsidRPr="005B0182" w:rsidP="003F1DC7" w14:paraId="106B4E37" w14:textId="77777777">
            <w:pPr>
              <w:ind w:right="72"/>
              <w:jc w:val="right"/>
              <w:rPr>
                <w:rFonts w:cs="Times New Roman"/>
                <w:color w:val="auto"/>
              </w:rPr>
            </w:pPr>
            <w:r w:rsidRPr="005B0182">
              <w:rPr>
                <w:rFonts w:cs="Times New Roman"/>
                <w:color w:val="auto"/>
              </w:rPr>
              <w:t>$2,</w:t>
            </w:r>
            <w:r w:rsidRPr="005B0182" w:rsidR="000A1EE1">
              <w:rPr>
                <w:rFonts w:cs="Times New Roman"/>
                <w:color w:val="auto"/>
              </w:rPr>
              <w:t>3</w:t>
            </w:r>
            <w:r w:rsidRPr="005B0182">
              <w:rPr>
                <w:rFonts w:cs="Times New Roman"/>
                <w:color w:val="auto"/>
              </w:rPr>
              <w:t>00</w:t>
            </w:r>
          </w:p>
        </w:tc>
      </w:tr>
      <w:tr w14:paraId="251157F1" w14:textId="77777777" w:rsidTr="00D77909">
        <w:tblPrEx>
          <w:tblW w:w="9369" w:type="dxa"/>
          <w:tblInd w:w="648" w:type="dxa"/>
          <w:tblLayout w:type="fixed"/>
          <w:tblLook w:val="0000"/>
        </w:tblPrEx>
        <w:trPr>
          <w:cantSplit/>
        </w:trPr>
        <w:tc>
          <w:tcPr>
            <w:tcW w:w="2340" w:type="dxa"/>
          </w:tcPr>
          <w:p w:rsidR="00782C6B" w:rsidRPr="005B0182" w:rsidP="003F1DC7" w14:paraId="5F38E3F0" w14:textId="77777777">
            <w:pPr>
              <w:ind w:right="72"/>
              <w:rPr>
                <w:rFonts w:cs="Times New Roman"/>
                <w:color w:val="auto"/>
              </w:rPr>
            </w:pPr>
            <w:r w:rsidRPr="005B0182">
              <w:rPr>
                <w:rFonts w:cs="Times New Roman"/>
                <w:color w:val="auto"/>
              </w:rPr>
              <w:t>Postage</w:t>
            </w:r>
          </w:p>
        </w:tc>
        <w:tc>
          <w:tcPr>
            <w:tcW w:w="5571" w:type="dxa"/>
            <w:gridSpan w:val="5"/>
          </w:tcPr>
          <w:p w:rsidR="00782C6B" w:rsidRPr="00F20E91" w:rsidP="009933BD" w14:paraId="248D56B7" w14:textId="38B6A9E4">
            <w:pPr>
              <w:ind w:right="72"/>
              <w:rPr>
                <w:rFonts w:cs="Times New Roman"/>
                <w:color w:val="auto"/>
              </w:rPr>
            </w:pPr>
            <w:r w:rsidRPr="00F20E91">
              <w:rPr>
                <w:rFonts w:cs="Times New Roman"/>
                <w:color w:val="auto"/>
              </w:rPr>
              <w:t>50,820 x $0.</w:t>
            </w:r>
            <w:r w:rsidRPr="00F20E91" w:rsidR="00226B17">
              <w:rPr>
                <w:rFonts w:cs="Times New Roman"/>
                <w:color w:val="auto"/>
              </w:rPr>
              <w:t>55</w:t>
            </w:r>
            <w:r w:rsidRPr="00F20E91" w:rsidR="009933BD">
              <w:rPr>
                <w:rFonts w:cs="Times New Roman"/>
                <w:color w:val="auto"/>
              </w:rPr>
              <w:t xml:space="preserve"> </w:t>
            </w:r>
            <w:r w:rsidRPr="00F20E91">
              <w:rPr>
                <w:rFonts w:cs="Times New Roman"/>
                <w:color w:val="auto"/>
              </w:rPr>
              <w:t>outgoing</w:t>
            </w:r>
          </w:p>
        </w:tc>
        <w:tc>
          <w:tcPr>
            <w:tcW w:w="1458" w:type="dxa"/>
          </w:tcPr>
          <w:p w:rsidR="00782C6B" w:rsidRPr="00F20E91" w:rsidP="009933BD" w14:paraId="5D446CDE" w14:textId="6E16E165">
            <w:pPr>
              <w:ind w:right="72"/>
              <w:jc w:val="right"/>
              <w:rPr>
                <w:rFonts w:cs="Times New Roman"/>
                <w:color w:val="auto"/>
              </w:rPr>
            </w:pPr>
            <w:r w:rsidRPr="00F20E91">
              <w:rPr>
                <w:rFonts w:cs="Times New Roman"/>
                <w:color w:val="auto"/>
              </w:rPr>
              <w:t>$</w:t>
            </w:r>
            <w:r w:rsidRPr="00F20E91" w:rsidR="00226B17">
              <w:rPr>
                <w:rFonts w:cs="Times New Roman"/>
                <w:color w:val="auto"/>
              </w:rPr>
              <w:t>27,951</w:t>
            </w:r>
          </w:p>
        </w:tc>
      </w:tr>
      <w:tr w14:paraId="43AADF34" w14:textId="77777777" w:rsidTr="00D77909">
        <w:tblPrEx>
          <w:tblW w:w="9369" w:type="dxa"/>
          <w:tblInd w:w="648" w:type="dxa"/>
          <w:tblLayout w:type="fixed"/>
          <w:tblLook w:val="0000"/>
        </w:tblPrEx>
        <w:trPr>
          <w:cantSplit/>
        </w:trPr>
        <w:tc>
          <w:tcPr>
            <w:tcW w:w="2340" w:type="dxa"/>
          </w:tcPr>
          <w:p w:rsidR="00782C6B" w:rsidRPr="005B0182" w:rsidP="003F1DC7" w14:paraId="2567837B" w14:textId="77777777">
            <w:pPr>
              <w:ind w:right="72"/>
              <w:rPr>
                <w:rFonts w:cs="Times New Roman"/>
                <w:color w:val="auto"/>
              </w:rPr>
            </w:pPr>
          </w:p>
        </w:tc>
        <w:tc>
          <w:tcPr>
            <w:tcW w:w="5571" w:type="dxa"/>
            <w:gridSpan w:val="5"/>
          </w:tcPr>
          <w:p w:rsidR="00782C6B" w:rsidRPr="005B0182" w:rsidP="003F1DC7" w14:paraId="0F2BD1BD" w14:textId="7ED1D819">
            <w:pPr>
              <w:ind w:right="72"/>
              <w:rPr>
                <w:rFonts w:cs="Times New Roman"/>
                <w:color w:val="auto"/>
              </w:rPr>
            </w:pPr>
            <w:r w:rsidRPr="005B0182">
              <w:rPr>
                <w:rFonts w:cs="Times New Roman"/>
                <w:color w:val="auto"/>
              </w:rPr>
              <w:t>50,820 x $</w:t>
            </w:r>
            <w:r w:rsidRPr="005B0182" w:rsidR="004F7D42">
              <w:rPr>
                <w:rFonts w:cs="Times New Roman"/>
                <w:color w:val="auto"/>
              </w:rPr>
              <w:t>1.</w:t>
            </w:r>
            <w:r w:rsidR="00226B17">
              <w:rPr>
                <w:rFonts w:cs="Times New Roman"/>
                <w:color w:val="auto"/>
              </w:rPr>
              <w:t>1</w:t>
            </w:r>
            <w:r w:rsidRPr="005B0182" w:rsidR="004F7D42">
              <w:rPr>
                <w:rFonts w:cs="Times New Roman"/>
                <w:color w:val="auto"/>
              </w:rPr>
              <w:t>0</w:t>
            </w:r>
            <w:r w:rsidRPr="005B0182" w:rsidR="00A066A6">
              <w:rPr>
                <w:rFonts w:cs="Times New Roman"/>
                <w:color w:val="auto"/>
              </w:rPr>
              <w:t xml:space="preserve"> </w:t>
            </w:r>
            <w:r w:rsidRPr="005B0182" w:rsidR="000F64F1">
              <w:rPr>
                <w:rFonts w:cs="Times New Roman"/>
                <w:color w:val="auto"/>
              </w:rPr>
              <w:t xml:space="preserve">return </w:t>
            </w:r>
          </w:p>
        </w:tc>
        <w:tc>
          <w:tcPr>
            <w:tcW w:w="1458" w:type="dxa"/>
          </w:tcPr>
          <w:p w:rsidR="00782C6B" w:rsidRPr="005B0182" w:rsidP="003F1DC7" w14:paraId="1F1A0126" w14:textId="243937C0">
            <w:pPr>
              <w:ind w:right="72"/>
              <w:jc w:val="right"/>
              <w:rPr>
                <w:rFonts w:cs="Times New Roman"/>
                <w:color w:val="auto"/>
              </w:rPr>
            </w:pPr>
            <w:r w:rsidRPr="005B0182">
              <w:rPr>
                <w:rFonts w:cs="Times New Roman"/>
                <w:color w:val="auto"/>
              </w:rPr>
              <w:t>$</w:t>
            </w:r>
            <w:r w:rsidR="00226B17">
              <w:rPr>
                <w:rFonts w:cs="Times New Roman"/>
                <w:color w:val="auto"/>
              </w:rPr>
              <w:t>55,902</w:t>
            </w:r>
          </w:p>
        </w:tc>
      </w:tr>
    </w:tbl>
    <w:p w:rsidR="00782C6B" w:rsidP="00782C6B" w14:paraId="0D41A3E9" w14:textId="5B40BAB0">
      <w:pPr>
        <w:tabs>
          <w:tab w:val="left" w:pos="540"/>
          <w:tab w:val="left" w:pos="1080"/>
        </w:tabs>
        <w:ind w:right="72"/>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t>___________</w:t>
      </w:r>
    </w:p>
    <w:p w:rsidR="002D0CC5" w:rsidRPr="005B0182" w:rsidP="00782C6B" w14:paraId="031DBF46" w14:textId="3C8B373F">
      <w:pPr>
        <w:tabs>
          <w:tab w:val="left" w:pos="540"/>
          <w:tab w:val="left" w:pos="1080"/>
        </w:tabs>
        <w:ind w:right="72"/>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t xml:space="preserve">  $8,303,276</w:t>
      </w:r>
    </w:p>
    <w:p w:rsidR="007B0AB5" w:rsidRPr="007B0AB5" w:rsidP="005B0182" w14:paraId="597F508F" w14:textId="544A3704">
      <w:pPr>
        <w:tabs>
          <w:tab w:val="left" w:pos="540"/>
          <w:tab w:val="left" w:pos="1080"/>
        </w:tabs>
        <w:ind w:right="72"/>
        <w:outlineLvl w:val="0"/>
        <w:rPr>
          <w:color w:val="auto"/>
        </w:rPr>
      </w:pPr>
    </w:p>
    <w:p w:rsidR="003B2100" w:rsidRPr="005B0182" w:rsidP="0036655E" w14:paraId="53133996" w14:textId="1AE0E181">
      <w:pPr>
        <w:ind w:right="72"/>
        <w:rPr>
          <w:color w:val="auto"/>
        </w:rPr>
      </w:pPr>
      <w:r w:rsidRPr="005B0182">
        <w:rPr>
          <w:rFonts w:cs="Times New Roman"/>
          <w:color w:val="auto"/>
        </w:rPr>
        <w:tab/>
      </w:r>
    </w:p>
    <w:p w:rsidR="0036655E" w:rsidP="0036655E" w14:paraId="23951BD7" w14:textId="04426FB2">
      <w:pPr>
        <w:ind w:right="72"/>
        <w:rPr>
          <w:b/>
          <w:color w:val="auto"/>
        </w:rPr>
      </w:pPr>
      <w:r w:rsidRPr="005B0182">
        <w:rPr>
          <w:b/>
          <w:color w:val="auto"/>
        </w:rPr>
        <w:t>15.</w:t>
      </w:r>
      <w:r w:rsidRPr="005B0182">
        <w:rPr>
          <w:b/>
          <w:color w:val="auto"/>
        </w:rPr>
        <w:tab/>
        <w:t>Explain the reason for any program changes or adjustments reported in Items 13 or 14.</w:t>
      </w:r>
    </w:p>
    <w:p w:rsidR="007B0AB5" w:rsidRPr="005B0182" w:rsidP="0036655E" w14:paraId="03C3A8CE" w14:textId="77777777">
      <w:pPr>
        <w:ind w:right="72"/>
        <w:rPr>
          <w:b/>
          <w:color w:val="auto"/>
        </w:rPr>
      </w:pPr>
    </w:p>
    <w:p w:rsidR="00EB5F9A" w:rsidP="005D62C2" w14:paraId="3FA27CD8" w14:textId="40C7F04A">
      <w:pPr>
        <w:ind w:right="72" w:firstLine="720"/>
        <w:rPr>
          <w:color w:val="auto"/>
        </w:rPr>
      </w:pPr>
      <w:r>
        <w:rPr>
          <w:color w:val="auto"/>
        </w:rPr>
        <w:t>There</w:t>
      </w:r>
      <w:r w:rsidR="00027011">
        <w:rPr>
          <w:color w:val="auto"/>
        </w:rPr>
        <w:t xml:space="preserve"> </w:t>
      </w:r>
      <w:r>
        <w:t xml:space="preserve">is a decrease in the </w:t>
      </w:r>
      <w:r w:rsidR="001330F0">
        <w:t xml:space="preserve">total estimated </w:t>
      </w:r>
      <w:r>
        <w:t xml:space="preserve">number of </w:t>
      </w:r>
      <w:r w:rsidRPr="00FA08F2">
        <w:t>responses and burden hours based upon program data since the last PRA clearance</w:t>
      </w:r>
      <w:r w:rsidR="00632392">
        <w:t xml:space="preserve">, including the discontinuance and removal of three forms. </w:t>
      </w:r>
      <w:r>
        <w:t>This collection includes only form</w:t>
      </w:r>
      <w:r w:rsidR="00CD778B">
        <w:t xml:space="preserve">s </w:t>
      </w:r>
      <w:r>
        <w:t>10-2850d and 10-2850e</w:t>
      </w:r>
      <w:r w:rsidR="00ED2623">
        <w:t xml:space="preserve">, </w:t>
      </w:r>
      <w:r w:rsidRPr="00ED2623" w:rsidR="00ED2623">
        <w:t>which will be used by applicants for health care trainee positions</w:t>
      </w:r>
      <w:r w:rsidR="00ED2623">
        <w:t xml:space="preserve">. </w:t>
      </w:r>
    </w:p>
    <w:p w:rsidR="00EB5F9A" w:rsidP="005D62C2" w14:paraId="21FDD07A" w14:textId="77777777">
      <w:pPr>
        <w:ind w:right="72" w:firstLine="720"/>
        <w:rPr>
          <w:color w:val="auto"/>
        </w:rPr>
      </w:pPr>
    </w:p>
    <w:p w:rsidR="00632392" w:rsidP="005D62C2" w14:paraId="57E88DD1" w14:textId="77777777">
      <w:pPr>
        <w:ind w:right="72" w:firstLine="720"/>
        <w:rPr>
          <w:color w:val="auto"/>
        </w:rPr>
      </w:pPr>
    </w:p>
    <w:p w:rsidR="0036655E" w:rsidRPr="005B0182" w:rsidP="0036655E" w14:paraId="5611EC3C" w14:textId="77777777">
      <w:pPr>
        <w:pStyle w:val="BodyText3"/>
        <w:tabs>
          <w:tab w:val="clear" w:pos="540"/>
          <w:tab w:val="left" w:pos="720"/>
        </w:tabs>
        <w:ind w:right="72"/>
        <w:rPr>
          <w:color w:val="auto"/>
        </w:rPr>
      </w:pPr>
      <w:r w:rsidRPr="005B0182">
        <w:rPr>
          <w:color w:val="auto"/>
        </w:rPr>
        <w:t>16.</w:t>
      </w:r>
      <w:r w:rsidRPr="005B0182">
        <w:rPr>
          <w:color w:val="auto"/>
        </w:rPr>
        <w:tab/>
        <w:t>For collections of information whose results will be published, outline plans for tabulation and publication.  Address any complex analytical techniques that will be used.  Provide the time schedule for the entire project, including beginning and ending dates of the collection of information, completion of report, publication dates, and other actions.</w:t>
      </w:r>
    </w:p>
    <w:p w:rsidR="0036655E" w:rsidRPr="005B0182" w:rsidP="0036655E" w14:paraId="08A09297" w14:textId="77777777">
      <w:pPr>
        <w:ind w:right="72"/>
        <w:rPr>
          <w:color w:val="auto"/>
        </w:rPr>
      </w:pPr>
    </w:p>
    <w:p w:rsidR="0036655E" w:rsidRPr="005B0182" w:rsidP="0072183E" w14:paraId="132467B3" w14:textId="77777777">
      <w:pPr>
        <w:ind w:right="72"/>
        <w:outlineLvl w:val="0"/>
        <w:rPr>
          <w:color w:val="auto"/>
        </w:rPr>
      </w:pPr>
      <w:r w:rsidRPr="005B0182">
        <w:rPr>
          <w:color w:val="auto"/>
        </w:rPr>
        <w:tab/>
        <w:t>There are no plans to publish the results of the information collected.</w:t>
      </w:r>
    </w:p>
    <w:p w:rsidR="008D7FE2" w:rsidP="0036655E" w14:paraId="0766E249" w14:textId="77777777">
      <w:pPr>
        <w:ind w:right="72"/>
        <w:rPr>
          <w:color w:val="auto"/>
        </w:rPr>
      </w:pPr>
    </w:p>
    <w:p w:rsidR="008D7FE2" w:rsidP="0036655E" w14:paraId="1F3C550A" w14:textId="77777777">
      <w:pPr>
        <w:ind w:right="72"/>
        <w:rPr>
          <w:color w:val="auto"/>
        </w:rPr>
      </w:pPr>
    </w:p>
    <w:p w:rsidR="00632392" w:rsidP="0036655E" w14:paraId="70AF2BBA" w14:textId="77777777">
      <w:pPr>
        <w:ind w:right="72"/>
        <w:rPr>
          <w:color w:val="auto"/>
        </w:rPr>
      </w:pPr>
    </w:p>
    <w:p w:rsidR="00632392" w:rsidP="0036655E" w14:paraId="6990B8AE" w14:textId="77777777">
      <w:pPr>
        <w:ind w:right="72"/>
        <w:rPr>
          <w:color w:val="auto"/>
        </w:rPr>
      </w:pPr>
    </w:p>
    <w:p w:rsidR="00632392" w:rsidRPr="005B0182" w:rsidP="0036655E" w14:paraId="44B6546B" w14:textId="77777777">
      <w:pPr>
        <w:ind w:right="72"/>
        <w:rPr>
          <w:color w:val="auto"/>
        </w:rPr>
      </w:pPr>
    </w:p>
    <w:p w:rsidR="0036655E" w:rsidRPr="005B0182" w:rsidP="0036655E" w14:paraId="19D412F3" w14:textId="77777777">
      <w:pPr>
        <w:pStyle w:val="BodyText3"/>
        <w:tabs>
          <w:tab w:val="clear" w:pos="540"/>
          <w:tab w:val="left" w:pos="720"/>
        </w:tabs>
        <w:ind w:right="72"/>
        <w:rPr>
          <w:color w:val="auto"/>
        </w:rPr>
      </w:pPr>
      <w:r w:rsidRPr="005B0182">
        <w:rPr>
          <w:color w:val="auto"/>
        </w:rPr>
        <w:t>17.</w:t>
      </w:r>
      <w:r w:rsidRPr="005B0182">
        <w:rPr>
          <w:color w:val="auto"/>
        </w:rPr>
        <w:tab/>
        <w:t xml:space="preserve">If seeking approval to omit the expiration date for OMB approval of the information collection, explain the reasons that display would be inappropriate. </w:t>
      </w:r>
    </w:p>
    <w:p w:rsidR="0036655E" w:rsidRPr="005B0182" w:rsidP="0036655E" w14:paraId="77E7A4C1" w14:textId="77777777">
      <w:pPr>
        <w:ind w:right="72"/>
        <w:rPr>
          <w:color w:val="auto"/>
        </w:rPr>
      </w:pPr>
    </w:p>
    <w:p w:rsidR="0036655E" w:rsidRPr="005B0182" w:rsidP="0072183E" w14:paraId="0CA86DF6" w14:textId="77777777">
      <w:pPr>
        <w:ind w:right="72"/>
        <w:outlineLvl w:val="0"/>
        <w:rPr>
          <w:color w:val="auto"/>
        </w:rPr>
      </w:pPr>
      <w:r w:rsidRPr="005B0182">
        <w:rPr>
          <w:color w:val="auto"/>
        </w:rPr>
        <w:tab/>
      </w:r>
      <w:r w:rsidRPr="005B0182" w:rsidR="00CB5E49">
        <w:rPr>
          <w:color w:val="auto"/>
        </w:rPr>
        <w:t>VA</w:t>
      </w:r>
      <w:r w:rsidRPr="005B0182">
        <w:rPr>
          <w:color w:val="auto"/>
        </w:rPr>
        <w:t xml:space="preserve"> do</w:t>
      </w:r>
      <w:r w:rsidRPr="005B0182" w:rsidR="00CB5E49">
        <w:rPr>
          <w:color w:val="auto"/>
        </w:rPr>
        <w:t>es</w:t>
      </w:r>
      <w:r w:rsidRPr="005B0182">
        <w:rPr>
          <w:color w:val="auto"/>
        </w:rPr>
        <w:t xml:space="preserve"> not seek to omit the expiration date.</w:t>
      </w:r>
    </w:p>
    <w:p w:rsidR="0036655E" w:rsidP="0036655E" w14:paraId="348F34EF" w14:textId="7CF863D6">
      <w:pPr>
        <w:ind w:right="72"/>
        <w:rPr>
          <w:color w:val="auto"/>
        </w:rPr>
      </w:pPr>
    </w:p>
    <w:p w:rsidR="00FF1422" w:rsidRPr="005B0182" w:rsidP="0036655E" w14:paraId="601B15E8" w14:textId="77777777">
      <w:pPr>
        <w:ind w:right="72"/>
        <w:rPr>
          <w:color w:val="auto"/>
        </w:rPr>
      </w:pPr>
    </w:p>
    <w:p w:rsidR="0036655E" w:rsidRPr="005B0182" w:rsidP="0036655E" w14:paraId="74EE81FF" w14:textId="77777777">
      <w:pPr>
        <w:pStyle w:val="BodyText3"/>
        <w:tabs>
          <w:tab w:val="clear" w:pos="540"/>
          <w:tab w:val="left" w:pos="720"/>
        </w:tabs>
        <w:ind w:right="72"/>
        <w:rPr>
          <w:color w:val="auto"/>
        </w:rPr>
      </w:pPr>
      <w:r w:rsidRPr="005B0182">
        <w:rPr>
          <w:color w:val="auto"/>
        </w:rPr>
        <w:t>18.</w:t>
      </w:r>
      <w:r w:rsidRPr="005B0182">
        <w:rPr>
          <w:color w:val="auto"/>
        </w:rPr>
        <w:tab/>
        <w:t>Explain each exception to the certification statement identified in Item 19, “Certification for Paperwork Reduction Act Submissions,” of OMB 83-I.</w:t>
      </w:r>
    </w:p>
    <w:p w:rsidR="0036655E" w:rsidRPr="005B0182" w:rsidP="0036655E" w14:paraId="7CFE1748" w14:textId="77777777">
      <w:pPr>
        <w:ind w:right="72"/>
        <w:rPr>
          <w:color w:val="auto"/>
        </w:rPr>
      </w:pPr>
    </w:p>
    <w:p w:rsidR="0036655E" w:rsidRPr="005B0182" w:rsidP="0072183E" w14:paraId="3AD02AE7" w14:textId="77777777">
      <w:pPr>
        <w:ind w:right="72"/>
        <w:outlineLvl w:val="0"/>
        <w:rPr>
          <w:color w:val="auto"/>
        </w:rPr>
      </w:pPr>
      <w:r w:rsidRPr="005B0182">
        <w:rPr>
          <w:color w:val="auto"/>
        </w:rPr>
        <w:tab/>
        <w:t>There are no such exceptions.</w:t>
      </w:r>
    </w:p>
    <w:p w:rsidR="0036655E" w:rsidP="0036655E" w14:paraId="5F0AC299" w14:textId="0A244737">
      <w:pPr>
        <w:ind w:right="72"/>
        <w:rPr>
          <w:color w:val="auto"/>
        </w:rPr>
      </w:pPr>
    </w:p>
    <w:sectPr w:rsidSect="00126CF7">
      <w:headerReference w:type="default" r:id="rId8"/>
      <w:footerReference w:type="even" r:id="rId9"/>
      <w:footerReference w:type="default" r:id="rId10"/>
      <w:headerReference w:type="first" r:id="rId11"/>
      <w:footerReference w:type="first" r:id="rId12"/>
      <w:pgSz w:w="12240" w:h="15840" w:code="1"/>
      <w:pgMar w:top="1008" w:right="1008" w:bottom="1008" w:left="1008" w:header="720" w:footer="432"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1792B" w:rsidP="00DD3E48" w14:paraId="3FE8CE03"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792B" w:rsidP="009A53FB" w14:paraId="613417C3"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1792B" w:rsidRPr="00CA40C4" w:rsidP="00FE003E" w14:paraId="2C240E09" w14:textId="77777777">
    <w:pPr>
      <w:pStyle w:val="Footer"/>
      <w:tabs>
        <w:tab w:val="clear" w:pos="4320"/>
        <w:tab w:val="clear" w:pos="8640"/>
        <w:tab w:val="right" w:pos="8928"/>
      </w:tabs>
      <w:ind w:right="360"/>
      <w:rPr>
        <w:b/>
      </w:rPr>
    </w:pPr>
    <w:r>
      <w:tab/>
    </w:r>
    <w:r w:rsidRPr="00CA40C4">
      <w:rPr>
        <w:b/>
      </w:rPr>
      <w:t xml:space="preserve">Page </w:t>
    </w:r>
    <w:r w:rsidRPr="00CA40C4">
      <w:rPr>
        <w:rStyle w:val="PageNumber"/>
        <w:b/>
      </w:rPr>
      <w:fldChar w:fldCharType="begin"/>
    </w:r>
    <w:r w:rsidRPr="00CA40C4">
      <w:rPr>
        <w:rStyle w:val="PageNumber"/>
        <w:b/>
      </w:rPr>
      <w:instrText xml:space="preserve"> PAGE </w:instrText>
    </w:r>
    <w:r w:rsidRPr="00CA40C4">
      <w:rPr>
        <w:rStyle w:val="PageNumber"/>
        <w:b/>
      </w:rPr>
      <w:fldChar w:fldCharType="separate"/>
    </w:r>
    <w:r>
      <w:rPr>
        <w:rStyle w:val="PageNumber"/>
        <w:b/>
        <w:noProof/>
      </w:rPr>
      <w:t>8</w:t>
    </w:r>
    <w:r w:rsidRPr="00CA40C4">
      <w:rPr>
        <w:rStyle w:val="PageNumber"/>
        <w: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1792B" w:rsidRPr="00FE003E" w:rsidP="00FE003E" w14:paraId="5C926CA2" w14:textId="77777777">
    <w:pPr>
      <w:pStyle w:val="Footer"/>
      <w:tabs>
        <w:tab w:val="clear" w:pos="4320"/>
        <w:tab w:val="clear" w:pos="8640"/>
        <w:tab w:val="right" w:pos="8928"/>
      </w:tabs>
      <w:rPr>
        <w:b/>
      </w:rPr>
    </w:pPr>
    <w:r>
      <w:tab/>
    </w:r>
    <w:r w:rsidRPr="00FE003E">
      <w:rPr>
        <w:b/>
      </w:rPr>
      <w:t xml:space="preserve">Page </w:t>
    </w:r>
    <w:r w:rsidRPr="00FE003E">
      <w:rPr>
        <w:rStyle w:val="PageNumber"/>
        <w:b/>
      </w:rPr>
      <w:fldChar w:fldCharType="begin"/>
    </w:r>
    <w:r w:rsidRPr="00FE003E">
      <w:rPr>
        <w:rStyle w:val="PageNumber"/>
        <w:b/>
      </w:rPr>
      <w:instrText xml:space="preserve"> PAGE </w:instrText>
    </w:r>
    <w:r w:rsidRPr="00FE003E">
      <w:rPr>
        <w:rStyle w:val="PageNumber"/>
        <w:b/>
      </w:rPr>
      <w:fldChar w:fldCharType="separate"/>
    </w:r>
    <w:r>
      <w:rPr>
        <w:rStyle w:val="PageNumber"/>
        <w:b/>
        <w:noProof/>
      </w:rPr>
      <w:t>1</w:t>
    </w:r>
    <w:r w:rsidRPr="00FE003E">
      <w:rPr>
        <w:rStyle w:val="PageNumber"/>
        <w:b/>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1792B" w:rsidP="00FE003E" w14:paraId="2E7589A6" w14:textId="5491E005">
    <w:pPr>
      <w:pStyle w:val="Header"/>
      <w:jc w:val="center"/>
      <w:rPr>
        <w:b/>
        <w:color w:val="auto"/>
      </w:rPr>
    </w:pPr>
    <w:r w:rsidRPr="00C60195">
      <w:rPr>
        <w:b/>
        <w:color w:val="auto"/>
      </w:rPr>
      <w:t xml:space="preserve">SUPPORTING STATEMENT </w:t>
    </w:r>
    <w:r w:rsidR="003D4B8C">
      <w:rPr>
        <w:b/>
        <w:color w:val="auto"/>
      </w:rPr>
      <w:t>A --</w:t>
    </w:r>
    <w:r w:rsidRPr="00C60195">
      <w:rPr>
        <w:b/>
        <w:color w:val="auto"/>
      </w:rPr>
      <w:t xml:space="preserve"> 2900-020</w:t>
    </w:r>
    <w:r>
      <w:rPr>
        <w:b/>
        <w:color w:val="auto"/>
      </w:rPr>
      <w:t>5, Continued</w:t>
    </w:r>
  </w:p>
  <w:p w:rsidR="0071792B" w:rsidP="00FE003E" w14:paraId="6E2E7C72" w14:textId="7777777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1792B" w:rsidRPr="0056559F" w:rsidP="0056559F" w14:paraId="2C86226F" w14:textId="53CF183B">
    <w:pPr>
      <w:jc w:val="center"/>
      <w:rPr>
        <w:bCs/>
        <w:color w:val="auto"/>
        <w:sz w:val="22"/>
        <w:szCs w:val="22"/>
      </w:rPr>
    </w:pPr>
    <w:r w:rsidRPr="0056559F">
      <w:rPr>
        <w:bCs/>
        <w:color w:val="auto"/>
        <w:sz w:val="22"/>
        <w:szCs w:val="22"/>
      </w:rPr>
      <w:t xml:space="preserve">SUPPORTING STATEMENT </w:t>
    </w:r>
    <w:r w:rsidRPr="0056559F" w:rsidR="003D4B8C">
      <w:rPr>
        <w:bCs/>
        <w:color w:val="auto"/>
        <w:sz w:val="22"/>
        <w:szCs w:val="22"/>
      </w:rPr>
      <w:t>A</w:t>
    </w:r>
  </w:p>
  <w:p w:rsidR="0071792B" w14:paraId="30E3BA3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515247D"/>
    <w:multiLevelType w:val="hybridMultilevel"/>
    <w:tmpl w:val="FFF041A6"/>
    <w:lvl w:ilvl="0">
      <w:start w:val="1"/>
      <w:numFmt w:val="bullet"/>
      <w:lvlText w:val=""/>
      <w:lvlJc w:val="left"/>
      <w:pPr>
        <w:tabs>
          <w:tab w:val="num" w:pos="795"/>
        </w:tabs>
        <w:ind w:left="795" w:hanging="360"/>
      </w:pPr>
      <w:rPr>
        <w:rFonts w:ascii="Symbol" w:hAnsi="Symbol" w:hint="default"/>
      </w:rPr>
    </w:lvl>
    <w:lvl w:ilvl="1" w:tentative="1">
      <w:start w:val="1"/>
      <w:numFmt w:val="lowerLetter"/>
      <w:lvlText w:val="%2."/>
      <w:lvlJc w:val="left"/>
      <w:pPr>
        <w:tabs>
          <w:tab w:val="num" w:pos="1515"/>
        </w:tabs>
        <w:ind w:left="1515" w:hanging="360"/>
      </w:pPr>
    </w:lvl>
    <w:lvl w:ilvl="2" w:tentative="1">
      <w:start w:val="1"/>
      <w:numFmt w:val="lowerRoman"/>
      <w:lvlText w:val="%3."/>
      <w:lvlJc w:val="right"/>
      <w:pPr>
        <w:tabs>
          <w:tab w:val="num" w:pos="2235"/>
        </w:tabs>
        <w:ind w:left="2235" w:hanging="180"/>
      </w:pPr>
    </w:lvl>
    <w:lvl w:ilvl="3" w:tentative="1">
      <w:start w:val="1"/>
      <w:numFmt w:val="decimal"/>
      <w:lvlText w:val="%4."/>
      <w:lvlJc w:val="left"/>
      <w:pPr>
        <w:tabs>
          <w:tab w:val="num" w:pos="2955"/>
        </w:tabs>
        <w:ind w:left="2955" w:hanging="360"/>
      </w:pPr>
    </w:lvl>
    <w:lvl w:ilvl="4" w:tentative="1">
      <w:start w:val="1"/>
      <w:numFmt w:val="lowerLetter"/>
      <w:lvlText w:val="%5."/>
      <w:lvlJc w:val="left"/>
      <w:pPr>
        <w:tabs>
          <w:tab w:val="num" w:pos="3675"/>
        </w:tabs>
        <w:ind w:left="3675" w:hanging="360"/>
      </w:pPr>
    </w:lvl>
    <w:lvl w:ilvl="5" w:tentative="1">
      <w:start w:val="1"/>
      <w:numFmt w:val="lowerRoman"/>
      <w:lvlText w:val="%6."/>
      <w:lvlJc w:val="right"/>
      <w:pPr>
        <w:tabs>
          <w:tab w:val="num" w:pos="4395"/>
        </w:tabs>
        <w:ind w:left="4395" w:hanging="180"/>
      </w:pPr>
    </w:lvl>
    <w:lvl w:ilvl="6" w:tentative="1">
      <w:start w:val="1"/>
      <w:numFmt w:val="decimal"/>
      <w:lvlText w:val="%7."/>
      <w:lvlJc w:val="left"/>
      <w:pPr>
        <w:tabs>
          <w:tab w:val="num" w:pos="5115"/>
        </w:tabs>
        <w:ind w:left="5115" w:hanging="360"/>
      </w:pPr>
    </w:lvl>
    <w:lvl w:ilvl="7" w:tentative="1">
      <w:start w:val="1"/>
      <w:numFmt w:val="lowerLetter"/>
      <w:lvlText w:val="%8."/>
      <w:lvlJc w:val="left"/>
      <w:pPr>
        <w:tabs>
          <w:tab w:val="num" w:pos="5835"/>
        </w:tabs>
        <w:ind w:left="5835" w:hanging="360"/>
      </w:pPr>
    </w:lvl>
    <w:lvl w:ilvl="8" w:tentative="1">
      <w:start w:val="1"/>
      <w:numFmt w:val="lowerRoman"/>
      <w:lvlText w:val="%9."/>
      <w:lvlJc w:val="right"/>
      <w:pPr>
        <w:tabs>
          <w:tab w:val="num" w:pos="6555"/>
        </w:tabs>
        <w:ind w:left="6555" w:hanging="180"/>
      </w:pPr>
    </w:lvl>
  </w:abstractNum>
  <w:abstractNum w:abstractNumId="1">
    <w:nsid w:val="389B5E08"/>
    <w:multiLevelType w:val="hybridMultilevel"/>
    <w:tmpl w:val="6B1C8190"/>
    <w:lvl w:ilvl="0">
      <w:start w:val="1"/>
      <w:numFmt w:val="bullet"/>
      <w:lvlText w:val=""/>
      <w:lvlJc w:val="left"/>
      <w:pPr>
        <w:tabs>
          <w:tab w:val="num" w:pos="795"/>
        </w:tabs>
        <w:ind w:left="795" w:hanging="360"/>
      </w:pPr>
      <w:rPr>
        <w:rFonts w:ascii="Symbol" w:hAnsi="Symbol" w:hint="default"/>
      </w:rPr>
    </w:lvl>
    <w:lvl w:ilvl="1" w:tentative="1">
      <w:start w:val="1"/>
      <w:numFmt w:val="lowerLetter"/>
      <w:lvlText w:val="%2."/>
      <w:lvlJc w:val="left"/>
      <w:pPr>
        <w:tabs>
          <w:tab w:val="num" w:pos="1515"/>
        </w:tabs>
        <w:ind w:left="1515" w:hanging="360"/>
      </w:pPr>
    </w:lvl>
    <w:lvl w:ilvl="2" w:tentative="1">
      <w:start w:val="1"/>
      <w:numFmt w:val="lowerRoman"/>
      <w:lvlText w:val="%3."/>
      <w:lvlJc w:val="right"/>
      <w:pPr>
        <w:tabs>
          <w:tab w:val="num" w:pos="2235"/>
        </w:tabs>
        <w:ind w:left="2235" w:hanging="180"/>
      </w:pPr>
    </w:lvl>
    <w:lvl w:ilvl="3" w:tentative="1">
      <w:start w:val="1"/>
      <w:numFmt w:val="decimal"/>
      <w:lvlText w:val="%4."/>
      <w:lvlJc w:val="left"/>
      <w:pPr>
        <w:tabs>
          <w:tab w:val="num" w:pos="2955"/>
        </w:tabs>
        <w:ind w:left="2955" w:hanging="360"/>
      </w:pPr>
    </w:lvl>
    <w:lvl w:ilvl="4" w:tentative="1">
      <w:start w:val="1"/>
      <w:numFmt w:val="lowerLetter"/>
      <w:lvlText w:val="%5."/>
      <w:lvlJc w:val="left"/>
      <w:pPr>
        <w:tabs>
          <w:tab w:val="num" w:pos="3675"/>
        </w:tabs>
        <w:ind w:left="3675" w:hanging="360"/>
      </w:pPr>
    </w:lvl>
    <w:lvl w:ilvl="5" w:tentative="1">
      <w:start w:val="1"/>
      <w:numFmt w:val="lowerRoman"/>
      <w:lvlText w:val="%6."/>
      <w:lvlJc w:val="right"/>
      <w:pPr>
        <w:tabs>
          <w:tab w:val="num" w:pos="4395"/>
        </w:tabs>
        <w:ind w:left="4395" w:hanging="180"/>
      </w:pPr>
    </w:lvl>
    <w:lvl w:ilvl="6" w:tentative="1">
      <w:start w:val="1"/>
      <w:numFmt w:val="decimal"/>
      <w:lvlText w:val="%7."/>
      <w:lvlJc w:val="left"/>
      <w:pPr>
        <w:tabs>
          <w:tab w:val="num" w:pos="5115"/>
        </w:tabs>
        <w:ind w:left="5115" w:hanging="360"/>
      </w:pPr>
    </w:lvl>
    <w:lvl w:ilvl="7" w:tentative="1">
      <w:start w:val="1"/>
      <w:numFmt w:val="lowerLetter"/>
      <w:lvlText w:val="%8."/>
      <w:lvlJc w:val="left"/>
      <w:pPr>
        <w:tabs>
          <w:tab w:val="num" w:pos="5835"/>
        </w:tabs>
        <w:ind w:left="5835" w:hanging="360"/>
      </w:pPr>
    </w:lvl>
    <w:lvl w:ilvl="8" w:tentative="1">
      <w:start w:val="1"/>
      <w:numFmt w:val="lowerRoman"/>
      <w:lvlText w:val="%9."/>
      <w:lvlJc w:val="right"/>
      <w:pPr>
        <w:tabs>
          <w:tab w:val="num" w:pos="6555"/>
        </w:tabs>
        <w:ind w:left="6555" w:hanging="180"/>
      </w:pPr>
    </w:lvl>
  </w:abstractNum>
  <w:abstractNum w:abstractNumId="2">
    <w:nsid w:val="4A4D383F"/>
    <w:multiLevelType w:val="hybridMultilevel"/>
    <w:tmpl w:val="06D0A710"/>
    <w:lvl w:ilvl="0">
      <w:start w:val="1"/>
      <w:numFmt w:val="decimal"/>
      <w:lvlText w:val="%1."/>
      <w:lvlJc w:val="left"/>
      <w:pPr>
        <w:tabs>
          <w:tab w:val="num" w:pos="1170"/>
        </w:tabs>
        <w:ind w:left="1170" w:hanging="360"/>
      </w:pPr>
    </w:lvl>
    <w:lvl w:ilvl="1" w:tentative="1">
      <w:start w:val="1"/>
      <w:numFmt w:val="lowerLetter"/>
      <w:lvlText w:val="%2."/>
      <w:lvlJc w:val="left"/>
      <w:pPr>
        <w:tabs>
          <w:tab w:val="num" w:pos="1890"/>
        </w:tabs>
        <w:ind w:left="1890" w:hanging="360"/>
      </w:pPr>
    </w:lvl>
    <w:lvl w:ilvl="2" w:tentative="1">
      <w:start w:val="1"/>
      <w:numFmt w:val="lowerRoman"/>
      <w:lvlText w:val="%3."/>
      <w:lvlJc w:val="right"/>
      <w:pPr>
        <w:tabs>
          <w:tab w:val="num" w:pos="2610"/>
        </w:tabs>
        <w:ind w:left="2610" w:hanging="180"/>
      </w:pPr>
    </w:lvl>
    <w:lvl w:ilvl="3" w:tentative="1">
      <w:start w:val="1"/>
      <w:numFmt w:val="decimal"/>
      <w:lvlText w:val="%4."/>
      <w:lvlJc w:val="left"/>
      <w:pPr>
        <w:tabs>
          <w:tab w:val="num" w:pos="3330"/>
        </w:tabs>
        <w:ind w:left="3330" w:hanging="360"/>
      </w:pPr>
    </w:lvl>
    <w:lvl w:ilvl="4" w:tentative="1">
      <w:start w:val="1"/>
      <w:numFmt w:val="lowerLetter"/>
      <w:lvlText w:val="%5."/>
      <w:lvlJc w:val="left"/>
      <w:pPr>
        <w:tabs>
          <w:tab w:val="num" w:pos="4050"/>
        </w:tabs>
        <w:ind w:left="4050" w:hanging="360"/>
      </w:pPr>
    </w:lvl>
    <w:lvl w:ilvl="5" w:tentative="1">
      <w:start w:val="1"/>
      <w:numFmt w:val="lowerRoman"/>
      <w:lvlText w:val="%6."/>
      <w:lvlJc w:val="right"/>
      <w:pPr>
        <w:tabs>
          <w:tab w:val="num" w:pos="4770"/>
        </w:tabs>
        <w:ind w:left="4770" w:hanging="180"/>
      </w:pPr>
    </w:lvl>
    <w:lvl w:ilvl="6" w:tentative="1">
      <w:start w:val="1"/>
      <w:numFmt w:val="decimal"/>
      <w:lvlText w:val="%7."/>
      <w:lvlJc w:val="left"/>
      <w:pPr>
        <w:tabs>
          <w:tab w:val="num" w:pos="5490"/>
        </w:tabs>
        <w:ind w:left="5490" w:hanging="360"/>
      </w:pPr>
    </w:lvl>
    <w:lvl w:ilvl="7" w:tentative="1">
      <w:start w:val="1"/>
      <w:numFmt w:val="lowerLetter"/>
      <w:lvlText w:val="%8."/>
      <w:lvlJc w:val="left"/>
      <w:pPr>
        <w:tabs>
          <w:tab w:val="num" w:pos="6210"/>
        </w:tabs>
        <w:ind w:left="6210" w:hanging="360"/>
      </w:pPr>
    </w:lvl>
    <w:lvl w:ilvl="8" w:tentative="1">
      <w:start w:val="1"/>
      <w:numFmt w:val="lowerRoman"/>
      <w:lvlText w:val="%9."/>
      <w:lvlJc w:val="right"/>
      <w:pPr>
        <w:tabs>
          <w:tab w:val="num" w:pos="6930"/>
        </w:tabs>
        <w:ind w:left="6930" w:hanging="180"/>
      </w:pPr>
    </w:lvl>
  </w:abstractNum>
  <w:abstractNum w:abstractNumId="3">
    <w:nsid w:val="4D83546D"/>
    <w:multiLevelType w:val="hybridMultilevel"/>
    <w:tmpl w:val="5CB4E42E"/>
    <w:lvl w:ilvl="0">
      <w:start w:val="1"/>
      <w:numFmt w:val="bullet"/>
      <w:lvlText w:val=""/>
      <w:lvlJc w:val="left"/>
      <w:pPr>
        <w:tabs>
          <w:tab w:val="num" w:pos="795"/>
        </w:tabs>
        <w:ind w:left="795" w:hanging="360"/>
      </w:pPr>
      <w:rPr>
        <w:rFonts w:ascii="Symbol" w:hAnsi="Symbol" w:hint="default"/>
      </w:rPr>
    </w:lvl>
    <w:lvl w:ilvl="1" w:tentative="1">
      <w:start w:val="1"/>
      <w:numFmt w:val="lowerLetter"/>
      <w:lvlText w:val="%2."/>
      <w:lvlJc w:val="left"/>
      <w:pPr>
        <w:tabs>
          <w:tab w:val="num" w:pos="1515"/>
        </w:tabs>
        <w:ind w:left="1515" w:hanging="360"/>
      </w:pPr>
    </w:lvl>
    <w:lvl w:ilvl="2" w:tentative="1">
      <w:start w:val="1"/>
      <w:numFmt w:val="lowerRoman"/>
      <w:lvlText w:val="%3."/>
      <w:lvlJc w:val="right"/>
      <w:pPr>
        <w:tabs>
          <w:tab w:val="num" w:pos="2235"/>
        </w:tabs>
        <w:ind w:left="2235" w:hanging="180"/>
      </w:pPr>
    </w:lvl>
    <w:lvl w:ilvl="3" w:tentative="1">
      <w:start w:val="1"/>
      <w:numFmt w:val="decimal"/>
      <w:lvlText w:val="%4."/>
      <w:lvlJc w:val="left"/>
      <w:pPr>
        <w:tabs>
          <w:tab w:val="num" w:pos="2955"/>
        </w:tabs>
        <w:ind w:left="2955" w:hanging="360"/>
      </w:pPr>
    </w:lvl>
    <w:lvl w:ilvl="4" w:tentative="1">
      <w:start w:val="1"/>
      <w:numFmt w:val="lowerLetter"/>
      <w:lvlText w:val="%5."/>
      <w:lvlJc w:val="left"/>
      <w:pPr>
        <w:tabs>
          <w:tab w:val="num" w:pos="3675"/>
        </w:tabs>
        <w:ind w:left="3675" w:hanging="360"/>
      </w:pPr>
    </w:lvl>
    <w:lvl w:ilvl="5" w:tentative="1">
      <w:start w:val="1"/>
      <w:numFmt w:val="lowerRoman"/>
      <w:lvlText w:val="%6."/>
      <w:lvlJc w:val="right"/>
      <w:pPr>
        <w:tabs>
          <w:tab w:val="num" w:pos="4395"/>
        </w:tabs>
        <w:ind w:left="4395" w:hanging="180"/>
      </w:pPr>
    </w:lvl>
    <w:lvl w:ilvl="6" w:tentative="1">
      <w:start w:val="1"/>
      <w:numFmt w:val="decimal"/>
      <w:lvlText w:val="%7."/>
      <w:lvlJc w:val="left"/>
      <w:pPr>
        <w:tabs>
          <w:tab w:val="num" w:pos="5115"/>
        </w:tabs>
        <w:ind w:left="5115" w:hanging="360"/>
      </w:pPr>
    </w:lvl>
    <w:lvl w:ilvl="7" w:tentative="1">
      <w:start w:val="1"/>
      <w:numFmt w:val="lowerLetter"/>
      <w:lvlText w:val="%8."/>
      <w:lvlJc w:val="left"/>
      <w:pPr>
        <w:tabs>
          <w:tab w:val="num" w:pos="5835"/>
        </w:tabs>
        <w:ind w:left="5835" w:hanging="360"/>
      </w:pPr>
    </w:lvl>
    <w:lvl w:ilvl="8" w:tentative="1">
      <w:start w:val="1"/>
      <w:numFmt w:val="lowerRoman"/>
      <w:lvlText w:val="%9."/>
      <w:lvlJc w:val="right"/>
      <w:pPr>
        <w:tabs>
          <w:tab w:val="num" w:pos="6555"/>
        </w:tabs>
        <w:ind w:left="6555" w:hanging="180"/>
      </w:pPr>
    </w:lvl>
  </w:abstractNum>
  <w:abstractNum w:abstractNumId="4">
    <w:nsid w:val="5F33002D"/>
    <w:multiLevelType w:val="hybridMultilevel"/>
    <w:tmpl w:val="C2CC87D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7A7647A5"/>
    <w:multiLevelType w:val="hybridMultilevel"/>
    <w:tmpl w:val="F6C20A50"/>
    <w:lvl w:ilvl="0">
      <w:start w:val="1"/>
      <w:numFmt w:val="lowerLetter"/>
      <w:lvlText w:val="%1."/>
      <w:lvlJc w:val="left"/>
      <w:pPr>
        <w:ind w:left="900" w:hanging="360"/>
      </w:pPr>
      <w:rPr>
        <w:rFonts w:hint="default"/>
      </w:rPr>
    </w:lvl>
    <w:lvl w:ilvl="1" w:tentative="1">
      <w:start w:val="1"/>
      <w:numFmt w:val="lowerLetter"/>
      <w:lvlText w:val="%2."/>
      <w:lvlJc w:val="left"/>
      <w:pPr>
        <w:ind w:left="1620" w:hanging="360"/>
      </w:pPr>
    </w:lvl>
    <w:lvl w:ilvl="2" w:tentative="1">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num w:numId="1" w16cid:durableId="1273711459">
    <w:abstractNumId w:val="2"/>
  </w:num>
  <w:num w:numId="2" w16cid:durableId="1691685309">
    <w:abstractNumId w:val="3"/>
  </w:num>
  <w:num w:numId="3" w16cid:durableId="468324895">
    <w:abstractNumId w:val="1"/>
  </w:num>
  <w:num w:numId="4" w16cid:durableId="1206526669">
    <w:abstractNumId w:val="0"/>
  </w:num>
  <w:num w:numId="5" w16cid:durableId="807669248">
    <w:abstractNumId w:val="5"/>
  </w:num>
  <w:num w:numId="6" w16cid:durableId="1590053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36D"/>
    <w:rsid w:val="00001E4A"/>
    <w:rsid w:val="00004021"/>
    <w:rsid w:val="00006954"/>
    <w:rsid w:val="00011C66"/>
    <w:rsid w:val="000161C9"/>
    <w:rsid w:val="000166DD"/>
    <w:rsid w:val="00022CB6"/>
    <w:rsid w:val="00027011"/>
    <w:rsid w:val="0002728C"/>
    <w:rsid w:val="00040BC7"/>
    <w:rsid w:val="00043184"/>
    <w:rsid w:val="00045D85"/>
    <w:rsid w:val="00047A1D"/>
    <w:rsid w:val="00050D5D"/>
    <w:rsid w:val="00053CA2"/>
    <w:rsid w:val="00060835"/>
    <w:rsid w:val="00062006"/>
    <w:rsid w:val="0006389B"/>
    <w:rsid w:val="00075498"/>
    <w:rsid w:val="00094714"/>
    <w:rsid w:val="000A1EE1"/>
    <w:rsid w:val="000A712C"/>
    <w:rsid w:val="000B22AF"/>
    <w:rsid w:val="000B61E2"/>
    <w:rsid w:val="000B633F"/>
    <w:rsid w:val="000C3E24"/>
    <w:rsid w:val="000D0210"/>
    <w:rsid w:val="000D394C"/>
    <w:rsid w:val="000D44A0"/>
    <w:rsid w:val="000D4CF9"/>
    <w:rsid w:val="000E2EE5"/>
    <w:rsid w:val="000E462D"/>
    <w:rsid w:val="000F567E"/>
    <w:rsid w:val="000F64F1"/>
    <w:rsid w:val="000F6FAB"/>
    <w:rsid w:val="000F75FB"/>
    <w:rsid w:val="00100F18"/>
    <w:rsid w:val="0010105E"/>
    <w:rsid w:val="00104623"/>
    <w:rsid w:val="00110D3F"/>
    <w:rsid w:val="00113A16"/>
    <w:rsid w:val="001145BF"/>
    <w:rsid w:val="00123BE5"/>
    <w:rsid w:val="0012485E"/>
    <w:rsid w:val="00126CF7"/>
    <w:rsid w:val="001330F0"/>
    <w:rsid w:val="001332A4"/>
    <w:rsid w:val="001427E7"/>
    <w:rsid w:val="001430D5"/>
    <w:rsid w:val="00144C6E"/>
    <w:rsid w:val="00150348"/>
    <w:rsid w:val="00150ACA"/>
    <w:rsid w:val="00154FBA"/>
    <w:rsid w:val="001566F4"/>
    <w:rsid w:val="001672BF"/>
    <w:rsid w:val="00172BDD"/>
    <w:rsid w:val="00172C5D"/>
    <w:rsid w:val="00174C91"/>
    <w:rsid w:val="00182A3F"/>
    <w:rsid w:val="00190726"/>
    <w:rsid w:val="00193C2F"/>
    <w:rsid w:val="00195FA7"/>
    <w:rsid w:val="00197423"/>
    <w:rsid w:val="001A56A1"/>
    <w:rsid w:val="001A64DA"/>
    <w:rsid w:val="001B1FE7"/>
    <w:rsid w:val="001B7D01"/>
    <w:rsid w:val="001C5C45"/>
    <w:rsid w:val="001D0C91"/>
    <w:rsid w:val="001D489C"/>
    <w:rsid w:val="001D513A"/>
    <w:rsid w:val="001E1292"/>
    <w:rsid w:val="001E23A6"/>
    <w:rsid w:val="001E58E9"/>
    <w:rsid w:val="001E63C1"/>
    <w:rsid w:val="001E78AB"/>
    <w:rsid w:val="001E7A66"/>
    <w:rsid w:val="001F0EC0"/>
    <w:rsid w:val="001F4A7F"/>
    <w:rsid w:val="001F5F9E"/>
    <w:rsid w:val="001F6756"/>
    <w:rsid w:val="001F79A0"/>
    <w:rsid w:val="00205DC6"/>
    <w:rsid w:val="002063C9"/>
    <w:rsid w:val="0020770B"/>
    <w:rsid w:val="002114E2"/>
    <w:rsid w:val="002116BB"/>
    <w:rsid w:val="002253B9"/>
    <w:rsid w:val="00226B17"/>
    <w:rsid w:val="00232E3F"/>
    <w:rsid w:val="00233567"/>
    <w:rsid w:val="00242371"/>
    <w:rsid w:val="00243103"/>
    <w:rsid w:val="00246539"/>
    <w:rsid w:val="00246ABE"/>
    <w:rsid w:val="00250B32"/>
    <w:rsid w:val="00252579"/>
    <w:rsid w:val="00256466"/>
    <w:rsid w:val="00256941"/>
    <w:rsid w:val="00263815"/>
    <w:rsid w:val="002639FD"/>
    <w:rsid w:val="0026622C"/>
    <w:rsid w:val="00266F68"/>
    <w:rsid w:val="002717C1"/>
    <w:rsid w:val="00277567"/>
    <w:rsid w:val="00280453"/>
    <w:rsid w:val="00286499"/>
    <w:rsid w:val="00293300"/>
    <w:rsid w:val="00295630"/>
    <w:rsid w:val="002A2C01"/>
    <w:rsid w:val="002A388F"/>
    <w:rsid w:val="002A48E4"/>
    <w:rsid w:val="002A4AB3"/>
    <w:rsid w:val="002B1613"/>
    <w:rsid w:val="002B4F21"/>
    <w:rsid w:val="002C1519"/>
    <w:rsid w:val="002C1F65"/>
    <w:rsid w:val="002C3BF8"/>
    <w:rsid w:val="002C3E58"/>
    <w:rsid w:val="002C677B"/>
    <w:rsid w:val="002C6D90"/>
    <w:rsid w:val="002C7DA5"/>
    <w:rsid w:val="002D0CC5"/>
    <w:rsid w:val="002D244C"/>
    <w:rsid w:val="002D4166"/>
    <w:rsid w:val="002D5528"/>
    <w:rsid w:val="002D7DE7"/>
    <w:rsid w:val="002E3952"/>
    <w:rsid w:val="002E7D48"/>
    <w:rsid w:val="002F0671"/>
    <w:rsid w:val="00304903"/>
    <w:rsid w:val="00305E4B"/>
    <w:rsid w:val="00306D5C"/>
    <w:rsid w:val="00316617"/>
    <w:rsid w:val="00316861"/>
    <w:rsid w:val="00316FD4"/>
    <w:rsid w:val="00322420"/>
    <w:rsid w:val="00325525"/>
    <w:rsid w:val="003309C4"/>
    <w:rsid w:val="003311B4"/>
    <w:rsid w:val="00332FC3"/>
    <w:rsid w:val="00333F69"/>
    <w:rsid w:val="00340529"/>
    <w:rsid w:val="003543B5"/>
    <w:rsid w:val="00354A78"/>
    <w:rsid w:val="003611A1"/>
    <w:rsid w:val="00365213"/>
    <w:rsid w:val="00365F09"/>
    <w:rsid w:val="0036655E"/>
    <w:rsid w:val="00371583"/>
    <w:rsid w:val="00374EDD"/>
    <w:rsid w:val="003763A2"/>
    <w:rsid w:val="00380032"/>
    <w:rsid w:val="00385C91"/>
    <w:rsid w:val="00390B13"/>
    <w:rsid w:val="003915EE"/>
    <w:rsid w:val="00396022"/>
    <w:rsid w:val="003A2B48"/>
    <w:rsid w:val="003B14B6"/>
    <w:rsid w:val="003B1DA8"/>
    <w:rsid w:val="003B2100"/>
    <w:rsid w:val="003B41B7"/>
    <w:rsid w:val="003B4638"/>
    <w:rsid w:val="003B71B2"/>
    <w:rsid w:val="003C6E3A"/>
    <w:rsid w:val="003D0B30"/>
    <w:rsid w:val="003D17B8"/>
    <w:rsid w:val="003D3651"/>
    <w:rsid w:val="003D4B8C"/>
    <w:rsid w:val="003E28B6"/>
    <w:rsid w:val="003F1DC7"/>
    <w:rsid w:val="003F2B16"/>
    <w:rsid w:val="00405407"/>
    <w:rsid w:val="00410C2B"/>
    <w:rsid w:val="0041406C"/>
    <w:rsid w:val="00414115"/>
    <w:rsid w:val="004173DA"/>
    <w:rsid w:val="004210EE"/>
    <w:rsid w:val="00424786"/>
    <w:rsid w:val="00425E46"/>
    <w:rsid w:val="004310BA"/>
    <w:rsid w:val="00436C78"/>
    <w:rsid w:val="0044136D"/>
    <w:rsid w:val="00446D56"/>
    <w:rsid w:val="00447D90"/>
    <w:rsid w:val="00451324"/>
    <w:rsid w:val="0045248B"/>
    <w:rsid w:val="00455381"/>
    <w:rsid w:val="00456B30"/>
    <w:rsid w:val="00463DCA"/>
    <w:rsid w:val="00465EC1"/>
    <w:rsid w:val="004722E1"/>
    <w:rsid w:val="0047426B"/>
    <w:rsid w:val="00480635"/>
    <w:rsid w:val="004871D8"/>
    <w:rsid w:val="004A594D"/>
    <w:rsid w:val="004B0414"/>
    <w:rsid w:val="004B0484"/>
    <w:rsid w:val="004B057C"/>
    <w:rsid w:val="004B1347"/>
    <w:rsid w:val="004B2193"/>
    <w:rsid w:val="004B2315"/>
    <w:rsid w:val="004B7EE4"/>
    <w:rsid w:val="004C04F2"/>
    <w:rsid w:val="004C5ECC"/>
    <w:rsid w:val="004C7B2F"/>
    <w:rsid w:val="004E164B"/>
    <w:rsid w:val="004E33B2"/>
    <w:rsid w:val="004E3CFF"/>
    <w:rsid w:val="004E6F99"/>
    <w:rsid w:val="004F3035"/>
    <w:rsid w:val="004F736C"/>
    <w:rsid w:val="004F7D42"/>
    <w:rsid w:val="00503391"/>
    <w:rsid w:val="00505D85"/>
    <w:rsid w:val="00505E52"/>
    <w:rsid w:val="005100EF"/>
    <w:rsid w:val="00515EAA"/>
    <w:rsid w:val="00521FCB"/>
    <w:rsid w:val="005231B7"/>
    <w:rsid w:val="00523FFB"/>
    <w:rsid w:val="005314A6"/>
    <w:rsid w:val="005326A1"/>
    <w:rsid w:val="00535247"/>
    <w:rsid w:val="005353A6"/>
    <w:rsid w:val="005355F7"/>
    <w:rsid w:val="00545067"/>
    <w:rsid w:val="00557948"/>
    <w:rsid w:val="00562313"/>
    <w:rsid w:val="00563550"/>
    <w:rsid w:val="0056559F"/>
    <w:rsid w:val="00566261"/>
    <w:rsid w:val="00566542"/>
    <w:rsid w:val="00566D75"/>
    <w:rsid w:val="005706BC"/>
    <w:rsid w:val="00575569"/>
    <w:rsid w:val="00576FF2"/>
    <w:rsid w:val="00580B70"/>
    <w:rsid w:val="00582F62"/>
    <w:rsid w:val="00591013"/>
    <w:rsid w:val="00593250"/>
    <w:rsid w:val="005957D6"/>
    <w:rsid w:val="005970A5"/>
    <w:rsid w:val="005A42CD"/>
    <w:rsid w:val="005A78A7"/>
    <w:rsid w:val="005B0182"/>
    <w:rsid w:val="005B202A"/>
    <w:rsid w:val="005C0ACC"/>
    <w:rsid w:val="005C222E"/>
    <w:rsid w:val="005C307B"/>
    <w:rsid w:val="005D35C8"/>
    <w:rsid w:val="005D4D39"/>
    <w:rsid w:val="005D62C2"/>
    <w:rsid w:val="005D6CF4"/>
    <w:rsid w:val="005D6FBB"/>
    <w:rsid w:val="005E2541"/>
    <w:rsid w:val="005F0999"/>
    <w:rsid w:val="005F2E19"/>
    <w:rsid w:val="006078F3"/>
    <w:rsid w:val="00611B11"/>
    <w:rsid w:val="00621ECD"/>
    <w:rsid w:val="00623A35"/>
    <w:rsid w:val="00627F52"/>
    <w:rsid w:val="00631FED"/>
    <w:rsid w:val="00632392"/>
    <w:rsid w:val="00632B2D"/>
    <w:rsid w:val="006376A8"/>
    <w:rsid w:val="00646DB6"/>
    <w:rsid w:val="00647AED"/>
    <w:rsid w:val="00647C74"/>
    <w:rsid w:val="00650E54"/>
    <w:rsid w:val="006519F0"/>
    <w:rsid w:val="00660C84"/>
    <w:rsid w:val="00665463"/>
    <w:rsid w:val="00676C9A"/>
    <w:rsid w:val="00682318"/>
    <w:rsid w:val="0068268A"/>
    <w:rsid w:val="0068589A"/>
    <w:rsid w:val="00687A30"/>
    <w:rsid w:val="00690E65"/>
    <w:rsid w:val="00695351"/>
    <w:rsid w:val="006965FD"/>
    <w:rsid w:val="006A0507"/>
    <w:rsid w:val="006A3B4E"/>
    <w:rsid w:val="006B4E96"/>
    <w:rsid w:val="006B56E6"/>
    <w:rsid w:val="006B7E52"/>
    <w:rsid w:val="006C63A4"/>
    <w:rsid w:val="006E35C9"/>
    <w:rsid w:val="006E3699"/>
    <w:rsid w:val="006E5A81"/>
    <w:rsid w:val="006E6526"/>
    <w:rsid w:val="006F1AFF"/>
    <w:rsid w:val="006F1F14"/>
    <w:rsid w:val="006F3CED"/>
    <w:rsid w:val="006F6DAE"/>
    <w:rsid w:val="007005AB"/>
    <w:rsid w:val="00700E02"/>
    <w:rsid w:val="007043E6"/>
    <w:rsid w:val="00704D38"/>
    <w:rsid w:val="0070520B"/>
    <w:rsid w:val="00707AD9"/>
    <w:rsid w:val="00711745"/>
    <w:rsid w:val="00712709"/>
    <w:rsid w:val="00717144"/>
    <w:rsid w:val="0071792B"/>
    <w:rsid w:val="0072057E"/>
    <w:rsid w:val="007213C2"/>
    <w:rsid w:val="007217AB"/>
    <w:rsid w:val="0072183E"/>
    <w:rsid w:val="007226CE"/>
    <w:rsid w:val="00722C8A"/>
    <w:rsid w:val="0072501A"/>
    <w:rsid w:val="00726292"/>
    <w:rsid w:val="00734D51"/>
    <w:rsid w:val="00741CE6"/>
    <w:rsid w:val="00754EC5"/>
    <w:rsid w:val="00755E35"/>
    <w:rsid w:val="00780578"/>
    <w:rsid w:val="00782301"/>
    <w:rsid w:val="00782C6B"/>
    <w:rsid w:val="00790A98"/>
    <w:rsid w:val="00793B21"/>
    <w:rsid w:val="00795056"/>
    <w:rsid w:val="007958BD"/>
    <w:rsid w:val="007A278B"/>
    <w:rsid w:val="007B0AB5"/>
    <w:rsid w:val="007B5971"/>
    <w:rsid w:val="007B5B0E"/>
    <w:rsid w:val="007C205A"/>
    <w:rsid w:val="007C7F56"/>
    <w:rsid w:val="007D16BE"/>
    <w:rsid w:val="007D4166"/>
    <w:rsid w:val="007D4216"/>
    <w:rsid w:val="007D6B10"/>
    <w:rsid w:val="007D6B32"/>
    <w:rsid w:val="007D6EB7"/>
    <w:rsid w:val="007E0ECB"/>
    <w:rsid w:val="007E401C"/>
    <w:rsid w:val="007E681B"/>
    <w:rsid w:val="007F1EA0"/>
    <w:rsid w:val="007F6E49"/>
    <w:rsid w:val="008008AC"/>
    <w:rsid w:val="008042CA"/>
    <w:rsid w:val="00806E37"/>
    <w:rsid w:val="00811970"/>
    <w:rsid w:val="008121A9"/>
    <w:rsid w:val="008132A4"/>
    <w:rsid w:val="00813C54"/>
    <w:rsid w:val="00817B6A"/>
    <w:rsid w:val="00833042"/>
    <w:rsid w:val="00834DD0"/>
    <w:rsid w:val="00836451"/>
    <w:rsid w:val="0084483F"/>
    <w:rsid w:val="008461DB"/>
    <w:rsid w:val="00847128"/>
    <w:rsid w:val="008502CA"/>
    <w:rsid w:val="00855581"/>
    <w:rsid w:val="008566F2"/>
    <w:rsid w:val="00856BFE"/>
    <w:rsid w:val="008612DF"/>
    <w:rsid w:val="00870FA4"/>
    <w:rsid w:val="0087183B"/>
    <w:rsid w:val="00871F66"/>
    <w:rsid w:val="0088204C"/>
    <w:rsid w:val="008906B8"/>
    <w:rsid w:val="0089232C"/>
    <w:rsid w:val="00894ABF"/>
    <w:rsid w:val="008A1D13"/>
    <w:rsid w:val="008A4A3B"/>
    <w:rsid w:val="008B567E"/>
    <w:rsid w:val="008D2B03"/>
    <w:rsid w:val="008D3F26"/>
    <w:rsid w:val="008D7093"/>
    <w:rsid w:val="008D7FE2"/>
    <w:rsid w:val="008E2812"/>
    <w:rsid w:val="008E3217"/>
    <w:rsid w:val="008E52EF"/>
    <w:rsid w:val="008F52AF"/>
    <w:rsid w:val="008F54FC"/>
    <w:rsid w:val="008F5501"/>
    <w:rsid w:val="008F7485"/>
    <w:rsid w:val="00903E60"/>
    <w:rsid w:val="00915BBB"/>
    <w:rsid w:val="00924874"/>
    <w:rsid w:val="00935A46"/>
    <w:rsid w:val="009414B9"/>
    <w:rsid w:val="009453A7"/>
    <w:rsid w:val="009462E5"/>
    <w:rsid w:val="00947A08"/>
    <w:rsid w:val="00947F42"/>
    <w:rsid w:val="0095300C"/>
    <w:rsid w:val="00955FB8"/>
    <w:rsid w:val="009705B5"/>
    <w:rsid w:val="009741E3"/>
    <w:rsid w:val="00974A21"/>
    <w:rsid w:val="00975ECD"/>
    <w:rsid w:val="00977805"/>
    <w:rsid w:val="00980B86"/>
    <w:rsid w:val="009933BD"/>
    <w:rsid w:val="0099440E"/>
    <w:rsid w:val="009952A6"/>
    <w:rsid w:val="009A4649"/>
    <w:rsid w:val="009A53FB"/>
    <w:rsid w:val="009A5474"/>
    <w:rsid w:val="009A5CEA"/>
    <w:rsid w:val="009B000E"/>
    <w:rsid w:val="009B1D29"/>
    <w:rsid w:val="009B4D8D"/>
    <w:rsid w:val="009B660D"/>
    <w:rsid w:val="009C0867"/>
    <w:rsid w:val="009C1EFB"/>
    <w:rsid w:val="009C4975"/>
    <w:rsid w:val="009C59EB"/>
    <w:rsid w:val="009E7EAA"/>
    <w:rsid w:val="009F16C5"/>
    <w:rsid w:val="009F1ADE"/>
    <w:rsid w:val="009F2AC7"/>
    <w:rsid w:val="009F3E6E"/>
    <w:rsid w:val="009F7840"/>
    <w:rsid w:val="00A00C77"/>
    <w:rsid w:val="00A017F5"/>
    <w:rsid w:val="00A066A6"/>
    <w:rsid w:val="00A13278"/>
    <w:rsid w:val="00A2153B"/>
    <w:rsid w:val="00A2250A"/>
    <w:rsid w:val="00A23AB7"/>
    <w:rsid w:val="00A31B9A"/>
    <w:rsid w:val="00A343DE"/>
    <w:rsid w:val="00A34409"/>
    <w:rsid w:val="00A36EBE"/>
    <w:rsid w:val="00A4009F"/>
    <w:rsid w:val="00A45400"/>
    <w:rsid w:val="00A45DE6"/>
    <w:rsid w:val="00A47B0C"/>
    <w:rsid w:val="00A62C17"/>
    <w:rsid w:val="00A644BC"/>
    <w:rsid w:val="00A64E63"/>
    <w:rsid w:val="00A6782B"/>
    <w:rsid w:val="00A74A05"/>
    <w:rsid w:val="00A80DB1"/>
    <w:rsid w:val="00A818FD"/>
    <w:rsid w:val="00A864C2"/>
    <w:rsid w:val="00A87B19"/>
    <w:rsid w:val="00A93E8C"/>
    <w:rsid w:val="00AA0445"/>
    <w:rsid w:val="00AA12A1"/>
    <w:rsid w:val="00AA254E"/>
    <w:rsid w:val="00AA7A78"/>
    <w:rsid w:val="00AB0FE1"/>
    <w:rsid w:val="00AB57B0"/>
    <w:rsid w:val="00AC6CD2"/>
    <w:rsid w:val="00AC7451"/>
    <w:rsid w:val="00AE2CBC"/>
    <w:rsid w:val="00AE33FE"/>
    <w:rsid w:val="00AF0363"/>
    <w:rsid w:val="00AF5869"/>
    <w:rsid w:val="00AF68E6"/>
    <w:rsid w:val="00B0310F"/>
    <w:rsid w:val="00B05A85"/>
    <w:rsid w:val="00B05F97"/>
    <w:rsid w:val="00B07D06"/>
    <w:rsid w:val="00B10753"/>
    <w:rsid w:val="00B10B1A"/>
    <w:rsid w:val="00B20CDC"/>
    <w:rsid w:val="00B227C3"/>
    <w:rsid w:val="00B26C95"/>
    <w:rsid w:val="00B26DE0"/>
    <w:rsid w:val="00B31285"/>
    <w:rsid w:val="00B34FA7"/>
    <w:rsid w:val="00B3555C"/>
    <w:rsid w:val="00B360B0"/>
    <w:rsid w:val="00B437BF"/>
    <w:rsid w:val="00B5573F"/>
    <w:rsid w:val="00B57120"/>
    <w:rsid w:val="00B64147"/>
    <w:rsid w:val="00B66711"/>
    <w:rsid w:val="00B77F6A"/>
    <w:rsid w:val="00B82870"/>
    <w:rsid w:val="00B8391F"/>
    <w:rsid w:val="00B87B19"/>
    <w:rsid w:val="00BA0E24"/>
    <w:rsid w:val="00BA534F"/>
    <w:rsid w:val="00BA5F8A"/>
    <w:rsid w:val="00BA6FAA"/>
    <w:rsid w:val="00BA74C7"/>
    <w:rsid w:val="00BA76E4"/>
    <w:rsid w:val="00BB237E"/>
    <w:rsid w:val="00BB3BD3"/>
    <w:rsid w:val="00BC1E8F"/>
    <w:rsid w:val="00BC5CC0"/>
    <w:rsid w:val="00BE0C47"/>
    <w:rsid w:val="00BE38C6"/>
    <w:rsid w:val="00BE41B5"/>
    <w:rsid w:val="00BE5D9C"/>
    <w:rsid w:val="00BE7F6C"/>
    <w:rsid w:val="00BF0087"/>
    <w:rsid w:val="00BF12D5"/>
    <w:rsid w:val="00BF79D3"/>
    <w:rsid w:val="00C03795"/>
    <w:rsid w:val="00C0583E"/>
    <w:rsid w:val="00C064DD"/>
    <w:rsid w:val="00C069EB"/>
    <w:rsid w:val="00C06EF7"/>
    <w:rsid w:val="00C07D7A"/>
    <w:rsid w:val="00C125C5"/>
    <w:rsid w:val="00C130B1"/>
    <w:rsid w:val="00C154DB"/>
    <w:rsid w:val="00C2232E"/>
    <w:rsid w:val="00C22C4D"/>
    <w:rsid w:val="00C261B8"/>
    <w:rsid w:val="00C26B47"/>
    <w:rsid w:val="00C410D9"/>
    <w:rsid w:val="00C41801"/>
    <w:rsid w:val="00C43506"/>
    <w:rsid w:val="00C460A7"/>
    <w:rsid w:val="00C47FC4"/>
    <w:rsid w:val="00C550F3"/>
    <w:rsid w:val="00C60195"/>
    <w:rsid w:val="00C707C4"/>
    <w:rsid w:val="00C70C25"/>
    <w:rsid w:val="00C73A07"/>
    <w:rsid w:val="00C75A73"/>
    <w:rsid w:val="00C76246"/>
    <w:rsid w:val="00C7666D"/>
    <w:rsid w:val="00C7738C"/>
    <w:rsid w:val="00C8491A"/>
    <w:rsid w:val="00C86E34"/>
    <w:rsid w:val="00C93018"/>
    <w:rsid w:val="00C93130"/>
    <w:rsid w:val="00C93A59"/>
    <w:rsid w:val="00CA10EA"/>
    <w:rsid w:val="00CA11BF"/>
    <w:rsid w:val="00CA1B98"/>
    <w:rsid w:val="00CA40C4"/>
    <w:rsid w:val="00CA5DCB"/>
    <w:rsid w:val="00CA695B"/>
    <w:rsid w:val="00CB564F"/>
    <w:rsid w:val="00CB5E49"/>
    <w:rsid w:val="00CB5E5D"/>
    <w:rsid w:val="00CC1582"/>
    <w:rsid w:val="00CD096A"/>
    <w:rsid w:val="00CD28C0"/>
    <w:rsid w:val="00CD3F59"/>
    <w:rsid w:val="00CD41F5"/>
    <w:rsid w:val="00CD7285"/>
    <w:rsid w:val="00CD778B"/>
    <w:rsid w:val="00CD7CD6"/>
    <w:rsid w:val="00CD7DEA"/>
    <w:rsid w:val="00CF3E61"/>
    <w:rsid w:val="00CF533B"/>
    <w:rsid w:val="00D00DA3"/>
    <w:rsid w:val="00D0145F"/>
    <w:rsid w:val="00D11FCA"/>
    <w:rsid w:val="00D13B40"/>
    <w:rsid w:val="00D14EB3"/>
    <w:rsid w:val="00D22806"/>
    <w:rsid w:val="00D2791A"/>
    <w:rsid w:val="00D34272"/>
    <w:rsid w:val="00D354EE"/>
    <w:rsid w:val="00D37134"/>
    <w:rsid w:val="00D47735"/>
    <w:rsid w:val="00D51D3F"/>
    <w:rsid w:val="00D540C9"/>
    <w:rsid w:val="00D5612F"/>
    <w:rsid w:val="00D5731E"/>
    <w:rsid w:val="00D60CB6"/>
    <w:rsid w:val="00D62602"/>
    <w:rsid w:val="00D659C9"/>
    <w:rsid w:val="00D72512"/>
    <w:rsid w:val="00D7718F"/>
    <w:rsid w:val="00D77909"/>
    <w:rsid w:val="00D92D8C"/>
    <w:rsid w:val="00D940B4"/>
    <w:rsid w:val="00DA171A"/>
    <w:rsid w:val="00DA477E"/>
    <w:rsid w:val="00DB05B0"/>
    <w:rsid w:val="00DB11CB"/>
    <w:rsid w:val="00DB6E9B"/>
    <w:rsid w:val="00DB6EB3"/>
    <w:rsid w:val="00DC0D7F"/>
    <w:rsid w:val="00DC2D19"/>
    <w:rsid w:val="00DC316F"/>
    <w:rsid w:val="00DC5959"/>
    <w:rsid w:val="00DC7706"/>
    <w:rsid w:val="00DD1217"/>
    <w:rsid w:val="00DD3E48"/>
    <w:rsid w:val="00DD4077"/>
    <w:rsid w:val="00DE004D"/>
    <w:rsid w:val="00DE2668"/>
    <w:rsid w:val="00DE3A88"/>
    <w:rsid w:val="00DF41E2"/>
    <w:rsid w:val="00E004AF"/>
    <w:rsid w:val="00E00FF7"/>
    <w:rsid w:val="00E041F9"/>
    <w:rsid w:val="00E07143"/>
    <w:rsid w:val="00E12029"/>
    <w:rsid w:val="00E13484"/>
    <w:rsid w:val="00E1602D"/>
    <w:rsid w:val="00E21343"/>
    <w:rsid w:val="00E30541"/>
    <w:rsid w:val="00E31C12"/>
    <w:rsid w:val="00E36855"/>
    <w:rsid w:val="00E43254"/>
    <w:rsid w:val="00E45CC6"/>
    <w:rsid w:val="00E50812"/>
    <w:rsid w:val="00E5333A"/>
    <w:rsid w:val="00E5417A"/>
    <w:rsid w:val="00E567B9"/>
    <w:rsid w:val="00E6272F"/>
    <w:rsid w:val="00E719B7"/>
    <w:rsid w:val="00E72571"/>
    <w:rsid w:val="00E75534"/>
    <w:rsid w:val="00E77F45"/>
    <w:rsid w:val="00E84A88"/>
    <w:rsid w:val="00E859B5"/>
    <w:rsid w:val="00E91C12"/>
    <w:rsid w:val="00E94158"/>
    <w:rsid w:val="00EA3F4B"/>
    <w:rsid w:val="00EB350C"/>
    <w:rsid w:val="00EB521B"/>
    <w:rsid w:val="00EB5F9A"/>
    <w:rsid w:val="00EC16DC"/>
    <w:rsid w:val="00EC1BE2"/>
    <w:rsid w:val="00ED13B6"/>
    <w:rsid w:val="00ED2623"/>
    <w:rsid w:val="00ED2E05"/>
    <w:rsid w:val="00EE034B"/>
    <w:rsid w:val="00EE36B6"/>
    <w:rsid w:val="00EF1EF9"/>
    <w:rsid w:val="00F11E09"/>
    <w:rsid w:val="00F16256"/>
    <w:rsid w:val="00F20E91"/>
    <w:rsid w:val="00F26AF1"/>
    <w:rsid w:val="00F2740B"/>
    <w:rsid w:val="00F304FE"/>
    <w:rsid w:val="00F31625"/>
    <w:rsid w:val="00F31C49"/>
    <w:rsid w:val="00F36CDC"/>
    <w:rsid w:val="00F3740D"/>
    <w:rsid w:val="00F43987"/>
    <w:rsid w:val="00F51DDB"/>
    <w:rsid w:val="00F61AB3"/>
    <w:rsid w:val="00F632F9"/>
    <w:rsid w:val="00F6575A"/>
    <w:rsid w:val="00F7075C"/>
    <w:rsid w:val="00F728E7"/>
    <w:rsid w:val="00F761C9"/>
    <w:rsid w:val="00F775E8"/>
    <w:rsid w:val="00F8188E"/>
    <w:rsid w:val="00F81ADC"/>
    <w:rsid w:val="00F81DAC"/>
    <w:rsid w:val="00F856E8"/>
    <w:rsid w:val="00F86588"/>
    <w:rsid w:val="00F86854"/>
    <w:rsid w:val="00F8714C"/>
    <w:rsid w:val="00F938C6"/>
    <w:rsid w:val="00F96E34"/>
    <w:rsid w:val="00F97D9E"/>
    <w:rsid w:val="00FA08F2"/>
    <w:rsid w:val="00FA21D2"/>
    <w:rsid w:val="00FA5769"/>
    <w:rsid w:val="00FB2D1F"/>
    <w:rsid w:val="00FB5885"/>
    <w:rsid w:val="00FB6BB8"/>
    <w:rsid w:val="00FB71AB"/>
    <w:rsid w:val="00FC7054"/>
    <w:rsid w:val="00FD5D22"/>
    <w:rsid w:val="00FE0020"/>
    <w:rsid w:val="00FE003E"/>
    <w:rsid w:val="00FE2419"/>
    <w:rsid w:val="00FF1422"/>
    <w:rsid w:val="00FF23CE"/>
    <w:rsid w:val="00FF73AA"/>
    <w:rsid w:val="00FF7AE0"/>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14:docId w14:val="796D9450"/>
  <w15:docId w15:val="{4D4F76DB-D7A6-41AC-9A54-A84B1E781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6655E"/>
    <w:rPr>
      <w:rFonts w:cs="Arial"/>
      <w:color w:val="000000"/>
      <w:sz w:val="24"/>
      <w:szCs w:val="24"/>
    </w:rPr>
  </w:style>
  <w:style w:type="paragraph" w:styleId="Heading2">
    <w:name w:val="heading 2"/>
    <w:basedOn w:val="Normal"/>
    <w:next w:val="Normal"/>
    <w:qFormat/>
    <w:rsid w:val="0036655E"/>
    <w:pPr>
      <w:keepNext/>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outlineLvl w:val="1"/>
    </w:pPr>
    <w:rPr>
      <w:b/>
    </w:rPr>
  </w:style>
  <w:style w:type="paragraph" w:styleId="Heading6">
    <w:name w:val="heading 6"/>
    <w:basedOn w:val="Normal"/>
    <w:next w:val="Normal"/>
    <w:qFormat/>
    <w:rsid w:val="0036655E"/>
    <w:pPr>
      <w:keepNext/>
      <w:ind w:right="72"/>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6655E"/>
    <w:rPr>
      <w:color w:val="0000FF"/>
      <w:u w:val="single"/>
    </w:rPr>
  </w:style>
  <w:style w:type="paragraph" w:styleId="HTMLPreformatted">
    <w:name w:val="HTML Preformatted"/>
    <w:basedOn w:val="Normal"/>
    <w:rsid w:val="0036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rPr>
  </w:style>
  <w:style w:type="paragraph" w:styleId="Header">
    <w:name w:val="header"/>
    <w:basedOn w:val="Normal"/>
    <w:rsid w:val="0036655E"/>
    <w:pPr>
      <w:tabs>
        <w:tab w:val="center" w:pos="4320"/>
        <w:tab w:val="right" w:pos="8640"/>
      </w:tabs>
    </w:pPr>
  </w:style>
  <w:style w:type="paragraph" w:styleId="BodyText">
    <w:name w:val="Body Text"/>
    <w:basedOn w:val="Normal"/>
    <w:link w:val="BodyTextChar"/>
    <w:rsid w:val="0036655E"/>
    <w:pPr>
      <w:ind w:right="-270"/>
    </w:pPr>
  </w:style>
  <w:style w:type="paragraph" w:styleId="BodyText2">
    <w:name w:val="Body Text 2"/>
    <w:basedOn w:val="Normal"/>
    <w:rsid w:val="0036655E"/>
    <w:pPr>
      <w:ind w:right="-648"/>
    </w:pPr>
  </w:style>
  <w:style w:type="paragraph" w:styleId="BodyText3">
    <w:name w:val="Body Text 3"/>
    <w:basedOn w:val="Normal"/>
    <w:rsid w:val="0036655E"/>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pPr>
    <w:rPr>
      <w:b/>
    </w:rPr>
  </w:style>
  <w:style w:type="paragraph" w:customStyle="1" w:styleId="OmniPage3">
    <w:name w:val="OmniPage #3"/>
    <w:rsid w:val="0036655E"/>
    <w:pPr>
      <w:tabs>
        <w:tab w:val="left" w:pos="100"/>
        <w:tab w:val="right" w:pos="8712"/>
      </w:tabs>
    </w:pPr>
    <w:rPr>
      <w:rFonts w:ascii="Courier" w:hAnsi="Courier"/>
    </w:rPr>
  </w:style>
  <w:style w:type="paragraph" w:customStyle="1" w:styleId="OmniPage5">
    <w:name w:val="OmniPage #5"/>
    <w:rsid w:val="0036655E"/>
    <w:pPr>
      <w:tabs>
        <w:tab w:val="left" w:pos="107"/>
        <w:tab w:val="right" w:pos="8878"/>
      </w:tabs>
    </w:pPr>
    <w:rPr>
      <w:rFonts w:ascii="Courier" w:hAnsi="Courier"/>
    </w:rPr>
  </w:style>
  <w:style w:type="paragraph" w:customStyle="1" w:styleId="OmniPage259">
    <w:name w:val="OmniPage #259"/>
    <w:rsid w:val="0036655E"/>
    <w:pPr>
      <w:tabs>
        <w:tab w:val="left" w:pos="116"/>
        <w:tab w:val="right" w:pos="3138"/>
      </w:tabs>
    </w:pPr>
    <w:rPr>
      <w:rFonts w:ascii="Courier New" w:hAnsi="Courier New"/>
    </w:rPr>
  </w:style>
  <w:style w:type="paragraph" w:customStyle="1" w:styleId="OmniPage516">
    <w:name w:val="OmniPage #516"/>
    <w:rsid w:val="0036655E"/>
    <w:pPr>
      <w:tabs>
        <w:tab w:val="left" w:pos="832"/>
        <w:tab w:val="right" w:pos="7881"/>
      </w:tabs>
    </w:pPr>
    <w:rPr>
      <w:rFonts w:ascii="Courier New" w:hAnsi="Courier New"/>
      <w:sz w:val="19"/>
    </w:rPr>
  </w:style>
  <w:style w:type="paragraph" w:customStyle="1" w:styleId="OmniPage2307">
    <w:name w:val="OmniPage #2307"/>
    <w:rsid w:val="0036655E"/>
    <w:pPr>
      <w:tabs>
        <w:tab w:val="left" w:pos="100"/>
        <w:tab w:val="right" w:pos="2675"/>
      </w:tabs>
    </w:pPr>
    <w:rPr>
      <w:rFonts w:ascii="Courier New" w:hAnsi="Courier New"/>
      <w:sz w:val="18"/>
    </w:rPr>
  </w:style>
  <w:style w:type="character" w:styleId="FollowedHyperlink">
    <w:name w:val="FollowedHyperlink"/>
    <w:basedOn w:val="DefaultParagraphFont"/>
    <w:rsid w:val="00C47FC4"/>
    <w:rPr>
      <w:color w:val="800080"/>
      <w:u w:val="single"/>
    </w:rPr>
  </w:style>
  <w:style w:type="paragraph" w:styleId="BalloonText">
    <w:name w:val="Balloon Text"/>
    <w:basedOn w:val="Normal"/>
    <w:semiHidden/>
    <w:rsid w:val="001A56A1"/>
    <w:rPr>
      <w:rFonts w:ascii="Tahoma" w:hAnsi="Tahoma" w:cs="Tahoma"/>
      <w:sz w:val="16"/>
      <w:szCs w:val="16"/>
    </w:rPr>
  </w:style>
  <w:style w:type="paragraph" w:styleId="Footer">
    <w:name w:val="footer"/>
    <w:basedOn w:val="Normal"/>
    <w:rsid w:val="009A53FB"/>
    <w:pPr>
      <w:tabs>
        <w:tab w:val="center" w:pos="4320"/>
        <w:tab w:val="right" w:pos="8640"/>
      </w:tabs>
    </w:pPr>
  </w:style>
  <w:style w:type="character" w:styleId="PageNumber">
    <w:name w:val="page number"/>
    <w:basedOn w:val="DefaultParagraphFont"/>
    <w:rsid w:val="009A53FB"/>
  </w:style>
  <w:style w:type="character" w:customStyle="1" w:styleId="bodytext1">
    <w:name w:val="bodytext1"/>
    <w:basedOn w:val="DefaultParagraphFont"/>
    <w:rsid w:val="0088204C"/>
    <w:rPr>
      <w:rFonts w:ascii="Arial" w:hAnsi="Arial" w:cs="Arial" w:hint="default"/>
      <w:vanish w:val="0"/>
      <w:webHidden w:val="0"/>
      <w:color w:val="000000"/>
      <w:sz w:val="20"/>
      <w:szCs w:val="20"/>
      <w:specVanish w:val="0"/>
    </w:rPr>
  </w:style>
  <w:style w:type="character" w:styleId="Emphasis">
    <w:name w:val="Emphasis"/>
    <w:basedOn w:val="DefaultParagraphFont"/>
    <w:qFormat/>
    <w:rsid w:val="0088204C"/>
    <w:rPr>
      <w:i/>
      <w:iCs/>
    </w:rPr>
  </w:style>
  <w:style w:type="paragraph" w:styleId="BodyTextIndent">
    <w:name w:val="Body Text Indent"/>
    <w:basedOn w:val="Normal"/>
    <w:rsid w:val="00AF68E6"/>
    <w:pPr>
      <w:spacing w:after="120"/>
      <w:ind w:left="360"/>
    </w:pPr>
  </w:style>
  <w:style w:type="paragraph" w:styleId="BodyTextIndent2">
    <w:name w:val="Body Text Indent 2"/>
    <w:basedOn w:val="Normal"/>
    <w:rsid w:val="00EB350C"/>
    <w:pPr>
      <w:spacing w:after="120" w:line="480" w:lineRule="auto"/>
      <w:ind w:left="360"/>
    </w:pPr>
  </w:style>
  <w:style w:type="paragraph" w:styleId="DocumentMap">
    <w:name w:val="Document Map"/>
    <w:basedOn w:val="Normal"/>
    <w:semiHidden/>
    <w:rsid w:val="0072183E"/>
    <w:pPr>
      <w:shd w:val="clear" w:color="auto" w:fill="000080"/>
    </w:pPr>
    <w:rPr>
      <w:rFonts w:ascii="Tahoma" w:hAnsi="Tahoma" w:cs="Tahoma"/>
      <w:sz w:val="20"/>
      <w:szCs w:val="20"/>
    </w:rPr>
  </w:style>
  <w:style w:type="character" w:styleId="CommentReference">
    <w:name w:val="annotation reference"/>
    <w:basedOn w:val="DefaultParagraphFont"/>
    <w:semiHidden/>
    <w:unhideWhenUsed/>
    <w:rsid w:val="00E07143"/>
    <w:rPr>
      <w:sz w:val="16"/>
      <w:szCs w:val="16"/>
    </w:rPr>
  </w:style>
  <w:style w:type="paragraph" w:styleId="CommentText">
    <w:name w:val="annotation text"/>
    <w:basedOn w:val="Normal"/>
    <w:link w:val="CommentTextChar"/>
    <w:semiHidden/>
    <w:unhideWhenUsed/>
    <w:rsid w:val="00E07143"/>
    <w:rPr>
      <w:sz w:val="20"/>
      <w:szCs w:val="20"/>
    </w:rPr>
  </w:style>
  <w:style w:type="character" w:customStyle="1" w:styleId="CommentTextChar">
    <w:name w:val="Comment Text Char"/>
    <w:basedOn w:val="DefaultParagraphFont"/>
    <w:link w:val="CommentText"/>
    <w:semiHidden/>
    <w:rsid w:val="00E07143"/>
    <w:rPr>
      <w:rFonts w:cs="Arial"/>
      <w:color w:val="000000"/>
    </w:rPr>
  </w:style>
  <w:style w:type="paragraph" w:styleId="CommentSubject">
    <w:name w:val="annotation subject"/>
    <w:basedOn w:val="CommentText"/>
    <w:next w:val="CommentText"/>
    <w:link w:val="CommentSubjectChar"/>
    <w:semiHidden/>
    <w:unhideWhenUsed/>
    <w:rsid w:val="00E07143"/>
    <w:rPr>
      <w:b/>
      <w:bCs/>
    </w:rPr>
  </w:style>
  <w:style w:type="character" w:customStyle="1" w:styleId="CommentSubjectChar">
    <w:name w:val="Comment Subject Char"/>
    <w:basedOn w:val="CommentTextChar"/>
    <w:link w:val="CommentSubject"/>
    <w:semiHidden/>
    <w:rsid w:val="00E07143"/>
    <w:rPr>
      <w:rFonts w:cs="Arial"/>
      <w:b/>
      <w:bCs/>
      <w:color w:val="000000"/>
    </w:rPr>
  </w:style>
  <w:style w:type="paragraph" w:styleId="Revision">
    <w:name w:val="Revision"/>
    <w:hidden/>
    <w:uiPriority w:val="99"/>
    <w:semiHidden/>
    <w:rsid w:val="00DB11CB"/>
    <w:rPr>
      <w:rFonts w:cs="Arial"/>
      <w:color w:val="000000"/>
      <w:sz w:val="24"/>
      <w:szCs w:val="24"/>
    </w:rPr>
  </w:style>
  <w:style w:type="paragraph" w:styleId="ListParagraph">
    <w:name w:val="List Paragraph"/>
    <w:basedOn w:val="Normal"/>
    <w:uiPriority w:val="34"/>
    <w:qFormat/>
    <w:rsid w:val="007B0AB5"/>
    <w:pPr>
      <w:ind w:left="720"/>
      <w:contextualSpacing/>
    </w:pPr>
    <w:rPr>
      <w:rFonts w:cs="Times New Roman"/>
      <w:color w:val="auto"/>
      <w:szCs w:val="20"/>
    </w:rPr>
  </w:style>
  <w:style w:type="paragraph" w:customStyle="1" w:styleId="OmniPage2305">
    <w:name w:val="OmniPage #2305"/>
    <w:rsid w:val="003A2B48"/>
    <w:pPr>
      <w:tabs>
        <w:tab w:val="left" w:pos="100"/>
        <w:tab w:val="right" w:pos="2991"/>
      </w:tabs>
      <w:ind w:left="100" w:right="6274"/>
      <w:jc w:val="center"/>
    </w:pPr>
    <w:rPr>
      <w:rFonts w:ascii="Courier New" w:hAnsi="Courier New"/>
      <w:sz w:val="18"/>
    </w:rPr>
  </w:style>
  <w:style w:type="character" w:styleId="UnresolvedMention">
    <w:name w:val="Unresolved Mention"/>
    <w:basedOn w:val="DefaultParagraphFont"/>
    <w:uiPriority w:val="99"/>
    <w:semiHidden/>
    <w:unhideWhenUsed/>
    <w:rsid w:val="00B07D06"/>
    <w:rPr>
      <w:color w:val="605E5C"/>
      <w:shd w:val="clear" w:color="auto" w:fill="E1DFDD"/>
    </w:rPr>
  </w:style>
  <w:style w:type="character" w:customStyle="1" w:styleId="BodyTextChar">
    <w:name w:val="Body Text Char"/>
    <w:basedOn w:val="DefaultParagraphFont"/>
    <w:link w:val="BodyText"/>
    <w:rsid w:val="00F16256"/>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2.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www.vacareers.com/" TargetMode="External" /><Relationship Id="rId5" Type="http://schemas.openxmlformats.org/officeDocument/2006/relationships/hyperlink" Target="http://www.va.gov/forms/medical/searchlist.asp" TargetMode="External" /><Relationship Id="rId6" Type="http://schemas.openxmlformats.org/officeDocument/2006/relationships/hyperlink" Target="https://www.gpo.gov/privacy" TargetMode="External" /><Relationship Id="rId7" Type="http://schemas.openxmlformats.org/officeDocument/2006/relationships/hyperlink" Target="https://www.bls.gov/oes/current/oes_nat.htm" TargetMode="External" /><Relationship Id="rId8" Type="http://schemas.openxmlformats.org/officeDocument/2006/relationships/header" Target="header1.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e95f1b23-abaf-45ee-821d-b7ab251ab3bf}" enabled="0" method="" siteId="{e95f1b23-abaf-45ee-821d-b7ab251ab3bf}" removed="1"/>
</clbl:labelList>
</file>

<file path=docProps/app.xml><?xml version="1.0" encoding="utf-8"?>
<Properties xmlns="http://schemas.openxmlformats.org/officeDocument/2006/extended-properties" xmlns:vt="http://schemas.openxmlformats.org/officeDocument/2006/docPropsVTypes">
  <Template>Normal</Template>
  <TotalTime>23</TotalTime>
  <Pages>7</Pages>
  <Words>2358</Words>
  <Characters>13446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This submission is for extension of a currently approved information collection</vt:lpstr>
    </vt:vector>
  </TitlesOfParts>
  <Company>Veterans Affiars</Company>
  <LinksUpToDate>false</LinksUpToDate>
  <CharactersWithSpaces>15773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submission is for extension of a currently approved information collection</dc:title>
  <dc:creator>vacomcclec</dc:creator>
  <cp:lastModifiedBy>O'Donnell, Frances M.</cp:lastModifiedBy>
  <cp:revision>3</cp:revision>
  <cp:lastPrinted>2012-03-12T19:33:00Z</cp:lastPrinted>
  <dcterms:created xsi:type="dcterms:W3CDTF">2026-09-10T14:23:00Z</dcterms:created>
  <dcterms:modified xsi:type="dcterms:W3CDTF">2026-09-10T14:45:00Z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