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A71E8" w:rsidRPr="00BD76B5" w:rsidP="00AA71E8" w14:paraId="35025740" w14:textId="77777777">
      <w:pPr>
        <w:suppressAutoHyphens/>
        <w:jc w:val="center"/>
        <w:rPr>
          <w:rFonts w:ascii="Times New Roman" w:hAnsi="Times New Roman"/>
          <w:b/>
          <w:spacing w:val="-3"/>
          <w:sz w:val="24"/>
        </w:rPr>
      </w:pPr>
      <w:r w:rsidRPr="00BD76B5">
        <w:rPr>
          <w:rFonts w:ascii="Times New Roman" w:hAnsi="Times New Roman"/>
          <w:b/>
          <w:spacing w:val="-3"/>
          <w:sz w:val="24"/>
        </w:rPr>
        <w:t>SUPPORTING STATEMENT</w:t>
      </w:r>
    </w:p>
    <w:p w:rsidR="00AA71E8" w:rsidRPr="00BD76B5" w:rsidP="00AA71E8" w14:paraId="35DA11C9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09E91634" w14:textId="77777777">
      <w:pPr>
        <w:suppressAutoHyphens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 </w:t>
      </w:r>
      <w:r w:rsidRPr="00BD76B5">
        <w:rPr>
          <w:rFonts w:ascii="Times New Roman" w:hAnsi="Times New Roman"/>
          <w:b/>
          <w:spacing w:val="-3"/>
          <w:sz w:val="24"/>
        </w:rPr>
        <w:t>A. Justification</w:t>
      </w:r>
      <w:r w:rsidRPr="00BD76B5">
        <w:rPr>
          <w:rFonts w:ascii="Times New Roman" w:hAnsi="Times New Roman"/>
          <w:spacing w:val="-3"/>
          <w:sz w:val="24"/>
        </w:rPr>
        <w:t>:</w:t>
      </w:r>
    </w:p>
    <w:p w:rsidR="001917C9" w:rsidRPr="00685CFC" w:rsidP="001917C9" w14:paraId="3E0CF23B" w14:textId="77777777">
      <w:pPr>
        <w:rPr>
          <w:rFonts w:ascii="Times New Roman" w:hAnsi="Times New Roman"/>
          <w:sz w:val="24"/>
          <w:szCs w:val="24"/>
        </w:rPr>
      </w:pPr>
    </w:p>
    <w:p w:rsidR="007259A2" w:rsidP="001917C9" w14:paraId="0011030D" w14:textId="4048962E">
      <w:pPr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182928">
        <w:rPr>
          <w:rFonts w:ascii="Times New Roman" w:hAnsi="Times New Roman"/>
          <w:sz w:val="24"/>
          <w:szCs w:val="24"/>
        </w:rPr>
        <w:t>47 CFR</w:t>
      </w:r>
      <w:r w:rsidRPr="00182928" w:rsidR="00B43F34">
        <w:rPr>
          <w:rFonts w:ascii="Times New Roman" w:hAnsi="Times New Roman"/>
          <w:sz w:val="24"/>
          <w:szCs w:val="24"/>
        </w:rPr>
        <w:t xml:space="preserve"> Section</w:t>
      </w:r>
      <w:r w:rsidRPr="00182928">
        <w:rPr>
          <w:rFonts w:ascii="Times New Roman" w:hAnsi="Times New Roman"/>
          <w:sz w:val="24"/>
          <w:szCs w:val="24"/>
        </w:rPr>
        <w:t xml:space="preserve"> 74.703(h) requires in each instance where suspension of operation is required, the licensee shall submit a full report to the FCC </w:t>
      </w:r>
      <w:r w:rsidRPr="00182928" w:rsidR="00182928">
        <w:rPr>
          <w:rFonts w:ascii="Times New Roman" w:hAnsi="Times New Roman"/>
          <w:sz w:val="24"/>
          <w:szCs w:val="24"/>
        </w:rPr>
        <w:t xml:space="preserve">via a Resumption of Operations notice </w:t>
      </w:r>
      <w:r w:rsidRPr="00182928">
        <w:rPr>
          <w:rFonts w:ascii="Times New Roman" w:hAnsi="Times New Roman"/>
          <w:sz w:val="24"/>
          <w:szCs w:val="24"/>
        </w:rPr>
        <w:t>in</w:t>
      </w:r>
      <w:r w:rsidRPr="00182928" w:rsidR="00182928">
        <w:rPr>
          <w:rFonts w:ascii="Times New Roman" w:hAnsi="Times New Roman"/>
          <w:sz w:val="24"/>
          <w:szCs w:val="24"/>
        </w:rPr>
        <w:t xml:space="preserve"> the Commission’s Licensing and Management System (LMS)</w:t>
      </w:r>
      <w:r w:rsidRPr="00182928">
        <w:rPr>
          <w:rFonts w:ascii="Times New Roman" w:hAnsi="Times New Roman"/>
          <w:sz w:val="24"/>
          <w:szCs w:val="24"/>
        </w:rPr>
        <w:t xml:space="preserve"> after operation is resumed, containing details of the nature of the interference, the source of the interfering signals, and the remedial steps taken to eliminate the interference.</w:t>
      </w:r>
      <w:r w:rsidRPr="00685CFC">
        <w:rPr>
          <w:rFonts w:ascii="Times New Roman" w:hAnsi="Times New Roman"/>
          <w:sz w:val="24"/>
          <w:szCs w:val="24"/>
        </w:rPr>
        <w:t xml:space="preserve">  </w:t>
      </w:r>
    </w:p>
    <w:p w:rsidR="00685CFC" w:rsidP="00685CFC" w14:paraId="27AEA8AC" w14:textId="2020388B">
      <w:pPr>
        <w:rPr>
          <w:rFonts w:ascii="Times New Roman" w:hAnsi="Times New Roman"/>
          <w:sz w:val="24"/>
          <w:szCs w:val="24"/>
        </w:rPr>
      </w:pPr>
    </w:p>
    <w:p w:rsidR="00805AF9" w:rsidP="00685CFC" w14:paraId="622D3486" w14:textId="25766F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Commission is requesting a three year extension from the Office of Management and Budget for this information collection.</w:t>
      </w:r>
    </w:p>
    <w:p w:rsidR="00805AF9" w:rsidP="00685CFC" w14:paraId="2D92000D" w14:textId="77777777">
      <w:pPr>
        <w:rPr>
          <w:rFonts w:ascii="Times New Roman" w:hAnsi="Times New Roman"/>
          <w:sz w:val="24"/>
          <w:szCs w:val="24"/>
        </w:rPr>
      </w:pPr>
    </w:p>
    <w:p w:rsidR="00AA71E8" w:rsidRPr="00685CFC" w:rsidP="00685CFC" w14:paraId="09DB5053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685CFC">
        <w:rPr>
          <w:rFonts w:ascii="Times New Roman" w:hAnsi="Times New Roman"/>
          <w:sz w:val="24"/>
          <w:szCs w:val="24"/>
        </w:rPr>
        <w:t>his information collection does not affect individuals or households; thus, there are no impacts under the Privacy Act.</w:t>
      </w:r>
    </w:p>
    <w:p w:rsidR="00AA71E8" w:rsidRPr="00BD76B5" w14:paraId="3DA5308E" w14:textId="7777777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AA71E8" w:rsidRPr="00BD76B5" w:rsidP="00AA71E8" w14:paraId="05449E77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>Statutory authority for this collection of information is contained in Section 154(</w:t>
      </w:r>
      <w:r w:rsidRPr="00BD76B5">
        <w:rPr>
          <w:rFonts w:ascii="Times New Roman" w:hAnsi="Times New Roman"/>
          <w:spacing w:val="-3"/>
          <w:sz w:val="24"/>
        </w:rPr>
        <w:t>i</w:t>
      </w:r>
      <w:r w:rsidRPr="00BD76B5">
        <w:rPr>
          <w:rFonts w:ascii="Times New Roman" w:hAnsi="Times New Roman"/>
          <w:spacing w:val="-3"/>
          <w:sz w:val="24"/>
        </w:rPr>
        <w:t>) of the Communications Act of 1934, as amended.</w:t>
      </w:r>
    </w:p>
    <w:p w:rsidR="00AA71E8" w:rsidRPr="00BD76B5" w:rsidP="00AA71E8" w14:paraId="347FFDC5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2D372D6F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 2.  The data </w:t>
      </w:r>
      <w:r w:rsidR="00133A6B">
        <w:rPr>
          <w:rFonts w:ascii="Times New Roman" w:hAnsi="Times New Roman"/>
          <w:spacing w:val="-3"/>
          <w:sz w:val="24"/>
        </w:rPr>
        <w:t>is</w:t>
      </w:r>
      <w:r w:rsidRPr="00BD76B5">
        <w:rPr>
          <w:rFonts w:ascii="Times New Roman" w:hAnsi="Times New Roman"/>
          <w:spacing w:val="-3"/>
          <w:sz w:val="24"/>
        </w:rPr>
        <w:t xml:space="preserve"> used by FCC staff to determine that the licensee has eliminated all interference caused by operation of their station.</w:t>
      </w:r>
    </w:p>
    <w:p w:rsidR="00AA71E8" w:rsidRPr="00BD76B5" w:rsidP="00AA71E8" w14:paraId="38D6BE03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214445E5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 3.  We do not believe the use of information technology is feasible in this situation.</w:t>
      </w:r>
    </w:p>
    <w:p w:rsidR="00AA71E8" w:rsidRPr="00BD76B5" w:rsidP="00AA71E8" w14:paraId="533A1CA2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776966C3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 4.  No other agency imposes a similar information collection on the respondents.  There is no similar data available.</w:t>
      </w:r>
    </w:p>
    <w:p w:rsidR="00AA71E8" w:rsidRPr="00BD76B5" w:rsidP="00AA71E8" w14:paraId="219846F8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69E762F2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5.  This </w:t>
      </w:r>
      <w:r w:rsidR="009546A1">
        <w:rPr>
          <w:rFonts w:ascii="Times New Roman" w:hAnsi="Times New Roman"/>
          <w:spacing w:val="-3"/>
          <w:sz w:val="24"/>
        </w:rPr>
        <w:t xml:space="preserve">information </w:t>
      </w:r>
      <w:r w:rsidRPr="00BD76B5">
        <w:rPr>
          <w:rFonts w:ascii="Times New Roman" w:hAnsi="Times New Roman"/>
          <w:spacing w:val="-3"/>
          <w:sz w:val="24"/>
        </w:rPr>
        <w:t xml:space="preserve">collection does not impose any significant impact on small businesses.  </w:t>
      </w:r>
    </w:p>
    <w:p w:rsidR="00AA71E8" w:rsidRPr="00BD76B5" w:rsidP="00AA71E8" w14:paraId="6CCBC95C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60F8BA64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>6.  The frequency for this collection of information is determined by respondents, as necessary.</w:t>
      </w:r>
    </w:p>
    <w:p w:rsidR="00AA71E8" w:rsidRPr="00BD76B5" w:rsidP="00AA71E8" w14:paraId="411384CA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C972CB" w:rsidP="00AA71E8" w14:paraId="01CA245C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24DA19E4" w14:textId="225714EA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7.  This collection of information is consistent with the guidelines in 5 CFR 1320.5(d)(2).  </w:t>
      </w:r>
    </w:p>
    <w:p w:rsidR="00AA71E8" w:rsidRPr="00BD76B5" w:rsidP="00AA71E8" w14:paraId="5E2017DE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14:paraId="104089E6" w14:textId="4DB6A329">
      <w:pPr>
        <w:suppressAutoHyphens/>
        <w:rPr>
          <w:rFonts w:ascii="Times New Roman" w:hAnsi="Times New Roman"/>
          <w:sz w:val="24"/>
        </w:rPr>
      </w:pPr>
      <w:r w:rsidRPr="006439A2">
        <w:rPr>
          <w:rFonts w:ascii="Times New Roman" w:hAnsi="Times New Roman"/>
          <w:spacing w:val="-3"/>
          <w:sz w:val="24"/>
        </w:rPr>
        <w:t>8.  The Commission published a Notice</w:t>
      </w:r>
      <w:r w:rsidRPr="006439A2" w:rsidR="009546A1">
        <w:rPr>
          <w:rFonts w:ascii="Times New Roman" w:hAnsi="Times New Roman"/>
          <w:spacing w:val="-3"/>
          <w:sz w:val="24"/>
        </w:rPr>
        <w:t xml:space="preserve"> (</w:t>
      </w:r>
      <w:r w:rsidRPr="006439A2" w:rsidR="00591BA4">
        <w:rPr>
          <w:rFonts w:ascii="Times New Roman" w:hAnsi="Times New Roman"/>
          <w:spacing w:val="-3"/>
          <w:sz w:val="24"/>
        </w:rPr>
        <w:t>91</w:t>
      </w:r>
      <w:r w:rsidRPr="006439A2" w:rsidR="00A374EF">
        <w:rPr>
          <w:rFonts w:ascii="Times New Roman" w:hAnsi="Times New Roman"/>
          <w:spacing w:val="-3"/>
          <w:sz w:val="24"/>
        </w:rPr>
        <w:t xml:space="preserve"> </w:t>
      </w:r>
      <w:r w:rsidRPr="006439A2" w:rsidR="009546A1">
        <w:rPr>
          <w:rFonts w:ascii="Times New Roman" w:hAnsi="Times New Roman"/>
          <w:spacing w:val="-3"/>
          <w:sz w:val="24"/>
        </w:rPr>
        <w:t xml:space="preserve">FR </w:t>
      </w:r>
      <w:r w:rsidRPr="006439A2" w:rsidR="006439A2">
        <w:rPr>
          <w:rFonts w:ascii="Times New Roman" w:hAnsi="Times New Roman"/>
          <w:spacing w:val="-3"/>
          <w:sz w:val="24"/>
        </w:rPr>
        <w:t>14850</w:t>
      </w:r>
      <w:r w:rsidRPr="006439A2" w:rsidR="009546A1">
        <w:rPr>
          <w:rFonts w:ascii="Times New Roman" w:hAnsi="Times New Roman"/>
          <w:spacing w:val="-3"/>
          <w:sz w:val="24"/>
        </w:rPr>
        <w:t xml:space="preserve">) </w:t>
      </w:r>
      <w:r w:rsidRPr="006439A2" w:rsidR="003E278E">
        <w:rPr>
          <w:rFonts w:ascii="Times New Roman" w:hAnsi="Times New Roman"/>
          <w:spacing w:val="-3"/>
          <w:sz w:val="24"/>
        </w:rPr>
        <w:t xml:space="preserve">in the </w:t>
      </w:r>
      <w:r w:rsidRPr="006439A2" w:rsidR="003E278E">
        <w:rPr>
          <w:rFonts w:ascii="Times New Roman" w:hAnsi="Times New Roman"/>
          <w:i/>
          <w:spacing w:val="-3"/>
          <w:sz w:val="24"/>
        </w:rPr>
        <w:t xml:space="preserve">Federal Register </w:t>
      </w:r>
      <w:r w:rsidRPr="006439A2" w:rsidR="00F07DD4">
        <w:rPr>
          <w:rFonts w:ascii="Times New Roman" w:hAnsi="Times New Roman"/>
          <w:spacing w:val="-3"/>
          <w:sz w:val="24"/>
        </w:rPr>
        <w:t xml:space="preserve">on </w:t>
      </w:r>
      <w:r w:rsidRPr="006439A2" w:rsidR="00825EBF">
        <w:rPr>
          <w:rFonts w:ascii="Times New Roman" w:hAnsi="Times New Roman"/>
          <w:spacing w:val="-3"/>
          <w:sz w:val="24"/>
        </w:rPr>
        <w:t>M</w:t>
      </w:r>
      <w:r w:rsidRPr="006439A2" w:rsidR="00591BA4">
        <w:rPr>
          <w:rFonts w:ascii="Times New Roman" w:hAnsi="Times New Roman"/>
          <w:spacing w:val="-3"/>
          <w:sz w:val="24"/>
        </w:rPr>
        <w:t>arch</w:t>
      </w:r>
      <w:r w:rsidRPr="006439A2" w:rsidR="000E1742">
        <w:rPr>
          <w:rFonts w:ascii="Times New Roman" w:hAnsi="Times New Roman"/>
          <w:spacing w:val="-3"/>
          <w:sz w:val="24"/>
        </w:rPr>
        <w:t xml:space="preserve"> </w:t>
      </w:r>
      <w:r w:rsidRPr="006439A2" w:rsidR="006439A2">
        <w:rPr>
          <w:rFonts w:ascii="Times New Roman" w:hAnsi="Times New Roman"/>
          <w:spacing w:val="-3"/>
          <w:sz w:val="24"/>
        </w:rPr>
        <w:t>27</w:t>
      </w:r>
      <w:r w:rsidRPr="006439A2" w:rsidR="000E1742">
        <w:rPr>
          <w:rFonts w:ascii="Times New Roman" w:hAnsi="Times New Roman"/>
          <w:spacing w:val="-3"/>
          <w:sz w:val="24"/>
        </w:rPr>
        <w:t>, 202</w:t>
      </w:r>
      <w:r w:rsidRPr="006439A2" w:rsidR="00825EBF">
        <w:rPr>
          <w:rFonts w:ascii="Times New Roman" w:hAnsi="Times New Roman"/>
          <w:spacing w:val="-3"/>
          <w:sz w:val="24"/>
        </w:rPr>
        <w:t>6</w:t>
      </w:r>
      <w:r w:rsidRPr="006439A2" w:rsidR="000E1742">
        <w:rPr>
          <w:rFonts w:ascii="Times New Roman" w:hAnsi="Times New Roman"/>
          <w:spacing w:val="-3"/>
          <w:sz w:val="24"/>
        </w:rPr>
        <w:t>,</w:t>
      </w:r>
      <w:r w:rsidR="00CB40BA">
        <w:rPr>
          <w:rFonts w:ascii="Times New Roman" w:hAnsi="Times New Roman"/>
          <w:spacing w:val="-3"/>
          <w:sz w:val="24"/>
        </w:rPr>
        <w:t xml:space="preserve"> seeking comments on the information collection requirements contained in this supporting statement</w:t>
      </w:r>
      <w:r w:rsidRPr="00BD76B5">
        <w:rPr>
          <w:rFonts w:ascii="Times New Roman" w:hAnsi="Times New Roman"/>
          <w:spacing w:val="-3"/>
          <w:sz w:val="24"/>
        </w:rPr>
        <w:t>.</w:t>
      </w:r>
      <w:r w:rsidR="00F82D20">
        <w:rPr>
          <w:rFonts w:ascii="Times New Roman" w:hAnsi="Times New Roman"/>
          <w:spacing w:val="-3"/>
          <w:sz w:val="24"/>
        </w:rPr>
        <w:t xml:space="preserve">  </w:t>
      </w:r>
      <w:r w:rsidRPr="00BD76B5">
        <w:rPr>
          <w:rFonts w:ascii="Times New Roman" w:hAnsi="Times New Roman"/>
          <w:spacing w:val="-3"/>
          <w:sz w:val="24"/>
        </w:rPr>
        <w:t>No comments were</w:t>
      </w:r>
      <w:r w:rsidR="00CB40BA">
        <w:rPr>
          <w:rFonts w:ascii="Times New Roman" w:hAnsi="Times New Roman"/>
          <w:spacing w:val="-3"/>
          <w:sz w:val="24"/>
        </w:rPr>
        <w:t xml:space="preserve"> received from the public.</w:t>
      </w:r>
      <w:r w:rsidRPr="00BD76B5">
        <w:rPr>
          <w:rFonts w:ascii="Times New Roman" w:hAnsi="Times New Roman"/>
          <w:spacing w:val="-3"/>
          <w:sz w:val="24"/>
        </w:rPr>
        <w:t xml:space="preserve">  </w:t>
      </w:r>
    </w:p>
    <w:p w:rsidR="00AA71E8" w:rsidRPr="00BD76B5" w:rsidP="00AA71E8" w14:paraId="16F705C3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1DA4CF13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>9.  No payment or gift was provided to the respondent.</w:t>
      </w:r>
    </w:p>
    <w:p w:rsidR="00AA71E8" w:rsidRPr="00BD76B5" w:rsidP="00AA71E8" w14:paraId="56A8DF72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2791068F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>10.  There is no need for confidentiality</w:t>
      </w:r>
      <w:r w:rsidR="009546A1">
        <w:rPr>
          <w:rFonts w:ascii="Times New Roman" w:hAnsi="Times New Roman"/>
          <w:spacing w:val="-3"/>
          <w:sz w:val="24"/>
        </w:rPr>
        <w:t xml:space="preserve"> with this information collection</w:t>
      </w:r>
      <w:r w:rsidRPr="00BD76B5">
        <w:rPr>
          <w:rFonts w:ascii="Times New Roman" w:hAnsi="Times New Roman"/>
          <w:spacing w:val="-3"/>
          <w:sz w:val="24"/>
        </w:rPr>
        <w:t>.</w:t>
      </w:r>
    </w:p>
    <w:p w:rsidR="00AA71E8" w:rsidRPr="00BD76B5" w:rsidP="00AA71E8" w14:paraId="01B5763E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2985D748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11.  </w:t>
      </w:r>
      <w:r w:rsidRPr="00D2094A">
        <w:rPr>
          <w:rFonts w:ascii="Times New Roman" w:hAnsi="Times New Roman"/>
          <w:spacing w:val="-3"/>
          <w:sz w:val="24"/>
        </w:rPr>
        <w:t xml:space="preserve">This </w:t>
      </w:r>
      <w:r w:rsidRPr="00D2094A" w:rsidR="00A73053">
        <w:rPr>
          <w:rFonts w:ascii="Times New Roman" w:hAnsi="Times New Roman"/>
          <w:spacing w:val="-3"/>
          <w:sz w:val="24"/>
        </w:rPr>
        <w:t xml:space="preserve">collection of information </w:t>
      </w:r>
      <w:r w:rsidRPr="00D2094A">
        <w:rPr>
          <w:rFonts w:ascii="Times New Roman" w:hAnsi="Times New Roman"/>
          <w:spacing w:val="-3"/>
          <w:sz w:val="24"/>
        </w:rPr>
        <w:t>does not address any private matters of a sensitive nature.</w:t>
      </w:r>
    </w:p>
    <w:p w:rsidR="00AA71E8" w:rsidRPr="00BD76B5" w:rsidP="00AA71E8" w14:paraId="0EA0A5D3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440650C4" w14:textId="0E6D0C61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12.  We estimate that </w:t>
      </w:r>
      <w:r w:rsidR="001556F7">
        <w:rPr>
          <w:rFonts w:ascii="Times New Roman" w:hAnsi="Times New Roman"/>
          <w:spacing w:val="-3"/>
          <w:sz w:val="24"/>
        </w:rPr>
        <w:t>50</w:t>
      </w:r>
      <w:r w:rsidRPr="00BD76B5">
        <w:rPr>
          <w:rFonts w:ascii="Times New Roman" w:hAnsi="Times New Roman"/>
          <w:spacing w:val="-3"/>
          <w:sz w:val="24"/>
        </w:rPr>
        <w:t xml:space="preserve"> licensees of low power TV or TV translator stations will </w:t>
      </w:r>
      <w:r w:rsidR="00955C24">
        <w:rPr>
          <w:rFonts w:ascii="Times New Roman" w:hAnsi="Times New Roman"/>
          <w:spacing w:val="-3"/>
          <w:sz w:val="24"/>
        </w:rPr>
        <w:t xml:space="preserve">spend time with the consulting engineer to provide information to the engineer for the </w:t>
      </w:r>
      <w:r w:rsidRPr="00BD76B5">
        <w:rPr>
          <w:rFonts w:ascii="Times New Roman" w:hAnsi="Times New Roman"/>
          <w:spacing w:val="-3"/>
          <w:sz w:val="24"/>
        </w:rPr>
        <w:t xml:space="preserve">reports concerning interference.  The average hour burden is </w:t>
      </w:r>
      <w:r w:rsidR="00A73053">
        <w:rPr>
          <w:rFonts w:ascii="Times New Roman" w:hAnsi="Times New Roman"/>
          <w:spacing w:val="-3"/>
          <w:sz w:val="24"/>
        </w:rPr>
        <w:t>2</w:t>
      </w:r>
      <w:r w:rsidRPr="00BD76B5">
        <w:rPr>
          <w:rFonts w:ascii="Times New Roman" w:hAnsi="Times New Roman"/>
          <w:spacing w:val="-3"/>
          <w:sz w:val="24"/>
        </w:rPr>
        <w:t xml:space="preserve"> hours </w:t>
      </w:r>
      <w:r w:rsidR="00955C24">
        <w:rPr>
          <w:rFonts w:ascii="Times New Roman" w:hAnsi="Times New Roman"/>
          <w:spacing w:val="-3"/>
          <w:sz w:val="24"/>
        </w:rPr>
        <w:t xml:space="preserve">of consulting time </w:t>
      </w:r>
      <w:r w:rsidRPr="00BD76B5">
        <w:rPr>
          <w:rFonts w:ascii="Times New Roman" w:hAnsi="Times New Roman"/>
          <w:spacing w:val="-3"/>
          <w:sz w:val="24"/>
        </w:rPr>
        <w:t>per re</w:t>
      </w:r>
      <w:r w:rsidR="00A73053">
        <w:rPr>
          <w:rFonts w:ascii="Times New Roman" w:hAnsi="Times New Roman"/>
          <w:spacing w:val="-3"/>
          <w:sz w:val="24"/>
        </w:rPr>
        <w:t>port</w:t>
      </w:r>
      <w:r w:rsidR="00955C24">
        <w:rPr>
          <w:rFonts w:ascii="Times New Roman" w:hAnsi="Times New Roman"/>
          <w:spacing w:val="-3"/>
          <w:sz w:val="24"/>
        </w:rPr>
        <w:t xml:space="preserve"> for the licensee.</w:t>
      </w:r>
      <w:r w:rsidRPr="00BD76B5">
        <w:rPr>
          <w:rFonts w:ascii="Times New Roman" w:hAnsi="Times New Roman"/>
          <w:spacing w:val="-3"/>
          <w:sz w:val="24"/>
        </w:rPr>
        <w:t xml:space="preserve">  This estimate is based on FCC staff's knowledge and familiarity with the availability of the data required.</w:t>
      </w:r>
    </w:p>
    <w:p w:rsidR="003B47C7" w:rsidP="00AA71E8" w14:paraId="41554320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73053" w:rsidRPr="00D2094A" w:rsidP="00AA71E8" w14:paraId="7EFCE6E2" w14:textId="77777777">
      <w:pPr>
        <w:suppressAutoHyphens/>
        <w:jc w:val="both"/>
        <w:rPr>
          <w:rFonts w:ascii="Times New Roman" w:hAnsi="Times New Roman"/>
          <w:b/>
          <w:spacing w:val="-3"/>
          <w:sz w:val="24"/>
        </w:rPr>
      </w:pPr>
      <w:r w:rsidRPr="00D2094A">
        <w:rPr>
          <w:rFonts w:ascii="Times New Roman" w:hAnsi="Times New Roman"/>
          <w:b/>
          <w:spacing w:val="-3"/>
          <w:sz w:val="24"/>
        </w:rPr>
        <w:t xml:space="preserve">Total Number of Respondents:  </w:t>
      </w:r>
      <w:r w:rsidR="006B1CD1">
        <w:rPr>
          <w:rFonts w:ascii="Times New Roman" w:hAnsi="Times New Roman"/>
          <w:b/>
          <w:spacing w:val="-3"/>
          <w:sz w:val="24"/>
        </w:rPr>
        <w:t>50</w:t>
      </w:r>
      <w:r w:rsidRPr="00D2094A">
        <w:rPr>
          <w:rFonts w:ascii="Times New Roman" w:hAnsi="Times New Roman"/>
          <w:b/>
          <w:spacing w:val="-3"/>
          <w:sz w:val="24"/>
        </w:rPr>
        <w:t xml:space="preserve"> Licensees</w:t>
      </w:r>
    </w:p>
    <w:p w:rsidR="00A73053" w:rsidRPr="00D2094A" w:rsidP="00AA71E8" w14:paraId="47325826" w14:textId="77777777">
      <w:pPr>
        <w:suppressAutoHyphens/>
        <w:jc w:val="both"/>
        <w:rPr>
          <w:rFonts w:ascii="Times New Roman" w:hAnsi="Times New Roman"/>
          <w:b/>
          <w:spacing w:val="-3"/>
          <w:sz w:val="24"/>
        </w:rPr>
      </w:pPr>
    </w:p>
    <w:p w:rsidR="00A73053" w:rsidP="00AA71E8" w14:paraId="1A6E2E44" w14:textId="6608C090">
      <w:pPr>
        <w:suppressAutoHyphens/>
        <w:jc w:val="both"/>
        <w:rPr>
          <w:rFonts w:ascii="Times New Roman" w:hAnsi="Times New Roman"/>
          <w:b/>
          <w:spacing w:val="-3"/>
          <w:sz w:val="24"/>
        </w:rPr>
      </w:pPr>
      <w:r w:rsidRPr="00D2094A">
        <w:rPr>
          <w:rFonts w:ascii="Times New Roman" w:hAnsi="Times New Roman"/>
          <w:b/>
          <w:spacing w:val="-3"/>
          <w:sz w:val="24"/>
        </w:rPr>
        <w:t xml:space="preserve">Total </w:t>
      </w:r>
      <w:r w:rsidRPr="00D2094A" w:rsidR="003B47C7">
        <w:rPr>
          <w:rFonts w:ascii="Times New Roman" w:hAnsi="Times New Roman"/>
          <w:b/>
          <w:spacing w:val="-3"/>
          <w:sz w:val="24"/>
        </w:rPr>
        <w:t>Number of Respons</w:t>
      </w:r>
      <w:r w:rsidRPr="00D2094A">
        <w:rPr>
          <w:rFonts w:ascii="Times New Roman" w:hAnsi="Times New Roman"/>
          <w:b/>
          <w:spacing w:val="-3"/>
          <w:sz w:val="24"/>
        </w:rPr>
        <w:t>e</w:t>
      </w:r>
      <w:r w:rsidR="00C972CB">
        <w:rPr>
          <w:rFonts w:ascii="Times New Roman" w:hAnsi="Times New Roman"/>
          <w:b/>
          <w:spacing w:val="-3"/>
          <w:sz w:val="24"/>
        </w:rPr>
        <w:t xml:space="preserve">:  </w:t>
      </w:r>
      <w:r w:rsidRPr="00182928">
        <w:rPr>
          <w:rFonts w:ascii="Times New Roman" w:hAnsi="Times New Roman"/>
          <w:b/>
          <w:spacing w:val="-3"/>
          <w:sz w:val="24"/>
        </w:rPr>
        <w:t xml:space="preserve">Section 74.703(h) - </w:t>
      </w:r>
      <w:r w:rsidRPr="00D2094A">
        <w:rPr>
          <w:rFonts w:ascii="Times New Roman" w:hAnsi="Times New Roman"/>
          <w:b/>
          <w:spacing w:val="-3"/>
          <w:sz w:val="24"/>
        </w:rPr>
        <w:t xml:space="preserve"> </w:t>
      </w:r>
      <w:r w:rsidR="006B1CD1">
        <w:rPr>
          <w:rFonts w:ascii="Times New Roman" w:hAnsi="Times New Roman"/>
          <w:b/>
          <w:spacing w:val="-3"/>
          <w:sz w:val="24"/>
        </w:rPr>
        <w:t>5</w:t>
      </w:r>
      <w:r w:rsidRPr="00D2094A">
        <w:rPr>
          <w:rFonts w:ascii="Times New Roman" w:hAnsi="Times New Roman"/>
          <w:b/>
          <w:spacing w:val="-3"/>
          <w:sz w:val="24"/>
        </w:rPr>
        <w:t>0 Notifications/Reports</w:t>
      </w:r>
    </w:p>
    <w:p w:rsidR="00A73053" w:rsidP="00AA71E8" w14:paraId="0FF1B60E" w14:textId="77777777">
      <w:pPr>
        <w:suppressAutoHyphens/>
        <w:jc w:val="both"/>
        <w:rPr>
          <w:rFonts w:ascii="Times New Roman" w:hAnsi="Times New Roman"/>
          <w:b/>
          <w:spacing w:val="-3"/>
          <w:sz w:val="24"/>
        </w:rPr>
      </w:pPr>
    </w:p>
    <w:p w:rsidR="007D33DB" w:rsidP="00AA71E8" w14:paraId="614AD899" w14:textId="225D002C">
      <w:pPr>
        <w:suppressAutoHyphens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 xml:space="preserve">Total Annual Burden Hours: </w:t>
      </w:r>
    </w:p>
    <w:p w:rsidR="00955C24" w:rsidRPr="00955C24" w:rsidP="00AA71E8" w14:paraId="65FE7051" w14:textId="0F643E9A">
      <w:pPr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50</w:t>
      </w:r>
      <w:r w:rsidRPr="00955C24"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 xml:space="preserve">reports x 2 hours/notice/report/licensee/annum/consultation time = </w:t>
      </w:r>
      <w:r w:rsidR="00794629">
        <w:rPr>
          <w:rFonts w:ascii="Times New Roman" w:hAnsi="Times New Roman"/>
          <w:b/>
          <w:spacing w:val="-3"/>
          <w:sz w:val="24"/>
        </w:rPr>
        <w:t>1</w:t>
      </w:r>
      <w:r w:rsidRPr="006B1CD1">
        <w:rPr>
          <w:rFonts w:ascii="Times New Roman" w:hAnsi="Times New Roman"/>
          <w:b/>
          <w:spacing w:val="-3"/>
          <w:sz w:val="24"/>
        </w:rPr>
        <w:t>00 h</w:t>
      </w:r>
      <w:r w:rsidRPr="00955C24">
        <w:rPr>
          <w:rFonts w:ascii="Times New Roman" w:hAnsi="Times New Roman"/>
          <w:b/>
          <w:spacing w:val="-3"/>
          <w:sz w:val="24"/>
        </w:rPr>
        <w:t>ours</w:t>
      </w:r>
    </w:p>
    <w:p w:rsidR="0072058A" w:rsidP="00AA71E8" w14:paraId="6D27B9ED" w14:textId="77777777">
      <w:pPr>
        <w:suppressAutoHyphens/>
        <w:jc w:val="both"/>
        <w:rPr>
          <w:rFonts w:ascii="Times New Roman" w:hAnsi="Times New Roman"/>
          <w:b/>
          <w:spacing w:val="-3"/>
          <w:sz w:val="24"/>
        </w:rPr>
      </w:pPr>
    </w:p>
    <w:p w:rsidR="00AA71E8" w:rsidRPr="00BD76B5" w:rsidP="00AA71E8" w14:paraId="23C09012" w14:textId="2CA42404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18215B">
        <w:rPr>
          <w:rFonts w:ascii="Times New Roman" w:hAnsi="Times New Roman"/>
          <w:b/>
          <w:spacing w:val="-3"/>
          <w:sz w:val="24"/>
        </w:rPr>
        <w:t>Annual “In-House” Cost:</w:t>
      </w:r>
      <w:r w:rsidRPr="00BD76B5">
        <w:rPr>
          <w:rFonts w:ascii="Times New Roman" w:hAnsi="Times New Roman"/>
          <w:spacing w:val="-3"/>
          <w:sz w:val="24"/>
        </w:rPr>
        <w:t xml:space="preserve">  We estimate that 100% of the licensees would use a consulting engineer to identify the source of interference and to eliminate interference.  We estimate that the licensee would spend 2 hours in consultation with this consulting engineer</w:t>
      </w:r>
      <w:r w:rsidR="009546A1">
        <w:rPr>
          <w:rFonts w:ascii="Times New Roman" w:hAnsi="Times New Roman"/>
          <w:spacing w:val="-3"/>
          <w:sz w:val="24"/>
        </w:rPr>
        <w:t xml:space="preserve"> to provide information for the reports</w:t>
      </w:r>
      <w:r w:rsidRPr="00BD76B5">
        <w:rPr>
          <w:rFonts w:ascii="Times New Roman" w:hAnsi="Times New Roman"/>
          <w:spacing w:val="-3"/>
          <w:sz w:val="24"/>
        </w:rPr>
        <w:t>.  The licensee is estimated to have an average salary of $</w:t>
      </w:r>
      <w:r w:rsidR="009546A1">
        <w:rPr>
          <w:rFonts w:ascii="Times New Roman" w:hAnsi="Times New Roman"/>
          <w:spacing w:val="-3"/>
          <w:sz w:val="24"/>
        </w:rPr>
        <w:t>100,000</w:t>
      </w:r>
      <w:r w:rsidRPr="00BD76B5">
        <w:rPr>
          <w:rFonts w:ascii="Times New Roman" w:hAnsi="Times New Roman"/>
          <w:spacing w:val="-3"/>
          <w:sz w:val="24"/>
        </w:rPr>
        <w:t>/year ($</w:t>
      </w:r>
      <w:r w:rsidR="009546A1">
        <w:rPr>
          <w:rFonts w:ascii="Times New Roman" w:hAnsi="Times New Roman"/>
          <w:spacing w:val="-3"/>
          <w:sz w:val="24"/>
        </w:rPr>
        <w:t>48.08</w:t>
      </w:r>
      <w:r w:rsidRPr="00BD76B5">
        <w:rPr>
          <w:rFonts w:ascii="Times New Roman" w:hAnsi="Times New Roman"/>
          <w:spacing w:val="-3"/>
          <w:sz w:val="24"/>
        </w:rPr>
        <w:t>/hour).</w:t>
      </w:r>
    </w:p>
    <w:p w:rsidR="00AA71E8" w:rsidRPr="00BD76B5" w:rsidP="00AA71E8" w14:paraId="2D63B677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D2094A" w:rsidP="00AA71E8" w14:paraId="655BC859" w14:textId="23C5FCDD">
      <w:pPr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50</w:t>
      </w:r>
      <w:r w:rsidRPr="00D2094A" w:rsidR="0018215B">
        <w:rPr>
          <w:rFonts w:ascii="Times New Roman" w:hAnsi="Times New Roman"/>
          <w:spacing w:val="-3"/>
          <w:sz w:val="24"/>
        </w:rPr>
        <w:t xml:space="preserve"> interference </w:t>
      </w:r>
      <w:r>
        <w:rPr>
          <w:rFonts w:ascii="Times New Roman" w:hAnsi="Times New Roman"/>
          <w:spacing w:val="-3"/>
          <w:sz w:val="24"/>
        </w:rPr>
        <w:t>reports</w:t>
      </w:r>
      <w:r w:rsidRPr="00D2094A" w:rsidR="0018215B">
        <w:rPr>
          <w:rFonts w:ascii="Times New Roman" w:hAnsi="Times New Roman"/>
          <w:spacing w:val="-3"/>
          <w:sz w:val="24"/>
        </w:rPr>
        <w:t xml:space="preserve"> x</w:t>
      </w:r>
      <w:r w:rsidRPr="00D2094A">
        <w:rPr>
          <w:rFonts w:ascii="Times New Roman" w:hAnsi="Times New Roman"/>
          <w:spacing w:val="-3"/>
          <w:sz w:val="24"/>
        </w:rPr>
        <w:t xml:space="preserve"> 2 hours</w:t>
      </w:r>
      <w:r w:rsidRPr="00D2094A" w:rsidR="0018215B">
        <w:rPr>
          <w:rFonts w:ascii="Times New Roman" w:hAnsi="Times New Roman"/>
          <w:spacing w:val="-3"/>
          <w:sz w:val="24"/>
        </w:rPr>
        <w:t xml:space="preserve"> consulting time</w:t>
      </w:r>
      <w:r w:rsidRPr="00D2094A">
        <w:rPr>
          <w:rFonts w:ascii="Times New Roman" w:hAnsi="Times New Roman"/>
          <w:spacing w:val="-3"/>
          <w:sz w:val="24"/>
        </w:rPr>
        <w:t xml:space="preserve"> x $</w:t>
      </w:r>
      <w:r w:rsidR="009546A1">
        <w:rPr>
          <w:rFonts w:ascii="Times New Roman" w:hAnsi="Times New Roman"/>
          <w:spacing w:val="-3"/>
          <w:sz w:val="24"/>
        </w:rPr>
        <w:t>48.08</w:t>
      </w:r>
      <w:r w:rsidRPr="00D2094A" w:rsidR="0018215B">
        <w:rPr>
          <w:rFonts w:ascii="Times New Roman" w:hAnsi="Times New Roman"/>
          <w:spacing w:val="-3"/>
          <w:sz w:val="24"/>
        </w:rPr>
        <w:t>/hour = $</w:t>
      </w:r>
      <w:r w:rsidR="00794629">
        <w:rPr>
          <w:rFonts w:ascii="Times New Roman" w:hAnsi="Times New Roman"/>
          <w:spacing w:val="-3"/>
          <w:sz w:val="24"/>
        </w:rPr>
        <w:t>4,808</w:t>
      </w:r>
    </w:p>
    <w:p w:rsidR="00AA71E8" w:rsidRPr="00F42535" w:rsidP="00AA71E8" w14:paraId="0D21E55D" w14:textId="081CE174">
      <w:pPr>
        <w:suppressAutoHyphens/>
        <w:jc w:val="both"/>
        <w:rPr>
          <w:rFonts w:ascii="Times New Roman" w:hAnsi="Times New Roman"/>
          <w:b/>
          <w:spacing w:val="-3"/>
          <w:sz w:val="24"/>
        </w:rPr>
      </w:pPr>
      <w:r w:rsidRPr="00D2094A">
        <w:rPr>
          <w:rFonts w:ascii="Times New Roman" w:hAnsi="Times New Roman"/>
          <w:spacing w:val="-3"/>
          <w:sz w:val="24"/>
        </w:rPr>
        <w:t xml:space="preserve"> </w:t>
      </w:r>
      <w:r w:rsidRPr="00D2094A">
        <w:rPr>
          <w:rFonts w:ascii="Times New Roman" w:hAnsi="Times New Roman"/>
          <w:spacing w:val="-3"/>
          <w:sz w:val="24"/>
        </w:rPr>
        <w:tab/>
      </w:r>
      <w:r w:rsidRPr="00D2094A">
        <w:rPr>
          <w:rFonts w:ascii="Times New Roman" w:hAnsi="Times New Roman"/>
          <w:spacing w:val="-3"/>
          <w:sz w:val="24"/>
        </w:rPr>
        <w:tab/>
      </w:r>
      <w:r w:rsidRPr="00D2094A">
        <w:rPr>
          <w:rFonts w:ascii="Times New Roman" w:hAnsi="Times New Roman"/>
          <w:spacing w:val="-3"/>
          <w:sz w:val="24"/>
        </w:rPr>
        <w:tab/>
      </w:r>
      <w:r w:rsidR="00CB40BA">
        <w:rPr>
          <w:rFonts w:ascii="Times New Roman" w:hAnsi="Times New Roman"/>
          <w:spacing w:val="-3"/>
          <w:sz w:val="24"/>
        </w:rPr>
        <w:t xml:space="preserve">        </w:t>
      </w:r>
      <w:r w:rsidR="00B31604">
        <w:rPr>
          <w:rFonts w:ascii="Times New Roman" w:hAnsi="Times New Roman"/>
          <w:spacing w:val="-3"/>
          <w:sz w:val="24"/>
        </w:rPr>
        <w:t xml:space="preserve"> </w:t>
      </w:r>
      <w:r w:rsidR="00CB40BA">
        <w:rPr>
          <w:rFonts w:ascii="Times New Roman" w:hAnsi="Times New Roman"/>
          <w:spacing w:val="-3"/>
          <w:sz w:val="24"/>
        </w:rPr>
        <w:t xml:space="preserve"> </w:t>
      </w:r>
      <w:r w:rsidR="007D33DB">
        <w:rPr>
          <w:rFonts w:ascii="Times New Roman" w:hAnsi="Times New Roman"/>
          <w:spacing w:val="-3"/>
          <w:sz w:val="24"/>
        </w:rPr>
        <w:t xml:space="preserve"> </w:t>
      </w:r>
      <w:r w:rsidRPr="00F42535" w:rsidR="00F42535">
        <w:rPr>
          <w:rFonts w:ascii="Times New Roman" w:hAnsi="Times New Roman"/>
          <w:b/>
          <w:spacing w:val="-3"/>
          <w:sz w:val="24"/>
        </w:rPr>
        <w:t xml:space="preserve">Total Annual “In-House” Cost: </w:t>
      </w:r>
      <w:r w:rsidRPr="00F42535">
        <w:rPr>
          <w:rFonts w:ascii="Times New Roman" w:hAnsi="Times New Roman"/>
          <w:b/>
          <w:spacing w:val="-3"/>
          <w:sz w:val="24"/>
        </w:rPr>
        <w:t xml:space="preserve"> </w:t>
      </w:r>
      <w:r w:rsidR="009546A1">
        <w:rPr>
          <w:rFonts w:ascii="Times New Roman" w:hAnsi="Times New Roman"/>
          <w:b/>
          <w:spacing w:val="-3"/>
          <w:sz w:val="24"/>
        </w:rPr>
        <w:t xml:space="preserve">  </w:t>
      </w:r>
      <w:r w:rsidRPr="00F42535">
        <w:rPr>
          <w:rFonts w:ascii="Times New Roman" w:hAnsi="Times New Roman"/>
          <w:b/>
          <w:spacing w:val="-3"/>
          <w:sz w:val="24"/>
        </w:rPr>
        <w:t>$</w:t>
      </w:r>
      <w:r w:rsidR="00794629">
        <w:rPr>
          <w:rFonts w:ascii="Times New Roman" w:hAnsi="Times New Roman"/>
          <w:b/>
          <w:spacing w:val="-3"/>
          <w:sz w:val="24"/>
        </w:rPr>
        <w:t>4,808</w:t>
      </w:r>
    </w:p>
    <w:p w:rsidR="00C9422B" w:rsidRPr="00BD76B5" w:rsidP="00AA71E8" w14:paraId="6868CAE5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P="00AA71E8" w14:paraId="173C902E" w14:textId="0D8D50EE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13.  Annual Cost Burden:  We estimate that it would take </w:t>
      </w:r>
      <w:r w:rsidRPr="00BD76B5" w:rsidR="00423CD1">
        <w:rPr>
          <w:rFonts w:ascii="Times New Roman" w:hAnsi="Times New Roman"/>
          <w:spacing w:val="-3"/>
          <w:sz w:val="24"/>
        </w:rPr>
        <w:t>approximately</w:t>
      </w:r>
      <w:r w:rsidRPr="00BD76B5">
        <w:rPr>
          <w:rFonts w:ascii="Times New Roman" w:hAnsi="Times New Roman"/>
          <w:spacing w:val="-3"/>
          <w:sz w:val="24"/>
        </w:rPr>
        <w:t xml:space="preserve"> 8 hours for a consulting engineer to </w:t>
      </w:r>
      <w:r w:rsidR="00C9422B">
        <w:rPr>
          <w:rFonts w:ascii="Times New Roman" w:hAnsi="Times New Roman"/>
          <w:spacing w:val="-3"/>
          <w:sz w:val="24"/>
        </w:rPr>
        <w:t>resolve interference issues and prepare report</w:t>
      </w:r>
      <w:r w:rsidR="00DF52E9">
        <w:rPr>
          <w:rFonts w:ascii="Times New Roman" w:hAnsi="Times New Roman"/>
          <w:spacing w:val="-3"/>
          <w:sz w:val="24"/>
        </w:rPr>
        <w:t>s</w:t>
      </w:r>
      <w:r w:rsidR="00C9422B">
        <w:rPr>
          <w:rFonts w:ascii="Times New Roman" w:hAnsi="Times New Roman"/>
          <w:spacing w:val="-3"/>
          <w:sz w:val="24"/>
        </w:rPr>
        <w:t xml:space="preserve"> for the licensee</w:t>
      </w:r>
      <w:r w:rsidR="00FA55B1">
        <w:rPr>
          <w:rFonts w:ascii="Times New Roman" w:hAnsi="Times New Roman"/>
          <w:spacing w:val="-3"/>
          <w:sz w:val="24"/>
        </w:rPr>
        <w:t xml:space="preserve">.  </w:t>
      </w:r>
      <w:r w:rsidRPr="00BD76B5">
        <w:rPr>
          <w:rFonts w:ascii="Times New Roman" w:hAnsi="Times New Roman"/>
          <w:spacing w:val="-3"/>
          <w:sz w:val="24"/>
        </w:rPr>
        <w:t>This</w:t>
      </w:r>
      <w:r w:rsidR="00D141DF">
        <w:rPr>
          <w:rFonts w:ascii="Times New Roman" w:hAnsi="Times New Roman"/>
          <w:spacing w:val="-3"/>
          <w:sz w:val="24"/>
        </w:rPr>
        <w:t xml:space="preserve"> </w:t>
      </w:r>
      <w:r w:rsidRPr="00BD76B5">
        <w:rPr>
          <w:rFonts w:ascii="Times New Roman" w:hAnsi="Times New Roman"/>
          <w:spacing w:val="-3"/>
          <w:sz w:val="24"/>
        </w:rPr>
        <w:t>consulting engineer would have an average salary of $</w:t>
      </w:r>
      <w:r w:rsidR="00CB40BA">
        <w:rPr>
          <w:rFonts w:ascii="Times New Roman" w:hAnsi="Times New Roman"/>
          <w:spacing w:val="-3"/>
          <w:sz w:val="24"/>
        </w:rPr>
        <w:t>2</w:t>
      </w:r>
      <w:r w:rsidRPr="00BD76B5">
        <w:rPr>
          <w:rFonts w:ascii="Times New Roman" w:hAnsi="Times New Roman"/>
          <w:spacing w:val="-3"/>
          <w:sz w:val="24"/>
        </w:rPr>
        <w:t>50/hour.</w:t>
      </w:r>
    </w:p>
    <w:p w:rsidR="00C9422B" w:rsidRPr="00BD76B5" w:rsidP="00AA71E8" w14:paraId="0973F826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41038F90" w14:textId="752CB5C7">
      <w:pPr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50</w:t>
      </w:r>
      <w:r w:rsidRPr="00D2094A" w:rsidR="00C9422B">
        <w:rPr>
          <w:rFonts w:ascii="Times New Roman" w:hAnsi="Times New Roman"/>
          <w:spacing w:val="-3"/>
          <w:sz w:val="24"/>
        </w:rPr>
        <w:t xml:space="preserve"> interference </w:t>
      </w:r>
      <w:r w:rsidR="00DF52E9">
        <w:rPr>
          <w:rFonts w:ascii="Times New Roman" w:hAnsi="Times New Roman"/>
          <w:spacing w:val="-3"/>
          <w:sz w:val="24"/>
        </w:rPr>
        <w:t>notifications</w:t>
      </w:r>
      <w:r>
        <w:rPr>
          <w:rFonts w:ascii="Times New Roman" w:hAnsi="Times New Roman"/>
          <w:spacing w:val="-3"/>
          <w:sz w:val="24"/>
        </w:rPr>
        <w:t>/reports</w:t>
      </w:r>
      <w:r w:rsidR="00DF52E9">
        <w:rPr>
          <w:rFonts w:ascii="Times New Roman" w:hAnsi="Times New Roman"/>
          <w:spacing w:val="-3"/>
          <w:sz w:val="24"/>
        </w:rPr>
        <w:t xml:space="preserve"> x 8 hours</w:t>
      </w:r>
      <w:r>
        <w:rPr>
          <w:rStyle w:val="FootnoteReference"/>
          <w:rFonts w:ascii="Times New Roman" w:hAnsi="Times New Roman"/>
          <w:spacing w:val="-3"/>
          <w:sz w:val="24"/>
        </w:rPr>
        <w:footnoteReference w:id="2"/>
      </w:r>
      <w:r w:rsidR="00DF52E9">
        <w:rPr>
          <w:rFonts w:ascii="Times New Roman" w:hAnsi="Times New Roman"/>
          <w:spacing w:val="-3"/>
          <w:sz w:val="24"/>
        </w:rPr>
        <w:t>/</w:t>
      </w:r>
      <w:r>
        <w:rPr>
          <w:rFonts w:ascii="Times New Roman" w:hAnsi="Times New Roman"/>
          <w:spacing w:val="-3"/>
          <w:sz w:val="24"/>
        </w:rPr>
        <w:t>report</w:t>
      </w:r>
      <w:r w:rsidRPr="00D2094A" w:rsidR="00C9422B">
        <w:rPr>
          <w:rFonts w:ascii="Times New Roman" w:hAnsi="Times New Roman"/>
          <w:spacing w:val="-3"/>
          <w:sz w:val="24"/>
        </w:rPr>
        <w:t xml:space="preserve"> x $</w:t>
      </w:r>
      <w:r>
        <w:rPr>
          <w:rFonts w:ascii="Times New Roman" w:hAnsi="Times New Roman"/>
          <w:spacing w:val="-3"/>
          <w:sz w:val="24"/>
        </w:rPr>
        <w:t>2</w:t>
      </w:r>
      <w:r w:rsidRPr="00D2094A" w:rsidR="00C9422B">
        <w:rPr>
          <w:rFonts w:ascii="Times New Roman" w:hAnsi="Times New Roman"/>
          <w:spacing w:val="-3"/>
          <w:sz w:val="24"/>
        </w:rPr>
        <w:t>50/hour =  $</w:t>
      </w:r>
      <w:r w:rsidR="00794629">
        <w:rPr>
          <w:rFonts w:ascii="Times New Roman" w:hAnsi="Times New Roman"/>
          <w:spacing w:val="-3"/>
          <w:sz w:val="24"/>
        </w:rPr>
        <w:t>1</w:t>
      </w:r>
      <w:r>
        <w:rPr>
          <w:rFonts w:ascii="Times New Roman" w:hAnsi="Times New Roman"/>
          <w:spacing w:val="-3"/>
          <w:sz w:val="24"/>
        </w:rPr>
        <w:t>0</w:t>
      </w:r>
      <w:r w:rsidRPr="00D2094A" w:rsidR="00C9422B">
        <w:rPr>
          <w:rFonts w:ascii="Times New Roman" w:hAnsi="Times New Roman"/>
          <w:spacing w:val="-3"/>
          <w:sz w:val="24"/>
        </w:rPr>
        <w:t>0,000</w:t>
      </w:r>
      <w:r w:rsidR="00C9422B">
        <w:rPr>
          <w:rFonts w:ascii="Times New Roman" w:hAnsi="Times New Roman"/>
          <w:spacing w:val="-3"/>
          <w:sz w:val="24"/>
        </w:rPr>
        <w:t xml:space="preserve"> </w:t>
      </w:r>
    </w:p>
    <w:p w:rsidR="00C9422B" w:rsidRPr="00C9422B" w:rsidP="00AA71E8" w14:paraId="40A76546" w14:textId="5FEAFE27">
      <w:pPr>
        <w:suppressAutoHyphens/>
        <w:jc w:val="both"/>
        <w:rPr>
          <w:rFonts w:ascii="Times New Roman" w:hAnsi="Times New Roman"/>
          <w:b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 xml:space="preserve">       </w:t>
      </w:r>
      <w:r w:rsidR="00DF52E9">
        <w:rPr>
          <w:rFonts w:ascii="Times New Roman" w:hAnsi="Times New Roman"/>
          <w:spacing w:val="-3"/>
          <w:sz w:val="24"/>
        </w:rPr>
        <w:t xml:space="preserve">                     </w:t>
      </w:r>
      <w:r w:rsidRPr="00C9422B">
        <w:rPr>
          <w:rFonts w:ascii="Times New Roman" w:hAnsi="Times New Roman"/>
          <w:spacing w:val="-3"/>
          <w:sz w:val="24"/>
        </w:rPr>
        <w:t xml:space="preserve">            </w:t>
      </w:r>
      <w:r w:rsidR="00DF52E9">
        <w:rPr>
          <w:rFonts w:ascii="Times New Roman" w:hAnsi="Times New Roman"/>
          <w:spacing w:val="-3"/>
          <w:sz w:val="24"/>
        </w:rPr>
        <w:t xml:space="preserve">          </w:t>
      </w:r>
      <w:r w:rsidRPr="00C9422B">
        <w:rPr>
          <w:rFonts w:ascii="Times New Roman" w:hAnsi="Times New Roman"/>
          <w:b/>
          <w:spacing w:val="-3"/>
          <w:sz w:val="24"/>
        </w:rPr>
        <w:t>Tota</w:t>
      </w:r>
      <w:r w:rsidR="00D2094A">
        <w:rPr>
          <w:rFonts w:ascii="Times New Roman" w:hAnsi="Times New Roman"/>
          <w:b/>
          <w:spacing w:val="-3"/>
          <w:sz w:val="24"/>
        </w:rPr>
        <w:t xml:space="preserve">l Annual Cost Burden:  </w:t>
      </w:r>
      <w:r w:rsidR="00DF52E9">
        <w:rPr>
          <w:rFonts w:ascii="Times New Roman" w:hAnsi="Times New Roman"/>
          <w:b/>
          <w:spacing w:val="-3"/>
          <w:sz w:val="24"/>
        </w:rPr>
        <w:t xml:space="preserve"> </w:t>
      </w:r>
      <w:r w:rsidR="00D2094A">
        <w:rPr>
          <w:rFonts w:ascii="Times New Roman" w:hAnsi="Times New Roman"/>
          <w:b/>
          <w:spacing w:val="-3"/>
          <w:sz w:val="24"/>
        </w:rPr>
        <w:t>$</w:t>
      </w:r>
      <w:r w:rsidR="00794629">
        <w:rPr>
          <w:rFonts w:ascii="Times New Roman" w:hAnsi="Times New Roman"/>
          <w:b/>
          <w:spacing w:val="-3"/>
          <w:sz w:val="24"/>
        </w:rPr>
        <w:t>1</w:t>
      </w:r>
      <w:r w:rsidR="00CB40BA">
        <w:rPr>
          <w:rFonts w:ascii="Times New Roman" w:hAnsi="Times New Roman"/>
          <w:b/>
          <w:spacing w:val="-3"/>
          <w:sz w:val="24"/>
        </w:rPr>
        <w:t>00</w:t>
      </w:r>
      <w:r w:rsidR="00D2094A">
        <w:rPr>
          <w:rFonts w:ascii="Times New Roman" w:hAnsi="Times New Roman"/>
          <w:b/>
          <w:spacing w:val="-3"/>
          <w:sz w:val="24"/>
        </w:rPr>
        <w:t>,000</w:t>
      </w:r>
    </w:p>
    <w:p w:rsidR="00AA71E8" w:rsidRPr="00C9422B" w:rsidP="00AA71E8" w14:paraId="70E4FFB9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0E1742" w:rsidP="00AA71E8" w14:paraId="1C335F7C" w14:textId="1D12D17D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>14.  Cost to the Federal Government:  The Commission will use professional staff at the GS-11</w:t>
      </w:r>
      <w:r w:rsidR="00BD76B5">
        <w:rPr>
          <w:rFonts w:ascii="Times New Roman" w:hAnsi="Times New Roman"/>
          <w:spacing w:val="-3"/>
          <w:sz w:val="24"/>
        </w:rPr>
        <w:t xml:space="preserve">, step 5 </w:t>
      </w:r>
      <w:r w:rsidR="00F12CD9">
        <w:rPr>
          <w:rFonts w:ascii="Times New Roman" w:hAnsi="Times New Roman"/>
          <w:spacing w:val="-3"/>
          <w:sz w:val="24"/>
        </w:rPr>
        <w:t xml:space="preserve">grade </w:t>
      </w:r>
      <w:r w:rsidRPr="000E1742">
        <w:rPr>
          <w:rFonts w:ascii="Times New Roman" w:hAnsi="Times New Roman"/>
          <w:spacing w:val="-3"/>
          <w:sz w:val="24"/>
        </w:rPr>
        <w:t>level ($</w:t>
      </w:r>
      <w:r w:rsidR="00B0621D">
        <w:rPr>
          <w:rFonts w:ascii="Times New Roman" w:hAnsi="Times New Roman"/>
          <w:spacing w:val="-3"/>
          <w:sz w:val="24"/>
        </w:rPr>
        <w:t>46.40</w:t>
      </w:r>
      <w:r w:rsidRPr="000E1742">
        <w:rPr>
          <w:rFonts w:ascii="Times New Roman" w:hAnsi="Times New Roman"/>
          <w:spacing w:val="-3"/>
          <w:sz w:val="24"/>
        </w:rPr>
        <w:t>/hour) and clerical staff at the GS-5</w:t>
      </w:r>
      <w:r w:rsidRPr="000E1742" w:rsidR="000C0244">
        <w:rPr>
          <w:rFonts w:ascii="Times New Roman" w:hAnsi="Times New Roman"/>
          <w:spacing w:val="-3"/>
          <w:sz w:val="24"/>
        </w:rPr>
        <w:t>, step 5</w:t>
      </w:r>
      <w:r w:rsidRPr="000E1742">
        <w:rPr>
          <w:rFonts w:ascii="Times New Roman" w:hAnsi="Times New Roman"/>
          <w:spacing w:val="-3"/>
          <w:sz w:val="24"/>
        </w:rPr>
        <w:t xml:space="preserve"> </w:t>
      </w:r>
      <w:r w:rsidRPr="000E1742" w:rsidR="00F12CD9">
        <w:rPr>
          <w:rFonts w:ascii="Times New Roman" w:hAnsi="Times New Roman"/>
          <w:spacing w:val="-3"/>
          <w:sz w:val="24"/>
        </w:rPr>
        <w:t xml:space="preserve">grade </w:t>
      </w:r>
      <w:r w:rsidRPr="000E1742">
        <w:rPr>
          <w:rFonts w:ascii="Times New Roman" w:hAnsi="Times New Roman"/>
          <w:spacing w:val="-3"/>
          <w:sz w:val="24"/>
        </w:rPr>
        <w:t>level ($</w:t>
      </w:r>
      <w:r w:rsidR="00B0621D">
        <w:rPr>
          <w:rFonts w:ascii="Times New Roman" w:hAnsi="Times New Roman"/>
          <w:spacing w:val="-3"/>
          <w:sz w:val="24"/>
        </w:rPr>
        <w:t>25.31</w:t>
      </w:r>
      <w:r w:rsidRPr="000E1742">
        <w:rPr>
          <w:rFonts w:ascii="Times New Roman" w:hAnsi="Times New Roman"/>
          <w:spacing w:val="-3"/>
          <w:sz w:val="24"/>
        </w:rPr>
        <w:t xml:space="preserve">/hour) to process </w:t>
      </w:r>
      <w:r w:rsidRPr="000E1742" w:rsidR="00CB40BA">
        <w:rPr>
          <w:rFonts w:ascii="Times New Roman" w:hAnsi="Times New Roman"/>
          <w:spacing w:val="-3"/>
          <w:sz w:val="24"/>
        </w:rPr>
        <w:t>the 50</w:t>
      </w:r>
      <w:r w:rsidRPr="000E1742">
        <w:rPr>
          <w:rFonts w:ascii="Times New Roman" w:hAnsi="Times New Roman"/>
          <w:spacing w:val="-3"/>
          <w:sz w:val="24"/>
        </w:rPr>
        <w:t xml:space="preserve"> reports.</w:t>
      </w:r>
    </w:p>
    <w:p w:rsidR="00AA71E8" w:rsidRPr="000E1742" w:rsidP="00AA71E8" w14:paraId="79E2D483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0E1742">
        <w:rPr>
          <w:rFonts w:ascii="Times New Roman" w:hAnsi="Times New Roman"/>
          <w:spacing w:val="-3"/>
          <w:sz w:val="24"/>
        </w:rPr>
        <w:t xml:space="preserve">          </w:t>
      </w:r>
    </w:p>
    <w:p w:rsidR="00AA71E8" w:rsidRPr="000E1742" w:rsidP="00BD76B5" w14:paraId="0DFF95D6" w14:textId="5796E529">
      <w:pPr>
        <w:suppressAutoHyphens/>
        <w:ind w:left="720" w:firstLine="720"/>
        <w:jc w:val="both"/>
        <w:rPr>
          <w:rFonts w:ascii="Times New Roman" w:hAnsi="Times New Roman"/>
          <w:spacing w:val="-3"/>
          <w:sz w:val="24"/>
        </w:rPr>
      </w:pPr>
      <w:r w:rsidRPr="000E1742">
        <w:rPr>
          <w:rFonts w:ascii="Times New Roman" w:hAnsi="Times New Roman"/>
          <w:spacing w:val="-3"/>
          <w:sz w:val="24"/>
        </w:rPr>
        <w:t>50 reports x 8 hours</w:t>
      </w:r>
      <w:r w:rsidRPr="000E1742" w:rsidR="00C9422B">
        <w:rPr>
          <w:rFonts w:ascii="Times New Roman" w:hAnsi="Times New Roman"/>
          <w:spacing w:val="-3"/>
          <w:sz w:val="24"/>
        </w:rPr>
        <w:t>/report</w:t>
      </w:r>
      <w:r w:rsidRPr="000E1742">
        <w:rPr>
          <w:rFonts w:ascii="Times New Roman" w:hAnsi="Times New Roman"/>
          <w:spacing w:val="-3"/>
          <w:sz w:val="24"/>
        </w:rPr>
        <w:t xml:space="preserve"> x $</w:t>
      </w:r>
      <w:r w:rsidR="00B0621D">
        <w:rPr>
          <w:rFonts w:ascii="Times New Roman" w:hAnsi="Times New Roman"/>
          <w:spacing w:val="-3"/>
          <w:sz w:val="24"/>
        </w:rPr>
        <w:t>46.40</w:t>
      </w:r>
      <w:r w:rsidRPr="000E1742">
        <w:rPr>
          <w:rFonts w:ascii="Times New Roman" w:hAnsi="Times New Roman"/>
          <w:spacing w:val="-3"/>
          <w:sz w:val="24"/>
        </w:rPr>
        <w:t>/hour = $</w:t>
      </w:r>
      <w:r w:rsidR="00E63B80">
        <w:rPr>
          <w:rFonts w:ascii="Times New Roman" w:hAnsi="Times New Roman"/>
          <w:spacing w:val="-3"/>
          <w:sz w:val="24"/>
        </w:rPr>
        <w:t>18,560</w:t>
      </w:r>
    </w:p>
    <w:p w:rsidR="00AA71E8" w:rsidRPr="000E1742" w:rsidP="00BD76B5" w14:paraId="2123EA1E" w14:textId="2DD643D4">
      <w:pPr>
        <w:suppressAutoHyphens/>
        <w:ind w:left="720"/>
        <w:jc w:val="both"/>
        <w:rPr>
          <w:rFonts w:ascii="Times New Roman" w:hAnsi="Times New Roman"/>
          <w:spacing w:val="-3"/>
          <w:sz w:val="24"/>
          <w:u w:val="single"/>
        </w:rPr>
      </w:pPr>
      <w:r w:rsidRPr="000E1742">
        <w:rPr>
          <w:rFonts w:ascii="Times New Roman" w:hAnsi="Times New Roman"/>
          <w:spacing w:val="-3"/>
          <w:sz w:val="24"/>
        </w:rPr>
        <w:tab/>
      </w:r>
      <w:r w:rsidRPr="000E1742" w:rsidR="00CB40BA">
        <w:rPr>
          <w:rFonts w:ascii="Times New Roman" w:hAnsi="Times New Roman"/>
          <w:spacing w:val="-3"/>
          <w:sz w:val="24"/>
        </w:rPr>
        <w:t>5</w:t>
      </w:r>
      <w:r w:rsidRPr="000E1742">
        <w:rPr>
          <w:rFonts w:ascii="Times New Roman" w:hAnsi="Times New Roman"/>
          <w:spacing w:val="-3"/>
          <w:sz w:val="24"/>
        </w:rPr>
        <w:t>0 reports x 2 hours</w:t>
      </w:r>
      <w:r w:rsidRPr="000E1742" w:rsidR="00C9422B">
        <w:rPr>
          <w:rFonts w:ascii="Times New Roman" w:hAnsi="Times New Roman"/>
          <w:spacing w:val="-3"/>
          <w:sz w:val="24"/>
        </w:rPr>
        <w:t>/report</w:t>
      </w:r>
      <w:r w:rsidRPr="000E1742">
        <w:rPr>
          <w:rFonts w:ascii="Times New Roman" w:hAnsi="Times New Roman"/>
          <w:spacing w:val="-3"/>
          <w:sz w:val="24"/>
        </w:rPr>
        <w:t xml:space="preserve"> x </w:t>
      </w:r>
      <w:r w:rsidRPr="000E1742" w:rsidR="007D33DB">
        <w:rPr>
          <w:rFonts w:ascii="Times New Roman" w:hAnsi="Times New Roman"/>
          <w:spacing w:val="-3"/>
          <w:sz w:val="24"/>
        </w:rPr>
        <w:t>$</w:t>
      </w:r>
      <w:r w:rsidR="00B0621D">
        <w:rPr>
          <w:rFonts w:ascii="Times New Roman" w:hAnsi="Times New Roman"/>
          <w:spacing w:val="-3"/>
          <w:sz w:val="24"/>
        </w:rPr>
        <w:t>25.31</w:t>
      </w:r>
      <w:r w:rsidRPr="000E1742">
        <w:rPr>
          <w:rFonts w:ascii="Times New Roman" w:hAnsi="Times New Roman"/>
          <w:spacing w:val="-3"/>
          <w:sz w:val="24"/>
        </w:rPr>
        <w:t xml:space="preserve">/hour = </w:t>
      </w:r>
      <w:r w:rsidRPr="000E1742">
        <w:rPr>
          <w:rFonts w:ascii="Times New Roman" w:hAnsi="Times New Roman"/>
          <w:spacing w:val="-3"/>
          <w:sz w:val="24"/>
          <w:u w:val="single"/>
        </w:rPr>
        <w:t>$</w:t>
      </w:r>
      <w:r w:rsidRPr="000E1742" w:rsidR="00423CD1">
        <w:rPr>
          <w:rFonts w:ascii="Times New Roman" w:hAnsi="Times New Roman"/>
          <w:spacing w:val="-3"/>
          <w:sz w:val="24"/>
          <w:u w:val="single"/>
        </w:rPr>
        <w:t xml:space="preserve"> </w:t>
      </w:r>
      <w:r w:rsidRPr="000E1742" w:rsidR="00C23BB9">
        <w:rPr>
          <w:rFonts w:ascii="Times New Roman" w:hAnsi="Times New Roman"/>
          <w:spacing w:val="-3"/>
          <w:sz w:val="24"/>
          <w:u w:val="single"/>
        </w:rPr>
        <w:t xml:space="preserve"> </w:t>
      </w:r>
      <w:r w:rsidR="00E63B80">
        <w:rPr>
          <w:rFonts w:ascii="Times New Roman" w:hAnsi="Times New Roman"/>
          <w:spacing w:val="-3"/>
          <w:sz w:val="24"/>
          <w:u w:val="single"/>
        </w:rPr>
        <w:t>2,531</w:t>
      </w:r>
    </w:p>
    <w:p w:rsidR="00423CD1" w:rsidRPr="000E1742" w:rsidP="00BD76B5" w14:paraId="79D93D4A" w14:textId="695BD45B">
      <w:pPr>
        <w:suppressAutoHyphens/>
        <w:ind w:left="720"/>
        <w:jc w:val="both"/>
        <w:rPr>
          <w:rFonts w:ascii="Times New Roman" w:hAnsi="Times New Roman"/>
          <w:b/>
          <w:spacing w:val="-3"/>
          <w:sz w:val="24"/>
        </w:rPr>
      </w:pPr>
      <w:r w:rsidRPr="000E1742">
        <w:rPr>
          <w:rFonts w:ascii="Times New Roman" w:hAnsi="Times New Roman"/>
          <w:spacing w:val="-3"/>
          <w:sz w:val="24"/>
        </w:rPr>
        <w:t xml:space="preserve">         </w:t>
      </w:r>
      <w:r w:rsidRPr="000E1742" w:rsidR="00C73232">
        <w:rPr>
          <w:rFonts w:ascii="Times New Roman" w:hAnsi="Times New Roman"/>
          <w:spacing w:val="-3"/>
          <w:sz w:val="24"/>
        </w:rPr>
        <w:t xml:space="preserve">  </w:t>
      </w:r>
      <w:r w:rsidRPr="000E1742" w:rsidR="00C73232">
        <w:rPr>
          <w:rFonts w:ascii="Times New Roman" w:hAnsi="Times New Roman"/>
          <w:b/>
          <w:spacing w:val="-3"/>
          <w:sz w:val="24"/>
        </w:rPr>
        <w:t xml:space="preserve">  Total Cost to the Federal Government =</w:t>
      </w:r>
      <w:r w:rsidRPr="000E1742" w:rsidR="00C23BB9">
        <w:rPr>
          <w:rFonts w:ascii="Times New Roman" w:hAnsi="Times New Roman"/>
          <w:b/>
          <w:spacing w:val="-3"/>
          <w:sz w:val="24"/>
        </w:rPr>
        <w:t xml:space="preserve"> $</w:t>
      </w:r>
      <w:r w:rsidR="00E63B80">
        <w:rPr>
          <w:rFonts w:ascii="Times New Roman" w:hAnsi="Times New Roman"/>
          <w:b/>
          <w:spacing w:val="-3"/>
          <w:sz w:val="24"/>
        </w:rPr>
        <w:t>21,091</w:t>
      </w:r>
    </w:p>
    <w:p w:rsidR="00AA71E8" w:rsidRPr="000E1742" w:rsidP="00BD76B5" w14:paraId="1E112929" w14:textId="759F1386">
      <w:pPr>
        <w:suppressAutoHyphens/>
        <w:ind w:left="720"/>
        <w:jc w:val="both"/>
        <w:rPr>
          <w:rFonts w:ascii="Times New Roman" w:hAnsi="Times New Roman"/>
          <w:b/>
          <w:spacing w:val="-3"/>
          <w:sz w:val="24"/>
        </w:rPr>
      </w:pPr>
      <w:r w:rsidRPr="000E1742">
        <w:rPr>
          <w:rFonts w:ascii="Times New Roman" w:hAnsi="Times New Roman"/>
          <w:spacing w:val="-3"/>
          <w:sz w:val="24"/>
        </w:rPr>
        <w:t xml:space="preserve">                 </w:t>
      </w:r>
      <w:r w:rsidRPr="000E1742">
        <w:rPr>
          <w:rFonts w:ascii="Times New Roman" w:hAnsi="Times New Roman"/>
          <w:b/>
          <w:spacing w:val="-3"/>
          <w:sz w:val="24"/>
        </w:rPr>
        <w:t xml:space="preserve">  </w:t>
      </w:r>
    </w:p>
    <w:p w:rsidR="00591BA4" w:rsidP="00591BA4" w14:paraId="3A8AC8F1" w14:textId="34DCC4A1">
      <w:pPr>
        <w:rPr>
          <w:rFonts w:ascii="Times New Roman" w:hAnsi="Times New Roman"/>
          <w:sz w:val="24"/>
          <w:szCs w:val="24"/>
        </w:rPr>
      </w:pPr>
      <w:r w:rsidRPr="000E1742">
        <w:rPr>
          <w:rFonts w:ascii="Times New Roman" w:hAnsi="Times New Roman"/>
          <w:spacing w:val="-3"/>
          <w:sz w:val="24"/>
        </w:rPr>
        <w:t xml:space="preserve">15. </w:t>
      </w:r>
      <w:r w:rsidRPr="000E1742" w:rsidR="007D33DB">
        <w:rPr>
          <w:rFonts w:ascii="Times New Roman" w:hAnsi="Times New Roman"/>
          <w:spacing w:val="-3"/>
          <w:sz w:val="24"/>
        </w:rPr>
        <w:t>The</w:t>
      </w:r>
      <w:r w:rsidR="006439A2">
        <w:rPr>
          <w:rFonts w:ascii="Times New Roman" w:hAnsi="Times New Roman"/>
          <w:spacing w:val="-3"/>
          <w:sz w:val="24"/>
        </w:rPr>
        <w:t>re are no program changes or adjustments to this information collection.</w:t>
      </w:r>
      <w:r w:rsidRPr="000E1742" w:rsidR="007D33DB">
        <w:rPr>
          <w:rFonts w:ascii="Times New Roman" w:hAnsi="Times New Roman"/>
          <w:spacing w:val="-3"/>
          <w:sz w:val="24"/>
        </w:rPr>
        <w:t xml:space="preserve"> </w:t>
      </w:r>
    </w:p>
    <w:p w:rsidR="003B59B2" w:rsidP="00591BA4" w14:paraId="0176B42B" w14:textId="77777777">
      <w:pPr>
        <w:rPr>
          <w:rFonts w:ascii="Times New Roman" w:hAnsi="Times New Roman"/>
          <w:sz w:val="24"/>
          <w:szCs w:val="24"/>
        </w:rPr>
      </w:pPr>
    </w:p>
    <w:p w:rsidR="00AA71E8" w:rsidRPr="00BD76B5" w:rsidP="00AA71E8" w14:paraId="51FD5BF3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16.  The data will not be published.  </w:t>
      </w:r>
    </w:p>
    <w:p w:rsidR="00AA71E8" w:rsidRPr="00BD76B5" w:rsidP="00AA71E8" w14:paraId="7FBD4F5E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1C9ABE0A" w14:textId="4D407A71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17.  OMB approval of the expiration date of the information collection will be displayed </w:t>
      </w:r>
      <w:r w:rsidR="00591BA4">
        <w:rPr>
          <w:rFonts w:ascii="Times New Roman" w:hAnsi="Times New Roman"/>
          <w:spacing w:val="-3"/>
          <w:sz w:val="24"/>
        </w:rPr>
        <w:t>on OMB’s website.</w:t>
      </w:r>
    </w:p>
    <w:p w:rsidR="00AA71E8" w:rsidP="00AA71E8" w14:paraId="777946E4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P="00AA71E8" w14:paraId="0DAC2BE5" w14:textId="081355CB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BD76B5">
        <w:rPr>
          <w:rFonts w:ascii="Times New Roman" w:hAnsi="Times New Roman"/>
          <w:spacing w:val="-3"/>
          <w:sz w:val="24"/>
        </w:rPr>
        <w:t>18</w:t>
      </w:r>
      <w:r w:rsidRPr="00D2094A">
        <w:rPr>
          <w:rFonts w:ascii="Times New Roman" w:hAnsi="Times New Roman"/>
          <w:spacing w:val="-3"/>
          <w:sz w:val="24"/>
        </w:rPr>
        <w:t xml:space="preserve">.  </w:t>
      </w:r>
      <w:r w:rsidR="00F82D20">
        <w:rPr>
          <w:rFonts w:ascii="Times New Roman" w:hAnsi="Times New Roman"/>
          <w:spacing w:val="-3"/>
          <w:sz w:val="24"/>
          <w:szCs w:val="24"/>
        </w:rPr>
        <w:t>The</w:t>
      </w:r>
      <w:r w:rsidR="00082447">
        <w:rPr>
          <w:rFonts w:ascii="Times New Roman" w:hAnsi="Times New Roman"/>
          <w:spacing w:val="-3"/>
          <w:sz w:val="24"/>
          <w:szCs w:val="24"/>
        </w:rPr>
        <w:t xml:space="preserve"> Commission inadvertently published the 60-day notice for this information collection as a revision.  This collection is being submitted as an extension.  There are </w:t>
      </w:r>
      <w:r w:rsidRPr="00132EA4" w:rsidR="00F82D20">
        <w:rPr>
          <w:rFonts w:ascii="Times New Roman" w:hAnsi="Times New Roman"/>
          <w:spacing w:val="-3"/>
          <w:sz w:val="24"/>
          <w:szCs w:val="24"/>
        </w:rPr>
        <w:t xml:space="preserve">no </w:t>
      </w:r>
      <w:r w:rsidR="00374FCB">
        <w:rPr>
          <w:rFonts w:ascii="Times New Roman" w:hAnsi="Times New Roman"/>
          <w:spacing w:val="-3"/>
          <w:sz w:val="24"/>
          <w:szCs w:val="24"/>
        </w:rPr>
        <w:t xml:space="preserve">other </w:t>
      </w:r>
      <w:r w:rsidRPr="00132EA4" w:rsidR="00F82D20">
        <w:rPr>
          <w:rFonts w:ascii="Times New Roman" w:hAnsi="Times New Roman"/>
          <w:spacing w:val="-3"/>
          <w:sz w:val="24"/>
          <w:szCs w:val="24"/>
        </w:rPr>
        <w:t>exceptions</w:t>
      </w:r>
      <w:r w:rsidR="00F82D20">
        <w:rPr>
          <w:rFonts w:ascii="Times New Roman" w:hAnsi="Times New Roman"/>
          <w:spacing w:val="-3"/>
          <w:sz w:val="24"/>
          <w:szCs w:val="24"/>
        </w:rPr>
        <w:t xml:space="preserve"> to the Certification Statement.</w:t>
      </w:r>
    </w:p>
    <w:p w:rsidR="00EC30D8" w:rsidRPr="00BD76B5" w:rsidP="00AA71E8" w14:paraId="211C9E34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61EDE93C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>B.  Collections of Information Employing Statistical Methods</w:t>
      </w:r>
    </w:p>
    <w:p w:rsidR="00AA71E8" w:rsidRPr="00BD76B5" w:rsidP="00AA71E8" w14:paraId="7F199369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13392393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  <w:r w:rsidRPr="00BD76B5">
        <w:rPr>
          <w:rFonts w:ascii="Times New Roman" w:hAnsi="Times New Roman"/>
          <w:spacing w:val="-3"/>
          <w:sz w:val="24"/>
        </w:rPr>
        <w:t xml:space="preserve">     No statistical methods are employed.</w:t>
      </w:r>
      <w:r w:rsidR="003E45DE">
        <w:rPr>
          <w:rFonts w:ascii="Times New Roman" w:hAnsi="Times New Roman"/>
          <w:spacing w:val="-3"/>
          <w:sz w:val="24"/>
        </w:rPr>
        <w:t xml:space="preserve"> </w:t>
      </w:r>
    </w:p>
    <w:p w:rsidR="00AA71E8" w:rsidRPr="00BD76B5" w:rsidP="00AA71E8" w14:paraId="12167EC5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040A002C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AA71E8" w:rsidRPr="00BD76B5" w:rsidP="00AA71E8" w14:paraId="0EB538BB" w14:textId="77777777">
      <w:pPr>
        <w:suppressAutoHyphens/>
        <w:jc w:val="both"/>
        <w:rPr>
          <w:rFonts w:ascii="Times New Roman" w:hAnsi="Times New Roman"/>
          <w:spacing w:val="-3"/>
          <w:sz w:val="24"/>
        </w:rPr>
      </w:pPr>
    </w:p>
    <w:p w:rsidR="008E323E" w:rsidRPr="00BD76B5" w:rsidP="00AA71E8" w14:paraId="594E1FDF" w14:textId="77777777">
      <w:pPr>
        <w:jc w:val="center"/>
        <w:rPr>
          <w:rFonts w:ascii="Times New Roman" w:hAnsi="Times New Roman"/>
        </w:rPr>
      </w:pPr>
    </w:p>
    <w:sectPr>
      <w:headerReference w:type="default" r:id="rId5"/>
      <w:footerReference w:type="even" r:id="rId6"/>
      <w:footerReference w:type="default" r:id="rId7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4C6" w:rsidP="00695EA6" w14:paraId="0F8198F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64C6" w14:paraId="79D60C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4C6" w:rsidP="00695EA6" w14:paraId="3C0B0D9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EED">
      <w:rPr>
        <w:rStyle w:val="PageNumber"/>
        <w:noProof/>
      </w:rPr>
      <w:t>4</w:t>
    </w:r>
    <w:r>
      <w:rPr>
        <w:rStyle w:val="PageNumber"/>
      </w:rPr>
      <w:fldChar w:fldCharType="end"/>
    </w:r>
  </w:p>
  <w:p w:rsidR="004F64C6" w14:paraId="0F154F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A2B9A" w14:paraId="7809DB5F" w14:textId="77777777">
      <w:r>
        <w:separator/>
      </w:r>
    </w:p>
  </w:footnote>
  <w:footnote w:type="continuationSeparator" w:id="1">
    <w:p w:rsidR="003A2B9A" w14:paraId="678F7D9C" w14:textId="77777777">
      <w:r>
        <w:continuationSeparator/>
      </w:r>
    </w:p>
  </w:footnote>
  <w:footnote w:id="2">
    <w:p w:rsidR="004F64C6" w:rsidRPr="00DF52E9" w14:paraId="6017487E" w14:textId="77777777">
      <w:pPr>
        <w:pStyle w:val="FootnoteText"/>
        <w:rPr>
          <w:rFonts w:ascii="Times New Roman" w:hAnsi="Times New Roman"/>
        </w:rPr>
      </w:pPr>
      <w:r w:rsidRPr="00DF52E9">
        <w:rPr>
          <w:rStyle w:val="FootnoteReference"/>
          <w:rFonts w:ascii="Times New Roman" w:hAnsi="Times New Roman"/>
        </w:rPr>
        <w:footnoteRef/>
      </w:r>
      <w:r w:rsidRPr="00DF52E9">
        <w:rPr>
          <w:rFonts w:ascii="Times New Roman" w:hAnsi="Times New Roman"/>
        </w:rPr>
        <w:t xml:space="preserve"> This time includes time that is needed for the consultant to identify and resolve interference issues</w:t>
      </w:r>
      <w:r>
        <w:rPr>
          <w:rFonts w:ascii="Times New Roman" w:hAnsi="Times New Roman"/>
        </w:rPr>
        <w:t xml:space="preserve"> and prepare the necessary notifications for the licensee</w:t>
      </w:r>
      <w:r w:rsidRPr="00DF52E9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4C6" w:rsidRPr="00AA71E8" w14:paraId="3818287B" w14:textId="32678510">
    <w:pPr>
      <w:pStyle w:val="Header"/>
      <w:rPr>
        <w:rFonts w:ascii="Times New Roman" w:hAnsi="Times New Roman"/>
        <w:b/>
        <w:sz w:val="24"/>
        <w:szCs w:val="24"/>
      </w:rPr>
    </w:pPr>
    <w:r w:rsidRPr="00AA71E8">
      <w:rPr>
        <w:rFonts w:ascii="Times New Roman" w:hAnsi="Times New Roman"/>
        <w:b/>
        <w:sz w:val="24"/>
        <w:szCs w:val="24"/>
      </w:rPr>
      <w:t xml:space="preserve">OMB </w:t>
    </w:r>
    <w:r>
      <w:rPr>
        <w:rFonts w:ascii="Times New Roman" w:hAnsi="Times New Roman"/>
        <w:b/>
        <w:sz w:val="24"/>
        <w:szCs w:val="24"/>
      </w:rPr>
      <w:t xml:space="preserve">Control Number:  </w:t>
    </w:r>
    <w:r w:rsidRPr="00AA71E8">
      <w:rPr>
        <w:rFonts w:ascii="Times New Roman" w:hAnsi="Times New Roman"/>
        <w:b/>
        <w:sz w:val="24"/>
        <w:szCs w:val="24"/>
      </w:rPr>
      <w:t>3060-0236</w:t>
    </w:r>
    <w:r w:rsidRPr="00AA71E8">
      <w:rPr>
        <w:rFonts w:ascii="Times New Roman" w:hAnsi="Times New Roman"/>
        <w:b/>
        <w:sz w:val="24"/>
        <w:szCs w:val="24"/>
      </w:rPr>
      <w:tab/>
    </w:r>
    <w:r w:rsidRPr="00AA71E8">
      <w:rPr>
        <w:rFonts w:ascii="Times New Roman" w:hAnsi="Times New Roman"/>
        <w:b/>
        <w:sz w:val="24"/>
        <w:szCs w:val="24"/>
      </w:rPr>
      <w:tab/>
    </w:r>
    <w:r w:rsidR="00BB524B">
      <w:rPr>
        <w:rFonts w:ascii="Times New Roman" w:hAnsi="Times New Roman"/>
        <w:b/>
        <w:sz w:val="24"/>
        <w:szCs w:val="24"/>
      </w:rPr>
      <w:t>May</w:t>
    </w:r>
    <w:r w:rsidR="00C972CB">
      <w:rPr>
        <w:rFonts w:ascii="Times New Roman" w:hAnsi="Times New Roman"/>
        <w:b/>
        <w:sz w:val="24"/>
        <w:szCs w:val="24"/>
      </w:rPr>
      <w:t xml:space="preserve"> 202</w:t>
    </w:r>
    <w:r w:rsidR="00A71E9A">
      <w:rPr>
        <w:rFonts w:ascii="Times New Roman" w:hAnsi="Times New Roman"/>
        <w:b/>
        <w:sz w:val="24"/>
        <w:szCs w:val="24"/>
      </w:rPr>
      <w:t>6</w:t>
    </w:r>
  </w:p>
  <w:p w:rsidR="004F64C6" w:rsidRPr="00F42535" w:rsidP="00AA71E8" w14:paraId="11D5D47F" w14:textId="77777777">
    <w:pPr>
      <w:suppressAutoHyphens/>
      <w:jc w:val="both"/>
      <w:rPr>
        <w:rFonts w:ascii="Times New Roman" w:hAnsi="Times New Roman"/>
        <w:b/>
        <w:spacing w:val="-3"/>
        <w:sz w:val="24"/>
        <w:szCs w:val="24"/>
      </w:rPr>
    </w:pPr>
    <w:r w:rsidRPr="00AA71E8">
      <w:rPr>
        <w:rFonts w:ascii="Times New Roman" w:hAnsi="Times New Roman"/>
        <w:b/>
        <w:sz w:val="24"/>
        <w:szCs w:val="24"/>
      </w:rPr>
      <w:t>Title:</w:t>
    </w:r>
    <w:r w:rsidRPr="00AA71E8">
      <w:rPr>
        <w:rFonts w:ascii="Times New Roman" w:hAnsi="Times New Roman"/>
        <w:sz w:val="24"/>
        <w:szCs w:val="24"/>
      </w:rPr>
      <w:t xml:space="preserve"> </w:t>
    </w:r>
    <w:r w:rsidRPr="00F42535">
      <w:rPr>
        <w:rFonts w:ascii="Times New Roman" w:hAnsi="Times New Roman"/>
        <w:b/>
        <w:spacing w:val="-3"/>
        <w:sz w:val="24"/>
        <w:szCs w:val="24"/>
      </w:rPr>
      <w:t>Section 74.703</w:t>
    </w:r>
    <w:r>
      <w:rPr>
        <w:rFonts w:ascii="Times New Roman" w:hAnsi="Times New Roman"/>
        <w:b/>
        <w:spacing w:val="-3"/>
        <w:sz w:val="24"/>
        <w:szCs w:val="24"/>
      </w:rPr>
      <w:t>,</w:t>
    </w:r>
    <w:r w:rsidRPr="00F42535">
      <w:rPr>
        <w:rFonts w:ascii="Times New Roman" w:hAnsi="Times New Roman"/>
        <w:b/>
        <w:spacing w:val="-3"/>
        <w:sz w:val="24"/>
        <w:szCs w:val="24"/>
      </w:rPr>
      <w:t xml:space="preserve"> Interference</w:t>
    </w:r>
  </w:p>
  <w:p w:rsidR="004F64C6" w:rsidRPr="00F42535" w14:paraId="5345CF7F" w14:textId="77777777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7D65D2"/>
    <w:multiLevelType w:val="multilevel"/>
    <w:tmpl w:val="CD421D28"/>
    <w:lvl w:ilvl="0">
      <w:start w:val="1"/>
      <w:numFmt w:val="decimal"/>
      <w:pStyle w:val="ParaNumChar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D0F1B3D"/>
    <w:multiLevelType w:val="singleLevel"/>
    <w:tmpl w:val="4DCCE696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2">
    <w:nsid w:val="472107AD"/>
    <w:multiLevelType w:val="hybridMultilevel"/>
    <w:tmpl w:val="3616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C125D7"/>
    <w:multiLevelType w:val="hybridMultilevel"/>
    <w:tmpl w:val="A13A966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ourier" w:hAnsi="Courier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071914"/>
    <w:multiLevelType w:val="hybridMultilevel"/>
    <w:tmpl w:val="7542C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358158">
    <w:abstractNumId w:val="1"/>
  </w:num>
  <w:num w:numId="2" w16cid:durableId="808521219">
    <w:abstractNumId w:val="2"/>
  </w:num>
  <w:num w:numId="3" w16cid:durableId="1312373001">
    <w:abstractNumId w:val="3"/>
  </w:num>
  <w:num w:numId="4" w16cid:durableId="1269703817">
    <w:abstractNumId w:val="4"/>
  </w:num>
  <w:num w:numId="5" w16cid:durableId="205392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footnotePr>
    <w:footnote w:id="0"/>
    <w:footnote w:id="1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E8"/>
    <w:rsid w:val="00014EB7"/>
    <w:rsid w:val="0005042B"/>
    <w:rsid w:val="00055FBE"/>
    <w:rsid w:val="000602FC"/>
    <w:rsid w:val="00060B0F"/>
    <w:rsid w:val="00082447"/>
    <w:rsid w:val="00087E5F"/>
    <w:rsid w:val="000B0AC8"/>
    <w:rsid w:val="000C0244"/>
    <w:rsid w:val="000D1C90"/>
    <w:rsid w:val="000D55ED"/>
    <w:rsid w:val="000E03B6"/>
    <w:rsid w:val="000E1742"/>
    <w:rsid w:val="00132EA4"/>
    <w:rsid w:val="00133A6B"/>
    <w:rsid w:val="001474F3"/>
    <w:rsid w:val="001556F7"/>
    <w:rsid w:val="0018215B"/>
    <w:rsid w:val="00182928"/>
    <w:rsid w:val="001917C9"/>
    <w:rsid w:val="002A3136"/>
    <w:rsid w:val="002B0466"/>
    <w:rsid w:val="002C3794"/>
    <w:rsid w:val="002E23F2"/>
    <w:rsid w:val="002F2542"/>
    <w:rsid w:val="00323F3C"/>
    <w:rsid w:val="003301AC"/>
    <w:rsid w:val="00350A4A"/>
    <w:rsid w:val="003631FC"/>
    <w:rsid w:val="00374FCB"/>
    <w:rsid w:val="003A2B9A"/>
    <w:rsid w:val="003B1021"/>
    <w:rsid w:val="003B47C7"/>
    <w:rsid w:val="003B59B2"/>
    <w:rsid w:val="003E278E"/>
    <w:rsid w:val="003E45DE"/>
    <w:rsid w:val="003E64FB"/>
    <w:rsid w:val="00403CDF"/>
    <w:rsid w:val="00423CD1"/>
    <w:rsid w:val="00427522"/>
    <w:rsid w:val="00432115"/>
    <w:rsid w:val="00432E6F"/>
    <w:rsid w:val="00452138"/>
    <w:rsid w:val="00456EED"/>
    <w:rsid w:val="004E0A1D"/>
    <w:rsid w:val="004E3410"/>
    <w:rsid w:val="004F64C6"/>
    <w:rsid w:val="004F7EA9"/>
    <w:rsid w:val="00573F5E"/>
    <w:rsid w:val="00591BA4"/>
    <w:rsid w:val="005A1522"/>
    <w:rsid w:val="005B0A99"/>
    <w:rsid w:val="005E68C9"/>
    <w:rsid w:val="0062394C"/>
    <w:rsid w:val="0062531F"/>
    <w:rsid w:val="0063079A"/>
    <w:rsid w:val="006361AD"/>
    <w:rsid w:val="006439A2"/>
    <w:rsid w:val="00650BB3"/>
    <w:rsid w:val="00675568"/>
    <w:rsid w:val="00684C69"/>
    <w:rsid w:val="00685659"/>
    <w:rsid w:val="00685CFC"/>
    <w:rsid w:val="00692DAF"/>
    <w:rsid w:val="00693DBF"/>
    <w:rsid w:val="00695EA6"/>
    <w:rsid w:val="0069726E"/>
    <w:rsid w:val="006B1CD1"/>
    <w:rsid w:val="006C205F"/>
    <w:rsid w:val="00702D79"/>
    <w:rsid w:val="00703654"/>
    <w:rsid w:val="00714A83"/>
    <w:rsid w:val="0072058A"/>
    <w:rsid w:val="007259A2"/>
    <w:rsid w:val="00742471"/>
    <w:rsid w:val="007434BC"/>
    <w:rsid w:val="00751E82"/>
    <w:rsid w:val="007762D5"/>
    <w:rsid w:val="00777F77"/>
    <w:rsid w:val="00781AF5"/>
    <w:rsid w:val="00785909"/>
    <w:rsid w:val="00794629"/>
    <w:rsid w:val="007D1CD2"/>
    <w:rsid w:val="007D33DB"/>
    <w:rsid w:val="00805AF9"/>
    <w:rsid w:val="00806B88"/>
    <w:rsid w:val="0082484E"/>
    <w:rsid w:val="00825EBF"/>
    <w:rsid w:val="00827105"/>
    <w:rsid w:val="00832511"/>
    <w:rsid w:val="0086351F"/>
    <w:rsid w:val="00865C54"/>
    <w:rsid w:val="00894296"/>
    <w:rsid w:val="00894C04"/>
    <w:rsid w:val="008A2749"/>
    <w:rsid w:val="008B1932"/>
    <w:rsid w:val="008B22AF"/>
    <w:rsid w:val="008C02B3"/>
    <w:rsid w:val="008E001D"/>
    <w:rsid w:val="008E323E"/>
    <w:rsid w:val="00913D06"/>
    <w:rsid w:val="00915746"/>
    <w:rsid w:val="009520C5"/>
    <w:rsid w:val="009546A1"/>
    <w:rsid w:val="00955C24"/>
    <w:rsid w:val="009712D1"/>
    <w:rsid w:val="00982B2F"/>
    <w:rsid w:val="00990DEF"/>
    <w:rsid w:val="009A5117"/>
    <w:rsid w:val="009B1B0D"/>
    <w:rsid w:val="009E1C4F"/>
    <w:rsid w:val="00A061AE"/>
    <w:rsid w:val="00A24BC7"/>
    <w:rsid w:val="00A267AD"/>
    <w:rsid w:val="00A318E3"/>
    <w:rsid w:val="00A374EF"/>
    <w:rsid w:val="00A51D67"/>
    <w:rsid w:val="00A55530"/>
    <w:rsid w:val="00A71BE8"/>
    <w:rsid w:val="00A71E9A"/>
    <w:rsid w:val="00A73053"/>
    <w:rsid w:val="00A923CD"/>
    <w:rsid w:val="00AA3A3F"/>
    <w:rsid w:val="00AA71E8"/>
    <w:rsid w:val="00AB3578"/>
    <w:rsid w:val="00AB4D7E"/>
    <w:rsid w:val="00AF1214"/>
    <w:rsid w:val="00B0621D"/>
    <w:rsid w:val="00B31604"/>
    <w:rsid w:val="00B43F34"/>
    <w:rsid w:val="00B9476E"/>
    <w:rsid w:val="00BB524B"/>
    <w:rsid w:val="00BD76B5"/>
    <w:rsid w:val="00BF21E7"/>
    <w:rsid w:val="00C23BB9"/>
    <w:rsid w:val="00C360F0"/>
    <w:rsid w:val="00C36E1A"/>
    <w:rsid w:val="00C45157"/>
    <w:rsid w:val="00C501CC"/>
    <w:rsid w:val="00C73232"/>
    <w:rsid w:val="00C9422B"/>
    <w:rsid w:val="00C9539A"/>
    <w:rsid w:val="00C972CB"/>
    <w:rsid w:val="00CB17BC"/>
    <w:rsid w:val="00CB40BA"/>
    <w:rsid w:val="00CF0E49"/>
    <w:rsid w:val="00D141DF"/>
    <w:rsid w:val="00D178C4"/>
    <w:rsid w:val="00D2094A"/>
    <w:rsid w:val="00D22B90"/>
    <w:rsid w:val="00D32AC0"/>
    <w:rsid w:val="00D44593"/>
    <w:rsid w:val="00D60B74"/>
    <w:rsid w:val="00D6630E"/>
    <w:rsid w:val="00D6680B"/>
    <w:rsid w:val="00D923AF"/>
    <w:rsid w:val="00DB6BB0"/>
    <w:rsid w:val="00DF29F9"/>
    <w:rsid w:val="00DF52E9"/>
    <w:rsid w:val="00E12ED6"/>
    <w:rsid w:val="00E25793"/>
    <w:rsid w:val="00E63B80"/>
    <w:rsid w:val="00E73D23"/>
    <w:rsid w:val="00EA75A0"/>
    <w:rsid w:val="00EC30D8"/>
    <w:rsid w:val="00EF15C3"/>
    <w:rsid w:val="00F06630"/>
    <w:rsid w:val="00F07DD4"/>
    <w:rsid w:val="00F12CD9"/>
    <w:rsid w:val="00F20DDC"/>
    <w:rsid w:val="00F279F3"/>
    <w:rsid w:val="00F34DE0"/>
    <w:rsid w:val="00F42535"/>
    <w:rsid w:val="00F42B7F"/>
    <w:rsid w:val="00F51BE4"/>
    <w:rsid w:val="00F61325"/>
    <w:rsid w:val="00F82D20"/>
    <w:rsid w:val="00F91725"/>
    <w:rsid w:val="00FA55B1"/>
    <w:rsid w:val="00FC0913"/>
    <w:rsid w:val="00FD5A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65975A"/>
  <w15:chartTrackingRefBased/>
  <w15:docId w15:val="{1D2328CC-616B-415E-8B04-49849191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71E8"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71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71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47C7"/>
  </w:style>
  <w:style w:type="paragraph" w:styleId="HTMLPreformatted">
    <w:name w:val="HTML Preformatted"/>
    <w:basedOn w:val="Normal"/>
    <w:rsid w:val="008635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</w:rPr>
  </w:style>
  <w:style w:type="paragraph" w:customStyle="1" w:styleId="ParaNumCharChar">
    <w:name w:val="ParaNum Char Char"/>
    <w:basedOn w:val="Normal"/>
    <w:rsid w:val="007259A2"/>
    <w:pPr>
      <w:numPr>
        <w:numId w:val="5"/>
      </w:numPr>
      <w:tabs>
        <w:tab w:val="left" w:pos="1440"/>
      </w:tabs>
      <w:spacing w:after="220"/>
      <w:jc w:val="both"/>
    </w:pPr>
    <w:rPr>
      <w:rFonts w:ascii="Times New Roman" w:hAnsi="Times New Roman"/>
      <w:snapToGrid/>
      <w:sz w:val="22"/>
    </w:rPr>
  </w:style>
  <w:style w:type="paragraph" w:styleId="BalloonText">
    <w:name w:val="Balloon Text"/>
    <w:basedOn w:val="Normal"/>
    <w:semiHidden/>
    <w:rsid w:val="00AB4D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75568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FootnoteText">
    <w:name w:val="footnote text"/>
    <w:basedOn w:val="Normal"/>
    <w:semiHidden/>
    <w:rsid w:val="00DF52E9"/>
  </w:style>
  <w:style w:type="character" w:styleId="FootnoteReference">
    <w:name w:val="footnote reference"/>
    <w:semiHidden/>
    <w:rsid w:val="00DF52E9"/>
    <w:rPr>
      <w:vertAlign w:val="superscript"/>
    </w:rPr>
  </w:style>
  <w:style w:type="paragraph" w:styleId="Revision">
    <w:name w:val="Revision"/>
    <w:hidden/>
    <w:uiPriority w:val="99"/>
    <w:semiHidden/>
    <w:rsid w:val="00182928"/>
    <w:rPr>
      <w:rFonts w:ascii="Courier" w:hAnsi="Courier"/>
      <w:snapToGrid w:val="0"/>
    </w:rPr>
  </w:style>
  <w:style w:type="character" w:styleId="CommentReference">
    <w:name w:val="annotation reference"/>
    <w:rsid w:val="001829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2928"/>
  </w:style>
  <w:style w:type="character" w:customStyle="1" w:styleId="CommentTextChar">
    <w:name w:val="Comment Text Char"/>
    <w:link w:val="CommentText"/>
    <w:rsid w:val="00182928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82928"/>
    <w:rPr>
      <w:b/>
      <w:bCs/>
    </w:rPr>
  </w:style>
  <w:style w:type="character" w:customStyle="1" w:styleId="CommentSubjectChar">
    <w:name w:val="Comment Subject Char"/>
    <w:link w:val="CommentSubject"/>
    <w:rsid w:val="00182928"/>
    <w:rPr>
      <w:rFonts w:ascii="Courier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Home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HP Authorized Customer</dc:creator>
  <cp:lastModifiedBy>Cathy Williams</cp:lastModifiedBy>
  <cp:revision>11</cp:revision>
  <cp:lastPrinted>2014-01-08T15:48:00Z</cp:lastPrinted>
  <dcterms:created xsi:type="dcterms:W3CDTF">2026-03-23T12:44:00Z</dcterms:created>
  <dcterms:modified xsi:type="dcterms:W3CDTF">2026-05-28T11:45:00Z</dcterms:modified>
</cp:coreProperties>
</file>