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5D1E" w:rsidP="32B97AD8" w14:paraId="090EE3EB" w14:textId="77777777">
      <w:pPr>
        <w:keepNext/>
        <w:keepLines/>
        <w:spacing w:before="240" w:after="0"/>
        <w:jc w:val="center"/>
        <w:outlineLvl w:val="1"/>
        <w:rPr>
          <w:rFonts w:ascii="Calibri" w:hAnsi="Calibri" w:eastAsiaTheme="majorEastAsia" w:cs="Calibri"/>
          <w:b/>
          <w:bCs/>
          <w:color w:val="046B5C"/>
          <w:sz w:val="22"/>
          <w:szCs w:val="22"/>
        </w:rPr>
      </w:pPr>
    </w:p>
    <w:p w:rsidR="00F15D1E" w:rsidP="32B97AD8" w14:paraId="102E0CC8" w14:textId="77777777">
      <w:pPr>
        <w:keepNext/>
        <w:keepLines/>
        <w:spacing w:before="240" w:after="0"/>
        <w:jc w:val="center"/>
        <w:outlineLvl w:val="1"/>
        <w:rPr>
          <w:rFonts w:ascii="Calibri" w:hAnsi="Calibri" w:eastAsiaTheme="majorEastAsia" w:cs="Calibri"/>
          <w:b/>
          <w:bCs/>
          <w:color w:val="046B5C"/>
          <w:sz w:val="22"/>
          <w:szCs w:val="22"/>
        </w:rPr>
      </w:pPr>
    </w:p>
    <w:p w:rsidR="00F15D1E" w:rsidP="32B97AD8" w14:paraId="786DF761" w14:textId="77777777">
      <w:pPr>
        <w:keepNext/>
        <w:keepLines/>
        <w:spacing w:before="240" w:after="0"/>
        <w:jc w:val="center"/>
        <w:outlineLvl w:val="1"/>
        <w:rPr>
          <w:rFonts w:ascii="Calibri" w:hAnsi="Calibri" w:eastAsiaTheme="majorEastAsia" w:cs="Calibri"/>
          <w:b/>
          <w:bCs/>
          <w:color w:val="046B5C"/>
          <w:sz w:val="22"/>
          <w:szCs w:val="22"/>
        </w:rPr>
      </w:pPr>
    </w:p>
    <w:p w:rsidR="00F15D1E" w:rsidP="32B97AD8" w14:paraId="5453BE54" w14:textId="51AD1791">
      <w:pPr>
        <w:keepNext/>
        <w:keepLines/>
        <w:spacing w:before="240" w:after="0"/>
        <w:jc w:val="center"/>
        <w:outlineLvl w:val="1"/>
        <w:rPr>
          <w:rFonts w:ascii="Calibri" w:hAnsi="Calibri" w:eastAsiaTheme="majorEastAsia" w:cs="Calibri"/>
          <w:b/>
          <w:bCs/>
          <w:color w:val="046B5C"/>
          <w:sz w:val="22"/>
          <w:szCs w:val="22"/>
        </w:rPr>
      </w:pPr>
      <w:r w:rsidRPr="179D7615">
        <w:rPr>
          <w:rFonts w:ascii="Calibri" w:hAnsi="Calibri" w:eastAsiaTheme="majorEastAsia" w:cs="Calibri"/>
          <w:b/>
          <w:bCs/>
          <w:color w:val="046B5C"/>
          <w:sz w:val="22"/>
          <w:szCs w:val="22"/>
        </w:rPr>
        <w:t xml:space="preserve"> Appendix L.3</w:t>
      </w:r>
      <w:r w:rsidR="005A174B">
        <w:rPr>
          <w:rFonts w:ascii="Calibri" w:hAnsi="Calibri" w:eastAsiaTheme="majorEastAsia" w:cs="Calibri"/>
          <w:b/>
          <w:bCs/>
          <w:color w:val="046B5C"/>
          <w:sz w:val="22"/>
          <w:szCs w:val="22"/>
        </w:rPr>
        <w:t>.</w:t>
      </w:r>
      <w:r w:rsidRPr="179D7615">
        <w:rPr>
          <w:rFonts w:ascii="Calibri" w:hAnsi="Calibri" w:eastAsiaTheme="majorEastAsia" w:cs="Calibri"/>
          <w:b/>
          <w:bCs/>
          <w:color w:val="046B5C"/>
          <w:sz w:val="22"/>
          <w:szCs w:val="22"/>
        </w:rPr>
        <w:t xml:space="preserve"> </w:t>
      </w:r>
    </w:p>
    <w:p w:rsidR="004649FA" w:rsidP="32B97AD8" w14:paraId="617C0D6D" w14:textId="6BF5EB60">
      <w:pPr>
        <w:keepNext/>
        <w:keepLines/>
        <w:spacing w:before="240" w:after="0"/>
        <w:jc w:val="center"/>
        <w:outlineLvl w:val="1"/>
        <w:rPr>
          <w:rFonts w:ascii="Calibri" w:hAnsi="Calibri" w:eastAsiaTheme="majorEastAsia" w:cs="Calibri"/>
          <w:b/>
          <w:bCs/>
          <w:color w:val="046B5C"/>
          <w:sz w:val="22"/>
          <w:szCs w:val="22"/>
        </w:rPr>
      </w:pPr>
      <w:r w:rsidRPr="179D7615">
        <w:rPr>
          <w:rFonts w:ascii="Calibri" w:hAnsi="Calibri" w:eastAsiaTheme="majorEastAsia" w:cs="Calibri"/>
          <w:b/>
          <w:bCs/>
          <w:color w:val="046B5C"/>
          <w:sz w:val="22"/>
          <w:szCs w:val="22"/>
        </w:rPr>
        <w:t xml:space="preserve">WIC local agency staff case study interview scheduling email  </w:t>
      </w:r>
    </w:p>
    <w:p w:rsidR="00DD40F0" w:rsidRPr="00162129" w:rsidP="00DD40F0" w14:paraId="4E2004D0" w14:textId="77777777">
      <w:pPr>
        <w:spacing w:after="160"/>
        <w:rPr>
          <w:rFonts w:ascii="Calibri" w:hAnsi="Calibri" w:cs="Calibri"/>
          <w:sz w:val="22"/>
          <w:szCs w:val="22"/>
        </w:rPr>
        <w:sectPr w:rsidSect="002633E6">
          <w:headerReference w:type="first" r:id="rId8"/>
          <w:pgSz w:w="12240" w:h="15840"/>
          <w:pgMar w:top="1440" w:right="1440" w:bottom="1440" w:left="1440" w:header="720" w:footer="720" w:gutter="0"/>
          <w:cols w:space="720"/>
          <w:docGrid w:linePitch="299"/>
        </w:sectPr>
      </w:pPr>
    </w:p>
    <w:p w:rsidR="00162129" w:rsidP="00F70ABB" w14:paraId="4D95A850" w14:textId="5110C43D">
      <w:pPr>
        <w:pStyle w:val="Paragraph"/>
        <w:spacing w:after="0"/>
        <w:rPr>
          <w:rFonts w:ascii="Calibri" w:hAnsi="Calibri" w:cs="Calibri"/>
          <w:b/>
          <w:iCs/>
          <w:sz w:val="22"/>
          <w:szCs w:val="22"/>
        </w:rPr>
      </w:pPr>
      <w:r w:rsidRPr="008F55E6">
        <w:rPr>
          <w:rFonts w:ascii="Calibri" w:hAnsi="Calibri"/>
          <w:noProof/>
          <w:sz w:val="22"/>
          <w:szCs w:val="22"/>
        </w:rPr>
        <mc:AlternateContent>
          <mc:Choice Requires="wps">
            <w:drawing>
              <wp:anchor distT="0" distB="0" distL="114300" distR="114300" simplePos="0" relativeHeight="251659264" behindDoc="1" locked="0" layoutInCell="1" allowOverlap="1">
                <wp:simplePos x="0" y="0"/>
                <wp:positionH relativeFrom="margin">
                  <wp:posOffset>3175</wp:posOffset>
                </wp:positionH>
                <wp:positionV relativeFrom="paragraph">
                  <wp:posOffset>81948</wp:posOffset>
                </wp:positionV>
                <wp:extent cx="6349365" cy="1229995"/>
                <wp:effectExtent l="0" t="0" r="13335" b="2730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349365" cy="1229995"/>
                        </a:xfrm>
                        <a:prstGeom prst="rect">
                          <a:avLst/>
                        </a:prstGeom>
                        <a:solidFill>
                          <a:sysClr val="window" lastClr="FFFFFF"/>
                        </a:solidFill>
                        <a:ln w="6350">
                          <a:solidFill>
                            <a:prstClr val="black"/>
                          </a:solidFill>
                        </a:ln>
                        <a:effectLst/>
                      </wps:spPr>
                      <wps:txbx>
                        <w:txbxContent>
                          <w:p w:rsidR="00F70ABB" w:rsidRPr="00ED0D55" w:rsidP="00A83B4E" w14:textId="77777777">
                            <w:pPr>
                              <w:tabs>
                                <w:tab w:val="left" w:pos="5760"/>
                              </w:tabs>
                              <w:spacing w:after="40"/>
                              <w:jc w:val="center"/>
                              <w:rPr>
                                <w:rFonts w:cstheme="minorHAnsi"/>
                                <w:color w:val="000000"/>
                                <w:sz w:val="14"/>
                                <w:szCs w:val="14"/>
                              </w:rPr>
                            </w:pPr>
                            <w:r w:rsidRPr="00ED0D55">
                              <w:rPr>
                                <w:rFonts w:cstheme="minorHAnsi"/>
                                <w:b/>
                                <w:color w:val="000000"/>
                                <w:sz w:val="14"/>
                                <w:szCs w:val="14"/>
                              </w:rPr>
                              <w:t>Public Burden Statement</w:t>
                            </w:r>
                          </w:p>
                          <w:p w:rsidR="00F70ABB" w:rsidRPr="00ED0D55" w:rsidP="00162129" w14:textId="5C97FBDB">
                            <w:pPr>
                              <w:tabs>
                                <w:tab w:val="left" w:pos="5760"/>
                              </w:tabs>
                              <w:spacing w:before="40" w:after="40" w:line="240" w:lineRule="auto"/>
                              <w:jc w:val="both"/>
                              <w:rPr>
                                <w:rFonts w:cstheme="minorHAnsi"/>
                                <w:sz w:val="14"/>
                                <w:szCs w:val="14"/>
                              </w:rPr>
                            </w:pPr>
                            <w:r w:rsidRPr="002C705D">
                              <w:rPr>
                                <w:rFonts w:cstheme="minorHAns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ED0D55">
                              <w:rPr>
                                <w:rFonts w:cstheme="minorHAns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D0D55">
                              <w:rPr>
                                <w:rFonts w:cstheme="minorHAnsi"/>
                                <w:color w:val="000000"/>
                                <w:sz w:val="14"/>
                                <w:szCs w:val="14"/>
                              </w:rPr>
                              <w:t>xxxx</w:t>
                            </w:r>
                            <w:r w:rsidRPr="00ED0D55">
                              <w:rPr>
                                <w:rFonts w:cstheme="minorHAnsi"/>
                                <w:color w:val="000000"/>
                                <w:sz w:val="14"/>
                                <w:szCs w:val="14"/>
                              </w:rPr>
                              <w:t xml:space="preserve">]. The time required to complete this information collection is estimated to average </w:t>
                            </w:r>
                            <w:r w:rsidRPr="008F55E6" w:rsidR="008F55E6">
                              <w:rPr>
                                <w:rFonts w:cstheme="minorHAnsi"/>
                                <w:color w:val="000000"/>
                                <w:sz w:val="14"/>
                                <w:szCs w:val="14"/>
                              </w:rPr>
                              <w:t xml:space="preserve">.0167 hours/1 minute </w:t>
                            </w:r>
                            <w:r w:rsidRPr="00ED0D55">
                              <w:rPr>
                                <w:rFonts w:cstheme="minorHAns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ED0D55">
                              <w:rPr>
                                <w:rFonts w:cstheme="minorHAnsi"/>
                                <w:color w:val="000000"/>
                                <w:sz w:val="14"/>
                                <w:szCs w:val="14"/>
                              </w:rPr>
                              <w:t>to:</w:t>
                            </w:r>
                            <w:r w:rsidRPr="00ED0D55">
                              <w:rPr>
                                <w:rFonts w:cstheme="minorHAnsi"/>
                                <w:color w:val="000000"/>
                                <w:sz w:val="14"/>
                                <w:szCs w:val="14"/>
                              </w:rPr>
                              <w:t xml:space="preserve"> U.S. Department of Agriculture, Food and Nutrition Service, </w:t>
                            </w:r>
                            <w:r w:rsidRPr="002C0257" w:rsidR="00705E22">
                              <w:rPr>
                                <w:rFonts w:ascii="Calibri" w:hAnsi="Calibri" w:cs="Calibri"/>
                                <w:color w:val="000000"/>
                                <w:sz w:val="14"/>
                                <w:szCs w:val="14"/>
                              </w:rPr>
                              <w:t>Evidence, Analysis, and Regulatory Affairs Office</w:t>
                            </w:r>
                            <w:r w:rsidRPr="00ED0D55">
                              <w:rPr>
                                <w:rFonts w:cstheme="minorHAnsi"/>
                                <w:color w:val="000000"/>
                                <w:sz w:val="14"/>
                                <w:szCs w:val="14"/>
                              </w:rPr>
                              <w:t>, 1320 Braddock Place, 5th Floor, Alexandria, VA 22306</w:t>
                            </w:r>
                            <w:r w:rsidR="00CB0D0D">
                              <w:rPr>
                                <w:rFonts w:cstheme="minorHAnsi"/>
                                <w:color w:val="000000"/>
                                <w:sz w:val="14"/>
                                <w:szCs w:val="14"/>
                              </w:rPr>
                              <w:t>,</w:t>
                            </w:r>
                            <w:r w:rsidRPr="00ED0D55">
                              <w:rPr>
                                <w:rFonts w:cstheme="minorHAns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99.95pt;height:96.85pt;margin-top:6.45pt;margin-left:0.25pt;mso-height-percent:0;mso-height-relative:margin;mso-position-horizontal-relative:margin;mso-width-percent:0;mso-width-relative:page;mso-wrap-distance-bottom:0;mso-wrap-distance-left:9pt;mso-wrap-distance-right:9pt;mso-wrap-distance-top:0;position:absolute;v-text-anchor:top;z-index:-251658240" fillcolor="white" stroked="t" strokecolor="black" strokeweight="0.5pt">
                <v:textbox>
                  <w:txbxContent>
                    <w:p w:rsidR="00F70ABB" w:rsidRPr="00ED0D55" w:rsidP="00A83B4E" w14:paraId="21EA036C" w14:textId="77777777">
                      <w:pPr>
                        <w:tabs>
                          <w:tab w:val="left" w:pos="5760"/>
                        </w:tabs>
                        <w:spacing w:after="40"/>
                        <w:jc w:val="center"/>
                        <w:rPr>
                          <w:rFonts w:cstheme="minorHAnsi"/>
                          <w:color w:val="000000"/>
                          <w:sz w:val="14"/>
                          <w:szCs w:val="14"/>
                        </w:rPr>
                      </w:pPr>
                      <w:r w:rsidRPr="00ED0D55">
                        <w:rPr>
                          <w:rFonts w:cstheme="minorHAnsi"/>
                          <w:b/>
                          <w:color w:val="000000"/>
                          <w:sz w:val="14"/>
                          <w:szCs w:val="14"/>
                        </w:rPr>
                        <w:t>Public Burden Statement</w:t>
                      </w:r>
                    </w:p>
                    <w:p w:rsidR="00F70ABB" w:rsidRPr="00ED0D55" w:rsidP="00162129" w14:paraId="299213C9" w14:textId="5C97FBDB">
                      <w:pPr>
                        <w:tabs>
                          <w:tab w:val="left" w:pos="5760"/>
                        </w:tabs>
                        <w:spacing w:before="40" w:after="40" w:line="240" w:lineRule="auto"/>
                        <w:jc w:val="both"/>
                        <w:rPr>
                          <w:rFonts w:cstheme="minorHAnsi"/>
                          <w:sz w:val="14"/>
                          <w:szCs w:val="14"/>
                        </w:rPr>
                      </w:pPr>
                      <w:r w:rsidRPr="002C705D">
                        <w:rPr>
                          <w:rFonts w:cstheme="minorHAns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ED0D55">
                        <w:rPr>
                          <w:rFonts w:cstheme="minorHAns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D0D55">
                        <w:rPr>
                          <w:rFonts w:cstheme="minorHAnsi"/>
                          <w:color w:val="000000"/>
                          <w:sz w:val="14"/>
                          <w:szCs w:val="14"/>
                        </w:rPr>
                        <w:t>xxxx</w:t>
                      </w:r>
                      <w:r w:rsidRPr="00ED0D55">
                        <w:rPr>
                          <w:rFonts w:cstheme="minorHAnsi"/>
                          <w:color w:val="000000"/>
                          <w:sz w:val="14"/>
                          <w:szCs w:val="14"/>
                        </w:rPr>
                        <w:t xml:space="preserve">]. The time required to complete this information collection is estimated to average </w:t>
                      </w:r>
                      <w:r w:rsidRPr="008F55E6" w:rsidR="008F55E6">
                        <w:rPr>
                          <w:rFonts w:cstheme="minorHAnsi"/>
                          <w:color w:val="000000"/>
                          <w:sz w:val="14"/>
                          <w:szCs w:val="14"/>
                        </w:rPr>
                        <w:t xml:space="preserve">.0167 hours/1 minute </w:t>
                      </w:r>
                      <w:r w:rsidRPr="00ED0D55">
                        <w:rPr>
                          <w:rFonts w:cstheme="minorHAns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ED0D55">
                        <w:rPr>
                          <w:rFonts w:cstheme="minorHAnsi"/>
                          <w:color w:val="000000"/>
                          <w:sz w:val="14"/>
                          <w:szCs w:val="14"/>
                        </w:rPr>
                        <w:t>to:</w:t>
                      </w:r>
                      <w:r w:rsidRPr="00ED0D55">
                        <w:rPr>
                          <w:rFonts w:cstheme="minorHAnsi"/>
                          <w:color w:val="000000"/>
                          <w:sz w:val="14"/>
                          <w:szCs w:val="14"/>
                        </w:rPr>
                        <w:t xml:space="preserve"> U.S. Department of Agriculture, Food and Nutrition Service, </w:t>
                      </w:r>
                      <w:r w:rsidRPr="002C0257" w:rsidR="00705E22">
                        <w:rPr>
                          <w:rFonts w:ascii="Calibri" w:hAnsi="Calibri" w:cs="Calibri"/>
                          <w:color w:val="000000"/>
                          <w:sz w:val="14"/>
                          <w:szCs w:val="14"/>
                        </w:rPr>
                        <w:t>Evidence, Analysis, and Regulatory Affairs Office</w:t>
                      </w:r>
                      <w:r w:rsidRPr="00ED0D55">
                        <w:rPr>
                          <w:rFonts w:cstheme="minorHAnsi"/>
                          <w:color w:val="000000"/>
                          <w:sz w:val="14"/>
                          <w:szCs w:val="14"/>
                        </w:rPr>
                        <w:t>, 1320 Braddock Place, 5th Floor, Alexandria, VA 22306</w:t>
                      </w:r>
                      <w:r w:rsidR="00CB0D0D">
                        <w:rPr>
                          <w:rFonts w:cstheme="minorHAnsi"/>
                          <w:color w:val="000000"/>
                          <w:sz w:val="14"/>
                          <w:szCs w:val="14"/>
                        </w:rPr>
                        <w:t>,</w:t>
                      </w:r>
                      <w:r w:rsidRPr="00ED0D55">
                        <w:rPr>
                          <w:rFonts w:cstheme="minorHAnsi"/>
                          <w:color w:val="000000"/>
                          <w:sz w:val="14"/>
                          <w:szCs w:val="14"/>
                        </w:rPr>
                        <w:t xml:space="preserve"> ATTN: PRA (0584-xxxx). Do not return the completed form to this address.</w:t>
                      </w:r>
                    </w:p>
                  </w:txbxContent>
                </v:textbox>
                <w10:wrap type="square"/>
              </v:shape>
            </w:pict>
          </mc:Fallback>
        </mc:AlternateContent>
      </w:r>
    </w:p>
    <w:p w:rsidR="00733033" w:rsidRPr="008F55E6" w:rsidP="00F70ABB" w14:paraId="43EDB4BA" w14:textId="30CA0439">
      <w:pPr>
        <w:pStyle w:val="Paragraph"/>
        <w:spacing w:after="0"/>
        <w:rPr>
          <w:rFonts w:ascii="Calibri" w:hAnsi="Calibri" w:cs="Calibri"/>
          <w:iCs/>
          <w:sz w:val="22"/>
          <w:szCs w:val="22"/>
        </w:rPr>
      </w:pPr>
      <w:r w:rsidRPr="008F55E6">
        <w:rPr>
          <w:rFonts w:ascii="Calibri" w:hAnsi="Calibri" w:cs="Calibri"/>
          <w:b/>
          <w:iCs/>
          <w:sz w:val="22"/>
          <w:szCs w:val="22"/>
        </w:rPr>
        <w:t>To:</w:t>
      </w:r>
      <w:r w:rsidRPr="008F55E6" w:rsidR="00283D80">
        <w:rPr>
          <w:rFonts w:ascii="Calibri" w:hAnsi="Calibri" w:cs="Calibri"/>
          <w:b/>
          <w:i/>
          <w:sz w:val="22"/>
          <w:szCs w:val="22"/>
        </w:rPr>
        <w:t xml:space="preserve"> </w:t>
      </w:r>
      <w:r w:rsidRPr="008F55E6" w:rsidR="00756865">
        <w:rPr>
          <w:rFonts w:ascii="Calibri" w:hAnsi="Calibri" w:cs="Calibri"/>
          <w:iCs/>
          <w:sz w:val="22"/>
          <w:szCs w:val="22"/>
        </w:rPr>
        <w:t>L</w:t>
      </w:r>
      <w:r w:rsidRPr="008F55E6" w:rsidR="00453691">
        <w:rPr>
          <w:rFonts w:ascii="Calibri" w:hAnsi="Calibri" w:cs="Calibri"/>
          <w:iCs/>
          <w:sz w:val="22"/>
          <w:szCs w:val="22"/>
        </w:rPr>
        <w:t>ocal agency staff</w:t>
      </w:r>
    </w:p>
    <w:p w:rsidR="00756865" w:rsidRPr="008F55E6" w:rsidP="00F70ABB" w14:paraId="49309801" w14:textId="11A624F9">
      <w:pPr>
        <w:pStyle w:val="Paragraph"/>
        <w:spacing w:after="0"/>
        <w:rPr>
          <w:rFonts w:ascii="Calibri" w:hAnsi="Calibri" w:cs="Calibri"/>
          <w:iCs/>
          <w:sz w:val="22"/>
          <w:szCs w:val="22"/>
        </w:rPr>
      </w:pPr>
      <w:r w:rsidRPr="008F55E6">
        <w:rPr>
          <w:rFonts w:ascii="Calibri" w:hAnsi="Calibri" w:cs="Calibri"/>
          <w:b/>
          <w:bCs/>
          <w:iCs/>
          <w:sz w:val="22"/>
          <w:szCs w:val="22"/>
        </w:rPr>
        <w:t xml:space="preserve">From: </w:t>
      </w:r>
      <w:r w:rsidRPr="008F55E6">
        <w:rPr>
          <w:rFonts w:ascii="Calibri" w:hAnsi="Calibri" w:cs="Calibri"/>
          <w:iCs/>
          <w:sz w:val="22"/>
          <w:szCs w:val="22"/>
        </w:rPr>
        <w:t xml:space="preserve">The </w:t>
      </w:r>
      <w:r w:rsidR="003A5C4B">
        <w:rPr>
          <w:rFonts w:ascii="Calibri" w:hAnsi="Calibri" w:cs="Calibri"/>
          <w:iCs/>
          <w:sz w:val="22"/>
          <w:szCs w:val="22"/>
        </w:rPr>
        <w:t xml:space="preserve">research </w:t>
      </w:r>
      <w:r w:rsidRPr="008F55E6">
        <w:rPr>
          <w:rFonts w:ascii="Calibri" w:hAnsi="Calibri" w:cs="Calibri"/>
          <w:iCs/>
          <w:sz w:val="22"/>
          <w:szCs w:val="22"/>
        </w:rPr>
        <w:t>study team</w:t>
      </w:r>
    </w:p>
    <w:p w:rsidR="00733033" w:rsidRPr="008F55E6" w:rsidP="00F70ABB" w14:paraId="113B24AF" w14:textId="6EE74BC9">
      <w:pPr>
        <w:pStyle w:val="Paragraph"/>
        <w:spacing w:before="60" w:after="0"/>
        <w:rPr>
          <w:rFonts w:ascii="Calibri" w:hAnsi="Calibri" w:cs="Calibri"/>
          <w:iCs/>
          <w:sz w:val="22"/>
          <w:szCs w:val="22"/>
        </w:rPr>
      </w:pPr>
      <w:r w:rsidRPr="008F55E6">
        <w:rPr>
          <w:rFonts w:ascii="Calibri" w:hAnsi="Calibri" w:cs="Calibri"/>
          <w:b/>
          <w:bCs/>
          <w:iCs/>
          <w:sz w:val="22"/>
          <w:szCs w:val="22"/>
        </w:rPr>
        <w:t>When:</w:t>
      </w:r>
      <w:r w:rsidRPr="008F55E6">
        <w:rPr>
          <w:rFonts w:ascii="Calibri" w:hAnsi="Calibri" w:cs="Calibri"/>
          <w:b/>
          <w:bCs/>
          <w:i/>
          <w:sz w:val="22"/>
          <w:szCs w:val="22"/>
        </w:rPr>
        <w:t xml:space="preserve"> </w:t>
      </w:r>
      <w:r w:rsidRPr="008F55E6">
        <w:rPr>
          <w:rFonts w:ascii="Calibri" w:hAnsi="Calibri" w:cs="Calibri"/>
          <w:iCs/>
          <w:sz w:val="22"/>
          <w:szCs w:val="22"/>
        </w:rPr>
        <w:t xml:space="preserve">Once respondents are </w:t>
      </w:r>
      <w:r w:rsidRPr="008F55E6" w:rsidR="00453691">
        <w:rPr>
          <w:rFonts w:ascii="Calibri" w:hAnsi="Calibri" w:cs="Calibri"/>
          <w:iCs/>
          <w:sz w:val="22"/>
          <w:szCs w:val="22"/>
        </w:rPr>
        <w:t xml:space="preserve">identified </w:t>
      </w:r>
    </w:p>
    <w:p w:rsidR="00400F38" w:rsidRPr="008F55E6" w:rsidP="00F70ABB" w14:paraId="25353898" w14:textId="59DE523F">
      <w:pPr>
        <w:pStyle w:val="Paragraph"/>
        <w:spacing w:before="60" w:after="0"/>
        <w:rPr>
          <w:rFonts w:ascii="Calibri" w:hAnsi="Calibri" w:cs="Calibri"/>
          <w:sz w:val="22"/>
          <w:szCs w:val="22"/>
        </w:rPr>
      </w:pPr>
      <w:r w:rsidRPr="008F55E6">
        <w:rPr>
          <w:rFonts w:ascii="Calibri" w:hAnsi="Calibri" w:cs="Calibri"/>
          <w:b/>
          <w:sz w:val="22"/>
          <w:szCs w:val="22"/>
        </w:rPr>
        <w:t>Subject:</w:t>
      </w:r>
      <w:r w:rsidRPr="008F55E6">
        <w:rPr>
          <w:rFonts w:ascii="Calibri" w:hAnsi="Calibri" w:cs="Calibri"/>
          <w:sz w:val="22"/>
          <w:szCs w:val="22"/>
        </w:rPr>
        <w:t xml:space="preserve"> </w:t>
      </w:r>
      <w:r w:rsidRPr="008F55E6" w:rsidR="003A0CAA">
        <w:rPr>
          <w:rFonts w:ascii="Calibri" w:hAnsi="Calibri" w:cs="Calibri"/>
          <w:sz w:val="22"/>
          <w:szCs w:val="22"/>
        </w:rPr>
        <w:t>WIC &amp; FMNP Outreach, Innovation, and Modernization Evaluation</w:t>
      </w:r>
      <w:r w:rsidRPr="008F55E6">
        <w:rPr>
          <w:rFonts w:ascii="Calibri" w:hAnsi="Calibri" w:cs="Calibri"/>
          <w:sz w:val="22"/>
          <w:szCs w:val="22"/>
        </w:rPr>
        <w:t xml:space="preserve"> </w:t>
      </w:r>
      <w:r w:rsidRPr="008F55E6" w:rsidR="002D3617">
        <w:rPr>
          <w:rFonts w:ascii="Calibri" w:hAnsi="Calibri" w:cs="Calibri"/>
          <w:sz w:val="22"/>
          <w:szCs w:val="22"/>
        </w:rPr>
        <w:t xml:space="preserve">Interview </w:t>
      </w:r>
    </w:p>
    <w:p w:rsidR="00400F38" w:rsidRPr="008F55E6" w:rsidP="00F70ABB" w14:paraId="05C8E13C" w14:textId="20D67DC9">
      <w:pPr>
        <w:pStyle w:val="Paragraph"/>
        <w:spacing w:before="240" w:after="120"/>
        <w:rPr>
          <w:rFonts w:ascii="Calibri" w:hAnsi="Calibri" w:cs="Calibri"/>
          <w:sz w:val="22"/>
          <w:szCs w:val="22"/>
        </w:rPr>
      </w:pPr>
      <w:r w:rsidRPr="008F55E6">
        <w:rPr>
          <w:rFonts w:ascii="Calibri" w:hAnsi="Calibri" w:cs="Calibri"/>
          <w:sz w:val="22"/>
          <w:szCs w:val="22"/>
        </w:rPr>
        <w:t>Dear [</w:t>
      </w:r>
      <w:r w:rsidRPr="008F55E6" w:rsidR="00756865">
        <w:rPr>
          <w:rFonts w:ascii="Calibri" w:hAnsi="Calibri" w:cs="Calibri"/>
          <w:sz w:val="22"/>
          <w:szCs w:val="22"/>
        </w:rPr>
        <w:t xml:space="preserve">WIC </w:t>
      </w:r>
      <w:r w:rsidR="00F41BD4">
        <w:rPr>
          <w:rFonts w:ascii="Calibri" w:hAnsi="Calibri" w:cs="Calibri"/>
          <w:sz w:val="22"/>
          <w:szCs w:val="22"/>
        </w:rPr>
        <w:t xml:space="preserve">LOCAL </w:t>
      </w:r>
      <w:r w:rsidRPr="008F55E6" w:rsidR="00756865">
        <w:rPr>
          <w:rFonts w:ascii="Calibri" w:hAnsi="Calibri" w:cs="Calibri"/>
          <w:sz w:val="22"/>
          <w:szCs w:val="22"/>
        </w:rPr>
        <w:t>AGENCY STAFF PERSON],</w:t>
      </w:r>
    </w:p>
    <w:p w:rsidR="00DD3581" w:rsidRPr="008F55E6" w:rsidP="00F70ABB" w14:paraId="3B19AEE5" w14:textId="1BC4B624">
      <w:pPr>
        <w:pStyle w:val="Paragraph"/>
        <w:spacing w:after="120"/>
        <w:rPr>
          <w:rFonts w:ascii="Calibri" w:hAnsi="Calibri" w:cs="Calibri"/>
          <w:sz w:val="22"/>
          <w:szCs w:val="22"/>
        </w:rPr>
      </w:pPr>
      <w:bookmarkStart w:id="0" w:name="_Hlk92912489"/>
      <w:r w:rsidRPr="008F55E6">
        <w:rPr>
          <w:rFonts w:ascii="Calibri" w:hAnsi="Calibri" w:cs="Calibri"/>
          <w:sz w:val="22"/>
          <w:szCs w:val="22"/>
        </w:rPr>
        <w:t xml:space="preserve">Congratulations! </w:t>
      </w:r>
      <w:r w:rsidRPr="008F55E6" w:rsidR="00714354">
        <w:rPr>
          <w:rFonts w:ascii="Calibri" w:hAnsi="Calibri" w:cs="Calibri"/>
          <w:sz w:val="22"/>
          <w:szCs w:val="22"/>
        </w:rPr>
        <w:t xml:space="preserve">You have been identified </w:t>
      </w:r>
      <w:r w:rsidRPr="008F55E6">
        <w:rPr>
          <w:rFonts w:ascii="Calibri" w:hAnsi="Calibri" w:cs="Calibri"/>
          <w:sz w:val="22"/>
          <w:szCs w:val="22"/>
        </w:rPr>
        <w:t xml:space="preserve">by [LOCAL DIRECTOR NAME] </w:t>
      </w:r>
      <w:r w:rsidRPr="008F55E6" w:rsidR="00714354">
        <w:rPr>
          <w:rFonts w:ascii="Calibri" w:hAnsi="Calibri" w:cs="Calibri"/>
          <w:sz w:val="22"/>
          <w:szCs w:val="22"/>
        </w:rPr>
        <w:t xml:space="preserve">to </w:t>
      </w:r>
      <w:r w:rsidRPr="008F55E6">
        <w:rPr>
          <w:rFonts w:ascii="Calibri" w:hAnsi="Calibri" w:cs="Calibri"/>
          <w:sz w:val="22"/>
          <w:szCs w:val="22"/>
        </w:rPr>
        <w:t>participate in</w:t>
      </w:r>
      <w:r w:rsidRPr="008F55E6" w:rsidR="00714354">
        <w:rPr>
          <w:rFonts w:ascii="Calibri" w:hAnsi="Calibri" w:cs="Calibri"/>
          <w:sz w:val="22"/>
          <w:szCs w:val="22"/>
        </w:rPr>
        <w:t xml:space="preserve"> an interview</w:t>
      </w:r>
      <w:r w:rsidRPr="008F55E6" w:rsidR="002D3617">
        <w:rPr>
          <w:rFonts w:ascii="Calibri" w:hAnsi="Calibri" w:cs="Calibri"/>
          <w:sz w:val="22"/>
          <w:szCs w:val="22"/>
        </w:rPr>
        <w:t xml:space="preserve"> for the </w:t>
      </w:r>
      <w:r w:rsidRPr="008F55E6" w:rsidR="00714354">
        <w:rPr>
          <w:rFonts w:ascii="Calibri" w:hAnsi="Calibri" w:cs="Calibri"/>
          <w:b/>
          <w:bCs/>
          <w:sz w:val="22"/>
          <w:szCs w:val="22"/>
        </w:rPr>
        <w:t>WIC Modernization Evaluation</w:t>
      </w:r>
      <w:bookmarkStart w:id="1" w:name="_Hlk92968947"/>
      <w:bookmarkEnd w:id="0"/>
      <w:r w:rsidRPr="008F55E6" w:rsidR="008871AB">
        <w:rPr>
          <w:rFonts w:ascii="Calibri" w:hAnsi="Calibri" w:cs="Calibri"/>
          <w:sz w:val="22"/>
          <w:szCs w:val="22"/>
        </w:rPr>
        <w:t xml:space="preserve">! </w:t>
      </w:r>
      <w:r w:rsidRPr="008F55E6" w:rsidR="00353CBD">
        <w:rPr>
          <w:rFonts w:ascii="Calibri" w:hAnsi="Calibri" w:cs="Calibri"/>
          <w:sz w:val="22"/>
          <w:szCs w:val="22"/>
        </w:rPr>
        <w:t>The Food and Nutrition Service (</w:t>
      </w:r>
      <w:r w:rsidRPr="008F55E6" w:rsidR="00283D80">
        <w:rPr>
          <w:rFonts w:ascii="Calibri" w:hAnsi="Calibri" w:cs="Calibri"/>
          <w:sz w:val="22"/>
          <w:szCs w:val="22"/>
        </w:rPr>
        <w:t>FNS</w:t>
      </w:r>
      <w:r w:rsidRPr="008F55E6" w:rsidR="00353CBD">
        <w:rPr>
          <w:rFonts w:ascii="Calibri" w:hAnsi="Calibri" w:cs="Calibri"/>
          <w:sz w:val="22"/>
          <w:szCs w:val="22"/>
        </w:rPr>
        <w:t>)</w:t>
      </w:r>
      <w:r w:rsidRPr="008F55E6" w:rsidR="00283D80">
        <w:rPr>
          <w:rFonts w:ascii="Calibri" w:hAnsi="Calibri" w:cs="Calibri"/>
          <w:sz w:val="22"/>
          <w:szCs w:val="22"/>
        </w:rPr>
        <w:t xml:space="preserve"> contracted with Mathematica</w:t>
      </w:r>
      <w:r w:rsidRPr="008F55E6" w:rsidR="009F0F24">
        <w:rPr>
          <w:rFonts w:ascii="Calibri" w:hAnsi="Calibri" w:cs="Calibri"/>
          <w:sz w:val="22"/>
          <w:szCs w:val="22"/>
        </w:rPr>
        <w:t>,</w:t>
      </w:r>
      <w:r w:rsidRPr="008F55E6" w:rsidR="00756865">
        <w:rPr>
          <w:rFonts w:ascii="Calibri" w:hAnsi="Calibri" w:cs="Calibri"/>
          <w:sz w:val="22"/>
          <w:szCs w:val="22"/>
        </w:rPr>
        <w:t xml:space="preserve"> an independent research firm,</w:t>
      </w:r>
      <w:r w:rsidRPr="008F55E6" w:rsidR="00283D80">
        <w:rPr>
          <w:rFonts w:ascii="Calibri" w:hAnsi="Calibri" w:cs="Calibri"/>
          <w:sz w:val="22"/>
          <w:szCs w:val="22"/>
        </w:rPr>
        <w:t xml:space="preserve"> to </w:t>
      </w:r>
      <w:r w:rsidRPr="008F55E6" w:rsidR="001A0E88">
        <w:rPr>
          <w:rFonts w:ascii="Calibri" w:hAnsi="Calibri" w:cs="Calibri"/>
          <w:sz w:val="22"/>
          <w:szCs w:val="22"/>
        </w:rPr>
        <w:t xml:space="preserve">conduct staff interviews </w:t>
      </w:r>
      <w:r w:rsidR="00FB6ACE">
        <w:rPr>
          <w:rFonts w:ascii="Calibri" w:hAnsi="Calibri" w:cs="Calibri"/>
          <w:sz w:val="22"/>
          <w:szCs w:val="22"/>
        </w:rPr>
        <w:t>at</w:t>
      </w:r>
      <w:r w:rsidRPr="008F55E6" w:rsidR="00FB6ACE">
        <w:rPr>
          <w:rFonts w:ascii="Calibri" w:hAnsi="Calibri" w:cs="Calibri"/>
          <w:sz w:val="22"/>
          <w:szCs w:val="22"/>
        </w:rPr>
        <w:t xml:space="preserve"> </w:t>
      </w:r>
      <w:r w:rsidRPr="008F55E6" w:rsidR="008871AB">
        <w:rPr>
          <w:rFonts w:ascii="Calibri" w:hAnsi="Calibri" w:cs="Calibri"/>
          <w:sz w:val="22"/>
          <w:szCs w:val="22"/>
        </w:rPr>
        <w:t>32</w:t>
      </w:r>
      <w:r w:rsidRPr="008F55E6" w:rsidR="00714354">
        <w:rPr>
          <w:rFonts w:ascii="Calibri" w:hAnsi="Calibri" w:cs="Calibri"/>
          <w:sz w:val="22"/>
          <w:szCs w:val="22"/>
        </w:rPr>
        <w:t xml:space="preserve"> WIC </w:t>
      </w:r>
      <w:r w:rsidR="00BA1027">
        <w:rPr>
          <w:rFonts w:ascii="Calibri" w:hAnsi="Calibri" w:cs="Calibri"/>
          <w:sz w:val="22"/>
          <w:szCs w:val="22"/>
        </w:rPr>
        <w:t xml:space="preserve">local </w:t>
      </w:r>
      <w:r w:rsidRPr="008F55E6" w:rsidR="00283D80">
        <w:rPr>
          <w:rFonts w:ascii="Calibri" w:hAnsi="Calibri" w:cs="Calibri"/>
          <w:sz w:val="22"/>
          <w:szCs w:val="22"/>
        </w:rPr>
        <w:t>agencies</w:t>
      </w:r>
      <w:r w:rsidRPr="008F55E6" w:rsidR="00A90A94">
        <w:rPr>
          <w:rFonts w:ascii="Calibri" w:hAnsi="Calibri" w:cs="Calibri"/>
          <w:sz w:val="22"/>
          <w:szCs w:val="22"/>
        </w:rPr>
        <w:t xml:space="preserve"> </w:t>
      </w:r>
      <w:r w:rsidRPr="008F55E6" w:rsidR="00714354">
        <w:rPr>
          <w:rFonts w:ascii="Calibri" w:hAnsi="Calibri" w:cs="Calibri"/>
          <w:sz w:val="22"/>
          <w:szCs w:val="22"/>
        </w:rPr>
        <w:t>to</w:t>
      </w:r>
      <w:r w:rsidRPr="008F55E6" w:rsidR="00283D80">
        <w:rPr>
          <w:rFonts w:ascii="Calibri" w:hAnsi="Calibri" w:cs="Calibri"/>
          <w:sz w:val="22"/>
          <w:szCs w:val="22"/>
        </w:rPr>
        <w:t xml:space="preserve"> develop a deeper understanding </w:t>
      </w:r>
      <w:r w:rsidRPr="008F55E6" w:rsidR="00A876D7">
        <w:rPr>
          <w:rFonts w:ascii="Calibri" w:hAnsi="Calibri" w:cs="Calibri"/>
          <w:sz w:val="22"/>
          <w:szCs w:val="22"/>
        </w:rPr>
        <w:t xml:space="preserve">of </w:t>
      </w:r>
      <w:r w:rsidRPr="008F55E6" w:rsidR="00025CD2">
        <w:rPr>
          <w:rFonts w:ascii="Calibri" w:hAnsi="Calibri" w:cs="Calibri"/>
          <w:sz w:val="22"/>
          <w:szCs w:val="22"/>
        </w:rPr>
        <w:t xml:space="preserve">your </w:t>
      </w:r>
      <w:r w:rsidRPr="008F55E6" w:rsidR="00A876D7">
        <w:rPr>
          <w:rFonts w:ascii="Calibri" w:hAnsi="Calibri" w:cs="Calibri"/>
          <w:sz w:val="22"/>
          <w:szCs w:val="22"/>
        </w:rPr>
        <w:t>experience</w:t>
      </w:r>
      <w:r w:rsidRPr="008F55E6">
        <w:rPr>
          <w:rFonts w:ascii="Calibri" w:hAnsi="Calibri" w:cs="Calibri"/>
          <w:sz w:val="22"/>
          <w:szCs w:val="22"/>
        </w:rPr>
        <w:t>s</w:t>
      </w:r>
      <w:r w:rsidRPr="008F55E6" w:rsidR="00A876D7">
        <w:rPr>
          <w:rFonts w:ascii="Calibri" w:hAnsi="Calibri" w:cs="Calibri"/>
          <w:sz w:val="22"/>
          <w:szCs w:val="22"/>
        </w:rPr>
        <w:t xml:space="preserve"> </w:t>
      </w:r>
      <w:r w:rsidRPr="008F55E6" w:rsidR="00AD1956">
        <w:rPr>
          <w:rFonts w:ascii="Calibri" w:hAnsi="Calibri" w:cs="Calibri"/>
          <w:sz w:val="22"/>
          <w:szCs w:val="22"/>
        </w:rPr>
        <w:t xml:space="preserve">with </w:t>
      </w:r>
      <w:r w:rsidRPr="008F55E6" w:rsidR="00A876D7">
        <w:rPr>
          <w:rFonts w:ascii="Calibri" w:hAnsi="Calibri" w:cs="Calibri"/>
          <w:sz w:val="22"/>
          <w:szCs w:val="22"/>
        </w:rPr>
        <w:t>WIC modernization efforts</w:t>
      </w:r>
      <w:r w:rsidRPr="008F55E6" w:rsidR="00A876D7">
        <w:rPr>
          <w:rFonts w:cstheme="minorHAnsi"/>
          <w:sz w:val="22"/>
          <w:szCs w:val="22"/>
        </w:rPr>
        <w:t xml:space="preserve">. </w:t>
      </w:r>
      <w:r w:rsidRPr="008F55E6" w:rsidR="00756865">
        <w:rPr>
          <w:rStyle w:val="cf01"/>
          <w:rFonts w:asciiTheme="minorHAnsi" w:hAnsiTheme="minorHAnsi" w:cstheme="minorHAnsi"/>
          <w:sz w:val="22"/>
          <w:szCs w:val="22"/>
        </w:rPr>
        <w:t xml:space="preserve">[OPTIONAL SENTENCE WHEN SENT FROM MEF OR NPI: </w:t>
      </w:r>
      <w:r w:rsidRPr="008F55E6" w:rsidR="00756865">
        <w:rPr>
          <w:rStyle w:val="cf11"/>
          <w:rFonts w:asciiTheme="minorHAnsi" w:hAnsiTheme="minorHAnsi" w:cstheme="minorHAnsi"/>
          <w:sz w:val="22"/>
          <w:szCs w:val="22"/>
        </w:rPr>
        <w:t>MEF</w:t>
      </w:r>
      <w:r w:rsidR="008F55E6">
        <w:rPr>
          <w:rStyle w:val="cf11"/>
          <w:rFonts w:asciiTheme="minorHAnsi" w:hAnsiTheme="minorHAnsi" w:cstheme="minorHAnsi"/>
          <w:sz w:val="22"/>
          <w:szCs w:val="22"/>
        </w:rPr>
        <w:t xml:space="preserve"> Associates</w:t>
      </w:r>
      <w:r w:rsidRPr="008F55E6" w:rsidR="00756865">
        <w:rPr>
          <w:rStyle w:val="cf11"/>
          <w:rFonts w:asciiTheme="minorHAnsi" w:hAnsiTheme="minorHAnsi" w:cstheme="minorHAnsi"/>
          <w:sz w:val="22"/>
          <w:szCs w:val="22"/>
        </w:rPr>
        <w:t>/NPI is working with Mathematica to conduct this evaluation.</w:t>
      </w:r>
      <w:r w:rsidRPr="008F55E6" w:rsidR="00756865">
        <w:rPr>
          <w:rStyle w:val="cf01"/>
          <w:rFonts w:asciiTheme="minorHAnsi" w:hAnsiTheme="minorHAnsi" w:cstheme="minorHAnsi"/>
          <w:sz w:val="22"/>
          <w:szCs w:val="22"/>
        </w:rPr>
        <w:t xml:space="preserve">] </w:t>
      </w:r>
      <w:r w:rsidRPr="008F55E6" w:rsidR="00400F38">
        <w:rPr>
          <w:rFonts w:cstheme="minorHAnsi"/>
          <w:sz w:val="22"/>
          <w:szCs w:val="22"/>
        </w:rPr>
        <w:t>Please</w:t>
      </w:r>
      <w:r w:rsidRPr="008F55E6" w:rsidR="00400F38">
        <w:rPr>
          <w:rFonts w:ascii="Calibri" w:hAnsi="Calibri" w:cs="Calibri"/>
          <w:sz w:val="22"/>
          <w:szCs w:val="22"/>
        </w:rPr>
        <w:t xml:space="preserve"> see the </w:t>
      </w:r>
      <w:r w:rsidRPr="008F55E6" w:rsidR="00756865">
        <w:rPr>
          <w:rFonts w:ascii="Calibri" w:hAnsi="Calibri" w:cs="Calibri"/>
          <w:sz w:val="22"/>
          <w:szCs w:val="22"/>
        </w:rPr>
        <w:t xml:space="preserve">attached </w:t>
      </w:r>
      <w:r w:rsidRPr="008F55E6" w:rsidR="00400F38">
        <w:rPr>
          <w:rFonts w:ascii="Calibri" w:hAnsi="Calibri" w:cs="Calibri"/>
          <w:sz w:val="22"/>
          <w:szCs w:val="22"/>
        </w:rPr>
        <w:t xml:space="preserve">study overview for more details. </w:t>
      </w:r>
      <w:bookmarkStart w:id="2" w:name="_Hlk93428622"/>
    </w:p>
    <w:p w:rsidR="00B458C9" w:rsidP="00B458C9" w14:paraId="6283EFFB" w14:textId="316F8E1F">
      <w:pPr>
        <w:pStyle w:val="Paragraph"/>
        <w:rPr>
          <w:rFonts w:ascii="Calibri" w:hAnsi="Calibri" w:cs="Calibri"/>
          <w:sz w:val="22"/>
          <w:szCs w:val="22"/>
        </w:rPr>
      </w:pPr>
      <w:bookmarkStart w:id="3" w:name="_Hlk38631575"/>
      <w:bookmarkEnd w:id="1"/>
      <w:bookmarkEnd w:id="2"/>
      <w:r>
        <w:rPr>
          <w:rFonts w:ascii="Calibri" w:hAnsi="Calibri" w:cs="Calibri"/>
          <w:sz w:val="22"/>
          <w:szCs w:val="22"/>
        </w:rPr>
        <w:t xml:space="preserve">We are eager to hear your opinions and reflections – and your important input will help shape future improvements to WIC so we can keep helping families thrive. </w:t>
      </w:r>
      <w:r w:rsidRPr="00AE22F9">
        <w:rPr>
          <w:rFonts w:ascii="Calibri" w:hAnsi="Calibri" w:cs="Calibri"/>
          <w:sz w:val="22"/>
          <w:szCs w:val="22"/>
        </w:rPr>
        <w:t xml:space="preserve">The interview </w:t>
      </w:r>
      <w:r>
        <w:rPr>
          <w:rFonts w:ascii="Calibri" w:hAnsi="Calibri" w:cs="Calibri"/>
          <w:sz w:val="22"/>
          <w:szCs w:val="22"/>
        </w:rPr>
        <w:t>could cover any of</w:t>
      </w:r>
      <w:r w:rsidRPr="00AE22F9">
        <w:rPr>
          <w:rFonts w:ascii="Calibri" w:hAnsi="Calibri" w:cs="Calibri"/>
          <w:sz w:val="22"/>
          <w:szCs w:val="22"/>
        </w:rPr>
        <w:t xml:space="preserve"> the following </w:t>
      </w:r>
      <w:r>
        <w:rPr>
          <w:rFonts w:ascii="Calibri" w:hAnsi="Calibri" w:cs="Calibri"/>
          <w:sz w:val="22"/>
          <w:szCs w:val="22"/>
        </w:rPr>
        <w:t xml:space="preserve">topics, depending on which modernization projects you have worked </w:t>
      </w:r>
      <w:r>
        <w:rPr>
          <w:rFonts w:ascii="Calibri" w:hAnsi="Calibri" w:cs="Calibri"/>
          <w:sz w:val="22"/>
          <w:szCs w:val="22"/>
        </w:rPr>
        <w:t>with:</w:t>
      </w:r>
      <w:r w:rsidRPr="00AE22F9">
        <w:rPr>
          <w:rFonts w:ascii="Calibri" w:hAnsi="Calibri" w:cs="Calibri"/>
          <w:sz w:val="22"/>
          <w:szCs w:val="22"/>
        </w:rPr>
        <w:t xml:space="preserve"> outreach, services, and support to WIC participants, </w:t>
      </w:r>
      <w:r>
        <w:rPr>
          <w:rFonts w:ascii="Calibri" w:hAnsi="Calibri" w:cs="Calibri"/>
          <w:sz w:val="22"/>
          <w:szCs w:val="22"/>
        </w:rPr>
        <w:t>i</w:t>
      </w:r>
      <w:r w:rsidRPr="00AE22F9">
        <w:rPr>
          <w:rFonts w:ascii="Calibri" w:hAnsi="Calibri" w:cs="Calibri"/>
          <w:sz w:val="22"/>
          <w:szCs w:val="22"/>
        </w:rPr>
        <w:t xml:space="preserve">mproving the in-person shopping experience, </w:t>
      </w:r>
      <w:r>
        <w:rPr>
          <w:rFonts w:ascii="Calibri" w:hAnsi="Calibri" w:cs="Calibri"/>
          <w:sz w:val="22"/>
          <w:szCs w:val="22"/>
        </w:rPr>
        <w:t>i</w:t>
      </w:r>
      <w:r w:rsidRPr="00AE22F9">
        <w:rPr>
          <w:rFonts w:ascii="Calibri" w:hAnsi="Calibri" w:cs="Calibri"/>
          <w:sz w:val="22"/>
          <w:szCs w:val="22"/>
        </w:rPr>
        <w:t xml:space="preserve">mproving the online shopping experience, </w:t>
      </w:r>
      <w:r>
        <w:rPr>
          <w:rFonts w:ascii="Calibri" w:hAnsi="Calibri" w:cs="Calibri"/>
          <w:sz w:val="22"/>
          <w:szCs w:val="22"/>
        </w:rPr>
        <w:t>i</w:t>
      </w:r>
      <w:r w:rsidRPr="00AE22F9">
        <w:rPr>
          <w:rFonts w:ascii="Calibri" w:hAnsi="Calibri" w:cs="Calibri"/>
          <w:sz w:val="22"/>
          <w:szCs w:val="22"/>
        </w:rPr>
        <w:t xml:space="preserve">mproving the farmers’ market shopping experience, </w:t>
      </w:r>
      <w:r>
        <w:rPr>
          <w:rFonts w:ascii="Calibri" w:hAnsi="Calibri" w:cs="Calibri"/>
          <w:sz w:val="22"/>
          <w:szCs w:val="22"/>
        </w:rPr>
        <w:t>or w</w:t>
      </w:r>
      <w:r w:rsidRPr="00AE22F9">
        <w:rPr>
          <w:rFonts w:ascii="Calibri" w:hAnsi="Calibri" w:cs="Calibri"/>
          <w:sz w:val="22"/>
          <w:szCs w:val="22"/>
        </w:rPr>
        <w:t>orkforce</w:t>
      </w:r>
      <w:r w:rsidRPr="00AE22F9">
        <w:rPr>
          <w:rFonts w:ascii="Calibri" w:hAnsi="Calibri" w:cs="Calibri"/>
          <w:sz w:val="22"/>
          <w:szCs w:val="22"/>
        </w:rPr>
        <w:t xml:space="preserve"> investments. </w:t>
      </w:r>
    </w:p>
    <w:p w:rsidR="00416620" w:rsidRPr="00FB68F8" w:rsidP="00F70ABB" w14:paraId="440E06B6" w14:textId="7BA43183">
      <w:pPr>
        <w:pStyle w:val="Paragraph"/>
        <w:spacing w:after="60"/>
        <w:rPr>
          <w:rFonts w:ascii="Calibri" w:hAnsi="Calibri" w:cs="Calibri"/>
          <w:b/>
          <w:bCs/>
          <w:sz w:val="22"/>
          <w:szCs w:val="22"/>
        </w:rPr>
      </w:pPr>
      <w:r w:rsidRPr="00FB68F8">
        <w:rPr>
          <w:rFonts w:ascii="Calibri" w:hAnsi="Calibri" w:cs="Calibri"/>
          <w:b/>
          <w:bCs/>
          <w:sz w:val="22"/>
          <w:szCs w:val="22"/>
        </w:rPr>
        <w:t>Th</w:t>
      </w:r>
      <w:r w:rsidRPr="00FB68F8" w:rsidR="00135A74">
        <w:rPr>
          <w:rFonts w:ascii="Calibri" w:hAnsi="Calibri" w:cs="Calibri"/>
          <w:b/>
          <w:bCs/>
          <w:sz w:val="22"/>
          <w:szCs w:val="22"/>
        </w:rPr>
        <w:t>e</w:t>
      </w:r>
      <w:r w:rsidRPr="00FB68F8">
        <w:rPr>
          <w:rFonts w:ascii="Calibri" w:hAnsi="Calibri" w:cs="Calibri"/>
          <w:b/>
          <w:bCs/>
          <w:sz w:val="22"/>
          <w:szCs w:val="22"/>
        </w:rPr>
        <w:t xml:space="preserve"> study team</w:t>
      </w:r>
      <w:r w:rsidRPr="00FB68F8" w:rsidR="00135A74">
        <w:rPr>
          <w:rFonts w:ascii="Calibri" w:hAnsi="Calibri" w:cs="Calibri"/>
          <w:b/>
          <w:bCs/>
          <w:sz w:val="22"/>
          <w:szCs w:val="22"/>
        </w:rPr>
        <w:t xml:space="preserve"> will be onsite at [LOCATION] on the following days. </w:t>
      </w:r>
      <w:r w:rsidRPr="00FB68F8" w:rsidR="0053579A">
        <w:rPr>
          <w:rFonts w:ascii="Calibri" w:hAnsi="Calibri" w:cs="Calibri"/>
          <w:b/>
          <w:bCs/>
          <w:sz w:val="22"/>
          <w:szCs w:val="22"/>
        </w:rPr>
        <w:t>Please let us know if any of the times listed below would work for us to</w:t>
      </w:r>
      <w:r w:rsidRPr="00FB68F8" w:rsidR="00F50622">
        <w:rPr>
          <w:rFonts w:ascii="Calibri" w:hAnsi="Calibri" w:cs="Calibri"/>
          <w:b/>
          <w:bCs/>
          <w:sz w:val="22"/>
          <w:szCs w:val="22"/>
        </w:rPr>
        <w:t xml:space="preserve"> schedule</w:t>
      </w:r>
      <w:r w:rsidRPr="00FB68F8" w:rsidR="00355EF2">
        <w:rPr>
          <w:rFonts w:ascii="Calibri" w:hAnsi="Calibri" w:cs="Calibri"/>
          <w:b/>
          <w:bCs/>
          <w:sz w:val="22"/>
          <w:szCs w:val="22"/>
        </w:rPr>
        <w:t xml:space="preserve"> an</w:t>
      </w:r>
      <w:r w:rsidRPr="00FB68F8" w:rsidR="0053579A">
        <w:rPr>
          <w:rFonts w:ascii="Calibri" w:hAnsi="Calibri" w:cs="Calibri"/>
          <w:b/>
          <w:bCs/>
          <w:sz w:val="22"/>
          <w:szCs w:val="22"/>
        </w:rPr>
        <w:t xml:space="preserve"> interview </w:t>
      </w:r>
      <w:r w:rsidRPr="00FB68F8" w:rsidR="00F50622">
        <w:rPr>
          <w:rFonts w:ascii="Calibri" w:hAnsi="Calibri" w:cs="Calibri"/>
          <w:b/>
          <w:bCs/>
          <w:sz w:val="22"/>
          <w:szCs w:val="22"/>
        </w:rPr>
        <w:t xml:space="preserve">with </w:t>
      </w:r>
      <w:r w:rsidRPr="00FB68F8" w:rsidR="0053579A">
        <w:rPr>
          <w:rFonts w:ascii="Calibri" w:hAnsi="Calibri" w:cs="Calibri"/>
          <w:b/>
          <w:bCs/>
          <w:sz w:val="22"/>
          <w:szCs w:val="22"/>
        </w:rPr>
        <w:t>you.</w:t>
      </w:r>
      <w:r w:rsidRPr="00FB68F8">
        <w:rPr>
          <w:rFonts w:ascii="Calibri" w:hAnsi="Calibri" w:cs="Calibri"/>
          <w:b/>
          <w:bCs/>
          <w:sz w:val="22"/>
          <w:szCs w:val="22"/>
        </w:rPr>
        <w:t xml:space="preserve"> </w:t>
      </w:r>
    </w:p>
    <w:p w:rsidR="0053579A" w:rsidRPr="008F55E6" w:rsidP="00F70ABB" w14:paraId="14EE2E85" w14:textId="645E929F">
      <w:pPr>
        <w:pStyle w:val="Paragraph"/>
        <w:numPr>
          <w:ilvl w:val="0"/>
          <w:numId w:val="3"/>
        </w:numPr>
        <w:spacing w:before="60" w:after="60"/>
        <w:rPr>
          <w:rFonts w:ascii="Calibri" w:hAnsi="Calibri" w:cs="Calibri"/>
          <w:sz w:val="22"/>
          <w:szCs w:val="22"/>
        </w:rPr>
      </w:pPr>
      <w:r w:rsidRPr="008F55E6">
        <w:rPr>
          <w:rFonts w:ascii="Calibri" w:hAnsi="Calibri" w:cs="Calibri"/>
          <w:sz w:val="22"/>
          <w:szCs w:val="22"/>
        </w:rPr>
        <w:t>Date, time 1</w:t>
      </w:r>
    </w:p>
    <w:p w:rsidR="0053579A" w:rsidRPr="008F55E6" w:rsidP="00F70ABB" w14:paraId="0B63C23E" w14:textId="22B20F03">
      <w:pPr>
        <w:pStyle w:val="Paragraph"/>
        <w:numPr>
          <w:ilvl w:val="0"/>
          <w:numId w:val="3"/>
        </w:numPr>
        <w:spacing w:before="60" w:after="60"/>
        <w:rPr>
          <w:rFonts w:ascii="Calibri" w:hAnsi="Calibri" w:cs="Calibri"/>
          <w:sz w:val="22"/>
          <w:szCs w:val="22"/>
        </w:rPr>
      </w:pPr>
      <w:r w:rsidRPr="008F55E6">
        <w:rPr>
          <w:rFonts w:ascii="Calibri" w:hAnsi="Calibri" w:cs="Calibri"/>
          <w:sz w:val="22"/>
          <w:szCs w:val="22"/>
        </w:rPr>
        <w:t xml:space="preserve">Date, time 2 </w:t>
      </w:r>
    </w:p>
    <w:p w:rsidR="0053579A" w:rsidRPr="008F55E6" w:rsidP="00F70ABB" w14:paraId="7B1AB5F1" w14:textId="1D48FD24">
      <w:pPr>
        <w:pStyle w:val="Paragraph"/>
        <w:numPr>
          <w:ilvl w:val="0"/>
          <w:numId w:val="3"/>
        </w:numPr>
        <w:spacing w:before="60" w:after="120"/>
        <w:rPr>
          <w:rFonts w:ascii="Calibri" w:hAnsi="Calibri" w:cs="Calibri"/>
          <w:sz w:val="22"/>
          <w:szCs w:val="22"/>
        </w:rPr>
      </w:pPr>
      <w:r w:rsidRPr="008F55E6">
        <w:rPr>
          <w:rFonts w:ascii="Calibri" w:hAnsi="Calibri" w:cs="Calibri"/>
          <w:sz w:val="22"/>
          <w:szCs w:val="22"/>
        </w:rPr>
        <w:t xml:space="preserve">Date, time 3 </w:t>
      </w:r>
    </w:p>
    <w:p w:rsidR="009B76D5" w:rsidRPr="008F55E6" w:rsidP="00F70ABB" w14:paraId="0CD3CD53" w14:textId="29A69719">
      <w:pPr>
        <w:pStyle w:val="Paragraph"/>
        <w:spacing w:before="120" w:after="120" w:line="240" w:lineRule="auto"/>
        <w:ind w:right="-450"/>
        <w:rPr>
          <w:rFonts w:ascii="Calibri" w:hAnsi="Calibri" w:cs="Calibri"/>
          <w:sz w:val="22"/>
          <w:szCs w:val="22"/>
        </w:rPr>
      </w:pPr>
      <w:bookmarkStart w:id="4" w:name="_Hlk92912612"/>
      <w:r>
        <w:rPr>
          <w:rFonts w:ascii="Calibri" w:hAnsi="Calibri" w:eastAsiaTheme="minorEastAsia" w:cs="Calibri"/>
          <w:sz w:val="22"/>
          <w:szCs w:val="22"/>
        </w:rPr>
        <w:t xml:space="preserve">Your participation in this interview is voluntary. </w:t>
      </w:r>
      <w:r w:rsidRPr="008F55E6">
        <w:rPr>
          <w:rFonts w:ascii="Calibri" w:hAnsi="Calibri" w:eastAsiaTheme="minorEastAsia" w:cs="Calibri"/>
          <w:sz w:val="22"/>
          <w:szCs w:val="22"/>
        </w:rPr>
        <w:t>The information you provide in the interview will be private and will not be maintained or disclosed in identifiable form to anyone</w:t>
      </w:r>
      <w:r w:rsidRPr="008F55E6" w:rsidR="00D1757B">
        <w:rPr>
          <w:rFonts w:ascii="Calibri" w:hAnsi="Calibri" w:eastAsiaTheme="minorEastAsia" w:cs="Calibri"/>
          <w:sz w:val="22"/>
          <w:szCs w:val="22"/>
        </w:rPr>
        <w:t xml:space="preserve"> beyond the study team</w:t>
      </w:r>
      <w:r w:rsidRPr="008F55E6">
        <w:rPr>
          <w:rFonts w:ascii="Calibri" w:hAnsi="Calibri" w:eastAsiaTheme="minorEastAsia" w:cs="Calibri"/>
          <w:sz w:val="22"/>
          <w:szCs w:val="22"/>
        </w:rPr>
        <w:t xml:space="preserve">, except as otherwise required by law. </w:t>
      </w:r>
      <w:r w:rsidRPr="008F55E6" w:rsidR="001A0E88">
        <w:rPr>
          <w:rFonts w:ascii="Calibri" w:hAnsi="Calibri" w:eastAsiaTheme="minorEastAsia" w:cs="Calibri"/>
          <w:sz w:val="22"/>
          <w:szCs w:val="22"/>
        </w:rPr>
        <w:t xml:space="preserve"> </w:t>
      </w:r>
      <w:bookmarkEnd w:id="4"/>
    </w:p>
    <w:p w:rsidR="008F55E6" w:rsidP="00F70ABB" w14:paraId="05E721AE" w14:textId="5522A3A4">
      <w:pPr>
        <w:pStyle w:val="Paragraph"/>
        <w:spacing w:before="120" w:after="120"/>
        <w:rPr>
          <w:rFonts w:ascii="Calibri" w:hAnsi="Calibri" w:cs="Calibri"/>
          <w:sz w:val="22"/>
          <w:szCs w:val="22"/>
        </w:rPr>
      </w:pPr>
      <w:r w:rsidRPr="008F55E6">
        <w:rPr>
          <w:rFonts w:ascii="Calibri" w:hAnsi="Calibri" w:cs="Calibri"/>
          <w:sz w:val="22"/>
          <w:szCs w:val="22"/>
        </w:rPr>
        <w:t>If you have any questions or concerns, please contact</w:t>
      </w:r>
      <w:r w:rsidRPr="008F55E6" w:rsidR="00F50622">
        <w:rPr>
          <w:rFonts w:ascii="Calibri" w:hAnsi="Calibri" w:cs="Calibri"/>
          <w:sz w:val="22"/>
          <w:szCs w:val="22"/>
        </w:rPr>
        <w:t xml:space="preserve"> me,</w:t>
      </w:r>
      <w:r w:rsidRPr="008F55E6">
        <w:rPr>
          <w:rFonts w:ascii="Calibri" w:hAnsi="Calibri" w:cs="Calibri"/>
          <w:sz w:val="22"/>
          <w:szCs w:val="22"/>
        </w:rPr>
        <w:t xml:space="preserve"> the Mathematica</w:t>
      </w:r>
      <w:r w:rsidRPr="008F55E6" w:rsidR="009F0F24">
        <w:rPr>
          <w:rFonts w:ascii="Calibri" w:hAnsi="Calibri" w:cs="Calibri"/>
          <w:sz w:val="22"/>
          <w:szCs w:val="22"/>
        </w:rPr>
        <w:t xml:space="preserve"> case study lead</w:t>
      </w:r>
      <w:r w:rsidRPr="008F55E6" w:rsidR="002E73A0">
        <w:rPr>
          <w:rFonts w:ascii="Calibri" w:hAnsi="Calibri" w:cs="Calibri"/>
          <w:sz w:val="22"/>
          <w:szCs w:val="22"/>
        </w:rPr>
        <w:t xml:space="preserve">, [NAME], </w:t>
      </w:r>
      <w:r w:rsidRPr="008F55E6">
        <w:rPr>
          <w:rFonts w:ascii="Calibri" w:hAnsi="Calibri" w:cs="Calibri"/>
          <w:sz w:val="22"/>
          <w:szCs w:val="22"/>
        </w:rPr>
        <w:t xml:space="preserve">at </w:t>
      </w:r>
      <w:r w:rsidRPr="008F55E6" w:rsidR="002E73A0">
        <w:rPr>
          <w:rFonts w:ascii="Calibri" w:hAnsi="Calibri" w:cs="Calibri"/>
          <w:sz w:val="22"/>
          <w:szCs w:val="22"/>
        </w:rPr>
        <w:t>[EMAIL]</w:t>
      </w:r>
      <w:r w:rsidRPr="008F55E6">
        <w:rPr>
          <w:rFonts w:ascii="Calibri" w:hAnsi="Calibri" w:cs="Calibri"/>
          <w:sz w:val="22"/>
          <w:szCs w:val="22"/>
        </w:rPr>
        <w:t>@mathematica-mpr.com</w:t>
      </w:r>
      <w:r>
        <w:rPr>
          <w:rFonts w:ascii="Calibri" w:hAnsi="Calibri" w:cs="Calibri"/>
          <w:sz w:val="22"/>
          <w:szCs w:val="22"/>
        </w:rPr>
        <w:t xml:space="preserve"> </w:t>
      </w:r>
      <w:r w:rsidRPr="008F55E6">
        <w:rPr>
          <w:rFonts w:ascii="Calibri" w:hAnsi="Calibri" w:cs="Calibri"/>
          <w:sz w:val="22"/>
          <w:szCs w:val="22"/>
        </w:rPr>
        <w:t>or XXX-XXX-XXXX</w:t>
      </w:r>
      <w:r w:rsidRPr="008F55E6">
        <w:rPr>
          <w:rFonts w:ascii="Calibri" w:hAnsi="Calibri" w:cs="Calibri"/>
          <w:sz w:val="22"/>
          <w:szCs w:val="22"/>
        </w:rPr>
        <w:t>.</w:t>
      </w:r>
      <w:r w:rsidRPr="008F55E6">
        <w:rPr>
          <w:rFonts w:ascii="Calibri" w:hAnsi="Calibri" w:cs="Calibri"/>
          <w:sz w:val="22"/>
          <w:szCs w:val="22"/>
        </w:rPr>
        <w:t xml:space="preserve"> You can reach the FNS project officer, Carol Dreibelbis, at carol.dreibelbis@usda.gov.</w:t>
      </w:r>
      <w:r w:rsidRPr="008F55E6">
        <w:rPr>
          <w:rFonts w:ascii="Calibri" w:hAnsi="Calibri" w:cs="Calibri"/>
          <w:sz w:val="22"/>
          <w:szCs w:val="22"/>
        </w:rPr>
        <w:t xml:space="preserve"> </w:t>
      </w:r>
    </w:p>
    <w:p w:rsidR="00416620" w:rsidRPr="008F55E6" w:rsidP="00F70ABB" w14:paraId="3798B9D1" w14:textId="0F247D49">
      <w:pPr>
        <w:pStyle w:val="Paragraph"/>
        <w:spacing w:before="120" w:after="120"/>
        <w:rPr>
          <w:rFonts w:ascii="Calibri" w:hAnsi="Calibri" w:cs="Calibri"/>
          <w:sz w:val="22"/>
          <w:szCs w:val="22"/>
        </w:rPr>
      </w:pPr>
      <w:r w:rsidRPr="008F55E6">
        <w:rPr>
          <w:rFonts w:ascii="Calibri" w:hAnsi="Calibri" w:cs="Calibri"/>
          <w:sz w:val="22"/>
          <w:szCs w:val="22"/>
        </w:rPr>
        <w:t xml:space="preserve">Thank you for your time and participation in this important study! </w:t>
      </w:r>
    </w:p>
    <w:p w:rsidR="00416620" w:rsidRPr="008F55E6" w:rsidP="00F70ABB" w14:paraId="791D4749" w14:textId="20380F19">
      <w:pPr>
        <w:pStyle w:val="Paragraph"/>
        <w:spacing w:before="120"/>
        <w:rPr>
          <w:rFonts w:ascii="Calibri" w:hAnsi="Calibri" w:cs="Calibri"/>
          <w:sz w:val="22"/>
          <w:szCs w:val="22"/>
        </w:rPr>
      </w:pPr>
      <w:r w:rsidRPr="008F55E6">
        <w:rPr>
          <w:rFonts w:ascii="Calibri" w:hAnsi="Calibri" w:cs="Calibri"/>
          <w:sz w:val="22"/>
          <w:szCs w:val="22"/>
        </w:rPr>
        <w:t>Sincerely,</w:t>
      </w:r>
    </w:p>
    <w:p w:rsidR="00416620" w:rsidRPr="008F55E6" w:rsidP="00F70ABB" w14:paraId="7344BCD8" w14:textId="73EC2A2F">
      <w:pPr>
        <w:pStyle w:val="Paragraph"/>
        <w:spacing w:before="120" w:after="0"/>
        <w:rPr>
          <w:rFonts w:ascii="Calibri" w:hAnsi="Calibri" w:cs="Calibri"/>
          <w:sz w:val="22"/>
          <w:szCs w:val="22"/>
        </w:rPr>
      </w:pPr>
      <w:r w:rsidRPr="008F55E6">
        <w:rPr>
          <w:rFonts w:ascii="Calibri" w:hAnsi="Calibri" w:cs="Calibri"/>
          <w:sz w:val="22"/>
          <w:szCs w:val="22"/>
        </w:rPr>
        <w:t>[</w:t>
      </w:r>
      <w:r w:rsidRPr="008F55E6" w:rsidR="003C0691">
        <w:rPr>
          <w:rFonts w:ascii="Calibri" w:hAnsi="Calibri" w:cs="Calibri"/>
          <w:sz w:val="22"/>
          <w:szCs w:val="22"/>
        </w:rPr>
        <w:t>CASE STUDY LEAD</w:t>
      </w:r>
      <w:r w:rsidRPr="008F55E6">
        <w:rPr>
          <w:rFonts w:ascii="Calibri" w:hAnsi="Calibri" w:cs="Calibri"/>
          <w:sz w:val="22"/>
          <w:szCs w:val="22"/>
        </w:rPr>
        <w:t>]</w:t>
      </w:r>
    </w:p>
    <w:p w:rsidR="00F50622" w:rsidRPr="008F55E6" w:rsidP="003A1D1B" w14:paraId="1E0C2A2A" w14:textId="2CA84E95">
      <w:pPr>
        <w:pStyle w:val="Paragraph"/>
        <w:spacing w:after="0"/>
        <w:rPr>
          <w:rFonts w:ascii="Calibri" w:hAnsi="Calibri" w:cs="Calibri"/>
          <w:sz w:val="22"/>
          <w:szCs w:val="22"/>
        </w:rPr>
      </w:pPr>
      <w:bookmarkStart w:id="5" w:name="_Hlk92989211"/>
      <w:r w:rsidRPr="008F55E6">
        <w:rPr>
          <w:rFonts w:ascii="Calibri" w:hAnsi="Calibri" w:cs="Calibri"/>
          <w:sz w:val="22"/>
          <w:szCs w:val="22"/>
        </w:rPr>
        <w:t>Case Study Lead</w:t>
      </w:r>
      <w:bookmarkStart w:id="6" w:name="_Hlk93584830"/>
    </w:p>
    <w:p w:rsidR="00F70ABB" w:rsidRPr="008F55E6" w:rsidP="003A1D1B" w14:paraId="31CDE064" w14:textId="329528A0">
      <w:pPr>
        <w:pStyle w:val="Paragraph"/>
        <w:spacing w:after="0"/>
        <w:rPr>
          <w:rFonts w:ascii="Calibri" w:hAnsi="Calibri" w:cs="Calibri"/>
          <w:sz w:val="22"/>
          <w:szCs w:val="22"/>
        </w:rPr>
      </w:pPr>
      <w:r w:rsidRPr="008F55E6">
        <w:rPr>
          <w:rFonts w:ascii="Calibri" w:hAnsi="Calibri" w:cs="Calibri"/>
          <w:sz w:val="22"/>
          <w:szCs w:val="22"/>
        </w:rPr>
        <w:t>WIC Modernization Evaluation</w:t>
      </w:r>
      <w:bookmarkEnd w:id="3"/>
      <w:bookmarkEnd w:id="5"/>
      <w:bookmarkEnd w:id="6"/>
    </w:p>
    <w:sectPr w:rsidSect="002633E6">
      <w:headerReference w:type="first" r:id="rId9"/>
      <w:footerReference w:type="first" r:id="rId10"/>
      <w:pgSz w:w="12240" w:h="15840" w:code="1"/>
      <w:pgMar w:top="1008" w:right="1440" w:bottom="864" w:left="1440" w:header="432" w:footer="432"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0ABB" w:rsidRPr="00F70ABB" w:rsidP="00F70ABB" w14:paraId="099D8A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0F0" w14:paraId="079A5780" w14:textId="77777777">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0ABB" w:rsidRPr="00F70ABB" w:rsidP="00A74967" w14:paraId="144B45BD" w14:textId="57070DF8">
    <w:pPr>
      <w:pStyle w:val="Header"/>
      <w:jc w:val="right"/>
      <w:rPr>
        <w:rFonts w:ascii="Calibri" w:hAnsi="Calibri" w:cs="Calibri"/>
        <w:color w:val="auto"/>
        <w:spacing w:val="-4"/>
        <w:w w:val="105"/>
        <w:sz w:val="16"/>
        <w:szCs w:val="16"/>
      </w:rPr>
    </w:pPr>
    <w:r w:rsidRPr="00F70ABB">
      <w:rPr>
        <w:rFonts w:ascii="Calibri" w:hAnsi="Calibri" w:cs="Calibri"/>
        <w:color w:val="auto"/>
        <w:spacing w:val="-4"/>
        <w:w w:val="105"/>
        <w:sz w:val="16"/>
        <w:szCs w:val="16"/>
      </w:rPr>
      <w:t xml:space="preserve">OMB Number: </w:t>
    </w:r>
    <w:r w:rsidR="00A83B4E">
      <w:rPr>
        <w:rFonts w:ascii="Calibri" w:hAnsi="Calibri" w:cs="Calibri"/>
        <w:color w:val="auto"/>
        <w:spacing w:val="-4"/>
        <w:w w:val="105"/>
        <w:sz w:val="16"/>
        <w:szCs w:val="16"/>
      </w:rPr>
      <w:t>0584-xxxx</w:t>
    </w:r>
  </w:p>
  <w:p w:rsidR="00F70ABB" w:rsidRPr="00F70ABB" w:rsidP="00A74967" w14:paraId="26BF1929" w14:textId="02390F38">
    <w:pPr>
      <w:pStyle w:val="Header"/>
      <w:jc w:val="right"/>
      <w:rPr>
        <w:rFonts w:ascii="Calibri" w:hAnsi="Calibri" w:cs="Calibri"/>
        <w:color w:val="auto"/>
        <w:sz w:val="22"/>
        <w:szCs w:val="22"/>
      </w:rPr>
    </w:pPr>
    <w:r w:rsidRPr="00F70ABB">
      <w:rPr>
        <w:rFonts w:ascii="Calibri" w:hAnsi="Calibri" w:cs="Calibri"/>
        <w:color w:val="auto"/>
        <w:spacing w:val="-4"/>
        <w:w w:val="105"/>
        <w:sz w:val="16"/>
        <w:szCs w:val="16"/>
      </w:rPr>
      <w:t xml:space="preserve">Expiration Date: </w:t>
    </w:r>
    <w:r w:rsidR="00A83B4E">
      <w:rPr>
        <w:rFonts w:ascii="Calibri" w:hAnsi="Calibri" w:cs="Calibri"/>
        <w:color w:val="auto"/>
        <w:spacing w:val="-4"/>
        <w:w w:val="105"/>
        <w:sz w:val="16"/>
        <w:szCs w:val="16"/>
      </w:rPr>
      <w:t>xx</w:t>
    </w:r>
    <w:r w:rsidRPr="00F70ABB">
      <w:rPr>
        <w:rFonts w:ascii="Calibri" w:hAnsi="Calibri" w:cs="Calibri"/>
        <w:color w:val="auto"/>
        <w:spacing w:val="-4"/>
        <w:w w:val="105"/>
        <w:sz w:val="16"/>
        <w:szCs w:val="16"/>
      </w:rPr>
      <w:t>/</w:t>
    </w:r>
    <w:r w:rsidR="00A83B4E">
      <w:rPr>
        <w:rFonts w:ascii="Calibri" w:hAnsi="Calibri" w:cs="Calibri"/>
        <w:color w:val="auto"/>
        <w:spacing w:val="-4"/>
        <w:w w:val="105"/>
        <w:sz w:val="16"/>
        <w:szCs w:val="16"/>
      </w:rPr>
      <w:t>xx</w:t>
    </w:r>
    <w:r w:rsidRPr="00F70ABB">
      <w:rPr>
        <w:rFonts w:ascii="Calibri" w:hAnsi="Calibri" w:cs="Calibri"/>
        <w:color w:val="auto"/>
        <w:spacing w:val="-4"/>
        <w:w w:val="105"/>
        <w:sz w:val="16"/>
        <w:szCs w:val="16"/>
      </w:rPr>
      <w:t>/</w:t>
    </w:r>
    <w:r w:rsidR="00A83B4E">
      <w:rPr>
        <w:rFonts w:ascii="Calibri" w:hAnsi="Calibri" w:cs="Calibri"/>
        <w:color w:val="auto"/>
        <w:spacing w:val="-4"/>
        <w:w w:val="105"/>
        <w:sz w:val="16"/>
        <w:szCs w:val="16"/>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6B01"/>
    <w:multiLevelType w:val="hybridMultilevel"/>
    <w:tmpl w:val="C9C63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90435707">
    <w:abstractNumId w:val="1"/>
  </w:num>
  <w:num w:numId="2" w16cid:durableId="1706014">
    <w:abstractNumId w:val="2"/>
  </w:num>
  <w:num w:numId="3" w16cid:durableId="1789010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A1"/>
    <w:rsid w:val="00006267"/>
    <w:rsid w:val="00025CD2"/>
    <w:rsid w:val="000442F1"/>
    <w:rsid w:val="00086BC0"/>
    <w:rsid w:val="000D2AF8"/>
    <w:rsid w:val="0012161E"/>
    <w:rsid w:val="00135A74"/>
    <w:rsid w:val="00145E94"/>
    <w:rsid w:val="00150D7C"/>
    <w:rsid w:val="00151AC7"/>
    <w:rsid w:val="00162129"/>
    <w:rsid w:val="001A0E88"/>
    <w:rsid w:val="001B7457"/>
    <w:rsid w:val="001C76AE"/>
    <w:rsid w:val="00203919"/>
    <w:rsid w:val="002633E6"/>
    <w:rsid w:val="00283D80"/>
    <w:rsid w:val="002930F0"/>
    <w:rsid w:val="00297833"/>
    <w:rsid w:val="002C0257"/>
    <w:rsid w:val="002C22B8"/>
    <w:rsid w:val="002C3700"/>
    <w:rsid w:val="002C705D"/>
    <w:rsid w:val="002D3617"/>
    <w:rsid w:val="002E73A0"/>
    <w:rsid w:val="00333729"/>
    <w:rsid w:val="00353CBD"/>
    <w:rsid w:val="00355EF2"/>
    <w:rsid w:val="00365EE3"/>
    <w:rsid w:val="00385B17"/>
    <w:rsid w:val="003A0CAA"/>
    <w:rsid w:val="003A1D1B"/>
    <w:rsid w:val="003A5C4B"/>
    <w:rsid w:val="003B1B58"/>
    <w:rsid w:val="003C0691"/>
    <w:rsid w:val="003E1A6F"/>
    <w:rsid w:val="00400F38"/>
    <w:rsid w:val="00404178"/>
    <w:rsid w:val="00416620"/>
    <w:rsid w:val="00453691"/>
    <w:rsid w:val="004649FA"/>
    <w:rsid w:val="00484466"/>
    <w:rsid w:val="004B10CE"/>
    <w:rsid w:val="004F1084"/>
    <w:rsid w:val="004F63F2"/>
    <w:rsid w:val="0053579A"/>
    <w:rsid w:val="005774A8"/>
    <w:rsid w:val="005821DF"/>
    <w:rsid w:val="0058453B"/>
    <w:rsid w:val="005A174B"/>
    <w:rsid w:val="005E591E"/>
    <w:rsid w:val="00613C31"/>
    <w:rsid w:val="00691607"/>
    <w:rsid w:val="006C7E09"/>
    <w:rsid w:val="006D27F9"/>
    <w:rsid w:val="00701BD8"/>
    <w:rsid w:val="00705E22"/>
    <w:rsid w:val="00714354"/>
    <w:rsid w:val="00733033"/>
    <w:rsid w:val="00756865"/>
    <w:rsid w:val="00792CA2"/>
    <w:rsid w:val="007E155C"/>
    <w:rsid w:val="0082290E"/>
    <w:rsid w:val="00836FC4"/>
    <w:rsid w:val="00862654"/>
    <w:rsid w:val="00875472"/>
    <w:rsid w:val="008871AB"/>
    <w:rsid w:val="008A69C5"/>
    <w:rsid w:val="008E2115"/>
    <w:rsid w:val="008E4745"/>
    <w:rsid w:val="008F55E6"/>
    <w:rsid w:val="00902E98"/>
    <w:rsid w:val="009527C5"/>
    <w:rsid w:val="00974C9B"/>
    <w:rsid w:val="0098104E"/>
    <w:rsid w:val="009B76D5"/>
    <w:rsid w:val="009D400C"/>
    <w:rsid w:val="009D744D"/>
    <w:rsid w:val="009E7266"/>
    <w:rsid w:val="009F0F24"/>
    <w:rsid w:val="009F10C1"/>
    <w:rsid w:val="00A07FC4"/>
    <w:rsid w:val="00A540E4"/>
    <w:rsid w:val="00A74967"/>
    <w:rsid w:val="00A83B4E"/>
    <w:rsid w:val="00A876D7"/>
    <w:rsid w:val="00A90A94"/>
    <w:rsid w:val="00AD1956"/>
    <w:rsid w:val="00AE22F9"/>
    <w:rsid w:val="00B44E2E"/>
    <w:rsid w:val="00B458C9"/>
    <w:rsid w:val="00BA1027"/>
    <w:rsid w:val="00BA280F"/>
    <w:rsid w:val="00BC59B5"/>
    <w:rsid w:val="00BD24A3"/>
    <w:rsid w:val="00BD3AA1"/>
    <w:rsid w:val="00BF0FC3"/>
    <w:rsid w:val="00C838EC"/>
    <w:rsid w:val="00C853E6"/>
    <w:rsid w:val="00CB0D0D"/>
    <w:rsid w:val="00CC267B"/>
    <w:rsid w:val="00D051D2"/>
    <w:rsid w:val="00D1757B"/>
    <w:rsid w:val="00D30C41"/>
    <w:rsid w:val="00D45FC2"/>
    <w:rsid w:val="00D9346A"/>
    <w:rsid w:val="00DD3581"/>
    <w:rsid w:val="00DD40F0"/>
    <w:rsid w:val="00DE1A9D"/>
    <w:rsid w:val="00E25658"/>
    <w:rsid w:val="00E30A2F"/>
    <w:rsid w:val="00E44943"/>
    <w:rsid w:val="00E81ADE"/>
    <w:rsid w:val="00ED0D55"/>
    <w:rsid w:val="00F046D5"/>
    <w:rsid w:val="00F15D1E"/>
    <w:rsid w:val="00F22376"/>
    <w:rsid w:val="00F41BD4"/>
    <w:rsid w:val="00F50622"/>
    <w:rsid w:val="00F70ABB"/>
    <w:rsid w:val="00FB68F8"/>
    <w:rsid w:val="00FB6ACE"/>
    <w:rsid w:val="179D7615"/>
    <w:rsid w:val="32B97AD8"/>
    <w:rsid w:val="5B85C3F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4E78A2E"/>
  <w15:chartTrackingRefBased/>
  <w15:docId w15:val="{9C589C69-F9F9-4892-8B60-EFBBE16F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F38"/>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400F38"/>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400F38"/>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400F38"/>
  </w:style>
  <w:style w:type="character" w:styleId="Hyperlink">
    <w:name w:val="Hyperlink"/>
    <w:basedOn w:val="DefaultParagraphFont"/>
    <w:unhideWhenUsed/>
    <w:rsid w:val="00400F38"/>
    <w:rPr>
      <w:color w:val="0563C1" w:themeColor="hyperlink"/>
      <w:u w:val="single"/>
    </w:rPr>
  </w:style>
  <w:style w:type="paragraph" w:styleId="CommentText">
    <w:name w:val="annotation text"/>
    <w:basedOn w:val="Normal"/>
    <w:link w:val="CommentTextChar"/>
    <w:uiPriority w:val="99"/>
    <w:unhideWhenUsed/>
    <w:qFormat/>
    <w:rsid w:val="00416620"/>
    <w:rPr>
      <w:sz w:val="20"/>
    </w:rPr>
  </w:style>
  <w:style w:type="character" w:customStyle="1" w:styleId="CommentTextChar">
    <w:name w:val="Comment Text Char"/>
    <w:basedOn w:val="DefaultParagraphFont"/>
    <w:link w:val="CommentText"/>
    <w:uiPriority w:val="99"/>
    <w:rsid w:val="00416620"/>
    <w:rPr>
      <w:rFonts w:eastAsia="Times New Roman" w:cs="Times New Roman"/>
      <w:sz w:val="20"/>
      <w:szCs w:val="20"/>
    </w:rPr>
  </w:style>
  <w:style w:type="character" w:styleId="CommentReference">
    <w:name w:val="annotation reference"/>
    <w:basedOn w:val="DefaultParagraphFont"/>
    <w:uiPriority w:val="99"/>
    <w:unhideWhenUsed/>
    <w:qFormat/>
    <w:rsid w:val="00416620"/>
    <w:rPr>
      <w:rFonts w:asciiTheme="minorHAnsi" w:hAnsiTheme="minorHAnsi"/>
      <w:sz w:val="16"/>
      <w:szCs w:val="16"/>
    </w:rPr>
  </w:style>
  <w:style w:type="paragraph" w:styleId="Footer">
    <w:name w:val="footer"/>
    <w:basedOn w:val="Normal"/>
    <w:link w:val="FooterChar"/>
    <w:uiPriority w:val="99"/>
    <w:unhideWhenUsed/>
    <w:rsid w:val="00416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620"/>
    <w:rPr>
      <w:rFonts w:eastAsia="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83D80"/>
    <w:pPr>
      <w:spacing w:line="240" w:lineRule="auto"/>
    </w:pPr>
    <w:rPr>
      <w:b/>
      <w:bCs/>
    </w:rPr>
  </w:style>
  <w:style w:type="character" w:customStyle="1" w:styleId="CommentSubjectChar">
    <w:name w:val="Comment Subject Char"/>
    <w:basedOn w:val="CommentTextChar"/>
    <w:link w:val="CommentSubject"/>
    <w:uiPriority w:val="99"/>
    <w:semiHidden/>
    <w:rsid w:val="00283D80"/>
    <w:rPr>
      <w:rFonts w:eastAsia="Times New Roman" w:cs="Times New Roman"/>
      <w:b/>
      <w:bCs/>
      <w:sz w:val="20"/>
      <w:szCs w:val="20"/>
    </w:rPr>
  </w:style>
  <w:style w:type="paragraph" w:styleId="Revision">
    <w:name w:val="Revision"/>
    <w:hidden/>
    <w:uiPriority w:val="99"/>
    <w:semiHidden/>
    <w:rsid w:val="00B44E2E"/>
    <w:pPr>
      <w:spacing w:after="0" w:line="240" w:lineRule="auto"/>
    </w:pPr>
    <w:rPr>
      <w:rFonts w:eastAsia="Times New Roman" w:cs="Times New Roman"/>
      <w:sz w:val="24"/>
      <w:szCs w:val="20"/>
    </w:rPr>
  </w:style>
  <w:style w:type="character" w:customStyle="1" w:styleId="cf01">
    <w:name w:val="cf01"/>
    <w:basedOn w:val="DefaultParagraphFont"/>
    <w:rsid w:val="00756865"/>
    <w:rPr>
      <w:rFonts w:ascii="Segoe UI" w:hAnsi="Segoe UI" w:cs="Segoe UI" w:hint="default"/>
      <w:sz w:val="18"/>
      <w:szCs w:val="18"/>
    </w:rPr>
  </w:style>
  <w:style w:type="character" w:customStyle="1" w:styleId="cf11">
    <w:name w:val="cf11"/>
    <w:basedOn w:val="DefaultParagraphFont"/>
    <w:rsid w:val="00756865"/>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e8b0214b6d8108a10493adf8561dc56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cc841e760aef3f624891f684836d9bce"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BA6491-9D89-4F38-AA07-A51CA7EB71E5}">
  <ds:schemaRefs/>
</ds:datastoreItem>
</file>

<file path=customXml/itemProps2.xml><?xml version="1.0" encoding="utf-8"?>
<ds:datastoreItem xmlns:ds="http://schemas.openxmlformats.org/officeDocument/2006/customXml" ds:itemID="{081D41BE-72FA-4F3A-83D1-3AF04199145E}">
  <ds:schemaRefs>
    <ds:schemaRef ds:uri="http://schemas.openxmlformats.org/officeDocument/2006/bibliography"/>
  </ds:schemaRefs>
</ds:datastoreItem>
</file>

<file path=customXml/itemProps3.xml><?xml version="1.0" encoding="utf-8"?>
<ds:datastoreItem xmlns:ds="http://schemas.openxmlformats.org/officeDocument/2006/customXml" ds:itemID="{2174DAF2-8A54-4CC3-941A-6FC8760B3D86}">
  <ds:schemaRefs>
    <ds:schemaRef ds:uri="http://schemas.microsoft.com/office/infopath/2007/PartnerControls"/>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3f29377c-9173-458c-b67e-ff2b850d3996"/>
    <ds:schemaRef ds:uri="http://purl.org/dc/elements/1.1/"/>
  </ds:schemaRefs>
</ds:datastoreItem>
</file>

<file path=customXml/itemProps4.xml><?xml version="1.0" encoding="utf-8"?>
<ds:datastoreItem xmlns:ds="http://schemas.openxmlformats.org/officeDocument/2006/customXml" ds:itemID="{37DD4BE7-4044-4CD2-BEB3-7E5D89F197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Bevin Mory</cp:lastModifiedBy>
  <cp:revision>3</cp:revision>
  <dcterms:created xsi:type="dcterms:W3CDTF">2025-05-21T18:03:00Z</dcterms:created>
  <dcterms:modified xsi:type="dcterms:W3CDTF">2025-05-21T18:04:00Z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