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792E50" w:rsidP="00FB70B4" w14:paraId="22244526" w14:textId="1D5A9083">
      <w:pPr>
        <w:pStyle w:val="Anchor"/>
        <w:rPr>
          <w:rFonts w:ascii="Calibri" w:hAnsi="Calibri" w:cs="Calibri"/>
          <w:b/>
          <w:sz w:val="24"/>
          <w:szCs w:val="24"/>
        </w:rPr>
      </w:pPr>
      <w:r w:rsidRPr="00792E50">
        <w:rPr>
          <w:rFonts w:ascii="Calibri" w:hAnsi="Calibri" w:cs="Calibri"/>
          <w:sz w:val="24"/>
          <w:szCs w:val="24"/>
        </w:rPr>
        <w:t>chor</w:t>
      </w:r>
      <w:bookmarkStart w:id="0" w:name="Address2"/>
      <w:bookmarkStart w:id="1" w:name="ProjDir"/>
      <w:bookmarkEnd w:id="0"/>
      <w:bookmarkEnd w:id="1"/>
    </w:p>
    <w:p w:rsidR="00EE5299" w:rsidP="6A546691" w14:paraId="31F9EBD2" w14:textId="77777777">
      <w:pPr>
        <w:keepNext/>
        <w:keepLines/>
        <w:tabs>
          <w:tab w:val="left" w:pos="432"/>
          <w:tab w:val="left" w:pos="864"/>
          <w:tab w:val="left" w:pos="1296"/>
          <w:tab w:val="left" w:pos="1728"/>
          <w:tab w:val="left" w:pos="2160"/>
          <w:tab w:val="left" w:pos="2592"/>
          <w:tab w:val="left" w:pos="3024"/>
          <w:tab w:val="left" w:pos="3456"/>
          <w:tab w:val="left" w:pos="3888"/>
          <w:tab w:val="left" w:pos="4320"/>
          <w:tab w:val="center" w:pos="4680"/>
          <w:tab w:val="left" w:pos="4752"/>
          <w:tab w:val="left" w:pos="5184"/>
          <w:tab w:val="left" w:pos="5616"/>
          <w:tab w:val="left" w:pos="6048"/>
          <w:tab w:val="left" w:pos="6480"/>
          <w:tab w:val="left" w:pos="6912"/>
          <w:tab w:val="left" w:pos="7344"/>
          <w:tab w:val="left" w:pos="8150"/>
        </w:tabs>
        <w:spacing w:before="240" w:after="0"/>
        <w:jc w:val="center"/>
        <w:outlineLvl w:val="1"/>
        <w:rPr>
          <w:rFonts w:ascii="Calibri" w:hAnsi="Calibri" w:eastAsiaTheme="majorEastAsia" w:cs="Calibri"/>
          <w:b/>
          <w:bCs/>
          <w:color w:val="046B5C" w:themeColor="text2"/>
          <w:sz w:val="22"/>
          <w:szCs w:val="22"/>
        </w:rPr>
      </w:pPr>
    </w:p>
    <w:p w:rsidR="00EE5299" w:rsidP="6A546691" w14:paraId="1F3348A7" w14:textId="77777777">
      <w:pPr>
        <w:keepNext/>
        <w:keepLines/>
        <w:tabs>
          <w:tab w:val="left" w:pos="432"/>
          <w:tab w:val="left" w:pos="864"/>
          <w:tab w:val="left" w:pos="1296"/>
          <w:tab w:val="left" w:pos="1728"/>
          <w:tab w:val="left" w:pos="2160"/>
          <w:tab w:val="left" w:pos="2592"/>
          <w:tab w:val="left" w:pos="3024"/>
          <w:tab w:val="left" w:pos="3456"/>
          <w:tab w:val="left" w:pos="3888"/>
          <w:tab w:val="left" w:pos="4320"/>
          <w:tab w:val="center" w:pos="4680"/>
          <w:tab w:val="left" w:pos="4752"/>
          <w:tab w:val="left" w:pos="5184"/>
          <w:tab w:val="left" w:pos="5616"/>
          <w:tab w:val="left" w:pos="6048"/>
          <w:tab w:val="left" w:pos="6480"/>
          <w:tab w:val="left" w:pos="6912"/>
          <w:tab w:val="left" w:pos="7344"/>
          <w:tab w:val="left" w:pos="8150"/>
        </w:tabs>
        <w:spacing w:before="240" w:after="0"/>
        <w:jc w:val="center"/>
        <w:outlineLvl w:val="1"/>
        <w:rPr>
          <w:rFonts w:ascii="Calibri" w:hAnsi="Calibri" w:eastAsiaTheme="majorEastAsia" w:cs="Calibri"/>
          <w:b/>
          <w:bCs/>
          <w:color w:val="046B5C" w:themeColor="text2"/>
          <w:sz w:val="22"/>
          <w:szCs w:val="22"/>
        </w:rPr>
      </w:pPr>
    </w:p>
    <w:p w:rsidR="00EE5299" w:rsidP="6A546691" w14:paraId="26A8C1C7" w14:textId="77777777">
      <w:pPr>
        <w:keepNext/>
        <w:keepLines/>
        <w:tabs>
          <w:tab w:val="left" w:pos="432"/>
          <w:tab w:val="left" w:pos="864"/>
          <w:tab w:val="left" w:pos="1296"/>
          <w:tab w:val="left" w:pos="1728"/>
          <w:tab w:val="left" w:pos="2160"/>
          <w:tab w:val="left" w:pos="2592"/>
          <w:tab w:val="left" w:pos="3024"/>
          <w:tab w:val="left" w:pos="3456"/>
          <w:tab w:val="left" w:pos="3888"/>
          <w:tab w:val="left" w:pos="4320"/>
          <w:tab w:val="center" w:pos="4680"/>
          <w:tab w:val="left" w:pos="4752"/>
          <w:tab w:val="left" w:pos="5184"/>
          <w:tab w:val="left" w:pos="5616"/>
          <w:tab w:val="left" w:pos="6048"/>
          <w:tab w:val="left" w:pos="6480"/>
          <w:tab w:val="left" w:pos="6912"/>
          <w:tab w:val="left" w:pos="7344"/>
          <w:tab w:val="left" w:pos="8150"/>
        </w:tabs>
        <w:spacing w:before="240" w:after="0"/>
        <w:jc w:val="center"/>
        <w:outlineLvl w:val="1"/>
        <w:rPr>
          <w:rFonts w:ascii="Calibri" w:hAnsi="Calibri" w:eastAsiaTheme="majorEastAsia" w:cs="Calibri"/>
          <w:b/>
          <w:bCs/>
          <w:color w:val="046B5C" w:themeColor="text2"/>
          <w:sz w:val="22"/>
          <w:szCs w:val="22"/>
        </w:rPr>
      </w:pPr>
    </w:p>
    <w:p w:rsidR="00EE5299" w:rsidP="6A546691" w14:paraId="342A2912" w14:textId="0D76EE83">
      <w:pPr>
        <w:keepNext/>
        <w:keepLines/>
        <w:tabs>
          <w:tab w:val="left" w:pos="432"/>
          <w:tab w:val="left" w:pos="864"/>
          <w:tab w:val="left" w:pos="1296"/>
          <w:tab w:val="left" w:pos="1728"/>
          <w:tab w:val="left" w:pos="2160"/>
          <w:tab w:val="left" w:pos="2592"/>
          <w:tab w:val="left" w:pos="3024"/>
          <w:tab w:val="left" w:pos="3456"/>
          <w:tab w:val="left" w:pos="3888"/>
          <w:tab w:val="left" w:pos="4320"/>
          <w:tab w:val="center" w:pos="4680"/>
          <w:tab w:val="left" w:pos="4752"/>
          <w:tab w:val="left" w:pos="5184"/>
          <w:tab w:val="left" w:pos="5616"/>
          <w:tab w:val="left" w:pos="6048"/>
          <w:tab w:val="left" w:pos="6480"/>
          <w:tab w:val="left" w:pos="6912"/>
          <w:tab w:val="left" w:pos="7344"/>
          <w:tab w:val="left" w:pos="8150"/>
        </w:tabs>
        <w:spacing w:before="240" w:after="0"/>
        <w:jc w:val="center"/>
        <w:outlineLvl w:val="1"/>
        <w:rPr>
          <w:rFonts w:ascii="Calibri" w:hAnsi="Calibri" w:eastAsiaTheme="majorEastAsia" w:cs="Calibri"/>
          <w:b/>
          <w:bCs/>
          <w:color w:val="046B5C" w:themeColor="text2"/>
          <w:sz w:val="22"/>
          <w:szCs w:val="22"/>
        </w:rPr>
      </w:pPr>
      <w:r w:rsidRPr="6A546691">
        <w:rPr>
          <w:rFonts w:ascii="Calibri" w:hAnsi="Calibri" w:eastAsiaTheme="majorEastAsia" w:cs="Calibri"/>
          <w:b/>
          <w:bCs/>
          <w:color w:val="046B5C" w:themeColor="text2"/>
          <w:sz w:val="22"/>
          <w:szCs w:val="22"/>
        </w:rPr>
        <w:t>Appendix R.2</w:t>
      </w:r>
      <w:r w:rsidR="00683F32">
        <w:rPr>
          <w:rFonts w:ascii="Calibri" w:hAnsi="Calibri" w:eastAsiaTheme="majorEastAsia" w:cs="Calibri"/>
          <w:b/>
          <w:bCs/>
          <w:color w:val="046B5C" w:themeColor="text2"/>
          <w:sz w:val="22"/>
          <w:szCs w:val="22"/>
        </w:rPr>
        <w:t>.</w:t>
      </w:r>
      <w:r w:rsidRPr="6A546691">
        <w:rPr>
          <w:rFonts w:ascii="Calibri" w:hAnsi="Calibri" w:eastAsiaTheme="majorEastAsia" w:cs="Calibri"/>
          <w:b/>
          <w:bCs/>
          <w:color w:val="046B5C" w:themeColor="text2"/>
          <w:sz w:val="22"/>
          <w:szCs w:val="22"/>
        </w:rPr>
        <w:t xml:space="preserve"> </w:t>
      </w:r>
    </w:p>
    <w:p w:rsidR="00B461CC" w:rsidRPr="006C2C03" w:rsidP="6A546691" w14:paraId="4B0285C5" w14:textId="6401AFDB">
      <w:pPr>
        <w:keepNext/>
        <w:keepLines/>
        <w:tabs>
          <w:tab w:val="left" w:pos="432"/>
          <w:tab w:val="left" w:pos="864"/>
          <w:tab w:val="left" w:pos="1296"/>
          <w:tab w:val="left" w:pos="1728"/>
          <w:tab w:val="left" w:pos="2160"/>
          <w:tab w:val="left" w:pos="2592"/>
          <w:tab w:val="left" w:pos="3024"/>
          <w:tab w:val="left" w:pos="3456"/>
          <w:tab w:val="left" w:pos="3888"/>
          <w:tab w:val="left" w:pos="4320"/>
          <w:tab w:val="center" w:pos="4680"/>
          <w:tab w:val="left" w:pos="4752"/>
          <w:tab w:val="left" w:pos="5184"/>
          <w:tab w:val="left" w:pos="5616"/>
          <w:tab w:val="left" w:pos="6048"/>
          <w:tab w:val="left" w:pos="6480"/>
          <w:tab w:val="left" w:pos="6912"/>
          <w:tab w:val="left" w:pos="7344"/>
          <w:tab w:val="left" w:pos="8150"/>
        </w:tabs>
        <w:spacing w:before="240" w:after="0"/>
        <w:jc w:val="center"/>
        <w:outlineLvl w:val="1"/>
        <w:rPr>
          <w:rFonts w:ascii="Calibri" w:hAnsi="Calibri" w:eastAsiaTheme="majorEastAsia" w:cs="Calibri"/>
          <w:b/>
          <w:bCs/>
          <w:color w:val="046B5C"/>
          <w:sz w:val="22"/>
          <w:szCs w:val="22"/>
        </w:rPr>
      </w:pPr>
      <w:r w:rsidRPr="6A546691">
        <w:rPr>
          <w:rFonts w:ascii="Calibri" w:hAnsi="Calibri" w:eastAsiaTheme="majorEastAsia" w:cs="Calibri"/>
          <w:b/>
          <w:bCs/>
          <w:color w:val="046B5C" w:themeColor="text2"/>
          <w:sz w:val="22"/>
          <w:szCs w:val="22"/>
        </w:rPr>
        <w:t xml:space="preserve">WIC program staff experience survey invitation email from the </w:t>
      </w:r>
      <w:r w:rsidR="00B254B2">
        <w:rPr>
          <w:rFonts w:ascii="Calibri" w:hAnsi="Calibri" w:eastAsiaTheme="majorEastAsia" w:cs="Calibri"/>
          <w:b/>
          <w:bCs/>
          <w:color w:val="046B5C" w:themeColor="text2"/>
          <w:sz w:val="22"/>
          <w:szCs w:val="22"/>
        </w:rPr>
        <w:t>research</w:t>
      </w:r>
      <w:r w:rsidRPr="6A546691" w:rsidR="00B254B2">
        <w:rPr>
          <w:rFonts w:ascii="Calibri" w:hAnsi="Calibri" w:eastAsiaTheme="majorEastAsia" w:cs="Calibri"/>
          <w:b/>
          <w:bCs/>
          <w:color w:val="046B5C" w:themeColor="text2"/>
          <w:sz w:val="22"/>
          <w:szCs w:val="22"/>
        </w:rPr>
        <w:t xml:space="preserve"> </w:t>
      </w:r>
      <w:r w:rsidRPr="6A546691">
        <w:rPr>
          <w:rFonts w:ascii="Calibri" w:hAnsi="Calibri" w:eastAsiaTheme="majorEastAsia" w:cs="Calibri"/>
          <w:b/>
          <w:bCs/>
          <w:color w:val="046B5C" w:themeColor="text2"/>
          <w:sz w:val="22"/>
          <w:szCs w:val="22"/>
        </w:rPr>
        <w:t>study team</w:t>
      </w:r>
    </w:p>
    <w:p w:rsidR="00B461CC" w:rsidRPr="006C2C03" w:rsidP="00B461CC" w14:paraId="3AD2B6A0" w14:textId="77777777">
      <w:pPr>
        <w:tabs>
          <w:tab w:val="center" w:pos="4680"/>
          <w:tab w:val="left" w:pos="8150"/>
        </w:tabs>
        <w:spacing w:after="160"/>
        <w:jc w:val="center"/>
        <w:rPr>
          <w:rFonts w:ascii="Calibri" w:hAnsi="Calibri" w:cs="Calibri"/>
          <w:sz w:val="22"/>
          <w:szCs w:val="22"/>
        </w:rPr>
        <w:sectPr w:rsidSect="00867B2D">
          <w:headerReference w:type="first" r:id="rId10"/>
          <w:pgSz w:w="12240" w:h="15840"/>
          <w:pgMar w:top="1440" w:right="1440" w:bottom="1440" w:left="1440" w:header="720" w:footer="720" w:gutter="0"/>
          <w:cols w:space="720"/>
          <w:docGrid w:linePitch="299"/>
        </w:sectPr>
      </w:pPr>
    </w:p>
    <w:p w:rsidR="00792E50" w:rsidP="00792E50" w14:paraId="721A4FFA" w14:textId="0D269EE3">
      <w:pPr>
        <w:pStyle w:val="Paragraph"/>
        <w:spacing w:after="0" w:line="240" w:lineRule="auto"/>
        <w:rPr>
          <w:rFonts w:ascii="Calibri" w:hAnsi="Calibri" w:cs="Calibri"/>
          <w:b/>
          <w:bCs/>
          <w:sz w:val="22"/>
          <w:szCs w:val="22"/>
        </w:rPr>
      </w:pPr>
      <w:r w:rsidRPr="00792E50">
        <w:rPr>
          <w:rFonts w:ascii="Calibri" w:hAnsi="Calibri" w:cs="Calibri"/>
          <w:bCs/>
          <w:noProof/>
        </w:rPr>
        <mc:AlternateContent>
          <mc:Choice Requires="wps">
            <w:drawing>
              <wp:anchor distT="0" distB="0" distL="114300" distR="114300" simplePos="0" relativeHeight="251659264" behindDoc="0" locked="0" layoutInCell="1" allowOverlap="1">
                <wp:simplePos x="0" y="0"/>
                <wp:positionH relativeFrom="margin">
                  <wp:posOffset>-35560</wp:posOffset>
                </wp:positionH>
                <wp:positionV relativeFrom="paragraph">
                  <wp:posOffset>17145</wp:posOffset>
                </wp:positionV>
                <wp:extent cx="6090920" cy="1207135"/>
                <wp:effectExtent l="0" t="0" r="24130" b="12065"/>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90920" cy="1207135"/>
                        </a:xfrm>
                        <a:prstGeom prst="rect">
                          <a:avLst/>
                        </a:prstGeom>
                        <a:solidFill>
                          <a:schemeClr val="lt1"/>
                        </a:solidFill>
                        <a:ln w="6350">
                          <a:solidFill>
                            <a:prstClr val="black"/>
                          </a:solidFill>
                        </a:ln>
                      </wps:spPr>
                      <wps:txbx>
                        <w:txbxContent>
                          <w:p w:rsidR="00C73F19" w:rsidRPr="00792E50" w:rsidP="006C2C03" w14:textId="79730768">
                            <w:pPr>
                              <w:spacing w:line="240" w:lineRule="auto"/>
                              <w:rPr>
                                <w:rFonts w:ascii="Calibri" w:hAnsi="Calibri" w:cs="Calibri"/>
                                <w:sz w:val="14"/>
                                <w:szCs w:val="14"/>
                              </w:rPr>
                            </w:pPr>
                            <w:r>
                              <w:rPr>
                                <w:rFonts w:ascii="Calibri" w:hAnsi="Calibri" w:cs="Calibri"/>
                                <w:sz w:val="14"/>
                                <w:szCs w:val="14"/>
                              </w:rPr>
                              <w:t xml:space="preserve">This information is being collected to assist the Food and Nutrition Service to better understand the implementation and impact of the Special Supplemental Nutrition Program for Women, Infants, and Children (WIC) modernization efforts on WIC State and local agencies, WIC vendors and WIC participants. This is a voluntary collection and FNS will use the information to monitor and strengthen WIC program modernization efforts. </w:t>
                            </w:r>
                            <w:r w:rsidRPr="002F4DC5">
                              <w:rPr>
                                <w:rFonts w:ascii="Calibri" w:hAnsi="Calibri" w:cs="Calibri"/>
                                <w:sz w:val="14"/>
                                <w:szCs w:val="14"/>
                              </w:rPr>
                              <w:t xml:space="preserve">The collection does </w:t>
                            </w:r>
                            <w:r w:rsidR="002F4DC5">
                              <w:rPr>
                                <w:rFonts w:ascii="Calibri" w:hAnsi="Calibri" w:cs="Calibri"/>
                                <w:sz w:val="14"/>
                                <w:szCs w:val="14"/>
                              </w:rPr>
                              <w:t xml:space="preserve">not </w:t>
                            </w:r>
                            <w:r w:rsidRPr="002F4DC5">
                              <w:rPr>
                                <w:rFonts w:ascii="Calibri" w:hAnsi="Calibri" w:cs="Calibri"/>
                                <w:sz w:val="14"/>
                                <w:szCs w:val="14"/>
                              </w:rPr>
                              <w:t>request personally identifiable information under the Privacy Act of 1974.</w:t>
                            </w:r>
                            <w:r w:rsidRPr="00792E50">
                              <w:rPr>
                                <w:rFonts w:ascii="Calibri" w:hAnsi="Calibri" w:cs="Calibri"/>
                                <w:sz w:val="14"/>
                                <w:szCs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F4DC5">
                              <w:rPr>
                                <w:rFonts w:ascii="Calibri" w:hAnsi="Calibri" w:cs="Calibri"/>
                                <w:sz w:val="14"/>
                                <w:szCs w:val="14"/>
                              </w:rPr>
                              <w:t>-[</w:t>
                            </w:r>
                            <w:r w:rsidR="002F4DC5">
                              <w:rPr>
                                <w:rFonts w:ascii="Calibri" w:hAnsi="Calibri" w:cs="Calibri"/>
                                <w:sz w:val="14"/>
                                <w:szCs w:val="14"/>
                              </w:rPr>
                              <w:t>xxxx</w:t>
                            </w:r>
                            <w:r w:rsidR="002F4DC5">
                              <w:rPr>
                                <w:rFonts w:ascii="Calibri" w:hAnsi="Calibri" w:cs="Calibri"/>
                                <w:sz w:val="14"/>
                                <w:szCs w:val="14"/>
                              </w:rPr>
                              <w:t>]</w:t>
                            </w:r>
                            <w:r w:rsidRPr="00792E50">
                              <w:rPr>
                                <w:rFonts w:ascii="Calibri" w:hAnsi="Calibri" w:cs="Calibri"/>
                                <w:sz w:val="14"/>
                                <w:szCs w:val="14"/>
                              </w:rPr>
                              <w:t xml:space="preserve">. The time required to complete this information collection is estimated to average </w:t>
                            </w:r>
                            <w:r w:rsidR="002F4DC5">
                              <w:rPr>
                                <w:rFonts w:ascii="Calibri" w:hAnsi="Calibri" w:cs="Calibri"/>
                                <w:sz w:val="14"/>
                                <w:szCs w:val="14"/>
                              </w:rPr>
                              <w:t>.0167</w:t>
                            </w:r>
                            <w:r w:rsidRPr="00792E50">
                              <w:rPr>
                                <w:rFonts w:ascii="Calibri" w:hAnsi="Calibri" w:cs="Calibri"/>
                                <w:sz w:val="14"/>
                                <w:szCs w:val="14"/>
                              </w:rPr>
                              <w:t xml:space="preserve"> hours</w:t>
                            </w:r>
                            <w:r w:rsidR="002F4DC5">
                              <w:rPr>
                                <w:rFonts w:ascii="Calibri" w:hAnsi="Calibri" w:cs="Calibri"/>
                                <w:sz w:val="14"/>
                                <w:szCs w:val="14"/>
                              </w:rPr>
                              <w:t>/1</w:t>
                            </w:r>
                            <w:r w:rsidRPr="00792E50">
                              <w:rPr>
                                <w:rFonts w:ascii="Calibri" w:hAnsi="Calibri" w:cs="Calibri"/>
                                <w:sz w:val="14"/>
                                <w:szCs w:val="14"/>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92E50">
                              <w:rPr>
                                <w:rFonts w:ascii="Calibri" w:hAnsi="Calibri" w:cs="Calibri"/>
                                <w:sz w:val="14"/>
                                <w:szCs w:val="14"/>
                              </w:rPr>
                              <w:t>to:</w:t>
                            </w:r>
                            <w:r w:rsidRPr="00792E50">
                              <w:rPr>
                                <w:rFonts w:ascii="Calibri" w:hAnsi="Calibri" w:cs="Calibri"/>
                                <w:sz w:val="14"/>
                                <w:szCs w:val="14"/>
                              </w:rPr>
                              <w:t xml:space="preserve"> U.S. Department of Agriculture, Food and Nutrition Service, </w:t>
                            </w:r>
                            <w:r w:rsidRPr="002C0257" w:rsidR="0082720F">
                              <w:rPr>
                                <w:rFonts w:ascii="Calibri" w:hAnsi="Calibri" w:cs="Calibri"/>
                                <w:color w:val="000000"/>
                                <w:sz w:val="14"/>
                                <w:szCs w:val="14"/>
                              </w:rPr>
                              <w:t>Evidence, Analysis, and Regulatory Affairs Office</w:t>
                            </w:r>
                            <w:r w:rsidRPr="00792E50">
                              <w:rPr>
                                <w:rFonts w:ascii="Calibri" w:hAnsi="Calibri" w:cs="Calibri"/>
                                <w:sz w:val="14"/>
                                <w:szCs w:val="14"/>
                              </w:rPr>
                              <w:t>, 1320 Braddock Place, 5th Floor, Alexandria, VA 22314</w:t>
                            </w:r>
                            <w:r w:rsidR="0082720F">
                              <w:rPr>
                                <w:rFonts w:ascii="Calibri" w:hAnsi="Calibri" w:cs="Calibri"/>
                                <w:sz w:val="14"/>
                                <w:szCs w:val="14"/>
                              </w:rPr>
                              <w:t xml:space="preserve">, </w:t>
                            </w:r>
                            <w:r w:rsidRPr="00792E50">
                              <w:rPr>
                                <w:rFonts w:ascii="Calibri" w:hAnsi="Calibri" w:cs="Calibri"/>
                                <w:sz w:val="14"/>
                                <w:szCs w:val="14"/>
                              </w:rPr>
                              <w:t>ATTN: PRA (0584-0669).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9.6pt;height:95.05pt;margin-top:1.35pt;margin-left:-2.8pt;mso-height-percent:0;mso-height-relative:margin;mso-position-horizontal-relative:margin;mso-width-percent:0;mso-width-relative:margin;mso-wrap-distance-bottom:0;mso-wrap-distance-left:9pt;mso-wrap-distance-right:9pt;mso-wrap-distance-top:0;position:absolute;v-text-anchor:top;z-index:251658240" fillcolor="white" stroked="t" strokecolor="black" strokeweight="0.5pt">
                <v:textbox>
                  <w:txbxContent>
                    <w:p w:rsidR="00C73F19" w:rsidRPr="00792E50" w:rsidP="006C2C03" w14:paraId="3516B5F3" w14:textId="79730768">
                      <w:pPr>
                        <w:spacing w:line="240" w:lineRule="auto"/>
                        <w:rPr>
                          <w:rFonts w:ascii="Calibri" w:hAnsi="Calibri" w:cs="Calibri"/>
                          <w:sz w:val="14"/>
                          <w:szCs w:val="14"/>
                        </w:rPr>
                      </w:pPr>
                      <w:r>
                        <w:rPr>
                          <w:rFonts w:ascii="Calibri" w:hAnsi="Calibri" w:cs="Calibri"/>
                          <w:sz w:val="14"/>
                          <w:szCs w:val="14"/>
                        </w:rPr>
                        <w:t xml:space="preserve">This information is being collected to assist the Food and Nutrition Service to better understand the implementation and impact of the Special Supplemental Nutrition Program for Women, Infants, and Children (WIC) modernization efforts on WIC State and local agencies, WIC vendors and WIC participants. This is a voluntary collection and FNS will use the information to monitor and strengthen WIC program modernization efforts. </w:t>
                      </w:r>
                      <w:r w:rsidRPr="002F4DC5">
                        <w:rPr>
                          <w:rFonts w:ascii="Calibri" w:hAnsi="Calibri" w:cs="Calibri"/>
                          <w:sz w:val="14"/>
                          <w:szCs w:val="14"/>
                        </w:rPr>
                        <w:t xml:space="preserve">The collection does </w:t>
                      </w:r>
                      <w:r w:rsidR="002F4DC5">
                        <w:rPr>
                          <w:rFonts w:ascii="Calibri" w:hAnsi="Calibri" w:cs="Calibri"/>
                          <w:sz w:val="14"/>
                          <w:szCs w:val="14"/>
                        </w:rPr>
                        <w:t xml:space="preserve">not </w:t>
                      </w:r>
                      <w:r w:rsidRPr="002F4DC5">
                        <w:rPr>
                          <w:rFonts w:ascii="Calibri" w:hAnsi="Calibri" w:cs="Calibri"/>
                          <w:sz w:val="14"/>
                          <w:szCs w:val="14"/>
                        </w:rPr>
                        <w:t>request personally identifiable information under the Privacy Act of 1974.</w:t>
                      </w:r>
                      <w:r w:rsidRPr="00792E50">
                        <w:rPr>
                          <w:rFonts w:ascii="Calibri" w:hAnsi="Calibri" w:cs="Calibri"/>
                          <w:sz w:val="14"/>
                          <w:szCs w:val="14"/>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2F4DC5">
                        <w:rPr>
                          <w:rFonts w:ascii="Calibri" w:hAnsi="Calibri" w:cs="Calibri"/>
                          <w:sz w:val="14"/>
                          <w:szCs w:val="14"/>
                        </w:rPr>
                        <w:t>-[</w:t>
                      </w:r>
                      <w:r w:rsidR="002F4DC5">
                        <w:rPr>
                          <w:rFonts w:ascii="Calibri" w:hAnsi="Calibri" w:cs="Calibri"/>
                          <w:sz w:val="14"/>
                          <w:szCs w:val="14"/>
                        </w:rPr>
                        <w:t>xxxx</w:t>
                      </w:r>
                      <w:r w:rsidR="002F4DC5">
                        <w:rPr>
                          <w:rFonts w:ascii="Calibri" w:hAnsi="Calibri" w:cs="Calibri"/>
                          <w:sz w:val="14"/>
                          <w:szCs w:val="14"/>
                        </w:rPr>
                        <w:t>]</w:t>
                      </w:r>
                      <w:r w:rsidRPr="00792E50">
                        <w:rPr>
                          <w:rFonts w:ascii="Calibri" w:hAnsi="Calibri" w:cs="Calibri"/>
                          <w:sz w:val="14"/>
                          <w:szCs w:val="14"/>
                        </w:rPr>
                        <w:t xml:space="preserve">. The time required to complete this information collection is estimated to average </w:t>
                      </w:r>
                      <w:r w:rsidR="002F4DC5">
                        <w:rPr>
                          <w:rFonts w:ascii="Calibri" w:hAnsi="Calibri" w:cs="Calibri"/>
                          <w:sz w:val="14"/>
                          <w:szCs w:val="14"/>
                        </w:rPr>
                        <w:t>.0167</w:t>
                      </w:r>
                      <w:r w:rsidRPr="00792E50">
                        <w:rPr>
                          <w:rFonts w:ascii="Calibri" w:hAnsi="Calibri" w:cs="Calibri"/>
                          <w:sz w:val="14"/>
                          <w:szCs w:val="14"/>
                        </w:rPr>
                        <w:t xml:space="preserve"> hours</w:t>
                      </w:r>
                      <w:r w:rsidR="002F4DC5">
                        <w:rPr>
                          <w:rFonts w:ascii="Calibri" w:hAnsi="Calibri" w:cs="Calibri"/>
                          <w:sz w:val="14"/>
                          <w:szCs w:val="14"/>
                        </w:rPr>
                        <w:t>/1</w:t>
                      </w:r>
                      <w:r w:rsidRPr="00792E50">
                        <w:rPr>
                          <w:rFonts w:ascii="Calibri" w:hAnsi="Calibri" w:cs="Calibri"/>
                          <w:sz w:val="14"/>
                          <w:szCs w:val="14"/>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792E50">
                        <w:rPr>
                          <w:rFonts w:ascii="Calibri" w:hAnsi="Calibri" w:cs="Calibri"/>
                          <w:sz w:val="14"/>
                          <w:szCs w:val="14"/>
                        </w:rPr>
                        <w:t>to:</w:t>
                      </w:r>
                      <w:r w:rsidRPr="00792E50">
                        <w:rPr>
                          <w:rFonts w:ascii="Calibri" w:hAnsi="Calibri" w:cs="Calibri"/>
                          <w:sz w:val="14"/>
                          <w:szCs w:val="14"/>
                        </w:rPr>
                        <w:t xml:space="preserve"> U.S. Department of Agriculture, Food and Nutrition Service, </w:t>
                      </w:r>
                      <w:r w:rsidRPr="002C0257" w:rsidR="0082720F">
                        <w:rPr>
                          <w:rFonts w:ascii="Calibri" w:hAnsi="Calibri" w:cs="Calibri"/>
                          <w:color w:val="000000"/>
                          <w:sz w:val="14"/>
                          <w:szCs w:val="14"/>
                        </w:rPr>
                        <w:t>Evidence, Analysis, and Regulatory Affairs Office</w:t>
                      </w:r>
                      <w:r w:rsidRPr="00792E50">
                        <w:rPr>
                          <w:rFonts w:ascii="Calibri" w:hAnsi="Calibri" w:cs="Calibri"/>
                          <w:sz w:val="14"/>
                          <w:szCs w:val="14"/>
                        </w:rPr>
                        <w:t>, 1320 Braddock Place, 5th Floor, Alexandria, VA 22314</w:t>
                      </w:r>
                      <w:r w:rsidR="0082720F">
                        <w:rPr>
                          <w:rFonts w:ascii="Calibri" w:hAnsi="Calibri" w:cs="Calibri"/>
                          <w:sz w:val="14"/>
                          <w:szCs w:val="14"/>
                        </w:rPr>
                        <w:t xml:space="preserve">, </w:t>
                      </w:r>
                      <w:r w:rsidRPr="00792E50">
                        <w:rPr>
                          <w:rFonts w:ascii="Calibri" w:hAnsi="Calibri" w:cs="Calibri"/>
                          <w:sz w:val="14"/>
                          <w:szCs w:val="14"/>
                        </w:rPr>
                        <w:t>ATTN: PRA (0584-0669). Do not return the completed form to this address.</w:t>
                      </w:r>
                    </w:p>
                  </w:txbxContent>
                </v:textbox>
                <w10:wrap type="topAndBottom"/>
              </v:shape>
            </w:pict>
          </mc:Fallback>
        </mc:AlternateContent>
      </w:r>
    </w:p>
    <w:p w:rsidR="00A25E50" w:rsidRPr="00792E50" w:rsidP="00792E50" w14:paraId="04324BBE" w14:textId="07E85E5A">
      <w:pPr>
        <w:pStyle w:val="Paragraph"/>
        <w:spacing w:after="0" w:line="240" w:lineRule="auto"/>
        <w:rPr>
          <w:rFonts w:ascii="Calibri" w:hAnsi="Calibri" w:cs="Calibri"/>
          <w:sz w:val="22"/>
          <w:szCs w:val="22"/>
        </w:rPr>
      </w:pPr>
      <w:r w:rsidRPr="00792E50">
        <w:rPr>
          <w:rFonts w:ascii="Calibri" w:hAnsi="Calibri" w:cs="Calibri"/>
          <w:b/>
          <w:bCs/>
          <w:sz w:val="22"/>
          <w:szCs w:val="22"/>
        </w:rPr>
        <w:t>To:</w:t>
      </w:r>
      <w:r w:rsidRPr="00792E50">
        <w:rPr>
          <w:rFonts w:ascii="Calibri" w:hAnsi="Calibri" w:cs="Calibri"/>
          <w:sz w:val="22"/>
          <w:szCs w:val="22"/>
        </w:rPr>
        <w:t xml:space="preserve"> WIC </w:t>
      </w:r>
      <w:r w:rsidR="00044F1B">
        <w:rPr>
          <w:rFonts w:ascii="Calibri" w:hAnsi="Calibri" w:cs="Calibri"/>
          <w:sz w:val="22"/>
          <w:szCs w:val="22"/>
        </w:rPr>
        <w:t>[</w:t>
      </w:r>
      <w:r w:rsidR="002868AD">
        <w:rPr>
          <w:rFonts w:ascii="Calibri" w:hAnsi="Calibri" w:cs="Calibri"/>
          <w:sz w:val="22"/>
          <w:szCs w:val="22"/>
        </w:rPr>
        <w:t>State</w:t>
      </w:r>
      <w:r w:rsidR="00044F1B">
        <w:rPr>
          <w:rFonts w:ascii="Calibri" w:hAnsi="Calibri" w:cs="Calibri"/>
          <w:sz w:val="22"/>
          <w:szCs w:val="22"/>
        </w:rPr>
        <w:t xml:space="preserve"> or local]</w:t>
      </w:r>
      <w:r w:rsidR="002868AD">
        <w:rPr>
          <w:rFonts w:ascii="Calibri" w:hAnsi="Calibri" w:cs="Calibri"/>
          <w:sz w:val="22"/>
          <w:szCs w:val="22"/>
        </w:rPr>
        <w:t xml:space="preserve"> </w:t>
      </w:r>
      <w:r w:rsidRPr="00792E50">
        <w:rPr>
          <w:rFonts w:ascii="Calibri" w:hAnsi="Calibri" w:cs="Calibri"/>
          <w:sz w:val="22"/>
          <w:szCs w:val="22"/>
        </w:rPr>
        <w:t xml:space="preserve">agency staff </w:t>
      </w:r>
    </w:p>
    <w:p w:rsidR="00A25E50" w:rsidRPr="00792E50" w:rsidP="00792E50" w14:paraId="18907C70" w14:textId="07EF2F0F">
      <w:pPr>
        <w:pStyle w:val="Paragraph"/>
        <w:spacing w:before="120" w:after="0" w:line="240" w:lineRule="auto"/>
        <w:rPr>
          <w:rFonts w:ascii="Calibri" w:hAnsi="Calibri" w:cs="Calibri"/>
          <w:sz w:val="22"/>
          <w:szCs w:val="22"/>
        </w:rPr>
      </w:pPr>
      <w:r w:rsidRPr="00792E50">
        <w:rPr>
          <w:rFonts w:ascii="Calibri" w:hAnsi="Calibri" w:cs="Calibri"/>
          <w:b/>
          <w:bCs/>
          <w:sz w:val="22"/>
          <w:szCs w:val="22"/>
        </w:rPr>
        <w:t xml:space="preserve">From: </w:t>
      </w:r>
      <w:r w:rsidR="001724D3">
        <w:rPr>
          <w:rFonts w:ascii="Calibri" w:hAnsi="Calibri" w:cs="Calibri"/>
          <w:sz w:val="22"/>
          <w:szCs w:val="22"/>
        </w:rPr>
        <w:t xml:space="preserve">The </w:t>
      </w:r>
      <w:r w:rsidR="00B254B2">
        <w:rPr>
          <w:rFonts w:ascii="Calibri" w:hAnsi="Calibri" w:cs="Calibri"/>
          <w:sz w:val="22"/>
          <w:szCs w:val="22"/>
        </w:rPr>
        <w:t>research</w:t>
      </w:r>
      <w:r w:rsidRPr="00792E50" w:rsidR="00B254B2">
        <w:rPr>
          <w:rFonts w:ascii="Calibri" w:hAnsi="Calibri" w:cs="Calibri"/>
          <w:sz w:val="22"/>
          <w:szCs w:val="22"/>
        </w:rPr>
        <w:t xml:space="preserve"> </w:t>
      </w:r>
      <w:r w:rsidRPr="00792E50">
        <w:rPr>
          <w:rFonts w:ascii="Calibri" w:hAnsi="Calibri" w:cs="Calibri"/>
          <w:sz w:val="22"/>
          <w:szCs w:val="22"/>
        </w:rPr>
        <w:t>study team</w:t>
      </w:r>
    </w:p>
    <w:p w:rsidR="00B55EC7" w:rsidRPr="00792E50" w:rsidP="00C216BC" w14:paraId="38DED048" w14:textId="3D0F66E5">
      <w:pPr>
        <w:pStyle w:val="Paragraph"/>
        <w:spacing w:before="120" w:after="120"/>
        <w:rPr>
          <w:rFonts w:ascii="Calibri" w:hAnsi="Calibri" w:cs="Calibri"/>
          <w:sz w:val="22"/>
          <w:szCs w:val="22"/>
        </w:rPr>
      </w:pPr>
      <w:r w:rsidRPr="7AE8F573">
        <w:rPr>
          <w:rFonts w:ascii="Calibri" w:hAnsi="Calibri" w:cs="Calibri"/>
          <w:b/>
          <w:bCs/>
          <w:sz w:val="22"/>
          <w:szCs w:val="22"/>
        </w:rPr>
        <w:t>Subject:</w:t>
      </w:r>
      <w:r w:rsidRPr="7AE8F573">
        <w:rPr>
          <w:rFonts w:ascii="Calibri" w:hAnsi="Calibri" w:cs="Calibri"/>
          <w:sz w:val="22"/>
          <w:szCs w:val="22"/>
        </w:rPr>
        <w:t xml:space="preserve"> </w:t>
      </w:r>
      <w:r w:rsidRPr="7AE8F573" w:rsidR="00FF09FE">
        <w:rPr>
          <w:rFonts w:ascii="Calibri" w:hAnsi="Calibri" w:cs="Calibri"/>
          <w:sz w:val="22"/>
          <w:szCs w:val="22"/>
        </w:rPr>
        <w:t xml:space="preserve">Welcome to the </w:t>
      </w:r>
      <w:bookmarkStart w:id="2" w:name="_Hlk92968924"/>
      <w:r w:rsidRPr="7AE8F573">
        <w:rPr>
          <w:rFonts w:ascii="Calibri" w:hAnsi="Calibri" w:cs="Calibri"/>
          <w:sz w:val="22"/>
          <w:szCs w:val="22"/>
        </w:rPr>
        <w:t xml:space="preserve">WIC </w:t>
      </w:r>
      <w:r w:rsidRPr="7AE8F573" w:rsidR="69A7022D">
        <w:rPr>
          <w:rFonts w:ascii="Calibri" w:hAnsi="Calibri" w:cs="Calibri"/>
          <w:sz w:val="22"/>
          <w:szCs w:val="22"/>
        </w:rPr>
        <w:t xml:space="preserve">Staff </w:t>
      </w:r>
      <w:r w:rsidRPr="7AE8F573" w:rsidR="00A51FD4">
        <w:rPr>
          <w:rFonts w:ascii="Calibri" w:hAnsi="Calibri" w:cs="Calibri"/>
          <w:sz w:val="22"/>
          <w:szCs w:val="22"/>
        </w:rPr>
        <w:t>Experience</w:t>
      </w:r>
      <w:r w:rsidRPr="7AE8F573" w:rsidR="00872606">
        <w:rPr>
          <w:rFonts w:ascii="Calibri" w:hAnsi="Calibri" w:cs="Calibri"/>
          <w:sz w:val="22"/>
          <w:szCs w:val="22"/>
        </w:rPr>
        <w:t xml:space="preserve"> Survey</w:t>
      </w:r>
    </w:p>
    <w:bookmarkEnd w:id="2"/>
    <w:p w:rsidR="009B5EDD" w:rsidRPr="00792E50" w:rsidP="00C216BC" w14:paraId="26A3B17B" w14:textId="1D58AD6F">
      <w:pPr>
        <w:pStyle w:val="Paragraph"/>
        <w:spacing w:before="120" w:after="120"/>
        <w:rPr>
          <w:rFonts w:ascii="Calibri" w:hAnsi="Calibri" w:cs="Calibri"/>
          <w:sz w:val="22"/>
          <w:szCs w:val="22"/>
        </w:rPr>
      </w:pPr>
      <w:r w:rsidRPr="00792E50">
        <w:rPr>
          <w:rFonts w:ascii="Calibri" w:hAnsi="Calibri" w:cs="Calibri"/>
          <w:sz w:val="22"/>
          <w:szCs w:val="22"/>
        </w:rPr>
        <w:t xml:space="preserve">Dear </w:t>
      </w:r>
      <w:bookmarkStart w:id="3" w:name="_Hlk92968864"/>
      <w:r w:rsidRPr="00792E50" w:rsidR="00113185">
        <w:rPr>
          <w:rFonts w:ascii="Calibri" w:hAnsi="Calibri" w:cs="Calibri"/>
          <w:sz w:val="22"/>
          <w:szCs w:val="22"/>
        </w:rPr>
        <w:t>[</w:t>
      </w:r>
      <w:r w:rsidRPr="00792E50" w:rsidR="00902555">
        <w:rPr>
          <w:rFonts w:ascii="Calibri" w:hAnsi="Calibri" w:cs="Calibri"/>
          <w:sz w:val="22"/>
          <w:szCs w:val="22"/>
        </w:rPr>
        <w:t>WIC agency</w:t>
      </w:r>
      <w:r w:rsidRPr="00792E50" w:rsidR="00106DF5">
        <w:rPr>
          <w:rFonts w:ascii="Calibri" w:hAnsi="Calibri" w:cs="Calibri"/>
          <w:sz w:val="22"/>
          <w:szCs w:val="22"/>
        </w:rPr>
        <w:t xml:space="preserve"> </w:t>
      </w:r>
      <w:r w:rsidRPr="00792E50" w:rsidR="006C1C10">
        <w:rPr>
          <w:rFonts w:ascii="Calibri" w:hAnsi="Calibri" w:cs="Calibri"/>
          <w:sz w:val="22"/>
          <w:szCs w:val="22"/>
        </w:rPr>
        <w:t xml:space="preserve">staff </w:t>
      </w:r>
      <w:bookmarkEnd w:id="3"/>
      <w:r w:rsidRPr="00792E50" w:rsidR="00113185">
        <w:rPr>
          <w:rFonts w:ascii="Calibri" w:hAnsi="Calibri" w:cs="Calibri"/>
          <w:sz w:val="22"/>
          <w:szCs w:val="22"/>
        </w:rPr>
        <w:t>member</w:t>
      </w:r>
      <w:r w:rsidRPr="00792E50" w:rsidR="007147C1">
        <w:rPr>
          <w:rFonts w:ascii="Calibri" w:hAnsi="Calibri" w:cs="Calibri"/>
          <w:sz w:val="22"/>
          <w:szCs w:val="22"/>
        </w:rPr>
        <w:t>],</w:t>
      </w:r>
    </w:p>
    <w:p w:rsidR="009B5EDD" w:rsidRPr="00792E50" w:rsidP="009B5EDD" w14:paraId="27F5133C" w14:textId="72C9EF64">
      <w:pPr>
        <w:pStyle w:val="Paragraph"/>
        <w:rPr>
          <w:rFonts w:ascii="Calibri" w:hAnsi="Calibri" w:cs="Calibri"/>
          <w:sz w:val="22"/>
          <w:szCs w:val="22"/>
        </w:rPr>
      </w:pPr>
      <w:r w:rsidRPr="7AE8F573">
        <w:rPr>
          <w:rFonts w:ascii="Calibri" w:hAnsi="Calibri" w:cs="Calibri"/>
          <w:sz w:val="22"/>
          <w:szCs w:val="22"/>
        </w:rPr>
        <w:t xml:space="preserve">The </w:t>
      </w:r>
      <w:r w:rsidRPr="7AE8F573">
        <w:rPr>
          <w:rFonts w:ascii="Calibri" w:hAnsi="Calibri" w:cs="Calibri"/>
          <w:sz w:val="22"/>
          <w:szCs w:val="22"/>
        </w:rPr>
        <w:t>United States Department of Agriculture (USDA) Food and Nutrition Service (FNS) is sponsoring a new study to better understand the experience</w:t>
      </w:r>
      <w:r w:rsidRPr="7AE8F573" w:rsidR="0CDFAEB8">
        <w:rPr>
          <w:rFonts w:ascii="Calibri" w:hAnsi="Calibri" w:cs="Calibri"/>
          <w:sz w:val="22"/>
          <w:szCs w:val="22"/>
        </w:rPr>
        <w:t>s</w:t>
      </w:r>
      <w:r w:rsidRPr="7AE8F573">
        <w:rPr>
          <w:rFonts w:ascii="Calibri" w:hAnsi="Calibri" w:cs="Calibri"/>
          <w:sz w:val="22"/>
          <w:szCs w:val="22"/>
        </w:rPr>
        <w:t xml:space="preserve"> of </w:t>
      </w:r>
      <w:r w:rsidRPr="7AE8F573" w:rsidR="00485096">
        <w:rPr>
          <w:rFonts w:ascii="Calibri" w:hAnsi="Calibri" w:cs="Calibri"/>
          <w:sz w:val="22"/>
          <w:szCs w:val="22"/>
        </w:rPr>
        <w:t xml:space="preserve">WIC </w:t>
      </w:r>
      <w:r w:rsidRPr="7AE8F573">
        <w:rPr>
          <w:rFonts w:ascii="Calibri" w:hAnsi="Calibri" w:cs="Calibri"/>
          <w:sz w:val="22"/>
          <w:szCs w:val="22"/>
        </w:rPr>
        <w:t xml:space="preserve">State </w:t>
      </w:r>
      <w:r w:rsidRPr="7AE8F573" w:rsidR="00485096">
        <w:rPr>
          <w:rFonts w:ascii="Calibri" w:hAnsi="Calibri" w:cs="Calibri"/>
          <w:sz w:val="22"/>
          <w:szCs w:val="22"/>
        </w:rPr>
        <w:t>and</w:t>
      </w:r>
      <w:r w:rsidRPr="7AE8F573">
        <w:rPr>
          <w:rFonts w:ascii="Calibri" w:hAnsi="Calibri" w:cs="Calibri"/>
          <w:sz w:val="22"/>
          <w:szCs w:val="22"/>
        </w:rPr>
        <w:t xml:space="preserve"> local agencies, vendors, and participant</w:t>
      </w:r>
      <w:r w:rsidRPr="7AE8F573" w:rsidR="00485096">
        <w:rPr>
          <w:rFonts w:ascii="Calibri" w:hAnsi="Calibri" w:cs="Calibri"/>
          <w:sz w:val="22"/>
          <w:szCs w:val="22"/>
        </w:rPr>
        <w:t xml:space="preserve">s </w:t>
      </w:r>
      <w:r w:rsidRPr="7AE8F573">
        <w:rPr>
          <w:rFonts w:ascii="Calibri" w:hAnsi="Calibri" w:cs="Calibri"/>
          <w:sz w:val="22"/>
          <w:szCs w:val="22"/>
        </w:rPr>
        <w:t xml:space="preserve">with implementing and participating in recent WIC modernization efforts. As you know, </w:t>
      </w:r>
      <w:r w:rsidRPr="7AE8F573" w:rsidR="2175CEFB">
        <w:rPr>
          <w:rFonts w:ascii="Calibri" w:hAnsi="Calibri" w:cs="Calibri"/>
          <w:sz w:val="22"/>
          <w:szCs w:val="22"/>
        </w:rPr>
        <w:t>WIC State and local</w:t>
      </w:r>
      <w:r w:rsidRPr="7AE8F573">
        <w:rPr>
          <w:rFonts w:ascii="Calibri" w:hAnsi="Calibri" w:cs="Calibri"/>
          <w:sz w:val="22"/>
          <w:szCs w:val="22"/>
        </w:rPr>
        <w:t xml:space="preserve"> agencies like yours have been working hard over the past several years to make changes and improve the WIC experience. </w:t>
      </w:r>
    </w:p>
    <w:p w:rsidR="000C3E52" w:rsidRPr="00792E50" w:rsidP="000C3E52" w14:paraId="21028E06" w14:textId="09E1F4B4">
      <w:pPr>
        <w:pStyle w:val="Paragraph"/>
        <w:rPr>
          <w:rFonts w:ascii="Calibri" w:hAnsi="Calibri" w:cs="Calibri"/>
          <w:sz w:val="21"/>
          <w:szCs w:val="21"/>
        </w:rPr>
      </w:pPr>
      <w:bookmarkStart w:id="4" w:name="_Hlk93429654"/>
      <w:bookmarkStart w:id="5" w:name="_Hlk92968947"/>
      <w:r w:rsidRPr="3C4E39CD">
        <w:rPr>
          <w:rFonts w:ascii="Calibri" w:hAnsi="Calibri" w:cs="Calibri"/>
          <w:sz w:val="22"/>
          <w:szCs w:val="22"/>
        </w:rPr>
        <w:t>You have been identified by [</w:t>
      </w:r>
      <w:r w:rsidRPr="3C4E39CD" w:rsidR="00485096">
        <w:rPr>
          <w:rFonts w:ascii="Calibri" w:hAnsi="Calibri" w:cs="Calibri"/>
          <w:sz w:val="22"/>
          <w:szCs w:val="22"/>
        </w:rPr>
        <w:t>STATE</w:t>
      </w:r>
      <w:r w:rsidRPr="3C4E39CD">
        <w:rPr>
          <w:rFonts w:ascii="Calibri" w:hAnsi="Calibri" w:cs="Calibri"/>
          <w:sz w:val="22"/>
          <w:szCs w:val="22"/>
        </w:rPr>
        <w:t xml:space="preserve"> agency director] to complete the WIC </w:t>
      </w:r>
      <w:r w:rsidRPr="3C4E39CD" w:rsidR="004F3EAA">
        <w:rPr>
          <w:rFonts w:ascii="Calibri" w:hAnsi="Calibri" w:cs="Calibri"/>
          <w:sz w:val="22"/>
          <w:szCs w:val="22"/>
        </w:rPr>
        <w:t xml:space="preserve">staff </w:t>
      </w:r>
      <w:r w:rsidRPr="3C4E39CD">
        <w:rPr>
          <w:rFonts w:ascii="Calibri" w:hAnsi="Calibri" w:cs="Calibri"/>
          <w:sz w:val="22"/>
          <w:szCs w:val="22"/>
        </w:rPr>
        <w:t xml:space="preserve">experience </w:t>
      </w:r>
      <w:r w:rsidRPr="3C4E39CD">
        <w:rPr>
          <w:rFonts w:ascii="Calibri" w:hAnsi="Calibri" w:cs="Calibri"/>
          <w:sz w:val="22"/>
          <w:szCs w:val="22"/>
        </w:rPr>
        <w:t xml:space="preserve">survey! The purpose of the WIC </w:t>
      </w:r>
      <w:r w:rsidRPr="3C4E39CD" w:rsidR="004F3EAA">
        <w:rPr>
          <w:rFonts w:ascii="Calibri" w:hAnsi="Calibri" w:cs="Calibri"/>
          <w:sz w:val="22"/>
          <w:szCs w:val="22"/>
        </w:rPr>
        <w:t>staff</w:t>
      </w:r>
      <w:r w:rsidRPr="3C4E39CD">
        <w:rPr>
          <w:rFonts w:ascii="Calibri" w:hAnsi="Calibri" w:cs="Calibri"/>
          <w:sz w:val="22"/>
          <w:szCs w:val="22"/>
        </w:rPr>
        <w:t xml:space="preserve"> survey is for FNS to </w:t>
      </w:r>
      <w:r w:rsidRPr="3C4E39CD" w:rsidR="3C2C47FE">
        <w:rPr>
          <w:rFonts w:ascii="Calibri" w:hAnsi="Calibri" w:cs="Calibri"/>
          <w:sz w:val="22"/>
          <w:szCs w:val="22"/>
        </w:rPr>
        <w:t>learn about</w:t>
      </w:r>
      <w:r w:rsidRPr="3C4E39CD">
        <w:rPr>
          <w:rFonts w:ascii="Calibri" w:hAnsi="Calibri" w:cs="Calibri"/>
          <w:sz w:val="22"/>
          <w:szCs w:val="22"/>
        </w:rPr>
        <w:t xml:space="preserve"> your experience</w:t>
      </w:r>
      <w:r w:rsidRPr="3C4E39CD" w:rsidR="004D5BCB">
        <w:rPr>
          <w:rFonts w:ascii="Calibri" w:hAnsi="Calibri" w:cs="Calibri"/>
          <w:sz w:val="22"/>
          <w:szCs w:val="22"/>
        </w:rPr>
        <w:t>s</w:t>
      </w:r>
      <w:r w:rsidRPr="3C4E39CD">
        <w:rPr>
          <w:rFonts w:ascii="Calibri" w:hAnsi="Calibri" w:cs="Calibri"/>
          <w:sz w:val="22"/>
          <w:szCs w:val="22"/>
        </w:rPr>
        <w:t xml:space="preserve"> </w:t>
      </w:r>
      <w:bookmarkEnd w:id="4"/>
      <w:r w:rsidRPr="3C4E39CD">
        <w:rPr>
          <w:rFonts w:ascii="Calibri" w:hAnsi="Calibri" w:cs="Calibri"/>
          <w:sz w:val="22"/>
          <w:szCs w:val="22"/>
        </w:rPr>
        <w:t>with implementing and participating in WIC modernization efforts.</w:t>
      </w:r>
      <w:r w:rsidRPr="3C4E39CD" w:rsidR="004D5BCB">
        <w:rPr>
          <w:rFonts w:ascii="Calibri" w:hAnsi="Calibri" w:cs="Calibri"/>
          <w:sz w:val="22"/>
          <w:szCs w:val="22"/>
        </w:rPr>
        <w:t xml:space="preserve"> The survey will take</w:t>
      </w:r>
      <w:r w:rsidRPr="3C4E39CD" w:rsidR="3899FDA9">
        <w:rPr>
          <w:rFonts w:ascii="Calibri" w:hAnsi="Calibri" w:cs="Calibri"/>
          <w:sz w:val="22"/>
          <w:szCs w:val="22"/>
        </w:rPr>
        <w:t xml:space="preserve"> about</w:t>
      </w:r>
      <w:r w:rsidRPr="3C4E39CD" w:rsidR="004D5BCB">
        <w:rPr>
          <w:rFonts w:ascii="Calibri" w:hAnsi="Calibri" w:cs="Calibri"/>
          <w:sz w:val="22"/>
          <w:szCs w:val="22"/>
        </w:rPr>
        <w:t xml:space="preserve"> </w:t>
      </w:r>
      <w:r w:rsidRPr="3C4E39CD" w:rsidR="00471296">
        <w:rPr>
          <w:rFonts w:ascii="Calibri" w:hAnsi="Calibri" w:cs="Calibri"/>
          <w:sz w:val="22"/>
          <w:szCs w:val="22"/>
        </w:rPr>
        <w:t xml:space="preserve">10 </w:t>
      </w:r>
      <w:r w:rsidRPr="3C4E39CD" w:rsidR="004D5BCB">
        <w:rPr>
          <w:rFonts w:ascii="Calibri" w:hAnsi="Calibri" w:cs="Calibri"/>
          <w:sz w:val="22"/>
          <w:szCs w:val="22"/>
        </w:rPr>
        <w:t xml:space="preserve">minutes to complete. </w:t>
      </w:r>
    </w:p>
    <w:p w:rsidR="003A3CB0" w:rsidRPr="00792E50" w:rsidP="0012102E" w14:paraId="0E8CE4ED" w14:textId="6EF46170">
      <w:pPr>
        <w:pStyle w:val="Paragraph"/>
        <w:rPr>
          <w:rFonts w:ascii="Calibri" w:hAnsi="Calibri" w:cs="Calibri"/>
          <w:b/>
          <w:bCs/>
          <w:sz w:val="22"/>
          <w:szCs w:val="22"/>
        </w:rPr>
      </w:pPr>
      <w:r w:rsidRPr="7AE8F573">
        <w:rPr>
          <w:rFonts w:ascii="Calibri" w:hAnsi="Calibri" w:cs="Calibri"/>
          <w:sz w:val="22"/>
          <w:szCs w:val="22"/>
        </w:rPr>
        <w:t>Your responses are important to improving the WIC experience for WIC staff like yourself!</w:t>
      </w:r>
      <w:bookmarkStart w:id="6" w:name="_Hlk92967469"/>
      <w:bookmarkEnd w:id="5"/>
    </w:p>
    <w:p w:rsidR="00781BF2" w:rsidRPr="00792E50" w:rsidP="00781BF2" w14:paraId="76E0F86A" w14:textId="4ADFCBBC">
      <w:pPr>
        <w:pStyle w:val="Paragraph"/>
        <w:rPr>
          <w:rFonts w:ascii="Calibri" w:hAnsi="Calibri" w:cs="Calibri"/>
          <w:sz w:val="22"/>
          <w:szCs w:val="22"/>
        </w:rPr>
      </w:pPr>
      <w:bookmarkStart w:id="7" w:name="_Hlk59536149"/>
      <w:bookmarkStart w:id="8" w:name="_Hlk92967334"/>
      <w:bookmarkStart w:id="9" w:name="_Hlk92969219"/>
      <w:bookmarkEnd w:id="6"/>
      <w:r w:rsidRPr="00792E50">
        <w:rPr>
          <w:rFonts w:ascii="Calibri" w:hAnsi="Calibri" w:cs="Calibri"/>
          <w:b/>
          <w:bCs/>
          <w:sz w:val="22"/>
          <w:szCs w:val="22"/>
        </w:rPr>
        <w:t xml:space="preserve">To </w:t>
      </w:r>
      <w:r w:rsidRPr="00792E50" w:rsidR="000C7CB4">
        <w:rPr>
          <w:rFonts w:ascii="Calibri" w:hAnsi="Calibri" w:cs="Calibri"/>
          <w:b/>
          <w:bCs/>
          <w:sz w:val="22"/>
          <w:szCs w:val="22"/>
        </w:rPr>
        <w:t xml:space="preserve">start </w:t>
      </w:r>
      <w:r w:rsidRPr="00792E50">
        <w:rPr>
          <w:rFonts w:ascii="Calibri" w:hAnsi="Calibri" w:cs="Calibri"/>
          <w:b/>
          <w:bCs/>
          <w:sz w:val="22"/>
          <w:szCs w:val="22"/>
        </w:rPr>
        <w:t>the survey, please visit</w:t>
      </w:r>
      <w:r w:rsidRPr="00792E50">
        <w:rPr>
          <w:rFonts w:ascii="Calibri" w:hAnsi="Calibri" w:cs="Calibri"/>
          <w:sz w:val="22"/>
          <w:szCs w:val="22"/>
        </w:rPr>
        <w:t xml:space="preserve"> [fill unique web survey URL]. </w:t>
      </w:r>
    </w:p>
    <w:bookmarkEnd w:id="7"/>
    <w:bookmarkEnd w:id="8"/>
    <w:p w:rsidR="00010241" w:rsidRPr="00792E50" w:rsidP="00792E50" w14:paraId="07D9047D" w14:textId="099F3EE0">
      <w:pPr>
        <w:pStyle w:val="Paragraph"/>
        <w:spacing w:after="0"/>
        <w:rPr>
          <w:rFonts w:ascii="Calibri" w:hAnsi="Calibri" w:cs="Calibri"/>
          <w:b/>
          <w:bCs/>
          <w:sz w:val="22"/>
          <w:szCs w:val="22"/>
        </w:rPr>
      </w:pPr>
      <w:r w:rsidRPr="00792E50">
        <w:rPr>
          <w:rFonts w:ascii="Calibri" w:hAnsi="Calibri" w:cs="Calibri"/>
          <w:b/>
          <w:bCs/>
          <w:sz w:val="22"/>
          <w:szCs w:val="22"/>
        </w:rPr>
        <w:t xml:space="preserve">Please complete the survey </w:t>
      </w:r>
      <w:r w:rsidRPr="00792E50" w:rsidR="00781BF2">
        <w:rPr>
          <w:rFonts w:ascii="Calibri" w:hAnsi="Calibri" w:cs="Calibri"/>
          <w:b/>
          <w:bCs/>
          <w:sz w:val="22"/>
          <w:szCs w:val="22"/>
        </w:rPr>
        <w:t>by [</w:t>
      </w:r>
      <w:r w:rsidRPr="00792E50" w:rsidR="00001BCF">
        <w:rPr>
          <w:rFonts w:ascii="Calibri" w:hAnsi="Calibri" w:cs="Calibri"/>
          <w:b/>
          <w:bCs/>
          <w:sz w:val="22"/>
          <w:szCs w:val="22"/>
        </w:rPr>
        <w:t>XX</w:t>
      </w:r>
      <w:r w:rsidRPr="00792E50" w:rsidR="00781BF2">
        <w:rPr>
          <w:rFonts w:ascii="Calibri" w:hAnsi="Calibri" w:cs="Calibri"/>
          <w:b/>
          <w:bCs/>
          <w:sz w:val="22"/>
          <w:szCs w:val="22"/>
        </w:rPr>
        <w:t xml:space="preserve"> weeks from start date]. </w:t>
      </w:r>
    </w:p>
    <w:p w:rsidR="00BB4936" w:rsidRPr="00792E50" w:rsidP="00BB4936" w14:paraId="261720BA" w14:textId="4BBB505D">
      <w:pPr>
        <w:pStyle w:val="Paragraph"/>
        <w:spacing w:line="240" w:lineRule="auto"/>
        <w:rPr>
          <w:rFonts w:ascii="Calibri" w:hAnsi="Calibri" w:eastAsiaTheme="minorEastAsia" w:cs="Calibri"/>
          <w:sz w:val="22"/>
          <w:szCs w:val="22"/>
        </w:rPr>
      </w:pPr>
      <w:bookmarkStart w:id="10" w:name="_Hlk92912612"/>
      <w:bookmarkEnd w:id="9"/>
      <w:r w:rsidRPr="00B41236">
        <w:rPr>
          <w:rFonts w:ascii="Calibri" w:hAnsi="Calibri" w:eastAsiaTheme="minorEastAsia" w:cs="Calibri"/>
          <w:sz w:val="22"/>
          <w:szCs w:val="22"/>
          <w:u w:val="single"/>
        </w:rPr>
        <w:t>Your p</w:t>
      </w:r>
      <w:r w:rsidRPr="00B41236">
        <w:rPr>
          <w:rFonts w:ascii="Calibri" w:hAnsi="Calibri" w:eastAsiaTheme="minorEastAsia" w:cs="Calibri"/>
          <w:sz w:val="22"/>
          <w:szCs w:val="22"/>
          <w:u w:val="single"/>
        </w:rPr>
        <w:t xml:space="preserve">articipation in this study is </w:t>
      </w:r>
      <w:r w:rsidRPr="00B41236">
        <w:rPr>
          <w:rFonts w:ascii="Calibri" w:hAnsi="Calibri" w:eastAsiaTheme="minorEastAsia" w:cs="Calibri"/>
          <w:sz w:val="22"/>
          <w:szCs w:val="22"/>
          <w:u w:val="single"/>
        </w:rPr>
        <w:t>required</w:t>
      </w:r>
      <w:r w:rsidRPr="00792E50" w:rsidR="0012102E">
        <w:rPr>
          <w:rFonts w:ascii="Calibri" w:hAnsi="Calibri" w:eastAsiaTheme="minorEastAsia" w:cs="Calibri"/>
          <w:sz w:val="22"/>
          <w:szCs w:val="22"/>
        </w:rPr>
        <w:t xml:space="preserve"> and is critical to the success of the evaluation</w:t>
      </w:r>
      <w:r w:rsidR="006C4F9C">
        <w:rPr>
          <w:rFonts w:ascii="Calibri" w:hAnsi="Calibri" w:eastAsiaTheme="minorEastAsia" w:cs="Calibri"/>
          <w:sz w:val="22"/>
          <w:szCs w:val="22"/>
        </w:rPr>
        <w:t>.</w:t>
      </w:r>
      <w:r w:rsidRPr="00792E50">
        <w:rPr>
          <w:rFonts w:ascii="Calibri" w:hAnsi="Calibri" w:eastAsiaTheme="minorEastAsia" w:cs="Calibri"/>
          <w:sz w:val="22"/>
          <w:szCs w:val="22"/>
        </w:rPr>
        <w:t xml:space="preserve"> The information you provide will be private and will not be maintained or disclosed in </w:t>
      </w:r>
      <w:r w:rsidRPr="00792E50">
        <w:rPr>
          <w:rFonts w:ascii="Calibri" w:hAnsi="Calibri" w:eastAsiaTheme="minorEastAsia" w:cs="Calibri"/>
          <w:sz w:val="22"/>
          <w:szCs w:val="22"/>
        </w:rPr>
        <w:t>identifiable</w:t>
      </w:r>
      <w:r w:rsidRPr="00792E50">
        <w:rPr>
          <w:rFonts w:ascii="Calibri" w:hAnsi="Calibri" w:eastAsiaTheme="minorEastAsia" w:cs="Calibri"/>
          <w:sz w:val="22"/>
          <w:szCs w:val="22"/>
        </w:rPr>
        <w:t xml:space="preserve"> form to anyone, except as otherwise required by law.</w:t>
      </w:r>
    </w:p>
    <w:bookmarkEnd w:id="10"/>
    <w:p w:rsidR="00536D34" w:rsidRPr="00792E50" w:rsidP="00536D34" w14:paraId="02B4A32D" w14:textId="2A989593">
      <w:pPr>
        <w:pStyle w:val="Paragraph"/>
        <w:spacing w:after="0"/>
        <w:rPr>
          <w:rFonts w:ascii="Calibri" w:hAnsi="Calibri" w:cs="Calibri"/>
          <w:b/>
          <w:sz w:val="22"/>
          <w:szCs w:val="22"/>
        </w:rPr>
      </w:pPr>
      <w:r w:rsidRPr="00792E50">
        <w:rPr>
          <w:rFonts w:ascii="Calibri" w:hAnsi="Calibri" w:cs="Calibri"/>
          <w:b/>
          <w:sz w:val="22"/>
          <w:szCs w:val="22"/>
        </w:rPr>
        <w:t>Questions about the survey?</w:t>
      </w:r>
    </w:p>
    <w:p w:rsidR="00BD5860" w:rsidRPr="00792E50" w:rsidP="00010241" w14:paraId="1796978F" w14:textId="45DED418">
      <w:pPr>
        <w:pStyle w:val="Paragraph"/>
        <w:rPr>
          <w:rFonts w:ascii="Calibri" w:hAnsi="Calibri" w:cs="Calibri"/>
          <w:sz w:val="22"/>
          <w:szCs w:val="22"/>
        </w:rPr>
      </w:pPr>
      <w:r w:rsidRPr="7AE8F573">
        <w:rPr>
          <w:rFonts w:ascii="Calibri" w:hAnsi="Calibri" w:cs="Calibri"/>
          <w:sz w:val="22"/>
          <w:szCs w:val="22"/>
        </w:rPr>
        <w:t xml:space="preserve">Attached please find a one-page description of the study to help answer any questions you may have and provide more information about the evaluation. </w:t>
      </w:r>
      <w:r w:rsidRPr="7AE8F573" w:rsidR="00010241">
        <w:rPr>
          <w:rFonts w:ascii="Calibri" w:hAnsi="Calibri" w:cs="Calibri"/>
          <w:sz w:val="22"/>
          <w:szCs w:val="22"/>
        </w:rPr>
        <w:t xml:space="preserve">If you have any </w:t>
      </w:r>
      <w:r w:rsidRPr="7AE8F573">
        <w:rPr>
          <w:rFonts w:ascii="Calibri" w:hAnsi="Calibri" w:cs="Calibri"/>
          <w:sz w:val="22"/>
          <w:szCs w:val="22"/>
        </w:rPr>
        <w:t xml:space="preserve">additional </w:t>
      </w:r>
      <w:r w:rsidRPr="7AE8F573" w:rsidR="00010241">
        <w:rPr>
          <w:rFonts w:ascii="Calibri" w:hAnsi="Calibri" w:cs="Calibri"/>
          <w:sz w:val="22"/>
          <w:szCs w:val="22"/>
        </w:rPr>
        <w:t xml:space="preserve">questions or concerns about the survey, please </w:t>
      </w:r>
      <w:r w:rsidRPr="7AE8F573" w:rsidR="6B5C03E4">
        <w:rPr>
          <w:rFonts w:ascii="Calibri" w:hAnsi="Calibri" w:cs="Calibri"/>
          <w:sz w:val="22"/>
          <w:szCs w:val="22"/>
        </w:rPr>
        <w:t xml:space="preserve">reply to this email or </w:t>
      </w:r>
      <w:r w:rsidRPr="7AE8F573" w:rsidR="00010241">
        <w:rPr>
          <w:rFonts w:ascii="Calibri" w:hAnsi="Calibri" w:cs="Calibri"/>
          <w:sz w:val="22"/>
          <w:szCs w:val="22"/>
        </w:rPr>
        <w:t xml:space="preserve">contact </w:t>
      </w:r>
      <w:r w:rsidRPr="7AE8F573" w:rsidR="008961E4">
        <w:rPr>
          <w:rFonts w:ascii="Calibri" w:hAnsi="Calibri" w:cs="Calibri"/>
          <w:sz w:val="22"/>
          <w:szCs w:val="22"/>
        </w:rPr>
        <w:t xml:space="preserve">the </w:t>
      </w:r>
      <w:bookmarkStart w:id="11" w:name="_Hlk163417905"/>
      <w:r w:rsidRPr="7AE8F573" w:rsidR="008961E4">
        <w:rPr>
          <w:rFonts w:ascii="Calibri" w:hAnsi="Calibri" w:cs="Calibri"/>
          <w:sz w:val="22"/>
          <w:szCs w:val="22"/>
        </w:rPr>
        <w:t xml:space="preserve">Mathematica study team at </w:t>
      </w:r>
      <w:bookmarkEnd w:id="11"/>
      <w:r w:rsidRPr="7AE8F573" w:rsidR="001E2CB0">
        <w:rPr>
          <w:rFonts w:ascii="Calibri" w:hAnsi="Calibri" w:cs="Calibri"/>
          <w:sz w:val="22"/>
          <w:szCs w:val="22"/>
        </w:rPr>
        <w:t>[EMAIL]@mathematica-mpr.com or XXX-XXX-XXXX.</w:t>
      </w:r>
      <w:r w:rsidRPr="7AE8F573" w:rsidR="0087507A">
        <w:rPr>
          <w:rFonts w:ascii="Calibri" w:hAnsi="Calibri" w:cs="Calibri"/>
          <w:sz w:val="22"/>
          <w:szCs w:val="22"/>
        </w:rPr>
        <w:t xml:space="preserve"> You can reach the FNS project officer, Carol Dreibelbis, at carol.dreibelbis@usda.gov.</w:t>
      </w:r>
      <w:r w:rsidRPr="7AE8F573" w:rsidR="0087507A">
        <w:rPr>
          <w:rFonts w:ascii="Calibri" w:hAnsi="Calibri" w:cs="Calibri"/>
        </w:rPr>
        <w:t xml:space="preserve"> </w:t>
      </w:r>
    </w:p>
    <w:p w:rsidR="00010241" w:rsidRPr="00792E50" w:rsidP="00010241" w14:paraId="4189F353" w14:textId="33A9E3D8">
      <w:pPr>
        <w:pStyle w:val="Paragraph"/>
        <w:rPr>
          <w:rFonts w:ascii="Calibri" w:hAnsi="Calibri" w:cs="Calibri"/>
          <w:sz w:val="22"/>
          <w:szCs w:val="22"/>
        </w:rPr>
      </w:pPr>
      <w:r w:rsidRPr="00792E50">
        <w:rPr>
          <w:rFonts w:ascii="Calibri" w:hAnsi="Calibri" w:cs="Calibri"/>
          <w:sz w:val="22"/>
          <w:szCs w:val="22"/>
        </w:rPr>
        <w:t>Thank you for taking the time to participate in this important study</w:t>
      </w:r>
      <w:r w:rsidRPr="00792E50" w:rsidR="009525C1">
        <w:rPr>
          <w:rFonts w:ascii="Calibri" w:hAnsi="Calibri" w:cs="Calibri"/>
          <w:sz w:val="22"/>
          <w:szCs w:val="22"/>
        </w:rPr>
        <w:t>.</w:t>
      </w:r>
    </w:p>
    <w:p w:rsidR="00010241" w:rsidRPr="00792E50" w:rsidP="00010241" w14:paraId="644882FA" w14:textId="77777777">
      <w:pPr>
        <w:pStyle w:val="Paragraph"/>
        <w:rPr>
          <w:rFonts w:ascii="Calibri" w:hAnsi="Calibri" w:cs="Calibri"/>
          <w:sz w:val="22"/>
          <w:szCs w:val="22"/>
        </w:rPr>
      </w:pPr>
      <w:bookmarkStart w:id="12" w:name="_Hlk92969240"/>
      <w:r w:rsidRPr="00792E50">
        <w:rPr>
          <w:rFonts w:ascii="Calibri" w:hAnsi="Calibri" w:cs="Calibri"/>
          <w:sz w:val="22"/>
          <w:szCs w:val="22"/>
        </w:rPr>
        <w:t>Sincerely,</w:t>
      </w:r>
    </w:p>
    <w:p w:rsidR="00010241" w:rsidRPr="00792E50" w:rsidP="00D2244F" w14:paraId="3BEC90C0" w14:textId="1614F51A">
      <w:pPr>
        <w:spacing w:after="0"/>
        <w:rPr>
          <w:rFonts w:ascii="Calibri" w:hAnsi="Calibri" w:cs="Calibri"/>
          <w:bCs/>
          <w:sz w:val="22"/>
          <w:szCs w:val="22"/>
        </w:rPr>
      </w:pPr>
      <w:r w:rsidRPr="00792E50">
        <w:rPr>
          <w:rFonts w:ascii="Calibri" w:hAnsi="Calibri" w:cs="Calibri"/>
          <w:bCs/>
          <w:sz w:val="22"/>
          <w:szCs w:val="22"/>
        </w:rPr>
        <w:t>Caroline Lauver</w:t>
      </w:r>
    </w:p>
    <w:p w:rsidR="00536489" w:rsidRPr="00792E50" w:rsidP="00D2244F" w14:paraId="24F60674" w14:textId="793F3119">
      <w:pPr>
        <w:spacing w:after="0"/>
        <w:rPr>
          <w:rFonts w:ascii="Calibri" w:hAnsi="Calibri" w:cs="Calibri"/>
          <w:bCs/>
          <w:sz w:val="22"/>
          <w:szCs w:val="22"/>
        </w:rPr>
      </w:pPr>
      <w:bookmarkStart w:id="13" w:name="_Hlk93429425"/>
      <w:r w:rsidRPr="00792E50">
        <w:rPr>
          <w:rFonts w:ascii="Calibri" w:hAnsi="Calibri" w:cs="Calibri"/>
          <w:bCs/>
          <w:sz w:val="22"/>
          <w:szCs w:val="22"/>
        </w:rPr>
        <w:t>Survey</w:t>
      </w:r>
      <w:r w:rsidRPr="00792E50" w:rsidR="0007471E">
        <w:rPr>
          <w:rFonts w:ascii="Calibri" w:hAnsi="Calibri" w:cs="Calibri"/>
          <w:bCs/>
          <w:sz w:val="22"/>
          <w:szCs w:val="22"/>
        </w:rPr>
        <w:t xml:space="preserve"> </w:t>
      </w:r>
      <w:r w:rsidRPr="00792E50" w:rsidR="008A558D">
        <w:rPr>
          <w:rFonts w:ascii="Calibri" w:hAnsi="Calibri" w:cs="Calibri"/>
          <w:bCs/>
          <w:sz w:val="22"/>
          <w:szCs w:val="22"/>
        </w:rPr>
        <w:t>D</w:t>
      </w:r>
      <w:r w:rsidRPr="00792E50" w:rsidR="0007471E">
        <w:rPr>
          <w:rFonts w:ascii="Calibri" w:hAnsi="Calibri" w:cs="Calibri"/>
          <w:bCs/>
          <w:sz w:val="22"/>
          <w:szCs w:val="22"/>
        </w:rPr>
        <w:t xml:space="preserve">irector, </w:t>
      </w:r>
      <w:bookmarkEnd w:id="12"/>
      <w:bookmarkEnd w:id="13"/>
      <w:r w:rsidRPr="00792E50" w:rsidR="00A266A6">
        <w:rPr>
          <w:rFonts w:ascii="Calibri" w:hAnsi="Calibri" w:cs="Calibri"/>
          <w:bCs/>
          <w:sz w:val="22"/>
          <w:szCs w:val="22"/>
        </w:rPr>
        <w:t>WIC Modernization Evaluation</w:t>
      </w: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A3C9C" w:rsidRPr="00D37B98" w:rsidP="00820339" w14:paraId="5CD44F3A" w14:textId="77777777">
      <w:r w:rsidRPr="00D37B98">
        <w:t>Endnotes</w:t>
      </w:r>
    </w:p>
  </w:endnote>
  <w:endnote w:type="continuationSeparator" w:id="1">
    <w:p w:rsidR="00FA3C9C" w:rsidRPr="00D37B98" w:rsidP="00BF08C3" w14:paraId="39D3DF2A" w14:textId="77777777">
      <w:pPr>
        <w:pStyle w:val="FootnoteSep"/>
      </w:pPr>
    </w:p>
  </w:endnote>
  <w:endnote w:type="continuationNotice" w:id="2">
    <w:p w:rsidR="00FA3C9C" w:rsidRPr="00D37B98" w:rsidP="00C747B5" w14:paraId="7E37E4F7"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F4CBE9DE-996F-4DBA-855D-178B7F85A4AF}"/>
    <w:embedBold r:id="rId2" w:subsetted="1" w:fontKey="{09F86B92-2E85-4FC1-A4A5-5581A22A3F5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3C9C" w:rsidRPr="00D37B98" w:rsidP="00CC0E68" w14:paraId="7AC82DF9" w14:textId="77777777">
      <w:pPr>
        <w:pStyle w:val="FootnoteSep"/>
      </w:pPr>
      <w:r w:rsidRPr="00D37B98">
        <w:separator/>
      </w:r>
    </w:p>
  </w:footnote>
  <w:footnote w:type="continuationSeparator" w:id="1">
    <w:p w:rsidR="00FA3C9C" w:rsidRPr="00D37B98" w:rsidP="007F094C" w14:paraId="341113D7" w14:textId="77777777">
      <w:pPr>
        <w:pStyle w:val="FootnoteSep"/>
      </w:pPr>
    </w:p>
    <w:p w:rsidR="00FA3C9C" w:rsidRPr="00D37B98" w:rsidP="007F094C" w14:paraId="0E32ECF6" w14:textId="77777777">
      <w:pPr>
        <w:pStyle w:val="FootnoteText"/>
      </w:pPr>
      <w:r w:rsidRPr="00D37B98">
        <w:t>(continued)</w:t>
      </w:r>
    </w:p>
  </w:footnote>
  <w:footnote w:type="continuationNotice" w:id="2">
    <w:p w:rsidR="00FA3C9C" w:rsidRPr="00D37B98" w:rsidP="00DF35D6" w14:paraId="28307E61"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1CC" w14:paraId="0D971EB3"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2E50" w:rsidRPr="00792E50" w:rsidP="00792E50" w14:paraId="6F31D376" w14:textId="600024BB">
    <w:pPr>
      <w:pStyle w:val="Header"/>
      <w:spacing w:after="0"/>
      <w:jc w:val="right"/>
      <w:rPr>
        <w:rFonts w:ascii="Calibri" w:hAnsi="Calibri" w:cs="Calibri"/>
        <w:color w:val="auto"/>
        <w:spacing w:val="-4"/>
        <w:w w:val="105"/>
        <w:sz w:val="16"/>
        <w:szCs w:val="16"/>
      </w:rPr>
    </w:pPr>
    <w:r w:rsidRPr="00792E50">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792E50">
      <w:rPr>
        <w:rFonts w:ascii="Calibri" w:hAnsi="Calibri" w:cs="Calibri"/>
        <w:color w:val="auto"/>
        <w:spacing w:val="-4"/>
        <w:w w:val="105"/>
        <w:sz w:val="16"/>
        <w:szCs w:val="16"/>
      </w:rPr>
      <w:t>-XXXX</w:t>
    </w:r>
  </w:p>
  <w:p w:rsidR="00792E50" w:rsidRPr="00792E50" w:rsidP="00792E50" w14:paraId="658A53D2" w14:textId="5C34A5EB">
    <w:pPr>
      <w:pStyle w:val="Header"/>
      <w:spacing w:after="0"/>
      <w:jc w:val="right"/>
      <w:rPr>
        <w:rFonts w:ascii="Calibri" w:hAnsi="Calibri" w:cs="Calibri"/>
        <w:color w:val="auto"/>
        <w:sz w:val="22"/>
        <w:szCs w:val="22"/>
      </w:rPr>
    </w:pPr>
    <w:r w:rsidRPr="00792E50">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w:t>
    </w:r>
    <w:r w:rsidRPr="00792E50">
      <w:rPr>
        <w:rFonts w:ascii="Calibri" w:hAnsi="Calibri" w:cs="Calibri"/>
        <w:color w:val="auto"/>
        <w:spacing w:val="-4"/>
        <w:w w:val="105"/>
        <w:sz w:val="16"/>
        <w:szCs w:val="16"/>
      </w:rPr>
      <w:t>/</w:t>
    </w:r>
    <w:r>
      <w:rPr>
        <w:rFonts w:ascii="Calibri" w:hAnsi="Calibri" w:cs="Calibri"/>
        <w:color w:val="auto"/>
        <w:spacing w:val="-4"/>
        <w:w w:val="105"/>
        <w:sz w:val="16"/>
        <w:szCs w:val="16"/>
      </w:rPr>
      <w:t>xx</w:t>
    </w:r>
    <w:r w:rsidRPr="00792E50">
      <w:rPr>
        <w:rFonts w:ascii="Calibri" w:hAnsi="Calibri" w:cs="Calibri"/>
        <w:color w:val="auto"/>
        <w:spacing w:val="-4"/>
        <w:w w:val="105"/>
        <w:sz w:val="16"/>
        <w:szCs w:val="16"/>
      </w:rPr>
      <w:t>/</w:t>
    </w:r>
    <w:r>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386A63"/>
    <w:multiLevelType w:val="hybridMultilevel"/>
    <w:tmpl w:val="6D944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0">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42"/>
  </w:num>
  <w:num w:numId="2" w16cid:durableId="572160140">
    <w:abstractNumId w:val="26"/>
  </w:num>
  <w:num w:numId="3" w16cid:durableId="1717388686">
    <w:abstractNumId w:val="28"/>
  </w:num>
  <w:num w:numId="4" w16cid:durableId="71662560">
    <w:abstractNumId w:val="29"/>
  </w:num>
  <w:num w:numId="5" w16cid:durableId="2039114351">
    <w:abstractNumId w:val="48"/>
  </w:num>
  <w:num w:numId="6" w16cid:durableId="1162157293">
    <w:abstractNumId w:val="47"/>
  </w:num>
  <w:num w:numId="7" w16cid:durableId="538009337">
    <w:abstractNumId w:val="15"/>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37"/>
  </w:num>
  <w:num w:numId="15" w16cid:durableId="584075875">
    <w:abstractNumId w:val="13"/>
  </w:num>
  <w:num w:numId="16" w16cid:durableId="1445350058">
    <w:abstractNumId w:val="9"/>
  </w:num>
  <w:num w:numId="17" w16cid:durableId="2036225062">
    <w:abstractNumId w:val="33"/>
  </w:num>
  <w:num w:numId="18" w16cid:durableId="1851214504">
    <w:abstractNumId w:val="31"/>
  </w:num>
  <w:num w:numId="19" w16cid:durableId="258103854">
    <w:abstractNumId w:val="46"/>
  </w:num>
  <w:num w:numId="20" w16cid:durableId="1939944306">
    <w:abstractNumId w:val="24"/>
  </w:num>
  <w:num w:numId="21" w16cid:durableId="1429350774">
    <w:abstractNumId w:val="38"/>
  </w:num>
  <w:num w:numId="22" w16cid:durableId="559174447">
    <w:abstractNumId w:val="39"/>
  </w:num>
  <w:num w:numId="23" w16cid:durableId="1515143130">
    <w:abstractNumId w:val="35"/>
  </w:num>
  <w:num w:numId="24" w16cid:durableId="1071541764">
    <w:abstractNumId w:val="45"/>
  </w:num>
  <w:num w:numId="25" w16cid:durableId="1925340103">
    <w:abstractNumId w:val="8"/>
  </w:num>
  <w:num w:numId="26" w16cid:durableId="864362842">
    <w:abstractNumId w:val="17"/>
  </w:num>
  <w:num w:numId="27" w16cid:durableId="557546521">
    <w:abstractNumId w:val="20"/>
  </w:num>
  <w:num w:numId="28" w16cid:durableId="1021669545">
    <w:abstractNumId w:val="19"/>
  </w:num>
  <w:num w:numId="29" w16cid:durableId="1103381471">
    <w:abstractNumId w:val="30"/>
  </w:num>
  <w:num w:numId="30" w16cid:durableId="2136171063">
    <w:abstractNumId w:val="25"/>
  </w:num>
  <w:num w:numId="31" w16cid:durableId="485896049">
    <w:abstractNumId w:val="44"/>
  </w:num>
  <w:num w:numId="32" w16cid:durableId="973559962">
    <w:abstractNumId w:val="11"/>
  </w:num>
  <w:num w:numId="33" w16cid:durableId="1353265169">
    <w:abstractNumId w:val="16"/>
  </w:num>
  <w:num w:numId="34" w16cid:durableId="461191243">
    <w:abstractNumId w:val="1"/>
  </w:num>
  <w:num w:numId="35" w16cid:durableId="338893119">
    <w:abstractNumId w:val="0"/>
  </w:num>
  <w:num w:numId="36" w16cid:durableId="1064140285">
    <w:abstractNumId w:val="32"/>
  </w:num>
  <w:num w:numId="37" w16cid:durableId="1207916118">
    <w:abstractNumId w:val="21"/>
  </w:num>
  <w:num w:numId="38" w16cid:durableId="1900894287">
    <w:abstractNumId w:val="18"/>
  </w:num>
  <w:num w:numId="39" w16cid:durableId="357851999">
    <w:abstractNumId w:val="41"/>
  </w:num>
  <w:num w:numId="40" w16cid:durableId="566035396">
    <w:abstractNumId w:val="22"/>
  </w:num>
  <w:num w:numId="41" w16cid:durableId="599487544">
    <w:abstractNumId w:val="14"/>
  </w:num>
  <w:num w:numId="42" w16cid:durableId="903947824">
    <w:abstractNumId w:val="34"/>
  </w:num>
  <w:num w:numId="43" w16cid:durableId="232545424">
    <w:abstractNumId w:val="10"/>
  </w:num>
  <w:num w:numId="44" w16cid:durableId="95100642">
    <w:abstractNumId w:val="12"/>
  </w:num>
  <w:num w:numId="45" w16cid:durableId="1551184891">
    <w:abstractNumId w:val="36"/>
  </w:num>
  <w:num w:numId="46" w16cid:durableId="1155606307">
    <w:abstractNumId w:val="43"/>
  </w:num>
  <w:num w:numId="47" w16cid:durableId="641690436">
    <w:abstractNumId w:val="40"/>
  </w:num>
  <w:num w:numId="48" w16cid:durableId="1101995222">
    <w:abstractNumId w:val="23"/>
  </w:num>
  <w:num w:numId="49" w16cid:durableId="214068424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7E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4F1B"/>
    <w:rsid w:val="00046A1A"/>
    <w:rsid w:val="00047BDD"/>
    <w:rsid w:val="00047D5D"/>
    <w:rsid w:val="00050C43"/>
    <w:rsid w:val="00050C88"/>
    <w:rsid w:val="00052A32"/>
    <w:rsid w:val="00053339"/>
    <w:rsid w:val="00056BC1"/>
    <w:rsid w:val="00057406"/>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87F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94D"/>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277C"/>
    <w:rsid w:val="000B521D"/>
    <w:rsid w:val="000B555A"/>
    <w:rsid w:val="000B764C"/>
    <w:rsid w:val="000C178D"/>
    <w:rsid w:val="000C185F"/>
    <w:rsid w:val="000C262B"/>
    <w:rsid w:val="000C2E3B"/>
    <w:rsid w:val="000C3E52"/>
    <w:rsid w:val="000C413E"/>
    <w:rsid w:val="000C53A3"/>
    <w:rsid w:val="000C5EA2"/>
    <w:rsid w:val="000C7CB4"/>
    <w:rsid w:val="000C7D4D"/>
    <w:rsid w:val="000D07D3"/>
    <w:rsid w:val="000D09AA"/>
    <w:rsid w:val="000D2B3B"/>
    <w:rsid w:val="000D46B8"/>
    <w:rsid w:val="000D4BB9"/>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47F"/>
    <w:rsid w:val="00103C77"/>
    <w:rsid w:val="00106BE4"/>
    <w:rsid w:val="00106DF5"/>
    <w:rsid w:val="0011108E"/>
    <w:rsid w:val="001119F8"/>
    <w:rsid w:val="00112A5E"/>
    <w:rsid w:val="00113185"/>
    <w:rsid w:val="00113CC8"/>
    <w:rsid w:val="001168E7"/>
    <w:rsid w:val="00116BD8"/>
    <w:rsid w:val="00117892"/>
    <w:rsid w:val="0012102E"/>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24D3"/>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4B64"/>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2CB0"/>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1D7F"/>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8AD"/>
    <w:rsid w:val="002869EF"/>
    <w:rsid w:val="002875D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6A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5F63"/>
    <w:rsid w:val="002E612F"/>
    <w:rsid w:val="002E6A72"/>
    <w:rsid w:val="002E714D"/>
    <w:rsid w:val="002F0A27"/>
    <w:rsid w:val="002F1AEA"/>
    <w:rsid w:val="002F2005"/>
    <w:rsid w:val="002F297B"/>
    <w:rsid w:val="002F4173"/>
    <w:rsid w:val="002F4DC5"/>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5B3"/>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1A1B"/>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296"/>
    <w:rsid w:val="00471EE5"/>
    <w:rsid w:val="00472E39"/>
    <w:rsid w:val="00474288"/>
    <w:rsid w:val="0047458A"/>
    <w:rsid w:val="004749C2"/>
    <w:rsid w:val="0047529D"/>
    <w:rsid w:val="00477C89"/>
    <w:rsid w:val="00477D80"/>
    <w:rsid w:val="00480779"/>
    <w:rsid w:val="0048251D"/>
    <w:rsid w:val="00483AB1"/>
    <w:rsid w:val="00483AF4"/>
    <w:rsid w:val="00485096"/>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10CE"/>
    <w:rsid w:val="004B2B73"/>
    <w:rsid w:val="004B38B6"/>
    <w:rsid w:val="004B39BF"/>
    <w:rsid w:val="004B3CF0"/>
    <w:rsid w:val="004B47D3"/>
    <w:rsid w:val="004B4ABE"/>
    <w:rsid w:val="004B5267"/>
    <w:rsid w:val="004B5934"/>
    <w:rsid w:val="004B5D0A"/>
    <w:rsid w:val="004B6A25"/>
    <w:rsid w:val="004B75AB"/>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5BCB"/>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3EAA"/>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B26"/>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7D"/>
    <w:rsid w:val="005D76B1"/>
    <w:rsid w:val="005D7AF4"/>
    <w:rsid w:val="005E05E4"/>
    <w:rsid w:val="005E0B04"/>
    <w:rsid w:val="005E0CF7"/>
    <w:rsid w:val="005E26DF"/>
    <w:rsid w:val="005E2B24"/>
    <w:rsid w:val="005E2B5A"/>
    <w:rsid w:val="005E2CC4"/>
    <w:rsid w:val="005E2D7A"/>
    <w:rsid w:val="005E2FEE"/>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194E"/>
    <w:rsid w:val="00633570"/>
    <w:rsid w:val="006339C5"/>
    <w:rsid w:val="00633E77"/>
    <w:rsid w:val="00635973"/>
    <w:rsid w:val="00635B44"/>
    <w:rsid w:val="00635E91"/>
    <w:rsid w:val="00635F4A"/>
    <w:rsid w:val="0063644E"/>
    <w:rsid w:val="00636D6D"/>
    <w:rsid w:val="006371A1"/>
    <w:rsid w:val="00637B5E"/>
    <w:rsid w:val="00637FD5"/>
    <w:rsid w:val="006404FF"/>
    <w:rsid w:val="00640B2A"/>
    <w:rsid w:val="00640C52"/>
    <w:rsid w:val="00642C43"/>
    <w:rsid w:val="006433AB"/>
    <w:rsid w:val="00643C16"/>
    <w:rsid w:val="00645B8E"/>
    <w:rsid w:val="00645C7B"/>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3F32"/>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BF"/>
    <w:rsid w:val="006C17D4"/>
    <w:rsid w:val="006C19AF"/>
    <w:rsid w:val="006C1C10"/>
    <w:rsid w:val="006C2620"/>
    <w:rsid w:val="006C2C03"/>
    <w:rsid w:val="006C3304"/>
    <w:rsid w:val="006C4F9C"/>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28B"/>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2E50"/>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3EC"/>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290E"/>
    <w:rsid w:val="00825326"/>
    <w:rsid w:val="00826389"/>
    <w:rsid w:val="0082720F"/>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606"/>
    <w:rsid w:val="00872A9C"/>
    <w:rsid w:val="0087507A"/>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1E4"/>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B72"/>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06F0A"/>
    <w:rsid w:val="00907A61"/>
    <w:rsid w:val="00907E89"/>
    <w:rsid w:val="009105BB"/>
    <w:rsid w:val="00910B00"/>
    <w:rsid w:val="00910D58"/>
    <w:rsid w:val="00911484"/>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66A6"/>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4EC8"/>
    <w:rsid w:val="009755E6"/>
    <w:rsid w:val="00975F64"/>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122"/>
    <w:rsid w:val="00991F32"/>
    <w:rsid w:val="0099200E"/>
    <w:rsid w:val="0099253C"/>
    <w:rsid w:val="00993637"/>
    <w:rsid w:val="00994DBB"/>
    <w:rsid w:val="00995758"/>
    <w:rsid w:val="00995AE9"/>
    <w:rsid w:val="00995B57"/>
    <w:rsid w:val="00995D54"/>
    <w:rsid w:val="00995FBC"/>
    <w:rsid w:val="00996FFB"/>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5EDD"/>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D744D"/>
    <w:rsid w:val="009E2852"/>
    <w:rsid w:val="009E480D"/>
    <w:rsid w:val="009E5649"/>
    <w:rsid w:val="009E62C6"/>
    <w:rsid w:val="009E6743"/>
    <w:rsid w:val="009E68C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35C2"/>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5E50"/>
    <w:rsid w:val="00A266A6"/>
    <w:rsid w:val="00A26A7B"/>
    <w:rsid w:val="00A26E0C"/>
    <w:rsid w:val="00A270F8"/>
    <w:rsid w:val="00A271EA"/>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0A38"/>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0FCE"/>
    <w:rsid w:val="00AE189E"/>
    <w:rsid w:val="00AE3DBB"/>
    <w:rsid w:val="00AE7959"/>
    <w:rsid w:val="00AF0321"/>
    <w:rsid w:val="00AF0545"/>
    <w:rsid w:val="00AF05B6"/>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4B2"/>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236"/>
    <w:rsid w:val="00B416B2"/>
    <w:rsid w:val="00B41FFF"/>
    <w:rsid w:val="00B42423"/>
    <w:rsid w:val="00B42AE7"/>
    <w:rsid w:val="00B4412B"/>
    <w:rsid w:val="00B45465"/>
    <w:rsid w:val="00B45B86"/>
    <w:rsid w:val="00B461CC"/>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305"/>
    <w:rsid w:val="00BC6DA3"/>
    <w:rsid w:val="00BC7828"/>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306"/>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16BC"/>
    <w:rsid w:val="00C22C89"/>
    <w:rsid w:val="00C24491"/>
    <w:rsid w:val="00C247F2"/>
    <w:rsid w:val="00C24D6A"/>
    <w:rsid w:val="00C2583C"/>
    <w:rsid w:val="00C275B7"/>
    <w:rsid w:val="00C2798C"/>
    <w:rsid w:val="00C27A4F"/>
    <w:rsid w:val="00C3200A"/>
    <w:rsid w:val="00C34B4F"/>
    <w:rsid w:val="00C4007D"/>
    <w:rsid w:val="00C409BE"/>
    <w:rsid w:val="00C41170"/>
    <w:rsid w:val="00C4142C"/>
    <w:rsid w:val="00C43B28"/>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57D9C"/>
    <w:rsid w:val="00C622A4"/>
    <w:rsid w:val="00C62485"/>
    <w:rsid w:val="00C62837"/>
    <w:rsid w:val="00C6450B"/>
    <w:rsid w:val="00C648C6"/>
    <w:rsid w:val="00C651AB"/>
    <w:rsid w:val="00C673AC"/>
    <w:rsid w:val="00C67A63"/>
    <w:rsid w:val="00C73783"/>
    <w:rsid w:val="00C73F19"/>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14B"/>
    <w:rsid w:val="00CC44F1"/>
    <w:rsid w:val="00CC5CB4"/>
    <w:rsid w:val="00CC5DBD"/>
    <w:rsid w:val="00CC6326"/>
    <w:rsid w:val="00CC6CF7"/>
    <w:rsid w:val="00CC7ACF"/>
    <w:rsid w:val="00CD0091"/>
    <w:rsid w:val="00CD0D49"/>
    <w:rsid w:val="00CD148B"/>
    <w:rsid w:val="00CD30C4"/>
    <w:rsid w:val="00CD3139"/>
    <w:rsid w:val="00CD4936"/>
    <w:rsid w:val="00CD4C94"/>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858"/>
    <w:rsid w:val="00CF6E72"/>
    <w:rsid w:val="00CF773F"/>
    <w:rsid w:val="00CF7C68"/>
    <w:rsid w:val="00D002D4"/>
    <w:rsid w:val="00D00365"/>
    <w:rsid w:val="00D02246"/>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0D5F"/>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3ABD"/>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5D58"/>
    <w:rsid w:val="00EB71D4"/>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299"/>
    <w:rsid w:val="00EE5540"/>
    <w:rsid w:val="00EE61F6"/>
    <w:rsid w:val="00EF0F8B"/>
    <w:rsid w:val="00EF14AC"/>
    <w:rsid w:val="00EF1DD4"/>
    <w:rsid w:val="00EF2082"/>
    <w:rsid w:val="00EF24C8"/>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1BE4"/>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3F9"/>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09E"/>
    <w:rsid w:val="00F63647"/>
    <w:rsid w:val="00F63CB5"/>
    <w:rsid w:val="00F6584B"/>
    <w:rsid w:val="00F66DDE"/>
    <w:rsid w:val="00F673F9"/>
    <w:rsid w:val="00F67D4B"/>
    <w:rsid w:val="00F70118"/>
    <w:rsid w:val="00F70F84"/>
    <w:rsid w:val="00F712CB"/>
    <w:rsid w:val="00F71652"/>
    <w:rsid w:val="00F724DC"/>
    <w:rsid w:val="00F7251A"/>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3C9C"/>
    <w:rsid w:val="00FA46A1"/>
    <w:rsid w:val="00FA48BE"/>
    <w:rsid w:val="00FA4EE3"/>
    <w:rsid w:val="00FA5E83"/>
    <w:rsid w:val="00FA647B"/>
    <w:rsid w:val="00FA728D"/>
    <w:rsid w:val="00FA73CD"/>
    <w:rsid w:val="00FB0194"/>
    <w:rsid w:val="00FB0524"/>
    <w:rsid w:val="00FB1B99"/>
    <w:rsid w:val="00FB4FAB"/>
    <w:rsid w:val="00FB62C3"/>
    <w:rsid w:val="00FB70B4"/>
    <w:rsid w:val="00FB77E2"/>
    <w:rsid w:val="00FB7C38"/>
    <w:rsid w:val="00FC0CD5"/>
    <w:rsid w:val="00FC0F0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CA2D725"/>
    <w:rsid w:val="0CDFAEB8"/>
    <w:rsid w:val="2175CEFB"/>
    <w:rsid w:val="2B221381"/>
    <w:rsid w:val="32640215"/>
    <w:rsid w:val="3899FDA9"/>
    <w:rsid w:val="3C2C47FE"/>
    <w:rsid w:val="3C4E39CD"/>
    <w:rsid w:val="47724DC6"/>
    <w:rsid w:val="69A7022D"/>
    <w:rsid w:val="6A546691"/>
    <w:rsid w:val="6B5C03E4"/>
    <w:rsid w:val="77F8362A"/>
    <w:rsid w:val="7AE8F5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qFormat/>
    <w:rsid w:val="00910D58"/>
    <w:rPr>
      <w:b/>
    </w:rPr>
  </w:style>
  <w:style w:type="paragraph" w:customStyle="1" w:styleId="TableBullet">
    <w:name w:val="Table Bullet"/>
    <w:basedOn w:val="TableRowHead"/>
    <w:semiHidden/>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qFormat/>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qFormat/>
    <w:rsid w:val="00723BC3"/>
    <w:rPr>
      <w:i/>
      <w:iCs/>
    </w:rPr>
  </w:style>
  <w:style w:type="paragraph" w:styleId="EnvelopeAddress">
    <w:name w:val="envelope address"/>
    <w:basedOn w:val="Normal"/>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qFormat/>
    <w:rsid w:val="00723BC3"/>
    <w:rPr>
      <w:b/>
      <w:bCs/>
    </w:rPr>
  </w:style>
  <w:style w:type="paragraph" w:styleId="Subtitle">
    <w:name w:val="Subtitle"/>
    <w:basedOn w:val="Normal"/>
    <w:next w:val="Normal"/>
    <w:link w:val="SubtitleChar"/>
    <w:qFormat/>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723BC3"/>
    <w:rPr>
      <w:i/>
      <w:iCs/>
      <w:color w:val="404040" w:themeColor="text1" w:themeTint="BF"/>
    </w:rPr>
  </w:style>
  <w:style w:type="character" w:styleId="SubtleReference">
    <w:name w:val="Subtle Reference"/>
    <w:basedOn w:val="DefaultParagraphFont"/>
    <w:semiHidden/>
    <w:qFormat/>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qFormat/>
    <w:rsid w:val="00F71652"/>
    <w:pPr>
      <w:tabs>
        <w:tab w:val="left" w:pos="432"/>
      </w:tabs>
      <w:spacing w:line="240" w:lineRule="auto"/>
      <w:ind w:firstLine="432"/>
      <w:jc w:val="both"/>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2.xml><?xml version="1.0" encoding="utf-8"?>
<ds:datastoreItem xmlns:ds="http://schemas.openxmlformats.org/officeDocument/2006/customXml" ds:itemID="{95A53BDB-5AE0-454C-B6B8-9B0F90E10606}">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98BC58F9-E0C7-42A4-ABB0-D4E1D0442D53}">
  <ds:schemaRefs>
    <ds:schemaRef ds:uri="http://schemas.microsoft.com/office/2006/documentManagement/types"/>
    <ds:schemaRef ds:uri="http://www.w3.org/XML/1998/namespace"/>
    <ds:schemaRef ds:uri="3f29377c-9173-458c-b67e-ff2b850d3996"/>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304</Words>
  <Characters>1734</Characters>
  <Application>Microsoft Office Word</Application>
  <DocSecurity>0</DocSecurity>
  <Lines>14</Lines>
  <Paragraphs>4</Paragraphs>
  <ScaleCrop>false</ScaleCrop>
  <Manager>Addressee</Manager>
  <Company>Mathemaica, Inc</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Staff Survey Invitation Email from Mathematica</dc:title>
  <dc:creator>Mathematica</dc:creator>
  <cp:lastModifiedBy>Bevin Mory</cp:lastModifiedBy>
  <cp:revision>4</cp:revision>
  <cp:lastPrinted>2019-04-11T17:18:00Z</cp:lastPrinted>
  <dcterms:created xsi:type="dcterms:W3CDTF">2025-05-20T17:46:00Z</dcterms:created>
  <dcterms:modified xsi:type="dcterms:W3CDTF">2025-05-20T17:47:00Z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