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B45FB" w:rsidP="000C05D7" w14:paraId="0967B2A6" w14:textId="0C86AABB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0C05D7" w:rsidR="000C05D7">
        <w:rPr>
          <w:sz w:val="28"/>
        </w:rPr>
        <w:t xml:space="preserve">Generic Clearance for Requests </w:t>
      </w:r>
    </w:p>
    <w:p w:rsidR="000C05D7" w:rsidP="000C05D7" w14:paraId="7AD91063" w14:textId="1621F631">
      <w:pPr>
        <w:pStyle w:val="Heading2"/>
        <w:tabs>
          <w:tab w:val="left" w:pos="900"/>
        </w:tabs>
        <w:ind w:right="-180"/>
        <w:rPr>
          <w:sz w:val="28"/>
        </w:rPr>
      </w:pPr>
      <w:r w:rsidRPr="000C05D7">
        <w:rPr>
          <w:sz w:val="28"/>
        </w:rPr>
        <w:t xml:space="preserve"> Meetings</w:t>
      </w:r>
      <w:r w:rsidR="0066541D">
        <w:rPr>
          <w:sz w:val="28"/>
        </w:rPr>
        <w:t>,</w:t>
      </w:r>
      <w:r w:rsidRPr="000C05D7">
        <w:rPr>
          <w:sz w:val="28"/>
        </w:rPr>
        <w:t xml:space="preserve"> Registrations for Events and </w:t>
      </w:r>
      <w:r w:rsidR="008350D2">
        <w:rPr>
          <w:sz w:val="28"/>
        </w:rPr>
        <w:t>Miscellaneous Form</w:t>
      </w:r>
      <w:r w:rsidRPr="000C05D7">
        <w:rPr>
          <w:sz w:val="28"/>
        </w:rPr>
        <w:t>s</w:t>
      </w:r>
      <w:r w:rsidRPr="00F06866" w:rsidR="00F06866">
        <w:rPr>
          <w:sz w:val="28"/>
        </w:rPr>
        <w:t>”</w:t>
      </w:r>
    </w:p>
    <w:p w:rsidR="005E714A" w:rsidP="000C05D7" w14:paraId="1E9FDD32" w14:textId="25D93BF8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(OMB Control Number: </w:t>
      </w:r>
      <w:r w:rsidR="0099541D">
        <w:rPr>
          <w:sz w:val="28"/>
        </w:rPr>
        <w:t>0690</w:t>
      </w:r>
      <w:r>
        <w:rPr>
          <w:sz w:val="28"/>
        </w:rPr>
        <w:t>-</w:t>
      </w:r>
      <w:r w:rsidR="00E92B6A">
        <w:rPr>
          <w:sz w:val="28"/>
        </w:rPr>
        <w:t>0038</w:t>
      </w:r>
      <w:r>
        <w:rPr>
          <w:sz w:val="28"/>
        </w:rPr>
        <w:t>)</w:t>
      </w:r>
    </w:p>
    <w:p w:rsidR="0084422D" w:rsidP="00434E33" w14:paraId="75F595C3" w14:textId="087DD2E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8240" from="0,0" to="468pt,0" o:allowincell="f" strokeweight="1.5pt"/>
            </w:pict>
          </mc:Fallback>
        </mc:AlternateContent>
      </w:r>
    </w:p>
    <w:p w:rsidR="00E50293" w:rsidRPr="009239AA" w:rsidP="00434E33" w14:paraId="697F486F" w14:textId="4385D4BD">
      <w:pPr>
        <w:rPr>
          <w:b/>
        </w:rPr>
      </w:pPr>
      <w:r>
        <w:rPr>
          <w:b/>
        </w:rPr>
        <w:t>TITLE OF INFORMATION COLLECTION:</w:t>
      </w:r>
      <w:r w:rsidR="005E714A">
        <w:t xml:space="preserve">  </w:t>
      </w:r>
      <w:r w:rsidRPr="00002B83" w:rsidR="00002B83">
        <w:t>U.S. Resource Management and Resilient Infrastructure Solutions</w:t>
      </w:r>
      <w:r w:rsidR="00930C59">
        <w:t xml:space="preserve"> Industry Listing </w:t>
      </w:r>
      <w:r w:rsidR="00916BF5">
        <w:t>Application</w:t>
      </w:r>
    </w:p>
    <w:p w:rsidR="005E714A" w:rsidRPr="00FF5A9E" w14:paraId="530AA80F" w14:textId="77777777">
      <w:pPr>
        <w:rPr>
          <w:sz w:val="16"/>
          <w:szCs w:val="16"/>
        </w:rPr>
      </w:pPr>
    </w:p>
    <w:p w:rsidR="00D94ED8" w14:paraId="701D050D" w14:textId="77777777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Pr="00350FBC" w14:paraId="37C18AF7" w14:textId="17E82144">
      <w:r>
        <w:t xml:space="preserve">To create a voluntary tool for players in the </w:t>
      </w:r>
      <w:r w:rsidR="00455958">
        <w:t>resource management and resilient infrastructure industry</w:t>
      </w:r>
      <w:r w:rsidR="65FE9652">
        <w:t xml:space="preserve"> </w:t>
      </w:r>
      <w:r w:rsidR="00925DA0">
        <w:t>to register their company within a common directory. The initiative will</w:t>
      </w:r>
      <w:r w:rsidR="00F707DD">
        <w:t xml:space="preserve"> raise the visibility of U.S. companies to foreign and domestic buyers</w:t>
      </w:r>
      <w:r w:rsidR="0024650B">
        <w:t xml:space="preserve">, thereby strengthening supply chains and facilitating </w:t>
      </w:r>
      <w:r w:rsidR="00925DA0">
        <w:t>partnerships, economic growth, and business deal</w:t>
      </w:r>
      <w:r w:rsidR="008750FC">
        <w:t>s</w:t>
      </w:r>
      <w:r w:rsidR="0024650B">
        <w:t>.</w:t>
      </w:r>
    </w:p>
    <w:p w:rsidR="001B0AAA" w:rsidRPr="00FF5A9E" w:rsidP="00434E33" w14:paraId="02165F07" w14:textId="77777777">
      <w:pPr>
        <w:pStyle w:val="Header"/>
        <w:tabs>
          <w:tab w:val="clear" w:pos="4320"/>
          <w:tab w:val="clear" w:pos="8640"/>
        </w:tabs>
        <w:rPr>
          <w:b/>
          <w:sz w:val="16"/>
          <w:szCs w:val="16"/>
        </w:rPr>
      </w:pPr>
    </w:p>
    <w:p w:rsidR="00434E33" w:rsidRPr="00434E33" w:rsidP="00434E33" w14:paraId="3DB83754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5F2F6E34" w14:textId="3F50FE40">
      <w:r>
        <w:t xml:space="preserve">Applicants will have goods or services that are directly involved in the resource management and resilient infrastructure supply chain, including </w:t>
      </w:r>
      <w:r w:rsidR="00C44292">
        <w:t>companies operating in the water and wastewater treatment, waste management and recycling, air quality monitoring and control, monitoring and instrumentation, weather and forecasting, and other sectors</w:t>
      </w:r>
      <w:r w:rsidR="005F0234">
        <w:t xml:space="preserve">. </w:t>
      </w:r>
      <w:r w:rsidR="00A00A2E">
        <w:t>Eligible</w:t>
      </w:r>
      <w:r w:rsidR="005F0234">
        <w:t xml:space="preserve"> companies will have </w:t>
      </w:r>
      <w:r>
        <w:t>at least 51% U.S. content and abide by all applicable export laws. No company may be majority-owned or controlled by a foreign government entity or foreign government entities.</w:t>
      </w:r>
    </w:p>
    <w:p w:rsidR="00C8488C" w:rsidRPr="00FF5A9E" w14:paraId="39A39A48" w14:textId="77777777">
      <w:pPr>
        <w:rPr>
          <w:sz w:val="16"/>
          <w:szCs w:val="16"/>
        </w:rPr>
      </w:pPr>
    </w:p>
    <w:p w:rsidR="00F06866" w:rsidRPr="00F06866" w14:paraId="5327F6C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06866" w:rsidRPr="00F06866" w:rsidP="0096108F" w14:paraId="0D83F01A" w14:textId="31FAA17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14:paraId="199EC973" w14:textId="7712411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F06866">
        <w:rPr>
          <w:bCs/>
          <w:sz w:val="24"/>
        </w:rPr>
        <w:t xml:space="preserve"> Small Discussion Group</w:t>
      </w:r>
    </w:p>
    <w:p w:rsidR="00F06866" w:rsidRPr="002C410F" w:rsidP="0096108F" w14:paraId="7BA2F67F" w14:textId="25DEBF3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2C410F">
        <w:rPr>
          <w:bCs/>
          <w:sz w:val="24"/>
        </w:rPr>
        <w:t xml:space="preserve"> </w:t>
      </w:r>
      <w:r w:rsidR="00935ADA">
        <w:rPr>
          <w:bCs/>
          <w:sz w:val="24"/>
        </w:rPr>
        <w:t xml:space="preserve">Focus </w:t>
      </w:r>
      <w:r>
        <w:rPr>
          <w:bCs/>
          <w:sz w:val="24"/>
        </w:rPr>
        <w:t xml:space="preserve">Group </w:t>
      </w:r>
      <w:r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5F0234">
        <w:rPr>
          <w:bCs/>
          <w:sz w:val="24"/>
        </w:rPr>
        <w:t>x</w:t>
      </w:r>
      <w:r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</w:t>
      </w:r>
      <w:r w:rsidRPr="002C410F">
        <w:rPr>
          <w:bCs/>
          <w:sz w:val="24"/>
        </w:rPr>
        <w:t>__</w:t>
      </w:r>
      <w:r w:rsidRPr="005F0234" w:rsidR="005F0234">
        <w:rPr>
          <w:bCs/>
          <w:sz w:val="24"/>
          <w:u w:val="single"/>
        </w:rPr>
        <w:t>Application</w:t>
      </w:r>
      <w:r w:rsidRPr="002C410F">
        <w:rPr>
          <w:bCs/>
          <w:sz w:val="24"/>
        </w:rPr>
        <w:t>_</w:t>
      </w:r>
      <w:r w:rsidRPr="002C410F">
        <w:rPr>
          <w:bCs/>
          <w:sz w:val="24"/>
        </w:rPr>
        <w:tab/>
      </w:r>
      <w:r w:rsidRPr="002C410F">
        <w:rPr>
          <w:bCs/>
          <w:sz w:val="24"/>
        </w:rPr>
        <w:tab/>
      </w:r>
    </w:p>
    <w:p w:rsidR="00434E33" w:rsidRPr="00FF5A9E" w14:paraId="35D76F68" w14:textId="77777777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p w:rsidR="00CA2650" w14:paraId="24D9B9A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8101A5" w:rsidRPr="009C13B9" w:rsidP="008101A5" w14:paraId="281D1BD6" w14:textId="77777777">
      <w:r>
        <w:t xml:space="preserve">I certify the following to be true: </w:t>
      </w:r>
    </w:p>
    <w:p w:rsidR="008101A5" w:rsidP="008101A5" w14:paraId="7FC1A85F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365373A" w14:textId="722D72A0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</w:t>
      </w:r>
      <w:r w:rsidRPr="00C14CC4">
        <w:t xml:space="preserve"> </w:t>
      </w:r>
      <w:r>
        <w:t xml:space="preserve">is </w:t>
      </w:r>
      <w:r w:rsidRPr="00C14CC4" w:rsidR="000C05D7">
        <w:t>a low burden</w:t>
      </w:r>
      <w:r w:rsidRPr="00C14CC4">
        <w:t xml:space="preserve"> for respondents and </w:t>
      </w:r>
      <w:r w:rsidRPr="00C14CC4">
        <w:t>low-cost</w:t>
      </w:r>
      <w:r w:rsidRPr="00C14CC4">
        <w:t xml:space="preserve"> for the Federal Government</w:t>
      </w:r>
      <w:r>
        <w:t>.</w:t>
      </w:r>
    </w:p>
    <w:p w:rsidR="008101A5" w:rsidP="008101A5" w14:paraId="1D04898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521C071C" w14:textId="6F9B8720">
      <w:pPr>
        <w:pStyle w:val="ListParagraph"/>
        <w:numPr>
          <w:ilvl w:val="0"/>
          <w:numId w:val="14"/>
        </w:numPr>
      </w:pPr>
      <w:r>
        <w:t xml:space="preserve">The results are </w:t>
      </w:r>
      <w:r w:rsidRPr="5A5C8572">
        <w:rPr>
          <w:u w:val="single"/>
        </w:rPr>
        <w:t>not</w:t>
      </w:r>
      <w:r>
        <w:t xml:space="preserve"> intended to be disseminated to the public.</w:t>
      </w:r>
      <w:r>
        <w:tab/>
      </w:r>
      <w:r>
        <w:tab/>
      </w:r>
    </w:p>
    <w:p w:rsidR="008101A5" w:rsidP="008101A5" w14:paraId="18499092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593BEAE2" w14:textId="77777777">
      <w:pPr>
        <w:pStyle w:val="ListParagraph"/>
        <w:numPr>
          <w:ilvl w:val="0"/>
          <w:numId w:val="14"/>
        </w:numPr>
      </w:pPr>
      <w:r>
        <w:t xml:space="preserve">The collection is targeted </w:t>
      </w:r>
      <w:r>
        <w:t>to</w:t>
      </w:r>
      <w:r>
        <w:t xml:space="preserve"> the solicitation of opinions from respondents who have experience with the program or may have experience with the program in the future.</w:t>
      </w:r>
    </w:p>
    <w:p w:rsidR="009C13B9" w:rsidRPr="000C05D7" w:rsidP="009C13B9" w14:paraId="6AAEC2A1" w14:textId="77777777">
      <w:pPr>
        <w:rPr>
          <w:sz w:val="16"/>
          <w:szCs w:val="16"/>
        </w:rPr>
      </w:pPr>
    </w:p>
    <w:p w:rsidR="009C13B9" w:rsidP="009C13B9" w14:paraId="4D6D9538" w14:textId="4C9ECD91">
      <w:r>
        <w:t xml:space="preserve">Name: </w:t>
      </w:r>
      <w:r w:rsidR="006838A2">
        <w:t>__</w:t>
      </w:r>
      <w:r w:rsidRPr="006367F9" w:rsidR="006838A2">
        <w:rPr>
          <w:u w:val="single"/>
        </w:rPr>
        <w:t>Evelina Scott</w:t>
      </w:r>
      <w:r w:rsidR="006838A2">
        <w:t>_________</w:t>
      </w:r>
    </w:p>
    <w:p w:rsidR="009C13B9" w:rsidRPr="00FF5A9E" w:rsidP="009C13B9" w14:paraId="0002736B" w14:textId="77777777">
      <w:pPr>
        <w:pStyle w:val="ListParagraph"/>
        <w:ind w:left="360"/>
        <w:rPr>
          <w:sz w:val="16"/>
          <w:szCs w:val="16"/>
        </w:rPr>
      </w:pPr>
    </w:p>
    <w:p w:rsidR="009C13B9" w:rsidP="009C13B9" w14:paraId="79127CD3" w14:textId="6E790B68">
      <w:r>
        <w:t xml:space="preserve">To </w:t>
      </w:r>
      <w:r>
        <w:t>assist</w:t>
      </w:r>
      <w:r>
        <w:t xml:space="preserve"> review, please provide answers to the following </w:t>
      </w:r>
      <w:r w:rsidR="00FF5A9E">
        <w:t>questions</w:t>
      </w:r>
      <w:r>
        <w:t>:</w:t>
      </w:r>
    </w:p>
    <w:p w:rsidR="009C13B9" w:rsidRPr="00FF5A9E" w:rsidP="009C13B9" w14:paraId="554BAA41" w14:textId="77777777">
      <w:pPr>
        <w:pStyle w:val="ListParagraph"/>
        <w:ind w:left="360"/>
        <w:rPr>
          <w:sz w:val="16"/>
          <w:szCs w:val="16"/>
        </w:rPr>
      </w:pPr>
    </w:p>
    <w:p w:rsidR="009C13B9" w:rsidRPr="00C86E91" w:rsidP="00C86E91" w14:paraId="52CF7420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7BA6DAC5" w14:textId="2EFB15C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C20CE3">
        <w:t>[</w:t>
      </w:r>
      <w:r w:rsidR="00E11D43">
        <w:t>X</w:t>
      </w:r>
      <w:r w:rsidR="00C20CE3">
        <w:t>]</w:t>
      </w:r>
      <w:r w:rsidR="009239AA">
        <w:t xml:space="preserve"> </w:t>
      </w:r>
      <w:r w:rsidR="00C20CE3">
        <w:t xml:space="preserve">Yes </w:t>
      </w:r>
      <w:r w:rsidR="00C20CE3">
        <w:t>[</w:t>
      </w:r>
      <w:r w:rsidR="007963EC">
        <w:t xml:space="preserve"> </w:t>
      </w:r>
      <w:r w:rsidR="00C20CE3">
        <w:t>]</w:t>
      </w:r>
      <w:r w:rsidR="00C20CE3">
        <w:t xml:space="preserve"> No</w:t>
      </w:r>
      <w:r w:rsidR="009239AA">
        <w:t xml:space="preserve"> </w:t>
      </w:r>
    </w:p>
    <w:p w:rsidR="00C86E91" w:rsidP="00C86E91" w14:paraId="4B23AE07" w14:textId="1821023E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C20CE3">
        <w:t>[</w:t>
      </w:r>
      <w:r w:rsidR="002B3DE5">
        <w:t>X</w:t>
      </w:r>
      <w:r w:rsidR="00C20CE3">
        <w:t>]</w:t>
      </w:r>
      <w:r w:rsidR="009239AA">
        <w:t xml:space="preserve"> Yes </w:t>
      </w:r>
      <w:r w:rsidR="00C20CE3">
        <w:t>[</w:t>
      </w:r>
      <w:r w:rsidR="00A37449">
        <w:t xml:space="preserve"> </w:t>
      </w:r>
      <w:r w:rsidR="00C20CE3">
        <w:t>]</w:t>
      </w:r>
      <w:r w:rsidR="009239AA">
        <w:t xml:space="preserve"> No</w:t>
      </w:r>
      <w:r>
        <w:t xml:space="preserve">   </w:t>
      </w:r>
    </w:p>
    <w:p w:rsidR="00C86E91" w:rsidP="00C86E91" w14:paraId="32D82320" w14:textId="00B8A7F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C20CE3">
        <w:t>[</w:t>
      </w:r>
      <w:r w:rsidR="002B3DE5">
        <w:t>X</w:t>
      </w:r>
      <w:r w:rsidR="00C20CE3">
        <w:t>]</w:t>
      </w:r>
      <w:r>
        <w:t xml:space="preserve"> </w:t>
      </w:r>
      <w:r w:rsidR="00C20CE3">
        <w:t xml:space="preserve">Yes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No</w:t>
      </w:r>
    </w:p>
    <w:p w:rsidR="00CF6542" w:rsidRPr="00FF5A9E" w:rsidP="00C86E91" w14:paraId="28C861A3" w14:textId="77777777">
      <w:pPr>
        <w:pStyle w:val="ListParagraph"/>
        <w:ind w:left="0"/>
        <w:rPr>
          <w:b/>
          <w:sz w:val="16"/>
          <w:szCs w:val="16"/>
        </w:rPr>
      </w:pPr>
    </w:p>
    <w:p w:rsidR="00C86E91" w:rsidRPr="00C86E91" w:rsidP="00C86E91" w14:paraId="2A5669FB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502C8BC3" w14:textId="11988B71">
      <w:r>
        <w:t xml:space="preserve">Is an incentive (e.g., money or reimbursement of expenses, token of appreciation) provided to participants? 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</w:t>
      </w:r>
      <w:r>
        <w:t>Yes</w:t>
      </w:r>
      <w:r>
        <w:t xml:space="preserve"> </w:t>
      </w:r>
      <w:r w:rsidR="00C20CE3">
        <w:t>[</w:t>
      </w:r>
      <w:r w:rsidR="004757A1">
        <w:t>X</w:t>
      </w:r>
      <w:r w:rsidR="00C20CE3">
        <w:t>]</w:t>
      </w:r>
      <w:r>
        <w:t xml:space="preserve"> No  </w:t>
      </w:r>
    </w:p>
    <w:p w:rsidR="004D6E14" w14:paraId="57FA9FEA" w14:textId="77777777">
      <w:pPr>
        <w:rPr>
          <w:b/>
        </w:rPr>
      </w:pPr>
    </w:p>
    <w:p w:rsidR="00FF5A9E" w:rsidP="00C86E91" w14:paraId="787D50E0" w14:textId="77777777">
      <w:pPr>
        <w:rPr>
          <w:b/>
        </w:rPr>
      </w:pPr>
    </w:p>
    <w:p w:rsidR="005E714A" w:rsidP="00C86E91" w14:paraId="0CA217DD" w14:textId="46B3BD98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tbl>
      <w:tblPr>
        <w:tblW w:w="8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65"/>
        <w:gridCol w:w="1530"/>
        <w:gridCol w:w="1800"/>
        <w:gridCol w:w="1890"/>
      </w:tblGrid>
      <w:tr w14:paraId="2CEC65CF" w14:textId="77777777" w:rsidTr="00FF5A9E">
        <w:tblPrEx>
          <w:tblW w:w="81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965" w:type="dxa"/>
          </w:tcPr>
          <w:p w:rsidR="00FF5A9E" w:rsidRPr="00FF5A9E" w:rsidP="00C8488C" w14:paraId="6811DD53" w14:textId="77777777">
            <w:pPr>
              <w:rPr>
                <w:b/>
                <w:sz w:val="16"/>
                <w:szCs w:val="16"/>
              </w:rPr>
            </w:pPr>
          </w:p>
          <w:p w:rsidR="006832D9" w:rsidRPr="0001027E" w:rsidP="00C8488C" w14:paraId="0A781F75" w14:textId="2BCCBA3F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3D5B93F6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800" w:type="dxa"/>
          </w:tcPr>
          <w:p w:rsidR="006832D9" w:rsidRPr="0001027E" w:rsidP="00843796" w14:paraId="7D4810A4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890" w:type="dxa"/>
          </w:tcPr>
          <w:p w:rsidR="00461EDC" w:rsidRPr="0001027E" w:rsidP="00FF5A9E" w14:paraId="0C83875B" w14:textId="1DDF1C2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 w:rsidR="00FF5A9E">
              <w:rPr>
                <w:b/>
              </w:rPr>
              <w:t xml:space="preserve"> </w:t>
            </w:r>
            <w:r>
              <w:rPr>
                <w:b/>
              </w:rPr>
              <w:t>Hours</w:t>
            </w:r>
          </w:p>
        </w:tc>
      </w:tr>
      <w:tr w14:paraId="3EB5C281" w14:textId="77777777" w:rsidTr="00FF5A9E">
        <w:tblPrEx>
          <w:tblW w:w="8185" w:type="dxa"/>
          <w:tblLayout w:type="fixed"/>
          <w:tblLook w:val="01E0"/>
        </w:tblPrEx>
        <w:trPr>
          <w:trHeight w:val="274"/>
        </w:trPr>
        <w:tc>
          <w:tcPr>
            <w:tcW w:w="2965" w:type="dxa"/>
          </w:tcPr>
          <w:p w:rsidR="006832D9" w:rsidP="00843796" w14:paraId="040A6F13" w14:textId="71302127">
            <w:r>
              <w:t>Private Sector</w:t>
            </w:r>
          </w:p>
        </w:tc>
        <w:tc>
          <w:tcPr>
            <w:tcW w:w="1530" w:type="dxa"/>
          </w:tcPr>
          <w:p w:rsidR="006832D9" w:rsidP="00843796" w14:paraId="1F53DA36" w14:textId="2DA267F7">
            <w:r>
              <w:t>100</w:t>
            </w:r>
          </w:p>
        </w:tc>
        <w:tc>
          <w:tcPr>
            <w:tcW w:w="1800" w:type="dxa"/>
          </w:tcPr>
          <w:p w:rsidR="006832D9" w:rsidP="00843796" w14:paraId="6EE706D5" w14:textId="7D962AAC">
            <w:r>
              <w:t>5 minutes</w:t>
            </w:r>
          </w:p>
        </w:tc>
        <w:tc>
          <w:tcPr>
            <w:tcW w:w="1890" w:type="dxa"/>
          </w:tcPr>
          <w:p w:rsidR="006832D9" w:rsidP="00843796" w14:paraId="2FFE0294" w14:textId="45388161">
            <w:r>
              <w:t>8.33 hours</w:t>
            </w:r>
          </w:p>
        </w:tc>
      </w:tr>
      <w:tr w14:paraId="3CF32861" w14:textId="77777777" w:rsidTr="00FF5A9E">
        <w:tblPrEx>
          <w:tblW w:w="8185" w:type="dxa"/>
          <w:tblLayout w:type="fixed"/>
          <w:tblLook w:val="01E0"/>
        </w:tblPrEx>
        <w:trPr>
          <w:trHeight w:val="274"/>
        </w:trPr>
        <w:tc>
          <w:tcPr>
            <w:tcW w:w="2965" w:type="dxa"/>
          </w:tcPr>
          <w:p w:rsidR="006832D9" w:rsidP="00843796" w14:paraId="5DF3A76D" w14:textId="77777777"/>
        </w:tc>
        <w:tc>
          <w:tcPr>
            <w:tcW w:w="1530" w:type="dxa"/>
          </w:tcPr>
          <w:p w:rsidR="006832D9" w:rsidP="00843796" w14:paraId="676AF542" w14:textId="77777777"/>
        </w:tc>
        <w:tc>
          <w:tcPr>
            <w:tcW w:w="1800" w:type="dxa"/>
          </w:tcPr>
          <w:p w:rsidR="006832D9" w:rsidP="00843796" w14:paraId="0D4FDE10" w14:textId="77777777"/>
        </w:tc>
        <w:tc>
          <w:tcPr>
            <w:tcW w:w="1890" w:type="dxa"/>
          </w:tcPr>
          <w:p w:rsidR="006832D9" w:rsidP="00843796" w14:paraId="4C06D3AB" w14:textId="77777777"/>
        </w:tc>
      </w:tr>
      <w:tr w14:paraId="336600A3" w14:textId="77777777" w:rsidTr="00FF5A9E">
        <w:tblPrEx>
          <w:tblW w:w="8185" w:type="dxa"/>
          <w:tblLayout w:type="fixed"/>
          <w:tblLook w:val="01E0"/>
        </w:tblPrEx>
        <w:trPr>
          <w:trHeight w:val="289"/>
        </w:trPr>
        <w:tc>
          <w:tcPr>
            <w:tcW w:w="2965" w:type="dxa"/>
          </w:tcPr>
          <w:p w:rsidR="006832D9" w:rsidRPr="0001027E" w:rsidP="00843796" w14:paraId="5760E23C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3AD3FF33" w14:textId="12981D8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00" w:type="dxa"/>
          </w:tcPr>
          <w:p w:rsidR="006832D9" w:rsidP="00843796" w14:paraId="71F2147A" w14:textId="77777777"/>
        </w:tc>
        <w:tc>
          <w:tcPr>
            <w:tcW w:w="1890" w:type="dxa"/>
          </w:tcPr>
          <w:p w:rsidR="006832D9" w:rsidRPr="0001027E" w:rsidP="00843796" w14:paraId="6F087B10" w14:textId="0883E0A4">
            <w:pPr>
              <w:rPr>
                <w:b/>
              </w:rPr>
            </w:pPr>
            <w:r>
              <w:rPr>
                <w:b/>
              </w:rPr>
              <w:t>8.33 hours</w:t>
            </w:r>
          </w:p>
        </w:tc>
      </w:tr>
    </w:tbl>
    <w:p w:rsidR="00F3170F" w:rsidP="00F3170F" w14:paraId="6B332F60" w14:textId="77777777"/>
    <w:p w:rsidR="005E714A" w14:paraId="25AD5EA0" w14:textId="32ED2374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</w:t>
      </w:r>
      <w:r w:rsidR="00C86E91">
        <w:t xml:space="preserve"> estimated annual cost to the Federal government </w:t>
      </w:r>
      <w:r w:rsidR="00C20CE3">
        <w:t xml:space="preserve">is </w:t>
      </w:r>
      <w:r w:rsidRPr="00471DE9" w:rsidR="00471DE9">
        <w:rPr>
          <w:u w:val="single"/>
        </w:rPr>
        <w:t>$1,000</w:t>
      </w:r>
      <w:r w:rsidR="00ED5003">
        <w:rPr>
          <w:u w:val="single"/>
        </w:rPr>
        <w:t>.</w:t>
      </w:r>
    </w:p>
    <w:p w:rsidR="00ED6492" w:rsidRPr="00FF5A9E" w14:paraId="0713F792" w14:textId="77777777">
      <w:pPr>
        <w:rPr>
          <w:b/>
          <w:bCs/>
          <w:sz w:val="16"/>
          <w:szCs w:val="16"/>
          <w:u w:val="single"/>
        </w:rPr>
      </w:pPr>
    </w:p>
    <w:p w:rsidR="0069403B" w:rsidP="00F06866" w14:paraId="240D4E8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2D8AEE4F" w14:textId="77777777">
      <w:pPr>
        <w:rPr>
          <w:b/>
        </w:rPr>
      </w:pPr>
    </w:p>
    <w:p w:rsidR="00F06866" w:rsidP="00F06866" w14:paraId="45E50EF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7F7AD68A" w14:textId="43C681BF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 w:rsidR="00C20CE3">
        <w:t>[</w:t>
      </w:r>
      <w:r w:rsidR="00471DE9">
        <w:t>X</w:t>
      </w:r>
      <w:r w:rsidR="00C20CE3">
        <w:t>]</w:t>
      </w:r>
      <w:r w:rsidR="00FF5A9E">
        <w:t xml:space="preserve">Yes </w:t>
      </w:r>
      <w:r w:rsidR="00FF5A9E">
        <w:t>[</w:t>
      </w:r>
      <w:r w:rsidR="00A37449">
        <w:t xml:space="preserve"> </w:t>
      </w:r>
      <w:r w:rsidR="00C20CE3">
        <w:t>]</w:t>
      </w:r>
      <w:r>
        <w:t xml:space="preserve"> No</w:t>
      </w:r>
    </w:p>
    <w:p w:rsidR="00636621" w:rsidP="00636621" w14:paraId="268565AB" w14:textId="77777777">
      <w:pPr>
        <w:pStyle w:val="ListParagraph"/>
      </w:pPr>
    </w:p>
    <w:p w:rsidR="00636621" w:rsidP="001B0AAA" w14:paraId="669A1C92" w14:textId="5BBB2A35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</w:t>
      </w:r>
      <w:r w:rsidR="000C05D7">
        <w:t xml:space="preserve"> respondents.</w:t>
      </w:r>
    </w:p>
    <w:p w:rsidR="00D92034" w:rsidP="001B0AAA" w14:paraId="757B694B" w14:textId="77777777"/>
    <w:p w:rsidR="00EF72BC" w:rsidP="001B0AAA" w14:paraId="4E7C92AE" w14:textId="77777777">
      <w:r>
        <w:t xml:space="preserve">We will advertise the listing </w:t>
      </w:r>
      <w:r w:rsidR="00124BAF">
        <w:t>to</w:t>
      </w:r>
      <w:r>
        <w:t>:</w:t>
      </w:r>
    </w:p>
    <w:p w:rsidR="00EF72BC" w:rsidP="00EF72BC" w14:paraId="42435B16" w14:textId="0341202D">
      <w:pPr>
        <w:pStyle w:val="ListParagraph"/>
        <w:numPr>
          <w:ilvl w:val="0"/>
          <w:numId w:val="19"/>
        </w:numPr>
      </w:pPr>
      <w:r>
        <w:t xml:space="preserve">subscribers of the monthly environmental technology newsletter published by </w:t>
      </w:r>
      <w:r w:rsidR="63192B2B">
        <w:t>ITA’s</w:t>
      </w:r>
      <w:r>
        <w:t xml:space="preserve"> Environmental Technologies Global Team</w:t>
      </w:r>
    </w:p>
    <w:p w:rsidR="00EF72BC" w:rsidP="00EF72BC" w14:paraId="35BC1C3D" w14:textId="77777777">
      <w:pPr>
        <w:pStyle w:val="ListParagraph"/>
        <w:numPr>
          <w:ilvl w:val="0"/>
          <w:numId w:val="19"/>
        </w:numPr>
      </w:pPr>
      <w:r>
        <w:t>the members of the Environmental Technologies Trade Advisory Committee</w:t>
      </w:r>
      <w:r w:rsidR="00C45635">
        <w:t>, including several industry associations</w:t>
      </w:r>
    </w:p>
    <w:p w:rsidR="00EF72BC" w:rsidP="00EF72BC" w14:paraId="4828CCBE" w14:textId="382497FB">
      <w:pPr>
        <w:pStyle w:val="ListParagraph"/>
        <w:numPr>
          <w:ilvl w:val="0"/>
          <w:numId w:val="19"/>
        </w:numPr>
      </w:pPr>
      <w:r>
        <w:t>additional industry contacts</w:t>
      </w:r>
      <w:r w:rsidR="00C932A4">
        <w:t xml:space="preserve"> held by OEEI</w:t>
      </w:r>
      <w:r w:rsidR="007D375E">
        <w:t>, including industry associations</w:t>
      </w:r>
    </w:p>
    <w:p w:rsidR="00A403BB" w:rsidRPr="00E07879" w:rsidP="00855571" w14:paraId="40461B79" w14:textId="461017F4">
      <w:pPr>
        <w:pStyle w:val="ListParagraph"/>
        <w:rPr>
          <w:sz w:val="16"/>
          <w:szCs w:val="16"/>
        </w:rPr>
      </w:pPr>
      <w:r>
        <w:t xml:space="preserve">relevant ITA clients, through the U.S. Commercial Service </w:t>
      </w:r>
    </w:p>
    <w:p w:rsidR="00E07879" w:rsidRPr="00E07879" w:rsidP="00855571" w14:paraId="4248AF77" w14:textId="77777777">
      <w:pPr>
        <w:pStyle w:val="ListParagraph"/>
        <w:rPr>
          <w:sz w:val="16"/>
          <w:szCs w:val="16"/>
        </w:rPr>
      </w:pPr>
    </w:p>
    <w:p w:rsidR="00A403BB" w:rsidP="00A403BB" w14:paraId="6E2434B5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7E06FC9C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A37449" w14:paraId="6D15EC6C" w14:textId="32BC3EAE">
      <w:pPr>
        <w:ind w:left="360"/>
      </w:pPr>
      <w:r>
        <w:t>[</w:t>
      </w:r>
      <w:r w:rsidR="007D375E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A37449" w14:paraId="7D1BDFE5" w14:textId="77777777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A37449" w14:paraId="31694D5A" w14:textId="77777777">
      <w:pPr>
        <w:ind w:left="36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A37449" w14:paraId="2FC94499" w14:textId="77777777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A37449" w14:paraId="57595F52" w14:textId="2AEEB6F4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A37449" w:rsidP="00A37449" w14:paraId="22ED7680" w14:textId="77777777">
      <w:pPr>
        <w:ind w:left="360"/>
      </w:pPr>
    </w:p>
    <w:p w:rsidR="00F24CFC" w:rsidP="00F24CFC" w14:paraId="1AAAC068" w14:textId="7ABD63B0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</w:t>
      </w:r>
      <w:r>
        <w:t>Yes</w:t>
      </w:r>
      <w:r>
        <w:t xml:space="preserve"> [ </w:t>
      </w:r>
      <w:r w:rsidR="007D375E">
        <w:t>X</w:t>
      </w:r>
      <w:r>
        <w:t xml:space="preserve"> ]</w:t>
      </w:r>
      <w:r>
        <w:t xml:space="preserve"> No</w:t>
      </w:r>
    </w:p>
    <w:p w:rsidR="00F24CFC" w:rsidRPr="00FF5A9E" w:rsidP="00F24CFC" w14:paraId="23A413AD" w14:textId="77777777">
      <w:pPr>
        <w:pStyle w:val="ListParagraph"/>
        <w:ind w:left="360"/>
        <w:rPr>
          <w:sz w:val="16"/>
          <w:szCs w:val="16"/>
        </w:rPr>
      </w:pPr>
      <w:r>
        <w:t xml:space="preserve"> </w:t>
      </w:r>
    </w:p>
    <w:p w:rsidR="00402CC8" w:rsidRPr="00402CC8" w:rsidP="00402CC8" w14:paraId="3A1E7A77" w14:textId="2FDFC5CC">
      <w:pPr>
        <w:rPr>
          <w:b/>
          <w:u w:val="single"/>
        </w:rPr>
      </w:pPr>
      <w:r w:rsidRPr="00402CC8">
        <w:rPr>
          <w:b/>
          <w:u w:val="single"/>
        </w:rPr>
        <w:t>Required Additional Information</w:t>
      </w:r>
    </w:p>
    <w:p w:rsidR="5F0530B5" w:rsidP="00FF5A9E" w14:paraId="6DA589DF" w14:textId="40AC462E">
      <w:pPr>
        <w:rPr>
          <w:color w:val="000000" w:themeColor="text1"/>
        </w:rPr>
      </w:pPr>
      <w:r w:rsidRPr="65EA4BCC">
        <w:rPr>
          <w:color w:val="000000" w:themeColor="text1"/>
        </w:rPr>
        <w:t>1</w:t>
      </w:r>
      <w:r w:rsidRPr="65EA4BCC">
        <w:rPr>
          <w:color w:val="000000" w:themeColor="text1"/>
        </w:rPr>
        <w:t>.  Line</w:t>
      </w:r>
      <w:r w:rsidRPr="65EA4BCC">
        <w:rPr>
          <w:color w:val="000000" w:themeColor="text1"/>
        </w:rPr>
        <w:t xml:space="preserve"> of Business: International Affairs and Commerce</w:t>
      </w:r>
    </w:p>
    <w:p w:rsidR="5F0530B5" w:rsidP="00FF5A9E" w14:paraId="73F6F152" w14:textId="63F2F919">
      <w:pPr>
        <w:contextualSpacing/>
        <w:rPr>
          <w:color w:val="000000" w:themeColor="text1"/>
        </w:rPr>
      </w:pPr>
      <w:r w:rsidRPr="65EA4BCC">
        <w:rPr>
          <w:color w:val="000000" w:themeColor="text1"/>
        </w:rPr>
        <w:t>2.  Subfunction: Global Trade</w:t>
      </w:r>
    </w:p>
    <w:p w:rsidR="5F0530B5" w:rsidP="00FF5A9E" w14:paraId="5961028F" w14:textId="17C772E0">
      <w:pPr>
        <w:contextualSpacing/>
        <w:rPr>
          <w:color w:val="000000" w:themeColor="text1"/>
        </w:rPr>
      </w:pPr>
      <w:r w:rsidRPr="65EA4BCC">
        <w:rPr>
          <w:color w:val="000000" w:themeColor="text1"/>
        </w:rPr>
        <w:t>3</w:t>
      </w:r>
      <w:r w:rsidRPr="65EA4BCC">
        <w:rPr>
          <w:color w:val="000000" w:themeColor="text1"/>
        </w:rPr>
        <w:t>.  Privacy</w:t>
      </w:r>
      <w:r w:rsidRPr="65EA4BCC">
        <w:rPr>
          <w:color w:val="000000" w:themeColor="text1"/>
        </w:rPr>
        <w:t xml:space="preserve"> Act System of Records: N/A</w:t>
      </w:r>
    </w:p>
    <w:p w:rsidR="5F0530B5" w:rsidP="00FF5A9E" w14:paraId="161C4135" w14:textId="506E7AD5">
      <w:pPr>
        <w:contextualSpacing/>
        <w:rPr>
          <w:color w:val="000000" w:themeColor="text1"/>
        </w:rPr>
      </w:pPr>
      <w:r w:rsidRPr="65EA4BCC">
        <w:rPr>
          <w:color w:val="000000" w:themeColor="text1"/>
        </w:rPr>
        <w:t>4</w:t>
      </w:r>
      <w:r w:rsidRPr="65EA4BCC">
        <w:rPr>
          <w:color w:val="000000" w:themeColor="text1"/>
        </w:rPr>
        <w:t>.  Federal</w:t>
      </w:r>
      <w:r w:rsidRPr="65EA4BCC">
        <w:rPr>
          <w:color w:val="000000" w:themeColor="text1"/>
        </w:rPr>
        <w:t xml:space="preserve"> Registration citation information: N/A</w:t>
      </w:r>
    </w:p>
    <w:p w:rsidR="5F0530B5" w:rsidP="00FF5A9E" w14:paraId="7CF59F35" w14:textId="1E1CFC31">
      <w:pPr>
        <w:contextualSpacing/>
        <w:rPr>
          <w:color w:val="000000" w:themeColor="text1"/>
        </w:rPr>
      </w:pPr>
      <w:r w:rsidRPr="65EA4BCC">
        <w:rPr>
          <w:color w:val="000000" w:themeColor="text1"/>
        </w:rPr>
        <w:t>5</w:t>
      </w:r>
      <w:r w:rsidRPr="65EA4BCC">
        <w:rPr>
          <w:color w:val="000000" w:themeColor="text1"/>
        </w:rPr>
        <w:t>.  Number</w:t>
      </w:r>
      <w:r w:rsidRPr="65EA4BCC">
        <w:rPr>
          <w:color w:val="000000" w:themeColor="text1"/>
        </w:rPr>
        <w:t xml:space="preserve"> of respondents for small entities</w:t>
      </w:r>
      <w:r w:rsidRPr="65EA4BCC">
        <w:rPr>
          <w:color w:val="000000" w:themeColor="text1"/>
        </w:rPr>
        <w:t>:  N</w:t>
      </w:r>
      <w:r w:rsidRPr="65EA4BCC">
        <w:rPr>
          <w:color w:val="000000" w:themeColor="text1"/>
        </w:rPr>
        <w:t>/A</w:t>
      </w:r>
    </w:p>
    <w:p w:rsidR="5F0530B5" w:rsidP="00FF5A9E" w14:paraId="0AA39F41" w14:textId="22E09D8B">
      <w:pPr>
        <w:contextualSpacing/>
        <w:rPr>
          <w:color w:val="000000" w:themeColor="text1"/>
        </w:rPr>
      </w:pPr>
      <w:r w:rsidRPr="65EA4BCC">
        <w:rPr>
          <w:color w:val="000000" w:themeColor="text1"/>
        </w:rPr>
        <w:t>6</w:t>
      </w:r>
      <w:r w:rsidRPr="65EA4BCC">
        <w:rPr>
          <w:color w:val="000000" w:themeColor="text1"/>
        </w:rPr>
        <w:t>.  Percentage</w:t>
      </w:r>
      <w:r w:rsidRPr="65EA4BCC">
        <w:rPr>
          <w:color w:val="000000" w:themeColor="text1"/>
        </w:rPr>
        <w:t xml:space="preserve"> of respondents reporting electronically</w:t>
      </w:r>
      <w:r w:rsidRPr="65EA4BCC">
        <w:rPr>
          <w:color w:val="000000" w:themeColor="text1"/>
        </w:rPr>
        <w:t xml:space="preserve">:  </w:t>
      </w:r>
      <w:r w:rsidRPr="006367F9">
        <w:rPr>
          <w:color w:val="000000" w:themeColor="text1"/>
        </w:rPr>
        <w:t>100</w:t>
      </w:r>
      <w:r w:rsidRPr="006367F9">
        <w:rPr>
          <w:color w:val="000000" w:themeColor="text1"/>
        </w:rPr>
        <w:t>%</w:t>
      </w:r>
    </w:p>
    <w:p w:rsidR="00FF5A9E" w:rsidRPr="00FF5A9E" w:rsidP="74725B9C" w14:paraId="2F1969C7" w14:textId="77777777">
      <w:pPr>
        <w:rPr>
          <w:b/>
          <w:bCs/>
          <w:sz w:val="16"/>
          <w:szCs w:val="16"/>
        </w:rPr>
      </w:pPr>
    </w:p>
    <w:p w:rsidR="00402CC8" w:rsidRPr="00402CC8" w:rsidP="74725B9C" w14:paraId="475D5545" w14:textId="7A948759">
      <w:pPr>
        <w:rPr>
          <w:b/>
          <w:bCs/>
        </w:rPr>
      </w:pPr>
      <w:r w:rsidRPr="74725B9C">
        <w:rPr>
          <w:b/>
          <w:bCs/>
        </w:rPr>
        <w:t xml:space="preserve">Please submit all instruments, instructions, correspondences (emails, letters, etc.) to respondents, and scripts as separate documents along with this request document. </w:t>
      </w:r>
    </w:p>
    <w:p w:rsidR="00402CC8" w:rsidP="00402CC8" w14:paraId="629D01B8" w14:textId="15649ED4">
      <w:pPr>
        <w:rPr>
          <w:b/>
          <w:bCs/>
          <w:lang w:val="en"/>
        </w:rPr>
      </w:pPr>
      <w:r w:rsidRPr="00402CC8">
        <w:rPr>
          <w:b/>
          <w:bCs/>
          <w:lang w:val="en"/>
        </w:rPr>
        <w:t xml:space="preserve">Every instrument must have the following displayed – </w:t>
      </w:r>
    </w:p>
    <w:p w:rsidR="00EC65FB" w:rsidRPr="00402CC8" w:rsidP="00402CC8" w14:paraId="502DD8DF" w14:textId="77777777">
      <w:pPr>
        <w:rPr>
          <w:b/>
          <w:sz w:val="16"/>
          <w:szCs w:val="16"/>
          <w:lang w:val="en"/>
        </w:rPr>
      </w:pPr>
    </w:p>
    <w:p w:rsidR="00402CC8" w:rsidRPr="00402CC8" w:rsidP="65EA4BCC" w14:paraId="6623514F" w14:textId="668B8FD8">
      <w:pPr>
        <w:rPr>
          <w:b/>
          <w:bCs/>
        </w:rPr>
      </w:pPr>
      <w:r w:rsidRPr="00402CC8">
        <w:rPr>
          <w:b/>
          <w:bCs/>
          <w:lang w:val="en"/>
        </w:rPr>
        <w:t>OMB Control No. 0690-</w:t>
      </w:r>
      <w:r w:rsidR="00F43007">
        <w:rPr>
          <w:b/>
          <w:bCs/>
          <w:lang w:val="en"/>
        </w:rPr>
        <w:t>0</w:t>
      </w:r>
      <w:r w:rsidR="00706EC6">
        <w:rPr>
          <w:b/>
          <w:bCs/>
          <w:lang w:val="en"/>
        </w:rPr>
        <w:t>038</w:t>
      </w:r>
      <w:r w:rsidR="00FF5A9E">
        <w:rPr>
          <w:b/>
          <w:bCs/>
          <w:lang w:val="en"/>
        </w:rPr>
        <w:t xml:space="preserve"> and </w:t>
      </w:r>
      <w:r w:rsidRPr="65EA4BCC">
        <w:rPr>
          <w:b/>
          <w:bCs/>
          <w:lang w:val="en"/>
        </w:rPr>
        <w:t xml:space="preserve">Expiration Date: </w:t>
      </w:r>
      <w:r w:rsidRPr="65EA4BCC" w:rsidR="00706EC6">
        <w:rPr>
          <w:b/>
          <w:bCs/>
        </w:rPr>
        <w:t>07/</w:t>
      </w:r>
      <w:r w:rsidR="00ED5003">
        <w:rPr>
          <w:b/>
          <w:bCs/>
        </w:rPr>
        <w:t>31</w:t>
      </w:r>
      <w:r w:rsidRPr="65EA4BCC" w:rsidR="00706EC6">
        <w:rPr>
          <w:b/>
          <w:bCs/>
        </w:rPr>
        <w:t>/20</w:t>
      </w:r>
      <w:r w:rsidRPr="65EA4BCC" w:rsidR="58B45B8C">
        <w:rPr>
          <w:b/>
          <w:bCs/>
        </w:rPr>
        <w:t>26</w:t>
      </w:r>
    </w:p>
    <w:p w:rsidR="65EA4BCC" w:rsidP="65EA4BCC" w14:paraId="6DB1B1B6" w14:textId="3AE1FCF6">
      <w:pPr>
        <w:rPr>
          <w:b/>
          <w:bCs/>
        </w:rPr>
      </w:pPr>
    </w:p>
    <w:p w:rsidR="00F24CFC" w:rsidP="0039084F" w14:paraId="18324F0E" w14:textId="548BC76E">
      <w:pPr>
        <w:pStyle w:val="Heading2"/>
        <w:tabs>
          <w:tab w:val="left" w:pos="900"/>
        </w:tabs>
        <w:ind w:right="-180"/>
        <w:jc w:val="both"/>
      </w:pPr>
      <w:r>
        <w:rPr>
          <w:sz w:val="28"/>
        </w:rPr>
        <w:t>Instructions for completing</w:t>
      </w:r>
      <w:r w:rsidR="0039084F">
        <w:rPr>
          <w:sz w:val="28"/>
        </w:rPr>
        <w:t xml:space="preserve">, </w:t>
      </w:r>
      <w:r w:rsidRPr="002E2572" w:rsidR="002E2572">
        <w:rPr>
          <w:sz w:val="28"/>
        </w:rPr>
        <w:t xml:space="preserve">Request for Approval under the “Generic Clearance </w:t>
      </w:r>
      <w:r>
        <w:rPr>
          <w:sz w:val="28"/>
        </w:rPr>
        <w:t xml:space="preserve">Request for </w:t>
      </w:r>
      <w:r w:rsidRPr="00BF0806" w:rsidR="00BF0806">
        <w:rPr>
          <w:sz w:val="28"/>
        </w:rPr>
        <w:t>Meetings</w:t>
      </w:r>
      <w:r w:rsidR="00A372A0">
        <w:rPr>
          <w:sz w:val="28"/>
        </w:rPr>
        <w:t>,</w:t>
      </w:r>
      <w:r w:rsidRPr="00BF0806" w:rsidR="00BF0806">
        <w:rPr>
          <w:sz w:val="28"/>
        </w:rPr>
        <w:t xml:space="preserve"> Registrations for Events and </w:t>
      </w:r>
      <w:r w:rsidR="007279C3">
        <w:rPr>
          <w:sz w:val="28"/>
        </w:rPr>
        <w:t>Miscellaneous Form</w:t>
      </w:r>
      <w:r w:rsidRPr="00BF0806" w:rsidR="00BF0806">
        <w:rPr>
          <w:sz w:val="28"/>
        </w:rPr>
        <w:t>s</w:t>
      </w:r>
      <w:r w:rsidRPr="00F06866" w:rsidR="000C05D7">
        <w:rPr>
          <w:sz w:val="28"/>
        </w:rPr>
        <w:t>.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F24CFC" w:rsidP="00F24CFC" w14:paraId="5D0F8255" w14:textId="5A470D0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0,0" to="468pt,0" o:allowincell="f" strokeweight="1.5pt"/>
            </w:pict>
          </mc:Fallback>
        </mc:AlternateContent>
      </w:r>
    </w:p>
    <w:p w:rsidR="00F24CFC" w:rsidRPr="008F50D4" w:rsidP="00F24CFC" w14:paraId="3707E433" w14:textId="5BD8A289">
      <w:pPr>
        <w:rPr>
          <w:b/>
        </w:rPr>
      </w:pPr>
      <w:r w:rsidRPr="008F50D4">
        <w:rPr>
          <w:b/>
        </w:rPr>
        <w:t>TITLE OF INFORMATION COLLECTION</w:t>
      </w:r>
      <w:r w:rsidRPr="008F50D4">
        <w:rPr>
          <w:b/>
        </w:rPr>
        <w:t>:</w:t>
      </w:r>
      <w:r w:rsidRPr="008F50D4">
        <w:t xml:space="preserve">  Provide</w:t>
      </w:r>
      <w:r w:rsidRPr="008F50D4">
        <w:t xml:space="preserve"> the name of the collection that is the subject of the request</w:t>
      </w:r>
      <w:r w:rsidR="00CB1078">
        <w:t xml:space="preserve">. (e.g.  </w:t>
      </w:r>
      <w:r w:rsidR="000C0FE2">
        <w:t>Form</w:t>
      </w:r>
      <w:r w:rsidR="00CB1078">
        <w:t xml:space="preserve"> for </w:t>
      </w:r>
      <w:r w:rsidR="000C0FE2">
        <w:t>registration</w:t>
      </w:r>
      <w:r w:rsidR="00CB1078">
        <w:t>)</w:t>
      </w:r>
    </w:p>
    <w:p w:rsidR="00F24CFC" w:rsidRPr="00CF6542" w:rsidP="00F24CFC" w14:paraId="44CA52E4" w14:textId="77777777">
      <w:pPr>
        <w:rPr>
          <w:sz w:val="20"/>
          <w:szCs w:val="20"/>
        </w:rPr>
      </w:pPr>
    </w:p>
    <w:p w:rsidR="00F24CFC" w:rsidRPr="008F50D4" w:rsidP="00F24CFC" w14:paraId="20DAD0EB" w14:textId="77777777">
      <w:pPr>
        <w:rPr>
          <w:b/>
        </w:rPr>
      </w:pPr>
      <w:r w:rsidRPr="008F50D4">
        <w:rPr>
          <w:b/>
        </w:rPr>
        <w:t>PURPOSE</w:t>
      </w:r>
      <w:r w:rsidRPr="008F50D4">
        <w:rPr>
          <w:b/>
        </w:rPr>
        <w:t xml:space="preserve">:  </w:t>
      </w:r>
      <w:r w:rsidRPr="008F50D4">
        <w:t>Provide</w:t>
      </w:r>
      <w:r w:rsidRPr="008F50D4">
        <w:t xml:space="preserve"> a brief description of the purpose of this collection and how it will be used.  If this is part of a larger study or effort, please include this in your explanation.</w:t>
      </w:r>
    </w:p>
    <w:p w:rsidR="00F24CFC" w:rsidRPr="008F50D4" w:rsidP="00F24CFC" w14:paraId="058D83E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210A78DC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29CB4306" w14:textId="77777777">
      <w:pPr>
        <w:rPr>
          <w:b/>
          <w:sz w:val="20"/>
          <w:szCs w:val="20"/>
        </w:rPr>
      </w:pPr>
    </w:p>
    <w:p w:rsidR="00F24CFC" w:rsidRPr="008F50D4" w:rsidP="00F24CFC" w14:paraId="75D7125F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56E8B481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3861AB94" w14:textId="77777777">
      <w:r w:rsidRPr="008F50D4">
        <w:rPr>
          <w:b/>
        </w:rPr>
        <w:t>CERTIFICATION</w:t>
      </w:r>
      <w:r w:rsidRPr="008F50D4">
        <w:rPr>
          <w:b/>
        </w:rPr>
        <w:t>:</w:t>
      </w:r>
      <w:r w:rsidRPr="008F50D4" w:rsidR="008F50D4">
        <w:rPr>
          <w:b/>
        </w:rPr>
        <w:t xml:space="preserve">  </w:t>
      </w:r>
      <w:r w:rsidR="008F50D4">
        <w:t>Please</w:t>
      </w:r>
      <w:r w:rsidR="008F50D4">
        <w:t xml:space="preserve"> read the certification carefully.  If you incorrectly certify, the collection will be returned as improperly submitted or it will be disapproved.</w:t>
      </w:r>
    </w:p>
    <w:p w:rsidR="00F24CFC" w:rsidP="00F24CFC" w14:paraId="16002A21" w14:textId="77777777">
      <w:pPr>
        <w:rPr>
          <w:sz w:val="16"/>
          <w:szCs w:val="16"/>
        </w:rPr>
      </w:pPr>
    </w:p>
    <w:p w:rsidR="00F24CFC" w:rsidP="00F24CFC" w14:paraId="1F5CF3E8" w14:textId="77777777">
      <w:r w:rsidRPr="00C86E91">
        <w:rPr>
          <w:b/>
        </w:rPr>
        <w:t>Personally Identifiable Information</w:t>
      </w:r>
      <w:r w:rsidRPr="00C86E91">
        <w:rPr>
          <w:b/>
        </w:rPr>
        <w:t>:</w:t>
      </w:r>
      <w:r w:rsidR="008F50D4">
        <w:rPr>
          <w:b/>
        </w:rPr>
        <w:t xml:space="preserve">  </w:t>
      </w:r>
      <w:r w:rsidR="008F50D4">
        <w:t>Provide</w:t>
      </w:r>
      <w:r w:rsidR="008F50D4">
        <w:t xml:space="preserve"> answers to the questions.  </w:t>
      </w:r>
      <w:r w:rsidR="00CF6542">
        <w:t>Note</w:t>
      </w:r>
      <w:r w:rsidR="00CF6542">
        <w:t>:  Agencies</w:t>
      </w:r>
      <w:r w:rsidR="00CF6542">
        <w:t xml:space="preserve"> should only collect PII to the extent </w:t>
      </w:r>
      <w:r w:rsidRPr="00073710" w:rsidR="00CF6542">
        <w:t>necessary</w:t>
      </w:r>
      <w:r w:rsidR="00CF6542">
        <w:t xml:space="preserve">, and they should only retain PII for the </w:t>
      </w:r>
      <w:r w:rsidR="00CF6542">
        <w:t>period of time</w:t>
      </w:r>
      <w:r w:rsidR="00CF6542">
        <w:t xml:space="preserve"> that is necessary to achieve a specific objective.</w:t>
      </w:r>
    </w:p>
    <w:p w:rsidR="008F50D4" w:rsidRPr="00CF6542" w:rsidP="00F24CFC" w14:paraId="4C05BC6F" w14:textId="77777777">
      <w:pPr>
        <w:rPr>
          <w:sz w:val="20"/>
          <w:szCs w:val="20"/>
        </w:rPr>
      </w:pPr>
    </w:p>
    <w:p w:rsidR="00F24CFC" w:rsidRPr="008F50D4" w:rsidP="008F50D4" w14:paraId="131ACE29" w14:textId="5825543D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>If</w:t>
      </w:r>
      <w:r w:rsidR="008F50D4">
        <w:t xml:space="preserve">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</w:t>
      </w:r>
      <w:r w:rsidR="000C05D7">
        <w:t>incentive,</w:t>
      </w:r>
      <w:r w:rsidRPr="008F50D4">
        <w:t xml:space="preserve"> and provide a justification for the amount.</w:t>
      </w:r>
    </w:p>
    <w:p w:rsidR="00F24CFC" w:rsidP="00F24CFC" w14:paraId="0663BA96" w14:textId="77777777">
      <w:pPr>
        <w:rPr>
          <w:b/>
        </w:rPr>
      </w:pPr>
    </w:p>
    <w:p w:rsidR="008F50D4" w:rsidP="00F24CFC" w14:paraId="3AF9CF1B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1C8B04A5" w14:textId="77777777">
      <w:r>
        <w:rPr>
          <w:b/>
        </w:rPr>
        <w:t>Category of Respondents</w:t>
      </w:r>
      <w:r>
        <w:rPr>
          <w:b/>
        </w:rPr>
        <w:t xml:space="preserve">:  </w:t>
      </w:r>
      <w:r>
        <w:t>Identify</w:t>
      </w:r>
      <w:r>
        <w:t xml:space="preserve">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1C3DEC82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0EA70468" w14:textId="44D50A54">
      <w:r>
        <w:rPr>
          <w:b/>
        </w:rPr>
        <w:t>Participation Time</w:t>
      </w:r>
      <w:r>
        <w:rPr>
          <w:b/>
        </w:rPr>
        <w:t xml:space="preserve">:  </w:t>
      </w:r>
      <w:r>
        <w:t>Provide</w:t>
      </w:r>
      <w:r>
        <w:t xml:space="preserve"> an estimate of the amount of time required for a respondent to participate (</w:t>
      </w:r>
      <w:r w:rsidR="000C05D7">
        <w:t>e.g.,</w:t>
      </w:r>
      <w:r>
        <w:t xml:space="preserve"> fill out a survey or participate in a focus group)</w:t>
      </w:r>
    </w:p>
    <w:p w:rsidR="00F24CFC" w:rsidRPr="008F50D4" w:rsidP="00F24CFC" w14:paraId="3860C0B4" w14:textId="77777777">
      <w:r w:rsidRPr="008F50D4">
        <w:rPr>
          <w:b/>
        </w:rPr>
        <w:t>Burden</w:t>
      </w:r>
      <w:r w:rsidRPr="008F50D4">
        <w:rPr>
          <w:b/>
        </w:rPr>
        <w:t>:</w:t>
      </w:r>
      <w:r>
        <w:t xml:space="preserve">  Provide</w:t>
      </w:r>
      <w:r>
        <w:t xml:space="preserve"> the </w:t>
      </w:r>
      <w:r w:rsidRPr="008F50D4">
        <w:t>Annual burden hours</w:t>
      </w:r>
      <w:r w:rsidRPr="008F50D4">
        <w:t>:  Multiply</w:t>
      </w:r>
      <w:r w:rsidRPr="008F50D4">
        <w:t xml:space="preserve">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72CD98B2" w14:textId="77777777">
      <w:pPr>
        <w:keepNext/>
        <w:keepLines/>
        <w:rPr>
          <w:b/>
        </w:rPr>
      </w:pPr>
    </w:p>
    <w:p w:rsidR="00F24CFC" w:rsidP="00F24CFC" w14:paraId="5467E6AA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3108E74B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3D9DF26D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CF6542" w:rsidP="00F24CFC" w14:paraId="6F6A12B1" w14:textId="77777777">
      <w:pPr>
        <w:rPr>
          <w:b/>
          <w:sz w:val="20"/>
          <w:szCs w:val="20"/>
        </w:rPr>
      </w:pPr>
    </w:p>
    <w:p w:rsidR="00F24CFC" w:rsidP="00F24CFC" w14:paraId="535BFAFF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0AB8FBA8" w14:textId="77777777">
      <w:pPr>
        <w:rPr>
          <w:b/>
          <w:sz w:val="20"/>
          <w:szCs w:val="20"/>
        </w:rPr>
      </w:pPr>
    </w:p>
    <w:p w:rsidR="00F24CFC" w:rsidRPr="003F1C5B" w:rsidP="00F24CFC" w14:paraId="759B0889" w14:textId="523A29F4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</w:t>
      </w:r>
      <w:r w:rsidR="003F1C5B">
        <w:t xml:space="preserve"> how the information will be collected.  More than one box may be checked.  Indicate whether there will be interviewers (</w:t>
      </w:r>
      <w:r w:rsidR="000C05D7">
        <w:t>e.g.,</w:t>
      </w:r>
      <w:r w:rsidR="003F1C5B">
        <w:t xml:space="preserve"> for surveys) or facilitators (e.g., for focus groups) used.</w:t>
      </w:r>
    </w:p>
    <w:p w:rsidR="00F24CFC" w:rsidP="00F24CFC" w14:paraId="57A36BED" w14:textId="77777777">
      <w:pPr>
        <w:pStyle w:val="ListParagraph"/>
        <w:ind w:left="360"/>
      </w:pPr>
    </w:p>
    <w:p w:rsidR="00052898" w:rsidP="0099541D" w14:paraId="33703C30" w14:textId="07BEF586">
      <w:pPr>
        <w:rPr>
          <w:b/>
          <w:u w:val="single"/>
        </w:rPr>
      </w:pPr>
      <w:r>
        <w:rPr>
          <w:b/>
        </w:rPr>
        <w:t xml:space="preserve">Submit </w:t>
      </w:r>
      <w:r w:rsidRPr="00F24CFC" w:rsidR="00F24CFC">
        <w:rPr>
          <w:b/>
        </w:rPr>
        <w:t xml:space="preserve">all instruments, instructions, and </w:t>
      </w:r>
      <w:r w:rsidRPr="00F24CFC" w:rsidR="000C05D7">
        <w:rPr>
          <w:b/>
        </w:rPr>
        <w:t>scripts that</w:t>
      </w:r>
      <w:r w:rsidRPr="00F24CFC" w:rsidR="00F24CFC">
        <w:rPr>
          <w:b/>
        </w:rPr>
        <w:t xml:space="preserve"> are submitted with the request.</w:t>
      </w:r>
    </w:p>
    <w:sectPr w:rsidSect="00FF5A9E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47655946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20CE3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010F57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147833"/>
    <w:multiLevelType w:val="hybridMultilevel"/>
    <w:tmpl w:val="EDF8FBDC"/>
    <w:lvl w:ilvl="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6447469">
    <w:abstractNumId w:val="11"/>
  </w:num>
  <w:num w:numId="2" w16cid:durableId="64573190">
    <w:abstractNumId w:val="17"/>
  </w:num>
  <w:num w:numId="3" w16cid:durableId="1591425703">
    <w:abstractNumId w:val="16"/>
  </w:num>
  <w:num w:numId="4" w16cid:durableId="1752704033">
    <w:abstractNumId w:val="18"/>
  </w:num>
  <w:num w:numId="5" w16cid:durableId="1211266268">
    <w:abstractNumId w:val="3"/>
  </w:num>
  <w:num w:numId="6" w16cid:durableId="1589734898">
    <w:abstractNumId w:val="1"/>
  </w:num>
  <w:num w:numId="7" w16cid:durableId="532501474">
    <w:abstractNumId w:val="9"/>
  </w:num>
  <w:num w:numId="8" w16cid:durableId="1550804070">
    <w:abstractNumId w:val="14"/>
  </w:num>
  <w:num w:numId="9" w16cid:durableId="1921061219">
    <w:abstractNumId w:val="10"/>
  </w:num>
  <w:num w:numId="10" w16cid:durableId="736559941">
    <w:abstractNumId w:val="2"/>
  </w:num>
  <w:num w:numId="11" w16cid:durableId="314724430">
    <w:abstractNumId w:val="7"/>
  </w:num>
  <w:num w:numId="12" w16cid:durableId="23873784">
    <w:abstractNumId w:val="8"/>
  </w:num>
  <w:num w:numId="13" w16cid:durableId="137965511">
    <w:abstractNumId w:val="0"/>
  </w:num>
  <w:num w:numId="14" w16cid:durableId="586575537">
    <w:abstractNumId w:val="15"/>
  </w:num>
  <w:num w:numId="15" w16cid:durableId="1080522258">
    <w:abstractNumId w:val="13"/>
  </w:num>
  <w:num w:numId="16" w16cid:durableId="1642926145">
    <w:abstractNumId w:val="12"/>
  </w:num>
  <w:num w:numId="17" w16cid:durableId="1357078406">
    <w:abstractNumId w:val="4"/>
  </w:num>
  <w:num w:numId="18" w16cid:durableId="1497266630">
    <w:abstractNumId w:val="5"/>
  </w:num>
  <w:num w:numId="19" w16cid:durableId="709109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2B83"/>
    <w:rsid w:val="0001027E"/>
    <w:rsid w:val="00023A57"/>
    <w:rsid w:val="00047A64"/>
    <w:rsid w:val="00052898"/>
    <w:rsid w:val="00067329"/>
    <w:rsid w:val="00073710"/>
    <w:rsid w:val="000B2838"/>
    <w:rsid w:val="000C05D7"/>
    <w:rsid w:val="000C0FE2"/>
    <w:rsid w:val="000D44CA"/>
    <w:rsid w:val="000E200B"/>
    <w:rsid w:val="000F68BE"/>
    <w:rsid w:val="00124BAF"/>
    <w:rsid w:val="00150A3A"/>
    <w:rsid w:val="001927A4"/>
    <w:rsid w:val="00194AC6"/>
    <w:rsid w:val="001A23B0"/>
    <w:rsid w:val="001A25CC"/>
    <w:rsid w:val="001B0AAA"/>
    <w:rsid w:val="001B4358"/>
    <w:rsid w:val="001C397B"/>
    <w:rsid w:val="001C39F7"/>
    <w:rsid w:val="001C5B5F"/>
    <w:rsid w:val="001C67C6"/>
    <w:rsid w:val="001F2A06"/>
    <w:rsid w:val="00237B48"/>
    <w:rsid w:val="0024521E"/>
    <w:rsid w:val="0024650B"/>
    <w:rsid w:val="00263C3D"/>
    <w:rsid w:val="00271B5C"/>
    <w:rsid w:val="00274D0B"/>
    <w:rsid w:val="002A37B0"/>
    <w:rsid w:val="002B052D"/>
    <w:rsid w:val="002B34CD"/>
    <w:rsid w:val="002B3C95"/>
    <w:rsid w:val="002B3DE5"/>
    <w:rsid w:val="002C410F"/>
    <w:rsid w:val="002D0B92"/>
    <w:rsid w:val="002E2572"/>
    <w:rsid w:val="00350FBC"/>
    <w:rsid w:val="00352885"/>
    <w:rsid w:val="00365A42"/>
    <w:rsid w:val="0039084F"/>
    <w:rsid w:val="003D2A9B"/>
    <w:rsid w:val="003D4813"/>
    <w:rsid w:val="003D5BBE"/>
    <w:rsid w:val="003E3C61"/>
    <w:rsid w:val="003F1C5B"/>
    <w:rsid w:val="00402CC8"/>
    <w:rsid w:val="00431D5B"/>
    <w:rsid w:val="00432E46"/>
    <w:rsid w:val="00434E33"/>
    <w:rsid w:val="00437660"/>
    <w:rsid w:val="00441434"/>
    <w:rsid w:val="0045264C"/>
    <w:rsid w:val="00455958"/>
    <w:rsid w:val="00461EDC"/>
    <w:rsid w:val="00471DE9"/>
    <w:rsid w:val="004757A1"/>
    <w:rsid w:val="0047593E"/>
    <w:rsid w:val="00477249"/>
    <w:rsid w:val="004876EC"/>
    <w:rsid w:val="0049586A"/>
    <w:rsid w:val="004C04FE"/>
    <w:rsid w:val="004D6E14"/>
    <w:rsid w:val="004F37BF"/>
    <w:rsid w:val="005009B0"/>
    <w:rsid w:val="005057A7"/>
    <w:rsid w:val="00516FCD"/>
    <w:rsid w:val="00527089"/>
    <w:rsid w:val="00531B90"/>
    <w:rsid w:val="0059794E"/>
    <w:rsid w:val="005A1006"/>
    <w:rsid w:val="005C741B"/>
    <w:rsid w:val="005E714A"/>
    <w:rsid w:val="005F0234"/>
    <w:rsid w:val="005F693D"/>
    <w:rsid w:val="00610150"/>
    <w:rsid w:val="006140A0"/>
    <w:rsid w:val="00620BED"/>
    <w:rsid w:val="00636621"/>
    <w:rsid w:val="006367F9"/>
    <w:rsid w:val="00642B49"/>
    <w:rsid w:val="0066541D"/>
    <w:rsid w:val="006832D9"/>
    <w:rsid w:val="006838A2"/>
    <w:rsid w:val="006839DB"/>
    <w:rsid w:val="00684131"/>
    <w:rsid w:val="00686CCE"/>
    <w:rsid w:val="0069011C"/>
    <w:rsid w:val="00690F31"/>
    <w:rsid w:val="0069403B"/>
    <w:rsid w:val="006960E1"/>
    <w:rsid w:val="006F0B46"/>
    <w:rsid w:val="006F3DDE"/>
    <w:rsid w:val="0070309A"/>
    <w:rsid w:val="00704678"/>
    <w:rsid w:val="00706EC6"/>
    <w:rsid w:val="007071D1"/>
    <w:rsid w:val="007279C3"/>
    <w:rsid w:val="007425E7"/>
    <w:rsid w:val="00767DCE"/>
    <w:rsid w:val="00771405"/>
    <w:rsid w:val="007963EC"/>
    <w:rsid w:val="007B71F9"/>
    <w:rsid w:val="007D375E"/>
    <w:rsid w:val="007F7080"/>
    <w:rsid w:val="00802607"/>
    <w:rsid w:val="008101A5"/>
    <w:rsid w:val="00822664"/>
    <w:rsid w:val="008350D2"/>
    <w:rsid w:val="00843796"/>
    <w:rsid w:val="0084422D"/>
    <w:rsid w:val="008471E7"/>
    <w:rsid w:val="00855571"/>
    <w:rsid w:val="008750FC"/>
    <w:rsid w:val="008805B7"/>
    <w:rsid w:val="00895229"/>
    <w:rsid w:val="008A2F95"/>
    <w:rsid w:val="008B2EB3"/>
    <w:rsid w:val="008F0203"/>
    <w:rsid w:val="008F50D4"/>
    <w:rsid w:val="008F5C25"/>
    <w:rsid w:val="00900588"/>
    <w:rsid w:val="00916BF5"/>
    <w:rsid w:val="00923767"/>
    <w:rsid w:val="009239AA"/>
    <w:rsid w:val="00925DA0"/>
    <w:rsid w:val="00930C59"/>
    <w:rsid w:val="00935ADA"/>
    <w:rsid w:val="00946B6C"/>
    <w:rsid w:val="00955A71"/>
    <w:rsid w:val="0095759E"/>
    <w:rsid w:val="0096108F"/>
    <w:rsid w:val="0099541D"/>
    <w:rsid w:val="009C13B9"/>
    <w:rsid w:val="009D01A2"/>
    <w:rsid w:val="009D1B8C"/>
    <w:rsid w:val="009F5923"/>
    <w:rsid w:val="009F5EC7"/>
    <w:rsid w:val="00A00A2E"/>
    <w:rsid w:val="00A372A0"/>
    <w:rsid w:val="00A37449"/>
    <w:rsid w:val="00A403BB"/>
    <w:rsid w:val="00A539A5"/>
    <w:rsid w:val="00A55A57"/>
    <w:rsid w:val="00A674DF"/>
    <w:rsid w:val="00A832DD"/>
    <w:rsid w:val="00A83AA6"/>
    <w:rsid w:val="00A934D6"/>
    <w:rsid w:val="00AE1809"/>
    <w:rsid w:val="00B258CD"/>
    <w:rsid w:val="00B80D76"/>
    <w:rsid w:val="00BA2105"/>
    <w:rsid w:val="00BA7E06"/>
    <w:rsid w:val="00BB43B5"/>
    <w:rsid w:val="00BB45FB"/>
    <w:rsid w:val="00BB6219"/>
    <w:rsid w:val="00BC4B7F"/>
    <w:rsid w:val="00BD290F"/>
    <w:rsid w:val="00BF0806"/>
    <w:rsid w:val="00C14CC4"/>
    <w:rsid w:val="00C20CE3"/>
    <w:rsid w:val="00C219EB"/>
    <w:rsid w:val="00C256EC"/>
    <w:rsid w:val="00C33C52"/>
    <w:rsid w:val="00C40D8B"/>
    <w:rsid w:val="00C44292"/>
    <w:rsid w:val="00C45635"/>
    <w:rsid w:val="00C47FE6"/>
    <w:rsid w:val="00C8407A"/>
    <w:rsid w:val="00C8488C"/>
    <w:rsid w:val="00C86E91"/>
    <w:rsid w:val="00C932A4"/>
    <w:rsid w:val="00CA2650"/>
    <w:rsid w:val="00CA6877"/>
    <w:rsid w:val="00CB1078"/>
    <w:rsid w:val="00CC4F00"/>
    <w:rsid w:val="00CC6FAF"/>
    <w:rsid w:val="00CD5EF4"/>
    <w:rsid w:val="00CF6542"/>
    <w:rsid w:val="00D24698"/>
    <w:rsid w:val="00D432C9"/>
    <w:rsid w:val="00D6383F"/>
    <w:rsid w:val="00D92034"/>
    <w:rsid w:val="00D94ED8"/>
    <w:rsid w:val="00DB59D0"/>
    <w:rsid w:val="00DC33D3"/>
    <w:rsid w:val="00DF4AFD"/>
    <w:rsid w:val="00E03814"/>
    <w:rsid w:val="00E07879"/>
    <w:rsid w:val="00E11D43"/>
    <w:rsid w:val="00E25612"/>
    <w:rsid w:val="00E26329"/>
    <w:rsid w:val="00E40B50"/>
    <w:rsid w:val="00E50293"/>
    <w:rsid w:val="00E65FFC"/>
    <w:rsid w:val="00E66C5C"/>
    <w:rsid w:val="00E744EA"/>
    <w:rsid w:val="00E802F1"/>
    <w:rsid w:val="00E80951"/>
    <w:rsid w:val="00E836E2"/>
    <w:rsid w:val="00E854FE"/>
    <w:rsid w:val="00E86CC6"/>
    <w:rsid w:val="00E92B6A"/>
    <w:rsid w:val="00EA651F"/>
    <w:rsid w:val="00EB56B3"/>
    <w:rsid w:val="00EC65FB"/>
    <w:rsid w:val="00ED5003"/>
    <w:rsid w:val="00ED6492"/>
    <w:rsid w:val="00EE6305"/>
    <w:rsid w:val="00EF2095"/>
    <w:rsid w:val="00EF72BC"/>
    <w:rsid w:val="00F040D6"/>
    <w:rsid w:val="00F06866"/>
    <w:rsid w:val="00F15956"/>
    <w:rsid w:val="00F24CFC"/>
    <w:rsid w:val="00F3170F"/>
    <w:rsid w:val="00F41205"/>
    <w:rsid w:val="00F43007"/>
    <w:rsid w:val="00F664AF"/>
    <w:rsid w:val="00F707DD"/>
    <w:rsid w:val="00F8481A"/>
    <w:rsid w:val="00F84FD2"/>
    <w:rsid w:val="00F92007"/>
    <w:rsid w:val="00F976B0"/>
    <w:rsid w:val="00FA40BB"/>
    <w:rsid w:val="00FA6DE7"/>
    <w:rsid w:val="00FC0A8E"/>
    <w:rsid w:val="00FC2A11"/>
    <w:rsid w:val="00FE2FA6"/>
    <w:rsid w:val="00FE3DF2"/>
    <w:rsid w:val="00FF45E6"/>
    <w:rsid w:val="00FF4A02"/>
    <w:rsid w:val="00FF5A9E"/>
    <w:rsid w:val="048B49F6"/>
    <w:rsid w:val="07CFD64E"/>
    <w:rsid w:val="12D5B6C7"/>
    <w:rsid w:val="20A4F9EA"/>
    <w:rsid w:val="344645E7"/>
    <w:rsid w:val="58198652"/>
    <w:rsid w:val="58B45B8C"/>
    <w:rsid w:val="5A5C8572"/>
    <w:rsid w:val="5F0530B5"/>
    <w:rsid w:val="63192B2B"/>
    <w:rsid w:val="645DE576"/>
    <w:rsid w:val="65EA4BCC"/>
    <w:rsid w:val="65FE9652"/>
    <w:rsid w:val="6A308951"/>
    <w:rsid w:val="74725B9C"/>
    <w:rsid w:val="79117DC0"/>
    <w:rsid w:val="7999A13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219BBC"/>
  <w15:chartTrackingRefBased/>
  <w15:docId w15:val="{244F351F-8B46-4845-B840-894CA21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E038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8f381-7b47-4c72-89d0-cf630b727035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e9c13bec-3664-4b29-881e-b9ab570beb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10364DDD00144FB964D0D72AD654D5" ma:contentTypeVersion="13" ma:contentTypeDescription="Create a new document." ma:contentTypeScope="" ma:versionID="3f9f86efb74d6a956636d52fa8d6871f">
  <xsd:schema xmlns:xsd="http://www.w3.org/2001/XMLSchema" xmlns:xs="http://www.w3.org/2001/XMLSchema" xmlns:p="http://schemas.microsoft.com/office/2006/metadata/properties" xmlns:ns1="http://schemas.microsoft.com/sharepoint/v3" xmlns:ns2="e9c13bec-3664-4b29-881e-b9ab570beb45" xmlns:ns3="bad8f381-7b47-4c72-89d0-cf630b727035" targetNamespace="http://schemas.microsoft.com/office/2006/metadata/properties" ma:root="true" ma:fieldsID="c9f192415ae4962cabc6711c5c8a908e" ns1:_="" ns2:_="" ns3:_="">
    <xsd:import namespace="http://schemas.microsoft.com/sharepoint/v3"/>
    <xsd:import namespace="e9c13bec-3664-4b29-881e-b9ab570beb45"/>
    <xsd:import namespace="bad8f381-7b47-4c72-89d0-cf630b727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13bec-3664-4b29-881e-b9ab570be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8087a-4a77-43f0-9fac-89b26a29d8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8f381-7b47-4c72-89d0-cf630b7270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c3456a9-6d9c-4fb3-942e-7c20eebb7cae}" ma:internalName="TaxCatchAll" ma:showField="CatchAllData" ma:web="6e538cba-0c12-4fc6-b3c1-f1497ec65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361440-0F92-4FC9-AD7D-B17371D554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1EB2E2-1C06-43E6-9399-41A21D4627F2}">
  <ds:schemaRefs>
    <ds:schemaRef ds:uri="http://schemas.microsoft.com/office/2006/metadata/properties"/>
    <ds:schemaRef ds:uri="http://schemas.microsoft.com/office/infopath/2007/PartnerControls"/>
    <ds:schemaRef ds:uri="bad8f381-7b47-4c72-89d0-cf630b727035"/>
    <ds:schemaRef ds:uri="http://schemas.microsoft.com/sharepoint/v3"/>
    <ds:schemaRef ds:uri="e9c13bec-3664-4b29-881e-b9ab570beb45"/>
  </ds:schemaRefs>
</ds:datastoreItem>
</file>

<file path=customXml/itemProps3.xml><?xml version="1.0" encoding="utf-8"?>
<ds:datastoreItem xmlns:ds="http://schemas.openxmlformats.org/officeDocument/2006/customXml" ds:itemID="{513C61F3-E0BE-4618-8258-66775B54CB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E6328D-FB6D-416D-8720-C8D48CE3E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c13bec-3664-4b29-881e-b9ab570beb45"/>
    <ds:schemaRef ds:uri="bad8f381-7b47-4c72-89d0-cf630b727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1137</Words>
  <Characters>6486</Characters>
  <Application>Microsoft Office Word</Application>
  <DocSecurity>0</DocSecurity>
  <Lines>54</Lines>
  <Paragraphs>15</Paragraphs>
  <ScaleCrop>false</ScaleCrop>
  <Company>ssa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Dumas, Sheleen (Federal)</cp:lastModifiedBy>
  <cp:revision>2</cp:revision>
  <cp:lastPrinted>2011-05-04T16:54:00Z</cp:lastPrinted>
  <dcterms:created xsi:type="dcterms:W3CDTF">2026-06-15T11:48:00Z</dcterms:created>
  <dcterms:modified xsi:type="dcterms:W3CDTF">2026-06-15T11:48:00Z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0x010100E610364DDD00144FB964D0D72AD654D5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ExtendedDescription">
    <vt:lpwstr/>
  </property>
  <property fmtid="{D5CDD505-2E9C-101B-9397-08002B2CF9AE}" pid="10" name="_NewReviewCycle">
    <vt:lpwstr/>
  </property>
</Properties>
</file>