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D1294" w:rsidRPr="00EA6C04" w:rsidP="002D486C" w14:paraId="636BB027"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14:paraId="3551BBB5" w14:textId="3DB58609">
      <w:pPr>
        <w:jc w:val="center"/>
        <w:rPr>
          <w:rFonts w:asciiTheme="majorHAnsi" w:hAnsiTheme="majorHAnsi"/>
          <w:sz w:val="24"/>
        </w:rPr>
      </w:pPr>
      <w:r w:rsidRPr="00F03720">
        <w:rPr>
          <w:rFonts w:asciiTheme="majorHAnsi" w:hAnsiTheme="majorHAnsi"/>
          <w:sz w:val="24"/>
        </w:rPr>
        <w:t>OMB Control Number</w:t>
      </w:r>
      <w:r w:rsidR="00C004C2">
        <w:rPr>
          <w:rFonts w:asciiTheme="majorHAnsi" w:hAnsiTheme="majorHAnsi"/>
          <w:sz w:val="24"/>
        </w:rPr>
        <w:t xml:space="preserve"> 07</w:t>
      </w:r>
      <w:r w:rsidR="00BD4A76">
        <w:rPr>
          <w:rFonts w:asciiTheme="majorHAnsi" w:hAnsiTheme="majorHAnsi"/>
          <w:sz w:val="24"/>
        </w:rPr>
        <w:t>04</w:t>
      </w:r>
      <w:r w:rsidR="00C004C2">
        <w:rPr>
          <w:rFonts w:asciiTheme="majorHAnsi" w:hAnsiTheme="majorHAnsi"/>
          <w:sz w:val="24"/>
        </w:rPr>
        <w:t>-</w:t>
      </w:r>
      <w:r w:rsidR="008F316A">
        <w:rPr>
          <w:rFonts w:asciiTheme="majorHAnsi" w:hAnsiTheme="majorHAnsi"/>
          <w:sz w:val="24"/>
        </w:rPr>
        <w:t>0682</w:t>
      </w:r>
      <w:r w:rsidR="007C71C5">
        <w:rPr>
          <w:rFonts w:asciiTheme="majorHAnsi" w:hAnsiTheme="majorHAnsi"/>
          <w:sz w:val="24"/>
        </w:rPr>
        <w:t>, DD Form 3205,</w:t>
      </w:r>
      <w:r w:rsidRPr="00F03720">
        <w:rPr>
          <w:rFonts w:asciiTheme="majorHAnsi" w:hAnsiTheme="majorHAnsi"/>
          <w:sz w:val="24"/>
        </w:rPr>
        <w:t xml:space="preserve"> </w:t>
      </w:r>
      <w:r w:rsidR="00C004C2">
        <w:rPr>
          <w:rFonts w:asciiTheme="majorHAnsi" w:hAnsiTheme="majorHAnsi"/>
          <w:sz w:val="24"/>
        </w:rPr>
        <w:t>Request for DoD Production Assistance</w:t>
      </w:r>
    </w:p>
    <w:p w:rsidR="00340D9B" w:rsidP="006E563D" w14:paraId="1B9AEC0B" w14:textId="77777777">
      <w:pPr>
        <w:spacing w:after="0" w:line="240" w:lineRule="auto"/>
        <w:rPr>
          <w:rFonts w:asciiTheme="majorHAnsi" w:hAnsiTheme="majorHAnsi"/>
          <w:sz w:val="24"/>
        </w:rPr>
      </w:pPr>
    </w:p>
    <w:p w:rsidR="005C7428" w:rsidRPr="0085688C" w:rsidP="006E563D" w14:paraId="215E1AF2" w14:textId="77777777">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F03720" w:rsidRPr="00F03720" w:rsidP="00F03720" w14:paraId="323C6B30" w14:textId="77777777">
      <w:pPr>
        <w:spacing w:after="0" w:line="240" w:lineRule="auto"/>
        <w:rPr>
          <w:rFonts w:asciiTheme="majorHAnsi" w:hAnsiTheme="majorHAnsi"/>
          <w:sz w:val="24"/>
        </w:rPr>
      </w:pPr>
    </w:p>
    <w:p w:rsidR="008F316A" w:rsidP="00ED284E" w14:paraId="1B2D3A7D" w14:textId="16BBA606">
      <w:pPr>
        <w:spacing w:after="0" w:line="240" w:lineRule="auto"/>
        <w:rPr>
          <w:rFonts w:asciiTheme="majorHAnsi" w:hAnsiTheme="majorHAnsi"/>
          <w:sz w:val="24"/>
        </w:rPr>
      </w:pPr>
      <w:r w:rsidRPr="00F03720">
        <w:rPr>
          <w:rFonts w:asciiTheme="majorHAnsi" w:hAnsiTheme="majorHAnsi"/>
          <w:sz w:val="24"/>
        </w:rPr>
        <w:t>In order to</w:t>
      </w:r>
      <w:r w:rsidRPr="00F03720">
        <w:rPr>
          <w:rFonts w:asciiTheme="majorHAnsi" w:hAnsiTheme="majorHAnsi"/>
          <w:sz w:val="24"/>
        </w:rPr>
        <w:t xml:space="preserve"> be good stewards of taxpayers’ dollars, DoD </w:t>
      </w:r>
      <w:r w:rsidR="00DD68E4">
        <w:rPr>
          <w:rFonts w:asciiTheme="majorHAnsi" w:hAnsiTheme="majorHAnsi"/>
          <w:sz w:val="24"/>
        </w:rPr>
        <w:t>Components</w:t>
      </w:r>
      <w:r w:rsidRPr="00F03720">
        <w:rPr>
          <w:rFonts w:asciiTheme="majorHAnsi" w:hAnsiTheme="majorHAnsi"/>
          <w:sz w:val="24"/>
        </w:rPr>
        <w:t xml:space="preserve"> must collect information from </w:t>
      </w:r>
      <w:r w:rsidR="00C004C2">
        <w:rPr>
          <w:rFonts w:asciiTheme="majorHAnsi" w:hAnsiTheme="majorHAnsi"/>
          <w:sz w:val="24"/>
        </w:rPr>
        <w:t>production companies</w:t>
      </w:r>
      <w:r w:rsidRPr="00F03720">
        <w:rPr>
          <w:rFonts w:asciiTheme="majorHAnsi" w:hAnsiTheme="majorHAnsi"/>
          <w:sz w:val="24"/>
        </w:rPr>
        <w:t xml:space="preserve"> </w:t>
      </w:r>
      <w:r w:rsidR="00DD68E4">
        <w:rPr>
          <w:rFonts w:asciiTheme="majorHAnsi" w:hAnsiTheme="majorHAnsi"/>
          <w:sz w:val="24"/>
        </w:rPr>
        <w:t>that</w:t>
      </w:r>
      <w:r w:rsidRPr="00F03720">
        <w:rPr>
          <w:rFonts w:asciiTheme="majorHAnsi" w:hAnsiTheme="majorHAnsi"/>
          <w:sz w:val="24"/>
        </w:rPr>
        <w:t xml:space="preserve"> request military </w:t>
      </w:r>
      <w:r w:rsidR="00DD68E4">
        <w:rPr>
          <w:rFonts w:asciiTheme="majorHAnsi" w:hAnsiTheme="majorHAnsi"/>
          <w:sz w:val="24"/>
        </w:rPr>
        <w:t>assistance</w:t>
      </w:r>
      <w:r w:rsidRPr="00F03720">
        <w:rPr>
          <w:rFonts w:asciiTheme="majorHAnsi" w:hAnsiTheme="majorHAnsi"/>
          <w:sz w:val="24"/>
        </w:rPr>
        <w:t xml:space="preserve"> per DoD Instruction 5410.</w:t>
      </w:r>
      <w:r w:rsidR="00C004C2">
        <w:rPr>
          <w:rFonts w:asciiTheme="majorHAnsi" w:hAnsiTheme="majorHAnsi"/>
          <w:sz w:val="24"/>
        </w:rPr>
        <w:t>16</w:t>
      </w:r>
      <w:r>
        <w:rPr>
          <w:rFonts w:asciiTheme="majorHAnsi" w:hAnsiTheme="majorHAnsi"/>
          <w:sz w:val="24"/>
        </w:rPr>
        <w:t xml:space="preserve"> </w:t>
      </w:r>
      <w:r>
        <w:rPr>
          <w:rFonts w:asciiTheme="majorHAnsi" w:hAnsiTheme="majorHAnsi"/>
          <w:sz w:val="24"/>
        </w:rPr>
        <w:t xml:space="preserve">at </w:t>
      </w:r>
      <w:r w:rsidRPr="008A0FE5" w:rsidR="008A0FE5">
        <w:rPr>
          <w:rFonts w:asciiTheme="majorHAnsi" w:hAnsiTheme="majorHAnsi"/>
          <w:sz w:val="24"/>
        </w:rPr>
        <w:t>https://www.esd.whs.mil/Portals/54/Documents/DD/issuances/dodi/541016p.pdf</w:t>
      </w:r>
      <w:r w:rsidR="00DD68E4">
        <w:rPr>
          <w:rFonts w:asciiTheme="majorHAnsi" w:hAnsiTheme="majorHAnsi"/>
          <w:sz w:val="24"/>
        </w:rPr>
        <w:t>, which requires production companies to provide</w:t>
      </w:r>
      <w:r w:rsidR="00DD68E4">
        <w:rPr>
          <w:rFonts w:asciiTheme="majorHAnsi" w:hAnsiTheme="majorHAnsi"/>
          <w:sz w:val="24"/>
        </w:rPr>
        <w:t xml:space="preserve"> details about entertainment projects for which they are requesting support.</w:t>
      </w:r>
      <w:r w:rsidR="00C004C2">
        <w:rPr>
          <w:rFonts w:asciiTheme="majorHAnsi" w:hAnsiTheme="majorHAnsi"/>
          <w:sz w:val="24"/>
        </w:rPr>
        <w:t xml:space="preserve">  </w:t>
      </w:r>
      <w:r>
        <w:rPr>
          <w:rFonts w:asciiTheme="majorHAnsi" w:hAnsiTheme="majorHAnsi"/>
          <w:sz w:val="24"/>
        </w:rPr>
        <w:t>This collection provides these details.</w:t>
      </w:r>
    </w:p>
    <w:p w:rsidR="008F316A" w:rsidP="00ED284E" w14:paraId="2452E753" w14:textId="77777777">
      <w:pPr>
        <w:spacing w:after="0" w:line="240" w:lineRule="auto"/>
        <w:rPr>
          <w:rFonts w:asciiTheme="majorHAnsi" w:hAnsiTheme="majorHAnsi"/>
          <w:sz w:val="24"/>
        </w:rPr>
      </w:pPr>
    </w:p>
    <w:p w:rsidR="002B0B75" w:rsidP="00ED284E" w14:paraId="51DD4404" w14:textId="1ACD0E76">
      <w:pPr>
        <w:spacing w:after="0" w:line="240" w:lineRule="auto"/>
        <w:rPr>
          <w:rFonts w:asciiTheme="majorHAnsi" w:hAnsiTheme="majorHAnsi"/>
          <w:sz w:val="24"/>
        </w:rPr>
      </w:pPr>
      <w:r>
        <w:rPr>
          <w:rFonts w:asciiTheme="majorHAnsi" w:hAnsiTheme="majorHAnsi"/>
          <w:sz w:val="24"/>
        </w:rPr>
        <w:t>The</w:t>
      </w:r>
      <w:r w:rsidRPr="00F03720">
        <w:rPr>
          <w:rFonts w:asciiTheme="majorHAnsi" w:hAnsiTheme="majorHAnsi"/>
          <w:sz w:val="24"/>
        </w:rPr>
        <w:t xml:space="preserve"> information </w:t>
      </w:r>
      <w:r w:rsidR="00A12CA6">
        <w:rPr>
          <w:rFonts w:asciiTheme="majorHAnsi" w:hAnsiTheme="majorHAnsi"/>
          <w:sz w:val="24"/>
        </w:rPr>
        <w:t>provided on</w:t>
      </w:r>
      <w:r w:rsidRPr="00F03720">
        <w:rPr>
          <w:rFonts w:asciiTheme="majorHAnsi" w:hAnsiTheme="majorHAnsi"/>
          <w:sz w:val="24"/>
        </w:rPr>
        <w:t xml:space="preserve"> th</w:t>
      </w:r>
      <w:r>
        <w:rPr>
          <w:rFonts w:asciiTheme="majorHAnsi" w:hAnsiTheme="majorHAnsi"/>
          <w:sz w:val="24"/>
        </w:rPr>
        <w:t>is</w:t>
      </w:r>
      <w:r w:rsidR="00DD68E4">
        <w:rPr>
          <w:rFonts w:asciiTheme="majorHAnsi" w:hAnsiTheme="majorHAnsi"/>
          <w:sz w:val="24"/>
        </w:rPr>
        <w:t xml:space="preserve"> form</w:t>
      </w:r>
      <w:r>
        <w:rPr>
          <w:rFonts w:asciiTheme="majorHAnsi" w:hAnsiTheme="majorHAnsi"/>
          <w:sz w:val="24"/>
        </w:rPr>
        <w:t xml:space="preserve"> </w:t>
      </w:r>
      <w:r>
        <w:rPr>
          <w:rFonts w:asciiTheme="majorHAnsi" w:hAnsiTheme="majorHAnsi"/>
          <w:sz w:val="24"/>
        </w:rPr>
        <w:t>is needed to</w:t>
      </w:r>
      <w:r w:rsidRPr="00F03720">
        <w:rPr>
          <w:rFonts w:asciiTheme="majorHAnsi" w:hAnsiTheme="majorHAnsi"/>
          <w:sz w:val="24"/>
        </w:rPr>
        <w:t xml:space="preserve"> evaluat</w:t>
      </w:r>
      <w:r>
        <w:rPr>
          <w:rFonts w:asciiTheme="majorHAnsi" w:hAnsiTheme="majorHAnsi"/>
          <w:sz w:val="24"/>
        </w:rPr>
        <w:t>e</w:t>
      </w:r>
      <w:r w:rsidR="004B4F86">
        <w:rPr>
          <w:rFonts w:asciiTheme="majorHAnsi" w:hAnsiTheme="majorHAnsi"/>
          <w:sz w:val="24"/>
        </w:rPr>
        <w:t xml:space="preserve"> </w:t>
      </w:r>
      <w:r w:rsidRPr="00F03720">
        <w:rPr>
          <w:rFonts w:asciiTheme="majorHAnsi" w:hAnsiTheme="majorHAnsi"/>
          <w:sz w:val="24"/>
        </w:rPr>
        <w:t xml:space="preserve">the level of DoD support applicable for the </w:t>
      </w:r>
      <w:r w:rsidR="00DD68E4">
        <w:rPr>
          <w:rFonts w:asciiTheme="majorHAnsi" w:hAnsiTheme="majorHAnsi"/>
          <w:sz w:val="24"/>
        </w:rPr>
        <w:t>entertainment project</w:t>
      </w:r>
      <w:r>
        <w:rPr>
          <w:rFonts w:asciiTheme="majorHAnsi" w:hAnsiTheme="majorHAnsi"/>
          <w:sz w:val="24"/>
        </w:rPr>
        <w:t xml:space="preserve"> per the guidance in </w:t>
      </w:r>
      <w:r w:rsidR="008A0FE5">
        <w:rPr>
          <w:rFonts w:asciiTheme="majorHAnsi" w:hAnsiTheme="majorHAnsi"/>
          <w:sz w:val="24"/>
        </w:rPr>
        <w:t>DoD</w:t>
      </w:r>
      <w:r w:rsidR="00490793">
        <w:rPr>
          <w:rFonts w:asciiTheme="majorHAnsi" w:hAnsiTheme="majorHAnsi"/>
          <w:sz w:val="24"/>
        </w:rPr>
        <w:t xml:space="preserve"> </w:t>
      </w:r>
      <w:r w:rsidR="008A0FE5">
        <w:rPr>
          <w:rFonts w:asciiTheme="majorHAnsi" w:hAnsiTheme="majorHAnsi"/>
          <w:sz w:val="24"/>
        </w:rPr>
        <w:t>I</w:t>
      </w:r>
      <w:r w:rsidR="00490793">
        <w:rPr>
          <w:rFonts w:asciiTheme="majorHAnsi" w:hAnsiTheme="majorHAnsi"/>
          <w:sz w:val="24"/>
        </w:rPr>
        <w:t>nstruction</w:t>
      </w:r>
      <w:r w:rsidR="008A0FE5">
        <w:rPr>
          <w:rFonts w:asciiTheme="majorHAnsi" w:hAnsiTheme="majorHAnsi"/>
          <w:sz w:val="24"/>
        </w:rPr>
        <w:t xml:space="preserve"> </w:t>
      </w:r>
      <w:r>
        <w:rPr>
          <w:rFonts w:asciiTheme="majorHAnsi" w:hAnsiTheme="majorHAnsi"/>
          <w:sz w:val="24"/>
        </w:rPr>
        <w:t>5410.16</w:t>
      </w:r>
      <w:r w:rsidR="00490793">
        <w:rPr>
          <w:rFonts w:asciiTheme="majorHAnsi" w:hAnsiTheme="majorHAnsi"/>
          <w:sz w:val="24"/>
        </w:rPr>
        <w:t>.</w:t>
      </w:r>
    </w:p>
    <w:p w:rsidR="002B0B75" w:rsidP="00ED284E" w14:paraId="4BA4FDCC" w14:textId="77777777">
      <w:pPr>
        <w:spacing w:after="0" w:line="240" w:lineRule="auto"/>
        <w:rPr>
          <w:rFonts w:asciiTheme="majorHAnsi" w:hAnsiTheme="majorHAnsi"/>
          <w:sz w:val="24"/>
        </w:rPr>
      </w:pPr>
    </w:p>
    <w:p w:rsidR="00510F0C" w:rsidP="00ED284E" w14:paraId="52E8EFE5" w14:textId="04AA4C3D">
      <w:pPr>
        <w:spacing w:after="0" w:line="240" w:lineRule="auto"/>
        <w:rPr>
          <w:rFonts w:asciiTheme="majorHAnsi" w:hAnsiTheme="majorHAnsi"/>
          <w:sz w:val="24"/>
        </w:rPr>
      </w:pPr>
      <w:r>
        <w:rPr>
          <w:rFonts w:asciiTheme="majorHAnsi" w:hAnsiTheme="majorHAnsi"/>
          <w:sz w:val="24"/>
        </w:rPr>
        <w:t>Without th</w:t>
      </w:r>
      <w:r w:rsidR="002B0B75">
        <w:rPr>
          <w:rFonts w:asciiTheme="majorHAnsi" w:hAnsiTheme="majorHAnsi"/>
          <w:sz w:val="24"/>
        </w:rPr>
        <w:t>is</w:t>
      </w:r>
      <w:r>
        <w:rPr>
          <w:rFonts w:asciiTheme="majorHAnsi" w:hAnsiTheme="majorHAnsi"/>
          <w:sz w:val="24"/>
        </w:rPr>
        <w:t xml:space="preserve"> information</w:t>
      </w:r>
      <w:r w:rsidRPr="00F03720" w:rsidR="002B0B75">
        <w:rPr>
          <w:rFonts w:asciiTheme="majorHAnsi" w:hAnsiTheme="majorHAnsi"/>
          <w:sz w:val="24"/>
        </w:rPr>
        <w:t>, the processing time</w:t>
      </w:r>
      <w:r>
        <w:rPr>
          <w:rFonts w:asciiTheme="majorHAnsi" w:hAnsiTheme="majorHAnsi"/>
          <w:sz w:val="24"/>
        </w:rPr>
        <w:t xml:space="preserve"> </w:t>
      </w:r>
      <w:r w:rsidR="00AD5A91">
        <w:rPr>
          <w:rFonts w:asciiTheme="majorHAnsi" w:hAnsiTheme="majorHAnsi"/>
          <w:sz w:val="24"/>
        </w:rPr>
        <w:t xml:space="preserve">for entertainment production requests </w:t>
      </w:r>
      <w:r w:rsidR="002B0B75">
        <w:rPr>
          <w:rFonts w:asciiTheme="majorHAnsi" w:hAnsiTheme="majorHAnsi"/>
          <w:sz w:val="24"/>
        </w:rPr>
        <w:t>would be delayed</w:t>
      </w:r>
      <w:r w:rsidR="004B4F86">
        <w:rPr>
          <w:rFonts w:asciiTheme="majorHAnsi" w:hAnsiTheme="majorHAnsi"/>
          <w:sz w:val="24"/>
        </w:rPr>
        <w:t xml:space="preserve"> </w:t>
      </w:r>
      <w:r w:rsidR="002B0B75">
        <w:rPr>
          <w:rFonts w:asciiTheme="majorHAnsi" w:hAnsiTheme="majorHAnsi"/>
          <w:sz w:val="24"/>
        </w:rPr>
        <w:t xml:space="preserve">as </w:t>
      </w:r>
      <w:r w:rsidR="00AD5A91">
        <w:rPr>
          <w:rFonts w:asciiTheme="majorHAnsi" w:hAnsiTheme="majorHAnsi"/>
          <w:sz w:val="24"/>
        </w:rPr>
        <w:t>Components</w:t>
      </w:r>
      <w:r w:rsidRPr="00F03720" w:rsidR="002B0B75">
        <w:rPr>
          <w:rFonts w:asciiTheme="majorHAnsi" w:hAnsiTheme="majorHAnsi"/>
          <w:sz w:val="24"/>
        </w:rPr>
        <w:t xml:space="preserve"> would not be able to determine whether </w:t>
      </w:r>
      <w:r w:rsidR="002B0B75">
        <w:rPr>
          <w:rFonts w:asciiTheme="majorHAnsi" w:hAnsiTheme="majorHAnsi"/>
          <w:sz w:val="24"/>
        </w:rPr>
        <w:t>the requested</w:t>
      </w:r>
      <w:r w:rsidRPr="00F03720" w:rsidR="002B0B75">
        <w:rPr>
          <w:rFonts w:asciiTheme="majorHAnsi" w:hAnsiTheme="majorHAnsi"/>
          <w:sz w:val="24"/>
        </w:rPr>
        <w:t xml:space="preserve"> military support is available or appropriate.  </w:t>
      </w:r>
    </w:p>
    <w:p w:rsidR="00ED284E" w:rsidP="00F03720" w14:paraId="4D480DC4" w14:textId="77777777">
      <w:pPr>
        <w:spacing w:after="0" w:line="240" w:lineRule="auto"/>
        <w:rPr>
          <w:rFonts w:asciiTheme="majorHAnsi" w:hAnsiTheme="majorHAnsi"/>
          <w:sz w:val="24"/>
        </w:rPr>
      </w:pPr>
    </w:p>
    <w:p w:rsidR="005C7428" w:rsidRPr="0085688C" w:rsidP="006E563D" w14:paraId="6044EF6B"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ED284E" w:rsidP="006E563D" w14:paraId="4FA1C632" w14:textId="77777777">
      <w:pPr>
        <w:spacing w:after="0" w:line="240" w:lineRule="auto"/>
        <w:rPr>
          <w:rFonts w:asciiTheme="majorHAnsi" w:hAnsiTheme="majorHAnsi"/>
          <w:i/>
          <w:sz w:val="24"/>
        </w:rPr>
      </w:pPr>
      <w:r>
        <w:rPr>
          <w:rFonts w:asciiTheme="majorHAnsi" w:hAnsiTheme="majorHAnsi"/>
          <w:i/>
          <w:noProof/>
          <w:sz w:val="24"/>
        </w:rPr>
        <mc:AlternateContent>
          <mc:Choice Requires="wps">
            <w:drawing>
              <wp:anchor distT="0" distB="0" distL="114300" distR="114300" simplePos="0" relativeHeight="251658240" behindDoc="0" locked="0" layoutInCell="1" allowOverlap="1">
                <wp:simplePos x="0" y="0"/>
                <wp:positionH relativeFrom="column">
                  <wp:posOffset>-601335</wp:posOffset>
                </wp:positionH>
                <wp:positionV relativeFrom="paragraph">
                  <wp:posOffset>301947</wp:posOffset>
                </wp:positionV>
                <wp:extent cx="322729" cy="317839"/>
                <wp:effectExtent l="0" t="0" r="20320" b="2540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322729" cy="31783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 o:spid="_x0000_s1025" style="width:25.4pt;height:25.05pt;margin-top:23.8pt;margin-left:-47.35pt;mso-wrap-distance-bottom:0;mso-wrap-distance-left:9pt;mso-wrap-distance-right:9pt;mso-wrap-distance-top:0;mso-wrap-style:square;position:absolute;visibility:visible;v-text-anchor:middle;z-index:251659264" fillcolor="white" strokecolor="white" strokeweight="2pt"/>
            </w:pict>
          </mc:Fallback>
        </mc:AlternateContent>
      </w:r>
    </w:p>
    <w:p w:rsidR="002B0B75" w:rsidP="00ED284E" w14:paraId="67171A80" w14:textId="77777777">
      <w:pPr>
        <w:spacing w:line="240" w:lineRule="auto"/>
        <w:rPr>
          <w:rFonts w:asciiTheme="majorHAnsi" w:hAnsiTheme="majorHAnsi"/>
          <w:sz w:val="24"/>
        </w:rPr>
      </w:pPr>
      <w:r>
        <w:rPr>
          <w:rFonts w:asciiTheme="majorHAnsi" w:hAnsiTheme="majorHAnsi"/>
          <w:sz w:val="24"/>
        </w:rPr>
        <w:t xml:space="preserve">Production companies </w:t>
      </w:r>
      <w:r w:rsidR="007B59C8">
        <w:rPr>
          <w:rFonts w:asciiTheme="majorHAnsi" w:hAnsiTheme="majorHAnsi"/>
          <w:sz w:val="24"/>
        </w:rPr>
        <w:t>r</w:t>
      </w:r>
      <w:r w:rsidRPr="00ED284E">
        <w:rPr>
          <w:rFonts w:asciiTheme="majorHAnsi" w:hAnsiTheme="majorHAnsi"/>
          <w:sz w:val="24"/>
        </w:rPr>
        <w:t>equest</w:t>
      </w:r>
      <w:r w:rsidR="007B59C8">
        <w:rPr>
          <w:rFonts w:asciiTheme="majorHAnsi" w:hAnsiTheme="majorHAnsi"/>
          <w:sz w:val="24"/>
        </w:rPr>
        <w:t>ing</w:t>
      </w:r>
      <w:r w:rsidRPr="00ED284E">
        <w:rPr>
          <w:rFonts w:asciiTheme="majorHAnsi" w:hAnsiTheme="majorHAnsi"/>
          <w:sz w:val="24"/>
        </w:rPr>
        <w:t xml:space="preserve"> </w:t>
      </w:r>
      <w:r>
        <w:rPr>
          <w:rFonts w:asciiTheme="majorHAnsi" w:hAnsiTheme="majorHAnsi"/>
          <w:sz w:val="24"/>
        </w:rPr>
        <w:t xml:space="preserve">DoD support </w:t>
      </w:r>
      <w:r w:rsidR="007B59C8">
        <w:rPr>
          <w:rFonts w:asciiTheme="majorHAnsi" w:hAnsiTheme="majorHAnsi"/>
          <w:sz w:val="24"/>
        </w:rPr>
        <w:t>will</w:t>
      </w:r>
      <w:r w:rsidR="00A12CA6">
        <w:rPr>
          <w:rFonts w:asciiTheme="majorHAnsi" w:hAnsiTheme="majorHAnsi"/>
          <w:sz w:val="24"/>
        </w:rPr>
        <w:t xml:space="preserve"> complete the proposed DD Form </w:t>
      </w:r>
      <w:r w:rsidR="008E6876">
        <w:rPr>
          <w:rFonts w:asciiTheme="majorHAnsi" w:hAnsiTheme="majorHAnsi"/>
          <w:sz w:val="24"/>
        </w:rPr>
        <w:t>3205</w:t>
      </w:r>
      <w:r w:rsidR="00A12CA6">
        <w:rPr>
          <w:rFonts w:asciiTheme="majorHAnsi" w:hAnsiTheme="majorHAnsi"/>
          <w:sz w:val="24"/>
        </w:rPr>
        <w:t>,</w:t>
      </w:r>
      <w:r w:rsidR="007B59C8">
        <w:rPr>
          <w:rFonts w:asciiTheme="majorHAnsi" w:hAnsiTheme="majorHAnsi"/>
          <w:sz w:val="24"/>
        </w:rPr>
        <w:t xml:space="preserve"> which will be found online at </w:t>
      </w:r>
      <w:hyperlink r:id="rId5" w:history="1">
        <w:r w:rsidRPr="009D524D" w:rsidR="007B59C8">
          <w:rPr>
            <w:rStyle w:val="Hyperlink"/>
            <w:rFonts w:asciiTheme="majorHAnsi" w:hAnsiTheme="majorHAnsi"/>
            <w:sz w:val="24"/>
          </w:rPr>
          <w:t>https://www.esd.whs.mil/Directives/forms/</w:t>
        </w:r>
      </w:hyperlink>
      <w:r w:rsidR="007B59C8">
        <w:rPr>
          <w:rFonts w:asciiTheme="majorHAnsi" w:hAnsiTheme="majorHAnsi"/>
          <w:sz w:val="24"/>
        </w:rPr>
        <w:t xml:space="preserve"> </w:t>
      </w:r>
      <w:r w:rsidRPr="00ED284E">
        <w:rPr>
          <w:rFonts w:asciiTheme="majorHAnsi" w:hAnsiTheme="majorHAnsi"/>
          <w:sz w:val="24"/>
        </w:rPr>
        <w:t xml:space="preserve">for </w:t>
      </w:r>
      <w:r w:rsidR="007B59C8">
        <w:rPr>
          <w:rFonts w:asciiTheme="majorHAnsi" w:hAnsiTheme="majorHAnsi"/>
          <w:sz w:val="24"/>
        </w:rPr>
        <w:t>DoD Component</w:t>
      </w:r>
      <w:r w:rsidRPr="00ED284E">
        <w:rPr>
          <w:rFonts w:asciiTheme="majorHAnsi" w:hAnsiTheme="majorHAnsi"/>
          <w:sz w:val="24"/>
        </w:rPr>
        <w:t xml:space="preserve"> consideration.  </w:t>
      </w:r>
    </w:p>
    <w:p w:rsidR="001E34E2" w:rsidP="001E34E2" w14:paraId="022DD723" w14:textId="152AC150">
      <w:pPr>
        <w:pStyle w:val="Default"/>
        <w:rPr>
          <w:sz w:val="23"/>
          <w:szCs w:val="23"/>
        </w:rPr>
      </w:pPr>
      <w:r w:rsidRPr="00ED284E">
        <w:rPr>
          <w:rFonts w:asciiTheme="majorHAnsi" w:hAnsiTheme="majorHAnsi"/>
        </w:rPr>
        <w:t>Once the form</w:t>
      </w:r>
      <w:r w:rsidR="007B59C8">
        <w:rPr>
          <w:rFonts w:asciiTheme="majorHAnsi" w:hAnsiTheme="majorHAnsi"/>
        </w:rPr>
        <w:t xml:space="preserve"> is</w:t>
      </w:r>
      <w:r w:rsidRPr="00ED284E">
        <w:rPr>
          <w:rFonts w:asciiTheme="majorHAnsi" w:hAnsiTheme="majorHAnsi"/>
        </w:rPr>
        <w:t xml:space="preserve"> completed, respondent</w:t>
      </w:r>
      <w:r w:rsidR="007B59C8">
        <w:rPr>
          <w:rFonts w:asciiTheme="majorHAnsi" w:hAnsiTheme="majorHAnsi"/>
        </w:rPr>
        <w:t>s</w:t>
      </w:r>
      <w:r w:rsidRPr="00ED284E">
        <w:rPr>
          <w:rFonts w:asciiTheme="majorHAnsi" w:hAnsiTheme="majorHAnsi"/>
        </w:rPr>
        <w:t xml:space="preserve"> </w:t>
      </w:r>
      <w:r w:rsidR="007B59C8">
        <w:rPr>
          <w:rFonts w:asciiTheme="majorHAnsi" w:hAnsiTheme="majorHAnsi"/>
        </w:rPr>
        <w:t>have</w:t>
      </w:r>
      <w:r w:rsidRPr="00ED284E">
        <w:rPr>
          <w:rFonts w:asciiTheme="majorHAnsi" w:hAnsiTheme="majorHAnsi"/>
        </w:rPr>
        <w:t xml:space="preserve"> several options noted on the back of the form for submitting their requests to the </w:t>
      </w:r>
      <w:r w:rsidR="007B59C8">
        <w:rPr>
          <w:rFonts w:asciiTheme="majorHAnsi" w:hAnsiTheme="majorHAnsi"/>
        </w:rPr>
        <w:t>appropriate Military Service or National Guard Bureau</w:t>
      </w:r>
      <w:r w:rsidRPr="00ED284E">
        <w:rPr>
          <w:rFonts w:asciiTheme="majorHAnsi" w:hAnsiTheme="majorHAnsi"/>
        </w:rPr>
        <w:t>.  Most requests are submitted online</w:t>
      </w:r>
      <w:r w:rsidR="00282275">
        <w:rPr>
          <w:rFonts w:asciiTheme="majorHAnsi" w:hAnsiTheme="majorHAnsi"/>
        </w:rPr>
        <w:t xml:space="preserve"> via email</w:t>
      </w:r>
      <w:r w:rsidRPr="00ED284E">
        <w:rPr>
          <w:rFonts w:asciiTheme="majorHAnsi" w:hAnsiTheme="majorHAnsi"/>
        </w:rPr>
        <w:t xml:space="preserve">.  Once information has been submitted, </w:t>
      </w:r>
      <w:r w:rsidR="007B59C8">
        <w:rPr>
          <w:rFonts w:asciiTheme="majorHAnsi" w:hAnsiTheme="majorHAnsi"/>
        </w:rPr>
        <w:t>p</w:t>
      </w:r>
      <w:r w:rsidRPr="00ED284E">
        <w:rPr>
          <w:rFonts w:asciiTheme="majorHAnsi" w:hAnsiTheme="majorHAnsi"/>
        </w:rPr>
        <w:t>ublic affairs officers who receive the data will use the collected information to evaluate</w:t>
      </w:r>
      <w:r w:rsidR="007B59C8">
        <w:rPr>
          <w:rFonts w:asciiTheme="majorHAnsi" w:hAnsiTheme="majorHAnsi"/>
        </w:rPr>
        <w:t xml:space="preserve"> the</w:t>
      </w:r>
      <w:r w:rsidRPr="00ED284E">
        <w:rPr>
          <w:rFonts w:asciiTheme="majorHAnsi" w:hAnsiTheme="majorHAnsi"/>
        </w:rPr>
        <w:t xml:space="preserve"> request.  </w:t>
      </w:r>
    </w:p>
    <w:p w:rsidR="001E34E2" w:rsidP="001E34E2" w14:paraId="11F01A76" w14:textId="77777777">
      <w:pPr>
        <w:pStyle w:val="Default"/>
        <w:rPr>
          <w:sz w:val="23"/>
          <w:szCs w:val="23"/>
        </w:rPr>
      </w:pPr>
    </w:p>
    <w:p w:rsidR="00FD7061" w:rsidRPr="00490793" w:rsidP="00490793" w14:paraId="4333D192" w14:textId="236DA80F">
      <w:pPr>
        <w:spacing w:after="0" w:line="240" w:lineRule="auto"/>
        <w:rPr>
          <w:rFonts w:ascii="Times New Roman" w:hAnsi="Times New Roman" w:cs="Times New Roman"/>
          <w:sz w:val="24"/>
          <w:szCs w:val="24"/>
        </w:rPr>
      </w:pPr>
      <w:r w:rsidRPr="00490793">
        <w:rPr>
          <w:rFonts w:ascii="Times New Roman" w:hAnsi="Times New Roman" w:cs="Times New Roman"/>
          <w:sz w:val="24"/>
          <w:szCs w:val="24"/>
        </w:rPr>
        <w:t xml:space="preserve">This collection is tied to publication of a final rule, </w:t>
      </w:r>
      <w:r w:rsidRPr="002B0B75">
        <w:rPr>
          <w:rFonts w:ascii="Times New Roman" w:eastAsia="Calibri" w:hAnsi="Times New Roman" w:cs="Times New Roman"/>
          <w:b/>
          <w:sz w:val="24"/>
          <w:szCs w:val="24"/>
        </w:rPr>
        <w:t xml:space="preserve">DoD Assistance to Non-Government, Entertainment-Oriented Media Productions, RIN </w:t>
      </w:r>
      <w:r w:rsidRPr="002B0B75">
        <w:rPr>
          <w:rFonts w:ascii="Times New Roman" w:eastAsia="Calibri" w:hAnsi="Times New Roman" w:cs="Times New Roman"/>
          <w:b/>
          <w:color w:val="000000" w:themeColor="text1"/>
          <w:sz w:val="24"/>
          <w:szCs w:val="24"/>
        </w:rPr>
        <w:t>0790-AL71</w:t>
      </w:r>
      <w:r w:rsidRPr="002B0B75">
        <w:rPr>
          <w:rFonts w:ascii="Times New Roman" w:eastAsia="Calibri" w:hAnsi="Times New Roman" w:cs="Times New Roman"/>
          <w:b/>
          <w:sz w:val="24"/>
          <w:szCs w:val="24"/>
        </w:rPr>
        <w:t xml:space="preserve">.  </w:t>
      </w:r>
      <w:r w:rsidRPr="00490793">
        <w:rPr>
          <w:rFonts w:ascii="Times New Roman" w:eastAsia="Calibri" w:hAnsi="Times New Roman" w:cs="Times New Roman"/>
          <w:bCs/>
          <w:sz w:val="24"/>
          <w:szCs w:val="24"/>
        </w:rPr>
        <w:t>D</w:t>
      </w:r>
      <w:r w:rsidR="00490793">
        <w:rPr>
          <w:rFonts w:ascii="Times New Roman" w:eastAsia="Calibri" w:hAnsi="Times New Roman" w:cs="Times New Roman"/>
          <w:bCs/>
          <w:sz w:val="24"/>
          <w:szCs w:val="24"/>
        </w:rPr>
        <w:t>o</w:t>
      </w:r>
      <w:r w:rsidRPr="00490793">
        <w:rPr>
          <w:rFonts w:ascii="Times New Roman" w:eastAsia="Calibri" w:hAnsi="Times New Roman" w:cs="Times New Roman"/>
          <w:bCs/>
          <w:sz w:val="24"/>
          <w:szCs w:val="24"/>
        </w:rPr>
        <w:t>D has made this regulatory change to comport with requirements of</w:t>
      </w:r>
      <w:r w:rsidRPr="002B0B75">
        <w:rPr>
          <w:rFonts w:ascii="Times New Roman" w:eastAsia="Calibri" w:hAnsi="Times New Roman" w:cs="Times New Roman"/>
          <w:b/>
          <w:sz w:val="24"/>
          <w:szCs w:val="24"/>
        </w:rPr>
        <w:t xml:space="preserve"> </w:t>
      </w:r>
      <w:r w:rsidRPr="00490793">
        <w:rPr>
          <w:rFonts w:ascii="Times New Roman" w:hAnsi="Times New Roman" w:cs="Times New Roman"/>
          <w:sz w:val="24"/>
          <w:szCs w:val="24"/>
        </w:rPr>
        <w:t xml:space="preserve">Section 1257 of Public Law 117-263.  This requires the </w:t>
      </w:r>
      <w:r w:rsidRPr="004B4F86" w:rsidR="004B4F86">
        <w:rPr>
          <w:rFonts w:ascii="Times New Roman" w:hAnsi="Times New Roman" w:cs="Times New Roman"/>
          <w:sz w:val="24"/>
          <w:szCs w:val="24"/>
        </w:rPr>
        <w:t>Department</w:t>
      </w:r>
      <w:r w:rsidRPr="00490793">
        <w:rPr>
          <w:rFonts w:ascii="Times New Roman" w:hAnsi="Times New Roman" w:cs="Times New Roman"/>
          <w:sz w:val="24"/>
          <w:szCs w:val="24"/>
        </w:rPr>
        <w:t xml:space="preserve"> to not provide production assistance when there is demonstrable evidence that the production has complied or is likely to comply with a demand from the Government of the People’s Republic of China, the Chinese Communist Party, or an entity under the direction of the People’s Republic of China or the Chinese Communist Party to censor the content of the project in a material manner to advance the national interest of the People’s Republic of China.</w:t>
      </w:r>
    </w:p>
    <w:p w:rsidR="00FD7061" w:rsidP="00FD7061" w14:paraId="35FBAA6D" w14:textId="77777777">
      <w:pPr>
        <w:spacing w:line="240" w:lineRule="auto"/>
        <w:rPr>
          <w:rFonts w:asciiTheme="majorHAnsi" w:hAnsiTheme="majorHAnsi"/>
          <w:sz w:val="24"/>
        </w:rPr>
      </w:pPr>
    </w:p>
    <w:p w:rsidR="005C7428" w:rsidRPr="00FD7061" w:rsidP="00FD7061" w14:paraId="12C5F004" w14:textId="77777777">
      <w:pPr>
        <w:spacing w:line="240" w:lineRule="auto"/>
        <w:rPr>
          <w:rFonts w:ascii="Times New Roman" w:hAnsi="Times New Roman" w:cs="Times New Roman"/>
          <w:sz w:val="23"/>
          <w:szCs w:val="23"/>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CE7D4A" w:rsidP="006E563D" w14:paraId="4E9589D1" w14:textId="77777777">
      <w:pPr>
        <w:spacing w:after="0" w:line="240" w:lineRule="auto"/>
        <w:rPr>
          <w:rFonts w:asciiTheme="majorHAnsi" w:hAnsiTheme="majorHAnsi"/>
          <w:i/>
          <w:sz w:val="24"/>
        </w:rPr>
      </w:pPr>
    </w:p>
    <w:p w:rsidR="008635C4" w:rsidP="006E563D" w14:paraId="59D4F1E3" w14:textId="1FF7F7B5">
      <w:pPr>
        <w:spacing w:after="0" w:line="240" w:lineRule="auto"/>
        <w:rPr>
          <w:rFonts w:asciiTheme="majorHAnsi" w:hAnsiTheme="majorHAnsi"/>
          <w:sz w:val="24"/>
        </w:rPr>
      </w:pPr>
      <w:r w:rsidRPr="00CE7D4A">
        <w:rPr>
          <w:rFonts w:asciiTheme="majorHAnsi" w:hAnsiTheme="majorHAnsi"/>
          <w:sz w:val="24"/>
        </w:rPr>
        <w:t>About ninety percent of the data collected is done so electronically</w:t>
      </w:r>
      <w:r w:rsidR="00282275">
        <w:rPr>
          <w:rFonts w:asciiTheme="majorHAnsi" w:hAnsiTheme="majorHAnsi"/>
          <w:sz w:val="24"/>
        </w:rPr>
        <w:t xml:space="preserve"> via email</w:t>
      </w:r>
      <w:r w:rsidRPr="00CE7D4A">
        <w:rPr>
          <w:rFonts w:asciiTheme="majorHAnsi" w:hAnsiTheme="majorHAnsi"/>
          <w:sz w:val="24"/>
        </w:rPr>
        <w:t>.</w:t>
      </w:r>
      <w:r w:rsidR="00680048">
        <w:rPr>
          <w:rFonts w:asciiTheme="majorHAnsi" w:hAnsiTheme="majorHAnsi"/>
          <w:sz w:val="24"/>
        </w:rPr>
        <w:t xml:space="preserve">  Hardcopies may be mailed to the addresses identified on the form. </w:t>
      </w:r>
      <w:r w:rsidRPr="00CE7D4A">
        <w:rPr>
          <w:rFonts w:asciiTheme="majorHAnsi" w:hAnsiTheme="majorHAnsi"/>
          <w:sz w:val="24"/>
        </w:rPr>
        <w:t xml:space="preserve">  </w:t>
      </w:r>
    </w:p>
    <w:p w:rsidR="00CE7D4A" w:rsidRPr="00CE7D4A" w:rsidP="006E563D" w14:paraId="59507EEF" w14:textId="77777777">
      <w:pPr>
        <w:spacing w:after="0" w:line="240" w:lineRule="auto"/>
        <w:rPr>
          <w:rFonts w:asciiTheme="majorHAnsi" w:hAnsiTheme="majorHAnsi"/>
          <w:sz w:val="24"/>
        </w:rPr>
      </w:pPr>
    </w:p>
    <w:p w:rsidR="008635C4" w:rsidRPr="0085688C" w:rsidP="006E563D" w14:paraId="00227F21" w14:textId="77777777">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B55E9F" w:rsidP="006E563D" w14:paraId="4673C278" w14:textId="77777777">
      <w:pPr>
        <w:spacing w:after="0" w:line="240" w:lineRule="auto"/>
        <w:rPr>
          <w:rFonts w:asciiTheme="majorHAnsi" w:hAnsiTheme="majorHAnsi"/>
          <w:i/>
          <w:sz w:val="24"/>
        </w:rPr>
      </w:pPr>
    </w:p>
    <w:p w:rsidR="00CE7D4A" w:rsidRPr="00CE7D4A" w:rsidP="006E563D" w14:paraId="61F85940" w14:textId="77777777">
      <w:pPr>
        <w:spacing w:after="0" w:line="240" w:lineRule="auto"/>
        <w:rPr>
          <w:rFonts w:asciiTheme="majorHAnsi" w:hAnsiTheme="majorHAnsi"/>
          <w:sz w:val="24"/>
        </w:rPr>
      </w:pPr>
      <w:r w:rsidRPr="00CE7D4A">
        <w:rPr>
          <w:rFonts w:asciiTheme="majorHAnsi" w:hAnsiTheme="majorHAnsi"/>
          <w:sz w:val="24"/>
        </w:rPr>
        <w:t>The information obtained through this collection is unique and is not already available for use or adaptation from another cleared source.</w:t>
      </w:r>
    </w:p>
    <w:p w:rsidR="00CA15B1" w:rsidP="006E563D" w14:paraId="0F84C472" w14:textId="77777777">
      <w:pPr>
        <w:spacing w:after="0" w:line="240" w:lineRule="auto"/>
        <w:rPr>
          <w:rFonts w:asciiTheme="majorHAnsi" w:hAnsiTheme="majorHAnsi"/>
          <w:i/>
          <w:sz w:val="24"/>
        </w:rPr>
      </w:pPr>
    </w:p>
    <w:p w:rsidR="00CA15B1" w:rsidP="006E563D" w14:paraId="7370F4DF"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B55E9F" w:rsidP="006E563D" w14:paraId="4F6EF656" w14:textId="77777777">
      <w:pPr>
        <w:spacing w:after="0" w:line="240" w:lineRule="auto"/>
        <w:rPr>
          <w:rFonts w:asciiTheme="majorHAnsi" w:hAnsiTheme="majorHAnsi"/>
          <w:i/>
          <w:sz w:val="24"/>
        </w:rPr>
      </w:pPr>
    </w:p>
    <w:p w:rsidR="00CE7D4A" w:rsidRPr="00CE7D4A" w:rsidP="006E563D" w14:paraId="6EED2DA9" w14:textId="77777777">
      <w:pPr>
        <w:spacing w:after="0" w:line="240" w:lineRule="auto"/>
        <w:rPr>
          <w:rFonts w:asciiTheme="majorHAnsi" w:hAnsiTheme="majorHAnsi"/>
          <w:sz w:val="24"/>
        </w:rPr>
      </w:pPr>
      <w:r w:rsidRPr="00CE7D4A">
        <w:rPr>
          <w:rFonts w:asciiTheme="majorHAnsi" w:hAnsiTheme="majorHAnsi"/>
          <w:sz w:val="24"/>
        </w:rPr>
        <w:t>This information collection does not impose a significant economic impact on a substantial number of small businesses or entities.</w:t>
      </w:r>
    </w:p>
    <w:p w:rsidR="00CE7D4A" w:rsidP="006E563D" w14:paraId="1BFDA63B" w14:textId="77777777">
      <w:pPr>
        <w:spacing w:after="0" w:line="240" w:lineRule="auto"/>
        <w:rPr>
          <w:rFonts w:asciiTheme="majorHAnsi" w:hAnsiTheme="majorHAnsi"/>
          <w:sz w:val="24"/>
        </w:rPr>
      </w:pPr>
    </w:p>
    <w:p w:rsidR="002567F9" w:rsidRPr="0085688C" w:rsidP="006E563D" w14:paraId="6CDEE665" w14:textId="77777777">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F86C35" w:rsidP="006E563D" w14:paraId="3E399D0A" w14:textId="77777777">
      <w:pPr>
        <w:spacing w:after="0" w:line="240" w:lineRule="auto"/>
        <w:rPr>
          <w:rFonts w:asciiTheme="majorHAnsi" w:hAnsiTheme="majorHAnsi"/>
          <w:i/>
          <w:sz w:val="24"/>
        </w:rPr>
      </w:pPr>
    </w:p>
    <w:p w:rsidR="00CE7D4A" w:rsidRPr="00CE7D4A" w:rsidP="006E563D" w14:paraId="434A5549" w14:textId="77777777">
      <w:pPr>
        <w:spacing w:after="0" w:line="240" w:lineRule="auto"/>
        <w:rPr>
          <w:rFonts w:asciiTheme="majorHAnsi" w:hAnsiTheme="majorHAnsi"/>
          <w:sz w:val="24"/>
        </w:rPr>
      </w:pPr>
      <w:r w:rsidRPr="00CE7D4A">
        <w:rPr>
          <w:rFonts w:asciiTheme="majorHAnsi" w:hAnsiTheme="majorHAnsi"/>
          <w:sz w:val="24"/>
        </w:rPr>
        <w:t xml:space="preserve">DoD will be unable to </w:t>
      </w:r>
      <w:r w:rsidR="00A12CA6">
        <w:rPr>
          <w:rFonts w:asciiTheme="majorHAnsi" w:hAnsiTheme="majorHAnsi"/>
          <w:sz w:val="24"/>
        </w:rPr>
        <w:t>provide assistance to</w:t>
      </w:r>
      <w:r w:rsidR="00A12CA6">
        <w:rPr>
          <w:rFonts w:asciiTheme="majorHAnsi" w:hAnsiTheme="majorHAnsi"/>
          <w:sz w:val="24"/>
        </w:rPr>
        <w:t xml:space="preserve"> entertainment media productions as outlined in DoD Instruction 5410.16 </w:t>
      </w:r>
      <w:r w:rsidRPr="00CE7D4A">
        <w:rPr>
          <w:rFonts w:asciiTheme="majorHAnsi" w:hAnsiTheme="majorHAnsi"/>
          <w:sz w:val="24"/>
        </w:rPr>
        <w:t xml:space="preserve">if it cannot collect information necessary to evaluate the </w:t>
      </w:r>
      <w:r w:rsidR="00A12CA6">
        <w:rPr>
          <w:rFonts w:asciiTheme="majorHAnsi" w:hAnsiTheme="majorHAnsi"/>
          <w:sz w:val="24"/>
        </w:rPr>
        <w:t>appropriateness and availability</w:t>
      </w:r>
      <w:r w:rsidRPr="00CE7D4A">
        <w:rPr>
          <w:rFonts w:asciiTheme="majorHAnsi" w:hAnsiTheme="majorHAnsi"/>
          <w:sz w:val="24"/>
        </w:rPr>
        <w:t xml:space="preserve"> of </w:t>
      </w:r>
      <w:r w:rsidR="00A12CA6">
        <w:rPr>
          <w:rFonts w:asciiTheme="majorHAnsi" w:hAnsiTheme="majorHAnsi"/>
          <w:sz w:val="24"/>
        </w:rPr>
        <w:t xml:space="preserve">requested </w:t>
      </w:r>
      <w:r w:rsidRPr="00CE7D4A">
        <w:rPr>
          <w:rFonts w:asciiTheme="majorHAnsi" w:hAnsiTheme="majorHAnsi"/>
          <w:sz w:val="24"/>
        </w:rPr>
        <w:t xml:space="preserve">military </w:t>
      </w:r>
      <w:r w:rsidR="00A12CA6">
        <w:rPr>
          <w:rFonts w:asciiTheme="majorHAnsi" w:hAnsiTheme="majorHAnsi"/>
          <w:sz w:val="24"/>
        </w:rPr>
        <w:t>support</w:t>
      </w:r>
      <w:r w:rsidRPr="00CE7D4A">
        <w:rPr>
          <w:rFonts w:asciiTheme="majorHAnsi" w:hAnsiTheme="majorHAnsi"/>
          <w:sz w:val="24"/>
        </w:rPr>
        <w:t xml:space="preserve">. </w:t>
      </w:r>
      <w:r w:rsidR="00A12CA6">
        <w:rPr>
          <w:rFonts w:asciiTheme="majorHAnsi" w:hAnsiTheme="majorHAnsi"/>
          <w:sz w:val="24"/>
        </w:rPr>
        <w:t xml:space="preserve"> </w:t>
      </w:r>
      <w:r w:rsidRPr="00CE7D4A">
        <w:rPr>
          <w:rFonts w:asciiTheme="majorHAnsi" w:hAnsiTheme="majorHAnsi"/>
          <w:sz w:val="24"/>
        </w:rPr>
        <w:t>Collection cannot be conducted less frequently because each request is, in and of itself, unique and must be evaluated on a case-by-case basis.</w:t>
      </w:r>
    </w:p>
    <w:p w:rsidR="001017A0" w:rsidP="006E563D" w14:paraId="15B6A465" w14:textId="77777777">
      <w:pPr>
        <w:spacing w:after="0" w:line="240" w:lineRule="auto"/>
        <w:rPr>
          <w:rFonts w:asciiTheme="majorHAnsi" w:hAnsiTheme="majorHAnsi"/>
          <w:i/>
          <w:sz w:val="24"/>
        </w:rPr>
      </w:pPr>
    </w:p>
    <w:p w:rsidR="00F86C35" w:rsidP="006E563D" w14:paraId="1ACD6620" w14:textId="77777777">
      <w:pPr>
        <w:spacing w:after="0" w:line="240" w:lineRule="auto"/>
        <w:rPr>
          <w:rFonts w:asciiTheme="majorHAnsi" w:hAnsiTheme="majorHAnsi"/>
          <w:sz w:val="24"/>
          <w:u w:val="single"/>
        </w:rPr>
      </w:pPr>
      <w:r w:rsidRPr="002D486C">
        <w:rPr>
          <w:rFonts w:asciiTheme="majorHAnsi" w:hAnsiTheme="majorHAnsi"/>
          <w:sz w:val="24"/>
        </w:rPr>
        <w:t>7.</w:t>
      </w:r>
      <w:r w:rsidRPr="002D486C">
        <w:rPr>
          <w:rFonts w:asciiTheme="majorHAnsi" w:hAnsiTheme="majorHAnsi"/>
          <w:i/>
          <w:sz w:val="24"/>
        </w:rPr>
        <w:t xml:space="preserve"> </w:t>
      </w:r>
      <w:r w:rsidRPr="002D486C">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14:paraId="54D38C47" w14:textId="77777777">
      <w:pPr>
        <w:pStyle w:val="NormalWeb"/>
        <w:spacing w:line="288" w:lineRule="atLeast"/>
        <w:rPr>
          <w:rFonts w:asciiTheme="majorHAnsi" w:eastAsiaTheme="minorHAnsi" w:hAnsiTheme="majorHAnsi" w:cstheme="minorBidi"/>
          <w:i/>
          <w:szCs w:val="22"/>
        </w:rPr>
      </w:pPr>
      <w:r w:rsidRPr="00CE7D4A">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P="00200261" w14:paraId="52B9518A"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2A79FB7E"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502FF3" w:rsidRPr="0077458D" w:rsidP="00200261" w14:paraId="24B1DAE1" w14:textId="5C899414">
      <w:pPr>
        <w:pStyle w:val="NormalWeb"/>
        <w:spacing w:line="288" w:lineRule="atLeast"/>
        <w:rPr>
          <w:rFonts w:asciiTheme="majorHAnsi" w:eastAsiaTheme="minorHAnsi" w:hAnsiTheme="majorHAnsi" w:cstheme="minorBidi"/>
          <w:color w:val="000000" w:themeColor="text1"/>
          <w:szCs w:val="22"/>
        </w:rPr>
      </w:pPr>
      <w:bookmarkStart w:id="0" w:name="_Hlk138838055"/>
      <w:r w:rsidRPr="00241E44">
        <w:rPr>
          <w:rFonts w:asciiTheme="majorHAnsi" w:eastAsiaTheme="minorHAnsi" w:hAnsiTheme="majorHAnsi" w:cstheme="minorBidi"/>
          <w:szCs w:val="22"/>
        </w:rPr>
        <w:t xml:space="preserve">This </w:t>
      </w:r>
      <w:r w:rsidR="008F316A">
        <w:rPr>
          <w:rFonts w:asciiTheme="majorHAnsi" w:eastAsiaTheme="minorHAnsi" w:hAnsiTheme="majorHAnsi" w:cstheme="minorBidi"/>
          <w:szCs w:val="22"/>
        </w:rPr>
        <w:t xml:space="preserve">new </w:t>
      </w:r>
      <w:r w:rsidRPr="00241E44">
        <w:rPr>
          <w:rFonts w:asciiTheme="majorHAnsi" w:eastAsiaTheme="minorHAnsi" w:hAnsiTheme="majorHAnsi" w:cstheme="minorBidi"/>
          <w:szCs w:val="22"/>
        </w:rPr>
        <w:t xml:space="preserve">collection is associated </w:t>
      </w:r>
      <w:r w:rsidR="008F316A">
        <w:rPr>
          <w:rFonts w:asciiTheme="majorHAnsi" w:eastAsiaTheme="minorHAnsi" w:hAnsiTheme="majorHAnsi" w:cstheme="minorBidi"/>
          <w:szCs w:val="22"/>
        </w:rPr>
        <w:t>with a D</w:t>
      </w:r>
      <w:r w:rsidR="00490793">
        <w:rPr>
          <w:rFonts w:asciiTheme="majorHAnsi" w:eastAsiaTheme="minorHAnsi" w:hAnsiTheme="majorHAnsi" w:cstheme="minorBidi"/>
          <w:szCs w:val="22"/>
        </w:rPr>
        <w:t>o</w:t>
      </w:r>
      <w:r w:rsidR="008F316A">
        <w:rPr>
          <w:rFonts w:asciiTheme="majorHAnsi" w:eastAsiaTheme="minorHAnsi" w:hAnsiTheme="majorHAnsi" w:cstheme="minorBidi"/>
          <w:szCs w:val="22"/>
        </w:rPr>
        <w:t>D</w:t>
      </w:r>
      <w:r w:rsidRPr="00241E44">
        <w:rPr>
          <w:rFonts w:asciiTheme="majorHAnsi" w:eastAsiaTheme="minorHAnsi" w:hAnsiTheme="majorHAnsi" w:cstheme="minorBidi"/>
          <w:szCs w:val="22"/>
        </w:rPr>
        <w:t xml:space="preserve"> final rule. </w:t>
      </w:r>
      <w:r w:rsidR="008F316A">
        <w:rPr>
          <w:rFonts w:asciiTheme="majorHAnsi" w:eastAsiaTheme="minorHAnsi" w:hAnsiTheme="majorHAnsi" w:cstheme="minorBidi"/>
          <w:szCs w:val="22"/>
        </w:rPr>
        <w:t xml:space="preserve"> D</w:t>
      </w:r>
      <w:r w:rsidR="00490793">
        <w:rPr>
          <w:rFonts w:asciiTheme="majorHAnsi" w:eastAsiaTheme="minorHAnsi" w:hAnsiTheme="majorHAnsi" w:cstheme="minorBidi"/>
          <w:szCs w:val="22"/>
        </w:rPr>
        <w:t>o</w:t>
      </w:r>
      <w:r w:rsidR="008F316A">
        <w:rPr>
          <w:rFonts w:asciiTheme="majorHAnsi" w:eastAsiaTheme="minorHAnsi" w:hAnsiTheme="majorHAnsi" w:cstheme="minorBidi"/>
          <w:szCs w:val="22"/>
        </w:rPr>
        <w:t xml:space="preserve">D requested comments on the new collection as part of the proposed rule published on July 16, </w:t>
      </w:r>
      <w:r w:rsidR="008F316A">
        <w:rPr>
          <w:rFonts w:asciiTheme="majorHAnsi" w:eastAsiaTheme="minorHAnsi" w:hAnsiTheme="majorHAnsi" w:cstheme="minorBidi"/>
          <w:szCs w:val="22"/>
        </w:rPr>
        <w:t>2024</w:t>
      </w:r>
      <w:r w:rsidR="008F316A">
        <w:rPr>
          <w:rFonts w:asciiTheme="majorHAnsi" w:eastAsiaTheme="minorHAnsi" w:hAnsiTheme="majorHAnsi" w:cstheme="minorBidi"/>
          <w:szCs w:val="22"/>
        </w:rPr>
        <w:t xml:space="preserve"> at </w:t>
      </w:r>
      <w:r w:rsidRPr="00241E44" w:rsidR="00241E44">
        <w:rPr>
          <w:rFonts w:asciiTheme="majorHAnsi" w:eastAsiaTheme="minorHAnsi" w:hAnsiTheme="majorHAnsi" w:cstheme="minorBidi"/>
          <w:szCs w:val="22"/>
        </w:rPr>
        <w:t>89 FR 57810</w:t>
      </w:r>
      <w:r w:rsidR="008F316A">
        <w:rPr>
          <w:rFonts w:asciiTheme="majorHAnsi" w:eastAsiaTheme="minorHAnsi" w:hAnsiTheme="majorHAnsi" w:cstheme="minorBidi"/>
          <w:szCs w:val="22"/>
        </w:rPr>
        <w:t xml:space="preserve">.  </w:t>
      </w:r>
      <w:r w:rsidRPr="00C609AA" w:rsidR="008F316A">
        <w:rPr>
          <w:rFonts w:asciiTheme="majorHAnsi" w:eastAsiaTheme="minorHAnsi" w:hAnsiTheme="majorHAnsi" w:cstheme="minorBidi"/>
          <w:color w:val="000000" w:themeColor="text1"/>
          <w:szCs w:val="22"/>
        </w:rPr>
        <w:t xml:space="preserve">The </w:t>
      </w:r>
      <w:r w:rsidRPr="00C609AA" w:rsidR="00490793">
        <w:rPr>
          <w:rFonts w:asciiTheme="majorHAnsi" w:eastAsiaTheme="minorHAnsi" w:hAnsiTheme="majorHAnsi" w:cstheme="minorBidi"/>
          <w:color w:val="000000" w:themeColor="text1"/>
          <w:szCs w:val="22"/>
        </w:rPr>
        <w:t>30-day</w:t>
      </w:r>
      <w:r w:rsidRPr="00C609AA" w:rsidR="008F316A">
        <w:rPr>
          <w:rFonts w:asciiTheme="majorHAnsi" w:eastAsiaTheme="minorHAnsi" w:hAnsiTheme="majorHAnsi" w:cstheme="minorBidi"/>
          <w:color w:val="000000" w:themeColor="text1"/>
          <w:szCs w:val="22"/>
        </w:rPr>
        <w:t xml:space="preserve"> notice published on </w:t>
      </w:r>
      <w:r w:rsidRPr="00C609AA" w:rsidR="00C609AA">
        <w:rPr>
          <w:rFonts w:asciiTheme="majorHAnsi" w:eastAsiaTheme="minorHAnsi" w:hAnsiTheme="majorHAnsi" w:cstheme="minorBidi"/>
          <w:color w:val="000000" w:themeColor="text1"/>
          <w:szCs w:val="22"/>
        </w:rPr>
        <w:t>March 13, 2026 (91 FR 12407)</w:t>
      </w:r>
      <w:r w:rsidRPr="00C609AA" w:rsidR="0077458D">
        <w:rPr>
          <w:rFonts w:asciiTheme="majorHAnsi" w:eastAsiaTheme="minorHAnsi" w:hAnsiTheme="majorHAnsi" w:cstheme="minorBidi"/>
          <w:color w:val="000000" w:themeColor="text1"/>
          <w:szCs w:val="22"/>
        </w:rPr>
        <w:t>.</w:t>
      </w:r>
    </w:p>
    <w:bookmarkEnd w:id="0"/>
    <w:p w:rsidR="00200261" w:rsidP="00200261" w14:paraId="5626B5DD"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B55E9F" w14:paraId="261BCE1B" w14:textId="77777777">
      <w:pPr>
        <w:pStyle w:val="NormalWeb"/>
        <w:spacing w:line="288" w:lineRule="atLeast"/>
        <w:rPr>
          <w:rFonts w:asciiTheme="majorHAnsi" w:hAnsiTheme="majorHAnsi"/>
          <w:i/>
        </w:rPr>
      </w:pPr>
      <w:r w:rsidRPr="00CE7D4A">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13BEAE17" w14:textId="7777777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CE7D4A" w:rsidP="006A13FA" w14:paraId="15295863" w14:textId="77777777">
      <w:pPr>
        <w:spacing w:after="0" w:line="240" w:lineRule="auto"/>
        <w:rPr>
          <w:rFonts w:asciiTheme="majorHAnsi" w:hAnsiTheme="majorHAnsi"/>
          <w:sz w:val="24"/>
          <w:highlight w:val="cyan"/>
        </w:rPr>
      </w:pPr>
    </w:p>
    <w:p w:rsidR="006A13FA" w:rsidP="006A13FA" w14:paraId="6E3091FF" w14:textId="77777777">
      <w:pPr>
        <w:spacing w:after="0" w:line="240" w:lineRule="auto"/>
        <w:rPr>
          <w:rFonts w:asciiTheme="majorHAnsi" w:hAnsiTheme="majorHAnsi"/>
          <w:i/>
          <w:sz w:val="24"/>
        </w:rPr>
      </w:pPr>
      <w:r w:rsidRPr="00CE7D4A">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585DE124" w14:textId="77777777">
      <w:pPr>
        <w:spacing w:after="0" w:line="240" w:lineRule="auto"/>
        <w:rPr>
          <w:rFonts w:asciiTheme="majorHAnsi" w:hAnsiTheme="majorHAnsi"/>
          <w:i/>
          <w:sz w:val="24"/>
        </w:rPr>
      </w:pPr>
    </w:p>
    <w:p w:rsidR="00F97482" w:rsidP="006A13FA" w14:paraId="24930583"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996894" w:rsidP="00996894" w14:paraId="3747277D" w14:textId="77777777">
      <w:pPr>
        <w:spacing w:after="0" w:line="240" w:lineRule="auto"/>
        <w:rPr>
          <w:rFonts w:asciiTheme="majorHAnsi" w:hAnsiTheme="majorHAnsi"/>
          <w:i/>
          <w:sz w:val="24"/>
        </w:rPr>
      </w:pPr>
    </w:p>
    <w:p w:rsidR="00CE7D4A" w:rsidRPr="00CE7D4A" w:rsidP="00CE7D4A" w14:paraId="3FC2C964" w14:textId="77777777">
      <w:pPr>
        <w:spacing w:after="0" w:line="240" w:lineRule="auto"/>
        <w:rPr>
          <w:rFonts w:asciiTheme="majorHAnsi" w:hAnsiTheme="majorHAnsi"/>
          <w:sz w:val="24"/>
        </w:rPr>
      </w:pPr>
      <w:r w:rsidRPr="00CE7D4A">
        <w:rPr>
          <w:rFonts w:asciiTheme="majorHAnsi" w:hAnsiTheme="majorHAnsi"/>
          <w:sz w:val="24"/>
        </w:rPr>
        <w:t xml:space="preserve">A Privacy Act Statement is not required for this collection because we are not requesting individuals to furnish personal information for a system of records. </w:t>
      </w:r>
    </w:p>
    <w:p w:rsidR="00CE7D4A" w:rsidRPr="00CE7D4A" w:rsidP="00CE7D4A" w14:paraId="2EB4D925" w14:textId="77777777">
      <w:pPr>
        <w:spacing w:after="0" w:line="240" w:lineRule="auto"/>
        <w:rPr>
          <w:rFonts w:asciiTheme="majorHAnsi" w:hAnsiTheme="majorHAnsi"/>
          <w:sz w:val="24"/>
        </w:rPr>
      </w:pPr>
    </w:p>
    <w:p w:rsidR="00CE7D4A" w:rsidRPr="00CE7D4A" w:rsidP="00CE7D4A" w14:paraId="6AFB35C8" w14:textId="77777777">
      <w:pPr>
        <w:spacing w:after="0" w:line="240" w:lineRule="auto"/>
        <w:rPr>
          <w:rFonts w:asciiTheme="majorHAnsi" w:hAnsiTheme="majorHAnsi"/>
          <w:sz w:val="24"/>
        </w:rPr>
      </w:pPr>
      <w:r w:rsidRPr="00CE7D4A">
        <w:rPr>
          <w:rFonts w:asciiTheme="majorHAnsi" w:hAnsiTheme="majorHAnsi"/>
          <w:sz w:val="24"/>
        </w:rPr>
        <w:t xml:space="preserve">A System of Record Notice (SORN) is not required for this collection because records are not retrievable by PII. </w:t>
      </w:r>
    </w:p>
    <w:p w:rsidR="00CE7D4A" w:rsidRPr="00CE7D4A" w:rsidP="00CE7D4A" w14:paraId="424B3596" w14:textId="77777777">
      <w:pPr>
        <w:spacing w:after="0" w:line="240" w:lineRule="auto"/>
        <w:rPr>
          <w:rFonts w:asciiTheme="majorHAnsi" w:hAnsiTheme="majorHAnsi"/>
          <w:sz w:val="24"/>
        </w:rPr>
      </w:pPr>
    </w:p>
    <w:p w:rsidR="00CE7D4A" w:rsidRPr="00CE7D4A" w:rsidP="00CE7D4A" w14:paraId="5A53A61D" w14:textId="77777777">
      <w:pPr>
        <w:spacing w:after="0" w:line="240" w:lineRule="auto"/>
        <w:rPr>
          <w:rFonts w:asciiTheme="majorHAnsi" w:hAnsiTheme="majorHAnsi"/>
          <w:sz w:val="24"/>
        </w:rPr>
      </w:pPr>
      <w:r w:rsidRPr="00CE7D4A">
        <w:rPr>
          <w:rFonts w:asciiTheme="majorHAnsi" w:hAnsiTheme="majorHAnsi"/>
          <w:sz w:val="24"/>
        </w:rPr>
        <w:t xml:space="preserve">A Privacy Impact Assessment (PIA) is not required for this collection because PII is not being collected electronically. </w:t>
      </w:r>
    </w:p>
    <w:p w:rsidR="00CE7D4A" w:rsidRPr="00CE7D4A" w:rsidP="00CE7D4A" w14:paraId="56189295" w14:textId="77777777">
      <w:pPr>
        <w:spacing w:after="0" w:line="240" w:lineRule="auto"/>
        <w:rPr>
          <w:rFonts w:asciiTheme="majorHAnsi" w:hAnsiTheme="majorHAnsi"/>
          <w:sz w:val="24"/>
        </w:rPr>
      </w:pPr>
    </w:p>
    <w:p w:rsidR="00CE7D4A" w:rsidP="00CE7D4A" w14:paraId="07BC3520" w14:textId="77777777">
      <w:pPr>
        <w:spacing w:after="0" w:line="240" w:lineRule="auto"/>
        <w:rPr>
          <w:rFonts w:asciiTheme="majorHAnsi" w:hAnsiTheme="majorHAnsi"/>
          <w:sz w:val="24"/>
        </w:rPr>
      </w:pPr>
      <w:r w:rsidRPr="00DE1914">
        <w:rPr>
          <w:rFonts w:asciiTheme="majorHAnsi" w:hAnsiTheme="majorHAnsi"/>
          <w:sz w:val="24"/>
        </w:rPr>
        <w:t>The forms were reviewed by the Records Management Office, which noted forms should be retained in accordance with Military Department Record Management instructions.</w:t>
      </w:r>
      <w:r w:rsidRPr="00CE7D4A">
        <w:rPr>
          <w:rFonts w:asciiTheme="majorHAnsi" w:hAnsiTheme="majorHAnsi"/>
          <w:sz w:val="24"/>
        </w:rPr>
        <w:t xml:space="preserve">  </w:t>
      </w:r>
    </w:p>
    <w:p w:rsidR="00CE7D4A" w:rsidRPr="00CE7D4A" w:rsidP="00CE7D4A" w14:paraId="5A4EBBAE" w14:textId="77777777">
      <w:pPr>
        <w:spacing w:after="0" w:line="240" w:lineRule="auto"/>
        <w:rPr>
          <w:rFonts w:asciiTheme="majorHAnsi" w:hAnsiTheme="majorHAnsi"/>
          <w:sz w:val="24"/>
        </w:rPr>
      </w:pPr>
    </w:p>
    <w:p w:rsidR="00996894" w:rsidP="00996894" w14:paraId="1982DEC0"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337EF1" w14:paraId="4CA82BBD" w14:textId="77777777">
      <w:pPr>
        <w:spacing w:after="0" w:line="240" w:lineRule="auto"/>
        <w:rPr>
          <w:rFonts w:asciiTheme="majorHAnsi" w:hAnsiTheme="majorHAnsi"/>
          <w:sz w:val="24"/>
        </w:rPr>
      </w:pPr>
    </w:p>
    <w:p w:rsidR="009A6246" w:rsidP="00337EF1" w14:paraId="6AA2D024" w14:textId="77777777">
      <w:pPr>
        <w:spacing w:after="0" w:line="240" w:lineRule="auto"/>
        <w:rPr>
          <w:rFonts w:asciiTheme="majorHAnsi" w:hAnsiTheme="majorHAnsi"/>
          <w:sz w:val="24"/>
        </w:rPr>
      </w:pPr>
      <w:r w:rsidRPr="00CE7D4A">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0317F728" w14:textId="77777777">
      <w:pPr>
        <w:spacing w:after="0" w:line="240" w:lineRule="auto"/>
        <w:rPr>
          <w:rFonts w:asciiTheme="majorHAnsi" w:hAnsiTheme="majorHAnsi"/>
          <w:sz w:val="24"/>
        </w:rPr>
      </w:pPr>
    </w:p>
    <w:p w:rsidR="00D21AA6" w:rsidP="00337EF1" w14:paraId="49717998"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520B36" w:rsidP="00337EF1" w14:paraId="2152A1AD" w14:textId="77777777">
      <w:pPr>
        <w:spacing w:after="0" w:line="240" w:lineRule="auto"/>
        <w:rPr>
          <w:rFonts w:asciiTheme="majorHAnsi" w:hAnsiTheme="majorHAnsi"/>
          <w:sz w:val="24"/>
        </w:rPr>
      </w:pPr>
    </w:p>
    <w:p w:rsidR="00CE7D4A" w:rsidP="00CE7D4A" w14:paraId="7A113213"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CE7D4A" w:rsidRPr="00CB6656" w:rsidP="00CE7D4A" w14:paraId="00BB0701" w14:textId="77777777">
      <w:pPr>
        <w:pStyle w:val="ListParagraph"/>
        <w:spacing w:after="0" w:line="240" w:lineRule="auto"/>
        <w:rPr>
          <w:rFonts w:asciiTheme="majorHAnsi" w:hAnsiTheme="majorHAnsi"/>
          <w:sz w:val="24"/>
        </w:rPr>
      </w:pPr>
      <w:r>
        <w:rPr>
          <w:rFonts w:asciiTheme="majorHAnsi" w:hAnsiTheme="majorHAnsi"/>
          <w:sz w:val="24"/>
        </w:rPr>
        <w:t xml:space="preserve">DD Form </w:t>
      </w:r>
      <w:r w:rsidR="008E6876">
        <w:rPr>
          <w:rFonts w:asciiTheme="majorHAnsi" w:hAnsiTheme="majorHAnsi"/>
          <w:sz w:val="24"/>
        </w:rPr>
        <w:t>3205</w:t>
      </w:r>
    </w:p>
    <w:p w:rsidR="00CE7D4A" w:rsidRPr="00CB6656" w:rsidP="00CE7D4A" w14:paraId="22086DD5" w14:textId="77777777">
      <w:pPr>
        <w:pStyle w:val="ListParagraph"/>
        <w:numPr>
          <w:ilvl w:val="0"/>
          <w:numId w:val="15"/>
        </w:numPr>
        <w:spacing w:after="0" w:line="240" w:lineRule="auto"/>
        <w:rPr>
          <w:rFonts w:asciiTheme="majorHAnsi" w:hAnsiTheme="majorHAnsi"/>
          <w:sz w:val="24"/>
        </w:rPr>
      </w:pPr>
      <w:r w:rsidRPr="00CB6656">
        <w:rPr>
          <w:rFonts w:asciiTheme="majorHAnsi" w:hAnsiTheme="majorHAnsi"/>
          <w:sz w:val="24"/>
        </w:rPr>
        <w:t xml:space="preserve">Number of Respondents: </w:t>
      </w:r>
      <w:r w:rsidR="009469DC">
        <w:rPr>
          <w:rFonts w:asciiTheme="majorHAnsi" w:hAnsiTheme="majorHAnsi"/>
          <w:sz w:val="24"/>
        </w:rPr>
        <w:t>195</w:t>
      </w:r>
    </w:p>
    <w:p w:rsidR="00CE7D4A" w:rsidRPr="00CB6656" w:rsidP="00CE7D4A" w14:paraId="386A4E43" w14:textId="77777777">
      <w:pPr>
        <w:pStyle w:val="ListParagraph"/>
        <w:numPr>
          <w:ilvl w:val="0"/>
          <w:numId w:val="15"/>
        </w:numPr>
        <w:spacing w:after="0" w:line="240" w:lineRule="auto"/>
        <w:rPr>
          <w:rFonts w:asciiTheme="majorHAnsi" w:hAnsiTheme="majorHAnsi"/>
          <w:sz w:val="24"/>
        </w:rPr>
      </w:pPr>
      <w:r w:rsidRPr="00CB6656">
        <w:rPr>
          <w:rFonts w:asciiTheme="majorHAnsi" w:hAnsiTheme="majorHAnsi"/>
          <w:sz w:val="24"/>
        </w:rPr>
        <w:t>Number of Responses Per Respondent: 1</w:t>
      </w:r>
    </w:p>
    <w:p w:rsidR="00CE7D4A" w:rsidRPr="00CB6656" w:rsidP="00CE7D4A" w14:paraId="61492310" w14:textId="77777777">
      <w:pPr>
        <w:pStyle w:val="ListParagraph"/>
        <w:numPr>
          <w:ilvl w:val="0"/>
          <w:numId w:val="15"/>
        </w:numPr>
        <w:spacing w:after="0" w:line="240" w:lineRule="auto"/>
        <w:rPr>
          <w:rFonts w:asciiTheme="majorHAnsi" w:hAnsiTheme="majorHAnsi"/>
          <w:sz w:val="24"/>
        </w:rPr>
      </w:pPr>
      <w:r w:rsidRPr="00CB6656">
        <w:rPr>
          <w:rFonts w:asciiTheme="majorHAnsi" w:hAnsiTheme="majorHAnsi"/>
          <w:sz w:val="24"/>
        </w:rPr>
        <w:t xml:space="preserve">Number of Total Annual Responses: </w:t>
      </w:r>
      <w:r w:rsidR="009469DC">
        <w:rPr>
          <w:rFonts w:asciiTheme="majorHAnsi" w:hAnsiTheme="majorHAnsi"/>
          <w:sz w:val="24"/>
        </w:rPr>
        <w:t>195</w:t>
      </w:r>
    </w:p>
    <w:p w:rsidR="00CE7D4A" w:rsidRPr="00CB6656" w:rsidP="00CE7D4A" w14:paraId="4DD30051" w14:textId="77777777">
      <w:pPr>
        <w:pStyle w:val="ListParagraph"/>
        <w:numPr>
          <w:ilvl w:val="0"/>
          <w:numId w:val="15"/>
        </w:numPr>
        <w:spacing w:after="0" w:line="240" w:lineRule="auto"/>
        <w:rPr>
          <w:rFonts w:asciiTheme="majorHAnsi" w:hAnsiTheme="majorHAnsi"/>
          <w:sz w:val="24"/>
        </w:rPr>
      </w:pPr>
      <w:r w:rsidRPr="00CB6656">
        <w:rPr>
          <w:rFonts w:asciiTheme="majorHAnsi" w:hAnsiTheme="majorHAnsi"/>
          <w:sz w:val="24"/>
        </w:rPr>
        <w:t xml:space="preserve">Response Time: </w:t>
      </w:r>
      <w:r w:rsidR="001655BA">
        <w:rPr>
          <w:rFonts w:asciiTheme="majorHAnsi" w:hAnsiTheme="majorHAnsi"/>
          <w:sz w:val="24"/>
        </w:rPr>
        <w:t>45 Mins</w:t>
      </w:r>
    </w:p>
    <w:p w:rsidR="00CE7D4A" w:rsidRPr="00CB6656" w:rsidP="00CE7D4A" w14:paraId="32C005A8" w14:textId="77777777">
      <w:pPr>
        <w:pStyle w:val="ListParagraph"/>
        <w:numPr>
          <w:ilvl w:val="0"/>
          <w:numId w:val="15"/>
        </w:numPr>
        <w:spacing w:after="0" w:line="240" w:lineRule="auto"/>
        <w:rPr>
          <w:rFonts w:asciiTheme="majorHAnsi" w:hAnsiTheme="majorHAnsi"/>
          <w:sz w:val="24"/>
        </w:rPr>
      </w:pPr>
      <w:r w:rsidRPr="00CB6656">
        <w:rPr>
          <w:rFonts w:asciiTheme="majorHAnsi" w:hAnsiTheme="majorHAnsi"/>
          <w:sz w:val="24"/>
        </w:rPr>
        <w:t xml:space="preserve">Respondent Burden Hours: </w:t>
      </w:r>
      <w:r w:rsidR="001655BA">
        <w:rPr>
          <w:rFonts w:asciiTheme="majorHAnsi" w:hAnsiTheme="majorHAnsi"/>
          <w:sz w:val="24"/>
        </w:rPr>
        <w:t>1</w:t>
      </w:r>
      <w:r w:rsidR="009469DC">
        <w:rPr>
          <w:rFonts w:asciiTheme="majorHAnsi" w:hAnsiTheme="majorHAnsi"/>
          <w:sz w:val="24"/>
        </w:rPr>
        <w:t>46.25</w:t>
      </w:r>
      <w:r w:rsidRPr="00CB6656">
        <w:rPr>
          <w:rFonts w:asciiTheme="majorHAnsi" w:hAnsiTheme="majorHAnsi"/>
          <w:sz w:val="24"/>
        </w:rPr>
        <w:t xml:space="preserve"> hours </w:t>
      </w:r>
    </w:p>
    <w:p w:rsidR="00CE7D4A" w:rsidRPr="00CB6656" w:rsidP="00CE7D4A" w14:paraId="0BA5DCE5" w14:textId="77777777">
      <w:pPr>
        <w:spacing w:after="0" w:line="240" w:lineRule="auto"/>
        <w:ind w:left="1080"/>
        <w:rPr>
          <w:rFonts w:asciiTheme="majorHAnsi" w:hAnsiTheme="majorHAnsi"/>
          <w:sz w:val="24"/>
        </w:rPr>
      </w:pPr>
    </w:p>
    <w:p w:rsidR="00CE7D4A" w:rsidP="00CE7D4A" w14:paraId="7517EF04"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 or average based on collection)</w:t>
      </w:r>
    </w:p>
    <w:p w:rsidR="00CE7D4A" w:rsidRPr="00CB6656" w:rsidP="00CE7D4A" w14:paraId="323964A4" w14:textId="77777777">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w:t>
      </w:r>
      <w:r w:rsidR="00AA108F">
        <w:rPr>
          <w:rFonts w:asciiTheme="majorHAnsi" w:hAnsiTheme="majorHAnsi"/>
          <w:sz w:val="24"/>
        </w:rPr>
        <w:t xml:space="preserve"> </w:t>
      </w:r>
      <w:r w:rsidR="009469DC">
        <w:rPr>
          <w:rFonts w:asciiTheme="majorHAnsi" w:hAnsiTheme="majorHAnsi"/>
          <w:sz w:val="24"/>
        </w:rPr>
        <w:t>195</w:t>
      </w:r>
    </w:p>
    <w:p w:rsidR="00CE7D4A" w:rsidP="00337EF1" w14:paraId="5ED6A88A" w14:textId="77777777">
      <w:pPr>
        <w:spacing w:after="0" w:line="240" w:lineRule="auto"/>
        <w:rPr>
          <w:rFonts w:asciiTheme="majorHAnsi" w:hAnsiTheme="majorHAnsi"/>
          <w:sz w:val="24"/>
        </w:rPr>
      </w:pPr>
    </w:p>
    <w:p w:rsidR="00105F45" w:rsidP="00337EF1" w14:paraId="6C0CA27A" w14:textId="77777777">
      <w:pPr>
        <w:spacing w:after="0" w:line="240" w:lineRule="auto"/>
        <w:rPr>
          <w:rFonts w:asciiTheme="majorHAnsi" w:hAnsiTheme="majorHAnsi"/>
          <w:sz w:val="24"/>
        </w:rPr>
      </w:pPr>
      <w:r>
        <w:rPr>
          <w:rFonts w:asciiTheme="majorHAnsi" w:hAnsiTheme="majorHAnsi"/>
          <w:sz w:val="24"/>
        </w:rPr>
        <w:t>Part B: LABOR COST OF RESPONDENT BURDEN</w:t>
      </w:r>
    </w:p>
    <w:p w:rsidR="00520B36" w:rsidP="006F2DF8" w14:paraId="3BC21530" w14:textId="77777777">
      <w:pPr>
        <w:spacing w:after="0" w:line="240" w:lineRule="auto"/>
        <w:rPr>
          <w:rFonts w:asciiTheme="majorHAnsi" w:hAnsiTheme="majorHAnsi"/>
          <w:sz w:val="24"/>
        </w:rPr>
      </w:pPr>
    </w:p>
    <w:p w:rsidR="00AA108F" w:rsidP="00AA108F" w14:paraId="1FB39773"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AA108F" w:rsidP="00AA108F" w14:paraId="47C5D56B" w14:textId="77777777">
      <w:pPr>
        <w:pStyle w:val="ListParagraph"/>
        <w:spacing w:after="0" w:line="240" w:lineRule="auto"/>
        <w:rPr>
          <w:rFonts w:asciiTheme="majorHAnsi" w:hAnsiTheme="majorHAnsi"/>
          <w:sz w:val="24"/>
        </w:rPr>
      </w:pPr>
      <w:r>
        <w:rPr>
          <w:rFonts w:asciiTheme="majorHAnsi" w:hAnsiTheme="majorHAnsi"/>
          <w:sz w:val="24"/>
        </w:rPr>
        <w:t xml:space="preserve">DD Form </w:t>
      </w:r>
      <w:r w:rsidR="008E6876">
        <w:rPr>
          <w:rFonts w:asciiTheme="majorHAnsi" w:hAnsiTheme="majorHAnsi"/>
          <w:sz w:val="24"/>
        </w:rPr>
        <w:t>3205</w:t>
      </w:r>
      <w:r w:rsidRPr="00235D71">
        <w:rPr>
          <w:rFonts w:asciiTheme="majorHAnsi" w:hAnsiTheme="majorHAnsi"/>
          <w:sz w:val="24"/>
        </w:rPr>
        <w:t xml:space="preserve"> </w:t>
      </w:r>
    </w:p>
    <w:p w:rsidR="00AA108F" w:rsidRPr="000C21FB" w:rsidP="00AA108F" w14:paraId="0B993E05" w14:textId="77777777">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w:t>
      </w:r>
      <w:r w:rsidRPr="000C21FB">
        <w:rPr>
          <w:rFonts w:asciiTheme="majorHAnsi" w:hAnsiTheme="majorHAnsi"/>
          <w:sz w:val="24"/>
        </w:rPr>
        <w:t xml:space="preserve">Annual Responses: </w:t>
      </w:r>
      <w:r w:rsidR="001D642E">
        <w:rPr>
          <w:rFonts w:asciiTheme="majorHAnsi" w:hAnsiTheme="majorHAnsi"/>
          <w:sz w:val="24"/>
        </w:rPr>
        <w:t>195</w:t>
      </w:r>
    </w:p>
    <w:p w:rsidR="00AA108F" w:rsidRPr="000C21FB" w:rsidP="00AA108F" w14:paraId="10ECF89F" w14:textId="77777777">
      <w:pPr>
        <w:pStyle w:val="ListParagraph"/>
        <w:numPr>
          <w:ilvl w:val="0"/>
          <w:numId w:val="17"/>
        </w:numPr>
        <w:spacing w:after="0" w:line="240" w:lineRule="auto"/>
        <w:rPr>
          <w:rFonts w:asciiTheme="majorHAnsi" w:hAnsiTheme="majorHAnsi"/>
          <w:sz w:val="24"/>
        </w:rPr>
      </w:pPr>
      <w:r w:rsidRPr="000C21FB">
        <w:rPr>
          <w:rFonts w:asciiTheme="majorHAnsi" w:hAnsiTheme="majorHAnsi"/>
          <w:sz w:val="24"/>
        </w:rPr>
        <w:t xml:space="preserve">Response Time: </w:t>
      </w:r>
      <w:r w:rsidR="001655BA">
        <w:rPr>
          <w:rFonts w:asciiTheme="majorHAnsi" w:hAnsiTheme="majorHAnsi"/>
          <w:sz w:val="24"/>
        </w:rPr>
        <w:t>45 Mins</w:t>
      </w:r>
    </w:p>
    <w:p w:rsidR="00AA108F" w:rsidRPr="000C21FB" w:rsidP="00AA108F" w14:paraId="6E0AA514" w14:textId="77777777">
      <w:pPr>
        <w:pStyle w:val="ListParagraph"/>
        <w:numPr>
          <w:ilvl w:val="0"/>
          <w:numId w:val="17"/>
        </w:numPr>
        <w:spacing w:after="0" w:line="240" w:lineRule="auto"/>
        <w:rPr>
          <w:rFonts w:asciiTheme="majorHAnsi" w:hAnsiTheme="majorHAnsi"/>
          <w:sz w:val="24"/>
        </w:rPr>
      </w:pPr>
      <w:r w:rsidRPr="000C21FB">
        <w:rPr>
          <w:rFonts w:asciiTheme="majorHAnsi" w:hAnsiTheme="majorHAnsi"/>
          <w:sz w:val="24"/>
        </w:rPr>
        <w:t>Respondent Hourly Wage: $</w:t>
      </w:r>
      <w:r w:rsidRPr="004F39C9" w:rsidR="00396BCD">
        <w:rPr>
          <w:rFonts w:ascii="Times New Roman" w:eastAsia="Calibri" w:hAnsi="Times New Roman" w:cs="Times New Roman"/>
          <w:bCs/>
          <w:sz w:val="24"/>
          <w:szCs w:val="24"/>
        </w:rPr>
        <w:t>4</w:t>
      </w:r>
      <w:r w:rsidR="00396BCD">
        <w:rPr>
          <w:rFonts w:ascii="Times New Roman" w:eastAsia="Calibri" w:hAnsi="Times New Roman" w:cs="Times New Roman"/>
          <w:bCs/>
          <w:sz w:val="24"/>
          <w:szCs w:val="24"/>
        </w:rPr>
        <w:t>0.13</w:t>
      </w:r>
    </w:p>
    <w:p w:rsidR="00AA108F" w:rsidRPr="000C21FB" w:rsidP="00AA108F" w14:paraId="296BEEBF" w14:textId="77777777">
      <w:pPr>
        <w:pStyle w:val="ListParagraph"/>
        <w:numPr>
          <w:ilvl w:val="0"/>
          <w:numId w:val="17"/>
        </w:numPr>
        <w:spacing w:after="0" w:line="240" w:lineRule="auto"/>
        <w:rPr>
          <w:rFonts w:asciiTheme="majorHAnsi" w:hAnsiTheme="majorHAnsi"/>
          <w:sz w:val="24"/>
        </w:rPr>
      </w:pPr>
      <w:r w:rsidRPr="000C21FB">
        <w:rPr>
          <w:rFonts w:asciiTheme="majorHAnsi" w:hAnsiTheme="majorHAnsi"/>
          <w:sz w:val="24"/>
        </w:rPr>
        <w:t>Labor Burden per Response: $</w:t>
      </w:r>
      <w:r w:rsidR="001D642E">
        <w:rPr>
          <w:rFonts w:asciiTheme="majorHAnsi" w:hAnsiTheme="majorHAnsi"/>
          <w:sz w:val="24"/>
        </w:rPr>
        <w:t>30.</w:t>
      </w:r>
      <w:r w:rsidR="00396BCD">
        <w:rPr>
          <w:rFonts w:asciiTheme="majorHAnsi" w:hAnsiTheme="majorHAnsi"/>
          <w:sz w:val="24"/>
        </w:rPr>
        <w:t>10</w:t>
      </w:r>
    </w:p>
    <w:p w:rsidR="00396BCD" w:rsidRPr="00396BCD" w:rsidP="00396BCD" w14:paraId="2CB2E03E" w14:textId="77777777">
      <w:pPr>
        <w:pStyle w:val="ListParagraph"/>
        <w:numPr>
          <w:ilvl w:val="0"/>
          <w:numId w:val="17"/>
        </w:numPr>
        <w:spacing w:after="0" w:line="240" w:lineRule="auto"/>
        <w:rPr>
          <w:rFonts w:asciiTheme="majorHAnsi" w:hAnsiTheme="majorHAnsi"/>
          <w:sz w:val="24"/>
        </w:rPr>
      </w:pPr>
      <w:r w:rsidRPr="000C21FB">
        <w:rPr>
          <w:rFonts w:asciiTheme="majorHAnsi" w:hAnsiTheme="majorHAnsi"/>
          <w:sz w:val="24"/>
        </w:rPr>
        <w:t>Total Labor Burden: $</w:t>
      </w:r>
      <w:r>
        <w:rPr>
          <w:rFonts w:asciiTheme="majorHAnsi" w:hAnsiTheme="majorHAnsi"/>
          <w:sz w:val="24"/>
        </w:rPr>
        <w:t>5,869.50</w:t>
      </w:r>
    </w:p>
    <w:p w:rsidR="00AA108F" w:rsidP="00AA108F" w14:paraId="65516F9B" w14:textId="77777777">
      <w:pPr>
        <w:spacing w:after="0" w:line="240" w:lineRule="auto"/>
        <w:rPr>
          <w:rFonts w:asciiTheme="majorHAnsi" w:hAnsiTheme="majorHAnsi"/>
          <w:sz w:val="24"/>
        </w:rPr>
      </w:pPr>
    </w:p>
    <w:p w:rsidR="00AA108F" w:rsidP="00AA108F" w14:paraId="00337949"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w:t>
      </w:r>
    </w:p>
    <w:p w:rsidR="00AA108F" w:rsidRPr="000C21FB" w:rsidP="00AA108F" w14:paraId="51C08F2E" w14:textId="77777777">
      <w:pPr>
        <w:pStyle w:val="ListParagraph"/>
        <w:numPr>
          <w:ilvl w:val="1"/>
          <w:numId w:val="16"/>
        </w:numPr>
        <w:spacing w:after="0" w:line="240" w:lineRule="auto"/>
        <w:rPr>
          <w:rFonts w:asciiTheme="majorHAnsi" w:hAnsiTheme="majorHAnsi"/>
          <w:sz w:val="24"/>
        </w:rPr>
      </w:pPr>
      <w:r w:rsidRPr="000C21FB">
        <w:rPr>
          <w:rFonts w:asciiTheme="majorHAnsi" w:hAnsiTheme="majorHAnsi"/>
          <w:sz w:val="24"/>
        </w:rPr>
        <w:t xml:space="preserve">Total Number of Annual Responses: </w:t>
      </w:r>
      <w:r w:rsidR="00FF1597">
        <w:rPr>
          <w:rFonts w:asciiTheme="majorHAnsi" w:hAnsiTheme="majorHAnsi"/>
          <w:sz w:val="24"/>
        </w:rPr>
        <w:t>195</w:t>
      </w:r>
    </w:p>
    <w:p w:rsidR="00AA108F" w:rsidRPr="000C21FB" w:rsidP="00AA108F" w14:paraId="6341B140" w14:textId="77777777">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Pr="000C21FB">
        <w:rPr>
          <w:rFonts w:asciiTheme="majorHAnsi" w:hAnsiTheme="majorHAnsi"/>
          <w:sz w:val="24"/>
        </w:rPr>
        <w:t xml:space="preserve">: </w:t>
      </w:r>
      <w:r w:rsidR="001A5866">
        <w:rPr>
          <w:rFonts w:asciiTheme="majorHAnsi" w:hAnsiTheme="majorHAnsi"/>
          <w:sz w:val="24"/>
        </w:rPr>
        <w:t>$</w:t>
      </w:r>
      <w:r w:rsidR="00396BCD">
        <w:rPr>
          <w:rFonts w:asciiTheme="majorHAnsi" w:hAnsiTheme="majorHAnsi"/>
          <w:sz w:val="24"/>
        </w:rPr>
        <w:t>5,869.50</w:t>
      </w:r>
    </w:p>
    <w:p w:rsidR="00AA108F" w:rsidP="006F2DF8" w14:paraId="6A39CECC" w14:textId="77777777">
      <w:pPr>
        <w:spacing w:after="0" w:line="240" w:lineRule="auto"/>
        <w:rPr>
          <w:rFonts w:asciiTheme="majorHAnsi" w:hAnsiTheme="majorHAnsi"/>
          <w:sz w:val="24"/>
        </w:rPr>
      </w:pPr>
    </w:p>
    <w:p w:rsidR="00520B36" w:rsidRPr="00396BCD" w:rsidP="0019309D" w14:paraId="46BF4D30" w14:textId="77777777">
      <w:pPr>
        <w:spacing w:after="0" w:line="240" w:lineRule="auto"/>
        <w:rPr>
          <w:rFonts w:ascii="Times New Roman" w:eastAsia="Calibri" w:hAnsi="Times New Roman" w:cs="Times New Roman"/>
          <w:bCs/>
          <w:sz w:val="24"/>
          <w:szCs w:val="24"/>
        </w:rPr>
      </w:pPr>
      <w:r w:rsidRPr="002E4A0A">
        <w:rPr>
          <w:rFonts w:asciiTheme="majorHAnsi" w:hAnsiTheme="majorHAnsi"/>
          <w:sz w:val="24"/>
        </w:rPr>
        <w:t xml:space="preserve">The Respondent hourly wage was determined by using the </w:t>
      </w:r>
      <w:r w:rsidRPr="002E4A0A" w:rsidR="00F462F8">
        <w:rPr>
          <w:rFonts w:asciiTheme="majorHAnsi" w:hAnsiTheme="majorHAnsi"/>
          <w:sz w:val="24"/>
        </w:rPr>
        <w:t>Bureau of Labor Statistics Wage Estimate</w:t>
      </w:r>
      <w:r w:rsidRPr="002E4A0A">
        <w:rPr>
          <w:rFonts w:asciiTheme="majorHAnsi" w:hAnsiTheme="majorHAnsi"/>
          <w:sz w:val="24"/>
        </w:rPr>
        <w:t xml:space="preserve"> Website (</w:t>
      </w:r>
      <w:hyperlink r:id="rId6" w:history="1">
        <w:r w:rsidRPr="00592050" w:rsidR="00396BCD">
          <w:rPr>
            <w:rStyle w:val="Hyperlink"/>
            <w:rFonts w:ascii="Times New Roman" w:eastAsia="Calibri" w:hAnsi="Times New Roman" w:cs="Times New Roman"/>
            <w:bCs/>
            <w:sz w:val="24"/>
            <w:szCs w:val="24"/>
          </w:rPr>
          <w:t>https://www.bls.gov/ooh/entertainment-and-sports/producers-and-directors.htm</w:t>
        </w:r>
      </w:hyperlink>
      <w:r w:rsidR="00396BCD">
        <w:rPr>
          <w:rFonts w:ascii="Times New Roman" w:eastAsia="Calibri" w:hAnsi="Times New Roman" w:cs="Times New Roman"/>
          <w:bCs/>
          <w:sz w:val="24"/>
          <w:szCs w:val="24"/>
        </w:rPr>
        <w:t>)</w:t>
      </w:r>
      <w:r w:rsidR="002E4A0A">
        <w:rPr>
          <w:rFonts w:asciiTheme="majorHAnsi" w:hAnsiTheme="majorHAnsi"/>
          <w:sz w:val="24"/>
        </w:rPr>
        <w:t>.</w:t>
      </w:r>
    </w:p>
    <w:p w:rsidR="006F2DF8" w:rsidP="00337EF1" w14:paraId="3401058D" w14:textId="77777777">
      <w:pPr>
        <w:spacing w:after="0" w:line="240" w:lineRule="auto"/>
        <w:rPr>
          <w:rFonts w:asciiTheme="majorHAnsi" w:hAnsiTheme="majorHAnsi"/>
          <w:sz w:val="24"/>
        </w:rPr>
      </w:pPr>
    </w:p>
    <w:p w:rsidR="0019309D" w:rsidP="00337EF1" w14:paraId="263EC745" w14:textId="77777777">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AA108F" w:rsidP="0019309D" w14:paraId="516F5BC3" w14:textId="77777777">
      <w:pPr>
        <w:spacing w:after="0" w:line="240" w:lineRule="auto"/>
        <w:rPr>
          <w:rFonts w:asciiTheme="majorHAnsi" w:hAnsiTheme="majorHAnsi"/>
          <w:sz w:val="24"/>
          <w:highlight w:val="cyan"/>
        </w:rPr>
      </w:pPr>
    </w:p>
    <w:p w:rsidR="0019309D" w:rsidP="0019309D" w14:paraId="38201C6F" w14:textId="77777777">
      <w:pPr>
        <w:spacing w:after="0" w:line="240" w:lineRule="auto"/>
        <w:rPr>
          <w:rFonts w:asciiTheme="majorHAnsi" w:hAnsiTheme="majorHAnsi"/>
          <w:sz w:val="24"/>
        </w:rPr>
      </w:pPr>
      <w:r w:rsidRPr="00AA108F">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42EFAAF0" w14:textId="77777777">
      <w:pPr>
        <w:spacing w:after="0" w:line="240" w:lineRule="auto"/>
        <w:rPr>
          <w:rFonts w:asciiTheme="majorHAnsi" w:hAnsiTheme="majorHAnsi"/>
          <w:sz w:val="24"/>
        </w:rPr>
      </w:pPr>
    </w:p>
    <w:p w:rsidR="00F25499" w:rsidP="0019309D" w14:paraId="7F7D8024"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0CA9E5CF" w14:textId="77777777">
      <w:pPr>
        <w:spacing w:after="0" w:line="240" w:lineRule="auto"/>
        <w:rPr>
          <w:rFonts w:asciiTheme="majorHAnsi" w:hAnsiTheme="majorHAnsi"/>
          <w:sz w:val="24"/>
        </w:rPr>
      </w:pPr>
    </w:p>
    <w:p w:rsidR="00235D71" w:rsidP="00722FDB" w14:paraId="6CE1EC12"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B55E9F" w:rsidP="00605A19" w14:paraId="322A5F62" w14:textId="77777777">
      <w:pPr>
        <w:spacing w:after="0" w:line="240" w:lineRule="auto"/>
        <w:rPr>
          <w:rFonts w:asciiTheme="majorHAnsi" w:hAnsiTheme="majorHAnsi"/>
          <w:i/>
          <w:sz w:val="24"/>
        </w:rPr>
      </w:pPr>
      <w:r w:rsidRPr="00A77157">
        <w:rPr>
          <w:rFonts w:asciiTheme="majorHAnsi" w:hAnsiTheme="majorHAnsi"/>
          <w:i/>
          <w:sz w:val="24"/>
        </w:rPr>
        <w:t xml:space="preserve"> </w:t>
      </w:r>
    </w:p>
    <w:p w:rsidR="00605A19" w:rsidP="00605A19" w14:paraId="1E99FB5C"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605A19" w:rsidP="00605A19" w14:paraId="144CBA36" w14:textId="77777777">
      <w:pPr>
        <w:pStyle w:val="ListParagraph"/>
        <w:spacing w:after="0" w:line="240" w:lineRule="auto"/>
        <w:rPr>
          <w:rFonts w:asciiTheme="majorHAnsi" w:hAnsiTheme="majorHAnsi"/>
          <w:sz w:val="24"/>
        </w:rPr>
      </w:pPr>
      <w:r>
        <w:rPr>
          <w:rFonts w:asciiTheme="majorHAnsi" w:hAnsiTheme="majorHAnsi"/>
          <w:sz w:val="24"/>
        </w:rPr>
        <w:t xml:space="preserve">DD Form </w:t>
      </w:r>
      <w:r w:rsidR="008E6876">
        <w:rPr>
          <w:rFonts w:asciiTheme="majorHAnsi" w:hAnsiTheme="majorHAnsi"/>
          <w:sz w:val="24"/>
        </w:rPr>
        <w:t>3205</w:t>
      </w:r>
      <w:r w:rsidRPr="00235D71">
        <w:rPr>
          <w:rFonts w:asciiTheme="majorHAnsi" w:hAnsiTheme="majorHAnsi"/>
          <w:sz w:val="24"/>
        </w:rPr>
        <w:t xml:space="preserve"> </w:t>
      </w:r>
    </w:p>
    <w:p w:rsidR="00605A19" w:rsidRPr="00522720" w:rsidP="00605A19" w14:paraId="5E906F86" w14:textId="77777777">
      <w:pPr>
        <w:pStyle w:val="ListParagraph"/>
        <w:numPr>
          <w:ilvl w:val="0"/>
          <w:numId w:val="19"/>
        </w:numPr>
        <w:spacing w:after="0" w:line="240" w:lineRule="auto"/>
        <w:rPr>
          <w:rFonts w:asciiTheme="majorHAnsi" w:hAnsiTheme="majorHAnsi"/>
          <w:sz w:val="24"/>
        </w:rPr>
      </w:pPr>
      <w:r w:rsidRPr="00522720">
        <w:rPr>
          <w:rFonts w:asciiTheme="majorHAnsi" w:hAnsiTheme="majorHAnsi"/>
          <w:sz w:val="24"/>
        </w:rPr>
        <w:t xml:space="preserve">Number of Total Annual Responses: </w:t>
      </w:r>
      <w:r w:rsidR="001D642E">
        <w:rPr>
          <w:rFonts w:asciiTheme="majorHAnsi" w:hAnsiTheme="majorHAnsi"/>
          <w:sz w:val="24"/>
        </w:rPr>
        <w:t>195</w:t>
      </w:r>
    </w:p>
    <w:p w:rsidR="00605A19" w:rsidRPr="00522720" w:rsidP="00605A19" w14:paraId="66135393" w14:textId="77777777">
      <w:pPr>
        <w:pStyle w:val="ListParagraph"/>
        <w:numPr>
          <w:ilvl w:val="0"/>
          <w:numId w:val="19"/>
        </w:numPr>
        <w:spacing w:after="0" w:line="240" w:lineRule="auto"/>
        <w:rPr>
          <w:rFonts w:asciiTheme="majorHAnsi" w:hAnsiTheme="majorHAnsi"/>
          <w:sz w:val="24"/>
        </w:rPr>
      </w:pPr>
      <w:r w:rsidRPr="00522720">
        <w:rPr>
          <w:rFonts w:asciiTheme="majorHAnsi" w:hAnsiTheme="majorHAnsi"/>
          <w:sz w:val="24"/>
        </w:rPr>
        <w:t xml:space="preserve">Processing Time per Response: </w:t>
      </w:r>
      <w:r w:rsidR="005E6328">
        <w:rPr>
          <w:rFonts w:asciiTheme="majorHAnsi" w:hAnsiTheme="majorHAnsi"/>
          <w:sz w:val="24"/>
        </w:rPr>
        <w:t>45 Mins</w:t>
      </w:r>
    </w:p>
    <w:p w:rsidR="00605A19" w:rsidRPr="00522720" w:rsidP="00605A19" w14:paraId="0E7A1DD3" w14:textId="77777777">
      <w:pPr>
        <w:pStyle w:val="ListParagraph"/>
        <w:numPr>
          <w:ilvl w:val="0"/>
          <w:numId w:val="19"/>
        </w:numPr>
        <w:spacing w:after="0" w:line="240" w:lineRule="auto"/>
        <w:rPr>
          <w:rFonts w:asciiTheme="majorHAnsi" w:hAnsiTheme="majorHAnsi"/>
          <w:sz w:val="24"/>
        </w:rPr>
      </w:pPr>
      <w:r w:rsidRPr="00522720">
        <w:rPr>
          <w:rFonts w:asciiTheme="majorHAnsi" w:hAnsiTheme="majorHAnsi"/>
          <w:sz w:val="24"/>
        </w:rPr>
        <w:t>Hourly Wage of</w:t>
      </w:r>
      <w:r>
        <w:rPr>
          <w:rFonts w:asciiTheme="majorHAnsi" w:hAnsiTheme="majorHAnsi"/>
          <w:sz w:val="24"/>
        </w:rPr>
        <w:t xml:space="preserve"> Worker(s) Processing Responses</w:t>
      </w:r>
      <w:r w:rsidRPr="00522720">
        <w:rPr>
          <w:rFonts w:asciiTheme="majorHAnsi" w:hAnsiTheme="majorHAnsi"/>
          <w:sz w:val="24"/>
        </w:rPr>
        <w:t>: $</w:t>
      </w:r>
      <w:r w:rsidRPr="004F39C9" w:rsidR="00396BCD">
        <w:rPr>
          <w:rFonts w:ascii="Times New Roman" w:eastAsia="Calibri" w:hAnsi="Times New Roman" w:cs="Times New Roman"/>
          <w:bCs/>
          <w:sz w:val="24"/>
          <w:szCs w:val="24"/>
        </w:rPr>
        <w:t>4</w:t>
      </w:r>
      <w:r w:rsidR="00396BCD">
        <w:rPr>
          <w:rFonts w:ascii="Times New Roman" w:eastAsia="Calibri" w:hAnsi="Times New Roman" w:cs="Times New Roman"/>
          <w:bCs/>
          <w:sz w:val="24"/>
          <w:szCs w:val="24"/>
        </w:rPr>
        <w:t>9.</w:t>
      </w:r>
      <w:r w:rsidR="00DD0B5F">
        <w:rPr>
          <w:rFonts w:ascii="Times New Roman" w:eastAsia="Calibri" w:hAnsi="Times New Roman" w:cs="Times New Roman"/>
          <w:bCs/>
          <w:sz w:val="24"/>
          <w:szCs w:val="24"/>
        </w:rPr>
        <w:t>50</w:t>
      </w:r>
    </w:p>
    <w:p w:rsidR="00605A19" w:rsidRPr="00522720" w:rsidP="00605A19" w14:paraId="7DD6DEF2" w14:textId="77777777">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w:t>
      </w:r>
      <w:r w:rsidRPr="00522720">
        <w:rPr>
          <w:rFonts w:asciiTheme="majorHAnsi" w:hAnsiTheme="majorHAnsi"/>
          <w:sz w:val="24"/>
        </w:rPr>
        <w:t>: $</w:t>
      </w:r>
      <w:r w:rsidR="00DD0B5F">
        <w:rPr>
          <w:rFonts w:ascii="Times New Roman" w:eastAsia="Calibri" w:hAnsi="Times New Roman" w:cs="Times New Roman"/>
          <w:bCs/>
          <w:sz w:val="24"/>
          <w:szCs w:val="24"/>
        </w:rPr>
        <w:t>37.12</w:t>
      </w:r>
    </w:p>
    <w:p w:rsidR="00605A19" w:rsidRPr="00522720" w:rsidP="00605A19" w14:paraId="3733EC11" w14:textId="77777777">
      <w:pPr>
        <w:pStyle w:val="ListParagraph"/>
        <w:numPr>
          <w:ilvl w:val="0"/>
          <w:numId w:val="19"/>
        </w:numPr>
        <w:spacing w:after="0" w:line="240" w:lineRule="auto"/>
        <w:rPr>
          <w:rFonts w:asciiTheme="majorHAnsi" w:hAnsiTheme="majorHAnsi"/>
          <w:sz w:val="24"/>
        </w:rPr>
      </w:pPr>
      <w:r w:rsidRPr="00522720">
        <w:rPr>
          <w:rFonts w:asciiTheme="majorHAnsi" w:hAnsiTheme="majorHAnsi"/>
          <w:sz w:val="24"/>
        </w:rPr>
        <w:t>Total Cost to Process Responses: $</w:t>
      </w:r>
      <w:r w:rsidR="00DD0B5F">
        <w:rPr>
          <w:rFonts w:ascii="Times New Roman" w:eastAsia="Calibri" w:hAnsi="Times New Roman" w:cs="Times New Roman"/>
          <w:bCs/>
          <w:sz w:val="24"/>
          <w:szCs w:val="24"/>
        </w:rPr>
        <w:t>7,424</w:t>
      </w:r>
    </w:p>
    <w:p w:rsidR="00605A19" w:rsidP="00605A19" w14:paraId="5DF40F48" w14:textId="77777777">
      <w:pPr>
        <w:spacing w:after="0" w:line="240" w:lineRule="auto"/>
        <w:rPr>
          <w:rFonts w:asciiTheme="majorHAnsi" w:hAnsiTheme="majorHAnsi"/>
          <w:sz w:val="24"/>
        </w:rPr>
      </w:pPr>
    </w:p>
    <w:p w:rsidR="00605A19" w:rsidRPr="00522720" w:rsidP="00605A19" w14:paraId="76FB2574"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to </w:t>
      </w:r>
      <w:r w:rsidRPr="00522720">
        <w:rPr>
          <w:rFonts w:asciiTheme="majorHAnsi" w:hAnsiTheme="majorHAnsi"/>
          <w:sz w:val="24"/>
        </w:rPr>
        <w:t>the Federal Government</w:t>
      </w:r>
    </w:p>
    <w:p w:rsidR="00605A19" w:rsidRPr="00522720" w:rsidP="00605A19" w14:paraId="1BD8CD5A" w14:textId="77777777">
      <w:pPr>
        <w:pStyle w:val="ListParagraph"/>
        <w:numPr>
          <w:ilvl w:val="1"/>
          <w:numId w:val="18"/>
        </w:numPr>
        <w:spacing w:after="0" w:line="240" w:lineRule="auto"/>
        <w:rPr>
          <w:rFonts w:asciiTheme="majorHAnsi" w:hAnsiTheme="majorHAnsi"/>
          <w:sz w:val="24"/>
        </w:rPr>
      </w:pPr>
      <w:r w:rsidRPr="00522720">
        <w:rPr>
          <w:rFonts w:asciiTheme="majorHAnsi" w:hAnsiTheme="majorHAnsi"/>
          <w:sz w:val="24"/>
        </w:rPr>
        <w:t xml:space="preserve">Total Number of Annual Responses: </w:t>
      </w:r>
      <w:r w:rsidR="001D642E">
        <w:rPr>
          <w:rFonts w:asciiTheme="majorHAnsi" w:hAnsiTheme="majorHAnsi"/>
          <w:sz w:val="24"/>
        </w:rPr>
        <w:t>195</w:t>
      </w:r>
    </w:p>
    <w:p w:rsidR="00605A19" w:rsidP="00605A19" w14:paraId="674AB30F" w14:textId="77777777">
      <w:pPr>
        <w:pStyle w:val="ListParagraph"/>
        <w:numPr>
          <w:ilvl w:val="1"/>
          <w:numId w:val="18"/>
        </w:numPr>
        <w:spacing w:after="0" w:line="240" w:lineRule="auto"/>
        <w:rPr>
          <w:rFonts w:asciiTheme="majorHAnsi" w:hAnsiTheme="majorHAnsi"/>
          <w:sz w:val="24"/>
        </w:rPr>
      </w:pPr>
      <w:r w:rsidRPr="00522720">
        <w:rPr>
          <w:rFonts w:asciiTheme="majorHAnsi" w:hAnsiTheme="majorHAnsi"/>
          <w:sz w:val="24"/>
        </w:rPr>
        <w:t>Total Labor Burden</w:t>
      </w:r>
      <w:r w:rsidRPr="00522720">
        <w:rPr>
          <w:rFonts w:asciiTheme="majorHAnsi" w:hAnsiTheme="majorHAnsi"/>
          <w:i/>
          <w:sz w:val="24"/>
        </w:rPr>
        <w:t xml:space="preserve">: </w:t>
      </w:r>
      <w:r w:rsidRPr="00522720">
        <w:rPr>
          <w:rFonts w:asciiTheme="majorHAnsi" w:hAnsiTheme="majorHAnsi"/>
          <w:sz w:val="24"/>
        </w:rPr>
        <w:t>$</w:t>
      </w:r>
      <w:r w:rsidR="00DD0B5F">
        <w:rPr>
          <w:rFonts w:ascii="Times New Roman" w:eastAsia="Calibri" w:hAnsi="Times New Roman" w:cs="Times New Roman"/>
          <w:bCs/>
          <w:sz w:val="24"/>
          <w:szCs w:val="24"/>
        </w:rPr>
        <w:t>7,424</w:t>
      </w:r>
    </w:p>
    <w:p w:rsidR="00396BCD" w:rsidP="00396BCD" w14:paraId="37C43D96" w14:textId="77777777">
      <w:pPr>
        <w:spacing w:after="0" w:line="240" w:lineRule="auto"/>
        <w:rPr>
          <w:rFonts w:asciiTheme="majorHAnsi" w:hAnsiTheme="majorHAnsi"/>
          <w:sz w:val="24"/>
        </w:rPr>
      </w:pPr>
    </w:p>
    <w:p w:rsidR="00396BCD" w:rsidRPr="00396BCD" w:rsidP="00396BCD" w14:paraId="7E7B75FC" w14:textId="77777777">
      <w:pPr>
        <w:spacing w:after="0" w:line="240" w:lineRule="auto"/>
        <w:rPr>
          <w:rFonts w:asciiTheme="majorHAnsi" w:hAnsiTheme="majorHAnsi"/>
          <w:sz w:val="24"/>
        </w:rPr>
      </w:pPr>
      <w:r w:rsidRPr="004F39C9">
        <w:rPr>
          <w:rFonts w:ascii="Times New Roman" w:eastAsia="Calibri" w:hAnsi="Times New Roman" w:cs="Times New Roman"/>
          <w:bCs/>
          <w:sz w:val="24"/>
          <w:szCs w:val="24"/>
        </w:rPr>
        <w:t>202</w:t>
      </w:r>
      <w:r>
        <w:rPr>
          <w:rFonts w:ascii="Times New Roman" w:eastAsia="Calibri" w:hAnsi="Times New Roman" w:cs="Times New Roman"/>
          <w:bCs/>
          <w:sz w:val="24"/>
          <w:szCs w:val="24"/>
        </w:rPr>
        <w:t>5</w:t>
      </w:r>
      <w:r w:rsidRPr="004F39C9">
        <w:rPr>
          <w:rFonts w:ascii="Times New Roman" w:eastAsia="Calibri" w:hAnsi="Times New Roman" w:cs="Times New Roman"/>
          <w:bCs/>
          <w:sz w:val="24"/>
          <w:szCs w:val="24"/>
        </w:rPr>
        <w:t xml:space="preserve"> hourly rate of $4</w:t>
      </w:r>
      <w:r>
        <w:rPr>
          <w:rFonts w:ascii="Times New Roman" w:eastAsia="Calibri" w:hAnsi="Times New Roman" w:cs="Times New Roman"/>
          <w:bCs/>
          <w:sz w:val="24"/>
          <w:szCs w:val="24"/>
        </w:rPr>
        <w:t>9.67</w:t>
      </w:r>
      <w:r w:rsidRPr="004F39C9">
        <w:rPr>
          <w:rFonts w:ascii="Times New Roman" w:eastAsia="Calibri" w:hAnsi="Times New Roman" w:cs="Times New Roman"/>
          <w:bCs/>
          <w:sz w:val="24"/>
          <w:szCs w:val="24"/>
        </w:rPr>
        <w:t xml:space="preserve"> of a GS-12 Federal employee (average level/rank) located in the Los Angeles</w:t>
      </w:r>
      <w:r>
        <w:rPr>
          <w:rFonts w:ascii="Times New Roman" w:eastAsia="Calibri" w:hAnsi="Times New Roman" w:cs="Times New Roman"/>
          <w:bCs/>
          <w:sz w:val="24"/>
          <w:szCs w:val="24"/>
        </w:rPr>
        <w:t xml:space="preserve"> (</w:t>
      </w:r>
      <w:hyperlink r:id="rId7" w:history="1">
        <w:r w:rsidRPr="00592050">
          <w:rPr>
            <w:rStyle w:val="Hyperlink"/>
            <w:rFonts w:ascii="Times New Roman" w:eastAsia="Calibri" w:hAnsi="Times New Roman" w:cs="Times New Roman"/>
            <w:bCs/>
            <w:sz w:val="24"/>
            <w:szCs w:val="24"/>
          </w:rPr>
          <w:t>https://www.opm.gov/policy-data-oversight/pay-leave/salaries-wages/2025/general-schedule/</w:t>
        </w:r>
      </w:hyperlink>
      <w:r>
        <w:rPr>
          <w:rFonts w:ascii="Times New Roman" w:eastAsia="Calibri" w:hAnsi="Times New Roman" w:cs="Times New Roman"/>
          <w:bCs/>
          <w:sz w:val="24"/>
          <w:szCs w:val="24"/>
        </w:rPr>
        <w:t>).</w:t>
      </w:r>
    </w:p>
    <w:p w:rsidR="00B55E9F" w:rsidP="00B55E9F" w14:paraId="616A4439" w14:textId="77777777">
      <w:pPr>
        <w:spacing w:after="0" w:line="240" w:lineRule="auto"/>
        <w:rPr>
          <w:rFonts w:asciiTheme="majorHAnsi" w:hAnsiTheme="majorHAnsi"/>
          <w:sz w:val="24"/>
        </w:rPr>
      </w:pPr>
    </w:p>
    <w:p w:rsidR="00722FDB" w:rsidRPr="00B55E9F" w:rsidP="00B55E9F" w14:paraId="44C82C54"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P="00605A19" w14:paraId="4E596263" w14:textId="77777777">
      <w:pPr>
        <w:spacing w:after="0" w:line="240" w:lineRule="auto"/>
        <w:rPr>
          <w:rFonts w:asciiTheme="majorHAnsi" w:hAnsiTheme="majorHAnsi"/>
          <w:i/>
          <w:sz w:val="24"/>
        </w:rPr>
      </w:pPr>
      <w:r w:rsidRPr="00722FDB">
        <w:rPr>
          <w:rFonts w:asciiTheme="majorHAnsi" w:hAnsiTheme="majorHAnsi"/>
          <w:i/>
          <w:sz w:val="24"/>
        </w:rPr>
        <w:t xml:space="preserve"> </w:t>
      </w:r>
    </w:p>
    <w:p w:rsidR="00605A19" w:rsidRPr="00235D71" w:rsidP="00605A19" w14:paraId="562061EE"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605A19" w:rsidRPr="003523DE" w:rsidP="00605A19" w14:paraId="3359CBDE" w14:textId="77777777">
      <w:pPr>
        <w:pStyle w:val="ListParagraph"/>
        <w:numPr>
          <w:ilvl w:val="1"/>
          <w:numId w:val="20"/>
        </w:numPr>
        <w:spacing w:after="0" w:line="240" w:lineRule="auto"/>
        <w:rPr>
          <w:rFonts w:asciiTheme="majorHAnsi" w:hAnsiTheme="majorHAnsi"/>
          <w:i/>
          <w:sz w:val="24"/>
        </w:rPr>
      </w:pPr>
      <w:r w:rsidRPr="003523DE">
        <w:rPr>
          <w:rFonts w:asciiTheme="majorHAnsi" w:hAnsiTheme="majorHAnsi"/>
          <w:sz w:val="24"/>
        </w:rPr>
        <w:t>Equipment: $</w:t>
      </w:r>
      <w:r w:rsidRPr="003523DE" w:rsidR="003523DE">
        <w:rPr>
          <w:rFonts w:asciiTheme="majorHAnsi" w:hAnsiTheme="majorHAnsi"/>
          <w:sz w:val="24"/>
        </w:rPr>
        <w:t>0</w:t>
      </w:r>
    </w:p>
    <w:p w:rsidR="00605A19" w:rsidRPr="003523DE" w:rsidP="00605A19" w14:paraId="16EEC66A" w14:textId="77777777">
      <w:pPr>
        <w:pStyle w:val="ListParagraph"/>
        <w:numPr>
          <w:ilvl w:val="1"/>
          <w:numId w:val="20"/>
        </w:numPr>
        <w:spacing w:after="0" w:line="240" w:lineRule="auto"/>
        <w:rPr>
          <w:rFonts w:asciiTheme="majorHAnsi" w:hAnsiTheme="majorHAnsi"/>
          <w:i/>
          <w:sz w:val="24"/>
        </w:rPr>
      </w:pPr>
      <w:r w:rsidRPr="003523DE">
        <w:rPr>
          <w:rFonts w:asciiTheme="majorHAnsi" w:hAnsiTheme="majorHAnsi"/>
          <w:sz w:val="24"/>
        </w:rPr>
        <w:t>Printing: $0</w:t>
      </w:r>
    </w:p>
    <w:p w:rsidR="00605A19" w:rsidRPr="003523DE" w:rsidP="00605A19" w14:paraId="613E7DEA" w14:textId="77777777">
      <w:pPr>
        <w:pStyle w:val="ListParagraph"/>
        <w:numPr>
          <w:ilvl w:val="1"/>
          <w:numId w:val="20"/>
        </w:numPr>
        <w:spacing w:after="0" w:line="240" w:lineRule="auto"/>
        <w:rPr>
          <w:rFonts w:asciiTheme="majorHAnsi" w:hAnsiTheme="majorHAnsi"/>
          <w:i/>
          <w:sz w:val="24"/>
        </w:rPr>
      </w:pPr>
      <w:r w:rsidRPr="003523DE">
        <w:rPr>
          <w:rFonts w:asciiTheme="majorHAnsi" w:hAnsiTheme="majorHAnsi"/>
          <w:sz w:val="24"/>
        </w:rPr>
        <w:t>Postage: $0</w:t>
      </w:r>
    </w:p>
    <w:p w:rsidR="00605A19" w:rsidRPr="003523DE" w:rsidP="00605A19" w14:paraId="357156B2" w14:textId="77777777">
      <w:pPr>
        <w:pStyle w:val="ListParagraph"/>
        <w:numPr>
          <w:ilvl w:val="1"/>
          <w:numId w:val="20"/>
        </w:numPr>
        <w:spacing w:after="0" w:line="240" w:lineRule="auto"/>
        <w:rPr>
          <w:rFonts w:asciiTheme="majorHAnsi" w:hAnsiTheme="majorHAnsi"/>
          <w:i/>
          <w:sz w:val="24"/>
        </w:rPr>
      </w:pPr>
      <w:r w:rsidRPr="003523DE">
        <w:rPr>
          <w:rFonts w:asciiTheme="majorHAnsi" w:hAnsiTheme="majorHAnsi"/>
          <w:sz w:val="24"/>
        </w:rPr>
        <w:t>Software Purchases: $0</w:t>
      </w:r>
    </w:p>
    <w:p w:rsidR="00605A19" w:rsidRPr="00235D71" w:rsidP="00605A19" w14:paraId="5817B897"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$0</w:t>
      </w:r>
    </w:p>
    <w:p w:rsidR="00605A19" w:rsidRPr="00B55E9F" w:rsidP="00605A19" w14:paraId="21114F1A"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Other: $0</w:t>
      </w:r>
    </w:p>
    <w:p w:rsidR="00605A19" w:rsidRPr="00235D71" w:rsidP="00605A19" w14:paraId="30144E8B" w14:textId="77777777">
      <w:pPr>
        <w:pStyle w:val="ListParagraph"/>
        <w:spacing w:after="0" w:line="240" w:lineRule="auto"/>
        <w:ind w:left="1440"/>
        <w:rPr>
          <w:rFonts w:asciiTheme="majorHAnsi" w:hAnsiTheme="majorHAnsi"/>
          <w:i/>
          <w:sz w:val="24"/>
        </w:rPr>
      </w:pPr>
    </w:p>
    <w:p w:rsidR="00605A19" w:rsidRPr="00B55E9F" w:rsidP="00605A19" w14:paraId="161609E2"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304D8C">
        <w:rPr>
          <w:rFonts w:asciiTheme="majorHAnsi" w:hAnsiTheme="majorHAnsi"/>
          <w:sz w:val="24"/>
        </w:rPr>
        <w:t>0</w:t>
      </w:r>
    </w:p>
    <w:p w:rsidR="00605A19" w:rsidP="00605A19" w14:paraId="6685DF58" w14:textId="77777777">
      <w:pPr>
        <w:spacing w:after="0" w:line="240" w:lineRule="auto"/>
        <w:rPr>
          <w:rFonts w:asciiTheme="majorHAnsi" w:hAnsiTheme="majorHAnsi"/>
          <w:i/>
          <w:sz w:val="24"/>
        </w:rPr>
      </w:pPr>
    </w:p>
    <w:p w:rsidR="00B55E9F" w:rsidP="00B55E9F" w14:paraId="38D60E4F"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06EFB04A" w14:textId="77777777">
      <w:pPr>
        <w:spacing w:after="0" w:line="240" w:lineRule="auto"/>
        <w:rPr>
          <w:rFonts w:asciiTheme="majorHAnsi" w:hAnsiTheme="majorHAnsi"/>
          <w:sz w:val="24"/>
        </w:rPr>
      </w:pPr>
    </w:p>
    <w:p w:rsidR="00605A19" w:rsidP="00605A19" w14:paraId="344AB437"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DD0B5F">
        <w:rPr>
          <w:rFonts w:ascii="Times New Roman" w:eastAsia="Calibri" w:hAnsi="Times New Roman" w:cs="Times New Roman"/>
          <w:bCs/>
          <w:sz w:val="24"/>
          <w:szCs w:val="24"/>
        </w:rPr>
        <w:t>7,424</w:t>
      </w:r>
    </w:p>
    <w:p w:rsidR="00605A19" w:rsidP="00605A19" w14:paraId="30F077B3" w14:textId="77777777">
      <w:pPr>
        <w:pStyle w:val="ListParagraph"/>
        <w:spacing w:after="0" w:line="240" w:lineRule="auto"/>
        <w:rPr>
          <w:rFonts w:asciiTheme="majorHAnsi" w:hAnsiTheme="majorHAnsi"/>
          <w:sz w:val="24"/>
        </w:rPr>
      </w:pPr>
    </w:p>
    <w:p w:rsidR="00605A19" w:rsidRPr="003523DE" w:rsidP="00605A19" w14:paraId="142CE014"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Operational and </w:t>
      </w:r>
      <w:r w:rsidRPr="003523DE">
        <w:rPr>
          <w:rFonts w:asciiTheme="majorHAnsi" w:hAnsiTheme="majorHAnsi"/>
          <w:sz w:val="24"/>
        </w:rPr>
        <w:t>Maintenance Costs: $</w:t>
      </w:r>
      <w:r w:rsidRPr="003523DE" w:rsidR="003523DE">
        <w:rPr>
          <w:rFonts w:asciiTheme="majorHAnsi" w:hAnsiTheme="majorHAnsi"/>
          <w:sz w:val="24"/>
        </w:rPr>
        <w:t>0</w:t>
      </w:r>
    </w:p>
    <w:p w:rsidR="00605A19" w:rsidRPr="003523DE" w:rsidP="00605A19" w14:paraId="189D0EC6" w14:textId="77777777">
      <w:pPr>
        <w:spacing w:after="0" w:line="240" w:lineRule="auto"/>
        <w:rPr>
          <w:rFonts w:asciiTheme="majorHAnsi" w:hAnsiTheme="majorHAnsi"/>
          <w:sz w:val="24"/>
        </w:rPr>
      </w:pPr>
    </w:p>
    <w:p w:rsidR="00605A19" w:rsidRPr="003523DE" w:rsidP="00605A19" w14:paraId="5C4C7B8C" w14:textId="77777777">
      <w:pPr>
        <w:pStyle w:val="ListParagraph"/>
        <w:numPr>
          <w:ilvl w:val="0"/>
          <w:numId w:val="22"/>
        </w:numPr>
        <w:spacing w:after="0" w:line="240" w:lineRule="auto"/>
        <w:rPr>
          <w:rFonts w:asciiTheme="majorHAnsi" w:hAnsiTheme="majorHAnsi"/>
          <w:sz w:val="24"/>
        </w:rPr>
      </w:pPr>
      <w:r w:rsidRPr="003523DE">
        <w:rPr>
          <w:rFonts w:asciiTheme="majorHAnsi" w:hAnsiTheme="majorHAnsi"/>
          <w:sz w:val="24"/>
        </w:rPr>
        <w:t>Total Cost to the Federal Government: $</w:t>
      </w:r>
      <w:r w:rsidR="00DD0B5F">
        <w:rPr>
          <w:rFonts w:ascii="Times New Roman" w:eastAsia="Calibri" w:hAnsi="Times New Roman" w:cs="Times New Roman"/>
          <w:bCs/>
          <w:sz w:val="24"/>
          <w:szCs w:val="24"/>
        </w:rPr>
        <w:t>7,424</w:t>
      </w:r>
    </w:p>
    <w:p w:rsidR="00486235" w:rsidP="00486235" w14:paraId="7D2C9DD8" w14:textId="77777777">
      <w:pPr>
        <w:spacing w:after="0" w:line="240" w:lineRule="auto"/>
        <w:rPr>
          <w:rFonts w:asciiTheme="majorHAnsi" w:hAnsiTheme="majorHAnsi"/>
          <w:sz w:val="24"/>
        </w:rPr>
      </w:pPr>
    </w:p>
    <w:p w:rsidR="00DA2B37" w:rsidP="00486235" w14:paraId="33B06E91"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DA2B37" w:rsidP="00605A19" w14:paraId="128E7756" w14:textId="77777777">
      <w:pPr>
        <w:spacing w:after="0" w:line="240" w:lineRule="auto"/>
        <w:rPr>
          <w:rFonts w:asciiTheme="majorHAnsi" w:hAnsiTheme="majorHAnsi"/>
          <w:sz w:val="24"/>
        </w:rPr>
      </w:pPr>
      <w:r>
        <w:rPr>
          <w:rFonts w:asciiTheme="majorHAnsi" w:hAnsiTheme="majorHAnsi"/>
          <w:sz w:val="24"/>
        </w:rPr>
        <w:t xml:space="preserve"> </w:t>
      </w:r>
    </w:p>
    <w:p w:rsidR="00DA2B37" w:rsidP="001E69C9" w14:paraId="7E84DCBB" w14:textId="277FA41E">
      <w:pPr>
        <w:spacing w:after="0" w:line="240" w:lineRule="auto"/>
        <w:rPr>
          <w:rFonts w:asciiTheme="majorHAnsi" w:hAnsiTheme="majorHAnsi"/>
          <w:sz w:val="24"/>
        </w:rPr>
      </w:pPr>
      <w:r w:rsidRPr="00605A19">
        <w:rPr>
          <w:rFonts w:asciiTheme="majorHAnsi" w:hAnsiTheme="majorHAnsi"/>
          <w:sz w:val="24"/>
        </w:rPr>
        <w:t>Th</w:t>
      </w:r>
      <w:r w:rsidR="005E6328">
        <w:rPr>
          <w:rFonts w:asciiTheme="majorHAnsi" w:hAnsiTheme="majorHAnsi"/>
          <w:sz w:val="24"/>
        </w:rPr>
        <w:t>is i</w:t>
      </w:r>
      <w:r w:rsidR="00910F7F">
        <w:rPr>
          <w:rFonts w:asciiTheme="majorHAnsi" w:hAnsiTheme="majorHAnsi"/>
          <w:sz w:val="24"/>
        </w:rPr>
        <w:t>s a</w:t>
      </w:r>
      <w:r w:rsidR="004B4F86">
        <w:rPr>
          <w:rFonts w:asciiTheme="majorHAnsi" w:hAnsiTheme="majorHAnsi"/>
          <w:sz w:val="24"/>
        </w:rPr>
        <w:t xml:space="preserve"> new collection associated with new burden.</w:t>
      </w:r>
    </w:p>
    <w:p w:rsidR="00B933B0" w:rsidP="00B55E9F" w14:paraId="4A14DE81" w14:textId="77777777">
      <w:pPr>
        <w:spacing w:after="0" w:line="240" w:lineRule="auto"/>
        <w:rPr>
          <w:rFonts w:asciiTheme="majorHAnsi" w:hAnsiTheme="majorHAnsi"/>
          <w:sz w:val="24"/>
        </w:rPr>
      </w:pPr>
    </w:p>
    <w:p w:rsidR="00DA2B37" w:rsidP="00486235" w14:paraId="1DA8DC59"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605A19" w:rsidP="00486235" w14:paraId="721A01DE" w14:textId="77777777">
      <w:pPr>
        <w:spacing w:after="0" w:line="240" w:lineRule="auto"/>
        <w:rPr>
          <w:rFonts w:asciiTheme="majorHAnsi" w:hAnsiTheme="majorHAnsi"/>
          <w:sz w:val="24"/>
          <w:highlight w:val="cyan"/>
        </w:rPr>
      </w:pPr>
    </w:p>
    <w:p w:rsidR="00DA2B37" w:rsidP="00486235" w14:paraId="6AC6A30C" w14:textId="77777777">
      <w:pPr>
        <w:spacing w:after="0" w:line="240" w:lineRule="auto"/>
        <w:rPr>
          <w:rFonts w:asciiTheme="majorHAnsi" w:hAnsiTheme="majorHAnsi"/>
          <w:sz w:val="24"/>
        </w:rPr>
      </w:pPr>
      <w:r w:rsidRPr="00605A19">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14:paraId="6169F7DF" w14:textId="77777777">
      <w:pPr>
        <w:spacing w:after="0" w:line="240" w:lineRule="auto"/>
        <w:rPr>
          <w:rFonts w:asciiTheme="majorHAnsi" w:hAnsiTheme="majorHAnsi"/>
          <w:sz w:val="24"/>
        </w:rPr>
      </w:pPr>
    </w:p>
    <w:p w:rsidR="005C3A95" w:rsidRPr="0085688C" w:rsidP="00486235" w14:paraId="3957113C"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B55E9F" w:rsidP="00486235" w14:paraId="5C3D01DD" w14:textId="77777777">
      <w:pPr>
        <w:spacing w:after="0" w:line="240" w:lineRule="auto"/>
        <w:rPr>
          <w:rFonts w:asciiTheme="majorHAnsi" w:hAnsiTheme="majorHAnsi"/>
          <w:i/>
          <w:sz w:val="24"/>
        </w:rPr>
      </w:pPr>
    </w:p>
    <w:p w:rsidR="00C62D17" w:rsidP="00486235" w14:paraId="2B7D57AC" w14:textId="77777777">
      <w:pPr>
        <w:spacing w:after="0" w:line="240" w:lineRule="auto"/>
        <w:rPr>
          <w:rFonts w:asciiTheme="majorHAnsi" w:hAnsiTheme="majorHAnsi"/>
          <w:sz w:val="24"/>
        </w:rPr>
      </w:pPr>
      <w:r w:rsidRPr="00DE1914">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14:paraId="029939E7" w14:textId="77777777">
      <w:pPr>
        <w:spacing w:after="0" w:line="240" w:lineRule="auto"/>
        <w:rPr>
          <w:rFonts w:asciiTheme="majorHAnsi" w:hAnsiTheme="majorHAnsi"/>
          <w:sz w:val="24"/>
        </w:rPr>
      </w:pPr>
    </w:p>
    <w:p w:rsidR="00C62D17" w:rsidRPr="0085688C" w:rsidP="00486235" w14:paraId="4B4F1348" w14:textId="77777777">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DE1914" w:rsidP="00B55E9F" w14:paraId="33A38C1F" w14:textId="77777777">
      <w:pPr>
        <w:spacing w:after="0" w:line="240" w:lineRule="auto"/>
        <w:rPr>
          <w:rFonts w:asciiTheme="majorHAnsi" w:hAnsiTheme="majorHAnsi"/>
          <w:sz w:val="24"/>
          <w:highlight w:val="cyan"/>
        </w:rPr>
      </w:pPr>
    </w:p>
    <w:p w:rsidR="00A50A0F" w:rsidRPr="00C62D17" w:rsidP="00B55E9F" w14:paraId="24435F60" w14:textId="77777777">
      <w:pPr>
        <w:spacing w:after="0" w:line="240" w:lineRule="auto"/>
        <w:rPr>
          <w:rFonts w:asciiTheme="majorHAnsi" w:hAnsiTheme="majorHAnsi"/>
          <w:i/>
          <w:sz w:val="24"/>
        </w:rPr>
      </w:pPr>
      <w:r w:rsidRPr="00DE1914">
        <w:rPr>
          <w:rFonts w:asciiTheme="majorHAnsi" w:hAnsiTheme="majorHAnsi"/>
          <w:sz w:val="24"/>
        </w:rPr>
        <w:t>We are not requesting an</w:t>
      </w:r>
      <w:r w:rsidRPr="00DE1914" w:rsidR="00420AE9">
        <w:rPr>
          <w:rFonts w:asciiTheme="majorHAnsi" w:hAnsiTheme="majorHAnsi"/>
          <w:sz w:val="24"/>
        </w:rPr>
        <w:t>y</w:t>
      </w:r>
      <w:r w:rsidRPr="00DE1914">
        <w:rPr>
          <w:rFonts w:asciiTheme="majorHAnsi" w:hAnsiTheme="majorHAnsi"/>
          <w:sz w:val="24"/>
        </w:rPr>
        <w:t xml:space="preserve"> exemption</w:t>
      </w:r>
      <w:r w:rsidRPr="00DE1914" w:rsidR="00420AE9">
        <w:rPr>
          <w:rFonts w:asciiTheme="majorHAnsi" w:hAnsiTheme="majorHAnsi"/>
          <w:sz w:val="24"/>
        </w:rPr>
        <w:t>s</w:t>
      </w:r>
      <w:r w:rsidRPr="00DE1914">
        <w:rPr>
          <w:rFonts w:asciiTheme="majorHAnsi" w:hAnsiTheme="majorHAnsi"/>
          <w:sz w:val="24"/>
        </w:rPr>
        <w:t xml:space="preserve"> to the provisions </w:t>
      </w:r>
      <w:r w:rsidRPr="00DE1914"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C7C26E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FD0805"/>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F15EF0"/>
    <w:multiLevelType w:val="hybridMultilevel"/>
    <w:tmpl w:val="989893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4">
    <w:nsid w:val="356B10A4"/>
    <w:multiLevelType w:val="hybridMultilevel"/>
    <w:tmpl w:val="729671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2">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2913472">
    <w:abstractNumId w:val="18"/>
  </w:num>
  <w:num w:numId="2" w16cid:durableId="640963901">
    <w:abstractNumId w:val="0"/>
  </w:num>
  <w:num w:numId="3" w16cid:durableId="1180389850">
    <w:abstractNumId w:val="15"/>
  </w:num>
  <w:num w:numId="4" w16cid:durableId="942689513">
    <w:abstractNumId w:val="13"/>
  </w:num>
  <w:num w:numId="5" w16cid:durableId="511452168">
    <w:abstractNumId w:val="22"/>
  </w:num>
  <w:num w:numId="6" w16cid:durableId="139620204">
    <w:abstractNumId w:val="1"/>
  </w:num>
  <w:num w:numId="7" w16cid:durableId="538400210">
    <w:abstractNumId w:val="23"/>
  </w:num>
  <w:num w:numId="8" w16cid:durableId="1981156748">
    <w:abstractNumId w:val="20"/>
  </w:num>
  <w:num w:numId="9" w16cid:durableId="1107044356">
    <w:abstractNumId w:val="24"/>
  </w:num>
  <w:num w:numId="10" w16cid:durableId="310793338">
    <w:abstractNumId w:val="4"/>
  </w:num>
  <w:num w:numId="11" w16cid:durableId="1716391424">
    <w:abstractNumId w:val="19"/>
  </w:num>
  <w:num w:numId="12" w16cid:durableId="1761442161">
    <w:abstractNumId w:val="21"/>
  </w:num>
  <w:num w:numId="13" w16cid:durableId="1991862515">
    <w:abstractNumId w:val="26"/>
  </w:num>
  <w:num w:numId="14" w16cid:durableId="1949845653">
    <w:abstractNumId w:val="27"/>
  </w:num>
  <w:num w:numId="15" w16cid:durableId="1112439193">
    <w:abstractNumId w:val="12"/>
  </w:num>
  <w:num w:numId="16" w16cid:durableId="2061007819">
    <w:abstractNumId w:val="11"/>
  </w:num>
  <w:num w:numId="17" w16cid:durableId="2121341038">
    <w:abstractNumId w:val="16"/>
  </w:num>
  <w:num w:numId="18" w16cid:durableId="1740058429">
    <w:abstractNumId w:val="10"/>
  </w:num>
  <w:num w:numId="19" w16cid:durableId="1847208545">
    <w:abstractNumId w:val="9"/>
  </w:num>
  <w:num w:numId="20" w16cid:durableId="1874728767">
    <w:abstractNumId w:val="7"/>
  </w:num>
  <w:num w:numId="21" w16cid:durableId="1216233655">
    <w:abstractNumId w:val="17"/>
  </w:num>
  <w:num w:numId="22" w16cid:durableId="1039666841">
    <w:abstractNumId w:val="3"/>
  </w:num>
  <w:num w:numId="23" w16cid:durableId="1713267121">
    <w:abstractNumId w:val="5"/>
  </w:num>
  <w:num w:numId="24" w16cid:durableId="419370777">
    <w:abstractNumId w:val="25"/>
  </w:num>
  <w:num w:numId="25" w16cid:durableId="1704014466">
    <w:abstractNumId w:val="2"/>
  </w:num>
  <w:num w:numId="26" w16cid:durableId="1837452550">
    <w:abstractNumId w:val="6"/>
  </w:num>
  <w:num w:numId="27" w16cid:durableId="616572258">
    <w:abstractNumId w:val="14"/>
  </w:num>
  <w:num w:numId="28" w16cid:durableId="18377659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7108"/>
    <w:rsid w:val="00097C2A"/>
    <w:rsid w:val="000A5CB5"/>
    <w:rsid w:val="000B0E70"/>
    <w:rsid w:val="000C21FB"/>
    <w:rsid w:val="001017A0"/>
    <w:rsid w:val="00105F45"/>
    <w:rsid w:val="00127B46"/>
    <w:rsid w:val="001655BA"/>
    <w:rsid w:val="0019309D"/>
    <w:rsid w:val="001A5866"/>
    <w:rsid w:val="001D642E"/>
    <w:rsid w:val="001E34E2"/>
    <w:rsid w:val="001E69C9"/>
    <w:rsid w:val="001F526C"/>
    <w:rsid w:val="00200261"/>
    <w:rsid w:val="00203BC2"/>
    <w:rsid w:val="00211832"/>
    <w:rsid w:val="00222D1B"/>
    <w:rsid w:val="00235D71"/>
    <w:rsid w:val="00241E44"/>
    <w:rsid w:val="0024335E"/>
    <w:rsid w:val="00254DCF"/>
    <w:rsid w:val="002567F9"/>
    <w:rsid w:val="002657F1"/>
    <w:rsid w:val="002673C6"/>
    <w:rsid w:val="0027743E"/>
    <w:rsid w:val="00282275"/>
    <w:rsid w:val="00294E92"/>
    <w:rsid w:val="002B0B75"/>
    <w:rsid w:val="002D486C"/>
    <w:rsid w:val="002D7713"/>
    <w:rsid w:val="002E4A0A"/>
    <w:rsid w:val="002F3383"/>
    <w:rsid w:val="00304D8C"/>
    <w:rsid w:val="003132E7"/>
    <w:rsid w:val="00331D7E"/>
    <w:rsid w:val="00337EF1"/>
    <w:rsid w:val="00340D9B"/>
    <w:rsid w:val="003523DE"/>
    <w:rsid w:val="00370C11"/>
    <w:rsid w:val="0037350D"/>
    <w:rsid w:val="00394A8A"/>
    <w:rsid w:val="00395A76"/>
    <w:rsid w:val="00396BCD"/>
    <w:rsid w:val="003C0540"/>
    <w:rsid w:val="003E0704"/>
    <w:rsid w:val="00420AE9"/>
    <w:rsid w:val="004259B9"/>
    <w:rsid w:val="00426CDC"/>
    <w:rsid w:val="004653B1"/>
    <w:rsid w:val="00480AFF"/>
    <w:rsid w:val="00486235"/>
    <w:rsid w:val="00490793"/>
    <w:rsid w:val="00490797"/>
    <w:rsid w:val="004B4F86"/>
    <w:rsid w:val="004C74D6"/>
    <w:rsid w:val="004F39C9"/>
    <w:rsid w:val="004F4F5D"/>
    <w:rsid w:val="00502FF3"/>
    <w:rsid w:val="00510F0C"/>
    <w:rsid w:val="00520B36"/>
    <w:rsid w:val="00522720"/>
    <w:rsid w:val="005270F3"/>
    <w:rsid w:val="00571698"/>
    <w:rsid w:val="00576768"/>
    <w:rsid w:val="00576EDB"/>
    <w:rsid w:val="00592050"/>
    <w:rsid w:val="00594B6B"/>
    <w:rsid w:val="00596BBA"/>
    <w:rsid w:val="005C3A95"/>
    <w:rsid w:val="005C7428"/>
    <w:rsid w:val="005D5C81"/>
    <w:rsid w:val="005E4B6D"/>
    <w:rsid w:val="005E6328"/>
    <w:rsid w:val="00605A19"/>
    <w:rsid w:val="006216D6"/>
    <w:rsid w:val="00642741"/>
    <w:rsid w:val="0065530D"/>
    <w:rsid w:val="00655F01"/>
    <w:rsid w:val="00680048"/>
    <w:rsid w:val="0069349E"/>
    <w:rsid w:val="006A13FA"/>
    <w:rsid w:val="006B0E19"/>
    <w:rsid w:val="006E563D"/>
    <w:rsid w:val="006F2DF8"/>
    <w:rsid w:val="00722FDB"/>
    <w:rsid w:val="0073661B"/>
    <w:rsid w:val="00742D41"/>
    <w:rsid w:val="0077261C"/>
    <w:rsid w:val="0077458D"/>
    <w:rsid w:val="007B59C8"/>
    <w:rsid w:val="007C3244"/>
    <w:rsid w:val="007C71C5"/>
    <w:rsid w:val="007D2463"/>
    <w:rsid w:val="007F2DDF"/>
    <w:rsid w:val="007F7A9A"/>
    <w:rsid w:val="008166C1"/>
    <w:rsid w:val="008304AE"/>
    <w:rsid w:val="008341D5"/>
    <w:rsid w:val="0085688C"/>
    <w:rsid w:val="008635C4"/>
    <w:rsid w:val="008A06EF"/>
    <w:rsid w:val="008A0FE5"/>
    <w:rsid w:val="008C5E69"/>
    <w:rsid w:val="008D1294"/>
    <w:rsid w:val="008E3029"/>
    <w:rsid w:val="008E5F7A"/>
    <w:rsid w:val="008E6876"/>
    <w:rsid w:val="008F316A"/>
    <w:rsid w:val="00910F7F"/>
    <w:rsid w:val="00913C85"/>
    <w:rsid w:val="00915881"/>
    <w:rsid w:val="009369C4"/>
    <w:rsid w:val="009469DC"/>
    <w:rsid w:val="0098628F"/>
    <w:rsid w:val="00994F2B"/>
    <w:rsid w:val="00996894"/>
    <w:rsid w:val="009A6246"/>
    <w:rsid w:val="009D524D"/>
    <w:rsid w:val="009E6792"/>
    <w:rsid w:val="009F2544"/>
    <w:rsid w:val="00A12CA6"/>
    <w:rsid w:val="00A15C4A"/>
    <w:rsid w:val="00A16952"/>
    <w:rsid w:val="00A47F0A"/>
    <w:rsid w:val="00A50A0F"/>
    <w:rsid w:val="00A76F7E"/>
    <w:rsid w:val="00A77157"/>
    <w:rsid w:val="00AA108F"/>
    <w:rsid w:val="00AB2AF8"/>
    <w:rsid w:val="00AD5A91"/>
    <w:rsid w:val="00B130D6"/>
    <w:rsid w:val="00B2689D"/>
    <w:rsid w:val="00B429D9"/>
    <w:rsid w:val="00B52F4E"/>
    <w:rsid w:val="00B55E9F"/>
    <w:rsid w:val="00B933B0"/>
    <w:rsid w:val="00BC2FE9"/>
    <w:rsid w:val="00BD4A76"/>
    <w:rsid w:val="00BD7755"/>
    <w:rsid w:val="00C004C2"/>
    <w:rsid w:val="00C07477"/>
    <w:rsid w:val="00C33684"/>
    <w:rsid w:val="00C609AA"/>
    <w:rsid w:val="00C62D17"/>
    <w:rsid w:val="00C808F4"/>
    <w:rsid w:val="00C96992"/>
    <w:rsid w:val="00CA15B1"/>
    <w:rsid w:val="00CA283A"/>
    <w:rsid w:val="00CB6656"/>
    <w:rsid w:val="00CC24D5"/>
    <w:rsid w:val="00CC2835"/>
    <w:rsid w:val="00CD379D"/>
    <w:rsid w:val="00CE7D4A"/>
    <w:rsid w:val="00D033F9"/>
    <w:rsid w:val="00D21AA6"/>
    <w:rsid w:val="00D462F7"/>
    <w:rsid w:val="00D734A2"/>
    <w:rsid w:val="00DA2B37"/>
    <w:rsid w:val="00DD0B5F"/>
    <w:rsid w:val="00DD68E4"/>
    <w:rsid w:val="00DE1914"/>
    <w:rsid w:val="00E04664"/>
    <w:rsid w:val="00E5409A"/>
    <w:rsid w:val="00E65D41"/>
    <w:rsid w:val="00E763B7"/>
    <w:rsid w:val="00E95FFB"/>
    <w:rsid w:val="00EA6C04"/>
    <w:rsid w:val="00ED284E"/>
    <w:rsid w:val="00EE6D01"/>
    <w:rsid w:val="00F03720"/>
    <w:rsid w:val="00F101DD"/>
    <w:rsid w:val="00F25499"/>
    <w:rsid w:val="00F36BCE"/>
    <w:rsid w:val="00F462F8"/>
    <w:rsid w:val="00F649C9"/>
    <w:rsid w:val="00F661B2"/>
    <w:rsid w:val="00F75248"/>
    <w:rsid w:val="00F86C35"/>
    <w:rsid w:val="00F97482"/>
    <w:rsid w:val="00FB569C"/>
    <w:rsid w:val="00FD7061"/>
    <w:rsid w:val="00FF15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0918F5"/>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B59C8"/>
    <w:rPr>
      <w:color w:val="605E5C"/>
      <w:shd w:val="clear" w:color="auto" w:fill="E1DFDD"/>
    </w:rPr>
  </w:style>
  <w:style w:type="character" w:styleId="CommentReference">
    <w:name w:val="annotation reference"/>
    <w:basedOn w:val="DefaultParagraphFont"/>
    <w:uiPriority w:val="99"/>
    <w:semiHidden/>
    <w:unhideWhenUsed/>
    <w:rsid w:val="001D642E"/>
    <w:rPr>
      <w:sz w:val="16"/>
      <w:szCs w:val="16"/>
    </w:rPr>
  </w:style>
  <w:style w:type="paragraph" w:styleId="CommentText">
    <w:name w:val="annotation text"/>
    <w:basedOn w:val="Normal"/>
    <w:link w:val="CommentTextChar"/>
    <w:uiPriority w:val="99"/>
    <w:unhideWhenUsed/>
    <w:rsid w:val="001D642E"/>
    <w:pPr>
      <w:spacing w:line="240" w:lineRule="auto"/>
    </w:pPr>
    <w:rPr>
      <w:sz w:val="20"/>
      <w:szCs w:val="20"/>
    </w:rPr>
  </w:style>
  <w:style w:type="character" w:customStyle="1" w:styleId="CommentTextChar">
    <w:name w:val="Comment Text Char"/>
    <w:basedOn w:val="DefaultParagraphFont"/>
    <w:link w:val="CommentText"/>
    <w:uiPriority w:val="99"/>
    <w:rsid w:val="001D642E"/>
    <w:rPr>
      <w:sz w:val="20"/>
      <w:szCs w:val="20"/>
    </w:rPr>
  </w:style>
  <w:style w:type="paragraph" w:styleId="CommentSubject">
    <w:name w:val="annotation subject"/>
    <w:basedOn w:val="CommentText"/>
    <w:next w:val="CommentText"/>
    <w:link w:val="CommentSubjectChar"/>
    <w:uiPriority w:val="99"/>
    <w:semiHidden/>
    <w:unhideWhenUsed/>
    <w:rsid w:val="001D642E"/>
    <w:rPr>
      <w:b/>
      <w:bCs/>
    </w:rPr>
  </w:style>
  <w:style w:type="character" w:customStyle="1" w:styleId="CommentSubjectChar">
    <w:name w:val="Comment Subject Char"/>
    <w:basedOn w:val="CommentTextChar"/>
    <w:link w:val="CommentSubject"/>
    <w:uiPriority w:val="99"/>
    <w:semiHidden/>
    <w:rsid w:val="001D642E"/>
    <w:rPr>
      <w:b/>
      <w:bCs/>
      <w:sz w:val="20"/>
      <w:szCs w:val="20"/>
    </w:rPr>
  </w:style>
  <w:style w:type="paragraph" w:customStyle="1" w:styleId="Default">
    <w:name w:val="Default"/>
    <w:rsid w:val="001E34E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4B4F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esd.whs.mil/Directives/forms/" TargetMode="External" /><Relationship Id="rId6" Type="http://schemas.openxmlformats.org/officeDocument/2006/relationships/hyperlink" Target="https://www.bls.gov/ooh/entertainment-and-sports/producers-and-directors.htm" TargetMode="External" /><Relationship Id="rId7" Type="http://schemas.openxmlformats.org/officeDocument/2006/relationships/hyperlink" Target="https://www.opm.gov/policy-data-oversight/pay-leave/salaries-wages/2025/general-schedule/"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D501B-0558-46A5-A451-195B094A2582}">
  <ds:schemaRefs>
    <ds:schemaRef ds:uri="http://schemas.openxmlformats.org/officeDocument/2006/bibliography"/>
  </ds:schemaRefs>
</ds:datastoreItem>
</file>

<file path=docMetadata/LabelInfo.xml><?xml version="1.0" encoding="utf-8"?>
<clbl:labelList xmlns:clbl="http://schemas.microsoft.com/office/2020/mipLabelMetadata">
  <clbl:label id="{34af72ce-cc13-4953-b9ba-4cca0e04b883}" enabled="1" method="Standard" siteId="{102d0191-eeae-4761-b1cb-1a83e86ef44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Joshua T CIV WHS ESD (USA)</cp:lastModifiedBy>
  <cp:revision>2</cp:revision>
  <cp:lastPrinted>2016-09-20T19:55:00Z</cp:lastPrinted>
  <dcterms:created xsi:type="dcterms:W3CDTF">2026-06-09T10:44:00Z</dcterms:created>
  <dcterms:modified xsi:type="dcterms:W3CDTF">2026-06-09T10:44:00Z</dcterms:modified>
</cp:coreProperties>
</file>