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42FB1618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B76112">
        <w:rPr>
          <w:b/>
          <w:bCs/>
        </w:rPr>
        <w:t>0920-1412</w:t>
      </w:r>
    </w:p>
    <w:p w:rsidR="008E6BC9" w:rsidRPr="008E6BC9" w:rsidP="00C43311" w14:paraId="1ACB935B" w14:textId="07AD1221">
      <w:pPr>
        <w:pStyle w:val="Default"/>
        <w:jc w:val="center"/>
      </w:pPr>
      <w:r>
        <w:rPr>
          <w:b/>
          <w:bCs/>
        </w:rPr>
        <w:t>DELTA Achieving Health Equity through Addressing Disparities (AHEAD) COOPERATIVE AGREEMENT EVALUATION</w:t>
      </w:r>
    </w:p>
    <w:p w:rsidR="008E6BC9" w:rsidRPr="008E6BC9" w:rsidP="00C43311" w14:paraId="0EE0D2AB" w14:textId="0BFC256E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79651C">
        <w:rPr>
          <w:b/>
          <w:bCs/>
        </w:rPr>
        <w:t>07/11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F8679B" w:rsidRPr="00225513" w:rsidP="00F8679B" w14:paraId="68F99291" w14:textId="77777777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3F6AD5">
        <w:t>CDC/NCIPC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</w:t>
      </w:r>
      <w:r>
        <w:rPr>
          <w:i/>
          <w:iCs/>
        </w:rPr>
        <w:t xml:space="preserve"> </w:t>
      </w:r>
      <w:r>
        <w:t xml:space="preserve">and EO 14151 </w:t>
      </w:r>
      <w:r>
        <w:rPr>
          <w:i/>
          <w:iCs/>
        </w:rPr>
        <w:t>Ending Radical and Wasteful government DEI Programs and Preferencing.</w:t>
      </w:r>
    </w:p>
    <w:p w:rsidR="008E6BC9" w:rsidRPr="00F72B31" w:rsidP="008E6BC9" w14:paraId="08B2496E" w14:textId="4978B332">
      <w:pPr>
        <w:pStyle w:val="Default"/>
        <w:rPr>
          <w:i/>
          <w:iCs/>
        </w:rPr>
      </w:pPr>
    </w:p>
    <w:p w:rsidR="008E6BC9" w:rsidP="008E6BC9" w14:paraId="798E3A0D" w14:textId="4C2B5CAF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 w:rsidR="00F8679B">
        <w:t>This request updates questions used in</w:t>
      </w:r>
      <w:r w:rsidR="00F8679B">
        <w:t xml:space="preserve"> OMB 0920-1412 DELTA Achieving Health Equity through Addressing Disparities (AHEAD) COOPERATIVE AGREEMENT EVALUTATION</w:t>
      </w:r>
      <w:r w:rsidRPr="008E6BC9" w:rsidR="00F8679B">
        <w:t xml:space="preserve"> to be in accordance with EO 14168</w:t>
      </w:r>
      <w:r w:rsidR="00F8679B">
        <w:t xml:space="preserve"> &amp; EO 14151</w:t>
      </w:r>
      <w:r w:rsidRPr="008E6BC9" w:rsidR="00F8679B">
        <w:t>.</w:t>
      </w:r>
      <w:r w:rsidRPr="008E6BC9">
        <w:t xml:space="preserve"> </w:t>
      </w:r>
    </w:p>
    <w:p w:rsidR="00251E0D" w:rsidP="008E6BC9" w14:paraId="74875791" w14:textId="77777777">
      <w:pPr>
        <w:pStyle w:val="Default"/>
      </w:pPr>
    </w:p>
    <w:p w:rsidR="00251E0D" w:rsidRPr="0079651C" w:rsidP="008E6BC9" w14:paraId="7233DB7B" w14:textId="50546F44">
      <w:pPr>
        <w:pStyle w:val="Default"/>
        <w:rPr>
          <w:b/>
          <w:bCs/>
        </w:rPr>
      </w:pPr>
      <w:r>
        <w:t>*</w:t>
      </w:r>
      <w:r w:rsidRPr="0079651C">
        <w:rPr>
          <w:b/>
          <w:bCs/>
        </w:rPr>
        <w:t>The title was left unchanged to reflect the title of the NOFO, which can not be changed.</w:t>
      </w:r>
    </w:p>
    <w:p w:rsidR="00F72B31" w:rsidRPr="0079651C" w:rsidP="008E6BC9" w14:paraId="2F9E1734" w14:textId="77777777">
      <w:pPr>
        <w:pStyle w:val="Default"/>
        <w:rPr>
          <w:b/>
          <w:bCs/>
        </w:rPr>
      </w:pPr>
    </w:p>
    <w:p w:rsidR="00F8679B" w:rsidRPr="008E6BC9" w:rsidP="00F8679B" w14:paraId="1640C67B" w14:textId="77777777">
      <w:pPr>
        <w:pStyle w:val="Default"/>
      </w:pPr>
      <w:r>
        <w:t>The table below crosswalks the changes made to all documents. Changes include both text revision and deletions.</w:t>
      </w:r>
    </w:p>
    <w:p w:rsidR="0027059A" w:rsidP="008E6BC9" w14:paraId="58EF1D30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762BBFBA" w14:textId="77777777" w:rsidTr="00792680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F8679B" w:rsidRPr="00251E0D" w:rsidP="00792680" w14:paraId="29BCFFFD" w14:textId="77777777">
            <w:pPr>
              <w:pStyle w:val="Default"/>
              <w:rPr>
                <w:b/>
                <w:bCs/>
              </w:rPr>
            </w:pPr>
            <w:r w:rsidRPr="00251E0D">
              <w:rPr>
                <w:b/>
                <w:bCs/>
              </w:rPr>
              <w:t xml:space="preserve">Table A: Description of Changes (optional, helpful if multiple changes to multiple forms):  </w:t>
            </w:r>
          </w:p>
        </w:tc>
        <w:tc>
          <w:tcPr>
            <w:tcW w:w="2514" w:type="dxa"/>
          </w:tcPr>
          <w:p w:rsidR="00F8679B" w:rsidRPr="00251E0D" w:rsidP="00792680" w14:paraId="52B555E4" w14:textId="77777777">
            <w:pPr>
              <w:pStyle w:val="Default"/>
              <w:rPr>
                <w:b/>
                <w:bCs/>
              </w:rPr>
            </w:pPr>
            <w:r w:rsidRPr="00251E0D">
              <w:rPr>
                <w:b/>
                <w:bCs/>
              </w:rPr>
              <w:t xml:space="preserve">Type of Change </w:t>
            </w:r>
          </w:p>
        </w:tc>
        <w:tc>
          <w:tcPr>
            <w:tcW w:w="1855" w:type="dxa"/>
          </w:tcPr>
          <w:p w:rsidR="00F8679B" w:rsidRPr="00251E0D" w:rsidP="00792680" w14:paraId="11ACE286" w14:textId="77777777">
            <w:pPr>
              <w:pStyle w:val="Default"/>
              <w:rPr>
                <w:b/>
                <w:bCs/>
              </w:rPr>
            </w:pPr>
            <w:r w:rsidRPr="00251E0D">
              <w:rPr>
                <w:b/>
                <w:bCs/>
              </w:rPr>
              <w:t xml:space="preserve">Question/Item </w:t>
            </w:r>
          </w:p>
        </w:tc>
        <w:tc>
          <w:tcPr>
            <w:tcW w:w="2185" w:type="dxa"/>
          </w:tcPr>
          <w:p w:rsidR="00F8679B" w:rsidRPr="00251E0D" w:rsidP="00792680" w14:paraId="307AE83A" w14:textId="77777777">
            <w:pPr>
              <w:pStyle w:val="Default"/>
              <w:rPr>
                <w:b/>
                <w:bCs/>
              </w:rPr>
            </w:pPr>
            <w:r w:rsidRPr="00251E0D">
              <w:rPr>
                <w:b/>
                <w:bCs/>
              </w:rPr>
              <w:t xml:space="preserve">Requested Change </w:t>
            </w:r>
          </w:p>
        </w:tc>
      </w:tr>
      <w:tr w14:paraId="16850B12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8679B" w:rsidRPr="00251E0D" w:rsidP="00792680" w14:paraId="0767276D" w14:textId="112C572C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514" w:type="dxa"/>
          </w:tcPr>
          <w:p w:rsidR="00F8679B" w:rsidRPr="00251E0D" w:rsidP="00792680" w14:paraId="1B6046F5" w14:textId="784AABE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F8679B" w:rsidRPr="00251E0D" w:rsidP="00792680" w14:paraId="578EEDFC" w14:textId="021E1FD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6</w:t>
            </w:r>
          </w:p>
        </w:tc>
        <w:tc>
          <w:tcPr>
            <w:tcW w:w="2185" w:type="dxa"/>
          </w:tcPr>
          <w:p w:rsidR="00F8679B" w:rsidRPr="00251E0D" w:rsidP="00792680" w14:paraId="214CB33E" w14:textId="514B837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Deleted</w:t>
            </w:r>
          </w:p>
        </w:tc>
      </w:tr>
      <w:tr w14:paraId="3488C16D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8679B" w:rsidRPr="00251E0D" w:rsidP="00792680" w14:paraId="09067833" w14:textId="1100531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5; 1</w:t>
            </w:r>
            <w:r w:rsidRPr="00251E0D">
              <w:rPr>
                <w:sz w:val="20"/>
                <w:szCs w:val="20"/>
                <w:vertAlign w:val="superscript"/>
              </w:rPr>
              <w:t>st</w:t>
            </w:r>
            <w:r w:rsidRPr="00251E0D">
              <w:rPr>
                <w:sz w:val="20"/>
                <w:szCs w:val="20"/>
              </w:rPr>
              <w:t xml:space="preserve"> paragraph</w:t>
            </w:r>
          </w:p>
        </w:tc>
        <w:tc>
          <w:tcPr>
            <w:tcW w:w="2514" w:type="dxa"/>
          </w:tcPr>
          <w:p w:rsidR="00F8679B" w:rsidRPr="00251E0D" w:rsidP="00792680" w14:paraId="583DFB04" w14:textId="594128F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F8679B" w:rsidRPr="00251E0D" w:rsidP="00792680" w14:paraId="5CD3B506" w14:textId="44418E6D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To </w:t>
            </w:r>
            <w:r w:rsidRPr="00251E0D" w:rsidR="00F71839">
              <w:rPr>
                <w:rFonts w:eastAsiaTheme="majorEastAsia"/>
                <w:sz w:val="20"/>
                <w:szCs w:val="20"/>
              </w:rPr>
              <w:t xml:space="preserve">achieve </w:t>
            </w:r>
            <w:r w:rsidRPr="00251E0D" w:rsidR="00F71839">
              <w:rPr>
                <w:rFonts w:eastAsiaTheme="majorEastAsia"/>
                <w:sz w:val="20"/>
                <w:szCs w:val="20"/>
                <w:highlight w:val="yellow"/>
              </w:rPr>
              <w:t>health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 xml:space="preserve"> equity</w:t>
            </w:r>
            <w:r w:rsidRPr="00251E0D">
              <w:rPr>
                <w:rFonts w:eastAsiaTheme="majorEastAsia"/>
                <w:sz w:val="20"/>
                <w:szCs w:val="20"/>
              </w:rPr>
              <w:t xml:space="preserve"> requires addressing root causes</w:t>
            </w:r>
            <w:r w:rsidRPr="00251E0D" w:rsidR="00F71839">
              <w:rPr>
                <w:rFonts w:eastAsiaTheme="majorEastAsia"/>
                <w:sz w:val="20"/>
                <w:szCs w:val="20"/>
              </w:rPr>
              <w:t xml:space="preserve"> (e.g., discrimination and biases in societal values, public policy) that differentially disadvantage groups based on characteristics such as race, ethnicity, </w:t>
            </w:r>
            <w:r w:rsidRPr="00251E0D" w:rsidR="00F71839">
              <w:rPr>
                <w:rFonts w:eastAsiaTheme="majorEastAsia"/>
                <w:strike/>
                <w:sz w:val="20"/>
                <w:szCs w:val="20"/>
                <w:highlight w:val="yellow"/>
              </w:rPr>
              <w:t>gender</w:t>
            </w:r>
            <w:r w:rsidRPr="00251E0D" w:rsidR="00F71839">
              <w:rPr>
                <w:rFonts w:eastAsiaTheme="majorEastAsia"/>
                <w:sz w:val="20"/>
                <w:szCs w:val="20"/>
                <w:highlight w:val="yellow"/>
              </w:rPr>
              <w:t>,</w:t>
            </w:r>
            <w:r w:rsidRPr="00251E0D" w:rsidR="00F71839">
              <w:rPr>
                <w:rFonts w:eastAsiaTheme="majorEastAsia"/>
                <w:sz w:val="20"/>
                <w:szCs w:val="20"/>
              </w:rPr>
              <w:t xml:space="preserve"> and ability, and are </w:t>
            </w:r>
          </w:p>
        </w:tc>
        <w:tc>
          <w:tcPr>
            <w:tcW w:w="2185" w:type="dxa"/>
          </w:tcPr>
          <w:p w:rsidR="00F8679B" w:rsidRPr="00251E0D" w:rsidP="00792680" w14:paraId="40D48896" w14:textId="3011C3DB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To achieve 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>optimal level of health for all, especially among those with the greatest risk for violence,</w:t>
            </w:r>
            <w:r w:rsidRPr="00251E0D">
              <w:rPr>
                <w:rFonts w:eastAsiaTheme="majorEastAsia"/>
                <w:sz w:val="20"/>
                <w:szCs w:val="20"/>
              </w:rPr>
              <w:t xml:space="preserve"> requires addressing root causes</w:t>
            </w:r>
            <w:r w:rsidRPr="00251E0D" w:rsidR="00F71839">
              <w:rPr>
                <w:rFonts w:eastAsiaTheme="majorEastAsia"/>
                <w:sz w:val="20"/>
                <w:szCs w:val="20"/>
              </w:rPr>
              <w:t xml:space="preserve"> (e.g., discrimination and biases in societal values, public policy) that differentially disadvantage groups based on characteristics such as race, ethnicity, and ability, and are often expressed </w:t>
            </w:r>
          </w:p>
        </w:tc>
      </w:tr>
      <w:tr w14:paraId="6BECDA70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8679B" w:rsidRPr="00251E0D" w:rsidP="00792680" w14:paraId="1F40DE19" w14:textId="77777777">
            <w:pPr>
              <w:pStyle w:val="Default"/>
              <w:rPr>
                <w:sz w:val="20"/>
                <w:szCs w:val="20"/>
              </w:rPr>
            </w:pPr>
          </w:p>
          <w:p w:rsidR="00F8679B" w:rsidRPr="00251E0D" w:rsidP="00792680" w14:paraId="7137F37B" w14:textId="7A0F1182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5; 3</w:t>
            </w:r>
            <w:r w:rsidRPr="00251E0D">
              <w:rPr>
                <w:sz w:val="20"/>
                <w:szCs w:val="20"/>
                <w:vertAlign w:val="superscript"/>
              </w:rPr>
              <w:t>rd</w:t>
            </w:r>
            <w:r w:rsidRPr="00251E0D">
              <w:rPr>
                <w:sz w:val="20"/>
                <w:szCs w:val="20"/>
              </w:rPr>
              <w:t xml:space="preserve"> paragraph</w:t>
            </w:r>
          </w:p>
          <w:p w:rsidR="00F8679B" w:rsidRPr="00251E0D" w:rsidP="00792680" w14:paraId="25F7D745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F8679B" w:rsidRPr="00251E0D" w:rsidP="00792680" w14:paraId="5AF5C203" w14:textId="77777777">
            <w:pPr>
              <w:pStyle w:val="Default"/>
              <w:rPr>
                <w:sz w:val="20"/>
                <w:szCs w:val="20"/>
              </w:rPr>
            </w:pPr>
          </w:p>
          <w:p w:rsidR="00F71839" w:rsidRPr="00251E0D" w:rsidP="00792680" w14:paraId="300A488A" w14:textId="0CC3F1F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F8679B" w:rsidRPr="00251E0D" w:rsidP="00792680" w14:paraId="158D91C7" w14:textId="2844D255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use data to select and implement IPV primary prevention strategies to promote 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 xml:space="preserve">racial, gender, and health 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>equity</w:t>
            </w:r>
            <w:r w:rsidRPr="00251E0D">
              <w:rPr>
                <w:rFonts w:eastAsiaTheme="majorEastAsia"/>
                <w:sz w:val="20"/>
                <w:szCs w:val="20"/>
              </w:rPr>
              <w:t xml:space="preserve"> at the local and state levels,</w:t>
            </w:r>
          </w:p>
        </w:tc>
        <w:tc>
          <w:tcPr>
            <w:tcW w:w="2185" w:type="dxa"/>
          </w:tcPr>
          <w:p w:rsidR="00F8679B" w:rsidRPr="00251E0D" w:rsidP="00792680" w14:paraId="731E493F" w14:textId="4CA81F48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use data to select and implement IPV primary prevention strategies to promote 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 xml:space="preserve">attainment of the highest level of health for all, especially among those with the </w:t>
            </w:r>
            <w:r w:rsidRPr="00251E0D">
              <w:rPr>
                <w:rFonts w:eastAsiaTheme="majorEastAsia"/>
                <w:sz w:val="20"/>
                <w:szCs w:val="20"/>
                <w:highlight w:val="yellow"/>
              </w:rPr>
              <w:t>greatest risk for violence,</w:t>
            </w:r>
            <w:r w:rsidRPr="00251E0D">
              <w:rPr>
                <w:rFonts w:eastAsiaTheme="majorEastAsia"/>
                <w:sz w:val="20"/>
                <w:szCs w:val="20"/>
              </w:rPr>
              <w:t xml:space="preserve"> at the local and state levels,</w:t>
            </w:r>
          </w:p>
        </w:tc>
      </w:tr>
      <w:tr w14:paraId="7518EA5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71839" w:rsidRPr="00251E0D" w:rsidP="00792680" w14:paraId="206AE727" w14:textId="24A89DCF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8; </w:t>
            </w:r>
          </w:p>
        </w:tc>
        <w:tc>
          <w:tcPr>
            <w:tcW w:w="2514" w:type="dxa"/>
          </w:tcPr>
          <w:p w:rsidR="00F71839" w:rsidRPr="00251E0D" w:rsidP="00792680" w14:paraId="40329058" w14:textId="7ED0A4F5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F71839" w:rsidRPr="00251E0D" w:rsidP="00792680" w14:paraId="6ED85D40" w14:textId="176D0607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Section on Att. 6 </w:t>
            </w:r>
          </w:p>
        </w:tc>
        <w:tc>
          <w:tcPr>
            <w:tcW w:w="2185" w:type="dxa"/>
          </w:tcPr>
          <w:p w:rsidR="00F71839" w:rsidRPr="00251E0D" w:rsidP="00792680" w14:paraId="7D7E65EB" w14:textId="43228B40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34CD3DCD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71839" w:rsidRPr="00251E0D" w:rsidP="00792680" w14:paraId="10A6C7BF" w14:textId="3332193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514" w:type="dxa"/>
          </w:tcPr>
          <w:p w:rsidR="00F71839" w:rsidRPr="00251E0D" w:rsidP="00792680" w14:paraId="6949A594" w14:textId="526B987B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F71839" w:rsidRPr="00251E0D" w:rsidP="00792680" w14:paraId="49620BA3" w14:textId="408424F7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 xml:space="preserve">Paragraph referring to Att. 6 </w:t>
            </w:r>
          </w:p>
        </w:tc>
        <w:tc>
          <w:tcPr>
            <w:tcW w:w="2185" w:type="dxa"/>
          </w:tcPr>
          <w:p w:rsidR="00F71839" w:rsidRPr="00251E0D" w:rsidP="00792680" w14:paraId="75B87BD4" w14:textId="77777777">
            <w:pPr>
              <w:pStyle w:val="Default"/>
              <w:rPr>
                <w:rFonts w:eastAsiaTheme="majorEastAsia"/>
                <w:sz w:val="20"/>
                <w:szCs w:val="20"/>
              </w:rPr>
            </w:pPr>
          </w:p>
          <w:p w:rsidR="002753BB" w:rsidRPr="00251E0D" w:rsidP="00792680" w14:paraId="51654322" w14:textId="764B1215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6ED92F22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53BB" w:rsidRPr="00251E0D" w:rsidP="00792680" w14:paraId="11032051" w14:textId="4D5DD68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514" w:type="dxa"/>
          </w:tcPr>
          <w:p w:rsidR="002753BB" w:rsidRPr="00251E0D" w:rsidP="00792680" w14:paraId="3FFB8178" w14:textId="2EB3398F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2753BB" w:rsidRPr="00251E0D" w:rsidP="00792680" w14:paraId="2EA2B25C" w14:textId="518FF37A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Sentence referring to Att. 6</w:t>
            </w:r>
          </w:p>
        </w:tc>
        <w:tc>
          <w:tcPr>
            <w:tcW w:w="2185" w:type="dxa"/>
          </w:tcPr>
          <w:p w:rsidR="002753BB" w:rsidRPr="00251E0D" w:rsidP="00792680" w14:paraId="32A13E20" w14:textId="08F4BA4B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160F6CC1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53BB" w:rsidRPr="00251E0D" w:rsidP="00792680" w14:paraId="6FEFF8A9" w14:textId="008D27E4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 xml:space="preserve">SSA; </w:t>
            </w:r>
            <w:r w:rsidRPr="00251E0D">
              <w:rPr>
                <w:sz w:val="20"/>
                <w:szCs w:val="20"/>
              </w:rPr>
              <w:t>pg</w:t>
            </w:r>
            <w:r w:rsidRPr="00251E0D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514" w:type="dxa"/>
          </w:tcPr>
          <w:p w:rsidR="002753BB" w:rsidRPr="00251E0D" w:rsidP="00792680" w14:paraId="64236D8B" w14:textId="3EA4D55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2753BB" w:rsidRPr="00251E0D" w:rsidP="00792680" w14:paraId="3E2E5AF7" w14:textId="70C59ACE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Paragraph referring to Att. 6</w:t>
            </w:r>
          </w:p>
        </w:tc>
        <w:tc>
          <w:tcPr>
            <w:tcW w:w="2185" w:type="dxa"/>
          </w:tcPr>
          <w:p w:rsidR="002753BB" w:rsidRPr="00251E0D" w:rsidP="00792680" w14:paraId="13649E09" w14:textId="654D41A3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5A6BFBDB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53BB" w:rsidRPr="00251E0D" w:rsidP="00792680" w14:paraId="0A39398C" w14:textId="40F15C8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SSA; burden hours table</w:t>
            </w:r>
          </w:p>
        </w:tc>
        <w:tc>
          <w:tcPr>
            <w:tcW w:w="2514" w:type="dxa"/>
          </w:tcPr>
          <w:p w:rsidR="002753BB" w:rsidRPr="00251E0D" w:rsidP="00792680" w14:paraId="50615D44" w14:textId="14B753EF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2753BB" w:rsidRPr="00251E0D" w:rsidP="00792680" w14:paraId="4243D664" w14:textId="4CC568C3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Line referring to Att. 6</w:t>
            </w:r>
          </w:p>
        </w:tc>
        <w:tc>
          <w:tcPr>
            <w:tcW w:w="2185" w:type="dxa"/>
          </w:tcPr>
          <w:p w:rsidR="002753BB" w:rsidRPr="00251E0D" w:rsidP="00792680" w14:paraId="3F848841" w14:textId="78F03C21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7AC517FA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53BB" w:rsidRPr="00251E0D" w:rsidP="00792680" w14:paraId="517D8698" w14:textId="21F8A05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SSA; Burden cost table</w:t>
            </w:r>
          </w:p>
        </w:tc>
        <w:tc>
          <w:tcPr>
            <w:tcW w:w="2514" w:type="dxa"/>
          </w:tcPr>
          <w:p w:rsidR="002753BB" w:rsidRPr="00251E0D" w:rsidP="00792680" w14:paraId="57A14697" w14:textId="6042F20C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2753BB" w:rsidRPr="00251E0D" w:rsidP="00792680" w14:paraId="611DF2BC" w14:textId="26ACABE8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Line referring to Att. 6</w:t>
            </w:r>
          </w:p>
        </w:tc>
        <w:tc>
          <w:tcPr>
            <w:tcW w:w="2185" w:type="dxa"/>
          </w:tcPr>
          <w:p w:rsidR="002753BB" w:rsidRPr="00251E0D" w:rsidP="00792680" w14:paraId="54F5F501" w14:textId="262DDD96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Theme="majorEastAsia"/>
                <w:sz w:val="20"/>
                <w:szCs w:val="20"/>
              </w:rPr>
              <w:t>deleted</w:t>
            </w:r>
          </w:p>
        </w:tc>
      </w:tr>
      <w:tr w14:paraId="01C79513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26D4D" w:rsidRPr="00251E0D" w:rsidP="00792680" w14:paraId="7E16A3E0" w14:textId="39220EBD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SSB; page 3</w:t>
            </w:r>
          </w:p>
        </w:tc>
        <w:tc>
          <w:tcPr>
            <w:tcW w:w="2514" w:type="dxa"/>
          </w:tcPr>
          <w:p w:rsidR="00D26D4D" w:rsidRPr="00251E0D" w:rsidP="00792680" w14:paraId="4599C80E" w14:textId="2B07D125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D26D4D" w:rsidRPr="00251E0D" w:rsidP="00792680" w14:paraId="379C8858" w14:textId="015D6723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capacity 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to integrate 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  <w:t>health equity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into their primary prevention efforts</w:t>
            </w:r>
          </w:p>
        </w:tc>
        <w:tc>
          <w:tcPr>
            <w:tcW w:w="2185" w:type="dxa"/>
          </w:tcPr>
          <w:p w:rsidR="00D26D4D" w:rsidRPr="00251E0D" w:rsidP="00792680" w14:paraId="0B2767D9" w14:textId="3FA4D82A">
            <w:pPr>
              <w:pStyle w:val="Default"/>
              <w:rPr>
                <w:rFonts w:eastAsiaTheme="majorEastAsia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capacity 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to integrate 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  <w:t>attainment of optimal level of health for all, and especially for those at greatest risk</w:t>
            </w: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into their primary prevention efforts</w:t>
            </w:r>
          </w:p>
        </w:tc>
      </w:tr>
      <w:tr w14:paraId="7EB1D073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26D4D" w:rsidRPr="00251E0D" w:rsidP="00792680" w14:paraId="3692117C" w14:textId="1772F351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SSB; page 5</w:t>
            </w:r>
          </w:p>
        </w:tc>
        <w:tc>
          <w:tcPr>
            <w:tcW w:w="2514" w:type="dxa"/>
          </w:tcPr>
          <w:p w:rsidR="00D26D4D" w:rsidRPr="00251E0D" w:rsidP="00792680" w14:paraId="1CB59C6A" w14:textId="2AB68C8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D26D4D" w:rsidRPr="00251E0D" w:rsidP="00792680" w14:paraId="7E3E443A" w14:textId="41CC583A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>Section referring to Att. 6</w:t>
            </w:r>
          </w:p>
        </w:tc>
        <w:tc>
          <w:tcPr>
            <w:tcW w:w="2185" w:type="dxa"/>
          </w:tcPr>
          <w:p w:rsidR="00D26D4D" w:rsidRPr="00251E0D" w:rsidP="00792680" w14:paraId="35CC6E57" w14:textId="00C93603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>deleted</w:t>
            </w:r>
          </w:p>
        </w:tc>
      </w:tr>
      <w:tr w14:paraId="66F2DB08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876588" w:rsidRPr="00251E0D" w:rsidP="00792680" w14:paraId="0A56D677" w14:textId="7F33ABF2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5</w:t>
            </w:r>
          </w:p>
        </w:tc>
        <w:tc>
          <w:tcPr>
            <w:tcW w:w="2514" w:type="dxa"/>
          </w:tcPr>
          <w:p w:rsidR="00876588" w:rsidRPr="00251E0D" w:rsidP="00792680" w14:paraId="406E4ECC" w14:textId="5C0487E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876588" w:rsidRPr="00251E0D" w:rsidP="00792680" w14:paraId="62D1D175" w14:textId="5134FCD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>Health Equity</w:t>
            </w:r>
          </w:p>
        </w:tc>
        <w:tc>
          <w:tcPr>
            <w:tcW w:w="2185" w:type="dxa"/>
          </w:tcPr>
          <w:p w:rsidR="00876588" w:rsidRPr="00251E0D" w:rsidP="00792680" w14:paraId="265D5E2E" w14:textId="1B96740A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Assures optimal level of health for all, and especially for those at greatest risk</w:t>
            </w:r>
          </w:p>
        </w:tc>
      </w:tr>
      <w:tr w14:paraId="4E852BB9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5D602F61" w14:textId="43E9E645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12</w:t>
            </w:r>
          </w:p>
        </w:tc>
        <w:tc>
          <w:tcPr>
            <w:tcW w:w="2514" w:type="dxa"/>
          </w:tcPr>
          <w:p w:rsidR="009454EB" w:rsidRPr="00251E0D" w:rsidP="00792680" w14:paraId="4E068284" w14:textId="2CC983A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792680" w14:paraId="6AC9D978" w14:textId="38102A3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eastAsia="Times New Roman"/>
                <w:color w:val="000000" w:themeColor="text1"/>
                <w:sz w:val="20"/>
                <w:szCs w:val="20"/>
              </w:rPr>
              <w:t>Health Equity</w:t>
            </w:r>
          </w:p>
        </w:tc>
        <w:tc>
          <w:tcPr>
            <w:tcW w:w="2185" w:type="dxa"/>
          </w:tcPr>
          <w:p w:rsidR="009454EB" w:rsidRPr="00251E0D" w:rsidP="00792680" w14:paraId="5CA8B06D" w14:textId="5F31729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Assures optimal level of health for all, and especially for those at greatest risk</w:t>
            </w:r>
          </w:p>
        </w:tc>
      </w:tr>
      <w:tr w14:paraId="7C1CFC7B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0E997EBA" w14:textId="3E5E54D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13</w:t>
            </w:r>
          </w:p>
        </w:tc>
        <w:tc>
          <w:tcPr>
            <w:tcW w:w="2514" w:type="dxa"/>
          </w:tcPr>
          <w:p w:rsidR="009454EB" w:rsidRPr="00251E0D" w:rsidP="00792680" w14:paraId="319F5A65" w14:textId="2C50D40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495BB0B4" w14:textId="76AE340C">
            <w:pPr>
              <w:tabs>
                <w:tab w:val="left" w:pos="0"/>
              </w:tabs>
              <w:spacing w:before="90"/>
              <w:ind w:right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state-level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policies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promote health equity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through the improvement of social determinants of health related to IPV.</w:t>
            </w:r>
          </w:p>
        </w:tc>
        <w:tc>
          <w:tcPr>
            <w:tcW w:w="2185" w:type="dxa"/>
          </w:tcPr>
          <w:p w:rsidR="009454EB" w:rsidRPr="00251E0D" w:rsidP="009454EB" w14:paraId="5D96C553" w14:textId="38545D4D">
            <w:pPr>
              <w:tabs>
                <w:tab w:val="left" w:pos="0"/>
              </w:tabs>
              <w:spacing w:before="90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state-level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policies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assures optimal health for all, and especially for those at greatest risk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through the improvement of social determinants of health related to IPV.</w:t>
            </w:r>
          </w:p>
        </w:tc>
      </w:tr>
      <w:tr w14:paraId="0057EB3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765131C9" w14:textId="77A6357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16</w:t>
            </w:r>
          </w:p>
        </w:tc>
        <w:tc>
          <w:tcPr>
            <w:tcW w:w="2514" w:type="dxa"/>
          </w:tcPr>
          <w:p w:rsidR="009454EB" w:rsidRPr="00251E0D" w:rsidP="00792680" w14:paraId="23EFEA33" w14:textId="1067054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45F87BDF" w14:textId="07EA8741">
            <w:pPr>
              <w:tabs>
                <w:tab w:val="left" w:pos="0"/>
              </w:tabs>
              <w:spacing w:before="90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Health Equity</w:t>
            </w:r>
          </w:p>
        </w:tc>
        <w:tc>
          <w:tcPr>
            <w:tcW w:w="2185" w:type="dxa"/>
          </w:tcPr>
          <w:p w:rsidR="009454EB" w:rsidRPr="00251E0D" w:rsidP="009454EB" w14:paraId="68B4EF94" w14:textId="46573477">
            <w:pPr>
              <w:tabs>
                <w:tab w:val="left" w:pos="0"/>
              </w:tabs>
              <w:spacing w:before="90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Assures optimal level of health for all, and especially for those at greatest risk</w:t>
            </w:r>
          </w:p>
        </w:tc>
      </w:tr>
      <w:tr w14:paraId="79E242E4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150AC3C7" w14:textId="22B43D7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Att.3a; page 17</w:t>
            </w:r>
          </w:p>
        </w:tc>
        <w:tc>
          <w:tcPr>
            <w:tcW w:w="2514" w:type="dxa"/>
          </w:tcPr>
          <w:p w:rsidR="009454EB" w:rsidRPr="00251E0D" w:rsidP="00792680" w14:paraId="59056E4D" w14:textId="27CF9C0D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406564FA" w14:textId="6C46E438">
            <w:pPr>
              <w:tabs>
                <w:tab w:val="left" w:pos="0"/>
              </w:tabs>
              <w:spacing w:before="90"/>
              <w:ind w:right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state-level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policies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promote health equity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through the improvement of social determinants of health related to IPV.</w:t>
            </w:r>
          </w:p>
        </w:tc>
        <w:tc>
          <w:tcPr>
            <w:tcW w:w="2185" w:type="dxa"/>
          </w:tcPr>
          <w:p w:rsidR="009454EB" w:rsidRPr="00251E0D" w:rsidP="009454EB" w14:paraId="0CDF9EF8" w14:textId="140FAC5E">
            <w:pPr>
              <w:tabs>
                <w:tab w:val="left" w:pos="0"/>
              </w:tabs>
              <w:spacing w:before="90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state-level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policies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assures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optimal health for all, and especially for those at greatest risk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through the improvement of social determinants of health related to IPV.</w:t>
            </w:r>
          </w:p>
        </w:tc>
      </w:tr>
      <w:tr w14:paraId="51CBBA08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377C8091" w14:textId="2B2AC42A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24</w:t>
            </w:r>
          </w:p>
        </w:tc>
        <w:tc>
          <w:tcPr>
            <w:tcW w:w="2514" w:type="dxa"/>
          </w:tcPr>
          <w:p w:rsidR="009454EB" w:rsidRPr="00251E0D" w:rsidP="00792680" w14:paraId="3E5D05AE" w14:textId="2F59A27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9454EB" w:rsidRPr="00251E0D" w:rsidP="009454EB" w14:paraId="68E46409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Non-citizen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groups: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[Select</w:t>
            </w:r>
            <w:r w:rsidRPr="00251E0D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apply]</w:t>
            </w:r>
          </w:p>
          <w:p w:rsidR="009454EB" w:rsidRPr="00251E0D" w:rsidP="009454EB" w14:paraId="1CDEAED3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Immigrants</w:t>
            </w:r>
          </w:p>
          <w:p w:rsidR="009454EB" w:rsidRPr="00251E0D" w:rsidP="009454EB" w14:paraId="25E5A14E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Migrant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workers</w:t>
            </w:r>
          </w:p>
          <w:p w:rsidR="009454EB" w:rsidRPr="00251E0D" w:rsidP="009454EB" w14:paraId="756A0034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Refugees</w:t>
            </w:r>
          </w:p>
          <w:p w:rsidR="009454EB" w:rsidRPr="00251E0D" w:rsidP="009454EB" w14:paraId="7E96C70B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Asylum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seekers</w:t>
            </w:r>
          </w:p>
          <w:p w:rsidR="009454EB" w:rsidRPr="00251E0D" w:rsidP="009454EB" w14:paraId="11AFB73C" w14:textId="7FF0D9B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  <w:t>Undocumented status</w:t>
            </w:r>
          </w:p>
        </w:tc>
        <w:tc>
          <w:tcPr>
            <w:tcW w:w="2185" w:type="dxa"/>
          </w:tcPr>
          <w:p w:rsidR="009454EB" w:rsidRPr="00251E0D" w:rsidP="009454EB" w14:paraId="6A9761C5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Non-citizen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groups: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[Select</w:t>
            </w:r>
            <w:r w:rsidRPr="00251E0D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apply]</w:t>
            </w:r>
          </w:p>
          <w:p w:rsidR="009454EB" w:rsidRPr="00251E0D" w:rsidP="009454EB" w14:paraId="4C8EA240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Immigrants</w:t>
            </w:r>
          </w:p>
          <w:p w:rsidR="009454EB" w:rsidRPr="00251E0D" w:rsidP="009454EB" w14:paraId="16F3495E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Migrant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workers</w:t>
            </w:r>
          </w:p>
          <w:p w:rsidR="009454EB" w:rsidRPr="00251E0D" w:rsidP="009454EB" w14:paraId="0E526601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Refugees</w:t>
            </w:r>
          </w:p>
          <w:p w:rsidR="009454EB" w:rsidRPr="00251E0D" w:rsidP="009454EB" w14:paraId="0A1FF973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Asylum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seekers</w:t>
            </w:r>
          </w:p>
          <w:p w:rsidR="009454EB" w:rsidRPr="00251E0D" w:rsidP="009454EB" w14:paraId="1D15362A" w14:textId="77777777">
            <w:pPr>
              <w:pStyle w:val="ListParagraph"/>
              <w:widowControl w:val="0"/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952B77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580EC08A" w14:textId="654535B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25</w:t>
            </w:r>
          </w:p>
        </w:tc>
        <w:tc>
          <w:tcPr>
            <w:tcW w:w="2514" w:type="dxa"/>
          </w:tcPr>
          <w:p w:rsidR="009454EB" w:rsidRPr="00251E0D" w:rsidP="00792680" w14:paraId="48FD47F9" w14:textId="4213859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9454EB" w:rsidRPr="00251E0D" w:rsidP="009454EB" w14:paraId="6CAC09C2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Gender groups: [Select all that apply]</w:t>
            </w:r>
          </w:p>
          <w:p w:rsidR="009454EB" w:rsidRPr="00251E0D" w:rsidP="009454EB" w14:paraId="7201AB5D" w14:textId="4CB8FAD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</w:t>
            </w:r>
          </w:p>
          <w:p w:rsidR="009454EB" w:rsidRPr="00251E0D" w:rsidP="009454EB" w14:paraId="451800C0" w14:textId="18DD0B7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  <w:p w:rsidR="009454EB" w:rsidRPr="00251E0D" w:rsidP="009454EB" w14:paraId="44E1AA3B" w14:textId="6F6B42B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Non binary</w:t>
            </w:r>
          </w:p>
          <w:p w:rsidR="009454EB" w:rsidRPr="00251E0D" w:rsidP="009454EB" w14:paraId="6486BA06" w14:textId="7759D6F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Transgender</w:t>
            </w:r>
          </w:p>
          <w:p w:rsidR="009454EB" w:rsidRPr="00251E0D" w:rsidP="009454EB" w14:paraId="37BEED21" w14:textId="56B35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9454EB" w:rsidRPr="00251E0D" w:rsidP="009454EB" w14:paraId="329BE461" w14:textId="3B5AEA1B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Question was deleted</w:t>
            </w:r>
          </w:p>
        </w:tc>
      </w:tr>
      <w:tr w14:paraId="5F60D50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56DC6975" w14:textId="11041924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33</w:t>
            </w:r>
          </w:p>
        </w:tc>
        <w:tc>
          <w:tcPr>
            <w:tcW w:w="2514" w:type="dxa"/>
          </w:tcPr>
          <w:p w:rsidR="009454EB" w:rsidRPr="00251E0D" w:rsidP="00792680" w14:paraId="60C6A0BE" w14:textId="4765FF4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3F1180CD" w14:textId="0A453382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address racial inequity</w:t>
            </w:r>
          </w:p>
        </w:tc>
        <w:tc>
          <w:tcPr>
            <w:tcW w:w="2185" w:type="dxa"/>
          </w:tcPr>
          <w:p w:rsidR="009454EB" w:rsidRPr="00251E0D" w:rsidP="009454EB" w14:paraId="1D8701E8" w14:textId="05AE4E4D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address inequities</w:t>
            </w:r>
          </w:p>
        </w:tc>
      </w:tr>
      <w:tr w14:paraId="562B3FD0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5C8DC0BA" w14:textId="0EC75B3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34</w:t>
            </w:r>
          </w:p>
        </w:tc>
        <w:tc>
          <w:tcPr>
            <w:tcW w:w="2514" w:type="dxa"/>
          </w:tcPr>
          <w:p w:rsidR="009454EB" w:rsidRPr="00251E0D" w:rsidP="00792680" w14:paraId="4527785C" w14:textId="09F5F22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9454EB" w:rsidRPr="00251E0D" w:rsidP="009454EB" w14:paraId="4A92A46B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Non-citizen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groups: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[Select</w:t>
            </w:r>
            <w:r w:rsidRPr="00251E0D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apply]</w:t>
            </w:r>
          </w:p>
          <w:p w:rsidR="009454EB" w:rsidRPr="00251E0D" w:rsidP="009454EB" w14:paraId="76BA8CA9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Immigrants</w:t>
            </w:r>
          </w:p>
          <w:p w:rsidR="009454EB" w:rsidRPr="00251E0D" w:rsidP="009454EB" w14:paraId="6DB32FE5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Migrant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workers</w:t>
            </w:r>
          </w:p>
          <w:p w:rsidR="009454EB" w:rsidRPr="00251E0D" w:rsidP="009454EB" w14:paraId="0E4151D1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Refugees</w:t>
            </w:r>
          </w:p>
          <w:p w:rsidR="009454EB" w:rsidRPr="00251E0D" w:rsidP="009454EB" w14:paraId="7AEC688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Asylum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seekers</w:t>
            </w:r>
          </w:p>
          <w:p w:rsidR="009454EB" w:rsidRPr="00251E0D" w:rsidP="009454EB" w14:paraId="164144A1" w14:textId="5A723C29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highlight w:val="yellow"/>
              </w:rPr>
              <w:t>Undocumented status</w:t>
            </w:r>
          </w:p>
        </w:tc>
        <w:tc>
          <w:tcPr>
            <w:tcW w:w="2185" w:type="dxa"/>
          </w:tcPr>
          <w:p w:rsidR="009454EB" w:rsidRPr="00251E0D" w:rsidP="009454EB" w14:paraId="40A43364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Non-citizen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groups: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[Select</w:t>
            </w:r>
            <w:r w:rsidRPr="00251E0D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that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apply]</w:t>
            </w:r>
          </w:p>
          <w:p w:rsidR="009454EB" w:rsidRPr="00251E0D" w:rsidP="009454EB" w14:paraId="7654587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Immigrants</w:t>
            </w:r>
          </w:p>
          <w:p w:rsidR="009454EB" w:rsidRPr="00251E0D" w:rsidP="009454EB" w14:paraId="1CD1F471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Migrant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workers</w:t>
            </w:r>
          </w:p>
          <w:p w:rsidR="009454EB" w:rsidRPr="00251E0D" w:rsidP="009454EB" w14:paraId="3D9B6399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Refugees</w:t>
            </w:r>
          </w:p>
          <w:p w:rsidR="009454EB" w:rsidRPr="00251E0D" w:rsidP="009454EB" w14:paraId="0D48C88A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2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Asylum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seekers</w:t>
            </w:r>
          </w:p>
          <w:p w:rsidR="009454EB" w:rsidRPr="00251E0D" w:rsidP="009454EB" w14:paraId="60F29AD8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0432389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1CE0D75C" w14:textId="493EF19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3a, page 35</w:t>
            </w:r>
          </w:p>
        </w:tc>
        <w:tc>
          <w:tcPr>
            <w:tcW w:w="2514" w:type="dxa"/>
          </w:tcPr>
          <w:p w:rsidR="009454EB" w:rsidRPr="00251E0D" w:rsidP="00792680" w14:paraId="78B2B5A4" w14:textId="100EC7E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9454EB" w:rsidRPr="00251E0D" w:rsidP="009454EB" w14:paraId="27CE9DC7" w14:textId="77777777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Gender groups: [Select all that apply]</w:t>
            </w:r>
          </w:p>
          <w:p w:rsidR="009454EB" w:rsidRPr="00251E0D" w:rsidP="009454EB" w14:paraId="3C879AC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18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</w:t>
            </w:r>
          </w:p>
          <w:p w:rsidR="009454EB" w:rsidRPr="00251E0D" w:rsidP="009454EB" w14:paraId="3948D88C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41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  <w:p w:rsidR="009454EB" w:rsidRPr="00251E0D" w:rsidP="009454EB" w14:paraId="3AA8450E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Non binary</w:t>
            </w:r>
          </w:p>
          <w:p w:rsidR="009454EB" w:rsidRPr="00251E0D" w:rsidP="009454EB" w14:paraId="7AEF50E2" w14:textId="10921BD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081"/>
              </w:tabs>
              <w:autoSpaceDE w:val="0"/>
              <w:autoSpaceDN w:val="0"/>
              <w:spacing w:before="39"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Transgender</w:t>
            </w:r>
          </w:p>
        </w:tc>
        <w:tc>
          <w:tcPr>
            <w:tcW w:w="2185" w:type="dxa"/>
          </w:tcPr>
          <w:p w:rsidR="009454EB" w:rsidRPr="00251E0D" w:rsidP="009454EB" w14:paraId="49FED521" w14:textId="42839E6A">
            <w:pPr>
              <w:pStyle w:val="Heading2"/>
              <w:ind w:left="-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Question was deleted</w:t>
            </w:r>
          </w:p>
        </w:tc>
      </w:tr>
      <w:tr w14:paraId="3887090C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792680" w14:paraId="0216084F" w14:textId="34B9715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39</w:t>
            </w:r>
          </w:p>
        </w:tc>
        <w:tc>
          <w:tcPr>
            <w:tcW w:w="2514" w:type="dxa"/>
          </w:tcPr>
          <w:p w:rsidR="009454EB" w:rsidRPr="00251E0D" w:rsidP="00792680" w14:paraId="2249672A" w14:textId="4CCAF55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75076D08" w14:textId="022D22E3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42" w:after="0" w:line="273" w:lineRule="auto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Coalition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SDoH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health equity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relate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IPV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into their state-level planning, implementation, and evaluation?</w:t>
            </w:r>
          </w:p>
        </w:tc>
        <w:tc>
          <w:tcPr>
            <w:tcW w:w="2185" w:type="dxa"/>
          </w:tcPr>
          <w:p w:rsidR="009454EB" w:rsidRPr="00251E0D" w:rsidP="009454EB" w14:paraId="38EEB448" w14:textId="493C475B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42" w:after="0" w:line="273" w:lineRule="auto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Coalition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SDoH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assures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optimal level of health for all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relate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IPV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into their state-level planning, implementation, and evaluation?</w:t>
            </w:r>
          </w:p>
        </w:tc>
      </w:tr>
      <w:tr w14:paraId="20CECF3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9454EB" w:rsidRPr="00251E0D" w:rsidP="009454EB" w14:paraId="79639620" w14:textId="786E261F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3a; page 44</w:t>
            </w:r>
          </w:p>
        </w:tc>
        <w:tc>
          <w:tcPr>
            <w:tcW w:w="2514" w:type="dxa"/>
          </w:tcPr>
          <w:p w:rsidR="009454EB" w:rsidRPr="00251E0D" w:rsidP="009454EB" w14:paraId="7C8352F7" w14:textId="48411717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9454EB" w:rsidRPr="00251E0D" w:rsidP="009454EB" w14:paraId="5512CBFC" w14:textId="5CDDBA98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42" w:after="0" w:line="273" w:lineRule="auto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Coalition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SDoH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  <w:highlight w:val="yellow"/>
              </w:rPr>
              <w:t>health equity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251E0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relate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IPV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into their community-level planning, implementation, and evaluation?</w:t>
            </w:r>
          </w:p>
        </w:tc>
        <w:tc>
          <w:tcPr>
            <w:tcW w:w="2185" w:type="dxa"/>
          </w:tcPr>
          <w:p w:rsidR="009454EB" w:rsidRPr="00251E0D" w:rsidP="009454EB" w14:paraId="4D285EEF" w14:textId="14B72BC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Coalition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SDoH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51E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assures optimal level of health for all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251E0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relate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IPV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into their community-level planning, implementation, and evaluation?</w:t>
            </w:r>
          </w:p>
        </w:tc>
      </w:tr>
      <w:tr w14:paraId="088BEE64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CE7CD5" w:rsidRPr="00251E0D" w:rsidP="009454EB" w14:paraId="7386CD39" w14:textId="204F72F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4a; page 4</w:t>
            </w:r>
          </w:p>
        </w:tc>
        <w:tc>
          <w:tcPr>
            <w:tcW w:w="2514" w:type="dxa"/>
          </w:tcPr>
          <w:p w:rsidR="00CE7CD5" w:rsidRPr="00251E0D" w:rsidP="009454EB" w14:paraId="157BFD05" w14:textId="509F779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CE7CD5" w:rsidRPr="00251E0D" w:rsidP="009454EB" w14:paraId="50A65F4A" w14:textId="2A6112CA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42" w:after="0" w:line="273" w:lineRule="auto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SECTION 5: HEALTH EQUITY</w:t>
            </w:r>
          </w:p>
        </w:tc>
        <w:tc>
          <w:tcPr>
            <w:tcW w:w="2185" w:type="dxa"/>
          </w:tcPr>
          <w:p w:rsidR="00CE7CD5" w:rsidRPr="00251E0D" w:rsidP="009454EB" w14:paraId="19A275BF" w14:textId="7B9ACCA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SECTION 5: Assuring Optimal Health for All</w:t>
            </w:r>
          </w:p>
        </w:tc>
      </w:tr>
      <w:tr w14:paraId="76B61825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CE7CD5" w:rsidRPr="00251E0D" w:rsidP="009454EB" w14:paraId="2B818748" w14:textId="6EED80A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4a; page 4</w:t>
            </w:r>
          </w:p>
        </w:tc>
        <w:tc>
          <w:tcPr>
            <w:tcW w:w="2514" w:type="dxa"/>
          </w:tcPr>
          <w:p w:rsidR="00CE7CD5" w:rsidRPr="00251E0D" w:rsidP="009454EB" w14:paraId="232F8F01" w14:textId="19C2588A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CE7CD5" w:rsidRPr="00251E0D" w:rsidP="00CE7CD5" w14:paraId="1896593D" w14:textId="55EF6B36">
            <w:pPr>
              <w:pStyle w:val="BodyText"/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We’d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bit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health equity and social determinants of health as they relate to the work.</w:t>
            </w:r>
          </w:p>
          <w:p w:rsidR="00CE7CD5" w:rsidRPr="00251E0D" w:rsidP="009454EB" w14:paraId="728DD587" w14:textId="77777777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42" w:after="0" w:line="273" w:lineRule="auto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CE7CD5" w:rsidRPr="00251E0D" w:rsidP="00CE7CD5" w14:paraId="65BBA3B8" w14:textId="77777777">
            <w:pPr>
              <w:pStyle w:val="BodyText"/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We’d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bit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how your work assures optimal health for all, especially among those with the greatest risk for violence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CE7CD5" w:rsidRPr="00251E0D" w:rsidP="009454EB" w14:paraId="464596C7" w14:textId="7777777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C3815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CE7CD5" w:rsidRPr="00251E0D" w:rsidP="009454EB" w14:paraId="4699B93F" w14:textId="7D34DCBD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4a; page 4 Q20</w:t>
            </w:r>
          </w:p>
        </w:tc>
        <w:tc>
          <w:tcPr>
            <w:tcW w:w="2514" w:type="dxa"/>
          </w:tcPr>
          <w:p w:rsidR="00CE7CD5" w:rsidRPr="00251E0D" w:rsidP="009454EB" w14:paraId="12648E31" w14:textId="18269B8A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CE7CD5" w:rsidRPr="00251E0D" w:rsidP="00CE7CD5" w14:paraId="36AF9B48" w14:textId="4C4F8282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challenges</w:t>
            </w:r>
            <w:r w:rsidRPr="00251E0D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faced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with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incorporating health equity in DELTA AHEAD activities?</w:t>
            </w:r>
          </w:p>
        </w:tc>
        <w:tc>
          <w:tcPr>
            <w:tcW w:w="2185" w:type="dxa"/>
          </w:tcPr>
          <w:p w:rsidR="00CE7CD5" w:rsidRPr="00251E0D" w:rsidP="00CE7CD5" w14:paraId="09E4FCD1" w14:textId="214EA492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challenges</w:t>
            </w:r>
            <w:r w:rsidRPr="00251E0D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faced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with</w:t>
            </w:r>
            <w:r w:rsidRPr="00251E0D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assuring that everyone has the highest level of health in implementing DELTA AHEAD activities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?</w:t>
            </w:r>
          </w:p>
        </w:tc>
      </w:tr>
      <w:tr w14:paraId="754260DF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CE7CD5" w:rsidRPr="00251E0D" w:rsidP="009454EB" w14:paraId="59A1012B" w14:textId="60AFF601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4a; page 4 Q21</w:t>
            </w:r>
          </w:p>
        </w:tc>
        <w:tc>
          <w:tcPr>
            <w:tcW w:w="2514" w:type="dxa"/>
          </w:tcPr>
          <w:p w:rsidR="00CE7CD5" w:rsidRPr="00251E0D" w:rsidP="009454EB" w14:paraId="10B6B26E" w14:textId="58A9092A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CE7CD5" w:rsidRPr="00251E0D" w:rsidP="00CE7CD5" w14:paraId="4BE7D757" w14:textId="40EEDD7B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lessons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learned</w:t>
            </w:r>
            <w:r w:rsidRPr="00251E0D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about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addressing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the social determinants of health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that impact intimate partner violence would you share with unfunded states?</w:t>
            </w:r>
          </w:p>
        </w:tc>
        <w:tc>
          <w:tcPr>
            <w:tcW w:w="2185" w:type="dxa"/>
          </w:tcPr>
          <w:p w:rsidR="00CE7CD5" w:rsidRPr="00251E0D" w:rsidP="00CE7CD5" w14:paraId="183CF2FC" w14:textId="0407AF05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lessons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learned</w:t>
            </w:r>
            <w:r w:rsidRPr="00251E0D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about</w:t>
            </w:r>
            <w:r w:rsidRPr="00251E0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addressing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community conditions that can influence or increase the risk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</w:t>
            </w:r>
            <w:r w:rsidRPr="00251E0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impact</w:t>
            </w:r>
            <w:r w:rsidRPr="00251E0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intimate</w:t>
            </w:r>
            <w:r w:rsidRPr="00251E0D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partner violence would you share with unfunded states?</w:t>
            </w:r>
          </w:p>
        </w:tc>
      </w:tr>
      <w:tr w14:paraId="2C8DBEBF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D68D2" w:rsidRPr="00251E0D" w:rsidP="009454EB" w14:paraId="119844EF" w14:textId="1177C4F2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4b; page 4</w:t>
            </w:r>
          </w:p>
        </w:tc>
        <w:tc>
          <w:tcPr>
            <w:tcW w:w="2514" w:type="dxa"/>
          </w:tcPr>
          <w:p w:rsidR="00ED68D2" w:rsidRPr="00251E0D" w:rsidP="009454EB" w14:paraId="19993ED2" w14:textId="2CD318FB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ED68D2" w:rsidRPr="00251E0D" w:rsidP="00CE7CD5" w14:paraId="270BC865" w14:textId="6F30310C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SECTION 5: HEALTH EQUITY</w:t>
            </w:r>
          </w:p>
        </w:tc>
        <w:tc>
          <w:tcPr>
            <w:tcW w:w="2185" w:type="dxa"/>
          </w:tcPr>
          <w:p w:rsidR="00ED68D2" w:rsidRPr="00251E0D" w:rsidP="00CE7CD5" w14:paraId="0A1396D2" w14:textId="1CE4623F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SECTION 5: Assuring Optimal Health for All</w:t>
            </w:r>
          </w:p>
        </w:tc>
      </w:tr>
      <w:tr w14:paraId="48518712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D68D2" w:rsidRPr="00251E0D" w:rsidP="009454EB" w14:paraId="2BD0CBA0" w14:textId="74A1D51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4b; page 4</w:t>
            </w:r>
          </w:p>
        </w:tc>
        <w:tc>
          <w:tcPr>
            <w:tcW w:w="2514" w:type="dxa"/>
          </w:tcPr>
          <w:p w:rsidR="00ED68D2" w:rsidRPr="00251E0D" w:rsidP="009454EB" w14:paraId="04207718" w14:textId="2F783FEE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ED68D2" w:rsidRPr="00251E0D" w:rsidP="00ED68D2" w14:paraId="58EC69F8" w14:textId="1BFE9DD5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How,</w:t>
            </w:r>
            <w:r w:rsidRPr="00251E0D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if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at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all,</w:t>
            </w:r>
            <w:r w:rsidRPr="00251E0D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incorporated health equity into the evaluation of DELTA AHEAD</w:t>
            </w:r>
            <w:r w:rsidRPr="00251E0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?</w:t>
            </w:r>
          </w:p>
          <w:p w:rsidR="00ED68D2" w:rsidRPr="00251E0D" w:rsidP="00CE7CD5" w14:paraId="6C858F82" w14:textId="77777777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5" w:type="dxa"/>
          </w:tcPr>
          <w:p w:rsidR="00ED68D2" w:rsidRPr="00251E0D" w:rsidP="00ED68D2" w14:paraId="72CDC93C" w14:textId="77777777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How,</w:t>
            </w:r>
            <w:r w:rsidRPr="00251E0D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if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at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all,</w:t>
            </w:r>
            <w:r w:rsidRPr="00251E0D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bCs/>
                <w:sz w:val="20"/>
                <w:szCs w:val="20"/>
              </w:rPr>
              <w:t>assured that everyone has the highest level of health in implementing DELTA AHEAD activities</w:t>
            </w:r>
            <w:r w:rsidRPr="00251E0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?</w:t>
            </w:r>
          </w:p>
          <w:p w:rsidR="00ED68D2" w:rsidRPr="00251E0D" w:rsidP="00CE7CD5" w14:paraId="5ADF6C7B" w14:textId="77777777">
            <w:pPr>
              <w:pStyle w:val="Heading1"/>
              <w:keepNext w:val="0"/>
              <w:keepLines w:val="0"/>
              <w:widowControl w:val="0"/>
              <w:tabs>
                <w:tab w:val="left" w:pos="1078"/>
              </w:tabs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28EE1C2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D68D2" w:rsidRPr="00251E0D" w:rsidP="009454EB" w14:paraId="757CA3BD" w14:textId="57E036D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4b; page 4</w:t>
            </w:r>
          </w:p>
        </w:tc>
        <w:tc>
          <w:tcPr>
            <w:tcW w:w="2514" w:type="dxa"/>
          </w:tcPr>
          <w:p w:rsidR="00ED68D2" w:rsidRPr="00251E0D" w:rsidP="009454EB" w14:paraId="49A27F13" w14:textId="264037D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ED68D2" w:rsidRPr="00251E0D" w:rsidP="00ED68D2" w14:paraId="79F1C7A7" w14:textId="27C90DE3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challenges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faced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incorporating health equity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?</w:t>
            </w:r>
          </w:p>
        </w:tc>
        <w:tc>
          <w:tcPr>
            <w:tcW w:w="2185" w:type="dxa"/>
          </w:tcPr>
          <w:p w:rsidR="00ED68D2" w:rsidRPr="00251E0D" w:rsidP="00ED68D2" w14:paraId="4B854402" w14:textId="324DADBC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challenges</w:t>
            </w:r>
            <w:r w:rsidRPr="00251E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Pr="00251E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251E0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faced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251E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assuring that everyone has the highest level of health</w:t>
            </w:r>
            <w:r w:rsidRPr="00251E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?</w:t>
            </w:r>
          </w:p>
        </w:tc>
      </w:tr>
      <w:tr w14:paraId="7C4B72EB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D68D2" w:rsidRPr="00251E0D" w:rsidP="009454EB" w14:paraId="32AFCC35" w14:textId="28473170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4b; page 4</w:t>
            </w:r>
          </w:p>
        </w:tc>
        <w:tc>
          <w:tcPr>
            <w:tcW w:w="2514" w:type="dxa"/>
          </w:tcPr>
          <w:p w:rsidR="00ED68D2" w:rsidRPr="00251E0D" w:rsidP="009454EB" w14:paraId="1D39E885" w14:textId="540FDD79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ED68D2" w:rsidRPr="00251E0D" w:rsidP="00ED68D2" w14:paraId="5199F2EF" w14:textId="39EB4F8F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If you have not incorporated health equity into the evaluation of DELTA AHEAD, can you please explain why?</w:t>
            </w:r>
          </w:p>
        </w:tc>
        <w:tc>
          <w:tcPr>
            <w:tcW w:w="2185" w:type="dxa"/>
          </w:tcPr>
          <w:p w:rsidR="00ED68D2" w:rsidRPr="00251E0D" w:rsidP="00ED68D2" w14:paraId="1A0992A5" w14:textId="42D252C4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If you have not incorporated assuring that everyone has the highest level of health into the evaluation of DELTA AHEAD, can you please explain why?</w:t>
            </w:r>
          </w:p>
        </w:tc>
      </w:tr>
      <w:tr w14:paraId="7A2A80AD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0558E" w:rsidRPr="00251E0D" w:rsidP="009454EB" w14:paraId="5ED45EB0" w14:textId="4BC7667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5a; page 2, 2</w:t>
            </w:r>
            <w:r w:rsidRPr="00251E0D">
              <w:rPr>
                <w:sz w:val="20"/>
                <w:szCs w:val="20"/>
                <w:vertAlign w:val="superscript"/>
              </w:rPr>
              <w:t>nd</w:t>
            </w:r>
            <w:r w:rsidRPr="00251E0D">
              <w:rPr>
                <w:sz w:val="20"/>
                <w:szCs w:val="20"/>
              </w:rPr>
              <w:t xml:space="preserve"> paragraph</w:t>
            </w:r>
          </w:p>
        </w:tc>
        <w:tc>
          <w:tcPr>
            <w:tcW w:w="2514" w:type="dxa"/>
          </w:tcPr>
          <w:p w:rsidR="00E0558E" w:rsidRPr="00251E0D" w:rsidP="009454EB" w14:paraId="14416506" w14:textId="7B5A0168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Revision of text</w:t>
            </w:r>
          </w:p>
        </w:tc>
        <w:tc>
          <w:tcPr>
            <w:tcW w:w="1855" w:type="dxa"/>
          </w:tcPr>
          <w:p w:rsidR="00E0558E" w:rsidRPr="00251E0D" w:rsidP="00ED68D2" w14:paraId="2BCD5DEA" w14:textId="56C51656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 xml:space="preserve">Community and societal level factors include poverty, low social capital, low collective efficacy in neighborhoods, and harmful </w:t>
            </w:r>
            <w:r w:rsidRPr="00251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gender</w:t>
            </w: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 xml:space="preserve"> norms in societies.</w:t>
            </w:r>
          </w:p>
        </w:tc>
        <w:tc>
          <w:tcPr>
            <w:tcW w:w="2185" w:type="dxa"/>
          </w:tcPr>
          <w:p w:rsidR="00E0558E" w:rsidRPr="00251E0D" w:rsidP="00ED68D2" w14:paraId="00989F78" w14:textId="1FE663B4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Community and societal level factors include poverty, low social capital, low collective efficacy in neighborhoods, and harmful norms in societies.</w:t>
            </w:r>
          </w:p>
        </w:tc>
      </w:tr>
      <w:tr w14:paraId="667C56FE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0558E" w:rsidRPr="00251E0D" w:rsidP="009454EB" w14:paraId="3565FFB7" w14:textId="22029741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5b; page 2</w:t>
            </w:r>
          </w:p>
        </w:tc>
        <w:tc>
          <w:tcPr>
            <w:tcW w:w="2514" w:type="dxa"/>
          </w:tcPr>
          <w:p w:rsidR="00E0558E" w:rsidRPr="00251E0D" w:rsidP="009454EB" w14:paraId="250FDC49" w14:textId="27EC2CC2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E0558E" w:rsidRPr="00251E0D" w:rsidP="00ED68D2" w14:paraId="6C8296F6" w14:textId="79C08EA5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Health Equity section</w:t>
            </w:r>
          </w:p>
        </w:tc>
        <w:tc>
          <w:tcPr>
            <w:tcW w:w="2185" w:type="dxa"/>
          </w:tcPr>
          <w:p w:rsidR="00E0558E" w:rsidRPr="00251E0D" w:rsidP="00ED68D2" w14:paraId="68E64F47" w14:textId="2728F7ED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Deleted</w:t>
            </w:r>
          </w:p>
        </w:tc>
      </w:tr>
      <w:tr w14:paraId="5B6CEEE1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0558E" w:rsidRPr="00251E0D" w:rsidP="009454EB" w14:paraId="6820C3FD" w14:textId="33C2AF12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5b; page 7 &amp; 8</w:t>
            </w:r>
          </w:p>
        </w:tc>
        <w:tc>
          <w:tcPr>
            <w:tcW w:w="2514" w:type="dxa"/>
          </w:tcPr>
          <w:p w:rsidR="00E0558E" w:rsidRPr="00251E0D" w:rsidP="009454EB" w14:paraId="4C0BB75F" w14:textId="41F4C9E3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text</w:t>
            </w:r>
          </w:p>
        </w:tc>
        <w:tc>
          <w:tcPr>
            <w:tcW w:w="1855" w:type="dxa"/>
          </w:tcPr>
          <w:p w:rsidR="00E0558E" w:rsidRPr="00251E0D" w:rsidP="00ED68D2" w14:paraId="78869804" w14:textId="788F1BE9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Health Equity section</w:t>
            </w:r>
          </w:p>
        </w:tc>
        <w:tc>
          <w:tcPr>
            <w:tcW w:w="2185" w:type="dxa"/>
          </w:tcPr>
          <w:p w:rsidR="00E0558E" w:rsidRPr="00251E0D" w:rsidP="00ED68D2" w14:paraId="5E82CFDB" w14:textId="7273F6CF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E0D">
              <w:rPr>
                <w:rFonts w:ascii="Times New Roman" w:hAnsi="Times New Roman" w:cs="Times New Roman"/>
                <w:sz w:val="20"/>
                <w:szCs w:val="20"/>
              </w:rPr>
              <w:t>Deleted</w:t>
            </w:r>
          </w:p>
        </w:tc>
      </w:tr>
      <w:tr w14:paraId="0B5D1844" w14:textId="77777777" w:rsidTr="0079268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E0558E" w:rsidRPr="00251E0D" w:rsidP="009454EB" w14:paraId="39A198F4" w14:textId="77D58B14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Att. 6a</w:t>
            </w:r>
          </w:p>
        </w:tc>
        <w:tc>
          <w:tcPr>
            <w:tcW w:w="2514" w:type="dxa"/>
          </w:tcPr>
          <w:p w:rsidR="00E0558E" w:rsidRPr="00251E0D" w:rsidP="009454EB" w14:paraId="077593CC" w14:textId="5153D7F6">
            <w:pPr>
              <w:pStyle w:val="Default"/>
              <w:rPr>
                <w:sz w:val="20"/>
                <w:szCs w:val="20"/>
              </w:rPr>
            </w:pPr>
            <w:r w:rsidRPr="00251E0D">
              <w:rPr>
                <w:sz w:val="20"/>
                <w:szCs w:val="20"/>
              </w:rPr>
              <w:t>Deletion of entire attachment</w:t>
            </w:r>
          </w:p>
        </w:tc>
        <w:tc>
          <w:tcPr>
            <w:tcW w:w="1855" w:type="dxa"/>
          </w:tcPr>
          <w:p w:rsidR="00E0558E" w:rsidRPr="00251E0D" w:rsidP="00ED68D2" w14:paraId="44B3B3B4" w14:textId="77777777">
            <w:pPr>
              <w:widowControl w:val="0"/>
              <w:tabs>
                <w:tab w:val="left" w:pos="1078"/>
              </w:tabs>
              <w:autoSpaceDE w:val="0"/>
              <w:autoSpaceDN w:val="0"/>
              <w:spacing w:before="1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E0558E" w:rsidRPr="00251E0D" w:rsidP="00ED68D2" w14:paraId="3D01DBE1" w14:textId="77777777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679B" w:rsidP="008E6BC9" w14:paraId="3A344E8E" w14:textId="77777777">
      <w:pPr>
        <w:pStyle w:val="Default"/>
      </w:pPr>
    </w:p>
    <w:p w:rsidR="00F8679B" w:rsidRPr="00445D96" w:rsidP="008E6BC9" w14:paraId="09E82415" w14:textId="77777777">
      <w:pPr>
        <w:pStyle w:val="Default"/>
      </w:pPr>
    </w:p>
    <w:p w:rsidR="00CB5109" w:rsidP="008E6BC9" w14:paraId="26BD2D71" w14:textId="4673E55A">
      <w:pPr>
        <w:pStyle w:val="Default"/>
        <w:rPr>
          <w:b/>
          <w:bCs/>
        </w:rPr>
      </w:pPr>
      <w:r w:rsidRPr="00CB5109">
        <w:rPr>
          <w:b/>
          <w:bCs/>
        </w:rPr>
        <w:t>Description of Changes to Burden (if applicable):</w:t>
      </w:r>
    </w:p>
    <w:p w:rsidR="00251E0D" w:rsidP="008E6BC9" w14:paraId="185EEDFE" w14:textId="77777777">
      <w:pPr>
        <w:pStyle w:val="Default"/>
        <w:rPr>
          <w:b/>
          <w:bCs/>
        </w:rPr>
      </w:pPr>
    </w:p>
    <w:p w:rsidR="00251E0D" w:rsidRPr="00251E0D" w:rsidP="008E6BC9" w14:paraId="10891DDD" w14:textId="454DDD91">
      <w:pPr>
        <w:pStyle w:val="Default"/>
      </w:pPr>
      <w:r w:rsidRPr="00251E0D">
        <w:t>Change in burden was due to the removal of Attachment 6a “Health Equity Capacity Assessment”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0CFC5919">
            <w:pPr>
              <w:pStyle w:val="Default"/>
            </w:pPr>
            <w:r>
              <w:t xml:space="preserve">Att. 6a was removed 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04B700A0" w14:textId="47F2DDF6">
            <w:pPr>
              <w:pStyle w:val="Default"/>
            </w:pPr>
            <w:r>
              <w:t>5 hours for Att. 6a</w:t>
            </w:r>
            <w:r w:rsidRPr="008E6BC9">
              <w:t xml:space="preserve"> </w:t>
            </w:r>
            <w:r>
              <w:t xml:space="preserve">           Total burden = 163 </w:t>
            </w:r>
            <w:r>
              <w:t>hrs</w:t>
            </w:r>
          </w:p>
        </w:tc>
        <w:tc>
          <w:tcPr>
            <w:tcW w:w="2754" w:type="dxa"/>
          </w:tcPr>
          <w:p w:rsidR="008E6BC9" w:rsidRPr="008E6BC9" w14:paraId="38DF1297" w14:textId="4B3A03F4">
            <w:pPr>
              <w:pStyle w:val="Default"/>
            </w:pPr>
            <w:r>
              <w:t>0 hours for Att. 6a</w:t>
            </w:r>
            <w:r w:rsidRPr="008E6BC9">
              <w:t xml:space="preserve"> </w:t>
            </w:r>
            <w:r>
              <w:t xml:space="preserve">              Total burden = 158 </w:t>
            </w:r>
            <w:r>
              <w:t>hrs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DD725B3">
            <w:pPr>
              <w:pStyle w:val="Default"/>
            </w:pPr>
            <w:r>
              <w:t>163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2147B0C9" w14:textId="49E00C28">
            <w:pPr>
              <w:pStyle w:val="Default"/>
            </w:pPr>
            <w:r>
              <w:t>158</w:t>
            </w:r>
            <w:r w:rsidRPr="008E6BC9">
              <w:t xml:space="preserve"> </w:t>
            </w:r>
          </w:p>
        </w:tc>
      </w:tr>
    </w:tbl>
    <w:p w:rsidR="004A0407" w:rsidRPr="00CE5292" w:rsidP="00CE5292" w14:paraId="7C4AE9F9" w14:textId="77777777">
      <w:pPr>
        <w:pStyle w:val="Default"/>
      </w:pPr>
    </w:p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0900B24"/>
    <w:multiLevelType w:val="hybridMultilevel"/>
    <w:tmpl w:val="2FBED534"/>
    <w:lvl w:ilvl="0">
      <w:start w:val="0"/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>
    <w:nsid w:val="2A8B5922"/>
    <w:multiLevelType w:val="hybridMultilevel"/>
    <w:tmpl w:val="6E26064C"/>
    <w:lvl w:ilvl="0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2">
    <w:nsid w:val="3A423B8B"/>
    <w:multiLevelType w:val="hybridMultilevel"/>
    <w:tmpl w:val="13E21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C782A"/>
    <w:multiLevelType w:val="hybridMultilevel"/>
    <w:tmpl w:val="5130F7B2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4">
    <w:nsid w:val="766E1B1B"/>
    <w:multiLevelType w:val="hybridMultilevel"/>
    <w:tmpl w:val="20164AA8"/>
    <w:lvl w:ilvl="0">
      <w:start w:val="0"/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422723637">
    <w:abstractNumId w:val="4"/>
  </w:num>
  <w:num w:numId="2" w16cid:durableId="1496995266">
    <w:abstractNumId w:val="2"/>
  </w:num>
  <w:num w:numId="3" w16cid:durableId="809202017">
    <w:abstractNumId w:val="0"/>
  </w:num>
  <w:num w:numId="4" w16cid:durableId="1180007393">
    <w:abstractNumId w:val="1"/>
  </w:num>
  <w:num w:numId="5" w16cid:durableId="15743108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elk, Aaliyah (CDC/NCIPC/DVP)">
    <w15:presenceInfo w15:providerId="AD" w15:userId="S::ufc9@cdc.gov::1748b4cf-6137-4825-a68a-d1f93f906306"/>
  </w15:person>
  <w15:person w15:author="Kim, Yuri (CDC/NCIPC/DVP)">
    <w15:presenceInfo w15:providerId="AD" w15:userId="S::zjh0@cdc.gov::2880a226-6fd3-4e70-b102-fd1e32e6b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763FA"/>
    <w:rsid w:val="001849E9"/>
    <w:rsid w:val="00222C6E"/>
    <w:rsid w:val="00225513"/>
    <w:rsid w:val="00251E0D"/>
    <w:rsid w:val="0027059A"/>
    <w:rsid w:val="002753BB"/>
    <w:rsid w:val="00285485"/>
    <w:rsid w:val="0029411F"/>
    <w:rsid w:val="002C01B4"/>
    <w:rsid w:val="002E4053"/>
    <w:rsid w:val="00397FB8"/>
    <w:rsid w:val="003C3B11"/>
    <w:rsid w:val="003D50F3"/>
    <w:rsid w:val="003E2C29"/>
    <w:rsid w:val="003F6AD5"/>
    <w:rsid w:val="00443415"/>
    <w:rsid w:val="00445D96"/>
    <w:rsid w:val="0048542E"/>
    <w:rsid w:val="004A0407"/>
    <w:rsid w:val="004D1796"/>
    <w:rsid w:val="004D2EED"/>
    <w:rsid w:val="00547D18"/>
    <w:rsid w:val="00566578"/>
    <w:rsid w:val="006829E3"/>
    <w:rsid w:val="006C09AE"/>
    <w:rsid w:val="00792627"/>
    <w:rsid w:val="00792680"/>
    <w:rsid w:val="0079651C"/>
    <w:rsid w:val="00876588"/>
    <w:rsid w:val="00893EB7"/>
    <w:rsid w:val="008A2D92"/>
    <w:rsid w:val="008A69E6"/>
    <w:rsid w:val="008B4487"/>
    <w:rsid w:val="008D7BCC"/>
    <w:rsid w:val="008E2A46"/>
    <w:rsid w:val="008E6BC9"/>
    <w:rsid w:val="008F3869"/>
    <w:rsid w:val="00926942"/>
    <w:rsid w:val="009454EB"/>
    <w:rsid w:val="00952188"/>
    <w:rsid w:val="009E7F31"/>
    <w:rsid w:val="00A2502D"/>
    <w:rsid w:val="00A7377C"/>
    <w:rsid w:val="00B37B38"/>
    <w:rsid w:val="00B76112"/>
    <w:rsid w:val="00C43311"/>
    <w:rsid w:val="00CB5109"/>
    <w:rsid w:val="00CD7816"/>
    <w:rsid w:val="00CE5292"/>
    <w:rsid w:val="00CE7CD5"/>
    <w:rsid w:val="00D05D2E"/>
    <w:rsid w:val="00D26D4D"/>
    <w:rsid w:val="00E0558E"/>
    <w:rsid w:val="00E55BCC"/>
    <w:rsid w:val="00ED68D2"/>
    <w:rsid w:val="00F44BA7"/>
    <w:rsid w:val="00F71839"/>
    <w:rsid w:val="00F72B31"/>
    <w:rsid w:val="00F8679B"/>
    <w:rsid w:val="00F97004"/>
    <w:rsid w:val="00FD41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rsid w:val="00D26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D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D26D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E7C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7CD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Halstead, Mary (CDC/NCIPC/OD)</cp:lastModifiedBy>
  <cp:revision>12</cp:revision>
  <dcterms:created xsi:type="dcterms:W3CDTF">2025-06-17T16:38:00Z</dcterms:created>
  <dcterms:modified xsi:type="dcterms:W3CDTF">2025-07-11T16:25:00Z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