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208830196"/>
    <w:p w:rsidR="00334E8E" w:rsidP="00D454AA" w14:paraId="6BCFFFEB" w14:textId="77777777">
      <w:pPr>
        <w:pStyle w:val="BodyText"/>
        <w:spacing w:line="276" w:lineRule="auto"/>
        <w:ind w:left="540"/>
        <w:rPr>
          <w:sz w:val="20"/>
        </w:rPr>
      </w:pPr>
      <w:r>
        <w:rPr>
          <w:noProof/>
        </w:rPr>
        <mc:AlternateContent>
          <mc:Choice Requires="wpg">
            <w:drawing>
              <wp:anchor distT="0" distB="0" distL="0" distR="0" simplePos="0" relativeHeight="251658240" behindDoc="0" locked="0" layoutInCell="1" allowOverlap="1">
                <wp:simplePos x="0" y="0"/>
                <wp:positionH relativeFrom="page">
                  <wp:posOffset>434340</wp:posOffset>
                </wp:positionH>
                <wp:positionV relativeFrom="page">
                  <wp:posOffset>5661659</wp:posOffset>
                </wp:positionV>
                <wp:extent cx="6903720" cy="2433955"/>
                <wp:effectExtent l="0" t="0" r="0" b="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0" y="0"/>
                          <a:chExt cx="6903720" cy="2433955"/>
                        </a:xfrm>
                      </wpg:grpSpPr>
                      <pic:pic xmlns:pic="http://schemas.openxmlformats.org/drawingml/2006/picture">
                        <pic:nvPicPr>
                          <pic:cNvPr id="2" name="Image 2"/>
                          <pic:cNvPicPr/>
                        </pic:nvPicPr>
                        <pic:blipFill>
                          <a:blip xmlns:r="http://schemas.openxmlformats.org/officeDocument/2006/relationships" r:embed="rId9" cstate="print"/>
                          <a:stretch>
                            <a:fillRect/>
                          </a:stretch>
                        </pic:blipFill>
                        <pic:spPr>
                          <a:xfrm>
                            <a:off x="13334" y="0"/>
                            <a:ext cx="4571365" cy="2433955"/>
                          </a:xfrm>
                          <a:prstGeom prst="rect">
                            <a:avLst/>
                          </a:prstGeom>
                        </pic:spPr>
                      </pic:pic>
                      <pic:pic xmlns:pic="http://schemas.openxmlformats.org/drawingml/2006/picture">
                        <pic:nvPicPr>
                          <pic:cNvPr id="3" name="Image 3"/>
                          <pic:cNvPicPr/>
                        </pic:nvPicPr>
                        <pic:blipFill>
                          <a:blip xmlns:r="http://schemas.openxmlformats.org/officeDocument/2006/relationships" r:embed="rId10" cstate="print"/>
                          <a:stretch>
                            <a:fillRect/>
                          </a:stretch>
                        </pic:blipFill>
                        <pic:spPr>
                          <a:xfrm>
                            <a:off x="13334" y="124460"/>
                            <a:ext cx="4570730" cy="2204085"/>
                          </a:xfrm>
                          <a:prstGeom prst="rect">
                            <a:avLst/>
                          </a:prstGeom>
                        </pic:spPr>
                      </pic:pic>
                      <pic:pic xmlns:pic="http://schemas.openxmlformats.org/drawingml/2006/picture">
                        <pic:nvPicPr>
                          <pic:cNvPr id="4" name="Image 4"/>
                          <pic:cNvPicPr/>
                        </pic:nvPicPr>
                        <pic:blipFill>
                          <a:blip xmlns:r="http://schemas.openxmlformats.org/officeDocument/2006/relationships" r:embed="rId11" cstate="print"/>
                          <a:stretch>
                            <a:fillRect/>
                          </a:stretch>
                        </pic:blipFill>
                        <pic:spPr>
                          <a:xfrm>
                            <a:off x="4032250" y="180975"/>
                            <a:ext cx="2867024" cy="2033270"/>
                          </a:xfrm>
                          <a:prstGeom prst="rect">
                            <a:avLst/>
                          </a:prstGeom>
                        </pic:spPr>
                      </pic:pic>
                      <pic:pic xmlns:pic="http://schemas.openxmlformats.org/drawingml/2006/picture">
                        <pic:nvPicPr>
                          <pic:cNvPr id="5" name="Image 5"/>
                          <pic:cNvPicPr/>
                        </pic:nvPicPr>
                        <pic:blipFill>
                          <a:blip xmlns:r="http://schemas.openxmlformats.org/officeDocument/2006/relationships" r:embed="rId12" cstate="print"/>
                          <a:stretch>
                            <a:fillRect/>
                          </a:stretch>
                        </pic:blipFill>
                        <pic:spPr>
                          <a:xfrm>
                            <a:off x="0" y="391159"/>
                            <a:ext cx="4040504" cy="1641474"/>
                          </a:xfrm>
                          <a:prstGeom prst="rect">
                            <a:avLst/>
                          </a:prstGeom>
                        </pic:spPr>
                      </pic:pic>
                      <pic:pic xmlns:pic="http://schemas.openxmlformats.org/drawingml/2006/picture">
                        <pic:nvPicPr>
                          <pic:cNvPr id="6" name="Image 6"/>
                          <pic:cNvPicPr/>
                        </pic:nvPicPr>
                        <pic:blipFill>
                          <a:blip xmlns:r="http://schemas.openxmlformats.org/officeDocument/2006/relationships" r:embed="rId13" cstate="print"/>
                          <a:stretch>
                            <a:fillRect/>
                          </a:stretch>
                        </pic:blipFill>
                        <pic:spPr>
                          <a:xfrm>
                            <a:off x="4576445" y="248284"/>
                            <a:ext cx="2326005" cy="1965959"/>
                          </a:xfrm>
                          <a:prstGeom prst="rect">
                            <a:avLst/>
                          </a:prstGeom>
                        </pic:spPr>
                      </pic:pic>
                      <pic:pic xmlns:pic="http://schemas.openxmlformats.org/drawingml/2006/picture">
                        <pic:nvPicPr>
                          <pic:cNvPr id="7" name="Image 7"/>
                          <pic:cNvPicPr/>
                        </pic:nvPicPr>
                        <pic:blipFill>
                          <a:blip xmlns:r="http://schemas.openxmlformats.org/officeDocument/2006/relationships" r:embed="rId14" cstate="print"/>
                          <a:stretch>
                            <a:fillRect/>
                          </a:stretch>
                        </pic:blipFill>
                        <pic:spPr>
                          <a:xfrm>
                            <a:off x="4565650" y="382270"/>
                            <a:ext cx="2338069" cy="1668780"/>
                          </a:xfrm>
                          <a:prstGeom prst="rect">
                            <a:avLst/>
                          </a:prstGeom>
                        </pic:spPr>
                      </pic:pic>
                    </wpg:wgp>
                  </a:graphicData>
                </a:graphic>
              </wp:anchor>
            </w:drawing>
          </mc:Choice>
          <mc:Fallback>
            <w:pict>
              <v:group id="Group 1" o:spid="_x0000_s1025" alt="&quot;&quot;" style="width:543.6pt;height:191.65pt;margin-top:445.8pt;margin-left:34.2pt;mso-position-horizontal-relative:page;mso-position-vertical-relative:page;mso-wrap-distance-left:0;mso-wrap-distance-right:0;position:absolute;z-index:251659264" coordsize="69037,24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width:45713;height:24339;left:133;mso-wrap-style:square;position:absolute;visibility:visible">
                  <v:imagedata r:id="rId9" o:title=""/>
                </v:shape>
                <v:shape id="Image 3" o:spid="_x0000_s1027" type="#_x0000_t75" style="width:45707;height:22041;left:133;mso-wrap-style:square;position:absolute;top:1244;visibility:visible">
                  <v:imagedata r:id="rId10" o:title=""/>
                </v:shape>
                <v:shape id="Image 4" o:spid="_x0000_s1028" type="#_x0000_t75" style="width:28670;height:20333;left:40322;mso-wrap-style:square;position:absolute;top:1809;visibility:visible">
                  <v:imagedata r:id="rId11" o:title=""/>
                </v:shape>
                <v:shape id="Image 5" o:spid="_x0000_s1029" type="#_x0000_t75" style="width:40405;height:16415;mso-wrap-style:square;position:absolute;top:3911;visibility:visible">
                  <v:imagedata r:id="rId12" o:title=""/>
                </v:shape>
                <v:shape id="Image 6" o:spid="_x0000_s1030" type="#_x0000_t75" style="width:23260;height:19660;left:45764;mso-wrap-style:square;position:absolute;top:2482;visibility:visible">
                  <v:imagedata r:id="rId13" o:title=""/>
                </v:shape>
                <v:shape id="Image 7" o:spid="_x0000_s1031" type="#_x0000_t75" style="width:23381;height:16688;left:45656;mso-wrap-style:square;position:absolute;top:3822;visibility:visible">
                  <v:imagedata r:id="rId14" o:title=""/>
                </v:shape>
              </v:group>
            </w:pict>
          </mc:Fallback>
        </mc:AlternateContent>
      </w:r>
      <w:r>
        <w:rPr>
          <w:noProof/>
          <w:sz w:val="20"/>
        </w:rPr>
        <w:drawing>
          <wp:inline distT="0" distB="0" distL="0" distR="0">
            <wp:extent cx="2916062" cy="1152144"/>
            <wp:effectExtent l="0" t="0" r="0" b="0"/>
            <wp:docPr id="8" name="Image 8" descr="U:\outlooktmp\CMSlogo.jpg "/>
            <wp:cNvGraphicFramePr/>
            <a:graphic xmlns:a="http://schemas.openxmlformats.org/drawingml/2006/main">
              <a:graphicData uri="http://schemas.openxmlformats.org/drawingml/2006/picture">
                <pic:pic xmlns:pic="http://schemas.openxmlformats.org/drawingml/2006/picture">
                  <pic:nvPicPr>
                    <pic:cNvPr id="8" name="Image 8" descr="U:\outlooktmp\CMSlogo.jpg "/>
                    <pic:cNvPicPr/>
                  </pic:nvPicPr>
                  <pic:blipFill>
                    <a:blip xmlns:r="http://schemas.openxmlformats.org/officeDocument/2006/relationships" r:embed="rId15" cstate="print"/>
                    <a:stretch>
                      <a:fillRect/>
                    </a:stretch>
                  </pic:blipFill>
                  <pic:spPr>
                    <a:xfrm>
                      <a:off x="0" y="0"/>
                      <a:ext cx="2916062" cy="1152144"/>
                    </a:xfrm>
                    <a:prstGeom prst="rect">
                      <a:avLst/>
                    </a:prstGeom>
                  </pic:spPr>
                </pic:pic>
              </a:graphicData>
            </a:graphic>
          </wp:inline>
        </w:drawing>
      </w:r>
    </w:p>
    <w:p w:rsidR="00334E8E" w:rsidRPr="00D454AA" w:rsidP="00D454AA" w14:paraId="2599D5B4" w14:textId="77777777">
      <w:pPr>
        <w:pStyle w:val="BodyText"/>
        <w:spacing w:line="276" w:lineRule="auto"/>
      </w:pPr>
    </w:p>
    <w:p w:rsidR="00334E8E" w:rsidP="002629EF" w14:paraId="19A833A2" w14:textId="77777777">
      <w:pPr>
        <w:pStyle w:val="Title"/>
        <w:spacing w:after="480" w:line="276" w:lineRule="auto"/>
        <w:ind w:left="1555" w:right="1282"/>
      </w:pPr>
      <w:bookmarkStart w:id="1" w:name="Special_Needs_Plans_Care_Coordination_(S"/>
      <w:bookmarkStart w:id="2" w:name="Figure"/>
      <w:bookmarkEnd w:id="1"/>
      <w:bookmarkEnd w:id="2"/>
      <w:r>
        <w:rPr>
          <w:color w:val="44526A"/>
        </w:rPr>
        <w:t>Special</w:t>
      </w:r>
      <w:r>
        <w:rPr>
          <w:color w:val="44526A"/>
          <w:spacing w:val="-25"/>
        </w:rPr>
        <w:t xml:space="preserve"> </w:t>
      </w:r>
      <w:r>
        <w:rPr>
          <w:color w:val="44526A"/>
        </w:rPr>
        <w:t>Needs</w:t>
      </w:r>
      <w:r>
        <w:rPr>
          <w:color w:val="44526A"/>
          <w:spacing w:val="-25"/>
        </w:rPr>
        <w:t xml:space="preserve"> </w:t>
      </w:r>
      <w:r>
        <w:rPr>
          <w:color w:val="44526A"/>
        </w:rPr>
        <w:t>Plans</w:t>
      </w:r>
      <w:r>
        <w:rPr>
          <w:color w:val="44526A"/>
          <w:spacing w:val="-26"/>
        </w:rPr>
        <w:t xml:space="preserve"> </w:t>
      </w:r>
      <w:r>
        <w:rPr>
          <w:color w:val="44526A"/>
        </w:rPr>
        <w:t>Care Coordination (SNPCC)</w:t>
      </w:r>
    </w:p>
    <w:p w:rsidR="00334E8E" w:rsidRPr="00C7639E" w:rsidP="00C7639E" w14:paraId="64D18E23" w14:textId="32E1A52D">
      <w:pPr>
        <w:pStyle w:val="Heading1"/>
      </w:pPr>
      <w:bookmarkStart w:id="3" w:name="PROGRAM_AUDIT_PROTOCOL_AND_DATA_REQUEST_"/>
      <w:bookmarkEnd w:id="3"/>
      <w:r w:rsidRPr="00C7639E">
        <w:t>PROGRAM AUDIT PROTOCOL AND DATA REQUEST</w:t>
      </w:r>
    </w:p>
    <w:p w:rsidR="00334E8E" w:rsidP="00D454AA" w14:paraId="5646CF12" w14:textId="77777777">
      <w:pPr>
        <w:spacing w:line="276" w:lineRule="auto"/>
        <w:jc w:val="center"/>
        <w:rPr>
          <w:sz w:val="48"/>
        </w:rPr>
        <w:sectPr w:rsidSect="005059B0">
          <w:type w:val="continuous"/>
          <w:pgSz w:w="12240" w:h="15840"/>
          <w:pgMar w:top="1440" w:right="720" w:bottom="1440" w:left="720" w:header="720" w:footer="720" w:gutter="0"/>
          <w:cols w:space="720"/>
        </w:sectPr>
      </w:pPr>
    </w:p>
    <w:sdt>
      <w:sdtPr>
        <w:rPr>
          <w:rFonts w:ascii="Times New Roman" w:eastAsia="Times New Roman" w:hAnsi="Times New Roman" w:cs="Times New Roman"/>
          <w:color w:val="auto"/>
          <w:sz w:val="22"/>
        </w:rPr>
        <w:id w:val="-535118116"/>
        <w:docPartObj>
          <w:docPartGallery w:val="Table of Contents"/>
          <w:docPartUnique/>
        </w:docPartObj>
      </w:sdtPr>
      <w:sdtEndPr>
        <w:rPr>
          <w:b/>
          <w:noProof/>
        </w:rPr>
      </w:sdtEndPr>
      <w:sdtContent>
        <w:p w:rsidR="0039416E" w:rsidRPr="0039416E" w:rsidP="00C7639E" w14:paraId="4BA7EC10" w14:textId="697160E6">
          <w:pPr>
            <w:pStyle w:val="TOCHeading"/>
          </w:pPr>
          <w:r w:rsidRPr="0039416E">
            <w:t>Table of Contents</w:t>
          </w:r>
        </w:p>
        <w:p w:rsidR="00857406" w14:paraId="572CB165" w14:textId="060485F8">
          <w:pPr>
            <w:pStyle w:val="TOC1"/>
            <w:tabs>
              <w:tab w:val="right" w:leader="dot" w:pos="1057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5579339" w:history="1">
            <w:r w:rsidRPr="00F232B6">
              <w:rPr>
                <w:rStyle w:val="Hyperlink"/>
                <w:noProof/>
              </w:rPr>
              <w:t>Program</w:t>
            </w:r>
            <w:r w:rsidRPr="00F232B6">
              <w:rPr>
                <w:rStyle w:val="Hyperlink"/>
                <w:noProof/>
                <w:spacing w:val="-19"/>
              </w:rPr>
              <w:t xml:space="preserve"> </w:t>
            </w:r>
            <w:r w:rsidRPr="00F232B6">
              <w:rPr>
                <w:rStyle w:val="Hyperlink"/>
                <w:noProof/>
              </w:rPr>
              <w:t>Audit</w:t>
            </w:r>
            <w:r w:rsidRPr="00F232B6">
              <w:rPr>
                <w:rStyle w:val="Hyperlink"/>
                <w:noProof/>
                <w:spacing w:val="-17"/>
              </w:rPr>
              <w:t xml:space="preserve"> </w:t>
            </w:r>
            <w:r w:rsidRPr="00F232B6">
              <w:rPr>
                <w:rStyle w:val="Hyperlink"/>
                <w:noProof/>
                <w:spacing w:val="-2"/>
              </w:rPr>
              <w:t>Protocol</w:t>
            </w:r>
            <w:r>
              <w:rPr>
                <w:noProof/>
                <w:webHidden/>
              </w:rPr>
              <w:tab/>
            </w:r>
            <w:r>
              <w:rPr>
                <w:noProof/>
                <w:webHidden/>
              </w:rPr>
              <w:fldChar w:fldCharType="begin"/>
            </w:r>
            <w:r>
              <w:rPr>
                <w:noProof/>
                <w:webHidden/>
              </w:rPr>
              <w:instrText xml:space="preserve"> PAGEREF _Toc215579339 \h </w:instrText>
            </w:r>
            <w:r>
              <w:rPr>
                <w:noProof/>
                <w:webHidden/>
              </w:rPr>
              <w:fldChar w:fldCharType="separate"/>
            </w:r>
            <w:r w:rsidR="00E66A3C">
              <w:rPr>
                <w:noProof/>
                <w:webHidden/>
              </w:rPr>
              <w:t>3</w:t>
            </w:r>
            <w:r>
              <w:rPr>
                <w:noProof/>
                <w:webHidden/>
              </w:rPr>
              <w:fldChar w:fldCharType="end"/>
            </w:r>
          </w:hyperlink>
        </w:p>
        <w:p w:rsidR="00857406" w:rsidRPr="00492BC3" w14:paraId="689E41BC" w14:textId="2DCE7D56">
          <w:pPr>
            <w:pStyle w:val="TOC2"/>
            <w:tabs>
              <w:tab w:val="right" w:leader="dot" w:pos="10570"/>
            </w:tabs>
            <w:rPr>
              <w:rFonts w:asciiTheme="minorHAnsi" w:eastAsiaTheme="minorEastAsia" w:hAnsiTheme="minorHAnsi" w:cstheme="minorBidi"/>
              <w:b w:val="0"/>
              <w:bCs w:val="0"/>
              <w:noProof/>
              <w:kern w:val="2"/>
              <w:sz w:val="24"/>
              <w:szCs w:val="24"/>
              <w14:ligatures w14:val="standardContextual"/>
            </w:rPr>
          </w:pPr>
          <w:hyperlink w:anchor="_Toc215579340" w:history="1">
            <w:r w:rsidRPr="00492BC3">
              <w:rPr>
                <w:rStyle w:val="Hyperlink"/>
                <w:b w:val="0"/>
                <w:bCs w:val="0"/>
                <w:noProof/>
              </w:rPr>
              <w:t>Purpose</w:t>
            </w:r>
            <w:r w:rsidRPr="00492BC3">
              <w:rPr>
                <w:b w:val="0"/>
                <w:bCs w:val="0"/>
                <w:noProof/>
                <w:webHidden/>
              </w:rPr>
              <w:tab/>
            </w:r>
            <w:r w:rsidRPr="00492BC3">
              <w:rPr>
                <w:b w:val="0"/>
                <w:bCs w:val="0"/>
                <w:noProof/>
                <w:webHidden/>
              </w:rPr>
              <w:fldChar w:fldCharType="begin"/>
            </w:r>
            <w:r w:rsidRPr="00492BC3">
              <w:rPr>
                <w:b w:val="0"/>
                <w:bCs w:val="0"/>
                <w:noProof/>
                <w:webHidden/>
              </w:rPr>
              <w:instrText xml:space="preserve"> PAGEREF _Toc215579340 \h </w:instrText>
            </w:r>
            <w:r w:rsidRPr="00492BC3">
              <w:rPr>
                <w:b w:val="0"/>
                <w:bCs w:val="0"/>
                <w:noProof/>
                <w:webHidden/>
              </w:rPr>
              <w:fldChar w:fldCharType="separate"/>
            </w:r>
            <w:r w:rsidR="00E66A3C">
              <w:rPr>
                <w:b w:val="0"/>
                <w:bCs w:val="0"/>
                <w:noProof/>
                <w:webHidden/>
              </w:rPr>
              <w:t>3</w:t>
            </w:r>
            <w:r w:rsidRPr="00492BC3">
              <w:rPr>
                <w:b w:val="0"/>
                <w:bCs w:val="0"/>
                <w:noProof/>
                <w:webHidden/>
              </w:rPr>
              <w:fldChar w:fldCharType="end"/>
            </w:r>
          </w:hyperlink>
        </w:p>
        <w:p w:rsidR="00857406" w:rsidRPr="00492BC3" w14:paraId="1A4CC588" w14:textId="0C7C0C3A">
          <w:pPr>
            <w:pStyle w:val="TOC2"/>
            <w:tabs>
              <w:tab w:val="right" w:leader="dot" w:pos="10570"/>
            </w:tabs>
            <w:rPr>
              <w:rFonts w:asciiTheme="minorHAnsi" w:eastAsiaTheme="minorEastAsia" w:hAnsiTheme="minorHAnsi" w:cstheme="minorBidi"/>
              <w:b w:val="0"/>
              <w:bCs w:val="0"/>
              <w:noProof/>
              <w:kern w:val="2"/>
              <w:sz w:val="24"/>
              <w:szCs w:val="24"/>
              <w14:ligatures w14:val="standardContextual"/>
            </w:rPr>
          </w:pPr>
          <w:hyperlink w:anchor="_Toc215579341" w:history="1">
            <w:r w:rsidRPr="00492BC3">
              <w:rPr>
                <w:rStyle w:val="Hyperlink"/>
                <w:b w:val="0"/>
                <w:bCs w:val="0"/>
                <w:noProof/>
              </w:rPr>
              <w:t>Audit</w:t>
            </w:r>
            <w:r w:rsidRPr="00492BC3">
              <w:rPr>
                <w:rStyle w:val="Hyperlink"/>
                <w:b w:val="0"/>
                <w:bCs w:val="0"/>
                <w:noProof/>
                <w:spacing w:val="-5"/>
              </w:rPr>
              <w:t xml:space="preserve"> </w:t>
            </w:r>
            <w:r w:rsidRPr="00492BC3">
              <w:rPr>
                <w:rStyle w:val="Hyperlink"/>
                <w:b w:val="0"/>
                <w:bCs w:val="0"/>
                <w:noProof/>
              </w:rPr>
              <w:t>Elements</w:t>
            </w:r>
            <w:r w:rsidRPr="00492BC3">
              <w:rPr>
                <w:rStyle w:val="Hyperlink"/>
                <w:b w:val="0"/>
                <w:bCs w:val="0"/>
                <w:noProof/>
                <w:spacing w:val="-5"/>
              </w:rPr>
              <w:t xml:space="preserve"> </w:t>
            </w:r>
            <w:r w:rsidRPr="00492BC3">
              <w:rPr>
                <w:rStyle w:val="Hyperlink"/>
                <w:b w:val="0"/>
                <w:bCs w:val="0"/>
                <w:noProof/>
                <w:spacing w:val="-2"/>
              </w:rPr>
              <w:t>Tested</w:t>
            </w:r>
            <w:r w:rsidRPr="00492BC3">
              <w:rPr>
                <w:b w:val="0"/>
                <w:bCs w:val="0"/>
                <w:noProof/>
                <w:webHidden/>
              </w:rPr>
              <w:tab/>
            </w:r>
            <w:r w:rsidRPr="00492BC3">
              <w:rPr>
                <w:b w:val="0"/>
                <w:bCs w:val="0"/>
                <w:noProof/>
                <w:webHidden/>
              </w:rPr>
              <w:fldChar w:fldCharType="begin"/>
            </w:r>
            <w:r w:rsidRPr="00492BC3">
              <w:rPr>
                <w:b w:val="0"/>
                <w:bCs w:val="0"/>
                <w:noProof/>
                <w:webHidden/>
              </w:rPr>
              <w:instrText xml:space="preserve"> PAGEREF _Toc215579341 \h </w:instrText>
            </w:r>
            <w:r w:rsidRPr="00492BC3">
              <w:rPr>
                <w:b w:val="0"/>
                <w:bCs w:val="0"/>
                <w:noProof/>
                <w:webHidden/>
              </w:rPr>
              <w:fldChar w:fldCharType="separate"/>
            </w:r>
            <w:r w:rsidR="00E66A3C">
              <w:rPr>
                <w:b w:val="0"/>
                <w:bCs w:val="0"/>
                <w:noProof/>
                <w:webHidden/>
              </w:rPr>
              <w:t>3</w:t>
            </w:r>
            <w:r w:rsidRPr="00492BC3">
              <w:rPr>
                <w:b w:val="0"/>
                <w:bCs w:val="0"/>
                <w:noProof/>
                <w:webHidden/>
              </w:rPr>
              <w:fldChar w:fldCharType="end"/>
            </w:r>
          </w:hyperlink>
        </w:p>
        <w:p w:rsidR="00857406" w:rsidRPr="00492BC3" w14:paraId="0E42AC08" w14:textId="18EB65A8">
          <w:pPr>
            <w:pStyle w:val="TOC2"/>
            <w:tabs>
              <w:tab w:val="right" w:leader="dot" w:pos="10570"/>
            </w:tabs>
            <w:rPr>
              <w:rFonts w:asciiTheme="minorHAnsi" w:eastAsiaTheme="minorEastAsia" w:hAnsiTheme="minorHAnsi" w:cstheme="minorBidi"/>
              <w:b w:val="0"/>
              <w:bCs w:val="0"/>
              <w:noProof/>
              <w:kern w:val="2"/>
              <w:sz w:val="24"/>
              <w:szCs w:val="24"/>
              <w14:ligatures w14:val="standardContextual"/>
            </w:rPr>
          </w:pPr>
          <w:hyperlink w:anchor="_Toc215579342" w:history="1">
            <w:r w:rsidRPr="00492BC3">
              <w:rPr>
                <w:rStyle w:val="Hyperlink"/>
                <w:b w:val="0"/>
                <w:bCs w:val="0"/>
                <w:noProof/>
              </w:rPr>
              <w:t>Program Audit</w:t>
            </w:r>
            <w:r w:rsidRPr="00492BC3">
              <w:rPr>
                <w:rStyle w:val="Hyperlink"/>
                <w:b w:val="0"/>
                <w:bCs w:val="0"/>
                <w:noProof/>
                <w:spacing w:val="-15"/>
              </w:rPr>
              <w:t xml:space="preserve"> </w:t>
            </w:r>
            <w:r w:rsidRPr="00492BC3">
              <w:rPr>
                <w:rStyle w:val="Hyperlink"/>
                <w:b w:val="0"/>
                <w:bCs w:val="0"/>
                <w:noProof/>
              </w:rPr>
              <w:t>Data</w:t>
            </w:r>
            <w:r w:rsidRPr="00492BC3">
              <w:rPr>
                <w:rStyle w:val="Hyperlink"/>
                <w:b w:val="0"/>
                <w:bCs w:val="0"/>
                <w:noProof/>
                <w:spacing w:val="-16"/>
              </w:rPr>
              <w:t xml:space="preserve"> </w:t>
            </w:r>
            <w:r w:rsidRPr="00492BC3">
              <w:rPr>
                <w:rStyle w:val="Hyperlink"/>
                <w:b w:val="0"/>
                <w:bCs w:val="0"/>
                <w:noProof/>
                <w:spacing w:val="-2"/>
              </w:rPr>
              <w:t>Request</w:t>
            </w:r>
            <w:r w:rsidRPr="00492BC3">
              <w:rPr>
                <w:b w:val="0"/>
                <w:bCs w:val="0"/>
                <w:noProof/>
                <w:webHidden/>
              </w:rPr>
              <w:tab/>
            </w:r>
            <w:r w:rsidRPr="00492BC3">
              <w:rPr>
                <w:b w:val="0"/>
                <w:bCs w:val="0"/>
                <w:noProof/>
                <w:webHidden/>
              </w:rPr>
              <w:fldChar w:fldCharType="begin"/>
            </w:r>
            <w:r w:rsidRPr="00492BC3">
              <w:rPr>
                <w:b w:val="0"/>
                <w:bCs w:val="0"/>
                <w:noProof/>
                <w:webHidden/>
              </w:rPr>
              <w:instrText xml:space="preserve"> PAGEREF _Toc215579342 \h </w:instrText>
            </w:r>
            <w:r w:rsidRPr="00492BC3">
              <w:rPr>
                <w:b w:val="0"/>
                <w:bCs w:val="0"/>
                <w:noProof/>
                <w:webHidden/>
              </w:rPr>
              <w:fldChar w:fldCharType="separate"/>
            </w:r>
            <w:r w:rsidR="00E66A3C">
              <w:rPr>
                <w:b w:val="0"/>
                <w:bCs w:val="0"/>
                <w:noProof/>
                <w:webHidden/>
              </w:rPr>
              <w:t>4</w:t>
            </w:r>
            <w:r w:rsidRPr="00492BC3">
              <w:rPr>
                <w:b w:val="0"/>
                <w:bCs w:val="0"/>
                <w:noProof/>
                <w:webHidden/>
              </w:rPr>
              <w:fldChar w:fldCharType="end"/>
            </w:r>
          </w:hyperlink>
        </w:p>
        <w:p w:rsidR="00857406" w14:paraId="2ECE562C" w14:textId="46E6DB0C">
          <w:pPr>
            <w:pStyle w:val="TOC1"/>
            <w:tabs>
              <w:tab w:val="right" w:leader="dot" w:pos="10570"/>
            </w:tabs>
            <w:rPr>
              <w:rFonts w:asciiTheme="minorHAnsi" w:eastAsiaTheme="minorEastAsia" w:hAnsiTheme="minorHAnsi" w:cstheme="minorBidi"/>
              <w:b w:val="0"/>
              <w:bCs w:val="0"/>
              <w:noProof/>
              <w:kern w:val="2"/>
              <w:sz w:val="24"/>
              <w:szCs w:val="24"/>
              <w14:ligatures w14:val="standardContextual"/>
            </w:rPr>
          </w:pPr>
          <w:hyperlink w:anchor="_Toc215579343" w:history="1">
            <w:r w:rsidRPr="00F232B6">
              <w:rPr>
                <w:rStyle w:val="Hyperlink"/>
                <w:noProof/>
              </w:rPr>
              <w:t>Audit</w:t>
            </w:r>
            <w:r w:rsidRPr="00F232B6">
              <w:rPr>
                <w:rStyle w:val="Hyperlink"/>
                <w:noProof/>
                <w:spacing w:val="-11"/>
              </w:rPr>
              <w:t xml:space="preserve"> </w:t>
            </w:r>
            <w:r w:rsidRPr="00F232B6">
              <w:rPr>
                <w:rStyle w:val="Hyperlink"/>
                <w:noProof/>
              </w:rPr>
              <w:t>Engagement</w:t>
            </w:r>
            <w:r w:rsidRPr="00F232B6">
              <w:rPr>
                <w:rStyle w:val="Hyperlink"/>
                <w:noProof/>
                <w:spacing w:val="-10"/>
              </w:rPr>
              <w:t xml:space="preserve"> </w:t>
            </w:r>
            <w:r w:rsidRPr="00F232B6">
              <w:rPr>
                <w:rStyle w:val="Hyperlink"/>
                <w:noProof/>
              </w:rPr>
              <w:t>and</w:t>
            </w:r>
            <w:r w:rsidRPr="00F232B6">
              <w:rPr>
                <w:rStyle w:val="Hyperlink"/>
                <w:noProof/>
                <w:spacing w:val="-8"/>
              </w:rPr>
              <w:t xml:space="preserve"> </w:t>
            </w:r>
            <w:r w:rsidRPr="00F232B6">
              <w:rPr>
                <w:rStyle w:val="Hyperlink"/>
                <w:noProof/>
              </w:rPr>
              <w:t>Universe</w:t>
            </w:r>
            <w:r w:rsidRPr="00F232B6">
              <w:rPr>
                <w:rStyle w:val="Hyperlink"/>
                <w:noProof/>
                <w:spacing w:val="-9"/>
              </w:rPr>
              <w:t xml:space="preserve"> </w:t>
            </w:r>
            <w:r w:rsidRPr="00F232B6">
              <w:rPr>
                <w:rStyle w:val="Hyperlink"/>
                <w:noProof/>
              </w:rPr>
              <w:t>Submission</w:t>
            </w:r>
            <w:r w:rsidRPr="00F232B6">
              <w:rPr>
                <w:rStyle w:val="Hyperlink"/>
                <w:noProof/>
                <w:spacing w:val="-5"/>
              </w:rPr>
              <w:t xml:space="preserve"> </w:t>
            </w:r>
            <w:r w:rsidRPr="00F232B6">
              <w:rPr>
                <w:rStyle w:val="Hyperlink"/>
                <w:noProof/>
              </w:rPr>
              <w:t>Phase</w:t>
            </w:r>
            <w:r>
              <w:rPr>
                <w:noProof/>
                <w:webHidden/>
              </w:rPr>
              <w:tab/>
            </w:r>
            <w:r>
              <w:rPr>
                <w:noProof/>
                <w:webHidden/>
              </w:rPr>
              <w:fldChar w:fldCharType="begin"/>
            </w:r>
            <w:r>
              <w:rPr>
                <w:noProof/>
                <w:webHidden/>
              </w:rPr>
              <w:instrText xml:space="preserve"> PAGEREF _Toc215579343 \h </w:instrText>
            </w:r>
            <w:r>
              <w:rPr>
                <w:noProof/>
                <w:webHidden/>
              </w:rPr>
              <w:fldChar w:fldCharType="separate"/>
            </w:r>
            <w:r w:rsidR="00E66A3C">
              <w:rPr>
                <w:noProof/>
                <w:webHidden/>
              </w:rPr>
              <w:t>10</w:t>
            </w:r>
            <w:r>
              <w:rPr>
                <w:noProof/>
                <w:webHidden/>
              </w:rPr>
              <w:fldChar w:fldCharType="end"/>
            </w:r>
          </w:hyperlink>
        </w:p>
        <w:p w:rsidR="00857406" w14:paraId="3CCC905B" w14:textId="2CF99313">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44" w:history="1">
            <w:r w:rsidRPr="00F232B6">
              <w:rPr>
                <w:rStyle w:val="Hyperlink"/>
                <w:noProof/>
              </w:rPr>
              <w:t>Universe</w:t>
            </w:r>
            <w:r w:rsidRPr="00F232B6">
              <w:rPr>
                <w:rStyle w:val="Hyperlink"/>
                <w:noProof/>
                <w:spacing w:val="-5"/>
              </w:rPr>
              <w:t xml:space="preserve"> </w:t>
            </w:r>
            <w:r w:rsidRPr="00F232B6">
              <w:rPr>
                <w:rStyle w:val="Hyperlink"/>
                <w:noProof/>
                <w:spacing w:val="-2"/>
              </w:rPr>
              <w:t>Submissions</w:t>
            </w:r>
            <w:r>
              <w:rPr>
                <w:noProof/>
                <w:webHidden/>
              </w:rPr>
              <w:tab/>
            </w:r>
            <w:r>
              <w:rPr>
                <w:noProof/>
                <w:webHidden/>
              </w:rPr>
              <w:fldChar w:fldCharType="begin"/>
            </w:r>
            <w:r>
              <w:rPr>
                <w:noProof/>
                <w:webHidden/>
              </w:rPr>
              <w:instrText xml:space="preserve"> PAGEREF _Toc215579344 \h </w:instrText>
            </w:r>
            <w:r>
              <w:rPr>
                <w:noProof/>
                <w:webHidden/>
              </w:rPr>
              <w:fldChar w:fldCharType="separate"/>
            </w:r>
            <w:r w:rsidR="00E66A3C">
              <w:rPr>
                <w:noProof/>
                <w:webHidden/>
              </w:rPr>
              <w:t>10</w:t>
            </w:r>
            <w:r>
              <w:rPr>
                <w:noProof/>
                <w:webHidden/>
              </w:rPr>
              <w:fldChar w:fldCharType="end"/>
            </w:r>
          </w:hyperlink>
        </w:p>
        <w:p w:rsidR="00857406" w14:paraId="0ECAB9A5" w14:textId="498F6475">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45" w:history="1">
            <w:r w:rsidRPr="00F232B6">
              <w:rPr>
                <w:rStyle w:val="Hyperlink"/>
                <w:noProof/>
              </w:rPr>
              <w:t>Universe</w:t>
            </w:r>
            <w:r w:rsidRPr="00F232B6">
              <w:rPr>
                <w:rStyle w:val="Hyperlink"/>
                <w:noProof/>
                <w:spacing w:val="-8"/>
              </w:rPr>
              <w:t xml:space="preserve"> </w:t>
            </w:r>
            <w:r w:rsidRPr="00F232B6">
              <w:rPr>
                <w:rStyle w:val="Hyperlink"/>
                <w:noProof/>
                <w:spacing w:val="-2"/>
              </w:rPr>
              <w:t>Requests</w:t>
            </w:r>
            <w:r>
              <w:rPr>
                <w:noProof/>
                <w:webHidden/>
              </w:rPr>
              <w:tab/>
            </w:r>
            <w:r>
              <w:rPr>
                <w:noProof/>
                <w:webHidden/>
              </w:rPr>
              <w:fldChar w:fldCharType="begin"/>
            </w:r>
            <w:r>
              <w:rPr>
                <w:noProof/>
                <w:webHidden/>
              </w:rPr>
              <w:instrText xml:space="preserve"> PAGEREF _Toc215579345 \h </w:instrText>
            </w:r>
            <w:r>
              <w:rPr>
                <w:noProof/>
                <w:webHidden/>
              </w:rPr>
              <w:fldChar w:fldCharType="separate"/>
            </w:r>
            <w:r w:rsidR="00E66A3C">
              <w:rPr>
                <w:noProof/>
                <w:webHidden/>
              </w:rPr>
              <w:t>10</w:t>
            </w:r>
            <w:r>
              <w:rPr>
                <w:noProof/>
                <w:webHidden/>
              </w:rPr>
              <w:fldChar w:fldCharType="end"/>
            </w:r>
          </w:hyperlink>
        </w:p>
        <w:p w:rsidR="00857406" w14:paraId="1240A677" w14:textId="08E38A91">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46" w:history="1">
            <w:r w:rsidRPr="00F232B6">
              <w:rPr>
                <w:rStyle w:val="Hyperlink"/>
                <w:noProof/>
              </w:rPr>
              <w:t>Universe</w:t>
            </w:r>
            <w:r w:rsidRPr="00F232B6">
              <w:rPr>
                <w:rStyle w:val="Hyperlink"/>
                <w:noProof/>
                <w:spacing w:val="-7"/>
              </w:rPr>
              <w:t xml:space="preserve"> </w:t>
            </w:r>
            <w:r w:rsidRPr="00F232B6">
              <w:rPr>
                <w:rStyle w:val="Hyperlink"/>
                <w:noProof/>
              </w:rPr>
              <w:t>Table</w:t>
            </w:r>
            <w:r w:rsidRPr="00F232B6">
              <w:rPr>
                <w:rStyle w:val="Hyperlink"/>
                <w:noProof/>
                <w:spacing w:val="-5"/>
              </w:rPr>
              <w:t xml:space="preserve"> </w:t>
            </w:r>
            <w:r w:rsidRPr="00F232B6">
              <w:rPr>
                <w:rStyle w:val="Hyperlink"/>
                <w:noProof/>
              </w:rPr>
              <w:t>1:</w:t>
            </w:r>
            <w:r w:rsidRPr="00F232B6">
              <w:rPr>
                <w:rStyle w:val="Hyperlink"/>
                <w:noProof/>
                <w:spacing w:val="-5"/>
              </w:rPr>
              <w:t xml:space="preserve"> </w:t>
            </w:r>
            <w:r w:rsidRPr="00F232B6">
              <w:rPr>
                <w:rStyle w:val="Hyperlink"/>
                <w:noProof/>
              </w:rPr>
              <w:t>Special</w:t>
            </w:r>
            <w:r w:rsidRPr="00F232B6">
              <w:rPr>
                <w:rStyle w:val="Hyperlink"/>
                <w:noProof/>
                <w:spacing w:val="-3"/>
              </w:rPr>
              <w:t xml:space="preserve"> </w:t>
            </w:r>
            <w:r w:rsidRPr="00F232B6">
              <w:rPr>
                <w:rStyle w:val="Hyperlink"/>
                <w:noProof/>
              </w:rPr>
              <w:t>Needs</w:t>
            </w:r>
            <w:r w:rsidRPr="00F232B6">
              <w:rPr>
                <w:rStyle w:val="Hyperlink"/>
                <w:noProof/>
                <w:spacing w:val="-3"/>
              </w:rPr>
              <w:t xml:space="preserve"> </w:t>
            </w:r>
            <w:r w:rsidRPr="00F232B6">
              <w:rPr>
                <w:rStyle w:val="Hyperlink"/>
                <w:noProof/>
              </w:rPr>
              <w:t>Plans</w:t>
            </w:r>
            <w:r w:rsidRPr="00F232B6">
              <w:rPr>
                <w:rStyle w:val="Hyperlink"/>
                <w:noProof/>
                <w:spacing w:val="-4"/>
              </w:rPr>
              <w:t xml:space="preserve"> </w:t>
            </w:r>
            <w:r w:rsidRPr="00F232B6">
              <w:rPr>
                <w:rStyle w:val="Hyperlink"/>
                <w:noProof/>
              </w:rPr>
              <w:t>Enrollees</w:t>
            </w:r>
            <w:r w:rsidRPr="00F232B6">
              <w:rPr>
                <w:rStyle w:val="Hyperlink"/>
                <w:noProof/>
                <w:spacing w:val="-3"/>
              </w:rPr>
              <w:t xml:space="preserve"> </w:t>
            </w:r>
            <w:r w:rsidRPr="00F232B6">
              <w:rPr>
                <w:rStyle w:val="Hyperlink"/>
                <w:noProof/>
              </w:rPr>
              <w:t>(SNPE)</w:t>
            </w:r>
            <w:r w:rsidRPr="00F232B6">
              <w:rPr>
                <w:rStyle w:val="Hyperlink"/>
                <w:noProof/>
                <w:spacing w:val="-5"/>
              </w:rPr>
              <w:t xml:space="preserve"> </w:t>
            </w:r>
            <w:r w:rsidRPr="00F232B6">
              <w:rPr>
                <w:rStyle w:val="Hyperlink"/>
                <w:noProof/>
              </w:rPr>
              <w:t>Record</w:t>
            </w:r>
            <w:r w:rsidRPr="00F232B6">
              <w:rPr>
                <w:rStyle w:val="Hyperlink"/>
                <w:noProof/>
                <w:spacing w:val="-3"/>
              </w:rPr>
              <w:t xml:space="preserve"> </w:t>
            </w:r>
            <w:r w:rsidRPr="00F232B6">
              <w:rPr>
                <w:rStyle w:val="Hyperlink"/>
                <w:noProof/>
                <w:spacing w:val="-2"/>
              </w:rPr>
              <w:t>Layout</w:t>
            </w:r>
            <w:r>
              <w:rPr>
                <w:noProof/>
                <w:webHidden/>
              </w:rPr>
              <w:tab/>
            </w:r>
            <w:r>
              <w:rPr>
                <w:noProof/>
                <w:webHidden/>
              </w:rPr>
              <w:fldChar w:fldCharType="begin"/>
            </w:r>
            <w:r>
              <w:rPr>
                <w:noProof/>
                <w:webHidden/>
              </w:rPr>
              <w:instrText xml:space="preserve"> PAGEREF _Toc215579346 \h </w:instrText>
            </w:r>
            <w:r>
              <w:rPr>
                <w:noProof/>
                <w:webHidden/>
              </w:rPr>
              <w:fldChar w:fldCharType="separate"/>
            </w:r>
            <w:r w:rsidR="00E66A3C">
              <w:rPr>
                <w:noProof/>
                <w:webHidden/>
              </w:rPr>
              <w:t>11</w:t>
            </w:r>
            <w:r>
              <w:rPr>
                <w:noProof/>
                <w:webHidden/>
              </w:rPr>
              <w:fldChar w:fldCharType="end"/>
            </w:r>
          </w:hyperlink>
        </w:p>
        <w:p w:rsidR="00857406" w14:paraId="553EED8F" w14:textId="0C99ADB7">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47" w:history="1">
            <w:r w:rsidRPr="00F232B6">
              <w:rPr>
                <w:rStyle w:val="Hyperlink"/>
                <w:noProof/>
              </w:rPr>
              <w:t>Supplemental</w:t>
            </w:r>
            <w:r w:rsidRPr="00F232B6">
              <w:rPr>
                <w:rStyle w:val="Hyperlink"/>
                <w:noProof/>
                <w:spacing w:val="-12"/>
              </w:rPr>
              <w:t xml:space="preserve"> </w:t>
            </w:r>
            <w:r w:rsidRPr="00F232B6">
              <w:rPr>
                <w:rStyle w:val="Hyperlink"/>
                <w:noProof/>
              </w:rPr>
              <w:t>Documentation</w:t>
            </w:r>
            <w:r w:rsidRPr="00F232B6">
              <w:rPr>
                <w:rStyle w:val="Hyperlink"/>
                <w:noProof/>
                <w:spacing w:val="-7"/>
              </w:rPr>
              <w:t xml:space="preserve"> </w:t>
            </w:r>
            <w:r w:rsidRPr="00F232B6">
              <w:rPr>
                <w:rStyle w:val="Hyperlink"/>
                <w:noProof/>
                <w:spacing w:val="-2"/>
              </w:rPr>
              <w:t>Submissions</w:t>
            </w:r>
            <w:r>
              <w:rPr>
                <w:noProof/>
                <w:webHidden/>
              </w:rPr>
              <w:tab/>
            </w:r>
            <w:r>
              <w:rPr>
                <w:noProof/>
                <w:webHidden/>
              </w:rPr>
              <w:fldChar w:fldCharType="begin"/>
            </w:r>
            <w:r>
              <w:rPr>
                <w:noProof/>
                <w:webHidden/>
              </w:rPr>
              <w:instrText xml:space="preserve"> PAGEREF _Toc215579347 \h </w:instrText>
            </w:r>
            <w:r>
              <w:rPr>
                <w:noProof/>
                <w:webHidden/>
              </w:rPr>
              <w:fldChar w:fldCharType="separate"/>
            </w:r>
            <w:r w:rsidR="00E66A3C">
              <w:rPr>
                <w:noProof/>
                <w:webHidden/>
              </w:rPr>
              <w:t>13</w:t>
            </w:r>
            <w:r>
              <w:rPr>
                <w:noProof/>
                <w:webHidden/>
              </w:rPr>
              <w:fldChar w:fldCharType="end"/>
            </w:r>
          </w:hyperlink>
        </w:p>
        <w:p w:rsidR="00857406" w14:paraId="6A2C67FB" w14:textId="5E905912">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48" w:history="1">
            <w:r w:rsidRPr="00F232B6">
              <w:rPr>
                <w:rStyle w:val="Hyperlink"/>
                <w:noProof/>
              </w:rPr>
              <w:t>Supplemental</w:t>
            </w:r>
            <w:r w:rsidRPr="00F232B6">
              <w:rPr>
                <w:rStyle w:val="Hyperlink"/>
                <w:noProof/>
                <w:spacing w:val="-9"/>
              </w:rPr>
              <w:t xml:space="preserve"> </w:t>
            </w:r>
            <w:r w:rsidRPr="00F232B6">
              <w:rPr>
                <w:rStyle w:val="Hyperlink"/>
                <w:noProof/>
              </w:rPr>
              <w:t>Documentation</w:t>
            </w:r>
            <w:r w:rsidRPr="00F232B6">
              <w:rPr>
                <w:rStyle w:val="Hyperlink"/>
                <w:noProof/>
                <w:spacing w:val="-7"/>
              </w:rPr>
              <w:t xml:space="preserve"> </w:t>
            </w:r>
            <w:r w:rsidRPr="00F232B6">
              <w:rPr>
                <w:rStyle w:val="Hyperlink"/>
                <w:noProof/>
                <w:spacing w:val="-2"/>
              </w:rPr>
              <w:t>Requests</w:t>
            </w:r>
            <w:r>
              <w:rPr>
                <w:noProof/>
                <w:webHidden/>
              </w:rPr>
              <w:tab/>
            </w:r>
            <w:r>
              <w:rPr>
                <w:noProof/>
                <w:webHidden/>
              </w:rPr>
              <w:fldChar w:fldCharType="begin"/>
            </w:r>
            <w:r>
              <w:rPr>
                <w:noProof/>
                <w:webHidden/>
              </w:rPr>
              <w:instrText xml:space="preserve"> PAGEREF _Toc215579348 \h </w:instrText>
            </w:r>
            <w:r>
              <w:rPr>
                <w:noProof/>
                <w:webHidden/>
              </w:rPr>
              <w:fldChar w:fldCharType="separate"/>
            </w:r>
            <w:r w:rsidR="00E66A3C">
              <w:rPr>
                <w:noProof/>
                <w:webHidden/>
              </w:rPr>
              <w:t>13</w:t>
            </w:r>
            <w:r>
              <w:rPr>
                <w:noProof/>
                <w:webHidden/>
              </w:rPr>
              <w:fldChar w:fldCharType="end"/>
            </w:r>
          </w:hyperlink>
        </w:p>
        <w:p w:rsidR="00857406" w14:paraId="449DEAA4" w14:textId="05AE87C6">
          <w:pPr>
            <w:pStyle w:val="TOC1"/>
            <w:tabs>
              <w:tab w:val="right" w:leader="dot" w:pos="10570"/>
            </w:tabs>
            <w:rPr>
              <w:rFonts w:asciiTheme="minorHAnsi" w:eastAsiaTheme="minorEastAsia" w:hAnsiTheme="minorHAnsi" w:cstheme="minorBidi"/>
              <w:b w:val="0"/>
              <w:bCs w:val="0"/>
              <w:noProof/>
              <w:kern w:val="2"/>
              <w:sz w:val="24"/>
              <w:szCs w:val="24"/>
              <w14:ligatures w14:val="standardContextual"/>
            </w:rPr>
          </w:pPr>
          <w:hyperlink w:anchor="_Toc215579349" w:history="1">
            <w:r w:rsidRPr="00F232B6">
              <w:rPr>
                <w:rStyle w:val="Hyperlink"/>
                <w:noProof/>
              </w:rPr>
              <w:t>Audit</w:t>
            </w:r>
            <w:r w:rsidRPr="00F232B6">
              <w:rPr>
                <w:rStyle w:val="Hyperlink"/>
                <w:noProof/>
                <w:spacing w:val="-15"/>
              </w:rPr>
              <w:t xml:space="preserve"> </w:t>
            </w:r>
            <w:r w:rsidRPr="00F232B6">
              <w:rPr>
                <w:rStyle w:val="Hyperlink"/>
                <w:noProof/>
              </w:rPr>
              <w:t>Field</w:t>
            </w:r>
            <w:r w:rsidRPr="00F232B6">
              <w:rPr>
                <w:rStyle w:val="Hyperlink"/>
                <w:noProof/>
                <w:spacing w:val="-15"/>
              </w:rPr>
              <w:t xml:space="preserve"> </w:t>
            </w:r>
            <w:r w:rsidRPr="00F232B6">
              <w:rPr>
                <w:rStyle w:val="Hyperlink"/>
                <w:noProof/>
              </w:rPr>
              <w:t>Work</w:t>
            </w:r>
            <w:r w:rsidRPr="00F232B6">
              <w:rPr>
                <w:rStyle w:val="Hyperlink"/>
                <w:noProof/>
                <w:spacing w:val="-17"/>
              </w:rPr>
              <w:t xml:space="preserve"> </w:t>
            </w:r>
            <w:r w:rsidRPr="00F232B6">
              <w:rPr>
                <w:rStyle w:val="Hyperlink"/>
                <w:noProof/>
                <w:spacing w:val="-4"/>
              </w:rPr>
              <w:t>Phase</w:t>
            </w:r>
            <w:r>
              <w:rPr>
                <w:noProof/>
                <w:webHidden/>
              </w:rPr>
              <w:tab/>
            </w:r>
            <w:r>
              <w:rPr>
                <w:noProof/>
                <w:webHidden/>
              </w:rPr>
              <w:fldChar w:fldCharType="begin"/>
            </w:r>
            <w:r>
              <w:rPr>
                <w:noProof/>
                <w:webHidden/>
              </w:rPr>
              <w:instrText xml:space="preserve"> PAGEREF _Toc215579349 \h </w:instrText>
            </w:r>
            <w:r>
              <w:rPr>
                <w:noProof/>
                <w:webHidden/>
              </w:rPr>
              <w:fldChar w:fldCharType="separate"/>
            </w:r>
            <w:r w:rsidR="00E66A3C">
              <w:rPr>
                <w:noProof/>
                <w:webHidden/>
              </w:rPr>
              <w:t>14</w:t>
            </w:r>
            <w:r>
              <w:rPr>
                <w:noProof/>
                <w:webHidden/>
              </w:rPr>
              <w:fldChar w:fldCharType="end"/>
            </w:r>
          </w:hyperlink>
        </w:p>
        <w:p w:rsidR="00857406" w14:paraId="793F62FA" w14:textId="0C5AB5AA">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50" w:history="1">
            <w:r w:rsidRPr="00F232B6">
              <w:rPr>
                <w:rStyle w:val="Hyperlink"/>
                <w:noProof/>
              </w:rPr>
              <w:t>Sample</w:t>
            </w:r>
            <w:r w:rsidRPr="00F232B6">
              <w:rPr>
                <w:rStyle w:val="Hyperlink"/>
                <w:noProof/>
                <w:lang w:bidi="en-US"/>
              </w:rPr>
              <w:t xml:space="preserve"> Selection</w:t>
            </w:r>
            <w:r>
              <w:rPr>
                <w:noProof/>
                <w:webHidden/>
              </w:rPr>
              <w:tab/>
            </w:r>
            <w:r>
              <w:rPr>
                <w:noProof/>
                <w:webHidden/>
              </w:rPr>
              <w:fldChar w:fldCharType="begin"/>
            </w:r>
            <w:r>
              <w:rPr>
                <w:noProof/>
                <w:webHidden/>
              </w:rPr>
              <w:instrText xml:space="preserve"> PAGEREF _Toc215579350 \h </w:instrText>
            </w:r>
            <w:r>
              <w:rPr>
                <w:noProof/>
                <w:webHidden/>
              </w:rPr>
              <w:fldChar w:fldCharType="separate"/>
            </w:r>
            <w:r w:rsidR="00E66A3C">
              <w:rPr>
                <w:noProof/>
                <w:webHidden/>
              </w:rPr>
              <w:t>14</w:t>
            </w:r>
            <w:r>
              <w:rPr>
                <w:noProof/>
                <w:webHidden/>
              </w:rPr>
              <w:fldChar w:fldCharType="end"/>
            </w:r>
          </w:hyperlink>
        </w:p>
        <w:p w:rsidR="00857406" w14:paraId="0FC50304" w14:textId="15D92CDC">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51" w:history="1">
            <w:r w:rsidRPr="00F232B6">
              <w:rPr>
                <w:rStyle w:val="Hyperlink"/>
                <w:noProof/>
              </w:rPr>
              <w:t>Supporting</w:t>
            </w:r>
            <w:r w:rsidRPr="00F232B6">
              <w:rPr>
                <w:rStyle w:val="Hyperlink"/>
                <w:noProof/>
                <w:spacing w:val="-11"/>
              </w:rPr>
              <w:t xml:space="preserve"> </w:t>
            </w:r>
            <w:r w:rsidRPr="00F232B6">
              <w:rPr>
                <w:rStyle w:val="Hyperlink"/>
                <w:noProof/>
              </w:rPr>
              <w:t>Documentation</w:t>
            </w:r>
            <w:r w:rsidRPr="00F232B6">
              <w:rPr>
                <w:rStyle w:val="Hyperlink"/>
                <w:noProof/>
                <w:spacing w:val="-6"/>
              </w:rPr>
              <w:t xml:space="preserve"> </w:t>
            </w:r>
            <w:r w:rsidRPr="00F232B6">
              <w:rPr>
                <w:rStyle w:val="Hyperlink"/>
                <w:noProof/>
                <w:spacing w:val="-2"/>
              </w:rPr>
              <w:t>Submissions</w:t>
            </w:r>
            <w:r>
              <w:rPr>
                <w:noProof/>
                <w:webHidden/>
              </w:rPr>
              <w:tab/>
            </w:r>
            <w:r>
              <w:rPr>
                <w:noProof/>
                <w:webHidden/>
              </w:rPr>
              <w:fldChar w:fldCharType="begin"/>
            </w:r>
            <w:r>
              <w:rPr>
                <w:noProof/>
                <w:webHidden/>
              </w:rPr>
              <w:instrText xml:space="preserve"> PAGEREF _Toc215579351 \h </w:instrText>
            </w:r>
            <w:r>
              <w:rPr>
                <w:noProof/>
                <w:webHidden/>
              </w:rPr>
              <w:fldChar w:fldCharType="separate"/>
            </w:r>
            <w:r w:rsidR="00E66A3C">
              <w:rPr>
                <w:noProof/>
                <w:webHidden/>
              </w:rPr>
              <w:t>14</w:t>
            </w:r>
            <w:r>
              <w:rPr>
                <w:noProof/>
                <w:webHidden/>
              </w:rPr>
              <w:fldChar w:fldCharType="end"/>
            </w:r>
          </w:hyperlink>
        </w:p>
        <w:p w:rsidR="00857406" w14:paraId="14115D0A" w14:textId="7FA43BE8">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52" w:history="1">
            <w:r w:rsidRPr="00F232B6">
              <w:rPr>
                <w:rStyle w:val="Hyperlink"/>
                <w:noProof/>
              </w:rPr>
              <w:t>HRA Timeliness Mitigation Analysis</w:t>
            </w:r>
            <w:r>
              <w:rPr>
                <w:noProof/>
                <w:webHidden/>
              </w:rPr>
              <w:tab/>
            </w:r>
            <w:r>
              <w:rPr>
                <w:noProof/>
                <w:webHidden/>
              </w:rPr>
              <w:fldChar w:fldCharType="begin"/>
            </w:r>
            <w:r>
              <w:rPr>
                <w:noProof/>
                <w:webHidden/>
              </w:rPr>
              <w:instrText xml:space="preserve"> PAGEREF _Toc215579352 \h </w:instrText>
            </w:r>
            <w:r>
              <w:rPr>
                <w:noProof/>
                <w:webHidden/>
              </w:rPr>
              <w:fldChar w:fldCharType="separate"/>
            </w:r>
            <w:r w:rsidR="00E66A3C">
              <w:rPr>
                <w:noProof/>
                <w:webHidden/>
              </w:rPr>
              <w:t>14</w:t>
            </w:r>
            <w:r>
              <w:rPr>
                <w:noProof/>
                <w:webHidden/>
              </w:rPr>
              <w:fldChar w:fldCharType="end"/>
            </w:r>
          </w:hyperlink>
        </w:p>
        <w:p w:rsidR="00857406" w14:paraId="792AFF07" w14:textId="024FE683">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53" w:history="1">
            <w:r w:rsidRPr="00F232B6">
              <w:rPr>
                <w:rStyle w:val="Hyperlink"/>
                <w:noProof/>
              </w:rPr>
              <w:t>Root</w:t>
            </w:r>
            <w:r w:rsidRPr="00F232B6">
              <w:rPr>
                <w:rStyle w:val="Hyperlink"/>
                <w:noProof/>
                <w:spacing w:val="-4"/>
              </w:rPr>
              <w:t xml:space="preserve"> </w:t>
            </w:r>
            <w:r w:rsidRPr="00F232B6">
              <w:rPr>
                <w:rStyle w:val="Hyperlink"/>
                <w:noProof/>
              </w:rPr>
              <w:t>Cause</w:t>
            </w:r>
            <w:r w:rsidRPr="00F232B6">
              <w:rPr>
                <w:rStyle w:val="Hyperlink"/>
                <w:noProof/>
                <w:spacing w:val="-4"/>
              </w:rPr>
              <w:t xml:space="preserve"> </w:t>
            </w:r>
            <w:r w:rsidRPr="00F232B6">
              <w:rPr>
                <w:rStyle w:val="Hyperlink"/>
                <w:noProof/>
              </w:rPr>
              <w:t>Analysis</w:t>
            </w:r>
            <w:r w:rsidRPr="00F232B6">
              <w:rPr>
                <w:rStyle w:val="Hyperlink"/>
                <w:noProof/>
                <w:spacing w:val="1"/>
              </w:rPr>
              <w:t xml:space="preserve"> </w:t>
            </w:r>
            <w:r w:rsidRPr="00F232B6">
              <w:rPr>
                <w:rStyle w:val="Hyperlink"/>
                <w:noProof/>
                <w:spacing w:val="-2"/>
              </w:rPr>
              <w:t>Submissions</w:t>
            </w:r>
            <w:r>
              <w:rPr>
                <w:noProof/>
                <w:webHidden/>
              </w:rPr>
              <w:tab/>
            </w:r>
            <w:r>
              <w:rPr>
                <w:noProof/>
                <w:webHidden/>
              </w:rPr>
              <w:fldChar w:fldCharType="begin"/>
            </w:r>
            <w:r>
              <w:rPr>
                <w:noProof/>
                <w:webHidden/>
              </w:rPr>
              <w:instrText xml:space="preserve"> PAGEREF _Toc215579353 \h </w:instrText>
            </w:r>
            <w:r>
              <w:rPr>
                <w:noProof/>
                <w:webHidden/>
              </w:rPr>
              <w:fldChar w:fldCharType="separate"/>
            </w:r>
            <w:r w:rsidR="00E66A3C">
              <w:rPr>
                <w:noProof/>
                <w:webHidden/>
              </w:rPr>
              <w:t>15</w:t>
            </w:r>
            <w:r>
              <w:rPr>
                <w:noProof/>
                <w:webHidden/>
              </w:rPr>
              <w:fldChar w:fldCharType="end"/>
            </w:r>
          </w:hyperlink>
        </w:p>
        <w:p w:rsidR="00857406" w14:paraId="0186AACE" w14:textId="2FF6892F">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54" w:history="1">
            <w:r w:rsidRPr="00F232B6">
              <w:rPr>
                <w:rStyle w:val="Hyperlink"/>
                <w:noProof/>
              </w:rPr>
              <w:t>Impact</w:t>
            </w:r>
            <w:r w:rsidRPr="00F232B6">
              <w:rPr>
                <w:rStyle w:val="Hyperlink"/>
                <w:noProof/>
                <w:spacing w:val="-3"/>
              </w:rPr>
              <w:t xml:space="preserve"> </w:t>
            </w:r>
            <w:r w:rsidRPr="00F232B6">
              <w:rPr>
                <w:rStyle w:val="Hyperlink"/>
                <w:noProof/>
              </w:rPr>
              <w:t>Analysis</w:t>
            </w:r>
            <w:r w:rsidRPr="00F232B6">
              <w:rPr>
                <w:rStyle w:val="Hyperlink"/>
                <w:noProof/>
                <w:spacing w:val="-2"/>
              </w:rPr>
              <w:t xml:space="preserve"> Submissions</w:t>
            </w:r>
            <w:r>
              <w:rPr>
                <w:noProof/>
                <w:webHidden/>
              </w:rPr>
              <w:tab/>
            </w:r>
            <w:r>
              <w:rPr>
                <w:noProof/>
                <w:webHidden/>
              </w:rPr>
              <w:fldChar w:fldCharType="begin"/>
            </w:r>
            <w:r>
              <w:rPr>
                <w:noProof/>
                <w:webHidden/>
              </w:rPr>
              <w:instrText xml:space="preserve"> PAGEREF _Toc215579354 \h </w:instrText>
            </w:r>
            <w:r>
              <w:rPr>
                <w:noProof/>
                <w:webHidden/>
              </w:rPr>
              <w:fldChar w:fldCharType="separate"/>
            </w:r>
            <w:r w:rsidR="00E66A3C">
              <w:rPr>
                <w:noProof/>
                <w:webHidden/>
              </w:rPr>
              <w:t>15</w:t>
            </w:r>
            <w:r>
              <w:rPr>
                <w:noProof/>
                <w:webHidden/>
              </w:rPr>
              <w:fldChar w:fldCharType="end"/>
            </w:r>
          </w:hyperlink>
        </w:p>
        <w:p w:rsidR="00857406" w14:paraId="26534CAC" w14:textId="7D0EA92C">
          <w:pPr>
            <w:pStyle w:val="TOC3"/>
            <w:tabs>
              <w:tab w:val="right" w:leader="dot" w:pos="10570"/>
            </w:tabs>
            <w:rPr>
              <w:rFonts w:asciiTheme="minorHAnsi" w:eastAsiaTheme="minorEastAsia" w:hAnsiTheme="minorHAnsi" w:cstheme="minorBidi"/>
              <w:noProof/>
              <w:kern w:val="2"/>
              <w:sz w:val="24"/>
              <w:szCs w:val="24"/>
              <w14:ligatures w14:val="standardContextual"/>
            </w:rPr>
          </w:pPr>
          <w:hyperlink w:anchor="_Toc215579355" w:history="1">
            <w:r w:rsidRPr="00F232B6">
              <w:rPr>
                <w:rStyle w:val="Hyperlink"/>
                <w:noProof/>
              </w:rPr>
              <w:t>Verification of Information Collected</w:t>
            </w:r>
            <w:r>
              <w:rPr>
                <w:noProof/>
                <w:webHidden/>
              </w:rPr>
              <w:tab/>
            </w:r>
            <w:r>
              <w:rPr>
                <w:noProof/>
                <w:webHidden/>
              </w:rPr>
              <w:fldChar w:fldCharType="begin"/>
            </w:r>
            <w:r>
              <w:rPr>
                <w:noProof/>
                <w:webHidden/>
              </w:rPr>
              <w:instrText xml:space="preserve"> PAGEREF _Toc215579355 \h </w:instrText>
            </w:r>
            <w:r>
              <w:rPr>
                <w:noProof/>
                <w:webHidden/>
              </w:rPr>
              <w:fldChar w:fldCharType="separate"/>
            </w:r>
            <w:r w:rsidR="00E66A3C">
              <w:rPr>
                <w:noProof/>
                <w:webHidden/>
              </w:rPr>
              <w:t>15</w:t>
            </w:r>
            <w:r>
              <w:rPr>
                <w:noProof/>
                <w:webHidden/>
              </w:rPr>
              <w:fldChar w:fldCharType="end"/>
            </w:r>
          </w:hyperlink>
        </w:p>
        <w:p w:rsidR="0039416E" w14:paraId="04180D0A" w14:textId="64B11FED">
          <w:r>
            <w:rPr>
              <w:b/>
              <w:bCs/>
              <w:noProof/>
            </w:rPr>
            <w:fldChar w:fldCharType="end"/>
          </w:r>
        </w:p>
      </w:sdtContent>
    </w:sdt>
    <w:p w:rsidR="0039416E" w14:paraId="0D6F6C41" w14:textId="1508FBB6">
      <w:pPr>
        <w:rPr>
          <w:b/>
          <w:bCs/>
          <w:color w:val="2C74B5"/>
          <w:sz w:val="40"/>
          <w:szCs w:val="40"/>
        </w:rPr>
      </w:pPr>
      <w:bookmarkStart w:id="4" w:name="Purpose_................................"/>
      <w:bookmarkStart w:id="5" w:name="Universe_Submissions"/>
      <w:bookmarkStart w:id="6" w:name="Supplemental_Documentation_Submissions"/>
      <w:bookmarkStart w:id="7" w:name="Supplemental_Documentation_Requests"/>
      <w:bookmarkStart w:id="8" w:name="Audit_Field_Work_Phase"/>
      <w:bookmarkStart w:id="9" w:name="Supporting_Documentation_Submissions"/>
      <w:bookmarkStart w:id="10" w:name="Root_Cause_Analysis_Submissions"/>
      <w:bookmarkStart w:id="11" w:name="Impact_Analysis_Submissions"/>
      <w:bookmarkStart w:id="12" w:name="Impact_Analysis_Requests"/>
      <w:bookmarkStart w:id="13" w:name="Program_Audit_Protocol_"/>
      <w:bookmarkStart w:id="14" w:name="_bookmark0"/>
      <w:bookmarkEnd w:id="4"/>
      <w:bookmarkEnd w:id="5"/>
      <w:bookmarkEnd w:id="6"/>
      <w:bookmarkEnd w:id="7"/>
      <w:bookmarkEnd w:id="8"/>
      <w:bookmarkEnd w:id="9"/>
      <w:bookmarkEnd w:id="10"/>
      <w:bookmarkEnd w:id="11"/>
      <w:bookmarkEnd w:id="12"/>
      <w:bookmarkEnd w:id="13"/>
      <w:bookmarkEnd w:id="14"/>
      <w:r>
        <w:br w:type="page"/>
      </w:r>
    </w:p>
    <w:p w:rsidR="00334E8E" w:rsidRPr="00C7639E" w:rsidP="00213DDD" w14:paraId="61B0EC25" w14:textId="696CC932">
      <w:pPr>
        <w:pStyle w:val="Heading2"/>
        <w:ind w:left="0"/>
      </w:pPr>
      <w:bookmarkStart w:id="15" w:name="_Toc215579339"/>
      <w:r w:rsidRPr="00C7639E">
        <w:t>Program Audit Protocol</w:t>
      </w:r>
      <w:bookmarkEnd w:id="15"/>
    </w:p>
    <w:p w:rsidR="00334E8E" w:rsidRPr="00C7639E" w:rsidP="00213DDD" w14:paraId="12AFEFE8" w14:textId="77777777">
      <w:pPr>
        <w:pStyle w:val="Heading3"/>
        <w:ind w:left="0"/>
      </w:pPr>
      <w:bookmarkStart w:id="16" w:name="Purpose_"/>
      <w:bookmarkStart w:id="17" w:name="_Toc215579340"/>
      <w:bookmarkEnd w:id="16"/>
      <w:r w:rsidRPr="00C7639E">
        <w:t>Purpose</w:t>
      </w:r>
      <w:bookmarkEnd w:id="17"/>
    </w:p>
    <w:p w:rsidR="001F154D" w:rsidP="00213DDD" w14:paraId="029360DD" w14:textId="4627A113">
      <w:pPr>
        <w:pStyle w:val="BodyText"/>
        <w:spacing w:after="240" w:line="276" w:lineRule="auto"/>
        <w:ind w:left="14" w:right="734" w:hanging="14"/>
      </w:pPr>
      <w:bookmarkStart w:id="18" w:name="To_evaluate_performance_in_the_areas_out"/>
      <w:bookmarkEnd w:id="18"/>
      <w:r>
        <w:t>To</w:t>
      </w:r>
      <w:r>
        <w:rPr>
          <w:spacing w:val="-6"/>
        </w:rPr>
        <w:t xml:space="preserve"> </w:t>
      </w:r>
      <w:r>
        <w:t>evaluate</w:t>
      </w:r>
      <w:r>
        <w:rPr>
          <w:spacing w:val="-9"/>
        </w:rPr>
        <w:t xml:space="preserve"> </w:t>
      </w:r>
      <w:r>
        <w:t>performance</w:t>
      </w:r>
      <w:r>
        <w:rPr>
          <w:spacing w:val="-4"/>
        </w:rPr>
        <w:t xml:space="preserve"> </w:t>
      </w:r>
      <w:r>
        <w:t>in</w:t>
      </w:r>
      <w:r>
        <w:rPr>
          <w:spacing w:val="-8"/>
        </w:rPr>
        <w:t xml:space="preserve"> </w:t>
      </w:r>
      <w:r>
        <w:t>the</w:t>
      </w:r>
      <w:r>
        <w:rPr>
          <w:spacing w:val="-9"/>
        </w:rPr>
        <w:t xml:space="preserve"> </w:t>
      </w:r>
      <w:r>
        <w:t>areas</w:t>
      </w:r>
      <w:r>
        <w:rPr>
          <w:spacing w:val="-5"/>
        </w:rPr>
        <w:t xml:space="preserve"> </w:t>
      </w:r>
      <w:r>
        <w:t>outlined</w:t>
      </w:r>
      <w:r>
        <w:rPr>
          <w:spacing w:val="-6"/>
        </w:rPr>
        <w:t xml:space="preserve"> </w:t>
      </w:r>
      <w:r>
        <w:t>in</w:t>
      </w:r>
      <w:r>
        <w:rPr>
          <w:spacing w:val="-6"/>
        </w:rPr>
        <w:t xml:space="preserve"> </w:t>
      </w:r>
      <w:r>
        <w:t>this</w:t>
      </w:r>
      <w:r>
        <w:rPr>
          <w:spacing w:val="-5"/>
        </w:rPr>
        <w:t xml:space="preserve"> </w:t>
      </w:r>
      <w:r>
        <w:t>Program</w:t>
      </w:r>
      <w:r>
        <w:rPr>
          <w:spacing w:val="-5"/>
        </w:rPr>
        <w:t xml:space="preserve"> </w:t>
      </w:r>
      <w:r>
        <w:t>Audit</w:t>
      </w:r>
      <w:r>
        <w:rPr>
          <w:spacing w:val="-5"/>
        </w:rPr>
        <w:t xml:space="preserve"> </w:t>
      </w:r>
      <w:r>
        <w:t>Protocol</w:t>
      </w:r>
      <w:r>
        <w:rPr>
          <w:spacing w:val="-5"/>
        </w:rPr>
        <w:t xml:space="preserve"> </w:t>
      </w:r>
      <w:r>
        <w:t>and</w:t>
      </w:r>
      <w:r>
        <w:rPr>
          <w:spacing w:val="-6"/>
        </w:rPr>
        <w:t xml:space="preserve"> </w:t>
      </w:r>
      <w:r>
        <w:t>Data</w:t>
      </w:r>
      <w:r>
        <w:rPr>
          <w:spacing w:val="-8"/>
        </w:rPr>
        <w:t xml:space="preserve"> </w:t>
      </w:r>
      <w:r>
        <w:t>Request related to Special Needs Plans Care Coordination (SNPCC). The Centers for Medicare and Medicaid</w:t>
      </w:r>
      <w:r>
        <w:rPr>
          <w:spacing w:val="-2"/>
        </w:rPr>
        <w:t xml:space="preserve"> </w:t>
      </w:r>
      <w:r>
        <w:t>Services</w:t>
      </w:r>
      <w:r>
        <w:rPr>
          <w:spacing w:val="-2"/>
        </w:rPr>
        <w:t xml:space="preserve"> </w:t>
      </w:r>
      <w:r>
        <w:t>(CMS)</w:t>
      </w:r>
      <w:r>
        <w:rPr>
          <w:spacing w:val="-2"/>
        </w:rPr>
        <w:t xml:space="preserve"> </w:t>
      </w:r>
      <w:r>
        <w:t>performs</w:t>
      </w:r>
      <w:r>
        <w:rPr>
          <w:spacing w:val="-2"/>
        </w:rPr>
        <w:t xml:space="preserve"> </w:t>
      </w:r>
      <w:r>
        <w:t>its</w:t>
      </w:r>
      <w:r>
        <w:rPr>
          <w:spacing w:val="-2"/>
        </w:rPr>
        <w:t xml:space="preserve"> </w:t>
      </w:r>
      <w:r>
        <w:t>program</w:t>
      </w:r>
      <w:r>
        <w:rPr>
          <w:spacing w:val="-2"/>
        </w:rPr>
        <w:t xml:space="preserve"> </w:t>
      </w:r>
      <w:r>
        <w:t>audit</w:t>
      </w:r>
      <w:r>
        <w:rPr>
          <w:spacing w:val="-2"/>
        </w:rPr>
        <w:t xml:space="preserve"> </w:t>
      </w:r>
      <w:r>
        <w:t>activities</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 xml:space="preserve">SNPCC Program Audit Data Request and applying the compliance standards outlined in this Program Audit Protocol and the Program Audit Process Overview document. At a minimum, CMS will evaluate cases against the criteria listed </w:t>
      </w:r>
      <w:r w:rsidR="00702725">
        <w:t>below but</w:t>
      </w:r>
      <w:r w:rsidR="005738BD">
        <w:rPr>
          <w:spacing w:val="-4"/>
        </w:rPr>
        <w:t xml:space="preserve"> reserves the right to modify its scope as requirements are added or revised</w:t>
      </w:r>
      <w:r w:rsidRPr="00A84685" w:rsidR="00A84685">
        <w:t xml:space="preserve"> </w:t>
      </w:r>
      <w:r w:rsidRPr="006A3CA1" w:rsidR="00A84685">
        <w:t>and reserves the right to select additional samples if further investigation of an issue is required and/or replace samples if the original sample selection is not relevant to the review.</w:t>
      </w:r>
    </w:p>
    <w:p w:rsidR="00334E8E" w:rsidP="00213DDD" w14:paraId="6AF7BFFF" w14:textId="77777777">
      <w:pPr>
        <w:pStyle w:val="Heading2"/>
        <w:ind w:left="14"/>
      </w:pPr>
      <w:bookmarkStart w:id="19" w:name="Audit_Elements_Tested_"/>
      <w:bookmarkStart w:id="20" w:name="_bookmark1"/>
      <w:bookmarkStart w:id="21" w:name="_Toc215579341"/>
      <w:bookmarkEnd w:id="19"/>
      <w:bookmarkEnd w:id="20"/>
      <w:r>
        <w:t>Audit</w:t>
      </w:r>
      <w:r>
        <w:rPr>
          <w:spacing w:val="-5"/>
        </w:rPr>
        <w:t xml:space="preserve"> </w:t>
      </w:r>
      <w:r>
        <w:t>Elements</w:t>
      </w:r>
      <w:r>
        <w:rPr>
          <w:spacing w:val="-5"/>
        </w:rPr>
        <w:t xml:space="preserve"> </w:t>
      </w:r>
      <w:r>
        <w:rPr>
          <w:spacing w:val="-2"/>
        </w:rPr>
        <w:t>Tested</w:t>
      </w:r>
      <w:bookmarkEnd w:id="21"/>
    </w:p>
    <w:p w:rsidR="002F4913" w:rsidP="00213DDD" w14:paraId="54B59FAB" w14:textId="459DA460">
      <w:pPr>
        <w:pStyle w:val="BodyText"/>
        <w:spacing w:line="276" w:lineRule="auto"/>
        <w:ind w:left="14"/>
        <w:rPr>
          <w:spacing w:val="-2"/>
        </w:rPr>
      </w:pPr>
      <w:r>
        <w:t>1.</w:t>
      </w:r>
      <w:r>
        <w:rPr>
          <w:spacing w:val="-1"/>
        </w:rPr>
        <w:t xml:space="preserve"> </w:t>
      </w:r>
      <w:r>
        <w:t>Timeliness</w:t>
      </w:r>
    </w:p>
    <w:p w:rsidR="00536EF3" w:rsidP="00213DDD" w14:paraId="36A2D6A3" w14:textId="48D39015">
      <w:pPr>
        <w:pStyle w:val="BodyText"/>
        <w:spacing w:line="276" w:lineRule="auto"/>
        <w:ind w:left="14"/>
        <w:rPr>
          <w:spacing w:val="-2"/>
        </w:rPr>
      </w:pPr>
      <w:r>
        <w:rPr>
          <w:spacing w:val="-2"/>
        </w:rPr>
        <w:t>2. Care Management</w:t>
      </w:r>
    </w:p>
    <w:p w:rsidR="00D6127A" w:rsidP="00213DDD" w14:paraId="784BC448" w14:textId="7268B58C">
      <w:pPr>
        <w:pStyle w:val="BodyText"/>
        <w:spacing w:line="276" w:lineRule="auto"/>
        <w:ind w:left="14"/>
      </w:pPr>
      <w:r>
        <w:t>3</w:t>
      </w:r>
      <w:r w:rsidR="001C3543">
        <w:t xml:space="preserve">. </w:t>
      </w:r>
      <w:r w:rsidR="007E65CC">
        <w:t xml:space="preserve">D-SNP </w:t>
      </w:r>
      <w:r w:rsidR="002F4913">
        <w:t>Integration</w:t>
      </w:r>
      <w:r w:rsidR="007E65CC">
        <w:t xml:space="preserve"> </w:t>
      </w:r>
    </w:p>
    <w:p w:rsidR="00D6127A" w14:paraId="5D4CCEF1" w14:textId="48DB132A">
      <w:pPr>
        <w:rPr>
          <w:sz w:val="24"/>
          <w:szCs w:val="24"/>
        </w:rPr>
      </w:pPr>
      <w:r>
        <w:br w:type="page"/>
      </w:r>
    </w:p>
    <w:p w:rsidR="007E65CC" w:rsidP="003816B6" w14:paraId="177B0BA6" w14:textId="77777777">
      <w:pPr>
        <w:pStyle w:val="BodyText"/>
        <w:spacing w:line="276" w:lineRule="auto"/>
        <w:ind w:left="526"/>
        <w:sectPr w:rsidSect="005059B0">
          <w:headerReference w:type="default" r:id="rId16"/>
          <w:footerReference w:type="default" r:id="rId17"/>
          <w:pgSz w:w="12240" w:h="15840"/>
          <w:pgMar w:top="1440" w:right="720" w:bottom="1440" w:left="720" w:header="696" w:footer="1146" w:gutter="0"/>
          <w:cols w:space="720"/>
          <w:docGrid w:linePitch="299"/>
        </w:sectPr>
      </w:pPr>
    </w:p>
    <w:p w:rsidR="003F3833" w:rsidP="00213DDD" w14:paraId="2812D9BD" w14:textId="77777777">
      <w:pPr>
        <w:pStyle w:val="Heading2"/>
        <w:ind w:left="14"/>
      </w:pPr>
      <w:bookmarkStart w:id="22" w:name="_Toc215579342"/>
      <w:r>
        <w:t>Program Audit</w:t>
      </w:r>
      <w:r>
        <w:rPr>
          <w:spacing w:val="-15"/>
        </w:rPr>
        <w:t xml:space="preserve"> </w:t>
      </w:r>
      <w:r>
        <w:t>Data</w:t>
      </w:r>
      <w:r>
        <w:rPr>
          <w:spacing w:val="-16"/>
        </w:rPr>
        <w:t xml:space="preserve"> </w:t>
      </w:r>
      <w:r>
        <w:rPr>
          <w:spacing w:val="-2"/>
        </w:rPr>
        <w:t>Request</w:t>
      </w:r>
      <w:bookmarkEnd w:id="22"/>
    </w:p>
    <w:tbl>
      <w:tblPr>
        <w:tblStyle w:val="TableGrid"/>
        <w:tblW w:w="0" w:type="auto"/>
        <w:tblLook w:val="04A0"/>
      </w:tblPr>
      <w:tblGrid>
        <w:gridCol w:w="1378"/>
        <w:gridCol w:w="1341"/>
        <w:gridCol w:w="1780"/>
        <w:gridCol w:w="4162"/>
        <w:gridCol w:w="2129"/>
      </w:tblGrid>
      <w:tr w14:paraId="189B8997" w14:textId="77777777" w:rsidTr="0052582F">
        <w:tblPrEx>
          <w:tblW w:w="0" w:type="auto"/>
          <w:tblLook w:val="04A0"/>
        </w:tblPrEx>
        <w:trPr>
          <w:cantSplit/>
          <w:tblHeader/>
        </w:trPr>
        <w:tc>
          <w:tcPr>
            <w:tcW w:w="1378" w:type="dxa"/>
            <w:shd w:val="clear" w:color="auto" w:fill="C6D9F0" w:themeFill="text2" w:themeFillTint="33"/>
          </w:tcPr>
          <w:p w:rsidR="00492BC3" w:rsidRPr="003F3833" w:rsidP="00492BC3" w14:paraId="5BAB9E21" w14:textId="538C68BC">
            <w:pPr>
              <w:jc w:val="center"/>
              <w:rPr>
                <w:b/>
                <w:bCs/>
              </w:rPr>
            </w:pPr>
            <w:r w:rsidRPr="003F3833">
              <w:rPr>
                <w:b/>
                <w:bCs/>
              </w:rPr>
              <w:t>Audit Element</w:t>
            </w:r>
          </w:p>
        </w:tc>
        <w:tc>
          <w:tcPr>
            <w:tcW w:w="1341" w:type="dxa"/>
            <w:shd w:val="clear" w:color="auto" w:fill="C6D9F0" w:themeFill="text2" w:themeFillTint="33"/>
          </w:tcPr>
          <w:p w:rsidR="00492BC3" w:rsidRPr="003F3833" w:rsidP="00492BC3" w14:paraId="61DE2DEE" w14:textId="4C9AC392">
            <w:pPr>
              <w:jc w:val="center"/>
              <w:rPr>
                <w:b/>
                <w:bCs/>
              </w:rPr>
            </w:pPr>
            <w:r w:rsidRPr="003F3833">
              <w:rPr>
                <w:b/>
                <w:bCs/>
              </w:rPr>
              <w:t>Compliance Standard</w:t>
            </w:r>
          </w:p>
        </w:tc>
        <w:tc>
          <w:tcPr>
            <w:tcW w:w="1780" w:type="dxa"/>
            <w:shd w:val="clear" w:color="auto" w:fill="C6D9F0" w:themeFill="text2" w:themeFillTint="33"/>
          </w:tcPr>
          <w:p w:rsidR="00492BC3" w:rsidRPr="003F3833" w:rsidP="00492BC3" w14:paraId="2394EA6A" w14:textId="684D989F">
            <w:pPr>
              <w:jc w:val="center"/>
              <w:rPr>
                <w:b/>
                <w:bCs/>
              </w:rPr>
            </w:pPr>
            <w:r w:rsidRPr="003F3833">
              <w:rPr>
                <w:b/>
                <w:bCs/>
              </w:rPr>
              <w:t>Data Request</w:t>
            </w:r>
          </w:p>
        </w:tc>
        <w:tc>
          <w:tcPr>
            <w:tcW w:w="4162" w:type="dxa"/>
            <w:shd w:val="clear" w:color="auto" w:fill="C6D9F0" w:themeFill="text2" w:themeFillTint="33"/>
          </w:tcPr>
          <w:p w:rsidR="00492BC3" w:rsidRPr="003F3833" w:rsidP="00492BC3" w14:paraId="22F1AE04" w14:textId="03E4EAC6">
            <w:pPr>
              <w:jc w:val="center"/>
              <w:rPr>
                <w:b/>
                <w:bCs/>
              </w:rPr>
            </w:pPr>
            <w:r w:rsidRPr="003F3833">
              <w:rPr>
                <w:b/>
                <w:bCs/>
              </w:rPr>
              <w:t>Method of Evaluation</w:t>
            </w:r>
          </w:p>
        </w:tc>
        <w:tc>
          <w:tcPr>
            <w:tcW w:w="2129" w:type="dxa"/>
            <w:shd w:val="clear" w:color="auto" w:fill="C6D9F0" w:themeFill="text2" w:themeFillTint="33"/>
          </w:tcPr>
          <w:p w:rsidR="00492BC3" w:rsidRPr="003F3833" w:rsidP="00492BC3" w14:paraId="2CAD8A33" w14:textId="000F6DB3">
            <w:pPr>
              <w:jc w:val="center"/>
              <w:rPr>
                <w:b/>
                <w:bCs/>
              </w:rPr>
            </w:pPr>
            <w:r w:rsidRPr="003F3833">
              <w:rPr>
                <w:b/>
                <w:bCs/>
              </w:rPr>
              <w:t>Criteria</w:t>
            </w:r>
          </w:p>
        </w:tc>
      </w:tr>
      <w:tr w14:paraId="1583E279" w14:textId="77777777" w:rsidTr="0052582F">
        <w:tblPrEx>
          <w:tblW w:w="0" w:type="auto"/>
          <w:tblLook w:val="04A0"/>
        </w:tblPrEx>
        <w:trPr>
          <w:cantSplit/>
        </w:trPr>
        <w:tc>
          <w:tcPr>
            <w:tcW w:w="1378" w:type="dxa"/>
          </w:tcPr>
          <w:p w:rsidR="00492BC3" w:rsidRPr="003F3833" w:rsidP="00492BC3" w14:paraId="21FA2F23" w14:textId="34AD913D">
            <w:r w:rsidRPr="003F3833">
              <w:t>Not Applicable</w:t>
            </w:r>
          </w:p>
        </w:tc>
        <w:tc>
          <w:tcPr>
            <w:tcW w:w="1341" w:type="dxa"/>
          </w:tcPr>
          <w:p w:rsidR="00492BC3" w:rsidRPr="003F3833" w:rsidP="00492BC3" w14:paraId="15EF1DEB" w14:textId="01A9A4B6">
            <w:r w:rsidRPr="003F3833">
              <w:t>Universe Integrity Testing</w:t>
            </w:r>
          </w:p>
        </w:tc>
        <w:tc>
          <w:tcPr>
            <w:tcW w:w="1780" w:type="dxa"/>
          </w:tcPr>
          <w:p w:rsidR="00492BC3" w:rsidRPr="003F3833" w:rsidP="00492BC3" w14:paraId="539FAE9C" w14:textId="77777777">
            <w:r w:rsidRPr="003F3833">
              <w:t>Universe</w:t>
            </w:r>
          </w:p>
          <w:p w:rsidR="00492BC3" w:rsidRPr="003F3833" w:rsidP="00492BC3" w14:paraId="115B8FCC" w14:textId="2FFA7B4D">
            <w:r w:rsidRPr="003F3833">
              <w:t>Table 1: Special Needs Plans Enrollees (SNPE)</w:t>
            </w:r>
          </w:p>
        </w:tc>
        <w:tc>
          <w:tcPr>
            <w:tcW w:w="4162" w:type="dxa"/>
          </w:tcPr>
          <w:p w:rsidR="00492BC3" w:rsidRPr="003F3833" w:rsidP="00492BC3" w14:paraId="77A46F23" w14:textId="3CB041C3">
            <w:r w:rsidRPr="003F3833">
              <w:t xml:space="preserve">elect </w:t>
            </w:r>
            <w:r w:rsidR="00FC6312">
              <w:t xml:space="preserve">up to </w:t>
            </w:r>
            <w:r w:rsidRPr="003F3833">
              <w:t>10 cases from Universe Table 1.</w:t>
            </w:r>
          </w:p>
          <w:p w:rsidR="00492BC3" w:rsidRPr="003F3833" w:rsidP="00492BC3" w14:paraId="7A4899C8" w14:textId="77777777"/>
          <w:p w:rsidR="00492BC3" w:rsidRPr="003F3833" w:rsidP="00492BC3" w14:paraId="4E408877" w14:textId="77777777">
            <w:r w:rsidRPr="003F3833">
              <w:t>Prior to field work, CMS will schedule a webinar with the Sponsoring organization to verify accuracy of data within Table 1 for each of the sampled cases. System data such as enrollment dates, dates of initial HRA, etc. will be verified.</w:t>
            </w:r>
          </w:p>
          <w:p w:rsidR="00492BC3" w:rsidRPr="003F3833" w:rsidP="00492BC3" w14:paraId="1CC00BFC" w14:textId="77777777"/>
          <w:p w:rsidR="00492BC3" w:rsidRPr="003F3833" w:rsidP="00492BC3" w14:paraId="0E98725B" w14:textId="77777777">
            <w:r w:rsidRPr="003F3833">
              <w:t>Review all cases selected for universe integrity testing. The integrity of the universe will be questioned if data points specific to the sample case(s) are incomplete, do not match, or cannot be verified by viewing the Sponsoring organization’s systems and/or other supporting documentation.</w:t>
            </w:r>
          </w:p>
          <w:p w:rsidR="00492BC3" w:rsidRPr="003F3833" w:rsidP="00492BC3" w14:paraId="0967BC31" w14:textId="77777777"/>
          <w:p w:rsidR="00492BC3" w:rsidRPr="003F3833" w:rsidP="00492BC3" w14:paraId="00A84D45" w14:textId="6BAB60F1">
            <w:r w:rsidRPr="003F3833">
              <w:t>Sample selections will be provided to the Sponsoring organization approximately one hour prior to the scheduled integrity testing webinar.</w:t>
            </w:r>
          </w:p>
        </w:tc>
        <w:tc>
          <w:tcPr>
            <w:tcW w:w="2129" w:type="dxa"/>
          </w:tcPr>
          <w:p w:rsidR="00492BC3" w:rsidRPr="003F3833" w:rsidP="00492BC3" w14:paraId="7486A017" w14:textId="77777777">
            <w:r w:rsidRPr="003F3833">
              <w:t>42 CFR § 422.504(e)</w:t>
            </w:r>
          </w:p>
          <w:p w:rsidR="00492BC3" w:rsidRPr="003F3833" w:rsidP="00492BC3" w14:paraId="6BB87A6E" w14:textId="77777777"/>
          <w:p w:rsidR="00492BC3" w:rsidRPr="003F3833" w:rsidP="00492BC3" w14:paraId="53A90078" w14:textId="1F3DB357">
            <w:r w:rsidRPr="003F3833">
              <w:t>42 CFR § 422.504(f)</w:t>
            </w:r>
          </w:p>
        </w:tc>
      </w:tr>
      <w:tr w14:paraId="1547118B" w14:textId="77777777" w:rsidTr="0052582F">
        <w:tblPrEx>
          <w:tblW w:w="0" w:type="auto"/>
          <w:tblLook w:val="04A0"/>
        </w:tblPrEx>
        <w:trPr>
          <w:cantSplit/>
        </w:trPr>
        <w:tc>
          <w:tcPr>
            <w:tcW w:w="1378" w:type="dxa"/>
          </w:tcPr>
          <w:p w:rsidR="00492BC3" w:rsidRPr="003F3833" w:rsidP="00492BC3" w14:paraId="7F9409F4" w14:textId="291FBC94">
            <w:r w:rsidRPr="003F3833">
              <w:t>Timeliness</w:t>
            </w:r>
          </w:p>
        </w:tc>
        <w:tc>
          <w:tcPr>
            <w:tcW w:w="1341" w:type="dxa"/>
          </w:tcPr>
          <w:p w:rsidR="00492BC3" w:rsidRPr="003F3833" w:rsidP="00492BC3" w14:paraId="6D4ED936" w14:textId="4AFF615E">
            <w:r w:rsidRPr="003F3833">
              <w:t>1.1</w:t>
            </w:r>
          </w:p>
        </w:tc>
        <w:tc>
          <w:tcPr>
            <w:tcW w:w="1780" w:type="dxa"/>
          </w:tcPr>
          <w:p w:rsidR="00492BC3" w:rsidRPr="003F3833" w:rsidP="00492BC3" w14:paraId="673A1D9C" w14:textId="77777777">
            <w:r w:rsidRPr="003F3833">
              <w:t>Universe Table 1: Special Needs Plans Enrollees (SNPE)</w:t>
            </w:r>
          </w:p>
          <w:p w:rsidR="00492BC3" w:rsidRPr="003F3833" w:rsidP="00492BC3" w14:paraId="3B8ED8DE" w14:textId="77777777"/>
          <w:p w:rsidR="00492BC3" w:rsidRPr="003F3833" w:rsidP="00492BC3" w14:paraId="04EFEB53" w14:textId="72228567">
            <w:r w:rsidRPr="003F3833">
              <w:t>HRA Timeliness Mitigation Analysis (HRA-TMA)</w:t>
            </w:r>
          </w:p>
        </w:tc>
        <w:tc>
          <w:tcPr>
            <w:tcW w:w="4162" w:type="dxa"/>
          </w:tcPr>
          <w:p w:rsidR="00492BC3" w:rsidRPr="003F3833" w:rsidP="00492BC3" w14:paraId="3D43A057" w14:textId="77777777">
            <w:r w:rsidRPr="003F3833">
              <w:t>Conduct a timeliness test at the universe level of enrollees who have been continuously enrolled for at least 90 days, to determine whether the Sponsoring organization conducted initial health risk assessments (IHRAs) within 90 days (before or after) enrollees’ effective date of enrollment. IHRA Timeliness assessments will be conducted using current enrollments, from Table 1.</w:t>
            </w:r>
          </w:p>
          <w:p w:rsidR="00492BC3" w:rsidRPr="003F3833" w:rsidP="00492BC3" w14:paraId="666AF368" w14:textId="77777777">
            <w:r w:rsidRPr="003F3833">
              <w:t>Assessments will be limited to individuals enrolled with effective dates within 12 months of the audit engagement letter.</w:t>
            </w:r>
          </w:p>
          <w:p w:rsidR="00492BC3" w:rsidRPr="003F3833" w:rsidP="00492BC3" w14:paraId="3008D9C3" w14:textId="77777777"/>
          <w:p w:rsidR="00492BC3" w:rsidRPr="003F3833" w:rsidP="00492BC3" w14:paraId="5E96E6C7" w14:textId="77777777">
            <w:r w:rsidRPr="003F3833">
              <w:t>Request a timeliness mitigation analysis (TMA) for any enrollee identified as not having an IHRA conducted to quantify the outreach made by the Sponsoring organization to conduct the IHRA within 90 days of enrollment. The timeliness mitigation review period is limited to the 12-month period prior to date of the engagement letter, to align with the timeliness test.</w:t>
            </w:r>
          </w:p>
          <w:p w:rsidR="00553A6A" w:rsidRPr="003F3833" w:rsidP="00492BC3" w14:paraId="4BDD12A0" w14:textId="77777777"/>
          <w:p w:rsidR="00492BC3" w:rsidRPr="003F3833" w:rsidP="00492BC3" w14:paraId="032388A0" w14:textId="5E20516F">
            <w:r w:rsidRPr="003F3833">
              <w:t>*Outreach data points in the mitigation analysis are subject to validation, as requested by CMS.</w:t>
            </w:r>
          </w:p>
        </w:tc>
        <w:tc>
          <w:tcPr>
            <w:tcW w:w="2129" w:type="dxa"/>
          </w:tcPr>
          <w:p w:rsidR="00492BC3" w:rsidRPr="003F3833" w:rsidP="00492BC3" w14:paraId="2AB79328" w14:textId="77777777">
            <w:r w:rsidRPr="003F3833">
              <w:t>42 CFR § 422.101(f)</w:t>
            </w:r>
          </w:p>
          <w:p w:rsidR="00492BC3" w:rsidRPr="003F3833" w:rsidP="00492BC3" w14:paraId="5F9521B2" w14:textId="77777777"/>
          <w:p w:rsidR="00492BC3" w:rsidRPr="003F3833" w:rsidP="00492BC3" w14:paraId="773AA465" w14:textId="77777777">
            <w:r w:rsidRPr="003F3833">
              <w:t>42 CFR § 422.152(g)</w:t>
            </w:r>
          </w:p>
          <w:p w:rsidR="00492BC3" w:rsidRPr="003F3833" w:rsidP="00492BC3" w14:paraId="1FC1A4C3" w14:textId="77777777"/>
          <w:p w:rsidR="00492BC3" w:rsidRPr="003F3833" w:rsidP="00492BC3" w14:paraId="053D21D1" w14:textId="62DAA03C">
            <w:r w:rsidRPr="003F3833">
              <w:t>Associated Model of Care (MOC)</w:t>
            </w:r>
          </w:p>
        </w:tc>
      </w:tr>
      <w:tr w14:paraId="2FA84A71" w14:textId="77777777" w:rsidTr="0052582F">
        <w:tblPrEx>
          <w:tblW w:w="0" w:type="auto"/>
          <w:tblLook w:val="04A0"/>
        </w:tblPrEx>
        <w:trPr>
          <w:cantSplit/>
        </w:trPr>
        <w:tc>
          <w:tcPr>
            <w:tcW w:w="1378" w:type="dxa"/>
          </w:tcPr>
          <w:p w:rsidR="00492BC3" w:rsidRPr="003F3833" w:rsidP="00492BC3" w14:paraId="6278B7F5" w14:textId="18395C59">
            <w:r w:rsidRPr="003F3833">
              <w:t>Timeliness</w:t>
            </w:r>
          </w:p>
        </w:tc>
        <w:tc>
          <w:tcPr>
            <w:tcW w:w="1341" w:type="dxa"/>
          </w:tcPr>
          <w:p w:rsidR="00492BC3" w:rsidRPr="003F3833" w:rsidP="00492BC3" w14:paraId="4C3624FB" w14:textId="6B987F2C">
            <w:r w:rsidRPr="003F3833">
              <w:t>1.2</w:t>
            </w:r>
          </w:p>
        </w:tc>
        <w:tc>
          <w:tcPr>
            <w:tcW w:w="1780" w:type="dxa"/>
          </w:tcPr>
          <w:p w:rsidR="00492BC3" w:rsidRPr="003F3833" w:rsidP="00492BC3" w14:paraId="6184FEFD" w14:textId="77777777">
            <w:r w:rsidRPr="003F3833">
              <w:t>Universe Table 1: Special Needs Plans Enrollees (SNPE)</w:t>
            </w:r>
          </w:p>
          <w:p w:rsidR="00492BC3" w:rsidRPr="003F3833" w:rsidP="00492BC3" w14:paraId="46371F07" w14:textId="77777777"/>
          <w:p w:rsidR="00492BC3" w:rsidRPr="003F3833" w:rsidP="00492BC3" w14:paraId="543593CA" w14:textId="4BAE37B1">
            <w:r w:rsidRPr="003F3833">
              <w:t>Table 2IA: HRA Timeliness Mitigation Analysis (HRA-TMA)</w:t>
            </w:r>
          </w:p>
        </w:tc>
        <w:tc>
          <w:tcPr>
            <w:tcW w:w="4162" w:type="dxa"/>
          </w:tcPr>
          <w:p w:rsidR="00492BC3" w:rsidRPr="003F3833" w:rsidP="00492BC3" w14:paraId="0C354FDB" w14:textId="77777777">
            <w:r w:rsidRPr="003F3833">
              <w:t>Conduct timeliness test at the universe level of enrollees who have been continuously enrolled for 365 days or more, or new enrollees who missed the deadline to complete an initial HRA, to determine whether the Sponsoring organization conducted timely annual health re-assessment (AHRAs).</w:t>
            </w:r>
          </w:p>
          <w:p w:rsidR="00492BC3" w:rsidRPr="003F3833" w:rsidP="00492BC3" w14:paraId="74454C0A" w14:textId="77777777"/>
          <w:p w:rsidR="00492BC3" w:rsidRPr="003F3833" w:rsidP="00492BC3" w14:paraId="267387B9" w14:textId="3B53E1C9">
            <w:r w:rsidRPr="003F3833">
              <w:t xml:space="preserve">Request a timeliness mitigation analysis for any enrollee identified as having </w:t>
            </w:r>
            <w:r w:rsidRPr="003F3833">
              <w:t>a</w:t>
            </w:r>
            <w:r w:rsidRPr="003F3833">
              <w:t xml:space="preserve"> untimely AHRA to quantify the outreach made by the Sponsoring organization to conduct the AHRA within 365 days of the prior HRA completion date, or date of enrollment if no initial HRA was conducted.</w:t>
            </w:r>
          </w:p>
        </w:tc>
        <w:tc>
          <w:tcPr>
            <w:tcW w:w="2129" w:type="dxa"/>
          </w:tcPr>
          <w:p w:rsidR="00492BC3" w:rsidRPr="003F3833" w:rsidP="00492BC3" w14:paraId="24E1445B" w14:textId="77777777">
            <w:r w:rsidRPr="003F3833">
              <w:t>42 CFR § 422.101(f)</w:t>
            </w:r>
          </w:p>
          <w:p w:rsidR="00492BC3" w:rsidRPr="003F3833" w:rsidP="00492BC3" w14:paraId="710816F8" w14:textId="77777777"/>
          <w:p w:rsidR="00492BC3" w:rsidRPr="003F3833" w:rsidP="00492BC3" w14:paraId="5E6625F9" w14:textId="77777777">
            <w:r w:rsidRPr="003F3833">
              <w:t>42 CFR § 422.152(g)</w:t>
            </w:r>
          </w:p>
          <w:p w:rsidR="00492BC3" w:rsidRPr="003F3833" w:rsidP="00492BC3" w14:paraId="0FCBA14B" w14:textId="77777777"/>
          <w:p w:rsidR="00492BC3" w:rsidRPr="003F3833" w:rsidP="00492BC3" w14:paraId="392A87CB" w14:textId="11F779F0">
            <w:r w:rsidRPr="003F3833">
              <w:t>Associated Model of Care (MOC)</w:t>
            </w:r>
          </w:p>
        </w:tc>
      </w:tr>
      <w:tr w14:paraId="0E053A3B" w14:textId="77777777" w:rsidTr="0052582F">
        <w:tblPrEx>
          <w:tblW w:w="0" w:type="auto"/>
          <w:tblLook w:val="04A0"/>
        </w:tblPrEx>
        <w:trPr>
          <w:cantSplit/>
        </w:trPr>
        <w:tc>
          <w:tcPr>
            <w:tcW w:w="1378" w:type="dxa"/>
          </w:tcPr>
          <w:p w:rsidR="00492BC3" w:rsidRPr="003F3833" w:rsidP="00492BC3" w14:paraId="663CA6C4" w14:textId="0C4FEE09">
            <w:r w:rsidRPr="003F3833">
              <w:t>Timeliness</w:t>
            </w:r>
          </w:p>
        </w:tc>
        <w:tc>
          <w:tcPr>
            <w:tcW w:w="1341" w:type="dxa"/>
          </w:tcPr>
          <w:p w:rsidR="00492BC3" w:rsidRPr="003F3833" w:rsidP="00492BC3" w14:paraId="3FD6A59D" w14:textId="716B95B3">
            <w:r w:rsidRPr="003F3833">
              <w:t>1.3</w:t>
            </w:r>
          </w:p>
        </w:tc>
        <w:tc>
          <w:tcPr>
            <w:tcW w:w="1780" w:type="dxa"/>
          </w:tcPr>
          <w:p w:rsidR="00492BC3" w:rsidRPr="003F3833" w:rsidP="00492BC3" w14:paraId="289C4DE8" w14:textId="2E7130AB">
            <w:r w:rsidRPr="003F3833">
              <w:t>Universe Table 1: Special Needs Plans Enrollees (SNPE)</w:t>
            </w:r>
          </w:p>
        </w:tc>
        <w:tc>
          <w:tcPr>
            <w:tcW w:w="4162" w:type="dxa"/>
          </w:tcPr>
          <w:p w:rsidR="00492BC3" w:rsidRPr="003F3833" w:rsidP="00492BC3" w14:paraId="0F6576E8" w14:textId="42A6ABFB">
            <w:r w:rsidRPr="003F3833">
              <w:t>Conduct timeliness test at the universe level of enrollees who have been enrolled for at least 90 days to ensure the Sponsoring organization developed an individualized care plan (ICP) within 90 days of conducting a comprehensive initial HRA or 90 days after the effective date of enrollment, whichever is later.</w:t>
            </w:r>
          </w:p>
        </w:tc>
        <w:tc>
          <w:tcPr>
            <w:tcW w:w="2129" w:type="dxa"/>
          </w:tcPr>
          <w:p w:rsidR="00492BC3" w:rsidRPr="003F3833" w:rsidP="00492BC3" w14:paraId="428F498B" w14:textId="7E4FCA8D">
            <w:r w:rsidRPr="003F3833">
              <w:t>42 CFR § 422.101(f)</w:t>
            </w:r>
          </w:p>
        </w:tc>
      </w:tr>
      <w:tr w14:paraId="59B2CD0B" w14:textId="77777777" w:rsidTr="0052582F">
        <w:tblPrEx>
          <w:tblW w:w="0" w:type="auto"/>
          <w:tblLook w:val="04A0"/>
        </w:tblPrEx>
        <w:trPr>
          <w:cantSplit/>
        </w:trPr>
        <w:tc>
          <w:tcPr>
            <w:tcW w:w="1378" w:type="dxa"/>
          </w:tcPr>
          <w:p w:rsidR="00553A6A" w:rsidRPr="003F3833" w:rsidP="00553A6A" w14:paraId="148F93F9" w14:textId="219EE417">
            <w:r w:rsidRPr="003F3833">
              <w:t>Care Management</w:t>
            </w:r>
          </w:p>
        </w:tc>
        <w:tc>
          <w:tcPr>
            <w:tcW w:w="1341" w:type="dxa"/>
          </w:tcPr>
          <w:p w:rsidR="00553A6A" w:rsidRPr="003F3833" w:rsidP="00553A6A" w14:paraId="632C6CCE" w14:textId="67A107C4">
            <w:r w:rsidRPr="003F3833">
              <w:t>2.1</w:t>
            </w:r>
          </w:p>
        </w:tc>
        <w:tc>
          <w:tcPr>
            <w:tcW w:w="1780" w:type="dxa"/>
          </w:tcPr>
          <w:p w:rsidR="00553A6A" w:rsidRPr="003F3833" w:rsidP="00553A6A" w14:paraId="3A570143" w14:textId="27B3D9FF">
            <w:r w:rsidRPr="003F3833">
              <w:t>Universe Table 1: Special Needs Plans Enrollees (SNPE)</w:t>
            </w:r>
          </w:p>
        </w:tc>
        <w:tc>
          <w:tcPr>
            <w:tcW w:w="4162" w:type="dxa"/>
          </w:tcPr>
          <w:p w:rsidR="00553A6A" w:rsidRPr="003F3833" w:rsidP="00553A6A" w14:paraId="0E330550" w14:textId="50D7A796">
            <w:r>
              <w:t xml:space="preserve">CMS will select up </w:t>
            </w:r>
            <w:r>
              <w:t xml:space="preserve">to </w:t>
            </w:r>
            <w:r w:rsidRPr="003F3833">
              <w:t xml:space="preserve"> 30</w:t>
            </w:r>
            <w:r w:rsidRPr="003F3833">
              <w:t xml:space="preserve"> </w:t>
            </w:r>
            <w:r>
              <w:t xml:space="preserve">initial </w:t>
            </w:r>
            <w:r w:rsidRPr="003F3833">
              <w:t xml:space="preserve">samples from Table 1 that reflect the general composition of membership in each of the Sponsoring organization’s plan types or PBPs. A minimum of 5 </w:t>
            </w:r>
            <w:r w:rsidRPr="003F3833">
              <w:t>enrollees</w:t>
            </w:r>
            <w:r w:rsidRPr="003F3833">
              <w:t xml:space="preserve"> should be selected from each plan type. If there are less than 5 </w:t>
            </w:r>
            <w:r w:rsidRPr="003F3833">
              <w:t>enrollees</w:t>
            </w:r>
            <w:r w:rsidRPr="003F3833">
              <w:t xml:space="preserve"> included in the universe for that plan type, then include them all in the sample. The remaining number of sampled enrollees should be from the plan type with the greatest representation in the universe. Also consider responses to Column IDs L and M in Universe Table 1 when selecting samples.</w:t>
            </w:r>
          </w:p>
          <w:p w:rsidR="00553A6A" w:rsidRPr="003F3833" w:rsidP="00553A6A" w14:paraId="565F8F54" w14:textId="77777777"/>
          <w:p w:rsidR="00553A6A" w:rsidRPr="003F3833" w:rsidP="00553A6A" w14:paraId="36D84CCB" w14:textId="2B0A5C03">
            <w:r w:rsidRPr="003F3833">
              <w:t>Review the selected samples to determine whether the completed HRA included a comprehensive initial assessment and re-assessment(s) of the enrollees’ needs.</w:t>
            </w:r>
          </w:p>
        </w:tc>
        <w:tc>
          <w:tcPr>
            <w:tcW w:w="2129" w:type="dxa"/>
          </w:tcPr>
          <w:p w:rsidR="00553A6A" w:rsidRPr="003F3833" w:rsidP="00553A6A" w14:paraId="5CBC0A78" w14:textId="77777777">
            <w:r w:rsidRPr="003F3833">
              <w:t>42 CFR § 422.101(f)</w:t>
            </w:r>
          </w:p>
          <w:p w:rsidR="00553A6A" w:rsidRPr="003F3833" w:rsidP="00553A6A" w14:paraId="34EA7ABB" w14:textId="77777777"/>
          <w:p w:rsidR="00553A6A" w:rsidRPr="003F3833" w:rsidP="00553A6A" w14:paraId="2273294F" w14:textId="77777777">
            <w:r w:rsidRPr="003F3833">
              <w:t>42 CFR § 422.152(g)</w:t>
            </w:r>
          </w:p>
          <w:p w:rsidR="00553A6A" w:rsidRPr="003F3833" w:rsidP="00553A6A" w14:paraId="37047937" w14:textId="77777777"/>
          <w:p w:rsidR="00553A6A" w:rsidRPr="003F3833" w:rsidP="00553A6A" w14:paraId="2306DF57" w14:textId="41AB11B1">
            <w:r w:rsidRPr="003F3833">
              <w:t>Associated Model of Care (MOC)</w:t>
            </w:r>
          </w:p>
        </w:tc>
      </w:tr>
      <w:tr w14:paraId="367A4A0F" w14:textId="77777777" w:rsidTr="0052582F">
        <w:tblPrEx>
          <w:tblW w:w="0" w:type="auto"/>
          <w:tblLook w:val="04A0"/>
        </w:tblPrEx>
        <w:trPr>
          <w:cantSplit/>
        </w:trPr>
        <w:tc>
          <w:tcPr>
            <w:tcW w:w="1378" w:type="dxa"/>
          </w:tcPr>
          <w:p w:rsidR="00553A6A" w:rsidRPr="003F3833" w:rsidP="00553A6A" w14:paraId="7997B003" w14:textId="10B11A86">
            <w:r w:rsidRPr="003F3833">
              <w:t>Care Management</w:t>
            </w:r>
          </w:p>
        </w:tc>
        <w:tc>
          <w:tcPr>
            <w:tcW w:w="1341" w:type="dxa"/>
          </w:tcPr>
          <w:p w:rsidR="00553A6A" w:rsidRPr="003F3833" w:rsidP="00553A6A" w14:paraId="4B486757" w14:textId="75533C66">
            <w:r w:rsidRPr="003F3833">
              <w:t>2.2</w:t>
            </w:r>
          </w:p>
        </w:tc>
        <w:tc>
          <w:tcPr>
            <w:tcW w:w="1780" w:type="dxa"/>
          </w:tcPr>
          <w:p w:rsidR="00553A6A" w:rsidRPr="003F3833" w:rsidP="00553A6A" w14:paraId="33B13F03" w14:textId="15411E54">
            <w:r w:rsidRPr="003F3833">
              <w:t>Universe Table 1: Special Needs Plans Enrollees (SNPE)</w:t>
            </w:r>
          </w:p>
        </w:tc>
        <w:tc>
          <w:tcPr>
            <w:tcW w:w="4162" w:type="dxa"/>
          </w:tcPr>
          <w:p w:rsidR="00553A6A" w:rsidRPr="003F3833" w:rsidP="00553A6A" w14:paraId="562506A0" w14:textId="77777777">
            <w:r w:rsidRPr="003F3833">
              <w:t>Review the selected samples to determine whether the Sponsoring organization completed an individualized care plan (ICP) for each enrollee.</w:t>
            </w:r>
          </w:p>
          <w:p w:rsidR="00553A6A" w:rsidRPr="003F3833" w:rsidP="00553A6A" w14:paraId="657C1B37" w14:textId="77777777"/>
          <w:p w:rsidR="00553A6A" w:rsidRPr="003F3833" w:rsidP="00553A6A" w14:paraId="652CE6D1" w14:textId="77777777">
            <w:r w:rsidRPr="003F3833">
              <w:t>Determine whether the Sponsoring organization developed a comprehensive individualized plan of care that meets all the following:</w:t>
            </w:r>
          </w:p>
          <w:p w:rsidR="00553A6A" w:rsidRPr="003F3833" w:rsidP="00553A6A" w14:paraId="069FD7F7" w14:textId="77777777"/>
          <w:p w:rsidR="00553A6A" w:rsidRPr="003F3833" w:rsidP="00553A6A" w14:paraId="3D2CD1C2" w14:textId="22576EB3">
            <w:pPr>
              <w:pStyle w:val="ListParagraph"/>
              <w:numPr>
                <w:ilvl w:val="0"/>
                <w:numId w:val="55"/>
              </w:numPr>
            </w:pPr>
            <w:r w:rsidRPr="003F3833">
              <w:t>Is person-centered and based on the enrollee's preferences, including for delivery of services and benefits, and the needs identified in the HRA.</w:t>
            </w:r>
          </w:p>
          <w:p w:rsidR="00553A6A" w:rsidRPr="003F3833" w:rsidP="00553A6A" w14:paraId="6BB1D822" w14:textId="77777777">
            <w:pPr>
              <w:pStyle w:val="ListParagraph"/>
              <w:numPr>
                <w:ilvl w:val="0"/>
                <w:numId w:val="55"/>
              </w:numPr>
            </w:pPr>
            <w:r w:rsidRPr="003F3833">
              <w:t>Identifies person-centered goals and objectives (as prioritized by the enrollee), including measurable outcomes as well as specific services and benefits to be provided.</w:t>
            </w:r>
          </w:p>
          <w:p w:rsidR="00553A6A" w:rsidRPr="003F3833" w:rsidP="00553A6A" w14:paraId="31CB17BA" w14:textId="1832B0B5">
            <w:pPr>
              <w:pStyle w:val="ListParagraph"/>
              <w:numPr>
                <w:ilvl w:val="0"/>
                <w:numId w:val="55"/>
              </w:numPr>
            </w:pPr>
            <w:r w:rsidRPr="003F3833">
              <w:t>A description of services specifically tailored to the enrollee’s needs.</w:t>
            </w:r>
          </w:p>
        </w:tc>
        <w:tc>
          <w:tcPr>
            <w:tcW w:w="2129" w:type="dxa"/>
          </w:tcPr>
          <w:p w:rsidR="00553A6A" w:rsidRPr="003F3833" w:rsidP="00553A6A" w14:paraId="0B8E12A6" w14:textId="77777777">
            <w:r w:rsidRPr="003F3833">
              <w:t>42 CFR § 422.101(f)</w:t>
            </w:r>
          </w:p>
          <w:p w:rsidR="00553A6A" w:rsidRPr="003F3833" w:rsidP="00553A6A" w14:paraId="646E2366" w14:textId="77777777"/>
          <w:p w:rsidR="00553A6A" w:rsidRPr="003F3833" w:rsidP="00553A6A" w14:paraId="7050E9A0" w14:textId="77777777">
            <w:r w:rsidRPr="003F3833">
              <w:t>42 CFR § 422.152(g)</w:t>
            </w:r>
          </w:p>
          <w:p w:rsidR="00553A6A" w:rsidRPr="003F3833" w:rsidP="00553A6A" w14:paraId="6B1F9CB4" w14:textId="77777777"/>
          <w:p w:rsidR="00553A6A" w:rsidRPr="003F3833" w:rsidP="00553A6A" w14:paraId="575A18E7" w14:textId="36CB8FB7">
            <w:r w:rsidRPr="003F3833">
              <w:t>Associated Model of Care (MOC)</w:t>
            </w:r>
          </w:p>
        </w:tc>
      </w:tr>
      <w:tr w14:paraId="7DDBB7D3" w14:textId="77777777" w:rsidTr="0052582F">
        <w:tblPrEx>
          <w:tblW w:w="0" w:type="auto"/>
          <w:tblLook w:val="04A0"/>
        </w:tblPrEx>
        <w:trPr>
          <w:cantSplit/>
        </w:trPr>
        <w:tc>
          <w:tcPr>
            <w:tcW w:w="1378" w:type="dxa"/>
          </w:tcPr>
          <w:p w:rsidR="00553A6A" w:rsidRPr="003F3833" w:rsidP="00553A6A" w14:paraId="6D6A0DE5" w14:textId="5143D8D0">
            <w:r w:rsidRPr="003F3833">
              <w:t>Care Management</w:t>
            </w:r>
          </w:p>
        </w:tc>
        <w:tc>
          <w:tcPr>
            <w:tcW w:w="1341" w:type="dxa"/>
          </w:tcPr>
          <w:p w:rsidR="00553A6A" w:rsidRPr="003F3833" w:rsidP="00553A6A" w14:paraId="18A3EFA6" w14:textId="32E194EE">
            <w:r w:rsidRPr="003F3833">
              <w:t>2.3</w:t>
            </w:r>
          </w:p>
        </w:tc>
        <w:tc>
          <w:tcPr>
            <w:tcW w:w="1780" w:type="dxa"/>
          </w:tcPr>
          <w:p w:rsidR="00553A6A" w:rsidRPr="003F3833" w:rsidP="00553A6A" w14:paraId="642D64AE" w14:textId="131B417C">
            <w:r w:rsidRPr="003F3833">
              <w:t>Universe Table 1: Special Needs Plans Enrollees (SNPE)</w:t>
            </w:r>
          </w:p>
        </w:tc>
        <w:tc>
          <w:tcPr>
            <w:tcW w:w="4162" w:type="dxa"/>
          </w:tcPr>
          <w:p w:rsidR="00553A6A" w:rsidRPr="003F3833" w:rsidP="00553A6A" w14:paraId="3C7C5BF3" w14:textId="15CB4966">
            <w:r w:rsidRPr="003F3833">
              <w:t>Review the selected samples to determine whether the enrollees’ ICPs were reviewed and/or modified as warranted by changes in enrollees’ health status.</w:t>
            </w:r>
          </w:p>
        </w:tc>
        <w:tc>
          <w:tcPr>
            <w:tcW w:w="2129" w:type="dxa"/>
          </w:tcPr>
          <w:p w:rsidR="00553A6A" w:rsidRPr="003F3833" w:rsidP="00553A6A" w14:paraId="7A6CF4DE" w14:textId="77777777">
            <w:r w:rsidRPr="003F3833">
              <w:t>42 CFR § 422.101(f)</w:t>
            </w:r>
          </w:p>
          <w:p w:rsidR="00553A6A" w:rsidRPr="003F3833" w:rsidP="00553A6A" w14:paraId="40FADE36" w14:textId="77777777"/>
          <w:p w:rsidR="00553A6A" w:rsidRPr="003F3833" w:rsidP="00553A6A" w14:paraId="732B974E" w14:textId="77777777">
            <w:r w:rsidRPr="003F3833">
              <w:t>42 CFR § 422.152(g)</w:t>
            </w:r>
          </w:p>
          <w:p w:rsidR="00553A6A" w:rsidRPr="003F3833" w:rsidP="00553A6A" w14:paraId="6A58756F" w14:textId="77777777"/>
          <w:p w:rsidR="00553A6A" w:rsidRPr="003F3833" w:rsidP="00553A6A" w14:paraId="09E052F8" w14:textId="5E9E04F4">
            <w:r w:rsidRPr="003F3833">
              <w:t>Associated Model of Care (MOC)</w:t>
            </w:r>
          </w:p>
        </w:tc>
      </w:tr>
      <w:tr w14:paraId="1BDBD738" w14:textId="77777777" w:rsidTr="0052582F">
        <w:tblPrEx>
          <w:tblW w:w="0" w:type="auto"/>
          <w:tblLook w:val="04A0"/>
        </w:tblPrEx>
        <w:trPr>
          <w:cantSplit/>
        </w:trPr>
        <w:tc>
          <w:tcPr>
            <w:tcW w:w="1378" w:type="dxa"/>
          </w:tcPr>
          <w:p w:rsidR="00553A6A" w:rsidRPr="003F3833" w:rsidP="00553A6A" w14:paraId="497F419D" w14:textId="17E30411">
            <w:r w:rsidRPr="003F3833">
              <w:t>Care Management</w:t>
            </w:r>
          </w:p>
        </w:tc>
        <w:tc>
          <w:tcPr>
            <w:tcW w:w="1341" w:type="dxa"/>
          </w:tcPr>
          <w:p w:rsidR="00553A6A" w:rsidRPr="003F3833" w:rsidP="00553A6A" w14:paraId="3204FF39" w14:textId="7B1FC40F">
            <w:r w:rsidRPr="003F3833">
              <w:t>2.4</w:t>
            </w:r>
          </w:p>
        </w:tc>
        <w:tc>
          <w:tcPr>
            <w:tcW w:w="1780" w:type="dxa"/>
          </w:tcPr>
          <w:p w:rsidR="00553A6A" w:rsidRPr="003F3833" w:rsidP="00553A6A" w14:paraId="04C009B9" w14:textId="0CB17163">
            <w:r w:rsidRPr="003F3833">
              <w:t>Universe Table 1: Special Needs Plans Enrollees (SNPE)</w:t>
            </w:r>
          </w:p>
        </w:tc>
        <w:tc>
          <w:tcPr>
            <w:tcW w:w="4162" w:type="dxa"/>
          </w:tcPr>
          <w:p w:rsidR="00553A6A" w:rsidRPr="003F3833" w:rsidP="00553A6A" w14:paraId="5641B3C8" w14:textId="219C4341">
            <w:r w:rsidRPr="003F3833">
              <w:t>Review the selected samples to determine if the ICP was implemented. Evidence of implementation may include but is not limited to documentation of case management notes, ICT documentation, and systems information such as utilization management, claims data, and prescription drug events (PDE).</w:t>
            </w:r>
          </w:p>
        </w:tc>
        <w:tc>
          <w:tcPr>
            <w:tcW w:w="2129" w:type="dxa"/>
          </w:tcPr>
          <w:p w:rsidR="00553A6A" w:rsidRPr="003F3833" w:rsidP="00553A6A" w14:paraId="1D82987F" w14:textId="77777777">
            <w:r w:rsidRPr="003F3833">
              <w:t>42 CFR § 422.101(f)</w:t>
            </w:r>
          </w:p>
          <w:p w:rsidR="00553A6A" w:rsidRPr="003F3833" w:rsidP="00553A6A" w14:paraId="3620F4E3" w14:textId="77777777"/>
          <w:p w:rsidR="00553A6A" w:rsidRPr="003F3833" w:rsidP="00553A6A" w14:paraId="295F7D83" w14:textId="77777777">
            <w:r w:rsidRPr="003F3833">
              <w:t>42 CFR § 422.152(g)</w:t>
            </w:r>
          </w:p>
          <w:p w:rsidR="00553A6A" w:rsidRPr="003F3833" w:rsidP="00553A6A" w14:paraId="4F5EC449" w14:textId="77777777"/>
          <w:p w:rsidR="00553A6A" w:rsidRPr="003F3833" w:rsidP="00553A6A" w14:paraId="319AD4A0" w14:textId="019CF91E">
            <w:r w:rsidRPr="003F3833">
              <w:t>Associated Model of Care (MOC)</w:t>
            </w:r>
          </w:p>
        </w:tc>
      </w:tr>
      <w:tr w14:paraId="3CD7BE07" w14:textId="77777777" w:rsidTr="0052582F">
        <w:tblPrEx>
          <w:tblW w:w="0" w:type="auto"/>
          <w:tblLook w:val="04A0"/>
        </w:tblPrEx>
        <w:trPr>
          <w:cantSplit/>
        </w:trPr>
        <w:tc>
          <w:tcPr>
            <w:tcW w:w="1378" w:type="dxa"/>
          </w:tcPr>
          <w:p w:rsidR="00553A6A" w:rsidRPr="003F3833" w:rsidP="00553A6A" w14:paraId="1E6D0DBD" w14:textId="3C4A4961">
            <w:r w:rsidRPr="003F3833">
              <w:t>Care Management</w:t>
            </w:r>
          </w:p>
        </w:tc>
        <w:tc>
          <w:tcPr>
            <w:tcW w:w="1341" w:type="dxa"/>
          </w:tcPr>
          <w:p w:rsidR="00553A6A" w:rsidRPr="003F3833" w:rsidP="00553A6A" w14:paraId="58B4DCBB" w14:textId="08EDE77B">
            <w:r w:rsidRPr="003F3833">
              <w:t>2.5</w:t>
            </w:r>
          </w:p>
        </w:tc>
        <w:tc>
          <w:tcPr>
            <w:tcW w:w="1780" w:type="dxa"/>
          </w:tcPr>
          <w:p w:rsidR="00553A6A" w:rsidRPr="003F3833" w:rsidP="00553A6A" w14:paraId="2D84E04E" w14:textId="29D619F9">
            <w:r w:rsidRPr="003F3833">
              <w:t>Universe Table 1: Special Needs Plans Enrollees (SNPE)</w:t>
            </w:r>
          </w:p>
        </w:tc>
        <w:tc>
          <w:tcPr>
            <w:tcW w:w="4162" w:type="dxa"/>
          </w:tcPr>
          <w:p w:rsidR="00553A6A" w:rsidRPr="003F3833" w:rsidP="00553A6A" w14:paraId="7A20B697" w14:textId="22E41D2B">
            <w:r w:rsidRPr="003F3833">
              <w:t>Review the selected samples to determine if the enrollee/caregiver/representative was involved in the ICP development.  Review of documentation may include but is not limited to ICT notes and communications (amongst ICT members and/or with enrollees/caregivers.</w:t>
            </w:r>
          </w:p>
          <w:p w:rsidR="00553A6A" w:rsidRPr="003F3833" w:rsidP="00553A6A" w14:paraId="5409C846" w14:textId="77777777"/>
          <w:p w:rsidR="00553A6A" w:rsidRPr="003F3833" w:rsidP="00553A6A" w14:paraId="5D9DD92A" w14:textId="1655045E">
            <w:r w:rsidRPr="003F3833">
              <w:t>Determine whether the Sponsor contacted enrollees to participate in the ICP process and, if enrollees were unable to be reached or declined to participate in the development or updates to the ICP, whether the Sponsor documented attempts to contact the enrollee or their refusal to participate.</w:t>
            </w:r>
          </w:p>
        </w:tc>
        <w:tc>
          <w:tcPr>
            <w:tcW w:w="2129" w:type="dxa"/>
          </w:tcPr>
          <w:p w:rsidR="00553A6A" w:rsidRPr="003F3833" w:rsidP="00553A6A" w14:paraId="48E37345" w14:textId="77777777">
            <w:r w:rsidRPr="003F3833">
              <w:t>42 CFR § 422.101(f)</w:t>
            </w:r>
          </w:p>
          <w:p w:rsidR="00553A6A" w:rsidRPr="003F3833" w:rsidP="00553A6A" w14:paraId="58CA0910" w14:textId="77777777"/>
          <w:p w:rsidR="00553A6A" w:rsidRPr="003F3833" w:rsidP="00553A6A" w14:paraId="59CA9356" w14:textId="77777777">
            <w:r w:rsidRPr="003F3833">
              <w:t>42 CFR § 422.152(g)</w:t>
            </w:r>
          </w:p>
          <w:p w:rsidR="00553A6A" w:rsidRPr="003F3833" w:rsidP="00553A6A" w14:paraId="4B8332FE" w14:textId="77777777"/>
          <w:p w:rsidR="00553A6A" w:rsidRPr="003F3833" w:rsidP="00553A6A" w14:paraId="0BA10F61" w14:textId="03481192">
            <w:r w:rsidRPr="003F3833">
              <w:t>Associated Model of Care (MOC)</w:t>
            </w:r>
          </w:p>
        </w:tc>
      </w:tr>
      <w:tr w14:paraId="4A990C28" w14:textId="77777777" w:rsidTr="0052582F">
        <w:tblPrEx>
          <w:tblW w:w="0" w:type="auto"/>
          <w:tblLook w:val="04A0"/>
        </w:tblPrEx>
        <w:trPr>
          <w:cantSplit/>
        </w:trPr>
        <w:tc>
          <w:tcPr>
            <w:tcW w:w="1378" w:type="dxa"/>
          </w:tcPr>
          <w:p w:rsidR="00553A6A" w:rsidRPr="003F3833" w:rsidP="00553A6A" w14:paraId="163BCA7F" w14:textId="0FEB6F87">
            <w:r w:rsidRPr="003F3833">
              <w:t>Care Management</w:t>
            </w:r>
          </w:p>
        </w:tc>
        <w:tc>
          <w:tcPr>
            <w:tcW w:w="1341" w:type="dxa"/>
          </w:tcPr>
          <w:p w:rsidR="00553A6A" w:rsidRPr="003F3833" w:rsidP="00553A6A" w14:paraId="0ED41659" w14:textId="56223AA0">
            <w:r w:rsidRPr="003F3833">
              <w:t>2.6</w:t>
            </w:r>
          </w:p>
        </w:tc>
        <w:tc>
          <w:tcPr>
            <w:tcW w:w="1780" w:type="dxa"/>
          </w:tcPr>
          <w:p w:rsidR="00553A6A" w:rsidRPr="003F3833" w:rsidP="00553A6A" w14:paraId="796A0E40" w14:textId="7A2FE8E2">
            <w:r w:rsidRPr="003F3833">
              <w:t>Universe Table 1: Special Needs Plans Enrollees (SNPE)</w:t>
            </w:r>
          </w:p>
        </w:tc>
        <w:tc>
          <w:tcPr>
            <w:tcW w:w="4162" w:type="dxa"/>
          </w:tcPr>
          <w:p w:rsidR="00553A6A" w:rsidRPr="003F3833" w:rsidP="00553A6A" w14:paraId="74B196BF" w14:textId="7C4505D9">
            <w:r w:rsidRPr="003F3833">
              <w:t>Review the selected samples to determine whether the Sponsoring organization coordinated communication amongst its personnel,</w:t>
            </w:r>
            <w:r w:rsidR="00804F6A">
              <w:t xml:space="preserve"> </w:t>
            </w:r>
            <w:r w:rsidRPr="003F3833">
              <w:t>providers, and enrollees. Review of documentation may include but is not limited to case management notes, ICT member notes and communications (e.g., documented phone calls, letters to/from providers regarding member care, etc.), and ICT meeting agendas/minutes.</w:t>
            </w:r>
          </w:p>
        </w:tc>
        <w:tc>
          <w:tcPr>
            <w:tcW w:w="2129" w:type="dxa"/>
          </w:tcPr>
          <w:p w:rsidR="00553A6A" w:rsidRPr="003F3833" w:rsidP="00553A6A" w14:paraId="16DFFFFC" w14:textId="77777777">
            <w:r w:rsidRPr="003F3833">
              <w:t>42 CFR § 422.101(f)</w:t>
            </w:r>
          </w:p>
          <w:p w:rsidR="00553A6A" w:rsidRPr="003F3833" w:rsidP="00553A6A" w14:paraId="2A6C35F9" w14:textId="77777777"/>
          <w:p w:rsidR="00553A6A" w:rsidRPr="003F3833" w:rsidP="00553A6A" w14:paraId="145F599E" w14:textId="77777777">
            <w:r w:rsidRPr="003F3833">
              <w:t>42 CFR § 422.152(g)</w:t>
            </w:r>
          </w:p>
          <w:p w:rsidR="00553A6A" w:rsidRPr="003F3833" w:rsidP="00553A6A" w14:paraId="28FDB2CE" w14:textId="77777777"/>
          <w:p w:rsidR="00553A6A" w:rsidRPr="003F3833" w:rsidP="00553A6A" w14:paraId="5BF113FF" w14:textId="27C1495A">
            <w:r w:rsidRPr="003F3833">
              <w:t>Associated Model of Care (MOC)</w:t>
            </w:r>
          </w:p>
        </w:tc>
      </w:tr>
      <w:tr w14:paraId="7056401E" w14:textId="77777777" w:rsidTr="0052582F">
        <w:tblPrEx>
          <w:tblW w:w="0" w:type="auto"/>
          <w:tblLook w:val="04A0"/>
        </w:tblPrEx>
        <w:trPr>
          <w:cantSplit/>
        </w:trPr>
        <w:tc>
          <w:tcPr>
            <w:tcW w:w="1378" w:type="dxa"/>
          </w:tcPr>
          <w:p w:rsidR="00553A6A" w:rsidRPr="003F3833" w:rsidP="00553A6A" w14:paraId="4C5D86EF" w14:textId="33EF50C6">
            <w:r w:rsidRPr="003F3833">
              <w:t>Care Management</w:t>
            </w:r>
          </w:p>
        </w:tc>
        <w:tc>
          <w:tcPr>
            <w:tcW w:w="1341" w:type="dxa"/>
          </w:tcPr>
          <w:p w:rsidR="00553A6A" w:rsidRPr="003F3833" w:rsidP="00553A6A" w14:paraId="3B0E5897" w14:textId="7EFA8548">
            <w:r w:rsidRPr="003F3833">
              <w:t>2.7</w:t>
            </w:r>
          </w:p>
        </w:tc>
        <w:tc>
          <w:tcPr>
            <w:tcW w:w="1780" w:type="dxa"/>
          </w:tcPr>
          <w:p w:rsidR="00553A6A" w:rsidRPr="003F3833" w:rsidP="00553A6A" w14:paraId="3069638F" w14:textId="6BD814B0">
            <w:r w:rsidRPr="003F3833">
              <w:t>Universe Table 1: Special Needs Plans Enrollees (SNPE)</w:t>
            </w:r>
          </w:p>
        </w:tc>
        <w:tc>
          <w:tcPr>
            <w:tcW w:w="4162" w:type="dxa"/>
          </w:tcPr>
          <w:p w:rsidR="00553A6A" w:rsidRPr="003F3833" w:rsidP="00553A6A" w14:paraId="2B47DBAF" w14:textId="77777777">
            <w:r w:rsidRPr="003F3833">
              <w:t xml:space="preserve">Review documentation for each of the selected samples to determine whether each </w:t>
            </w:r>
            <w:r w:rsidRPr="003F3833">
              <w:t>enrollee’s</w:t>
            </w:r>
            <w:r w:rsidRPr="003F3833">
              <w:t>:</w:t>
            </w:r>
          </w:p>
          <w:p w:rsidR="00553A6A" w:rsidRPr="003F3833" w:rsidP="00553A6A" w14:paraId="7EC381BE" w14:textId="740C3207">
            <w:pPr>
              <w:pStyle w:val="ListParagraph"/>
              <w:numPr>
                <w:ilvl w:val="0"/>
                <w:numId w:val="57"/>
              </w:numPr>
            </w:pPr>
            <w:r w:rsidRPr="003F3833">
              <w:t>Care was managed by an interdisciplinary care team (ICT) comprised of appropriate clinical disciplines according to the SNP’s approved MOC.</w:t>
            </w:r>
          </w:p>
          <w:p w:rsidR="00553A6A" w:rsidRPr="003F3833" w:rsidP="00553A6A" w14:paraId="096C459F" w14:textId="77777777">
            <w:pPr>
              <w:pStyle w:val="ListParagraph"/>
              <w:numPr>
                <w:ilvl w:val="0"/>
                <w:numId w:val="56"/>
              </w:numPr>
            </w:pPr>
            <w:r w:rsidRPr="003F3833">
              <w:t>Provider was involved in coordination of care and communications (e.g., ICT meeting attendee lists or other documentation reflecting provider interaction with ICT members).</w:t>
            </w:r>
          </w:p>
          <w:p w:rsidR="00553A6A" w:rsidRPr="003F3833" w:rsidP="00553A6A" w14:paraId="561D4275" w14:textId="6BED4B3D">
            <w:pPr>
              <w:pStyle w:val="ListParagraph"/>
              <w:numPr>
                <w:ilvl w:val="0"/>
                <w:numId w:val="56"/>
              </w:numPr>
            </w:pPr>
            <w:r w:rsidRPr="003F3833">
              <w:t>A face-to-face encounter was offered, and provided if the enrollee consented, within 12 months of enrollment, and annually thereafter.</w:t>
            </w:r>
          </w:p>
        </w:tc>
        <w:tc>
          <w:tcPr>
            <w:tcW w:w="2129" w:type="dxa"/>
          </w:tcPr>
          <w:p w:rsidR="00553A6A" w:rsidRPr="003F3833" w:rsidP="00553A6A" w14:paraId="23F5E844" w14:textId="77777777">
            <w:r w:rsidRPr="003F3833">
              <w:t>42 CFR § 422.101(f)</w:t>
            </w:r>
          </w:p>
          <w:p w:rsidR="00553A6A" w:rsidRPr="003F3833" w:rsidP="00553A6A" w14:paraId="2BDC33C0" w14:textId="77777777"/>
          <w:p w:rsidR="00553A6A" w:rsidRPr="003F3833" w:rsidP="00553A6A" w14:paraId="39BA0552" w14:textId="77777777">
            <w:r w:rsidRPr="003F3833">
              <w:t>42 CFR § 422.152(g)</w:t>
            </w:r>
          </w:p>
          <w:p w:rsidR="00553A6A" w:rsidRPr="003F3833" w:rsidP="00553A6A" w14:paraId="306AF9F3" w14:textId="77777777"/>
          <w:p w:rsidR="00553A6A" w:rsidRPr="003F3833" w:rsidP="00553A6A" w14:paraId="3B8B76B8" w14:textId="1303ACFB">
            <w:r w:rsidRPr="003F3833">
              <w:t>Associated Model of Care (MOC)</w:t>
            </w:r>
          </w:p>
        </w:tc>
      </w:tr>
      <w:tr w14:paraId="69CDCD92" w14:textId="77777777" w:rsidTr="0052582F">
        <w:tblPrEx>
          <w:tblW w:w="0" w:type="auto"/>
          <w:tblLook w:val="04A0"/>
        </w:tblPrEx>
        <w:trPr>
          <w:cantSplit/>
        </w:trPr>
        <w:tc>
          <w:tcPr>
            <w:tcW w:w="1378" w:type="dxa"/>
          </w:tcPr>
          <w:p w:rsidR="00553A6A" w:rsidRPr="003F3833" w:rsidP="00553A6A" w14:paraId="7FE708FE" w14:textId="69940BF8">
            <w:r w:rsidRPr="003F3833">
              <w:t>Care Management</w:t>
            </w:r>
          </w:p>
        </w:tc>
        <w:tc>
          <w:tcPr>
            <w:tcW w:w="1341" w:type="dxa"/>
          </w:tcPr>
          <w:p w:rsidR="00553A6A" w:rsidRPr="003F3833" w:rsidP="00553A6A" w14:paraId="5D50FAB9" w14:textId="6F9C08ED">
            <w:r w:rsidRPr="003F3833">
              <w:t>2.8</w:t>
            </w:r>
          </w:p>
        </w:tc>
        <w:tc>
          <w:tcPr>
            <w:tcW w:w="1780" w:type="dxa"/>
          </w:tcPr>
          <w:p w:rsidR="00553A6A" w:rsidRPr="003F3833" w:rsidP="00553A6A" w14:paraId="06AF6E31" w14:textId="500F5226">
            <w:r w:rsidRPr="003F3833">
              <w:t>Universe Table 1: Special Needs Plans Enrollees (SNPE)</w:t>
            </w:r>
          </w:p>
        </w:tc>
        <w:tc>
          <w:tcPr>
            <w:tcW w:w="4162" w:type="dxa"/>
          </w:tcPr>
          <w:p w:rsidR="00553A6A" w:rsidRPr="003F3833" w:rsidP="00553A6A" w14:paraId="0EEBCE37" w14:textId="77777777">
            <w:r w:rsidRPr="003F3833">
              <w:t>Review documentation for each of the selected samples to determine whether the Sponsoring organization developed and implemented care transition protocols to maintain continuity of care as defined in the MOC.</w:t>
            </w:r>
          </w:p>
          <w:p w:rsidR="00553A6A" w:rsidRPr="003F3833" w:rsidP="00553A6A" w14:paraId="0752C3B7" w14:textId="77777777">
            <w:r w:rsidRPr="003F3833">
              <w:t>Documentation may include, but is not limited to:</w:t>
            </w:r>
          </w:p>
          <w:p w:rsidR="00553A6A" w:rsidRPr="003F3833" w:rsidP="008271B5" w14:paraId="5CB81E4E" w14:textId="77777777">
            <w:pPr>
              <w:pStyle w:val="ListParagraph"/>
              <w:numPr>
                <w:ilvl w:val="0"/>
                <w:numId w:val="58"/>
              </w:numPr>
            </w:pPr>
            <w:r w:rsidRPr="003F3833">
              <w:t>Case management and/or ICT notes.</w:t>
            </w:r>
          </w:p>
          <w:p w:rsidR="00553A6A" w:rsidRPr="003F3833" w:rsidP="00553A6A" w14:paraId="24968A43" w14:textId="77777777">
            <w:pPr>
              <w:pStyle w:val="ListParagraph"/>
              <w:numPr>
                <w:ilvl w:val="0"/>
                <w:numId w:val="58"/>
              </w:numPr>
            </w:pPr>
            <w:r w:rsidRPr="003F3833">
              <w:t>Correspondence with the enrollee’s Provider, specialists, hospital, skilled nursing staff, assisted living facility, etc.</w:t>
            </w:r>
          </w:p>
          <w:p w:rsidR="00553A6A" w:rsidRPr="003F3833" w:rsidP="00553A6A" w14:paraId="1322FF42" w14:textId="08C5BAA9">
            <w:pPr>
              <w:pStyle w:val="ListParagraph"/>
              <w:numPr>
                <w:ilvl w:val="0"/>
                <w:numId w:val="58"/>
              </w:numPr>
            </w:pPr>
            <w:r w:rsidRPr="003F3833">
              <w:t>Discharge planning and/or care setting transition discussions held with the enrollee, the enrollee’s caregiver or authorized representative.</w:t>
            </w:r>
          </w:p>
        </w:tc>
        <w:tc>
          <w:tcPr>
            <w:tcW w:w="2129" w:type="dxa"/>
          </w:tcPr>
          <w:p w:rsidR="00553A6A" w:rsidRPr="003F3833" w:rsidP="00553A6A" w14:paraId="6A47C8B7" w14:textId="77777777">
            <w:r w:rsidRPr="003F3833">
              <w:t>42 CFR § 422.101(f)</w:t>
            </w:r>
          </w:p>
          <w:p w:rsidR="00553A6A" w:rsidRPr="003F3833" w:rsidP="00553A6A" w14:paraId="5EEC0AA4" w14:textId="77777777"/>
          <w:p w:rsidR="00553A6A" w:rsidRPr="003F3833" w:rsidP="00553A6A" w14:paraId="20612094" w14:textId="77777777">
            <w:r w:rsidRPr="003F3833">
              <w:t>42 CFR § 422.152(g)</w:t>
            </w:r>
          </w:p>
          <w:p w:rsidR="00553A6A" w:rsidRPr="003F3833" w:rsidP="00553A6A" w14:paraId="492B8FED" w14:textId="77777777"/>
          <w:p w:rsidR="00553A6A" w:rsidRPr="003F3833" w:rsidP="00553A6A" w14:paraId="40A735F5" w14:textId="273D5FD9">
            <w:r w:rsidRPr="003F3833">
              <w:t>Associated Model of Care (MOC)</w:t>
            </w:r>
          </w:p>
        </w:tc>
      </w:tr>
      <w:tr w14:paraId="3F8B9209" w14:textId="77777777" w:rsidTr="0052582F">
        <w:tblPrEx>
          <w:tblW w:w="0" w:type="auto"/>
          <w:tblLook w:val="04A0"/>
        </w:tblPrEx>
        <w:trPr>
          <w:cantSplit/>
        </w:trPr>
        <w:tc>
          <w:tcPr>
            <w:tcW w:w="1378" w:type="dxa"/>
          </w:tcPr>
          <w:p w:rsidR="00553A6A" w:rsidRPr="003F3833" w:rsidP="00553A6A" w14:paraId="41751157" w14:textId="3298693F">
            <w:r w:rsidRPr="003F3833">
              <w:t>Care Management</w:t>
            </w:r>
          </w:p>
        </w:tc>
        <w:tc>
          <w:tcPr>
            <w:tcW w:w="1341" w:type="dxa"/>
          </w:tcPr>
          <w:p w:rsidR="00553A6A" w:rsidRPr="003F3833" w:rsidP="00553A6A" w14:paraId="43271803" w14:textId="1C0A7606">
            <w:r w:rsidRPr="003F3833">
              <w:t>2.9</w:t>
            </w:r>
          </w:p>
        </w:tc>
        <w:tc>
          <w:tcPr>
            <w:tcW w:w="1780" w:type="dxa"/>
          </w:tcPr>
          <w:p w:rsidR="00553A6A" w:rsidRPr="003F3833" w:rsidP="00553A6A" w14:paraId="4DD10A06" w14:textId="585E7961">
            <w:r w:rsidRPr="003F3833">
              <w:t>Universe Table 1: Special Needs Plans Enrollees (SNPE)</w:t>
            </w:r>
          </w:p>
        </w:tc>
        <w:tc>
          <w:tcPr>
            <w:tcW w:w="4162" w:type="dxa"/>
          </w:tcPr>
          <w:p w:rsidR="00553A6A" w:rsidRPr="003F3833" w:rsidP="00553A6A" w14:paraId="677A6756" w14:textId="0186CEE3">
            <w:r w:rsidRPr="003F3833">
              <w:t>Review documentation for each of the selected samples to determine whether ICPs were developed and implemented by staff that met the professional requirements, including credentials, described in the MOC.</w:t>
            </w:r>
          </w:p>
        </w:tc>
        <w:tc>
          <w:tcPr>
            <w:tcW w:w="2129" w:type="dxa"/>
          </w:tcPr>
          <w:p w:rsidR="00553A6A" w:rsidRPr="003F3833" w:rsidP="00553A6A" w14:paraId="4367C26B" w14:textId="77777777">
            <w:r w:rsidRPr="003F3833">
              <w:t>42 CFR § 422.101(f)</w:t>
            </w:r>
          </w:p>
          <w:p w:rsidR="00553A6A" w:rsidRPr="003F3833" w:rsidP="00553A6A" w14:paraId="7E9A5271" w14:textId="77777777"/>
          <w:p w:rsidR="00553A6A" w:rsidRPr="003F3833" w:rsidP="00553A6A" w14:paraId="0159B583" w14:textId="77777777">
            <w:r w:rsidRPr="003F3833">
              <w:t>42 CFR § 422.152(g)</w:t>
            </w:r>
          </w:p>
          <w:p w:rsidR="00553A6A" w:rsidRPr="003F3833" w:rsidP="00553A6A" w14:paraId="69950AD3" w14:textId="77777777"/>
          <w:p w:rsidR="00553A6A" w:rsidRPr="003F3833" w:rsidP="00553A6A" w14:paraId="5DDB424E" w14:textId="15CD2F40">
            <w:r w:rsidRPr="003F3833">
              <w:t>Associated Model of Care (MOC)</w:t>
            </w:r>
          </w:p>
        </w:tc>
      </w:tr>
      <w:tr w14:paraId="4923A55A" w14:textId="77777777" w:rsidTr="0052582F">
        <w:tblPrEx>
          <w:tblW w:w="0" w:type="auto"/>
          <w:tblLook w:val="04A0"/>
        </w:tblPrEx>
        <w:trPr>
          <w:cantSplit/>
        </w:trPr>
        <w:tc>
          <w:tcPr>
            <w:tcW w:w="1378" w:type="dxa"/>
          </w:tcPr>
          <w:p w:rsidR="00553A6A" w:rsidRPr="003F3833" w:rsidP="00553A6A" w14:paraId="01FBA045" w14:textId="568B5D0B">
            <w:r w:rsidRPr="003F3833">
              <w:t>Care Management</w:t>
            </w:r>
          </w:p>
        </w:tc>
        <w:tc>
          <w:tcPr>
            <w:tcW w:w="1341" w:type="dxa"/>
          </w:tcPr>
          <w:p w:rsidR="00553A6A" w:rsidRPr="003F3833" w:rsidP="00553A6A" w14:paraId="2D401663" w14:textId="3B7D4F21">
            <w:r w:rsidRPr="003F3833">
              <w:t>2.10</w:t>
            </w:r>
          </w:p>
        </w:tc>
        <w:tc>
          <w:tcPr>
            <w:tcW w:w="1780" w:type="dxa"/>
          </w:tcPr>
          <w:p w:rsidR="00553A6A" w:rsidRPr="003F3833" w:rsidP="00553A6A" w14:paraId="0EA7AAF6" w14:textId="6E195530">
            <w:r w:rsidRPr="003F3833">
              <w:t>Universe Table 1: Special Needs Plans Enrollees (SNPE)</w:t>
            </w:r>
          </w:p>
        </w:tc>
        <w:tc>
          <w:tcPr>
            <w:tcW w:w="4162" w:type="dxa"/>
          </w:tcPr>
          <w:p w:rsidR="00553A6A" w:rsidRPr="003F3833" w:rsidP="00553A6A" w14:paraId="5156656D" w14:textId="7C03FD34">
            <w:r w:rsidRPr="003F3833">
              <w:t>Review documentation for each of the selected samples to determine whether each member of the enrollee’s ICT received training on the model of care.</w:t>
            </w:r>
          </w:p>
        </w:tc>
        <w:tc>
          <w:tcPr>
            <w:tcW w:w="2129" w:type="dxa"/>
          </w:tcPr>
          <w:p w:rsidR="00553A6A" w:rsidRPr="003F3833" w:rsidP="00553A6A" w14:paraId="7A764EB6" w14:textId="77777777">
            <w:r w:rsidRPr="003F3833">
              <w:t>42 CFR § 422.101(f)</w:t>
            </w:r>
          </w:p>
          <w:p w:rsidR="00553A6A" w:rsidRPr="003F3833" w:rsidP="00553A6A" w14:paraId="27B6A05E" w14:textId="77777777"/>
          <w:p w:rsidR="00553A6A" w:rsidRPr="003F3833" w:rsidP="00553A6A" w14:paraId="2433008E" w14:textId="77777777">
            <w:r w:rsidRPr="003F3833">
              <w:t>42 CFR § 422.152(g)</w:t>
            </w:r>
          </w:p>
          <w:p w:rsidR="00553A6A" w:rsidRPr="003F3833" w:rsidP="00553A6A" w14:paraId="53A90939" w14:textId="77777777"/>
          <w:p w:rsidR="00553A6A" w:rsidRPr="003F3833" w:rsidP="00553A6A" w14:paraId="7A7DDA11" w14:textId="16D3AE0B">
            <w:r w:rsidRPr="003F3833">
              <w:t>Associated Model of Care (MOC)</w:t>
            </w:r>
          </w:p>
        </w:tc>
      </w:tr>
      <w:tr w14:paraId="00723B6A" w14:textId="77777777" w:rsidTr="0052582F">
        <w:tblPrEx>
          <w:tblW w:w="0" w:type="auto"/>
          <w:tblLook w:val="04A0"/>
        </w:tblPrEx>
        <w:trPr>
          <w:cantSplit/>
        </w:trPr>
        <w:tc>
          <w:tcPr>
            <w:tcW w:w="1378" w:type="dxa"/>
          </w:tcPr>
          <w:p w:rsidR="00553A6A" w:rsidRPr="003F3833" w:rsidP="00553A6A" w14:paraId="42B7FF09" w14:textId="48577B62">
            <w:r w:rsidRPr="003F3833">
              <w:t>Care Management</w:t>
            </w:r>
          </w:p>
        </w:tc>
        <w:tc>
          <w:tcPr>
            <w:tcW w:w="1341" w:type="dxa"/>
          </w:tcPr>
          <w:p w:rsidR="00553A6A" w:rsidRPr="003F3833" w:rsidP="00553A6A" w14:paraId="27BFDE34" w14:textId="5F2543D4">
            <w:r w:rsidRPr="003F3833">
              <w:t>2.11</w:t>
            </w:r>
          </w:p>
        </w:tc>
        <w:tc>
          <w:tcPr>
            <w:tcW w:w="1780" w:type="dxa"/>
          </w:tcPr>
          <w:p w:rsidR="00553A6A" w:rsidRPr="003F3833" w:rsidP="00553A6A" w14:paraId="7A11C15F" w14:textId="77777777">
            <w:r w:rsidRPr="003F3833">
              <w:t>Universe Table 1: Special Needs Plans Enrollees (SNPE)</w:t>
            </w:r>
          </w:p>
          <w:p w:rsidR="00553A6A" w:rsidRPr="003F3833" w:rsidP="00553A6A" w14:paraId="06BC33E1" w14:textId="77777777"/>
        </w:tc>
        <w:tc>
          <w:tcPr>
            <w:tcW w:w="4162" w:type="dxa"/>
          </w:tcPr>
          <w:p w:rsidR="00553A6A" w:rsidRPr="003F3833" w:rsidP="00553A6A" w14:paraId="7D1F010C" w14:textId="66C8FBAC">
            <w:r w:rsidRPr="003F3833">
              <w:t>Review documentation for each of the selected samples to determine whether MOC training was made available (distributed) to providers caring for each of the sampled enrollees. Specifically, review documentation supporting that training materials were distributed.</w:t>
            </w:r>
          </w:p>
        </w:tc>
        <w:tc>
          <w:tcPr>
            <w:tcW w:w="2129" w:type="dxa"/>
          </w:tcPr>
          <w:p w:rsidR="00553A6A" w:rsidRPr="003F3833" w:rsidP="00553A6A" w14:paraId="55F4C2B8" w14:textId="77777777">
            <w:r w:rsidRPr="003F3833">
              <w:t>42 CFR § 422.101(f)</w:t>
            </w:r>
          </w:p>
          <w:p w:rsidR="00553A6A" w:rsidRPr="003F3833" w:rsidP="00553A6A" w14:paraId="29DEFB84" w14:textId="77777777"/>
          <w:p w:rsidR="00553A6A" w:rsidRPr="003F3833" w:rsidP="00553A6A" w14:paraId="6A63B54B" w14:textId="77777777">
            <w:r w:rsidRPr="003F3833">
              <w:t>42 CFR § 422.152(g)</w:t>
            </w:r>
          </w:p>
          <w:p w:rsidR="00553A6A" w:rsidRPr="003F3833" w:rsidP="00553A6A" w14:paraId="0E2EDCE2" w14:textId="77777777"/>
          <w:p w:rsidR="00553A6A" w:rsidRPr="003F3833" w:rsidP="00553A6A" w14:paraId="2978200C" w14:textId="36DC8D63">
            <w:r w:rsidRPr="003F3833">
              <w:t>Associated Model of Care (MOC)</w:t>
            </w:r>
          </w:p>
        </w:tc>
      </w:tr>
      <w:tr w14:paraId="5B2B2B1A" w14:textId="77777777" w:rsidTr="0052582F">
        <w:tblPrEx>
          <w:tblW w:w="0" w:type="auto"/>
          <w:tblLook w:val="04A0"/>
        </w:tblPrEx>
        <w:trPr>
          <w:cantSplit/>
        </w:trPr>
        <w:tc>
          <w:tcPr>
            <w:tcW w:w="1378" w:type="dxa"/>
          </w:tcPr>
          <w:p w:rsidR="00553A6A" w:rsidRPr="003F3833" w:rsidP="00553A6A" w14:paraId="69742C01" w14:textId="5A59BE5F">
            <w:r w:rsidRPr="003F3833">
              <w:t>D-SNP Coordination</w:t>
            </w:r>
          </w:p>
        </w:tc>
        <w:tc>
          <w:tcPr>
            <w:tcW w:w="1341" w:type="dxa"/>
          </w:tcPr>
          <w:p w:rsidR="00553A6A" w:rsidRPr="003F3833" w:rsidP="00553A6A" w14:paraId="28C91F1F" w14:textId="57831556">
            <w:r w:rsidRPr="003F3833">
              <w:t>3.1</w:t>
            </w:r>
          </w:p>
        </w:tc>
        <w:tc>
          <w:tcPr>
            <w:tcW w:w="1780" w:type="dxa"/>
          </w:tcPr>
          <w:p w:rsidR="00553A6A" w:rsidRPr="003F3833" w:rsidP="00553A6A" w14:paraId="46BBAC4C" w14:textId="12B0EF6C">
            <w:r w:rsidRPr="003F3833">
              <w:t>Universe Table 1: Special Needs Plans Enrollees (SNPE)</w:t>
            </w:r>
          </w:p>
        </w:tc>
        <w:tc>
          <w:tcPr>
            <w:tcW w:w="4162" w:type="dxa"/>
          </w:tcPr>
          <w:p w:rsidR="00A74972" w:rsidP="00553A6A" w14:paraId="2B1D6798" w14:textId="77777777">
            <w:r>
              <w:t>Applicable Integrated Plan (AIP) D-SNPs:</w:t>
            </w:r>
          </w:p>
          <w:p w:rsidR="00553A6A" w:rsidRPr="003F3833" w:rsidP="00553A6A" w14:paraId="28CDB6C1" w14:textId="13767109">
            <w:r w:rsidRPr="003F3833">
              <w:t>Review each AIP D-SNP sample and determine if an integrated HRA was used for Medicare and Medicaid, rather than a separate HRA for each program.</w:t>
            </w:r>
          </w:p>
        </w:tc>
        <w:tc>
          <w:tcPr>
            <w:tcW w:w="2129" w:type="dxa"/>
          </w:tcPr>
          <w:p w:rsidR="00553A6A" w:rsidRPr="003F3833" w:rsidP="00553A6A" w14:paraId="76E8C71A" w14:textId="72AE2D93">
            <w:r w:rsidRPr="003F3833">
              <w:t>42 CFR § 422.101(f)</w:t>
            </w:r>
          </w:p>
        </w:tc>
      </w:tr>
      <w:tr w14:paraId="50BA579B" w14:textId="77777777" w:rsidTr="0052582F">
        <w:tblPrEx>
          <w:tblW w:w="0" w:type="auto"/>
          <w:tblLook w:val="04A0"/>
        </w:tblPrEx>
        <w:trPr>
          <w:cantSplit/>
        </w:trPr>
        <w:tc>
          <w:tcPr>
            <w:tcW w:w="1378" w:type="dxa"/>
          </w:tcPr>
          <w:p w:rsidR="00553A6A" w:rsidRPr="003F3833" w:rsidP="00553A6A" w14:paraId="5B7CC9F9" w14:textId="7DFEBC0C">
            <w:r w:rsidRPr="003F3833">
              <w:t>D-SNP Coordination</w:t>
            </w:r>
          </w:p>
        </w:tc>
        <w:tc>
          <w:tcPr>
            <w:tcW w:w="1341" w:type="dxa"/>
          </w:tcPr>
          <w:p w:rsidR="00553A6A" w:rsidRPr="003F3833" w:rsidP="00553A6A" w14:paraId="5D5D38CF" w14:textId="033428C5">
            <w:r w:rsidRPr="003F3833">
              <w:t>3.2</w:t>
            </w:r>
          </w:p>
        </w:tc>
        <w:tc>
          <w:tcPr>
            <w:tcW w:w="1780" w:type="dxa"/>
          </w:tcPr>
          <w:p w:rsidR="00553A6A" w:rsidRPr="003F3833" w:rsidP="00553A6A" w14:paraId="5C5957DB" w14:textId="02148C66">
            <w:r w:rsidRPr="003F3833">
              <w:t>Universe Table 1: Special Needs Plans Enrollees (SNPE)</w:t>
            </w:r>
          </w:p>
        </w:tc>
        <w:tc>
          <w:tcPr>
            <w:tcW w:w="4162" w:type="dxa"/>
          </w:tcPr>
          <w:p w:rsidR="00D43831" w:rsidP="00553A6A" w14:paraId="697C6876" w14:textId="77777777">
            <w:r>
              <w:t>All D-SNP types:</w:t>
            </w:r>
          </w:p>
          <w:p w:rsidR="00D43831" w:rsidP="00553A6A" w14:paraId="35034197" w14:textId="0D6EE673">
            <w:r w:rsidRPr="003F3833">
              <w:t xml:space="preserve">Review documentation for each D-SNP sample to ensure the sponsor offered to coordinate and </w:t>
            </w:r>
            <w:r>
              <w:t xml:space="preserve">assist dually eligible enrollees with </w:t>
            </w:r>
            <w:r>
              <w:t xml:space="preserve">obtaining </w:t>
            </w:r>
            <w:r w:rsidRPr="003F3833">
              <w:t xml:space="preserve"> Medicaid</w:t>
            </w:r>
            <w:r w:rsidRPr="003F3833">
              <w:t xml:space="preserve"> </w:t>
            </w:r>
            <w:r>
              <w:t>services.</w:t>
            </w:r>
            <w:r w:rsidRPr="003F3833">
              <w:t>.</w:t>
            </w:r>
            <w:r w:rsidRPr="003F3833">
              <w:t xml:space="preserve"> </w:t>
            </w:r>
            <w:r>
              <w:t>If the enrollee accepts the offer of assistance, the plan provides the assistance.</w:t>
            </w:r>
          </w:p>
          <w:p w:rsidR="00553A6A" w:rsidRPr="003F3833" w:rsidP="00553A6A" w14:paraId="09880DD3" w14:textId="6DDF927A">
            <w:r w:rsidRPr="003F3833">
              <w:t>For example:</w:t>
            </w:r>
          </w:p>
          <w:p w:rsidR="00553A6A" w:rsidRPr="003F3833" w:rsidP="00B23767" w14:paraId="3A21D338" w14:textId="77777777">
            <w:pPr>
              <w:pStyle w:val="ListParagraph"/>
              <w:numPr>
                <w:ilvl w:val="0"/>
                <w:numId w:val="59"/>
              </w:numPr>
            </w:pPr>
            <w:r w:rsidRPr="003F3833">
              <w:t>Explaining to an enrollee how to make a request for a Medicaid service.</w:t>
            </w:r>
          </w:p>
          <w:p w:rsidR="00553A6A" w:rsidRPr="003F3833" w:rsidP="00553A6A" w14:paraId="547A7737" w14:textId="77777777">
            <w:pPr>
              <w:pStyle w:val="ListParagraph"/>
              <w:numPr>
                <w:ilvl w:val="0"/>
                <w:numId w:val="59"/>
              </w:numPr>
            </w:pPr>
            <w:r w:rsidRPr="003F3833">
              <w:t>Assisting an enrollee in obtaining documentation to support a request for authorization of Medicaid services or a Medicaid appeal.</w:t>
            </w:r>
          </w:p>
          <w:p w:rsidR="00553A6A" w:rsidRPr="003F3833" w:rsidP="00553A6A" w14:paraId="6A8C53A8" w14:textId="7839979E">
            <w:pPr>
              <w:pStyle w:val="ListParagraph"/>
              <w:numPr>
                <w:ilvl w:val="0"/>
                <w:numId w:val="59"/>
              </w:numPr>
            </w:pPr>
            <w:r w:rsidRPr="003F3833">
              <w:t>Assisting an enrollee in filing a Medicaid grievance or a Medicaid appeal.</w:t>
            </w:r>
          </w:p>
        </w:tc>
        <w:tc>
          <w:tcPr>
            <w:tcW w:w="2129" w:type="dxa"/>
          </w:tcPr>
          <w:p w:rsidR="00553A6A" w:rsidRPr="003F3833" w:rsidP="00553A6A" w14:paraId="247251D6" w14:textId="35C29529">
            <w:r w:rsidRPr="003F3833">
              <w:t>42 CFR § 422.562(a)</w:t>
            </w:r>
          </w:p>
        </w:tc>
      </w:tr>
      <w:tr w14:paraId="052D4C49" w14:textId="77777777" w:rsidTr="0052582F">
        <w:tblPrEx>
          <w:tblW w:w="0" w:type="auto"/>
          <w:tblLook w:val="04A0"/>
        </w:tblPrEx>
        <w:trPr>
          <w:cantSplit/>
        </w:trPr>
        <w:tc>
          <w:tcPr>
            <w:tcW w:w="1378" w:type="dxa"/>
          </w:tcPr>
          <w:p w:rsidR="00553A6A" w:rsidRPr="003F3833" w:rsidP="00553A6A" w14:paraId="5BBC91AB" w14:textId="2D7E631C">
            <w:r w:rsidRPr="003F3833">
              <w:t>D-SNP Coordination</w:t>
            </w:r>
          </w:p>
        </w:tc>
        <w:tc>
          <w:tcPr>
            <w:tcW w:w="1341" w:type="dxa"/>
          </w:tcPr>
          <w:p w:rsidR="00553A6A" w:rsidRPr="003F3833" w:rsidP="00553A6A" w14:paraId="6C2D229D" w14:textId="64AD0555">
            <w:r w:rsidRPr="003F3833">
              <w:t>3.3</w:t>
            </w:r>
          </w:p>
        </w:tc>
        <w:tc>
          <w:tcPr>
            <w:tcW w:w="1780" w:type="dxa"/>
          </w:tcPr>
          <w:p w:rsidR="00553A6A" w:rsidRPr="003F3833" w:rsidP="00553A6A" w14:paraId="1A95C48B" w14:textId="5CB277C0">
            <w:r w:rsidRPr="003F3833">
              <w:t>Universe Table 1: Special Needs Plans Enrollees (SNPE)</w:t>
            </w:r>
          </w:p>
        </w:tc>
        <w:tc>
          <w:tcPr>
            <w:tcW w:w="4162" w:type="dxa"/>
          </w:tcPr>
          <w:p w:rsidR="00D43831" w:rsidP="00553A6A" w14:paraId="6D3F9214" w14:textId="77777777">
            <w:r>
              <w:t>Coordination-only D-SNPs:</w:t>
            </w:r>
          </w:p>
          <w:p w:rsidR="00553A6A" w:rsidRPr="003F3833" w:rsidP="00553A6A" w14:paraId="7EA1C45C" w14:textId="5083D999">
            <w:r w:rsidRPr="003F3833">
              <w:t>Review documentation for each coordination only (CO) D-SNP sample to ensure the Sponsoring organization or other entity notified the State Medicaid agency, individuals or entities designated by the State Medicaid agency, or both, of the enrollee’s hospital and/or skilled nursing facility admission.</w:t>
            </w:r>
          </w:p>
        </w:tc>
        <w:tc>
          <w:tcPr>
            <w:tcW w:w="2129" w:type="dxa"/>
          </w:tcPr>
          <w:p w:rsidR="00553A6A" w:rsidRPr="003F3833" w:rsidP="00553A6A" w14:paraId="1EF702A6" w14:textId="52536357">
            <w:r w:rsidRPr="003F3833">
              <w:t>42 CFR § 422.107(d)</w:t>
            </w:r>
          </w:p>
        </w:tc>
      </w:tr>
    </w:tbl>
    <w:p w:rsidR="00492BC3" w:rsidP="002629EF" w14:paraId="3ECD1AAD" w14:textId="77777777">
      <w:pPr>
        <w:spacing w:after="2880"/>
      </w:pPr>
    </w:p>
    <w:p w:rsidR="00334E8E" w:rsidP="00213DDD" w14:paraId="1C2AC8D6" w14:textId="77777777">
      <w:pPr>
        <w:pStyle w:val="Heading2"/>
        <w:ind w:left="0"/>
      </w:pPr>
      <w:bookmarkStart w:id="23" w:name="Audit_Element_"/>
      <w:bookmarkStart w:id="24" w:name="Audit_"/>
      <w:bookmarkStart w:id="25" w:name="Program_Audit_Data_Request_"/>
      <w:bookmarkStart w:id="26" w:name="_bookmark2"/>
      <w:bookmarkStart w:id="27" w:name="Audit_Engagement_and_Universe_Submission"/>
      <w:bookmarkStart w:id="28" w:name="_Toc215579343"/>
      <w:bookmarkEnd w:id="23"/>
      <w:bookmarkEnd w:id="24"/>
      <w:bookmarkEnd w:id="25"/>
      <w:bookmarkEnd w:id="26"/>
      <w:bookmarkEnd w:id="27"/>
      <w:r>
        <w:t>Audit</w:t>
      </w:r>
      <w:r>
        <w:rPr>
          <w:spacing w:val="-11"/>
        </w:rPr>
        <w:t xml:space="preserve"> </w:t>
      </w:r>
      <w:r>
        <w:t>Engagement</w:t>
      </w:r>
      <w:r>
        <w:rPr>
          <w:spacing w:val="-10"/>
        </w:rPr>
        <w:t xml:space="preserve"> </w:t>
      </w:r>
      <w:r>
        <w:t>and</w:t>
      </w:r>
      <w:r>
        <w:rPr>
          <w:spacing w:val="-8"/>
        </w:rPr>
        <w:t xml:space="preserve"> </w:t>
      </w:r>
      <w:r>
        <w:t>Universe</w:t>
      </w:r>
      <w:r>
        <w:rPr>
          <w:spacing w:val="-9"/>
        </w:rPr>
        <w:t xml:space="preserve"> </w:t>
      </w:r>
      <w:r>
        <w:t>Submission</w:t>
      </w:r>
      <w:r>
        <w:rPr>
          <w:spacing w:val="-5"/>
        </w:rPr>
        <w:t xml:space="preserve"> </w:t>
      </w:r>
      <w:r>
        <w:t>Phase</w:t>
      </w:r>
      <w:bookmarkEnd w:id="28"/>
    </w:p>
    <w:p w:rsidR="00334E8E" w:rsidP="00213DDD" w14:paraId="30678A71" w14:textId="77777777">
      <w:pPr>
        <w:pStyle w:val="Heading3"/>
        <w:ind w:left="0"/>
      </w:pPr>
      <w:bookmarkStart w:id="29" w:name="Universe_Submissions_"/>
      <w:bookmarkStart w:id="30" w:name="_bookmark3"/>
      <w:bookmarkStart w:id="31" w:name="_Toc215579344"/>
      <w:bookmarkEnd w:id="29"/>
      <w:bookmarkEnd w:id="30"/>
      <w:r>
        <w:t>Universe</w:t>
      </w:r>
      <w:r>
        <w:rPr>
          <w:spacing w:val="-5"/>
        </w:rPr>
        <w:t xml:space="preserve"> </w:t>
      </w:r>
      <w:r>
        <w:t>Submissions</w:t>
      </w:r>
      <w:bookmarkEnd w:id="31"/>
    </w:p>
    <w:p w:rsidR="00334E8E" w:rsidP="00213DDD" w14:paraId="46B8F733" w14:textId="37A72FAA">
      <w:pPr>
        <w:pStyle w:val="BodyText"/>
        <w:spacing w:after="240" w:line="276" w:lineRule="auto"/>
        <w:ind w:right="734"/>
      </w:pPr>
      <w:bookmarkStart w:id="32" w:name="Sponsoring_organizations_must_submit_eac"/>
      <w:bookmarkEnd w:id="32"/>
      <w:r>
        <w:t>Sponsoring organizations must prepare each universe</w:t>
      </w:r>
      <w:r w:rsidR="00A17BC7">
        <w:t>,</w:t>
      </w:r>
      <w:r>
        <w:t xml:space="preserve"> comprehensive of all contracts and Plan Benefit Packages (PBP) identified in the audit engagement letter, in either Microsoft </w:t>
      </w:r>
      <w:r>
        <w:t>Excel (.</w:t>
      </w:r>
      <w:r>
        <w:t>xlsx)</w:t>
      </w:r>
      <w:r>
        <w:rPr>
          <w:spacing w:val="-7"/>
        </w:rPr>
        <w:t xml:space="preserve"> </w:t>
      </w:r>
      <w:r>
        <w:t>file</w:t>
      </w:r>
      <w:r>
        <w:rPr>
          <w:spacing w:val="-6"/>
        </w:rPr>
        <w:t xml:space="preserve"> </w:t>
      </w:r>
      <w:r>
        <w:t>format</w:t>
      </w:r>
      <w:r>
        <w:rPr>
          <w:spacing w:val="-6"/>
        </w:rPr>
        <w:t xml:space="preserve"> </w:t>
      </w:r>
      <w:r>
        <w:t>with</w:t>
      </w:r>
      <w:r>
        <w:rPr>
          <w:spacing w:val="-5"/>
        </w:rPr>
        <w:t xml:space="preserve"> </w:t>
      </w:r>
      <w:r>
        <w:t>a</w:t>
      </w:r>
      <w:r>
        <w:rPr>
          <w:spacing w:val="-4"/>
        </w:rPr>
        <w:t xml:space="preserve"> </w:t>
      </w:r>
      <w:r>
        <w:t>header</w:t>
      </w:r>
      <w:r>
        <w:rPr>
          <w:spacing w:val="-4"/>
        </w:rPr>
        <w:t xml:space="preserve"> </w:t>
      </w:r>
      <w:r>
        <w:t>row</w:t>
      </w:r>
      <w:r>
        <w:rPr>
          <w:spacing w:val="-6"/>
        </w:rPr>
        <w:t xml:space="preserve"> </w:t>
      </w:r>
      <w:r>
        <w:t>or</w:t>
      </w:r>
      <w:r>
        <w:rPr>
          <w:spacing w:val="-7"/>
        </w:rPr>
        <w:t xml:space="preserve"> </w:t>
      </w:r>
      <w:r>
        <w:t>Text</w:t>
      </w:r>
      <w:r>
        <w:rPr>
          <w:spacing w:val="-5"/>
        </w:rPr>
        <w:t xml:space="preserve"> </w:t>
      </w:r>
      <w:r>
        <w:t>(.</w:t>
      </w:r>
      <w:r>
        <w:t>txt)</w:t>
      </w:r>
      <w:r>
        <w:rPr>
          <w:spacing w:val="-4"/>
        </w:rPr>
        <w:t xml:space="preserve"> </w:t>
      </w:r>
      <w:r>
        <w:t>file</w:t>
      </w:r>
      <w:r>
        <w:rPr>
          <w:spacing w:val="-6"/>
        </w:rPr>
        <w:t xml:space="preserve"> </w:t>
      </w:r>
      <w:r>
        <w:t>format</w:t>
      </w:r>
      <w:r>
        <w:rPr>
          <w:spacing w:val="-5"/>
        </w:rPr>
        <w:t xml:space="preserve"> </w:t>
      </w:r>
      <w:r>
        <w:t>without</w:t>
      </w:r>
      <w:r>
        <w:rPr>
          <w:spacing w:val="-5"/>
        </w:rPr>
        <w:t xml:space="preserve"> </w:t>
      </w:r>
      <w:r>
        <w:t>a</w:t>
      </w:r>
      <w:r>
        <w:rPr>
          <w:spacing w:val="-7"/>
        </w:rPr>
        <w:t xml:space="preserve"> </w:t>
      </w:r>
      <w:r>
        <w:t>header</w:t>
      </w:r>
      <w:r>
        <w:rPr>
          <w:spacing w:val="-6"/>
        </w:rPr>
        <w:t xml:space="preserve"> </w:t>
      </w:r>
      <w:r>
        <w:t>row.</w:t>
      </w:r>
      <w:r w:rsidRPr="5E2A6561" w:rsidR="5E2A6561">
        <w:rPr>
          <w:lang w:bidi="en-US"/>
        </w:rPr>
        <w:t xml:space="preserve"> The Excel or Text file must be converted into Zip file </w:t>
      </w:r>
      <w:r w:rsidRPr="5E2A6561" w:rsidR="00A17BC7">
        <w:rPr>
          <w:lang w:bidi="en-US"/>
        </w:rPr>
        <w:t>format (</w:t>
      </w:r>
      <w:r w:rsidRPr="5E2A6561" w:rsidR="5E2A6561">
        <w:rPr>
          <w:lang w:bidi="en-US"/>
        </w:rPr>
        <w:t>zip) before uploading to the Health Plan Management System (HPMS) audit module.</w:t>
      </w:r>
      <w:r>
        <w:rPr>
          <w:spacing w:val="-6"/>
        </w:rPr>
        <w:t xml:space="preserve"> </w:t>
      </w:r>
      <w:r>
        <w:t>Descriptions and clarifications of what must be</w:t>
      </w:r>
      <w:r>
        <w:rPr>
          <w:spacing w:val="-1"/>
        </w:rPr>
        <w:t xml:space="preserve"> </w:t>
      </w:r>
      <w:r>
        <w:t>included in each submission and data field are</w:t>
      </w:r>
      <w:r>
        <w:rPr>
          <w:spacing w:val="-2"/>
        </w:rPr>
        <w:t xml:space="preserve"> </w:t>
      </w:r>
      <w:r>
        <w:t>outlined in the individual universe record layouts below. Characters are required in all requested fields, unless otherwise specified, and data must be limited to the request specified in each record layout.</w:t>
      </w:r>
      <w:bookmarkStart w:id="33" w:name="Sponsoring_organizations_must_provide_ac"/>
      <w:bookmarkEnd w:id="33"/>
      <w:r w:rsidR="00D022B0">
        <w:t xml:space="preserve"> </w:t>
      </w:r>
      <w:r>
        <w:t>Sponsoring organizations must provide accurate and timely universe submissions within 15 business</w:t>
      </w:r>
      <w:r>
        <w:rPr>
          <w:spacing w:val="-5"/>
        </w:rPr>
        <w:t xml:space="preserve"> </w:t>
      </w:r>
      <w:r>
        <w:t>days</w:t>
      </w:r>
      <w:r>
        <w:rPr>
          <w:spacing w:val="-6"/>
        </w:rPr>
        <w:t xml:space="preserve"> </w:t>
      </w:r>
      <w:r>
        <w:t>of</w:t>
      </w:r>
      <w:r>
        <w:rPr>
          <w:spacing w:val="-7"/>
        </w:rPr>
        <w:t xml:space="preserve"> </w:t>
      </w:r>
      <w:r>
        <w:t>the</w:t>
      </w:r>
      <w:r>
        <w:rPr>
          <w:spacing w:val="-6"/>
        </w:rPr>
        <w:t xml:space="preserve"> </w:t>
      </w:r>
      <w:r>
        <w:t>audit</w:t>
      </w:r>
      <w:r>
        <w:rPr>
          <w:spacing w:val="-5"/>
        </w:rPr>
        <w:t xml:space="preserve"> </w:t>
      </w:r>
      <w:r>
        <w:t>engagement</w:t>
      </w:r>
      <w:r>
        <w:rPr>
          <w:spacing w:val="-5"/>
        </w:rPr>
        <w:t xml:space="preserve"> </w:t>
      </w:r>
      <w:r>
        <w:t>letter</w:t>
      </w:r>
      <w:r>
        <w:rPr>
          <w:spacing w:val="-7"/>
        </w:rPr>
        <w:t xml:space="preserve"> </w:t>
      </w:r>
      <w:r>
        <w:t>date.</w:t>
      </w:r>
      <w:r>
        <w:rPr>
          <w:spacing w:val="-1"/>
        </w:rPr>
        <w:t xml:space="preserve"> </w:t>
      </w:r>
      <w:r>
        <w:t>Submissions</w:t>
      </w:r>
      <w:r>
        <w:rPr>
          <w:spacing w:val="-7"/>
        </w:rPr>
        <w:t xml:space="preserve"> </w:t>
      </w:r>
      <w:r>
        <w:t>that</w:t>
      </w:r>
      <w:r>
        <w:rPr>
          <w:spacing w:val="-6"/>
        </w:rPr>
        <w:t xml:space="preserve"> </w:t>
      </w:r>
      <w:r>
        <w:t>do</w:t>
      </w:r>
      <w:r>
        <w:rPr>
          <w:spacing w:val="-6"/>
        </w:rPr>
        <w:t xml:space="preserve"> </w:t>
      </w:r>
      <w:r>
        <w:t>not</w:t>
      </w:r>
      <w:r>
        <w:rPr>
          <w:spacing w:val="-8"/>
        </w:rPr>
        <w:t xml:space="preserve"> </w:t>
      </w:r>
      <w:r>
        <w:t>strictly</w:t>
      </w:r>
      <w:r>
        <w:rPr>
          <w:spacing w:val="-10"/>
        </w:rPr>
        <w:t xml:space="preserve"> </w:t>
      </w:r>
      <w:r>
        <w:t>adhere</w:t>
      </w:r>
      <w:r>
        <w:rPr>
          <w:spacing w:val="-7"/>
        </w:rPr>
        <w:t xml:space="preserve"> </w:t>
      </w:r>
      <w:r>
        <w:t>to</w:t>
      </w:r>
      <w:r>
        <w:rPr>
          <w:spacing w:val="-6"/>
        </w:rPr>
        <w:t xml:space="preserve"> </w:t>
      </w:r>
      <w:r>
        <w:t>the record layout specifications will be rejected.</w:t>
      </w:r>
    </w:p>
    <w:p w:rsidR="00334E8E" w:rsidP="00213DDD" w14:paraId="5DBE1B53" w14:textId="77777777">
      <w:pPr>
        <w:pStyle w:val="Heading3"/>
        <w:ind w:left="0"/>
      </w:pPr>
      <w:bookmarkStart w:id="34" w:name="Universe_Requests_"/>
      <w:bookmarkStart w:id="35" w:name="_TOC_250001"/>
      <w:bookmarkStart w:id="36" w:name="_Toc215579345"/>
      <w:bookmarkEnd w:id="34"/>
      <w:r>
        <w:t>Universe</w:t>
      </w:r>
      <w:r>
        <w:rPr>
          <w:spacing w:val="-8"/>
        </w:rPr>
        <w:t xml:space="preserve"> </w:t>
      </w:r>
      <w:bookmarkEnd w:id="35"/>
      <w:r>
        <w:rPr>
          <w:spacing w:val="-2"/>
        </w:rPr>
        <w:t>Requests</w:t>
      </w:r>
      <w:bookmarkEnd w:id="36"/>
    </w:p>
    <w:p w:rsidR="00334E8E" w:rsidP="00213DDD" w14:paraId="612B1F5C" w14:textId="43A784C5">
      <w:pPr>
        <w:pStyle w:val="BodyText"/>
        <w:spacing w:after="240" w:line="276" w:lineRule="auto"/>
        <w:ind w:firstLine="526"/>
      </w:pPr>
      <w:bookmarkStart w:id="37" w:name="1._Universe_Table_1:_Special_Needs_Plans"/>
      <w:bookmarkEnd w:id="37"/>
      <w:r>
        <w:t>1.</w:t>
      </w:r>
      <w:r>
        <w:rPr>
          <w:spacing w:val="-8"/>
        </w:rPr>
        <w:t xml:space="preserve"> </w:t>
      </w:r>
      <w:r>
        <w:t>Universe</w:t>
      </w:r>
      <w:r>
        <w:rPr>
          <w:spacing w:val="-5"/>
        </w:rPr>
        <w:t xml:space="preserve"> </w:t>
      </w:r>
      <w:r>
        <w:t>Table</w:t>
      </w:r>
      <w:r>
        <w:rPr>
          <w:spacing w:val="-4"/>
        </w:rPr>
        <w:t xml:space="preserve"> </w:t>
      </w:r>
      <w:r>
        <w:t>1:</w:t>
      </w:r>
      <w:r>
        <w:rPr>
          <w:spacing w:val="1"/>
        </w:rPr>
        <w:t xml:space="preserve"> </w:t>
      </w:r>
      <w:r>
        <w:t>Special</w:t>
      </w:r>
      <w:r>
        <w:rPr>
          <w:spacing w:val="-3"/>
        </w:rPr>
        <w:t xml:space="preserve"> </w:t>
      </w:r>
      <w:r>
        <w:t>Needs</w:t>
      </w:r>
      <w:r>
        <w:rPr>
          <w:spacing w:val="-3"/>
        </w:rPr>
        <w:t xml:space="preserve"> </w:t>
      </w:r>
      <w:r>
        <w:t>Plans Enrollees</w:t>
      </w:r>
      <w:r>
        <w:rPr>
          <w:spacing w:val="-3"/>
        </w:rPr>
        <w:t xml:space="preserve"> </w:t>
      </w:r>
      <w:r>
        <w:t>(SNPE)</w:t>
      </w:r>
      <w:r>
        <w:rPr>
          <w:spacing w:val="-4"/>
        </w:rPr>
        <w:t xml:space="preserve"> </w:t>
      </w:r>
      <w:r>
        <w:t>Record</w:t>
      </w:r>
      <w:r>
        <w:rPr>
          <w:spacing w:val="-1"/>
        </w:rPr>
        <w:t xml:space="preserve"> </w:t>
      </w:r>
      <w:r>
        <w:rPr>
          <w:spacing w:val="-2"/>
        </w:rPr>
        <w:t>Layout</w:t>
      </w:r>
    </w:p>
    <w:tbl>
      <w:tblPr>
        <w:tblStyle w:val="TableGrid"/>
        <w:tblW w:w="0" w:type="auto"/>
        <w:tblLook w:val="04A0"/>
      </w:tblPr>
      <w:tblGrid>
        <w:gridCol w:w="2515"/>
        <w:gridCol w:w="8275"/>
      </w:tblGrid>
      <w:tr w14:paraId="5016D3A2" w14:textId="77777777" w:rsidTr="00EF5C48">
        <w:tblPrEx>
          <w:tblW w:w="0" w:type="auto"/>
          <w:tblLook w:val="04A0"/>
        </w:tblPrEx>
        <w:tc>
          <w:tcPr>
            <w:tcW w:w="2515" w:type="dxa"/>
            <w:shd w:val="clear" w:color="auto" w:fill="C6D9F0" w:themeFill="text2" w:themeFillTint="33"/>
          </w:tcPr>
          <w:p w:rsidR="00EF5C48" w:rsidRPr="00EF5C48" w:rsidP="00EF5C48" w14:paraId="145D7A9A" w14:textId="7772EEF1">
            <w:pPr>
              <w:pStyle w:val="TableParagraph"/>
              <w:spacing w:line="276" w:lineRule="auto"/>
              <w:ind w:left="19"/>
              <w:jc w:val="center"/>
              <w:rPr>
                <w:sz w:val="24"/>
                <w:szCs w:val="24"/>
              </w:rPr>
            </w:pPr>
            <w:r w:rsidRPr="00EF5C48">
              <w:rPr>
                <w:b/>
                <w:spacing w:val="-2"/>
                <w:sz w:val="24"/>
                <w:szCs w:val="24"/>
              </w:rPr>
              <w:t xml:space="preserve">Universe </w:t>
            </w:r>
            <w:r w:rsidRPr="00EF5C48">
              <w:rPr>
                <w:b/>
                <w:sz w:val="24"/>
                <w:szCs w:val="24"/>
              </w:rPr>
              <w:t>Record</w:t>
            </w:r>
            <w:r w:rsidRPr="00EF5C48">
              <w:rPr>
                <w:b/>
                <w:spacing w:val="-8"/>
                <w:sz w:val="24"/>
                <w:szCs w:val="24"/>
              </w:rPr>
              <w:t xml:space="preserve"> </w:t>
            </w:r>
            <w:r w:rsidRPr="00EF5C48">
              <w:rPr>
                <w:b/>
                <w:spacing w:val="-2"/>
                <w:sz w:val="24"/>
                <w:szCs w:val="24"/>
              </w:rPr>
              <w:t>Layout</w:t>
            </w:r>
          </w:p>
        </w:tc>
        <w:tc>
          <w:tcPr>
            <w:tcW w:w="8275" w:type="dxa"/>
            <w:shd w:val="clear" w:color="auto" w:fill="C6D9F0" w:themeFill="text2" w:themeFillTint="33"/>
          </w:tcPr>
          <w:p w:rsidR="00EF5C48" w:rsidRPr="00EF5C48" w:rsidP="00EF5C48" w14:paraId="61352D46" w14:textId="44DD401E">
            <w:pPr>
              <w:jc w:val="center"/>
              <w:rPr>
                <w:b/>
                <w:bCs/>
                <w:sz w:val="24"/>
                <w:szCs w:val="24"/>
              </w:rPr>
            </w:pPr>
            <w:r w:rsidRPr="00EF5C48">
              <w:rPr>
                <w:b/>
                <w:bCs/>
                <w:sz w:val="24"/>
                <w:szCs w:val="24"/>
              </w:rPr>
              <w:t>Scope of Universe Request</w:t>
            </w:r>
          </w:p>
        </w:tc>
      </w:tr>
      <w:tr w14:paraId="39E774A7" w14:textId="77777777" w:rsidTr="00EF5C48">
        <w:tblPrEx>
          <w:tblW w:w="0" w:type="auto"/>
          <w:tblLook w:val="04A0"/>
        </w:tblPrEx>
        <w:tc>
          <w:tcPr>
            <w:tcW w:w="2515" w:type="dxa"/>
          </w:tcPr>
          <w:p w:rsidR="00EF5C48" w:rsidRPr="00EF5C48" w:rsidP="00EF5C48" w14:paraId="16C1DBB3" w14:textId="4CEDB4D4">
            <w:pPr>
              <w:rPr>
                <w:sz w:val="24"/>
                <w:szCs w:val="24"/>
              </w:rPr>
            </w:pPr>
            <w:r w:rsidRPr="00EF5C48">
              <w:rPr>
                <w:sz w:val="24"/>
                <w:szCs w:val="24"/>
              </w:rPr>
              <w:t>Table 1</w:t>
            </w:r>
          </w:p>
        </w:tc>
        <w:tc>
          <w:tcPr>
            <w:tcW w:w="8275" w:type="dxa"/>
          </w:tcPr>
          <w:p w:rsidR="00EF5C48" w:rsidRPr="00EF5C48" w:rsidP="00EF5C48" w14:paraId="26162072" w14:textId="563F1895">
            <w:pPr>
              <w:rPr>
                <w:sz w:val="24"/>
                <w:szCs w:val="24"/>
              </w:rPr>
            </w:pPr>
            <w:r w:rsidRPr="00EF5C48">
              <w:rPr>
                <w:sz w:val="24"/>
                <w:szCs w:val="24"/>
              </w:rPr>
              <w:t>List of enrollees as of the date of the audit engagement letter</w:t>
            </w:r>
          </w:p>
        </w:tc>
      </w:tr>
    </w:tbl>
    <w:p w:rsidR="00EF5C48" w:rsidP="00EF5C48" w14:paraId="33BC48B8" w14:textId="77777777"/>
    <w:p w:rsidR="00334E8E" w:rsidP="00D454AA" w14:paraId="6BE3164C" w14:textId="77777777">
      <w:pPr>
        <w:spacing w:line="276" w:lineRule="auto"/>
        <w:rPr>
          <w:sz w:val="24"/>
        </w:rPr>
        <w:sectPr w:rsidSect="005059B0">
          <w:pgSz w:w="12240" w:h="15840"/>
          <w:pgMar w:top="1440" w:right="720" w:bottom="1440" w:left="720" w:header="696" w:footer="1146" w:gutter="0"/>
          <w:cols w:space="720"/>
        </w:sectPr>
      </w:pPr>
      <w:bookmarkStart w:id="38" w:name="Universe_"/>
      <w:bookmarkStart w:id="39" w:name="Record_Layout_"/>
      <w:bookmarkEnd w:id="38"/>
      <w:bookmarkEnd w:id="39"/>
    </w:p>
    <w:p w:rsidR="00334E8E" w:rsidP="002629EF" w14:paraId="01DB52D5" w14:textId="77777777">
      <w:pPr>
        <w:spacing w:after="240"/>
        <w:rPr>
          <w:b/>
          <w:bCs/>
          <w:spacing w:val="-2"/>
          <w:sz w:val="24"/>
          <w:szCs w:val="24"/>
        </w:rPr>
      </w:pPr>
      <w:r w:rsidRPr="0080658C">
        <w:rPr>
          <w:b/>
          <w:bCs/>
          <w:sz w:val="24"/>
          <w:szCs w:val="24"/>
        </w:rPr>
        <w:t>Please</w:t>
      </w:r>
      <w:r w:rsidRPr="0080658C">
        <w:rPr>
          <w:b/>
          <w:bCs/>
          <w:spacing w:val="-9"/>
          <w:sz w:val="24"/>
          <w:szCs w:val="24"/>
        </w:rPr>
        <w:t xml:space="preserve"> </w:t>
      </w:r>
      <w:r w:rsidRPr="0080658C">
        <w:rPr>
          <w:b/>
          <w:bCs/>
          <w:sz w:val="24"/>
          <w:szCs w:val="24"/>
        </w:rPr>
        <w:t>use</w:t>
      </w:r>
      <w:r w:rsidRPr="0080658C">
        <w:rPr>
          <w:b/>
          <w:bCs/>
          <w:spacing w:val="-3"/>
          <w:sz w:val="24"/>
          <w:szCs w:val="24"/>
        </w:rPr>
        <w:t xml:space="preserve"> </w:t>
      </w:r>
      <w:r w:rsidRPr="0080658C">
        <w:rPr>
          <w:b/>
          <w:bCs/>
          <w:sz w:val="24"/>
          <w:szCs w:val="24"/>
        </w:rPr>
        <w:t>the</w:t>
      </w:r>
      <w:r w:rsidRPr="0080658C">
        <w:rPr>
          <w:b/>
          <w:bCs/>
          <w:spacing w:val="-5"/>
          <w:sz w:val="24"/>
          <w:szCs w:val="24"/>
        </w:rPr>
        <w:t xml:space="preserve"> </w:t>
      </w:r>
      <w:r w:rsidRPr="0080658C">
        <w:rPr>
          <w:b/>
          <w:bCs/>
          <w:sz w:val="24"/>
          <w:szCs w:val="24"/>
        </w:rPr>
        <w:t>guidance</w:t>
      </w:r>
      <w:r w:rsidRPr="0080658C">
        <w:rPr>
          <w:b/>
          <w:bCs/>
          <w:spacing w:val="-1"/>
          <w:sz w:val="24"/>
          <w:szCs w:val="24"/>
        </w:rPr>
        <w:t xml:space="preserve"> </w:t>
      </w:r>
      <w:r w:rsidRPr="0080658C">
        <w:rPr>
          <w:b/>
          <w:bCs/>
          <w:sz w:val="24"/>
          <w:szCs w:val="24"/>
        </w:rPr>
        <w:t>below</w:t>
      </w:r>
      <w:r w:rsidRPr="0080658C">
        <w:rPr>
          <w:b/>
          <w:bCs/>
          <w:spacing w:val="-3"/>
          <w:sz w:val="24"/>
          <w:szCs w:val="24"/>
        </w:rPr>
        <w:t xml:space="preserve"> </w:t>
      </w:r>
      <w:r w:rsidRPr="0080658C">
        <w:rPr>
          <w:b/>
          <w:bCs/>
          <w:sz w:val="24"/>
          <w:szCs w:val="24"/>
        </w:rPr>
        <w:t>for</w:t>
      </w:r>
      <w:r w:rsidRPr="0080658C">
        <w:rPr>
          <w:b/>
          <w:bCs/>
          <w:spacing w:val="-5"/>
          <w:sz w:val="24"/>
          <w:szCs w:val="24"/>
        </w:rPr>
        <w:t xml:space="preserve"> </w:t>
      </w:r>
      <w:r w:rsidRPr="0080658C">
        <w:rPr>
          <w:b/>
          <w:bCs/>
          <w:sz w:val="24"/>
          <w:szCs w:val="24"/>
        </w:rPr>
        <w:t>the</w:t>
      </w:r>
      <w:r w:rsidRPr="0080658C">
        <w:rPr>
          <w:b/>
          <w:bCs/>
          <w:spacing w:val="-5"/>
          <w:sz w:val="24"/>
          <w:szCs w:val="24"/>
        </w:rPr>
        <w:t xml:space="preserve"> </w:t>
      </w:r>
      <w:r w:rsidRPr="0080658C">
        <w:rPr>
          <w:b/>
          <w:bCs/>
          <w:sz w:val="24"/>
          <w:szCs w:val="24"/>
        </w:rPr>
        <w:t>following</w:t>
      </w:r>
      <w:r w:rsidRPr="0080658C">
        <w:rPr>
          <w:b/>
          <w:bCs/>
          <w:spacing w:val="-3"/>
          <w:sz w:val="24"/>
          <w:szCs w:val="24"/>
        </w:rPr>
        <w:t xml:space="preserve"> </w:t>
      </w:r>
      <w:r w:rsidRPr="0080658C">
        <w:rPr>
          <w:b/>
          <w:bCs/>
          <w:sz w:val="24"/>
          <w:szCs w:val="24"/>
        </w:rPr>
        <w:t>record</w:t>
      </w:r>
      <w:r w:rsidRPr="0080658C">
        <w:rPr>
          <w:b/>
          <w:bCs/>
          <w:spacing w:val="1"/>
          <w:sz w:val="24"/>
          <w:szCs w:val="24"/>
        </w:rPr>
        <w:t xml:space="preserve"> </w:t>
      </w:r>
      <w:r w:rsidRPr="0080658C">
        <w:rPr>
          <w:b/>
          <w:bCs/>
          <w:spacing w:val="-2"/>
          <w:sz w:val="24"/>
          <w:szCs w:val="24"/>
        </w:rPr>
        <w:t>layout:</w:t>
      </w:r>
    </w:p>
    <w:p w:rsidR="00334E8E" w:rsidP="00213DDD" w14:paraId="5605542C" w14:textId="77777777">
      <w:pPr>
        <w:pStyle w:val="Heading3"/>
        <w:ind w:left="0"/>
      </w:pPr>
      <w:bookmarkStart w:id="40" w:name="_TOC_250000"/>
      <w:bookmarkStart w:id="41" w:name="_Toc215579346"/>
      <w:r>
        <w:t>Universe</w:t>
      </w:r>
      <w:r>
        <w:rPr>
          <w:spacing w:val="-7"/>
        </w:rPr>
        <w:t xml:space="preserve"> </w:t>
      </w:r>
      <w:r>
        <w:t>Table</w:t>
      </w:r>
      <w:r>
        <w:rPr>
          <w:spacing w:val="-5"/>
        </w:rPr>
        <w:t xml:space="preserve"> </w:t>
      </w:r>
      <w:r>
        <w:t>1:</w:t>
      </w:r>
      <w:r>
        <w:rPr>
          <w:spacing w:val="-5"/>
        </w:rPr>
        <w:t xml:space="preserve"> </w:t>
      </w:r>
      <w:r>
        <w:t>Special</w:t>
      </w:r>
      <w:r>
        <w:rPr>
          <w:spacing w:val="-3"/>
        </w:rPr>
        <w:t xml:space="preserve"> </w:t>
      </w:r>
      <w:r>
        <w:t>Needs</w:t>
      </w:r>
      <w:r>
        <w:rPr>
          <w:spacing w:val="-3"/>
        </w:rPr>
        <w:t xml:space="preserve"> </w:t>
      </w:r>
      <w:r>
        <w:t>Plans</w:t>
      </w:r>
      <w:r>
        <w:rPr>
          <w:spacing w:val="-4"/>
        </w:rPr>
        <w:t xml:space="preserve"> </w:t>
      </w:r>
      <w:r>
        <w:t>Enrollees</w:t>
      </w:r>
      <w:r>
        <w:rPr>
          <w:spacing w:val="-3"/>
        </w:rPr>
        <w:t xml:space="preserve"> </w:t>
      </w:r>
      <w:r>
        <w:t>(SNPE)</w:t>
      </w:r>
      <w:r>
        <w:rPr>
          <w:spacing w:val="-5"/>
        </w:rPr>
        <w:t xml:space="preserve"> </w:t>
      </w:r>
      <w:r>
        <w:t>Record</w:t>
      </w:r>
      <w:r>
        <w:rPr>
          <w:spacing w:val="-3"/>
        </w:rPr>
        <w:t xml:space="preserve"> </w:t>
      </w:r>
      <w:bookmarkEnd w:id="40"/>
      <w:r>
        <w:rPr>
          <w:spacing w:val="-2"/>
        </w:rPr>
        <w:t>Layout</w:t>
      </w:r>
      <w:bookmarkEnd w:id="41"/>
    </w:p>
    <w:p w:rsidR="003F3833" w:rsidRPr="003F3833" w:rsidP="003F3833" w14:paraId="69BC9D90" w14:textId="77777777">
      <w:pPr>
        <w:pStyle w:val="ListParagraph"/>
        <w:numPr>
          <w:ilvl w:val="0"/>
          <w:numId w:val="61"/>
        </w:numPr>
        <w:tabs>
          <w:tab w:val="left" w:pos="900"/>
        </w:tabs>
        <w:spacing w:line="276" w:lineRule="auto"/>
        <w:rPr>
          <w:sz w:val="24"/>
        </w:rPr>
      </w:pPr>
      <w:bookmarkStart w:id="42" w:name="•_List_all_current_SNP_enrollees_as_of_t"/>
      <w:bookmarkEnd w:id="42"/>
      <w:r w:rsidRPr="003F3833">
        <w:rPr>
          <w:sz w:val="24"/>
        </w:rPr>
        <w:t>List</w:t>
      </w:r>
      <w:r w:rsidRPr="003F3833">
        <w:rPr>
          <w:spacing w:val="-7"/>
          <w:sz w:val="24"/>
        </w:rPr>
        <w:t xml:space="preserve"> </w:t>
      </w:r>
      <w:r w:rsidRPr="003F3833">
        <w:rPr>
          <w:sz w:val="24"/>
        </w:rPr>
        <w:t>all current</w:t>
      </w:r>
      <w:r w:rsidRPr="003F3833">
        <w:rPr>
          <w:spacing w:val="-1"/>
          <w:sz w:val="24"/>
        </w:rPr>
        <w:t xml:space="preserve"> </w:t>
      </w:r>
      <w:r w:rsidRPr="003F3833">
        <w:rPr>
          <w:sz w:val="24"/>
        </w:rPr>
        <w:t>SNP</w:t>
      </w:r>
      <w:r w:rsidRPr="003F3833">
        <w:rPr>
          <w:spacing w:val="-1"/>
          <w:sz w:val="24"/>
        </w:rPr>
        <w:t xml:space="preserve"> </w:t>
      </w:r>
      <w:r w:rsidRPr="003F3833">
        <w:rPr>
          <w:sz w:val="24"/>
        </w:rPr>
        <w:t>enrollees as</w:t>
      </w:r>
      <w:r w:rsidRPr="003F3833">
        <w:rPr>
          <w:spacing w:val="-4"/>
          <w:sz w:val="24"/>
        </w:rPr>
        <w:t xml:space="preserve"> </w:t>
      </w:r>
      <w:r w:rsidRPr="003F3833">
        <w:rPr>
          <w:sz w:val="24"/>
        </w:rPr>
        <w:t>of</w:t>
      </w:r>
      <w:r w:rsidRPr="003F3833">
        <w:rPr>
          <w:spacing w:val="-5"/>
          <w:sz w:val="24"/>
        </w:rPr>
        <w:t xml:space="preserve"> </w:t>
      </w:r>
      <w:r w:rsidRPr="003F3833">
        <w:rPr>
          <w:sz w:val="24"/>
        </w:rPr>
        <w:t>the</w:t>
      </w:r>
      <w:r w:rsidRPr="003F3833">
        <w:rPr>
          <w:spacing w:val="-4"/>
          <w:sz w:val="24"/>
        </w:rPr>
        <w:t xml:space="preserve"> </w:t>
      </w:r>
      <w:r w:rsidRPr="003F3833">
        <w:rPr>
          <w:sz w:val="24"/>
        </w:rPr>
        <w:t>date</w:t>
      </w:r>
      <w:r w:rsidRPr="003F3833">
        <w:rPr>
          <w:spacing w:val="-3"/>
          <w:sz w:val="24"/>
        </w:rPr>
        <w:t xml:space="preserve"> </w:t>
      </w:r>
      <w:r w:rsidRPr="003F3833">
        <w:rPr>
          <w:sz w:val="24"/>
        </w:rPr>
        <w:t>of</w:t>
      </w:r>
      <w:r w:rsidRPr="003F3833">
        <w:rPr>
          <w:spacing w:val="-5"/>
          <w:sz w:val="24"/>
        </w:rPr>
        <w:t xml:space="preserve"> </w:t>
      </w:r>
      <w:r w:rsidRPr="003F3833">
        <w:rPr>
          <w:sz w:val="24"/>
        </w:rPr>
        <w:t>the audit</w:t>
      </w:r>
      <w:r w:rsidRPr="003F3833">
        <w:rPr>
          <w:spacing w:val="1"/>
          <w:sz w:val="24"/>
        </w:rPr>
        <w:t xml:space="preserve"> </w:t>
      </w:r>
      <w:r w:rsidRPr="003F3833">
        <w:rPr>
          <w:sz w:val="24"/>
        </w:rPr>
        <w:t>engagement</w:t>
      </w:r>
      <w:r w:rsidRPr="003F3833">
        <w:rPr>
          <w:spacing w:val="-7"/>
          <w:sz w:val="24"/>
        </w:rPr>
        <w:t xml:space="preserve"> </w:t>
      </w:r>
      <w:r w:rsidRPr="003F3833">
        <w:rPr>
          <w:spacing w:val="-2"/>
          <w:sz w:val="24"/>
        </w:rPr>
        <w:t>letter.</w:t>
      </w:r>
      <w:bookmarkStart w:id="43" w:name="•_List_each_enrollee_only_once._"/>
      <w:bookmarkEnd w:id="43"/>
    </w:p>
    <w:p w:rsidR="003F3833" w:rsidRPr="003F3833" w:rsidP="003F3833" w14:paraId="263BE7C3" w14:textId="77777777">
      <w:pPr>
        <w:pStyle w:val="ListParagraph"/>
        <w:numPr>
          <w:ilvl w:val="0"/>
          <w:numId w:val="61"/>
        </w:numPr>
        <w:spacing w:line="276" w:lineRule="auto"/>
        <w:rPr>
          <w:sz w:val="24"/>
        </w:rPr>
      </w:pPr>
      <w:r w:rsidRPr="003F3833">
        <w:rPr>
          <w:sz w:val="24"/>
        </w:rPr>
        <w:t>List</w:t>
      </w:r>
      <w:r w:rsidRPr="003F3833">
        <w:rPr>
          <w:spacing w:val="-1"/>
          <w:sz w:val="24"/>
        </w:rPr>
        <w:t xml:space="preserve"> </w:t>
      </w:r>
      <w:r w:rsidRPr="003F3833">
        <w:rPr>
          <w:sz w:val="24"/>
        </w:rPr>
        <w:t>each</w:t>
      </w:r>
      <w:r w:rsidRPr="003F3833">
        <w:rPr>
          <w:spacing w:val="-1"/>
          <w:sz w:val="24"/>
        </w:rPr>
        <w:t xml:space="preserve"> </w:t>
      </w:r>
      <w:r w:rsidRPr="003F3833">
        <w:rPr>
          <w:sz w:val="24"/>
        </w:rPr>
        <w:t>enrollee</w:t>
      </w:r>
      <w:r w:rsidRPr="003F3833">
        <w:rPr>
          <w:spacing w:val="-2"/>
          <w:sz w:val="24"/>
        </w:rPr>
        <w:t xml:space="preserve"> </w:t>
      </w:r>
      <w:r w:rsidRPr="003F3833">
        <w:rPr>
          <w:sz w:val="24"/>
        </w:rPr>
        <w:t>only</w:t>
      </w:r>
      <w:r w:rsidRPr="003F3833">
        <w:rPr>
          <w:spacing w:val="-12"/>
          <w:sz w:val="24"/>
        </w:rPr>
        <w:t xml:space="preserve"> </w:t>
      </w:r>
      <w:r w:rsidRPr="003F3833">
        <w:rPr>
          <w:spacing w:val="-4"/>
          <w:sz w:val="24"/>
        </w:rPr>
        <w:t>once.</w:t>
      </w:r>
      <w:bookmarkStart w:id="44" w:name="•_Include_enrollees_with_disenrollment_e"/>
      <w:bookmarkEnd w:id="44"/>
    </w:p>
    <w:p w:rsidR="003F3833" w:rsidP="003F3833" w14:paraId="6E01B3C9" w14:textId="77777777">
      <w:pPr>
        <w:pStyle w:val="ListParagraph"/>
        <w:numPr>
          <w:ilvl w:val="0"/>
          <w:numId w:val="61"/>
        </w:numPr>
        <w:spacing w:line="276" w:lineRule="auto"/>
        <w:rPr>
          <w:sz w:val="24"/>
        </w:rPr>
      </w:pPr>
      <w:r w:rsidRPr="003F3833">
        <w:rPr>
          <w:sz w:val="24"/>
        </w:rPr>
        <w:t>Include</w:t>
      </w:r>
      <w:r w:rsidRPr="003F3833">
        <w:rPr>
          <w:spacing w:val="-10"/>
          <w:sz w:val="24"/>
        </w:rPr>
        <w:t xml:space="preserve"> </w:t>
      </w:r>
      <w:r w:rsidRPr="003F3833">
        <w:rPr>
          <w:sz w:val="24"/>
        </w:rPr>
        <w:t>enrollees</w:t>
      </w:r>
      <w:r w:rsidRPr="003F3833">
        <w:rPr>
          <w:spacing w:val="-6"/>
          <w:sz w:val="24"/>
        </w:rPr>
        <w:t xml:space="preserve"> </w:t>
      </w:r>
      <w:r w:rsidRPr="003F3833">
        <w:rPr>
          <w:sz w:val="24"/>
        </w:rPr>
        <w:t>with</w:t>
      </w:r>
      <w:r w:rsidRPr="003F3833">
        <w:rPr>
          <w:spacing w:val="-5"/>
          <w:sz w:val="24"/>
        </w:rPr>
        <w:t xml:space="preserve"> </w:t>
      </w:r>
      <w:r w:rsidRPr="003F3833">
        <w:rPr>
          <w:sz w:val="24"/>
        </w:rPr>
        <w:t>disenrollment</w:t>
      </w:r>
      <w:r w:rsidRPr="003F3833">
        <w:rPr>
          <w:spacing w:val="-5"/>
          <w:sz w:val="24"/>
        </w:rPr>
        <w:t xml:space="preserve"> </w:t>
      </w:r>
      <w:r w:rsidRPr="003F3833">
        <w:rPr>
          <w:sz w:val="24"/>
        </w:rPr>
        <w:t>effective</w:t>
      </w:r>
      <w:r w:rsidRPr="003F3833">
        <w:rPr>
          <w:spacing w:val="-9"/>
          <w:sz w:val="24"/>
        </w:rPr>
        <w:t xml:space="preserve"> </w:t>
      </w:r>
      <w:r w:rsidRPr="003F3833">
        <w:rPr>
          <w:sz w:val="24"/>
        </w:rPr>
        <w:t>dates</w:t>
      </w:r>
      <w:r w:rsidRPr="003F3833">
        <w:rPr>
          <w:spacing w:val="-5"/>
          <w:sz w:val="24"/>
        </w:rPr>
        <w:t xml:space="preserve"> </w:t>
      </w:r>
      <w:r w:rsidRPr="003F3833">
        <w:rPr>
          <w:sz w:val="24"/>
        </w:rPr>
        <w:t>at</w:t>
      </w:r>
      <w:r w:rsidRPr="003F3833">
        <w:rPr>
          <w:spacing w:val="-5"/>
          <w:sz w:val="24"/>
        </w:rPr>
        <w:t xml:space="preserve"> </w:t>
      </w:r>
      <w:r w:rsidRPr="003F3833">
        <w:rPr>
          <w:sz w:val="24"/>
        </w:rPr>
        <w:t>the</w:t>
      </w:r>
      <w:r w:rsidRPr="003F3833">
        <w:rPr>
          <w:spacing w:val="-9"/>
          <w:sz w:val="24"/>
        </w:rPr>
        <w:t xml:space="preserve"> </w:t>
      </w:r>
      <w:r w:rsidRPr="003F3833">
        <w:rPr>
          <w:sz w:val="24"/>
        </w:rPr>
        <w:t>end</w:t>
      </w:r>
      <w:r w:rsidRPr="003F3833">
        <w:rPr>
          <w:spacing w:val="-6"/>
          <w:sz w:val="24"/>
        </w:rPr>
        <w:t xml:space="preserve"> </w:t>
      </w:r>
      <w:r w:rsidRPr="003F3833">
        <w:rPr>
          <w:sz w:val="24"/>
        </w:rPr>
        <w:t>of</w:t>
      </w:r>
      <w:r w:rsidRPr="003F3833">
        <w:rPr>
          <w:spacing w:val="-9"/>
          <w:sz w:val="24"/>
        </w:rPr>
        <w:t xml:space="preserve"> </w:t>
      </w:r>
      <w:r w:rsidRPr="003F3833">
        <w:rPr>
          <w:sz w:val="24"/>
        </w:rPr>
        <w:t>month</w:t>
      </w:r>
      <w:r w:rsidRPr="003F3833">
        <w:rPr>
          <w:spacing w:val="-6"/>
          <w:sz w:val="24"/>
        </w:rPr>
        <w:t xml:space="preserve"> </w:t>
      </w:r>
      <w:r w:rsidRPr="003F3833">
        <w:rPr>
          <w:sz w:val="24"/>
        </w:rPr>
        <w:t>in</w:t>
      </w:r>
      <w:r w:rsidRPr="003F3833">
        <w:rPr>
          <w:spacing w:val="-3"/>
          <w:sz w:val="24"/>
        </w:rPr>
        <w:t xml:space="preserve"> </w:t>
      </w:r>
      <w:r w:rsidRPr="003F3833">
        <w:rPr>
          <w:sz w:val="24"/>
        </w:rPr>
        <w:t>which</w:t>
      </w:r>
      <w:r w:rsidRPr="003F3833">
        <w:rPr>
          <w:spacing w:val="-5"/>
          <w:sz w:val="24"/>
        </w:rPr>
        <w:t xml:space="preserve"> </w:t>
      </w:r>
      <w:r w:rsidRPr="003F3833">
        <w:rPr>
          <w:sz w:val="24"/>
        </w:rPr>
        <w:t>the</w:t>
      </w:r>
      <w:r w:rsidRPr="003F3833">
        <w:rPr>
          <w:spacing w:val="-22"/>
          <w:sz w:val="24"/>
        </w:rPr>
        <w:t xml:space="preserve"> </w:t>
      </w:r>
      <w:r w:rsidRPr="003F3833">
        <w:rPr>
          <w:sz w:val="24"/>
        </w:rPr>
        <w:t>audit engagement letter is received.</w:t>
      </w:r>
      <w:bookmarkStart w:id="45" w:name="•_Exclude_enrollments_received_before_th"/>
      <w:bookmarkEnd w:id="45"/>
    </w:p>
    <w:p w:rsidR="00334E8E" w:rsidRPr="003F3833" w:rsidP="002629EF" w14:paraId="31D7D128" w14:textId="56008BD8">
      <w:pPr>
        <w:pStyle w:val="ListParagraph"/>
        <w:numPr>
          <w:ilvl w:val="0"/>
          <w:numId w:val="61"/>
        </w:numPr>
        <w:spacing w:after="240" w:line="276" w:lineRule="auto"/>
        <w:rPr>
          <w:sz w:val="24"/>
        </w:rPr>
      </w:pPr>
      <w:r w:rsidRPr="003F3833">
        <w:rPr>
          <w:sz w:val="24"/>
        </w:rPr>
        <w:t>Exclude</w:t>
      </w:r>
      <w:r w:rsidRPr="003F3833">
        <w:rPr>
          <w:spacing w:val="-11"/>
          <w:sz w:val="24"/>
        </w:rPr>
        <w:t xml:space="preserve"> </w:t>
      </w:r>
      <w:r w:rsidRPr="003F3833">
        <w:rPr>
          <w:sz w:val="24"/>
        </w:rPr>
        <w:t>enrollments</w:t>
      </w:r>
      <w:r w:rsidRPr="003F3833">
        <w:rPr>
          <w:spacing w:val="-5"/>
          <w:sz w:val="24"/>
        </w:rPr>
        <w:t xml:space="preserve"> </w:t>
      </w:r>
      <w:r w:rsidRPr="003F3833">
        <w:rPr>
          <w:sz w:val="24"/>
        </w:rPr>
        <w:t>received</w:t>
      </w:r>
      <w:r w:rsidRPr="003F3833">
        <w:rPr>
          <w:spacing w:val="-8"/>
          <w:sz w:val="24"/>
        </w:rPr>
        <w:t xml:space="preserve"> </w:t>
      </w:r>
      <w:r w:rsidRPr="003F3833">
        <w:rPr>
          <w:sz w:val="24"/>
        </w:rPr>
        <w:t>before</w:t>
      </w:r>
      <w:r w:rsidRPr="003F3833">
        <w:rPr>
          <w:spacing w:val="-10"/>
          <w:sz w:val="24"/>
        </w:rPr>
        <w:t xml:space="preserve"> </w:t>
      </w:r>
      <w:r w:rsidRPr="003F3833">
        <w:rPr>
          <w:sz w:val="24"/>
        </w:rPr>
        <w:t>the</w:t>
      </w:r>
      <w:r w:rsidRPr="003F3833">
        <w:rPr>
          <w:spacing w:val="-6"/>
          <w:sz w:val="24"/>
        </w:rPr>
        <w:t xml:space="preserve"> </w:t>
      </w:r>
      <w:r w:rsidRPr="003F3833">
        <w:rPr>
          <w:sz w:val="24"/>
        </w:rPr>
        <w:t>date</w:t>
      </w:r>
      <w:r w:rsidRPr="003F3833">
        <w:rPr>
          <w:spacing w:val="-6"/>
          <w:sz w:val="24"/>
        </w:rPr>
        <w:t xml:space="preserve"> </w:t>
      </w:r>
      <w:r w:rsidRPr="003F3833">
        <w:rPr>
          <w:sz w:val="24"/>
        </w:rPr>
        <w:t>of</w:t>
      </w:r>
      <w:r w:rsidRPr="003F3833">
        <w:rPr>
          <w:spacing w:val="-9"/>
          <w:sz w:val="24"/>
        </w:rPr>
        <w:t xml:space="preserve"> </w:t>
      </w:r>
      <w:r w:rsidRPr="003F3833">
        <w:rPr>
          <w:sz w:val="24"/>
        </w:rPr>
        <w:t>the</w:t>
      </w:r>
      <w:r w:rsidRPr="003F3833">
        <w:rPr>
          <w:spacing w:val="-9"/>
          <w:sz w:val="24"/>
        </w:rPr>
        <w:t xml:space="preserve"> </w:t>
      </w:r>
      <w:r w:rsidRPr="003F3833">
        <w:rPr>
          <w:sz w:val="24"/>
        </w:rPr>
        <w:t>audit</w:t>
      </w:r>
      <w:r w:rsidRPr="003F3833">
        <w:rPr>
          <w:spacing w:val="-4"/>
          <w:sz w:val="24"/>
        </w:rPr>
        <w:t xml:space="preserve"> </w:t>
      </w:r>
      <w:r w:rsidRPr="003F3833">
        <w:rPr>
          <w:sz w:val="24"/>
        </w:rPr>
        <w:t>engagement</w:t>
      </w:r>
      <w:r w:rsidRPr="003F3833">
        <w:rPr>
          <w:spacing w:val="-5"/>
          <w:sz w:val="24"/>
        </w:rPr>
        <w:t xml:space="preserve"> </w:t>
      </w:r>
      <w:r w:rsidRPr="003F3833">
        <w:rPr>
          <w:sz w:val="24"/>
        </w:rPr>
        <w:t>letter</w:t>
      </w:r>
      <w:r w:rsidRPr="003F3833">
        <w:rPr>
          <w:spacing w:val="-4"/>
          <w:sz w:val="24"/>
        </w:rPr>
        <w:t xml:space="preserve"> </w:t>
      </w:r>
      <w:r w:rsidRPr="003F3833">
        <w:rPr>
          <w:sz w:val="24"/>
        </w:rPr>
        <w:t>that</w:t>
      </w:r>
      <w:r w:rsidRPr="003F3833">
        <w:rPr>
          <w:spacing w:val="-6"/>
          <w:sz w:val="24"/>
        </w:rPr>
        <w:t xml:space="preserve"> </w:t>
      </w:r>
      <w:r w:rsidRPr="003F3833">
        <w:rPr>
          <w:sz w:val="24"/>
        </w:rPr>
        <w:t>are</w:t>
      </w:r>
      <w:r w:rsidRPr="003F3833">
        <w:rPr>
          <w:spacing w:val="-25"/>
          <w:sz w:val="24"/>
        </w:rPr>
        <w:t xml:space="preserve"> </w:t>
      </w:r>
      <w:r w:rsidRPr="003F3833">
        <w:rPr>
          <w:sz w:val="24"/>
        </w:rPr>
        <w:t>not effective until the first day of the month following the audit engagement letter.</w:t>
      </w:r>
    </w:p>
    <w:tbl>
      <w:tblPr>
        <w:tblStyle w:val="TableGrid"/>
        <w:tblW w:w="0" w:type="auto"/>
        <w:tblLook w:val="04A0"/>
      </w:tblPr>
      <w:tblGrid>
        <w:gridCol w:w="2065"/>
        <w:gridCol w:w="2070"/>
        <w:gridCol w:w="6655"/>
      </w:tblGrid>
      <w:tr w14:paraId="05B1153C" w14:textId="77777777" w:rsidTr="00EF5C48">
        <w:tblPrEx>
          <w:tblW w:w="0" w:type="auto"/>
          <w:tblLook w:val="04A0"/>
        </w:tblPrEx>
        <w:trPr>
          <w:cantSplit/>
          <w:tblHeader/>
        </w:trPr>
        <w:tc>
          <w:tcPr>
            <w:tcW w:w="2065" w:type="dxa"/>
            <w:shd w:val="clear" w:color="auto" w:fill="C6D9F0" w:themeFill="text2" w:themeFillTint="33"/>
          </w:tcPr>
          <w:p w:rsidR="00EF5C48" w:rsidRPr="003F3833" w:rsidP="00EF5C48" w14:paraId="653301CD" w14:textId="567C37CE">
            <w:pPr>
              <w:rPr>
                <w:b/>
                <w:bCs/>
                <w:sz w:val="24"/>
                <w:szCs w:val="24"/>
              </w:rPr>
            </w:pPr>
            <w:r w:rsidRPr="003F3833">
              <w:rPr>
                <w:b/>
                <w:bCs/>
                <w:sz w:val="24"/>
                <w:szCs w:val="24"/>
              </w:rPr>
              <w:t>Column ID</w:t>
            </w:r>
          </w:p>
        </w:tc>
        <w:tc>
          <w:tcPr>
            <w:tcW w:w="2070" w:type="dxa"/>
            <w:shd w:val="clear" w:color="auto" w:fill="C6D9F0" w:themeFill="text2" w:themeFillTint="33"/>
          </w:tcPr>
          <w:p w:rsidR="00EF5C48" w:rsidRPr="003F3833" w:rsidP="00EF5C48" w14:paraId="70D9063D" w14:textId="7675AAE8">
            <w:pPr>
              <w:rPr>
                <w:b/>
                <w:bCs/>
                <w:sz w:val="24"/>
                <w:szCs w:val="24"/>
              </w:rPr>
            </w:pPr>
            <w:r w:rsidRPr="003F3833">
              <w:rPr>
                <w:b/>
                <w:bCs/>
                <w:sz w:val="24"/>
                <w:szCs w:val="24"/>
              </w:rPr>
              <w:t>Field Name</w:t>
            </w:r>
          </w:p>
        </w:tc>
        <w:tc>
          <w:tcPr>
            <w:tcW w:w="6655" w:type="dxa"/>
            <w:shd w:val="clear" w:color="auto" w:fill="C6D9F0" w:themeFill="text2" w:themeFillTint="33"/>
          </w:tcPr>
          <w:p w:rsidR="00EF5C48" w:rsidRPr="003F3833" w:rsidP="00EF5C48" w14:paraId="50D13A29" w14:textId="1B2A74A7">
            <w:pPr>
              <w:rPr>
                <w:b/>
                <w:bCs/>
                <w:sz w:val="24"/>
                <w:szCs w:val="24"/>
              </w:rPr>
            </w:pPr>
            <w:r w:rsidRPr="003F3833">
              <w:rPr>
                <w:b/>
                <w:bCs/>
                <w:sz w:val="24"/>
                <w:szCs w:val="24"/>
              </w:rPr>
              <w:t>Description</w:t>
            </w:r>
          </w:p>
        </w:tc>
      </w:tr>
      <w:tr w14:paraId="26D3F632" w14:textId="77777777" w:rsidTr="00EF5C48">
        <w:tblPrEx>
          <w:tblW w:w="0" w:type="auto"/>
          <w:tblLook w:val="04A0"/>
        </w:tblPrEx>
        <w:trPr>
          <w:cantSplit/>
        </w:trPr>
        <w:tc>
          <w:tcPr>
            <w:tcW w:w="2065" w:type="dxa"/>
          </w:tcPr>
          <w:p w:rsidR="00EF5C48" w:rsidRPr="003F3833" w:rsidP="00EF5C48" w14:paraId="75884635" w14:textId="69C438E3">
            <w:pPr>
              <w:rPr>
                <w:sz w:val="24"/>
                <w:szCs w:val="24"/>
              </w:rPr>
            </w:pPr>
            <w:r w:rsidRPr="003F3833">
              <w:rPr>
                <w:sz w:val="24"/>
                <w:szCs w:val="24"/>
              </w:rPr>
              <w:t>A</w:t>
            </w:r>
          </w:p>
        </w:tc>
        <w:tc>
          <w:tcPr>
            <w:tcW w:w="2070" w:type="dxa"/>
          </w:tcPr>
          <w:p w:rsidR="00EF5C48" w:rsidRPr="003F3833" w:rsidP="00EF5C48" w14:paraId="07FA4DED" w14:textId="27C75AA5">
            <w:pPr>
              <w:rPr>
                <w:sz w:val="24"/>
                <w:szCs w:val="24"/>
              </w:rPr>
            </w:pPr>
            <w:r w:rsidRPr="003F3833">
              <w:rPr>
                <w:sz w:val="24"/>
                <w:szCs w:val="24"/>
              </w:rPr>
              <w:t>Enrollee First Name</w:t>
            </w:r>
          </w:p>
        </w:tc>
        <w:tc>
          <w:tcPr>
            <w:tcW w:w="6655" w:type="dxa"/>
          </w:tcPr>
          <w:p w:rsidR="00EF5C48" w:rsidRPr="003F3833" w:rsidP="00EF5C48" w14:paraId="288C3B84" w14:textId="25ED4149">
            <w:pPr>
              <w:rPr>
                <w:sz w:val="24"/>
                <w:szCs w:val="24"/>
              </w:rPr>
            </w:pPr>
            <w:r w:rsidRPr="003F3833">
              <w:rPr>
                <w:sz w:val="24"/>
                <w:szCs w:val="24"/>
              </w:rPr>
              <w:t>Enter the first name of the enrollee.</w:t>
            </w:r>
          </w:p>
        </w:tc>
      </w:tr>
      <w:tr w14:paraId="7C0D0982" w14:textId="77777777" w:rsidTr="00EF5C48">
        <w:tblPrEx>
          <w:tblW w:w="0" w:type="auto"/>
          <w:tblLook w:val="04A0"/>
        </w:tblPrEx>
        <w:trPr>
          <w:cantSplit/>
        </w:trPr>
        <w:tc>
          <w:tcPr>
            <w:tcW w:w="2065" w:type="dxa"/>
          </w:tcPr>
          <w:p w:rsidR="00EF5C48" w:rsidRPr="003F3833" w:rsidP="00EF5C48" w14:paraId="2C989B55" w14:textId="19EE6317">
            <w:pPr>
              <w:rPr>
                <w:sz w:val="24"/>
                <w:szCs w:val="24"/>
              </w:rPr>
            </w:pPr>
            <w:r w:rsidRPr="003F3833">
              <w:rPr>
                <w:sz w:val="24"/>
                <w:szCs w:val="24"/>
              </w:rPr>
              <w:t>B</w:t>
            </w:r>
          </w:p>
        </w:tc>
        <w:tc>
          <w:tcPr>
            <w:tcW w:w="2070" w:type="dxa"/>
          </w:tcPr>
          <w:p w:rsidR="00EF5C48" w:rsidRPr="003F3833" w:rsidP="00EF5C48" w14:paraId="758BC412" w14:textId="695C2D77">
            <w:pPr>
              <w:rPr>
                <w:sz w:val="24"/>
                <w:szCs w:val="24"/>
              </w:rPr>
            </w:pPr>
            <w:r w:rsidRPr="003F3833">
              <w:rPr>
                <w:sz w:val="24"/>
                <w:szCs w:val="24"/>
              </w:rPr>
              <w:t>Enrollee Last Name</w:t>
            </w:r>
          </w:p>
        </w:tc>
        <w:tc>
          <w:tcPr>
            <w:tcW w:w="6655" w:type="dxa"/>
          </w:tcPr>
          <w:p w:rsidR="00EF5C48" w:rsidRPr="003F3833" w:rsidP="00EF5C48" w14:paraId="0DEDEF96" w14:textId="10490C58">
            <w:pPr>
              <w:rPr>
                <w:sz w:val="24"/>
                <w:szCs w:val="24"/>
              </w:rPr>
            </w:pPr>
            <w:r w:rsidRPr="003F3833">
              <w:rPr>
                <w:sz w:val="24"/>
                <w:szCs w:val="24"/>
              </w:rPr>
              <w:t>Enter the last name of the enrollee.</w:t>
            </w:r>
          </w:p>
        </w:tc>
      </w:tr>
      <w:tr w14:paraId="70F5C93B" w14:textId="77777777" w:rsidTr="00EF5C48">
        <w:tblPrEx>
          <w:tblW w:w="0" w:type="auto"/>
          <w:tblLook w:val="04A0"/>
        </w:tblPrEx>
        <w:trPr>
          <w:cantSplit/>
        </w:trPr>
        <w:tc>
          <w:tcPr>
            <w:tcW w:w="2065" w:type="dxa"/>
          </w:tcPr>
          <w:p w:rsidR="00EF5C48" w:rsidRPr="003F3833" w:rsidP="00EF5C48" w14:paraId="1B32AD06" w14:textId="5D6B44D6">
            <w:pPr>
              <w:rPr>
                <w:sz w:val="24"/>
                <w:szCs w:val="24"/>
              </w:rPr>
            </w:pPr>
            <w:r w:rsidRPr="003F3833">
              <w:rPr>
                <w:sz w:val="24"/>
                <w:szCs w:val="24"/>
              </w:rPr>
              <w:t>C</w:t>
            </w:r>
          </w:p>
        </w:tc>
        <w:tc>
          <w:tcPr>
            <w:tcW w:w="2070" w:type="dxa"/>
          </w:tcPr>
          <w:p w:rsidR="00EF5C48" w:rsidRPr="003F3833" w:rsidP="00EF5C48" w14:paraId="02248F22" w14:textId="773CC0C5">
            <w:pPr>
              <w:rPr>
                <w:sz w:val="24"/>
                <w:szCs w:val="24"/>
              </w:rPr>
            </w:pPr>
            <w:r w:rsidRPr="003F3833">
              <w:rPr>
                <w:sz w:val="24"/>
                <w:szCs w:val="24"/>
              </w:rPr>
              <w:t>Enrollee ID</w:t>
            </w:r>
          </w:p>
        </w:tc>
        <w:tc>
          <w:tcPr>
            <w:tcW w:w="6655" w:type="dxa"/>
          </w:tcPr>
          <w:p w:rsidR="00EF5C48" w:rsidRPr="003F3833" w:rsidP="00EF5C48" w14:paraId="4F93B78F" w14:textId="70BC4F82">
            <w:pPr>
              <w:rPr>
                <w:sz w:val="24"/>
                <w:szCs w:val="24"/>
              </w:rPr>
            </w:pPr>
            <w:r w:rsidRPr="003F3833">
              <w:rPr>
                <w:sz w:val="24"/>
                <w:szCs w:val="24"/>
              </w:rPr>
              <w:t>Enter the Medicare Beneficiary Identifier (MBI) of the enrollee. This number must be submitted excluding hyphens or dashes.</w:t>
            </w:r>
          </w:p>
        </w:tc>
      </w:tr>
      <w:tr w14:paraId="056A8D7D" w14:textId="77777777" w:rsidTr="00EF5C48">
        <w:tblPrEx>
          <w:tblW w:w="0" w:type="auto"/>
          <w:tblLook w:val="04A0"/>
        </w:tblPrEx>
        <w:trPr>
          <w:cantSplit/>
        </w:trPr>
        <w:tc>
          <w:tcPr>
            <w:tcW w:w="2065" w:type="dxa"/>
          </w:tcPr>
          <w:p w:rsidR="00EF5C48" w:rsidRPr="003F3833" w:rsidP="00EF5C48" w14:paraId="2035DCF0" w14:textId="5EEF2996">
            <w:pPr>
              <w:rPr>
                <w:sz w:val="24"/>
                <w:szCs w:val="24"/>
              </w:rPr>
            </w:pPr>
            <w:r w:rsidRPr="003F3833">
              <w:rPr>
                <w:sz w:val="24"/>
                <w:szCs w:val="24"/>
              </w:rPr>
              <w:t>D</w:t>
            </w:r>
          </w:p>
        </w:tc>
        <w:tc>
          <w:tcPr>
            <w:tcW w:w="2070" w:type="dxa"/>
          </w:tcPr>
          <w:p w:rsidR="00EF5C48" w:rsidRPr="003F3833" w:rsidP="00EF5C48" w14:paraId="4D69AA72" w14:textId="181B4AB8">
            <w:pPr>
              <w:rPr>
                <w:sz w:val="24"/>
                <w:szCs w:val="24"/>
              </w:rPr>
            </w:pPr>
            <w:r w:rsidRPr="003F3833">
              <w:rPr>
                <w:sz w:val="24"/>
                <w:szCs w:val="24"/>
              </w:rPr>
              <w:t>Contract ID</w:t>
            </w:r>
          </w:p>
        </w:tc>
        <w:tc>
          <w:tcPr>
            <w:tcW w:w="6655" w:type="dxa"/>
          </w:tcPr>
          <w:p w:rsidR="00EF5C48" w:rsidRPr="003F3833" w:rsidP="00EF5C48" w14:paraId="69BCA749" w14:textId="6A0E258B">
            <w:pPr>
              <w:rPr>
                <w:sz w:val="24"/>
                <w:szCs w:val="24"/>
              </w:rPr>
            </w:pPr>
            <w:r w:rsidRPr="003F3833">
              <w:rPr>
                <w:sz w:val="24"/>
                <w:szCs w:val="24"/>
              </w:rPr>
              <w:t>Enter the contract number (e.g., H1234) of the organization in which the enrollee is currently in.</w:t>
            </w:r>
          </w:p>
        </w:tc>
      </w:tr>
      <w:tr w14:paraId="314507A0" w14:textId="77777777" w:rsidTr="00EF5C48">
        <w:tblPrEx>
          <w:tblW w:w="0" w:type="auto"/>
          <w:tblLook w:val="04A0"/>
        </w:tblPrEx>
        <w:trPr>
          <w:cantSplit/>
        </w:trPr>
        <w:tc>
          <w:tcPr>
            <w:tcW w:w="2065" w:type="dxa"/>
          </w:tcPr>
          <w:p w:rsidR="00EF5C48" w:rsidRPr="003F3833" w:rsidP="00EF5C48" w14:paraId="63C2B273" w14:textId="3BC3483F">
            <w:pPr>
              <w:rPr>
                <w:sz w:val="24"/>
                <w:szCs w:val="24"/>
              </w:rPr>
            </w:pPr>
            <w:r w:rsidRPr="003F3833">
              <w:rPr>
                <w:sz w:val="24"/>
                <w:szCs w:val="24"/>
              </w:rPr>
              <w:t>E</w:t>
            </w:r>
          </w:p>
        </w:tc>
        <w:tc>
          <w:tcPr>
            <w:tcW w:w="2070" w:type="dxa"/>
          </w:tcPr>
          <w:p w:rsidR="00EF5C48" w:rsidRPr="003F3833" w:rsidP="00EF5C48" w14:paraId="3F44CEE7" w14:textId="4DB7714D">
            <w:pPr>
              <w:rPr>
                <w:sz w:val="24"/>
                <w:szCs w:val="24"/>
              </w:rPr>
            </w:pPr>
            <w:r w:rsidRPr="003F3833">
              <w:rPr>
                <w:sz w:val="24"/>
                <w:szCs w:val="24"/>
              </w:rPr>
              <w:t>Plan Benefit Package (PBP)</w:t>
            </w:r>
          </w:p>
        </w:tc>
        <w:tc>
          <w:tcPr>
            <w:tcW w:w="6655" w:type="dxa"/>
          </w:tcPr>
          <w:p w:rsidR="00EF5C48" w:rsidRPr="003F3833" w:rsidP="00EF5C48" w14:paraId="4DC247B0" w14:textId="11827DB4">
            <w:pPr>
              <w:rPr>
                <w:sz w:val="24"/>
                <w:szCs w:val="24"/>
              </w:rPr>
            </w:pPr>
            <w:r w:rsidRPr="003F3833">
              <w:rPr>
                <w:sz w:val="24"/>
                <w:szCs w:val="24"/>
              </w:rPr>
              <w:t xml:space="preserve">Enter </w:t>
            </w:r>
            <w:r w:rsidRPr="003F3833">
              <w:rPr>
                <w:sz w:val="24"/>
                <w:szCs w:val="24"/>
              </w:rPr>
              <w:t>the PBP</w:t>
            </w:r>
            <w:r w:rsidRPr="003F3833">
              <w:rPr>
                <w:sz w:val="24"/>
                <w:szCs w:val="24"/>
              </w:rPr>
              <w:t xml:space="preserve"> (e.g., 001).</w:t>
            </w:r>
          </w:p>
        </w:tc>
      </w:tr>
      <w:tr w14:paraId="000651BE" w14:textId="77777777" w:rsidTr="00EF5C48">
        <w:tblPrEx>
          <w:tblW w:w="0" w:type="auto"/>
          <w:tblLook w:val="04A0"/>
        </w:tblPrEx>
        <w:trPr>
          <w:cantSplit/>
        </w:trPr>
        <w:tc>
          <w:tcPr>
            <w:tcW w:w="2065" w:type="dxa"/>
          </w:tcPr>
          <w:p w:rsidR="00EF5C48" w:rsidRPr="003F3833" w:rsidP="00EF5C48" w14:paraId="794F0800" w14:textId="728B892A">
            <w:pPr>
              <w:rPr>
                <w:sz w:val="24"/>
                <w:szCs w:val="24"/>
              </w:rPr>
            </w:pPr>
            <w:r>
              <w:rPr>
                <w:sz w:val="24"/>
                <w:szCs w:val="24"/>
              </w:rPr>
              <w:t>F</w:t>
            </w:r>
          </w:p>
        </w:tc>
        <w:tc>
          <w:tcPr>
            <w:tcW w:w="2070" w:type="dxa"/>
          </w:tcPr>
          <w:p w:rsidR="00EF5C48" w:rsidRPr="003F3833" w:rsidP="00EF5C48" w14:paraId="67F2E6A0" w14:textId="0BAFCCBE">
            <w:pPr>
              <w:rPr>
                <w:sz w:val="24"/>
                <w:szCs w:val="24"/>
              </w:rPr>
            </w:pPr>
            <w:r w:rsidRPr="003F3833">
              <w:rPr>
                <w:sz w:val="24"/>
                <w:szCs w:val="24"/>
              </w:rPr>
              <w:t>Plan Type</w:t>
            </w:r>
          </w:p>
        </w:tc>
        <w:tc>
          <w:tcPr>
            <w:tcW w:w="6655" w:type="dxa"/>
          </w:tcPr>
          <w:p w:rsidR="00EF5C48" w:rsidRPr="003F3833" w:rsidP="00EF5C48" w14:paraId="7E0CF009" w14:textId="77777777">
            <w:pPr>
              <w:rPr>
                <w:sz w:val="24"/>
                <w:szCs w:val="24"/>
              </w:rPr>
            </w:pPr>
            <w:r w:rsidRPr="003F3833">
              <w:rPr>
                <w:sz w:val="24"/>
                <w:szCs w:val="24"/>
              </w:rPr>
              <w:t>Enter type of SNP. Valid values are:</w:t>
            </w:r>
          </w:p>
          <w:p w:rsidR="00EF5C48" w:rsidRPr="003F3833" w:rsidP="009A7ECB" w14:paraId="1958C858" w14:textId="77777777">
            <w:pPr>
              <w:pStyle w:val="ListParagraph"/>
              <w:numPr>
                <w:ilvl w:val="0"/>
                <w:numId w:val="60"/>
              </w:numPr>
              <w:rPr>
                <w:sz w:val="24"/>
                <w:szCs w:val="24"/>
              </w:rPr>
            </w:pPr>
            <w:r w:rsidRPr="003F3833">
              <w:rPr>
                <w:sz w:val="24"/>
                <w:szCs w:val="24"/>
              </w:rPr>
              <w:t>D-SNP</w:t>
            </w:r>
          </w:p>
          <w:p w:rsidR="00EF5C48" w:rsidRPr="003F3833" w:rsidP="00EF5C48" w14:paraId="753684DA" w14:textId="77777777">
            <w:pPr>
              <w:pStyle w:val="ListParagraph"/>
              <w:numPr>
                <w:ilvl w:val="0"/>
                <w:numId w:val="60"/>
              </w:numPr>
              <w:rPr>
                <w:sz w:val="24"/>
                <w:szCs w:val="24"/>
              </w:rPr>
            </w:pPr>
            <w:r w:rsidRPr="003F3833">
              <w:rPr>
                <w:sz w:val="24"/>
                <w:szCs w:val="24"/>
              </w:rPr>
              <w:t>C-SNP</w:t>
            </w:r>
          </w:p>
          <w:p w:rsidR="00EF5C48" w:rsidRPr="003F3833" w:rsidP="00EF5C48" w14:paraId="6C86876D" w14:textId="3F77E26F">
            <w:pPr>
              <w:pStyle w:val="ListParagraph"/>
              <w:numPr>
                <w:ilvl w:val="0"/>
                <w:numId w:val="60"/>
              </w:numPr>
              <w:rPr>
                <w:sz w:val="24"/>
                <w:szCs w:val="24"/>
              </w:rPr>
            </w:pPr>
            <w:r w:rsidRPr="003F3833">
              <w:rPr>
                <w:sz w:val="24"/>
                <w:szCs w:val="24"/>
              </w:rPr>
              <w:t>I-SNP</w:t>
            </w:r>
          </w:p>
        </w:tc>
      </w:tr>
      <w:tr w14:paraId="5AEE150D" w14:textId="77777777" w:rsidTr="00EF5C48">
        <w:tblPrEx>
          <w:tblW w:w="0" w:type="auto"/>
          <w:tblLook w:val="04A0"/>
        </w:tblPrEx>
        <w:trPr>
          <w:cantSplit/>
        </w:trPr>
        <w:tc>
          <w:tcPr>
            <w:tcW w:w="2065" w:type="dxa"/>
          </w:tcPr>
          <w:p w:rsidR="00EF5C48" w:rsidRPr="003F3833" w:rsidP="00EF5C48" w14:paraId="77C2C9E8" w14:textId="6E1A03B8">
            <w:pPr>
              <w:rPr>
                <w:sz w:val="24"/>
                <w:szCs w:val="24"/>
              </w:rPr>
            </w:pPr>
            <w:r>
              <w:rPr>
                <w:sz w:val="24"/>
                <w:szCs w:val="24"/>
              </w:rPr>
              <w:t>G</w:t>
            </w:r>
          </w:p>
        </w:tc>
        <w:tc>
          <w:tcPr>
            <w:tcW w:w="2070" w:type="dxa"/>
          </w:tcPr>
          <w:p w:rsidR="00EF5C48" w:rsidRPr="003F3833" w:rsidP="00EF5C48" w14:paraId="06C8B542" w14:textId="50F8B090">
            <w:pPr>
              <w:rPr>
                <w:sz w:val="24"/>
                <w:szCs w:val="24"/>
              </w:rPr>
            </w:pPr>
            <w:r w:rsidRPr="003F3833">
              <w:rPr>
                <w:sz w:val="24"/>
                <w:szCs w:val="24"/>
              </w:rPr>
              <w:t>SNP Enrollment Effective Date</w:t>
            </w:r>
          </w:p>
        </w:tc>
        <w:tc>
          <w:tcPr>
            <w:tcW w:w="6655" w:type="dxa"/>
          </w:tcPr>
          <w:p w:rsidR="00EF5C48" w:rsidRPr="003F3833" w:rsidP="00EF5C48" w14:paraId="50218F71" w14:textId="77777777">
            <w:pPr>
              <w:rPr>
                <w:sz w:val="24"/>
                <w:szCs w:val="24"/>
              </w:rPr>
            </w:pPr>
            <w:r w:rsidRPr="003F3833">
              <w:rPr>
                <w:sz w:val="24"/>
                <w:szCs w:val="24"/>
              </w:rPr>
              <w:t xml:space="preserve">Enter the effective date of the most current/continuous SNP enrollment for the enrollee with the Sponsoring organization. </w:t>
            </w:r>
          </w:p>
          <w:p w:rsidR="00EF5C48" w:rsidRPr="003F3833" w:rsidP="00EF5C48" w14:paraId="3288BA9E" w14:textId="77777777">
            <w:pPr>
              <w:rPr>
                <w:sz w:val="24"/>
                <w:szCs w:val="24"/>
              </w:rPr>
            </w:pPr>
          </w:p>
          <w:p w:rsidR="00EF5C48" w:rsidRPr="003F3833" w:rsidP="00EF5C48" w14:paraId="5CDE65A3" w14:textId="426C0DB3">
            <w:pPr>
              <w:rPr>
                <w:sz w:val="24"/>
                <w:szCs w:val="24"/>
              </w:rPr>
            </w:pPr>
            <w:r w:rsidRPr="003F3833">
              <w:rPr>
                <w:sz w:val="24"/>
                <w:szCs w:val="24"/>
              </w:rPr>
              <w:t>Submit in CCYY/MM/DD format (e.g., 2027/01/01).</w:t>
            </w:r>
          </w:p>
        </w:tc>
      </w:tr>
      <w:tr w14:paraId="534FF7E1" w14:textId="77777777" w:rsidTr="00EF5C48">
        <w:tblPrEx>
          <w:tblW w:w="0" w:type="auto"/>
          <w:tblLook w:val="04A0"/>
        </w:tblPrEx>
        <w:trPr>
          <w:cantSplit/>
        </w:trPr>
        <w:tc>
          <w:tcPr>
            <w:tcW w:w="2065" w:type="dxa"/>
          </w:tcPr>
          <w:p w:rsidR="00EF5C48" w:rsidRPr="003F3833" w:rsidP="00EF5C48" w14:paraId="13009770" w14:textId="770DA699">
            <w:pPr>
              <w:rPr>
                <w:sz w:val="24"/>
                <w:szCs w:val="24"/>
              </w:rPr>
            </w:pPr>
            <w:r>
              <w:rPr>
                <w:sz w:val="24"/>
                <w:szCs w:val="24"/>
              </w:rPr>
              <w:t>H</w:t>
            </w:r>
          </w:p>
        </w:tc>
        <w:tc>
          <w:tcPr>
            <w:tcW w:w="2070" w:type="dxa"/>
          </w:tcPr>
          <w:p w:rsidR="00EF5C48" w:rsidRPr="003F3833" w:rsidP="00EF5C48" w14:paraId="18BE53B8" w14:textId="189DB469">
            <w:pPr>
              <w:rPr>
                <w:sz w:val="24"/>
                <w:szCs w:val="24"/>
              </w:rPr>
            </w:pPr>
            <w:r w:rsidRPr="003F3833">
              <w:rPr>
                <w:sz w:val="24"/>
                <w:szCs w:val="24"/>
              </w:rPr>
              <w:t>Date of most recent HRA</w:t>
            </w:r>
          </w:p>
        </w:tc>
        <w:tc>
          <w:tcPr>
            <w:tcW w:w="6655" w:type="dxa"/>
          </w:tcPr>
          <w:p w:rsidR="00EF5C48" w:rsidRPr="003F3833" w:rsidP="00EF5C48" w14:paraId="543319D4" w14:textId="77777777">
            <w:pPr>
              <w:rPr>
                <w:sz w:val="24"/>
                <w:szCs w:val="24"/>
              </w:rPr>
            </w:pPr>
            <w:r w:rsidRPr="003F3833">
              <w:rPr>
                <w:sz w:val="24"/>
                <w:szCs w:val="24"/>
              </w:rPr>
              <w:t xml:space="preserve">Enter the date of the enrollee’s most recently </w:t>
            </w:r>
            <w:r w:rsidRPr="003F3833">
              <w:rPr>
                <w:sz w:val="24"/>
                <w:szCs w:val="24"/>
              </w:rPr>
              <w:t>completed</w:t>
            </w:r>
            <w:r w:rsidRPr="003F3833">
              <w:rPr>
                <w:sz w:val="24"/>
                <w:szCs w:val="24"/>
              </w:rPr>
              <w:t xml:space="preserve"> HRA.</w:t>
            </w:r>
          </w:p>
          <w:p w:rsidR="00EF5C48" w:rsidRPr="003F3833" w:rsidP="00EF5C48" w14:paraId="4772BC79" w14:textId="77777777">
            <w:pPr>
              <w:rPr>
                <w:sz w:val="24"/>
                <w:szCs w:val="24"/>
              </w:rPr>
            </w:pPr>
          </w:p>
          <w:p w:rsidR="00EF5C48" w:rsidRPr="003F3833" w:rsidP="00EF5C48" w14:paraId="17B53B5C" w14:textId="77777777">
            <w:pPr>
              <w:rPr>
                <w:sz w:val="24"/>
                <w:szCs w:val="24"/>
              </w:rPr>
            </w:pPr>
            <w:r w:rsidRPr="003F3833">
              <w:rPr>
                <w:sz w:val="24"/>
                <w:szCs w:val="24"/>
              </w:rPr>
              <w:t>Submit in CCYY/MM/DD format (e.g., 2027/01/01).</w:t>
            </w:r>
          </w:p>
          <w:p w:rsidR="00EF5C48" w:rsidRPr="003F3833" w:rsidP="00EF5C48" w14:paraId="1EB30440" w14:textId="77777777">
            <w:pPr>
              <w:rPr>
                <w:sz w:val="24"/>
                <w:szCs w:val="24"/>
              </w:rPr>
            </w:pPr>
          </w:p>
          <w:p w:rsidR="00EF5C48" w:rsidRPr="003F3833" w:rsidP="00EF5C48" w14:paraId="54B6DE32" w14:textId="77777777">
            <w:pPr>
              <w:rPr>
                <w:sz w:val="24"/>
                <w:szCs w:val="24"/>
              </w:rPr>
            </w:pPr>
            <w:r w:rsidRPr="003F3833">
              <w:rPr>
                <w:sz w:val="24"/>
                <w:szCs w:val="24"/>
              </w:rPr>
              <w:t>Enter None if no HRA was completed (e.g., when enrollee refused the HRA or was unable to be reached).</w:t>
            </w:r>
          </w:p>
          <w:p w:rsidR="00EF5C48" w:rsidRPr="003F3833" w:rsidP="00EF5C48" w14:paraId="067700EE" w14:textId="77777777">
            <w:pPr>
              <w:rPr>
                <w:sz w:val="24"/>
                <w:szCs w:val="24"/>
              </w:rPr>
            </w:pPr>
          </w:p>
          <w:p w:rsidR="00EF5C48" w:rsidRPr="003F3833" w:rsidP="00EF5C48" w14:paraId="589E7DE1" w14:textId="1E6B58FE">
            <w:pPr>
              <w:rPr>
                <w:sz w:val="24"/>
                <w:szCs w:val="24"/>
              </w:rPr>
            </w:pPr>
            <w:r w:rsidRPr="003F3833">
              <w:rPr>
                <w:sz w:val="24"/>
                <w:szCs w:val="24"/>
              </w:rPr>
              <w:t>If only the initial HRA has been completed, this date should equal the initial HRA date.</w:t>
            </w:r>
          </w:p>
        </w:tc>
      </w:tr>
      <w:tr w14:paraId="08B15D3F" w14:textId="77777777" w:rsidTr="00EF5C48">
        <w:tblPrEx>
          <w:tblW w:w="0" w:type="auto"/>
          <w:tblLook w:val="04A0"/>
        </w:tblPrEx>
        <w:trPr>
          <w:cantSplit/>
        </w:trPr>
        <w:tc>
          <w:tcPr>
            <w:tcW w:w="2065" w:type="dxa"/>
          </w:tcPr>
          <w:p w:rsidR="00EF5C48" w:rsidRPr="003F3833" w:rsidP="00EF5C48" w14:paraId="29500949" w14:textId="61BD260E">
            <w:pPr>
              <w:rPr>
                <w:sz w:val="24"/>
                <w:szCs w:val="24"/>
              </w:rPr>
            </w:pPr>
            <w:r>
              <w:rPr>
                <w:sz w:val="24"/>
                <w:szCs w:val="24"/>
              </w:rPr>
              <w:t>I</w:t>
            </w:r>
          </w:p>
        </w:tc>
        <w:tc>
          <w:tcPr>
            <w:tcW w:w="2070" w:type="dxa"/>
          </w:tcPr>
          <w:p w:rsidR="00EF5C48" w:rsidRPr="003F3833" w:rsidP="00EF5C48" w14:paraId="7E80EC5D" w14:textId="6A51B370">
            <w:pPr>
              <w:rPr>
                <w:sz w:val="24"/>
                <w:szCs w:val="24"/>
              </w:rPr>
            </w:pPr>
            <w:r w:rsidRPr="003F3833">
              <w:rPr>
                <w:sz w:val="24"/>
                <w:szCs w:val="24"/>
              </w:rPr>
              <w:t>Date of previous HRA</w:t>
            </w:r>
          </w:p>
        </w:tc>
        <w:tc>
          <w:tcPr>
            <w:tcW w:w="6655" w:type="dxa"/>
          </w:tcPr>
          <w:p w:rsidR="00EF5C48" w:rsidRPr="003F3833" w:rsidP="00EF5C48" w14:paraId="3F01F61E" w14:textId="77777777">
            <w:pPr>
              <w:rPr>
                <w:sz w:val="24"/>
                <w:szCs w:val="24"/>
              </w:rPr>
            </w:pPr>
            <w:r w:rsidRPr="003F3833">
              <w:rPr>
                <w:sz w:val="24"/>
                <w:szCs w:val="24"/>
              </w:rPr>
              <w:t>Enter the date of the enrollee’s previously completed HRA.</w:t>
            </w:r>
          </w:p>
          <w:p w:rsidR="00EF5C48" w:rsidRPr="003F3833" w:rsidP="00EF5C48" w14:paraId="494BA3C8" w14:textId="77777777">
            <w:pPr>
              <w:rPr>
                <w:sz w:val="24"/>
                <w:szCs w:val="24"/>
              </w:rPr>
            </w:pPr>
          </w:p>
          <w:p w:rsidR="00EF5C48" w:rsidRPr="003F3833" w:rsidP="00EF5C48" w14:paraId="75D7030C" w14:textId="77777777">
            <w:pPr>
              <w:rPr>
                <w:sz w:val="24"/>
                <w:szCs w:val="24"/>
              </w:rPr>
            </w:pPr>
            <w:r w:rsidRPr="003F3833">
              <w:rPr>
                <w:sz w:val="24"/>
                <w:szCs w:val="24"/>
              </w:rPr>
              <w:t>Submit in CCYY/MM/DD format (e.g., 2027/01/01).</w:t>
            </w:r>
          </w:p>
          <w:p w:rsidR="00EF5C48" w:rsidRPr="003F3833" w:rsidP="00EF5C48" w14:paraId="549CE9EE" w14:textId="77777777">
            <w:pPr>
              <w:rPr>
                <w:sz w:val="24"/>
                <w:szCs w:val="24"/>
              </w:rPr>
            </w:pPr>
          </w:p>
          <w:p w:rsidR="00EF5C48" w:rsidRPr="003F3833" w:rsidP="00EF5C48" w14:paraId="22C731FE" w14:textId="3069C546">
            <w:pPr>
              <w:rPr>
                <w:sz w:val="24"/>
                <w:szCs w:val="24"/>
              </w:rPr>
            </w:pPr>
            <w:r w:rsidRPr="003F3833">
              <w:rPr>
                <w:sz w:val="24"/>
                <w:szCs w:val="24"/>
              </w:rPr>
              <w:t xml:space="preserve">This is the date of the most recently </w:t>
            </w:r>
            <w:r w:rsidRPr="003F3833">
              <w:rPr>
                <w:sz w:val="24"/>
                <w:szCs w:val="24"/>
              </w:rPr>
              <w:t>completed</w:t>
            </w:r>
            <w:r w:rsidRPr="003F3833">
              <w:rPr>
                <w:sz w:val="24"/>
                <w:szCs w:val="24"/>
              </w:rPr>
              <w:t xml:space="preserve"> HRA prior to the date entered in Column ID </w:t>
            </w:r>
            <w:r w:rsidR="00A6583F">
              <w:rPr>
                <w:sz w:val="24"/>
                <w:szCs w:val="24"/>
              </w:rPr>
              <w:t>H</w:t>
            </w:r>
            <w:r w:rsidRPr="003F3833">
              <w:rPr>
                <w:sz w:val="24"/>
                <w:szCs w:val="24"/>
              </w:rPr>
              <w:t>.</w:t>
            </w:r>
          </w:p>
          <w:p w:rsidR="00EF5C48" w:rsidRPr="003F3833" w:rsidP="00EF5C48" w14:paraId="4ED5B1A4" w14:textId="77777777">
            <w:pPr>
              <w:rPr>
                <w:sz w:val="24"/>
                <w:szCs w:val="24"/>
              </w:rPr>
            </w:pPr>
          </w:p>
          <w:p w:rsidR="00EF5C48" w:rsidRPr="003F3833" w:rsidP="00EF5C48" w14:paraId="32F8AA7D" w14:textId="770CCEA5">
            <w:pPr>
              <w:rPr>
                <w:sz w:val="24"/>
                <w:szCs w:val="24"/>
              </w:rPr>
            </w:pPr>
            <w:r w:rsidRPr="003F3833">
              <w:rPr>
                <w:sz w:val="24"/>
                <w:szCs w:val="24"/>
              </w:rPr>
              <w:t>Enter None if another HRA was not completed (e.g., when enrollee refused the HRA or was unable to be reached).</w:t>
            </w:r>
          </w:p>
        </w:tc>
      </w:tr>
      <w:tr w14:paraId="0E8ADE6D" w14:textId="77777777" w:rsidTr="00EF5C48">
        <w:tblPrEx>
          <w:tblW w:w="0" w:type="auto"/>
          <w:tblLook w:val="04A0"/>
        </w:tblPrEx>
        <w:trPr>
          <w:cantSplit/>
        </w:trPr>
        <w:tc>
          <w:tcPr>
            <w:tcW w:w="2065" w:type="dxa"/>
          </w:tcPr>
          <w:p w:rsidR="00EF5C48" w:rsidRPr="003F3833" w:rsidP="00EF5C48" w14:paraId="793CB2AE" w14:textId="64C1CE44">
            <w:pPr>
              <w:rPr>
                <w:sz w:val="24"/>
                <w:szCs w:val="24"/>
              </w:rPr>
            </w:pPr>
            <w:r>
              <w:rPr>
                <w:sz w:val="24"/>
                <w:szCs w:val="24"/>
              </w:rPr>
              <w:t>J</w:t>
            </w:r>
          </w:p>
        </w:tc>
        <w:tc>
          <w:tcPr>
            <w:tcW w:w="2070" w:type="dxa"/>
          </w:tcPr>
          <w:p w:rsidR="00EF5C48" w:rsidRPr="003F3833" w:rsidP="00EF5C48" w14:paraId="289FAECE" w14:textId="4C7B04A0">
            <w:pPr>
              <w:rPr>
                <w:sz w:val="24"/>
                <w:szCs w:val="24"/>
              </w:rPr>
            </w:pPr>
            <w:r w:rsidRPr="003F3833">
              <w:rPr>
                <w:sz w:val="24"/>
                <w:szCs w:val="24"/>
              </w:rPr>
              <w:t>Date Initial HRA (IHRA) was completed</w:t>
            </w:r>
          </w:p>
        </w:tc>
        <w:tc>
          <w:tcPr>
            <w:tcW w:w="6655" w:type="dxa"/>
          </w:tcPr>
          <w:p w:rsidR="00EF5C48" w:rsidRPr="003F3833" w:rsidP="00EF5C48" w14:paraId="5F99D6C6" w14:textId="77777777">
            <w:pPr>
              <w:rPr>
                <w:sz w:val="24"/>
                <w:szCs w:val="24"/>
              </w:rPr>
            </w:pPr>
            <w:r w:rsidRPr="003F3833">
              <w:rPr>
                <w:sz w:val="24"/>
                <w:szCs w:val="24"/>
              </w:rPr>
              <w:t>Enter the date of the enrollee’s first HRA completion (within 90 days before or after the effective date of enrollment).</w:t>
            </w:r>
          </w:p>
          <w:p w:rsidR="00EF5C48" w:rsidRPr="003F3833" w:rsidP="00EF5C48" w14:paraId="2BD14DBC" w14:textId="77777777">
            <w:pPr>
              <w:rPr>
                <w:sz w:val="24"/>
                <w:szCs w:val="24"/>
              </w:rPr>
            </w:pPr>
          </w:p>
          <w:p w:rsidR="00EF5C48" w:rsidRPr="003F3833" w:rsidP="00EF5C48" w14:paraId="179FFD0A" w14:textId="77777777">
            <w:pPr>
              <w:rPr>
                <w:sz w:val="24"/>
                <w:szCs w:val="24"/>
              </w:rPr>
            </w:pPr>
            <w:r w:rsidRPr="003F3833">
              <w:rPr>
                <w:sz w:val="24"/>
                <w:szCs w:val="24"/>
              </w:rPr>
              <w:t>HRA completion date is the date the HRA is returned completed to the Sponsoring organization by either the enrollee or the enrollee’s representative.</w:t>
            </w:r>
          </w:p>
          <w:p w:rsidR="00EF5C48" w:rsidRPr="003F3833" w:rsidP="00EF5C48" w14:paraId="6FBB3701" w14:textId="77777777">
            <w:pPr>
              <w:rPr>
                <w:sz w:val="24"/>
                <w:szCs w:val="24"/>
              </w:rPr>
            </w:pPr>
          </w:p>
          <w:p w:rsidR="00EF5C48" w:rsidRPr="003F3833" w:rsidP="00EF5C48" w14:paraId="7C3A216A" w14:textId="77777777">
            <w:pPr>
              <w:rPr>
                <w:sz w:val="24"/>
                <w:szCs w:val="24"/>
              </w:rPr>
            </w:pPr>
            <w:r w:rsidRPr="003F3833">
              <w:rPr>
                <w:sz w:val="24"/>
                <w:szCs w:val="24"/>
              </w:rPr>
              <w:t>Submit in CCYY/MM/DD format (e.g., 2027/01/01).</w:t>
            </w:r>
          </w:p>
          <w:p w:rsidR="00EF5C48" w:rsidRPr="003F3833" w:rsidP="00EF5C48" w14:paraId="5D20C9AE" w14:textId="77777777">
            <w:pPr>
              <w:rPr>
                <w:sz w:val="24"/>
                <w:szCs w:val="24"/>
              </w:rPr>
            </w:pPr>
          </w:p>
          <w:p w:rsidR="00EF5C48" w:rsidRPr="003F3833" w:rsidP="00EF5C48" w14:paraId="4DE600E3" w14:textId="77777777">
            <w:pPr>
              <w:rPr>
                <w:sz w:val="24"/>
                <w:szCs w:val="24"/>
              </w:rPr>
            </w:pPr>
            <w:r w:rsidRPr="003F3833">
              <w:rPr>
                <w:sz w:val="24"/>
                <w:szCs w:val="24"/>
              </w:rPr>
              <w:t>Enter None if no HRA was completed within 90 days before or after the effective date of enrollment.</w:t>
            </w:r>
          </w:p>
          <w:p w:rsidR="00EF5C48" w:rsidRPr="003F3833" w:rsidP="00EF5C48" w14:paraId="0BBCD4CB" w14:textId="77777777">
            <w:pPr>
              <w:rPr>
                <w:sz w:val="24"/>
                <w:szCs w:val="24"/>
              </w:rPr>
            </w:pPr>
          </w:p>
          <w:p w:rsidR="00EF5C48" w:rsidRPr="003F3833" w:rsidP="00EF5C48" w14:paraId="1101D667" w14:textId="663C186E">
            <w:pPr>
              <w:rPr>
                <w:sz w:val="24"/>
                <w:szCs w:val="24"/>
              </w:rPr>
            </w:pPr>
            <w:r w:rsidRPr="003F3833">
              <w:rPr>
                <w:sz w:val="24"/>
                <w:szCs w:val="24"/>
              </w:rPr>
              <w:t>Enter EXC-10 if the IHRA date is greater than 10 years ago.</w:t>
            </w:r>
          </w:p>
        </w:tc>
      </w:tr>
      <w:tr w14:paraId="506C6327" w14:textId="77777777" w:rsidTr="00EF5C48">
        <w:tblPrEx>
          <w:tblW w:w="0" w:type="auto"/>
          <w:tblLook w:val="04A0"/>
        </w:tblPrEx>
        <w:trPr>
          <w:cantSplit/>
        </w:trPr>
        <w:tc>
          <w:tcPr>
            <w:tcW w:w="2065" w:type="dxa"/>
          </w:tcPr>
          <w:p w:rsidR="00EF5C48" w:rsidRPr="003F3833" w:rsidP="00EF5C48" w14:paraId="6ABFDA18" w14:textId="7A12FD9C">
            <w:pPr>
              <w:rPr>
                <w:sz w:val="24"/>
                <w:szCs w:val="24"/>
              </w:rPr>
            </w:pPr>
            <w:r>
              <w:rPr>
                <w:sz w:val="24"/>
                <w:szCs w:val="24"/>
              </w:rPr>
              <w:t>K</w:t>
            </w:r>
          </w:p>
        </w:tc>
        <w:tc>
          <w:tcPr>
            <w:tcW w:w="2070" w:type="dxa"/>
          </w:tcPr>
          <w:p w:rsidR="00EF5C48" w:rsidRPr="003F3833" w:rsidP="00EF5C48" w14:paraId="5D1ECA3F" w14:textId="3C09D665">
            <w:pPr>
              <w:rPr>
                <w:sz w:val="24"/>
                <w:szCs w:val="24"/>
              </w:rPr>
            </w:pPr>
            <w:r w:rsidRPr="003F3833">
              <w:rPr>
                <w:sz w:val="24"/>
                <w:szCs w:val="24"/>
              </w:rPr>
              <w:t>Enrollee Risk Stratification Level at time of audit engagement letter</w:t>
            </w:r>
          </w:p>
        </w:tc>
        <w:tc>
          <w:tcPr>
            <w:tcW w:w="6655" w:type="dxa"/>
          </w:tcPr>
          <w:p w:rsidR="00EF5C48" w:rsidRPr="003F3833" w:rsidP="00EF5C48" w14:paraId="520AC98A" w14:textId="77777777">
            <w:pPr>
              <w:rPr>
                <w:sz w:val="24"/>
                <w:szCs w:val="24"/>
              </w:rPr>
            </w:pPr>
            <w:r w:rsidRPr="003F3833">
              <w:rPr>
                <w:sz w:val="24"/>
                <w:szCs w:val="24"/>
              </w:rPr>
              <w:t>Enter the enrollee risk level at time of the audit engagement letter.</w:t>
            </w:r>
          </w:p>
          <w:p w:rsidR="00EF5C48" w:rsidRPr="003F3833" w:rsidP="00EF5C48" w14:paraId="02E298AA" w14:textId="77777777">
            <w:pPr>
              <w:rPr>
                <w:sz w:val="24"/>
                <w:szCs w:val="24"/>
              </w:rPr>
            </w:pPr>
          </w:p>
          <w:p w:rsidR="00EF5C48" w:rsidRPr="003F3833" w:rsidP="00EF5C48" w14:paraId="0141B293" w14:textId="250362E9">
            <w:pPr>
              <w:rPr>
                <w:sz w:val="24"/>
                <w:szCs w:val="24"/>
              </w:rPr>
            </w:pPr>
            <w:r w:rsidRPr="003F3833">
              <w:rPr>
                <w:sz w:val="24"/>
                <w:szCs w:val="24"/>
              </w:rPr>
              <w:t>Enter None if no risk stratification level has been assigned.</w:t>
            </w:r>
          </w:p>
        </w:tc>
      </w:tr>
      <w:tr w14:paraId="46636179" w14:textId="77777777" w:rsidTr="00EF5C48">
        <w:tblPrEx>
          <w:tblW w:w="0" w:type="auto"/>
          <w:tblLook w:val="04A0"/>
        </w:tblPrEx>
        <w:trPr>
          <w:cantSplit/>
        </w:trPr>
        <w:tc>
          <w:tcPr>
            <w:tcW w:w="2065" w:type="dxa"/>
          </w:tcPr>
          <w:p w:rsidR="00FB1F7F" w:rsidRPr="003F3833" w:rsidP="00EF5C48" w14:paraId="6E280C4D" w14:textId="341BE44A">
            <w:pPr>
              <w:rPr>
                <w:sz w:val="24"/>
                <w:szCs w:val="24"/>
              </w:rPr>
            </w:pPr>
            <w:r>
              <w:rPr>
                <w:sz w:val="24"/>
                <w:szCs w:val="24"/>
              </w:rPr>
              <w:t>L</w:t>
            </w:r>
          </w:p>
        </w:tc>
        <w:tc>
          <w:tcPr>
            <w:tcW w:w="2070" w:type="dxa"/>
          </w:tcPr>
          <w:p w:rsidR="00FB1F7F" w:rsidRPr="003F3833" w:rsidP="00EF5C48" w14:paraId="116CD159" w14:textId="5F647F82">
            <w:pPr>
              <w:rPr>
                <w:sz w:val="24"/>
                <w:szCs w:val="24"/>
              </w:rPr>
            </w:pPr>
            <w:r>
              <w:rPr>
                <w:sz w:val="24"/>
                <w:szCs w:val="24"/>
              </w:rPr>
              <w:t xml:space="preserve">Date </w:t>
            </w:r>
            <w:r w:rsidR="005C663D">
              <w:rPr>
                <w:sz w:val="24"/>
                <w:szCs w:val="24"/>
              </w:rPr>
              <w:t>of the I</w:t>
            </w:r>
            <w:r>
              <w:rPr>
                <w:sz w:val="24"/>
                <w:szCs w:val="24"/>
              </w:rPr>
              <w:t>nitial</w:t>
            </w:r>
            <w:r w:rsidR="005C663D">
              <w:rPr>
                <w:sz w:val="24"/>
                <w:szCs w:val="24"/>
              </w:rPr>
              <w:t xml:space="preserve"> Individualized Care Plan</w:t>
            </w:r>
            <w:r>
              <w:rPr>
                <w:sz w:val="24"/>
                <w:szCs w:val="24"/>
              </w:rPr>
              <w:t xml:space="preserve"> </w:t>
            </w:r>
            <w:r w:rsidR="005C663D">
              <w:rPr>
                <w:sz w:val="24"/>
                <w:szCs w:val="24"/>
              </w:rPr>
              <w:t>(</w:t>
            </w:r>
            <w:r>
              <w:rPr>
                <w:sz w:val="24"/>
                <w:szCs w:val="24"/>
              </w:rPr>
              <w:t>ICP</w:t>
            </w:r>
            <w:r w:rsidR="005C663D">
              <w:rPr>
                <w:sz w:val="24"/>
                <w:szCs w:val="24"/>
              </w:rPr>
              <w:t xml:space="preserve">) creation </w:t>
            </w:r>
          </w:p>
        </w:tc>
        <w:tc>
          <w:tcPr>
            <w:tcW w:w="6655" w:type="dxa"/>
          </w:tcPr>
          <w:p w:rsidR="00FB1F7F" w:rsidP="00EF5C48" w14:paraId="133602E5" w14:textId="564FED9B">
            <w:pPr>
              <w:rPr>
                <w:sz w:val="24"/>
                <w:szCs w:val="24"/>
              </w:rPr>
            </w:pPr>
            <w:r>
              <w:rPr>
                <w:sz w:val="24"/>
                <w:szCs w:val="24"/>
              </w:rPr>
              <w:t xml:space="preserve">Enter the date the initial ICP </w:t>
            </w:r>
            <w:r w:rsidR="005C663D">
              <w:rPr>
                <w:sz w:val="24"/>
                <w:szCs w:val="24"/>
              </w:rPr>
              <w:t xml:space="preserve">was </w:t>
            </w:r>
            <w:r>
              <w:rPr>
                <w:sz w:val="24"/>
                <w:szCs w:val="24"/>
              </w:rPr>
              <w:t>created</w:t>
            </w:r>
          </w:p>
          <w:p w:rsidR="00FB1F7F" w:rsidP="00EF5C48" w14:paraId="30A5296B" w14:textId="77777777">
            <w:pPr>
              <w:rPr>
                <w:sz w:val="24"/>
                <w:szCs w:val="24"/>
              </w:rPr>
            </w:pPr>
          </w:p>
          <w:p w:rsidR="00FB1F7F" w:rsidRPr="00FB1F7F" w:rsidP="00FB1F7F" w14:paraId="302EFE2F" w14:textId="77777777">
            <w:pPr>
              <w:rPr>
                <w:sz w:val="24"/>
                <w:szCs w:val="24"/>
              </w:rPr>
            </w:pPr>
            <w:r w:rsidRPr="00FB1F7F">
              <w:rPr>
                <w:sz w:val="24"/>
                <w:szCs w:val="24"/>
              </w:rPr>
              <w:t>Submit in CCYY/MM/DD format (e.g., 2027/01/01).</w:t>
            </w:r>
          </w:p>
          <w:p w:rsidR="00FB1F7F" w:rsidP="00EF5C48" w14:paraId="26F3CAE0" w14:textId="77777777">
            <w:pPr>
              <w:rPr>
                <w:sz w:val="24"/>
                <w:szCs w:val="24"/>
              </w:rPr>
            </w:pPr>
          </w:p>
          <w:p w:rsidR="00FB1F7F" w:rsidRPr="003F3833" w:rsidP="00EF5C48" w14:paraId="16A8020D" w14:textId="67A1999B">
            <w:pPr>
              <w:rPr>
                <w:sz w:val="24"/>
                <w:szCs w:val="24"/>
              </w:rPr>
            </w:pPr>
            <w:r w:rsidRPr="00FB1F7F">
              <w:rPr>
                <w:sz w:val="24"/>
                <w:szCs w:val="24"/>
              </w:rPr>
              <w:t>Enter None if the Sponsoring organization did not develop an ICP.</w:t>
            </w:r>
          </w:p>
        </w:tc>
      </w:tr>
      <w:tr w14:paraId="2DD0B974" w14:textId="77777777" w:rsidTr="00EF5C48">
        <w:tblPrEx>
          <w:tblW w:w="0" w:type="auto"/>
          <w:tblLook w:val="04A0"/>
        </w:tblPrEx>
        <w:trPr>
          <w:cantSplit/>
        </w:trPr>
        <w:tc>
          <w:tcPr>
            <w:tcW w:w="2065" w:type="dxa"/>
          </w:tcPr>
          <w:p w:rsidR="00EF5C48" w:rsidRPr="003F3833" w:rsidP="00EF5C48" w14:paraId="314E1451" w14:textId="459853FD">
            <w:pPr>
              <w:rPr>
                <w:sz w:val="24"/>
                <w:szCs w:val="24"/>
              </w:rPr>
            </w:pPr>
            <w:r>
              <w:rPr>
                <w:sz w:val="24"/>
                <w:szCs w:val="24"/>
              </w:rPr>
              <w:t>M</w:t>
            </w:r>
          </w:p>
        </w:tc>
        <w:tc>
          <w:tcPr>
            <w:tcW w:w="2070" w:type="dxa"/>
          </w:tcPr>
          <w:p w:rsidR="00EF5C48" w:rsidRPr="003F3833" w:rsidP="00EF5C48" w14:paraId="1B6E3FC5" w14:textId="771F7BB8">
            <w:pPr>
              <w:rPr>
                <w:sz w:val="24"/>
                <w:szCs w:val="24"/>
              </w:rPr>
            </w:pPr>
            <w:r w:rsidRPr="003F3833">
              <w:rPr>
                <w:sz w:val="24"/>
                <w:szCs w:val="24"/>
              </w:rPr>
              <w:t>Date of most recent Individualized Care Plan (ICP)</w:t>
            </w:r>
          </w:p>
        </w:tc>
        <w:tc>
          <w:tcPr>
            <w:tcW w:w="6655" w:type="dxa"/>
          </w:tcPr>
          <w:p w:rsidR="00EF5C48" w:rsidRPr="003F3833" w:rsidP="00EF5C48" w14:paraId="46B52B2B" w14:textId="77777777">
            <w:pPr>
              <w:rPr>
                <w:sz w:val="24"/>
                <w:szCs w:val="24"/>
              </w:rPr>
            </w:pPr>
            <w:r w:rsidRPr="003F3833">
              <w:rPr>
                <w:sz w:val="24"/>
                <w:szCs w:val="24"/>
              </w:rPr>
              <w:t>Submit in CCYY/MM/DD format (e.g., 2027/01/01).</w:t>
            </w:r>
          </w:p>
          <w:p w:rsidR="00EF5C48" w:rsidRPr="003F3833" w:rsidP="00EF5C48" w14:paraId="2F45E96A" w14:textId="77777777">
            <w:pPr>
              <w:rPr>
                <w:sz w:val="24"/>
                <w:szCs w:val="24"/>
              </w:rPr>
            </w:pPr>
          </w:p>
          <w:p w:rsidR="00EF5C48" w:rsidRPr="003F3833" w:rsidP="00EF5C48" w14:paraId="6F9121F5" w14:textId="2818445A">
            <w:pPr>
              <w:rPr>
                <w:sz w:val="24"/>
                <w:szCs w:val="24"/>
              </w:rPr>
            </w:pPr>
            <w:r w:rsidRPr="003F3833">
              <w:rPr>
                <w:sz w:val="24"/>
                <w:szCs w:val="24"/>
              </w:rPr>
              <w:t>Enter None if the Sponsoring organization did not develop an ICP. If care plan is continuous, enter the date of the most recent update.</w:t>
            </w:r>
          </w:p>
        </w:tc>
      </w:tr>
      <w:tr w14:paraId="1C8C3966" w14:textId="77777777" w:rsidTr="00EF5C48">
        <w:tblPrEx>
          <w:tblW w:w="0" w:type="auto"/>
          <w:tblLook w:val="04A0"/>
        </w:tblPrEx>
        <w:trPr>
          <w:cantSplit/>
        </w:trPr>
        <w:tc>
          <w:tcPr>
            <w:tcW w:w="2065" w:type="dxa"/>
          </w:tcPr>
          <w:p w:rsidR="00EF5C48" w:rsidRPr="003F3833" w:rsidP="00EF5C48" w14:paraId="6C9FF4FF" w14:textId="7FDAF6BC">
            <w:pPr>
              <w:rPr>
                <w:sz w:val="24"/>
                <w:szCs w:val="24"/>
              </w:rPr>
            </w:pPr>
            <w:r>
              <w:rPr>
                <w:sz w:val="24"/>
                <w:szCs w:val="24"/>
              </w:rPr>
              <w:t>N</w:t>
            </w:r>
          </w:p>
        </w:tc>
        <w:tc>
          <w:tcPr>
            <w:tcW w:w="2070" w:type="dxa"/>
          </w:tcPr>
          <w:p w:rsidR="00EF5C48" w:rsidRPr="003F3833" w:rsidP="00EF5C48" w14:paraId="4F86D8E4" w14:textId="039700EC">
            <w:pPr>
              <w:rPr>
                <w:sz w:val="24"/>
                <w:szCs w:val="24"/>
              </w:rPr>
            </w:pPr>
            <w:r w:rsidRPr="003F3833">
              <w:rPr>
                <w:sz w:val="24"/>
                <w:szCs w:val="24"/>
              </w:rPr>
              <w:t>Was an Interdisciplinary Care Team (ICT) created/identified?</w:t>
            </w:r>
          </w:p>
        </w:tc>
        <w:tc>
          <w:tcPr>
            <w:tcW w:w="6655" w:type="dxa"/>
          </w:tcPr>
          <w:p w:rsidR="00EF5C48" w:rsidRPr="003F3833" w:rsidP="00EF5C48" w14:paraId="114FF8A5" w14:textId="77777777">
            <w:pPr>
              <w:rPr>
                <w:sz w:val="24"/>
                <w:szCs w:val="24"/>
              </w:rPr>
            </w:pPr>
            <w:r w:rsidRPr="003F3833">
              <w:rPr>
                <w:sz w:val="24"/>
                <w:szCs w:val="24"/>
              </w:rPr>
              <w:t>Enter Y for Yes if the enrollee has an ICT assigned.</w:t>
            </w:r>
          </w:p>
          <w:p w:rsidR="00EF5C48" w:rsidRPr="003F3833" w:rsidP="00EF5C48" w14:paraId="44028BC9" w14:textId="77777777">
            <w:pPr>
              <w:rPr>
                <w:sz w:val="24"/>
                <w:szCs w:val="24"/>
              </w:rPr>
            </w:pPr>
          </w:p>
          <w:p w:rsidR="00EF5C48" w:rsidRPr="003F3833" w:rsidP="00EF5C48" w14:paraId="033B7F38" w14:textId="30B9808D">
            <w:pPr>
              <w:rPr>
                <w:sz w:val="24"/>
                <w:szCs w:val="24"/>
              </w:rPr>
            </w:pPr>
            <w:r w:rsidRPr="003F3833">
              <w:rPr>
                <w:sz w:val="24"/>
                <w:szCs w:val="24"/>
              </w:rPr>
              <w:t>Enter N for No if the enrollee does not have an assigned ICT.</w:t>
            </w:r>
          </w:p>
        </w:tc>
      </w:tr>
      <w:tr w14:paraId="4310355F" w14:textId="77777777" w:rsidTr="00EF5C48">
        <w:tblPrEx>
          <w:tblW w:w="0" w:type="auto"/>
          <w:tblLook w:val="04A0"/>
        </w:tblPrEx>
        <w:trPr>
          <w:cantSplit/>
        </w:trPr>
        <w:tc>
          <w:tcPr>
            <w:tcW w:w="2065" w:type="dxa"/>
          </w:tcPr>
          <w:p w:rsidR="00EF5C48" w:rsidRPr="003F3833" w:rsidP="00EF5C48" w14:paraId="0E3BD292" w14:textId="0E3884BC">
            <w:pPr>
              <w:rPr>
                <w:sz w:val="24"/>
                <w:szCs w:val="24"/>
              </w:rPr>
            </w:pPr>
            <w:r>
              <w:rPr>
                <w:sz w:val="24"/>
                <w:szCs w:val="24"/>
              </w:rPr>
              <w:t>O</w:t>
            </w:r>
          </w:p>
        </w:tc>
        <w:tc>
          <w:tcPr>
            <w:tcW w:w="2070" w:type="dxa"/>
          </w:tcPr>
          <w:p w:rsidR="00EF5C48" w:rsidRPr="003F3833" w:rsidP="00EF5C48" w14:paraId="2809D873" w14:textId="55759441">
            <w:pPr>
              <w:rPr>
                <w:sz w:val="24"/>
                <w:szCs w:val="24"/>
              </w:rPr>
            </w:pPr>
            <w:r w:rsidRPr="003F3833">
              <w:rPr>
                <w:sz w:val="24"/>
                <w:szCs w:val="24"/>
              </w:rPr>
              <w:t>Was there a hospital or SNF admission?</w:t>
            </w:r>
          </w:p>
        </w:tc>
        <w:tc>
          <w:tcPr>
            <w:tcW w:w="6655" w:type="dxa"/>
          </w:tcPr>
          <w:p w:rsidR="00EF5C48" w:rsidRPr="003F3833" w:rsidP="00EF5C48" w14:paraId="5C3D256D" w14:textId="367CFC97">
            <w:pPr>
              <w:rPr>
                <w:sz w:val="24"/>
                <w:szCs w:val="24"/>
              </w:rPr>
            </w:pPr>
            <w:r w:rsidRPr="003F3833">
              <w:rPr>
                <w:sz w:val="24"/>
                <w:szCs w:val="24"/>
              </w:rPr>
              <w:t>Enter Y for Yes if the enrollee had a hospitalization</w:t>
            </w:r>
            <w:r w:rsidR="00397CD4">
              <w:rPr>
                <w:sz w:val="24"/>
                <w:szCs w:val="24"/>
              </w:rPr>
              <w:t xml:space="preserve"> (e.g., acute inpatient, long-term acute, inpatient rehabilitation, behavioral health inpatient, etc</w:t>
            </w:r>
            <w:r w:rsidR="00E66A3C">
              <w:rPr>
                <w:sz w:val="24"/>
                <w:szCs w:val="24"/>
              </w:rPr>
              <w:t>.</w:t>
            </w:r>
            <w:r w:rsidR="00397CD4">
              <w:rPr>
                <w:sz w:val="24"/>
                <w:szCs w:val="24"/>
              </w:rPr>
              <w:t>)</w:t>
            </w:r>
            <w:r w:rsidRPr="003F3833">
              <w:rPr>
                <w:sz w:val="24"/>
                <w:szCs w:val="24"/>
              </w:rPr>
              <w:t xml:space="preserve"> or </w:t>
            </w:r>
            <w:r w:rsidR="00397CD4">
              <w:rPr>
                <w:sz w:val="24"/>
                <w:szCs w:val="24"/>
              </w:rPr>
              <w:t xml:space="preserve">a new </w:t>
            </w:r>
            <w:r w:rsidRPr="003F3833">
              <w:rPr>
                <w:sz w:val="24"/>
                <w:szCs w:val="24"/>
              </w:rPr>
              <w:t>SNF admission within the 26-week period preceding the date of the audit engagement letter.</w:t>
            </w:r>
          </w:p>
          <w:p w:rsidR="00EF5C48" w:rsidRPr="003F3833" w:rsidP="00EF5C48" w14:paraId="30D1B74B" w14:textId="77777777">
            <w:pPr>
              <w:rPr>
                <w:sz w:val="24"/>
                <w:szCs w:val="24"/>
              </w:rPr>
            </w:pPr>
          </w:p>
          <w:p w:rsidR="00EF5C48" w:rsidRPr="003F3833" w:rsidP="00EF5C48" w14:paraId="1CC16A1A" w14:textId="787189EA">
            <w:pPr>
              <w:rPr>
                <w:sz w:val="24"/>
                <w:szCs w:val="24"/>
              </w:rPr>
            </w:pPr>
            <w:r w:rsidRPr="003F3833">
              <w:rPr>
                <w:sz w:val="24"/>
                <w:szCs w:val="24"/>
              </w:rPr>
              <w:t>Enter N for No if the enrollee did not have an admission.</w:t>
            </w:r>
          </w:p>
        </w:tc>
      </w:tr>
    </w:tbl>
    <w:p w:rsidR="00EF5C48" w:rsidP="00EF5C48" w14:paraId="6BE24282" w14:textId="77777777"/>
    <w:p w:rsidR="00334E8E" w:rsidP="00213DDD" w14:paraId="0ED3D695" w14:textId="20A3B654">
      <w:pPr>
        <w:pStyle w:val="Heading3"/>
        <w:ind w:left="0"/>
      </w:pPr>
      <w:bookmarkStart w:id="46" w:name="Column_ID_"/>
      <w:bookmarkStart w:id="47" w:name="Supplemental_Documentation_Submissions_"/>
      <w:bookmarkStart w:id="48" w:name="_bookmark4"/>
      <w:bookmarkStart w:id="49" w:name="_Toc215579347"/>
      <w:bookmarkEnd w:id="46"/>
      <w:bookmarkEnd w:id="47"/>
      <w:bookmarkEnd w:id="48"/>
      <w:r>
        <w:t>S</w:t>
      </w:r>
      <w:r w:rsidR="003A2FF1">
        <w:t>upplemental</w:t>
      </w:r>
      <w:r w:rsidR="003A2FF1">
        <w:rPr>
          <w:spacing w:val="-12"/>
        </w:rPr>
        <w:t xml:space="preserve"> </w:t>
      </w:r>
      <w:r w:rsidR="003A2FF1">
        <w:t>Documentation</w:t>
      </w:r>
      <w:r w:rsidR="003A2FF1">
        <w:rPr>
          <w:spacing w:val="-7"/>
        </w:rPr>
        <w:t xml:space="preserve"> </w:t>
      </w:r>
      <w:r w:rsidR="003A2FF1">
        <w:rPr>
          <w:spacing w:val="-2"/>
        </w:rPr>
        <w:t>Submissions</w:t>
      </w:r>
      <w:bookmarkEnd w:id="49"/>
    </w:p>
    <w:p w:rsidR="00334E8E" w:rsidP="00213DDD" w14:paraId="5CF0C036" w14:textId="3B3BCB18">
      <w:pPr>
        <w:pStyle w:val="BodyText"/>
        <w:spacing w:after="240" w:line="276" w:lineRule="auto"/>
        <w:ind w:right="734"/>
      </w:pPr>
      <w:bookmarkStart w:id="50" w:name="Sponsoring_organizations_must_submit_the"/>
      <w:bookmarkEnd w:id="50"/>
      <w:r>
        <w:t>Sponsoring</w:t>
      </w:r>
      <w:r>
        <w:rPr>
          <w:spacing w:val="-11"/>
        </w:rPr>
        <w:t xml:space="preserve"> </w:t>
      </w:r>
      <w:r>
        <w:t>organizations</w:t>
      </w:r>
      <w:r>
        <w:rPr>
          <w:spacing w:val="-6"/>
        </w:rPr>
        <w:t xml:space="preserve"> </w:t>
      </w:r>
      <w:r>
        <w:t>must</w:t>
      </w:r>
      <w:r>
        <w:rPr>
          <w:spacing w:val="-7"/>
        </w:rPr>
        <w:t xml:space="preserve"> </w:t>
      </w:r>
      <w:r>
        <w:t>submit</w:t>
      </w:r>
      <w:r>
        <w:rPr>
          <w:spacing w:val="-8"/>
        </w:rPr>
        <w:t xml:space="preserve"> </w:t>
      </w:r>
      <w:r>
        <w:t>the</w:t>
      </w:r>
      <w:r>
        <w:rPr>
          <w:spacing w:val="-10"/>
        </w:rPr>
        <w:t xml:space="preserve"> </w:t>
      </w:r>
      <w:r>
        <w:t>requested</w:t>
      </w:r>
      <w:r>
        <w:rPr>
          <w:spacing w:val="-9"/>
        </w:rPr>
        <w:t xml:space="preserve"> </w:t>
      </w:r>
      <w:r>
        <w:t>documentation</w:t>
      </w:r>
      <w:r>
        <w:rPr>
          <w:spacing w:val="-8"/>
        </w:rPr>
        <w:t xml:space="preserve"> </w:t>
      </w:r>
      <w:r>
        <w:t>identified</w:t>
      </w:r>
      <w:r>
        <w:rPr>
          <w:spacing w:val="-9"/>
        </w:rPr>
        <w:t xml:space="preserve"> </w:t>
      </w:r>
      <w:r>
        <w:t>below</w:t>
      </w:r>
      <w:r>
        <w:rPr>
          <w:spacing w:val="-9"/>
        </w:rPr>
        <w:t xml:space="preserve"> </w:t>
      </w:r>
      <w:r>
        <w:t>in</w:t>
      </w:r>
      <w:r>
        <w:rPr>
          <w:spacing w:val="-7"/>
        </w:rPr>
        <w:t xml:space="preserve"> </w:t>
      </w:r>
      <w:r>
        <w:t>either</w:t>
      </w:r>
      <w:r>
        <w:rPr>
          <w:spacing w:val="-7"/>
        </w:rPr>
        <w:t xml:space="preserve"> </w:t>
      </w:r>
      <w:r>
        <w:t>a Microsoft Word (.docx), Microsoft Excel (.xlsx.), or Adobe Portable Document File (.pdf).</w:t>
      </w:r>
      <w:bookmarkStart w:id="51" w:name="Sponsoring_organizations_must_submit_thi"/>
      <w:bookmarkEnd w:id="51"/>
      <w:r w:rsidR="0010570F">
        <w:t xml:space="preserve"> </w:t>
      </w:r>
      <w:r>
        <w:t>Sponsoring</w:t>
      </w:r>
      <w:r>
        <w:rPr>
          <w:spacing w:val="-11"/>
        </w:rPr>
        <w:t xml:space="preserve"> </w:t>
      </w:r>
      <w:r>
        <w:t>organizations</w:t>
      </w:r>
      <w:r>
        <w:rPr>
          <w:spacing w:val="-4"/>
        </w:rPr>
        <w:t xml:space="preserve"> </w:t>
      </w:r>
      <w:r>
        <w:t>must</w:t>
      </w:r>
      <w:r>
        <w:rPr>
          <w:spacing w:val="-5"/>
        </w:rPr>
        <w:t xml:space="preserve"> </w:t>
      </w:r>
      <w:r>
        <w:t>submit</w:t>
      </w:r>
      <w:r>
        <w:rPr>
          <w:spacing w:val="-6"/>
        </w:rPr>
        <w:t xml:space="preserve"> </w:t>
      </w:r>
      <w:r>
        <w:t>this</w:t>
      </w:r>
      <w:r>
        <w:rPr>
          <w:spacing w:val="-8"/>
        </w:rPr>
        <w:t xml:space="preserve"> </w:t>
      </w:r>
      <w:r>
        <w:t>documentation</w:t>
      </w:r>
      <w:r>
        <w:rPr>
          <w:spacing w:val="-6"/>
        </w:rPr>
        <w:t xml:space="preserve"> </w:t>
      </w:r>
      <w:r>
        <w:t>within</w:t>
      </w:r>
      <w:r w:rsidR="005A05EE">
        <w:t xml:space="preserve"> the specified timeframes below</w:t>
      </w:r>
      <w:r>
        <w:t xml:space="preserve">, unless otherwise </w:t>
      </w:r>
      <w:r w:rsidR="005A05EE">
        <w:t>directed</w:t>
      </w:r>
      <w:r>
        <w:t>.</w:t>
      </w:r>
    </w:p>
    <w:p w:rsidR="00334E8E" w:rsidP="00213DDD" w14:paraId="08293A6F" w14:textId="77777777">
      <w:pPr>
        <w:pStyle w:val="Heading3"/>
        <w:ind w:left="0"/>
      </w:pPr>
      <w:bookmarkStart w:id="52" w:name="Supplemental_Documentation_Requests_"/>
      <w:bookmarkStart w:id="53" w:name="_bookmark5"/>
      <w:bookmarkStart w:id="54" w:name="_Toc215579348"/>
      <w:bookmarkEnd w:id="52"/>
      <w:bookmarkEnd w:id="53"/>
      <w:r>
        <w:t>Supplemental</w:t>
      </w:r>
      <w:r>
        <w:rPr>
          <w:spacing w:val="-9"/>
        </w:rPr>
        <w:t xml:space="preserve"> </w:t>
      </w:r>
      <w:r>
        <w:t>Documentation</w:t>
      </w:r>
      <w:r>
        <w:rPr>
          <w:spacing w:val="-7"/>
        </w:rPr>
        <w:t xml:space="preserve"> </w:t>
      </w:r>
      <w:r>
        <w:rPr>
          <w:spacing w:val="-2"/>
        </w:rPr>
        <w:t>Requests</w:t>
      </w:r>
      <w:bookmarkEnd w:id="54"/>
    </w:p>
    <w:p w:rsidR="005A7D79" w:rsidRPr="0010570F" w:rsidP="0010570F" w14:paraId="3180C88C" w14:textId="4B185559">
      <w:pPr>
        <w:pStyle w:val="ListParagraph"/>
        <w:numPr>
          <w:ilvl w:val="0"/>
          <w:numId w:val="63"/>
        </w:numPr>
        <w:tabs>
          <w:tab w:val="left" w:pos="1616"/>
          <w:tab w:val="left" w:pos="1620"/>
        </w:tabs>
        <w:spacing w:line="276" w:lineRule="auto"/>
        <w:ind w:right="847"/>
        <w:rPr>
          <w:sz w:val="24"/>
        </w:rPr>
      </w:pPr>
      <w:bookmarkStart w:id="55" w:name="1._Copies_of_selected_Models_of_Care_(MO"/>
      <w:bookmarkEnd w:id="55"/>
      <w:r w:rsidRPr="0010570F">
        <w:rPr>
          <w:sz w:val="24"/>
        </w:rPr>
        <w:t>Copies</w:t>
      </w:r>
      <w:r w:rsidRPr="0010570F">
        <w:rPr>
          <w:spacing w:val="-10"/>
          <w:sz w:val="24"/>
        </w:rPr>
        <w:t xml:space="preserve"> </w:t>
      </w:r>
      <w:r w:rsidRPr="0010570F">
        <w:rPr>
          <w:sz w:val="24"/>
        </w:rPr>
        <w:t>of</w:t>
      </w:r>
      <w:r w:rsidRPr="0010570F">
        <w:rPr>
          <w:spacing w:val="-9"/>
          <w:sz w:val="24"/>
        </w:rPr>
        <w:t xml:space="preserve"> </w:t>
      </w:r>
      <w:r w:rsidRPr="0010570F">
        <w:rPr>
          <w:sz w:val="24"/>
        </w:rPr>
        <w:t>selected</w:t>
      </w:r>
      <w:r w:rsidRPr="0010570F">
        <w:rPr>
          <w:spacing w:val="-6"/>
          <w:sz w:val="24"/>
        </w:rPr>
        <w:t xml:space="preserve"> </w:t>
      </w:r>
      <w:r w:rsidRPr="0010570F">
        <w:rPr>
          <w:sz w:val="24"/>
        </w:rPr>
        <w:t>Models</w:t>
      </w:r>
      <w:r w:rsidRPr="0010570F">
        <w:rPr>
          <w:spacing w:val="-5"/>
          <w:sz w:val="24"/>
        </w:rPr>
        <w:t xml:space="preserve"> </w:t>
      </w:r>
      <w:r w:rsidRPr="0010570F">
        <w:rPr>
          <w:sz w:val="24"/>
        </w:rPr>
        <w:t>of</w:t>
      </w:r>
      <w:r w:rsidRPr="0010570F">
        <w:rPr>
          <w:spacing w:val="-9"/>
          <w:sz w:val="24"/>
        </w:rPr>
        <w:t xml:space="preserve"> </w:t>
      </w:r>
      <w:r w:rsidRPr="0010570F">
        <w:rPr>
          <w:sz w:val="24"/>
        </w:rPr>
        <w:t>Care</w:t>
      </w:r>
      <w:r w:rsidRPr="0010570F">
        <w:rPr>
          <w:spacing w:val="-7"/>
          <w:sz w:val="24"/>
        </w:rPr>
        <w:t xml:space="preserve"> </w:t>
      </w:r>
      <w:r w:rsidRPr="0010570F">
        <w:rPr>
          <w:sz w:val="24"/>
        </w:rPr>
        <w:t>(MOC</w:t>
      </w:r>
      <w:r w:rsidRPr="0010570F" w:rsidR="005A05EE">
        <w:rPr>
          <w:sz w:val="24"/>
        </w:rPr>
        <w:t>s</w:t>
      </w:r>
      <w:r w:rsidRPr="0010570F">
        <w:rPr>
          <w:sz w:val="24"/>
        </w:rPr>
        <w:t>)</w:t>
      </w:r>
      <w:r w:rsidRPr="0010570F">
        <w:rPr>
          <w:spacing w:val="-6"/>
          <w:sz w:val="24"/>
        </w:rPr>
        <w:t xml:space="preserve"> </w:t>
      </w:r>
      <w:r w:rsidRPr="0010570F">
        <w:rPr>
          <w:sz w:val="24"/>
        </w:rPr>
        <w:t>and</w:t>
      </w:r>
      <w:r w:rsidRPr="0010570F">
        <w:rPr>
          <w:spacing w:val="-3"/>
          <w:sz w:val="24"/>
        </w:rPr>
        <w:t xml:space="preserve"> </w:t>
      </w:r>
      <w:r w:rsidRPr="0010570F">
        <w:rPr>
          <w:sz w:val="24"/>
        </w:rPr>
        <w:t>any</w:t>
      </w:r>
      <w:r w:rsidRPr="0010570F">
        <w:rPr>
          <w:spacing w:val="-8"/>
          <w:sz w:val="24"/>
        </w:rPr>
        <w:t xml:space="preserve"> </w:t>
      </w:r>
      <w:r w:rsidRPr="0010570F">
        <w:rPr>
          <w:sz w:val="24"/>
        </w:rPr>
        <w:t>red-lined</w:t>
      </w:r>
      <w:r w:rsidRPr="0010570F">
        <w:rPr>
          <w:spacing w:val="-9"/>
          <w:sz w:val="24"/>
        </w:rPr>
        <w:t xml:space="preserve"> </w:t>
      </w:r>
      <w:r w:rsidRPr="0010570F">
        <w:rPr>
          <w:sz w:val="24"/>
        </w:rPr>
        <w:t>updates</w:t>
      </w:r>
      <w:r w:rsidRPr="0010570F">
        <w:rPr>
          <w:spacing w:val="-6"/>
          <w:sz w:val="24"/>
        </w:rPr>
        <w:t xml:space="preserve"> </w:t>
      </w:r>
      <w:r w:rsidRPr="0010570F">
        <w:rPr>
          <w:sz w:val="24"/>
        </w:rPr>
        <w:t>to</w:t>
      </w:r>
      <w:r w:rsidRPr="0010570F">
        <w:rPr>
          <w:spacing w:val="-6"/>
          <w:sz w:val="24"/>
        </w:rPr>
        <w:t xml:space="preserve"> </w:t>
      </w:r>
      <w:r w:rsidRPr="0010570F">
        <w:rPr>
          <w:sz w:val="24"/>
        </w:rPr>
        <w:t>the</w:t>
      </w:r>
      <w:r w:rsidRPr="0010570F">
        <w:rPr>
          <w:spacing w:val="-22"/>
          <w:sz w:val="24"/>
        </w:rPr>
        <w:t xml:space="preserve"> </w:t>
      </w:r>
      <w:r w:rsidRPr="0010570F">
        <w:rPr>
          <w:sz w:val="24"/>
        </w:rPr>
        <w:t xml:space="preserve">original </w:t>
      </w:r>
      <w:r w:rsidRPr="0010570F">
        <w:rPr>
          <w:spacing w:val="-2"/>
          <w:sz w:val="24"/>
        </w:rPr>
        <w:t>submissions</w:t>
      </w:r>
      <w:r w:rsidRPr="0010570F" w:rsidR="005A05EE">
        <w:rPr>
          <w:spacing w:val="-2"/>
          <w:sz w:val="24"/>
        </w:rPr>
        <w:t xml:space="preserve"> (due within 15 business days of the audit engagement letter date)</w:t>
      </w:r>
    </w:p>
    <w:p w:rsidR="00A02E97" w:rsidRPr="003F3833" w:rsidP="00213DDD" w14:paraId="19795985" w14:textId="7FEF48A9">
      <w:pPr>
        <w:pStyle w:val="ListParagraph"/>
        <w:numPr>
          <w:ilvl w:val="0"/>
          <w:numId w:val="63"/>
        </w:numPr>
        <w:tabs>
          <w:tab w:val="left" w:pos="1616"/>
          <w:tab w:val="left" w:pos="1620"/>
        </w:tabs>
        <w:spacing w:after="7080" w:line="276" w:lineRule="auto"/>
        <w:ind w:right="850"/>
      </w:pPr>
      <w:bookmarkStart w:id="56" w:name="2._SNPCC_Supplemental_Questionnaire-_due"/>
      <w:bookmarkEnd w:id="56"/>
      <w:r w:rsidRPr="0010570F">
        <w:rPr>
          <w:sz w:val="24"/>
        </w:rPr>
        <w:t>SNPCC</w:t>
      </w:r>
      <w:r w:rsidRPr="0010570F">
        <w:rPr>
          <w:spacing w:val="-10"/>
          <w:sz w:val="24"/>
        </w:rPr>
        <w:t xml:space="preserve"> </w:t>
      </w:r>
      <w:r w:rsidRPr="0010570F">
        <w:rPr>
          <w:sz w:val="24"/>
        </w:rPr>
        <w:t>Supplemental</w:t>
      </w:r>
      <w:r w:rsidRPr="0010570F">
        <w:rPr>
          <w:spacing w:val="-7"/>
          <w:sz w:val="24"/>
        </w:rPr>
        <w:t xml:space="preserve"> </w:t>
      </w:r>
      <w:r w:rsidRPr="0010570F">
        <w:rPr>
          <w:sz w:val="24"/>
        </w:rPr>
        <w:t>Questionnaire</w:t>
      </w:r>
      <w:r w:rsidRPr="0010570F">
        <w:rPr>
          <w:spacing w:val="-9"/>
          <w:sz w:val="24"/>
        </w:rPr>
        <w:t xml:space="preserve"> </w:t>
      </w:r>
      <w:r w:rsidRPr="0010570F" w:rsidR="005A05EE">
        <w:rPr>
          <w:spacing w:val="-9"/>
          <w:sz w:val="24"/>
        </w:rPr>
        <w:t>(</w:t>
      </w:r>
      <w:r w:rsidRPr="0010570F">
        <w:rPr>
          <w:sz w:val="24"/>
        </w:rPr>
        <w:t>due</w:t>
      </w:r>
      <w:r w:rsidRPr="0010570F">
        <w:rPr>
          <w:spacing w:val="-7"/>
          <w:sz w:val="24"/>
        </w:rPr>
        <w:t xml:space="preserve"> </w:t>
      </w:r>
      <w:r w:rsidRPr="0010570F">
        <w:rPr>
          <w:sz w:val="24"/>
        </w:rPr>
        <w:t>within</w:t>
      </w:r>
      <w:r w:rsidRPr="0010570F">
        <w:rPr>
          <w:spacing w:val="-5"/>
          <w:sz w:val="24"/>
        </w:rPr>
        <w:t xml:space="preserve"> </w:t>
      </w:r>
      <w:r w:rsidRPr="0010570F">
        <w:rPr>
          <w:sz w:val="24"/>
        </w:rPr>
        <w:t>5</w:t>
      </w:r>
      <w:r w:rsidRPr="0010570F">
        <w:rPr>
          <w:spacing w:val="-8"/>
          <w:sz w:val="24"/>
        </w:rPr>
        <w:t xml:space="preserve"> </w:t>
      </w:r>
      <w:r w:rsidRPr="0010570F">
        <w:rPr>
          <w:sz w:val="24"/>
        </w:rPr>
        <w:t>business</w:t>
      </w:r>
      <w:r w:rsidRPr="0010570F">
        <w:rPr>
          <w:spacing w:val="-8"/>
          <w:sz w:val="24"/>
        </w:rPr>
        <w:t xml:space="preserve"> </w:t>
      </w:r>
      <w:r w:rsidRPr="0010570F">
        <w:rPr>
          <w:sz w:val="24"/>
        </w:rPr>
        <w:t>days</w:t>
      </w:r>
      <w:r w:rsidRPr="0010570F">
        <w:rPr>
          <w:spacing w:val="-8"/>
          <w:sz w:val="24"/>
        </w:rPr>
        <w:t xml:space="preserve"> </w:t>
      </w:r>
      <w:r w:rsidRPr="0010570F">
        <w:rPr>
          <w:sz w:val="24"/>
        </w:rPr>
        <w:t>of</w:t>
      </w:r>
      <w:r w:rsidRPr="0010570F">
        <w:rPr>
          <w:spacing w:val="-9"/>
          <w:sz w:val="24"/>
        </w:rPr>
        <w:t xml:space="preserve"> </w:t>
      </w:r>
      <w:r w:rsidRPr="0010570F">
        <w:rPr>
          <w:sz w:val="24"/>
        </w:rPr>
        <w:t>the</w:t>
      </w:r>
      <w:r w:rsidRPr="0010570F">
        <w:rPr>
          <w:spacing w:val="-9"/>
          <w:sz w:val="24"/>
        </w:rPr>
        <w:t xml:space="preserve"> </w:t>
      </w:r>
      <w:r w:rsidRPr="0010570F">
        <w:rPr>
          <w:sz w:val="24"/>
        </w:rPr>
        <w:t>audit engagement letter date</w:t>
      </w:r>
      <w:r w:rsidRPr="0010570F" w:rsidR="005A05EE">
        <w:rPr>
          <w:sz w:val="24"/>
        </w:rPr>
        <w:t>)</w:t>
      </w:r>
      <w:r w:rsidR="00E66A3C">
        <w:rPr>
          <w:sz w:val="24"/>
        </w:rPr>
        <w:t xml:space="preserve"> </w:t>
      </w:r>
    </w:p>
    <w:p w:rsidR="00E66A3C" w:rsidP="00C7639E" w14:paraId="7D29DA27" w14:textId="77777777">
      <w:pPr>
        <w:pStyle w:val="Heading1"/>
      </w:pPr>
      <w:bookmarkStart w:id="57" w:name="Audit_Field_Work_Phase_"/>
      <w:bookmarkStart w:id="58" w:name="_bookmark6"/>
      <w:bookmarkStart w:id="59" w:name="_Toc215579349"/>
      <w:bookmarkEnd w:id="57"/>
      <w:bookmarkEnd w:id="58"/>
    </w:p>
    <w:p w:rsidR="00334E8E" w:rsidP="00213DDD" w14:paraId="6D509806" w14:textId="19C3874A">
      <w:pPr>
        <w:pStyle w:val="Heading2"/>
        <w:ind w:left="0"/>
      </w:pPr>
      <w:r>
        <w:t>Audit</w:t>
      </w:r>
      <w:r>
        <w:rPr>
          <w:spacing w:val="-15"/>
        </w:rPr>
        <w:t xml:space="preserve"> </w:t>
      </w:r>
      <w:r>
        <w:t>Field</w:t>
      </w:r>
      <w:r>
        <w:rPr>
          <w:spacing w:val="-15"/>
        </w:rPr>
        <w:t xml:space="preserve"> </w:t>
      </w:r>
      <w:r>
        <w:t>Work</w:t>
      </w:r>
      <w:r>
        <w:rPr>
          <w:spacing w:val="-17"/>
        </w:rPr>
        <w:t xml:space="preserve"> </w:t>
      </w:r>
      <w:r>
        <w:rPr>
          <w:spacing w:val="-4"/>
        </w:rPr>
        <w:t>Phase</w:t>
      </w:r>
      <w:bookmarkEnd w:id="59"/>
    </w:p>
    <w:p w:rsidR="00296F6B" w:rsidRPr="0010570F" w:rsidP="00213DDD" w14:paraId="2EEAD546" w14:textId="30F82913">
      <w:pPr>
        <w:pStyle w:val="Heading3"/>
        <w:ind w:left="0"/>
        <w:rPr>
          <w:lang w:bidi="en-US"/>
        </w:rPr>
      </w:pPr>
      <w:bookmarkStart w:id="60" w:name="Supporting_Documentation_Submissions_"/>
      <w:bookmarkStart w:id="61" w:name="_Toc215579350"/>
      <w:bookmarkEnd w:id="60"/>
      <w:r w:rsidRPr="0010570F">
        <w:t>Sample</w:t>
      </w:r>
      <w:r w:rsidRPr="0010570F">
        <w:rPr>
          <w:lang w:bidi="en-US"/>
        </w:rPr>
        <w:t xml:space="preserve"> Selection</w:t>
      </w:r>
      <w:bookmarkEnd w:id="61"/>
    </w:p>
    <w:p w:rsidR="00296F6B" w:rsidRPr="00213DDD" w:rsidP="00213DDD" w14:paraId="0204A850" w14:textId="146EBA32">
      <w:pPr>
        <w:pStyle w:val="BodyText"/>
        <w:spacing w:after="240"/>
      </w:pPr>
      <w:r w:rsidRPr="00C7639E">
        <w:t>CMS will select up to 30 initial samples for review.</w:t>
      </w:r>
      <w:r w:rsidRPr="00C7639E" w:rsidR="007B715B">
        <w:t xml:space="preserve"> </w:t>
      </w:r>
      <w:r w:rsidRPr="00C7639E">
        <w:t xml:space="preserve">During audit field work, CMS will review the selected samples to determine whether the Sponsoring organization is compliant with its Part C regulatory and contract requirements.  If the audit fieldwork is done live via webinar, the Sponsoring organization will receive notice of the selected samples </w:t>
      </w:r>
      <w:r w:rsidRPr="00C7639E" w:rsidR="00A74972">
        <w:t xml:space="preserve">on </w:t>
      </w:r>
      <w:r w:rsidRPr="00C7639E" w:rsidR="00A74972">
        <w:t>the Thursday</w:t>
      </w:r>
      <w:r w:rsidRPr="00C7639E" w:rsidR="00A74972">
        <w:t xml:space="preserve"> prior to the entrance conference.</w:t>
      </w:r>
      <w:r w:rsidRPr="00C7639E">
        <w:t xml:space="preserve"> </w:t>
      </w:r>
      <w:r w:rsidRPr="00C7639E" w:rsidR="00D24F57">
        <w:t>CMS may conduct all or part of the review via desk review. If desk review is conducted, the</w:t>
      </w:r>
      <w:r w:rsidRPr="00C7639E" w:rsidR="00D24F57">
        <w:rPr>
          <w:lang w:bidi="en-US"/>
        </w:rPr>
        <w:t xml:space="preserve"> Sponsoring organization will receive </w:t>
      </w:r>
      <w:r w:rsidRPr="00213DDD" w:rsidR="00D24F57">
        <w:rPr>
          <w:lang w:bidi="en-US"/>
        </w:rPr>
        <w:t xml:space="preserve">samples five (5) business days prior to fieldwork </w:t>
      </w:r>
      <w:r w:rsidRPr="00213DDD" w:rsidR="00D24F57">
        <w:rPr>
          <w:lang w:bidi="en-US"/>
        </w:rPr>
        <w:t>in order to</w:t>
      </w:r>
      <w:r w:rsidRPr="00213DDD" w:rsidR="00D24F57">
        <w:rPr>
          <w:lang w:bidi="en-US"/>
        </w:rPr>
        <w:t xml:space="preserve"> prepare and submit full or partial case files. CMS will also provide a Care Coordination case file cover sheet that includes the specific documentation identified below that is applicable to each case. </w:t>
      </w:r>
    </w:p>
    <w:p w:rsidR="00334E8E" w:rsidRPr="0010570F" w:rsidP="00213DDD" w14:paraId="47E501FC" w14:textId="7708E10D">
      <w:pPr>
        <w:pStyle w:val="Heading3"/>
        <w:ind w:left="0"/>
      </w:pPr>
      <w:bookmarkStart w:id="62" w:name="_Toc215579351"/>
      <w:r w:rsidRPr="0010570F">
        <w:t>Supporting</w:t>
      </w:r>
      <w:r w:rsidRPr="0010570F">
        <w:rPr>
          <w:spacing w:val="-11"/>
        </w:rPr>
        <w:t xml:space="preserve"> </w:t>
      </w:r>
      <w:r w:rsidRPr="0010570F">
        <w:t>Documentation</w:t>
      </w:r>
      <w:r w:rsidRPr="0010570F">
        <w:rPr>
          <w:spacing w:val="-6"/>
        </w:rPr>
        <w:t xml:space="preserve"> </w:t>
      </w:r>
      <w:r w:rsidRPr="0010570F">
        <w:rPr>
          <w:spacing w:val="-2"/>
        </w:rPr>
        <w:t>Submissions</w:t>
      </w:r>
      <w:bookmarkEnd w:id="62"/>
    </w:p>
    <w:p w:rsidR="00334E8E" w:rsidRPr="0010570F" w:rsidP="00213DDD" w14:paraId="3789F84A" w14:textId="16F20E7C">
      <w:pPr>
        <w:pStyle w:val="BodyText"/>
        <w:spacing w:line="276" w:lineRule="auto"/>
        <w:ind w:right="730"/>
      </w:pPr>
      <w:bookmarkStart w:id="63" w:name="During_audit_field_work,_CMS_will_review"/>
      <w:bookmarkEnd w:id="63"/>
      <w:r w:rsidRPr="0010570F">
        <w:t>T</w:t>
      </w:r>
      <w:r w:rsidRPr="0010570F" w:rsidR="003A2FF1">
        <w:t>he</w:t>
      </w:r>
      <w:r w:rsidRPr="0010570F" w:rsidR="003A2FF1">
        <w:rPr>
          <w:spacing w:val="-9"/>
        </w:rPr>
        <w:t xml:space="preserve"> </w:t>
      </w:r>
      <w:r w:rsidRPr="0010570F" w:rsidR="003A2FF1">
        <w:t>Sponsoring</w:t>
      </w:r>
      <w:r w:rsidRPr="0010570F" w:rsidR="003A2FF1">
        <w:rPr>
          <w:spacing w:val="-10"/>
        </w:rPr>
        <w:t xml:space="preserve"> </w:t>
      </w:r>
      <w:r w:rsidRPr="0010570F" w:rsidR="003A2FF1">
        <w:t>organization</w:t>
      </w:r>
      <w:r w:rsidRPr="0010570F" w:rsidR="003A2FF1">
        <w:rPr>
          <w:spacing w:val="-5"/>
        </w:rPr>
        <w:t xml:space="preserve"> </w:t>
      </w:r>
      <w:r w:rsidRPr="0010570F" w:rsidR="003A2FF1">
        <w:t>must</w:t>
      </w:r>
      <w:r w:rsidRPr="0010570F" w:rsidR="003A2FF1">
        <w:rPr>
          <w:spacing w:val="-5"/>
        </w:rPr>
        <w:t xml:space="preserve"> </w:t>
      </w:r>
      <w:r w:rsidRPr="0010570F" w:rsidR="003A2FF1">
        <w:t>have</w:t>
      </w:r>
      <w:r w:rsidRPr="0010570F" w:rsidR="003A2FF1">
        <w:rPr>
          <w:spacing w:val="-9"/>
        </w:rPr>
        <w:t xml:space="preserve"> </w:t>
      </w:r>
      <w:r w:rsidRPr="0010570F" w:rsidR="003A2FF1">
        <w:t>access</w:t>
      </w:r>
      <w:r w:rsidRPr="0010570F" w:rsidR="003A2FF1">
        <w:rPr>
          <w:spacing w:val="-5"/>
        </w:rPr>
        <w:t xml:space="preserve"> </w:t>
      </w:r>
      <w:r w:rsidRPr="0010570F" w:rsidR="003A2FF1">
        <w:t>to,</w:t>
      </w:r>
      <w:r w:rsidRPr="0010570F" w:rsidR="003A2FF1">
        <w:rPr>
          <w:spacing w:val="-5"/>
        </w:rPr>
        <w:t xml:space="preserve"> </w:t>
      </w:r>
      <w:r w:rsidRPr="0010570F" w:rsidR="003A2FF1">
        <w:t>and</w:t>
      </w:r>
      <w:r w:rsidRPr="0010570F" w:rsidR="003A2FF1">
        <w:rPr>
          <w:spacing w:val="-6"/>
        </w:rPr>
        <w:t xml:space="preserve"> </w:t>
      </w:r>
      <w:r w:rsidRPr="0010570F" w:rsidR="003A2FF1">
        <w:t>the ability to save and upload, supporting documentation and data relevant to a particular case, including, but not limited to:</w:t>
      </w:r>
    </w:p>
    <w:p w:rsidR="003F3833" w:rsidRPr="0010570F" w:rsidP="0010570F" w14:paraId="2DC20413" w14:textId="77777777">
      <w:pPr>
        <w:pStyle w:val="ListParagraph"/>
        <w:numPr>
          <w:ilvl w:val="0"/>
          <w:numId w:val="62"/>
        </w:numPr>
        <w:tabs>
          <w:tab w:val="left" w:pos="900"/>
        </w:tabs>
        <w:spacing w:line="276" w:lineRule="auto"/>
        <w:rPr>
          <w:sz w:val="24"/>
          <w:szCs w:val="24"/>
        </w:rPr>
      </w:pPr>
      <w:bookmarkStart w:id="64" w:name="•_Completed_enrollee_Health_Risk_Assessm"/>
      <w:bookmarkStart w:id="65" w:name="_Hlk196469422"/>
      <w:bookmarkEnd w:id="64"/>
      <w:r w:rsidRPr="0010570F">
        <w:rPr>
          <w:sz w:val="24"/>
          <w:szCs w:val="24"/>
        </w:rPr>
        <w:t>Completed</w:t>
      </w:r>
      <w:r w:rsidRPr="0010570F">
        <w:rPr>
          <w:spacing w:val="-4"/>
          <w:sz w:val="24"/>
          <w:szCs w:val="24"/>
        </w:rPr>
        <w:t xml:space="preserve"> </w:t>
      </w:r>
      <w:r w:rsidRPr="0010570F">
        <w:rPr>
          <w:sz w:val="24"/>
          <w:szCs w:val="24"/>
        </w:rPr>
        <w:t>enrollee</w:t>
      </w:r>
      <w:r w:rsidRPr="0010570F">
        <w:rPr>
          <w:spacing w:val="-4"/>
          <w:sz w:val="24"/>
          <w:szCs w:val="24"/>
        </w:rPr>
        <w:t xml:space="preserve"> </w:t>
      </w:r>
      <w:r w:rsidRPr="0010570F">
        <w:rPr>
          <w:sz w:val="24"/>
          <w:szCs w:val="24"/>
        </w:rPr>
        <w:t>Health Risk</w:t>
      </w:r>
      <w:r w:rsidRPr="0010570F">
        <w:rPr>
          <w:spacing w:val="-2"/>
          <w:sz w:val="24"/>
          <w:szCs w:val="24"/>
        </w:rPr>
        <w:t xml:space="preserve"> Assessment(s).</w:t>
      </w:r>
      <w:bookmarkStart w:id="66" w:name="•_Copy_of_the_enrollee’s_Individualized_"/>
      <w:bookmarkEnd w:id="66"/>
    </w:p>
    <w:p w:rsidR="003F3833" w:rsidRPr="0010570F" w:rsidP="0010570F" w14:paraId="55459326" w14:textId="77777777">
      <w:pPr>
        <w:pStyle w:val="ListParagraph"/>
        <w:numPr>
          <w:ilvl w:val="0"/>
          <w:numId w:val="62"/>
        </w:numPr>
        <w:tabs>
          <w:tab w:val="left" w:pos="900"/>
        </w:tabs>
        <w:spacing w:line="276" w:lineRule="auto"/>
        <w:rPr>
          <w:sz w:val="24"/>
          <w:szCs w:val="24"/>
        </w:rPr>
      </w:pPr>
      <w:r w:rsidRPr="0010570F">
        <w:rPr>
          <w:sz w:val="24"/>
          <w:szCs w:val="24"/>
        </w:rPr>
        <w:t>Copy</w:t>
      </w:r>
      <w:r w:rsidRPr="0010570F">
        <w:rPr>
          <w:spacing w:val="-10"/>
          <w:sz w:val="24"/>
          <w:szCs w:val="24"/>
        </w:rPr>
        <w:t xml:space="preserve"> </w:t>
      </w:r>
      <w:r w:rsidRPr="0010570F">
        <w:rPr>
          <w:sz w:val="24"/>
          <w:szCs w:val="24"/>
        </w:rPr>
        <w:t>of</w:t>
      </w:r>
      <w:r w:rsidRPr="0010570F">
        <w:rPr>
          <w:spacing w:val="-5"/>
          <w:sz w:val="24"/>
          <w:szCs w:val="24"/>
        </w:rPr>
        <w:t xml:space="preserve"> </w:t>
      </w:r>
      <w:r w:rsidRPr="0010570F">
        <w:rPr>
          <w:sz w:val="24"/>
          <w:szCs w:val="24"/>
        </w:rPr>
        <w:t>the</w:t>
      </w:r>
      <w:r w:rsidRPr="0010570F">
        <w:rPr>
          <w:spacing w:val="-1"/>
          <w:sz w:val="24"/>
          <w:szCs w:val="24"/>
        </w:rPr>
        <w:t xml:space="preserve"> </w:t>
      </w:r>
      <w:r w:rsidRPr="0010570F">
        <w:rPr>
          <w:sz w:val="24"/>
          <w:szCs w:val="24"/>
        </w:rPr>
        <w:t>enrollee’s</w:t>
      </w:r>
      <w:r w:rsidRPr="0010570F">
        <w:rPr>
          <w:spacing w:val="-1"/>
          <w:sz w:val="24"/>
          <w:szCs w:val="24"/>
        </w:rPr>
        <w:t xml:space="preserve"> </w:t>
      </w:r>
      <w:r w:rsidRPr="0010570F">
        <w:rPr>
          <w:sz w:val="24"/>
          <w:szCs w:val="24"/>
        </w:rPr>
        <w:t>Individualized Care</w:t>
      </w:r>
      <w:r w:rsidRPr="0010570F">
        <w:rPr>
          <w:spacing w:val="-5"/>
          <w:sz w:val="24"/>
          <w:szCs w:val="24"/>
        </w:rPr>
        <w:t xml:space="preserve"> </w:t>
      </w:r>
      <w:r w:rsidRPr="0010570F">
        <w:rPr>
          <w:sz w:val="24"/>
          <w:szCs w:val="24"/>
        </w:rPr>
        <w:t>Plan</w:t>
      </w:r>
      <w:r w:rsidRPr="0010570F">
        <w:rPr>
          <w:spacing w:val="-6"/>
          <w:sz w:val="24"/>
          <w:szCs w:val="24"/>
        </w:rPr>
        <w:t xml:space="preserve"> </w:t>
      </w:r>
      <w:r w:rsidRPr="0010570F">
        <w:rPr>
          <w:spacing w:val="-2"/>
          <w:sz w:val="24"/>
          <w:szCs w:val="24"/>
        </w:rPr>
        <w:t>(ICP).</w:t>
      </w:r>
      <w:bookmarkStart w:id="67" w:name="•_Care_and_case_management_documentation"/>
      <w:bookmarkEnd w:id="67"/>
    </w:p>
    <w:p w:rsidR="003F3833" w:rsidRPr="0010570F" w:rsidP="0010570F" w14:paraId="0DD0FAFF" w14:textId="77777777">
      <w:pPr>
        <w:pStyle w:val="ListParagraph"/>
        <w:numPr>
          <w:ilvl w:val="0"/>
          <w:numId w:val="62"/>
        </w:numPr>
        <w:tabs>
          <w:tab w:val="left" w:pos="900"/>
        </w:tabs>
        <w:spacing w:line="276" w:lineRule="auto"/>
        <w:rPr>
          <w:sz w:val="24"/>
          <w:szCs w:val="24"/>
        </w:rPr>
      </w:pPr>
      <w:r w:rsidRPr="0010570F">
        <w:rPr>
          <w:sz w:val="24"/>
          <w:szCs w:val="24"/>
        </w:rPr>
        <w:t>Care and case management documentation associated with the ICP (including claims, encounters,</w:t>
      </w:r>
      <w:r w:rsidRPr="0010570F">
        <w:rPr>
          <w:spacing w:val="-1"/>
          <w:sz w:val="24"/>
          <w:szCs w:val="24"/>
        </w:rPr>
        <w:t xml:space="preserve"> </w:t>
      </w:r>
      <w:r w:rsidRPr="0010570F">
        <w:rPr>
          <w:sz w:val="24"/>
          <w:szCs w:val="24"/>
        </w:rPr>
        <w:t>and</w:t>
      </w:r>
      <w:r w:rsidRPr="0010570F">
        <w:rPr>
          <w:spacing w:val="-3"/>
          <w:sz w:val="24"/>
          <w:szCs w:val="24"/>
        </w:rPr>
        <w:t xml:space="preserve"> </w:t>
      </w:r>
      <w:r w:rsidRPr="0010570F">
        <w:rPr>
          <w:sz w:val="24"/>
          <w:szCs w:val="24"/>
        </w:rPr>
        <w:t>Prescription</w:t>
      </w:r>
      <w:r w:rsidRPr="0010570F">
        <w:rPr>
          <w:spacing w:val="-2"/>
          <w:sz w:val="24"/>
          <w:szCs w:val="24"/>
        </w:rPr>
        <w:t xml:space="preserve"> </w:t>
      </w:r>
      <w:r w:rsidRPr="0010570F">
        <w:rPr>
          <w:sz w:val="24"/>
          <w:szCs w:val="24"/>
        </w:rPr>
        <w:t>Drug</w:t>
      </w:r>
      <w:r w:rsidRPr="0010570F">
        <w:rPr>
          <w:spacing w:val="-8"/>
          <w:sz w:val="24"/>
          <w:szCs w:val="24"/>
        </w:rPr>
        <w:t xml:space="preserve"> </w:t>
      </w:r>
      <w:r w:rsidRPr="0010570F">
        <w:rPr>
          <w:sz w:val="24"/>
          <w:szCs w:val="24"/>
        </w:rPr>
        <w:t>Events)</w:t>
      </w:r>
      <w:r w:rsidRPr="0010570F">
        <w:rPr>
          <w:spacing w:val="-6"/>
          <w:sz w:val="24"/>
          <w:szCs w:val="24"/>
        </w:rPr>
        <w:t xml:space="preserve"> </w:t>
      </w:r>
      <w:r w:rsidRPr="0010570F">
        <w:rPr>
          <w:sz w:val="24"/>
          <w:szCs w:val="24"/>
        </w:rPr>
        <w:t>submitted</w:t>
      </w:r>
      <w:r w:rsidRPr="0010570F">
        <w:rPr>
          <w:spacing w:val="-3"/>
          <w:sz w:val="24"/>
          <w:szCs w:val="24"/>
        </w:rPr>
        <w:t xml:space="preserve"> </w:t>
      </w:r>
      <w:r w:rsidRPr="0010570F">
        <w:rPr>
          <w:sz w:val="24"/>
          <w:szCs w:val="24"/>
        </w:rPr>
        <w:t>for</w:t>
      </w:r>
      <w:r w:rsidRPr="0010570F">
        <w:rPr>
          <w:spacing w:val="-7"/>
          <w:sz w:val="24"/>
          <w:szCs w:val="24"/>
        </w:rPr>
        <w:t xml:space="preserve"> </w:t>
      </w:r>
      <w:r w:rsidRPr="0010570F">
        <w:rPr>
          <w:sz w:val="24"/>
          <w:szCs w:val="24"/>
        </w:rPr>
        <w:t>the</w:t>
      </w:r>
      <w:r w:rsidRPr="0010570F">
        <w:rPr>
          <w:spacing w:val="-3"/>
          <w:sz w:val="24"/>
          <w:szCs w:val="24"/>
        </w:rPr>
        <w:t xml:space="preserve"> </w:t>
      </w:r>
      <w:r w:rsidRPr="0010570F">
        <w:rPr>
          <w:sz w:val="24"/>
          <w:szCs w:val="24"/>
        </w:rPr>
        <w:t>enrollee</w:t>
      </w:r>
      <w:r w:rsidRPr="0010570F">
        <w:rPr>
          <w:spacing w:val="-6"/>
          <w:sz w:val="24"/>
          <w:szCs w:val="24"/>
        </w:rPr>
        <w:t xml:space="preserve"> </w:t>
      </w:r>
      <w:r w:rsidRPr="0010570F">
        <w:rPr>
          <w:sz w:val="24"/>
          <w:szCs w:val="24"/>
        </w:rPr>
        <w:t>since</w:t>
      </w:r>
      <w:r w:rsidRPr="0010570F">
        <w:rPr>
          <w:spacing w:val="-7"/>
          <w:sz w:val="24"/>
          <w:szCs w:val="24"/>
        </w:rPr>
        <w:t xml:space="preserve"> </w:t>
      </w:r>
      <w:r w:rsidRPr="0010570F">
        <w:rPr>
          <w:sz w:val="24"/>
          <w:szCs w:val="24"/>
        </w:rPr>
        <w:t>the</w:t>
      </w:r>
      <w:r w:rsidRPr="0010570F">
        <w:rPr>
          <w:spacing w:val="-7"/>
          <w:sz w:val="24"/>
          <w:szCs w:val="24"/>
        </w:rPr>
        <w:t xml:space="preserve"> </w:t>
      </w:r>
      <w:r w:rsidRPr="0010570F">
        <w:rPr>
          <w:sz w:val="24"/>
          <w:szCs w:val="24"/>
        </w:rPr>
        <w:t>last</w:t>
      </w:r>
      <w:r w:rsidRPr="0010570F">
        <w:rPr>
          <w:spacing w:val="-3"/>
          <w:sz w:val="24"/>
          <w:szCs w:val="24"/>
        </w:rPr>
        <w:t xml:space="preserve"> </w:t>
      </w:r>
      <w:r w:rsidRPr="0010570F">
        <w:rPr>
          <w:sz w:val="24"/>
          <w:szCs w:val="24"/>
        </w:rPr>
        <w:t>HRA</w:t>
      </w:r>
      <w:r w:rsidRPr="0010570F">
        <w:rPr>
          <w:spacing w:val="-6"/>
          <w:sz w:val="24"/>
          <w:szCs w:val="24"/>
        </w:rPr>
        <w:t xml:space="preserve"> </w:t>
      </w:r>
      <w:r w:rsidRPr="0010570F">
        <w:rPr>
          <w:sz w:val="24"/>
          <w:szCs w:val="24"/>
        </w:rPr>
        <w:t>was completed.</w:t>
      </w:r>
      <w:r w:rsidRPr="0010570F">
        <w:rPr>
          <w:spacing w:val="-10"/>
          <w:sz w:val="24"/>
          <w:szCs w:val="24"/>
        </w:rPr>
        <w:t xml:space="preserve"> </w:t>
      </w:r>
      <w:r w:rsidRPr="0010570F">
        <w:rPr>
          <w:sz w:val="24"/>
          <w:szCs w:val="24"/>
        </w:rPr>
        <w:t>Specific</w:t>
      </w:r>
      <w:r w:rsidRPr="0010570F">
        <w:rPr>
          <w:spacing w:val="-9"/>
          <w:sz w:val="24"/>
          <w:szCs w:val="24"/>
        </w:rPr>
        <w:t xml:space="preserve"> </w:t>
      </w:r>
      <w:r w:rsidRPr="0010570F">
        <w:rPr>
          <w:sz w:val="24"/>
          <w:szCs w:val="24"/>
        </w:rPr>
        <w:t>documentation</w:t>
      </w:r>
      <w:r w:rsidRPr="0010570F">
        <w:rPr>
          <w:spacing w:val="-5"/>
          <w:sz w:val="24"/>
          <w:szCs w:val="24"/>
        </w:rPr>
        <w:t xml:space="preserve"> </w:t>
      </w:r>
      <w:r w:rsidRPr="0010570F">
        <w:rPr>
          <w:sz w:val="24"/>
          <w:szCs w:val="24"/>
        </w:rPr>
        <w:t>will</w:t>
      </w:r>
      <w:r w:rsidRPr="0010570F">
        <w:rPr>
          <w:spacing w:val="-5"/>
          <w:sz w:val="24"/>
          <w:szCs w:val="24"/>
        </w:rPr>
        <w:t xml:space="preserve"> </w:t>
      </w:r>
      <w:r w:rsidRPr="0010570F">
        <w:rPr>
          <w:sz w:val="24"/>
          <w:szCs w:val="24"/>
        </w:rPr>
        <w:t>be</w:t>
      </w:r>
      <w:r w:rsidRPr="0010570F">
        <w:rPr>
          <w:spacing w:val="-9"/>
          <w:sz w:val="24"/>
          <w:szCs w:val="24"/>
        </w:rPr>
        <w:t xml:space="preserve"> </w:t>
      </w:r>
      <w:r w:rsidRPr="0010570F">
        <w:rPr>
          <w:sz w:val="24"/>
          <w:szCs w:val="24"/>
        </w:rPr>
        <w:t>selected</w:t>
      </w:r>
      <w:r w:rsidRPr="0010570F">
        <w:rPr>
          <w:spacing w:val="-5"/>
          <w:sz w:val="24"/>
          <w:szCs w:val="24"/>
        </w:rPr>
        <w:t xml:space="preserve"> </w:t>
      </w:r>
      <w:r w:rsidRPr="0010570F">
        <w:rPr>
          <w:sz w:val="24"/>
          <w:szCs w:val="24"/>
        </w:rPr>
        <w:t>by</w:t>
      </w:r>
      <w:r w:rsidRPr="0010570F">
        <w:rPr>
          <w:spacing w:val="-10"/>
          <w:sz w:val="24"/>
          <w:szCs w:val="24"/>
        </w:rPr>
        <w:t xml:space="preserve"> </w:t>
      </w:r>
      <w:r w:rsidRPr="0010570F">
        <w:rPr>
          <w:sz w:val="24"/>
          <w:szCs w:val="24"/>
        </w:rPr>
        <w:t>the</w:t>
      </w:r>
      <w:r w:rsidRPr="0010570F">
        <w:rPr>
          <w:spacing w:val="-6"/>
          <w:sz w:val="24"/>
          <w:szCs w:val="24"/>
        </w:rPr>
        <w:t xml:space="preserve"> </w:t>
      </w:r>
      <w:r w:rsidRPr="0010570F">
        <w:rPr>
          <w:sz w:val="24"/>
          <w:szCs w:val="24"/>
        </w:rPr>
        <w:t>audit</w:t>
      </w:r>
      <w:r w:rsidRPr="0010570F">
        <w:rPr>
          <w:spacing w:val="-5"/>
          <w:sz w:val="24"/>
          <w:szCs w:val="24"/>
        </w:rPr>
        <w:t xml:space="preserve"> </w:t>
      </w:r>
      <w:r w:rsidRPr="0010570F">
        <w:rPr>
          <w:sz w:val="24"/>
          <w:szCs w:val="24"/>
        </w:rPr>
        <w:t>team</w:t>
      </w:r>
      <w:r w:rsidRPr="0010570F">
        <w:rPr>
          <w:spacing w:val="-5"/>
          <w:sz w:val="24"/>
          <w:szCs w:val="24"/>
        </w:rPr>
        <w:t xml:space="preserve"> </w:t>
      </w:r>
      <w:r w:rsidRPr="0010570F">
        <w:rPr>
          <w:sz w:val="24"/>
          <w:szCs w:val="24"/>
        </w:rPr>
        <w:t>based</w:t>
      </w:r>
      <w:r w:rsidRPr="0010570F">
        <w:rPr>
          <w:spacing w:val="-3"/>
          <w:sz w:val="24"/>
          <w:szCs w:val="24"/>
        </w:rPr>
        <w:t xml:space="preserve"> </w:t>
      </w:r>
      <w:r w:rsidRPr="0010570F">
        <w:rPr>
          <w:sz w:val="24"/>
          <w:szCs w:val="24"/>
        </w:rPr>
        <w:t>on</w:t>
      </w:r>
      <w:r w:rsidRPr="0010570F">
        <w:rPr>
          <w:spacing w:val="-8"/>
          <w:sz w:val="24"/>
          <w:szCs w:val="24"/>
        </w:rPr>
        <w:t xml:space="preserve"> </w:t>
      </w:r>
      <w:r w:rsidRPr="0010570F">
        <w:rPr>
          <w:sz w:val="24"/>
          <w:szCs w:val="24"/>
        </w:rPr>
        <w:t>the</w:t>
      </w:r>
      <w:r w:rsidRPr="0010570F">
        <w:rPr>
          <w:spacing w:val="-8"/>
          <w:sz w:val="24"/>
          <w:szCs w:val="24"/>
        </w:rPr>
        <w:t xml:space="preserve"> </w:t>
      </w:r>
      <w:r w:rsidRPr="0010570F">
        <w:rPr>
          <w:sz w:val="24"/>
          <w:szCs w:val="24"/>
        </w:rPr>
        <w:t>content</w:t>
      </w:r>
      <w:r w:rsidRPr="0010570F">
        <w:rPr>
          <w:spacing w:val="-20"/>
          <w:sz w:val="24"/>
          <w:szCs w:val="24"/>
        </w:rPr>
        <w:t xml:space="preserve"> </w:t>
      </w:r>
      <w:r w:rsidRPr="0010570F">
        <w:rPr>
          <w:sz w:val="24"/>
          <w:szCs w:val="24"/>
        </w:rPr>
        <w:t>of the ICP.</w:t>
      </w:r>
      <w:bookmarkStart w:id="68" w:name="•_Membership_of_the_ICT_with_evidence_of"/>
      <w:bookmarkEnd w:id="68"/>
    </w:p>
    <w:p w:rsidR="003F3833" w:rsidRPr="0010570F" w:rsidP="0010570F" w14:paraId="73B3DEF3" w14:textId="77777777">
      <w:pPr>
        <w:pStyle w:val="ListParagraph"/>
        <w:numPr>
          <w:ilvl w:val="0"/>
          <w:numId w:val="62"/>
        </w:numPr>
        <w:tabs>
          <w:tab w:val="left" w:pos="900"/>
        </w:tabs>
        <w:spacing w:line="276" w:lineRule="auto"/>
        <w:rPr>
          <w:sz w:val="24"/>
          <w:szCs w:val="24"/>
        </w:rPr>
      </w:pPr>
      <w:r w:rsidRPr="0010570F">
        <w:rPr>
          <w:sz w:val="24"/>
          <w:szCs w:val="24"/>
        </w:rPr>
        <w:t>Membership</w:t>
      </w:r>
      <w:r w:rsidRPr="0010570F">
        <w:rPr>
          <w:spacing w:val="-9"/>
          <w:sz w:val="24"/>
          <w:szCs w:val="24"/>
        </w:rPr>
        <w:t xml:space="preserve"> </w:t>
      </w:r>
      <w:r w:rsidRPr="0010570F">
        <w:rPr>
          <w:sz w:val="24"/>
          <w:szCs w:val="24"/>
        </w:rPr>
        <w:t>of</w:t>
      </w:r>
      <w:r w:rsidRPr="0010570F">
        <w:rPr>
          <w:spacing w:val="-5"/>
          <w:sz w:val="24"/>
          <w:szCs w:val="24"/>
        </w:rPr>
        <w:t xml:space="preserve"> </w:t>
      </w:r>
      <w:r w:rsidRPr="0010570F">
        <w:rPr>
          <w:sz w:val="24"/>
          <w:szCs w:val="24"/>
        </w:rPr>
        <w:t>the ICT with</w:t>
      </w:r>
      <w:r w:rsidRPr="0010570F">
        <w:rPr>
          <w:spacing w:val="-2"/>
          <w:sz w:val="24"/>
          <w:szCs w:val="24"/>
        </w:rPr>
        <w:t xml:space="preserve"> </w:t>
      </w:r>
      <w:r w:rsidRPr="0010570F">
        <w:rPr>
          <w:sz w:val="24"/>
          <w:szCs w:val="24"/>
        </w:rPr>
        <w:t>evidence</w:t>
      </w:r>
      <w:r w:rsidRPr="0010570F">
        <w:rPr>
          <w:spacing w:val="-5"/>
          <w:sz w:val="24"/>
          <w:szCs w:val="24"/>
        </w:rPr>
        <w:t xml:space="preserve"> </w:t>
      </w:r>
      <w:r w:rsidRPr="0010570F">
        <w:rPr>
          <w:sz w:val="24"/>
          <w:szCs w:val="24"/>
        </w:rPr>
        <w:t>of</w:t>
      </w:r>
      <w:r w:rsidRPr="0010570F">
        <w:rPr>
          <w:spacing w:val="-2"/>
          <w:sz w:val="24"/>
          <w:szCs w:val="24"/>
        </w:rPr>
        <w:t xml:space="preserve"> </w:t>
      </w:r>
      <w:r w:rsidRPr="0010570F">
        <w:rPr>
          <w:sz w:val="24"/>
          <w:szCs w:val="24"/>
        </w:rPr>
        <w:t>appropriate</w:t>
      </w:r>
      <w:r w:rsidRPr="0010570F">
        <w:rPr>
          <w:spacing w:val="-4"/>
          <w:sz w:val="24"/>
          <w:szCs w:val="24"/>
        </w:rPr>
        <w:t xml:space="preserve"> </w:t>
      </w:r>
      <w:r w:rsidRPr="0010570F">
        <w:rPr>
          <w:spacing w:val="-2"/>
          <w:sz w:val="24"/>
          <w:szCs w:val="24"/>
        </w:rPr>
        <w:t>credentials.</w:t>
      </w:r>
      <w:bookmarkStart w:id="69" w:name="•_Information_on_the_Sponsoring_organiza"/>
      <w:bookmarkEnd w:id="69"/>
    </w:p>
    <w:p w:rsidR="003F3833" w:rsidRPr="0010570F" w:rsidP="0010570F" w14:paraId="16FA3B53" w14:textId="77777777">
      <w:pPr>
        <w:pStyle w:val="ListParagraph"/>
        <w:numPr>
          <w:ilvl w:val="0"/>
          <w:numId w:val="62"/>
        </w:numPr>
        <w:tabs>
          <w:tab w:val="left" w:pos="900"/>
        </w:tabs>
        <w:spacing w:line="276" w:lineRule="auto"/>
        <w:rPr>
          <w:sz w:val="24"/>
          <w:szCs w:val="24"/>
        </w:rPr>
      </w:pPr>
      <w:r w:rsidRPr="0010570F">
        <w:rPr>
          <w:sz w:val="24"/>
          <w:szCs w:val="24"/>
        </w:rPr>
        <w:t>Information</w:t>
      </w:r>
      <w:r w:rsidRPr="0010570F">
        <w:rPr>
          <w:spacing w:val="-10"/>
          <w:sz w:val="24"/>
          <w:szCs w:val="24"/>
        </w:rPr>
        <w:t xml:space="preserve"> </w:t>
      </w:r>
      <w:r w:rsidRPr="0010570F">
        <w:rPr>
          <w:sz w:val="24"/>
          <w:szCs w:val="24"/>
        </w:rPr>
        <w:t>on</w:t>
      </w:r>
      <w:r w:rsidRPr="0010570F">
        <w:rPr>
          <w:spacing w:val="-7"/>
          <w:sz w:val="24"/>
          <w:szCs w:val="24"/>
        </w:rPr>
        <w:t xml:space="preserve"> </w:t>
      </w:r>
      <w:r w:rsidRPr="0010570F">
        <w:rPr>
          <w:sz w:val="24"/>
          <w:szCs w:val="24"/>
        </w:rPr>
        <w:t>the</w:t>
      </w:r>
      <w:r w:rsidRPr="0010570F">
        <w:rPr>
          <w:spacing w:val="-10"/>
          <w:sz w:val="24"/>
          <w:szCs w:val="24"/>
        </w:rPr>
        <w:t xml:space="preserve"> </w:t>
      </w:r>
      <w:r w:rsidRPr="0010570F">
        <w:rPr>
          <w:sz w:val="24"/>
          <w:szCs w:val="24"/>
        </w:rPr>
        <w:t>Sponsoring</w:t>
      </w:r>
      <w:r w:rsidRPr="0010570F">
        <w:rPr>
          <w:spacing w:val="-11"/>
          <w:sz w:val="24"/>
          <w:szCs w:val="24"/>
        </w:rPr>
        <w:t xml:space="preserve"> </w:t>
      </w:r>
      <w:r w:rsidRPr="0010570F">
        <w:rPr>
          <w:sz w:val="24"/>
          <w:szCs w:val="24"/>
        </w:rPr>
        <w:t>organization’s</w:t>
      </w:r>
      <w:r w:rsidRPr="0010570F">
        <w:rPr>
          <w:spacing w:val="-7"/>
          <w:sz w:val="24"/>
          <w:szCs w:val="24"/>
        </w:rPr>
        <w:t xml:space="preserve"> </w:t>
      </w:r>
      <w:r w:rsidRPr="0010570F">
        <w:rPr>
          <w:sz w:val="24"/>
          <w:szCs w:val="24"/>
        </w:rPr>
        <w:t>process</w:t>
      </w:r>
      <w:r w:rsidRPr="0010570F">
        <w:rPr>
          <w:spacing w:val="-6"/>
          <w:sz w:val="24"/>
          <w:szCs w:val="24"/>
        </w:rPr>
        <w:t xml:space="preserve"> </w:t>
      </w:r>
      <w:r w:rsidRPr="0010570F">
        <w:rPr>
          <w:sz w:val="24"/>
          <w:szCs w:val="24"/>
        </w:rPr>
        <w:t>to</w:t>
      </w:r>
      <w:r w:rsidRPr="0010570F">
        <w:rPr>
          <w:spacing w:val="-7"/>
          <w:sz w:val="24"/>
          <w:szCs w:val="24"/>
        </w:rPr>
        <w:t xml:space="preserve"> </w:t>
      </w:r>
      <w:r w:rsidRPr="0010570F">
        <w:rPr>
          <w:sz w:val="24"/>
          <w:szCs w:val="24"/>
        </w:rPr>
        <w:t>confirm</w:t>
      </w:r>
      <w:r w:rsidRPr="0010570F">
        <w:rPr>
          <w:spacing w:val="-6"/>
          <w:sz w:val="24"/>
          <w:szCs w:val="24"/>
        </w:rPr>
        <w:t xml:space="preserve"> </w:t>
      </w:r>
      <w:r w:rsidRPr="0010570F">
        <w:rPr>
          <w:sz w:val="24"/>
          <w:szCs w:val="24"/>
        </w:rPr>
        <w:t>MOC</w:t>
      </w:r>
      <w:r w:rsidRPr="0010570F">
        <w:rPr>
          <w:spacing w:val="-6"/>
          <w:sz w:val="24"/>
          <w:szCs w:val="24"/>
        </w:rPr>
        <w:t xml:space="preserve"> </w:t>
      </w:r>
      <w:r w:rsidRPr="0010570F">
        <w:rPr>
          <w:sz w:val="24"/>
          <w:szCs w:val="24"/>
        </w:rPr>
        <w:t>training</w:t>
      </w:r>
      <w:r w:rsidRPr="0010570F">
        <w:rPr>
          <w:spacing w:val="-11"/>
          <w:sz w:val="24"/>
          <w:szCs w:val="24"/>
        </w:rPr>
        <w:t xml:space="preserve"> </w:t>
      </w:r>
      <w:r w:rsidRPr="0010570F">
        <w:rPr>
          <w:sz w:val="24"/>
          <w:szCs w:val="24"/>
        </w:rPr>
        <w:t>for</w:t>
      </w:r>
      <w:r w:rsidRPr="0010570F">
        <w:rPr>
          <w:spacing w:val="-25"/>
          <w:sz w:val="24"/>
          <w:szCs w:val="24"/>
        </w:rPr>
        <w:t xml:space="preserve"> </w:t>
      </w:r>
      <w:r w:rsidRPr="0010570F">
        <w:rPr>
          <w:sz w:val="24"/>
          <w:szCs w:val="24"/>
        </w:rPr>
        <w:t>network providers and ICT members and evidence of the Sponsoring organization’s confirmation.</w:t>
      </w:r>
      <w:bookmarkStart w:id="70" w:name="•_Meeting_minutes_"/>
      <w:bookmarkEnd w:id="70"/>
    </w:p>
    <w:p w:rsidR="003F3833" w:rsidRPr="0010570F" w:rsidP="0010570F" w14:paraId="3F35DC2A" w14:textId="77777777">
      <w:pPr>
        <w:pStyle w:val="ListParagraph"/>
        <w:numPr>
          <w:ilvl w:val="0"/>
          <w:numId w:val="62"/>
        </w:numPr>
        <w:tabs>
          <w:tab w:val="left" w:pos="900"/>
        </w:tabs>
        <w:spacing w:line="276" w:lineRule="auto"/>
        <w:rPr>
          <w:sz w:val="24"/>
          <w:szCs w:val="24"/>
        </w:rPr>
      </w:pPr>
      <w:r w:rsidRPr="0010570F">
        <w:rPr>
          <w:sz w:val="24"/>
          <w:szCs w:val="24"/>
        </w:rPr>
        <w:t>Meeting</w:t>
      </w:r>
      <w:r w:rsidRPr="0010570F">
        <w:rPr>
          <w:spacing w:val="-9"/>
          <w:sz w:val="24"/>
          <w:szCs w:val="24"/>
        </w:rPr>
        <w:t xml:space="preserve"> </w:t>
      </w:r>
      <w:r w:rsidRPr="0010570F">
        <w:rPr>
          <w:spacing w:val="-2"/>
          <w:sz w:val="24"/>
          <w:szCs w:val="24"/>
        </w:rPr>
        <w:t>minutes</w:t>
      </w:r>
      <w:bookmarkStart w:id="71" w:name="•_Case_files_"/>
      <w:bookmarkEnd w:id="71"/>
    </w:p>
    <w:p w:rsidR="003F3833" w:rsidRPr="0010570F" w:rsidP="0010570F" w14:paraId="281AC21D" w14:textId="77777777">
      <w:pPr>
        <w:pStyle w:val="ListParagraph"/>
        <w:numPr>
          <w:ilvl w:val="0"/>
          <w:numId w:val="62"/>
        </w:numPr>
        <w:tabs>
          <w:tab w:val="left" w:pos="900"/>
        </w:tabs>
        <w:spacing w:line="276" w:lineRule="auto"/>
        <w:rPr>
          <w:sz w:val="24"/>
          <w:szCs w:val="24"/>
        </w:rPr>
      </w:pPr>
      <w:r w:rsidRPr="0010570F">
        <w:rPr>
          <w:sz w:val="24"/>
          <w:szCs w:val="24"/>
        </w:rPr>
        <w:t>Case</w:t>
      </w:r>
      <w:r w:rsidRPr="0010570F">
        <w:rPr>
          <w:spacing w:val="-9"/>
          <w:sz w:val="24"/>
          <w:szCs w:val="24"/>
        </w:rPr>
        <w:t xml:space="preserve"> </w:t>
      </w:r>
      <w:r w:rsidRPr="0010570F">
        <w:rPr>
          <w:spacing w:val="-2"/>
          <w:sz w:val="24"/>
          <w:szCs w:val="24"/>
        </w:rPr>
        <w:t>files</w:t>
      </w:r>
      <w:bookmarkStart w:id="72" w:name="•_Telephone_scripts_"/>
      <w:bookmarkEnd w:id="72"/>
    </w:p>
    <w:p w:rsidR="003F3833" w:rsidRPr="0010570F" w:rsidP="0010570F" w14:paraId="411912F4" w14:textId="77777777">
      <w:pPr>
        <w:pStyle w:val="ListParagraph"/>
        <w:numPr>
          <w:ilvl w:val="0"/>
          <w:numId w:val="62"/>
        </w:numPr>
        <w:tabs>
          <w:tab w:val="left" w:pos="900"/>
        </w:tabs>
        <w:spacing w:line="276" w:lineRule="auto"/>
        <w:rPr>
          <w:sz w:val="24"/>
          <w:szCs w:val="24"/>
        </w:rPr>
      </w:pPr>
      <w:r w:rsidRPr="0010570F">
        <w:rPr>
          <w:sz w:val="24"/>
          <w:szCs w:val="24"/>
        </w:rPr>
        <w:t>Telephone</w:t>
      </w:r>
      <w:r w:rsidRPr="0010570F">
        <w:rPr>
          <w:spacing w:val="-11"/>
          <w:sz w:val="24"/>
          <w:szCs w:val="24"/>
        </w:rPr>
        <w:t xml:space="preserve"> </w:t>
      </w:r>
      <w:r w:rsidRPr="0010570F">
        <w:rPr>
          <w:spacing w:val="-2"/>
          <w:sz w:val="24"/>
          <w:szCs w:val="24"/>
        </w:rPr>
        <w:t>scripts</w:t>
      </w:r>
      <w:bookmarkStart w:id="73" w:name="•_Attendance_records_"/>
      <w:bookmarkEnd w:id="73"/>
    </w:p>
    <w:p w:rsidR="003F3833" w:rsidRPr="0010570F" w:rsidP="0010570F" w14:paraId="766B3B9F" w14:textId="77777777">
      <w:pPr>
        <w:pStyle w:val="ListParagraph"/>
        <w:numPr>
          <w:ilvl w:val="0"/>
          <w:numId w:val="62"/>
        </w:numPr>
        <w:tabs>
          <w:tab w:val="left" w:pos="900"/>
        </w:tabs>
        <w:spacing w:line="276" w:lineRule="auto"/>
        <w:rPr>
          <w:sz w:val="24"/>
          <w:szCs w:val="24"/>
        </w:rPr>
      </w:pPr>
      <w:r w:rsidRPr="0010570F">
        <w:rPr>
          <w:sz w:val="24"/>
          <w:szCs w:val="24"/>
        </w:rPr>
        <w:t>Attendance</w:t>
      </w:r>
      <w:r w:rsidRPr="0010570F">
        <w:rPr>
          <w:spacing w:val="-4"/>
          <w:sz w:val="24"/>
          <w:szCs w:val="24"/>
        </w:rPr>
        <w:t xml:space="preserve"> </w:t>
      </w:r>
      <w:r w:rsidRPr="0010570F">
        <w:rPr>
          <w:spacing w:val="-2"/>
          <w:sz w:val="24"/>
          <w:szCs w:val="24"/>
        </w:rPr>
        <w:t>records</w:t>
      </w:r>
      <w:bookmarkStart w:id="74" w:name="•_Policies_and_procedures_"/>
      <w:bookmarkEnd w:id="74"/>
    </w:p>
    <w:p w:rsidR="003F3833" w:rsidRPr="0010570F" w:rsidP="0010570F" w14:paraId="6AEF00D0" w14:textId="77777777">
      <w:pPr>
        <w:pStyle w:val="ListParagraph"/>
        <w:numPr>
          <w:ilvl w:val="0"/>
          <w:numId w:val="62"/>
        </w:numPr>
        <w:tabs>
          <w:tab w:val="left" w:pos="900"/>
        </w:tabs>
        <w:spacing w:line="276" w:lineRule="auto"/>
        <w:rPr>
          <w:sz w:val="24"/>
          <w:szCs w:val="24"/>
        </w:rPr>
      </w:pPr>
      <w:r w:rsidRPr="0010570F">
        <w:rPr>
          <w:sz w:val="24"/>
          <w:szCs w:val="24"/>
        </w:rPr>
        <w:t>Policies</w:t>
      </w:r>
      <w:r w:rsidRPr="0010570F">
        <w:rPr>
          <w:spacing w:val="-4"/>
          <w:sz w:val="24"/>
          <w:szCs w:val="24"/>
        </w:rPr>
        <w:t xml:space="preserve"> </w:t>
      </w:r>
      <w:r w:rsidRPr="0010570F">
        <w:rPr>
          <w:sz w:val="24"/>
          <w:szCs w:val="24"/>
        </w:rPr>
        <w:t>and</w:t>
      </w:r>
      <w:r w:rsidRPr="0010570F">
        <w:rPr>
          <w:spacing w:val="-1"/>
          <w:sz w:val="24"/>
          <w:szCs w:val="24"/>
        </w:rPr>
        <w:t xml:space="preserve"> </w:t>
      </w:r>
      <w:r w:rsidRPr="0010570F">
        <w:rPr>
          <w:spacing w:val="-2"/>
          <w:sz w:val="24"/>
          <w:szCs w:val="24"/>
        </w:rPr>
        <w:t>procedures</w:t>
      </w:r>
    </w:p>
    <w:p w:rsidR="005A51F4" w:rsidRPr="0010570F" w:rsidP="0052582F" w14:paraId="260A9BE8" w14:textId="3A04F31A">
      <w:pPr>
        <w:pStyle w:val="ListParagraph"/>
        <w:numPr>
          <w:ilvl w:val="0"/>
          <w:numId w:val="62"/>
        </w:numPr>
        <w:tabs>
          <w:tab w:val="left" w:pos="900"/>
        </w:tabs>
        <w:spacing w:after="240" w:line="276" w:lineRule="auto"/>
        <w:rPr>
          <w:sz w:val="24"/>
          <w:szCs w:val="24"/>
        </w:rPr>
      </w:pPr>
      <w:r w:rsidRPr="0010570F">
        <w:rPr>
          <w:spacing w:val="-2"/>
          <w:sz w:val="24"/>
          <w:szCs w:val="24"/>
        </w:rPr>
        <w:t>Documentation regarding timeliness</w:t>
      </w:r>
    </w:p>
    <w:p w:rsidR="00334E8E" w:rsidRPr="0010570F" w:rsidP="00213DDD" w14:paraId="246687BE" w14:textId="3CCC473C">
      <w:pPr>
        <w:pStyle w:val="BodyText"/>
        <w:spacing w:after="240" w:line="276" w:lineRule="auto"/>
        <w:ind w:left="11" w:right="734"/>
        <w:rPr>
          <w:spacing w:val="-2"/>
        </w:rPr>
      </w:pPr>
      <w:bookmarkStart w:id="75" w:name="Sponsoring_organizations_must_submit_sup"/>
      <w:bookmarkEnd w:id="65"/>
      <w:bookmarkEnd w:id="75"/>
      <w:r w:rsidRPr="0010570F">
        <w:t>Sponsoring organizations</w:t>
      </w:r>
      <w:r w:rsidRPr="0010570F" w:rsidR="00A60F17">
        <w:rPr>
          <w:spacing w:val="-4"/>
        </w:rPr>
        <w:t xml:space="preserve"> are expected to</w:t>
      </w:r>
      <w:r w:rsidRPr="0010570F" w:rsidR="003A2FF1">
        <w:rPr>
          <w:spacing w:val="-5"/>
        </w:rPr>
        <w:t xml:space="preserve"> </w:t>
      </w:r>
      <w:r w:rsidRPr="0010570F" w:rsidR="003A2FF1">
        <w:t>submit</w:t>
      </w:r>
      <w:r w:rsidRPr="0010570F" w:rsidR="003A2FF1">
        <w:rPr>
          <w:spacing w:val="-6"/>
        </w:rPr>
        <w:t xml:space="preserve"> </w:t>
      </w:r>
      <w:r w:rsidRPr="0010570F" w:rsidR="003A2FF1">
        <w:t>supporting</w:t>
      </w:r>
      <w:r w:rsidRPr="0010570F" w:rsidR="003A2FF1">
        <w:rPr>
          <w:spacing w:val="-13"/>
        </w:rPr>
        <w:t xml:space="preserve"> </w:t>
      </w:r>
      <w:r w:rsidRPr="0010570F" w:rsidR="003A2FF1">
        <w:t>documentation</w:t>
      </w:r>
      <w:r w:rsidRPr="0010570F" w:rsidR="003A2FF1">
        <w:rPr>
          <w:spacing w:val="-6"/>
        </w:rPr>
        <w:t xml:space="preserve"> </w:t>
      </w:r>
      <w:r w:rsidRPr="0010570F" w:rsidR="003A2FF1">
        <w:t>within</w:t>
      </w:r>
      <w:r w:rsidRPr="0010570F" w:rsidR="003A2FF1">
        <w:rPr>
          <w:spacing w:val="-7"/>
        </w:rPr>
        <w:t xml:space="preserve"> </w:t>
      </w:r>
      <w:r w:rsidRPr="0010570F" w:rsidR="00A67F22">
        <w:t>two</w:t>
      </w:r>
      <w:r w:rsidRPr="0010570F" w:rsidR="003A2FF1">
        <w:rPr>
          <w:spacing w:val="-7"/>
        </w:rPr>
        <w:t xml:space="preserve"> </w:t>
      </w:r>
      <w:r w:rsidRPr="0010570F" w:rsidR="003A2FF1">
        <w:t>business</w:t>
      </w:r>
      <w:r w:rsidRPr="0010570F" w:rsidR="003A2FF1">
        <w:rPr>
          <w:spacing w:val="-7"/>
        </w:rPr>
        <w:t xml:space="preserve"> </w:t>
      </w:r>
      <w:r w:rsidRPr="0010570F" w:rsidR="003A2FF1">
        <w:t>days</w:t>
      </w:r>
      <w:r w:rsidRPr="0010570F" w:rsidR="003A2FF1">
        <w:rPr>
          <w:spacing w:val="-6"/>
        </w:rPr>
        <w:t xml:space="preserve"> </w:t>
      </w:r>
      <w:r w:rsidRPr="0010570F" w:rsidR="003A2FF1">
        <w:t>of</w:t>
      </w:r>
      <w:r w:rsidRPr="0010570F" w:rsidR="003A2FF1">
        <w:rPr>
          <w:spacing w:val="-10"/>
        </w:rPr>
        <w:t xml:space="preserve"> </w:t>
      </w:r>
      <w:r w:rsidRPr="0010570F" w:rsidR="003A2FF1">
        <w:t xml:space="preserve">the </w:t>
      </w:r>
      <w:r w:rsidRPr="0010570F" w:rsidR="003A2FF1">
        <w:rPr>
          <w:spacing w:val="-2"/>
        </w:rPr>
        <w:t>request</w:t>
      </w:r>
      <w:r w:rsidRPr="0010570F" w:rsidR="00296F6B">
        <w:rPr>
          <w:spacing w:val="-2"/>
        </w:rPr>
        <w:t xml:space="preserve"> unless otherwise instructed by CMS</w:t>
      </w:r>
      <w:r w:rsidRPr="0010570F" w:rsidR="003A2FF1">
        <w:rPr>
          <w:spacing w:val="-2"/>
        </w:rPr>
        <w:t>.</w:t>
      </w:r>
      <w:r w:rsidRPr="0010570F" w:rsidR="00FB1C7C">
        <w:rPr>
          <w:spacing w:val="-2"/>
        </w:rPr>
        <w:t xml:space="preserve"> All requested information must be uploaded to the Health Plans Management System (HPMS).</w:t>
      </w:r>
    </w:p>
    <w:p w:rsidR="00E60D7A" w:rsidRPr="0010570F" w:rsidP="00213DDD" w14:paraId="2AB70AC2" w14:textId="7935B14E">
      <w:pPr>
        <w:pStyle w:val="Heading3"/>
        <w:ind w:left="11"/>
      </w:pPr>
      <w:bookmarkStart w:id="76" w:name="Root_Cause_Analysis_Submissions_"/>
      <w:bookmarkStart w:id="77" w:name="_bookmark7"/>
      <w:bookmarkStart w:id="78" w:name="_Toc215579352"/>
      <w:bookmarkEnd w:id="76"/>
      <w:bookmarkEnd w:id="77"/>
      <w:r w:rsidRPr="0010570F">
        <w:t xml:space="preserve">HRA </w:t>
      </w:r>
      <w:r w:rsidRPr="0010570F">
        <w:t>Timeliness Mitigation Analysis</w:t>
      </w:r>
      <w:bookmarkEnd w:id="78"/>
    </w:p>
    <w:p w:rsidR="00E60D7A" w:rsidRPr="0010570F" w:rsidP="00213DDD" w14:paraId="20E88E10" w14:textId="76E9BC72">
      <w:pPr>
        <w:pStyle w:val="BodyText"/>
        <w:spacing w:line="276" w:lineRule="auto"/>
        <w:ind w:left="11" w:right="730"/>
      </w:pPr>
      <w:r w:rsidRPr="0010570F">
        <w:t xml:space="preserve">When potential noncompliance is identified in the universe relating to timely completion of HRAs, the Sponsoring organization must </w:t>
      </w:r>
      <w:r w:rsidRPr="0010570F" w:rsidR="0096282A">
        <w:t xml:space="preserve">complete and submit a timeliness mitigation analysis. Descriptions and clarifications of what must be included in each submission and data field outlined in the corresponding excel document. Characters are required in all requested fields, unless otherwise specified, and data </w:t>
      </w:r>
      <w:r w:rsidRPr="0010570F" w:rsidR="0096282A">
        <w:t>must be limited to the request specified in each column. Sponsoring organizations must provide an accurate and timely mitigation analysis submission within 10 business days of the request. Submissions that do not strictly adhere to the data submission instructions will be rejected.</w:t>
      </w:r>
    </w:p>
    <w:p w:rsidR="0096282A" w:rsidP="003F3833" w14:paraId="624131D1" w14:textId="77777777"/>
    <w:tbl>
      <w:tblPr>
        <w:tblStyle w:val="TableGrid"/>
        <w:tblW w:w="0" w:type="auto"/>
        <w:tblLook w:val="04A0"/>
      </w:tblPr>
      <w:tblGrid>
        <w:gridCol w:w="2335"/>
        <w:gridCol w:w="8455"/>
      </w:tblGrid>
      <w:tr w14:paraId="17434854" w14:textId="77777777" w:rsidTr="003F3833">
        <w:tblPrEx>
          <w:tblW w:w="0" w:type="auto"/>
          <w:tblLook w:val="04A0"/>
        </w:tblPrEx>
        <w:tc>
          <w:tcPr>
            <w:tcW w:w="2335" w:type="dxa"/>
            <w:shd w:val="clear" w:color="auto" w:fill="C6D9F0" w:themeFill="text2" w:themeFillTint="33"/>
          </w:tcPr>
          <w:p w:rsidR="003F3833" w:rsidRPr="003F3833" w:rsidP="003F3833" w14:paraId="0BB53B4E" w14:textId="5CDEAFBF">
            <w:pPr>
              <w:jc w:val="center"/>
              <w:rPr>
                <w:b/>
                <w:bCs/>
                <w:sz w:val="24"/>
                <w:szCs w:val="24"/>
              </w:rPr>
            </w:pPr>
            <w:r w:rsidRPr="003F3833">
              <w:rPr>
                <w:b/>
                <w:bCs/>
                <w:sz w:val="24"/>
                <w:szCs w:val="24"/>
              </w:rPr>
              <w:t>Timeliness Mitigation Analysis</w:t>
            </w:r>
          </w:p>
        </w:tc>
        <w:tc>
          <w:tcPr>
            <w:tcW w:w="8455" w:type="dxa"/>
            <w:shd w:val="clear" w:color="auto" w:fill="C6D9F0" w:themeFill="text2" w:themeFillTint="33"/>
          </w:tcPr>
          <w:p w:rsidR="003F3833" w:rsidRPr="003F3833" w:rsidP="003F3833" w14:paraId="42B0E4B8" w14:textId="66091F8E">
            <w:pPr>
              <w:jc w:val="center"/>
              <w:rPr>
                <w:b/>
                <w:bCs/>
                <w:sz w:val="24"/>
                <w:szCs w:val="24"/>
              </w:rPr>
            </w:pPr>
            <w:r w:rsidRPr="003F3833">
              <w:rPr>
                <w:b/>
                <w:bCs/>
                <w:sz w:val="24"/>
                <w:szCs w:val="24"/>
              </w:rPr>
              <w:t>Scope of Timeliness Mitigation Analysis Request</w:t>
            </w:r>
          </w:p>
        </w:tc>
      </w:tr>
      <w:tr w14:paraId="29AB2BB4" w14:textId="77777777" w:rsidTr="003F3833">
        <w:tblPrEx>
          <w:tblW w:w="0" w:type="auto"/>
          <w:tblLook w:val="04A0"/>
        </w:tblPrEx>
        <w:tc>
          <w:tcPr>
            <w:tcW w:w="2335" w:type="dxa"/>
          </w:tcPr>
          <w:p w:rsidR="003F3833" w:rsidRPr="003F3833" w:rsidP="003F3833" w14:paraId="0B3A7E0F" w14:textId="00D7BAB2">
            <w:pPr>
              <w:rPr>
                <w:sz w:val="24"/>
                <w:szCs w:val="24"/>
              </w:rPr>
            </w:pPr>
            <w:r w:rsidRPr="003F3833">
              <w:rPr>
                <w:sz w:val="24"/>
                <w:szCs w:val="24"/>
              </w:rPr>
              <w:t>HRA Timeliness Mitigation</w:t>
            </w:r>
            <w:r w:rsidR="003007DD">
              <w:rPr>
                <w:sz w:val="24"/>
                <w:szCs w:val="24"/>
              </w:rPr>
              <w:t xml:space="preserve"> Analysis</w:t>
            </w:r>
            <w:r w:rsidRPr="003F3833">
              <w:rPr>
                <w:sz w:val="24"/>
                <w:szCs w:val="24"/>
              </w:rPr>
              <w:t xml:space="preserve"> </w:t>
            </w:r>
            <w:r w:rsidRPr="00255A28" w:rsidR="00255A28">
              <w:rPr>
                <w:sz w:val="24"/>
                <w:szCs w:val="24"/>
              </w:rPr>
              <w:t>(HRA-TMA)</w:t>
            </w:r>
            <w:r w:rsidR="00255A28">
              <w:rPr>
                <w:sz w:val="24"/>
                <w:szCs w:val="24"/>
              </w:rPr>
              <w:t xml:space="preserve"> </w:t>
            </w:r>
            <w:r w:rsidRPr="003F3833">
              <w:rPr>
                <w:sz w:val="24"/>
                <w:szCs w:val="24"/>
              </w:rPr>
              <w:t>Tool</w:t>
            </w:r>
          </w:p>
        </w:tc>
        <w:tc>
          <w:tcPr>
            <w:tcW w:w="8455" w:type="dxa"/>
          </w:tcPr>
          <w:p w:rsidR="003F3833" w:rsidRPr="003F3833" w:rsidP="003F3833" w14:paraId="5E02BA1F" w14:textId="7D066D17">
            <w:pPr>
              <w:rPr>
                <w:sz w:val="24"/>
                <w:szCs w:val="24"/>
              </w:rPr>
            </w:pPr>
            <w:r>
              <w:rPr>
                <w:sz w:val="24"/>
                <w:szCs w:val="24"/>
              </w:rPr>
              <w:t>If the IHRA and</w:t>
            </w:r>
            <w:r w:rsidR="00BF40AD">
              <w:rPr>
                <w:sz w:val="24"/>
                <w:szCs w:val="24"/>
              </w:rPr>
              <w:t>/or</w:t>
            </w:r>
            <w:r>
              <w:rPr>
                <w:sz w:val="24"/>
                <w:szCs w:val="24"/>
              </w:rPr>
              <w:t xml:space="preserve"> AHRA </w:t>
            </w:r>
            <w:r w:rsidR="00BF40AD">
              <w:rPr>
                <w:sz w:val="24"/>
                <w:szCs w:val="24"/>
              </w:rPr>
              <w:t xml:space="preserve">universe </w:t>
            </w:r>
            <w:r>
              <w:rPr>
                <w:sz w:val="24"/>
                <w:szCs w:val="24"/>
              </w:rPr>
              <w:t xml:space="preserve">timeliness calculations fall below the CMS internal </w:t>
            </w:r>
            <w:r w:rsidR="00BF40AD">
              <w:rPr>
                <w:sz w:val="24"/>
                <w:szCs w:val="24"/>
              </w:rPr>
              <w:t>benchmark</w:t>
            </w:r>
            <w:r>
              <w:rPr>
                <w:sz w:val="24"/>
                <w:szCs w:val="24"/>
              </w:rPr>
              <w:t xml:space="preserve">, </w:t>
            </w:r>
            <w:r w:rsidRPr="003F3833">
              <w:rPr>
                <w:sz w:val="24"/>
                <w:szCs w:val="24"/>
              </w:rPr>
              <w:t>CMS will submit a list of enrollees that were identified as having an untimely initial and/or annual HRA within the 12-month period prior to the date of the engagement letter. Sponsoring organization</w:t>
            </w:r>
            <w:r w:rsidR="00BF40AD">
              <w:rPr>
                <w:sz w:val="24"/>
                <w:szCs w:val="24"/>
              </w:rPr>
              <w:t>s</w:t>
            </w:r>
            <w:r w:rsidRPr="003F3833">
              <w:rPr>
                <w:sz w:val="24"/>
                <w:szCs w:val="24"/>
              </w:rPr>
              <w:t xml:space="preserve"> must </w:t>
            </w:r>
            <w:r>
              <w:rPr>
                <w:sz w:val="24"/>
                <w:szCs w:val="24"/>
              </w:rPr>
              <w:t xml:space="preserve">then </w:t>
            </w:r>
            <w:r w:rsidRPr="003F3833">
              <w:rPr>
                <w:sz w:val="24"/>
                <w:szCs w:val="24"/>
              </w:rPr>
              <w:t>populate all untimely cases with the appropriate outreach information for initial and/or annual</w:t>
            </w:r>
          </w:p>
        </w:tc>
      </w:tr>
    </w:tbl>
    <w:p w:rsidR="003F3833" w:rsidP="003F3833" w14:paraId="68AE4C2D" w14:textId="77777777"/>
    <w:p w:rsidR="00334E8E" w:rsidP="00213DDD" w14:paraId="167CE784" w14:textId="250ACF14">
      <w:pPr>
        <w:pStyle w:val="Heading3"/>
        <w:ind w:left="14"/>
      </w:pPr>
      <w:bookmarkStart w:id="79" w:name="_Toc215579353"/>
      <w:r>
        <w:t>Root</w:t>
      </w:r>
      <w:r>
        <w:rPr>
          <w:spacing w:val="-4"/>
        </w:rPr>
        <w:t xml:space="preserve"> </w:t>
      </w:r>
      <w:r>
        <w:t>Cause</w:t>
      </w:r>
      <w:r>
        <w:rPr>
          <w:spacing w:val="-4"/>
        </w:rPr>
        <w:t xml:space="preserve"> </w:t>
      </w:r>
      <w:r>
        <w:t>Analysis</w:t>
      </w:r>
      <w:r>
        <w:rPr>
          <w:spacing w:val="1"/>
        </w:rPr>
        <w:t xml:space="preserve"> </w:t>
      </w:r>
      <w:r>
        <w:rPr>
          <w:spacing w:val="-2"/>
        </w:rPr>
        <w:t>Submissions</w:t>
      </w:r>
      <w:bookmarkEnd w:id="79"/>
    </w:p>
    <w:p w:rsidR="00CC35D2" w:rsidP="0052582F" w14:paraId="50CA7FC1" w14:textId="3545FE93">
      <w:pPr>
        <w:pStyle w:val="BodyText"/>
        <w:spacing w:after="240" w:line="276" w:lineRule="auto"/>
        <w:ind w:left="14" w:right="734" w:hanging="14"/>
      </w:pPr>
      <w:bookmarkStart w:id="80" w:name="Sponsoring_organizations_may_be_required"/>
      <w:bookmarkEnd w:id="80"/>
      <w:r>
        <w:t>Sponsoring</w:t>
      </w:r>
      <w:r>
        <w:rPr>
          <w:spacing w:val="-7"/>
        </w:rPr>
        <w:t xml:space="preserve"> </w:t>
      </w:r>
      <w:r>
        <w:t>organizations</w:t>
      </w:r>
      <w:r>
        <w:rPr>
          <w:spacing w:val="-5"/>
        </w:rPr>
        <w:t xml:space="preserve"> </w:t>
      </w:r>
      <w:r>
        <w:t>may</w:t>
      </w:r>
      <w:r>
        <w:rPr>
          <w:spacing w:val="-9"/>
        </w:rPr>
        <w:t xml:space="preserve"> </w:t>
      </w:r>
      <w:r>
        <w:t>be</w:t>
      </w:r>
      <w:r>
        <w:rPr>
          <w:spacing w:val="-6"/>
        </w:rPr>
        <w:t xml:space="preserve"> </w:t>
      </w:r>
      <w:r>
        <w:t>required</w:t>
      </w:r>
      <w:r>
        <w:rPr>
          <w:spacing w:val="-5"/>
        </w:rPr>
        <w:t xml:space="preserve"> </w:t>
      </w:r>
      <w:r>
        <w:t>to</w:t>
      </w:r>
      <w:r>
        <w:rPr>
          <w:spacing w:val="-5"/>
        </w:rPr>
        <w:t xml:space="preserve"> </w:t>
      </w:r>
      <w:r>
        <w:t>provide</w:t>
      </w:r>
      <w:r>
        <w:rPr>
          <w:spacing w:val="-6"/>
        </w:rPr>
        <w:t xml:space="preserve"> </w:t>
      </w:r>
      <w:r>
        <w:t>a</w:t>
      </w:r>
      <w:r>
        <w:rPr>
          <w:spacing w:val="-6"/>
        </w:rPr>
        <w:t xml:space="preserve"> </w:t>
      </w:r>
      <w:r>
        <w:t>root</w:t>
      </w:r>
      <w:r>
        <w:rPr>
          <w:spacing w:val="-5"/>
        </w:rPr>
        <w:t xml:space="preserve"> </w:t>
      </w:r>
      <w:r>
        <w:t>cause</w:t>
      </w:r>
      <w:r>
        <w:rPr>
          <w:spacing w:val="-6"/>
        </w:rPr>
        <w:t xml:space="preserve"> </w:t>
      </w:r>
      <w:r>
        <w:t>analysis</w:t>
      </w:r>
      <w:r>
        <w:rPr>
          <w:spacing w:val="-5"/>
        </w:rPr>
        <w:t xml:space="preserve"> </w:t>
      </w:r>
      <w:r>
        <w:t>using</w:t>
      </w:r>
      <w:r>
        <w:rPr>
          <w:spacing w:val="-6"/>
        </w:rPr>
        <w:t xml:space="preserve"> </w:t>
      </w:r>
      <w:r>
        <w:t>the</w:t>
      </w:r>
      <w:r>
        <w:rPr>
          <w:spacing w:val="-5"/>
        </w:rPr>
        <w:t xml:space="preserve"> </w:t>
      </w:r>
      <w:r w:rsidR="00E60D7A">
        <w:t>t</w:t>
      </w:r>
      <w:r>
        <w:t>emplate provided by CMS. Sponsoring organizations have 2 business days from the date of request to respond.</w:t>
      </w:r>
    </w:p>
    <w:p w:rsidR="00334E8E" w:rsidP="00213DDD" w14:paraId="5D67FE49" w14:textId="77777777">
      <w:pPr>
        <w:pStyle w:val="Heading3"/>
        <w:ind w:left="28"/>
      </w:pPr>
      <w:bookmarkStart w:id="81" w:name="Impact_Analysis_Submissions_"/>
      <w:bookmarkStart w:id="82" w:name="_bookmark8"/>
      <w:bookmarkStart w:id="83" w:name="_Toc215579354"/>
      <w:bookmarkEnd w:id="81"/>
      <w:bookmarkEnd w:id="82"/>
      <w:r>
        <w:t>Impact</w:t>
      </w:r>
      <w:r>
        <w:rPr>
          <w:spacing w:val="-3"/>
        </w:rPr>
        <w:t xml:space="preserve"> </w:t>
      </w:r>
      <w:r>
        <w:t>Analysis</w:t>
      </w:r>
      <w:r>
        <w:rPr>
          <w:spacing w:val="-2"/>
        </w:rPr>
        <w:t xml:space="preserve"> Submissions</w:t>
      </w:r>
      <w:bookmarkEnd w:id="83"/>
    </w:p>
    <w:p w:rsidR="00334E8E" w:rsidP="0052582F" w14:paraId="79931048" w14:textId="79113B74">
      <w:pPr>
        <w:pStyle w:val="BodyText"/>
        <w:spacing w:after="240" w:line="276" w:lineRule="auto"/>
        <w:ind w:left="28" w:right="734" w:hanging="14"/>
      </w:pPr>
      <w:bookmarkStart w:id="84" w:name="When_noncompliance_with_contract_and/or_"/>
      <w:bookmarkStart w:id="85" w:name="_Hlk196469590"/>
      <w:bookmarkEnd w:id="84"/>
      <w:r>
        <w:t>When</w:t>
      </w:r>
      <w:r>
        <w:rPr>
          <w:spacing w:val="-4"/>
        </w:rPr>
        <w:t xml:space="preserve"> </w:t>
      </w:r>
      <w:r>
        <w:t>noncompliance</w:t>
      </w:r>
      <w:r>
        <w:rPr>
          <w:spacing w:val="-5"/>
        </w:rPr>
        <w:t xml:space="preserve"> </w:t>
      </w:r>
      <w:r>
        <w:t>with</w:t>
      </w:r>
      <w:r>
        <w:rPr>
          <w:spacing w:val="-3"/>
        </w:rPr>
        <w:t xml:space="preserve"> </w:t>
      </w:r>
      <w:r w:rsidR="00F4742A">
        <w:t xml:space="preserve">regulatory and/or </w:t>
      </w:r>
      <w:r>
        <w:t>MOC</w:t>
      </w:r>
      <w:r>
        <w:rPr>
          <w:spacing w:val="-4"/>
        </w:rPr>
        <w:t xml:space="preserve"> </w:t>
      </w:r>
      <w:r>
        <w:t>requirements</w:t>
      </w:r>
      <w:r>
        <w:rPr>
          <w:spacing w:val="-4"/>
        </w:rPr>
        <w:t xml:space="preserve"> </w:t>
      </w:r>
      <w:r>
        <w:t>is</w:t>
      </w:r>
      <w:r>
        <w:rPr>
          <w:spacing w:val="-4"/>
        </w:rPr>
        <w:t xml:space="preserve"> </w:t>
      </w:r>
      <w:r>
        <w:t>identified</w:t>
      </w:r>
      <w:r>
        <w:rPr>
          <w:spacing w:val="-4"/>
        </w:rPr>
        <w:t xml:space="preserve"> </w:t>
      </w:r>
      <w:r>
        <w:t>on</w:t>
      </w:r>
      <w:r>
        <w:rPr>
          <w:spacing w:val="-4"/>
        </w:rPr>
        <w:t xml:space="preserve"> </w:t>
      </w:r>
      <w:r>
        <w:t>audit,</w:t>
      </w:r>
      <w:r>
        <w:rPr>
          <w:spacing w:val="-4"/>
        </w:rPr>
        <w:t xml:space="preserve"> </w:t>
      </w:r>
      <w:r>
        <w:t>Sponsoring organizations must submit each requested impact analysis, comprehensive of all contracts and Plan</w:t>
      </w:r>
      <w:r>
        <w:rPr>
          <w:spacing w:val="-1"/>
        </w:rPr>
        <w:t xml:space="preserve"> </w:t>
      </w:r>
      <w:r>
        <w:t>Benefit</w:t>
      </w:r>
      <w:r>
        <w:rPr>
          <w:spacing w:val="-1"/>
        </w:rPr>
        <w:t xml:space="preserve"> </w:t>
      </w:r>
      <w:r>
        <w:t>Packages (PBP)</w:t>
      </w:r>
      <w:r>
        <w:rPr>
          <w:spacing w:val="-1"/>
        </w:rPr>
        <w:t xml:space="preserve"> </w:t>
      </w:r>
      <w:r>
        <w:t>identified</w:t>
      </w:r>
      <w:r>
        <w:rPr>
          <w:spacing w:val="-1"/>
        </w:rPr>
        <w:t xml:space="preserve"> </w:t>
      </w:r>
      <w:r>
        <w:t>in</w:t>
      </w:r>
      <w:r>
        <w:rPr>
          <w:spacing w:val="-1"/>
        </w:rPr>
        <w:t xml:space="preserve"> </w:t>
      </w:r>
      <w:r>
        <w:t>the</w:t>
      </w:r>
      <w:r>
        <w:rPr>
          <w:spacing w:val="-2"/>
        </w:rPr>
        <w:t xml:space="preserve"> </w:t>
      </w:r>
      <w:r>
        <w:t>audit</w:t>
      </w:r>
      <w:r>
        <w:rPr>
          <w:spacing w:val="-1"/>
        </w:rPr>
        <w:t xml:space="preserve"> </w:t>
      </w:r>
      <w:r>
        <w:t>engagement</w:t>
      </w:r>
      <w:r>
        <w:rPr>
          <w:spacing w:val="-1"/>
        </w:rPr>
        <w:t xml:space="preserve"> </w:t>
      </w:r>
      <w:r>
        <w:t>letter</w:t>
      </w:r>
      <w:bookmarkEnd w:id="85"/>
      <w:r w:rsidR="005A05EE">
        <w:t xml:space="preserve"> using the requested impact analysis template</w:t>
      </w:r>
      <w:r>
        <w:t>.</w:t>
      </w:r>
      <w:r>
        <w:rPr>
          <w:spacing w:val="-6"/>
        </w:rPr>
        <w:t xml:space="preserve"> </w:t>
      </w:r>
      <w:bookmarkStart w:id="86" w:name="_Hlk196469605"/>
      <w:r w:rsidRPr="002A4F66" w:rsidR="002A4F66">
        <w:rPr>
          <w:spacing w:val="-6"/>
        </w:rPr>
        <w:t xml:space="preserve">The Sponsoring organization must include all requests impacted by the issue of noncompliance during the impact analysis request period. Detailed </w:t>
      </w:r>
      <w:r w:rsidR="002A4F66">
        <w:rPr>
          <w:spacing w:val="-6"/>
        </w:rPr>
        <w:t>d</w:t>
      </w:r>
      <w:r w:rsidRPr="003F002C">
        <w:t xml:space="preserve">escriptions </w:t>
      </w:r>
      <w:r w:rsidR="002A4F66">
        <w:t>along with</w:t>
      </w:r>
      <w:r w:rsidRPr="003F002C">
        <w:t xml:space="preserve"> clarifications of what must be included in each submission and data field </w:t>
      </w:r>
      <w:r w:rsidRPr="003F002C" w:rsidR="00AE355C">
        <w:t>are</w:t>
      </w:r>
      <w:r w:rsidRPr="003F002C" w:rsidR="00644E67">
        <w:t xml:space="preserve"> </w:t>
      </w:r>
      <w:r w:rsidRPr="003F002C">
        <w:t xml:space="preserve">outlined in the </w:t>
      </w:r>
      <w:r w:rsidRPr="003F002C" w:rsidR="0096282A">
        <w:t>corresponding excel document</w:t>
      </w:r>
      <w:r w:rsidRPr="003F002C" w:rsidR="00E454D5">
        <w:t>(s)</w:t>
      </w:r>
      <w:r w:rsidRPr="003F002C">
        <w:t xml:space="preserve">. Characters are required in all requested fields, unless otherwise specified, and data must be limited to the request specified in each </w:t>
      </w:r>
      <w:r w:rsidRPr="003F002C" w:rsidR="0096282A">
        <w:t>column</w:t>
      </w:r>
      <w:r w:rsidRPr="003F002C">
        <w:t>.</w:t>
      </w:r>
      <w:r>
        <w:t xml:space="preserve"> Sponsoring organizations must provide </w:t>
      </w:r>
      <w:r w:rsidR="00D77B37">
        <w:t xml:space="preserve">an </w:t>
      </w:r>
      <w:r>
        <w:t xml:space="preserve">accurate and timely impact analysis submission within 10 business days of the request. Submissions that do not strictly adhere to the </w:t>
      </w:r>
      <w:r w:rsidR="00086D0A">
        <w:t>data request</w:t>
      </w:r>
      <w:r>
        <w:t xml:space="preserve"> specifications will be rejected.</w:t>
      </w:r>
      <w:bookmarkEnd w:id="86"/>
    </w:p>
    <w:p w:rsidR="00CD4A76" w:rsidP="0052582F" w14:paraId="66D0C293" w14:textId="3DB0793B">
      <w:pPr>
        <w:pStyle w:val="BodyText"/>
        <w:spacing w:after="240" w:line="276" w:lineRule="auto"/>
        <w:ind w:left="14" w:right="734"/>
        <w:rPr>
          <w:lang w:bidi="en-US"/>
        </w:rPr>
      </w:pPr>
      <w:r w:rsidRPr="00CD4A76">
        <w:rPr>
          <w:lang w:bidi="en-US"/>
        </w:rPr>
        <w:t xml:space="preserve">CMS will default to the impact analysis </w:t>
      </w:r>
      <w:r w:rsidR="00F15EDC">
        <w:rPr>
          <w:lang w:bidi="en-US"/>
        </w:rPr>
        <w:t>timeframe</w:t>
      </w:r>
      <w:r w:rsidRPr="00CD4A76">
        <w:rPr>
          <w:lang w:bidi="en-US"/>
        </w:rPr>
        <w:t xml:space="preserve"> identified in the tables below</w:t>
      </w:r>
      <w:r w:rsidR="005A05EE">
        <w:rPr>
          <w:lang w:bidi="en-US"/>
        </w:rPr>
        <w:t>;</w:t>
      </w:r>
      <w:r w:rsidRPr="00CD4A76">
        <w:rPr>
          <w:lang w:bidi="en-US"/>
        </w:rPr>
        <w:t xml:space="preserve"> however, CMS reserves the right to adjust the </w:t>
      </w:r>
      <w:r w:rsidR="005F49C8">
        <w:rPr>
          <w:lang w:bidi="en-US"/>
        </w:rPr>
        <w:t>timeframe</w:t>
      </w:r>
      <w:r w:rsidRPr="00CD4A76">
        <w:rPr>
          <w:lang w:bidi="en-US"/>
        </w:rPr>
        <w:t xml:space="preserve">.  </w:t>
      </w:r>
    </w:p>
    <w:tbl>
      <w:tblPr>
        <w:tblStyle w:val="TableGrid"/>
        <w:tblW w:w="0" w:type="auto"/>
        <w:tblLook w:val="04A0"/>
      </w:tblPr>
      <w:tblGrid>
        <w:gridCol w:w="2335"/>
        <w:gridCol w:w="8455"/>
      </w:tblGrid>
      <w:tr w14:paraId="5472C7AD" w14:textId="77777777" w:rsidTr="004175F3">
        <w:tblPrEx>
          <w:tblW w:w="0" w:type="auto"/>
          <w:tblLook w:val="04A0"/>
        </w:tblPrEx>
        <w:tc>
          <w:tcPr>
            <w:tcW w:w="2335" w:type="dxa"/>
            <w:shd w:val="clear" w:color="auto" w:fill="C6D9F0" w:themeFill="text2" w:themeFillTint="33"/>
          </w:tcPr>
          <w:p w:rsidR="003F3833" w:rsidRPr="003F3833" w:rsidP="003F3833" w14:paraId="634C1655" w14:textId="77777777">
            <w:pPr>
              <w:jc w:val="center"/>
              <w:rPr>
                <w:b/>
                <w:bCs/>
                <w:sz w:val="24"/>
                <w:szCs w:val="24"/>
              </w:rPr>
            </w:pPr>
            <w:r w:rsidRPr="003F3833">
              <w:rPr>
                <w:b/>
                <w:bCs/>
                <w:sz w:val="24"/>
                <w:szCs w:val="24"/>
              </w:rPr>
              <w:t>Impact</w:t>
            </w:r>
          </w:p>
          <w:p w:rsidR="003F3833" w:rsidRPr="003F3833" w:rsidP="003F3833" w14:paraId="6325DA2E" w14:textId="7901ABDE">
            <w:pPr>
              <w:jc w:val="center"/>
              <w:rPr>
                <w:b/>
                <w:bCs/>
                <w:sz w:val="24"/>
                <w:szCs w:val="24"/>
              </w:rPr>
            </w:pPr>
            <w:r w:rsidRPr="003F3833">
              <w:rPr>
                <w:b/>
                <w:bCs/>
                <w:sz w:val="24"/>
                <w:szCs w:val="24"/>
              </w:rPr>
              <w:t>Analysis</w:t>
            </w:r>
          </w:p>
        </w:tc>
        <w:tc>
          <w:tcPr>
            <w:tcW w:w="8455" w:type="dxa"/>
            <w:shd w:val="clear" w:color="auto" w:fill="C6D9F0" w:themeFill="text2" w:themeFillTint="33"/>
          </w:tcPr>
          <w:p w:rsidR="003F3833" w:rsidRPr="003F3833" w:rsidP="003F3833" w14:paraId="3E300D16" w14:textId="53272F36">
            <w:pPr>
              <w:jc w:val="center"/>
              <w:rPr>
                <w:b/>
                <w:bCs/>
                <w:sz w:val="24"/>
                <w:szCs w:val="24"/>
              </w:rPr>
            </w:pPr>
            <w:r w:rsidRPr="003F3833">
              <w:rPr>
                <w:b/>
                <w:bCs/>
                <w:sz w:val="24"/>
                <w:szCs w:val="24"/>
              </w:rPr>
              <w:t>Scope of Impact Analysis Request</w:t>
            </w:r>
          </w:p>
        </w:tc>
      </w:tr>
      <w:tr w14:paraId="64F42F1B" w14:textId="77777777" w:rsidTr="004175F3">
        <w:tblPrEx>
          <w:tblW w:w="0" w:type="auto"/>
          <w:tblLook w:val="04A0"/>
        </w:tblPrEx>
        <w:tc>
          <w:tcPr>
            <w:tcW w:w="2335" w:type="dxa"/>
          </w:tcPr>
          <w:p w:rsidR="003F3833" w:rsidRPr="003F3833" w:rsidP="003F3833" w14:paraId="52632B03" w14:textId="254102D5">
            <w:pPr>
              <w:rPr>
                <w:sz w:val="24"/>
                <w:szCs w:val="24"/>
              </w:rPr>
            </w:pPr>
            <w:r w:rsidRPr="003F3833">
              <w:rPr>
                <w:sz w:val="24"/>
                <w:szCs w:val="24"/>
              </w:rPr>
              <w:t>SNPCC_Impact</w:t>
            </w:r>
            <w:r w:rsidRPr="003F3833">
              <w:rPr>
                <w:sz w:val="24"/>
                <w:szCs w:val="24"/>
              </w:rPr>
              <w:t xml:space="preserve"> Analysis</w:t>
            </w:r>
          </w:p>
        </w:tc>
        <w:tc>
          <w:tcPr>
            <w:tcW w:w="8455" w:type="dxa"/>
          </w:tcPr>
          <w:p w:rsidR="003F3833" w:rsidRPr="003F3833" w:rsidP="003F3833" w14:paraId="4175F2E6" w14:textId="5A0D67AF">
            <w:pPr>
              <w:rPr>
                <w:sz w:val="24"/>
                <w:szCs w:val="24"/>
              </w:rPr>
            </w:pPr>
            <w:r w:rsidRPr="003F3833">
              <w:rPr>
                <w:sz w:val="24"/>
                <w:szCs w:val="24"/>
              </w:rPr>
              <w:t>Submit a list of enrollees impacted by the Care Coordination or D-SNP Coordination issue(s) identified during the 26-week period preceding the date of the audit engagement letter through the date the issue was identified on audit.</w:t>
            </w:r>
          </w:p>
        </w:tc>
      </w:tr>
    </w:tbl>
    <w:p w:rsidR="00334E8E" w:rsidP="00D454AA" w14:paraId="42601F18" w14:textId="77777777">
      <w:pPr>
        <w:pStyle w:val="BodyText"/>
        <w:spacing w:line="276" w:lineRule="auto"/>
        <w:rPr>
          <w:sz w:val="8"/>
        </w:rPr>
      </w:pPr>
      <w:bookmarkStart w:id="87" w:name="Impact_Analysis_Requests_"/>
      <w:bookmarkStart w:id="88" w:name="_bookmark9"/>
      <w:bookmarkStart w:id="89" w:name="1._Table_1IA:_Care_Coordination_Impact_A"/>
      <w:bookmarkStart w:id="90" w:name="_bookmark10"/>
      <w:bookmarkStart w:id="91" w:name="2._Table_2IA:_HRA_Timeliness_Impact_Anal"/>
      <w:bookmarkStart w:id="92" w:name="Impact_"/>
      <w:bookmarkStart w:id="93" w:name="Analysis_Record_Layout_"/>
      <w:bookmarkStart w:id="94" w:name="Table_2IA_"/>
      <w:bookmarkStart w:id="95" w:name="Table_1IA:_Care_Coordination_Impact_Anal"/>
      <w:bookmarkStart w:id="96" w:name="•_Include_all_enrollees_impacted_by_the_"/>
      <w:bookmarkStart w:id="97" w:name="Please_use_the_guidance_below_for_the_fo"/>
      <w:bookmarkStart w:id="98" w:name="Table_2IA:_HRA_Timeliness_Impact_Analysi"/>
      <w:bookmarkStart w:id="99" w:name="•_Include_all_enrollees_without_a_comple"/>
      <w:bookmarkStart w:id="100" w:name="•_Impact_analysis_review_period_is_the_1"/>
      <w:bookmarkStart w:id="101" w:name="A_"/>
      <w:bookmarkStart w:id="102" w:name="B_"/>
      <w:bookmarkStart w:id="103" w:name="C_"/>
      <w:bookmarkStart w:id="104" w:name="E_"/>
      <w:bookmarkStart w:id="105" w:name="F_"/>
      <w:bookmarkStart w:id="106" w:name="H_"/>
      <w:bookmarkStart w:id="107" w:name="I_"/>
      <w:bookmarkStart w:id="108" w:name="J_"/>
      <w:bookmarkStart w:id="109" w:name="K_"/>
      <w:bookmarkStart w:id="110" w:name="L_"/>
      <w:bookmarkStart w:id="111" w:name="N_"/>
      <w:bookmarkStart w:id="112" w:name="O_"/>
      <w:bookmarkStart w:id="113" w:name="P_"/>
      <w:bookmarkStart w:id="114" w:name="Q_"/>
      <w:bookmarkStart w:id="115" w:name="R_"/>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3C5DE7" w:rsidP="00D454AA" w14:paraId="5DFD6416" w14:textId="77777777">
      <w:pPr>
        <w:pStyle w:val="BodyText"/>
        <w:spacing w:line="276" w:lineRule="auto"/>
      </w:pPr>
      <w:bookmarkStart w:id="116" w:name="Column_"/>
      <w:bookmarkStart w:id="117" w:name="S_"/>
      <w:bookmarkStart w:id="118" w:name="U_"/>
      <w:bookmarkStart w:id="119" w:name="V_"/>
      <w:bookmarkEnd w:id="116"/>
      <w:bookmarkEnd w:id="117"/>
      <w:bookmarkEnd w:id="118"/>
      <w:bookmarkEnd w:id="119"/>
    </w:p>
    <w:p w:rsidR="00844BBA" w:rsidP="00213DDD" w14:paraId="468E06E9" w14:textId="607ECD74">
      <w:pPr>
        <w:pStyle w:val="Heading3"/>
        <w:ind w:left="14"/>
      </w:pPr>
      <w:bookmarkStart w:id="120" w:name="Verification_of_Information_Collected:_C"/>
      <w:bookmarkStart w:id="121" w:name="_Toc215579355"/>
      <w:bookmarkEnd w:id="120"/>
      <w:r>
        <w:t>Verification of Information Collected</w:t>
      </w:r>
      <w:bookmarkEnd w:id="121"/>
      <w:r>
        <w:t xml:space="preserve"> </w:t>
      </w:r>
    </w:p>
    <w:p w:rsidR="00124D21" w:rsidP="0052582F" w14:paraId="2DCCCC17" w14:textId="3D08C9EA">
      <w:pPr>
        <w:pStyle w:val="BodyText"/>
        <w:spacing w:after="240" w:line="276" w:lineRule="auto"/>
        <w:ind w:left="14" w:right="734" w:hanging="14"/>
      </w:pPr>
      <w:r>
        <w:t xml:space="preserve">CMS may conduct integrity tests to validate the accuracy of all universes, impact analyses, </w:t>
      </w:r>
      <w:r w:rsidR="000D5D77">
        <w:t xml:space="preserve">timeliness mitigation analyses, </w:t>
      </w:r>
      <w:r>
        <w:t>and other related documentation submitted in furtherance</w:t>
      </w:r>
      <w:r>
        <w:rPr>
          <w:spacing w:val="-7"/>
        </w:rPr>
        <w:t xml:space="preserve"> </w:t>
      </w:r>
      <w:r>
        <w:t>of</w:t>
      </w:r>
      <w:r>
        <w:rPr>
          <w:spacing w:val="-7"/>
        </w:rPr>
        <w:t xml:space="preserve"> </w:t>
      </w:r>
      <w:r>
        <w:t>the</w:t>
      </w:r>
      <w:r>
        <w:rPr>
          <w:spacing w:val="-6"/>
        </w:rPr>
        <w:t xml:space="preserve"> </w:t>
      </w:r>
      <w:r>
        <w:t>audit.</w:t>
      </w:r>
      <w:r>
        <w:rPr>
          <w:spacing w:val="-2"/>
        </w:rPr>
        <w:t xml:space="preserve"> </w:t>
      </w:r>
      <w:r>
        <w:t>If</w:t>
      </w:r>
      <w:r>
        <w:rPr>
          <w:spacing w:val="-7"/>
        </w:rPr>
        <w:t xml:space="preserve"> </w:t>
      </w:r>
      <w:r>
        <w:t>data</w:t>
      </w:r>
      <w:r>
        <w:rPr>
          <w:spacing w:val="-6"/>
        </w:rPr>
        <w:t xml:space="preserve"> </w:t>
      </w:r>
      <w:r>
        <w:t>integrity</w:t>
      </w:r>
      <w:r>
        <w:rPr>
          <w:spacing w:val="-10"/>
        </w:rPr>
        <w:t xml:space="preserve"> </w:t>
      </w:r>
      <w:r>
        <w:t>issues</w:t>
      </w:r>
      <w:r>
        <w:rPr>
          <w:spacing w:val="-5"/>
        </w:rPr>
        <w:t xml:space="preserve"> </w:t>
      </w:r>
      <w:r>
        <w:t>are</w:t>
      </w:r>
      <w:r>
        <w:rPr>
          <w:spacing w:val="-4"/>
        </w:rPr>
        <w:t xml:space="preserve"> </w:t>
      </w:r>
      <w:r>
        <w:t>noted,</w:t>
      </w:r>
      <w:r>
        <w:rPr>
          <w:spacing w:val="-6"/>
        </w:rPr>
        <w:t xml:space="preserve"> </w:t>
      </w:r>
      <w:r>
        <w:t>Sponsoring</w:t>
      </w:r>
      <w:r>
        <w:rPr>
          <w:spacing w:val="-8"/>
        </w:rPr>
        <w:t xml:space="preserve"> </w:t>
      </w:r>
      <w:r>
        <w:t>organizations</w:t>
      </w:r>
      <w:r>
        <w:rPr>
          <w:spacing w:val="-5"/>
        </w:rPr>
        <w:t xml:space="preserve"> </w:t>
      </w:r>
      <w:r>
        <w:t>may</w:t>
      </w:r>
      <w:r>
        <w:rPr>
          <w:spacing w:val="-13"/>
        </w:rPr>
        <w:t xml:space="preserve"> </w:t>
      </w:r>
      <w:r>
        <w:t>be required to resubmit their data.</w:t>
      </w:r>
    </w:p>
    <w:p w:rsidR="00492BC3" w:rsidRPr="00492BC3" w:rsidP="0010570F" w14:paraId="5FA6036F" w14:textId="3D85FF46">
      <w:pPr>
        <w:spacing w:line="276" w:lineRule="auto"/>
        <w:ind w:left="10" w:right="730"/>
        <w:rPr>
          <w:sz w:val="20"/>
        </w:rPr>
      </w:pPr>
      <w:bookmarkStart w:id="122" w:name="According_to_the_Paperwork_Reduction_Act"/>
      <w:bookmarkEnd w:id="0"/>
      <w:bookmarkEnd w:id="122"/>
      <w:r w:rsidRPr="00492BC3">
        <w:rPr>
          <w:sz w:val="20"/>
        </w:rPr>
        <w:t>According to the Paperwork Reduction Act of 1995, no persons are required to respond to a collection of information unless it displays a valid OMB control number. The valid OMB control number for this information collection is 0938-1395 (Expires MM/DD/CCYY). This is a mandatory information collection. The time required to complete this information collection is estimated to average 3</w:t>
      </w:r>
      <w:r w:rsidR="008331D3">
        <w:rPr>
          <w:sz w:val="20"/>
        </w:rPr>
        <w:t>90</w:t>
      </w:r>
      <w:r w:rsidRPr="00492BC3">
        <w:rPr>
          <w:sz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8" w:history="1">
        <w:r w:rsidRPr="00492BC3">
          <w:rPr>
            <w:rStyle w:val="Hyperlink"/>
            <w:sz w:val="20"/>
          </w:rPr>
          <w:t>part_c_part_d_audit@cms.hhs.gov.</w:t>
        </w:r>
      </w:hyperlink>
    </w:p>
    <w:p w:rsidR="00334E8E" w:rsidP="00492BC3" w14:paraId="579DE238" w14:textId="455B6E5F">
      <w:pPr>
        <w:spacing w:line="276" w:lineRule="auto"/>
        <w:ind w:left="540" w:right="730"/>
        <w:rPr>
          <w:sz w:val="20"/>
        </w:rPr>
      </w:pPr>
    </w:p>
    <w:sectPr w:rsidSect="005059B0">
      <w:pgSz w:w="12240" w:h="15840"/>
      <w:pgMar w:top="1440" w:right="720" w:bottom="1440" w:left="720" w:header="696" w:footer="11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2188"/>
      <w:gridCol w:w="5012"/>
    </w:tblGrid>
    <w:tr w14:paraId="25E8AAAC" w14:textId="77777777" w:rsidTr="005059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27" w:type="dxa"/>
        </w:tcPr>
        <w:p w:rsidR="00536EF3" w:rsidP="00536EF3" w14:paraId="100D14FF" w14:textId="41CB3E61">
          <w:pPr>
            <w:rPr>
              <w:sz w:val="20"/>
            </w:rPr>
          </w:pPr>
          <w:r>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2</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noProof/>
              <w:sz w:val="20"/>
            </w:rPr>
            <w:t>29</w:t>
          </w:r>
          <w:r>
            <w:rPr>
              <w:sz w:val="20"/>
            </w:rPr>
            <w:fldChar w:fldCharType="end"/>
          </w:r>
        </w:p>
      </w:tc>
      <w:tc>
        <w:tcPr>
          <w:tcW w:w="2143" w:type="dxa"/>
        </w:tcPr>
        <w:p w:rsidR="00536EF3" w:rsidP="00536EF3" w14:paraId="60EB25DE" w14:textId="77777777">
          <w:pPr>
            <w:rPr>
              <w:sz w:val="20"/>
            </w:rPr>
          </w:pPr>
        </w:p>
      </w:tc>
      <w:tc>
        <w:tcPr>
          <w:tcW w:w="4910" w:type="dxa"/>
        </w:tcPr>
        <w:p w:rsidR="003B440C" w:rsidP="005059B0" w14:paraId="3818AE6F" w14:textId="3E9A1EA7">
          <w:pPr>
            <w:jc w:val="right"/>
            <w:rPr>
              <w:sz w:val="20"/>
            </w:rPr>
          </w:pPr>
          <w:r>
            <w:rPr>
              <w:sz w:val="20"/>
            </w:rPr>
            <w:t xml:space="preserve">OMB Approval </w:t>
          </w:r>
          <w:r>
            <w:rPr>
              <w:sz w:val="20"/>
            </w:rPr>
            <w:t>0938-1395 (Expires MM/DD/</w:t>
          </w:r>
          <w:r w:rsidR="005D040D">
            <w:rPr>
              <w:sz w:val="20"/>
            </w:rPr>
            <w:t>CC</w:t>
          </w:r>
          <w:r>
            <w:rPr>
              <w:sz w:val="20"/>
            </w:rPr>
            <w:t>YY</w:t>
          </w:r>
          <w:r w:rsidR="005059B0">
            <w:rPr>
              <w:sz w:val="20"/>
            </w:rPr>
            <w:t>)</w:t>
          </w:r>
        </w:p>
      </w:tc>
    </w:tr>
  </w:tbl>
  <w:p w:rsidR="00334E8E" w:rsidP="003816B6" w14:paraId="39D7F0C6" w14:textId="1457A8BA">
    <w:pPr>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E8E" w14:paraId="351D054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2128773</wp:posOffset>
              </wp:positionH>
              <wp:positionV relativeFrom="page">
                <wp:posOffset>429090</wp:posOffset>
              </wp:positionV>
              <wp:extent cx="3208020" cy="38354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8020" cy="383540"/>
                      </a:xfrm>
                      <a:prstGeom prst="rect">
                        <a:avLst/>
                      </a:prstGeom>
                    </wps:spPr>
                    <wps:txbx>
                      <w:txbxContent>
                        <w:p w:rsidR="00334E8E" w14:textId="77777777">
                          <w:pPr>
                            <w:spacing w:before="7" w:line="259" w:lineRule="auto"/>
                            <w:ind w:left="20" w:right="18" w:firstLine="331"/>
                            <w:rPr>
                              <w:b/>
                              <w:sz w:val="24"/>
                            </w:rPr>
                          </w:pPr>
                          <w:r>
                            <w:rPr>
                              <w:b/>
                              <w:color w:val="1E4679"/>
                              <w:sz w:val="24"/>
                            </w:rPr>
                            <w:t>Program Audit Protocol and Data Request Special</w:t>
                          </w:r>
                          <w:r>
                            <w:rPr>
                              <w:b/>
                              <w:color w:val="1E4679"/>
                              <w:spacing w:val="-15"/>
                              <w:sz w:val="24"/>
                            </w:rPr>
                            <w:t xml:space="preserve"> </w:t>
                          </w:r>
                          <w:r>
                            <w:rPr>
                              <w:b/>
                              <w:color w:val="1E4679"/>
                              <w:sz w:val="24"/>
                            </w:rPr>
                            <w:t>Needs</w:t>
                          </w:r>
                          <w:r>
                            <w:rPr>
                              <w:b/>
                              <w:color w:val="1E4679"/>
                              <w:spacing w:val="-15"/>
                              <w:sz w:val="24"/>
                            </w:rPr>
                            <w:t xml:space="preserve"> </w:t>
                          </w:r>
                          <w:r>
                            <w:rPr>
                              <w:b/>
                              <w:color w:val="1E4679"/>
                              <w:sz w:val="24"/>
                            </w:rPr>
                            <w:t>Plans</w:t>
                          </w:r>
                          <w:r>
                            <w:rPr>
                              <w:b/>
                              <w:color w:val="1E4679"/>
                              <w:spacing w:val="-15"/>
                              <w:sz w:val="24"/>
                            </w:rPr>
                            <w:t xml:space="preserve"> </w:t>
                          </w:r>
                          <w:r>
                            <w:rPr>
                              <w:b/>
                              <w:color w:val="1E4679"/>
                              <w:sz w:val="24"/>
                            </w:rPr>
                            <w:t>Care</w:t>
                          </w:r>
                          <w:r>
                            <w:rPr>
                              <w:b/>
                              <w:color w:val="1E4679"/>
                              <w:spacing w:val="-15"/>
                              <w:sz w:val="24"/>
                            </w:rPr>
                            <w:t xml:space="preserve"> </w:t>
                          </w:r>
                          <w:r>
                            <w:rPr>
                              <w:b/>
                              <w:color w:val="1E4679"/>
                              <w:sz w:val="24"/>
                            </w:rPr>
                            <w:t>Coordination</w:t>
                          </w:r>
                          <w:r>
                            <w:rPr>
                              <w:b/>
                              <w:color w:val="1E4679"/>
                              <w:spacing w:val="-14"/>
                              <w:sz w:val="24"/>
                            </w:rPr>
                            <w:t xml:space="preserve"> </w:t>
                          </w:r>
                          <w:r>
                            <w:rPr>
                              <w:b/>
                              <w:color w:val="1E4679"/>
                              <w:sz w:val="24"/>
                            </w:rPr>
                            <w:t>(SNPCC)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49" type="#_x0000_t202" style="width:252.6pt;height:30.2pt;margin-top:33.8pt;margin-left:167.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34E8E" w14:paraId="073FEDD8" w14:textId="77777777">
                    <w:pPr>
                      <w:spacing w:before="7" w:line="259" w:lineRule="auto"/>
                      <w:ind w:left="20" w:right="18" w:firstLine="331"/>
                      <w:rPr>
                        <w:b/>
                        <w:sz w:val="24"/>
                      </w:rPr>
                    </w:pPr>
                    <w:r>
                      <w:rPr>
                        <w:b/>
                        <w:color w:val="1E4679"/>
                        <w:sz w:val="24"/>
                      </w:rPr>
                      <w:t>Program Audit Protocol and Data Request Special</w:t>
                    </w:r>
                    <w:r>
                      <w:rPr>
                        <w:b/>
                        <w:color w:val="1E4679"/>
                        <w:spacing w:val="-15"/>
                        <w:sz w:val="24"/>
                      </w:rPr>
                      <w:t xml:space="preserve"> </w:t>
                    </w:r>
                    <w:r>
                      <w:rPr>
                        <w:b/>
                        <w:color w:val="1E4679"/>
                        <w:sz w:val="24"/>
                      </w:rPr>
                      <w:t>Needs</w:t>
                    </w:r>
                    <w:r>
                      <w:rPr>
                        <w:b/>
                        <w:color w:val="1E4679"/>
                        <w:spacing w:val="-15"/>
                        <w:sz w:val="24"/>
                      </w:rPr>
                      <w:t xml:space="preserve"> </w:t>
                    </w:r>
                    <w:r>
                      <w:rPr>
                        <w:b/>
                        <w:color w:val="1E4679"/>
                        <w:sz w:val="24"/>
                      </w:rPr>
                      <w:t>Plans</w:t>
                    </w:r>
                    <w:r>
                      <w:rPr>
                        <w:b/>
                        <w:color w:val="1E4679"/>
                        <w:spacing w:val="-15"/>
                        <w:sz w:val="24"/>
                      </w:rPr>
                      <w:t xml:space="preserve"> </w:t>
                    </w:r>
                    <w:r>
                      <w:rPr>
                        <w:b/>
                        <w:color w:val="1E4679"/>
                        <w:sz w:val="24"/>
                      </w:rPr>
                      <w:t>Care</w:t>
                    </w:r>
                    <w:r>
                      <w:rPr>
                        <w:b/>
                        <w:color w:val="1E4679"/>
                        <w:spacing w:val="-15"/>
                        <w:sz w:val="24"/>
                      </w:rPr>
                      <w:t xml:space="preserve"> </w:t>
                    </w:r>
                    <w:r>
                      <w:rPr>
                        <w:b/>
                        <w:color w:val="1E4679"/>
                        <w:sz w:val="24"/>
                      </w:rPr>
                      <w:t>Coordination</w:t>
                    </w:r>
                    <w:r>
                      <w:rPr>
                        <w:b/>
                        <w:color w:val="1E4679"/>
                        <w:spacing w:val="-14"/>
                        <w:sz w:val="24"/>
                      </w:rPr>
                      <w:t xml:space="preserve"> </w:t>
                    </w:r>
                    <w:r>
                      <w:rPr>
                        <w:b/>
                        <w:color w:val="1E4679"/>
                        <w:sz w:val="24"/>
                      </w:rPr>
                      <w:t>(SNPCC)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0313"/>
    <w:multiLevelType w:val="hybridMultilevel"/>
    <w:tmpl w:val="FA808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AC230D"/>
    <w:multiLevelType w:val="hybridMultilevel"/>
    <w:tmpl w:val="E63AF892"/>
    <w:lvl w:ilvl="0">
      <w:start w:val="0"/>
      <w:numFmt w:val="bullet"/>
      <w:lvlText w:val="•"/>
      <w:lvlJc w:val="left"/>
      <w:pPr>
        <w:ind w:left="414" w:hanging="168"/>
      </w:pPr>
      <w:rPr>
        <w:rFonts w:ascii="Times New Roman" w:eastAsia="Times New Roman" w:hAnsi="Times New Roman" w:cs="Times New Roman" w:hint="default"/>
        <w:w w:val="99"/>
        <w:sz w:val="20"/>
        <w:szCs w:val="20"/>
        <w:lang w:val="en-US" w:eastAsia="en-US" w:bidi="en-US"/>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082C3C94"/>
    <w:multiLevelType w:val="hybridMultilevel"/>
    <w:tmpl w:val="5E8C8ACC"/>
    <w:lvl w:ilvl="0">
      <w:start w:val="0"/>
      <w:numFmt w:val="bullet"/>
      <w:lvlText w:val="•"/>
      <w:lvlJc w:val="left"/>
      <w:pPr>
        <w:ind w:left="403" w:hanging="178"/>
      </w:pPr>
      <w:rPr>
        <w:rFonts w:ascii="Times New Roman" w:eastAsia="Times New Roman" w:hAnsi="Times New Roman" w:cs="Times New Roman" w:hint="default"/>
        <w:b w:val="0"/>
        <w:bCs w:val="0"/>
        <w:i w:val="0"/>
        <w:iCs w:val="0"/>
        <w:spacing w:val="0"/>
        <w:w w:val="93"/>
        <w:sz w:val="20"/>
        <w:szCs w:val="20"/>
        <w:lang w:val="en-US" w:eastAsia="en-US" w:bidi="ar-SA"/>
      </w:rPr>
    </w:lvl>
    <w:lvl w:ilvl="1">
      <w:start w:val="0"/>
      <w:numFmt w:val="bullet"/>
      <w:lvlText w:val="•"/>
      <w:lvlJc w:val="left"/>
      <w:pPr>
        <w:ind w:left="747" w:hanging="178"/>
      </w:pPr>
      <w:rPr>
        <w:rFonts w:hint="default"/>
        <w:lang w:val="en-US" w:eastAsia="en-US" w:bidi="ar-SA"/>
      </w:rPr>
    </w:lvl>
    <w:lvl w:ilvl="2">
      <w:start w:val="0"/>
      <w:numFmt w:val="bullet"/>
      <w:lvlText w:val="•"/>
      <w:lvlJc w:val="left"/>
      <w:pPr>
        <w:ind w:left="1095" w:hanging="178"/>
      </w:pPr>
      <w:rPr>
        <w:rFonts w:hint="default"/>
        <w:lang w:val="en-US" w:eastAsia="en-US" w:bidi="ar-SA"/>
      </w:rPr>
    </w:lvl>
    <w:lvl w:ilvl="3">
      <w:start w:val="0"/>
      <w:numFmt w:val="bullet"/>
      <w:lvlText w:val="•"/>
      <w:lvlJc w:val="left"/>
      <w:pPr>
        <w:ind w:left="1443" w:hanging="178"/>
      </w:pPr>
      <w:rPr>
        <w:rFonts w:hint="default"/>
        <w:lang w:val="en-US" w:eastAsia="en-US" w:bidi="ar-SA"/>
      </w:rPr>
    </w:lvl>
    <w:lvl w:ilvl="4">
      <w:start w:val="0"/>
      <w:numFmt w:val="bullet"/>
      <w:lvlText w:val="•"/>
      <w:lvlJc w:val="left"/>
      <w:pPr>
        <w:ind w:left="1791" w:hanging="178"/>
      </w:pPr>
      <w:rPr>
        <w:rFonts w:hint="default"/>
        <w:lang w:val="en-US" w:eastAsia="en-US" w:bidi="ar-SA"/>
      </w:rPr>
    </w:lvl>
    <w:lvl w:ilvl="5">
      <w:start w:val="0"/>
      <w:numFmt w:val="bullet"/>
      <w:lvlText w:val="•"/>
      <w:lvlJc w:val="left"/>
      <w:pPr>
        <w:ind w:left="2139" w:hanging="178"/>
      </w:pPr>
      <w:rPr>
        <w:rFonts w:hint="default"/>
        <w:lang w:val="en-US" w:eastAsia="en-US" w:bidi="ar-SA"/>
      </w:rPr>
    </w:lvl>
    <w:lvl w:ilvl="6">
      <w:start w:val="0"/>
      <w:numFmt w:val="bullet"/>
      <w:lvlText w:val="•"/>
      <w:lvlJc w:val="left"/>
      <w:pPr>
        <w:ind w:left="2486" w:hanging="178"/>
      </w:pPr>
      <w:rPr>
        <w:rFonts w:hint="default"/>
        <w:lang w:val="en-US" w:eastAsia="en-US" w:bidi="ar-SA"/>
      </w:rPr>
    </w:lvl>
    <w:lvl w:ilvl="7">
      <w:start w:val="0"/>
      <w:numFmt w:val="bullet"/>
      <w:lvlText w:val="•"/>
      <w:lvlJc w:val="left"/>
      <w:pPr>
        <w:ind w:left="2834" w:hanging="178"/>
      </w:pPr>
      <w:rPr>
        <w:rFonts w:hint="default"/>
        <w:lang w:val="en-US" w:eastAsia="en-US" w:bidi="ar-SA"/>
      </w:rPr>
    </w:lvl>
    <w:lvl w:ilvl="8">
      <w:start w:val="0"/>
      <w:numFmt w:val="bullet"/>
      <w:lvlText w:val="•"/>
      <w:lvlJc w:val="left"/>
      <w:pPr>
        <w:ind w:left="3182" w:hanging="178"/>
      </w:pPr>
      <w:rPr>
        <w:rFonts w:hint="default"/>
        <w:lang w:val="en-US" w:eastAsia="en-US" w:bidi="ar-SA"/>
      </w:rPr>
    </w:lvl>
  </w:abstractNum>
  <w:abstractNum w:abstractNumId="3">
    <w:nsid w:val="093C6449"/>
    <w:multiLevelType w:val="hybridMultilevel"/>
    <w:tmpl w:val="1D3C0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4A3650"/>
    <w:multiLevelType w:val="hybridMultilevel"/>
    <w:tmpl w:val="29E82830"/>
    <w:lvl w:ilvl="0">
      <w:start w:val="0"/>
      <w:numFmt w:val="bullet"/>
      <w:lvlText w:val=""/>
      <w:lvlJc w:val="left"/>
      <w:pPr>
        <w:ind w:left="477" w:hanging="361"/>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54" w:hanging="361"/>
      </w:pPr>
      <w:rPr>
        <w:rFonts w:hint="default"/>
        <w:lang w:val="en-US" w:eastAsia="en-US" w:bidi="ar-SA"/>
      </w:rPr>
    </w:lvl>
    <w:lvl w:ilvl="2">
      <w:start w:val="0"/>
      <w:numFmt w:val="bullet"/>
      <w:lvlText w:val="•"/>
      <w:lvlJc w:val="left"/>
      <w:pPr>
        <w:ind w:left="1229" w:hanging="361"/>
      </w:pPr>
      <w:rPr>
        <w:rFonts w:hint="default"/>
        <w:lang w:val="en-US" w:eastAsia="en-US" w:bidi="ar-SA"/>
      </w:rPr>
    </w:lvl>
    <w:lvl w:ilvl="3">
      <w:start w:val="0"/>
      <w:numFmt w:val="bullet"/>
      <w:lvlText w:val="•"/>
      <w:lvlJc w:val="left"/>
      <w:pPr>
        <w:ind w:left="1604" w:hanging="361"/>
      </w:pPr>
      <w:rPr>
        <w:rFonts w:hint="default"/>
        <w:lang w:val="en-US" w:eastAsia="en-US" w:bidi="ar-SA"/>
      </w:rPr>
    </w:lvl>
    <w:lvl w:ilvl="4">
      <w:start w:val="0"/>
      <w:numFmt w:val="bullet"/>
      <w:lvlText w:val="•"/>
      <w:lvlJc w:val="left"/>
      <w:pPr>
        <w:ind w:left="1978" w:hanging="361"/>
      </w:pPr>
      <w:rPr>
        <w:rFonts w:hint="default"/>
        <w:lang w:val="en-US" w:eastAsia="en-US" w:bidi="ar-SA"/>
      </w:rPr>
    </w:lvl>
    <w:lvl w:ilvl="5">
      <w:start w:val="0"/>
      <w:numFmt w:val="bullet"/>
      <w:lvlText w:val="•"/>
      <w:lvlJc w:val="left"/>
      <w:pPr>
        <w:ind w:left="2353" w:hanging="361"/>
      </w:pPr>
      <w:rPr>
        <w:rFonts w:hint="default"/>
        <w:lang w:val="en-US" w:eastAsia="en-US" w:bidi="ar-SA"/>
      </w:rPr>
    </w:lvl>
    <w:lvl w:ilvl="6">
      <w:start w:val="0"/>
      <w:numFmt w:val="bullet"/>
      <w:lvlText w:val="•"/>
      <w:lvlJc w:val="left"/>
      <w:pPr>
        <w:ind w:left="2728" w:hanging="361"/>
      </w:pPr>
      <w:rPr>
        <w:rFonts w:hint="default"/>
        <w:lang w:val="en-US" w:eastAsia="en-US" w:bidi="ar-SA"/>
      </w:rPr>
    </w:lvl>
    <w:lvl w:ilvl="7">
      <w:start w:val="0"/>
      <w:numFmt w:val="bullet"/>
      <w:lvlText w:val="•"/>
      <w:lvlJc w:val="left"/>
      <w:pPr>
        <w:ind w:left="3102" w:hanging="361"/>
      </w:pPr>
      <w:rPr>
        <w:rFonts w:hint="default"/>
        <w:lang w:val="en-US" w:eastAsia="en-US" w:bidi="ar-SA"/>
      </w:rPr>
    </w:lvl>
    <w:lvl w:ilvl="8">
      <w:start w:val="0"/>
      <w:numFmt w:val="bullet"/>
      <w:lvlText w:val="•"/>
      <w:lvlJc w:val="left"/>
      <w:pPr>
        <w:ind w:left="3477" w:hanging="361"/>
      </w:pPr>
      <w:rPr>
        <w:rFonts w:hint="default"/>
        <w:lang w:val="en-US" w:eastAsia="en-US" w:bidi="ar-SA"/>
      </w:rPr>
    </w:lvl>
  </w:abstractNum>
  <w:abstractNum w:abstractNumId="5">
    <w:nsid w:val="0C9011F3"/>
    <w:multiLevelType w:val="hybridMultilevel"/>
    <w:tmpl w:val="D2685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ED4125E"/>
    <w:multiLevelType w:val="hybridMultilevel"/>
    <w:tmpl w:val="D1D8D87A"/>
    <w:lvl w:ilvl="0">
      <w:start w:val="0"/>
      <w:numFmt w:val="bullet"/>
      <w:lvlText w:val=""/>
      <w:lvlJc w:val="left"/>
      <w:pPr>
        <w:ind w:left="477" w:hanging="361"/>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54" w:hanging="361"/>
      </w:pPr>
      <w:rPr>
        <w:rFonts w:hint="default"/>
        <w:lang w:val="en-US" w:eastAsia="en-US" w:bidi="ar-SA"/>
      </w:rPr>
    </w:lvl>
    <w:lvl w:ilvl="2">
      <w:start w:val="0"/>
      <w:numFmt w:val="bullet"/>
      <w:lvlText w:val="•"/>
      <w:lvlJc w:val="left"/>
      <w:pPr>
        <w:ind w:left="1229" w:hanging="361"/>
      </w:pPr>
      <w:rPr>
        <w:rFonts w:hint="default"/>
        <w:lang w:val="en-US" w:eastAsia="en-US" w:bidi="ar-SA"/>
      </w:rPr>
    </w:lvl>
    <w:lvl w:ilvl="3">
      <w:start w:val="0"/>
      <w:numFmt w:val="bullet"/>
      <w:lvlText w:val="•"/>
      <w:lvlJc w:val="left"/>
      <w:pPr>
        <w:ind w:left="1604" w:hanging="361"/>
      </w:pPr>
      <w:rPr>
        <w:rFonts w:hint="default"/>
        <w:lang w:val="en-US" w:eastAsia="en-US" w:bidi="ar-SA"/>
      </w:rPr>
    </w:lvl>
    <w:lvl w:ilvl="4">
      <w:start w:val="0"/>
      <w:numFmt w:val="bullet"/>
      <w:lvlText w:val="•"/>
      <w:lvlJc w:val="left"/>
      <w:pPr>
        <w:ind w:left="1978" w:hanging="361"/>
      </w:pPr>
      <w:rPr>
        <w:rFonts w:hint="default"/>
        <w:lang w:val="en-US" w:eastAsia="en-US" w:bidi="ar-SA"/>
      </w:rPr>
    </w:lvl>
    <w:lvl w:ilvl="5">
      <w:start w:val="0"/>
      <w:numFmt w:val="bullet"/>
      <w:lvlText w:val="•"/>
      <w:lvlJc w:val="left"/>
      <w:pPr>
        <w:ind w:left="2353" w:hanging="361"/>
      </w:pPr>
      <w:rPr>
        <w:rFonts w:hint="default"/>
        <w:lang w:val="en-US" w:eastAsia="en-US" w:bidi="ar-SA"/>
      </w:rPr>
    </w:lvl>
    <w:lvl w:ilvl="6">
      <w:start w:val="0"/>
      <w:numFmt w:val="bullet"/>
      <w:lvlText w:val="•"/>
      <w:lvlJc w:val="left"/>
      <w:pPr>
        <w:ind w:left="2728" w:hanging="361"/>
      </w:pPr>
      <w:rPr>
        <w:rFonts w:hint="default"/>
        <w:lang w:val="en-US" w:eastAsia="en-US" w:bidi="ar-SA"/>
      </w:rPr>
    </w:lvl>
    <w:lvl w:ilvl="7">
      <w:start w:val="0"/>
      <w:numFmt w:val="bullet"/>
      <w:lvlText w:val="•"/>
      <w:lvlJc w:val="left"/>
      <w:pPr>
        <w:ind w:left="3102" w:hanging="361"/>
      </w:pPr>
      <w:rPr>
        <w:rFonts w:hint="default"/>
        <w:lang w:val="en-US" w:eastAsia="en-US" w:bidi="ar-SA"/>
      </w:rPr>
    </w:lvl>
    <w:lvl w:ilvl="8">
      <w:start w:val="0"/>
      <w:numFmt w:val="bullet"/>
      <w:lvlText w:val="•"/>
      <w:lvlJc w:val="left"/>
      <w:pPr>
        <w:ind w:left="3477" w:hanging="361"/>
      </w:pPr>
      <w:rPr>
        <w:rFonts w:hint="default"/>
        <w:lang w:val="en-US" w:eastAsia="en-US" w:bidi="ar-SA"/>
      </w:rPr>
    </w:lvl>
  </w:abstractNum>
  <w:abstractNum w:abstractNumId="7">
    <w:nsid w:val="0F8D56D7"/>
    <w:multiLevelType w:val="hybridMultilevel"/>
    <w:tmpl w:val="6B10AA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0FA26A19"/>
    <w:multiLevelType w:val="hybridMultilevel"/>
    <w:tmpl w:val="20441B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132F1910"/>
    <w:multiLevelType w:val="hybridMultilevel"/>
    <w:tmpl w:val="7A0244B4"/>
    <w:lvl w:ilvl="0">
      <w:start w:val="0"/>
      <w:numFmt w:val="bullet"/>
      <w:lvlText w:val=""/>
      <w:lvlJc w:val="left"/>
      <w:pPr>
        <w:ind w:left="481"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10">
    <w:nsid w:val="14EF43E0"/>
    <w:multiLevelType w:val="hybridMultilevel"/>
    <w:tmpl w:val="54D606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B1618A"/>
    <w:multiLevelType w:val="hybridMultilevel"/>
    <w:tmpl w:val="672A13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DE509FD"/>
    <w:multiLevelType w:val="hybridMultilevel"/>
    <w:tmpl w:val="A0D489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20424B1D"/>
    <w:multiLevelType w:val="hybridMultilevel"/>
    <w:tmpl w:val="811465EC"/>
    <w:lvl w:ilvl="0">
      <w:start w:val="0"/>
      <w:numFmt w:val="bullet"/>
      <w:lvlText w:val="•"/>
      <w:lvlJc w:val="left"/>
      <w:pPr>
        <w:ind w:left="295" w:hanging="168"/>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652" w:hanging="168"/>
      </w:pPr>
      <w:rPr>
        <w:rFonts w:hint="default"/>
        <w:lang w:val="en-US" w:eastAsia="en-US" w:bidi="en-US"/>
      </w:rPr>
    </w:lvl>
    <w:lvl w:ilvl="2">
      <w:start w:val="0"/>
      <w:numFmt w:val="bullet"/>
      <w:lvlText w:val="•"/>
      <w:lvlJc w:val="left"/>
      <w:pPr>
        <w:ind w:left="1004" w:hanging="168"/>
      </w:pPr>
      <w:rPr>
        <w:rFonts w:hint="default"/>
        <w:lang w:val="en-US" w:eastAsia="en-US" w:bidi="en-US"/>
      </w:rPr>
    </w:lvl>
    <w:lvl w:ilvl="3">
      <w:start w:val="0"/>
      <w:numFmt w:val="bullet"/>
      <w:lvlText w:val="•"/>
      <w:lvlJc w:val="left"/>
      <w:pPr>
        <w:ind w:left="1357" w:hanging="168"/>
      </w:pPr>
      <w:rPr>
        <w:rFonts w:hint="default"/>
        <w:lang w:val="en-US" w:eastAsia="en-US" w:bidi="en-US"/>
      </w:rPr>
    </w:lvl>
    <w:lvl w:ilvl="4">
      <w:start w:val="0"/>
      <w:numFmt w:val="bullet"/>
      <w:lvlText w:val="•"/>
      <w:lvlJc w:val="left"/>
      <w:pPr>
        <w:ind w:left="1709" w:hanging="168"/>
      </w:pPr>
      <w:rPr>
        <w:rFonts w:hint="default"/>
        <w:lang w:val="en-US" w:eastAsia="en-US" w:bidi="en-US"/>
      </w:rPr>
    </w:lvl>
    <w:lvl w:ilvl="5">
      <w:start w:val="0"/>
      <w:numFmt w:val="bullet"/>
      <w:lvlText w:val="•"/>
      <w:lvlJc w:val="left"/>
      <w:pPr>
        <w:ind w:left="2062" w:hanging="168"/>
      </w:pPr>
      <w:rPr>
        <w:rFonts w:hint="default"/>
        <w:lang w:val="en-US" w:eastAsia="en-US" w:bidi="en-US"/>
      </w:rPr>
    </w:lvl>
    <w:lvl w:ilvl="6">
      <w:start w:val="0"/>
      <w:numFmt w:val="bullet"/>
      <w:lvlText w:val="•"/>
      <w:lvlJc w:val="left"/>
      <w:pPr>
        <w:ind w:left="2414" w:hanging="168"/>
      </w:pPr>
      <w:rPr>
        <w:rFonts w:hint="default"/>
        <w:lang w:val="en-US" w:eastAsia="en-US" w:bidi="en-US"/>
      </w:rPr>
    </w:lvl>
    <w:lvl w:ilvl="7">
      <w:start w:val="0"/>
      <w:numFmt w:val="bullet"/>
      <w:lvlText w:val="•"/>
      <w:lvlJc w:val="left"/>
      <w:pPr>
        <w:ind w:left="2766" w:hanging="168"/>
      </w:pPr>
      <w:rPr>
        <w:rFonts w:hint="default"/>
        <w:lang w:val="en-US" w:eastAsia="en-US" w:bidi="en-US"/>
      </w:rPr>
    </w:lvl>
    <w:lvl w:ilvl="8">
      <w:start w:val="0"/>
      <w:numFmt w:val="bullet"/>
      <w:lvlText w:val="•"/>
      <w:lvlJc w:val="left"/>
      <w:pPr>
        <w:ind w:left="3119" w:hanging="168"/>
      </w:pPr>
      <w:rPr>
        <w:rFonts w:hint="default"/>
        <w:lang w:val="en-US" w:eastAsia="en-US" w:bidi="en-US"/>
      </w:rPr>
    </w:lvl>
  </w:abstractNum>
  <w:abstractNum w:abstractNumId="14">
    <w:nsid w:val="21574829"/>
    <w:multiLevelType w:val="hybridMultilevel"/>
    <w:tmpl w:val="3CD4DC50"/>
    <w:lvl w:ilvl="0">
      <w:start w:val="0"/>
      <w:numFmt w:val="bullet"/>
      <w:lvlText w:val=""/>
      <w:lvlJc w:val="left"/>
      <w:pPr>
        <w:ind w:left="902" w:hanging="358"/>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1868" w:hanging="358"/>
      </w:pPr>
      <w:rPr>
        <w:rFonts w:hint="default"/>
        <w:lang w:val="en-US" w:eastAsia="en-US" w:bidi="ar-SA"/>
      </w:rPr>
    </w:lvl>
    <w:lvl w:ilvl="2">
      <w:start w:val="0"/>
      <w:numFmt w:val="bullet"/>
      <w:lvlText w:val="•"/>
      <w:lvlJc w:val="left"/>
      <w:pPr>
        <w:ind w:left="2836" w:hanging="358"/>
      </w:pPr>
      <w:rPr>
        <w:rFonts w:hint="default"/>
        <w:lang w:val="en-US" w:eastAsia="en-US" w:bidi="ar-SA"/>
      </w:rPr>
    </w:lvl>
    <w:lvl w:ilvl="3">
      <w:start w:val="0"/>
      <w:numFmt w:val="bullet"/>
      <w:lvlText w:val="•"/>
      <w:lvlJc w:val="left"/>
      <w:pPr>
        <w:ind w:left="3804" w:hanging="358"/>
      </w:pPr>
      <w:rPr>
        <w:rFonts w:hint="default"/>
        <w:lang w:val="en-US" w:eastAsia="en-US" w:bidi="ar-SA"/>
      </w:rPr>
    </w:lvl>
    <w:lvl w:ilvl="4">
      <w:start w:val="0"/>
      <w:numFmt w:val="bullet"/>
      <w:lvlText w:val="•"/>
      <w:lvlJc w:val="left"/>
      <w:pPr>
        <w:ind w:left="4772" w:hanging="358"/>
      </w:pPr>
      <w:rPr>
        <w:rFonts w:hint="default"/>
        <w:lang w:val="en-US" w:eastAsia="en-US" w:bidi="ar-SA"/>
      </w:rPr>
    </w:lvl>
    <w:lvl w:ilvl="5">
      <w:start w:val="0"/>
      <w:numFmt w:val="bullet"/>
      <w:lvlText w:val="•"/>
      <w:lvlJc w:val="left"/>
      <w:pPr>
        <w:ind w:left="5740" w:hanging="358"/>
      </w:pPr>
      <w:rPr>
        <w:rFonts w:hint="default"/>
        <w:lang w:val="en-US" w:eastAsia="en-US" w:bidi="ar-SA"/>
      </w:rPr>
    </w:lvl>
    <w:lvl w:ilvl="6">
      <w:start w:val="0"/>
      <w:numFmt w:val="bullet"/>
      <w:lvlText w:val="•"/>
      <w:lvlJc w:val="left"/>
      <w:pPr>
        <w:ind w:left="6708" w:hanging="358"/>
      </w:pPr>
      <w:rPr>
        <w:rFonts w:hint="default"/>
        <w:lang w:val="en-US" w:eastAsia="en-US" w:bidi="ar-SA"/>
      </w:rPr>
    </w:lvl>
    <w:lvl w:ilvl="7">
      <w:start w:val="0"/>
      <w:numFmt w:val="bullet"/>
      <w:lvlText w:val="•"/>
      <w:lvlJc w:val="left"/>
      <w:pPr>
        <w:ind w:left="7676" w:hanging="358"/>
      </w:pPr>
      <w:rPr>
        <w:rFonts w:hint="default"/>
        <w:lang w:val="en-US" w:eastAsia="en-US" w:bidi="ar-SA"/>
      </w:rPr>
    </w:lvl>
    <w:lvl w:ilvl="8">
      <w:start w:val="0"/>
      <w:numFmt w:val="bullet"/>
      <w:lvlText w:val="•"/>
      <w:lvlJc w:val="left"/>
      <w:pPr>
        <w:ind w:left="8644" w:hanging="358"/>
      </w:pPr>
      <w:rPr>
        <w:rFonts w:hint="default"/>
        <w:lang w:val="en-US" w:eastAsia="en-US" w:bidi="ar-SA"/>
      </w:rPr>
    </w:lvl>
  </w:abstractNum>
  <w:abstractNum w:abstractNumId="15">
    <w:nsid w:val="221C323B"/>
    <w:multiLevelType w:val="hybridMultilevel"/>
    <w:tmpl w:val="7A3E0F34"/>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6">
    <w:nsid w:val="22B367BF"/>
    <w:multiLevelType w:val="hybridMultilevel"/>
    <w:tmpl w:val="B9D2247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251F47D2"/>
    <w:multiLevelType w:val="hybridMultilevel"/>
    <w:tmpl w:val="1C16BA1A"/>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18">
    <w:nsid w:val="2563752D"/>
    <w:multiLevelType w:val="hybridMultilevel"/>
    <w:tmpl w:val="3A088CEE"/>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19">
    <w:nsid w:val="26400D28"/>
    <w:multiLevelType w:val="hybridMultilevel"/>
    <w:tmpl w:val="CF1AB1CC"/>
    <w:lvl w:ilvl="0">
      <w:start w:val="1"/>
      <w:numFmt w:val="bullet"/>
      <w:lvlText w:val=""/>
      <w:lvlJc w:val="left"/>
      <w:pPr>
        <w:ind w:left="836" w:hanging="360"/>
      </w:pPr>
      <w:rPr>
        <w:rFonts w:ascii="Symbol" w:hAnsi="Symbol" w:hint="default"/>
      </w:rPr>
    </w:lvl>
    <w:lvl w:ilvl="1" w:tentative="1">
      <w:start w:val="1"/>
      <w:numFmt w:val="bullet"/>
      <w:lvlText w:val="o"/>
      <w:lvlJc w:val="left"/>
      <w:pPr>
        <w:ind w:left="1556" w:hanging="360"/>
      </w:pPr>
      <w:rPr>
        <w:rFonts w:ascii="Courier New" w:hAnsi="Courier New" w:cs="Courier New" w:hint="default"/>
      </w:rPr>
    </w:lvl>
    <w:lvl w:ilvl="2" w:tentative="1">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20">
    <w:nsid w:val="272454B7"/>
    <w:multiLevelType w:val="hybridMultilevel"/>
    <w:tmpl w:val="DFD0DF30"/>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21">
    <w:nsid w:val="28A33527"/>
    <w:multiLevelType w:val="hybridMultilevel"/>
    <w:tmpl w:val="9D66BF98"/>
    <w:lvl w:ilvl="0">
      <w:start w:val="0"/>
      <w:numFmt w:val="bullet"/>
      <w:lvlText w:val=""/>
      <w:lvlJc w:val="left"/>
      <w:pPr>
        <w:ind w:left="477" w:hanging="361"/>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54" w:hanging="361"/>
      </w:pPr>
      <w:rPr>
        <w:rFonts w:hint="default"/>
        <w:lang w:val="en-US" w:eastAsia="en-US" w:bidi="ar-SA"/>
      </w:rPr>
    </w:lvl>
    <w:lvl w:ilvl="2">
      <w:start w:val="0"/>
      <w:numFmt w:val="bullet"/>
      <w:lvlText w:val="•"/>
      <w:lvlJc w:val="left"/>
      <w:pPr>
        <w:ind w:left="1229" w:hanging="361"/>
      </w:pPr>
      <w:rPr>
        <w:rFonts w:hint="default"/>
        <w:lang w:val="en-US" w:eastAsia="en-US" w:bidi="ar-SA"/>
      </w:rPr>
    </w:lvl>
    <w:lvl w:ilvl="3">
      <w:start w:val="0"/>
      <w:numFmt w:val="bullet"/>
      <w:lvlText w:val="•"/>
      <w:lvlJc w:val="left"/>
      <w:pPr>
        <w:ind w:left="1604" w:hanging="361"/>
      </w:pPr>
      <w:rPr>
        <w:rFonts w:hint="default"/>
        <w:lang w:val="en-US" w:eastAsia="en-US" w:bidi="ar-SA"/>
      </w:rPr>
    </w:lvl>
    <w:lvl w:ilvl="4">
      <w:start w:val="0"/>
      <w:numFmt w:val="bullet"/>
      <w:lvlText w:val="•"/>
      <w:lvlJc w:val="left"/>
      <w:pPr>
        <w:ind w:left="1978" w:hanging="361"/>
      </w:pPr>
      <w:rPr>
        <w:rFonts w:hint="default"/>
        <w:lang w:val="en-US" w:eastAsia="en-US" w:bidi="ar-SA"/>
      </w:rPr>
    </w:lvl>
    <w:lvl w:ilvl="5">
      <w:start w:val="0"/>
      <w:numFmt w:val="bullet"/>
      <w:lvlText w:val="•"/>
      <w:lvlJc w:val="left"/>
      <w:pPr>
        <w:ind w:left="2353" w:hanging="361"/>
      </w:pPr>
      <w:rPr>
        <w:rFonts w:hint="default"/>
        <w:lang w:val="en-US" w:eastAsia="en-US" w:bidi="ar-SA"/>
      </w:rPr>
    </w:lvl>
    <w:lvl w:ilvl="6">
      <w:start w:val="0"/>
      <w:numFmt w:val="bullet"/>
      <w:lvlText w:val="•"/>
      <w:lvlJc w:val="left"/>
      <w:pPr>
        <w:ind w:left="2728" w:hanging="361"/>
      </w:pPr>
      <w:rPr>
        <w:rFonts w:hint="default"/>
        <w:lang w:val="en-US" w:eastAsia="en-US" w:bidi="ar-SA"/>
      </w:rPr>
    </w:lvl>
    <w:lvl w:ilvl="7">
      <w:start w:val="0"/>
      <w:numFmt w:val="bullet"/>
      <w:lvlText w:val="•"/>
      <w:lvlJc w:val="left"/>
      <w:pPr>
        <w:ind w:left="3102" w:hanging="361"/>
      </w:pPr>
      <w:rPr>
        <w:rFonts w:hint="default"/>
        <w:lang w:val="en-US" w:eastAsia="en-US" w:bidi="ar-SA"/>
      </w:rPr>
    </w:lvl>
    <w:lvl w:ilvl="8">
      <w:start w:val="0"/>
      <w:numFmt w:val="bullet"/>
      <w:lvlText w:val="•"/>
      <w:lvlJc w:val="left"/>
      <w:pPr>
        <w:ind w:left="3477" w:hanging="361"/>
      </w:pPr>
      <w:rPr>
        <w:rFonts w:hint="default"/>
        <w:lang w:val="en-US" w:eastAsia="en-US" w:bidi="ar-SA"/>
      </w:rPr>
    </w:lvl>
  </w:abstractNum>
  <w:abstractNum w:abstractNumId="22">
    <w:nsid w:val="2A165B27"/>
    <w:multiLevelType w:val="hybridMultilevel"/>
    <w:tmpl w:val="543ACB10"/>
    <w:lvl w:ilvl="0">
      <w:start w:val="0"/>
      <w:numFmt w:val="bullet"/>
      <w:lvlText w:val=""/>
      <w:lvlJc w:val="left"/>
      <w:pPr>
        <w:ind w:left="480"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20" w:hanging="360"/>
      </w:pPr>
      <w:rPr>
        <w:rFonts w:hint="default"/>
        <w:lang w:val="en-US" w:eastAsia="en-US" w:bidi="ar-SA"/>
      </w:rPr>
    </w:lvl>
    <w:lvl w:ilvl="2">
      <w:start w:val="0"/>
      <w:numFmt w:val="bullet"/>
      <w:lvlText w:val="•"/>
      <w:lvlJc w:val="left"/>
      <w:pPr>
        <w:ind w:left="1160" w:hanging="360"/>
      </w:pPr>
      <w:rPr>
        <w:rFonts w:hint="default"/>
        <w:lang w:val="en-US" w:eastAsia="en-US" w:bidi="ar-SA"/>
      </w:rPr>
    </w:lvl>
    <w:lvl w:ilvl="3">
      <w:start w:val="0"/>
      <w:numFmt w:val="bullet"/>
      <w:lvlText w:val="•"/>
      <w:lvlJc w:val="left"/>
      <w:pPr>
        <w:ind w:left="1500" w:hanging="360"/>
      </w:pPr>
      <w:rPr>
        <w:rFonts w:hint="default"/>
        <w:lang w:val="en-US" w:eastAsia="en-US" w:bidi="ar-SA"/>
      </w:rPr>
    </w:lvl>
    <w:lvl w:ilvl="4">
      <w:start w:val="0"/>
      <w:numFmt w:val="bullet"/>
      <w:lvlText w:val="•"/>
      <w:lvlJc w:val="left"/>
      <w:pPr>
        <w:ind w:left="1840" w:hanging="360"/>
      </w:pPr>
      <w:rPr>
        <w:rFonts w:hint="default"/>
        <w:lang w:val="en-US" w:eastAsia="en-US" w:bidi="ar-SA"/>
      </w:rPr>
    </w:lvl>
    <w:lvl w:ilvl="5">
      <w:start w:val="0"/>
      <w:numFmt w:val="bullet"/>
      <w:lvlText w:val="•"/>
      <w:lvlJc w:val="left"/>
      <w:pPr>
        <w:ind w:left="2181" w:hanging="360"/>
      </w:pPr>
      <w:rPr>
        <w:rFonts w:hint="default"/>
        <w:lang w:val="en-US" w:eastAsia="en-US" w:bidi="ar-SA"/>
      </w:rPr>
    </w:lvl>
    <w:lvl w:ilvl="6">
      <w:start w:val="0"/>
      <w:numFmt w:val="bullet"/>
      <w:lvlText w:val="•"/>
      <w:lvlJc w:val="left"/>
      <w:pPr>
        <w:ind w:left="2521" w:hanging="360"/>
      </w:pPr>
      <w:rPr>
        <w:rFonts w:hint="default"/>
        <w:lang w:val="en-US" w:eastAsia="en-US" w:bidi="ar-SA"/>
      </w:rPr>
    </w:lvl>
    <w:lvl w:ilvl="7">
      <w:start w:val="0"/>
      <w:numFmt w:val="bullet"/>
      <w:lvlText w:val="•"/>
      <w:lvlJc w:val="left"/>
      <w:pPr>
        <w:ind w:left="2861" w:hanging="360"/>
      </w:pPr>
      <w:rPr>
        <w:rFonts w:hint="default"/>
        <w:lang w:val="en-US" w:eastAsia="en-US" w:bidi="ar-SA"/>
      </w:rPr>
    </w:lvl>
    <w:lvl w:ilvl="8">
      <w:start w:val="0"/>
      <w:numFmt w:val="bullet"/>
      <w:lvlText w:val="•"/>
      <w:lvlJc w:val="left"/>
      <w:pPr>
        <w:ind w:left="3201" w:hanging="360"/>
      </w:pPr>
      <w:rPr>
        <w:rFonts w:hint="default"/>
        <w:lang w:val="en-US" w:eastAsia="en-US" w:bidi="ar-SA"/>
      </w:rPr>
    </w:lvl>
  </w:abstractNum>
  <w:abstractNum w:abstractNumId="23">
    <w:nsid w:val="301E1C36"/>
    <w:multiLevelType w:val="hybridMultilevel"/>
    <w:tmpl w:val="E13C5C7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30A84E30"/>
    <w:multiLevelType w:val="hybridMultilevel"/>
    <w:tmpl w:val="87AC5A7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32F63205"/>
    <w:multiLevelType w:val="hybridMultilevel"/>
    <w:tmpl w:val="69C6467A"/>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26">
    <w:nsid w:val="33D750AE"/>
    <w:multiLevelType w:val="hybridMultilevel"/>
    <w:tmpl w:val="09D20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4B11FD4"/>
    <w:multiLevelType w:val="hybridMultilevel"/>
    <w:tmpl w:val="62C69C6C"/>
    <w:lvl w:ilvl="0">
      <w:start w:val="0"/>
      <w:numFmt w:val="bullet"/>
      <w:lvlText w:val=""/>
      <w:lvlJc w:val="left"/>
      <w:pPr>
        <w:ind w:left="477" w:hanging="361"/>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54" w:hanging="361"/>
      </w:pPr>
      <w:rPr>
        <w:rFonts w:hint="default"/>
        <w:lang w:val="en-US" w:eastAsia="en-US" w:bidi="ar-SA"/>
      </w:rPr>
    </w:lvl>
    <w:lvl w:ilvl="2">
      <w:start w:val="0"/>
      <w:numFmt w:val="bullet"/>
      <w:lvlText w:val="•"/>
      <w:lvlJc w:val="left"/>
      <w:pPr>
        <w:ind w:left="1229" w:hanging="361"/>
      </w:pPr>
      <w:rPr>
        <w:rFonts w:hint="default"/>
        <w:lang w:val="en-US" w:eastAsia="en-US" w:bidi="ar-SA"/>
      </w:rPr>
    </w:lvl>
    <w:lvl w:ilvl="3">
      <w:start w:val="0"/>
      <w:numFmt w:val="bullet"/>
      <w:lvlText w:val="•"/>
      <w:lvlJc w:val="left"/>
      <w:pPr>
        <w:ind w:left="1604" w:hanging="361"/>
      </w:pPr>
      <w:rPr>
        <w:rFonts w:hint="default"/>
        <w:lang w:val="en-US" w:eastAsia="en-US" w:bidi="ar-SA"/>
      </w:rPr>
    </w:lvl>
    <w:lvl w:ilvl="4">
      <w:start w:val="0"/>
      <w:numFmt w:val="bullet"/>
      <w:lvlText w:val="•"/>
      <w:lvlJc w:val="left"/>
      <w:pPr>
        <w:ind w:left="1978" w:hanging="361"/>
      </w:pPr>
      <w:rPr>
        <w:rFonts w:hint="default"/>
        <w:lang w:val="en-US" w:eastAsia="en-US" w:bidi="ar-SA"/>
      </w:rPr>
    </w:lvl>
    <w:lvl w:ilvl="5">
      <w:start w:val="0"/>
      <w:numFmt w:val="bullet"/>
      <w:lvlText w:val="•"/>
      <w:lvlJc w:val="left"/>
      <w:pPr>
        <w:ind w:left="2353" w:hanging="361"/>
      </w:pPr>
      <w:rPr>
        <w:rFonts w:hint="default"/>
        <w:lang w:val="en-US" w:eastAsia="en-US" w:bidi="ar-SA"/>
      </w:rPr>
    </w:lvl>
    <w:lvl w:ilvl="6">
      <w:start w:val="0"/>
      <w:numFmt w:val="bullet"/>
      <w:lvlText w:val="•"/>
      <w:lvlJc w:val="left"/>
      <w:pPr>
        <w:ind w:left="2728" w:hanging="361"/>
      </w:pPr>
      <w:rPr>
        <w:rFonts w:hint="default"/>
        <w:lang w:val="en-US" w:eastAsia="en-US" w:bidi="ar-SA"/>
      </w:rPr>
    </w:lvl>
    <w:lvl w:ilvl="7">
      <w:start w:val="0"/>
      <w:numFmt w:val="bullet"/>
      <w:lvlText w:val="•"/>
      <w:lvlJc w:val="left"/>
      <w:pPr>
        <w:ind w:left="3102" w:hanging="361"/>
      </w:pPr>
      <w:rPr>
        <w:rFonts w:hint="default"/>
        <w:lang w:val="en-US" w:eastAsia="en-US" w:bidi="ar-SA"/>
      </w:rPr>
    </w:lvl>
    <w:lvl w:ilvl="8">
      <w:start w:val="0"/>
      <w:numFmt w:val="bullet"/>
      <w:lvlText w:val="•"/>
      <w:lvlJc w:val="left"/>
      <w:pPr>
        <w:ind w:left="3477" w:hanging="361"/>
      </w:pPr>
      <w:rPr>
        <w:rFonts w:hint="default"/>
        <w:lang w:val="en-US" w:eastAsia="en-US" w:bidi="ar-SA"/>
      </w:rPr>
    </w:lvl>
  </w:abstractNum>
  <w:abstractNum w:abstractNumId="28">
    <w:nsid w:val="35054D48"/>
    <w:multiLevelType w:val="hybridMultilevel"/>
    <w:tmpl w:val="0D328692"/>
    <w:lvl w:ilvl="0">
      <w:start w:val="1"/>
      <w:numFmt w:val="bullet"/>
      <w:lvlText w:val=""/>
      <w:lvlJc w:val="left"/>
      <w:pPr>
        <w:ind w:left="470" w:hanging="360"/>
      </w:pPr>
      <w:rPr>
        <w:rFonts w:ascii="Symbol" w:hAnsi="Symbol" w:hint="default"/>
      </w:rPr>
    </w:lvl>
    <w:lvl w:ilvl="1" w:tentative="1">
      <w:start w:val="1"/>
      <w:numFmt w:val="bullet"/>
      <w:lvlText w:val="o"/>
      <w:lvlJc w:val="left"/>
      <w:pPr>
        <w:ind w:left="1190" w:hanging="360"/>
      </w:pPr>
      <w:rPr>
        <w:rFonts w:ascii="Courier New" w:hAnsi="Courier New" w:cs="Courier New" w:hint="default"/>
      </w:rPr>
    </w:lvl>
    <w:lvl w:ilvl="2" w:tentative="1">
      <w:start w:val="1"/>
      <w:numFmt w:val="bullet"/>
      <w:lvlText w:val=""/>
      <w:lvlJc w:val="left"/>
      <w:pPr>
        <w:ind w:left="1910" w:hanging="360"/>
      </w:pPr>
      <w:rPr>
        <w:rFonts w:ascii="Wingdings" w:hAnsi="Wingdings" w:hint="default"/>
      </w:rPr>
    </w:lvl>
    <w:lvl w:ilvl="3" w:tentative="1">
      <w:start w:val="1"/>
      <w:numFmt w:val="bullet"/>
      <w:lvlText w:val=""/>
      <w:lvlJc w:val="left"/>
      <w:pPr>
        <w:ind w:left="2630" w:hanging="360"/>
      </w:pPr>
      <w:rPr>
        <w:rFonts w:ascii="Symbol" w:hAnsi="Symbol" w:hint="default"/>
      </w:rPr>
    </w:lvl>
    <w:lvl w:ilvl="4" w:tentative="1">
      <w:start w:val="1"/>
      <w:numFmt w:val="bullet"/>
      <w:lvlText w:val="o"/>
      <w:lvlJc w:val="left"/>
      <w:pPr>
        <w:ind w:left="3350" w:hanging="360"/>
      </w:pPr>
      <w:rPr>
        <w:rFonts w:ascii="Courier New" w:hAnsi="Courier New" w:cs="Courier New" w:hint="default"/>
      </w:rPr>
    </w:lvl>
    <w:lvl w:ilvl="5" w:tentative="1">
      <w:start w:val="1"/>
      <w:numFmt w:val="bullet"/>
      <w:lvlText w:val=""/>
      <w:lvlJc w:val="left"/>
      <w:pPr>
        <w:ind w:left="4070" w:hanging="360"/>
      </w:pPr>
      <w:rPr>
        <w:rFonts w:ascii="Wingdings" w:hAnsi="Wingdings" w:hint="default"/>
      </w:rPr>
    </w:lvl>
    <w:lvl w:ilvl="6" w:tentative="1">
      <w:start w:val="1"/>
      <w:numFmt w:val="bullet"/>
      <w:lvlText w:val=""/>
      <w:lvlJc w:val="left"/>
      <w:pPr>
        <w:ind w:left="4790" w:hanging="360"/>
      </w:pPr>
      <w:rPr>
        <w:rFonts w:ascii="Symbol" w:hAnsi="Symbol" w:hint="default"/>
      </w:rPr>
    </w:lvl>
    <w:lvl w:ilvl="7" w:tentative="1">
      <w:start w:val="1"/>
      <w:numFmt w:val="bullet"/>
      <w:lvlText w:val="o"/>
      <w:lvlJc w:val="left"/>
      <w:pPr>
        <w:ind w:left="5510" w:hanging="360"/>
      </w:pPr>
      <w:rPr>
        <w:rFonts w:ascii="Courier New" w:hAnsi="Courier New" w:cs="Courier New" w:hint="default"/>
      </w:rPr>
    </w:lvl>
    <w:lvl w:ilvl="8" w:tentative="1">
      <w:start w:val="1"/>
      <w:numFmt w:val="bullet"/>
      <w:lvlText w:val=""/>
      <w:lvlJc w:val="left"/>
      <w:pPr>
        <w:ind w:left="6230" w:hanging="360"/>
      </w:pPr>
      <w:rPr>
        <w:rFonts w:ascii="Wingdings" w:hAnsi="Wingdings" w:hint="default"/>
      </w:rPr>
    </w:lvl>
  </w:abstractNum>
  <w:abstractNum w:abstractNumId="29">
    <w:nsid w:val="352911E5"/>
    <w:multiLevelType w:val="hybridMultilevel"/>
    <w:tmpl w:val="4AD40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5D728FB"/>
    <w:multiLevelType w:val="hybridMultilevel"/>
    <w:tmpl w:val="D34E07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67F648C"/>
    <w:multiLevelType w:val="hybridMultilevel"/>
    <w:tmpl w:val="3F8678FE"/>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32">
    <w:nsid w:val="3A4B0753"/>
    <w:multiLevelType w:val="hybridMultilevel"/>
    <w:tmpl w:val="403EEA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B5C0B38"/>
    <w:multiLevelType w:val="hybridMultilevel"/>
    <w:tmpl w:val="0A26BA78"/>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34">
    <w:nsid w:val="3BE2187B"/>
    <w:multiLevelType w:val="hybridMultilevel"/>
    <w:tmpl w:val="AF1EBA72"/>
    <w:lvl w:ilvl="0">
      <w:start w:val="1"/>
      <w:numFmt w:val="bullet"/>
      <w:lvlText w:val=""/>
      <w:lvlJc w:val="left"/>
      <w:pPr>
        <w:ind w:left="841" w:hanging="360"/>
      </w:pPr>
      <w:rPr>
        <w:rFonts w:ascii="Symbol" w:hAnsi="Symbol" w:hint="default"/>
      </w:rPr>
    </w:lvl>
    <w:lvl w:ilvl="1" w:tentative="1">
      <w:start w:val="1"/>
      <w:numFmt w:val="bullet"/>
      <w:lvlText w:val="o"/>
      <w:lvlJc w:val="left"/>
      <w:pPr>
        <w:ind w:left="1561" w:hanging="360"/>
      </w:pPr>
      <w:rPr>
        <w:rFonts w:ascii="Courier New" w:hAnsi="Courier New" w:cs="Courier New" w:hint="default"/>
      </w:rPr>
    </w:lvl>
    <w:lvl w:ilvl="2" w:tentative="1">
      <w:start w:val="1"/>
      <w:numFmt w:val="bullet"/>
      <w:lvlText w:val=""/>
      <w:lvlJc w:val="left"/>
      <w:pPr>
        <w:ind w:left="2281" w:hanging="360"/>
      </w:pPr>
      <w:rPr>
        <w:rFonts w:ascii="Wingdings" w:hAnsi="Wingdings" w:hint="default"/>
      </w:rPr>
    </w:lvl>
    <w:lvl w:ilvl="3" w:tentative="1">
      <w:start w:val="1"/>
      <w:numFmt w:val="bullet"/>
      <w:lvlText w:val=""/>
      <w:lvlJc w:val="left"/>
      <w:pPr>
        <w:ind w:left="3001" w:hanging="360"/>
      </w:pPr>
      <w:rPr>
        <w:rFonts w:ascii="Symbol" w:hAnsi="Symbol" w:hint="default"/>
      </w:rPr>
    </w:lvl>
    <w:lvl w:ilvl="4" w:tentative="1">
      <w:start w:val="1"/>
      <w:numFmt w:val="bullet"/>
      <w:lvlText w:val="o"/>
      <w:lvlJc w:val="left"/>
      <w:pPr>
        <w:ind w:left="3721" w:hanging="360"/>
      </w:pPr>
      <w:rPr>
        <w:rFonts w:ascii="Courier New" w:hAnsi="Courier New" w:cs="Courier New" w:hint="default"/>
      </w:rPr>
    </w:lvl>
    <w:lvl w:ilvl="5" w:tentative="1">
      <w:start w:val="1"/>
      <w:numFmt w:val="bullet"/>
      <w:lvlText w:val=""/>
      <w:lvlJc w:val="left"/>
      <w:pPr>
        <w:ind w:left="4441" w:hanging="360"/>
      </w:pPr>
      <w:rPr>
        <w:rFonts w:ascii="Wingdings" w:hAnsi="Wingdings" w:hint="default"/>
      </w:rPr>
    </w:lvl>
    <w:lvl w:ilvl="6" w:tentative="1">
      <w:start w:val="1"/>
      <w:numFmt w:val="bullet"/>
      <w:lvlText w:val=""/>
      <w:lvlJc w:val="left"/>
      <w:pPr>
        <w:ind w:left="5161" w:hanging="360"/>
      </w:pPr>
      <w:rPr>
        <w:rFonts w:ascii="Symbol" w:hAnsi="Symbol" w:hint="default"/>
      </w:rPr>
    </w:lvl>
    <w:lvl w:ilvl="7" w:tentative="1">
      <w:start w:val="1"/>
      <w:numFmt w:val="bullet"/>
      <w:lvlText w:val="o"/>
      <w:lvlJc w:val="left"/>
      <w:pPr>
        <w:ind w:left="5881" w:hanging="360"/>
      </w:pPr>
      <w:rPr>
        <w:rFonts w:ascii="Courier New" w:hAnsi="Courier New" w:cs="Courier New" w:hint="default"/>
      </w:rPr>
    </w:lvl>
    <w:lvl w:ilvl="8" w:tentative="1">
      <w:start w:val="1"/>
      <w:numFmt w:val="bullet"/>
      <w:lvlText w:val=""/>
      <w:lvlJc w:val="left"/>
      <w:pPr>
        <w:ind w:left="6601" w:hanging="360"/>
      </w:pPr>
      <w:rPr>
        <w:rFonts w:ascii="Wingdings" w:hAnsi="Wingdings" w:hint="default"/>
      </w:rPr>
    </w:lvl>
  </w:abstractNum>
  <w:abstractNum w:abstractNumId="35">
    <w:nsid w:val="3D440A3D"/>
    <w:multiLevelType w:val="hybridMultilevel"/>
    <w:tmpl w:val="5C9C34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3F377501"/>
    <w:multiLevelType w:val="hybridMultilevel"/>
    <w:tmpl w:val="D57A2E9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41773225"/>
    <w:multiLevelType w:val="hybridMultilevel"/>
    <w:tmpl w:val="E2208966"/>
    <w:lvl w:ilvl="0">
      <w:start w:val="0"/>
      <w:numFmt w:val="bullet"/>
      <w:lvlText w:val=""/>
      <w:lvlJc w:val="left"/>
      <w:pPr>
        <w:ind w:left="479"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38">
    <w:nsid w:val="43AABCE6"/>
    <w:multiLevelType w:val="hybridMultilevel"/>
    <w:tmpl w:val="DB562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47E5F18"/>
    <w:multiLevelType w:val="hybridMultilevel"/>
    <w:tmpl w:val="C21E75A0"/>
    <w:lvl w:ilvl="0">
      <w:start w:val="1"/>
      <w:numFmt w:val="decimal"/>
      <w:lvlText w:val="%1."/>
      <w:lvlJc w:val="left"/>
      <w:pPr>
        <w:ind w:left="1507"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08" w:hanging="248"/>
      </w:pPr>
      <w:rPr>
        <w:rFonts w:hint="default"/>
        <w:lang w:val="en-US" w:eastAsia="en-US" w:bidi="ar-SA"/>
      </w:rPr>
    </w:lvl>
    <w:lvl w:ilvl="2">
      <w:start w:val="0"/>
      <w:numFmt w:val="bullet"/>
      <w:lvlText w:val="•"/>
      <w:lvlJc w:val="left"/>
      <w:pPr>
        <w:ind w:left="3316" w:hanging="248"/>
      </w:pPr>
      <w:rPr>
        <w:rFonts w:hint="default"/>
        <w:lang w:val="en-US" w:eastAsia="en-US" w:bidi="ar-SA"/>
      </w:rPr>
    </w:lvl>
    <w:lvl w:ilvl="3">
      <w:start w:val="0"/>
      <w:numFmt w:val="bullet"/>
      <w:lvlText w:val="•"/>
      <w:lvlJc w:val="left"/>
      <w:pPr>
        <w:ind w:left="4224" w:hanging="248"/>
      </w:pPr>
      <w:rPr>
        <w:rFonts w:hint="default"/>
        <w:lang w:val="en-US" w:eastAsia="en-US" w:bidi="ar-SA"/>
      </w:rPr>
    </w:lvl>
    <w:lvl w:ilvl="4">
      <w:start w:val="0"/>
      <w:numFmt w:val="bullet"/>
      <w:lvlText w:val="•"/>
      <w:lvlJc w:val="left"/>
      <w:pPr>
        <w:ind w:left="5132" w:hanging="248"/>
      </w:pPr>
      <w:rPr>
        <w:rFonts w:hint="default"/>
        <w:lang w:val="en-US" w:eastAsia="en-US" w:bidi="ar-SA"/>
      </w:rPr>
    </w:lvl>
    <w:lvl w:ilvl="5">
      <w:start w:val="0"/>
      <w:numFmt w:val="bullet"/>
      <w:lvlText w:val="•"/>
      <w:lvlJc w:val="left"/>
      <w:pPr>
        <w:ind w:left="6040" w:hanging="248"/>
      </w:pPr>
      <w:rPr>
        <w:rFonts w:hint="default"/>
        <w:lang w:val="en-US" w:eastAsia="en-US" w:bidi="ar-SA"/>
      </w:rPr>
    </w:lvl>
    <w:lvl w:ilvl="6">
      <w:start w:val="0"/>
      <w:numFmt w:val="bullet"/>
      <w:lvlText w:val="•"/>
      <w:lvlJc w:val="left"/>
      <w:pPr>
        <w:ind w:left="6948" w:hanging="248"/>
      </w:pPr>
      <w:rPr>
        <w:rFonts w:hint="default"/>
        <w:lang w:val="en-US" w:eastAsia="en-US" w:bidi="ar-SA"/>
      </w:rPr>
    </w:lvl>
    <w:lvl w:ilvl="7">
      <w:start w:val="0"/>
      <w:numFmt w:val="bullet"/>
      <w:lvlText w:val="•"/>
      <w:lvlJc w:val="left"/>
      <w:pPr>
        <w:ind w:left="7856" w:hanging="248"/>
      </w:pPr>
      <w:rPr>
        <w:rFonts w:hint="default"/>
        <w:lang w:val="en-US" w:eastAsia="en-US" w:bidi="ar-SA"/>
      </w:rPr>
    </w:lvl>
    <w:lvl w:ilvl="8">
      <w:start w:val="0"/>
      <w:numFmt w:val="bullet"/>
      <w:lvlText w:val="•"/>
      <w:lvlJc w:val="left"/>
      <w:pPr>
        <w:ind w:left="8764" w:hanging="248"/>
      </w:pPr>
      <w:rPr>
        <w:rFonts w:hint="default"/>
        <w:lang w:val="en-US" w:eastAsia="en-US" w:bidi="ar-SA"/>
      </w:rPr>
    </w:lvl>
  </w:abstractNum>
  <w:abstractNum w:abstractNumId="40">
    <w:nsid w:val="451F67CC"/>
    <w:multiLevelType w:val="hybridMultilevel"/>
    <w:tmpl w:val="874AAAA2"/>
    <w:lvl w:ilvl="0">
      <w:start w:val="1"/>
      <w:numFmt w:val="decimal"/>
      <w:lvlText w:val="%1."/>
      <w:lvlJc w:val="left"/>
      <w:pPr>
        <w:ind w:left="1080" w:hanging="358"/>
      </w:pPr>
      <w:rPr>
        <w:rFonts w:ascii="Times New Roman" w:eastAsia="Times New Roman" w:hAnsi="Times New Roman" w:cs="Times New Roman" w:hint="default"/>
        <w:b w:val="0"/>
        <w:bCs w:val="0"/>
        <w:i w:val="0"/>
        <w:iCs w:val="0"/>
        <w:spacing w:val="-5"/>
        <w:w w:val="97"/>
        <w:sz w:val="24"/>
        <w:szCs w:val="24"/>
        <w:lang w:val="en-US" w:eastAsia="en-US" w:bidi="ar-SA"/>
      </w:rPr>
    </w:lvl>
    <w:lvl w:ilvl="1">
      <w:start w:val="0"/>
      <w:numFmt w:val="bullet"/>
      <w:lvlText w:val="•"/>
      <w:lvlJc w:val="left"/>
      <w:pPr>
        <w:ind w:left="1976" w:hanging="358"/>
      </w:pPr>
      <w:rPr>
        <w:rFonts w:hint="default"/>
        <w:lang w:val="en-US" w:eastAsia="en-US" w:bidi="ar-SA"/>
      </w:rPr>
    </w:lvl>
    <w:lvl w:ilvl="2">
      <w:start w:val="0"/>
      <w:numFmt w:val="bullet"/>
      <w:lvlText w:val="•"/>
      <w:lvlJc w:val="left"/>
      <w:pPr>
        <w:ind w:left="2872" w:hanging="358"/>
      </w:pPr>
      <w:rPr>
        <w:rFonts w:hint="default"/>
        <w:lang w:val="en-US" w:eastAsia="en-US" w:bidi="ar-SA"/>
      </w:rPr>
    </w:lvl>
    <w:lvl w:ilvl="3">
      <w:start w:val="0"/>
      <w:numFmt w:val="bullet"/>
      <w:lvlText w:val="•"/>
      <w:lvlJc w:val="left"/>
      <w:pPr>
        <w:ind w:left="3768" w:hanging="358"/>
      </w:pPr>
      <w:rPr>
        <w:rFonts w:hint="default"/>
        <w:lang w:val="en-US" w:eastAsia="en-US" w:bidi="ar-SA"/>
      </w:rPr>
    </w:lvl>
    <w:lvl w:ilvl="4">
      <w:start w:val="0"/>
      <w:numFmt w:val="bullet"/>
      <w:lvlText w:val="•"/>
      <w:lvlJc w:val="left"/>
      <w:pPr>
        <w:ind w:left="4664" w:hanging="358"/>
      </w:pPr>
      <w:rPr>
        <w:rFonts w:hint="default"/>
        <w:lang w:val="en-US" w:eastAsia="en-US" w:bidi="ar-SA"/>
      </w:rPr>
    </w:lvl>
    <w:lvl w:ilvl="5">
      <w:start w:val="0"/>
      <w:numFmt w:val="bullet"/>
      <w:lvlText w:val="•"/>
      <w:lvlJc w:val="left"/>
      <w:pPr>
        <w:ind w:left="5560" w:hanging="358"/>
      </w:pPr>
      <w:rPr>
        <w:rFonts w:hint="default"/>
        <w:lang w:val="en-US" w:eastAsia="en-US" w:bidi="ar-SA"/>
      </w:rPr>
    </w:lvl>
    <w:lvl w:ilvl="6">
      <w:start w:val="0"/>
      <w:numFmt w:val="bullet"/>
      <w:lvlText w:val="•"/>
      <w:lvlJc w:val="left"/>
      <w:pPr>
        <w:ind w:left="6456" w:hanging="358"/>
      </w:pPr>
      <w:rPr>
        <w:rFonts w:hint="default"/>
        <w:lang w:val="en-US" w:eastAsia="en-US" w:bidi="ar-SA"/>
      </w:rPr>
    </w:lvl>
    <w:lvl w:ilvl="7">
      <w:start w:val="0"/>
      <w:numFmt w:val="bullet"/>
      <w:lvlText w:val="•"/>
      <w:lvlJc w:val="left"/>
      <w:pPr>
        <w:ind w:left="7352" w:hanging="358"/>
      </w:pPr>
      <w:rPr>
        <w:rFonts w:hint="default"/>
        <w:lang w:val="en-US" w:eastAsia="en-US" w:bidi="ar-SA"/>
      </w:rPr>
    </w:lvl>
    <w:lvl w:ilvl="8">
      <w:start w:val="0"/>
      <w:numFmt w:val="bullet"/>
      <w:lvlText w:val="•"/>
      <w:lvlJc w:val="left"/>
      <w:pPr>
        <w:ind w:left="8248" w:hanging="358"/>
      </w:pPr>
      <w:rPr>
        <w:rFonts w:hint="default"/>
        <w:lang w:val="en-US" w:eastAsia="en-US" w:bidi="ar-SA"/>
      </w:rPr>
    </w:lvl>
  </w:abstractNum>
  <w:abstractNum w:abstractNumId="41">
    <w:nsid w:val="4A590099"/>
    <w:multiLevelType w:val="hybridMultilevel"/>
    <w:tmpl w:val="19F091E0"/>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42">
    <w:nsid w:val="4CED722B"/>
    <w:multiLevelType w:val="hybridMultilevel"/>
    <w:tmpl w:val="4C4EAF20"/>
    <w:lvl w:ilvl="0">
      <w:start w:val="0"/>
      <w:numFmt w:val="bullet"/>
      <w:lvlText w:val=""/>
      <w:lvlJc w:val="left"/>
      <w:pPr>
        <w:ind w:left="606" w:hanging="360"/>
      </w:pPr>
      <w:rPr>
        <w:rFonts w:ascii="Symbol" w:eastAsia="Symbol" w:hAnsi="Symbol" w:cs="Symbol" w:hint="default"/>
        <w:b w:val="0"/>
        <w:bCs w:val="0"/>
        <w:i w:val="0"/>
        <w:iCs w:val="0"/>
        <w:spacing w:val="0"/>
        <w:w w:val="98"/>
        <w:sz w:val="24"/>
        <w:szCs w:val="24"/>
        <w:lang w:val="en-US" w:eastAsia="en-US" w:bidi="ar-SA"/>
      </w:rPr>
    </w:lvl>
    <w:lvl w:ilvl="1" w:tentative="1">
      <w:start w:val="1"/>
      <w:numFmt w:val="bullet"/>
      <w:lvlText w:val="o"/>
      <w:lvlJc w:val="left"/>
      <w:pPr>
        <w:ind w:left="1563" w:hanging="360"/>
      </w:pPr>
      <w:rPr>
        <w:rFonts w:ascii="Courier New" w:hAnsi="Courier New" w:cs="Courier New" w:hint="default"/>
      </w:rPr>
    </w:lvl>
    <w:lvl w:ilvl="2" w:tentative="1">
      <w:start w:val="1"/>
      <w:numFmt w:val="bullet"/>
      <w:lvlText w:val=""/>
      <w:lvlJc w:val="left"/>
      <w:pPr>
        <w:ind w:left="2283" w:hanging="360"/>
      </w:pPr>
      <w:rPr>
        <w:rFonts w:ascii="Wingdings" w:hAnsi="Wingdings" w:hint="default"/>
      </w:rPr>
    </w:lvl>
    <w:lvl w:ilvl="3" w:tentative="1">
      <w:start w:val="1"/>
      <w:numFmt w:val="bullet"/>
      <w:lvlText w:val=""/>
      <w:lvlJc w:val="left"/>
      <w:pPr>
        <w:ind w:left="3003" w:hanging="360"/>
      </w:pPr>
      <w:rPr>
        <w:rFonts w:ascii="Symbol" w:hAnsi="Symbol" w:hint="default"/>
      </w:rPr>
    </w:lvl>
    <w:lvl w:ilvl="4" w:tentative="1">
      <w:start w:val="1"/>
      <w:numFmt w:val="bullet"/>
      <w:lvlText w:val="o"/>
      <w:lvlJc w:val="left"/>
      <w:pPr>
        <w:ind w:left="3723" w:hanging="360"/>
      </w:pPr>
      <w:rPr>
        <w:rFonts w:ascii="Courier New" w:hAnsi="Courier New" w:cs="Courier New" w:hint="default"/>
      </w:rPr>
    </w:lvl>
    <w:lvl w:ilvl="5" w:tentative="1">
      <w:start w:val="1"/>
      <w:numFmt w:val="bullet"/>
      <w:lvlText w:val=""/>
      <w:lvlJc w:val="left"/>
      <w:pPr>
        <w:ind w:left="4443" w:hanging="360"/>
      </w:pPr>
      <w:rPr>
        <w:rFonts w:ascii="Wingdings" w:hAnsi="Wingdings" w:hint="default"/>
      </w:rPr>
    </w:lvl>
    <w:lvl w:ilvl="6" w:tentative="1">
      <w:start w:val="1"/>
      <w:numFmt w:val="bullet"/>
      <w:lvlText w:val=""/>
      <w:lvlJc w:val="left"/>
      <w:pPr>
        <w:ind w:left="5163" w:hanging="360"/>
      </w:pPr>
      <w:rPr>
        <w:rFonts w:ascii="Symbol" w:hAnsi="Symbol" w:hint="default"/>
      </w:rPr>
    </w:lvl>
    <w:lvl w:ilvl="7" w:tentative="1">
      <w:start w:val="1"/>
      <w:numFmt w:val="bullet"/>
      <w:lvlText w:val="o"/>
      <w:lvlJc w:val="left"/>
      <w:pPr>
        <w:ind w:left="5883" w:hanging="360"/>
      </w:pPr>
      <w:rPr>
        <w:rFonts w:ascii="Courier New" w:hAnsi="Courier New" w:cs="Courier New" w:hint="default"/>
      </w:rPr>
    </w:lvl>
    <w:lvl w:ilvl="8" w:tentative="1">
      <w:start w:val="1"/>
      <w:numFmt w:val="bullet"/>
      <w:lvlText w:val=""/>
      <w:lvlJc w:val="left"/>
      <w:pPr>
        <w:ind w:left="6603" w:hanging="360"/>
      </w:pPr>
      <w:rPr>
        <w:rFonts w:ascii="Wingdings" w:hAnsi="Wingdings" w:hint="default"/>
      </w:rPr>
    </w:lvl>
  </w:abstractNum>
  <w:abstractNum w:abstractNumId="43">
    <w:nsid w:val="55D04668"/>
    <w:multiLevelType w:val="hybridMultilevel"/>
    <w:tmpl w:val="990E5A02"/>
    <w:lvl w:ilvl="0">
      <w:start w:val="0"/>
      <w:numFmt w:val="bullet"/>
      <w:lvlText w:val="•"/>
      <w:lvlJc w:val="left"/>
      <w:pPr>
        <w:ind w:left="414" w:hanging="168"/>
      </w:pPr>
      <w:rPr>
        <w:rFonts w:ascii="Times New Roman" w:eastAsia="Times New Roman" w:hAnsi="Times New Roman" w:cs="Times New Roman" w:hint="default"/>
        <w:w w:val="99"/>
        <w:sz w:val="20"/>
        <w:szCs w:val="20"/>
        <w:lang w:val="en-US" w:eastAsia="en-US" w:bidi="en-US"/>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44">
    <w:nsid w:val="57551397"/>
    <w:multiLevelType w:val="hybridMultilevel"/>
    <w:tmpl w:val="6BB2F884"/>
    <w:lvl w:ilvl="0">
      <w:start w:val="0"/>
      <w:numFmt w:val="bullet"/>
      <w:lvlText w:val=""/>
      <w:lvlJc w:val="left"/>
      <w:pPr>
        <w:ind w:left="481"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45">
    <w:nsid w:val="583B0F0C"/>
    <w:multiLevelType w:val="hybridMultilevel"/>
    <w:tmpl w:val="E21264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5A0C3E95"/>
    <w:multiLevelType w:val="hybridMultilevel"/>
    <w:tmpl w:val="2BCA462C"/>
    <w:lvl w:ilvl="0">
      <w:start w:val="0"/>
      <w:numFmt w:val="bullet"/>
      <w:lvlText w:val="•"/>
      <w:lvlJc w:val="left"/>
      <w:pPr>
        <w:ind w:left="470" w:hanging="360"/>
      </w:pPr>
      <w:rPr>
        <w:rFonts w:ascii="Times New Roman" w:eastAsia="Times New Roman" w:hAnsi="Times New Roman" w:cs="Times New Roman" w:hint="default"/>
        <w:b w:val="0"/>
        <w:bCs w:val="0"/>
        <w:i w:val="0"/>
        <w:iCs w:val="0"/>
        <w:spacing w:val="0"/>
        <w:w w:val="93"/>
        <w:sz w:val="20"/>
        <w:szCs w:val="20"/>
        <w:lang w:val="en-US" w:eastAsia="en-US" w:bidi="ar-SA"/>
      </w:rPr>
    </w:lvl>
    <w:lvl w:ilvl="1">
      <w:start w:val="0"/>
      <w:numFmt w:val="bullet"/>
      <w:lvlText w:val="•"/>
      <w:lvlJc w:val="left"/>
      <w:pPr>
        <w:ind w:left="829" w:hanging="360"/>
      </w:pPr>
      <w:rPr>
        <w:rFonts w:hint="default"/>
        <w:lang w:val="en-US" w:eastAsia="en-US" w:bidi="ar-SA"/>
      </w:rPr>
    </w:lvl>
    <w:lvl w:ilvl="2">
      <w:start w:val="0"/>
      <w:numFmt w:val="bullet"/>
      <w:lvlText w:val="•"/>
      <w:lvlJc w:val="left"/>
      <w:pPr>
        <w:ind w:left="1179" w:hanging="360"/>
      </w:pPr>
      <w:rPr>
        <w:rFonts w:hint="default"/>
        <w:lang w:val="en-US" w:eastAsia="en-US" w:bidi="ar-SA"/>
      </w:rPr>
    </w:lvl>
    <w:lvl w:ilvl="3">
      <w:start w:val="0"/>
      <w:numFmt w:val="bullet"/>
      <w:lvlText w:val="•"/>
      <w:lvlJc w:val="left"/>
      <w:pPr>
        <w:ind w:left="1529" w:hanging="360"/>
      </w:pPr>
      <w:rPr>
        <w:rFonts w:hint="default"/>
        <w:lang w:val="en-US" w:eastAsia="en-US" w:bidi="ar-SA"/>
      </w:rPr>
    </w:lvl>
    <w:lvl w:ilvl="4">
      <w:start w:val="0"/>
      <w:numFmt w:val="bullet"/>
      <w:lvlText w:val="•"/>
      <w:lvlJc w:val="left"/>
      <w:pPr>
        <w:ind w:left="1878" w:hanging="360"/>
      </w:pPr>
      <w:rPr>
        <w:rFonts w:hint="default"/>
        <w:lang w:val="en-US" w:eastAsia="en-US" w:bidi="ar-SA"/>
      </w:rPr>
    </w:lvl>
    <w:lvl w:ilvl="5">
      <w:start w:val="0"/>
      <w:numFmt w:val="bullet"/>
      <w:lvlText w:val="•"/>
      <w:lvlJc w:val="left"/>
      <w:pPr>
        <w:ind w:left="2228" w:hanging="360"/>
      </w:pPr>
      <w:rPr>
        <w:rFonts w:hint="default"/>
        <w:lang w:val="en-US" w:eastAsia="en-US" w:bidi="ar-SA"/>
      </w:rPr>
    </w:lvl>
    <w:lvl w:ilvl="6">
      <w:start w:val="0"/>
      <w:numFmt w:val="bullet"/>
      <w:lvlText w:val="•"/>
      <w:lvlJc w:val="left"/>
      <w:pPr>
        <w:ind w:left="2578" w:hanging="360"/>
      </w:pPr>
      <w:rPr>
        <w:rFonts w:hint="default"/>
        <w:lang w:val="en-US" w:eastAsia="en-US" w:bidi="ar-SA"/>
      </w:rPr>
    </w:lvl>
    <w:lvl w:ilvl="7">
      <w:start w:val="0"/>
      <w:numFmt w:val="bullet"/>
      <w:lvlText w:val="•"/>
      <w:lvlJc w:val="left"/>
      <w:pPr>
        <w:ind w:left="2927" w:hanging="360"/>
      </w:pPr>
      <w:rPr>
        <w:rFonts w:hint="default"/>
        <w:lang w:val="en-US" w:eastAsia="en-US" w:bidi="ar-SA"/>
      </w:rPr>
    </w:lvl>
    <w:lvl w:ilvl="8">
      <w:start w:val="0"/>
      <w:numFmt w:val="bullet"/>
      <w:lvlText w:val="•"/>
      <w:lvlJc w:val="left"/>
      <w:pPr>
        <w:ind w:left="3277" w:hanging="360"/>
      </w:pPr>
      <w:rPr>
        <w:rFonts w:hint="default"/>
        <w:lang w:val="en-US" w:eastAsia="en-US" w:bidi="ar-SA"/>
      </w:rPr>
    </w:lvl>
  </w:abstractNum>
  <w:abstractNum w:abstractNumId="47">
    <w:nsid w:val="5C962D7D"/>
    <w:multiLevelType w:val="hybridMultilevel"/>
    <w:tmpl w:val="9D1EEF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8">
    <w:nsid w:val="5D8A45B7"/>
    <w:multiLevelType w:val="hybridMultilevel"/>
    <w:tmpl w:val="B48E5D3E"/>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49">
    <w:nsid w:val="60E87284"/>
    <w:multiLevelType w:val="hybridMultilevel"/>
    <w:tmpl w:val="2DB4BDB2"/>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50">
    <w:nsid w:val="614152B0"/>
    <w:multiLevelType w:val="hybridMultilevel"/>
    <w:tmpl w:val="9512789C"/>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51">
    <w:nsid w:val="64FE2FB4"/>
    <w:multiLevelType w:val="hybridMultilevel"/>
    <w:tmpl w:val="A13619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67864CB6"/>
    <w:multiLevelType w:val="hybridMultilevel"/>
    <w:tmpl w:val="68201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B0E596C"/>
    <w:multiLevelType w:val="hybridMultilevel"/>
    <w:tmpl w:val="9606EBC0"/>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54">
    <w:nsid w:val="6C8158F9"/>
    <w:multiLevelType w:val="hybridMultilevel"/>
    <w:tmpl w:val="3BEAE63E"/>
    <w:lvl w:ilvl="0">
      <w:start w:val="0"/>
      <w:numFmt w:val="bullet"/>
      <w:lvlText w:val="•"/>
      <w:lvlJc w:val="left"/>
      <w:pPr>
        <w:ind w:left="302" w:hanging="168"/>
      </w:pPr>
      <w:rPr>
        <w:rFonts w:ascii="Times New Roman" w:eastAsia="Times New Roman" w:hAnsi="Times New Roman" w:cs="Times New Roman" w:hint="default"/>
        <w:b w:val="0"/>
        <w:bCs w:val="0"/>
        <w:i w:val="0"/>
        <w:iCs w:val="0"/>
        <w:spacing w:val="0"/>
        <w:w w:val="93"/>
        <w:sz w:val="20"/>
        <w:szCs w:val="20"/>
        <w:lang w:val="en-US" w:eastAsia="en-US" w:bidi="ar-SA"/>
      </w:rPr>
    </w:lvl>
    <w:lvl w:ilvl="1">
      <w:start w:val="0"/>
      <w:numFmt w:val="bullet"/>
      <w:lvlText w:val="•"/>
      <w:lvlJc w:val="left"/>
      <w:pPr>
        <w:ind w:left="657" w:hanging="168"/>
      </w:pPr>
      <w:rPr>
        <w:rFonts w:hint="default"/>
        <w:lang w:val="en-US" w:eastAsia="en-US" w:bidi="ar-SA"/>
      </w:rPr>
    </w:lvl>
    <w:lvl w:ilvl="2">
      <w:start w:val="0"/>
      <w:numFmt w:val="bullet"/>
      <w:lvlText w:val="•"/>
      <w:lvlJc w:val="left"/>
      <w:pPr>
        <w:ind w:left="1015" w:hanging="168"/>
      </w:pPr>
      <w:rPr>
        <w:rFonts w:hint="default"/>
        <w:lang w:val="en-US" w:eastAsia="en-US" w:bidi="ar-SA"/>
      </w:rPr>
    </w:lvl>
    <w:lvl w:ilvl="3">
      <w:start w:val="0"/>
      <w:numFmt w:val="bullet"/>
      <w:lvlText w:val="•"/>
      <w:lvlJc w:val="left"/>
      <w:pPr>
        <w:ind w:left="1373" w:hanging="168"/>
      </w:pPr>
      <w:rPr>
        <w:rFonts w:hint="default"/>
        <w:lang w:val="en-US" w:eastAsia="en-US" w:bidi="ar-SA"/>
      </w:rPr>
    </w:lvl>
    <w:lvl w:ilvl="4">
      <w:start w:val="0"/>
      <w:numFmt w:val="bullet"/>
      <w:lvlText w:val="•"/>
      <w:lvlJc w:val="left"/>
      <w:pPr>
        <w:ind w:left="1731" w:hanging="168"/>
      </w:pPr>
      <w:rPr>
        <w:rFonts w:hint="default"/>
        <w:lang w:val="en-US" w:eastAsia="en-US" w:bidi="ar-SA"/>
      </w:rPr>
    </w:lvl>
    <w:lvl w:ilvl="5">
      <w:start w:val="0"/>
      <w:numFmt w:val="bullet"/>
      <w:lvlText w:val="•"/>
      <w:lvlJc w:val="left"/>
      <w:pPr>
        <w:ind w:left="2089" w:hanging="168"/>
      </w:pPr>
      <w:rPr>
        <w:rFonts w:hint="default"/>
        <w:lang w:val="en-US" w:eastAsia="en-US" w:bidi="ar-SA"/>
      </w:rPr>
    </w:lvl>
    <w:lvl w:ilvl="6">
      <w:start w:val="0"/>
      <w:numFmt w:val="bullet"/>
      <w:lvlText w:val="•"/>
      <w:lvlJc w:val="left"/>
      <w:pPr>
        <w:ind w:left="2446" w:hanging="168"/>
      </w:pPr>
      <w:rPr>
        <w:rFonts w:hint="default"/>
        <w:lang w:val="en-US" w:eastAsia="en-US" w:bidi="ar-SA"/>
      </w:rPr>
    </w:lvl>
    <w:lvl w:ilvl="7">
      <w:start w:val="0"/>
      <w:numFmt w:val="bullet"/>
      <w:lvlText w:val="•"/>
      <w:lvlJc w:val="left"/>
      <w:pPr>
        <w:ind w:left="2804" w:hanging="168"/>
      </w:pPr>
      <w:rPr>
        <w:rFonts w:hint="default"/>
        <w:lang w:val="en-US" w:eastAsia="en-US" w:bidi="ar-SA"/>
      </w:rPr>
    </w:lvl>
    <w:lvl w:ilvl="8">
      <w:start w:val="0"/>
      <w:numFmt w:val="bullet"/>
      <w:lvlText w:val="•"/>
      <w:lvlJc w:val="left"/>
      <w:pPr>
        <w:ind w:left="3162" w:hanging="168"/>
      </w:pPr>
      <w:rPr>
        <w:rFonts w:hint="default"/>
        <w:lang w:val="en-US" w:eastAsia="en-US" w:bidi="ar-SA"/>
      </w:rPr>
    </w:lvl>
  </w:abstractNum>
  <w:abstractNum w:abstractNumId="55">
    <w:nsid w:val="7090059C"/>
    <w:multiLevelType w:val="hybridMultilevel"/>
    <w:tmpl w:val="A29E19CA"/>
    <w:lvl w:ilvl="0">
      <w:start w:val="1"/>
      <w:numFmt w:val="bullet"/>
      <w:lvlText w:val=""/>
      <w:lvlJc w:val="left"/>
      <w:pPr>
        <w:ind w:left="464" w:hanging="360"/>
      </w:pPr>
      <w:rPr>
        <w:rFonts w:ascii="Symbol" w:hAnsi="Symbol" w:hint="default"/>
        <w:b w:val="0"/>
        <w:bCs w:val="0"/>
        <w:i w:val="0"/>
        <w:iCs w:val="0"/>
        <w:spacing w:val="0"/>
        <w:w w:val="98"/>
        <w:sz w:val="24"/>
        <w:szCs w:val="24"/>
        <w:lang w:val="en-US" w:eastAsia="en-US" w:bidi="ar-SA"/>
      </w:rPr>
    </w:lvl>
    <w:lvl w:ilvl="1">
      <w:start w:val="0"/>
      <w:numFmt w:val="bullet"/>
      <w:lvlText w:val="•"/>
      <w:lvlJc w:val="left"/>
      <w:pPr>
        <w:ind w:left="826" w:hanging="360"/>
      </w:pPr>
      <w:rPr>
        <w:rFonts w:hint="default"/>
        <w:lang w:val="en-US" w:eastAsia="en-US" w:bidi="ar-SA"/>
      </w:rPr>
    </w:lvl>
    <w:lvl w:ilvl="2">
      <w:start w:val="0"/>
      <w:numFmt w:val="bullet"/>
      <w:lvlText w:val="•"/>
      <w:lvlJc w:val="left"/>
      <w:pPr>
        <w:ind w:left="1192" w:hanging="360"/>
      </w:pPr>
      <w:rPr>
        <w:rFonts w:hint="default"/>
        <w:lang w:val="en-US" w:eastAsia="en-US" w:bidi="ar-SA"/>
      </w:rPr>
    </w:lvl>
    <w:lvl w:ilvl="3">
      <w:start w:val="1"/>
      <w:numFmt w:val="bullet"/>
      <w:lvlText w:val=""/>
      <w:lvlJc w:val="left"/>
      <w:pPr>
        <w:ind w:left="1558" w:hanging="360"/>
      </w:pPr>
      <w:rPr>
        <w:rFonts w:ascii="Symbol" w:hAnsi="Symbol" w:hint="default"/>
      </w:rPr>
    </w:lvl>
    <w:lvl w:ilvl="4">
      <w:start w:val="0"/>
      <w:numFmt w:val="bullet"/>
      <w:lvlText w:val="•"/>
      <w:lvlJc w:val="left"/>
      <w:pPr>
        <w:ind w:left="1924" w:hanging="360"/>
      </w:pPr>
      <w:rPr>
        <w:rFonts w:hint="default"/>
        <w:lang w:val="en-US" w:eastAsia="en-US" w:bidi="ar-SA"/>
      </w:rPr>
    </w:lvl>
    <w:lvl w:ilvl="5">
      <w:start w:val="0"/>
      <w:numFmt w:val="bullet"/>
      <w:lvlText w:val="•"/>
      <w:lvlJc w:val="left"/>
      <w:pPr>
        <w:ind w:left="2291" w:hanging="360"/>
      </w:pPr>
      <w:rPr>
        <w:rFonts w:hint="default"/>
        <w:lang w:val="en-US" w:eastAsia="en-US" w:bidi="ar-SA"/>
      </w:rPr>
    </w:lvl>
    <w:lvl w:ilvl="6">
      <w:start w:val="0"/>
      <w:numFmt w:val="bullet"/>
      <w:lvlText w:val="•"/>
      <w:lvlJc w:val="left"/>
      <w:pPr>
        <w:ind w:left="2657" w:hanging="360"/>
      </w:pPr>
      <w:rPr>
        <w:rFonts w:hint="default"/>
        <w:lang w:val="en-US" w:eastAsia="en-US" w:bidi="ar-SA"/>
      </w:rPr>
    </w:lvl>
    <w:lvl w:ilvl="7">
      <w:start w:val="0"/>
      <w:numFmt w:val="bullet"/>
      <w:lvlText w:val="•"/>
      <w:lvlJc w:val="left"/>
      <w:pPr>
        <w:ind w:left="3023" w:hanging="360"/>
      </w:pPr>
      <w:rPr>
        <w:rFonts w:hint="default"/>
        <w:lang w:val="en-US" w:eastAsia="en-US" w:bidi="ar-SA"/>
      </w:rPr>
    </w:lvl>
    <w:lvl w:ilvl="8">
      <w:start w:val="0"/>
      <w:numFmt w:val="bullet"/>
      <w:lvlText w:val="•"/>
      <w:lvlJc w:val="left"/>
      <w:pPr>
        <w:ind w:left="3389" w:hanging="360"/>
      </w:pPr>
      <w:rPr>
        <w:rFonts w:hint="default"/>
        <w:lang w:val="en-US" w:eastAsia="en-US" w:bidi="ar-SA"/>
      </w:rPr>
    </w:lvl>
  </w:abstractNum>
  <w:abstractNum w:abstractNumId="56">
    <w:nsid w:val="70BFD2D6"/>
    <w:multiLevelType w:val="hybridMultilevel"/>
    <w:tmpl w:val="E5BAB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5FC0DAC"/>
    <w:multiLevelType w:val="hybridMultilevel"/>
    <w:tmpl w:val="53C2C31A"/>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58">
    <w:nsid w:val="760029AB"/>
    <w:multiLevelType w:val="hybridMultilevel"/>
    <w:tmpl w:val="989C130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9">
    <w:nsid w:val="77206AD3"/>
    <w:multiLevelType w:val="hybridMultilevel"/>
    <w:tmpl w:val="693EF0DE"/>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abstractNum w:abstractNumId="60">
    <w:nsid w:val="78122971"/>
    <w:multiLevelType w:val="hybridMultilevel"/>
    <w:tmpl w:val="33247B74"/>
    <w:lvl w:ilvl="0">
      <w:start w:val="0"/>
      <w:numFmt w:val="bullet"/>
      <w:lvlText w:val=""/>
      <w:lvlJc w:val="left"/>
      <w:pPr>
        <w:ind w:left="1262" w:hanging="358"/>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2228" w:hanging="358"/>
      </w:pPr>
      <w:rPr>
        <w:rFonts w:hint="default"/>
        <w:lang w:val="en-US" w:eastAsia="en-US" w:bidi="ar-SA"/>
      </w:rPr>
    </w:lvl>
    <w:lvl w:ilvl="2">
      <w:start w:val="0"/>
      <w:numFmt w:val="bullet"/>
      <w:lvlText w:val="•"/>
      <w:lvlJc w:val="left"/>
      <w:pPr>
        <w:ind w:left="3196" w:hanging="358"/>
      </w:pPr>
      <w:rPr>
        <w:rFonts w:hint="default"/>
        <w:lang w:val="en-US" w:eastAsia="en-US" w:bidi="ar-SA"/>
      </w:rPr>
    </w:lvl>
    <w:lvl w:ilvl="3">
      <w:start w:val="0"/>
      <w:numFmt w:val="bullet"/>
      <w:lvlText w:val="•"/>
      <w:lvlJc w:val="left"/>
      <w:pPr>
        <w:ind w:left="4164" w:hanging="358"/>
      </w:pPr>
      <w:rPr>
        <w:rFonts w:hint="default"/>
        <w:lang w:val="en-US" w:eastAsia="en-US" w:bidi="ar-SA"/>
      </w:rPr>
    </w:lvl>
    <w:lvl w:ilvl="4">
      <w:start w:val="0"/>
      <w:numFmt w:val="bullet"/>
      <w:lvlText w:val="•"/>
      <w:lvlJc w:val="left"/>
      <w:pPr>
        <w:ind w:left="5132" w:hanging="358"/>
      </w:pPr>
      <w:rPr>
        <w:rFonts w:hint="default"/>
        <w:lang w:val="en-US" w:eastAsia="en-US" w:bidi="ar-SA"/>
      </w:rPr>
    </w:lvl>
    <w:lvl w:ilvl="5">
      <w:start w:val="0"/>
      <w:numFmt w:val="bullet"/>
      <w:lvlText w:val="•"/>
      <w:lvlJc w:val="left"/>
      <w:pPr>
        <w:ind w:left="6100" w:hanging="358"/>
      </w:pPr>
      <w:rPr>
        <w:rFonts w:hint="default"/>
        <w:lang w:val="en-US" w:eastAsia="en-US" w:bidi="ar-SA"/>
      </w:rPr>
    </w:lvl>
    <w:lvl w:ilvl="6">
      <w:start w:val="0"/>
      <w:numFmt w:val="bullet"/>
      <w:lvlText w:val="•"/>
      <w:lvlJc w:val="left"/>
      <w:pPr>
        <w:ind w:left="7068" w:hanging="358"/>
      </w:pPr>
      <w:rPr>
        <w:rFonts w:hint="default"/>
        <w:lang w:val="en-US" w:eastAsia="en-US" w:bidi="ar-SA"/>
      </w:rPr>
    </w:lvl>
    <w:lvl w:ilvl="7">
      <w:start w:val="0"/>
      <w:numFmt w:val="bullet"/>
      <w:lvlText w:val="•"/>
      <w:lvlJc w:val="left"/>
      <w:pPr>
        <w:ind w:left="8036" w:hanging="358"/>
      </w:pPr>
      <w:rPr>
        <w:rFonts w:hint="default"/>
        <w:lang w:val="en-US" w:eastAsia="en-US" w:bidi="ar-SA"/>
      </w:rPr>
    </w:lvl>
    <w:lvl w:ilvl="8">
      <w:start w:val="0"/>
      <w:numFmt w:val="bullet"/>
      <w:lvlText w:val="•"/>
      <w:lvlJc w:val="left"/>
      <w:pPr>
        <w:ind w:left="9004" w:hanging="358"/>
      </w:pPr>
      <w:rPr>
        <w:rFonts w:hint="default"/>
        <w:lang w:val="en-US" w:eastAsia="en-US" w:bidi="ar-SA"/>
      </w:rPr>
    </w:lvl>
  </w:abstractNum>
  <w:abstractNum w:abstractNumId="61">
    <w:nsid w:val="79224EAA"/>
    <w:multiLevelType w:val="hybridMultilevel"/>
    <w:tmpl w:val="C83E6A48"/>
    <w:lvl w:ilvl="0">
      <w:start w:val="43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DD94DDF"/>
    <w:multiLevelType w:val="hybridMultilevel"/>
    <w:tmpl w:val="59D4AFC6"/>
    <w:lvl w:ilvl="0">
      <w:start w:val="0"/>
      <w:numFmt w:val="bullet"/>
      <w:lvlText w:val=""/>
      <w:lvlJc w:val="left"/>
      <w:pPr>
        <w:ind w:left="483" w:hanging="360"/>
      </w:pPr>
      <w:rPr>
        <w:rFonts w:ascii="Symbol" w:eastAsia="Symbol" w:hAnsi="Symbol" w:cs="Symbol" w:hint="default"/>
        <w:b w:val="0"/>
        <w:bCs w:val="0"/>
        <w:i w:val="0"/>
        <w:iCs w:val="0"/>
        <w:spacing w:val="0"/>
        <w:w w:val="98"/>
        <w:sz w:val="24"/>
        <w:szCs w:val="24"/>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08" w:hanging="360"/>
      </w:pPr>
      <w:rPr>
        <w:rFonts w:hint="default"/>
        <w:lang w:val="en-US" w:eastAsia="en-US" w:bidi="ar-SA"/>
      </w:rPr>
    </w:lvl>
    <w:lvl w:ilvl="3">
      <w:start w:val="0"/>
      <w:numFmt w:val="bullet"/>
      <w:lvlText w:val="•"/>
      <w:lvlJc w:val="left"/>
      <w:pPr>
        <w:ind w:left="157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01" w:hanging="360"/>
      </w:pPr>
      <w:rPr>
        <w:rFonts w:hint="default"/>
        <w:lang w:val="en-US" w:eastAsia="en-US" w:bidi="ar-SA"/>
      </w:rPr>
    </w:lvl>
    <w:lvl w:ilvl="6">
      <w:start w:val="0"/>
      <w:numFmt w:val="bullet"/>
      <w:lvlText w:val="•"/>
      <w:lvlJc w:val="left"/>
      <w:pPr>
        <w:ind w:left="2665" w:hanging="360"/>
      </w:pPr>
      <w:rPr>
        <w:rFonts w:hint="default"/>
        <w:lang w:val="en-US" w:eastAsia="en-US" w:bidi="ar-SA"/>
      </w:rPr>
    </w:lvl>
    <w:lvl w:ilvl="7">
      <w:start w:val="0"/>
      <w:numFmt w:val="bullet"/>
      <w:lvlText w:val="•"/>
      <w:lvlJc w:val="left"/>
      <w:pPr>
        <w:ind w:left="3029" w:hanging="360"/>
      </w:pPr>
      <w:rPr>
        <w:rFonts w:hint="default"/>
        <w:lang w:val="en-US" w:eastAsia="en-US" w:bidi="ar-SA"/>
      </w:rPr>
    </w:lvl>
    <w:lvl w:ilvl="8">
      <w:start w:val="0"/>
      <w:numFmt w:val="bullet"/>
      <w:lvlText w:val="•"/>
      <w:lvlJc w:val="left"/>
      <w:pPr>
        <w:ind w:left="3393" w:hanging="360"/>
      </w:pPr>
      <w:rPr>
        <w:rFonts w:hint="default"/>
        <w:lang w:val="en-US" w:eastAsia="en-US" w:bidi="ar-SA"/>
      </w:rPr>
    </w:lvl>
  </w:abstractNum>
  <w:num w:numId="1" w16cid:durableId="133762825">
    <w:abstractNumId w:val="5"/>
  </w:num>
  <w:num w:numId="2" w16cid:durableId="823737967">
    <w:abstractNumId w:val="0"/>
  </w:num>
  <w:num w:numId="3" w16cid:durableId="116876166">
    <w:abstractNumId w:val="56"/>
  </w:num>
  <w:num w:numId="4" w16cid:durableId="636957438">
    <w:abstractNumId w:val="6"/>
  </w:num>
  <w:num w:numId="5" w16cid:durableId="1985740837">
    <w:abstractNumId w:val="21"/>
  </w:num>
  <w:num w:numId="6" w16cid:durableId="1979921702">
    <w:abstractNumId w:val="4"/>
  </w:num>
  <w:num w:numId="7" w16cid:durableId="215702723">
    <w:abstractNumId w:val="27"/>
  </w:num>
  <w:num w:numId="8" w16cid:durableId="414208553">
    <w:abstractNumId w:val="14"/>
  </w:num>
  <w:num w:numId="9" w16cid:durableId="1614744774">
    <w:abstractNumId w:val="31"/>
  </w:num>
  <w:num w:numId="10" w16cid:durableId="96021156">
    <w:abstractNumId w:val="18"/>
  </w:num>
  <w:num w:numId="11" w16cid:durableId="226847588">
    <w:abstractNumId w:val="20"/>
  </w:num>
  <w:num w:numId="12" w16cid:durableId="1032533188">
    <w:abstractNumId w:val="59"/>
  </w:num>
  <w:num w:numId="13" w16cid:durableId="897471518">
    <w:abstractNumId w:val="57"/>
  </w:num>
  <w:num w:numId="14" w16cid:durableId="1501197103">
    <w:abstractNumId w:val="48"/>
  </w:num>
  <w:num w:numId="15" w16cid:durableId="1806577288">
    <w:abstractNumId w:val="17"/>
  </w:num>
  <w:num w:numId="16" w16cid:durableId="1750543517">
    <w:abstractNumId w:val="50"/>
  </w:num>
  <w:num w:numId="17" w16cid:durableId="976685613">
    <w:abstractNumId w:val="62"/>
  </w:num>
  <w:num w:numId="18" w16cid:durableId="1307205298">
    <w:abstractNumId w:val="41"/>
  </w:num>
  <w:num w:numId="19" w16cid:durableId="1210453235">
    <w:abstractNumId w:val="25"/>
  </w:num>
  <w:num w:numId="20" w16cid:durableId="63188200">
    <w:abstractNumId w:val="44"/>
  </w:num>
  <w:num w:numId="21" w16cid:durableId="1526212304">
    <w:abstractNumId w:val="9"/>
  </w:num>
  <w:num w:numId="22" w16cid:durableId="1506091403">
    <w:abstractNumId w:val="55"/>
  </w:num>
  <w:num w:numId="23" w16cid:durableId="2087264712">
    <w:abstractNumId w:val="37"/>
  </w:num>
  <w:num w:numId="24" w16cid:durableId="864445882">
    <w:abstractNumId w:val="39"/>
  </w:num>
  <w:num w:numId="25" w16cid:durableId="2134596238">
    <w:abstractNumId w:val="40"/>
  </w:num>
  <w:num w:numId="26" w16cid:durableId="31659829">
    <w:abstractNumId w:val="22"/>
  </w:num>
  <w:num w:numId="27" w16cid:durableId="231235684">
    <w:abstractNumId w:val="60"/>
  </w:num>
  <w:num w:numId="28" w16cid:durableId="657072549">
    <w:abstractNumId w:val="2"/>
  </w:num>
  <w:num w:numId="29" w16cid:durableId="798568883">
    <w:abstractNumId w:val="54"/>
  </w:num>
  <w:num w:numId="30" w16cid:durableId="643121736">
    <w:abstractNumId w:val="46"/>
  </w:num>
  <w:num w:numId="31" w16cid:durableId="940573319">
    <w:abstractNumId w:val="13"/>
  </w:num>
  <w:num w:numId="32" w16cid:durableId="712926274">
    <w:abstractNumId w:val="58"/>
  </w:num>
  <w:num w:numId="33" w16cid:durableId="789973292">
    <w:abstractNumId w:val="16"/>
  </w:num>
  <w:num w:numId="34" w16cid:durableId="1338726500">
    <w:abstractNumId w:val="38"/>
  </w:num>
  <w:num w:numId="35" w16cid:durableId="1462503824">
    <w:abstractNumId w:val="15"/>
  </w:num>
  <w:num w:numId="36" w16cid:durableId="1452283730">
    <w:abstractNumId w:val="49"/>
  </w:num>
  <w:num w:numId="37" w16cid:durableId="232475211">
    <w:abstractNumId w:val="43"/>
  </w:num>
  <w:num w:numId="38" w16cid:durableId="36591110">
    <w:abstractNumId w:val="26"/>
  </w:num>
  <w:num w:numId="39" w16cid:durableId="200437380">
    <w:abstractNumId w:val="1"/>
  </w:num>
  <w:num w:numId="40" w16cid:durableId="450055891">
    <w:abstractNumId w:val="42"/>
  </w:num>
  <w:num w:numId="41" w16cid:durableId="584387161">
    <w:abstractNumId w:val="34"/>
  </w:num>
  <w:num w:numId="42" w16cid:durableId="527763777">
    <w:abstractNumId w:val="19"/>
  </w:num>
  <w:num w:numId="43" w16cid:durableId="267347460">
    <w:abstractNumId w:val="61"/>
  </w:num>
  <w:num w:numId="44" w16cid:durableId="1123383895">
    <w:abstractNumId w:val="33"/>
  </w:num>
  <w:num w:numId="45" w16cid:durableId="671684887">
    <w:abstractNumId w:val="3"/>
  </w:num>
  <w:num w:numId="46" w16cid:durableId="2056654748">
    <w:abstractNumId w:val="7"/>
  </w:num>
  <w:num w:numId="47" w16cid:durableId="2038504787">
    <w:abstractNumId w:val="28"/>
  </w:num>
  <w:num w:numId="48" w16cid:durableId="2142920423">
    <w:abstractNumId w:val="53"/>
  </w:num>
  <w:num w:numId="49" w16cid:durableId="344862452">
    <w:abstractNumId w:val="23"/>
  </w:num>
  <w:num w:numId="50" w16cid:durableId="174392797">
    <w:abstractNumId w:val="12"/>
  </w:num>
  <w:num w:numId="51" w16cid:durableId="1483306468">
    <w:abstractNumId w:val="8"/>
  </w:num>
  <w:num w:numId="52" w16cid:durableId="428544399">
    <w:abstractNumId w:val="36"/>
  </w:num>
  <w:num w:numId="53" w16cid:durableId="646590073">
    <w:abstractNumId w:val="24"/>
  </w:num>
  <w:num w:numId="54" w16cid:durableId="1450466427">
    <w:abstractNumId w:val="47"/>
  </w:num>
  <w:num w:numId="55" w16cid:durableId="785075953">
    <w:abstractNumId w:val="35"/>
  </w:num>
  <w:num w:numId="56" w16cid:durableId="1538616677">
    <w:abstractNumId w:val="10"/>
  </w:num>
  <w:num w:numId="57" w16cid:durableId="371269785">
    <w:abstractNumId w:val="45"/>
  </w:num>
  <w:num w:numId="58" w16cid:durableId="1729495822">
    <w:abstractNumId w:val="51"/>
  </w:num>
  <w:num w:numId="59" w16cid:durableId="472526651">
    <w:abstractNumId w:val="30"/>
  </w:num>
  <w:num w:numId="60" w16cid:durableId="370809067">
    <w:abstractNumId w:val="11"/>
  </w:num>
  <w:num w:numId="61" w16cid:durableId="303631848">
    <w:abstractNumId w:val="29"/>
  </w:num>
  <w:num w:numId="62" w16cid:durableId="1104378353">
    <w:abstractNumId w:val="52"/>
  </w:num>
  <w:num w:numId="63" w16cid:durableId="138961841">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8E"/>
    <w:rsid w:val="00014700"/>
    <w:rsid w:val="00014AB6"/>
    <w:rsid w:val="00016B26"/>
    <w:rsid w:val="00026039"/>
    <w:rsid w:val="00027F68"/>
    <w:rsid w:val="00035271"/>
    <w:rsid w:val="000373B6"/>
    <w:rsid w:val="00040958"/>
    <w:rsid w:val="000413D9"/>
    <w:rsid w:val="00050AA7"/>
    <w:rsid w:val="000527D8"/>
    <w:rsid w:val="000532F7"/>
    <w:rsid w:val="00067796"/>
    <w:rsid w:val="0007169C"/>
    <w:rsid w:val="0007749E"/>
    <w:rsid w:val="00081A82"/>
    <w:rsid w:val="000833EA"/>
    <w:rsid w:val="0008696B"/>
    <w:rsid w:val="00086D0A"/>
    <w:rsid w:val="00095F83"/>
    <w:rsid w:val="000A2393"/>
    <w:rsid w:val="000A6BA9"/>
    <w:rsid w:val="000B419F"/>
    <w:rsid w:val="000B4217"/>
    <w:rsid w:val="000C08DC"/>
    <w:rsid w:val="000D5D77"/>
    <w:rsid w:val="000D79FD"/>
    <w:rsid w:val="000E16E0"/>
    <w:rsid w:val="000E21AD"/>
    <w:rsid w:val="000E2833"/>
    <w:rsid w:val="000F2B20"/>
    <w:rsid w:val="000F37BA"/>
    <w:rsid w:val="000F7130"/>
    <w:rsid w:val="00104519"/>
    <w:rsid w:val="00104825"/>
    <w:rsid w:val="0010570F"/>
    <w:rsid w:val="0011048E"/>
    <w:rsid w:val="001109A9"/>
    <w:rsid w:val="00115E9A"/>
    <w:rsid w:val="0012452F"/>
    <w:rsid w:val="00124D21"/>
    <w:rsid w:val="001252E8"/>
    <w:rsid w:val="00134487"/>
    <w:rsid w:val="001346E2"/>
    <w:rsid w:val="001358D9"/>
    <w:rsid w:val="00147690"/>
    <w:rsid w:val="001619DC"/>
    <w:rsid w:val="00161E0D"/>
    <w:rsid w:val="0017168D"/>
    <w:rsid w:val="00172D3F"/>
    <w:rsid w:val="0018303B"/>
    <w:rsid w:val="001839B5"/>
    <w:rsid w:val="00183AD1"/>
    <w:rsid w:val="00186E6B"/>
    <w:rsid w:val="00187DA4"/>
    <w:rsid w:val="001905EC"/>
    <w:rsid w:val="001A04AE"/>
    <w:rsid w:val="001A2543"/>
    <w:rsid w:val="001A7A03"/>
    <w:rsid w:val="001B4CC1"/>
    <w:rsid w:val="001B55FC"/>
    <w:rsid w:val="001B6E11"/>
    <w:rsid w:val="001C3543"/>
    <w:rsid w:val="001D68FE"/>
    <w:rsid w:val="001D781B"/>
    <w:rsid w:val="001F154D"/>
    <w:rsid w:val="001F16AE"/>
    <w:rsid w:val="001F7FAD"/>
    <w:rsid w:val="002005C6"/>
    <w:rsid w:val="00200EBF"/>
    <w:rsid w:val="00205DE4"/>
    <w:rsid w:val="00205ED2"/>
    <w:rsid w:val="002066AD"/>
    <w:rsid w:val="0020752E"/>
    <w:rsid w:val="00213DDD"/>
    <w:rsid w:val="00222B82"/>
    <w:rsid w:val="00225248"/>
    <w:rsid w:val="00232E43"/>
    <w:rsid w:val="002360FA"/>
    <w:rsid w:val="00237B04"/>
    <w:rsid w:val="0024282E"/>
    <w:rsid w:val="002513E9"/>
    <w:rsid w:val="00254B2A"/>
    <w:rsid w:val="002550F4"/>
    <w:rsid w:val="00255A28"/>
    <w:rsid w:val="00257EB2"/>
    <w:rsid w:val="002629EF"/>
    <w:rsid w:val="00264616"/>
    <w:rsid w:val="002953EC"/>
    <w:rsid w:val="00296F6B"/>
    <w:rsid w:val="002A260C"/>
    <w:rsid w:val="002A4F66"/>
    <w:rsid w:val="002A68B3"/>
    <w:rsid w:val="002B0199"/>
    <w:rsid w:val="002B0594"/>
    <w:rsid w:val="002B2260"/>
    <w:rsid w:val="002B6B8D"/>
    <w:rsid w:val="002C58A1"/>
    <w:rsid w:val="002C5E0B"/>
    <w:rsid w:val="002E6C33"/>
    <w:rsid w:val="002E72E4"/>
    <w:rsid w:val="002F4913"/>
    <w:rsid w:val="002F5042"/>
    <w:rsid w:val="003007DD"/>
    <w:rsid w:val="0030261E"/>
    <w:rsid w:val="00310F42"/>
    <w:rsid w:val="00311D3D"/>
    <w:rsid w:val="00312005"/>
    <w:rsid w:val="00312861"/>
    <w:rsid w:val="00316BE3"/>
    <w:rsid w:val="0032293C"/>
    <w:rsid w:val="0032448D"/>
    <w:rsid w:val="00334E8E"/>
    <w:rsid w:val="00344DF6"/>
    <w:rsid w:val="00350835"/>
    <w:rsid w:val="00351E13"/>
    <w:rsid w:val="00360D88"/>
    <w:rsid w:val="00366853"/>
    <w:rsid w:val="00367889"/>
    <w:rsid w:val="00374232"/>
    <w:rsid w:val="003816B6"/>
    <w:rsid w:val="0039416E"/>
    <w:rsid w:val="003946A1"/>
    <w:rsid w:val="00397CD4"/>
    <w:rsid w:val="003A2FF1"/>
    <w:rsid w:val="003A4334"/>
    <w:rsid w:val="003B1A09"/>
    <w:rsid w:val="003B3B26"/>
    <w:rsid w:val="003B440C"/>
    <w:rsid w:val="003B4F91"/>
    <w:rsid w:val="003C06FF"/>
    <w:rsid w:val="003C1707"/>
    <w:rsid w:val="003C5DE7"/>
    <w:rsid w:val="003D271F"/>
    <w:rsid w:val="003E0882"/>
    <w:rsid w:val="003E2C5E"/>
    <w:rsid w:val="003E2F2B"/>
    <w:rsid w:val="003F002C"/>
    <w:rsid w:val="003F013B"/>
    <w:rsid w:val="003F3833"/>
    <w:rsid w:val="00403C90"/>
    <w:rsid w:val="00407696"/>
    <w:rsid w:val="00414520"/>
    <w:rsid w:val="004232B1"/>
    <w:rsid w:val="00426D3E"/>
    <w:rsid w:val="00431FEF"/>
    <w:rsid w:val="00433673"/>
    <w:rsid w:val="00434043"/>
    <w:rsid w:val="00436557"/>
    <w:rsid w:val="0043667A"/>
    <w:rsid w:val="00441315"/>
    <w:rsid w:val="00441CB2"/>
    <w:rsid w:val="0044252B"/>
    <w:rsid w:val="00442CB7"/>
    <w:rsid w:val="00450C61"/>
    <w:rsid w:val="00454872"/>
    <w:rsid w:val="00461500"/>
    <w:rsid w:val="0046485F"/>
    <w:rsid w:val="00471AB7"/>
    <w:rsid w:val="00484F39"/>
    <w:rsid w:val="00486DC4"/>
    <w:rsid w:val="00487F84"/>
    <w:rsid w:val="00492BC3"/>
    <w:rsid w:val="004A092B"/>
    <w:rsid w:val="004A26DB"/>
    <w:rsid w:val="004B2434"/>
    <w:rsid w:val="004C08A4"/>
    <w:rsid w:val="004C6FD9"/>
    <w:rsid w:val="004D549E"/>
    <w:rsid w:val="004E055C"/>
    <w:rsid w:val="004E3D32"/>
    <w:rsid w:val="004F0023"/>
    <w:rsid w:val="004F533C"/>
    <w:rsid w:val="004F5B7A"/>
    <w:rsid w:val="005059B0"/>
    <w:rsid w:val="00512BB7"/>
    <w:rsid w:val="00514BB3"/>
    <w:rsid w:val="005206ED"/>
    <w:rsid w:val="0052582F"/>
    <w:rsid w:val="00533B0A"/>
    <w:rsid w:val="00536EF3"/>
    <w:rsid w:val="005370A8"/>
    <w:rsid w:val="005406EE"/>
    <w:rsid w:val="00542E09"/>
    <w:rsid w:val="00544D2A"/>
    <w:rsid w:val="005477DE"/>
    <w:rsid w:val="00553A6A"/>
    <w:rsid w:val="005576E4"/>
    <w:rsid w:val="005738BD"/>
    <w:rsid w:val="0057763B"/>
    <w:rsid w:val="00581FA3"/>
    <w:rsid w:val="005903F8"/>
    <w:rsid w:val="00592EE1"/>
    <w:rsid w:val="0059534A"/>
    <w:rsid w:val="00596FC1"/>
    <w:rsid w:val="00597EE3"/>
    <w:rsid w:val="005A05EE"/>
    <w:rsid w:val="005A2F72"/>
    <w:rsid w:val="005A3A69"/>
    <w:rsid w:val="005A51F4"/>
    <w:rsid w:val="005A7D79"/>
    <w:rsid w:val="005C663D"/>
    <w:rsid w:val="005D040D"/>
    <w:rsid w:val="005D1A65"/>
    <w:rsid w:val="005D340F"/>
    <w:rsid w:val="005D38E2"/>
    <w:rsid w:val="005D538B"/>
    <w:rsid w:val="005E037F"/>
    <w:rsid w:val="005E35FC"/>
    <w:rsid w:val="005E6270"/>
    <w:rsid w:val="005E63AA"/>
    <w:rsid w:val="005E7B09"/>
    <w:rsid w:val="005F25BD"/>
    <w:rsid w:val="005F439A"/>
    <w:rsid w:val="005F49C8"/>
    <w:rsid w:val="005F4C98"/>
    <w:rsid w:val="006145F5"/>
    <w:rsid w:val="00616F14"/>
    <w:rsid w:val="00617D46"/>
    <w:rsid w:val="00633A76"/>
    <w:rsid w:val="00636933"/>
    <w:rsid w:val="00637F80"/>
    <w:rsid w:val="00642E99"/>
    <w:rsid w:val="00644E67"/>
    <w:rsid w:val="0064742C"/>
    <w:rsid w:val="00652B2D"/>
    <w:rsid w:val="0066611B"/>
    <w:rsid w:val="006733B0"/>
    <w:rsid w:val="00681E1D"/>
    <w:rsid w:val="006822F9"/>
    <w:rsid w:val="00684D67"/>
    <w:rsid w:val="0069028D"/>
    <w:rsid w:val="00690EBF"/>
    <w:rsid w:val="00697175"/>
    <w:rsid w:val="0069A423"/>
    <w:rsid w:val="006A05AC"/>
    <w:rsid w:val="006A05EA"/>
    <w:rsid w:val="006A3CA1"/>
    <w:rsid w:val="006A56A0"/>
    <w:rsid w:val="006B0B07"/>
    <w:rsid w:val="006B440F"/>
    <w:rsid w:val="006D2CA3"/>
    <w:rsid w:val="006E1517"/>
    <w:rsid w:val="006E27FA"/>
    <w:rsid w:val="006E5731"/>
    <w:rsid w:val="006E661E"/>
    <w:rsid w:val="00702725"/>
    <w:rsid w:val="00702B31"/>
    <w:rsid w:val="0071374D"/>
    <w:rsid w:val="007162F7"/>
    <w:rsid w:val="00721411"/>
    <w:rsid w:val="007218DB"/>
    <w:rsid w:val="00721A7C"/>
    <w:rsid w:val="00724CA5"/>
    <w:rsid w:val="00726267"/>
    <w:rsid w:val="00730DFF"/>
    <w:rsid w:val="0073731B"/>
    <w:rsid w:val="00745937"/>
    <w:rsid w:val="00751CF5"/>
    <w:rsid w:val="007624E2"/>
    <w:rsid w:val="00762A68"/>
    <w:rsid w:val="00766AA8"/>
    <w:rsid w:val="00780C3E"/>
    <w:rsid w:val="007813F9"/>
    <w:rsid w:val="00785D06"/>
    <w:rsid w:val="00790137"/>
    <w:rsid w:val="0079360B"/>
    <w:rsid w:val="007977AA"/>
    <w:rsid w:val="007A354E"/>
    <w:rsid w:val="007A6A4A"/>
    <w:rsid w:val="007B0593"/>
    <w:rsid w:val="007B32A2"/>
    <w:rsid w:val="007B3DAB"/>
    <w:rsid w:val="007B51C1"/>
    <w:rsid w:val="007B715B"/>
    <w:rsid w:val="007B7DFD"/>
    <w:rsid w:val="007C4588"/>
    <w:rsid w:val="007E65CC"/>
    <w:rsid w:val="007E6C03"/>
    <w:rsid w:val="007F2ECC"/>
    <w:rsid w:val="007F4CF4"/>
    <w:rsid w:val="007F6FA3"/>
    <w:rsid w:val="00804F6A"/>
    <w:rsid w:val="0080658C"/>
    <w:rsid w:val="00807425"/>
    <w:rsid w:val="00810A8C"/>
    <w:rsid w:val="00814F15"/>
    <w:rsid w:val="00820F80"/>
    <w:rsid w:val="0082517D"/>
    <w:rsid w:val="0082565C"/>
    <w:rsid w:val="008271B5"/>
    <w:rsid w:val="008331D3"/>
    <w:rsid w:val="0083386F"/>
    <w:rsid w:val="00844BBA"/>
    <w:rsid w:val="00845E22"/>
    <w:rsid w:val="008513D7"/>
    <w:rsid w:val="00857406"/>
    <w:rsid w:val="00863930"/>
    <w:rsid w:val="00864A7D"/>
    <w:rsid w:val="008769C1"/>
    <w:rsid w:val="008804F2"/>
    <w:rsid w:val="008872FB"/>
    <w:rsid w:val="008B1CD8"/>
    <w:rsid w:val="008B304F"/>
    <w:rsid w:val="008C1A5E"/>
    <w:rsid w:val="008C5F56"/>
    <w:rsid w:val="008D4E48"/>
    <w:rsid w:val="008D7F38"/>
    <w:rsid w:val="008E16E3"/>
    <w:rsid w:val="008E46C4"/>
    <w:rsid w:val="008E528D"/>
    <w:rsid w:val="008E7ED8"/>
    <w:rsid w:val="008F2936"/>
    <w:rsid w:val="008F2C11"/>
    <w:rsid w:val="008F5108"/>
    <w:rsid w:val="008F72C5"/>
    <w:rsid w:val="00906753"/>
    <w:rsid w:val="009121E7"/>
    <w:rsid w:val="009165E7"/>
    <w:rsid w:val="009272C8"/>
    <w:rsid w:val="009335AA"/>
    <w:rsid w:val="009402A0"/>
    <w:rsid w:val="00955465"/>
    <w:rsid w:val="0096282A"/>
    <w:rsid w:val="00972A7B"/>
    <w:rsid w:val="00972C48"/>
    <w:rsid w:val="00974B13"/>
    <w:rsid w:val="009760D1"/>
    <w:rsid w:val="009832D3"/>
    <w:rsid w:val="00984843"/>
    <w:rsid w:val="00984F5E"/>
    <w:rsid w:val="00985EBB"/>
    <w:rsid w:val="0099371D"/>
    <w:rsid w:val="00994630"/>
    <w:rsid w:val="009975A0"/>
    <w:rsid w:val="00997A02"/>
    <w:rsid w:val="009A175D"/>
    <w:rsid w:val="009A42C5"/>
    <w:rsid w:val="009A6F80"/>
    <w:rsid w:val="009A7ECB"/>
    <w:rsid w:val="009C261D"/>
    <w:rsid w:val="009C3CBC"/>
    <w:rsid w:val="009C4B5A"/>
    <w:rsid w:val="009C67DC"/>
    <w:rsid w:val="009D0236"/>
    <w:rsid w:val="009E00A7"/>
    <w:rsid w:val="009E0F48"/>
    <w:rsid w:val="009E648E"/>
    <w:rsid w:val="009E7375"/>
    <w:rsid w:val="009F03AE"/>
    <w:rsid w:val="009F0BF8"/>
    <w:rsid w:val="00A02E97"/>
    <w:rsid w:val="00A07091"/>
    <w:rsid w:val="00A102F1"/>
    <w:rsid w:val="00A14F4A"/>
    <w:rsid w:val="00A150F3"/>
    <w:rsid w:val="00A1655E"/>
    <w:rsid w:val="00A17BC7"/>
    <w:rsid w:val="00A23E59"/>
    <w:rsid w:val="00A26A09"/>
    <w:rsid w:val="00A35542"/>
    <w:rsid w:val="00A44B5C"/>
    <w:rsid w:val="00A53432"/>
    <w:rsid w:val="00A574E8"/>
    <w:rsid w:val="00A60F17"/>
    <w:rsid w:val="00A6447B"/>
    <w:rsid w:val="00A6583F"/>
    <w:rsid w:val="00A67F22"/>
    <w:rsid w:val="00A72C51"/>
    <w:rsid w:val="00A73DAE"/>
    <w:rsid w:val="00A74972"/>
    <w:rsid w:val="00A76CF8"/>
    <w:rsid w:val="00A83158"/>
    <w:rsid w:val="00A84685"/>
    <w:rsid w:val="00A86FD2"/>
    <w:rsid w:val="00A873CD"/>
    <w:rsid w:val="00A920A7"/>
    <w:rsid w:val="00A927EA"/>
    <w:rsid w:val="00A92FDA"/>
    <w:rsid w:val="00A970BE"/>
    <w:rsid w:val="00AA1406"/>
    <w:rsid w:val="00AA5A9B"/>
    <w:rsid w:val="00AC0119"/>
    <w:rsid w:val="00AC1D0B"/>
    <w:rsid w:val="00AC6D22"/>
    <w:rsid w:val="00AC7D5A"/>
    <w:rsid w:val="00AD19EE"/>
    <w:rsid w:val="00AE09E9"/>
    <w:rsid w:val="00AE2038"/>
    <w:rsid w:val="00AE355C"/>
    <w:rsid w:val="00AE453A"/>
    <w:rsid w:val="00AE6C2E"/>
    <w:rsid w:val="00AF38E5"/>
    <w:rsid w:val="00AF5C6A"/>
    <w:rsid w:val="00B05825"/>
    <w:rsid w:val="00B145AD"/>
    <w:rsid w:val="00B162B7"/>
    <w:rsid w:val="00B23767"/>
    <w:rsid w:val="00B23B4E"/>
    <w:rsid w:val="00B3135D"/>
    <w:rsid w:val="00B34724"/>
    <w:rsid w:val="00B42892"/>
    <w:rsid w:val="00B430F1"/>
    <w:rsid w:val="00B517D8"/>
    <w:rsid w:val="00B54C3A"/>
    <w:rsid w:val="00B64D40"/>
    <w:rsid w:val="00B86B3F"/>
    <w:rsid w:val="00B95283"/>
    <w:rsid w:val="00BA0D6F"/>
    <w:rsid w:val="00BA11F5"/>
    <w:rsid w:val="00BA3418"/>
    <w:rsid w:val="00BA3DBA"/>
    <w:rsid w:val="00BA79E7"/>
    <w:rsid w:val="00BB00B5"/>
    <w:rsid w:val="00BC4274"/>
    <w:rsid w:val="00BC505F"/>
    <w:rsid w:val="00BD1FF6"/>
    <w:rsid w:val="00BD292C"/>
    <w:rsid w:val="00BE3A33"/>
    <w:rsid w:val="00BE6E89"/>
    <w:rsid w:val="00BF1A32"/>
    <w:rsid w:val="00BF40AD"/>
    <w:rsid w:val="00C22E00"/>
    <w:rsid w:val="00C40B01"/>
    <w:rsid w:val="00C41879"/>
    <w:rsid w:val="00C42CE0"/>
    <w:rsid w:val="00C4751A"/>
    <w:rsid w:val="00C47E21"/>
    <w:rsid w:val="00C636DF"/>
    <w:rsid w:val="00C652FC"/>
    <w:rsid w:val="00C67605"/>
    <w:rsid w:val="00C70832"/>
    <w:rsid w:val="00C7639E"/>
    <w:rsid w:val="00C84E96"/>
    <w:rsid w:val="00C910D3"/>
    <w:rsid w:val="00C9457D"/>
    <w:rsid w:val="00C95B70"/>
    <w:rsid w:val="00CA230B"/>
    <w:rsid w:val="00CB2C43"/>
    <w:rsid w:val="00CB3FB8"/>
    <w:rsid w:val="00CC0CB0"/>
    <w:rsid w:val="00CC1A91"/>
    <w:rsid w:val="00CC35D2"/>
    <w:rsid w:val="00CD06B1"/>
    <w:rsid w:val="00CD193F"/>
    <w:rsid w:val="00CD4A76"/>
    <w:rsid w:val="00CE223F"/>
    <w:rsid w:val="00CE3851"/>
    <w:rsid w:val="00CE5647"/>
    <w:rsid w:val="00CE6868"/>
    <w:rsid w:val="00CF10AB"/>
    <w:rsid w:val="00CF7D31"/>
    <w:rsid w:val="00D00A81"/>
    <w:rsid w:val="00D022B0"/>
    <w:rsid w:val="00D12E4E"/>
    <w:rsid w:val="00D2193B"/>
    <w:rsid w:val="00D23807"/>
    <w:rsid w:val="00D24F57"/>
    <w:rsid w:val="00D311EF"/>
    <w:rsid w:val="00D43831"/>
    <w:rsid w:val="00D454AA"/>
    <w:rsid w:val="00D54085"/>
    <w:rsid w:val="00D54782"/>
    <w:rsid w:val="00D6127A"/>
    <w:rsid w:val="00D718E5"/>
    <w:rsid w:val="00D72504"/>
    <w:rsid w:val="00D77B37"/>
    <w:rsid w:val="00D840F5"/>
    <w:rsid w:val="00D90B9C"/>
    <w:rsid w:val="00D953D9"/>
    <w:rsid w:val="00DA084D"/>
    <w:rsid w:val="00DA35D6"/>
    <w:rsid w:val="00DB2510"/>
    <w:rsid w:val="00DB7F49"/>
    <w:rsid w:val="00DC23A5"/>
    <w:rsid w:val="00DC4910"/>
    <w:rsid w:val="00DC5019"/>
    <w:rsid w:val="00DC659A"/>
    <w:rsid w:val="00DD3D86"/>
    <w:rsid w:val="00DD55B0"/>
    <w:rsid w:val="00DF0514"/>
    <w:rsid w:val="00DF4C9D"/>
    <w:rsid w:val="00DF58E8"/>
    <w:rsid w:val="00DF62FE"/>
    <w:rsid w:val="00E07DD9"/>
    <w:rsid w:val="00E10AD1"/>
    <w:rsid w:val="00E13A84"/>
    <w:rsid w:val="00E241FC"/>
    <w:rsid w:val="00E3216F"/>
    <w:rsid w:val="00E343A7"/>
    <w:rsid w:val="00E40AA1"/>
    <w:rsid w:val="00E4186A"/>
    <w:rsid w:val="00E454D5"/>
    <w:rsid w:val="00E46CF0"/>
    <w:rsid w:val="00E4A70E"/>
    <w:rsid w:val="00E51305"/>
    <w:rsid w:val="00E516E9"/>
    <w:rsid w:val="00E60D7A"/>
    <w:rsid w:val="00E66A3C"/>
    <w:rsid w:val="00E71394"/>
    <w:rsid w:val="00E72E1E"/>
    <w:rsid w:val="00E751B7"/>
    <w:rsid w:val="00E7739E"/>
    <w:rsid w:val="00E957A4"/>
    <w:rsid w:val="00E96BAA"/>
    <w:rsid w:val="00EA56BA"/>
    <w:rsid w:val="00EA7434"/>
    <w:rsid w:val="00EB145E"/>
    <w:rsid w:val="00EB328F"/>
    <w:rsid w:val="00EB4C95"/>
    <w:rsid w:val="00EB649A"/>
    <w:rsid w:val="00EB75D4"/>
    <w:rsid w:val="00EC127D"/>
    <w:rsid w:val="00EE51DB"/>
    <w:rsid w:val="00EE639D"/>
    <w:rsid w:val="00EE6B5E"/>
    <w:rsid w:val="00EE77F6"/>
    <w:rsid w:val="00EF150E"/>
    <w:rsid w:val="00EF5C48"/>
    <w:rsid w:val="00EF6802"/>
    <w:rsid w:val="00F03EC3"/>
    <w:rsid w:val="00F05B68"/>
    <w:rsid w:val="00F15EDC"/>
    <w:rsid w:val="00F16E5F"/>
    <w:rsid w:val="00F177F9"/>
    <w:rsid w:val="00F232B6"/>
    <w:rsid w:val="00F305C4"/>
    <w:rsid w:val="00F44262"/>
    <w:rsid w:val="00F46616"/>
    <w:rsid w:val="00F4742A"/>
    <w:rsid w:val="00F608B2"/>
    <w:rsid w:val="00F62064"/>
    <w:rsid w:val="00F6383B"/>
    <w:rsid w:val="00F64FF2"/>
    <w:rsid w:val="00F70173"/>
    <w:rsid w:val="00F7365E"/>
    <w:rsid w:val="00F866B8"/>
    <w:rsid w:val="00F91475"/>
    <w:rsid w:val="00F92402"/>
    <w:rsid w:val="00F929C5"/>
    <w:rsid w:val="00F94946"/>
    <w:rsid w:val="00F96500"/>
    <w:rsid w:val="00F965EC"/>
    <w:rsid w:val="00FA0AF7"/>
    <w:rsid w:val="00FA1F54"/>
    <w:rsid w:val="00FA20D0"/>
    <w:rsid w:val="00FA51F3"/>
    <w:rsid w:val="00FA5936"/>
    <w:rsid w:val="00FA5C00"/>
    <w:rsid w:val="00FB0D2A"/>
    <w:rsid w:val="00FB1C7C"/>
    <w:rsid w:val="00FB1F7F"/>
    <w:rsid w:val="00FB2587"/>
    <w:rsid w:val="00FB7F53"/>
    <w:rsid w:val="00FC0603"/>
    <w:rsid w:val="00FC6312"/>
    <w:rsid w:val="00FC779C"/>
    <w:rsid w:val="00FD29E1"/>
    <w:rsid w:val="00FD3CC3"/>
    <w:rsid w:val="00FD455C"/>
    <w:rsid w:val="00FE3070"/>
    <w:rsid w:val="00FF448C"/>
    <w:rsid w:val="00FF667F"/>
    <w:rsid w:val="11824AD2"/>
    <w:rsid w:val="158CFF4E"/>
    <w:rsid w:val="1A52C43A"/>
    <w:rsid w:val="217D60EE"/>
    <w:rsid w:val="22DCFF24"/>
    <w:rsid w:val="38FDDFF3"/>
    <w:rsid w:val="395BEE79"/>
    <w:rsid w:val="3A8FB9F3"/>
    <w:rsid w:val="3F8C205C"/>
    <w:rsid w:val="4F86E1B9"/>
    <w:rsid w:val="5E2A6561"/>
    <w:rsid w:val="60108348"/>
    <w:rsid w:val="652E2C9F"/>
    <w:rsid w:val="6B921A87"/>
    <w:rsid w:val="73EBF0B8"/>
    <w:rsid w:val="7568BB7E"/>
    <w:rsid w:val="77530C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609DE"/>
  <w15:docId w15:val="{A760166F-C736-48C4-A9BB-9F43D392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7639E"/>
    <w:pPr>
      <w:spacing w:line="276" w:lineRule="auto"/>
      <w:ind w:left="269"/>
      <w:jc w:val="center"/>
      <w:outlineLvl w:val="0"/>
    </w:pPr>
    <w:rPr>
      <w:b/>
      <w:color w:val="00659A"/>
      <w:sz w:val="48"/>
    </w:rPr>
  </w:style>
  <w:style w:type="paragraph" w:styleId="Heading2">
    <w:name w:val="heading 2"/>
    <w:basedOn w:val="Normal"/>
    <w:uiPriority w:val="9"/>
    <w:unhideWhenUsed/>
    <w:qFormat/>
    <w:rsid w:val="00C7639E"/>
    <w:pPr>
      <w:spacing w:line="276" w:lineRule="auto"/>
      <w:ind w:left="526"/>
      <w:outlineLvl w:val="1"/>
    </w:pPr>
    <w:rPr>
      <w:b/>
      <w:bCs/>
      <w:color w:val="2C74B5"/>
      <w:spacing w:val="-18"/>
      <w:sz w:val="32"/>
      <w:szCs w:val="32"/>
    </w:rPr>
  </w:style>
  <w:style w:type="paragraph" w:styleId="Heading3">
    <w:name w:val="heading 3"/>
    <w:basedOn w:val="Heading2"/>
    <w:uiPriority w:val="9"/>
    <w:unhideWhenUsed/>
    <w:qFormat/>
    <w:rsid w:val="00C7639E"/>
    <w:pPr>
      <w:outlineLvl w:val="2"/>
    </w:pPr>
    <w:rPr>
      <w:color w:val="auto"/>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554"/>
    </w:pPr>
    <w:rPr>
      <w:b/>
      <w:bCs/>
    </w:rPr>
  </w:style>
  <w:style w:type="paragraph" w:styleId="TOC2">
    <w:name w:val="toc 2"/>
    <w:basedOn w:val="Normal"/>
    <w:uiPriority w:val="39"/>
    <w:qFormat/>
    <w:pPr>
      <w:spacing w:before="121"/>
      <w:ind w:left="775"/>
    </w:pPr>
    <w:rPr>
      <w:b/>
      <w:bCs/>
    </w:rPr>
  </w:style>
  <w:style w:type="paragraph" w:styleId="TOC3">
    <w:name w:val="toc 3"/>
    <w:basedOn w:val="Normal"/>
    <w:uiPriority w:val="39"/>
    <w:qFormat/>
    <w:pPr>
      <w:spacing w:before="122"/>
      <w:ind w:left="775"/>
    </w:pPr>
  </w:style>
  <w:style w:type="paragraph" w:styleId="BodyText">
    <w:name w:val="Body Text"/>
    <w:basedOn w:val="Normal"/>
    <w:uiPriority w:val="1"/>
    <w:qFormat/>
    <w:rPr>
      <w:sz w:val="24"/>
      <w:szCs w:val="24"/>
    </w:rPr>
  </w:style>
  <w:style w:type="paragraph" w:styleId="Title">
    <w:name w:val="Title"/>
    <w:basedOn w:val="Normal"/>
    <w:uiPriority w:val="10"/>
    <w:qFormat/>
    <w:pPr>
      <w:ind w:left="1553" w:right="1281"/>
      <w:jc w:val="center"/>
    </w:pPr>
    <w:rPr>
      <w:b/>
      <w:bCs/>
      <w:sz w:val="72"/>
      <w:szCs w:val="72"/>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pPr>
      <w:spacing w:line="270" w:lineRule="exact"/>
      <w:ind w:left="119"/>
    </w:pPr>
  </w:style>
  <w:style w:type="paragraph" w:styleId="Revision">
    <w:name w:val="Revision"/>
    <w:hidden/>
    <w:uiPriority w:val="99"/>
    <w:semiHidden/>
    <w:rsid w:val="001F154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154D"/>
    <w:rPr>
      <w:sz w:val="16"/>
      <w:szCs w:val="16"/>
    </w:rPr>
  </w:style>
  <w:style w:type="paragraph" w:styleId="CommentText">
    <w:name w:val="annotation text"/>
    <w:basedOn w:val="Normal"/>
    <w:link w:val="CommentTextChar"/>
    <w:uiPriority w:val="99"/>
    <w:unhideWhenUsed/>
    <w:rsid w:val="001F154D"/>
    <w:rPr>
      <w:sz w:val="20"/>
      <w:szCs w:val="20"/>
      <w:lang w:bidi="en-US"/>
    </w:rPr>
  </w:style>
  <w:style w:type="character" w:customStyle="1" w:styleId="CommentTextChar">
    <w:name w:val="Comment Text Char"/>
    <w:basedOn w:val="DefaultParagraphFont"/>
    <w:link w:val="CommentText"/>
    <w:uiPriority w:val="99"/>
    <w:rsid w:val="001F154D"/>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172D3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72D3F"/>
    <w:rPr>
      <w:b/>
      <w:bCs/>
      <w:lang w:bidi="ar-SA"/>
    </w:rPr>
  </w:style>
  <w:style w:type="character" w:customStyle="1" w:styleId="CommentSubjectChar">
    <w:name w:val="Comment Subject Char"/>
    <w:basedOn w:val="CommentTextChar"/>
    <w:link w:val="CommentSubject"/>
    <w:uiPriority w:val="99"/>
    <w:semiHidden/>
    <w:rsid w:val="00172D3F"/>
    <w:rPr>
      <w:rFonts w:ascii="Times New Roman" w:eastAsia="Times New Roman" w:hAnsi="Times New Roman" w:cs="Times New Roman"/>
      <w:b/>
      <w:bCs/>
      <w:sz w:val="20"/>
      <w:szCs w:val="20"/>
      <w:lang w:bidi="en-US"/>
    </w:rPr>
  </w:style>
  <w:style w:type="character" w:styleId="UnresolvedMention">
    <w:name w:val="Unresolved Mention"/>
    <w:basedOn w:val="DefaultParagraphFont"/>
    <w:uiPriority w:val="99"/>
    <w:semiHidden/>
    <w:unhideWhenUsed/>
    <w:rsid w:val="009A42C5"/>
    <w:rPr>
      <w:color w:val="605E5C"/>
      <w:shd w:val="clear" w:color="auto" w:fill="E1DFDD"/>
    </w:rPr>
  </w:style>
  <w:style w:type="paragraph" w:styleId="TOCHeading">
    <w:name w:val="TOC Heading"/>
    <w:basedOn w:val="Heading1"/>
    <w:next w:val="Normal"/>
    <w:uiPriority w:val="39"/>
    <w:unhideWhenUsed/>
    <w:qFormat/>
    <w:rsid w:val="00F9650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rPr>
  </w:style>
  <w:style w:type="paragraph" w:styleId="Header">
    <w:name w:val="header"/>
    <w:basedOn w:val="Normal"/>
    <w:link w:val="HeaderChar"/>
    <w:uiPriority w:val="99"/>
    <w:unhideWhenUsed/>
    <w:rsid w:val="00E40AA1"/>
    <w:pPr>
      <w:tabs>
        <w:tab w:val="center" w:pos="4680"/>
        <w:tab w:val="right" w:pos="9360"/>
      </w:tabs>
    </w:pPr>
  </w:style>
  <w:style w:type="character" w:customStyle="1" w:styleId="HeaderChar">
    <w:name w:val="Header Char"/>
    <w:basedOn w:val="DefaultParagraphFont"/>
    <w:link w:val="Header"/>
    <w:uiPriority w:val="99"/>
    <w:rsid w:val="00E40AA1"/>
    <w:rPr>
      <w:rFonts w:ascii="Times New Roman" w:eastAsia="Times New Roman" w:hAnsi="Times New Roman" w:cs="Times New Roman"/>
    </w:rPr>
  </w:style>
  <w:style w:type="paragraph" w:styleId="Footer">
    <w:name w:val="footer"/>
    <w:basedOn w:val="Normal"/>
    <w:link w:val="FooterChar"/>
    <w:uiPriority w:val="99"/>
    <w:unhideWhenUsed/>
    <w:rsid w:val="00E40AA1"/>
    <w:pPr>
      <w:tabs>
        <w:tab w:val="center" w:pos="4680"/>
        <w:tab w:val="right" w:pos="9360"/>
      </w:tabs>
    </w:pPr>
  </w:style>
  <w:style w:type="character" w:customStyle="1" w:styleId="FooterChar">
    <w:name w:val="Footer Char"/>
    <w:basedOn w:val="DefaultParagraphFont"/>
    <w:link w:val="Footer"/>
    <w:uiPriority w:val="99"/>
    <w:rsid w:val="00E40AA1"/>
    <w:rPr>
      <w:rFonts w:ascii="Times New Roman" w:eastAsia="Times New Roman" w:hAnsi="Times New Roman" w:cs="Times New Roman"/>
    </w:rPr>
  </w:style>
  <w:style w:type="table" w:styleId="TableGrid">
    <w:name w:val="Table Grid"/>
    <w:basedOn w:val="TableNormal"/>
    <w:uiPriority w:val="39"/>
    <w:rsid w:val="0053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jpe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yperlink" Target="mailto:part_c_part_d_audit@cms.hhs.gov"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BE0E64A3-6348-4A46-B2F5-8B48F5319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47492-6E48-4E4E-B090-31F4F349E301}">
  <ds:schemaRefs>
    <ds:schemaRef ds:uri="3935f982-d2dc-4d24-875a-0d8a29e5bb99"/>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44ee38e4-cac6-415a-987c-834772f54a40"/>
    <ds:schemaRef ds:uri="http://purl.org/dc/dcmitype/"/>
    <ds:schemaRef ds:uri="http://purl.org/dc/terms/"/>
  </ds:schemaRefs>
</ds:datastoreItem>
</file>

<file path=customXml/itemProps3.xml><?xml version="1.0" encoding="utf-8"?>
<ds:datastoreItem xmlns:ds="http://schemas.openxmlformats.org/officeDocument/2006/customXml" ds:itemID="{4A59CF91-19D4-4967-907B-5B473B00C034}">
  <ds:schemaRefs>
    <ds:schemaRef ds:uri="http://schemas.openxmlformats.org/officeDocument/2006/bibliography"/>
  </ds:schemaRefs>
</ds:datastoreItem>
</file>

<file path=customXml/itemProps4.xml><?xml version="1.0" encoding="utf-8"?>
<ds:datastoreItem xmlns:ds="http://schemas.openxmlformats.org/officeDocument/2006/customXml" ds:itemID="{DB2BD43D-2AF3-4804-884D-B52105500BE7}">
  <ds:schemaRefs>
    <ds:schemaRef ds:uri="http://schemas.microsoft.com/sharepoint/v3/contenttype/forms"/>
  </ds:schemaRefs>
</ds:datastoreItem>
</file>

<file path=customXml/itemProps5.xml><?xml version="1.0" encoding="utf-8"?>
<ds:datastoreItem xmlns:ds="http://schemas.openxmlformats.org/officeDocument/2006/customXml" ds:itemID="{20A18B7E-9C68-473B-BF68-D8704E524B68}">
  <ds:schemaRefs>
    <ds:schemaRef ds:uri="Microsoft.SharePoint.Taxonomy.ContentTypeSync"/>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3853</Words>
  <Characters>21772</Characters>
  <Application>Microsoft Office Word</Application>
  <DocSecurity>0</DocSecurity>
  <Lines>806</Lines>
  <Paragraphs>371</Paragraphs>
  <ScaleCrop>false</ScaleCrop>
  <HeadingPairs>
    <vt:vector size="2" baseType="variant">
      <vt:variant>
        <vt:lpstr>Title</vt:lpstr>
      </vt:variant>
      <vt:variant>
        <vt:i4>1</vt:i4>
      </vt:variant>
    </vt:vector>
  </HeadingPairs>
  <TitlesOfParts>
    <vt:vector size="1" baseType="lpstr">
      <vt:lpstr>Special Needs Plans Care Coordination Program Audit Protocol and Data Request</vt:lpstr>
    </vt:vector>
  </TitlesOfParts>
  <Company>Center For Medicaid Services</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Plans Care Coordination Program Audit Protocol and Data Request</dc:title>
  <dc:subject>Program Audits</dc:subject>
  <dc:creator>CMS</dc:creator>
  <cp:keywords>SNPCC; Protocol; Program Audits</cp:keywords>
  <cp:lastModifiedBy>Johnson Scott, Dawn (CMS/CM)</cp:lastModifiedBy>
  <cp:revision>2</cp:revision>
  <dcterms:created xsi:type="dcterms:W3CDTF">2026-06-11T15:26:00Z</dcterms:created>
  <dcterms:modified xsi:type="dcterms:W3CDTF">2026-06-11T15:26:00Z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0x010100E6171742472EE342BE56DD06E67B9389</vt:lpwstr>
  </property>
  <property fmtid="{D5CDD505-2E9C-101B-9397-08002B2CF9AE}" pid="5" name="Created">
    <vt:filetime>2024-01-10T00:00:00Z</vt:filetime>
  </property>
  <property fmtid="{D5CDD505-2E9C-101B-9397-08002B2CF9AE}" pid="6" name="Creator">
    <vt:lpwstr>Microsoft® Word for Microsoft 365</vt:lpwstr>
  </property>
  <property fmtid="{D5CDD505-2E9C-101B-9397-08002B2CF9AE}" pid="7" name="LastSaved">
    <vt:filetime>2024-09-11T00:00:00Z</vt:filetime>
  </property>
  <property fmtid="{D5CDD505-2E9C-101B-9397-08002B2CF9AE}" pid="8" name="Producer">
    <vt:lpwstr>Microsoft® Word for Microsoft 365</vt:lpwstr>
  </property>
</Properties>
</file>