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759DD" w14:paraId="20499F60" w14:textId="77777777">
      <w:pPr>
        <w:pStyle w:val="BodyText"/>
        <w:spacing w:before="10"/>
      </w:pPr>
    </w:p>
    <w:p w:rsidR="006759DD" w:rsidP="00C035DE" w14:paraId="4373DA66" w14:textId="7CABAE0B">
      <w:pPr>
        <w:pStyle w:val="BodyText"/>
        <w:spacing w:before="1" w:after="240" w:line="293" w:lineRule="auto"/>
        <w:ind w:left="130" w:right="331"/>
      </w:pPr>
      <w:bookmarkStart w:id="0" w:name="Pre-AuditIssueSummary"/>
      <w:bookmarkEnd w:id="0"/>
      <w:r>
        <w:rPr>
          <w:b/>
          <w:w w:val="110"/>
        </w:rPr>
        <w:t xml:space="preserve">Instructions: </w:t>
      </w:r>
      <w:r>
        <w:rPr>
          <w:w w:val="110"/>
        </w:rPr>
        <w:t>Provide a list of all disclosed issues of noncompliance that are relevant to the program areas and scope of universe being audited. A disclosed issue is one that has been reported to CMS prior to the date of the audit engagement letter. Issues identified by CMS through on-going monitoring or other account management/oversight activities during the plan year are not considered disclosed. This template is due within 5 business days after the receipt of the engagement letter. Please upload this completed spreadsheet to the HPMS Audit Module as follows: Data Upload tab, Level Association "Audit", File Type "Supplemental File", document name "Pre-audit Issue Summary".</w:t>
      </w:r>
    </w:p>
    <w:p w:rsidR="006759DD" w14:paraId="4E8E618E" w14:textId="77777777">
      <w:pPr>
        <w:pStyle w:val="BodyText"/>
        <w:spacing w:before="2"/>
        <w:rPr>
          <w:sz w:val="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6"/>
        <w:gridCol w:w="514"/>
        <w:gridCol w:w="1246"/>
        <w:gridCol w:w="1246"/>
        <w:gridCol w:w="430"/>
        <w:gridCol w:w="816"/>
        <w:gridCol w:w="835"/>
        <w:gridCol w:w="813"/>
        <w:gridCol w:w="779"/>
        <w:gridCol w:w="993"/>
        <w:gridCol w:w="686"/>
        <w:gridCol w:w="686"/>
        <w:gridCol w:w="1332"/>
        <w:gridCol w:w="658"/>
        <w:gridCol w:w="766"/>
      </w:tblGrid>
      <w:tr w14:paraId="2CA502F6"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8"/>
        </w:trPr>
        <w:tc>
          <w:tcPr>
            <w:tcW w:w="406" w:type="dxa"/>
            <w:tcBorders>
              <w:right w:val="single" w:sz="2" w:space="0" w:color="000000"/>
            </w:tcBorders>
            <w:shd w:val="clear" w:color="auto" w:fill="538DD5"/>
          </w:tcPr>
          <w:p w:rsidR="006759DD" w14:paraId="47417102" w14:textId="77777777">
            <w:pPr>
              <w:pStyle w:val="TableParagraph"/>
              <w:spacing w:before="13" w:line="292" w:lineRule="auto"/>
              <w:ind w:left="91" w:right="63" w:firstLine="40"/>
              <w:rPr>
                <w:b/>
                <w:sz w:val="6"/>
              </w:rPr>
            </w:pPr>
            <w:r w:rsidRPr="00C035DE">
              <w:rPr>
                <w:b/>
                <w:color w:val="000000"/>
                <w:w w:val="110"/>
                <w:sz w:val="6"/>
              </w:rPr>
              <w:t>Issue number</w:t>
            </w:r>
          </w:p>
        </w:tc>
        <w:tc>
          <w:tcPr>
            <w:tcW w:w="514" w:type="dxa"/>
            <w:tcBorders>
              <w:left w:val="single" w:sz="2" w:space="0" w:color="000000"/>
              <w:right w:val="single" w:sz="2" w:space="0" w:color="000000"/>
            </w:tcBorders>
            <w:shd w:val="clear" w:color="auto" w:fill="538DD5"/>
          </w:tcPr>
          <w:p w:rsidR="006759DD" w14:paraId="34992D33" w14:textId="77777777">
            <w:pPr>
              <w:pStyle w:val="TableParagraph"/>
              <w:spacing w:before="13" w:line="292" w:lineRule="auto"/>
              <w:ind w:left="126" w:right="26" w:hanging="72"/>
              <w:rPr>
                <w:b/>
                <w:sz w:val="6"/>
              </w:rPr>
            </w:pPr>
            <w:r w:rsidRPr="00C035DE">
              <w:rPr>
                <w:b/>
                <w:color w:val="000000"/>
                <w:w w:val="110"/>
                <w:sz w:val="6"/>
              </w:rPr>
              <w:t>Program Area Impacted</w:t>
            </w:r>
          </w:p>
        </w:tc>
        <w:tc>
          <w:tcPr>
            <w:tcW w:w="1246" w:type="dxa"/>
            <w:tcBorders>
              <w:left w:val="single" w:sz="2" w:space="0" w:color="000000"/>
              <w:bottom w:val="single" w:sz="2" w:space="0" w:color="000000"/>
              <w:right w:val="single" w:sz="2" w:space="0" w:color="000000"/>
            </w:tcBorders>
            <w:shd w:val="clear" w:color="auto" w:fill="538DD5"/>
          </w:tcPr>
          <w:p w:rsidR="006759DD" w14:paraId="7367BE56" w14:textId="77777777">
            <w:pPr>
              <w:pStyle w:val="TableParagraph"/>
              <w:spacing w:before="13" w:line="292" w:lineRule="auto"/>
              <w:ind w:left="270" w:right="254" w:firstLine="24"/>
              <w:rPr>
                <w:b/>
                <w:sz w:val="6"/>
              </w:rPr>
            </w:pPr>
            <w:r w:rsidRPr="00C035DE">
              <w:rPr>
                <w:b/>
                <w:color w:val="000000"/>
                <w:w w:val="110"/>
                <w:sz w:val="6"/>
              </w:rPr>
              <w:t>Description of the issue (explain what happened)</w:t>
            </w:r>
          </w:p>
        </w:tc>
        <w:tc>
          <w:tcPr>
            <w:tcW w:w="1246" w:type="dxa"/>
            <w:tcBorders>
              <w:left w:val="single" w:sz="2" w:space="0" w:color="000000"/>
              <w:right w:val="single" w:sz="2" w:space="0" w:color="000000"/>
            </w:tcBorders>
            <w:shd w:val="clear" w:color="auto" w:fill="538DD5"/>
          </w:tcPr>
          <w:p w:rsidR="006759DD" w14:paraId="6DFDEE03" w14:textId="77777777">
            <w:pPr>
              <w:pStyle w:val="TableParagraph"/>
              <w:spacing w:before="13" w:line="292" w:lineRule="auto"/>
              <w:ind w:left="262" w:hanging="82"/>
              <w:rPr>
                <w:b/>
                <w:sz w:val="6"/>
              </w:rPr>
            </w:pPr>
            <w:r w:rsidRPr="00C035DE">
              <w:rPr>
                <w:b/>
                <w:color w:val="000000"/>
                <w:w w:val="110"/>
                <w:sz w:val="6"/>
              </w:rPr>
              <w:t>Root cause analysis of the issue (explain why it happened)</w:t>
            </w:r>
          </w:p>
        </w:tc>
        <w:tc>
          <w:tcPr>
            <w:tcW w:w="430" w:type="dxa"/>
            <w:tcBorders>
              <w:left w:val="single" w:sz="2" w:space="0" w:color="000000"/>
              <w:right w:val="single" w:sz="2" w:space="0" w:color="000000"/>
            </w:tcBorders>
            <w:shd w:val="clear" w:color="auto" w:fill="538DD5"/>
          </w:tcPr>
          <w:p w:rsidR="006759DD" w14:paraId="41A0E432" w14:textId="77777777">
            <w:pPr>
              <w:pStyle w:val="TableParagraph"/>
              <w:spacing w:before="13" w:line="292" w:lineRule="auto"/>
              <w:ind w:left="87" w:right="5" w:hanging="58"/>
              <w:rPr>
                <w:b/>
                <w:sz w:val="6"/>
              </w:rPr>
            </w:pPr>
            <w:r w:rsidRPr="00C035DE">
              <w:rPr>
                <w:b/>
                <w:color w:val="000000"/>
                <w:w w:val="110"/>
                <w:sz w:val="6"/>
              </w:rPr>
              <w:t># of enrollees impacted</w:t>
            </w:r>
          </w:p>
        </w:tc>
        <w:tc>
          <w:tcPr>
            <w:tcW w:w="816" w:type="dxa"/>
            <w:tcBorders>
              <w:left w:val="single" w:sz="2" w:space="0" w:color="000000"/>
              <w:right w:val="single" w:sz="2" w:space="0" w:color="000000"/>
            </w:tcBorders>
            <w:shd w:val="clear" w:color="auto" w:fill="538DD5"/>
          </w:tcPr>
          <w:p w:rsidR="006759DD" w14:paraId="545F3CC9" w14:textId="7803EBBB">
            <w:pPr>
              <w:pStyle w:val="TableParagraph"/>
              <w:spacing w:before="13" w:line="292" w:lineRule="auto"/>
              <w:ind w:left="31" w:right="21" w:hanging="2"/>
              <w:jc w:val="center"/>
              <w:rPr>
                <w:b/>
                <w:sz w:val="6"/>
              </w:rPr>
            </w:pPr>
            <w:r w:rsidRPr="00C035DE">
              <w:rPr>
                <w:b/>
                <w:color w:val="000000"/>
                <w:w w:val="110"/>
                <w:sz w:val="6"/>
              </w:rPr>
              <w:t>Date issue identified Submit in CCYY/MM/DD format (e.g., 202</w:t>
            </w:r>
            <w:r w:rsidRPr="00C035DE" w:rsidR="004717A5">
              <w:rPr>
                <w:b/>
                <w:color w:val="000000"/>
                <w:w w:val="110"/>
                <w:sz w:val="6"/>
              </w:rPr>
              <w:t>7</w:t>
            </w:r>
            <w:r w:rsidRPr="00C035DE">
              <w:rPr>
                <w:b/>
                <w:color w:val="000000"/>
                <w:w w:val="110"/>
                <w:sz w:val="6"/>
              </w:rPr>
              <w:t>/01/01)</w:t>
            </w:r>
          </w:p>
        </w:tc>
        <w:tc>
          <w:tcPr>
            <w:tcW w:w="835" w:type="dxa"/>
            <w:tcBorders>
              <w:left w:val="single" w:sz="2" w:space="0" w:color="000000"/>
              <w:bottom w:val="single" w:sz="2" w:space="0" w:color="000000"/>
              <w:right w:val="single" w:sz="2" w:space="0" w:color="000000"/>
            </w:tcBorders>
            <w:shd w:val="clear" w:color="auto" w:fill="538DD5"/>
          </w:tcPr>
          <w:p w:rsidR="006759DD" w14:paraId="64ABD710" w14:textId="243756A6">
            <w:pPr>
              <w:pStyle w:val="TableParagraph"/>
              <w:spacing w:before="13" w:line="292" w:lineRule="auto"/>
              <w:ind w:left="19" w:right="7"/>
              <w:jc w:val="center"/>
              <w:rPr>
                <w:b/>
                <w:sz w:val="6"/>
              </w:rPr>
            </w:pPr>
            <w:r w:rsidRPr="00C035DE">
              <w:rPr>
                <w:b/>
                <w:color w:val="000000"/>
                <w:w w:val="110"/>
                <w:sz w:val="6"/>
              </w:rPr>
              <w:t>Date issue disclosed to CMS Submit in CCYY/MM/DD format (e.g., 202</w:t>
            </w:r>
            <w:r w:rsidRPr="00C035DE" w:rsidR="004717A5">
              <w:rPr>
                <w:b/>
                <w:color w:val="000000"/>
                <w:w w:val="110"/>
                <w:sz w:val="6"/>
              </w:rPr>
              <w:t>7</w:t>
            </w:r>
            <w:r w:rsidRPr="00C035DE">
              <w:rPr>
                <w:b/>
                <w:color w:val="000000"/>
                <w:w w:val="110"/>
                <w:sz w:val="6"/>
              </w:rPr>
              <w:t>/01/01)</w:t>
            </w:r>
          </w:p>
        </w:tc>
        <w:tc>
          <w:tcPr>
            <w:tcW w:w="813" w:type="dxa"/>
            <w:tcBorders>
              <w:left w:val="single" w:sz="2" w:space="0" w:color="000000"/>
              <w:bottom w:val="single" w:sz="2" w:space="0" w:color="000000"/>
              <w:right w:val="single" w:sz="2" w:space="0" w:color="000000"/>
            </w:tcBorders>
            <w:shd w:val="clear" w:color="auto" w:fill="538DD5"/>
          </w:tcPr>
          <w:p w:rsidR="006759DD" w14:paraId="2F667E2B" w14:textId="77777777">
            <w:pPr>
              <w:pStyle w:val="TableParagraph"/>
              <w:spacing w:before="13" w:line="292" w:lineRule="auto"/>
              <w:ind w:left="278" w:right="59" w:hanging="195"/>
              <w:rPr>
                <w:b/>
                <w:sz w:val="6"/>
              </w:rPr>
            </w:pPr>
            <w:r w:rsidRPr="00C035DE">
              <w:rPr>
                <w:b/>
                <w:color w:val="000000"/>
                <w:w w:val="110"/>
                <w:sz w:val="6"/>
              </w:rPr>
              <w:t>To whom the issue was disclosed</w:t>
            </w:r>
          </w:p>
          <w:p w:rsidR="006759DD" w14:paraId="0A030D0B" w14:textId="77777777">
            <w:pPr>
              <w:pStyle w:val="TableParagraph"/>
              <w:spacing w:line="69" w:lineRule="exact"/>
              <w:ind w:left="120"/>
              <w:rPr>
                <w:b/>
                <w:sz w:val="6"/>
              </w:rPr>
            </w:pPr>
            <w:r w:rsidRPr="00C035DE">
              <w:rPr>
                <w:b/>
                <w:color w:val="000000"/>
                <w:w w:val="110"/>
                <w:sz w:val="6"/>
              </w:rPr>
              <w:t>(first and last name)</w:t>
            </w:r>
          </w:p>
        </w:tc>
        <w:tc>
          <w:tcPr>
            <w:tcW w:w="779" w:type="dxa"/>
            <w:tcBorders>
              <w:left w:val="single" w:sz="2" w:space="0" w:color="000000"/>
              <w:right w:val="single" w:sz="2" w:space="0" w:color="000000"/>
            </w:tcBorders>
            <w:shd w:val="clear" w:color="auto" w:fill="538DD5"/>
          </w:tcPr>
          <w:p w:rsidR="006759DD" w14:paraId="3218152C" w14:textId="77777777">
            <w:pPr>
              <w:pStyle w:val="TableParagraph"/>
              <w:spacing w:before="13" w:line="292" w:lineRule="auto"/>
              <w:ind w:left="39" w:right="25" w:hanging="1"/>
              <w:jc w:val="center"/>
              <w:rPr>
                <w:b/>
                <w:sz w:val="6"/>
              </w:rPr>
            </w:pPr>
            <w:r w:rsidRPr="00C035DE">
              <w:rPr>
                <w:b/>
                <w:color w:val="000000"/>
                <w:w w:val="110"/>
                <w:sz w:val="6"/>
              </w:rPr>
              <w:t xml:space="preserve">Was the issue fully </w:t>
            </w:r>
            <w:r w:rsidRPr="00C035DE">
              <w:rPr>
                <w:b/>
                <w:color w:val="000000"/>
                <w:w w:val="110"/>
                <w:sz w:val="6"/>
              </w:rPr>
              <w:t>remediated</w:t>
            </w:r>
            <w:r w:rsidRPr="00C035DE">
              <w:rPr>
                <w:b/>
                <w:color w:val="000000"/>
                <w:w w:val="110"/>
                <w:sz w:val="6"/>
              </w:rPr>
              <w:t xml:space="preserve"> in the Sponsoring organization's system and for enrollees?</w:t>
            </w:r>
          </w:p>
          <w:p w:rsidR="006759DD" w14:paraId="60F0F8F9" w14:textId="77777777">
            <w:pPr>
              <w:pStyle w:val="TableParagraph"/>
              <w:spacing w:line="68" w:lineRule="exact"/>
              <w:ind w:left="317" w:right="303"/>
              <w:jc w:val="center"/>
              <w:rPr>
                <w:b/>
                <w:sz w:val="6"/>
              </w:rPr>
            </w:pPr>
            <w:r w:rsidRPr="00C035DE">
              <w:rPr>
                <w:b/>
                <w:color w:val="000000"/>
                <w:w w:val="110"/>
                <w:sz w:val="6"/>
              </w:rPr>
              <w:t>Y/N</w:t>
            </w:r>
          </w:p>
        </w:tc>
        <w:tc>
          <w:tcPr>
            <w:tcW w:w="993" w:type="dxa"/>
            <w:tcBorders>
              <w:left w:val="single" w:sz="2" w:space="0" w:color="000000"/>
              <w:right w:val="single" w:sz="2" w:space="0" w:color="000000"/>
            </w:tcBorders>
            <w:shd w:val="clear" w:color="auto" w:fill="538DD5"/>
          </w:tcPr>
          <w:p w:rsidR="006759DD" w14:paraId="178C46F2" w14:textId="77777777">
            <w:pPr>
              <w:pStyle w:val="TableParagraph"/>
              <w:spacing w:before="13" w:line="292" w:lineRule="auto"/>
              <w:ind w:left="328" w:right="2" w:hanging="308"/>
              <w:rPr>
                <w:b/>
                <w:sz w:val="6"/>
              </w:rPr>
            </w:pPr>
            <w:r w:rsidRPr="00C035DE">
              <w:rPr>
                <w:b/>
                <w:color w:val="000000"/>
                <w:w w:val="110"/>
                <w:sz w:val="6"/>
              </w:rPr>
              <w:t>Description of system/operational remediation</w:t>
            </w:r>
          </w:p>
        </w:tc>
        <w:tc>
          <w:tcPr>
            <w:tcW w:w="686" w:type="dxa"/>
            <w:tcBorders>
              <w:left w:val="single" w:sz="2" w:space="0" w:color="000000"/>
              <w:right w:val="single" w:sz="2" w:space="0" w:color="000000"/>
            </w:tcBorders>
            <w:shd w:val="clear" w:color="auto" w:fill="538DD5"/>
          </w:tcPr>
          <w:p w:rsidR="006759DD" w14:paraId="7B8A6742" w14:textId="77777777">
            <w:pPr>
              <w:pStyle w:val="TableParagraph"/>
              <w:spacing w:before="13" w:line="292" w:lineRule="auto"/>
              <w:ind w:left="48" w:right="31" w:firstLine="4"/>
              <w:jc w:val="center"/>
              <w:rPr>
                <w:b/>
                <w:sz w:val="6"/>
              </w:rPr>
            </w:pPr>
            <w:r w:rsidRPr="00C035DE">
              <w:rPr>
                <w:b/>
                <w:color w:val="000000"/>
                <w:w w:val="110"/>
                <w:sz w:val="6"/>
              </w:rPr>
              <w:t>Date       system/operational remediation initiated Submit in CCYY/MM/DD</w:t>
            </w:r>
          </w:p>
          <w:p w:rsidR="006759DD" w14:paraId="07A85BC5" w14:textId="49E2C82B">
            <w:pPr>
              <w:pStyle w:val="TableParagraph"/>
              <w:spacing w:line="292" w:lineRule="auto"/>
              <w:ind w:left="108" w:right="89" w:firstLine="144"/>
              <w:rPr>
                <w:b/>
                <w:sz w:val="6"/>
              </w:rPr>
            </w:pPr>
            <w:r w:rsidRPr="00C035DE">
              <w:rPr>
                <w:b/>
                <w:color w:val="000000"/>
                <w:w w:val="110"/>
                <w:sz w:val="6"/>
              </w:rPr>
              <w:t xml:space="preserve">format  </w:t>
            </w:r>
            <w:r w:rsidRPr="00C035DE">
              <w:rPr>
                <w:b/>
                <w:color w:val="000000"/>
                <w:spacing w:val="-1"/>
                <w:w w:val="110"/>
                <w:sz w:val="6"/>
              </w:rPr>
              <w:t>(</w:t>
            </w:r>
            <w:r w:rsidRPr="00C035DE">
              <w:rPr>
                <w:b/>
                <w:color w:val="000000"/>
                <w:spacing w:val="-1"/>
                <w:w w:val="110"/>
                <w:sz w:val="6"/>
              </w:rPr>
              <w:t>e.g.,</w:t>
            </w:r>
            <w:r w:rsidRPr="00C035DE">
              <w:rPr>
                <w:b/>
                <w:color w:val="000000"/>
                <w:spacing w:val="-3"/>
                <w:w w:val="110"/>
                <w:sz w:val="6"/>
              </w:rPr>
              <w:t xml:space="preserve"> </w:t>
            </w:r>
            <w:r w:rsidRPr="00C035DE">
              <w:rPr>
                <w:b/>
                <w:color w:val="000000"/>
                <w:w w:val="110"/>
                <w:sz w:val="6"/>
              </w:rPr>
              <w:t>202</w:t>
            </w:r>
            <w:r w:rsidRPr="00C035DE" w:rsidR="004717A5">
              <w:rPr>
                <w:b/>
                <w:color w:val="000000"/>
                <w:w w:val="110"/>
                <w:sz w:val="6"/>
              </w:rPr>
              <w:t>7</w:t>
            </w:r>
            <w:r w:rsidRPr="00C035DE">
              <w:rPr>
                <w:b/>
                <w:color w:val="000000"/>
                <w:w w:val="110"/>
                <w:sz w:val="6"/>
              </w:rPr>
              <w:t>/01/01)</w:t>
            </w:r>
          </w:p>
        </w:tc>
        <w:tc>
          <w:tcPr>
            <w:tcW w:w="686" w:type="dxa"/>
            <w:tcBorders>
              <w:left w:val="single" w:sz="2" w:space="0" w:color="000000"/>
              <w:right w:val="single" w:sz="2" w:space="0" w:color="000000"/>
            </w:tcBorders>
            <w:shd w:val="clear" w:color="auto" w:fill="538DD5"/>
          </w:tcPr>
          <w:p w:rsidR="006759DD" w14:paraId="60D553BB" w14:textId="77777777">
            <w:pPr>
              <w:pStyle w:val="TableParagraph"/>
              <w:spacing w:before="13" w:line="292" w:lineRule="auto"/>
              <w:ind w:left="22" w:right="7" w:firstLine="2"/>
              <w:jc w:val="center"/>
              <w:rPr>
                <w:b/>
                <w:sz w:val="6"/>
              </w:rPr>
            </w:pPr>
            <w:r w:rsidRPr="00C035DE">
              <w:rPr>
                <w:b/>
                <w:color w:val="000000"/>
                <w:w w:val="110"/>
                <w:sz w:val="6"/>
              </w:rPr>
              <w:t xml:space="preserve">Date        system/operational </w:t>
            </w:r>
            <w:r w:rsidRPr="00C035DE">
              <w:rPr>
                <w:b/>
                <w:color w:val="000000"/>
                <w:spacing w:val="-1"/>
                <w:w w:val="110"/>
                <w:sz w:val="6"/>
              </w:rPr>
              <w:t xml:space="preserve">remediation </w:t>
            </w:r>
            <w:r w:rsidRPr="00C035DE">
              <w:rPr>
                <w:b/>
                <w:color w:val="000000"/>
                <w:w w:val="110"/>
                <w:sz w:val="6"/>
              </w:rPr>
              <w:t>completed Submit in CCYY/MM/DD</w:t>
            </w:r>
          </w:p>
          <w:p w:rsidR="006759DD" w14:paraId="72FA0B7E" w14:textId="45655801">
            <w:pPr>
              <w:pStyle w:val="TableParagraph"/>
              <w:spacing w:line="292" w:lineRule="auto"/>
              <w:ind w:left="108" w:right="89" w:firstLine="144"/>
              <w:rPr>
                <w:b/>
                <w:sz w:val="6"/>
              </w:rPr>
            </w:pPr>
            <w:r w:rsidRPr="00C035DE">
              <w:rPr>
                <w:b/>
                <w:color w:val="000000"/>
                <w:w w:val="110"/>
                <w:sz w:val="6"/>
              </w:rPr>
              <w:t xml:space="preserve">format  </w:t>
            </w:r>
            <w:r w:rsidRPr="00C035DE">
              <w:rPr>
                <w:b/>
                <w:color w:val="000000"/>
                <w:spacing w:val="-1"/>
                <w:w w:val="110"/>
                <w:sz w:val="6"/>
              </w:rPr>
              <w:t>(</w:t>
            </w:r>
            <w:r w:rsidRPr="00C035DE">
              <w:rPr>
                <w:b/>
                <w:color w:val="000000"/>
                <w:spacing w:val="-1"/>
                <w:w w:val="110"/>
                <w:sz w:val="6"/>
              </w:rPr>
              <w:t>e.g.,</w:t>
            </w:r>
            <w:r w:rsidRPr="00C035DE">
              <w:rPr>
                <w:b/>
                <w:color w:val="000000"/>
                <w:spacing w:val="-3"/>
                <w:w w:val="110"/>
                <w:sz w:val="6"/>
              </w:rPr>
              <w:t xml:space="preserve"> </w:t>
            </w:r>
            <w:r w:rsidRPr="00C035DE">
              <w:rPr>
                <w:b/>
                <w:color w:val="000000"/>
                <w:w w:val="110"/>
                <w:sz w:val="6"/>
              </w:rPr>
              <w:t>202</w:t>
            </w:r>
            <w:r w:rsidRPr="00C035DE" w:rsidR="004717A5">
              <w:rPr>
                <w:b/>
                <w:color w:val="000000"/>
                <w:w w:val="110"/>
                <w:sz w:val="6"/>
              </w:rPr>
              <w:t>7</w:t>
            </w:r>
            <w:r w:rsidRPr="00C035DE">
              <w:rPr>
                <w:b/>
                <w:color w:val="000000"/>
                <w:w w:val="110"/>
                <w:sz w:val="6"/>
              </w:rPr>
              <w:t>/01/01)</w:t>
            </w:r>
          </w:p>
        </w:tc>
        <w:tc>
          <w:tcPr>
            <w:tcW w:w="1332" w:type="dxa"/>
            <w:tcBorders>
              <w:left w:val="single" w:sz="2" w:space="0" w:color="000000"/>
              <w:bottom w:val="single" w:sz="2" w:space="0" w:color="000000"/>
              <w:right w:val="single" w:sz="2" w:space="0" w:color="000000"/>
            </w:tcBorders>
            <w:shd w:val="clear" w:color="auto" w:fill="538DD5"/>
          </w:tcPr>
          <w:p w:rsidR="006759DD" w14:paraId="7D97C373" w14:textId="77777777">
            <w:pPr>
              <w:pStyle w:val="TableParagraph"/>
              <w:spacing w:before="13" w:line="292" w:lineRule="auto"/>
              <w:ind w:left="406" w:right="64" w:hanging="322"/>
              <w:rPr>
                <w:b/>
                <w:sz w:val="6"/>
              </w:rPr>
            </w:pPr>
            <w:r w:rsidRPr="00C035DE">
              <w:rPr>
                <w:b/>
                <w:color w:val="000000"/>
                <w:w w:val="110"/>
                <w:sz w:val="6"/>
              </w:rPr>
              <w:t>Description of remediation for negatively impacted enrollees</w:t>
            </w:r>
          </w:p>
        </w:tc>
        <w:tc>
          <w:tcPr>
            <w:tcW w:w="658" w:type="dxa"/>
            <w:tcBorders>
              <w:left w:val="single" w:sz="2" w:space="0" w:color="000000"/>
              <w:bottom w:val="single" w:sz="2" w:space="0" w:color="000000"/>
              <w:right w:val="single" w:sz="2" w:space="0" w:color="000000"/>
            </w:tcBorders>
            <w:shd w:val="clear" w:color="auto" w:fill="538DD5"/>
          </w:tcPr>
          <w:p w:rsidR="006759DD" w14:paraId="42321B86" w14:textId="77777777">
            <w:pPr>
              <w:pStyle w:val="TableParagraph"/>
              <w:spacing w:before="13" w:line="292" w:lineRule="auto"/>
              <w:ind w:left="34" w:right="17" w:firstLine="1"/>
              <w:jc w:val="center"/>
              <w:rPr>
                <w:b/>
                <w:sz w:val="6"/>
              </w:rPr>
            </w:pPr>
            <w:r w:rsidRPr="00C035DE">
              <w:rPr>
                <w:b/>
                <w:color w:val="000000"/>
                <w:w w:val="110"/>
                <w:sz w:val="6"/>
              </w:rPr>
              <w:t>Date enrollee outreach and remediation initiated Submit in CCYY/MM/DD</w:t>
            </w:r>
          </w:p>
          <w:p w:rsidR="006759DD" w14:paraId="1756AA31" w14:textId="3C11D711">
            <w:pPr>
              <w:pStyle w:val="TableParagraph"/>
              <w:spacing w:line="292" w:lineRule="auto"/>
              <w:ind w:left="164" w:right="143"/>
              <w:jc w:val="center"/>
              <w:rPr>
                <w:b/>
                <w:sz w:val="6"/>
              </w:rPr>
            </w:pPr>
            <w:r w:rsidRPr="00C035DE">
              <w:rPr>
                <w:b/>
                <w:color w:val="000000"/>
                <w:w w:val="110"/>
                <w:sz w:val="6"/>
              </w:rPr>
              <w:t>format (e.g., 202</w:t>
            </w:r>
            <w:r w:rsidRPr="00C035DE" w:rsidR="004717A5">
              <w:rPr>
                <w:b/>
                <w:color w:val="000000"/>
                <w:w w:val="110"/>
                <w:sz w:val="6"/>
              </w:rPr>
              <w:t>7</w:t>
            </w:r>
            <w:r w:rsidRPr="00C035DE">
              <w:rPr>
                <w:b/>
                <w:color w:val="000000"/>
                <w:w w:val="110"/>
                <w:sz w:val="6"/>
              </w:rPr>
              <w:t>/01/01)</w:t>
            </w:r>
          </w:p>
        </w:tc>
        <w:tc>
          <w:tcPr>
            <w:tcW w:w="766" w:type="dxa"/>
            <w:tcBorders>
              <w:left w:val="single" w:sz="2" w:space="0" w:color="000000"/>
              <w:bottom w:val="single" w:sz="2" w:space="0" w:color="000000"/>
            </w:tcBorders>
            <w:shd w:val="clear" w:color="auto" w:fill="538DD5"/>
          </w:tcPr>
          <w:p w:rsidR="006759DD" w14:paraId="72CBCA5A" w14:textId="77777777">
            <w:pPr>
              <w:pStyle w:val="TableParagraph"/>
              <w:spacing w:before="13" w:line="292" w:lineRule="auto"/>
              <w:ind w:left="55" w:right="35"/>
              <w:jc w:val="center"/>
              <w:rPr>
                <w:b/>
                <w:sz w:val="6"/>
              </w:rPr>
            </w:pPr>
            <w:r w:rsidRPr="00C035DE">
              <w:rPr>
                <w:b/>
                <w:color w:val="000000"/>
                <w:w w:val="110"/>
                <w:sz w:val="6"/>
              </w:rPr>
              <w:t>Date enrollee outreach and remediation completed</w:t>
            </w:r>
          </w:p>
          <w:p w:rsidR="006759DD" w14:paraId="0F1ED383" w14:textId="3BA6DD70">
            <w:pPr>
              <w:pStyle w:val="TableParagraph"/>
              <w:spacing w:line="292" w:lineRule="auto"/>
              <w:ind w:left="55" w:right="35"/>
              <w:jc w:val="center"/>
              <w:rPr>
                <w:b/>
                <w:sz w:val="6"/>
              </w:rPr>
            </w:pPr>
            <w:r w:rsidRPr="00C035DE">
              <w:rPr>
                <w:b/>
                <w:color w:val="000000"/>
                <w:w w:val="110"/>
                <w:sz w:val="6"/>
              </w:rPr>
              <w:t>Submit in CCYY/MM/DD format (e.g., 202</w:t>
            </w:r>
            <w:r w:rsidRPr="00C035DE" w:rsidR="004717A5">
              <w:rPr>
                <w:b/>
                <w:color w:val="000000"/>
                <w:w w:val="110"/>
                <w:sz w:val="6"/>
              </w:rPr>
              <w:t>7</w:t>
            </w:r>
            <w:r w:rsidRPr="00C035DE">
              <w:rPr>
                <w:b/>
                <w:color w:val="000000"/>
                <w:w w:val="110"/>
                <w:sz w:val="6"/>
              </w:rPr>
              <w:t>/01/01)</w:t>
            </w:r>
          </w:p>
        </w:tc>
      </w:tr>
      <w:tr w14:paraId="005F5A13" w14:textId="77777777">
        <w:tblPrEx>
          <w:tblW w:w="0" w:type="auto"/>
          <w:tblInd w:w="122" w:type="dxa"/>
          <w:tblLayout w:type="fixed"/>
          <w:tblCellMar>
            <w:left w:w="0" w:type="dxa"/>
            <w:right w:w="0" w:type="dxa"/>
          </w:tblCellMar>
          <w:tblLook w:val="01E0"/>
        </w:tblPrEx>
        <w:trPr>
          <w:trHeight w:val="2145"/>
        </w:trPr>
        <w:tc>
          <w:tcPr>
            <w:tcW w:w="406" w:type="dxa"/>
            <w:tcBorders>
              <w:left w:val="single" w:sz="2" w:space="0" w:color="000000"/>
              <w:bottom w:val="single" w:sz="2" w:space="0" w:color="000000"/>
              <w:right w:val="single" w:sz="2" w:space="0" w:color="000000"/>
            </w:tcBorders>
          </w:tcPr>
          <w:p w:rsidR="006759DD" w14:paraId="516F5DF3" w14:textId="77777777">
            <w:pPr>
              <w:pStyle w:val="TableParagraph"/>
              <w:rPr>
                <w:sz w:val="6"/>
              </w:rPr>
            </w:pPr>
          </w:p>
        </w:tc>
        <w:tc>
          <w:tcPr>
            <w:tcW w:w="514" w:type="dxa"/>
            <w:tcBorders>
              <w:left w:val="single" w:sz="2" w:space="0" w:color="000000"/>
              <w:bottom w:val="single" w:sz="2" w:space="0" w:color="000000"/>
              <w:right w:val="single" w:sz="2" w:space="0" w:color="000000"/>
            </w:tcBorders>
          </w:tcPr>
          <w:p w:rsidR="006759DD" w14:paraId="3874112A" w14:textId="77777777">
            <w:pPr>
              <w:pStyle w:val="TableParagraph"/>
              <w:rPr>
                <w:sz w:val="6"/>
              </w:rPr>
            </w:pPr>
          </w:p>
        </w:tc>
        <w:tc>
          <w:tcPr>
            <w:tcW w:w="1246" w:type="dxa"/>
            <w:tcBorders>
              <w:top w:val="single" w:sz="2" w:space="0" w:color="000000"/>
              <w:left w:val="single" w:sz="2" w:space="0" w:color="000000"/>
              <w:bottom w:val="single" w:sz="2" w:space="0" w:color="000000"/>
              <w:right w:val="single" w:sz="2" w:space="0" w:color="000000"/>
            </w:tcBorders>
          </w:tcPr>
          <w:p w:rsidR="006759DD" w14:paraId="57C34296" w14:textId="77777777">
            <w:pPr>
              <w:pStyle w:val="TableParagraph"/>
              <w:rPr>
                <w:sz w:val="6"/>
              </w:rPr>
            </w:pPr>
          </w:p>
        </w:tc>
        <w:tc>
          <w:tcPr>
            <w:tcW w:w="1246" w:type="dxa"/>
            <w:tcBorders>
              <w:left w:val="single" w:sz="2" w:space="0" w:color="000000"/>
              <w:bottom w:val="single" w:sz="2" w:space="0" w:color="000000"/>
              <w:right w:val="single" w:sz="2" w:space="0" w:color="000000"/>
            </w:tcBorders>
          </w:tcPr>
          <w:p w:rsidR="006759DD" w14:paraId="78DE5585" w14:textId="77777777">
            <w:pPr>
              <w:pStyle w:val="TableParagraph"/>
              <w:rPr>
                <w:sz w:val="6"/>
              </w:rPr>
            </w:pPr>
          </w:p>
        </w:tc>
        <w:tc>
          <w:tcPr>
            <w:tcW w:w="430" w:type="dxa"/>
            <w:tcBorders>
              <w:left w:val="single" w:sz="2" w:space="0" w:color="000000"/>
              <w:bottom w:val="single" w:sz="2" w:space="0" w:color="000000"/>
              <w:right w:val="single" w:sz="2" w:space="0" w:color="000000"/>
            </w:tcBorders>
          </w:tcPr>
          <w:p w:rsidR="006759DD" w14:paraId="0483D824" w14:textId="77777777">
            <w:pPr>
              <w:pStyle w:val="TableParagraph"/>
              <w:rPr>
                <w:sz w:val="6"/>
              </w:rPr>
            </w:pPr>
          </w:p>
        </w:tc>
        <w:tc>
          <w:tcPr>
            <w:tcW w:w="816" w:type="dxa"/>
            <w:tcBorders>
              <w:left w:val="single" w:sz="2" w:space="0" w:color="000000"/>
              <w:bottom w:val="single" w:sz="2" w:space="0" w:color="000000"/>
              <w:right w:val="single" w:sz="2" w:space="0" w:color="000000"/>
            </w:tcBorders>
          </w:tcPr>
          <w:p w:rsidR="006759DD" w14:paraId="51078444" w14:textId="77777777">
            <w:pPr>
              <w:pStyle w:val="TableParagraph"/>
              <w:rPr>
                <w:sz w:val="6"/>
              </w:rPr>
            </w:pPr>
          </w:p>
        </w:tc>
        <w:tc>
          <w:tcPr>
            <w:tcW w:w="835" w:type="dxa"/>
            <w:tcBorders>
              <w:top w:val="single" w:sz="2" w:space="0" w:color="000000"/>
              <w:left w:val="single" w:sz="2" w:space="0" w:color="000000"/>
              <w:bottom w:val="single" w:sz="2" w:space="0" w:color="000000"/>
              <w:right w:val="single" w:sz="2" w:space="0" w:color="000000"/>
            </w:tcBorders>
          </w:tcPr>
          <w:p w:rsidR="006759DD" w14:paraId="2869FE78" w14:textId="77777777">
            <w:pPr>
              <w:pStyle w:val="TableParagraph"/>
              <w:rPr>
                <w:sz w:val="6"/>
              </w:rPr>
            </w:pPr>
          </w:p>
        </w:tc>
        <w:tc>
          <w:tcPr>
            <w:tcW w:w="813" w:type="dxa"/>
            <w:tcBorders>
              <w:top w:val="single" w:sz="2" w:space="0" w:color="000000"/>
              <w:left w:val="single" w:sz="2" w:space="0" w:color="000000"/>
              <w:bottom w:val="single" w:sz="2" w:space="0" w:color="000000"/>
              <w:right w:val="single" w:sz="2" w:space="0" w:color="000000"/>
            </w:tcBorders>
          </w:tcPr>
          <w:p w:rsidR="006759DD" w14:paraId="05540C4D" w14:textId="77777777">
            <w:pPr>
              <w:pStyle w:val="TableParagraph"/>
              <w:rPr>
                <w:sz w:val="6"/>
              </w:rPr>
            </w:pPr>
          </w:p>
        </w:tc>
        <w:tc>
          <w:tcPr>
            <w:tcW w:w="779" w:type="dxa"/>
            <w:tcBorders>
              <w:left w:val="single" w:sz="2" w:space="0" w:color="000000"/>
              <w:bottom w:val="single" w:sz="2" w:space="0" w:color="000000"/>
              <w:right w:val="single" w:sz="2" w:space="0" w:color="000000"/>
            </w:tcBorders>
          </w:tcPr>
          <w:p w:rsidR="006759DD" w14:paraId="04689D20" w14:textId="77777777">
            <w:pPr>
              <w:pStyle w:val="TableParagraph"/>
              <w:rPr>
                <w:sz w:val="6"/>
              </w:rPr>
            </w:pPr>
          </w:p>
        </w:tc>
        <w:tc>
          <w:tcPr>
            <w:tcW w:w="993" w:type="dxa"/>
            <w:tcBorders>
              <w:left w:val="single" w:sz="2" w:space="0" w:color="000000"/>
              <w:bottom w:val="single" w:sz="2" w:space="0" w:color="000000"/>
              <w:right w:val="single" w:sz="2" w:space="0" w:color="000000"/>
            </w:tcBorders>
          </w:tcPr>
          <w:p w:rsidR="006759DD" w14:paraId="3C607C1D" w14:textId="77777777">
            <w:pPr>
              <w:pStyle w:val="TableParagraph"/>
              <w:rPr>
                <w:sz w:val="6"/>
              </w:rPr>
            </w:pPr>
          </w:p>
        </w:tc>
        <w:tc>
          <w:tcPr>
            <w:tcW w:w="686" w:type="dxa"/>
            <w:tcBorders>
              <w:left w:val="single" w:sz="2" w:space="0" w:color="000000"/>
              <w:bottom w:val="single" w:sz="2" w:space="0" w:color="000000"/>
              <w:right w:val="single" w:sz="2" w:space="0" w:color="000000"/>
            </w:tcBorders>
          </w:tcPr>
          <w:p w:rsidR="006759DD" w14:paraId="5C8633CF" w14:textId="77777777">
            <w:pPr>
              <w:pStyle w:val="TableParagraph"/>
              <w:rPr>
                <w:sz w:val="6"/>
              </w:rPr>
            </w:pPr>
          </w:p>
        </w:tc>
        <w:tc>
          <w:tcPr>
            <w:tcW w:w="686" w:type="dxa"/>
            <w:tcBorders>
              <w:left w:val="single" w:sz="2" w:space="0" w:color="000000"/>
              <w:bottom w:val="single" w:sz="2" w:space="0" w:color="000000"/>
              <w:right w:val="single" w:sz="2" w:space="0" w:color="000000"/>
            </w:tcBorders>
          </w:tcPr>
          <w:p w:rsidR="006759DD" w14:paraId="237E6CC9" w14:textId="77777777">
            <w:pPr>
              <w:pStyle w:val="TableParagraph"/>
              <w:rPr>
                <w:sz w:val="6"/>
              </w:rPr>
            </w:pPr>
          </w:p>
        </w:tc>
        <w:tc>
          <w:tcPr>
            <w:tcW w:w="1332" w:type="dxa"/>
            <w:tcBorders>
              <w:top w:val="single" w:sz="2" w:space="0" w:color="000000"/>
              <w:left w:val="single" w:sz="2" w:space="0" w:color="000000"/>
              <w:bottom w:val="single" w:sz="2" w:space="0" w:color="000000"/>
              <w:right w:val="single" w:sz="2" w:space="0" w:color="000000"/>
            </w:tcBorders>
          </w:tcPr>
          <w:p w:rsidR="006759DD" w14:paraId="442013AA" w14:textId="77777777">
            <w:pPr>
              <w:pStyle w:val="TableParagraph"/>
              <w:rPr>
                <w:sz w:val="6"/>
              </w:rPr>
            </w:pPr>
          </w:p>
        </w:tc>
        <w:tc>
          <w:tcPr>
            <w:tcW w:w="658" w:type="dxa"/>
            <w:tcBorders>
              <w:top w:val="single" w:sz="2" w:space="0" w:color="000000"/>
              <w:left w:val="single" w:sz="2" w:space="0" w:color="000000"/>
              <w:bottom w:val="single" w:sz="2" w:space="0" w:color="000000"/>
              <w:right w:val="single" w:sz="2" w:space="0" w:color="000000"/>
            </w:tcBorders>
          </w:tcPr>
          <w:p w:rsidR="006759DD" w14:paraId="1D9F46E3" w14:textId="77777777">
            <w:pPr>
              <w:pStyle w:val="TableParagraph"/>
              <w:rPr>
                <w:sz w:val="6"/>
              </w:rPr>
            </w:pPr>
          </w:p>
        </w:tc>
        <w:tc>
          <w:tcPr>
            <w:tcW w:w="766" w:type="dxa"/>
            <w:tcBorders>
              <w:top w:val="single" w:sz="2" w:space="0" w:color="000000"/>
              <w:left w:val="single" w:sz="2" w:space="0" w:color="000000"/>
              <w:bottom w:val="single" w:sz="2" w:space="0" w:color="000000"/>
              <w:right w:val="single" w:sz="2" w:space="0" w:color="000000"/>
            </w:tcBorders>
          </w:tcPr>
          <w:p w:rsidR="006759DD" w14:paraId="026F3C0C" w14:textId="77777777">
            <w:pPr>
              <w:pStyle w:val="TableParagraph"/>
              <w:rPr>
                <w:sz w:val="6"/>
              </w:rPr>
            </w:pPr>
          </w:p>
        </w:tc>
      </w:tr>
    </w:tbl>
    <w:p w:rsidR="00626E07" w:rsidRPr="00626E07" w:rsidP="00C035DE" w14:paraId="44693CB0" w14:textId="54072B57">
      <w:pPr>
        <w:pStyle w:val="BodyText"/>
        <w:spacing w:before="1200" w:after="1200" w:line="293" w:lineRule="auto"/>
        <w:ind w:left="130" w:right="3226"/>
        <w:rPr>
          <w:bCs/>
          <w:w w:val="110"/>
        </w:rPr>
      </w:pPr>
      <w:r w:rsidRPr="00626E07">
        <w:rPr>
          <w:w w:val="110"/>
        </w:rPr>
        <w:t xml:space="preserve">According to the Paperwork Reduction Act of 1995, no persons are required to respond to a collection of information unless it displays a valid OMB control number.  The valid OMB control number for this information collection is </w:t>
      </w:r>
      <w:r w:rsidRPr="00626E07">
        <w:rPr>
          <w:bCs/>
          <w:w w:val="110"/>
        </w:rPr>
        <w:t xml:space="preserve">0938-1395 (Expires </w:t>
      </w:r>
      <w:r w:rsidR="00941F38">
        <w:rPr>
          <w:bCs/>
          <w:w w:val="110"/>
        </w:rPr>
        <w:t>MM/DD/</w:t>
      </w:r>
      <w:r w:rsidR="00B039B3">
        <w:rPr>
          <w:bCs/>
          <w:w w:val="110"/>
        </w:rPr>
        <w:t>CC</w:t>
      </w:r>
      <w:r w:rsidR="00941F38">
        <w:rPr>
          <w:bCs/>
          <w:w w:val="110"/>
        </w:rPr>
        <w:t>YY</w:t>
      </w:r>
      <w:r w:rsidRPr="00626E07">
        <w:rPr>
          <w:bCs/>
          <w:w w:val="110"/>
        </w:rPr>
        <w:t>)</w:t>
      </w:r>
      <w:r w:rsidRPr="00626E07">
        <w:rPr>
          <w:w w:val="110"/>
        </w:rPr>
        <w:t xml:space="preserve">.  This is a mandatory information collection.  The time required to complete this information collection is estimated </w:t>
      </w:r>
      <w:r w:rsidRPr="00752FFA">
        <w:rPr>
          <w:w w:val="110"/>
        </w:rPr>
        <w:t xml:space="preserve">to average </w:t>
      </w:r>
      <w:r w:rsidR="00752FFA">
        <w:rPr>
          <w:bCs/>
          <w:w w:val="110"/>
        </w:rPr>
        <w:t>3</w:t>
      </w:r>
      <w:r w:rsidR="00D0535C">
        <w:rPr>
          <w:bCs/>
          <w:w w:val="110"/>
        </w:rPr>
        <w:t>90</w:t>
      </w:r>
      <w:r w:rsidRPr="00752FFA">
        <w:rPr>
          <w:bCs/>
          <w:w w:val="110"/>
        </w:rPr>
        <w:t xml:space="preserve"> hours</w:t>
      </w:r>
      <w:r w:rsidRPr="00752FFA">
        <w:rPr>
          <w:w w:val="110"/>
        </w:rPr>
        <w:t xml:space="preserve"> per response, including</w:t>
      </w:r>
      <w:r w:rsidRPr="00626E07">
        <w:rPr>
          <w:w w:val="110"/>
        </w:rPr>
        <w:t xml:space="preserve">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626E07">
        <w:rPr>
          <w:b/>
          <w:w w:val="110"/>
        </w:rPr>
        <w:t xml:space="preserve"> </w:t>
      </w:r>
      <w:r w:rsidRPr="00626E07">
        <w:rPr>
          <w:w w:val="110"/>
        </w:rPr>
        <w:t>Officer, Mail Stop C4-26-05, Baltimore, Maryland 21244-1850. ****CMS Disclosure***</w:t>
      </w:r>
      <w:r w:rsidRPr="00626E07" w:rsidR="004D382F">
        <w:rPr>
          <w:w w:val="110"/>
        </w:rPr>
        <w:t>* Please</w:t>
      </w:r>
      <w:r w:rsidRPr="00626E07">
        <w:rPr>
          <w:bCs/>
          <w:w w:val="110"/>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part_c_part_d_audit@cms.hhs.gov.</w:t>
      </w:r>
    </w:p>
    <w:p w:rsidR="006759DD" w:rsidP="00626E07" w14:paraId="2367B7A2" w14:textId="01917605">
      <w:pPr>
        <w:pStyle w:val="BodyText"/>
        <w:spacing w:before="1" w:line="292" w:lineRule="auto"/>
        <w:ind w:left="136" w:right="3232"/>
      </w:pPr>
    </w:p>
    <w:sectPr>
      <w:headerReference w:type="even" r:id="rId4"/>
      <w:headerReference w:type="default" r:id="rId5"/>
      <w:footerReference w:type="even" r:id="rId6"/>
      <w:footerReference w:type="default" r:id="rId7"/>
      <w:headerReference w:type="first" r:id="rId8"/>
      <w:footerReference w:type="first" r:id="rId9"/>
      <w:type w:val="continuous"/>
      <w:pgSz w:w="15840" w:h="12240" w:orient="landscape"/>
      <w:pgMar w:top="1020" w:right="22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39B3" w14:paraId="41FD15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E07" w14:paraId="7CE90F77" w14:textId="22C2579E">
    <w:pPr>
      <w:pStyle w:val="Footer"/>
    </w:pPr>
    <w:sdt>
      <w:sdtPr>
        <w:id w:val="696046506"/>
        <w:docPartObj>
          <w:docPartGallery w:val="Page Numbers (Bottom of Page)"/>
          <w:docPartUnique/>
        </w:docPartObj>
      </w:sdtPr>
      <w:sdtContent>
        <w:sdt>
          <w:sdtPr>
            <w:id w:val="-1705238520"/>
            <w:docPartObj>
              <w:docPartGallery w:val="Page Numbers (Top of Page)"/>
              <w:docPartUnique/>
            </w:docPartObj>
          </w:sdtPr>
          <w:sdtContent>
            <w:r w:rsidRPr="00626E07">
              <w:rPr>
                <w:rFonts w:eastAsiaTheme="minorEastAsia"/>
                <w:sz w:val="20"/>
                <w:szCs w:val="20"/>
                <w:lang w:bidi="ar-SA"/>
              </w:rPr>
              <w:t xml:space="preserve">Page </w:t>
            </w:r>
            <w:r w:rsidRPr="00626E07">
              <w:rPr>
                <w:rFonts w:eastAsiaTheme="minorEastAsia"/>
                <w:sz w:val="20"/>
                <w:szCs w:val="20"/>
                <w:lang w:bidi="ar-SA"/>
              </w:rPr>
              <w:fldChar w:fldCharType="begin"/>
            </w:r>
            <w:r w:rsidRPr="00626E07">
              <w:rPr>
                <w:rFonts w:eastAsiaTheme="minorEastAsia"/>
                <w:sz w:val="20"/>
                <w:szCs w:val="20"/>
                <w:lang w:bidi="ar-SA"/>
              </w:rPr>
              <w:instrText xml:space="preserve"> PAGE </w:instrText>
            </w:r>
            <w:r w:rsidRPr="00626E07">
              <w:rPr>
                <w:rFonts w:eastAsiaTheme="minorEastAsia"/>
                <w:sz w:val="20"/>
                <w:szCs w:val="20"/>
                <w:lang w:bidi="ar-SA"/>
              </w:rPr>
              <w:fldChar w:fldCharType="separate"/>
            </w:r>
            <w:r>
              <w:rPr>
                <w:rFonts w:eastAsiaTheme="minorEastAsia"/>
                <w:noProof/>
                <w:sz w:val="20"/>
                <w:szCs w:val="20"/>
                <w:lang w:bidi="ar-SA"/>
              </w:rPr>
              <w:t>1</w:t>
            </w:r>
            <w:r w:rsidRPr="00626E07">
              <w:rPr>
                <w:rFonts w:eastAsiaTheme="minorEastAsia"/>
                <w:sz w:val="20"/>
                <w:szCs w:val="20"/>
                <w:lang w:bidi="ar-SA"/>
              </w:rPr>
              <w:fldChar w:fldCharType="end"/>
            </w:r>
            <w:r w:rsidRPr="00626E07">
              <w:rPr>
                <w:rFonts w:eastAsiaTheme="minorEastAsia"/>
                <w:sz w:val="20"/>
                <w:szCs w:val="20"/>
                <w:lang w:bidi="ar-SA"/>
              </w:rPr>
              <w:t xml:space="preserve"> of </w:t>
            </w:r>
            <w:r w:rsidRPr="00626E07">
              <w:rPr>
                <w:rFonts w:eastAsiaTheme="minorEastAsia"/>
                <w:sz w:val="20"/>
                <w:szCs w:val="20"/>
                <w:lang w:bidi="ar-SA"/>
              </w:rPr>
              <w:fldChar w:fldCharType="begin"/>
            </w:r>
            <w:r w:rsidRPr="00626E07">
              <w:rPr>
                <w:rFonts w:eastAsiaTheme="minorEastAsia"/>
                <w:sz w:val="20"/>
                <w:szCs w:val="20"/>
                <w:lang w:bidi="ar-SA"/>
              </w:rPr>
              <w:instrText xml:space="preserve"> NUMPAGES  </w:instrText>
            </w:r>
            <w:r w:rsidRPr="00626E07">
              <w:rPr>
                <w:rFonts w:eastAsiaTheme="minorEastAsia"/>
                <w:sz w:val="20"/>
                <w:szCs w:val="20"/>
                <w:lang w:bidi="ar-SA"/>
              </w:rPr>
              <w:fldChar w:fldCharType="separate"/>
            </w:r>
            <w:r>
              <w:rPr>
                <w:rFonts w:eastAsiaTheme="minorEastAsia"/>
                <w:noProof/>
                <w:sz w:val="20"/>
                <w:szCs w:val="20"/>
                <w:lang w:bidi="ar-SA"/>
              </w:rPr>
              <w:t>1</w:t>
            </w:r>
            <w:r w:rsidRPr="00626E07">
              <w:rPr>
                <w:rFonts w:eastAsiaTheme="minorEastAsia"/>
                <w:sz w:val="20"/>
                <w:szCs w:val="20"/>
                <w:lang w:bidi="ar-SA"/>
              </w:rPr>
              <w:fldChar w:fldCharType="end"/>
            </w:r>
            <w:r>
              <w:rPr>
                <w:rFonts w:eastAsiaTheme="minorEastAsia"/>
                <w:sz w:val="20"/>
                <w:szCs w:val="20"/>
                <w:lang w:bidi="ar-SA"/>
              </w:rPr>
              <w:t xml:space="preserve"> </w:t>
            </w:r>
          </w:sdtContent>
        </w:sdt>
      </w:sdtContent>
    </w:sdt>
    <w:r w:rsidRPr="00626E07">
      <w:rPr>
        <w:rFonts w:eastAsiaTheme="minorEastAsia"/>
        <w:sz w:val="20"/>
        <w:szCs w:val="20"/>
        <w:lang w:bidi="ar-SA"/>
      </w:rPr>
      <w:t xml:space="preserve"> </w:t>
    </w:r>
    <w:r>
      <w:rPr>
        <w:rFonts w:eastAsiaTheme="minorEastAsia"/>
        <w:sz w:val="20"/>
        <w:szCs w:val="20"/>
        <w:lang w:bidi="ar-SA"/>
      </w:rPr>
      <w:t xml:space="preserve">                                                                                                                                 </w:t>
    </w:r>
    <w:r w:rsidR="00B039B3">
      <w:rPr>
        <w:rFonts w:eastAsiaTheme="minorEastAsia"/>
        <w:sz w:val="20"/>
        <w:szCs w:val="20"/>
        <w:lang w:bidi="ar-SA"/>
      </w:rPr>
      <w:t xml:space="preserve">   </w:t>
    </w:r>
    <w:r>
      <w:rPr>
        <w:rFonts w:eastAsiaTheme="minorEastAsia"/>
        <w:sz w:val="20"/>
        <w:szCs w:val="20"/>
        <w:lang w:bidi="ar-SA"/>
      </w:rPr>
      <w:t xml:space="preserve">      </w:t>
    </w:r>
    <w:r w:rsidRPr="00626E07">
      <w:t xml:space="preserve">OMB Approval 0938-1395 (Expires </w:t>
    </w:r>
    <w:r w:rsidR="004717A5">
      <w:t>MM</w:t>
    </w:r>
    <w:r w:rsidRPr="00626E07">
      <w:t>/</w:t>
    </w:r>
    <w:r w:rsidR="004717A5">
      <w:t>DD</w:t>
    </w:r>
    <w:r w:rsidRPr="00626E07">
      <w:t>/</w:t>
    </w:r>
    <w:r w:rsidR="00B039B3">
      <w:t>CC</w:t>
    </w:r>
    <w:r w:rsidR="004717A5">
      <w:t>YY</w:t>
    </w:r>
    <w:r w:rsidRPr="00626E07">
      <w:t>)</w:t>
    </w:r>
  </w:p>
  <w:p w:rsidR="00D00DFE" w14:paraId="5FCB11E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39B3" w14:paraId="3E2C49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39B3" w14:paraId="302A6F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39B3" w14:paraId="6C3012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39B3" w14:paraId="24AA70F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9DD"/>
    <w:rsid w:val="000113DB"/>
    <w:rsid w:val="00076210"/>
    <w:rsid w:val="00176D77"/>
    <w:rsid w:val="00261F2B"/>
    <w:rsid w:val="002A2B37"/>
    <w:rsid w:val="002A56D7"/>
    <w:rsid w:val="003A0753"/>
    <w:rsid w:val="003C47BD"/>
    <w:rsid w:val="00450020"/>
    <w:rsid w:val="004717A5"/>
    <w:rsid w:val="00487E04"/>
    <w:rsid w:val="004954FA"/>
    <w:rsid w:val="004A050A"/>
    <w:rsid w:val="004C0D84"/>
    <w:rsid w:val="004D382F"/>
    <w:rsid w:val="00514DA7"/>
    <w:rsid w:val="006200FB"/>
    <w:rsid w:val="00626E07"/>
    <w:rsid w:val="00662612"/>
    <w:rsid w:val="0067389A"/>
    <w:rsid w:val="006759DD"/>
    <w:rsid w:val="0073564F"/>
    <w:rsid w:val="007448F9"/>
    <w:rsid w:val="00746EE5"/>
    <w:rsid w:val="00752FFA"/>
    <w:rsid w:val="007B0593"/>
    <w:rsid w:val="007D5934"/>
    <w:rsid w:val="00821126"/>
    <w:rsid w:val="00941F38"/>
    <w:rsid w:val="009A00C0"/>
    <w:rsid w:val="00B039B3"/>
    <w:rsid w:val="00B56CA7"/>
    <w:rsid w:val="00C035DE"/>
    <w:rsid w:val="00CC3983"/>
    <w:rsid w:val="00D00DFE"/>
    <w:rsid w:val="00D0535C"/>
    <w:rsid w:val="00D15F73"/>
    <w:rsid w:val="00D62738"/>
    <w:rsid w:val="00D9429C"/>
    <w:rsid w:val="00DF2A06"/>
    <w:rsid w:val="00EF4BA8"/>
    <w:rsid w:val="00F833FD"/>
    <w:rsid w:val="00FF00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164F29"/>
  <w15:docId w15:val="{DF3A0E06-B105-494C-9D59-EEF2F38C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6"/>
      <w:szCs w:val="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48F9"/>
    <w:rPr>
      <w:sz w:val="16"/>
      <w:szCs w:val="16"/>
    </w:rPr>
  </w:style>
  <w:style w:type="paragraph" w:styleId="CommentText">
    <w:name w:val="annotation text"/>
    <w:basedOn w:val="Normal"/>
    <w:link w:val="CommentTextChar"/>
    <w:uiPriority w:val="99"/>
    <w:unhideWhenUsed/>
    <w:rsid w:val="007448F9"/>
    <w:rPr>
      <w:sz w:val="20"/>
      <w:szCs w:val="20"/>
    </w:rPr>
  </w:style>
  <w:style w:type="character" w:customStyle="1" w:styleId="CommentTextChar">
    <w:name w:val="Comment Text Char"/>
    <w:basedOn w:val="DefaultParagraphFont"/>
    <w:link w:val="CommentText"/>
    <w:uiPriority w:val="99"/>
    <w:rsid w:val="007448F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448F9"/>
    <w:rPr>
      <w:b/>
      <w:bCs/>
    </w:rPr>
  </w:style>
  <w:style w:type="character" w:customStyle="1" w:styleId="CommentSubjectChar">
    <w:name w:val="Comment Subject Char"/>
    <w:basedOn w:val="CommentTextChar"/>
    <w:link w:val="CommentSubject"/>
    <w:uiPriority w:val="99"/>
    <w:semiHidden/>
    <w:rsid w:val="007448F9"/>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744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8F9"/>
    <w:rPr>
      <w:rFonts w:ascii="Segoe UI" w:eastAsia="Times New Roman" w:hAnsi="Segoe UI" w:cs="Segoe UI"/>
      <w:sz w:val="18"/>
      <w:szCs w:val="18"/>
      <w:lang w:bidi="en-US"/>
    </w:rPr>
  </w:style>
  <w:style w:type="paragraph" w:styleId="Header">
    <w:name w:val="header"/>
    <w:basedOn w:val="Normal"/>
    <w:link w:val="HeaderChar"/>
    <w:uiPriority w:val="99"/>
    <w:unhideWhenUsed/>
    <w:rsid w:val="00D00DFE"/>
    <w:pPr>
      <w:tabs>
        <w:tab w:val="center" w:pos="4680"/>
        <w:tab w:val="right" w:pos="9360"/>
      </w:tabs>
    </w:pPr>
  </w:style>
  <w:style w:type="character" w:customStyle="1" w:styleId="HeaderChar">
    <w:name w:val="Header Char"/>
    <w:basedOn w:val="DefaultParagraphFont"/>
    <w:link w:val="Header"/>
    <w:uiPriority w:val="99"/>
    <w:rsid w:val="00D00DFE"/>
    <w:rPr>
      <w:rFonts w:ascii="Times New Roman" w:eastAsia="Times New Roman" w:hAnsi="Times New Roman" w:cs="Times New Roman"/>
      <w:lang w:bidi="en-US"/>
    </w:rPr>
  </w:style>
  <w:style w:type="paragraph" w:styleId="Footer">
    <w:name w:val="footer"/>
    <w:basedOn w:val="Normal"/>
    <w:link w:val="FooterChar"/>
    <w:uiPriority w:val="99"/>
    <w:unhideWhenUsed/>
    <w:rsid w:val="00D00DFE"/>
    <w:pPr>
      <w:tabs>
        <w:tab w:val="center" w:pos="4680"/>
        <w:tab w:val="right" w:pos="9360"/>
      </w:tabs>
    </w:pPr>
  </w:style>
  <w:style w:type="character" w:customStyle="1" w:styleId="FooterChar">
    <w:name w:val="Footer Char"/>
    <w:basedOn w:val="DefaultParagraphFont"/>
    <w:link w:val="Footer"/>
    <w:uiPriority w:val="99"/>
    <w:rsid w:val="00D00DFE"/>
    <w:rPr>
      <w:rFonts w:ascii="Times New Roman" w:eastAsia="Times New Roman" w:hAnsi="Times New Roman" w:cs="Times New Roman"/>
      <w:lang w:bidi="en-US"/>
    </w:rPr>
  </w:style>
  <w:style w:type="paragraph" w:styleId="Revision">
    <w:name w:val="Revision"/>
    <w:hidden/>
    <w:uiPriority w:val="99"/>
    <w:semiHidden/>
    <w:rsid w:val="00941F38"/>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2558</Characters>
  <Application>Microsoft Office Word</Application>
  <DocSecurity>0</DocSecurity>
  <Lines>82</Lines>
  <Paragraphs>27</Paragraphs>
  <ScaleCrop>false</ScaleCrop>
  <HeadingPairs>
    <vt:vector size="2" baseType="variant">
      <vt:variant>
        <vt:lpstr>Title</vt:lpstr>
      </vt:variant>
      <vt:variant>
        <vt:i4>1</vt:i4>
      </vt:variant>
    </vt:vector>
  </HeadingPairs>
  <TitlesOfParts>
    <vt:vector size="1" baseType="lpstr">
      <vt:lpstr>Pre-Audit Issue Summary</vt:lpstr>
    </vt:vector>
  </TitlesOfParts>
  <Company>CMS</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Pre-Audit Issue Summary</dc:title>
  <dc:subject>Pre-Audit Issue Summary Document</dc:subject>
  <dc:creator>Centers for Medicare and Medicaid Services</dc:creator>
  <cp:keywords>PAIS; Program Audits</cp:keywords>
  <cp:lastModifiedBy>Johnson Scott, Dawn (CMS/CM)</cp:lastModifiedBy>
  <cp:revision>2</cp:revision>
  <dcterms:created xsi:type="dcterms:W3CDTF">2026-06-10T18:01:00Z</dcterms:created>
  <dcterms:modified xsi:type="dcterms:W3CDTF">2026-06-10T18:01:00Z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Acrobat PDFMaker 15 for Excel</vt:lpwstr>
  </property>
  <property fmtid="{D5CDD505-2E9C-101B-9397-08002B2CF9AE}" pid="4" name="LastSaved">
    <vt:filetime>2020-06-04T00:00:00Z</vt:filetime>
  </property>
</Properties>
</file>