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629E" w14:paraId="5BE4DBF0" w14:textId="77777777">
      <w:pPr>
        <w:pStyle w:val="BodyText"/>
      </w:pPr>
    </w:p>
    <w:p w:rsidR="00E6629E" w14:paraId="75D67CB9" w14:textId="77777777">
      <w:pPr>
        <w:pStyle w:val="BodyText"/>
      </w:pPr>
    </w:p>
    <w:p w:rsidR="00E6629E" w14:paraId="407BACAF" w14:textId="77777777">
      <w:pPr>
        <w:pStyle w:val="BodyText"/>
      </w:pPr>
    </w:p>
    <w:p w:rsidR="00E6629E" w14:paraId="639C8991" w14:textId="77777777">
      <w:pPr>
        <w:pStyle w:val="BodyText"/>
        <w:spacing w:before="43"/>
      </w:pPr>
    </w:p>
    <w:p w:rsidR="00E6629E" w14:paraId="07567145" w14:textId="77777777">
      <w:pPr>
        <w:ind w:left="835"/>
        <w:rPr>
          <w:b/>
          <w:sz w:val="24"/>
        </w:rPr>
      </w:pPr>
      <w:bookmarkStart w:id="0" w:name="Supporting_Statement_Part_A"/>
      <w:bookmarkStart w:id="1" w:name="Background"/>
      <w:bookmarkEnd w:id="0"/>
      <w:bookmarkEnd w:id="1"/>
      <w:r>
        <w:rPr>
          <w:b/>
          <w:spacing w:val="-4"/>
          <w:sz w:val="24"/>
          <w:u w:val="single"/>
        </w:rPr>
        <w:t>Background</w:t>
      </w:r>
    </w:p>
    <w:p w:rsidR="00E6629E" w14:paraId="1A4425A2" w14:textId="77777777">
      <w:pPr>
        <w:spacing w:before="79"/>
        <w:ind w:left="247" w:right="1761"/>
        <w:jc w:val="center"/>
        <w:rPr>
          <w:b/>
          <w:sz w:val="24"/>
        </w:rPr>
      </w:pPr>
      <w:r>
        <w:br w:type="column"/>
      </w:r>
      <w:r>
        <w:rPr>
          <w:b/>
          <w:sz w:val="24"/>
        </w:rPr>
        <w:t>Supporting</w:t>
      </w:r>
      <w:r>
        <w:rPr>
          <w:b/>
          <w:spacing w:val="-8"/>
          <w:sz w:val="24"/>
        </w:rPr>
        <w:t xml:space="preserve"> </w:t>
      </w:r>
      <w:r>
        <w:rPr>
          <w:b/>
          <w:sz w:val="24"/>
        </w:rPr>
        <w:t>Statement</w:t>
      </w:r>
      <w:r>
        <w:rPr>
          <w:b/>
          <w:spacing w:val="-7"/>
          <w:sz w:val="24"/>
        </w:rPr>
        <w:t xml:space="preserve"> </w:t>
      </w:r>
      <w:r>
        <w:rPr>
          <w:b/>
          <w:sz w:val="24"/>
        </w:rPr>
        <w:t>Part</w:t>
      </w:r>
      <w:r>
        <w:rPr>
          <w:b/>
          <w:spacing w:val="-7"/>
          <w:sz w:val="24"/>
        </w:rPr>
        <w:t xml:space="preserve"> </w:t>
      </w:r>
      <w:r>
        <w:rPr>
          <w:b/>
          <w:spacing w:val="-10"/>
          <w:sz w:val="24"/>
        </w:rPr>
        <w:t>A</w:t>
      </w:r>
    </w:p>
    <w:p w:rsidR="00E6629E" w14:paraId="436468DB" w14:textId="77777777">
      <w:pPr>
        <w:ind w:right="1765"/>
        <w:jc w:val="center"/>
        <w:rPr>
          <w:b/>
          <w:sz w:val="24"/>
        </w:rPr>
      </w:pPr>
      <w:r>
        <w:rPr>
          <w:b/>
          <w:sz w:val="24"/>
        </w:rPr>
        <w:t>Medicare</w:t>
      </w:r>
      <w:r>
        <w:rPr>
          <w:b/>
          <w:spacing w:val="-5"/>
          <w:sz w:val="24"/>
        </w:rPr>
        <w:t xml:space="preserve"> </w:t>
      </w:r>
      <w:r>
        <w:rPr>
          <w:b/>
          <w:sz w:val="24"/>
        </w:rPr>
        <w:t>Part</w:t>
      </w:r>
      <w:r>
        <w:rPr>
          <w:b/>
          <w:spacing w:val="-4"/>
          <w:sz w:val="24"/>
        </w:rPr>
        <w:t xml:space="preserve"> </w:t>
      </w:r>
      <w:r>
        <w:rPr>
          <w:b/>
          <w:sz w:val="24"/>
        </w:rPr>
        <w:t>C</w:t>
      </w:r>
      <w:r>
        <w:rPr>
          <w:b/>
          <w:spacing w:val="-7"/>
          <w:sz w:val="24"/>
        </w:rPr>
        <w:t xml:space="preserve"> </w:t>
      </w:r>
      <w:r>
        <w:rPr>
          <w:b/>
          <w:sz w:val="24"/>
        </w:rPr>
        <w:t>and</w:t>
      </w:r>
      <w:r>
        <w:rPr>
          <w:b/>
          <w:spacing w:val="-4"/>
          <w:sz w:val="24"/>
        </w:rPr>
        <w:t xml:space="preserve"> </w:t>
      </w:r>
      <w:r>
        <w:rPr>
          <w:b/>
          <w:sz w:val="24"/>
        </w:rPr>
        <w:t>Part</w:t>
      </w:r>
      <w:r>
        <w:rPr>
          <w:b/>
          <w:spacing w:val="-5"/>
          <w:sz w:val="24"/>
        </w:rPr>
        <w:t xml:space="preserve"> </w:t>
      </w:r>
      <w:r>
        <w:rPr>
          <w:b/>
          <w:sz w:val="24"/>
        </w:rPr>
        <w:t>D</w:t>
      </w:r>
      <w:r>
        <w:rPr>
          <w:b/>
          <w:spacing w:val="-6"/>
          <w:sz w:val="24"/>
        </w:rPr>
        <w:t xml:space="preserve"> </w:t>
      </w:r>
      <w:r>
        <w:rPr>
          <w:b/>
          <w:sz w:val="24"/>
        </w:rPr>
        <w:t>Program</w:t>
      </w:r>
      <w:r>
        <w:rPr>
          <w:b/>
          <w:spacing w:val="-2"/>
          <w:sz w:val="24"/>
        </w:rPr>
        <w:t xml:space="preserve"> </w:t>
      </w:r>
      <w:r>
        <w:rPr>
          <w:b/>
          <w:sz w:val="24"/>
        </w:rPr>
        <w:t>Audit</w:t>
      </w:r>
      <w:r>
        <w:rPr>
          <w:b/>
          <w:spacing w:val="-4"/>
          <w:sz w:val="24"/>
        </w:rPr>
        <w:t xml:space="preserve"> </w:t>
      </w:r>
      <w:r>
        <w:rPr>
          <w:b/>
          <w:spacing w:val="-2"/>
          <w:sz w:val="24"/>
        </w:rPr>
        <w:t>Protocols</w:t>
      </w:r>
    </w:p>
    <w:p w:rsidR="00E6629E" w14:paraId="7E176B74" w14:textId="77777777">
      <w:pPr>
        <w:pStyle w:val="BodyText"/>
        <w:ind w:right="1761"/>
        <w:jc w:val="center"/>
      </w:pPr>
      <w:r>
        <w:t>(CMS-10717;</w:t>
      </w:r>
      <w:r>
        <w:rPr>
          <w:spacing w:val="-5"/>
        </w:rPr>
        <w:t xml:space="preserve"> </w:t>
      </w:r>
      <w:r>
        <w:t>OMB</w:t>
      </w:r>
      <w:r>
        <w:rPr>
          <w:spacing w:val="-4"/>
        </w:rPr>
        <w:t xml:space="preserve"> </w:t>
      </w:r>
      <w:r>
        <w:t>0938-</w:t>
      </w:r>
      <w:r>
        <w:rPr>
          <w:spacing w:val="-2"/>
        </w:rPr>
        <w:t>1395)</w:t>
      </w:r>
    </w:p>
    <w:p w:rsidR="00E6629E" w14:paraId="63822F6F" w14:textId="77777777">
      <w:pPr>
        <w:pStyle w:val="BodyText"/>
        <w:jc w:val="center"/>
        <w:sectPr>
          <w:footerReference w:type="default" r:id="rId4"/>
          <w:type w:val="continuous"/>
          <w:pgSz w:w="12240" w:h="15840"/>
          <w:pgMar w:top="1360" w:right="1080" w:bottom="1820" w:left="720" w:header="0" w:footer="1638" w:gutter="0"/>
          <w:pgNumType w:start="1"/>
          <w:cols w:num="2" w:space="720" w:equalWidth="0">
            <w:col w:w="2083" w:space="40"/>
            <w:col w:w="8317" w:space="0"/>
          </w:cols>
        </w:sectPr>
      </w:pPr>
    </w:p>
    <w:p w:rsidR="00E6629E" w14:paraId="14629D8D" w14:textId="77777777">
      <w:pPr>
        <w:pStyle w:val="BodyText"/>
        <w:spacing w:before="242" w:line="237" w:lineRule="auto"/>
        <w:ind w:left="849" w:right="1056" w:hanging="15"/>
      </w:pPr>
      <w:r>
        <w:t xml:space="preserve">Under the Medicare Prescription Drug, Improvement, and Modernization Act of 2003 and implementing regulations at 42 CFR Parts 422 and 423, Medicare Part D plan sponsors and Medicare Advantage organizations (herein after referred to as </w:t>
      </w:r>
      <w:r>
        <w:rPr>
          <w:i/>
        </w:rPr>
        <w:t>Sponsoring organizations</w:t>
      </w:r>
      <w:r>
        <w:t>) are required to comply with all Medicare Parts C and D program requirements. The Centers for Medicare and Medicaid’s (CMS) annual audit plan ensures that CMS evaluates Sponsoring organizations’ compliance with these requirements by conducting program audits that are designed to evaluate high-risk areas that have the greatest potential for beneficiary harm. As such, CMS has developed the following</w:t>
      </w:r>
      <w:r>
        <w:rPr>
          <w:spacing w:val="-4"/>
        </w:rPr>
        <w:t xml:space="preserve"> </w:t>
      </w:r>
      <w:r>
        <w:t>audit</w:t>
      </w:r>
      <w:r>
        <w:rPr>
          <w:spacing w:val="-4"/>
        </w:rPr>
        <w:t xml:space="preserve"> </w:t>
      </w:r>
      <w:r>
        <w:rPr>
          <w:w w:val="101"/>
        </w:rPr>
        <w:t>p</w:t>
      </w:r>
      <w:r>
        <w:rPr>
          <w:spacing w:val="-1"/>
          <w:w w:val="101"/>
        </w:rPr>
        <w:t>r</w:t>
      </w:r>
      <w:r>
        <w:rPr>
          <w:w w:val="101"/>
        </w:rPr>
        <w:t>oto</w:t>
      </w:r>
      <w:r>
        <w:rPr>
          <w:spacing w:val="-1"/>
          <w:w w:val="101"/>
        </w:rPr>
        <w:t>c</w:t>
      </w:r>
      <w:r>
        <w:rPr>
          <w:w w:val="101"/>
        </w:rPr>
        <w:t>ols</w:t>
      </w:r>
      <w:r>
        <w:rPr>
          <w:rFonts w:ascii="Cambria" w:hAnsi="Cambria"/>
          <w:spacing w:val="1"/>
          <w:w w:val="97"/>
          <w:sz w:val="2"/>
        </w:rPr>
        <w:t>P</w:t>
      </w:r>
      <w:r>
        <w:rPr>
          <w:rFonts w:ascii="Cambria" w:hAnsi="Cambria"/>
          <w:spacing w:val="-2"/>
          <w:w w:val="97"/>
          <w:sz w:val="2"/>
        </w:rPr>
        <w:t>0</w:t>
      </w:r>
      <w:r>
        <w:rPr>
          <w:rFonts w:ascii="Cambria" w:hAnsi="Cambria"/>
          <w:spacing w:val="-1"/>
          <w:w w:val="97"/>
          <w:sz w:val="2"/>
        </w:rPr>
        <w:t>F</w:t>
      </w:r>
      <w:r>
        <w:rPr>
          <w:spacing w:val="1"/>
          <w:w w:val="101"/>
          <w:position w:val="9"/>
          <w:sz w:val="16"/>
        </w:rPr>
        <w:t>1</w:t>
      </w:r>
      <w:r>
        <w:rPr>
          <w:rFonts w:ascii="Cambria" w:hAnsi="Cambria"/>
          <w:w w:val="97"/>
          <w:sz w:val="2"/>
        </w:rPr>
        <w:t>P</w:t>
      </w:r>
      <w:r>
        <w:rPr>
          <w:rFonts w:ascii="Cambria" w:hAnsi="Cambria"/>
          <w:spacing w:val="37"/>
          <w:sz w:val="2"/>
        </w:rPr>
        <w:t xml:space="preserve"> </w:t>
      </w:r>
      <w:r>
        <w:t>for</w:t>
      </w:r>
      <w:r>
        <w:rPr>
          <w:spacing w:val="-5"/>
        </w:rPr>
        <w:t xml:space="preserve"> </w:t>
      </w:r>
      <w:r>
        <w:t>use</w:t>
      </w:r>
      <w:r>
        <w:rPr>
          <w:spacing w:val="-5"/>
        </w:rPr>
        <w:t xml:space="preserve"> </w:t>
      </w:r>
      <w:r>
        <w:t>by</w:t>
      </w:r>
      <w:r>
        <w:rPr>
          <w:spacing w:val="-4"/>
        </w:rPr>
        <w:t xml:space="preserve"> </w:t>
      </w:r>
      <w:r>
        <w:t>Sponsoring</w:t>
      </w:r>
      <w:r>
        <w:rPr>
          <w:spacing w:val="-4"/>
        </w:rPr>
        <w:t xml:space="preserve"> </w:t>
      </w:r>
      <w:r>
        <w:t>organizations</w:t>
      </w:r>
      <w:r>
        <w:rPr>
          <w:spacing w:val="-4"/>
        </w:rPr>
        <w:t xml:space="preserve"> </w:t>
      </w:r>
      <w:r>
        <w:t>to</w:t>
      </w:r>
      <w:r>
        <w:rPr>
          <w:spacing w:val="-4"/>
        </w:rPr>
        <w:t xml:space="preserve"> </w:t>
      </w:r>
      <w:r>
        <w:t>prepare</w:t>
      </w:r>
      <w:r>
        <w:rPr>
          <w:spacing w:val="-5"/>
        </w:rPr>
        <w:t xml:space="preserve"> </w:t>
      </w:r>
      <w:r>
        <w:t>for</w:t>
      </w:r>
      <w:r>
        <w:rPr>
          <w:spacing w:val="-5"/>
        </w:rPr>
        <w:t xml:space="preserve"> </w:t>
      </w:r>
      <w:r>
        <w:t>their</w:t>
      </w:r>
      <w:r>
        <w:rPr>
          <w:spacing w:val="-5"/>
        </w:rPr>
        <w:t xml:space="preserve"> </w:t>
      </w:r>
      <w:r>
        <w:t>audit:</w:t>
      </w:r>
    </w:p>
    <w:p w:rsidR="00E6629E" w14:paraId="2642F71A" w14:textId="77777777">
      <w:pPr>
        <w:pStyle w:val="ListParagraph"/>
        <w:numPr>
          <w:ilvl w:val="0"/>
          <w:numId w:val="3"/>
        </w:numPr>
        <w:tabs>
          <w:tab w:val="left" w:pos="1321"/>
        </w:tabs>
        <w:spacing w:before="248"/>
        <w:ind w:left="1321" w:hanging="141"/>
        <w:rPr>
          <w:sz w:val="24"/>
        </w:rPr>
      </w:pPr>
      <w:r>
        <w:rPr>
          <w:noProof/>
          <w:sz w:val="24"/>
        </w:rPr>
        <mc:AlternateContent>
          <mc:Choice Requires="wps">
            <w:drawing>
              <wp:anchor distT="0" distB="0" distL="0" distR="0" simplePos="0" relativeHeight="251662336" behindDoc="1" locked="0" layoutInCell="1" allowOverlap="1">
                <wp:simplePos x="0" y="0"/>
                <wp:positionH relativeFrom="page">
                  <wp:posOffset>4739640</wp:posOffset>
                </wp:positionH>
                <wp:positionV relativeFrom="paragraph">
                  <wp:posOffset>288169</wp:posOffset>
                </wp:positionV>
                <wp:extent cx="22860" cy="1460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 cy="14604"/>
                        </a:xfrm>
                        <a:prstGeom prst="rect">
                          <a:avLst/>
                        </a:prstGeom>
                      </wps:spPr>
                      <wps:txbx>
                        <w:txbxContent>
                          <w:p w:rsidR="00E6629E" w14:textId="77777777">
                            <w:pPr>
                              <w:spacing w:line="23" w:lineRule="exact"/>
                              <w:rPr>
                                <w:rFonts w:ascii="Cambria"/>
                                <w:sz w:val="2"/>
                              </w:rPr>
                            </w:pPr>
                            <w:r>
                              <w:rPr>
                                <w:rFonts w:ascii="Cambria"/>
                                <w:spacing w:val="-5"/>
                                <w:sz w:val="2"/>
                              </w:rPr>
                              <w:t>P1F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1.8pt;height:1.15pt;margin-top:22.7pt;margin-left:373.2pt;mso-position-horizontal-relative:page;mso-wrap-distance-bottom:0;mso-wrap-distance-left:0;mso-wrap-distance-right:0;mso-wrap-distance-top:0;mso-wrap-style:square;position:absolute;visibility:visible;v-text-anchor:top;z-index:-251653120" filled="f" stroked="f">
                <v:textbox inset="0,0,0,0">
                  <w:txbxContent>
                    <w:p w:rsidR="00E6629E" w14:paraId="2F628DE5" w14:textId="77777777">
                      <w:pPr>
                        <w:spacing w:line="23" w:lineRule="exact"/>
                        <w:rPr>
                          <w:rFonts w:ascii="Cambria"/>
                          <w:sz w:val="2"/>
                        </w:rPr>
                      </w:pPr>
                      <w:r>
                        <w:rPr>
                          <w:rFonts w:ascii="Cambria"/>
                          <w:spacing w:val="-5"/>
                          <w:sz w:val="2"/>
                        </w:rPr>
                        <w:t>P1F</w:t>
                      </w:r>
                    </w:p>
                  </w:txbxContent>
                </v:textbox>
              </v:shape>
            </w:pict>
          </mc:Fallback>
        </mc:AlternateContent>
      </w:r>
      <w:r>
        <w:rPr>
          <w:sz w:val="24"/>
        </w:rPr>
        <w:t>Parts</w:t>
      </w:r>
      <w:r>
        <w:rPr>
          <w:spacing w:val="-5"/>
          <w:sz w:val="24"/>
        </w:rPr>
        <w:t xml:space="preserve"> </w:t>
      </w:r>
      <w:r>
        <w:rPr>
          <w:sz w:val="24"/>
        </w:rPr>
        <w:t>C</w:t>
      </w:r>
      <w:r>
        <w:rPr>
          <w:spacing w:val="-3"/>
          <w:sz w:val="24"/>
        </w:rPr>
        <w:t xml:space="preserve"> </w:t>
      </w:r>
      <w:r>
        <w:rPr>
          <w:sz w:val="24"/>
        </w:rPr>
        <w:t>and</w:t>
      </w:r>
      <w:r>
        <w:rPr>
          <w:spacing w:val="-3"/>
          <w:sz w:val="24"/>
        </w:rPr>
        <w:t xml:space="preserve"> </w:t>
      </w:r>
      <w:r>
        <w:rPr>
          <w:sz w:val="24"/>
        </w:rPr>
        <w:t>D</w:t>
      </w:r>
      <w:r>
        <w:rPr>
          <w:spacing w:val="-4"/>
          <w:sz w:val="24"/>
        </w:rPr>
        <w:t xml:space="preserve"> </w:t>
      </w:r>
      <w:r>
        <w:rPr>
          <w:sz w:val="24"/>
        </w:rPr>
        <w:t>Compliance</w:t>
      </w:r>
      <w:r>
        <w:rPr>
          <w:spacing w:val="-14"/>
          <w:sz w:val="24"/>
        </w:rPr>
        <w:t xml:space="preserve"> </w:t>
      </w:r>
      <w:r>
        <w:rPr>
          <w:sz w:val="24"/>
        </w:rPr>
        <w:t>Program</w:t>
      </w:r>
      <w:r>
        <w:rPr>
          <w:spacing w:val="-10"/>
          <w:sz w:val="24"/>
        </w:rPr>
        <w:t xml:space="preserve"> </w:t>
      </w:r>
      <w:r>
        <w:rPr>
          <w:sz w:val="24"/>
        </w:rPr>
        <w:t>Effectiveness</w:t>
      </w:r>
      <w:r>
        <w:rPr>
          <w:spacing w:val="-9"/>
          <w:sz w:val="24"/>
        </w:rPr>
        <w:t xml:space="preserve"> </w:t>
      </w:r>
      <w:r>
        <w:rPr>
          <w:sz w:val="24"/>
        </w:rPr>
        <w:t>(CPE)</w:t>
      </w:r>
      <w:r>
        <w:rPr>
          <w:spacing w:val="-28"/>
          <w:sz w:val="24"/>
        </w:rPr>
        <w:t xml:space="preserve"> </w:t>
      </w:r>
      <w:r>
        <w:rPr>
          <w:spacing w:val="-10"/>
          <w:sz w:val="24"/>
          <w:vertAlign w:val="superscript"/>
        </w:rPr>
        <w:t>2</w:t>
      </w:r>
    </w:p>
    <w:p w:rsidR="00E6629E" w14:paraId="720E61DB" w14:textId="77777777">
      <w:pPr>
        <w:pStyle w:val="ListParagraph"/>
        <w:numPr>
          <w:ilvl w:val="0"/>
          <w:numId w:val="3"/>
        </w:numPr>
        <w:tabs>
          <w:tab w:val="left" w:pos="1321"/>
        </w:tabs>
        <w:ind w:left="1321" w:hanging="141"/>
        <w:rPr>
          <w:sz w:val="24"/>
        </w:rPr>
      </w:pPr>
      <w:r>
        <w:rPr>
          <w:sz w:val="24"/>
        </w:rPr>
        <w:t>Part</w:t>
      </w:r>
      <w:r>
        <w:rPr>
          <w:spacing w:val="-12"/>
          <w:sz w:val="24"/>
        </w:rPr>
        <w:t xml:space="preserve"> </w:t>
      </w:r>
      <w:r>
        <w:rPr>
          <w:sz w:val="24"/>
        </w:rPr>
        <w:t>D</w:t>
      </w:r>
      <w:r>
        <w:rPr>
          <w:spacing w:val="-10"/>
          <w:sz w:val="24"/>
        </w:rPr>
        <w:t xml:space="preserve"> </w:t>
      </w:r>
      <w:r>
        <w:rPr>
          <w:sz w:val="24"/>
        </w:rPr>
        <w:t>Formulary</w:t>
      </w:r>
      <w:r>
        <w:rPr>
          <w:spacing w:val="-7"/>
          <w:sz w:val="24"/>
        </w:rPr>
        <w:t xml:space="preserve"> </w:t>
      </w:r>
      <w:r>
        <w:rPr>
          <w:sz w:val="24"/>
        </w:rPr>
        <w:t>and</w:t>
      </w:r>
      <w:r>
        <w:rPr>
          <w:spacing w:val="-10"/>
          <w:sz w:val="24"/>
        </w:rPr>
        <w:t xml:space="preserve"> </w:t>
      </w:r>
      <w:r>
        <w:rPr>
          <w:sz w:val="24"/>
        </w:rPr>
        <w:t>Benefit</w:t>
      </w:r>
      <w:r>
        <w:rPr>
          <w:spacing w:val="-9"/>
          <w:sz w:val="24"/>
        </w:rPr>
        <w:t xml:space="preserve"> </w:t>
      </w:r>
      <w:r>
        <w:rPr>
          <w:sz w:val="24"/>
        </w:rPr>
        <w:t>Administration</w:t>
      </w:r>
      <w:r>
        <w:rPr>
          <w:spacing w:val="-9"/>
          <w:sz w:val="24"/>
        </w:rPr>
        <w:t xml:space="preserve"> </w:t>
      </w:r>
      <w:r>
        <w:rPr>
          <w:spacing w:val="-4"/>
          <w:sz w:val="24"/>
        </w:rPr>
        <w:t>(FA)</w:t>
      </w:r>
    </w:p>
    <w:p w:rsidR="00E6629E" w14:paraId="2CCCFE5A" w14:textId="77777777">
      <w:pPr>
        <w:pStyle w:val="ListParagraph"/>
        <w:numPr>
          <w:ilvl w:val="0"/>
          <w:numId w:val="3"/>
        </w:numPr>
        <w:tabs>
          <w:tab w:val="left" w:pos="1321"/>
        </w:tabs>
        <w:ind w:left="1321" w:hanging="141"/>
        <w:rPr>
          <w:sz w:val="24"/>
        </w:rPr>
      </w:pPr>
      <w:r>
        <w:rPr>
          <w:sz w:val="24"/>
        </w:rPr>
        <w:t>Part</w:t>
      </w:r>
      <w:r>
        <w:rPr>
          <w:spacing w:val="-14"/>
          <w:sz w:val="24"/>
        </w:rPr>
        <w:t xml:space="preserve"> </w:t>
      </w:r>
      <w:r>
        <w:rPr>
          <w:sz w:val="24"/>
        </w:rPr>
        <w:t>D</w:t>
      </w:r>
      <w:r>
        <w:rPr>
          <w:spacing w:val="-10"/>
          <w:sz w:val="24"/>
        </w:rPr>
        <w:t xml:space="preserve"> </w:t>
      </w:r>
      <w:r>
        <w:rPr>
          <w:sz w:val="24"/>
        </w:rPr>
        <w:t>Coverage</w:t>
      </w:r>
      <w:r>
        <w:rPr>
          <w:spacing w:val="-8"/>
          <w:sz w:val="24"/>
        </w:rPr>
        <w:t xml:space="preserve"> </w:t>
      </w:r>
      <w:r>
        <w:rPr>
          <w:sz w:val="24"/>
        </w:rPr>
        <w:t>Determinations,</w:t>
      </w:r>
      <w:r>
        <w:rPr>
          <w:spacing w:val="-10"/>
          <w:sz w:val="24"/>
        </w:rPr>
        <w:t xml:space="preserve"> </w:t>
      </w:r>
      <w:r>
        <w:rPr>
          <w:sz w:val="24"/>
        </w:rPr>
        <w:t>Appeals,</w:t>
      </w:r>
      <w:r>
        <w:rPr>
          <w:spacing w:val="-7"/>
          <w:sz w:val="24"/>
        </w:rPr>
        <w:t xml:space="preserve"> </w:t>
      </w:r>
      <w:r>
        <w:rPr>
          <w:sz w:val="24"/>
        </w:rPr>
        <w:t>and</w:t>
      </w:r>
      <w:r>
        <w:rPr>
          <w:spacing w:val="-10"/>
          <w:sz w:val="24"/>
        </w:rPr>
        <w:t xml:space="preserve"> </w:t>
      </w:r>
      <w:r>
        <w:rPr>
          <w:sz w:val="24"/>
        </w:rPr>
        <w:t>Grievances</w:t>
      </w:r>
      <w:r>
        <w:rPr>
          <w:spacing w:val="-9"/>
          <w:sz w:val="24"/>
        </w:rPr>
        <w:t xml:space="preserve"> </w:t>
      </w:r>
      <w:r>
        <w:rPr>
          <w:spacing w:val="-2"/>
          <w:sz w:val="24"/>
        </w:rPr>
        <w:t>(CDAG)</w:t>
      </w:r>
    </w:p>
    <w:p w:rsidR="00E6629E" w14:paraId="4F469CD5" w14:textId="77777777">
      <w:pPr>
        <w:pStyle w:val="ListParagraph"/>
        <w:numPr>
          <w:ilvl w:val="0"/>
          <w:numId w:val="3"/>
        </w:numPr>
        <w:tabs>
          <w:tab w:val="left" w:pos="1321"/>
        </w:tabs>
        <w:ind w:left="1321" w:hanging="141"/>
        <w:rPr>
          <w:sz w:val="24"/>
        </w:rPr>
      </w:pPr>
      <w:r>
        <w:rPr>
          <w:noProof/>
          <w:sz w:val="24"/>
        </w:rPr>
        <mc:AlternateContent>
          <mc:Choice Requires="wps">
            <w:drawing>
              <wp:anchor distT="0" distB="0" distL="0" distR="0" simplePos="0" relativeHeight="251664384" behindDoc="1" locked="0" layoutInCell="1" allowOverlap="1">
                <wp:simplePos x="0" y="0"/>
                <wp:positionH relativeFrom="page">
                  <wp:posOffset>5625084</wp:posOffset>
                </wp:positionH>
                <wp:positionV relativeFrom="paragraph">
                  <wp:posOffset>130733</wp:posOffset>
                </wp:positionV>
                <wp:extent cx="21590" cy="14604"/>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 cy="14604"/>
                        </a:xfrm>
                        <a:prstGeom prst="rect">
                          <a:avLst/>
                        </a:prstGeom>
                      </wps:spPr>
                      <wps:txbx>
                        <w:txbxContent>
                          <w:p w:rsidR="00E6629E" w14:textId="77777777">
                            <w:pPr>
                              <w:spacing w:line="23" w:lineRule="exact"/>
                              <w:rPr>
                                <w:rFonts w:ascii="Cambria"/>
                                <w:sz w:val="2"/>
                              </w:rPr>
                            </w:pPr>
                            <w:r>
                              <w:rPr>
                                <w:rFonts w:ascii="Cambria"/>
                                <w:spacing w:val="-2"/>
                                <w:sz w:val="2"/>
                              </w:rPr>
                              <w:t>P</w:t>
                            </w:r>
                            <w:r>
                              <w:rPr>
                                <w:rFonts w:ascii="Cambria"/>
                                <w:sz w:val="2"/>
                              </w:rPr>
                              <w:t xml:space="preserve"> </w:t>
                            </w:r>
                            <w:r>
                              <w:rPr>
                                <w:rFonts w:ascii="Cambria"/>
                                <w:spacing w:val="-8"/>
                                <w:sz w:val="2"/>
                              </w:rPr>
                              <w:t>2F</w:t>
                            </w:r>
                          </w:p>
                        </w:txbxContent>
                      </wps:txbx>
                      <wps:bodyPr wrap="square" lIns="0" tIns="0" rIns="0" bIns="0" rtlCol="0"/>
                    </wps:wsp>
                  </a:graphicData>
                </a:graphic>
              </wp:anchor>
            </w:drawing>
          </mc:Choice>
          <mc:Fallback>
            <w:pict>
              <v:shape id="Textbox 3" o:spid="_x0000_s1026" type="#_x0000_t202" style="width:1.7pt;height:1.15pt;margin-top:10.3pt;margin-left:442.9pt;mso-position-horizontal-relative:page;mso-wrap-distance-bottom:0;mso-wrap-distance-left:0;mso-wrap-distance-right:0;mso-wrap-distance-top:0;mso-wrap-style:square;position:absolute;visibility:visible;v-text-anchor:top;z-index:-251651072" filled="f" stroked="f">
                <v:textbox inset="0,0,0,0">
                  <w:txbxContent>
                    <w:p w:rsidR="00E6629E" w14:paraId="20B10AC2" w14:textId="77777777">
                      <w:pPr>
                        <w:spacing w:line="23" w:lineRule="exact"/>
                        <w:rPr>
                          <w:rFonts w:ascii="Cambria"/>
                          <w:sz w:val="2"/>
                        </w:rPr>
                      </w:pPr>
                      <w:r>
                        <w:rPr>
                          <w:rFonts w:ascii="Cambria"/>
                          <w:spacing w:val="-2"/>
                          <w:sz w:val="2"/>
                        </w:rPr>
                        <w:t>P</w:t>
                      </w:r>
                      <w:r>
                        <w:rPr>
                          <w:rFonts w:ascii="Cambria"/>
                          <w:sz w:val="2"/>
                        </w:rPr>
                        <w:t xml:space="preserve"> </w:t>
                      </w:r>
                      <w:r>
                        <w:rPr>
                          <w:rFonts w:ascii="Cambria"/>
                          <w:spacing w:val="-8"/>
                          <w:sz w:val="2"/>
                        </w:rPr>
                        <w:t>2F</w:t>
                      </w:r>
                    </w:p>
                  </w:txbxContent>
                </v:textbox>
              </v:shape>
            </w:pict>
          </mc:Fallback>
        </mc:AlternateContent>
      </w:r>
      <w:r>
        <w:rPr>
          <w:sz w:val="24"/>
        </w:rPr>
        <w:t>Part</w:t>
      </w:r>
      <w:r>
        <w:rPr>
          <w:spacing w:val="-17"/>
          <w:sz w:val="24"/>
        </w:rPr>
        <w:t xml:space="preserve"> </w:t>
      </w:r>
      <w:r>
        <w:rPr>
          <w:sz w:val="24"/>
        </w:rPr>
        <w:t>C</w:t>
      </w:r>
      <w:r>
        <w:rPr>
          <w:spacing w:val="-12"/>
          <w:sz w:val="24"/>
        </w:rPr>
        <w:t xml:space="preserve"> </w:t>
      </w:r>
      <w:r>
        <w:rPr>
          <w:sz w:val="24"/>
        </w:rPr>
        <w:t>Organization</w:t>
      </w:r>
      <w:r>
        <w:rPr>
          <w:spacing w:val="-12"/>
          <w:sz w:val="24"/>
        </w:rPr>
        <w:t xml:space="preserve"> </w:t>
      </w:r>
      <w:r>
        <w:rPr>
          <w:sz w:val="24"/>
        </w:rPr>
        <w:t>Determinations,</w:t>
      </w:r>
      <w:r>
        <w:rPr>
          <w:spacing w:val="-12"/>
          <w:sz w:val="24"/>
        </w:rPr>
        <w:t xml:space="preserve"> </w:t>
      </w:r>
      <w:r>
        <w:rPr>
          <w:sz w:val="24"/>
        </w:rPr>
        <w:t>Appeals,</w:t>
      </w:r>
      <w:r>
        <w:rPr>
          <w:spacing w:val="-12"/>
          <w:sz w:val="24"/>
        </w:rPr>
        <w:t xml:space="preserve"> </w:t>
      </w:r>
      <w:r>
        <w:rPr>
          <w:sz w:val="24"/>
        </w:rPr>
        <w:t>and</w:t>
      </w:r>
      <w:r>
        <w:rPr>
          <w:spacing w:val="-9"/>
          <w:sz w:val="24"/>
        </w:rPr>
        <w:t xml:space="preserve"> </w:t>
      </w:r>
      <w:r>
        <w:rPr>
          <w:sz w:val="24"/>
        </w:rPr>
        <w:t>Grievances</w:t>
      </w:r>
      <w:r>
        <w:rPr>
          <w:spacing w:val="-10"/>
          <w:sz w:val="24"/>
        </w:rPr>
        <w:t xml:space="preserve"> </w:t>
      </w:r>
      <w:r>
        <w:rPr>
          <w:sz w:val="24"/>
        </w:rPr>
        <w:t>(ODAG)</w:t>
      </w:r>
      <w:r>
        <w:rPr>
          <w:spacing w:val="-28"/>
          <w:sz w:val="24"/>
        </w:rPr>
        <w:t xml:space="preserve"> </w:t>
      </w:r>
      <w:r>
        <w:rPr>
          <w:spacing w:val="-10"/>
          <w:sz w:val="24"/>
          <w:vertAlign w:val="superscript"/>
        </w:rPr>
        <w:t>3</w:t>
      </w:r>
    </w:p>
    <w:p w:rsidR="00E6629E" w14:paraId="62FB84EC" w14:textId="77777777">
      <w:pPr>
        <w:pStyle w:val="ListParagraph"/>
        <w:numPr>
          <w:ilvl w:val="0"/>
          <w:numId w:val="3"/>
        </w:numPr>
        <w:tabs>
          <w:tab w:val="left" w:pos="1321"/>
        </w:tabs>
        <w:ind w:left="1321" w:hanging="141"/>
        <w:rPr>
          <w:sz w:val="24"/>
        </w:rPr>
      </w:pPr>
      <w:r>
        <w:rPr>
          <w:sz w:val="24"/>
        </w:rPr>
        <w:t>Special</w:t>
      </w:r>
      <w:r>
        <w:rPr>
          <w:spacing w:val="-11"/>
          <w:sz w:val="24"/>
        </w:rPr>
        <w:t xml:space="preserve"> </w:t>
      </w:r>
      <w:r>
        <w:rPr>
          <w:sz w:val="24"/>
        </w:rPr>
        <w:t>Needs</w:t>
      </w:r>
      <w:r>
        <w:rPr>
          <w:spacing w:val="-9"/>
          <w:sz w:val="24"/>
        </w:rPr>
        <w:t xml:space="preserve"> </w:t>
      </w:r>
      <w:r>
        <w:rPr>
          <w:sz w:val="24"/>
        </w:rPr>
        <w:t>Plans</w:t>
      </w:r>
      <w:r>
        <w:rPr>
          <w:spacing w:val="-9"/>
          <w:sz w:val="24"/>
        </w:rPr>
        <w:t xml:space="preserve"> </w:t>
      </w:r>
      <w:r>
        <w:rPr>
          <w:sz w:val="24"/>
        </w:rPr>
        <w:t>Care</w:t>
      </w:r>
      <w:r>
        <w:rPr>
          <w:spacing w:val="-8"/>
          <w:sz w:val="24"/>
        </w:rPr>
        <w:t xml:space="preserve"> </w:t>
      </w:r>
      <w:r>
        <w:rPr>
          <w:sz w:val="24"/>
        </w:rPr>
        <w:t>Coordination</w:t>
      </w:r>
      <w:r>
        <w:rPr>
          <w:spacing w:val="-9"/>
          <w:sz w:val="24"/>
        </w:rPr>
        <w:t xml:space="preserve"> </w:t>
      </w:r>
      <w:r>
        <w:rPr>
          <w:spacing w:val="-2"/>
          <w:sz w:val="24"/>
        </w:rPr>
        <w:t>(SNPCC)</w:t>
      </w:r>
    </w:p>
    <w:p w:rsidR="00E6629E" w14:paraId="66274100" w14:textId="77777777">
      <w:pPr>
        <w:pStyle w:val="BodyText"/>
        <w:spacing w:before="240"/>
        <w:ind w:left="849" w:right="1066" w:hanging="15"/>
      </w:pPr>
      <w:r>
        <w:t>Each year, CMS conducts program audits of a subset of Sponsoring organizations at the parent organization (as defined in 42 CFR 422.2 and 423.4) level. These audits collect limited data sets from each Sponsoring organization specific to the program areas that are within scope of CMS’s review. For example, if a Sponsoring organization does not offer a special needs plan, or</w:t>
      </w:r>
      <w:r>
        <w:rPr>
          <w:spacing w:val="40"/>
        </w:rPr>
        <w:t xml:space="preserve"> </w:t>
      </w:r>
      <w:r>
        <w:t>an accrediting organization has deemed a special needs plan compliant with CMS regulations and standards, CMS would not apply the SNPCC protocol. Likewise, CMS would not apply the ODAG audit protocol to an organization that</w:t>
      </w:r>
      <w:r>
        <w:rPr>
          <w:spacing w:val="-3"/>
        </w:rPr>
        <w:t xml:space="preserve"> </w:t>
      </w:r>
      <w:r>
        <w:t>offers</w:t>
      </w:r>
      <w:r>
        <w:rPr>
          <w:spacing w:val="-3"/>
        </w:rPr>
        <w:t xml:space="preserve"> </w:t>
      </w:r>
      <w:r>
        <w:t>only</w:t>
      </w:r>
      <w:r>
        <w:rPr>
          <w:spacing w:val="-3"/>
        </w:rPr>
        <w:t xml:space="preserve"> </w:t>
      </w:r>
      <w:r>
        <w:t>a</w:t>
      </w:r>
      <w:r>
        <w:rPr>
          <w:spacing w:val="-4"/>
        </w:rPr>
        <w:t xml:space="preserve"> </w:t>
      </w:r>
      <w:r>
        <w:t>standalone</w:t>
      </w:r>
      <w:r>
        <w:rPr>
          <w:spacing w:val="-4"/>
        </w:rPr>
        <w:t xml:space="preserve"> </w:t>
      </w:r>
      <w:r>
        <w:t>prescription</w:t>
      </w:r>
      <w:r>
        <w:rPr>
          <w:spacing w:val="-3"/>
        </w:rPr>
        <w:t xml:space="preserve"> </w:t>
      </w:r>
      <w:r>
        <w:t>drug</w:t>
      </w:r>
      <w:r>
        <w:rPr>
          <w:spacing w:val="-3"/>
        </w:rPr>
        <w:t xml:space="preserve"> </w:t>
      </w:r>
      <w:r>
        <w:t>plan</w:t>
      </w:r>
      <w:r>
        <w:rPr>
          <w:spacing w:val="-3"/>
        </w:rPr>
        <w:t xml:space="preserve"> </w:t>
      </w:r>
      <w:r>
        <w:t>since</w:t>
      </w:r>
      <w:r>
        <w:rPr>
          <w:spacing w:val="-4"/>
        </w:rPr>
        <w:t xml:space="preserve"> </w:t>
      </w:r>
      <w:r>
        <w:t>that</w:t>
      </w:r>
      <w:r>
        <w:rPr>
          <w:spacing w:val="-3"/>
        </w:rPr>
        <w:t xml:space="preserve"> </w:t>
      </w:r>
      <w:r>
        <w:t>organization</w:t>
      </w:r>
      <w:r>
        <w:rPr>
          <w:spacing w:val="-3"/>
        </w:rPr>
        <w:t xml:space="preserve"> </w:t>
      </w:r>
      <w:r>
        <w:t>does</w:t>
      </w:r>
      <w:r>
        <w:rPr>
          <w:spacing w:val="-3"/>
        </w:rPr>
        <w:t xml:space="preserve"> </w:t>
      </w:r>
      <w:r>
        <w:t>not</w:t>
      </w:r>
      <w:r>
        <w:rPr>
          <w:spacing w:val="-3"/>
        </w:rPr>
        <w:t xml:space="preserve"> </w:t>
      </w:r>
      <w:r>
        <w:t>offer the</w:t>
      </w:r>
      <w:r>
        <w:rPr>
          <w:spacing w:val="-5"/>
        </w:rPr>
        <w:t xml:space="preserve"> </w:t>
      </w:r>
      <w:r>
        <w:t>MA</w:t>
      </w:r>
      <w:r>
        <w:rPr>
          <w:spacing w:val="-5"/>
        </w:rPr>
        <w:t xml:space="preserve"> </w:t>
      </w:r>
      <w:r>
        <w:t>benefit.</w:t>
      </w:r>
      <w:r>
        <w:rPr>
          <w:spacing w:val="-2"/>
        </w:rPr>
        <w:t xml:space="preserve"> </w:t>
      </w:r>
      <w:r>
        <w:t>In</w:t>
      </w:r>
      <w:r>
        <w:rPr>
          <w:spacing w:val="-2"/>
        </w:rPr>
        <w:t xml:space="preserve"> </w:t>
      </w:r>
      <w:r>
        <w:t>addition,</w:t>
      </w:r>
      <w:r>
        <w:rPr>
          <w:spacing w:val="-4"/>
        </w:rPr>
        <w:t xml:space="preserve"> </w:t>
      </w:r>
      <w:r>
        <w:t>CMS</w:t>
      </w:r>
      <w:r>
        <w:rPr>
          <w:spacing w:val="-4"/>
        </w:rPr>
        <w:t xml:space="preserve"> </w:t>
      </w:r>
      <w:r>
        <w:t>may</w:t>
      </w:r>
      <w:r>
        <w:rPr>
          <w:spacing w:val="-4"/>
        </w:rPr>
        <w:t xml:space="preserve"> </w:t>
      </w:r>
      <w:r>
        <w:t>conduct</w:t>
      </w:r>
      <w:r>
        <w:rPr>
          <w:spacing w:val="-6"/>
        </w:rPr>
        <w:t xml:space="preserve"> </w:t>
      </w:r>
      <w:r>
        <w:t>limited</w:t>
      </w:r>
      <w:r>
        <w:rPr>
          <w:spacing w:val="-7"/>
        </w:rPr>
        <w:t xml:space="preserve"> </w:t>
      </w:r>
      <w:r>
        <w:t>scope</w:t>
      </w:r>
      <w:r>
        <w:rPr>
          <w:spacing w:val="-5"/>
        </w:rPr>
        <w:t xml:space="preserve"> </w:t>
      </w:r>
      <w:r>
        <w:t>audits</w:t>
      </w:r>
      <w:r>
        <w:rPr>
          <w:spacing w:val="-7"/>
        </w:rPr>
        <w:t xml:space="preserve"> </w:t>
      </w:r>
      <w:r>
        <w:t>wherein</w:t>
      </w:r>
      <w:r>
        <w:rPr>
          <w:spacing w:val="-4"/>
        </w:rPr>
        <w:t xml:space="preserve"> </w:t>
      </w:r>
      <w:r>
        <w:t>all</w:t>
      </w:r>
      <w:r>
        <w:rPr>
          <w:spacing w:val="-4"/>
        </w:rPr>
        <w:t xml:space="preserve"> </w:t>
      </w:r>
      <w:r>
        <w:t>program area protocols may not be applied.</w:t>
      </w:r>
    </w:p>
    <w:p w:rsidR="00E6629E" w14:paraId="0AF59317" w14:textId="77777777">
      <w:pPr>
        <w:pStyle w:val="BodyText"/>
        <w:spacing w:before="240"/>
        <w:ind w:left="835" w:right="874"/>
      </w:pPr>
      <w:r>
        <w:t>As part of a robust program audit process, CMS also requires Sponsoring organizations with identified deficiencies to undergo validation activities</w:t>
      </w:r>
      <w:r>
        <w:rPr>
          <w:spacing w:val="-1"/>
        </w:rPr>
        <w:t xml:space="preserve"> </w:t>
      </w:r>
      <w:r>
        <w:t xml:space="preserve">to demonstrate correction. In </w:t>
      </w:r>
      <w:r>
        <w:rPr>
          <w:spacing w:val="-2"/>
        </w:rPr>
        <w:t>the</w:t>
      </w:r>
      <w:r>
        <w:rPr>
          <w:spacing w:val="-13"/>
        </w:rPr>
        <w:t xml:space="preserve"> </w:t>
      </w:r>
      <w:r>
        <w:rPr>
          <w:spacing w:val="-2"/>
        </w:rPr>
        <w:t>past,</w:t>
      </w:r>
      <w:r>
        <w:rPr>
          <w:spacing w:val="-13"/>
        </w:rPr>
        <w:t xml:space="preserve"> </w:t>
      </w:r>
      <w:r>
        <w:rPr>
          <w:spacing w:val="-2"/>
        </w:rPr>
        <w:t>those</w:t>
      </w:r>
      <w:r>
        <w:rPr>
          <w:spacing w:val="-13"/>
        </w:rPr>
        <w:t xml:space="preserve"> </w:t>
      </w:r>
      <w:r>
        <w:rPr>
          <w:spacing w:val="-2"/>
        </w:rPr>
        <w:t>validation</w:t>
      </w:r>
      <w:r>
        <w:rPr>
          <w:spacing w:val="-13"/>
        </w:rPr>
        <w:t xml:space="preserve"> </w:t>
      </w:r>
      <w:r>
        <w:rPr>
          <w:spacing w:val="-2"/>
        </w:rPr>
        <w:t>activities</w:t>
      </w:r>
      <w:r>
        <w:rPr>
          <w:spacing w:val="-13"/>
        </w:rPr>
        <w:t xml:space="preserve"> </w:t>
      </w:r>
      <w:r>
        <w:rPr>
          <w:spacing w:val="-2"/>
        </w:rPr>
        <w:t>were</w:t>
      </w:r>
      <w:r>
        <w:rPr>
          <w:spacing w:val="-13"/>
        </w:rPr>
        <w:t xml:space="preserve"> </w:t>
      </w:r>
      <w:r>
        <w:rPr>
          <w:spacing w:val="-2"/>
        </w:rPr>
        <w:t>conducted</w:t>
      </w:r>
      <w:r>
        <w:rPr>
          <w:spacing w:val="-13"/>
        </w:rPr>
        <w:t xml:space="preserve"> </w:t>
      </w:r>
      <w:r>
        <w:rPr>
          <w:spacing w:val="-2"/>
        </w:rPr>
        <w:t>through</w:t>
      </w:r>
      <w:r>
        <w:rPr>
          <w:spacing w:val="-13"/>
        </w:rPr>
        <w:t xml:space="preserve"> </w:t>
      </w:r>
      <w:r>
        <w:rPr>
          <w:spacing w:val="-2"/>
        </w:rPr>
        <w:t>a</w:t>
      </w:r>
      <w:r>
        <w:rPr>
          <w:spacing w:val="-12"/>
        </w:rPr>
        <w:t xml:space="preserve"> </w:t>
      </w:r>
      <w:r>
        <w:rPr>
          <w:spacing w:val="-2"/>
        </w:rPr>
        <w:t>validation</w:t>
      </w:r>
      <w:r>
        <w:rPr>
          <w:spacing w:val="-11"/>
        </w:rPr>
        <w:t xml:space="preserve"> </w:t>
      </w:r>
      <w:r>
        <w:rPr>
          <w:spacing w:val="-2"/>
        </w:rPr>
        <w:t>audit</w:t>
      </w:r>
      <w:r>
        <w:rPr>
          <w:spacing w:val="-13"/>
        </w:rPr>
        <w:t xml:space="preserve"> </w:t>
      </w:r>
      <w:r>
        <w:rPr>
          <w:spacing w:val="-2"/>
        </w:rPr>
        <w:t>that</w:t>
      </w:r>
      <w:r>
        <w:rPr>
          <w:spacing w:val="-13"/>
        </w:rPr>
        <w:t xml:space="preserve"> </w:t>
      </w:r>
      <w:r>
        <w:rPr>
          <w:spacing w:val="-2"/>
        </w:rPr>
        <w:t xml:space="preserve">leveraged </w:t>
      </w:r>
      <w:r>
        <w:t>the</w:t>
      </w:r>
      <w:r>
        <w:rPr>
          <w:spacing w:val="-1"/>
        </w:rPr>
        <w:t xml:space="preserve"> </w:t>
      </w:r>
      <w:r>
        <w:t>same audit protocols and updated data collections, but limited testing to the program areas and elements where deficiencies were found. Starting in 2027, validation activities</w:t>
      </w:r>
    </w:p>
    <w:p w:rsidR="00E6629E" w14:paraId="0A189706" w14:textId="77777777">
      <w:pPr>
        <w:pStyle w:val="BodyText"/>
        <w:spacing w:before="114"/>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685800</wp:posOffset>
                </wp:positionH>
                <wp:positionV relativeFrom="paragraph">
                  <wp:posOffset>234024</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18.45pt;margin-left:54pt;mso-position-horizontal-relative:page;mso-wrap-distance-bottom:0;mso-wrap-distance-left:0;mso-wrap-distance-right:0;mso-wrap-distance-top:0;mso-wrap-style:square;position:absolute;visibility:visible;v-text-anchor:top;z-index:-251646976" coordsize="1828800,7620" path="m1828800,l,,,7607l1828800,7607l1828800,xe" fillcolor="black" stroked="f">
                <v:path arrowok="t"/>
                <w10:wrap type="topAndBottom"/>
              </v:shape>
            </w:pict>
          </mc:Fallback>
        </mc:AlternateContent>
      </w:r>
    </w:p>
    <w:p w:rsidR="00E6629E" w14:paraId="6C668776" w14:textId="77777777">
      <w:pPr>
        <w:spacing w:before="111" w:line="249" w:lineRule="auto"/>
        <w:ind w:left="719" w:right="874"/>
        <w:rPr>
          <w:sz w:val="20"/>
        </w:rPr>
      </w:pPr>
      <w:r>
        <w:rPr>
          <w:sz w:val="20"/>
          <w:vertAlign w:val="superscript"/>
        </w:rPr>
        <w:t>1</w:t>
      </w:r>
      <w:r>
        <w:rPr>
          <w:sz w:val="20"/>
        </w:rPr>
        <w:t xml:space="preserve"> Once</w:t>
      </w:r>
      <w:r>
        <w:rPr>
          <w:spacing w:val="-2"/>
          <w:sz w:val="20"/>
        </w:rPr>
        <w:t xml:space="preserve"> </w:t>
      </w:r>
      <w:r>
        <w:rPr>
          <w:sz w:val="20"/>
        </w:rPr>
        <w:t>approved</w:t>
      </w:r>
      <w:r>
        <w:rPr>
          <w:spacing w:val="-3"/>
          <w:sz w:val="20"/>
        </w:rPr>
        <w:t xml:space="preserve"> </w:t>
      </w:r>
      <w:r>
        <w:rPr>
          <w:sz w:val="20"/>
        </w:rPr>
        <w:t>by</w:t>
      </w:r>
      <w:r>
        <w:rPr>
          <w:spacing w:val="-1"/>
          <w:sz w:val="20"/>
        </w:rPr>
        <w:t xml:space="preserve"> </w:t>
      </w:r>
      <w:r>
        <w:rPr>
          <w:sz w:val="20"/>
        </w:rPr>
        <w:t>OMB,</w:t>
      </w:r>
      <w:r>
        <w:rPr>
          <w:spacing w:val="-1"/>
          <w:sz w:val="20"/>
        </w:rPr>
        <w:t xml:space="preserve"> </w:t>
      </w:r>
      <w:r>
        <w:rPr>
          <w:sz w:val="20"/>
        </w:rPr>
        <w:t>the</w:t>
      </w:r>
      <w:r>
        <w:rPr>
          <w:spacing w:val="-4"/>
          <w:sz w:val="20"/>
        </w:rPr>
        <w:t xml:space="preserve"> </w:t>
      </w:r>
      <w:r>
        <w:rPr>
          <w:sz w:val="20"/>
        </w:rPr>
        <w:t>Part</w:t>
      </w:r>
      <w:r>
        <w:rPr>
          <w:spacing w:val="-2"/>
          <w:sz w:val="20"/>
        </w:rPr>
        <w:t xml:space="preserve"> </w:t>
      </w:r>
      <w:r>
        <w:rPr>
          <w:sz w:val="20"/>
        </w:rPr>
        <w:t>C</w:t>
      </w:r>
      <w:r>
        <w:rPr>
          <w:spacing w:val="-3"/>
          <w:sz w:val="20"/>
        </w:rPr>
        <w:t xml:space="preserve"> </w:t>
      </w:r>
      <w:r>
        <w:rPr>
          <w:sz w:val="20"/>
        </w:rPr>
        <w:t>and</w:t>
      </w:r>
      <w:r>
        <w:rPr>
          <w:spacing w:val="-1"/>
          <w:sz w:val="20"/>
        </w:rPr>
        <w:t xml:space="preserve"> </w:t>
      </w:r>
      <w:r>
        <w:rPr>
          <w:sz w:val="20"/>
        </w:rPr>
        <w:t>Part</w:t>
      </w:r>
      <w:r>
        <w:rPr>
          <w:spacing w:val="-2"/>
          <w:sz w:val="20"/>
        </w:rPr>
        <w:t xml:space="preserve"> </w:t>
      </w:r>
      <w:r>
        <w:rPr>
          <w:sz w:val="20"/>
        </w:rPr>
        <w:t>D</w:t>
      </w:r>
      <w:r>
        <w:rPr>
          <w:spacing w:val="-2"/>
          <w:sz w:val="20"/>
        </w:rPr>
        <w:t xml:space="preserve"> </w:t>
      </w:r>
      <w:r>
        <w:rPr>
          <w:sz w:val="20"/>
        </w:rPr>
        <w:t>Program</w:t>
      </w:r>
      <w:r>
        <w:rPr>
          <w:spacing w:val="-1"/>
          <w:sz w:val="20"/>
        </w:rPr>
        <w:t xml:space="preserve"> </w:t>
      </w:r>
      <w:r>
        <w:rPr>
          <w:sz w:val="20"/>
        </w:rPr>
        <w:t>Audit</w:t>
      </w:r>
      <w:r>
        <w:rPr>
          <w:spacing w:val="-2"/>
          <w:sz w:val="20"/>
        </w:rPr>
        <w:t xml:space="preserve"> </w:t>
      </w:r>
      <w:r>
        <w:rPr>
          <w:sz w:val="20"/>
        </w:rPr>
        <w:t>protocols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posted</w:t>
      </w:r>
      <w:r>
        <w:rPr>
          <w:spacing w:val="-1"/>
          <w:sz w:val="20"/>
        </w:rPr>
        <w:t xml:space="preserve"> </w:t>
      </w:r>
      <w:r>
        <w:rPr>
          <w:sz w:val="20"/>
        </w:rPr>
        <w:t>to</w:t>
      </w:r>
      <w:r>
        <w:rPr>
          <w:spacing w:val="-3"/>
          <w:sz w:val="20"/>
        </w:rPr>
        <w:t xml:space="preserve"> </w:t>
      </w:r>
      <w:r>
        <w:rPr>
          <w:sz w:val="20"/>
        </w:rPr>
        <w:t>CMS’s</w:t>
      </w:r>
      <w:r>
        <w:rPr>
          <w:spacing w:val="-3"/>
          <w:sz w:val="20"/>
        </w:rPr>
        <w:t xml:space="preserve"> </w:t>
      </w:r>
      <w:r>
        <w:rPr>
          <w:sz w:val="20"/>
        </w:rPr>
        <w:t>website</w:t>
      </w:r>
      <w:r>
        <w:rPr>
          <w:spacing w:val="-2"/>
          <w:sz w:val="20"/>
        </w:rPr>
        <w:t xml:space="preserve"> </w:t>
      </w:r>
      <w:r>
        <w:rPr>
          <w:sz w:val="20"/>
        </w:rPr>
        <w:t xml:space="preserve">at: </w:t>
      </w:r>
      <w:hyperlink r:id="rId5">
        <w:r>
          <w:rPr>
            <w:color w:val="0561C1"/>
            <w:spacing w:val="-2"/>
            <w:sz w:val="20"/>
            <w:u w:val="single" w:color="0561C1"/>
          </w:rPr>
          <w:t>https://www.cms.gov/medicare/compliance-and-audits/part-c-and-part-d-compliance-and-audits/programaudits</w:t>
        </w:r>
        <w:r>
          <w:rPr>
            <w:spacing w:val="-2"/>
          </w:rPr>
          <w:t>.</w:t>
        </w:r>
      </w:hyperlink>
      <w:r>
        <w:rPr>
          <w:spacing w:val="40"/>
        </w:rPr>
        <w:t xml:space="preserve"> </w:t>
      </w:r>
      <w:r>
        <w:rPr>
          <w:sz w:val="20"/>
          <w:vertAlign w:val="superscript"/>
        </w:rPr>
        <w:t>2</w:t>
      </w:r>
      <w:r>
        <w:rPr>
          <w:sz w:val="20"/>
        </w:rPr>
        <w:t xml:space="preserve"> Please note the CPE protocol will no longer be used to review its own program area. Instead, it’s been revised to complement the other program area protocols to support a more complete review process.</w:t>
      </w:r>
    </w:p>
    <w:p w:rsidR="00E6629E" w14:paraId="3467A23E" w14:textId="77777777">
      <w:pPr>
        <w:spacing w:before="8" w:line="242" w:lineRule="auto"/>
        <w:ind w:left="719" w:right="1072"/>
        <w:jc w:val="both"/>
        <w:rPr>
          <w:sz w:val="20"/>
        </w:rPr>
      </w:pPr>
      <w:r>
        <w:rPr>
          <w:sz w:val="20"/>
          <w:vertAlign w:val="superscript"/>
        </w:rPr>
        <w:t>3</w:t>
      </w:r>
      <w:r>
        <w:rPr>
          <w:sz w:val="20"/>
        </w:rPr>
        <w:t xml:space="preserve"> The ODAG protocol also evaluates the integrated organization determinations, appeals, and grievances of Sponsoring</w:t>
      </w:r>
      <w:r>
        <w:rPr>
          <w:spacing w:val="-5"/>
          <w:sz w:val="20"/>
        </w:rPr>
        <w:t xml:space="preserve"> </w:t>
      </w:r>
      <w:r>
        <w:rPr>
          <w:sz w:val="20"/>
        </w:rPr>
        <w:t>organizations</w:t>
      </w:r>
      <w:r>
        <w:rPr>
          <w:spacing w:val="-5"/>
          <w:sz w:val="20"/>
        </w:rPr>
        <w:t xml:space="preserve"> </w:t>
      </w:r>
      <w:r>
        <w:rPr>
          <w:sz w:val="20"/>
        </w:rPr>
        <w:t>offering</w:t>
      </w:r>
      <w:r>
        <w:rPr>
          <w:spacing w:val="-3"/>
          <w:sz w:val="20"/>
        </w:rPr>
        <w:t xml:space="preserve"> </w:t>
      </w:r>
      <w:r>
        <w:rPr>
          <w:sz w:val="20"/>
        </w:rPr>
        <w:t>an</w:t>
      </w:r>
      <w:r>
        <w:rPr>
          <w:spacing w:val="-3"/>
          <w:sz w:val="20"/>
        </w:rPr>
        <w:t xml:space="preserve"> </w:t>
      </w:r>
      <w:r>
        <w:rPr>
          <w:sz w:val="20"/>
        </w:rPr>
        <w:t>applicable</w:t>
      </w:r>
      <w:r>
        <w:rPr>
          <w:spacing w:val="-4"/>
          <w:sz w:val="20"/>
        </w:rPr>
        <w:t xml:space="preserve"> </w:t>
      </w:r>
      <w:r>
        <w:rPr>
          <w:sz w:val="20"/>
        </w:rPr>
        <w:t>integrated</w:t>
      </w:r>
      <w:r>
        <w:rPr>
          <w:spacing w:val="-3"/>
          <w:sz w:val="20"/>
        </w:rPr>
        <w:t xml:space="preserve"> </w:t>
      </w:r>
      <w:r>
        <w:rPr>
          <w:sz w:val="20"/>
        </w:rPr>
        <w:t>SNP</w:t>
      </w:r>
      <w:r>
        <w:rPr>
          <w:spacing w:val="-4"/>
          <w:sz w:val="20"/>
        </w:rPr>
        <w:t xml:space="preserve"> </w:t>
      </w:r>
      <w:r>
        <w:rPr>
          <w:sz w:val="20"/>
        </w:rPr>
        <w:t>plan</w:t>
      </w:r>
      <w:r>
        <w:rPr>
          <w:spacing w:val="-3"/>
          <w:sz w:val="20"/>
        </w:rPr>
        <w:t xml:space="preserve"> </w:t>
      </w:r>
      <w:r>
        <w:rPr>
          <w:sz w:val="20"/>
        </w:rPr>
        <w:t>with</w:t>
      </w:r>
      <w:r>
        <w:rPr>
          <w:spacing w:val="-3"/>
          <w:sz w:val="20"/>
        </w:rPr>
        <w:t xml:space="preserve"> </w:t>
      </w:r>
      <w:r>
        <w:rPr>
          <w:sz w:val="20"/>
        </w:rPr>
        <w:t>exclusively</w:t>
      </w:r>
      <w:r>
        <w:rPr>
          <w:spacing w:val="-3"/>
          <w:sz w:val="20"/>
        </w:rPr>
        <w:t xml:space="preserve"> </w:t>
      </w:r>
      <w:r>
        <w:rPr>
          <w:sz w:val="20"/>
        </w:rPr>
        <w:t>aligned</w:t>
      </w:r>
      <w:r>
        <w:rPr>
          <w:spacing w:val="-3"/>
          <w:sz w:val="20"/>
        </w:rPr>
        <w:t xml:space="preserve"> </w:t>
      </w:r>
      <w:r>
        <w:rPr>
          <w:sz w:val="20"/>
        </w:rPr>
        <w:t>enrollment</w:t>
      </w:r>
      <w:r>
        <w:rPr>
          <w:spacing w:val="-4"/>
          <w:sz w:val="20"/>
        </w:rPr>
        <w:t xml:space="preserve"> </w:t>
      </w:r>
      <w:r>
        <w:rPr>
          <w:sz w:val="20"/>
        </w:rPr>
        <w:t>as defined at 42 CFR § 422.561.</w:t>
      </w:r>
    </w:p>
    <w:p w:rsidR="00E6629E" w14:paraId="06C7FF6A" w14:textId="77777777">
      <w:pPr>
        <w:spacing w:line="242" w:lineRule="auto"/>
        <w:jc w:val="both"/>
        <w:rPr>
          <w:sz w:val="20"/>
        </w:rPr>
        <w:sectPr>
          <w:type w:val="continuous"/>
          <w:pgSz w:w="12240" w:h="15840"/>
          <w:pgMar w:top="1360" w:right="1080" w:bottom="1820" w:left="720" w:header="0" w:footer="1638" w:gutter="0"/>
          <w:cols w:space="720"/>
        </w:sectPr>
      </w:pPr>
    </w:p>
    <w:p w:rsidR="00E6629E" w14:paraId="419E45A6" w14:textId="77777777">
      <w:pPr>
        <w:pStyle w:val="BodyText"/>
        <w:spacing w:before="79"/>
        <w:ind w:left="835" w:right="1056"/>
      </w:pPr>
      <w:r>
        <w:t>may</w:t>
      </w:r>
      <w:r>
        <w:rPr>
          <w:spacing w:val="-3"/>
        </w:rPr>
        <w:t xml:space="preserve"> </w:t>
      </w:r>
      <w:r>
        <w:t>be</w:t>
      </w:r>
      <w:r>
        <w:rPr>
          <w:spacing w:val="-4"/>
        </w:rPr>
        <w:t xml:space="preserve"> </w:t>
      </w:r>
      <w:r>
        <w:t>conducted</w:t>
      </w:r>
      <w:r>
        <w:rPr>
          <w:spacing w:val="-3"/>
        </w:rPr>
        <w:t xml:space="preserve"> </w:t>
      </w:r>
      <w:r>
        <w:t>through</w:t>
      </w:r>
      <w:r>
        <w:rPr>
          <w:spacing w:val="-3"/>
        </w:rPr>
        <w:t xml:space="preserve"> </w:t>
      </w:r>
      <w:r>
        <w:t>either</w:t>
      </w:r>
      <w:r>
        <w:rPr>
          <w:spacing w:val="-4"/>
        </w:rPr>
        <w:t xml:space="preserve"> </w:t>
      </w:r>
      <w:r>
        <w:t>an</w:t>
      </w:r>
      <w:r>
        <w:rPr>
          <w:spacing w:val="-3"/>
        </w:rPr>
        <w:t xml:space="preserve"> </w:t>
      </w:r>
      <w:r>
        <w:t>audit</w:t>
      </w:r>
      <w:r>
        <w:rPr>
          <w:spacing w:val="-3"/>
        </w:rPr>
        <w:t xml:space="preserve"> </w:t>
      </w:r>
      <w:r>
        <w:t>or</w:t>
      </w:r>
      <w:r>
        <w:rPr>
          <w:spacing w:val="-4"/>
        </w:rPr>
        <w:t xml:space="preserve"> </w:t>
      </w:r>
      <w:r>
        <w:t>through</w:t>
      </w:r>
      <w:r>
        <w:rPr>
          <w:spacing w:val="-3"/>
        </w:rPr>
        <w:t xml:space="preserve"> </w:t>
      </w:r>
      <w:r>
        <w:t>other</w:t>
      </w:r>
      <w:r>
        <w:rPr>
          <w:spacing w:val="-4"/>
        </w:rPr>
        <w:t xml:space="preserve"> </w:t>
      </w:r>
      <w:r>
        <w:t>activities</w:t>
      </w:r>
      <w:r>
        <w:rPr>
          <w:spacing w:val="-3"/>
        </w:rPr>
        <w:t xml:space="preserve"> </w:t>
      </w:r>
      <w:r>
        <w:t>including</w:t>
      </w:r>
      <w:r>
        <w:rPr>
          <w:spacing w:val="-3"/>
        </w:rPr>
        <w:t xml:space="preserve"> </w:t>
      </w:r>
      <w:r>
        <w:t>a</w:t>
      </w:r>
      <w:r>
        <w:rPr>
          <w:spacing w:val="-4"/>
        </w:rPr>
        <w:t xml:space="preserve"> </w:t>
      </w:r>
      <w:r>
        <w:t>more</w:t>
      </w:r>
      <w:r>
        <w:t xml:space="preserve"> streamlined documentation and data review.</w:t>
      </w:r>
    </w:p>
    <w:p w:rsidR="00E6629E" w14:paraId="6FE2B75C" w14:textId="77777777">
      <w:pPr>
        <w:pStyle w:val="BodyText"/>
        <w:spacing w:before="240"/>
        <w:ind w:left="835" w:right="1056"/>
      </w:pPr>
      <w:r>
        <w:t>CMS is requesting a “Revision” type of OMB approval due to several modifications. Please refer to section 15 and the Crosswalk of Changes for a complete summary of updates</w:t>
      </w:r>
      <w:r>
        <w:rPr>
          <w:spacing w:val="-4"/>
        </w:rPr>
        <w:t xml:space="preserve"> </w:t>
      </w:r>
      <w:r>
        <w:t>made</w:t>
      </w:r>
      <w:r>
        <w:rPr>
          <w:spacing w:val="-4"/>
        </w:rPr>
        <w:t xml:space="preserve"> </w:t>
      </w:r>
      <w:r>
        <w:t>to</w:t>
      </w:r>
      <w:r>
        <w:rPr>
          <w:spacing w:val="-4"/>
        </w:rPr>
        <w:t xml:space="preserve"> </w:t>
      </w:r>
      <w:r>
        <w:t>this</w:t>
      </w:r>
      <w:r>
        <w:rPr>
          <w:spacing w:val="-4"/>
        </w:rPr>
        <w:t xml:space="preserve"> </w:t>
      </w:r>
      <w:r>
        <w:t>collection</w:t>
      </w:r>
      <w:r>
        <w:rPr>
          <w:spacing w:val="-4"/>
        </w:rPr>
        <w:t xml:space="preserve"> </w:t>
      </w:r>
      <w:r>
        <w:t>request.</w:t>
      </w:r>
      <w:r>
        <w:rPr>
          <w:spacing w:val="-2"/>
        </w:rPr>
        <w:t xml:space="preserve"> </w:t>
      </w:r>
      <w:r>
        <w:t>In</w:t>
      </w:r>
      <w:r>
        <w:rPr>
          <w:spacing w:val="-2"/>
        </w:rPr>
        <w:t xml:space="preserve"> </w:t>
      </w:r>
      <w:r>
        <w:t>addition</w:t>
      </w:r>
      <w:r>
        <w:rPr>
          <w:spacing w:val="-4"/>
        </w:rPr>
        <w:t xml:space="preserve"> </w:t>
      </w:r>
      <w:r>
        <w:t>to</w:t>
      </w:r>
      <w:r>
        <w:rPr>
          <w:spacing w:val="-4"/>
        </w:rPr>
        <w:t xml:space="preserve"> </w:t>
      </w:r>
      <w:r>
        <w:t>general</w:t>
      </w:r>
      <w:r>
        <w:rPr>
          <w:spacing w:val="-4"/>
        </w:rPr>
        <w:t xml:space="preserve"> </w:t>
      </w:r>
      <w:r>
        <w:t>comments</w:t>
      </w:r>
      <w:r>
        <w:rPr>
          <w:spacing w:val="-4"/>
        </w:rPr>
        <w:t xml:space="preserve"> </w:t>
      </w:r>
      <w:r>
        <w:t>from</w:t>
      </w:r>
      <w:r>
        <w:rPr>
          <w:spacing w:val="-4"/>
        </w:rPr>
        <w:t xml:space="preserve"> </w:t>
      </w:r>
      <w:r>
        <w:t>the</w:t>
      </w:r>
      <w:r>
        <w:rPr>
          <w:spacing w:val="-4"/>
        </w:rPr>
        <w:t xml:space="preserve"> </w:t>
      </w:r>
      <w:r>
        <w:t>public, CMS is soliciting input on the following:</w:t>
      </w:r>
    </w:p>
    <w:p w:rsidR="00E6629E" w14:paraId="67A13E41" w14:textId="77777777">
      <w:pPr>
        <w:pStyle w:val="Heading1"/>
        <w:ind w:left="811"/>
      </w:pPr>
      <w:bookmarkStart w:id="2" w:name="Justification"/>
      <w:bookmarkEnd w:id="2"/>
      <w:r>
        <w:rPr>
          <w:spacing w:val="-2"/>
          <w:u w:val="single"/>
        </w:rPr>
        <w:t>Justification</w:t>
      </w:r>
    </w:p>
    <w:p w:rsidR="00E6629E" w14:paraId="2FDE2AF1" w14:textId="77777777">
      <w:pPr>
        <w:pStyle w:val="ListParagraph"/>
        <w:numPr>
          <w:ilvl w:val="0"/>
          <w:numId w:val="2"/>
        </w:numPr>
        <w:tabs>
          <w:tab w:val="left" w:pos="1050"/>
        </w:tabs>
        <w:spacing w:before="240"/>
        <w:ind w:left="1050" w:hanging="230"/>
        <w:rPr>
          <w:sz w:val="24"/>
        </w:rPr>
      </w:pPr>
      <w:r>
        <w:rPr>
          <w:rFonts w:ascii="Cambria"/>
          <w:spacing w:val="-1"/>
          <w:w w:val="96"/>
          <w:sz w:val="2"/>
        </w:rPr>
        <w:t>U</w:t>
      </w:r>
      <w:r>
        <w:rPr>
          <w:spacing w:val="-1"/>
          <w:sz w:val="24"/>
          <w:u w:val="single"/>
        </w:rPr>
        <w:t>Nee</w:t>
      </w:r>
      <w:r>
        <w:rPr>
          <w:sz w:val="24"/>
          <w:u w:val="single"/>
        </w:rPr>
        <w:t>d</w:t>
      </w:r>
      <w:r>
        <w:rPr>
          <w:spacing w:val="-5"/>
          <w:w w:val="99"/>
          <w:sz w:val="24"/>
          <w:u w:val="single"/>
        </w:rPr>
        <w:t xml:space="preserve"> </w:t>
      </w:r>
      <w:r>
        <w:rPr>
          <w:sz w:val="24"/>
          <w:u w:val="single"/>
        </w:rPr>
        <w:t>and</w:t>
      </w:r>
      <w:r>
        <w:rPr>
          <w:spacing w:val="-9"/>
          <w:sz w:val="24"/>
          <w:u w:val="single"/>
        </w:rPr>
        <w:t xml:space="preserve"> </w:t>
      </w:r>
      <w:r>
        <w:rPr>
          <w:sz w:val="24"/>
          <w:u w:val="single"/>
        </w:rPr>
        <w:t>Legal</w:t>
      </w:r>
      <w:r>
        <w:rPr>
          <w:spacing w:val="-5"/>
          <w:sz w:val="24"/>
          <w:u w:val="single"/>
        </w:rPr>
        <w:t xml:space="preserve"> </w:t>
      </w:r>
      <w:r>
        <w:rPr>
          <w:spacing w:val="-4"/>
          <w:sz w:val="24"/>
          <w:u w:val="single"/>
        </w:rPr>
        <w:t>Basis</w:t>
      </w:r>
    </w:p>
    <w:p w:rsidR="00E6629E" w14:paraId="79222588" w14:textId="77777777">
      <w:pPr>
        <w:pStyle w:val="BodyText"/>
        <w:spacing w:before="240"/>
        <w:ind w:left="811" w:right="1056"/>
      </w:pPr>
      <w:r>
        <w:t>CMS is responsible for overseeing the Medicare Advantage (MA) and Part D programs to ensure that beneficiaries receive appropriate and timely benefits, services, and drugs. Under</w:t>
      </w:r>
      <w:r>
        <w:rPr>
          <w:spacing w:val="-5"/>
        </w:rPr>
        <w:t xml:space="preserve"> </w:t>
      </w:r>
      <w:r>
        <w:t>Sections</w:t>
      </w:r>
      <w:r>
        <w:rPr>
          <w:spacing w:val="-4"/>
        </w:rPr>
        <w:t xml:space="preserve"> </w:t>
      </w:r>
      <w:r>
        <w:t>1857(d)</w:t>
      </w:r>
      <w:r>
        <w:rPr>
          <w:spacing w:val="-3"/>
        </w:rPr>
        <w:t xml:space="preserve"> </w:t>
      </w:r>
      <w:r>
        <w:t>and</w:t>
      </w:r>
      <w:r>
        <w:rPr>
          <w:spacing w:val="-4"/>
        </w:rPr>
        <w:t xml:space="preserve"> </w:t>
      </w:r>
      <w:r>
        <w:t>1860D-12</w:t>
      </w:r>
      <w:r>
        <w:rPr>
          <w:spacing w:val="-4"/>
        </w:rPr>
        <w:t xml:space="preserve"> </w:t>
      </w:r>
      <w:r>
        <w:t>of</w:t>
      </w:r>
      <w:r>
        <w:rPr>
          <w:spacing w:val="-5"/>
        </w:rPr>
        <w:t xml:space="preserve"> </w:t>
      </w:r>
      <w:r>
        <w:t>the</w:t>
      </w:r>
      <w:r>
        <w:rPr>
          <w:spacing w:val="-5"/>
        </w:rPr>
        <w:t xml:space="preserve"> </w:t>
      </w:r>
      <w:r>
        <w:t>Social</w:t>
      </w:r>
      <w:r>
        <w:rPr>
          <w:spacing w:val="-4"/>
        </w:rPr>
        <w:t xml:space="preserve"> </w:t>
      </w:r>
      <w:r>
        <w:t>Security</w:t>
      </w:r>
      <w:r>
        <w:rPr>
          <w:spacing w:val="-4"/>
        </w:rPr>
        <w:t xml:space="preserve"> </w:t>
      </w:r>
      <w:r>
        <w:t>Act,</w:t>
      </w:r>
      <w:r>
        <w:rPr>
          <w:spacing w:val="-4"/>
        </w:rPr>
        <w:t xml:space="preserve"> </w:t>
      </w:r>
      <w:r>
        <w:t>and</w:t>
      </w:r>
      <w:r>
        <w:rPr>
          <w:spacing w:val="-4"/>
        </w:rPr>
        <w:t xml:space="preserve"> </w:t>
      </w:r>
      <w:r>
        <w:t>related</w:t>
      </w:r>
      <w:r>
        <w:rPr>
          <w:spacing w:val="-4"/>
        </w:rPr>
        <w:t xml:space="preserve"> </w:t>
      </w:r>
      <w:r>
        <w:t>regulations at 42 CFR §§ 422.503, 422.504, 422.516, 423.504, and 423.505, CMS has the authority to inspect, evaluate, and monitor the benefits provided by Sponsoring organizations.</w:t>
      </w:r>
    </w:p>
    <w:p w:rsidR="00E6629E" w14:paraId="2E06C546" w14:textId="77777777">
      <w:pPr>
        <w:pStyle w:val="BodyText"/>
        <w:ind w:left="811" w:right="1066"/>
      </w:pPr>
      <w:r>
        <w:t>To carry out this oversight, Sponsoring organizations must provide CMS with access to relevant records, documentation, and systems. They are also required to report information on service utilization and other data as requested by CMS to confirm ongoing</w:t>
      </w:r>
      <w:r>
        <w:rPr>
          <w:spacing w:val="-1"/>
        </w:rPr>
        <w:t xml:space="preserve"> </w:t>
      </w:r>
      <w:r>
        <w:t>compliance</w:t>
      </w:r>
      <w:r>
        <w:rPr>
          <w:spacing w:val="-2"/>
        </w:rPr>
        <w:t xml:space="preserve"> </w:t>
      </w:r>
      <w:r>
        <w:t>with program</w:t>
      </w:r>
      <w:r>
        <w:rPr>
          <w:spacing w:val="-1"/>
        </w:rPr>
        <w:t xml:space="preserve"> </w:t>
      </w:r>
      <w:r>
        <w:t>requirements. CMS</w:t>
      </w:r>
      <w:r>
        <w:rPr>
          <w:spacing w:val="-1"/>
        </w:rPr>
        <w:t xml:space="preserve"> </w:t>
      </w:r>
      <w:r>
        <w:t>uses</w:t>
      </w:r>
      <w:r>
        <w:rPr>
          <w:spacing w:val="-1"/>
        </w:rPr>
        <w:t xml:space="preserve"> </w:t>
      </w:r>
      <w:r>
        <w:t>the</w:t>
      </w:r>
      <w:r>
        <w:rPr>
          <w:spacing w:val="-2"/>
        </w:rPr>
        <w:t xml:space="preserve"> </w:t>
      </w:r>
      <w:r>
        <w:t>data</w:t>
      </w:r>
      <w:r>
        <w:rPr>
          <w:spacing w:val="-2"/>
        </w:rPr>
        <w:t xml:space="preserve"> </w:t>
      </w:r>
      <w:r>
        <w:t>collected</w:t>
      </w:r>
      <w:r>
        <w:rPr>
          <w:spacing w:val="-1"/>
        </w:rPr>
        <w:t xml:space="preserve"> </w:t>
      </w:r>
      <w:r>
        <w:t>by</w:t>
      </w:r>
      <w:r>
        <w:rPr>
          <w:spacing w:val="-1"/>
        </w:rPr>
        <w:t xml:space="preserve"> </w:t>
      </w:r>
      <w:r>
        <w:t>way</w:t>
      </w:r>
      <w:r>
        <w:rPr>
          <w:spacing w:val="-1"/>
        </w:rPr>
        <w:t xml:space="preserve"> </w:t>
      </w:r>
      <w:r>
        <w:t>of these</w:t>
      </w:r>
      <w:r>
        <w:rPr>
          <w:spacing w:val="-5"/>
        </w:rPr>
        <w:t xml:space="preserve"> </w:t>
      </w:r>
      <w:r>
        <w:t>audit</w:t>
      </w:r>
      <w:r>
        <w:rPr>
          <w:spacing w:val="-4"/>
        </w:rPr>
        <w:t xml:space="preserve"> </w:t>
      </w:r>
      <w:r>
        <w:t>protocols</w:t>
      </w:r>
      <w:r>
        <w:rPr>
          <w:spacing w:val="-4"/>
        </w:rPr>
        <w:t xml:space="preserve"> </w:t>
      </w:r>
      <w:r>
        <w:t>to</w:t>
      </w:r>
      <w:r>
        <w:rPr>
          <w:spacing w:val="-4"/>
        </w:rPr>
        <w:t xml:space="preserve"> </w:t>
      </w:r>
      <w:r>
        <w:t>thoroughly</w:t>
      </w:r>
      <w:r>
        <w:rPr>
          <w:spacing w:val="-4"/>
        </w:rPr>
        <w:t xml:space="preserve"> </w:t>
      </w:r>
      <w:r>
        <w:t>assess</w:t>
      </w:r>
      <w:r>
        <w:rPr>
          <w:spacing w:val="-4"/>
        </w:rPr>
        <w:t xml:space="preserve"> </w:t>
      </w:r>
      <w:r>
        <w:t>whether</w:t>
      </w:r>
      <w:r>
        <w:rPr>
          <w:spacing w:val="-5"/>
        </w:rPr>
        <w:t xml:space="preserve"> </w:t>
      </w:r>
      <w:r>
        <w:t>Sponsoring</w:t>
      </w:r>
      <w:r>
        <w:rPr>
          <w:spacing w:val="-4"/>
        </w:rPr>
        <w:t xml:space="preserve"> </w:t>
      </w:r>
      <w:r>
        <w:t>organizations</w:t>
      </w:r>
      <w:r>
        <w:rPr>
          <w:spacing w:val="-4"/>
        </w:rPr>
        <w:t xml:space="preserve"> </w:t>
      </w:r>
      <w:r>
        <w:t>are</w:t>
      </w:r>
      <w:r>
        <w:rPr>
          <w:spacing w:val="-5"/>
        </w:rPr>
        <w:t xml:space="preserve"> </w:t>
      </w:r>
      <w:r>
        <w:t>meeting specific federal requirements, including:</w:t>
      </w:r>
    </w:p>
    <w:p w:rsidR="00E6629E" w14:paraId="54CAD370" w14:textId="77777777">
      <w:pPr>
        <w:pStyle w:val="ListParagraph"/>
        <w:numPr>
          <w:ilvl w:val="1"/>
          <w:numId w:val="2"/>
        </w:numPr>
        <w:tabs>
          <w:tab w:val="left" w:pos="1339"/>
        </w:tabs>
        <w:spacing w:line="293" w:lineRule="exact"/>
        <w:ind w:left="1339" w:hanging="348"/>
        <w:rPr>
          <w:rFonts w:ascii="Symbol" w:hAnsi="Symbol"/>
          <w:sz w:val="24"/>
        </w:rPr>
      </w:pPr>
      <w:r>
        <w:rPr>
          <w:sz w:val="24"/>
        </w:rPr>
        <w:t>Compliance</w:t>
      </w:r>
      <w:r>
        <w:rPr>
          <w:spacing w:val="-4"/>
          <w:sz w:val="24"/>
        </w:rPr>
        <w:t xml:space="preserve"> </w:t>
      </w:r>
      <w:r>
        <w:rPr>
          <w:sz w:val="24"/>
        </w:rPr>
        <w:t>Program</w:t>
      </w:r>
      <w:r>
        <w:rPr>
          <w:spacing w:val="-2"/>
          <w:sz w:val="24"/>
        </w:rPr>
        <w:t xml:space="preserve"> </w:t>
      </w:r>
      <w:r>
        <w:rPr>
          <w:sz w:val="24"/>
        </w:rPr>
        <w:t>Effectiveness—42</w:t>
      </w:r>
      <w:r>
        <w:rPr>
          <w:spacing w:val="-2"/>
          <w:sz w:val="24"/>
        </w:rPr>
        <w:t xml:space="preserve"> </w:t>
      </w:r>
      <w:r>
        <w:rPr>
          <w:sz w:val="24"/>
        </w:rPr>
        <w:t>CFR,</w:t>
      </w:r>
      <w:r>
        <w:rPr>
          <w:spacing w:val="-2"/>
          <w:sz w:val="24"/>
        </w:rPr>
        <w:t xml:space="preserve"> </w:t>
      </w:r>
      <w:r>
        <w:rPr>
          <w:sz w:val="24"/>
        </w:rPr>
        <w:t>§§ 422.503</w:t>
      </w:r>
      <w:r>
        <w:rPr>
          <w:spacing w:val="-2"/>
          <w:sz w:val="24"/>
        </w:rPr>
        <w:t xml:space="preserve"> </w:t>
      </w:r>
      <w:r>
        <w:rPr>
          <w:sz w:val="24"/>
        </w:rPr>
        <w:t>and</w:t>
      </w:r>
      <w:r>
        <w:rPr>
          <w:spacing w:val="-1"/>
          <w:sz w:val="24"/>
        </w:rPr>
        <w:t xml:space="preserve"> </w:t>
      </w:r>
      <w:r>
        <w:rPr>
          <w:spacing w:val="-2"/>
          <w:sz w:val="24"/>
        </w:rPr>
        <w:t>423.504</w:t>
      </w:r>
    </w:p>
    <w:p w:rsidR="00E6629E" w14:paraId="041E54B2" w14:textId="77777777">
      <w:pPr>
        <w:pStyle w:val="ListParagraph"/>
        <w:numPr>
          <w:ilvl w:val="1"/>
          <w:numId w:val="2"/>
        </w:numPr>
        <w:tabs>
          <w:tab w:val="left" w:pos="1339"/>
        </w:tabs>
        <w:spacing w:line="293" w:lineRule="exact"/>
        <w:ind w:left="1339" w:hanging="348"/>
        <w:rPr>
          <w:rFonts w:ascii="Symbol" w:hAnsi="Symbol"/>
          <w:sz w:val="24"/>
        </w:rPr>
      </w:pPr>
      <w:r>
        <w:rPr>
          <w:sz w:val="24"/>
        </w:rPr>
        <w:t>Part</w:t>
      </w:r>
      <w:r>
        <w:rPr>
          <w:spacing w:val="-14"/>
          <w:sz w:val="24"/>
        </w:rPr>
        <w:t xml:space="preserve"> </w:t>
      </w:r>
      <w:r>
        <w:rPr>
          <w:sz w:val="24"/>
        </w:rPr>
        <w:t>D</w:t>
      </w:r>
      <w:r>
        <w:rPr>
          <w:spacing w:val="-9"/>
          <w:sz w:val="24"/>
        </w:rPr>
        <w:t xml:space="preserve"> </w:t>
      </w:r>
      <w:r>
        <w:rPr>
          <w:sz w:val="24"/>
        </w:rPr>
        <w:t>Formulary</w:t>
      </w:r>
      <w:r>
        <w:rPr>
          <w:spacing w:val="-9"/>
          <w:sz w:val="24"/>
        </w:rPr>
        <w:t xml:space="preserve"> </w:t>
      </w:r>
      <w:r>
        <w:rPr>
          <w:sz w:val="24"/>
        </w:rPr>
        <w:t>and</w:t>
      </w:r>
      <w:r>
        <w:rPr>
          <w:spacing w:val="-10"/>
          <w:sz w:val="24"/>
        </w:rPr>
        <w:t xml:space="preserve"> </w:t>
      </w:r>
      <w:r>
        <w:rPr>
          <w:sz w:val="24"/>
        </w:rPr>
        <w:t>Benefit</w:t>
      </w:r>
      <w:r>
        <w:rPr>
          <w:spacing w:val="-8"/>
          <w:sz w:val="24"/>
        </w:rPr>
        <w:t xml:space="preserve"> </w:t>
      </w:r>
      <w:r>
        <w:rPr>
          <w:sz w:val="24"/>
        </w:rPr>
        <w:t>Administration—42</w:t>
      </w:r>
      <w:r>
        <w:rPr>
          <w:spacing w:val="-9"/>
          <w:sz w:val="24"/>
        </w:rPr>
        <w:t xml:space="preserve"> </w:t>
      </w:r>
      <w:r>
        <w:rPr>
          <w:sz w:val="24"/>
        </w:rPr>
        <w:t>CFR,</w:t>
      </w:r>
      <w:r>
        <w:rPr>
          <w:spacing w:val="-10"/>
          <w:sz w:val="24"/>
        </w:rPr>
        <w:t xml:space="preserve"> </w:t>
      </w:r>
      <w:r>
        <w:rPr>
          <w:sz w:val="24"/>
        </w:rPr>
        <w:t>Part</w:t>
      </w:r>
      <w:r>
        <w:rPr>
          <w:spacing w:val="-8"/>
          <w:sz w:val="24"/>
        </w:rPr>
        <w:t xml:space="preserve"> </w:t>
      </w:r>
      <w:r>
        <w:rPr>
          <w:sz w:val="24"/>
        </w:rPr>
        <w:t>423,</w:t>
      </w:r>
      <w:r>
        <w:rPr>
          <w:spacing w:val="-9"/>
          <w:sz w:val="24"/>
        </w:rPr>
        <w:t xml:space="preserve"> </w:t>
      </w:r>
      <w:r>
        <w:rPr>
          <w:sz w:val="24"/>
        </w:rPr>
        <w:t>Subpart</w:t>
      </w:r>
      <w:r>
        <w:rPr>
          <w:spacing w:val="-6"/>
          <w:sz w:val="24"/>
        </w:rPr>
        <w:t xml:space="preserve"> </w:t>
      </w:r>
      <w:r>
        <w:rPr>
          <w:spacing w:val="-10"/>
          <w:sz w:val="24"/>
        </w:rPr>
        <w:t>C</w:t>
      </w:r>
    </w:p>
    <w:p w:rsidR="00E6629E" w14:paraId="1AA3DE73" w14:textId="77777777">
      <w:pPr>
        <w:pStyle w:val="ListParagraph"/>
        <w:numPr>
          <w:ilvl w:val="1"/>
          <w:numId w:val="2"/>
        </w:numPr>
        <w:tabs>
          <w:tab w:val="left" w:pos="1339"/>
        </w:tabs>
        <w:ind w:left="1339" w:right="1548" w:hanging="348"/>
        <w:rPr>
          <w:rFonts w:ascii="Symbol" w:hAnsi="Symbol"/>
          <w:sz w:val="24"/>
        </w:rPr>
      </w:pPr>
      <w:r>
        <w:rPr>
          <w:sz w:val="24"/>
        </w:rPr>
        <w:t>Part</w:t>
      </w:r>
      <w:r>
        <w:rPr>
          <w:spacing w:val="-13"/>
          <w:sz w:val="24"/>
        </w:rPr>
        <w:t xml:space="preserve"> </w:t>
      </w:r>
      <w:r>
        <w:rPr>
          <w:sz w:val="24"/>
        </w:rPr>
        <w:t>D</w:t>
      </w:r>
      <w:r>
        <w:rPr>
          <w:spacing w:val="-14"/>
          <w:sz w:val="24"/>
        </w:rPr>
        <w:t xml:space="preserve"> </w:t>
      </w:r>
      <w:r>
        <w:rPr>
          <w:sz w:val="24"/>
        </w:rPr>
        <w:t>Coverage</w:t>
      </w:r>
      <w:r>
        <w:rPr>
          <w:spacing w:val="-14"/>
          <w:sz w:val="24"/>
        </w:rPr>
        <w:t xml:space="preserve"> </w:t>
      </w:r>
      <w:r>
        <w:rPr>
          <w:sz w:val="24"/>
        </w:rPr>
        <w:t>Determinations,</w:t>
      </w:r>
      <w:r>
        <w:rPr>
          <w:spacing w:val="-13"/>
          <w:sz w:val="24"/>
        </w:rPr>
        <w:t xml:space="preserve"> </w:t>
      </w:r>
      <w:r>
        <w:rPr>
          <w:sz w:val="24"/>
        </w:rPr>
        <w:t>Appeals,</w:t>
      </w:r>
      <w:r>
        <w:rPr>
          <w:spacing w:val="-13"/>
          <w:sz w:val="24"/>
        </w:rPr>
        <w:t xml:space="preserve"> </w:t>
      </w:r>
      <w:r>
        <w:rPr>
          <w:sz w:val="24"/>
        </w:rPr>
        <w:t>and</w:t>
      </w:r>
      <w:r>
        <w:rPr>
          <w:spacing w:val="-14"/>
          <w:sz w:val="24"/>
        </w:rPr>
        <w:t xml:space="preserve"> </w:t>
      </w:r>
      <w:r>
        <w:rPr>
          <w:sz w:val="24"/>
        </w:rPr>
        <w:t>Grievances—42</w:t>
      </w:r>
      <w:r>
        <w:rPr>
          <w:spacing w:val="-13"/>
          <w:sz w:val="24"/>
        </w:rPr>
        <w:t xml:space="preserve"> </w:t>
      </w:r>
      <w:r>
        <w:rPr>
          <w:sz w:val="24"/>
        </w:rPr>
        <w:t>CFR,</w:t>
      </w:r>
      <w:r>
        <w:rPr>
          <w:spacing w:val="-13"/>
          <w:sz w:val="24"/>
        </w:rPr>
        <w:t xml:space="preserve"> </w:t>
      </w:r>
      <w:r>
        <w:rPr>
          <w:sz w:val="24"/>
        </w:rPr>
        <w:t>Part</w:t>
      </w:r>
      <w:r>
        <w:rPr>
          <w:spacing w:val="-14"/>
          <w:sz w:val="24"/>
        </w:rPr>
        <w:t xml:space="preserve"> </w:t>
      </w:r>
      <w:r>
        <w:rPr>
          <w:sz w:val="24"/>
        </w:rPr>
        <w:t>423, Subpart M</w:t>
      </w:r>
    </w:p>
    <w:p w:rsidR="00E6629E" w14:paraId="1B999495" w14:textId="77777777">
      <w:pPr>
        <w:pStyle w:val="ListParagraph"/>
        <w:numPr>
          <w:ilvl w:val="1"/>
          <w:numId w:val="2"/>
        </w:numPr>
        <w:tabs>
          <w:tab w:val="left" w:pos="1339"/>
        </w:tabs>
        <w:ind w:left="1339" w:right="1236" w:hanging="348"/>
        <w:rPr>
          <w:rFonts w:ascii="Symbol" w:hAnsi="Symbol"/>
          <w:sz w:val="24"/>
        </w:rPr>
      </w:pPr>
      <w:r>
        <w:rPr>
          <w:sz w:val="24"/>
        </w:rPr>
        <w:t>Part</w:t>
      </w:r>
      <w:r>
        <w:rPr>
          <w:spacing w:val="-15"/>
          <w:sz w:val="24"/>
        </w:rPr>
        <w:t xml:space="preserve"> </w:t>
      </w:r>
      <w:r>
        <w:rPr>
          <w:sz w:val="24"/>
        </w:rPr>
        <w:t>C</w:t>
      </w:r>
      <w:r>
        <w:rPr>
          <w:spacing w:val="-15"/>
          <w:sz w:val="24"/>
        </w:rPr>
        <w:t xml:space="preserve"> </w:t>
      </w:r>
      <w:r>
        <w:rPr>
          <w:sz w:val="24"/>
        </w:rPr>
        <w:t>Organization</w:t>
      </w:r>
      <w:r>
        <w:rPr>
          <w:spacing w:val="-15"/>
          <w:sz w:val="24"/>
        </w:rPr>
        <w:t xml:space="preserve"> </w:t>
      </w:r>
      <w:r>
        <w:rPr>
          <w:sz w:val="24"/>
        </w:rPr>
        <w:t>Determinations,</w:t>
      </w:r>
      <w:r>
        <w:rPr>
          <w:spacing w:val="-15"/>
          <w:sz w:val="24"/>
        </w:rPr>
        <w:t xml:space="preserve"> </w:t>
      </w:r>
      <w:r>
        <w:rPr>
          <w:sz w:val="24"/>
        </w:rPr>
        <w:t>Appeals,</w:t>
      </w:r>
      <w:r>
        <w:rPr>
          <w:spacing w:val="-14"/>
          <w:sz w:val="24"/>
        </w:rPr>
        <w:t xml:space="preserve"> </w:t>
      </w:r>
      <w:r>
        <w:rPr>
          <w:sz w:val="24"/>
        </w:rPr>
        <w:t>and</w:t>
      </w:r>
      <w:r>
        <w:rPr>
          <w:spacing w:val="-13"/>
          <w:sz w:val="24"/>
        </w:rPr>
        <w:t xml:space="preserve"> </w:t>
      </w:r>
      <w:r>
        <w:rPr>
          <w:sz w:val="24"/>
        </w:rPr>
        <w:t>Grievances—42</w:t>
      </w:r>
      <w:r>
        <w:rPr>
          <w:spacing w:val="-14"/>
          <w:sz w:val="24"/>
        </w:rPr>
        <w:t xml:space="preserve"> </w:t>
      </w:r>
      <w:r>
        <w:rPr>
          <w:sz w:val="24"/>
        </w:rPr>
        <w:t>CFR,</w:t>
      </w:r>
      <w:r>
        <w:rPr>
          <w:spacing w:val="-14"/>
          <w:sz w:val="24"/>
        </w:rPr>
        <w:t xml:space="preserve"> </w:t>
      </w:r>
      <w:r>
        <w:rPr>
          <w:sz w:val="24"/>
        </w:rPr>
        <w:t>Part</w:t>
      </w:r>
      <w:r>
        <w:rPr>
          <w:spacing w:val="-14"/>
          <w:sz w:val="24"/>
        </w:rPr>
        <w:t xml:space="preserve"> </w:t>
      </w:r>
      <w:r>
        <w:rPr>
          <w:sz w:val="24"/>
        </w:rPr>
        <w:t>422, Subparts C and M</w:t>
      </w:r>
    </w:p>
    <w:p w:rsidR="00E6629E" w14:paraId="6DE5D172" w14:textId="77777777">
      <w:pPr>
        <w:pStyle w:val="ListParagraph"/>
        <w:numPr>
          <w:ilvl w:val="1"/>
          <w:numId w:val="2"/>
        </w:numPr>
        <w:tabs>
          <w:tab w:val="left" w:pos="1339"/>
        </w:tabs>
        <w:ind w:left="1339" w:right="1116" w:hanging="348"/>
        <w:rPr>
          <w:rFonts w:ascii="Symbol" w:hAnsi="Symbol"/>
          <w:sz w:val="24"/>
        </w:rPr>
      </w:pPr>
      <w:r>
        <w:rPr>
          <w:sz w:val="24"/>
        </w:rPr>
        <w:t>Special</w:t>
      </w:r>
      <w:r>
        <w:rPr>
          <w:spacing w:val="-14"/>
          <w:sz w:val="24"/>
        </w:rPr>
        <w:t xml:space="preserve"> </w:t>
      </w:r>
      <w:r>
        <w:rPr>
          <w:sz w:val="24"/>
        </w:rPr>
        <w:t>Needs</w:t>
      </w:r>
      <w:r>
        <w:rPr>
          <w:spacing w:val="-14"/>
          <w:sz w:val="24"/>
        </w:rPr>
        <w:t xml:space="preserve"> </w:t>
      </w:r>
      <w:r>
        <w:rPr>
          <w:sz w:val="24"/>
        </w:rPr>
        <w:t>Plans</w:t>
      </w:r>
      <w:r>
        <w:rPr>
          <w:spacing w:val="-14"/>
          <w:sz w:val="24"/>
        </w:rPr>
        <w:t xml:space="preserve"> </w:t>
      </w:r>
      <w:r>
        <w:rPr>
          <w:sz w:val="24"/>
        </w:rPr>
        <w:t>Care</w:t>
      </w:r>
      <w:r>
        <w:rPr>
          <w:spacing w:val="-13"/>
          <w:sz w:val="24"/>
        </w:rPr>
        <w:t xml:space="preserve"> </w:t>
      </w:r>
      <w:r>
        <w:rPr>
          <w:sz w:val="24"/>
        </w:rPr>
        <w:t>Coordination</w:t>
      </w:r>
      <w:r>
        <w:rPr>
          <w:spacing w:val="-14"/>
          <w:sz w:val="24"/>
        </w:rPr>
        <w:t xml:space="preserve"> </w:t>
      </w:r>
      <w:r>
        <w:rPr>
          <w:sz w:val="24"/>
        </w:rPr>
        <w:t>—42</w:t>
      </w:r>
      <w:r>
        <w:rPr>
          <w:spacing w:val="-14"/>
          <w:sz w:val="24"/>
        </w:rPr>
        <w:t xml:space="preserve"> </w:t>
      </w:r>
      <w:r>
        <w:rPr>
          <w:sz w:val="24"/>
        </w:rPr>
        <w:t>CFR</w:t>
      </w:r>
      <w:r>
        <w:rPr>
          <w:spacing w:val="-13"/>
          <w:sz w:val="24"/>
        </w:rPr>
        <w:t xml:space="preserve"> </w:t>
      </w:r>
      <w:r>
        <w:rPr>
          <w:sz w:val="24"/>
        </w:rPr>
        <w:t>§§§</w:t>
      </w:r>
      <w:r>
        <w:rPr>
          <w:spacing w:val="-14"/>
          <w:sz w:val="24"/>
        </w:rPr>
        <w:t xml:space="preserve"> </w:t>
      </w:r>
      <w:r>
        <w:rPr>
          <w:sz w:val="24"/>
        </w:rPr>
        <w:t>422.4(a)(iv),</w:t>
      </w:r>
      <w:r>
        <w:rPr>
          <w:spacing w:val="-14"/>
          <w:sz w:val="24"/>
        </w:rPr>
        <w:t xml:space="preserve"> </w:t>
      </w:r>
      <w:r>
        <w:rPr>
          <w:sz w:val="24"/>
        </w:rPr>
        <w:t>422.101(f),</w:t>
      </w:r>
      <w:r>
        <w:rPr>
          <w:spacing w:val="-14"/>
          <w:sz w:val="24"/>
        </w:rPr>
        <w:t xml:space="preserve"> </w:t>
      </w:r>
      <w:r>
        <w:rPr>
          <w:sz w:val="24"/>
        </w:rPr>
        <w:t xml:space="preserve">and </w:t>
      </w:r>
      <w:r>
        <w:rPr>
          <w:spacing w:val="-2"/>
          <w:sz w:val="24"/>
        </w:rPr>
        <w:t>422.152(g)</w:t>
      </w:r>
    </w:p>
    <w:p w:rsidR="00E6629E" w14:paraId="24A100E5" w14:textId="77777777">
      <w:pPr>
        <w:pStyle w:val="ListParagraph"/>
        <w:numPr>
          <w:ilvl w:val="0"/>
          <w:numId w:val="2"/>
        </w:numPr>
        <w:tabs>
          <w:tab w:val="left" w:pos="1050"/>
        </w:tabs>
        <w:spacing w:before="239"/>
        <w:ind w:left="1050" w:hanging="230"/>
        <w:rPr>
          <w:sz w:val="24"/>
        </w:rPr>
      </w:pPr>
      <w:r>
        <w:rPr>
          <w:rFonts w:ascii="Cambria"/>
          <w:spacing w:val="1"/>
          <w:w w:val="96"/>
          <w:sz w:val="2"/>
        </w:rPr>
        <w:t>U</w:t>
      </w:r>
      <w:r>
        <w:rPr>
          <w:spacing w:val="-4"/>
          <w:sz w:val="24"/>
          <w:u w:val="single"/>
        </w:rPr>
        <w:t>I</w:t>
      </w:r>
      <w:r>
        <w:rPr>
          <w:sz w:val="24"/>
          <w:u w:val="single"/>
        </w:rPr>
        <w:t>n</w:t>
      </w:r>
      <w:r>
        <w:rPr>
          <w:spacing w:val="-1"/>
          <w:sz w:val="24"/>
          <w:u w:val="single"/>
        </w:rPr>
        <w:t>f</w:t>
      </w:r>
      <w:r>
        <w:rPr>
          <w:sz w:val="24"/>
          <w:u w:val="single"/>
        </w:rPr>
        <w:t>o</w:t>
      </w:r>
      <w:r>
        <w:rPr>
          <w:spacing w:val="-1"/>
          <w:sz w:val="24"/>
          <w:u w:val="single"/>
        </w:rPr>
        <w:t>r</w:t>
      </w:r>
      <w:r>
        <w:rPr>
          <w:sz w:val="24"/>
          <w:u w:val="single"/>
        </w:rPr>
        <w:t>m</w:t>
      </w:r>
      <w:r>
        <w:rPr>
          <w:spacing w:val="-1"/>
          <w:sz w:val="24"/>
          <w:u w:val="single"/>
        </w:rPr>
        <w:t>a</w:t>
      </w:r>
      <w:r>
        <w:rPr>
          <w:sz w:val="24"/>
          <w:u w:val="single"/>
        </w:rPr>
        <w:t>tion</w:t>
      </w:r>
      <w:r>
        <w:rPr>
          <w:spacing w:val="-9"/>
          <w:w w:val="99"/>
          <w:sz w:val="24"/>
          <w:u w:val="single"/>
        </w:rPr>
        <w:t xml:space="preserve"> </w:t>
      </w:r>
      <w:r>
        <w:rPr>
          <w:spacing w:val="-4"/>
          <w:sz w:val="24"/>
          <w:u w:val="single"/>
        </w:rPr>
        <w:t>Users</w:t>
      </w:r>
    </w:p>
    <w:p w:rsidR="00E6629E" w14:paraId="4FAC1C0B" w14:textId="77777777">
      <w:pPr>
        <w:pStyle w:val="BodyText"/>
        <w:spacing w:before="240"/>
        <w:ind w:left="835" w:right="1168"/>
      </w:pPr>
      <w:r>
        <w:t>The</w:t>
      </w:r>
      <w:r>
        <w:rPr>
          <w:spacing w:val="-4"/>
        </w:rPr>
        <w:t xml:space="preserve"> </w:t>
      </w:r>
      <w:r>
        <w:t>information</w:t>
      </w:r>
      <w:r>
        <w:rPr>
          <w:spacing w:val="-3"/>
        </w:rPr>
        <w:t xml:space="preserve"> </w:t>
      </w:r>
      <w:r>
        <w:t>gathered</w:t>
      </w:r>
      <w:r>
        <w:rPr>
          <w:spacing w:val="-1"/>
        </w:rPr>
        <w:t xml:space="preserve"> </w:t>
      </w:r>
      <w:r>
        <w:t>during</w:t>
      </w:r>
      <w:r>
        <w:rPr>
          <w:spacing w:val="-3"/>
        </w:rPr>
        <w:t xml:space="preserve"> </w:t>
      </w:r>
      <w:r>
        <w:t>this</w:t>
      </w:r>
      <w:r>
        <w:rPr>
          <w:spacing w:val="-3"/>
        </w:rPr>
        <w:t xml:space="preserve"> </w:t>
      </w:r>
      <w:r>
        <w:t>program</w:t>
      </w:r>
      <w:r>
        <w:rPr>
          <w:spacing w:val="-3"/>
        </w:rPr>
        <w:t xml:space="preserve"> </w:t>
      </w:r>
      <w:r>
        <w:t>audit</w:t>
      </w:r>
      <w:r>
        <w:rPr>
          <w:spacing w:val="-3"/>
        </w:rPr>
        <w:t xml:space="preserve"> </w:t>
      </w:r>
      <w:r>
        <w:t>will</w:t>
      </w:r>
      <w:r>
        <w:rPr>
          <w:spacing w:val="-3"/>
        </w:rPr>
        <w:t xml:space="preserve"> </w:t>
      </w:r>
      <w:r>
        <w:t>be</w:t>
      </w:r>
      <w:r>
        <w:rPr>
          <w:spacing w:val="-4"/>
        </w:rPr>
        <w:t xml:space="preserve"> </w:t>
      </w:r>
      <w:r>
        <w:t>used</w:t>
      </w:r>
      <w:r>
        <w:rPr>
          <w:spacing w:val="-3"/>
        </w:rPr>
        <w:t xml:space="preserve"> </w:t>
      </w:r>
      <w:r>
        <w:t>by</w:t>
      </w:r>
      <w:r>
        <w:rPr>
          <w:spacing w:val="-3"/>
        </w:rPr>
        <w:t xml:space="preserve"> </w:t>
      </w:r>
      <w:r>
        <w:t>the</w:t>
      </w:r>
      <w:r>
        <w:rPr>
          <w:spacing w:val="-4"/>
        </w:rPr>
        <w:t xml:space="preserve"> </w:t>
      </w:r>
      <w:r>
        <w:t>Medicare</w:t>
      </w:r>
      <w:r>
        <w:rPr>
          <w:spacing w:val="-4"/>
        </w:rPr>
        <w:t xml:space="preserve"> </w:t>
      </w:r>
      <w:r>
        <w:t>Parts C and D Oversight and Enforcement Group (MOEG) within the Center for Medicare (CM) to assess Sponsoring organizations’ compliance with Medicare program requirements. MOEG reviews submitted data and selected samples from that data to ensure appropriate enrollee access to benefits, services and drugs. Specifically, CMS reviews data to ensure Part D organizations are administering their formulary and transition benefit in accordance with their CMS-approved formulary; CMS reviews coverage requests and appeals to ensure regulatory requirements are followed when enrollees request services; and, if</w:t>
      </w:r>
      <w:r>
        <w:rPr>
          <w:spacing w:val="-1"/>
        </w:rPr>
        <w:t xml:space="preserve"> </w:t>
      </w:r>
      <w:r>
        <w:t>the</w:t>
      </w:r>
      <w:r>
        <w:rPr>
          <w:spacing w:val="-1"/>
        </w:rPr>
        <w:t xml:space="preserve"> </w:t>
      </w:r>
      <w:r>
        <w:t>audited MA organization offers a</w:t>
      </w:r>
      <w:r>
        <w:rPr>
          <w:spacing w:val="-1"/>
        </w:rPr>
        <w:t xml:space="preserve"> </w:t>
      </w:r>
      <w:r>
        <w:t xml:space="preserve">SNP, MOEG’s review evaluates whether the SNP is coordinating care in accordance with CMS </w:t>
      </w:r>
      <w:r>
        <w:rPr>
          <w:spacing w:val="-2"/>
        </w:rPr>
        <w:t>requirements.</w:t>
      </w:r>
    </w:p>
    <w:p w:rsidR="00E6629E" w14:paraId="18BCBD72" w14:textId="77777777">
      <w:pPr>
        <w:pStyle w:val="BodyText"/>
        <w:sectPr>
          <w:pgSz w:w="12240" w:h="15840"/>
          <w:pgMar w:top="1360" w:right="1080" w:bottom="1900" w:left="720" w:header="0" w:footer="1638" w:gutter="0"/>
          <w:cols w:space="720"/>
        </w:sectPr>
      </w:pPr>
    </w:p>
    <w:p w:rsidR="00E6629E" w14:paraId="1BBC8406" w14:textId="77777777">
      <w:pPr>
        <w:pStyle w:val="BodyText"/>
        <w:spacing w:before="79"/>
        <w:ind w:left="849" w:right="874" w:hanging="15"/>
      </w:pPr>
      <w:r>
        <w:t>If outliers or other data anomalies are detected, MOEG requires audited organizations to provide impact analyses to better understand and report the scope of the noncompliance. These</w:t>
      </w:r>
      <w:r>
        <w:rPr>
          <w:spacing w:val="-5"/>
        </w:rPr>
        <w:t xml:space="preserve"> </w:t>
      </w:r>
      <w:r>
        <w:t>Sponsoring</w:t>
      </w:r>
      <w:r>
        <w:rPr>
          <w:spacing w:val="-6"/>
        </w:rPr>
        <w:t xml:space="preserve"> </w:t>
      </w:r>
      <w:r>
        <w:t>organizations</w:t>
      </w:r>
      <w:r>
        <w:rPr>
          <w:spacing w:val="-6"/>
        </w:rPr>
        <w:t xml:space="preserve"> </w:t>
      </w:r>
      <w:r>
        <w:t>then</w:t>
      </w:r>
      <w:r>
        <w:rPr>
          <w:spacing w:val="-4"/>
        </w:rPr>
        <w:t xml:space="preserve"> </w:t>
      </w:r>
      <w:r>
        <w:t>receive</w:t>
      </w:r>
      <w:r>
        <w:rPr>
          <w:spacing w:val="-5"/>
        </w:rPr>
        <w:t xml:space="preserve"> </w:t>
      </w:r>
      <w:r>
        <w:t>their</w:t>
      </w:r>
      <w:r>
        <w:rPr>
          <w:spacing w:val="-2"/>
        </w:rPr>
        <w:t xml:space="preserve"> </w:t>
      </w:r>
      <w:r>
        <w:t>audit</w:t>
      </w:r>
      <w:r>
        <w:rPr>
          <w:spacing w:val="-6"/>
        </w:rPr>
        <w:t xml:space="preserve"> </w:t>
      </w:r>
      <w:r>
        <w:t>results,</w:t>
      </w:r>
      <w:r>
        <w:rPr>
          <w:spacing w:val="-4"/>
        </w:rPr>
        <w:t xml:space="preserve"> </w:t>
      </w:r>
      <w:r>
        <w:t>are</w:t>
      </w:r>
      <w:r>
        <w:rPr>
          <w:spacing w:val="-5"/>
        </w:rPr>
        <w:t xml:space="preserve"> </w:t>
      </w:r>
      <w:r>
        <w:t>required</w:t>
      </w:r>
      <w:r>
        <w:rPr>
          <w:spacing w:val="-4"/>
        </w:rPr>
        <w:t xml:space="preserve"> </w:t>
      </w:r>
      <w:r>
        <w:t>to</w:t>
      </w:r>
      <w:r>
        <w:rPr>
          <w:spacing w:val="-4"/>
        </w:rPr>
        <w:t xml:space="preserve"> </w:t>
      </w:r>
      <w:r>
        <w:t>implement corrective actions, and to demonstrate correction of all conditions cited in the final audit report</w:t>
      </w:r>
      <w:r>
        <w:rPr>
          <w:spacing w:val="-4"/>
        </w:rPr>
        <w:t xml:space="preserve"> </w:t>
      </w:r>
      <w:r>
        <w:t>by</w:t>
      </w:r>
      <w:r>
        <w:rPr>
          <w:spacing w:val="-4"/>
        </w:rPr>
        <w:t xml:space="preserve"> </w:t>
      </w:r>
      <w:r>
        <w:t>undergoing</w:t>
      </w:r>
      <w:r>
        <w:rPr>
          <w:spacing w:val="-4"/>
        </w:rPr>
        <w:t xml:space="preserve"> </w:t>
      </w:r>
      <w:r>
        <w:t>validation</w:t>
      </w:r>
      <w:r>
        <w:rPr>
          <w:spacing w:val="-4"/>
        </w:rPr>
        <w:t xml:space="preserve"> </w:t>
      </w:r>
      <w:r>
        <w:t>activities.</w:t>
      </w:r>
      <w:r>
        <w:rPr>
          <w:spacing w:val="-4"/>
        </w:rPr>
        <w:t xml:space="preserve"> </w:t>
      </w:r>
      <w:r>
        <w:t>If</w:t>
      </w:r>
      <w:r>
        <w:rPr>
          <w:spacing w:val="-5"/>
        </w:rPr>
        <w:t xml:space="preserve"> </w:t>
      </w:r>
      <w:r>
        <w:t>the</w:t>
      </w:r>
      <w:r>
        <w:rPr>
          <w:spacing w:val="-5"/>
        </w:rPr>
        <w:t xml:space="preserve"> </w:t>
      </w:r>
      <w:r>
        <w:t>validation</w:t>
      </w:r>
      <w:r>
        <w:rPr>
          <w:spacing w:val="-4"/>
        </w:rPr>
        <w:t xml:space="preserve"> </w:t>
      </w:r>
      <w:r>
        <w:t>effort</w:t>
      </w:r>
      <w:r>
        <w:rPr>
          <w:spacing w:val="-4"/>
        </w:rPr>
        <w:t xml:space="preserve"> </w:t>
      </w:r>
      <w:r>
        <w:t>demonstrates</w:t>
      </w:r>
      <w:r>
        <w:rPr>
          <w:spacing w:val="-4"/>
        </w:rPr>
        <w:t xml:space="preserve"> </w:t>
      </w:r>
      <w:r>
        <w:t>substantial correction of the conditions, MOEG will communicate its decision to close the audit in a letter to the Sponsoring organization. Any new or isolated issues of noncompliance that remain will be referred to the CMS Account Manager for follow-up.</w:t>
      </w:r>
      <w:r>
        <w:rPr>
          <w:spacing w:val="40"/>
        </w:rPr>
        <w:t xml:space="preserve"> </w:t>
      </w:r>
      <w:r>
        <w:t xml:space="preserve">CMS Account Managers will work in collaboration with MOEG and other divisions within CMS for </w:t>
      </w:r>
      <w:r>
        <w:rPr>
          <w:spacing w:val="-2"/>
        </w:rPr>
        <w:t>resolution.</w:t>
      </w:r>
    </w:p>
    <w:p w:rsidR="00E6629E" w14:paraId="2A21AA34" w14:textId="77777777">
      <w:pPr>
        <w:pStyle w:val="ListParagraph"/>
        <w:numPr>
          <w:ilvl w:val="0"/>
          <w:numId w:val="2"/>
        </w:numPr>
        <w:tabs>
          <w:tab w:val="left" w:pos="1050"/>
        </w:tabs>
        <w:spacing w:before="240"/>
        <w:ind w:left="1050" w:hanging="230"/>
        <w:rPr>
          <w:sz w:val="24"/>
        </w:rPr>
      </w:pPr>
      <w:r>
        <w:rPr>
          <w:rFonts w:ascii="Cambria"/>
          <w:spacing w:val="-1"/>
          <w:w w:val="97"/>
          <w:sz w:val="2"/>
        </w:rPr>
        <w:t>U</w:t>
      </w:r>
      <w:r>
        <w:rPr>
          <w:spacing w:val="-1"/>
          <w:w w:val="101"/>
          <w:sz w:val="24"/>
          <w:u w:val="single"/>
        </w:rPr>
        <w:t>U</w:t>
      </w:r>
      <w:r>
        <w:rPr>
          <w:w w:val="101"/>
          <w:sz w:val="24"/>
          <w:u w:val="single"/>
        </w:rPr>
        <w:t>se</w:t>
      </w:r>
      <w:r>
        <w:rPr>
          <w:spacing w:val="-11"/>
          <w:sz w:val="24"/>
          <w:u w:val="single"/>
        </w:rPr>
        <w:t xml:space="preserve"> </w:t>
      </w:r>
      <w:r>
        <w:rPr>
          <w:sz w:val="24"/>
          <w:u w:val="single"/>
        </w:rPr>
        <w:t>of</w:t>
      </w:r>
      <w:r>
        <w:rPr>
          <w:spacing w:val="-8"/>
          <w:sz w:val="24"/>
          <w:u w:val="single"/>
        </w:rPr>
        <w:t xml:space="preserve"> </w:t>
      </w:r>
      <w:r>
        <w:rPr>
          <w:sz w:val="24"/>
          <w:u w:val="single"/>
        </w:rPr>
        <w:t>Information</w:t>
      </w:r>
      <w:r>
        <w:rPr>
          <w:spacing w:val="-10"/>
          <w:sz w:val="24"/>
          <w:u w:val="single"/>
        </w:rPr>
        <w:t xml:space="preserve"> </w:t>
      </w:r>
      <w:r>
        <w:rPr>
          <w:spacing w:val="-2"/>
          <w:sz w:val="24"/>
          <w:u w:val="single"/>
        </w:rPr>
        <w:t>Technology</w:t>
      </w:r>
    </w:p>
    <w:p w:rsidR="00E6629E" w14:paraId="688B666E" w14:textId="77777777">
      <w:pPr>
        <w:pStyle w:val="BodyText"/>
        <w:spacing w:before="240"/>
        <w:ind w:left="849" w:right="874" w:hanging="15"/>
      </w:pPr>
      <w:r>
        <w:t>Sponsoring</w:t>
      </w:r>
      <w:r>
        <w:rPr>
          <w:spacing w:val="-4"/>
        </w:rPr>
        <w:t xml:space="preserve"> </w:t>
      </w:r>
      <w:r>
        <w:t>organizations</w:t>
      </w:r>
      <w:r>
        <w:rPr>
          <w:spacing w:val="-4"/>
        </w:rPr>
        <w:t xml:space="preserve"> </w:t>
      </w:r>
      <w:r>
        <w:t>can</w:t>
      </w:r>
      <w:r>
        <w:rPr>
          <w:spacing w:val="-4"/>
        </w:rPr>
        <w:t xml:space="preserve"> </w:t>
      </w:r>
      <w:r>
        <w:t>produce</w:t>
      </w:r>
      <w:r>
        <w:rPr>
          <w:spacing w:val="-5"/>
        </w:rPr>
        <w:t xml:space="preserve"> </w:t>
      </w:r>
      <w:r>
        <w:t>approximately</w:t>
      </w:r>
      <w:r>
        <w:rPr>
          <w:spacing w:val="-4"/>
        </w:rPr>
        <w:t xml:space="preserve"> </w:t>
      </w:r>
      <w:r>
        <w:t>65</w:t>
      </w:r>
      <w:r>
        <w:rPr>
          <w:spacing w:val="-4"/>
        </w:rPr>
        <w:t xml:space="preserve"> </w:t>
      </w:r>
      <w:r>
        <w:t>percent</w:t>
      </w:r>
      <w:r>
        <w:rPr>
          <w:spacing w:val="-4"/>
        </w:rPr>
        <w:t xml:space="preserve"> </w:t>
      </w:r>
      <w:r>
        <w:t>of</w:t>
      </w:r>
      <w:r>
        <w:rPr>
          <w:spacing w:val="-5"/>
        </w:rPr>
        <w:t xml:space="preserve"> </w:t>
      </w:r>
      <w:r>
        <w:t>requested</w:t>
      </w:r>
      <w:r>
        <w:rPr>
          <w:spacing w:val="-4"/>
        </w:rPr>
        <w:t xml:space="preserve"> </w:t>
      </w:r>
      <w:r>
        <w:t>information from their internal systems. CMS obtains another 30 percent via its</w:t>
      </w:r>
      <w:r>
        <w:rPr>
          <w:spacing w:val="-1"/>
        </w:rPr>
        <w:t xml:space="preserve"> </w:t>
      </w:r>
      <w:r>
        <w:t>internal</w:t>
      </w:r>
      <w:r>
        <w:rPr>
          <w:spacing w:val="-4"/>
        </w:rPr>
        <w:t xml:space="preserve"> </w:t>
      </w:r>
      <w:r>
        <w:t>systems.</w:t>
      </w:r>
      <w:r>
        <w:rPr>
          <w:spacing w:val="-1"/>
        </w:rPr>
        <w:t xml:space="preserve"> </w:t>
      </w:r>
      <w:r>
        <w:t>The remaining 5 percent of data is manually entered by audited Sponsoring organizations in response to questionnaires or other audit requests.</w:t>
      </w:r>
    </w:p>
    <w:p w:rsidR="00E6629E" w14:paraId="46E5661F" w14:textId="77777777">
      <w:pPr>
        <w:pStyle w:val="BodyText"/>
        <w:spacing w:before="240"/>
        <w:ind w:left="849" w:right="1056" w:hanging="15"/>
      </w:pPr>
      <w:r>
        <w:t>Information collected from the Sponsoring organizations for use in the audit is obtained electronically via the Health Plan Management System (HPMS), a system that was developed and is maintained by CMS and to which all Sponsoring organizations have access. This system is secure: users must first request access through CMS personnel. Once</w:t>
      </w:r>
      <w:r>
        <w:rPr>
          <w:spacing w:val="-4"/>
        </w:rPr>
        <w:t xml:space="preserve"> </w:t>
      </w:r>
      <w:r>
        <w:t>approved,</w:t>
      </w:r>
      <w:r>
        <w:rPr>
          <w:spacing w:val="-3"/>
        </w:rPr>
        <w:t xml:space="preserve"> </w:t>
      </w:r>
      <w:r>
        <w:t>users</w:t>
      </w:r>
      <w:r>
        <w:rPr>
          <w:spacing w:val="-3"/>
        </w:rPr>
        <w:t xml:space="preserve"> </w:t>
      </w:r>
      <w:r>
        <w:t>are</w:t>
      </w:r>
      <w:r>
        <w:rPr>
          <w:spacing w:val="-2"/>
        </w:rPr>
        <w:t xml:space="preserve"> </w:t>
      </w:r>
      <w:r>
        <w:t>required</w:t>
      </w:r>
      <w:r>
        <w:rPr>
          <w:spacing w:val="-3"/>
        </w:rPr>
        <w:t xml:space="preserve"> </w:t>
      </w:r>
      <w:r>
        <w:t>to</w:t>
      </w:r>
      <w:r>
        <w:rPr>
          <w:spacing w:val="-3"/>
        </w:rPr>
        <w:t xml:space="preserve"> </w:t>
      </w:r>
      <w:r>
        <w:t>create</w:t>
      </w:r>
      <w:r>
        <w:rPr>
          <w:spacing w:val="-4"/>
        </w:rPr>
        <w:t xml:space="preserve"> </w:t>
      </w:r>
      <w:r>
        <w:t>and</w:t>
      </w:r>
      <w:r>
        <w:rPr>
          <w:spacing w:val="-3"/>
        </w:rPr>
        <w:t xml:space="preserve"> </w:t>
      </w:r>
      <w:r>
        <w:t>maintain</w:t>
      </w:r>
      <w:r>
        <w:rPr>
          <w:spacing w:val="-3"/>
        </w:rPr>
        <w:t xml:space="preserve"> </w:t>
      </w:r>
      <w:r>
        <w:t>a</w:t>
      </w:r>
      <w:r>
        <w:rPr>
          <w:spacing w:val="-4"/>
        </w:rPr>
        <w:t xml:space="preserve"> </w:t>
      </w:r>
      <w:r>
        <w:t>secure</w:t>
      </w:r>
      <w:r>
        <w:rPr>
          <w:spacing w:val="-4"/>
        </w:rPr>
        <w:t xml:space="preserve"> </w:t>
      </w:r>
      <w:r>
        <w:t>user</w:t>
      </w:r>
      <w:r>
        <w:rPr>
          <w:spacing w:val="-2"/>
        </w:rPr>
        <w:t xml:space="preserve"> </w:t>
      </w:r>
      <w:r>
        <w:t>ID</w:t>
      </w:r>
      <w:r>
        <w:rPr>
          <w:spacing w:val="-4"/>
        </w:rPr>
        <w:t xml:space="preserve"> </w:t>
      </w:r>
      <w:r>
        <w:t>and</w:t>
      </w:r>
      <w:r>
        <w:rPr>
          <w:spacing w:val="-3"/>
        </w:rPr>
        <w:t xml:space="preserve"> </w:t>
      </w:r>
      <w:r>
        <w:t>password.</w:t>
      </w:r>
    </w:p>
    <w:p w:rsidR="00E6629E" w14:paraId="698B9D22" w14:textId="77777777">
      <w:pPr>
        <w:pStyle w:val="BodyText"/>
        <w:spacing w:before="240"/>
        <w:ind w:left="835" w:right="803"/>
      </w:pPr>
      <w:r>
        <w:t>An overwhelming majority of CMS program audits are conducted remotely using either secure</w:t>
      </w:r>
      <w:r>
        <w:rPr>
          <w:spacing w:val="-2"/>
        </w:rPr>
        <w:t xml:space="preserve"> </w:t>
      </w:r>
      <w:r>
        <w:t>webinar</w:t>
      </w:r>
      <w:r>
        <w:rPr>
          <w:spacing w:val="-4"/>
        </w:rPr>
        <w:t xml:space="preserve"> </w:t>
      </w:r>
      <w:r>
        <w:t>technology</w:t>
      </w:r>
      <w:r>
        <w:rPr>
          <w:spacing w:val="-3"/>
        </w:rPr>
        <w:t xml:space="preserve"> </w:t>
      </w:r>
      <w:r>
        <w:t>or</w:t>
      </w:r>
      <w:r>
        <w:rPr>
          <w:spacing w:val="-4"/>
        </w:rPr>
        <w:t xml:space="preserve"> </w:t>
      </w:r>
      <w:r>
        <w:t>desk</w:t>
      </w:r>
      <w:r>
        <w:rPr>
          <w:spacing w:val="-3"/>
        </w:rPr>
        <w:t xml:space="preserve"> </w:t>
      </w:r>
      <w:r>
        <w:t>review</w:t>
      </w:r>
      <w:r>
        <w:rPr>
          <w:spacing w:val="-4"/>
        </w:rPr>
        <w:t xml:space="preserve"> </w:t>
      </w:r>
      <w:r>
        <w:t>following</w:t>
      </w:r>
      <w:r>
        <w:rPr>
          <w:spacing w:val="-3"/>
        </w:rPr>
        <w:t xml:space="preserve"> </w:t>
      </w:r>
      <w:r>
        <w:t>collection</w:t>
      </w:r>
      <w:r>
        <w:rPr>
          <w:spacing w:val="-3"/>
        </w:rPr>
        <w:t xml:space="preserve"> </w:t>
      </w:r>
      <w:r>
        <w:t>of</w:t>
      </w:r>
      <w:r>
        <w:rPr>
          <w:spacing w:val="-4"/>
        </w:rPr>
        <w:t xml:space="preserve"> </w:t>
      </w:r>
      <w:r>
        <w:t>data</w:t>
      </w:r>
      <w:r>
        <w:rPr>
          <w:spacing w:val="-2"/>
        </w:rPr>
        <w:t xml:space="preserve"> </w:t>
      </w:r>
      <w:r>
        <w:t>from</w:t>
      </w:r>
      <w:r>
        <w:rPr>
          <w:spacing w:val="-3"/>
        </w:rPr>
        <w:t xml:space="preserve"> </w:t>
      </w:r>
      <w:r>
        <w:t>the</w:t>
      </w:r>
      <w:r>
        <w:rPr>
          <w:spacing w:val="-4"/>
        </w:rPr>
        <w:t xml:space="preserve"> </w:t>
      </w:r>
      <w:r>
        <w:t>Sponsoring organization.</w:t>
      </w:r>
      <w:r>
        <w:rPr>
          <w:spacing w:val="-2"/>
        </w:rPr>
        <w:t xml:space="preserve"> </w:t>
      </w:r>
      <w:r>
        <w:t>This</w:t>
      </w:r>
      <w:r>
        <w:rPr>
          <w:spacing w:val="-2"/>
        </w:rPr>
        <w:t xml:space="preserve"> </w:t>
      </w:r>
      <w:r>
        <w:t>approach</w:t>
      </w:r>
      <w:r>
        <w:rPr>
          <w:spacing w:val="-2"/>
        </w:rPr>
        <w:t xml:space="preserve"> </w:t>
      </w:r>
      <w:r>
        <w:t>saves</w:t>
      </w:r>
      <w:r>
        <w:rPr>
          <w:spacing w:val="-8"/>
        </w:rPr>
        <w:t xml:space="preserve"> </w:t>
      </w:r>
      <w:r>
        <w:t>CMS</w:t>
      </w:r>
      <w:r>
        <w:rPr>
          <w:spacing w:val="-10"/>
        </w:rPr>
        <w:t xml:space="preserve"> </w:t>
      </w:r>
      <w:r>
        <w:t>and</w:t>
      </w:r>
      <w:r>
        <w:rPr>
          <w:spacing w:val="-9"/>
        </w:rPr>
        <w:t xml:space="preserve"> </w:t>
      </w:r>
      <w:r>
        <w:t>audited</w:t>
      </w:r>
      <w:r>
        <w:rPr>
          <w:spacing w:val="-11"/>
        </w:rPr>
        <w:t xml:space="preserve"> </w:t>
      </w:r>
      <w:r>
        <w:t>Sponsoring</w:t>
      </w:r>
      <w:r>
        <w:rPr>
          <w:spacing w:val="-11"/>
        </w:rPr>
        <w:t xml:space="preserve"> </w:t>
      </w:r>
      <w:r>
        <w:t>organizations</w:t>
      </w:r>
      <w:r>
        <w:rPr>
          <w:spacing w:val="-8"/>
        </w:rPr>
        <w:t xml:space="preserve"> </w:t>
      </w:r>
      <w:r>
        <w:t>time,</w:t>
      </w:r>
      <w:r>
        <w:rPr>
          <w:spacing w:val="-9"/>
        </w:rPr>
        <w:t xml:space="preserve"> </w:t>
      </w:r>
      <w:r>
        <w:t>money, and other resources needed to complete the audit.</w:t>
      </w:r>
    </w:p>
    <w:p w:rsidR="00E6629E" w14:paraId="2C181471" w14:textId="77777777">
      <w:pPr>
        <w:pStyle w:val="ListParagraph"/>
        <w:numPr>
          <w:ilvl w:val="0"/>
          <w:numId w:val="2"/>
        </w:numPr>
        <w:tabs>
          <w:tab w:val="left" w:pos="1050"/>
        </w:tabs>
        <w:spacing w:before="240"/>
        <w:ind w:left="1050" w:hanging="230"/>
        <w:rPr>
          <w:sz w:val="24"/>
        </w:rPr>
      </w:pPr>
      <w:r>
        <w:rPr>
          <w:rFonts w:ascii="Cambria"/>
          <w:spacing w:val="-1"/>
          <w:w w:val="96"/>
          <w:sz w:val="2"/>
        </w:rPr>
        <w:t>U</w:t>
      </w:r>
      <w:r>
        <w:rPr>
          <w:spacing w:val="-1"/>
          <w:sz w:val="24"/>
          <w:u w:val="single"/>
        </w:rPr>
        <w:t>D</w:t>
      </w:r>
      <w:r>
        <w:rPr>
          <w:sz w:val="24"/>
          <w:u w:val="single"/>
        </w:rPr>
        <w:t>upli</w:t>
      </w:r>
      <w:r>
        <w:rPr>
          <w:spacing w:val="-1"/>
          <w:sz w:val="24"/>
          <w:u w:val="single"/>
        </w:rPr>
        <w:t>ca</w:t>
      </w:r>
      <w:r>
        <w:rPr>
          <w:sz w:val="24"/>
          <w:u w:val="single"/>
        </w:rPr>
        <w:t>tion</w:t>
      </w:r>
      <w:r>
        <w:rPr>
          <w:spacing w:val="-7"/>
          <w:w w:val="99"/>
          <w:sz w:val="24"/>
          <w:u w:val="single"/>
        </w:rPr>
        <w:t xml:space="preserve"> </w:t>
      </w:r>
      <w:r>
        <w:rPr>
          <w:sz w:val="24"/>
          <w:u w:val="single"/>
        </w:rPr>
        <w:t>of</w:t>
      </w:r>
      <w:r>
        <w:rPr>
          <w:spacing w:val="-7"/>
          <w:sz w:val="24"/>
          <w:u w:val="single"/>
        </w:rPr>
        <w:t xml:space="preserve"> </w:t>
      </w:r>
      <w:r>
        <w:rPr>
          <w:spacing w:val="-2"/>
          <w:sz w:val="24"/>
          <w:u w:val="single"/>
        </w:rPr>
        <w:t>Efforts</w:t>
      </w:r>
    </w:p>
    <w:p w:rsidR="00E6629E" w14:paraId="32D50CE4" w14:textId="77777777">
      <w:pPr>
        <w:pStyle w:val="BodyText"/>
        <w:spacing w:before="240"/>
        <w:ind w:left="835" w:right="808"/>
      </w:pPr>
      <w:r>
        <w:t xml:space="preserve">This information collection does not duplicate any other </w:t>
      </w:r>
      <w:r>
        <w:t>effort</w:t>
      </w:r>
      <w:r>
        <w:t xml:space="preserve"> and the information cannot be obtained from any other source. CMS will begin collecting Part C initial determination and appeal data from MA organizations as a part of the OMB approved “Service Level Data Collection for Initial Determinations and Appeals” collection (CMS-10905).</w:t>
      </w:r>
      <w:r>
        <w:rPr>
          <w:spacing w:val="80"/>
        </w:rPr>
        <w:t xml:space="preserve"> </w:t>
      </w:r>
      <w:r>
        <w:t>Once the</w:t>
      </w:r>
      <w:r>
        <w:rPr>
          <w:spacing w:val="-4"/>
        </w:rPr>
        <w:t xml:space="preserve"> </w:t>
      </w:r>
      <w:r>
        <w:t>service</w:t>
      </w:r>
      <w:r>
        <w:rPr>
          <w:spacing w:val="-4"/>
        </w:rPr>
        <w:t xml:space="preserve"> </w:t>
      </w:r>
      <w:r>
        <w:t>level</w:t>
      </w:r>
      <w:r>
        <w:rPr>
          <w:spacing w:val="-3"/>
        </w:rPr>
        <w:t xml:space="preserve"> </w:t>
      </w:r>
      <w:r>
        <w:t>data</w:t>
      </w:r>
      <w:r>
        <w:rPr>
          <w:spacing w:val="-2"/>
        </w:rPr>
        <w:t xml:space="preserve"> </w:t>
      </w:r>
      <w:r>
        <w:t>collection</w:t>
      </w:r>
      <w:r>
        <w:rPr>
          <w:spacing w:val="-3"/>
        </w:rPr>
        <w:t xml:space="preserve"> </w:t>
      </w:r>
      <w:r>
        <w:t>is</w:t>
      </w:r>
      <w:r>
        <w:rPr>
          <w:spacing w:val="-3"/>
        </w:rPr>
        <w:t xml:space="preserve"> </w:t>
      </w:r>
      <w:r>
        <w:t>fully</w:t>
      </w:r>
      <w:r>
        <w:rPr>
          <w:spacing w:val="-3"/>
        </w:rPr>
        <w:t xml:space="preserve"> </w:t>
      </w:r>
      <w:r>
        <w:t>implemented,</w:t>
      </w:r>
      <w:r>
        <w:rPr>
          <w:spacing w:val="-3"/>
        </w:rPr>
        <w:t xml:space="preserve"> </w:t>
      </w:r>
      <w:r>
        <w:t>CMS</w:t>
      </w:r>
      <w:r>
        <w:rPr>
          <w:spacing w:val="-3"/>
        </w:rPr>
        <w:t xml:space="preserve"> </w:t>
      </w:r>
      <w:r>
        <w:t>will</w:t>
      </w:r>
      <w:r>
        <w:rPr>
          <w:spacing w:val="-3"/>
        </w:rPr>
        <w:t xml:space="preserve"> </w:t>
      </w:r>
      <w:r>
        <w:t>suspend</w:t>
      </w:r>
      <w:r>
        <w:rPr>
          <w:spacing w:val="-3"/>
        </w:rPr>
        <w:t xml:space="preserve"> </w:t>
      </w:r>
      <w:r>
        <w:t>collection</w:t>
      </w:r>
      <w:r>
        <w:rPr>
          <w:spacing w:val="-3"/>
        </w:rPr>
        <w:t xml:space="preserve"> </w:t>
      </w:r>
      <w:r>
        <w:t>of</w:t>
      </w:r>
      <w:r>
        <w:rPr>
          <w:spacing w:val="-4"/>
        </w:rPr>
        <w:t xml:space="preserve"> </w:t>
      </w:r>
      <w:r>
        <w:t>some data</w:t>
      </w:r>
      <w:r>
        <w:rPr>
          <w:spacing w:val="-4"/>
        </w:rPr>
        <w:t xml:space="preserve"> </w:t>
      </w:r>
      <w:r>
        <w:t>in</w:t>
      </w:r>
      <w:r>
        <w:rPr>
          <w:spacing w:val="-3"/>
        </w:rPr>
        <w:t xml:space="preserve"> </w:t>
      </w:r>
      <w:r>
        <w:t>the</w:t>
      </w:r>
      <w:r>
        <w:rPr>
          <w:spacing w:val="-4"/>
        </w:rPr>
        <w:t xml:space="preserve"> </w:t>
      </w:r>
      <w:r>
        <w:t>ODAG</w:t>
      </w:r>
      <w:r>
        <w:rPr>
          <w:spacing w:val="-4"/>
        </w:rPr>
        <w:t xml:space="preserve"> </w:t>
      </w:r>
      <w:r>
        <w:t>protocol</w:t>
      </w:r>
      <w:r>
        <w:rPr>
          <w:spacing w:val="-3"/>
        </w:rPr>
        <w:t xml:space="preserve"> </w:t>
      </w:r>
      <w:r>
        <w:t>to</w:t>
      </w:r>
      <w:r>
        <w:rPr>
          <w:spacing w:val="-3"/>
        </w:rPr>
        <w:t xml:space="preserve"> </w:t>
      </w:r>
      <w:r>
        <w:t>ensure</w:t>
      </w:r>
      <w:r>
        <w:rPr>
          <w:spacing w:val="-4"/>
        </w:rPr>
        <w:t xml:space="preserve"> </w:t>
      </w:r>
      <w:r>
        <w:t>there</w:t>
      </w:r>
      <w:r>
        <w:rPr>
          <w:spacing w:val="-4"/>
        </w:rPr>
        <w:t xml:space="preserve"> </w:t>
      </w:r>
      <w:r>
        <w:t>is</w:t>
      </w:r>
      <w:r>
        <w:rPr>
          <w:spacing w:val="-3"/>
        </w:rPr>
        <w:t xml:space="preserve"> </w:t>
      </w:r>
      <w:r>
        <w:t>no</w:t>
      </w:r>
      <w:r>
        <w:rPr>
          <w:spacing w:val="-3"/>
        </w:rPr>
        <w:t xml:space="preserve"> </w:t>
      </w:r>
      <w:r>
        <w:t>duplication</w:t>
      </w:r>
      <w:r>
        <w:rPr>
          <w:spacing w:val="-3"/>
        </w:rPr>
        <w:t xml:space="preserve"> </w:t>
      </w:r>
      <w:r>
        <w:t>of</w:t>
      </w:r>
      <w:r>
        <w:rPr>
          <w:spacing w:val="-4"/>
        </w:rPr>
        <w:t xml:space="preserve"> </w:t>
      </w:r>
      <w:r>
        <w:t>information.</w:t>
      </w:r>
      <w:r>
        <w:rPr>
          <w:spacing w:val="-3"/>
        </w:rPr>
        <w:t xml:space="preserve"> </w:t>
      </w:r>
      <w:r>
        <w:t>CMS</w:t>
      </w:r>
      <w:r>
        <w:rPr>
          <w:spacing w:val="-3"/>
        </w:rPr>
        <w:t xml:space="preserve"> </w:t>
      </w:r>
      <w:r>
        <w:t>has</w:t>
      </w:r>
      <w:r>
        <w:rPr>
          <w:spacing w:val="-3"/>
        </w:rPr>
        <w:t xml:space="preserve"> </w:t>
      </w:r>
      <w:r>
        <w:t>noted the universes of data that will not be collected once the service level data is made available for use. CMS will continue to collect audit universes that are not duplicative of the service level data collection to ensure appropriate oversight activities can be conducted.</w:t>
      </w:r>
    </w:p>
    <w:p w:rsidR="00E6629E" w14:paraId="325C5880" w14:textId="77777777">
      <w:pPr>
        <w:pStyle w:val="ListParagraph"/>
        <w:numPr>
          <w:ilvl w:val="0"/>
          <w:numId w:val="2"/>
        </w:numPr>
        <w:tabs>
          <w:tab w:val="left" w:pos="1050"/>
        </w:tabs>
        <w:spacing w:before="241"/>
        <w:ind w:left="1050" w:hanging="230"/>
        <w:rPr>
          <w:sz w:val="24"/>
        </w:rPr>
      </w:pPr>
      <w:r>
        <w:rPr>
          <w:rFonts w:ascii="Cambria"/>
          <w:spacing w:val="-1"/>
          <w:w w:val="96"/>
          <w:sz w:val="2"/>
        </w:rPr>
        <w:t>U</w:t>
      </w:r>
      <w:r>
        <w:rPr>
          <w:sz w:val="24"/>
          <w:u w:val="single"/>
        </w:rPr>
        <w:t>Sm</w:t>
      </w:r>
      <w:r>
        <w:rPr>
          <w:spacing w:val="-1"/>
          <w:sz w:val="24"/>
          <w:u w:val="single"/>
        </w:rPr>
        <w:t>a</w:t>
      </w:r>
      <w:r>
        <w:rPr>
          <w:sz w:val="24"/>
          <w:u w:val="single"/>
        </w:rPr>
        <w:t>ll</w:t>
      </w:r>
      <w:r>
        <w:rPr>
          <w:spacing w:val="-8"/>
          <w:w w:val="99"/>
          <w:sz w:val="24"/>
          <w:u w:val="single"/>
        </w:rPr>
        <w:t xml:space="preserve"> </w:t>
      </w:r>
      <w:r>
        <w:rPr>
          <w:spacing w:val="-2"/>
          <w:sz w:val="24"/>
          <w:u w:val="single"/>
        </w:rPr>
        <w:t>Businesses</w:t>
      </w:r>
    </w:p>
    <w:p w:rsidR="00E6629E" w14:paraId="1BBBFFE4" w14:textId="77777777">
      <w:pPr>
        <w:pStyle w:val="BodyText"/>
        <w:spacing w:before="240"/>
        <w:ind w:left="835" w:right="1056"/>
      </w:pPr>
      <w:r>
        <w:t>This collection will have a minimal impact on small businesses since applicants must possess</w:t>
      </w:r>
      <w:r>
        <w:rPr>
          <w:spacing w:val="-2"/>
        </w:rPr>
        <w:t xml:space="preserve"> </w:t>
      </w:r>
      <w:r>
        <w:t>an</w:t>
      </w:r>
      <w:r>
        <w:rPr>
          <w:spacing w:val="-3"/>
        </w:rPr>
        <w:t xml:space="preserve"> </w:t>
      </w:r>
      <w:r>
        <w:t>insurance</w:t>
      </w:r>
      <w:r>
        <w:rPr>
          <w:spacing w:val="-6"/>
        </w:rPr>
        <w:t xml:space="preserve"> </w:t>
      </w:r>
      <w:r>
        <w:t>license</w:t>
      </w:r>
      <w:r>
        <w:rPr>
          <w:spacing w:val="-3"/>
        </w:rPr>
        <w:t xml:space="preserve"> </w:t>
      </w:r>
      <w:r>
        <w:t>and</w:t>
      </w:r>
      <w:r>
        <w:rPr>
          <w:spacing w:val="-5"/>
        </w:rPr>
        <w:t xml:space="preserve"> </w:t>
      </w:r>
      <w:r>
        <w:t>be</w:t>
      </w:r>
      <w:r>
        <w:rPr>
          <w:spacing w:val="-3"/>
        </w:rPr>
        <w:t xml:space="preserve"> </w:t>
      </w:r>
      <w:r>
        <w:t>able</w:t>
      </w:r>
      <w:r>
        <w:rPr>
          <w:spacing w:val="-6"/>
        </w:rPr>
        <w:t xml:space="preserve"> </w:t>
      </w:r>
      <w:r>
        <w:t>to</w:t>
      </w:r>
      <w:r>
        <w:rPr>
          <w:spacing w:val="-2"/>
        </w:rPr>
        <w:t xml:space="preserve"> </w:t>
      </w:r>
      <w:r>
        <w:t>accept</w:t>
      </w:r>
      <w:r>
        <w:rPr>
          <w:spacing w:val="-2"/>
        </w:rPr>
        <w:t xml:space="preserve"> </w:t>
      </w:r>
      <w:r>
        <w:t>substantial</w:t>
      </w:r>
      <w:r>
        <w:rPr>
          <w:spacing w:val="-2"/>
        </w:rPr>
        <w:t xml:space="preserve"> </w:t>
      </w:r>
      <w:r>
        <w:t>financial</w:t>
      </w:r>
      <w:r>
        <w:rPr>
          <w:spacing w:val="-4"/>
        </w:rPr>
        <w:t xml:space="preserve"> </w:t>
      </w:r>
      <w:r>
        <w:t>risk.</w:t>
      </w:r>
      <w:r>
        <w:rPr>
          <w:spacing w:val="-3"/>
        </w:rPr>
        <w:t xml:space="preserve"> </w:t>
      </w:r>
      <w:r>
        <w:t>Generally, state</w:t>
      </w:r>
      <w:r>
        <w:rPr>
          <w:spacing w:val="-6"/>
        </w:rPr>
        <w:t xml:space="preserve"> </w:t>
      </w:r>
      <w:r>
        <w:t>statutory</w:t>
      </w:r>
      <w:r>
        <w:rPr>
          <w:spacing w:val="-2"/>
        </w:rPr>
        <w:t xml:space="preserve"> </w:t>
      </w:r>
      <w:r>
        <w:t>licensure</w:t>
      </w:r>
      <w:r>
        <w:rPr>
          <w:spacing w:val="-4"/>
        </w:rPr>
        <w:t xml:space="preserve"> </w:t>
      </w:r>
      <w:r>
        <w:t>requirements</w:t>
      </w:r>
      <w:r>
        <w:rPr>
          <w:spacing w:val="-2"/>
        </w:rPr>
        <w:t xml:space="preserve"> </w:t>
      </w:r>
      <w:r>
        <w:t>effectively</w:t>
      </w:r>
      <w:r>
        <w:rPr>
          <w:spacing w:val="-3"/>
        </w:rPr>
        <w:t xml:space="preserve"> </w:t>
      </w:r>
      <w:r>
        <w:t>preclude</w:t>
      </w:r>
      <w:r>
        <w:rPr>
          <w:spacing w:val="-3"/>
        </w:rPr>
        <w:t xml:space="preserve"> </w:t>
      </w:r>
      <w:r>
        <w:t>small</w:t>
      </w:r>
      <w:r>
        <w:rPr>
          <w:spacing w:val="-3"/>
        </w:rPr>
        <w:t xml:space="preserve"> </w:t>
      </w:r>
      <w:r>
        <w:t>businesses from</w:t>
      </w:r>
      <w:r>
        <w:rPr>
          <w:spacing w:val="-2"/>
        </w:rPr>
        <w:t xml:space="preserve"> being</w:t>
      </w:r>
    </w:p>
    <w:p w:rsidR="00E6629E" w14:paraId="16549C0E" w14:textId="77777777">
      <w:pPr>
        <w:pStyle w:val="BodyText"/>
        <w:sectPr>
          <w:pgSz w:w="12240" w:h="15840"/>
          <w:pgMar w:top="1360" w:right="1080" w:bottom="1900" w:left="720" w:header="0" w:footer="1638" w:gutter="0"/>
          <w:cols w:space="720"/>
        </w:sectPr>
      </w:pPr>
    </w:p>
    <w:p w:rsidR="00E6629E" w14:paraId="46F390D7" w14:textId="77777777">
      <w:pPr>
        <w:pStyle w:val="BodyText"/>
        <w:spacing w:before="79"/>
        <w:ind w:left="835"/>
      </w:pPr>
      <w:r>
        <w:t>licensed</w:t>
      </w:r>
      <w:r>
        <w:rPr>
          <w:spacing w:val="-1"/>
        </w:rPr>
        <w:t xml:space="preserve"> </w:t>
      </w:r>
      <w:r>
        <w:t>to</w:t>
      </w:r>
      <w:r>
        <w:rPr>
          <w:spacing w:val="-1"/>
        </w:rPr>
        <w:t xml:space="preserve"> </w:t>
      </w:r>
      <w:r>
        <w:t>bear</w:t>
      </w:r>
      <w:r>
        <w:rPr>
          <w:spacing w:val="-2"/>
        </w:rPr>
        <w:t xml:space="preserve"> </w:t>
      </w:r>
      <w:r>
        <w:t>risk</w:t>
      </w:r>
      <w:r>
        <w:rPr>
          <w:spacing w:val="-1"/>
        </w:rPr>
        <w:t xml:space="preserve"> </w:t>
      </w:r>
      <w:r>
        <w:t>needed</w:t>
      </w:r>
      <w:r>
        <w:rPr>
          <w:spacing w:val="-1"/>
        </w:rPr>
        <w:t xml:space="preserve"> </w:t>
      </w:r>
      <w:r>
        <w:t>to</w:t>
      </w:r>
      <w:r>
        <w:rPr>
          <w:spacing w:val="-2"/>
        </w:rPr>
        <w:t xml:space="preserve"> </w:t>
      </w:r>
      <w:r>
        <w:t>serve</w:t>
      </w:r>
      <w:r>
        <w:rPr>
          <w:spacing w:val="-2"/>
        </w:rPr>
        <w:t xml:space="preserve"> </w:t>
      </w:r>
      <w:r>
        <w:t>Medicare</w:t>
      </w:r>
      <w:r>
        <w:rPr>
          <w:spacing w:val="-1"/>
        </w:rPr>
        <w:t xml:space="preserve"> </w:t>
      </w:r>
      <w:r>
        <w:rPr>
          <w:spacing w:val="-2"/>
        </w:rPr>
        <w:t>beneficiaries.</w:t>
      </w:r>
    </w:p>
    <w:p w:rsidR="00E6629E" w14:paraId="09085416" w14:textId="77777777">
      <w:pPr>
        <w:pStyle w:val="ListParagraph"/>
        <w:numPr>
          <w:ilvl w:val="0"/>
          <w:numId w:val="2"/>
        </w:numPr>
        <w:tabs>
          <w:tab w:val="left" w:pos="1050"/>
        </w:tabs>
        <w:spacing w:before="240"/>
        <w:ind w:left="1050" w:hanging="230"/>
        <w:rPr>
          <w:sz w:val="24"/>
        </w:rPr>
      </w:pPr>
      <w:r>
        <w:rPr>
          <w:rFonts w:ascii="Cambria"/>
          <w:spacing w:val="-1"/>
          <w:w w:val="96"/>
          <w:sz w:val="2"/>
        </w:rPr>
        <w:t>U</w:t>
      </w:r>
      <w:r>
        <w:rPr>
          <w:spacing w:val="-1"/>
          <w:sz w:val="24"/>
          <w:u w:val="single"/>
        </w:rPr>
        <w:t>Le</w:t>
      </w:r>
      <w:r>
        <w:rPr>
          <w:sz w:val="24"/>
          <w:u w:val="single"/>
        </w:rPr>
        <w:t>ss</w:t>
      </w:r>
      <w:r>
        <w:rPr>
          <w:spacing w:val="-8"/>
          <w:w w:val="99"/>
          <w:sz w:val="24"/>
          <w:u w:val="single"/>
        </w:rPr>
        <w:t xml:space="preserve"> </w:t>
      </w:r>
      <w:r>
        <w:rPr>
          <w:sz w:val="24"/>
          <w:u w:val="single"/>
        </w:rPr>
        <w:t>Frequent</w:t>
      </w:r>
      <w:r>
        <w:rPr>
          <w:spacing w:val="-9"/>
          <w:sz w:val="24"/>
          <w:u w:val="single"/>
        </w:rPr>
        <w:t xml:space="preserve"> </w:t>
      </w:r>
      <w:r>
        <w:rPr>
          <w:spacing w:val="-2"/>
          <w:sz w:val="24"/>
          <w:u w:val="single"/>
        </w:rPr>
        <w:t>Collection</w:t>
      </w:r>
    </w:p>
    <w:p w:rsidR="00E6629E" w14:paraId="1F8E8A83" w14:textId="77777777">
      <w:pPr>
        <w:pStyle w:val="BodyText"/>
        <w:spacing w:before="240"/>
        <w:ind w:left="835" w:right="803"/>
      </w:pPr>
      <w:r>
        <w:t>42 CFR Part 423 Subpart K and 422 Subpart K stipulate that CMS is responsible for oversight of</w:t>
      </w:r>
      <w:r>
        <w:rPr>
          <w:spacing w:val="40"/>
        </w:rPr>
        <w:t xml:space="preserve"> </w:t>
      </w:r>
      <w:r>
        <w:t>Sponsoring organizations’ compliance with CMS requirements. CMS generally</w:t>
      </w:r>
      <w:r>
        <w:rPr>
          <w:spacing w:val="-3"/>
        </w:rPr>
        <w:t xml:space="preserve"> </w:t>
      </w:r>
      <w:r>
        <w:t>aims</w:t>
      </w:r>
      <w:r>
        <w:rPr>
          <w:spacing w:val="-3"/>
        </w:rPr>
        <w:t xml:space="preserve"> </w:t>
      </w:r>
      <w:r>
        <w:t>to</w:t>
      </w:r>
      <w:r>
        <w:rPr>
          <w:spacing w:val="-3"/>
        </w:rPr>
        <w:t xml:space="preserve"> </w:t>
      </w:r>
      <w:r>
        <w:t>audit</w:t>
      </w:r>
      <w:r>
        <w:rPr>
          <w:spacing w:val="-3"/>
        </w:rPr>
        <w:t xml:space="preserve"> </w:t>
      </w:r>
      <w:r>
        <w:t>coverage</w:t>
      </w:r>
      <w:r>
        <w:rPr>
          <w:spacing w:val="-2"/>
        </w:rPr>
        <w:t xml:space="preserve"> </w:t>
      </w:r>
      <w:r>
        <w:t>for</w:t>
      </w:r>
      <w:r>
        <w:rPr>
          <w:spacing w:val="-4"/>
        </w:rPr>
        <w:t xml:space="preserve"> </w:t>
      </w:r>
      <w:r>
        <w:t>at</w:t>
      </w:r>
      <w:r>
        <w:rPr>
          <w:spacing w:val="-3"/>
        </w:rPr>
        <w:t xml:space="preserve"> </w:t>
      </w:r>
      <w:r>
        <w:t>least</w:t>
      </w:r>
      <w:r>
        <w:rPr>
          <w:spacing w:val="-3"/>
        </w:rPr>
        <w:t xml:space="preserve"> </w:t>
      </w:r>
      <w:r>
        <w:t>95</w:t>
      </w:r>
      <w:r>
        <w:rPr>
          <w:spacing w:val="-3"/>
        </w:rPr>
        <w:t xml:space="preserve"> </w:t>
      </w:r>
      <w:r>
        <w:t>percent</w:t>
      </w:r>
      <w:r>
        <w:rPr>
          <w:spacing w:val="-3"/>
        </w:rPr>
        <w:t xml:space="preserve"> </w:t>
      </w:r>
      <w:r>
        <w:t>of</w:t>
      </w:r>
      <w:r>
        <w:rPr>
          <w:spacing w:val="-4"/>
        </w:rPr>
        <w:t xml:space="preserve"> </w:t>
      </w:r>
      <w:r>
        <w:t>MA</w:t>
      </w:r>
      <w:r>
        <w:rPr>
          <w:spacing w:val="-2"/>
        </w:rPr>
        <w:t xml:space="preserve"> </w:t>
      </w:r>
      <w:r>
        <w:t>and</w:t>
      </w:r>
      <w:r>
        <w:rPr>
          <w:spacing w:val="-3"/>
        </w:rPr>
        <w:t xml:space="preserve"> </w:t>
      </w:r>
      <w:r>
        <w:t>Part</w:t>
      </w:r>
      <w:r>
        <w:rPr>
          <w:spacing w:val="-3"/>
        </w:rPr>
        <w:t xml:space="preserve"> </w:t>
      </w:r>
      <w:r>
        <w:t>D</w:t>
      </w:r>
      <w:r>
        <w:rPr>
          <w:spacing w:val="-4"/>
        </w:rPr>
        <w:t xml:space="preserve"> </w:t>
      </w:r>
      <w:r>
        <w:t>covered</w:t>
      </w:r>
      <w:r>
        <w:rPr>
          <w:spacing w:val="-3"/>
        </w:rPr>
        <w:t xml:space="preserve"> </w:t>
      </w:r>
      <w:r>
        <w:t>enrollees by conducting program audits at the parent organization level. Organizations with the largest number of enrollees are typically prioritized for earlier audits, while those with fewer enrollees or no prior audit history are usually scheduled later. The number of audits CMS conducts each year varies based on available resources, typically ranging from 13 to</w:t>
      </w:r>
    </w:p>
    <w:p w:rsidR="00E6629E" w14:paraId="3A64981C" w14:textId="77777777">
      <w:pPr>
        <w:pStyle w:val="BodyText"/>
        <w:ind w:left="835" w:right="803"/>
      </w:pPr>
      <w:r>
        <w:t>40. Audit frequency for a given organization may be influenced by factors such as identified</w:t>
      </w:r>
      <w:r>
        <w:rPr>
          <w:spacing w:val="-4"/>
        </w:rPr>
        <w:t xml:space="preserve"> </w:t>
      </w:r>
      <w:r>
        <w:t>compliance</w:t>
      </w:r>
      <w:r>
        <w:rPr>
          <w:spacing w:val="-5"/>
        </w:rPr>
        <w:t xml:space="preserve"> </w:t>
      </w:r>
      <w:r>
        <w:t>issues,</w:t>
      </w:r>
      <w:r>
        <w:rPr>
          <w:spacing w:val="-4"/>
        </w:rPr>
        <w:t xml:space="preserve"> </w:t>
      </w:r>
      <w:r>
        <w:t>referrals,</w:t>
      </w:r>
      <w:r>
        <w:rPr>
          <w:spacing w:val="-4"/>
        </w:rPr>
        <w:t xml:space="preserve"> </w:t>
      </w:r>
      <w:r>
        <w:t>significant</w:t>
      </w:r>
      <w:r>
        <w:rPr>
          <w:spacing w:val="-2"/>
        </w:rPr>
        <w:t xml:space="preserve"> </w:t>
      </w:r>
      <w:r>
        <w:t>growth</w:t>
      </w:r>
      <w:r>
        <w:rPr>
          <w:spacing w:val="-4"/>
        </w:rPr>
        <w:t xml:space="preserve"> </w:t>
      </w:r>
      <w:r>
        <w:t>in</w:t>
      </w:r>
      <w:r>
        <w:rPr>
          <w:spacing w:val="-4"/>
        </w:rPr>
        <w:t xml:space="preserve"> </w:t>
      </w:r>
      <w:r>
        <w:t>enrollment,</w:t>
      </w:r>
      <w:r>
        <w:rPr>
          <w:spacing w:val="-4"/>
        </w:rPr>
        <w:t xml:space="preserve"> </w:t>
      </w:r>
      <w:r>
        <w:t>or</w:t>
      </w:r>
      <w:r>
        <w:rPr>
          <w:spacing w:val="-3"/>
        </w:rPr>
        <w:t xml:space="preserve"> </w:t>
      </w:r>
      <w:r>
        <w:t>the</w:t>
      </w:r>
      <w:r>
        <w:rPr>
          <w:spacing w:val="-5"/>
        </w:rPr>
        <w:t xml:space="preserve"> </w:t>
      </w:r>
      <w:r>
        <w:t>elapsed</w:t>
      </w:r>
      <w:r>
        <w:rPr>
          <w:spacing w:val="-4"/>
        </w:rPr>
        <w:t xml:space="preserve"> </w:t>
      </w:r>
      <w:r>
        <w:t>time since its last audit. Less frequent data collection from Sponsoring organizations would significantly hinder CMS’s ability to conduct timely and accurate oversight of Medicare Parts C and D, potentially increasing risks to Medicare beneficiaries.</w:t>
      </w:r>
    </w:p>
    <w:p w:rsidR="00E6629E" w14:paraId="402C3FD1" w14:textId="77777777">
      <w:pPr>
        <w:pStyle w:val="ListParagraph"/>
        <w:numPr>
          <w:ilvl w:val="0"/>
          <w:numId w:val="2"/>
        </w:numPr>
        <w:tabs>
          <w:tab w:val="left" w:pos="1050"/>
        </w:tabs>
        <w:spacing w:before="240"/>
        <w:ind w:left="1050" w:hanging="230"/>
        <w:rPr>
          <w:sz w:val="24"/>
        </w:rPr>
      </w:pPr>
      <w:r>
        <w:rPr>
          <w:rFonts w:ascii="Cambria"/>
          <w:spacing w:val="-1"/>
          <w:w w:val="96"/>
          <w:sz w:val="2"/>
        </w:rPr>
        <w:t>U</w:t>
      </w:r>
      <w:r>
        <w:rPr>
          <w:sz w:val="24"/>
          <w:u w:val="single"/>
        </w:rPr>
        <w:t>Sp</w:t>
      </w:r>
      <w:r>
        <w:rPr>
          <w:spacing w:val="-1"/>
          <w:sz w:val="24"/>
          <w:u w:val="single"/>
        </w:rPr>
        <w:t>ec</w:t>
      </w:r>
      <w:r>
        <w:rPr>
          <w:sz w:val="24"/>
          <w:u w:val="single"/>
        </w:rPr>
        <w:t>i</w:t>
      </w:r>
      <w:r>
        <w:rPr>
          <w:spacing w:val="-1"/>
          <w:sz w:val="24"/>
          <w:u w:val="single"/>
        </w:rPr>
        <w:t>a</w:t>
      </w:r>
      <w:r>
        <w:rPr>
          <w:sz w:val="24"/>
          <w:u w:val="single"/>
        </w:rPr>
        <w:t>l</w:t>
      </w:r>
      <w:r>
        <w:rPr>
          <w:spacing w:val="-8"/>
          <w:w w:val="99"/>
          <w:sz w:val="24"/>
          <w:u w:val="single"/>
        </w:rPr>
        <w:t xml:space="preserve"> </w:t>
      </w:r>
      <w:r>
        <w:rPr>
          <w:spacing w:val="-2"/>
          <w:sz w:val="24"/>
          <w:u w:val="single"/>
        </w:rPr>
        <w:t>Circumstances</w:t>
      </w:r>
    </w:p>
    <w:p w:rsidR="00E6629E" w14:paraId="7C990000" w14:textId="77777777">
      <w:pPr>
        <w:pStyle w:val="BodyText"/>
        <w:spacing w:before="240"/>
        <w:ind w:left="849" w:right="803" w:hanging="15"/>
      </w:pPr>
      <w:r>
        <w:t>CMS requires Medicare Advantage and Part D organizations to maintain records for 10 years. Upon receiving a program audit Engagement Letter, Sponsoring organizations must submit pre-audit materials to CMS within 15 business days. During and after audit fieldwork,</w:t>
      </w:r>
      <w:r>
        <w:rPr>
          <w:spacing w:val="-4"/>
        </w:rPr>
        <w:t xml:space="preserve"> </w:t>
      </w:r>
      <w:r>
        <w:t>Sponsoring</w:t>
      </w:r>
      <w:r>
        <w:rPr>
          <w:spacing w:val="-4"/>
        </w:rPr>
        <w:t xml:space="preserve"> </w:t>
      </w:r>
      <w:r>
        <w:t>organizations</w:t>
      </w:r>
      <w:r>
        <w:rPr>
          <w:spacing w:val="-4"/>
        </w:rPr>
        <w:t xml:space="preserve"> </w:t>
      </w:r>
      <w:r>
        <w:t>must</w:t>
      </w:r>
      <w:r>
        <w:rPr>
          <w:spacing w:val="-4"/>
        </w:rPr>
        <w:t xml:space="preserve"> </w:t>
      </w:r>
      <w:r>
        <w:t>respond</w:t>
      </w:r>
      <w:r>
        <w:rPr>
          <w:spacing w:val="-2"/>
        </w:rPr>
        <w:t xml:space="preserve"> </w:t>
      </w:r>
      <w:r>
        <w:t>to</w:t>
      </w:r>
      <w:r>
        <w:rPr>
          <w:spacing w:val="-4"/>
        </w:rPr>
        <w:t xml:space="preserve"> </w:t>
      </w:r>
      <w:r>
        <w:t>CMS</w:t>
      </w:r>
      <w:r>
        <w:rPr>
          <w:spacing w:val="-4"/>
        </w:rPr>
        <w:t xml:space="preserve"> </w:t>
      </w:r>
      <w:r>
        <w:t>requests</w:t>
      </w:r>
      <w:r>
        <w:rPr>
          <w:spacing w:val="-4"/>
        </w:rPr>
        <w:t xml:space="preserve"> </w:t>
      </w:r>
      <w:r>
        <w:t>for</w:t>
      </w:r>
      <w:r>
        <w:rPr>
          <w:spacing w:val="-5"/>
        </w:rPr>
        <w:t xml:space="preserve"> </w:t>
      </w:r>
      <w:r>
        <w:t>root</w:t>
      </w:r>
      <w:r>
        <w:rPr>
          <w:spacing w:val="-4"/>
        </w:rPr>
        <w:t xml:space="preserve"> </w:t>
      </w:r>
      <w:r>
        <w:t>cause</w:t>
      </w:r>
      <w:r>
        <w:rPr>
          <w:spacing w:val="-5"/>
        </w:rPr>
        <w:t xml:space="preserve"> </w:t>
      </w:r>
      <w:r>
        <w:t>analyses within two business days and impact analyses within ten business days. While these submissions are required in fewer than 30 days of receipt of the individual notices, these timeframes are essential for completing audits efficiently. In certain cases, CMS may request</w:t>
      </w:r>
      <w:r>
        <w:rPr>
          <w:spacing w:val="-1"/>
        </w:rPr>
        <w:t xml:space="preserve"> </w:t>
      </w:r>
      <w:r>
        <w:t>clarification</w:t>
      </w:r>
      <w:r>
        <w:rPr>
          <w:spacing w:val="-1"/>
        </w:rPr>
        <w:t xml:space="preserve"> </w:t>
      </w:r>
      <w:r>
        <w:t>or</w:t>
      </w:r>
      <w:r>
        <w:rPr>
          <w:spacing w:val="-2"/>
        </w:rPr>
        <w:t xml:space="preserve"> </w:t>
      </w:r>
      <w:r>
        <w:t>validation</w:t>
      </w:r>
      <w:r>
        <w:rPr>
          <w:spacing w:val="-1"/>
        </w:rPr>
        <w:t xml:space="preserve"> </w:t>
      </w:r>
      <w:r>
        <w:t>of</w:t>
      </w:r>
      <w:r>
        <w:rPr>
          <w:spacing w:val="-2"/>
        </w:rPr>
        <w:t xml:space="preserve"> </w:t>
      </w:r>
      <w:r>
        <w:t>submitted</w:t>
      </w:r>
      <w:r>
        <w:rPr>
          <w:spacing w:val="-1"/>
        </w:rPr>
        <w:t xml:space="preserve"> </w:t>
      </w:r>
      <w:r>
        <w:t>data</w:t>
      </w:r>
      <w:r>
        <w:rPr>
          <w:spacing w:val="-2"/>
        </w:rPr>
        <w:t xml:space="preserve"> </w:t>
      </w:r>
      <w:r>
        <w:t>within</w:t>
      </w:r>
      <w:r>
        <w:rPr>
          <w:spacing w:val="-1"/>
        </w:rPr>
        <w:t xml:space="preserve"> </w:t>
      </w:r>
      <w:r>
        <w:t>30</w:t>
      </w:r>
      <w:r>
        <w:rPr>
          <w:spacing w:val="-1"/>
        </w:rPr>
        <w:t xml:space="preserve"> </w:t>
      </w:r>
      <w:r>
        <w:t>days</w:t>
      </w:r>
      <w:r>
        <w:rPr>
          <w:spacing w:val="-1"/>
        </w:rPr>
        <w:t xml:space="preserve"> </w:t>
      </w:r>
      <w:r>
        <w:t>or</w:t>
      </w:r>
      <w:r>
        <w:rPr>
          <w:spacing w:val="-2"/>
        </w:rPr>
        <w:t xml:space="preserve"> </w:t>
      </w:r>
      <w:r>
        <w:t>initiate</w:t>
      </w:r>
      <w:r>
        <w:rPr>
          <w:spacing w:val="-2"/>
        </w:rPr>
        <w:t xml:space="preserve"> </w:t>
      </w:r>
      <w:r>
        <w:t>limited</w:t>
      </w:r>
      <w:r>
        <w:rPr>
          <w:spacing w:val="-1"/>
        </w:rPr>
        <w:t xml:space="preserve"> </w:t>
      </w:r>
      <w:r>
        <w:t>scope audits that require faster responses to data requests.</w:t>
      </w:r>
    </w:p>
    <w:p w:rsidR="00E6629E" w14:paraId="14A2005B" w14:textId="77777777">
      <w:pPr>
        <w:pStyle w:val="BodyText"/>
        <w:spacing w:before="240"/>
        <w:ind w:left="849" w:right="1056" w:hanging="15"/>
      </w:pPr>
      <w:r>
        <w:t>Otherwise,</w:t>
      </w:r>
      <w:r>
        <w:rPr>
          <w:spacing w:val="-4"/>
        </w:rPr>
        <w:t xml:space="preserve"> </w:t>
      </w:r>
      <w:r>
        <w:t>there</w:t>
      </w:r>
      <w:r>
        <w:rPr>
          <w:spacing w:val="-5"/>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that</w:t>
      </w:r>
      <w:r>
        <w:rPr>
          <w:spacing w:val="-2"/>
        </w:rPr>
        <w:t xml:space="preserve"> </w:t>
      </w:r>
      <w:r>
        <w:t>would</w:t>
      </w:r>
      <w:r>
        <w:rPr>
          <w:spacing w:val="-4"/>
        </w:rPr>
        <w:t xml:space="preserve"> </w:t>
      </w:r>
      <w:r>
        <w:t>require</w:t>
      </w:r>
      <w:r>
        <w:rPr>
          <w:spacing w:val="-7"/>
        </w:rPr>
        <w:t xml:space="preserve"> </w:t>
      </w:r>
      <w:r>
        <w:t>an</w:t>
      </w:r>
      <w:r>
        <w:rPr>
          <w:spacing w:val="-7"/>
        </w:rPr>
        <w:t xml:space="preserve"> </w:t>
      </w:r>
      <w:r>
        <w:t>information collection to be conducted in a manner that requires respondents to:</w:t>
      </w:r>
    </w:p>
    <w:p w:rsidR="00E6629E" w14:paraId="25F45C61" w14:textId="77777777">
      <w:pPr>
        <w:pStyle w:val="ListParagraph"/>
        <w:numPr>
          <w:ilvl w:val="1"/>
          <w:numId w:val="2"/>
        </w:numPr>
        <w:tabs>
          <w:tab w:val="left" w:pos="1351"/>
        </w:tabs>
        <w:spacing w:before="240" w:line="293" w:lineRule="exact"/>
        <w:ind w:left="1351"/>
        <w:rPr>
          <w:rFonts w:ascii="Symbol" w:hAnsi="Symbol"/>
          <w:sz w:val="24"/>
        </w:rPr>
      </w:pPr>
      <w:r>
        <w:rPr>
          <w:sz w:val="24"/>
        </w:rPr>
        <w:t>Report</w:t>
      </w:r>
      <w:r>
        <w:rPr>
          <w:spacing w:val="-12"/>
          <w:sz w:val="24"/>
        </w:rPr>
        <w:t xml:space="preserve"> </w:t>
      </w:r>
      <w:r>
        <w:rPr>
          <w:sz w:val="24"/>
        </w:rPr>
        <w:t>information</w:t>
      </w:r>
      <w:r>
        <w:rPr>
          <w:spacing w:val="-9"/>
          <w:sz w:val="24"/>
        </w:rPr>
        <w:t xml:space="preserve"> </w:t>
      </w:r>
      <w:r>
        <w:rPr>
          <w:sz w:val="24"/>
        </w:rPr>
        <w:t>to</w:t>
      </w:r>
      <w:r>
        <w:rPr>
          <w:spacing w:val="-9"/>
          <w:sz w:val="24"/>
        </w:rPr>
        <w:t xml:space="preserve"> </w:t>
      </w:r>
      <w:r>
        <w:rPr>
          <w:sz w:val="24"/>
        </w:rPr>
        <w:t>the</w:t>
      </w:r>
      <w:r>
        <w:rPr>
          <w:spacing w:val="-7"/>
          <w:sz w:val="24"/>
        </w:rPr>
        <w:t xml:space="preserve"> </w:t>
      </w:r>
      <w:r>
        <w:rPr>
          <w:sz w:val="24"/>
        </w:rPr>
        <w:t>agency</w:t>
      </w:r>
      <w:r>
        <w:rPr>
          <w:spacing w:val="-10"/>
          <w:sz w:val="24"/>
        </w:rPr>
        <w:t xml:space="preserve"> </w:t>
      </w:r>
      <w:r>
        <w:rPr>
          <w:sz w:val="24"/>
        </w:rPr>
        <w:t>more</w:t>
      </w:r>
      <w:r>
        <w:rPr>
          <w:spacing w:val="-10"/>
          <w:sz w:val="24"/>
        </w:rPr>
        <w:t xml:space="preserve"> </w:t>
      </w:r>
      <w:r>
        <w:rPr>
          <w:sz w:val="24"/>
        </w:rPr>
        <w:t>often</w:t>
      </w:r>
      <w:r>
        <w:rPr>
          <w:spacing w:val="-6"/>
          <w:sz w:val="24"/>
        </w:rPr>
        <w:t xml:space="preserve"> </w:t>
      </w:r>
      <w:r>
        <w:rPr>
          <w:sz w:val="24"/>
        </w:rPr>
        <w:t>than</w:t>
      </w:r>
      <w:r>
        <w:rPr>
          <w:spacing w:val="-6"/>
          <w:sz w:val="24"/>
        </w:rPr>
        <w:t xml:space="preserve"> </w:t>
      </w:r>
      <w:r>
        <w:rPr>
          <w:spacing w:val="-2"/>
          <w:sz w:val="24"/>
        </w:rPr>
        <w:t>quarterly;</w:t>
      </w:r>
    </w:p>
    <w:p w:rsidR="00E6629E" w14:paraId="2A88CD5B" w14:textId="77777777">
      <w:pPr>
        <w:pStyle w:val="ListParagraph"/>
        <w:numPr>
          <w:ilvl w:val="1"/>
          <w:numId w:val="2"/>
        </w:numPr>
        <w:tabs>
          <w:tab w:val="left" w:pos="1351"/>
        </w:tabs>
        <w:ind w:left="1351" w:right="1227"/>
        <w:rPr>
          <w:rFonts w:ascii="Symbol" w:hAnsi="Symbol"/>
          <w:sz w:val="24"/>
        </w:rPr>
      </w:pPr>
      <w:r>
        <w:rPr>
          <w:sz w:val="24"/>
        </w:rPr>
        <w:t>Prepare a written response to a collection of information in fewer than 30 days</w:t>
      </w:r>
      <w:r>
        <w:rPr>
          <w:spacing w:val="80"/>
          <w:w w:val="150"/>
          <w:sz w:val="24"/>
        </w:rPr>
        <w:t xml:space="preserve"> </w:t>
      </w:r>
      <w:r>
        <w:rPr>
          <w:sz w:val="24"/>
        </w:rPr>
        <w:t>after receipt of it;</w:t>
      </w:r>
    </w:p>
    <w:p w:rsidR="00E6629E" w14:paraId="5D3AE6E9" w14:textId="77777777">
      <w:pPr>
        <w:pStyle w:val="ListParagraph"/>
        <w:numPr>
          <w:ilvl w:val="1"/>
          <w:numId w:val="2"/>
        </w:numPr>
        <w:tabs>
          <w:tab w:val="left" w:pos="1351"/>
        </w:tabs>
        <w:spacing w:line="292" w:lineRule="exact"/>
        <w:ind w:left="1351"/>
        <w:rPr>
          <w:rFonts w:ascii="Symbol" w:hAnsi="Symbol"/>
          <w:sz w:val="24"/>
        </w:rPr>
      </w:pPr>
      <w:r>
        <w:rPr>
          <w:sz w:val="24"/>
        </w:rPr>
        <w:t>Submit</w:t>
      </w:r>
      <w:r>
        <w:rPr>
          <w:spacing w:val="-10"/>
          <w:sz w:val="24"/>
        </w:rPr>
        <w:t xml:space="preserve"> </w:t>
      </w:r>
      <w:r>
        <w:rPr>
          <w:sz w:val="24"/>
        </w:rPr>
        <w:t>more</w:t>
      </w:r>
      <w:r>
        <w:rPr>
          <w:spacing w:val="-10"/>
          <w:sz w:val="24"/>
        </w:rPr>
        <w:t xml:space="preserve"> </w:t>
      </w:r>
      <w:r>
        <w:rPr>
          <w:sz w:val="24"/>
        </w:rPr>
        <w:t>than</w:t>
      </w:r>
      <w:r>
        <w:rPr>
          <w:spacing w:val="-8"/>
          <w:sz w:val="24"/>
        </w:rPr>
        <w:t xml:space="preserve"> </w:t>
      </w:r>
      <w:r>
        <w:rPr>
          <w:sz w:val="24"/>
        </w:rPr>
        <w:t>an</w:t>
      </w:r>
      <w:r>
        <w:rPr>
          <w:spacing w:val="-9"/>
          <w:sz w:val="24"/>
        </w:rPr>
        <w:t xml:space="preserve"> </w:t>
      </w:r>
      <w:r>
        <w:rPr>
          <w:sz w:val="24"/>
        </w:rPr>
        <w:t>original</w:t>
      </w:r>
      <w:r>
        <w:rPr>
          <w:spacing w:val="-7"/>
          <w:sz w:val="24"/>
        </w:rPr>
        <w:t xml:space="preserve"> </w:t>
      </w:r>
      <w:r>
        <w:rPr>
          <w:sz w:val="24"/>
        </w:rPr>
        <w:t>and</w:t>
      </w:r>
      <w:r>
        <w:rPr>
          <w:spacing w:val="-9"/>
          <w:sz w:val="24"/>
        </w:rPr>
        <w:t xml:space="preserve"> </w:t>
      </w:r>
      <w:r>
        <w:rPr>
          <w:sz w:val="24"/>
        </w:rPr>
        <w:t>two</w:t>
      </w:r>
      <w:r>
        <w:rPr>
          <w:spacing w:val="-6"/>
          <w:sz w:val="24"/>
        </w:rPr>
        <w:t xml:space="preserve"> </w:t>
      </w:r>
      <w:r>
        <w:rPr>
          <w:sz w:val="24"/>
        </w:rPr>
        <w:t>copies</w:t>
      </w:r>
      <w:r>
        <w:rPr>
          <w:spacing w:val="-5"/>
          <w:sz w:val="24"/>
        </w:rPr>
        <w:t xml:space="preserve"> </w:t>
      </w:r>
      <w:r>
        <w:rPr>
          <w:sz w:val="24"/>
        </w:rPr>
        <w:t>of</w:t>
      </w:r>
      <w:r>
        <w:rPr>
          <w:spacing w:val="-7"/>
          <w:sz w:val="24"/>
        </w:rPr>
        <w:t xml:space="preserve"> </w:t>
      </w:r>
      <w:r>
        <w:rPr>
          <w:sz w:val="24"/>
        </w:rPr>
        <w:t>any</w:t>
      </w:r>
      <w:r>
        <w:rPr>
          <w:spacing w:val="-5"/>
          <w:sz w:val="24"/>
        </w:rPr>
        <w:t xml:space="preserve"> </w:t>
      </w:r>
      <w:r>
        <w:rPr>
          <w:spacing w:val="-2"/>
          <w:sz w:val="24"/>
        </w:rPr>
        <w:t>document;</w:t>
      </w:r>
    </w:p>
    <w:p w:rsidR="00E6629E" w14:paraId="37B96418" w14:textId="77777777">
      <w:pPr>
        <w:pStyle w:val="ListParagraph"/>
        <w:numPr>
          <w:ilvl w:val="1"/>
          <w:numId w:val="2"/>
        </w:numPr>
        <w:tabs>
          <w:tab w:val="left" w:pos="1351"/>
        </w:tabs>
        <w:ind w:left="1351" w:right="1254"/>
        <w:rPr>
          <w:rFonts w:ascii="Symbol" w:hAnsi="Symbol"/>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 valid and reliable results that can be generalized to the universe of study;</w:t>
      </w:r>
    </w:p>
    <w:p w:rsidR="00E6629E" w14:paraId="5E41B253" w14:textId="77777777">
      <w:pPr>
        <w:pStyle w:val="ListParagraph"/>
        <w:numPr>
          <w:ilvl w:val="1"/>
          <w:numId w:val="2"/>
        </w:numPr>
        <w:tabs>
          <w:tab w:val="left" w:pos="1351"/>
        </w:tabs>
        <w:ind w:left="1351" w:right="1603"/>
        <w:rPr>
          <w:rFonts w:ascii="Symbol" w:hAnsi="Symbol"/>
          <w:sz w:val="24"/>
        </w:rPr>
      </w:pPr>
      <w:r>
        <w:rPr>
          <w:sz w:val="24"/>
        </w:rPr>
        <w:t>Use</w:t>
      </w:r>
      <w:r>
        <w:rPr>
          <w:spacing w:val="-13"/>
          <w:sz w:val="24"/>
        </w:rPr>
        <w:t xml:space="preserve"> </w:t>
      </w:r>
      <w:r>
        <w:rPr>
          <w:sz w:val="24"/>
        </w:rPr>
        <w:t>a</w:t>
      </w:r>
      <w:r>
        <w:rPr>
          <w:spacing w:val="-10"/>
          <w:sz w:val="24"/>
        </w:rPr>
        <w:t xml:space="preserve"> </w:t>
      </w:r>
      <w:r>
        <w:rPr>
          <w:sz w:val="24"/>
        </w:rPr>
        <w:t>statistical</w:t>
      </w:r>
      <w:r>
        <w:rPr>
          <w:spacing w:val="-11"/>
          <w:sz w:val="24"/>
        </w:rPr>
        <w:t xml:space="preserve"> </w:t>
      </w:r>
      <w:r>
        <w:rPr>
          <w:sz w:val="24"/>
        </w:rPr>
        <w:t>data</w:t>
      </w:r>
      <w:r>
        <w:rPr>
          <w:spacing w:val="-10"/>
          <w:sz w:val="24"/>
        </w:rPr>
        <w:t xml:space="preserve"> </w:t>
      </w:r>
      <w:r>
        <w:rPr>
          <w:sz w:val="24"/>
        </w:rPr>
        <w:t>classification</w:t>
      </w:r>
      <w:r>
        <w:rPr>
          <w:spacing w:val="-12"/>
          <w:sz w:val="24"/>
        </w:rPr>
        <w:t xml:space="preserve"> </w:t>
      </w:r>
      <w:r>
        <w:rPr>
          <w:sz w:val="24"/>
        </w:rPr>
        <w:t>that</w:t>
      </w:r>
      <w:r>
        <w:rPr>
          <w:spacing w:val="-11"/>
          <w:sz w:val="24"/>
        </w:rPr>
        <w:t xml:space="preserve"> </w:t>
      </w:r>
      <w:r>
        <w:rPr>
          <w:sz w:val="24"/>
        </w:rPr>
        <w:t>has</w:t>
      </w:r>
      <w:r>
        <w:rPr>
          <w:spacing w:val="-9"/>
          <w:sz w:val="24"/>
        </w:rPr>
        <w:t xml:space="preserve"> </w:t>
      </w:r>
      <w:r>
        <w:rPr>
          <w:sz w:val="24"/>
        </w:rPr>
        <w:t>not</w:t>
      </w:r>
      <w:r>
        <w:rPr>
          <w:spacing w:val="-11"/>
          <w:sz w:val="24"/>
        </w:rPr>
        <w:t xml:space="preserve"> </w:t>
      </w:r>
      <w:r>
        <w:rPr>
          <w:sz w:val="24"/>
        </w:rPr>
        <w:t>been</w:t>
      </w:r>
      <w:r>
        <w:rPr>
          <w:spacing w:val="-12"/>
          <w:sz w:val="24"/>
        </w:rPr>
        <w:t xml:space="preserve"> </w:t>
      </w:r>
      <w:r>
        <w:rPr>
          <w:sz w:val="24"/>
        </w:rPr>
        <w:t>reviewed</w:t>
      </w:r>
      <w:r>
        <w:rPr>
          <w:spacing w:val="-12"/>
          <w:sz w:val="24"/>
        </w:rPr>
        <w:t xml:space="preserve"> </w:t>
      </w:r>
      <w:r>
        <w:rPr>
          <w:sz w:val="24"/>
        </w:rPr>
        <w:t>and</w:t>
      </w:r>
      <w:r>
        <w:rPr>
          <w:spacing w:val="-9"/>
          <w:sz w:val="24"/>
        </w:rPr>
        <w:t xml:space="preserve"> </w:t>
      </w:r>
      <w:r>
        <w:rPr>
          <w:sz w:val="24"/>
        </w:rPr>
        <w:t>approved</w:t>
      </w:r>
      <w:r>
        <w:rPr>
          <w:spacing w:val="-9"/>
          <w:sz w:val="24"/>
        </w:rPr>
        <w:t xml:space="preserve"> </w:t>
      </w:r>
      <w:r>
        <w:rPr>
          <w:sz w:val="24"/>
        </w:rPr>
        <w:t xml:space="preserve">by </w:t>
      </w:r>
      <w:r>
        <w:rPr>
          <w:spacing w:val="-4"/>
          <w:sz w:val="24"/>
        </w:rPr>
        <w:t>OMB;</w:t>
      </w:r>
    </w:p>
    <w:p w:rsidR="00E6629E" w14:paraId="1963108B" w14:textId="77777777">
      <w:pPr>
        <w:pStyle w:val="ListParagraph"/>
        <w:numPr>
          <w:ilvl w:val="1"/>
          <w:numId w:val="2"/>
        </w:numPr>
        <w:tabs>
          <w:tab w:val="left" w:pos="1351"/>
        </w:tabs>
        <w:ind w:left="1351" w:right="1134"/>
        <w:rPr>
          <w:rFonts w:ascii="Symbol" w:hAnsi="Symbol"/>
          <w:sz w:val="24"/>
        </w:rPr>
      </w:pPr>
      <w:r>
        <w:rPr>
          <w:sz w:val="24"/>
        </w:rPr>
        <w:t>Include</w:t>
      </w:r>
      <w:r>
        <w:rPr>
          <w:spacing w:val="-5"/>
          <w:sz w:val="24"/>
        </w:rPr>
        <w:t xml:space="preserve"> </w:t>
      </w:r>
      <w:r>
        <w:rPr>
          <w:sz w:val="24"/>
        </w:rPr>
        <w:t>a</w:t>
      </w:r>
      <w:r>
        <w:rPr>
          <w:spacing w:val="-5"/>
          <w:sz w:val="24"/>
        </w:rPr>
        <w:t xml:space="preserve"> </w:t>
      </w:r>
      <w:r>
        <w:rPr>
          <w:sz w:val="24"/>
        </w:rPr>
        <w:t>pledge</w:t>
      </w:r>
      <w:r>
        <w:rPr>
          <w:spacing w:val="-5"/>
          <w:sz w:val="24"/>
        </w:rPr>
        <w:t xml:space="preserve"> </w:t>
      </w:r>
      <w:r>
        <w:rPr>
          <w:sz w:val="24"/>
        </w:rPr>
        <w:t>of</w:t>
      </w:r>
      <w:r>
        <w:rPr>
          <w:spacing w:val="-1"/>
          <w:sz w:val="24"/>
        </w:rPr>
        <w:t xml:space="preserve"> </w:t>
      </w:r>
      <w:r>
        <w:rPr>
          <w:sz w:val="24"/>
        </w:rPr>
        <w:t>confidentiality</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supported</w:t>
      </w:r>
      <w:r>
        <w:rPr>
          <w:spacing w:val="-4"/>
          <w:sz w:val="24"/>
        </w:rPr>
        <w:t xml:space="preserve"> </w:t>
      </w:r>
      <w:r>
        <w:rPr>
          <w:sz w:val="24"/>
        </w:rPr>
        <w:t>by</w:t>
      </w:r>
      <w:r>
        <w:rPr>
          <w:spacing w:val="-4"/>
          <w:sz w:val="24"/>
        </w:rPr>
        <w:t xml:space="preserve"> </w:t>
      </w:r>
      <w:r>
        <w:rPr>
          <w:sz w:val="24"/>
        </w:rPr>
        <w:t>authority</w:t>
      </w:r>
      <w:r>
        <w:rPr>
          <w:spacing w:val="-4"/>
          <w:sz w:val="24"/>
        </w:rPr>
        <w:t xml:space="preserve"> </w:t>
      </w:r>
      <w:r>
        <w:rPr>
          <w:sz w:val="24"/>
        </w:rPr>
        <w:t>established</w:t>
      </w:r>
      <w:r>
        <w:rPr>
          <w:spacing w:val="-4"/>
          <w:sz w:val="24"/>
        </w:rPr>
        <w:t xml:space="preserve"> </w:t>
      </w:r>
      <w:r>
        <w:rPr>
          <w:sz w:val="24"/>
        </w:rPr>
        <w:t>in statute or regulation that is not supported by disclosure and data security policies that</w:t>
      </w:r>
      <w:r>
        <w:rPr>
          <w:spacing w:val="-3"/>
          <w:sz w:val="24"/>
        </w:rPr>
        <w:t xml:space="preserve"> </w:t>
      </w:r>
      <w:r>
        <w:rPr>
          <w:sz w:val="24"/>
        </w:rPr>
        <w:t>are</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pledge,</w:t>
      </w:r>
      <w:r>
        <w:rPr>
          <w:spacing w:val="-3"/>
          <w:sz w:val="24"/>
        </w:rPr>
        <w:t xml:space="preserve"> </w:t>
      </w:r>
      <w:r>
        <w:rPr>
          <w:sz w:val="24"/>
        </w:rPr>
        <w:t>or</w:t>
      </w:r>
      <w:r>
        <w:rPr>
          <w:spacing w:val="-2"/>
          <w:sz w:val="24"/>
        </w:rPr>
        <w:t xml:space="preserve"> </w:t>
      </w:r>
      <w:r>
        <w:rPr>
          <w:sz w:val="24"/>
        </w:rPr>
        <w:t>which</w:t>
      </w:r>
      <w:r>
        <w:rPr>
          <w:spacing w:val="-3"/>
          <w:sz w:val="24"/>
        </w:rPr>
        <w:t xml:space="preserve"> </w:t>
      </w:r>
      <w:r>
        <w:rPr>
          <w:sz w:val="24"/>
        </w:rPr>
        <w:t>unnecessarily</w:t>
      </w:r>
      <w:r>
        <w:rPr>
          <w:spacing w:val="-3"/>
          <w:sz w:val="24"/>
        </w:rPr>
        <w:t xml:space="preserve"> </w:t>
      </w:r>
      <w:r>
        <w:rPr>
          <w:sz w:val="24"/>
        </w:rPr>
        <w:t>impedes</w:t>
      </w:r>
      <w:r>
        <w:rPr>
          <w:spacing w:val="-3"/>
          <w:sz w:val="24"/>
        </w:rPr>
        <w:t xml:space="preserve"> </w:t>
      </w:r>
      <w:r>
        <w:rPr>
          <w:sz w:val="24"/>
        </w:rPr>
        <w:t>sharing</w:t>
      </w:r>
      <w:r>
        <w:rPr>
          <w:spacing w:val="-3"/>
          <w:sz w:val="24"/>
        </w:rPr>
        <w:t xml:space="preserve"> </w:t>
      </w:r>
      <w:r>
        <w:rPr>
          <w:sz w:val="24"/>
        </w:rPr>
        <w:t>of</w:t>
      </w:r>
      <w:r>
        <w:rPr>
          <w:spacing w:val="-4"/>
          <w:sz w:val="24"/>
        </w:rPr>
        <w:t xml:space="preserve"> </w:t>
      </w:r>
      <w:r>
        <w:rPr>
          <w:sz w:val="24"/>
        </w:rPr>
        <w:t>data with other agencies for compatible confidential use; or</w:t>
      </w:r>
    </w:p>
    <w:p w:rsidR="00E6629E" w14:paraId="087E57AD" w14:textId="77777777">
      <w:pPr>
        <w:pStyle w:val="ListParagraph"/>
        <w:numPr>
          <w:ilvl w:val="1"/>
          <w:numId w:val="2"/>
        </w:numPr>
        <w:tabs>
          <w:tab w:val="left" w:pos="1351"/>
        </w:tabs>
        <w:spacing w:line="293" w:lineRule="exact"/>
        <w:ind w:left="1351"/>
        <w:rPr>
          <w:rFonts w:ascii="Symbol" w:hAnsi="Symbol"/>
          <w:sz w:val="24"/>
        </w:rPr>
      </w:pPr>
      <w:r>
        <w:rPr>
          <w:sz w:val="24"/>
        </w:rPr>
        <w:t>Submit</w:t>
      </w:r>
      <w:r>
        <w:rPr>
          <w:spacing w:val="-4"/>
          <w:sz w:val="24"/>
        </w:rPr>
        <w:t xml:space="preserve"> </w:t>
      </w:r>
      <w:r>
        <w:rPr>
          <w:sz w:val="24"/>
        </w:rPr>
        <w:t>proprietary</w:t>
      </w:r>
      <w:r>
        <w:rPr>
          <w:spacing w:val="-2"/>
          <w:sz w:val="24"/>
        </w:rPr>
        <w:t xml:space="preserve"> </w:t>
      </w:r>
      <w:r>
        <w:rPr>
          <w:sz w:val="24"/>
        </w:rPr>
        <w:t>trade</w:t>
      </w:r>
      <w:r>
        <w:rPr>
          <w:spacing w:val="-2"/>
          <w:sz w:val="24"/>
        </w:rPr>
        <w:t xml:space="preserve"> </w:t>
      </w:r>
      <w:r>
        <w:rPr>
          <w:sz w:val="24"/>
        </w:rPr>
        <w:t>secret</w:t>
      </w:r>
      <w:r>
        <w:rPr>
          <w:sz w:val="24"/>
        </w:rPr>
        <w:t>,</w:t>
      </w:r>
      <w:r>
        <w:rPr>
          <w:spacing w:val="-2"/>
          <w:sz w:val="24"/>
        </w:rPr>
        <w:t xml:space="preserve"> </w:t>
      </w:r>
      <w:r>
        <w:rPr>
          <w:sz w:val="24"/>
        </w:rPr>
        <w:t>or</w:t>
      </w:r>
      <w:r>
        <w:rPr>
          <w:spacing w:val="-3"/>
          <w:sz w:val="24"/>
        </w:rPr>
        <w:t xml:space="preserve"> </w:t>
      </w:r>
      <w:r>
        <w:rPr>
          <w:sz w:val="24"/>
        </w:rPr>
        <w:t>other</w:t>
      </w:r>
      <w:r>
        <w:rPr>
          <w:spacing w:val="-2"/>
          <w:sz w:val="24"/>
        </w:rPr>
        <w:t xml:space="preserve"> </w:t>
      </w:r>
      <w:r>
        <w:rPr>
          <w:sz w:val="24"/>
        </w:rPr>
        <w:t>confidential</w:t>
      </w:r>
      <w:r>
        <w:rPr>
          <w:spacing w:val="-2"/>
          <w:sz w:val="24"/>
        </w:rPr>
        <w:t xml:space="preserve"> </w:t>
      </w:r>
      <w:r>
        <w:rPr>
          <w:sz w:val="24"/>
        </w:rPr>
        <w:t>information</w:t>
      </w:r>
      <w:r>
        <w:rPr>
          <w:spacing w:val="-1"/>
          <w:sz w:val="24"/>
        </w:rPr>
        <w:t xml:space="preserve"> </w:t>
      </w:r>
      <w:r>
        <w:rPr>
          <w:sz w:val="24"/>
        </w:rPr>
        <w:t>unless</w:t>
      </w:r>
      <w:r>
        <w:rPr>
          <w:spacing w:val="-3"/>
          <w:sz w:val="24"/>
        </w:rPr>
        <w:t xml:space="preserve"> </w:t>
      </w:r>
      <w:r>
        <w:rPr>
          <w:sz w:val="24"/>
        </w:rPr>
        <w:t>the</w:t>
      </w:r>
      <w:r>
        <w:rPr>
          <w:spacing w:val="-5"/>
          <w:sz w:val="24"/>
        </w:rPr>
        <w:t xml:space="preserve"> </w:t>
      </w:r>
      <w:r>
        <w:rPr>
          <w:spacing w:val="-2"/>
          <w:sz w:val="24"/>
        </w:rPr>
        <w:t>agency</w:t>
      </w:r>
    </w:p>
    <w:p w:rsidR="00E6629E" w14:paraId="71F63DA5" w14:textId="77777777">
      <w:pPr>
        <w:pStyle w:val="ListParagraph"/>
        <w:spacing w:line="293" w:lineRule="exact"/>
        <w:rPr>
          <w:rFonts w:ascii="Symbol" w:hAnsi="Symbol"/>
          <w:sz w:val="24"/>
        </w:rPr>
        <w:sectPr>
          <w:pgSz w:w="12240" w:h="15840"/>
          <w:pgMar w:top="1360" w:right="1080" w:bottom="1900" w:left="720" w:header="0" w:footer="1638" w:gutter="0"/>
          <w:cols w:space="720"/>
        </w:sectPr>
      </w:pPr>
    </w:p>
    <w:p w:rsidR="00E6629E" w14:paraId="0EA7CCD2" w14:textId="77777777">
      <w:pPr>
        <w:pStyle w:val="BodyText"/>
        <w:spacing w:before="79"/>
        <w:ind w:left="1351" w:right="1056"/>
      </w:pPr>
      <w:r>
        <w:t>can</w:t>
      </w:r>
      <w:r>
        <w:rPr>
          <w:spacing w:val="-4"/>
        </w:rPr>
        <w:t xml:space="preserve"> </w:t>
      </w:r>
      <w:r>
        <w:t>demonstrate</w:t>
      </w:r>
      <w:r>
        <w:rPr>
          <w:spacing w:val="-5"/>
        </w:rPr>
        <w:t xml:space="preserve"> </w:t>
      </w:r>
      <w:r>
        <w:t>that</w:t>
      </w:r>
      <w:r>
        <w:rPr>
          <w:spacing w:val="-4"/>
        </w:rPr>
        <w:t xml:space="preserve"> </w:t>
      </w:r>
      <w:r>
        <w:t>it</w:t>
      </w:r>
      <w:r>
        <w:rPr>
          <w:spacing w:val="-4"/>
        </w:rPr>
        <w:t xml:space="preserve"> </w:t>
      </w:r>
      <w:r>
        <w:t>has</w:t>
      </w:r>
      <w:r>
        <w:rPr>
          <w:spacing w:val="-4"/>
        </w:rPr>
        <w:t xml:space="preserve"> </w:t>
      </w:r>
      <w:r>
        <w:t>instituted</w:t>
      </w:r>
      <w:r>
        <w:rPr>
          <w:spacing w:val="-4"/>
        </w:rPr>
        <w:t xml:space="preserve"> </w:t>
      </w:r>
      <w:r>
        <w:t>procedures</w:t>
      </w:r>
      <w:r>
        <w:rPr>
          <w:spacing w:val="-4"/>
        </w:rPr>
        <w:t xml:space="preserve"> </w:t>
      </w:r>
      <w:r>
        <w:t>to</w:t>
      </w:r>
      <w:r>
        <w:rPr>
          <w:spacing w:val="-4"/>
        </w:rPr>
        <w:t xml:space="preserve"> </w:t>
      </w:r>
      <w:r>
        <w:t>protect</w:t>
      </w:r>
      <w:r>
        <w:rPr>
          <w:spacing w:val="-4"/>
        </w:rPr>
        <w:t xml:space="preserve"> </w:t>
      </w:r>
      <w:r>
        <w:t>the</w:t>
      </w:r>
      <w:r>
        <w:rPr>
          <w:spacing w:val="-5"/>
        </w:rPr>
        <w:t xml:space="preserve"> </w:t>
      </w:r>
      <w:r>
        <w:t>information's confidentiality to the extent permitted by law.</w:t>
      </w:r>
    </w:p>
    <w:p w:rsidR="00E6629E" w14:paraId="56693ABA" w14:textId="77777777">
      <w:pPr>
        <w:pStyle w:val="ListParagraph"/>
        <w:numPr>
          <w:ilvl w:val="0"/>
          <w:numId w:val="2"/>
        </w:numPr>
        <w:tabs>
          <w:tab w:val="left" w:pos="1050"/>
        </w:tabs>
        <w:spacing w:before="240"/>
        <w:ind w:left="1050" w:hanging="230"/>
        <w:rPr>
          <w:sz w:val="24"/>
        </w:rPr>
      </w:pPr>
      <w:r>
        <w:rPr>
          <w:rFonts w:ascii="Cambria"/>
          <w:spacing w:val="-1"/>
          <w:w w:val="96"/>
          <w:sz w:val="2"/>
        </w:rPr>
        <w:t>U</w:t>
      </w:r>
      <w:r>
        <w:rPr>
          <w:spacing w:val="-2"/>
          <w:sz w:val="24"/>
          <w:u w:val="single"/>
        </w:rPr>
        <w:t>F</w:t>
      </w:r>
      <w:r>
        <w:rPr>
          <w:spacing w:val="-1"/>
          <w:sz w:val="24"/>
          <w:u w:val="single"/>
        </w:rPr>
        <w:t>e</w:t>
      </w:r>
      <w:r>
        <w:rPr>
          <w:spacing w:val="2"/>
          <w:sz w:val="24"/>
          <w:u w:val="single"/>
        </w:rPr>
        <w:t>d</w:t>
      </w:r>
      <w:r>
        <w:rPr>
          <w:spacing w:val="-1"/>
          <w:sz w:val="24"/>
          <w:u w:val="single"/>
        </w:rPr>
        <w:t>era</w:t>
      </w:r>
      <w:r>
        <w:rPr>
          <w:sz w:val="24"/>
          <w:u w:val="single"/>
        </w:rPr>
        <w:t>l</w:t>
      </w:r>
      <w:r>
        <w:rPr>
          <w:spacing w:val="-7"/>
          <w:w w:val="99"/>
          <w:sz w:val="24"/>
          <w:u w:val="single"/>
        </w:rPr>
        <w:t xml:space="preserve"> </w:t>
      </w:r>
      <w:r>
        <w:rPr>
          <w:spacing w:val="-2"/>
          <w:sz w:val="24"/>
          <w:u w:val="single"/>
        </w:rPr>
        <w:t>Register</w:t>
      </w:r>
    </w:p>
    <w:p w:rsidR="0044101D" w:rsidRPr="0044101D" w:rsidP="0044101D" w14:paraId="363DC2CB" w14:textId="16B2A7D2">
      <w:pPr>
        <w:pStyle w:val="BodyText"/>
        <w:spacing w:before="240"/>
        <w:ind w:left="806" w:right="1137"/>
      </w:pPr>
      <w:r w:rsidRPr="0044101D">
        <w:t xml:space="preserve">The 60-day Federal Register notice published in the Federal Register </w:t>
      </w:r>
      <w:r>
        <w:t>(</w:t>
      </w:r>
      <w:r w:rsidRPr="0044101D">
        <w:t>90 FR 59834</w:t>
      </w:r>
      <w:r>
        <w:t>)</w:t>
      </w:r>
      <w:r w:rsidR="00377BE4">
        <w:t xml:space="preserve"> December 22, 2025. </w:t>
      </w:r>
    </w:p>
    <w:p w:rsidR="0044101D" w:rsidP="0044101D" w14:paraId="0079D601" w14:textId="194FC8B3">
      <w:pPr>
        <w:pStyle w:val="BodyText"/>
        <w:spacing w:before="240"/>
        <w:ind w:left="806" w:right="1137"/>
      </w:pPr>
      <w:r w:rsidRPr="0044101D">
        <w:t>CMS received 35 public submissions, which included 315 comments</w:t>
      </w:r>
      <w:r>
        <w:t xml:space="preserve">. We </w:t>
      </w:r>
      <w:r w:rsidRPr="0044101D">
        <w:t xml:space="preserve">combined the unique comments into comment summaries and provided responses in </w:t>
      </w:r>
      <w:r>
        <w:t xml:space="preserve">an attached </w:t>
      </w:r>
      <w:r w:rsidRPr="0044101D">
        <w:t>document</w:t>
      </w:r>
      <w:r>
        <w:t xml:space="preserve">. Revisions made during this period can be reviewed within section 15 and the attached Crosswalk. </w:t>
      </w:r>
    </w:p>
    <w:p w:rsidR="00E6629E" w:rsidP="0044101D" w14:paraId="1DFED261" w14:textId="02DB74D1">
      <w:pPr>
        <w:pStyle w:val="BodyText"/>
        <w:spacing w:before="240"/>
        <w:ind w:left="806" w:right="1137"/>
      </w:pPr>
      <w:r w:rsidRPr="0044101D">
        <w:t xml:space="preserve"> </w:t>
      </w:r>
      <w:r w:rsidR="00377BE4">
        <w:t xml:space="preserve">Following </w:t>
      </w:r>
      <w:r>
        <w:t xml:space="preserve">the </w:t>
      </w:r>
      <w:r w:rsidR="00377BE4">
        <w:t>response to comments, the audit protocols</w:t>
      </w:r>
      <w:r w:rsidR="00377BE4">
        <w:rPr>
          <w:spacing w:val="-2"/>
        </w:rPr>
        <w:t xml:space="preserve"> </w:t>
      </w:r>
      <w:r w:rsidR="00377BE4">
        <w:t>and</w:t>
      </w:r>
      <w:r w:rsidR="00377BE4">
        <w:rPr>
          <w:spacing w:val="-2"/>
        </w:rPr>
        <w:t xml:space="preserve"> </w:t>
      </w:r>
      <w:r w:rsidR="00377BE4">
        <w:t>tools</w:t>
      </w:r>
      <w:r w:rsidR="00377BE4">
        <w:rPr>
          <w:spacing w:val="-2"/>
        </w:rPr>
        <w:t xml:space="preserve"> </w:t>
      </w:r>
      <w:r w:rsidR="003B4B9C">
        <w:t xml:space="preserve">CMS </w:t>
      </w:r>
      <w:r w:rsidR="00377BE4">
        <w:t>published</w:t>
      </w:r>
      <w:r w:rsidR="00377BE4">
        <w:rPr>
          <w:spacing w:val="-2"/>
        </w:rPr>
        <w:t xml:space="preserve"> </w:t>
      </w:r>
      <w:r w:rsidR="00377BE4">
        <w:t>a</w:t>
      </w:r>
      <w:r w:rsidR="00377BE4">
        <w:rPr>
          <w:spacing w:val="-2"/>
        </w:rPr>
        <w:t xml:space="preserve"> </w:t>
      </w:r>
      <w:r w:rsidR="00377BE4">
        <w:t>subsequent</w:t>
      </w:r>
      <w:r w:rsidR="00377BE4">
        <w:rPr>
          <w:spacing w:val="-2"/>
        </w:rPr>
        <w:t xml:space="preserve"> </w:t>
      </w:r>
      <w:r w:rsidR="00377BE4">
        <w:t>30-day</w:t>
      </w:r>
      <w:r w:rsidR="00377BE4">
        <w:rPr>
          <w:spacing w:val="-6"/>
        </w:rPr>
        <w:t xml:space="preserve"> </w:t>
      </w:r>
      <w:r w:rsidR="00377BE4">
        <w:t>Federal</w:t>
      </w:r>
      <w:r w:rsidR="00377BE4">
        <w:rPr>
          <w:spacing w:val="-11"/>
        </w:rPr>
        <w:t xml:space="preserve"> </w:t>
      </w:r>
      <w:r w:rsidR="00377BE4">
        <w:t>Register</w:t>
      </w:r>
      <w:r w:rsidR="00377BE4">
        <w:rPr>
          <w:spacing w:val="-12"/>
        </w:rPr>
        <w:t xml:space="preserve"> </w:t>
      </w:r>
      <w:r w:rsidR="00ED3444">
        <w:rPr>
          <w:spacing w:val="-12"/>
        </w:rPr>
        <w:t>(</w:t>
      </w:r>
      <w:r w:rsidRPr="00ED3444" w:rsidR="00ED3444">
        <w:rPr>
          <w:spacing w:val="-12"/>
        </w:rPr>
        <w:t>91 FR 41039</w:t>
      </w:r>
      <w:r w:rsidR="00ED3444">
        <w:rPr>
          <w:spacing w:val="-12"/>
        </w:rPr>
        <w:t xml:space="preserve">) </w:t>
      </w:r>
      <w:r w:rsidR="00377BE4">
        <w:t xml:space="preserve">comment </w:t>
      </w:r>
      <w:r w:rsidR="00377BE4">
        <w:rPr>
          <w:spacing w:val="-4"/>
        </w:rPr>
        <w:t>period</w:t>
      </w:r>
      <w:r w:rsidR="00ED3444">
        <w:rPr>
          <w:spacing w:val="-4"/>
        </w:rPr>
        <w:t xml:space="preserve"> July 7, 2026</w:t>
      </w:r>
      <w:r w:rsidR="00377BE4">
        <w:rPr>
          <w:spacing w:val="-4"/>
        </w:rPr>
        <w:t>.</w:t>
      </w:r>
      <w:r w:rsidR="00377BE4">
        <w:rPr>
          <w:spacing w:val="-11"/>
        </w:rPr>
        <w:t xml:space="preserve"> </w:t>
      </w:r>
      <w:r w:rsidR="00377BE4">
        <w:rPr>
          <w:spacing w:val="-4"/>
        </w:rPr>
        <w:t>This</w:t>
      </w:r>
      <w:r w:rsidR="00377BE4">
        <w:rPr>
          <w:spacing w:val="-11"/>
        </w:rPr>
        <w:t xml:space="preserve"> </w:t>
      </w:r>
      <w:r w:rsidR="00377BE4">
        <w:rPr>
          <w:spacing w:val="-4"/>
        </w:rPr>
        <w:t>data</w:t>
      </w:r>
      <w:r w:rsidR="00377BE4">
        <w:rPr>
          <w:spacing w:val="-11"/>
        </w:rPr>
        <w:t xml:space="preserve"> </w:t>
      </w:r>
      <w:r w:rsidR="00377BE4">
        <w:rPr>
          <w:spacing w:val="-4"/>
        </w:rPr>
        <w:t>collection</w:t>
      </w:r>
      <w:r w:rsidR="00377BE4">
        <w:rPr>
          <w:spacing w:val="-11"/>
        </w:rPr>
        <w:t xml:space="preserve"> </w:t>
      </w:r>
      <w:r w:rsidR="00ED3444">
        <w:rPr>
          <w:spacing w:val="-4"/>
        </w:rPr>
        <w:t>has been</w:t>
      </w:r>
      <w:r w:rsidR="00377BE4">
        <w:rPr>
          <w:spacing w:val="-11"/>
        </w:rPr>
        <w:t xml:space="preserve"> </w:t>
      </w:r>
      <w:r w:rsidR="00377BE4">
        <w:rPr>
          <w:spacing w:val="-4"/>
        </w:rPr>
        <w:t>updated</w:t>
      </w:r>
      <w:r w:rsidR="00377BE4">
        <w:rPr>
          <w:spacing w:val="-11"/>
        </w:rPr>
        <w:t xml:space="preserve"> </w:t>
      </w:r>
      <w:r w:rsidR="00377BE4">
        <w:rPr>
          <w:spacing w:val="-4"/>
        </w:rPr>
        <w:t>with</w:t>
      </w:r>
      <w:r w:rsidR="00377BE4">
        <w:rPr>
          <w:spacing w:val="-11"/>
        </w:rPr>
        <w:t xml:space="preserve"> </w:t>
      </w:r>
      <w:r w:rsidR="00377BE4">
        <w:rPr>
          <w:spacing w:val="-4"/>
        </w:rPr>
        <w:t>specific</w:t>
      </w:r>
      <w:r w:rsidR="00377BE4">
        <w:rPr>
          <w:spacing w:val="-11"/>
        </w:rPr>
        <w:t xml:space="preserve"> </w:t>
      </w:r>
      <w:r w:rsidR="00377BE4">
        <w:rPr>
          <w:spacing w:val="-4"/>
        </w:rPr>
        <w:t>dates</w:t>
      </w:r>
      <w:r w:rsidR="00377BE4">
        <w:rPr>
          <w:spacing w:val="-11"/>
        </w:rPr>
        <w:t xml:space="preserve"> </w:t>
      </w:r>
      <w:r w:rsidR="00ED3444">
        <w:rPr>
          <w:spacing w:val="-4"/>
        </w:rPr>
        <w:t>regarding the</w:t>
      </w:r>
      <w:r w:rsidR="00377BE4">
        <w:rPr>
          <w:spacing w:val="-11"/>
        </w:rPr>
        <w:t xml:space="preserve"> </w:t>
      </w:r>
      <w:r w:rsidR="00377BE4">
        <w:rPr>
          <w:spacing w:val="-4"/>
        </w:rPr>
        <w:t>publication</w:t>
      </w:r>
      <w:r w:rsidR="00377BE4">
        <w:rPr>
          <w:spacing w:val="-11"/>
        </w:rPr>
        <w:t xml:space="preserve"> </w:t>
      </w:r>
      <w:r w:rsidR="00377BE4">
        <w:rPr>
          <w:spacing w:val="-4"/>
        </w:rPr>
        <w:t>dates</w:t>
      </w:r>
      <w:r w:rsidR="00377BE4">
        <w:rPr>
          <w:spacing w:val="-2"/>
        </w:rPr>
        <w:t>.</w:t>
      </w:r>
    </w:p>
    <w:p w:rsidR="00E6629E" w14:paraId="53D9A0CA" w14:textId="77777777">
      <w:pPr>
        <w:pStyle w:val="ListParagraph"/>
        <w:numPr>
          <w:ilvl w:val="0"/>
          <w:numId w:val="2"/>
        </w:numPr>
        <w:tabs>
          <w:tab w:val="left" w:pos="1050"/>
        </w:tabs>
        <w:spacing w:before="240"/>
        <w:ind w:left="1050" w:hanging="230"/>
      </w:pPr>
      <w:r>
        <w:rPr>
          <w:rFonts w:ascii="Cambria"/>
          <w:spacing w:val="-1"/>
          <w:w w:val="96"/>
          <w:sz w:val="2"/>
        </w:rPr>
        <w:t>U</w:t>
      </w:r>
      <w:r>
        <w:rPr>
          <w:sz w:val="24"/>
          <w:u w:val="single"/>
        </w:rPr>
        <w:t>P</w:t>
      </w:r>
      <w:r>
        <w:rPr>
          <w:spacing w:val="-1"/>
          <w:sz w:val="24"/>
          <w:u w:val="single"/>
        </w:rPr>
        <w:t>a</w:t>
      </w:r>
      <w:r>
        <w:rPr>
          <w:sz w:val="24"/>
          <w:u w:val="single"/>
        </w:rPr>
        <w:t>ym</w:t>
      </w:r>
      <w:r>
        <w:rPr>
          <w:spacing w:val="-1"/>
          <w:sz w:val="24"/>
          <w:u w:val="single"/>
        </w:rPr>
        <w:t>e</w:t>
      </w:r>
      <w:r>
        <w:rPr>
          <w:sz w:val="24"/>
          <w:u w:val="single"/>
        </w:rPr>
        <w:t>nts</w:t>
      </w:r>
      <w:r>
        <w:rPr>
          <w:spacing w:val="1"/>
          <w:u w:val="single"/>
        </w:rPr>
        <w:t>/</w:t>
      </w:r>
      <w:r>
        <w:rPr>
          <w:spacing w:val="-2"/>
          <w:u w:val="single"/>
        </w:rPr>
        <w:t>G</w:t>
      </w:r>
      <w:r>
        <w:rPr>
          <w:spacing w:val="1"/>
          <w:u w:val="single"/>
        </w:rPr>
        <w:t>i</w:t>
      </w:r>
      <w:r>
        <w:rPr>
          <w:spacing w:val="-2"/>
          <w:u w:val="single"/>
        </w:rPr>
        <w:t>f</w:t>
      </w:r>
      <w:r>
        <w:rPr>
          <w:spacing w:val="1"/>
          <w:u w:val="single"/>
        </w:rPr>
        <w:t>t</w:t>
      </w:r>
      <w:r>
        <w:rPr>
          <w:u w:val="single"/>
        </w:rPr>
        <w:t>s</w:t>
      </w:r>
      <w:r>
        <w:rPr>
          <w:spacing w:val="-8"/>
          <w:w w:val="99"/>
          <w:u w:val="single"/>
        </w:rPr>
        <w:t xml:space="preserve"> </w:t>
      </w:r>
      <w:r>
        <w:rPr>
          <w:u w:val="single"/>
        </w:rPr>
        <w:t>to</w:t>
      </w:r>
      <w:r>
        <w:rPr>
          <w:spacing w:val="-5"/>
          <w:u w:val="single"/>
        </w:rPr>
        <w:t xml:space="preserve"> </w:t>
      </w:r>
      <w:r>
        <w:rPr>
          <w:spacing w:val="-2"/>
          <w:u w:val="single"/>
        </w:rPr>
        <w:t>Respondents</w:t>
      </w:r>
    </w:p>
    <w:p w:rsidR="00E6629E" w14:paraId="5EFA3F25" w14:textId="238A2320">
      <w:pPr>
        <w:pStyle w:val="BodyText"/>
        <w:spacing w:before="240"/>
        <w:ind w:left="849" w:right="1056"/>
      </w:pPr>
      <w:r>
        <w:t>There</w:t>
      </w:r>
      <w:r>
        <w:rPr>
          <w:spacing w:val="-3"/>
        </w:rPr>
        <w:t xml:space="preserve"> </w:t>
      </w:r>
      <w:r>
        <w:t>are</w:t>
      </w:r>
      <w:r>
        <w:rPr>
          <w:spacing w:val="-4"/>
        </w:rPr>
        <w:t xml:space="preserve"> </w:t>
      </w:r>
      <w:r>
        <w:t>no</w:t>
      </w:r>
      <w:r>
        <w:rPr>
          <w:spacing w:val="-6"/>
        </w:rPr>
        <w:t xml:space="preserve"> </w:t>
      </w:r>
      <w:r>
        <w:t>payments</w:t>
      </w:r>
      <w:r>
        <w:rPr>
          <w:spacing w:val="-3"/>
        </w:rPr>
        <w:t xml:space="preserve"> </w:t>
      </w:r>
      <w:r>
        <w:t>or</w:t>
      </w:r>
      <w:r>
        <w:rPr>
          <w:spacing w:val="-3"/>
        </w:rPr>
        <w:t xml:space="preserve"> </w:t>
      </w:r>
      <w:r>
        <w:t>gifts</w:t>
      </w:r>
      <w:r>
        <w:rPr>
          <w:spacing w:val="-3"/>
        </w:rPr>
        <w:t xml:space="preserve"> </w:t>
      </w:r>
      <w:r>
        <w:t>to</w:t>
      </w:r>
      <w:r>
        <w:rPr>
          <w:spacing w:val="-6"/>
        </w:rPr>
        <w:t xml:space="preserve"> </w:t>
      </w:r>
      <w:r>
        <w:t>respondents</w:t>
      </w:r>
      <w:r>
        <w:rPr>
          <w:spacing w:val="-3"/>
        </w:rPr>
        <w:t xml:space="preserve"> </w:t>
      </w:r>
      <w:r>
        <w:t>associated</w:t>
      </w:r>
      <w:r>
        <w:rPr>
          <w:spacing w:val="-3"/>
        </w:rPr>
        <w:t xml:space="preserve"> </w:t>
      </w:r>
      <w:r>
        <w:t>with</w:t>
      </w:r>
      <w:r>
        <w:rPr>
          <w:spacing w:val="-6"/>
        </w:rPr>
        <w:t xml:space="preserve"> </w:t>
      </w:r>
      <w:r>
        <w:t>this</w:t>
      </w:r>
      <w:r>
        <w:rPr>
          <w:spacing w:val="-3"/>
        </w:rPr>
        <w:t xml:space="preserve"> </w:t>
      </w:r>
      <w:r>
        <w:t>information</w:t>
      </w:r>
      <w:r>
        <w:rPr>
          <w:spacing w:val="-3"/>
        </w:rPr>
        <w:t xml:space="preserve"> </w:t>
      </w:r>
      <w:r>
        <w:t>collection request. MA and Part D organizations are required to comply with CMS oversight (produce</w:t>
      </w:r>
      <w:r>
        <w:rPr>
          <w:spacing w:val="-4"/>
        </w:rPr>
        <w:t xml:space="preserve"> </w:t>
      </w:r>
      <w:r>
        <w:t>records</w:t>
      </w:r>
      <w:r>
        <w:rPr>
          <w:spacing w:val="-5"/>
        </w:rPr>
        <w:t xml:space="preserve"> </w:t>
      </w:r>
      <w:r>
        <w:t>for</w:t>
      </w:r>
      <w:r>
        <w:rPr>
          <w:spacing w:val="-6"/>
        </w:rPr>
        <w:t xml:space="preserve"> </w:t>
      </w:r>
      <w:r>
        <w:t>examination,</w:t>
      </w:r>
      <w:r>
        <w:rPr>
          <w:spacing w:val="-7"/>
        </w:rPr>
        <w:t xml:space="preserve"> </w:t>
      </w:r>
      <w:r>
        <w:t>etc.)</w:t>
      </w:r>
      <w:r>
        <w:rPr>
          <w:spacing w:val="-6"/>
        </w:rPr>
        <w:t xml:space="preserve"> </w:t>
      </w:r>
      <w:r>
        <w:t>and</w:t>
      </w:r>
      <w:r>
        <w:rPr>
          <w:spacing w:val="-5"/>
        </w:rPr>
        <w:t xml:space="preserve"> </w:t>
      </w:r>
      <w:r>
        <w:t>CMS</w:t>
      </w:r>
      <w:r>
        <w:rPr>
          <w:spacing w:val="-4"/>
        </w:rPr>
        <w:t xml:space="preserve"> </w:t>
      </w:r>
      <w:r>
        <w:t>could</w:t>
      </w:r>
      <w:r>
        <w:rPr>
          <w:spacing w:val="-5"/>
        </w:rPr>
        <w:t xml:space="preserve"> </w:t>
      </w:r>
      <w:r>
        <w:t>terminate</w:t>
      </w:r>
      <w:r>
        <w:rPr>
          <w:spacing w:val="-3"/>
        </w:rPr>
        <w:t xml:space="preserve"> </w:t>
      </w:r>
      <w:r>
        <w:t>a</w:t>
      </w:r>
      <w:r>
        <w:rPr>
          <w:spacing w:val="-8"/>
        </w:rPr>
        <w:t xml:space="preserve"> </w:t>
      </w:r>
      <w:r>
        <w:t>contract</w:t>
      </w:r>
      <w:r>
        <w:rPr>
          <w:spacing w:val="-4"/>
        </w:rPr>
        <w:t xml:space="preserve"> </w:t>
      </w:r>
      <w:r>
        <w:t>for</w:t>
      </w:r>
      <w:r>
        <w:rPr>
          <w:spacing w:val="-6"/>
        </w:rPr>
        <w:t xml:space="preserve"> </w:t>
      </w:r>
      <w:r>
        <w:t>failure</w:t>
      </w:r>
      <w:r>
        <w:rPr>
          <w:spacing w:val="-6"/>
        </w:rPr>
        <w:t xml:space="preserve"> </w:t>
      </w:r>
      <w:r>
        <w:t xml:space="preserve">to </w:t>
      </w:r>
      <w:r>
        <w:rPr>
          <w:spacing w:val="-2"/>
        </w:rPr>
        <w:t>comply.</w:t>
      </w:r>
    </w:p>
    <w:p w:rsidR="00E6629E" w14:paraId="41555F82" w14:textId="77777777">
      <w:pPr>
        <w:pStyle w:val="ListParagraph"/>
        <w:numPr>
          <w:ilvl w:val="0"/>
          <w:numId w:val="2"/>
        </w:numPr>
        <w:tabs>
          <w:tab w:val="left" w:pos="1198"/>
        </w:tabs>
        <w:spacing w:before="240"/>
        <w:ind w:left="1198" w:hanging="349"/>
        <w:rPr>
          <w:rFonts w:ascii="Cambria"/>
          <w:sz w:val="2"/>
        </w:rPr>
      </w:pPr>
      <w:r>
        <w:rPr>
          <w:rFonts w:ascii="Cambria"/>
          <w:spacing w:val="-1"/>
          <w:w w:val="96"/>
          <w:sz w:val="2"/>
        </w:rPr>
        <w:t>U</w:t>
      </w:r>
      <w:r>
        <w:rPr>
          <w:spacing w:val="-2"/>
          <w:sz w:val="24"/>
          <w:u w:val="single"/>
        </w:rPr>
        <w:t>C</w:t>
      </w:r>
      <w:r>
        <w:rPr>
          <w:spacing w:val="-3"/>
          <w:sz w:val="24"/>
          <w:u w:val="single"/>
        </w:rPr>
        <w:t>o</w:t>
      </w:r>
      <w:r>
        <w:rPr>
          <w:sz w:val="24"/>
          <w:u w:val="single"/>
        </w:rPr>
        <w:t>n</w:t>
      </w:r>
      <w:r>
        <w:rPr>
          <w:spacing w:val="-4"/>
          <w:sz w:val="24"/>
          <w:u w:val="single"/>
        </w:rPr>
        <w:t>f</w:t>
      </w:r>
      <w:r>
        <w:rPr>
          <w:spacing w:val="-2"/>
          <w:sz w:val="24"/>
          <w:u w:val="single"/>
        </w:rPr>
        <w:t>i</w:t>
      </w:r>
      <w:r>
        <w:rPr>
          <w:spacing w:val="-3"/>
          <w:sz w:val="24"/>
          <w:u w:val="single"/>
        </w:rPr>
        <w:t>d</w:t>
      </w:r>
      <w:r>
        <w:rPr>
          <w:spacing w:val="-1"/>
          <w:sz w:val="24"/>
          <w:u w:val="single"/>
        </w:rPr>
        <w:t>e</w:t>
      </w:r>
      <w:r>
        <w:rPr>
          <w:spacing w:val="-3"/>
          <w:sz w:val="24"/>
          <w:u w:val="single"/>
        </w:rPr>
        <w:t>n</w:t>
      </w:r>
      <w:r>
        <w:rPr>
          <w:spacing w:val="-2"/>
          <w:sz w:val="24"/>
          <w:u w:val="single"/>
        </w:rPr>
        <w:t>ti</w:t>
      </w:r>
      <w:r>
        <w:rPr>
          <w:spacing w:val="-4"/>
          <w:sz w:val="24"/>
          <w:u w:val="single"/>
        </w:rPr>
        <w:t>a</w:t>
      </w:r>
      <w:r>
        <w:rPr>
          <w:spacing w:val="-2"/>
          <w:sz w:val="24"/>
          <w:u w:val="single"/>
        </w:rPr>
        <w:t>lit</w:t>
      </w:r>
      <w:r>
        <w:rPr>
          <w:spacing w:val="-3"/>
          <w:sz w:val="24"/>
          <w:u w:val="single"/>
        </w:rPr>
        <w:t>y</w:t>
      </w:r>
      <w:r>
        <w:rPr>
          <w:rFonts w:ascii="Cambria"/>
          <w:w w:val="96"/>
          <w:sz w:val="2"/>
        </w:rPr>
        <w:t>U</w:t>
      </w:r>
    </w:p>
    <w:p w:rsidR="00E6629E" w14:paraId="033DDBBE" w14:textId="77777777">
      <w:pPr>
        <w:pStyle w:val="BodyText"/>
        <w:spacing w:before="240"/>
        <w:ind w:left="849" w:right="1056"/>
      </w:pPr>
      <w:r>
        <w:t>CMS will adhere to all statutes, regulations, and agency policies regarding confidentiality.</w:t>
      </w:r>
      <w:r>
        <w:rPr>
          <w:spacing w:val="-4"/>
        </w:rPr>
        <w:t xml:space="preserve"> </w:t>
      </w:r>
      <w:r>
        <w:t>While</w:t>
      </w:r>
      <w:r>
        <w:rPr>
          <w:spacing w:val="-5"/>
        </w:rPr>
        <w:t xml:space="preserve"> </w:t>
      </w:r>
      <w:r>
        <w:t>Sponsoring</w:t>
      </w:r>
      <w:r>
        <w:rPr>
          <w:spacing w:val="-4"/>
        </w:rPr>
        <w:t xml:space="preserve"> </w:t>
      </w:r>
      <w:r>
        <w:t>organizations</w:t>
      </w:r>
      <w:r>
        <w:rPr>
          <w:spacing w:val="-4"/>
        </w:rPr>
        <w:t xml:space="preserve"> </w:t>
      </w:r>
      <w:r>
        <w:t>are</w:t>
      </w:r>
      <w:r>
        <w:rPr>
          <w:spacing w:val="-5"/>
        </w:rPr>
        <w:t xml:space="preserve"> </w:t>
      </w:r>
      <w:r>
        <w:t>required</w:t>
      </w:r>
      <w:r>
        <w:rPr>
          <w:spacing w:val="-4"/>
        </w:rPr>
        <w:t xml:space="preserve"> </w:t>
      </w:r>
      <w:r>
        <w:t>to</w:t>
      </w:r>
      <w:r>
        <w:rPr>
          <w:spacing w:val="-4"/>
        </w:rPr>
        <w:t xml:space="preserve"> </w:t>
      </w:r>
      <w:r>
        <w:t>provide</w:t>
      </w:r>
      <w:r>
        <w:rPr>
          <w:spacing w:val="-5"/>
        </w:rPr>
        <w:t xml:space="preserve"> </w:t>
      </w:r>
      <w:r>
        <w:t>CMS</w:t>
      </w:r>
      <w:r>
        <w:rPr>
          <w:spacing w:val="-4"/>
        </w:rPr>
        <w:t xml:space="preserve"> </w:t>
      </w:r>
      <w:r>
        <w:t>access</w:t>
      </w:r>
      <w:r>
        <w:rPr>
          <w:spacing w:val="-4"/>
        </w:rPr>
        <w:t xml:space="preserve"> </w:t>
      </w:r>
      <w:r>
        <w:t>to records, data and other beneficiary information, CMS will ensure that the collected information and any sensitive</w:t>
      </w:r>
      <w:r>
        <w:rPr>
          <w:spacing w:val="-2"/>
        </w:rPr>
        <w:t xml:space="preserve"> </w:t>
      </w:r>
      <w:r>
        <w:t>or</w:t>
      </w:r>
      <w:r>
        <w:rPr>
          <w:spacing w:val="-2"/>
        </w:rPr>
        <w:t xml:space="preserve"> </w:t>
      </w:r>
      <w:r>
        <w:t>personal information</w:t>
      </w:r>
      <w:r>
        <w:rPr>
          <w:spacing w:val="-1"/>
        </w:rPr>
        <w:t xml:space="preserve"> </w:t>
      </w:r>
      <w:r>
        <w:t>will be</w:t>
      </w:r>
      <w:r>
        <w:rPr>
          <w:spacing w:val="-4"/>
        </w:rPr>
        <w:t xml:space="preserve"> </w:t>
      </w:r>
      <w:r>
        <w:t>transferred</w:t>
      </w:r>
      <w:r>
        <w:rPr>
          <w:spacing w:val="-1"/>
        </w:rPr>
        <w:t xml:space="preserve"> </w:t>
      </w:r>
      <w:r>
        <w:t>and/or</w:t>
      </w:r>
      <w:r>
        <w:rPr>
          <w:spacing w:val="-2"/>
        </w:rPr>
        <w:t xml:space="preserve"> </w:t>
      </w:r>
      <w:r>
        <w:t>stored through the Health Plan Management System (HPMS) which is a secure site.</w:t>
      </w:r>
    </w:p>
    <w:p w:rsidR="00E6629E" w14:paraId="7723AF82" w14:textId="77777777">
      <w:pPr>
        <w:pStyle w:val="ListParagraph"/>
        <w:numPr>
          <w:ilvl w:val="0"/>
          <w:numId w:val="2"/>
        </w:numPr>
        <w:tabs>
          <w:tab w:val="left" w:pos="1175"/>
        </w:tabs>
        <w:spacing w:before="240"/>
        <w:ind w:left="1175" w:hanging="352"/>
        <w:rPr>
          <w:sz w:val="24"/>
        </w:rPr>
      </w:pPr>
      <w:r>
        <w:rPr>
          <w:rFonts w:ascii="Cambria"/>
          <w:spacing w:val="-1"/>
          <w:w w:val="96"/>
          <w:sz w:val="2"/>
        </w:rPr>
        <w:t>U</w:t>
      </w:r>
      <w:r>
        <w:rPr>
          <w:sz w:val="24"/>
          <w:u w:val="single"/>
        </w:rPr>
        <w:t>S</w:t>
      </w:r>
      <w:r>
        <w:rPr>
          <w:spacing w:val="-1"/>
          <w:sz w:val="24"/>
          <w:u w:val="single"/>
        </w:rPr>
        <w:t>e</w:t>
      </w:r>
      <w:r>
        <w:rPr>
          <w:sz w:val="24"/>
          <w:u w:val="single"/>
        </w:rPr>
        <w:t>nsitive</w:t>
      </w:r>
      <w:r>
        <w:rPr>
          <w:spacing w:val="-12"/>
          <w:w w:val="99"/>
          <w:sz w:val="24"/>
          <w:u w:val="single"/>
        </w:rPr>
        <w:t xml:space="preserve"> </w:t>
      </w:r>
      <w:r>
        <w:rPr>
          <w:spacing w:val="-2"/>
          <w:sz w:val="24"/>
          <w:u w:val="single"/>
        </w:rPr>
        <w:t>Questions</w:t>
      </w:r>
    </w:p>
    <w:p w:rsidR="00E6629E" w14:paraId="2F1103DE" w14:textId="77777777">
      <w:pPr>
        <w:pStyle w:val="BodyText"/>
        <w:spacing w:before="240"/>
        <w:ind w:left="849" w:right="1056" w:hanging="15"/>
      </w:pPr>
      <w:r>
        <w:t>There are no sensitive questions associated with this collection. Specifically, the collection</w:t>
      </w:r>
      <w:r>
        <w:rPr>
          <w:spacing w:val="-3"/>
        </w:rPr>
        <w:t xml:space="preserve"> </w:t>
      </w:r>
      <w:r>
        <w:t>does</w:t>
      </w:r>
      <w:r>
        <w:rPr>
          <w:spacing w:val="-3"/>
        </w:rPr>
        <w:t xml:space="preserve"> </w:t>
      </w:r>
      <w:r>
        <w:t>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1"/>
        </w:rPr>
        <w:t xml:space="preserve"> </w:t>
      </w:r>
      <w:r>
        <w:t>as</w:t>
      </w:r>
      <w:r>
        <w:rPr>
          <w:spacing w:val="-3"/>
        </w:rPr>
        <w:t xml:space="preserve"> </w:t>
      </w:r>
      <w:r>
        <w:t>sexual</w:t>
      </w:r>
      <w:r>
        <w:rPr>
          <w:spacing w:val="-3"/>
        </w:rPr>
        <w:t xml:space="preserve"> </w:t>
      </w:r>
      <w:r>
        <w:t>behavior</w:t>
      </w:r>
      <w:r>
        <w:rPr>
          <w:spacing w:val="-4"/>
        </w:rPr>
        <w:t xml:space="preserve"> </w:t>
      </w:r>
      <w:r>
        <w:t>and attitudes, religious beliefs, and other matters that are commonly considered private.</w:t>
      </w:r>
    </w:p>
    <w:p w:rsidR="00E6629E" w14:paraId="3ACE2CF2" w14:textId="77777777">
      <w:pPr>
        <w:pStyle w:val="ListParagraph"/>
        <w:numPr>
          <w:ilvl w:val="0"/>
          <w:numId w:val="2"/>
        </w:numPr>
        <w:tabs>
          <w:tab w:val="left" w:pos="1175"/>
        </w:tabs>
        <w:spacing w:before="240"/>
        <w:ind w:left="1175" w:hanging="352"/>
        <w:rPr>
          <w:sz w:val="24"/>
        </w:rPr>
      </w:pPr>
      <w:bookmarkStart w:id="3" w:name="_bookmark0"/>
      <w:bookmarkEnd w:id="3"/>
      <w:r>
        <w:rPr>
          <w:rFonts w:ascii="Cambria"/>
          <w:spacing w:val="-1"/>
          <w:w w:val="96"/>
          <w:sz w:val="2"/>
        </w:rPr>
        <w:t>U</w:t>
      </w:r>
      <w:r>
        <w:rPr>
          <w:sz w:val="24"/>
          <w:u w:val="single"/>
        </w:rPr>
        <w:t>Bu</w:t>
      </w:r>
      <w:r>
        <w:rPr>
          <w:spacing w:val="-1"/>
          <w:sz w:val="24"/>
          <w:u w:val="single"/>
        </w:rPr>
        <w:t>r</w:t>
      </w:r>
      <w:r>
        <w:rPr>
          <w:sz w:val="24"/>
          <w:u w:val="single"/>
        </w:rPr>
        <w:t>d</w:t>
      </w:r>
      <w:r>
        <w:rPr>
          <w:spacing w:val="-1"/>
          <w:sz w:val="24"/>
          <w:u w:val="single"/>
        </w:rPr>
        <w:t>e</w:t>
      </w:r>
      <w:r>
        <w:rPr>
          <w:sz w:val="24"/>
          <w:u w:val="single"/>
        </w:rPr>
        <w:t>n</w:t>
      </w:r>
      <w:r>
        <w:rPr>
          <w:spacing w:val="-10"/>
          <w:w w:val="99"/>
          <w:sz w:val="24"/>
          <w:u w:val="single"/>
        </w:rPr>
        <w:t xml:space="preserve"> </w:t>
      </w:r>
      <w:r>
        <w:rPr>
          <w:sz w:val="24"/>
          <w:u w:val="single"/>
        </w:rPr>
        <w:t>Estimates</w:t>
      </w:r>
      <w:r>
        <w:rPr>
          <w:spacing w:val="-9"/>
          <w:sz w:val="24"/>
          <w:u w:val="single"/>
        </w:rPr>
        <w:t xml:space="preserve"> </w:t>
      </w:r>
      <w:r>
        <w:rPr>
          <w:sz w:val="24"/>
          <w:u w:val="single"/>
        </w:rPr>
        <w:t>(Hours</w:t>
      </w:r>
      <w:r>
        <w:rPr>
          <w:spacing w:val="-6"/>
          <w:sz w:val="24"/>
          <w:u w:val="single"/>
        </w:rPr>
        <w:t xml:space="preserve"> </w:t>
      </w:r>
      <w:r>
        <w:rPr>
          <w:sz w:val="24"/>
          <w:u w:val="single"/>
        </w:rPr>
        <w:t>&amp;</w:t>
      </w:r>
      <w:r>
        <w:rPr>
          <w:spacing w:val="-9"/>
          <w:sz w:val="24"/>
          <w:u w:val="single"/>
        </w:rPr>
        <w:t xml:space="preserve"> </w:t>
      </w:r>
      <w:r>
        <w:rPr>
          <w:sz w:val="24"/>
          <w:u w:val="single"/>
        </w:rPr>
        <w:t>Wages)</w:t>
      </w:r>
      <w:r>
        <w:rPr>
          <w:spacing w:val="-7"/>
          <w:sz w:val="24"/>
          <w:u w:val="single"/>
        </w:rPr>
        <w:t xml:space="preserve"> </w:t>
      </w:r>
      <w:r>
        <w:rPr>
          <w:sz w:val="24"/>
          <w:u w:val="single"/>
        </w:rPr>
        <w:t>Wage</w:t>
      </w:r>
      <w:r>
        <w:rPr>
          <w:spacing w:val="-7"/>
          <w:sz w:val="24"/>
          <w:u w:val="single"/>
        </w:rPr>
        <w:t xml:space="preserve"> </w:t>
      </w:r>
      <w:r>
        <w:rPr>
          <w:spacing w:val="-2"/>
          <w:sz w:val="24"/>
          <w:u w:val="single"/>
        </w:rPr>
        <w:t>Estimates</w:t>
      </w:r>
    </w:p>
    <w:p w:rsidR="00E6629E" w14:paraId="129F1CD4" w14:textId="77777777">
      <w:pPr>
        <w:spacing w:before="240"/>
        <w:ind w:left="820"/>
        <w:rPr>
          <w:i/>
          <w:sz w:val="24"/>
        </w:rPr>
      </w:pPr>
      <w:r>
        <w:rPr>
          <w:i/>
          <w:sz w:val="24"/>
        </w:rPr>
        <w:t>Wage</w:t>
      </w:r>
      <w:r>
        <w:rPr>
          <w:i/>
          <w:spacing w:val="-10"/>
          <w:sz w:val="24"/>
        </w:rPr>
        <w:t xml:space="preserve"> </w:t>
      </w:r>
      <w:r>
        <w:rPr>
          <w:i/>
          <w:spacing w:val="-2"/>
          <w:sz w:val="24"/>
        </w:rPr>
        <w:t>Estimates</w:t>
      </w:r>
    </w:p>
    <w:p w:rsidR="00E6629E" w14:paraId="7D21AD7B" w14:textId="77777777">
      <w:pPr>
        <w:pStyle w:val="BodyText"/>
        <w:spacing w:before="240"/>
        <w:ind w:left="835" w:right="974"/>
      </w:pPr>
      <w:r>
        <w:rPr>
          <w:noProof/>
        </w:rPr>
        <mc:AlternateContent>
          <mc:Choice Requires="wps">
            <w:drawing>
              <wp:anchor distT="0" distB="0" distL="0" distR="0" simplePos="0" relativeHeight="251658240" behindDoc="0" locked="0" layoutInCell="1" allowOverlap="1">
                <wp:simplePos x="0" y="0"/>
                <wp:positionH relativeFrom="page">
                  <wp:posOffset>3916679</wp:posOffset>
                </wp:positionH>
                <wp:positionV relativeFrom="paragraph">
                  <wp:posOffset>458814</wp:posOffset>
                </wp:positionV>
                <wp:extent cx="80645" cy="14604"/>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645" cy="14604"/>
                        </a:xfrm>
                        <a:prstGeom prst="rect">
                          <a:avLst/>
                        </a:prstGeom>
                      </wps:spPr>
                      <wps:txbx>
                        <w:txbxContent>
                          <w:p w:rsidR="00E6629E" w14:textId="77777777">
                            <w:pPr>
                              <w:spacing w:line="23" w:lineRule="exact"/>
                              <w:rPr>
                                <w:rFonts w:ascii="Cambria"/>
                                <w:sz w:val="2"/>
                              </w:rPr>
                            </w:pPr>
                            <w:r>
                              <w:rPr>
                                <w:rFonts w:ascii="Cambria"/>
                                <w:sz w:val="2"/>
                              </w:rPr>
                              <w:t>P3F</w:t>
                            </w:r>
                            <w:r>
                              <w:rPr>
                                <w:rFonts w:ascii="Cambria"/>
                                <w:spacing w:val="75"/>
                                <w:sz w:val="2"/>
                              </w:rPr>
                              <w:t xml:space="preserve"> </w:t>
                            </w:r>
                            <w:r>
                              <w:rPr>
                                <w:rFonts w:ascii="Cambria"/>
                                <w:spacing w:val="-10"/>
                                <w:sz w:val="2"/>
                              </w:rPr>
                              <w:t>P</w:t>
                            </w:r>
                          </w:p>
                        </w:txbxContent>
                      </wps:txbx>
                      <wps:bodyPr wrap="square" lIns="0" tIns="0" rIns="0" bIns="0" rtlCol="0"/>
                    </wps:wsp>
                  </a:graphicData>
                </a:graphic>
              </wp:anchor>
            </w:drawing>
          </mc:Choice>
          <mc:Fallback>
            <w:pict>
              <v:shape id="Textbox 5" o:spid="_x0000_s1028" type="#_x0000_t202" style="width:6.35pt;height:1.15pt;margin-top:36.15pt;margin-left:308.4pt;mso-position-horizontal-relative:page;mso-wrap-distance-bottom:0;mso-wrap-distance-left:0;mso-wrap-distance-right:0;mso-wrap-distance-top:0;mso-wrap-style:square;position:absolute;visibility:visible;v-text-anchor:top;z-index:251659264" filled="f" stroked="f">
                <v:textbox inset="0,0,0,0">
                  <w:txbxContent>
                    <w:p w:rsidR="00E6629E" w14:paraId="05DBA0D4" w14:textId="77777777">
                      <w:pPr>
                        <w:spacing w:line="23" w:lineRule="exact"/>
                        <w:rPr>
                          <w:rFonts w:ascii="Cambria"/>
                          <w:sz w:val="2"/>
                        </w:rPr>
                      </w:pPr>
                      <w:r>
                        <w:rPr>
                          <w:rFonts w:ascii="Cambria"/>
                          <w:sz w:val="2"/>
                        </w:rPr>
                        <w:t>P3F</w:t>
                      </w:r>
                      <w:r>
                        <w:rPr>
                          <w:rFonts w:ascii="Cambria"/>
                          <w:spacing w:val="75"/>
                          <w:sz w:val="2"/>
                        </w:rPr>
                        <w:t xml:space="preserve"> </w:t>
                      </w:r>
                      <w:r>
                        <w:rPr>
                          <w:rFonts w:ascii="Cambria"/>
                          <w:spacing w:val="-10"/>
                          <w:sz w:val="2"/>
                        </w:rPr>
                        <w:t>P</w:t>
                      </w:r>
                    </w:p>
                  </w:txbxContent>
                </v:textbox>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3732276</wp:posOffset>
                </wp:positionH>
                <wp:positionV relativeFrom="paragraph">
                  <wp:posOffset>809334</wp:posOffset>
                </wp:positionV>
                <wp:extent cx="80645" cy="14604"/>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80645" cy="14604"/>
                        </a:xfrm>
                        <a:prstGeom prst="rect">
                          <a:avLst/>
                        </a:prstGeom>
                      </wps:spPr>
                      <wps:txbx>
                        <w:txbxContent>
                          <w:p w:rsidR="00E6629E" w14:textId="77777777">
                            <w:pPr>
                              <w:spacing w:line="23" w:lineRule="exact"/>
                              <w:rPr>
                                <w:rFonts w:ascii="Cambria"/>
                                <w:sz w:val="2"/>
                              </w:rPr>
                            </w:pPr>
                            <w:r>
                              <w:rPr>
                                <w:rFonts w:ascii="Cambria"/>
                                <w:sz w:val="2"/>
                              </w:rPr>
                              <w:t>P4F</w:t>
                            </w:r>
                            <w:r>
                              <w:rPr>
                                <w:rFonts w:ascii="Cambria"/>
                                <w:spacing w:val="75"/>
                                <w:sz w:val="2"/>
                              </w:rPr>
                              <w:t xml:space="preserve"> </w:t>
                            </w:r>
                            <w:r>
                              <w:rPr>
                                <w:rFonts w:ascii="Cambria"/>
                                <w:spacing w:val="-10"/>
                                <w:sz w:val="2"/>
                              </w:rPr>
                              <w:t>P</w:t>
                            </w:r>
                          </w:p>
                        </w:txbxContent>
                      </wps:txbx>
                      <wps:bodyPr wrap="square" lIns="0" tIns="0" rIns="0" bIns="0" rtlCol="0"/>
                    </wps:wsp>
                  </a:graphicData>
                </a:graphic>
              </wp:anchor>
            </w:drawing>
          </mc:Choice>
          <mc:Fallback>
            <w:pict>
              <v:shape id="Textbox 6" o:spid="_x0000_s1029" type="#_x0000_t202" style="width:6.35pt;height:1.15pt;margin-top:63.75pt;margin-left:293.9pt;mso-position-horizontal-relative:page;mso-wrap-distance-bottom:0;mso-wrap-distance-left:0;mso-wrap-distance-right:0;mso-wrap-distance-top:0;mso-wrap-style:square;position:absolute;visibility:visible;v-text-anchor:top;z-index:251661312" filled="f" stroked="f">
                <v:textbox inset="0,0,0,0">
                  <w:txbxContent>
                    <w:p w:rsidR="00E6629E" w14:paraId="32DBA91E" w14:textId="77777777">
                      <w:pPr>
                        <w:spacing w:line="23" w:lineRule="exact"/>
                        <w:rPr>
                          <w:rFonts w:ascii="Cambria"/>
                          <w:sz w:val="2"/>
                        </w:rPr>
                      </w:pPr>
                      <w:r>
                        <w:rPr>
                          <w:rFonts w:ascii="Cambria"/>
                          <w:sz w:val="2"/>
                        </w:rPr>
                        <w:t>P4F</w:t>
                      </w:r>
                      <w:r>
                        <w:rPr>
                          <w:rFonts w:ascii="Cambria"/>
                          <w:spacing w:val="75"/>
                          <w:sz w:val="2"/>
                        </w:rPr>
                        <w:t xml:space="preserve"> </w:t>
                      </w:r>
                      <w:r>
                        <w:rPr>
                          <w:rFonts w:ascii="Cambria"/>
                          <w:spacing w:val="-10"/>
                          <w:sz w:val="2"/>
                        </w:rPr>
                        <w:t>P</w:t>
                      </w:r>
                    </w:p>
                  </w:txbxContent>
                </v:textbox>
              </v:shape>
            </w:pict>
          </mc:Fallback>
        </mc:AlternateContent>
      </w:r>
      <w:r>
        <w:t>To estimate wages for program audits under this revised package, CMS used data from the U.S. Bureau of Labor Statistics (May 2025).</w:t>
      </w:r>
      <w:r>
        <w:rPr>
          <w:spacing w:val="-22"/>
        </w:rPr>
        <w:t xml:space="preserve"> </w:t>
      </w:r>
      <w:r>
        <w:rPr>
          <w:vertAlign w:val="superscript"/>
        </w:rPr>
        <w:t>4</w:t>
      </w:r>
      <w:r>
        <w:t xml:space="preserve"> Based on past audit experience, CMS selected</w:t>
      </w:r>
      <w:r>
        <w:rPr>
          <w:spacing w:val="-4"/>
        </w:rPr>
        <w:t xml:space="preserve"> </w:t>
      </w:r>
      <w:r>
        <w:t>relevant</w:t>
      </w:r>
      <w:r>
        <w:rPr>
          <w:spacing w:val="-4"/>
        </w:rPr>
        <w:t xml:space="preserve"> </w:t>
      </w:r>
      <w:r>
        <w:t>occupational</w:t>
      </w:r>
      <w:r>
        <w:rPr>
          <w:spacing w:val="-4"/>
        </w:rPr>
        <w:t xml:space="preserve"> </w:t>
      </w:r>
      <w:r>
        <w:t>roles</w:t>
      </w:r>
      <w:r>
        <w:rPr>
          <w:spacing w:val="-4"/>
        </w:rPr>
        <w:t xml:space="preserve"> </w:t>
      </w:r>
      <w:r>
        <w:t>and</w:t>
      </w:r>
      <w:r>
        <w:rPr>
          <w:spacing w:val="-4"/>
        </w:rPr>
        <w:t xml:space="preserve"> </w:t>
      </w:r>
      <w:r>
        <w:t>calculated</w:t>
      </w:r>
      <w:r>
        <w:rPr>
          <w:spacing w:val="-2"/>
        </w:rPr>
        <w:t xml:space="preserve"> </w:t>
      </w:r>
      <w:r>
        <w:t>the</w:t>
      </w:r>
      <w:r>
        <w:rPr>
          <w:spacing w:val="-5"/>
        </w:rPr>
        <w:t xml:space="preserve"> </w:t>
      </w:r>
      <w:r>
        <w:t>average</w:t>
      </w:r>
      <w:r>
        <w:rPr>
          <w:spacing w:val="-5"/>
        </w:rPr>
        <w:t xml:space="preserve"> </w:t>
      </w:r>
      <w:r>
        <w:t>hourly</w:t>
      </w:r>
      <w:r>
        <w:rPr>
          <w:spacing w:val="-4"/>
        </w:rPr>
        <w:t xml:space="preserve"> </w:t>
      </w:r>
      <w:r>
        <w:t>wage,</w:t>
      </w:r>
      <w:r>
        <w:rPr>
          <w:spacing w:val="-4"/>
        </w:rPr>
        <w:t xml:space="preserve"> </w:t>
      </w:r>
      <w:r>
        <w:t>added</w:t>
      </w:r>
      <w:r>
        <w:rPr>
          <w:spacing w:val="-4"/>
        </w:rPr>
        <w:t xml:space="preserve"> </w:t>
      </w:r>
      <w:r>
        <w:t>fringe benefits (calculated at 100 percent of</w:t>
      </w:r>
      <w:r>
        <w:rPr>
          <w:spacing w:val="-1"/>
        </w:rPr>
        <w:t xml:space="preserve"> </w:t>
      </w:r>
      <w:r>
        <w:t>salary),</w:t>
      </w:r>
      <w:r>
        <w:rPr>
          <w:spacing w:val="-27"/>
        </w:rPr>
        <w:t xml:space="preserve"> </w:t>
      </w:r>
      <w:r>
        <w:rPr>
          <w:vertAlign w:val="superscript"/>
        </w:rPr>
        <w:t>5</w:t>
      </w:r>
      <w:r>
        <w:t xml:space="preserve"> and presented the adjusted hourly wage</w:t>
      </w:r>
      <w:r>
        <w:rPr>
          <w:spacing w:val="-1"/>
        </w:rPr>
        <w:t xml:space="preserve"> </w:t>
      </w:r>
      <w:r>
        <w:t>in</w:t>
      </w:r>
    </w:p>
    <w:p w:rsidR="00E6629E" w:rsidP="003B4B9C" w14:paraId="2C79C2D5" w14:textId="7D934161">
      <w:pPr>
        <w:pStyle w:val="BodyText"/>
        <w:spacing w:before="1"/>
        <w:ind w:left="835"/>
        <w:rPr>
          <w:sz w:val="20"/>
        </w:rPr>
        <w:sectPr>
          <w:pgSz w:w="12240" w:h="15840"/>
          <w:pgMar w:top="1360" w:right="1080" w:bottom="1820" w:left="720" w:header="0" w:footer="1638" w:gutter="0"/>
          <w:cols w:space="720"/>
        </w:sectPr>
      </w:pPr>
      <w:r>
        <w:t>the</w:t>
      </w:r>
      <w:r>
        <w:rPr>
          <w:spacing w:val="-3"/>
        </w:rPr>
        <w:t xml:space="preserve"> </w:t>
      </w:r>
      <w:r>
        <w:t>following</w:t>
      </w:r>
      <w:r>
        <w:rPr>
          <w:spacing w:val="-1"/>
        </w:rPr>
        <w:t xml:space="preserve"> </w:t>
      </w:r>
      <w:r>
        <w:rPr>
          <w:spacing w:val="-2"/>
        </w:rPr>
        <w:t>table.</w:t>
      </w:r>
      <w:r w:rsidR="003B4B9C">
        <w:rPr>
          <w:sz w:val="20"/>
        </w:rPr>
        <w:tab/>
      </w:r>
    </w:p>
    <w:p w:rsidR="00E6629E" w14:paraId="563439D2" w14:textId="77777777">
      <w:pPr>
        <w:pStyle w:val="Heading1"/>
        <w:spacing w:before="79"/>
        <w:ind w:left="6" w:right="171"/>
        <w:jc w:val="center"/>
      </w:pPr>
      <w:r>
        <w:rPr>
          <w:rFonts w:ascii="Cambria"/>
          <w:b w:val="0"/>
          <w:spacing w:val="-1"/>
          <w:w w:val="96"/>
          <w:sz w:val="2"/>
        </w:rPr>
        <w:t>U</w:t>
      </w:r>
      <w:r>
        <w:rPr>
          <w:spacing w:val="-1"/>
          <w:u w:val="single"/>
        </w:rPr>
        <w:t>N</w:t>
      </w:r>
      <w:r>
        <w:rPr>
          <w:u w:val="single"/>
        </w:rPr>
        <w:t>a</w:t>
      </w:r>
      <w:r>
        <w:rPr>
          <w:spacing w:val="-1"/>
          <w:u w:val="single"/>
        </w:rPr>
        <w:t>t</w:t>
      </w:r>
      <w:r>
        <w:rPr>
          <w:u w:val="single"/>
        </w:rPr>
        <w:t>i</w:t>
      </w:r>
      <w:r>
        <w:rPr>
          <w:spacing w:val="-1"/>
          <w:u w:val="single"/>
        </w:rPr>
        <w:t>o</w:t>
      </w:r>
      <w:r>
        <w:rPr>
          <w:u w:val="single"/>
        </w:rPr>
        <w:t>nal</w:t>
      </w:r>
      <w:r>
        <w:rPr>
          <w:spacing w:val="-1"/>
          <w:w w:val="99"/>
          <w:u w:val="single"/>
        </w:rPr>
        <w:t xml:space="preserve"> </w:t>
      </w:r>
      <w:r>
        <w:rPr>
          <w:u w:val="single"/>
        </w:rPr>
        <w:t>Occupational</w:t>
      </w:r>
      <w:r>
        <w:rPr>
          <w:spacing w:val="-5"/>
          <w:u w:val="single"/>
        </w:rPr>
        <w:t xml:space="preserve"> </w:t>
      </w:r>
      <w:r>
        <w:rPr>
          <w:u w:val="single"/>
        </w:rPr>
        <w:t>Mean</w:t>
      </w:r>
      <w:r>
        <w:rPr>
          <w:spacing w:val="-2"/>
          <w:u w:val="single"/>
        </w:rPr>
        <w:t xml:space="preserve"> </w:t>
      </w:r>
      <w:r>
        <w:rPr>
          <w:u w:val="single"/>
        </w:rPr>
        <w:t>Hourly</w:t>
      </w:r>
      <w:r>
        <w:rPr>
          <w:spacing w:val="-2"/>
          <w:u w:val="single"/>
        </w:rPr>
        <w:t xml:space="preserve"> </w:t>
      </w:r>
      <w:r>
        <w:rPr>
          <w:u w:val="single"/>
        </w:rPr>
        <w:t>Wage</w:t>
      </w:r>
      <w:r>
        <w:rPr>
          <w:spacing w:val="-3"/>
          <w:u w:val="single"/>
        </w:rPr>
        <w:t xml:space="preserve"> </w:t>
      </w:r>
      <w:r>
        <w:rPr>
          <w:u w:val="single"/>
        </w:rPr>
        <w:t>and</w:t>
      </w:r>
      <w:r>
        <w:rPr>
          <w:spacing w:val="-2"/>
          <w:u w:val="single"/>
        </w:rPr>
        <w:t xml:space="preserve"> </w:t>
      </w:r>
      <w:r>
        <w:rPr>
          <w:u w:val="single"/>
        </w:rPr>
        <w:t>Adjusted</w:t>
      </w:r>
      <w:r>
        <w:rPr>
          <w:spacing w:val="-2"/>
          <w:u w:val="single"/>
        </w:rPr>
        <w:t xml:space="preserve"> </w:t>
      </w:r>
      <w:r>
        <w:rPr>
          <w:u w:val="single"/>
        </w:rPr>
        <w:t>Hourly</w:t>
      </w:r>
      <w:r>
        <w:rPr>
          <w:spacing w:val="-2"/>
          <w:u w:val="single"/>
        </w:rPr>
        <w:t xml:space="preserve"> </w:t>
      </w:r>
      <w:r>
        <w:rPr>
          <w:spacing w:val="-4"/>
          <w:u w:val="single"/>
        </w:rPr>
        <w:t>Wage</w:t>
      </w:r>
    </w:p>
    <w:p w:rsidR="00E6629E" w14:paraId="2C9B2254" w14:textId="77777777">
      <w:pPr>
        <w:pStyle w:val="BodyText"/>
        <w:spacing w:before="47"/>
        <w:rPr>
          <w:b/>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330"/>
        <w:gridCol w:w="1709"/>
        <w:gridCol w:w="1762"/>
        <w:gridCol w:w="2199"/>
      </w:tblGrid>
      <w:tr w14:paraId="0358C248"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5"/>
        </w:trPr>
        <w:tc>
          <w:tcPr>
            <w:tcW w:w="2160" w:type="dxa"/>
          </w:tcPr>
          <w:p w:rsidR="00E6629E" w14:paraId="5680BFB7" w14:textId="77777777">
            <w:pPr>
              <w:pStyle w:val="TableParagraph"/>
              <w:ind w:left="359"/>
              <w:jc w:val="left"/>
              <w:rPr>
                <w:b/>
                <w:sz w:val="20"/>
              </w:rPr>
            </w:pPr>
            <w:r>
              <w:rPr>
                <w:b/>
                <w:sz w:val="20"/>
              </w:rPr>
              <w:t>Occupation</w:t>
            </w:r>
            <w:r>
              <w:rPr>
                <w:b/>
                <w:spacing w:val="-11"/>
                <w:sz w:val="20"/>
              </w:rPr>
              <w:t xml:space="preserve"> </w:t>
            </w:r>
            <w:r>
              <w:rPr>
                <w:b/>
                <w:spacing w:val="-2"/>
                <w:sz w:val="20"/>
              </w:rPr>
              <w:t>Title</w:t>
            </w:r>
          </w:p>
        </w:tc>
        <w:tc>
          <w:tcPr>
            <w:tcW w:w="1330" w:type="dxa"/>
          </w:tcPr>
          <w:p w:rsidR="00E6629E" w14:paraId="2447A919" w14:textId="77777777">
            <w:pPr>
              <w:pStyle w:val="TableParagraph"/>
              <w:spacing w:line="230" w:lineRule="atLeast"/>
              <w:ind w:left="446" w:hanging="267"/>
              <w:jc w:val="left"/>
              <w:rPr>
                <w:b/>
                <w:sz w:val="20"/>
              </w:rPr>
            </w:pPr>
            <w:r>
              <w:rPr>
                <w:b/>
                <w:spacing w:val="-4"/>
                <w:sz w:val="20"/>
              </w:rPr>
              <w:t>Occupation Code</w:t>
            </w:r>
          </w:p>
        </w:tc>
        <w:tc>
          <w:tcPr>
            <w:tcW w:w="1709" w:type="dxa"/>
          </w:tcPr>
          <w:p w:rsidR="00E6629E" w14:paraId="6C2EE0D9" w14:textId="77777777">
            <w:pPr>
              <w:pStyle w:val="TableParagraph"/>
              <w:spacing w:line="230" w:lineRule="atLeast"/>
              <w:ind w:left="589" w:right="14" w:hanging="564"/>
              <w:jc w:val="left"/>
              <w:rPr>
                <w:b/>
                <w:sz w:val="20"/>
              </w:rPr>
            </w:pPr>
            <w:r>
              <w:rPr>
                <w:b/>
                <w:spacing w:val="-2"/>
                <w:sz w:val="20"/>
              </w:rPr>
              <w:t>Mean</w:t>
            </w:r>
            <w:r>
              <w:rPr>
                <w:b/>
                <w:spacing w:val="-11"/>
                <w:sz w:val="20"/>
              </w:rPr>
              <w:t xml:space="preserve"> </w:t>
            </w:r>
            <w:r>
              <w:rPr>
                <w:b/>
                <w:spacing w:val="-2"/>
                <w:sz w:val="20"/>
              </w:rPr>
              <w:t>Hourly</w:t>
            </w:r>
            <w:r>
              <w:rPr>
                <w:b/>
                <w:spacing w:val="-10"/>
                <w:sz w:val="20"/>
              </w:rPr>
              <w:t xml:space="preserve"> </w:t>
            </w:r>
            <w:r>
              <w:rPr>
                <w:b/>
                <w:spacing w:val="-2"/>
                <w:sz w:val="20"/>
              </w:rPr>
              <w:t>Wage ($/hr.)</w:t>
            </w:r>
          </w:p>
        </w:tc>
        <w:tc>
          <w:tcPr>
            <w:tcW w:w="1762" w:type="dxa"/>
          </w:tcPr>
          <w:p w:rsidR="00E6629E" w14:paraId="5D74CA95" w14:textId="77777777">
            <w:pPr>
              <w:pStyle w:val="TableParagraph"/>
              <w:spacing w:line="230" w:lineRule="atLeast"/>
              <w:ind w:left="618" w:right="270" w:hanging="339"/>
              <w:jc w:val="left"/>
              <w:rPr>
                <w:b/>
                <w:sz w:val="20"/>
              </w:rPr>
            </w:pPr>
            <w:r>
              <w:rPr>
                <w:b/>
                <w:spacing w:val="-2"/>
                <w:sz w:val="20"/>
              </w:rPr>
              <w:t>Fringe</w:t>
            </w:r>
            <w:r>
              <w:rPr>
                <w:b/>
                <w:spacing w:val="-11"/>
                <w:sz w:val="20"/>
              </w:rPr>
              <w:t xml:space="preserve"> </w:t>
            </w:r>
            <w:r>
              <w:rPr>
                <w:b/>
                <w:spacing w:val="-2"/>
                <w:sz w:val="20"/>
              </w:rPr>
              <w:t>Benefit ($/hr.)</w:t>
            </w:r>
          </w:p>
        </w:tc>
        <w:tc>
          <w:tcPr>
            <w:tcW w:w="2199" w:type="dxa"/>
          </w:tcPr>
          <w:p w:rsidR="00E6629E" w14:paraId="648CA9BE" w14:textId="77777777">
            <w:pPr>
              <w:pStyle w:val="TableParagraph"/>
              <w:spacing w:line="230" w:lineRule="atLeast"/>
              <w:ind w:left="836" w:hanging="706"/>
              <w:jc w:val="left"/>
              <w:rPr>
                <w:b/>
                <w:sz w:val="20"/>
              </w:rPr>
            </w:pPr>
            <w:r>
              <w:rPr>
                <w:b/>
                <w:spacing w:val="-2"/>
                <w:sz w:val="20"/>
              </w:rPr>
              <w:t>Adjusted</w:t>
            </w:r>
            <w:r>
              <w:rPr>
                <w:b/>
                <w:spacing w:val="-11"/>
                <w:sz w:val="20"/>
              </w:rPr>
              <w:t xml:space="preserve"> </w:t>
            </w:r>
            <w:r>
              <w:rPr>
                <w:b/>
                <w:spacing w:val="-2"/>
                <w:sz w:val="20"/>
              </w:rPr>
              <w:t>Hourly</w:t>
            </w:r>
            <w:r>
              <w:rPr>
                <w:b/>
                <w:spacing w:val="-10"/>
                <w:sz w:val="20"/>
              </w:rPr>
              <w:t xml:space="preserve"> </w:t>
            </w:r>
            <w:r>
              <w:rPr>
                <w:b/>
                <w:spacing w:val="-2"/>
                <w:sz w:val="20"/>
              </w:rPr>
              <w:t>Wage ($/hr.)</w:t>
            </w:r>
          </w:p>
        </w:tc>
      </w:tr>
      <w:tr w14:paraId="15F759DA" w14:textId="77777777">
        <w:tblPrEx>
          <w:tblW w:w="0" w:type="auto"/>
          <w:tblInd w:w="830" w:type="dxa"/>
          <w:tblLayout w:type="fixed"/>
          <w:tblCellMar>
            <w:left w:w="0" w:type="dxa"/>
            <w:right w:w="0" w:type="dxa"/>
          </w:tblCellMar>
          <w:tblLook w:val="01E0"/>
        </w:tblPrEx>
        <w:trPr>
          <w:trHeight w:val="690"/>
        </w:trPr>
        <w:tc>
          <w:tcPr>
            <w:tcW w:w="2160" w:type="dxa"/>
          </w:tcPr>
          <w:p w:rsidR="00E6629E" w14:paraId="7F21F8FA" w14:textId="77777777">
            <w:pPr>
              <w:pStyle w:val="TableParagraph"/>
              <w:ind w:left="4"/>
              <w:jc w:val="left"/>
              <w:rPr>
                <w:sz w:val="20"/>
              </w:rPr>
            </w:pPr>
            <w:r>
              <w:rPr>
                <w:sz w:val="20"/>
              </w:rPr>
              <w:t>General</w:t>
            </w:r>
            <w:r>
              <w:rPr>
                <w:spacing w:val="-13"/>
                <w:sz w:val="20"/>
              </w:rPr>
              <w:t xml:space="preserve"> </w:t>
            </w:r>
            <w:r>
              <w:rPr>
                <w:sz w:val="20"/>
              </w:rPr>
              <w:t>and</w:t>
            </w:r>
            <w:r>
              <w:rPr>
                <w:spacing w:val="-12"/>
                <w:sz w:val="20"/>
              </w:rPr>
              <w:t xml:space="preserve"> </w:t>
            </w:r>
            <w:r>
              <w:rPr>
                <w:sz w:val="20"/>
              </w:rPr>
              <w:t xml:space="preserve">Operations </w:t>
            </w:r>
            <w:r>
              <w:rPr>
                <w:spacing w:val="-2"/>
                <w:sz w:val="20"/>
              </w:rPr>
              <w:t>Managers</w:t>
            </w:r>
          </w:p>
          <w:p w:rsidR="00E6629E" w14:paraId="55599132" w14:textId="77777777">
            <w:pPr>
              <w:pStyle w:val="TableParagraph"/>
              <w:spacing w:before="1" w:line="210" w:lineRule="exact"/>
              <w:ind w:left="4"/>
              <w:jc w:val="left"/>
              <w:rPr>
                <w:sz w:val="20"/>
              </w:rPr>
            </w:pPr>
            <w:r>
              <w:rPr>
                <w:sz w:val="20"/>
              </w:rPr>
              <w:t>(Program</w:t>
            </w:r>
            <w:r>
              <w:rPr>
                <w:spacing w:val="-6"/>
                <w:sz w:val="20"/>
              </w:rPr>
              <w:t xml:space="preserve"> </w:t>
            </w:r>
            <w:r>
              <w:rPr>
                <w:spacing w:val="-2"/>
                <w:sz w:val="20"/>
              </w:rPr>
              <w:t>Director)</w:t>
            </w:r>
          </w:p>
        </w:tc>
        <w:tc>
          <w:tcPr>
            <w:tcW w:w="1330" w:type="dxa"/>
          </w:tcPr>
          <w:p w:rsidR="00E6629E" w14:paraId="68240719" w14:textId="77777777">
            <w:pPr>
              <w:pStyle w:val="TableParagraph"/>
              <w:ind w:left="11"/>
              <w:rPr>
                <w:sz w:val="20"/>
              </w:rPr>
            </w:pPr>
            <w:r>
              <w:rPr>
                <w:spacing w:val="-4"/>
                <w:sz w:val="20"/>
              </w:rPr>
              <w:t>11-1021</w:t>
            </w:r>
          </w:p>
        </w:tc>
        <w:tc>
          <w:tcPr>
            <w:tcW w:w="1709" w:type="dxa"/>
          </w:tcPr>
          <w:p w:rsidR="00E6629E" w14:paraId="4931456A" w14:textId="77777777">
            <w:pPr>
              <w:pStyle w:val="TableParagraph"/>
              <w:ind w:left="11"/>
              <w:rPr>
                <w:sz w:val="20"/>
              </w:rPr>
            </w:pPr>
            <w:r>
              <w:rPr>
                <w:spacing w:val="-2"/>
                <w:sz w:val="20"/>
              </w:rPr>
              <w:t>$64.87</w:t>
            </w:r>
          </w:p>
        </w:tc>
        <w:tc>
          <w:tcPr>
            <w:tcW w:w="1762" w:type="dxa"/>
          </w:tcPr>
          <w:p w:rsidR="00E6629E" w14:paraId="0240CC9A" w14:textId="77777777">
            <w:pPr>
              <w:pStyle w:val="TableParagraph"/>
              <w:ind w:left="10"/>
              <w:rPr>
                <w:sz w:val="20"/>
              </w:rPr>
            </w:pPr>
            <w:r>
              <w:rPr>
                <w:spacing w:val="-2"/>
                <w:sz w:val="20"/>
              </w:rPr>
              <w:t>$64.87</w:t>
            </w:r>
          </w:p>
        </w:tc>
        <w:tc>
          <w:tcPr>
            <w:tcW w:w="2199" w:type="dxa"/>
          </w:tcPr>
          <w:p w:rsidR="00E6629E" w14:paraId="0AF5E24D" w14:textId="77777777">
            <w:pPr>
              <w:pStyle w:val="TableParagraph"/>
              <w:ind w:left="11"/>
              <w:rPr>
                <w:b/>
                <w:sz w:val="20"/>
              </w:rPr>
            </w:pPr>
            <w:r>
              <w:rPr>
                <w:b/>
                <w:spacing w:val="-2"/>
                <w:sz w:val="20"/>
              </w:rPr>
              <w:t>$129.74</w:t>
            </w:r>
          </w:p>
        </w:tc>
      </w:tr>
      <w:tr w14:paraId="65FB9222" w14:textId="77777777">
        <w:tblPrEx>
          <w:tblW w:w="0" w:type="auto"/>
          <w:tblInd w:w="830" w:type="dxa"/>
          <w:tblLayout w:type="fixed"/>
          <w:tblCellMar>
            <w:left w:w="0" w:type="dxa"/>
            <w:right w:w="0" w:type="dxa"/>
          </w:tblCellMar>
          <w:tblLook w:val="01E0"/>
        </w:tblPrEx>
        <w:trPr>
          <w:trHeight w:val="462"/>
        </w:trPr>
        <w:tc>
          <w:tcPr>
            <w:tcW w:w="2160" w:type="dxa"/>
          </w:tcPr>
          <w:p w:rsidR="00E6629E" w14:paraId="4D3EBB4E" w14:textId="77777777">
            <w:pPr>
              <w:pStyle w:val="TableParagraph"/>
              <w:ind w:left="4"/>
              <w:jc w:val="left"/>
              <w:rPr>
                <w:sz w:val="20"/>
              </w:rPr>
            </w:pPr>
            <w:r>
              <w:rPr>
                <w:sz w:val="20"/>
              </w:rPr>
              <w:t>Compliance</w:t>
            </w:r>
            <w:r>
              <w:rPr>
                <w:spacing w:val="-9"/>
                <w:sz w:val="20"/>
              </w:rPr>
              <w:t xml:space="preserve"> </w:t>
            </w:r>
            <w:r>
              <w:rPr>
                <w:spacing w:val="-2"/>
                <w:sz w:val="20"/>
              </w:rPr>
              <w:t>Officer</w:t>
            </w:r>
          </w:p>
        </w:tc>
        <w:tc>
          <w:tcPr>
            <w:tcW w:w="1330" w:type="dxa"/>
          </w:tcPr>
          <w:p w:rsidR="00E6629E" w14:paraId="7AA475FD" w14:textId="77777777">
            <w:pPr>
              <w:pStyle w:val="TableParagraph"/>
              <w:ind w:left="11"/>
              <w:rPr>
                <w:sz w:val="20"/>
              </w:rPr>
            </w:pPr>
            <w:r>
              <w:rPr>
                <w:spacing w:val="-4"/>
                <w:sz w:val="20"/>
              </w:rPr>
              <w:t>13-1041</w:t>
            </w:r>
          </w:p>
        </w:tc>
        <w:tc>
          <w:tcPr>
            <w:tcW w:w="1709" w:type="dxa"/>
          </w:tcPr>
          <w:p w:rsidR="00E6629E" w14:paraId="124F5A8E" w14:textId="77777777">
            <w:pPr>
              <w:pStyle w:val="TableParagraph"/>
              <w:ind w:left="11"/>
              <w:rPr>
                <w:sz w:val="20"/>
              </w:rPr>
            </w:pPr>
            <w:r>
              <w:rPr>
                <w:spacing w:val="-2"/>
                <w:sz w:val="20"/>
              </w:rPr>
              <w:t>$42.50</w:t>
            </w:r>
          </w:p>
        </w:tc>
        <w:tc>
          <w:tcPr>
            <w:tcW w:w="1762" w:type="dxa"/>
          </w:tcPr>
          <w:p w:rsidR="00E6629E" w14:paraId="0951C5F1" w14:textId="77777777">
            <w:pPr>
              <w:pStyle w:val="TableParagraph"/>
              <w:ind w:left="10"/>
              <w:rPr>
                <w:sz w:val="20"/>
              </w:rPr>
            </w:pPr>
            <w:r>
              <w:rPr>
                <w:spacing w:val="-2"/>
                <w:sz w:val="20"/>
              </w:rPr>
              <w:t>$42.50</w:t>
            </w:r>
          </w:p>
        </w:tc>
        <w:tc>
          <w:tcPr>
            <w:tcW w:w="2199" w:type="dxa"/>
          </w:tcPr>
          <w:p w:rsidR="00E6629E" w14:paraId="2123658D" w14:textId="77777777">
            <w:pPr>
              <w:pStyle w:val="TableParagraph"/>
              <w:ind w:left="11" w:right="2"/>
              <w:rPr>
                <w:b/>
                <w:sz w:val="20"/>
              </w:rPr>
            </w:pPr>
            <w:r>
              <w:rPr>
                <w:b/>
                <w:spacing w:val="-5"/>
                <w:sz w:val="20"/>
              </w:rPr>
              <w:t>$85</w:t>
            </w:r>
          </w:p>
        </w:tc>
      </w:tr>
      <w:tr w14:paraId="6AC47091" w14:textId="77777777">
        <w:tblPrEx>
          <w:tblW w:w="0" w:type="auto"/>
          <w:tblInd w:w="830" w:type="dxa"/>
          <w:tblLayout w:type="fixed"/>
          <w:tblCellMar>
            <w:left w:w="0" w:type="dxa"/>
            <w:right w:w="0" w:type="dxa"/>
          </w:tblCellMar>
          <w:tblLook w:val="01E0"/>
        </w:tblPrEx>
        <w:trPr>
          <w:trHeight w:val="465"/>
        </w:trPr>
        <w:tc>
          <w:tcPr>
            <w:tcW w:w="2160" w:type="dxa"/>
          </w:tcPr>
          <w:p w:rsidR="00E6629E" w14:paraId="7F22203A" w14:textId="77777777">
            <w:pPr>
              <w:pStyle w:val="TableParagraph"/>
              <w:ind w:left="4"/>
              <w:jc w:val="left"/>
              <w:rPr>
                <w:sz w:val="20"/>
              </w:rPr>
            </w:pPr>
            <w:r>
              <w:rPr>
                <w:sz w:val="20"/>
              </w:rPr>
              <w:t>Management</w:t>
            </w:r>
            <w:r>
              <w:rPr>
                <w:spacing w:val="-7"/>
                <w:sz w:val="20"/>
              </w:rPr>
              <w:t xml:space="preserve"> </w:t>
            </w:r>
            <w:r>
              <w:rPr>
                <w:spacing w:val="-2"/>
                <w:sz w:val="20"/>
              </w:rPr>
              <w:t>Analysts</w:t>
            </w:r>
          </w:p>
        </w:tc>
        <w:tc>
          <w:tcPr>
            <w:tcW w:w="1330" w:type="dxa"/>
          </w:tcPr>
          <w:p w:rsidR="00E6629E" w14:paraId="5B3B5744" w14:textId="77777777">
            <w:pPr>
              <w:pStyle w:val="TableParagraph"/>
              <w:ind w:left="11"/>
              <w:rPr>
                <w:sz w:val="20"/>
              </w:rPr>
            </w:pPr>
            <w:r>
              <w:rPr>
                <w:spacing w:val="-4"/>
                <w:sz w:val="20"/>
              </w:rPr>
              <w:t>13-1111</w:t>
            </w:r>
          </w:p>
        </w:tc>
        <w:tc>
          <w:tcPr>
            <w:tcW w:w="1709" w:type="dxa"/>
          </w:tcPr>
          <w:p w:rsidR="00E6629E" w14:paraId="0E8FB1D5" w14:textId="77777777">
            <w:pPr>
              <w:pStyle w:val="TableParagraph"/>
              <w:ind w:left="11"/>
              <w:rPr>
                <w:sz w:val="20"/>
              </w:rPr>
            </w:pPr>
            <w:r>
              <w:rPr>
                <w:spacing w:val="-2"/>
                <w:sz w:val="20"/>
              </w:rPr>
              <w:t>$54.71</w:t>
            </w:r>
          </w:p>
        </w:tc>
        <w:tc>
          <w:tcPr>
            <w:tcW w:w="1762" w:type="dxa"/>
          </w:tcPr>
          <w:p w:rsidR="00E6629E" w14:paraId="39A601F6" w14:textId="77777777">
            <w:pPr>
              <w:pStyle w:val="TableParagraph"/>
              <w:ind w:left="10"/>
              <w:rPr>
                <w:sz w:val="20"/>
              </w:rPr>
            </w:pPr>
            <w:r>
              <w:rPr>
                <w:spacing w:val="-2"/>
                <w:sz w:val="20"/>
              </w:rPr>
              <w:t>$54.71</w:t>
            </w:r>
          </w:p>
        </w:tc>
        <w:tc>
          <w:tcPr>
            <w:tcW w:w="2199" w:type="dxa"/>
          </w:tcPr>
          <w:p w:rsidR="00E6629E" w14:paraId="30A5FC15" w14:textId="77777777">
            <w:pPr>
              <w:pStyle w:val="TableParagraph"/>
              <w:ind w:left="11"/>
              <w:rPr>
                <w:b/>
                <w:sz w:val="20"/>
              </w:rPr>
            </w:pPr>
            <w:r>
              <w:rPr>
                <w:b/>
                <w:spacing w:val="-2"/>
                <w:sz w:val="20"/>
              </w:rPr>
              <w:t>$109.42</w:t>
            </w:r>
          </w:p>
        </w:tc>
      </w:tr>
      <w:tr w14:paraId="2ACDB386" w14:textId="77777777">
        <w:tblPrEx>
          <w:tblW w:w="0" w:type="auto"/>
          <w:tblInd w:w="830" w:type="dxa"/>
          <w:tblLayout w:type="fixed"/>
          <w:tblCellMar>
            <w:left w:w="0" w:type="dxa"/>
            <w:right w:w="0" w:type="dxa"/>
          </w:tblCellMar>
          <w:tblLook w:val="01E0"/>
        </w:tblPrEx>
        <w:trPr>
          <w:trHeight w:val="921"/>
        </w:trPr>
        <w:tc>
          <w:tcPr>
            <w:tcW w:w="2160" w:type="dxa"/>
          </w:tcPr>
          <w:p w:rsidR="00E6629E" w14:paraId="0D1F5AB2" w14:textId="77777777">
            <w:pPr>
              <w:pStyle w:val="TableParagraph"/>
              <w:ind w:left="4" w:right="500"/>
              <w:jc w:val="left"/>
              <w:rPr>
                <w:sz w:val="20"/>
              </w:rPr>
            </w:pPr>
            <w:r>
              <w:rPr>
                <w:sz w:val="20"/>
              </w:rPr>
              <w:t>Business</w:t>
            </w:r>
            <w:r>
              <w:rPr>
                <w:spacing w:val="-13"/>
                <w:sz w:val="20"/>
              </w:rPr>
              <w:t xml:space="preserve"> </w:t>
            </w:r>
            <w:r>
              <w:rPr>
                <w:sz w:val="20"/>
              </w:rPr>
              <w:t xml:space="preserve">Operations </w:t>
            </w:r>
            <w:r>
              <w:rPr>
                <w:spacing w:val="-2"/>
                <w:sz w:val="20"/>
              </w:rPr>
              <w:t>Specialists</w:t>
            </w:r>
          </w:p>
          <w:p w:rsidR="00E6629E" w14:paraId="06E7276C" w14:textId="77777777">
            <w:pPr>
              <w:pStyle w:val="TableParagraph"/>
              <w:spacing w:line="230" w:lineRule="atLeast"/>
              <w:ind w:left="4" w:right="589"/>
              <w:jc w:val="left"/>
              <w:rPr>
                <w:sz w:val="20"/>
              </w:rPr>
            </w:pPr>
            <w:r>
              <w:rPr>
                <w:sz w:val="20"/>
              </w:rPr>
              <w:t>(Quality</w:t>
            </w:r>
            <w:r>
              <w:rPr>
                <w:spacing w:val="-13"/>
                <w:sz w:val="20"/>
              </w:rPr>
              <w:t xml:space="preserve"> </w:t>
            </w:r>
            <w:r>
              <w:rPr>
                <w:sz w:val="20"/>
              </w:rPr>
              <w:t xml:space="preserve">Assurance </w:t>
            </w:r>
            <w:r>
              <w:rPr>
                <w:spacing w:val="-2"/>
                <w:sz w:val="20"/>
              </w:rPr>
              <w:t>Specialist)</w:t>
            </w:r>
          </w:p>
        </w:tc>
        <w:tc>
          <w:tcPr>
            <w:tcW w:w="1330" w:type="dxa"/>
          </w:tcPr>
          <w:p w:rsidR="00E6629E" w14:paraId="6CE01C05" w14:textId="77777777">
            <w:pPr>
              <w:pStyle w:val="TableParagraph"/>
              <w:ind w:left="11"/>
              <w:rPr>
                <w:sz w:val="20"/>
              </w:rPr>
            </w:pPr>
            <w:r>
              <w:rPr>
                <w:spacing w:val="-4"/>
                <w:sz w:val="20"/>
              </w:rPr>
              <w:t>13-1199</w:t>
            </w:r>
          </w:p>
        </w:tc>
        <w:tc>
          <w:tcPr>
            <w:tcW w:w="1709" w:type="dxa"/>
          </w:tcPr>
          <w:p w:rsidR="00E6629E" w14:paraId="6C9FD816" w14:textId="77777777">
            <w:pPr>
              <w:pStyle w:val="TableParagraph"/>
              <w:ind w:left="11"/>
              <w:rPr>
                <w:sz w:val="20"/>
              </w:rPr>
            </w:pPr>
            <w:r>
              <w:rPr>
                <w:spacing w:val="-2"/>
                <w:sz w:val="20"/>
              </w:rPr>
              <w:t>$45.18</w:t>
            </w:r>
          </w:p>
        </w:tc>
        <w:tc>
          <w:tcPr>
            <w:tcW w:w="1762" w:type="dxa"/>
          </w:tcPr>
          <w:p w:rsidR="00E6629E" w14:paraId="4B31AFF7" w14:textId="77777777">
            <w:pPr>
              <w:pStyle w:val="TableParagraph"/>
              <w:ind w:left="10"/>
              <w:rPr>
                <w:sz w:val="20"/>
              </w:rPr>
            </w:pPr>
            <w:r>
              <w:rPr>
                <w:spacing w:val="-2"/>
                <w:sz w:val="20"/>
              </w:rPr>
              <w:t>$45.18</w:t>
            </w:r>
          </w:p>
        </w:tc>
        <w:tc>
          <w:tcPr>
            <w:tcW w:w="2199" w:type="dxa"/>
          </w:tcPr>
          <w:p w:rsidR="00E6629E" w14:paraId="4C3866D4" w14:textId="77777777">
            <w:pPr>
              <w:pStyle w:val="TableParagraph"/>
              <w:ind w:left="11" w:right="2"/>
              <w:rPr>
                <w:b/>
                <w:sz w:val="20"/>
              </w:rPr>
            </w:pPr>
            <w:r>
              <w:rPr>
                <w:b/>
                <w:spacing w:val="-2"/>
                <w:sz w:val="20"/>
              </w:rPr>
              <w:t>$90.36</w:t>
            </w:r>
          </w:p>
        </w:tc>
      </w:tr>
      <w:tr w14:paraId="6E1A0E86" w14:textId="77777777">
        <w:tblPrEx>
          <w:tblW w:w="0" w:type="auto"/>
          <w:tblInd w:w="830" w:type="dxa"/>
          <w:tblLayout w:type="fixed"/>
          <w:tblCellMar>
            <w:left w:w="0" w:type="dxa"/>
            <w:right w:w="0" w:type="dxa"/>
          </w:tblCellMar>
          <w:tblLook w:val="01E0"/>
        </w:tblPrEx>
        <w:trPr>
          <w:trHeight w:val="688"/>
        </w:trPr>
        <w:tc>
          <w:tcPr>
            <w:tcW w:w="2160" w:type="dxa"/>
          </w:tcPr>
          <w:p w:rsidR="00E6629E" w14:paraId="306CF3B9" w14:textId="77777777">
            <w:pPr>
              <w:pStyle w:val="TableParagraph"/>
              <w:ind w:left="4"/>
              <w:jc w:val="left"/>
              <w:rPr>
                <w:sz w:val="20"/>
              </w:rPr>
            </w:pPr>
            <w:r>
              <w:rPr>
                <w:sz w:val="20"/>
              </w:rPr>
              <w:t>Computers</w:t>
            </w:r>
            <w:r>
              <w:rPr>
                <w:spacing w:val="-8"/>
                <w:sz w:val="20"/>
              </w:rPr>
              <w:t xml:space="preserve"> </w:t>
            </w:r>
            <w:r>
              <w:rPr>
                <w:spacing w:val="-5"/>
                <w:sz w:val="20"/>
              </w:rPr>
              <w:t>and</w:t>
            </w:r>
          </w:p>
          <w:p w:rsidR="00E6629E" w14:paraId="5ECEC417" w14:textId="77777777">
            <w:pPr>
              <w:pStyle w:val="TableParagraph"/>
              <w:spacing w:line="228" w:lineRule="exact"/>
              <w:ind w:left="4" w:right="466"/>
              <w:jc w:val="left"/>
              <w:rPr>
                <w:sz w:val="20"/>
              </w:rPr>
            </w:pPr>
            <w:r>
              <w:rPr>
                <w:sz w:val="20"/>
              </w:rPr>
              <w:t>Information</w:t>
            </w:r>
            <w:r>
              <w:rPr>
                <w:spacing w:val="-13"/>
                <w:sz w:val="20"/>
              </w:rPr>
              <w:t xml:space="preserve"> </w:t>
            </w:r>
            <w:r>
              <w:rPr>
                <w:sz w:val="20"/>
              </w:rPr>
              <w:t xml:space="preserve">Systems </w:t>
            </w:r>
            <w:r>
              <w:rPr>
                <w:spacing w:val="-2"/>
                <w:sz w:val="20"/>
              </w:rPr>
              <w:t>Manager</w:t>
            </w:r>
          </w:p>
        </w:tc>
        <w:tc>
          <w:tcPr>
            <w:tcW w:w="1330" w:type="dxa"/>
          </w:tcPr>
          <w:p w:rsidR="00E6629E" w14:paraId="3D4595ED" w14:textId="77777777">
            <w:pPr>
              <w:pStyle w:val="TableParagraph"/>
              <w:ind w:left="11"/>
              <w:rPr>
                <w:sz w:val="20"/>
              </w:rPr>
            </w:pPr>
            <w:r>
              <w:rPr>
                <w:spacing w:val="-4"/>
                <w:sz w:val="20"/>
              </w:rPr>
              <w:t>11-3021</w:t>
            </w:r>
          </w:p>
        </w:tc>
        <w:tc>
          <w:tcPr>
            <w:tcW w:w="1709" w:type="dxa"/>
          </w:tcPr>
          <w:p w:rsidR="00E6629E" w14:paraId="31956A55" w14:textId="77777777">
            <w:pPr>
              <w:pStyle w:val="TableParagraph"/>
              <w:ind w:left="11"/>
              <w:rPr>
                <w:sz w:val="20"/>
              </w:rPr>
            </w:pPr>
            <w:r>
              <w:rPr>
                <w:spacing w:val="-2"/>
                <w:sz w:val="20"/>
              </w:rPr>
              <w:t>$92.39</w:t>
            </w:r>
          </w:p>
        </w:tc>
        <w:tc>
          <w:tcPr>
            <w:tcW w:w="1762" w:type="dxa"/>
          </w:tcPr>
          <w:p w:rsidR="00E6629E" w14:paraId="4C1D126C" w14:textId="77777777">
            <w:pPr>
              <w:pStyle w:val="TableParagraph"/>
              <w:ind w:left="10"/>
              <w:rPr>
                <w:sz w:val="20"/>
              </w:rPr>
            </w:pPr>
            <w:r>
              <w:rPr>
                <w:spacing w:val="-2"/>
                <w:sz w:val="20"/>
              </w:rPr>
              <w:t>$92.39</w:t>
            </w:r>
          </w:p>
        </w:tc>
        <w:tc>
          <w:tcPr>
            <w:tcW w:w="2199" w:type="dxa"/>
          </w:tcPr>
          <w:p w:rsidR="00E6629E" w14:paraId="1258A762" w14:textId="77777777">
            <w:pPr>
              <w:pStyle w:val="TableParagraph"/>
              <w:ind w:left="11"/>
              <w:rPr>
                <w:b/>
                <w:sz w:val="20"/>
              </w:rPr>
            </w:pPr>
            <w:r>
              <w:rPr>
                <w:b/>
                <w:spacing w:val="-2"/>
                <w:sz w:val="20"/>
              </w:rPr>
              <w:t>$184.78</w:t>
            </w:r>
          </w:p>
        </w:tc>
      </w:tr>
      <w:tr w14:paraId="2C44C317" w14:textId="77777777">
        <w:tblPrEx>
          <w:tblW w:w="0" w:type="auto"/>
          <w:tblInd w:w="830" w:type="dxa"/>
          <w:tblLayout w:type="fixed"/>
          <w:tblCellMar>
            <w:left w:w="0" w:type="dxa"/>
            <w:right w:w="0" w:type="dxa"/>
          </w:tblCellMar>
          <w:tblLook w:val="01E0"/>
        </w:tblPrEx>
        <w:trPr>
          <w:trHeight w:val="465"/>
        </w:trPr>
        <w:tc>
          <w:tcPr>
            <w:tcW w:w="2160" w:type="dxa"/>
          </w:tcPr>
          <w:p w:rsidR="00E6629E" w14:paraId="78AC2629" w14:textId="77777777">
            <w:pPr>
              <w:pStyle w:val="TableParagraph"/>
              <w:spacing w:line="230" w:lineRule="atLeast"/>
              <w:ind w:left="4" w:right="77"/>
              <w:jc w:val="left"/>
              <w:rPr>
                <w:sz w:val="20"/>
              </w:rPr>
            </w:pPr>
            <w:r>
              <w:rPr>
                <w:sz w:val="20"/>
              </w:rPr>
              <w:t>Secretaries and Administrative</w:t>
            </w:r>
            <w:r>
              <w:rPr>
                <w:spacing w:val="-13"/>
                <w:sz w:val="20"/>
              </w:rPr>
              <w:t xml:space="preserve"> </w:t>
            </w:r>
            <w:r>
              <w:rPr>
                <w:sz w:val="20"/>
              </w:rPr>
              <w:t>Assistants</w:t>
            </w:r>
          </w:p>
        </w:tc>
        <w:tc>
          <w:tcPr>
            <w:tcW w:w="1330" w:type="dxa"/>
          </w:tcPr>
          <w:p w:rsidR="00E6629E" w14:paraId="7F40D9EB" w14:textId="77777777">
            <w:pPr>
              <w:pStyle w:val="TableParagraph"/>
              <w:ind w:left="11"/>
              <w:rPr>
                <w:sz w:val="20"/>
              </w:rPr>
            </w:pPr>
            <w:r>
              <w:rPr>
                <w:spacing w:val="-4"/>
                <w:sz w:val="20"/>
              </w:rPr>
              <w:t>43-6014</w:t>
            </w:r>
          </w:p>
        </w:tc>
        <w:tc>
          <w:tcPr>
            <w:tcW w:w="1709" w:type="dxa"/>
          </w:tcPr>
          <w:p w:rsidR="00E6629E" w14:paraId="75F50348" w14:textId="77777777">
            <w:pPr>
              <w:pStyle w:val="TableParagraph"/>
              <w:ind w:left="11"/>
              <w:rPr>
                <w:sz w:val="20"/>
              </w:rPr>
            </w:pPr>
            <w:r>
              <w:rPr>
                <w:spacing w:val="-2"/>
                <w:sz w:val="20"/>
              </w:rPr>
              <w:t>$23.73</w:t>
            </w:r>
          </w:p>
        </w:tc>
        <w:tc>
          <w:tcPr>
            <w:tcW w:w="1762" w:type="dxa"/>
          </w:tcPr>
          <w:p w:rsidR="00E6629E" w14:paraId="538BC52F" w14:textId="77777777">
            <w:pPr>
              <w:pStyle w:val="TableParagraph"/>
              <w:ind w:left="10"/>
              <w:rPr>
                <w:sz w:val="20"/>
              </w:rPr>
            </w:pPr>
            <w:r>
              <w:rPr>
                <w:spacing w:val="-2"/>
                <w:sz w:val="20"/>
              </w:rPr>
              <w:t>$23.73</w:t>
            </w:r>
          </w:p>
        </w:tc>
        <w:tc>
          <w:tcPr>
            <w:tcW w:w="2199" w:type="dxa"/>
          </w:tcPr>
          <w:p w:rsidR="00E6629E" w14:paraId="341888CC" w14:textId="77777777">
            <w:pPr>
              <w:pStyle w:val="TableParagraph"/>
              <w:ind w:left="11" w:right="2"/>
              <w:rPr>
                <w:b/>
                <w:sz w:val="20"/>
              </w:rPr>
            </w:pPr>
            <w:r>
              <w:rPr>
                <w:b/>
                <w:spacing w:val="-2"/>
                <w:sz w:val="20"/>
              </w:rPr>
              <w:t>$47.46</w:t>
            </w:r>
          </w:p>
        </w:tc>
      </w:tr>
      <w:tr w14:paraId="7EC34838" w14:textId="77777777">
        <w:tblPrEx>
          <w:tblW w:w="0" w:type="auto"/>
          <w:tblInd w:w="830" w:type="dxa"/>
          <w:tblLayout w:type="fixed"/>
          <w:tblCellMar>
            <w:left w:w="0" w:type="dxa"/>
            <w:right w:w="0" w:type="dxa"/>
          </w:tblCellMar>
          <w:tblLook w:val="01E0"/>
        </w:tblPrEx>
        <w:trPr>
          <w:trHeight w:val="465"/>
        </w:trPr>
        <w:tc>
          <w:tcPr>
            <w:tcW w:w="2160" w:type="dxa"/>
          </w:tcPr>
          <w:p w:rsidR="00E6629E" w14:paraId="64FD200C" w14:textId="77777777">
            <w:pPr>
              <w:pStyle w:val="TableParagraph"/>
              <w:spacing w:line="230" w:lineRule="atLeast"/>
              <w:ind w:left="4" w:right="639"/>
              <w:jc w:val="left"/>
              <w:rPr>
                <w:sz w:val="20"/>
              </w:rPr>
            </w:pPr>
            <w:r>
              <w:rPr>
                <w:sz w:val="20"/>
              </w:rPr>
              <w:t>Claims Adjuster, Examiner,</w:t>
            </w:r>
            <w:r>
              <w:rPr>
                <w:spacing w:val="-13"/>
                <w:sz w:val="20"/>
              </w:rPr>
              <w:t xml:space="preserve"> </w:t>
            </w:r>
            <w:r>
              <w:rPr>
                <w:sz w:val="20"/>
              </w:rPr>
              <w:t>Analyst</w:t>
            </w:r>
          </w:p>
        </w:tc>
        <w:tc>
          <w:tcPr>
            <w:tcW w:w="1330" w:type="dxa"/>
          </w:tcPr>
          <w:p w:rsidR="00E6629E" w14:paraId="5DC34C44" w14:textId="77777777">
            <w:pPr>
              <w:pStyle w:val="TableParagraph"/>
              <w:ind w:left="11"/>
              <w:rPr>
                <w:sz w:val="20"/>
              </w:rPr>
            </w:pPr>
            <w:r>
              <w:rPr>
                <w:spacing w:val="-4"/>
                <w:sz w:val="20"/>
              </w:rPr>
              <w:t>13-1031</w:t>
            </w:r>
          </w:p>
        </w:tc>
        <w:tc>
          <w:tcPr>
            <w:tcW w:w="1709" w:type="dxa"/>
          </w:tcPr>
          <w:p w:rsidR="00E6629E" w14:paraId="2851B9BA" w14:textId="77777777">
            <w:pPr>
              <w:pStyle w:val="TableParagraph"/>
              <w:ind w:left="11"/>
              <w:rPr>
                <w:sz w:val="20"/>
              </w:rPr>
            </w:pPr>
            <w:r>
              <w:rPr>
                <w:spacing w:val="-2"/>
                <w:sz w:val="20"/>
              </w:rPr>
              <w:t>$38.69</w:t>
            </w:r>
          </w:p>
        </w:tc>
        <w:tc>
          <w:tcPr>
            <w:tcW w:w="1762" w:type="dxa"/>
          </w:tcPr>
          <w:p w:rsidR="00E6629E" w14:paraId="624ED30F" w14:textId="77777777">
            <w:pPr>
              <w:pStyle w:val="TableParagraph"/>
              <w:ind w:left="10"/>
              <w:rPr>
                <w:sz w:val="20"/>
              </w:rPr>
            </w:pPr>
            <w:r>
              <w:rPr>
                <w:spacing w:val="-2"/>
                <w:sz w:val="20"/>
              </w:rPr>
              <w:t>$38.69</w:t>
            </w:r>
          </w:p>
        </w:tc>
        <w:tc>
          <w:tcPr>
            <w:tcW w:w="2199" w:type="dxa"/>
          </w:tcPr>
          <w:p w:rsidR="00E6629E" w14:paraId="0503D306" w14:textId="77777777">
            <w:pPr>
              <w:pStyle w:val="TableParagraph"/>
              <w:ind w:left="11" w:right="2"/>
              <w:rPr>
                <w:b/>
                <w:sz w:val="20"/>
              </w:rPr>
            </w:pPr>
            <w:r>
              <w:rPr>
                <w:b/>
                <w:spacing w:val="-2"/>
                <w:sz w:val="20"/>
              </w:rPr>
              <w:t>$77.38</w:t>
            </w:r>
          </w:p>
        </w:tc>
      </w:tr>
      <w:tr w14:paraId="3E857F9F" w14:textId="77777777">
        <w:tblPrEx>
          <w:tblW w:w="0" w:type="auto"/>
          <w:tblInd w:w="830" w:type="dxa"/>
          <w:tblLayout w:type="fixed"/>
          <w:tblCellMar>
            <w:left w:w="0" w:type="dxa"/>
            <w:right w:w="0" w:type="dxa"/>
          </w:tblCellMar>
          <w:tblLook w:val="01E0"/>
        </w:tblPrEx>
        <w:trPr>
          <w:trHeight w:val="465"/>
        </w:trPr>
        <w:tc>
          <w:tcPr>
            <w:tcW w:w="2160" w:type="dxa"/>
          </w:tcPr>
          <w:p w:rsidR="00E6629E" w14:paraId="24B691A5" w14:textId="77777777">
            <w:pPr>
              <w:pStyle w:val="TableParagraph"/>
              <w:spacing w:line="230" w:lineRule="atLeast"/>
              <w:ind w:left="4" w:right="478"/>
              <w:jc w:val="left"/>
              <w:rPr>
                <w:sz w:val="20"/>
              </w:rPr>
            </w:pPr>
            <w:r>
              <w:rPr>
                <w:sz w:val="20"/>
              </w:rPr>
              <w:t>Project</w:t>
            </w:r>
            <w:r>
              <w:rPr>
                <w:spacing w:val="-13"/>
                <w:sz w:val="20"/>
              </w:rPr>
              <w:t xml:space="preserve"> </w:t>
            </w:r>
            <w:r>
              <w:rPr>
                <w:sz w:val="20"/>
              </w:rPr>
              <w:t xml:space="preserve">Management </w:t>
            </w:r>
            <w:r>
              <w:rPr>
                <w:spacing w:val="-2"/>
                <w:sz w:val="20"/>
              </w:rPr>
              <w:t>Specialist</w:t>
            </w:r>
          </w:p>
        </w:tc>
        <w:tc>
          <w:tcPr>
            <w:tcW w:w="1330" w:type="dxa"/>
          </w:tcPr>
          <w:p w:rsidR="00E6629E" w14:paraId="0AFE1FD1" w14:textId="77777777">
            <w:pPr>
              <w:pStyle w:val="TableParagraph"/>
              <w:ind w:left="11"/>
              <w:rPr>
                <w:sz w:val="20"/>
              </w:rPr>
            </w:pPr>
            <w:r>
              <w:rPr>
                <w:spacing w:val="-4"/>
                <w:sz w:val="20"/>
              </w:rPr>
              <w:t>13-1082</w:t>
            </w:r>
          </w:p>
        </w:tc>
        <w:tc>
          <w:tcPr>
            <w:tcW w:w="1709" w:type="dxa"/>
          </w:tcPr>
          <w:p w:rsidR="00E6629E" w14:paraId="5217433B" w14:textId="77777777">
            <w:pPr>
              <w:pStyle w:val="TableParagraph"/>
              <w:ind w:left="11"/>
              <w:rPr>
                <w:sz w:val="20"/>
              </w:rPr>
            </w:pPr>
            <w:r>
              <w:rPr>
                <w:spacing w:val="-2"/>
                <w:sz w:val="20"/>
              </w:rPr>
              <w:t>$53.24</w:t>
            </w:r>
          </w:p>
        </w:tc>
        <w:tc>
          <w:tcPr>
            <w:tcW w:w="1762" w:type="dxa"/>
          </w:tcPr>
          <w:p w:rsidR="00E6629E" w14:paraId="617B1203" w14:textId="77777777">
            <w:pPr>
              <w:pStyle w:val="TableParagraph"/>
              <w:ind w:left="10"/>
              <w:rPr>
                <w:sz w:val="20"/>
              </w:rPr>
            </w:pPr>
            <w:r>
              <w:rPr>
                <w:spacing w:val="-2"/>
                <w:sz w:val="20"/>
              </w:rPr>
              <w:t>$53.24</w:t>
            </w:r>
          </w:p>
        </w:tc>
        <w:tc>
          <w:tcPr>
            <w:tcW w:w="2199" w:type="dxa"/>
          </w:tcPr>
          <w:p w:rsidR="00E6629E" w14:paraId="496EE64A" w14:textId="77777777">
            <w:pPr>
              <w:pStyle w:val="TableParagraph"/>
              <w:ind w:left="11"/>
              <w:rPr>
                <w:b/>
                <w:sz w:val="20"/>
              </w:rPr>
            </w:pPr>
            <w:r>
              <w:rPr>
                <w:b/>
                <w:spacing w:val="-2"/>
                <w:sz w:val="20"/>
              </w:rPr>
              <w:t>$106.48</w:t>
            </w:r>
          </w:p>
        </w:tc>
      </w:tr>
    </w:tbl>
    <w:p w:rsidR="00E6629E" w14:paraId="227DCF54" w14:textId="77777777">
      <w:pPr>
        <w:pStyle w:val="BodyText"/>
        <w:spacing w:before="242"/>
        <w:ind w:left="849" w:right="1019" w:hanging="15"/>
      </w:pPr>
      <w:r>
        <w:t>Based on the table above, CMS rounded the adjusted hourly wage to the nearest dollar and multiplied it by the estimated number of individuals needed for each role. Then, CMS</w:t>
      </w:r>
      <w:r>
        <w:rPr>
          <w:spacing w:val="-2"/>
        </w:rPr>
        <w:t xml:space="preserve"> </w:t>
      </w:r>
      <w:r>
        <w:t>added</w:t>
      </w:r>
      <w:r>
        <w:rPr>
          <w:spacing w:val="-2"/>
        </w:rPr>
        <w:t xml:space="preserve"> </w:t>
      </w:r>
      <w:r>
        <w:t>up</w:t>
      </w:r>
      <w:r>
        <w:rPr>
          <w:spacing w:val="-2"/>
        </w:rPr>
        <w:t xml:space="preserve"> </w:t>
      </w:r>
      <w:r>
        <w:t>the</w:t>
      </w:r>
      <w:r>
        <w:rPr>
          <w:spacing w:val="-3"/>
        </w:rPr>
        <w:t xml:space="preserve"> </w:t>
      </w:r>
      <w:r>
        <w:t>total</w:t>
      </w:r>
      <w:r>
        <w:rPr>
          <w:spacing w:val="-2"/>
        </w:rPr>
        <w:t xml:space="preserve"> </w:t>
      </w:r>
      <w:r>
        <w:t>costs</w:t>
      </w:r>
      <w:r>
        <w:rPr>
          <w:spacing w:val="-2"/>
        </w:rPr>
        <w:t xml:space="preserve"> </w:t>
      </w:r>
      <w:r>
        <w:t>for</w:t>
      </w:r>
      <w:r>
        <w:rPr>
          <w:spacing w:val="-3"/>
        </w:rPr>
        <w:t xml:space="preserve"> </w:t>
      </w:r>
      <w:r>
        <w:t>all</w:t>
      </w:r>
      <w:r>
        <w:rPr>
          <w:spacing w:val="-2"/>
        </w:rPr>
        <w:t xml:space="preserve"> </w:t>
      </w:r>
      <w:r>
        <w:t>roles</w:t>
      </w:r>
      <w:r>
        <w:rPr>
          <w:spacing w:val="-2"/>
        </w:rPr>
        <w:t xml:space="preserve"> </w:t>
      </w:r>
      <w:r>
        <w:t>and</w:t>
      </w:r>
      <w:r>
        <w:rPr>
          <w:spacing w:val="-2"/>
        </w:rPr>
        <w:t xml:space="preserve"> </w:t>
      </w:r>
      <w:r>
        <w:t>divided</w:t>
      </w:r>
      <w:r>
        <w:rPr>
          <w:spacing w:val="-2"/>
        </w:rPr>
        <w:t xml:space="preserve"> </w:t>
      </w:r>
      <w:r>
        <w:t>that</w:t>
      </w:r>
      <w:r>
        <w:rPr>
          <w:spacing w:val="-2"/>
        </w:rPr>
        <w:t xml:space="preserve"> </w:t>
      </w:r>
      <w:r>
        <w:t>amount</w:t>
      </w:r>
      <w:r>
        <w:rPr>
          <w:spacing w:val="-2"/>
        </w:rPr>
        <w:t xml:space="preserve"> </w:t>
      </w:r>
      <w:r>
        <w:t>by</w:t>
      </w:r>
      <w:r>
        <w:rPr>
          <w:spacing w:val="-2"/>
        </w:rPr>
        <w:t xml:space="preserve"> </w:t>
      </w:r>
      <w:r>
        <w:t>the</w:t>
      </w:r>
      <w:r>
        <w:rPr>
          <w:spacing w:val="-3"/>
        </w:rPr>
        <w:t xml:space="preserve"> </w:t>
      </w:r>
      <w:r>
        <w:t>total</w:t>
      </w:r>
      <w:r>
        <w:rPr>
          <w:spacing w:val="-2"/>
        </w:rPr>
        <w:t xml:space="preserve"> </w:t>
      </w:r>
      <w:r>
        <w:t>number</w:t>
      </w:r>
      <w:r>
        <w:rPr>
          <w:spacing w:val="-3"/>
        </w:rPr>
        <w:t xml:space="preserve"> </w:t>
      </w:r>
      <w:r>
        <w:t xml:space="preserve">of individuals to get an </w:t>
      </w:r>
      <w:r>
        <w:rPr>
          <w:b/>
        </w:rPr>
        <w:t xml:space="preserve">average hourly rate of $103 </w:t>
      </w:r>
      <w:r>
        <w:t>($3,311/32 positions).</w:t>
      </w:r>
    </w:p>
    <w:p w:rsidR="003B4B9C" w14:paraId="08A89F43" w14:textId="77777777">
      <w:pPr>
        <w:pStyle w:val="BodyText"/>
        <w:spacing w:before="242"/>
        <w:ind w:left="849" w:right="1019" w:hanging="15"/>
      </w:pPr>
    </w:p>
    <w:p w:rsidR="003B4B9C" w:rsidP="003B4B9C" w14:paraId="46F2B158" w14:textId="77777777">
      <w:pPr>
        <w:pStyle w:val="BodyText"/>
        <w:spacing w:before="29"/>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167005</wp:posOffset>
                </wp:positionV>
                <wp:extent cx="1828800"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2in;height:0.6pt;margin-top:13.15pt;margin-left:36pt;mso-position-horizontal-relative:page;mso-wrap-distance-bottom:0;mso-wrap-distance-left:0;mso-wrap-distance-right:0;mso-wrap-distance-top:0;mso-wrap-style:square;position:absolute;visibility:visible;v-text-anchor:top;z-index:-251640832" coordsize="1828800,7620" path="m1828800,l,,,7620l1828800,7620l1828800,xe" fillcolor="black" stroked="f">
                <v:path arrowok="t"/>
                <w10:wrap type="topAndBottom"/>
              </v:shape>
            </w:pict>
          </mc:Fallback>
        </mc:AlternateContent>
      </w:r>
    </w:p>
    <w:p w:rsidR="003B4B9C" w:rsidP="003B4B9C" w14:paraId="678A4892" w14:textId="77777777">
      <w:pPr>
        <w:spacing w:before="94"/>
        <w:ind w:left="360" w:hanging="1"/>
        <w:rPr>
          <w:sz w:val="20"/>
        </w:rPr>
      </w:pPr>
      <w:r>
        <w:rPr>
          <w:sz w:val="20"/>
          <w:vertAlign w:val="superscript"/>
        </w:rPr>
        <w:t>4</w:t>
      </w:r>
      <w:r>
        <w:rPr>
          <w:spacing w:val="-3"/>
          <w:sz w:val="20"/>
        </w:rPr>
        <w:t xml:space="preserve"> </w:t>
      </w:r>
      <w:r>
        <w:rPr>
          <w:sz w:val="20"/>
        </w:rPr>
        <w:t>See</w:t>
      </w:r>
      <w:r>
        <w:rPr>
          <w:spacing w:val="-3"/>
          <w:sz w:val="20"/>
        </w:rPr>
        <w:t xml:space="preserve"> </w:t>
      </w:r>
      <w:r>
        <w:rPr>
          <w:sz w:val="20"/>
        </w:rPr>
        <w:t>the</w:t>
      </w:r>
      <w:r>
        <w:rPr>
          <w:spacing w:val="-3"/>
          <w:sz w:val="20"/>
        </w:rPr>
        <w:t xml:space="preserve"> </w:t>
      </w:r>
      <w:r>
        <w:rPr>
          <w:i/>
          <w:sz w:val="20"/>
        </w:rPr>
        <w:t>National</w:t>
      </w:r>
      <w:r>
        <w:rPr>
          <w:i/>
          <w:spacing w:val="-3"/>
          <w:sz w:val="20"/>
        </w:rPr>
        <w:t xml:space="preserve"> </w:t>
      </w:r>
      <w:r>
        <w:rPr>
          <w:sz w:val="20"/>
        </w:rPr>
        <w:t>table</w:t>
      </w:r>
      <w:r>
        <w:rPr>
          <w:spacing w:val="-3"/>
          <w:sz w:val="20"/>
        </w:rPr>
        <w:t xml:space="preserve"> </w:t>
      </w:r>
      <w:r>
        <w:rPr>
          <w:sz w:val="20"/>
        </w:rPr>
        <w:t>for</w:t>
      </w:r>
      <w:r>
        <w:rPr>
          <w:spacing w:val="-2"/>
          <w:sz w:val="20"/>
        </w:rPr>
        <w:t xml:space="preserve"> </w:t>
      </w:r>
      <w:r>
        <w:rPr>
          <w:sz w:val="20"/>
        </w:rPr>
        <w:t>Cross-industry,</w:t>
      </w:r>
      <w:r>
        <w:rPr>
          <w:spacing w:val="-2"/>
          <w:sz w:val="20"/>
        </w:rPr>
        <w:t xml:space="preserve"> </w:t>
      </w:r>
      <w:r>
        <w:rPr>
          <w:sz w:val="20"/>
        </w:rPr>
        <w:t>Private,</w:t>
      </w:r>
      <w:r>
        <w:rPr>
          <w:spacing w:val="-2"/>
          <w:sz w:val="20"/>
        </w:rPr>
        <w:t xml:space="preserve"> </w:t>
      </w:r>
      <w:r>
        <w:rPr>
          <w:sz w:val="20"/>
        </w:rPr>
        <w:t>Federal,</w:t>
      </w:r>
      <w:r>
        <w:rPr>
          <w:spacing w:val="-2"/>
          <w:sz w:val="20"/>
        </w:rPr>
        <w:t xml:space="preserve"> </w:t>
      </w:r>
      <w:r>
        <w:rPr>
          <w:sz w:val="20"/>
        </w:rPr>
        <w:t>State,</w:t>
      </w:r>
      <w:r>
        <w:rPr>
          <w:spacing w:val="-2"/>
          <w:sz w:val="20"/>
        </w:rPr>
        <w:t xml:space="preserve"> </w:t>
      </w:r>
      <w:r>
        <w:rPr>
          <w:sz w:val="20"/>
        </w:rPr>
        <w:t>and</w:t>
      </w:r>
      <w:r>
        <w:rPr>
          <w:spacing w:val="-2"/>
          <w:sz w:val="20"/>
        </w:rPr>
        <w:t xml:space="preserve"> </w:t>
      </w:r>
      <w:r>
        <w:rPr>
          <w:sz w:val="20"/>
        </w:rPr>
        <w:t>Local</w:t>
      </w:r>
      <w:r>
        <w:rPr>
          <w:spacing w:val="-3"/>
          <w:sz w:val="20"/>
        </w:rPr>
        <w:t xml:space="preserve"> </w:t>
      </w:r>
      <w:r>
        <w:rPr>
          <w:sz w:val="20"/>
        </w:rPr>
        <w:t>Government</w:t>
      </w:r>
      <w:r>
        <w:rPr>
          <w:spacing w:val="-3"/>
          <w:sz w:val="20"/>
        </w:rPr>
        <w:t xml:space="preserve"> </w:t>
      </w:r>
      <w:r>
        <w:rPr>
          <w:sz w:val="20"/>
        </w:rPr>
        <w:t>under</w:t>
      </w:r>
      <w:r>
        <w:rPr>
          <w:spacing w:val="-2"/>
          <w:sz w:val="20"/>
        </w:rPr>
        <w:t xml:space="preserve"> </w:t>
      </w:r>
      <w:r>
        <w:rPr>
          <w:i/>
          <w:sz w:val="20"/>
        </w:rPr>
        <w:t>Occupational</w:t>
      </w:r>
      <w:r>
        <w:rPr>
          <w:i/>
          <w:spacing w:val="-3"/>
          <w:sz w:val="20"/>
        </w:rPr>
        <w:t xml:space="preserve"> </w:t>
      </w:r>
      <w:r>
        <w:rPr>
          <w:i/>
          <w:sz w:val="20"/>
        </w:rPr>
        <w:t xml:space="preserve">Employment and Wage Statistics </w:t>
      </w:r>
      <w:r>
        <w:rPr>
          <w:sz w:val="20"/>
        </w:rPr>
        <w:t>for all salary estimates (</w:t>
      </w:r>
      <w:hyperlink r:id="rId6">
        <w:r>
          <w:rPr>
            <w:color w:val="0000FF"/>
            <w:sz w:val="20"/>
            <w:u w:val="single" w:color="0000FF"/>
          </w:rPr>
          <w:t>https://data.bls.gov/oes/#/industry/000000</w:t>
        </w:r>
      </w:hyperlink>
      <w:r>
        <w:rPr>
          <w:sz w:val="20"/>
        </w:rPr>
        <w:t>)</w:t>
      </w:r>
    </w:p>
    <w:p w:rsidR="003B4B9C" w:rsidP="003B4B9C" w14:paraId="3F0EED71" w14:textId="77777777">
      <w:pPr>
        <w:spacing w:before="17" w:line="242" w:lineRule="auto"/>
        <w:ind w:left="359"/>
        <w:rPr>
          <w:sz w:val="20"/>
        </w:rPr>
      </w:pPr>
      <w:r>
        <w:rPr>
          <w:sz w:val="20"/>
          <w:vertAlign w:val="superscript"/>
        </w:rPr>
        <w:t>5</w:t>
      </w:r>
      <w:r>
        <w:rPr>
          <w:sz w:val="20"/>
        </w:rPr>
        <w:t xml:space="preserve"> To</w:t>
      </w:r>
      <w:r>
        <w:rPr>
          <w:spacing w:val="-1"/>
          <w:sz w:val="20"/>
        </w:rPr>
        <w:t xml:space="preserve"> </w:t>
      </w:r>
      <w:r>
        <w:rPr>
          <w:sz w:val="20"/>
        </w:rPr>
        <w:t>estimate</w:t>
      </w:r>
      <w:r>
        <w:rPr>
          <w:spacing w:val="-2"/>
          <w:sz w:val="20"/>
        </w:rPr>
        <w:t xml:space="preserve"> </w:t>
      </w:r>
      <w:r>
        <w:rPr>
          <w:sz w:val="20"/>
        </w:rPr>
        <w:t>labor</w:t>
      </w:r>
      <w:r>
        <w:rPr>
          <w:spacing w:val="-1"/>
          <w:sz w:val="20"/>
        </w:rPr>
        <w:t xml:space="preserve"> </w:t>
      </w:r>
      <w:r>
        <w:rPr>
          <w:sz w:val="20"/>
        </w:rPr>
        <w:t>costs,</w:t>
      </w:r>
      <w:r>
        <w:rPr>
          <w:spacing w:val="-1"/>
          <w:sz w:val="20"/>
        </w:rPr>
        <w:t xml:space="preserve"> </w:t>
      </w:r>
      <w:r>
        <w:rPr>
          <w:sz w:val="20"/>
        </w:rPr>
        <w:t>CMS</w:t>
      </w:r>
      <w:r>
        <w:rPr>
          <w:spacing w:val="-2"/>
          <w:sz w:val="20"/>
        </w:rPr>
        <w:t xml:space="preserve"> </w:t>
      </w:r>
      <w:r>
        <w:rPr>
          <w:sz w:val="20"/>
        </w:rPr>
        <w:t>applied</w:t>
      </w:r>
      <w:r>
        <w:rPr>
          <w:spacing w:val="-1"/>
          <w:sz w:val="20"/>
        </w:rPr>
        <w:t xml:space="preserve"> </w:t>
      </w:r>
      <w:r>
        <w:rPr>
          <w:sz w:val="20"/>
        </w:rPr>
        <w:t>a</w:t>
      </w:r>
      <w:r>
        <w:rPr>
          <w:spacing w:val="-4"/>
          <w:sz w:val="20"/>
        </w:rPr>
        <w:t xml:space="preserve"> </w:t>
      </w:r>
      <w:r>
        <w:rPr>
          <w:sz w:val="20"/>
        </w:rPr>
        <w:t>100</w:t>
      </w:r>
      <w:r>
        <w:rPr>
          <w:spacing w:val="-3"/>
          <w:sz w:val="20"/>
        </w:rPr>
        <w:t xml:space="preserve"> </w:t>
      </w:r>
      <w:r>
        <w:rPr>
          <w:sz w:val="20"/>
        </w:rPr>
        <w:t>percent</w:t>
      </w:r>
      <w:r>
        <w:rPr>
          <w:spacing w:val="-2"/>
          <w:sz w:val="20"/>
        </w:rPr>
        <w:t xml:space="preserve"> </w:t>
      </w:r>
      <w:r>
        <w:rPr>
          <w:sz w:val="20"/>
        </w:rPr>
        <w:t>adjustment</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mean</w:t>
      </w:r>
      <w:r>
        <w:rPr>
          <w:spacing w:val="-1"/>
          <w:sz w:val="20"/>
        </w:rPr>
        <w:t xml:space="preserve"> </w:t>
      </w:r>
      <w:r>
        <w:rPr>
          <w:sz w:val="20"/>
        </w:rPr>
        <w:t>hourly</w:t>
      </w:r>
      <w:r>
        <w:rPr>
          <w:spacing w:val="-1"/>
          <w:sz w:val="20"/>
        </w:rPr>
        <w:t xml:space="preserve"> </w:t>
      </w:r>
      <w:r>
        <w:rPr>
          <w:sz w:val="20"/>
        </w:rPr>
        <w:t>wage</w:t>
      </w:r>
      <w:r>
        <w:rPr>
          <w:spacing w:val="-4"/>
          <w:sz w:val="20"/>
        </w:rPr>
        <w:t xml:space="preserve"> </w:t>
      </w:r>
      <w:r>
        <w:rPr>
          <w:sz w:val="20"/>
        </w:rPr>
        <w:t>rate</w:t>
      </w:r>
      <w:r>
        <w:rPr>
          <w:spacing w:val="-2"/>
          <w:sz w:val="20"/>
        </w:rPr>
        <w:t xml:space="preserve"> </w:t>
      </w:r>
      <w:r>
        <w:rPr>
          <w:sz w:val="20"/>
        </w:rPr>
        <w:t>for</w:t>
      </w:r>
      <w:r>
        <w:rPr>
          <w:spacing w:val="-1"/>
          <w:sz w:val="20"/>
        </w:rPr>
        <w:t xml:space="preserve"> </w:t>
      </w:r>
      <w:r>
        <w:rPr>
          <w:sz w:val="20"/>
        </w:rPr>
        <w:t>each</w:t>
      </w:r>
      <w:r>
        <w:rPr>
          <w:spacing w:val="-3"/>
          <w:sz w:val="20"/>
        </w:rPr>
        <w:t xml:space="preserve"> </w:t>
      </w:r>
      <w:r>
        <w:rPr>
          <w:sz w:val="20"/>
        </w:rPr>
        <w:t>occupational</w:t>
      </w:r>
      <w:r>
        <w:rPr>
          <w:spacing w:val="-2"/>
          <w:sz w:val="20"/>
        </w:rPr>
        <w:t xml:space="preserve"> </w:t>
      </w:r>
      <w:r>
        <w:rPr>
          <w:sz w:val="20"/>
        </w:rPr>
        <w:t>title</w:t>
      </w:r>
      <w:r>
        <w:rPr>
          <w:spacing w:val="-2"/>
          <w:sz w:val="20"/>
        </w:rPr>
        <w:t xml:space="preserve"> </w:t>
      </w:r>
      <w:r>
        <w:rPr>
          <w:sz w:val="20"/>
        </w:rPr>
        <w:t>to account for fringe benefits and overhead. While this method is approximate—due to variability in employer costs and estimation practices—it is a practical and commonly accepted approach for calculating burden.</w:t>
      </w:r>
    </w:p>
    <w:p w:rsidR="00E6629E" w14:paraId="4F8797D1" w14:textId="77777777">
      <w:pPr>
        <w:pStyle w:val="BodyText"/>
        <w:spacing w:before="10" w:after="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9"/>
        <w:gridCol w:w="2345"/>
        <w:gridCol w:w="1435"/>
        <w:gridCol w:w="1526"/>
      </w:tblGrid>
      <w:tr w14:paraId="2F3AC4A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3859" w:type="dxa"/>
          </w:tcPr>
          <w:p w:rsidR="00E6629E" w14:paraId="1FD7FFA6" w14:textId="77777777">
            <w:pPr>
              <w:pStyle w:val="TableParagraph"/>
              <w:ind w:left="1339"/>
              <w:jc w:val="left"/>
              <w:rPr>
                <w:b/>
                <w:sz w:val="20"/>
              </w:rPr>
            </w:pPr>
            <w:r>
              <w:rPr>
                <w:b/>
                <w:sz w:val="20"/>
              </w:rPr>
              <w:t>Occupation</w:t>
            </w:r>
            <w:r>
              <w:rPr>
                <w:b/>
                <w:spacing w:val="-11"/>
                <w:sz w:val="20"/>
              </w:rPr>
              <w:t xml:space="preserve"> </w:t>
            </w:r>
            <w:r>
              <w:rPr>
                <w:b/>
                <w:spacing w:val="-2"/>
                <w:sz w:val="20"/>
              </w:rPr>
              <w:t>Title</w:t>
            </w:r>
          </w:p>
        </w:tc>
        <w:tc>
          <w:tcPr>
            <w:tcW w:w="2345" w:type="dxa"/>
          </w:tcPr>
          <w:p w:rsidR="00E6629E" w14:paraId="3C774B29" w14:textId="77777777">
            <w:pPr>
              <w:pStyle w:val="TableParagraph"/>
              <w:ind w:left="12" w:right="4"/>
              <w:rPr>
                <w:b/>
                <w:sz w:val="20"/>
              </w:rPr>
            </w:pPr>
            <w:r>
              <w:rPr>
                <w:b/>
                <w:spacing w:val="-2"/>
                <w:sz w:val="20"/>
              </w:rPr>
              <w:t>Adjusted</w:t>
            </w:r>
            <w:r>
              <w:rPr>
                <w:b/>
                <w:spacing w:val="-7"/>
                <w:sz w:val="20"/>
              </w:rPr>
              <w:t xml:space="preserve"> </w:t>
            </w:r>
            <w:r>
              <w:rPr>
                <w:b/>
                <w:spacing w:val="-2"/>
                <w:sz w:val="20"/>
              </w:rPr>
              <w:t>Hourly</w:t>
            </w:r>
            <w:r>
              <w:rPr>
                <w:b/>
                <w:spacing w:val="-5"/>
                <w:sz w:val="20"/>
              </w:rPr>
              <w:t xml:space="preserve"> </w:t>
            </w:r>
            <w:r>
              <w:rPr>
                <w:b/>
                <w:spacing w:val="-4"/>
                <w:sz w:val="20"/>
              </w:rPr>
              <w:t>Wage</w:t>
            </w:r>
          </w:p>
        </w:tc>
        <w:tc>
          <w:tcPr>
            <w:tcW w:w="1435" w:type="dxa"/>
          </w:tcPr>
          <w:p w:rsidR="00E6629E" w14:paraId="478B4527" w14:textId="77777777">
            <w:pPr>
              <w:pStyle w:val="TableParagraph"/>
              <w:ind w:left="18" w:right="10"/>
              <w:rPr>
                <w:b/>
                <w:sz w:val="20"/>
              </w:rPr>
            </w:pPr>
            <w:r>
              <w:rPr>
                <w:b/>
                <w:spacing w:val="-2"/>
                <w:sz w:val="20"/>
              </w:rPr>
              <w:t>Quantity</w:t>
            </w:r>
          </w:p>
        </w:tc>
        <w:tc>
          <w:tcPr>
            <w:tcW w:w="1526" w:type="dxa"/>
          </w:tcPr>
          <w:p w:rsidR="00E6629E" w14:paraId="44E8BA2A" w14:textId="77777777">
            <w:pPr>
              <w:pStyle w:val="TableParagraph"/>
              <w:ind w:left="393"/>
              <w:jc w:val="left"/>
              <w:rPr>
                <w:b/>
                <w:sz w:val="20"/>
              </w:rPr>
            </w:pPr>
            <w:r>
              <w:rPr>
                <w:b/>
                <w:spacing w:val="-2"/>
                <w:sz w:val="20"/>
              </w:rPr>
              <w:t>Total</w:t>
            </w:r>
          </w:p>
        </w:tc>
      </w:tr>
      <w:tr w14:paraId="0E05F500" w14:textId="77777777">
        <w:tblPrEx>
          <w:tblW w:w="0" w:type="auto"/>
          <w:tblInd w:w="830" w:type="dxa"/>
          <w:tblLayout w:type="fixed"/>
          <w:tblCellMar>
            <w:left w:w="0" w:type="dxa"/>
            <w:right w:w="0" w:type="dxa"/>
          </w:tblCellMar>
          <w:tblLook w:val="01E0"/>
        </w:tblPrEx>
        <w:trPr>
          <w:trHeight w:val="277"/>
        </w:trPr>
        <w:tc>
          <w:tcPr>
            <w:tcW w:w="3859" w:type="dxa"/>
          </w:tcPr>
          <w:p w:rsidR="00E6629E" w14:paraId="7C975458" w14:textId="77777777">
            <w:pPr>
              <w:pStyle w:val="TableParagraph"/>
              <w:ind w:left="268"/>
              <w:jc w:val="left"/>
              <w:rPr>
                <w:sz w:val="20"/>
              </w:rPr>
            </w:pPr>
            <w:r>
              <w:rPr>
                <w:sz w:val="20"/>
              </w:rPr>
              <w:t>Program</w:t>
            </w:r>
            <w:r>
              <w:rPr>
                <w:spacing w:val="-12"/>
                <w:sz w:val="20"/>
              </w:rPr>
              <w:t xml:space="preserve"> </w:t>
            </w:r>
            <w:r>
              <w:rPr>
                <w:spacing w:val="-2"/>
                <w:sz w:val="20"/>
              </w:rPr>
              <w:t>Directors</w:t>
            </w:r>
          </w:p>
        </w:tc>
        <w:tc>
          <w:tcPr>
            <w:tcW w:w="2345" w:type="dxa"/>
          </w:tcPr>
          <w:p w:rsidR="00E6629E" w14:paraId="548BA2B6" w14:textId="77777777">
            <w:pPr>
              <w:pStyle w:val="TableParagraph"/>
              <w:ind w:left="12"/>
              <w:rPr>
                <w:sz w:val="20"/>
              </w:rPr>
            </w:pPr>
            <w:r>
              <w:rPr>
                <w:spacing w:val="-4"/>
                <w:sz w:val="20"/>
              </w:rPr>
              <w:t>$130</w:t>
            </w:r>
          </w:p>
        </w:tc>
        <w:tc>
          <w:tcPr>
            <w:tcW w:w="1435" w:type="dxa"/>
          </w:tcPr>
          <w:p w:rsidR="00E6629E" w14:paraId="0BEE0BF1" w14:textId="77777777">
            <w:pPr>
              <w:pStyle w:val="TableParagraph"/>
              <w:ind w:left="18" w:right="10"/>
              <w:rPr>
                <w:sz w:val="20"/>
              </w:rPr>
            </w:pPr>
            <w:r>
              <w:rPr>
                <w:spacing w:val="-10"/>
                <w:sz w:val="20"/>
              </w:rPr>
              <w:t>4</w:t>
            </w:r>
          </w:p>
        </w:tc>
        <w:tc>
          <w:tcPr>
            <w:tcW w:w="1526" w:type="dxa"/>
          </w:tcPr>
          <w:p w:rsidR="00E6629E" w14:paraId="464CDEA3" w14:textId="77777777">
            <w:pPr>
              <w:pStyle w:val="TableParagraph"/>
              <w:ind w:left="11" w:right="1"/>
              <w:rPr>
                <w:b/>
                <w:sz w:val="20"/>
              </w:rPr>
            </w:pPr>
            <w:r>
              <w:rPr>
                <w:b/>
                <w:spacing w:val="-4"/>
                <w:sz w:val="20"/>
              </w:rPr>
              <w:t>$520</w:t>
            </w:r>
          </w:p>
        </w:tc>
      </w:tr>
      <w:tr w14:paraId="5ACA670C" w14:textId="77777777">
        <w:tblPrEx>
          <w:tblW w:w="0" w:type="auto"/>
          <w:tblInd w:w="830" w:type="dxa"/>
          <w:tblLayout w:type="fixed"/>
          <w:tblCellMar>
            <w:left w:w="0" w:type="dxa"/>
            <w:right w:w="0" w:type="dxa"/>
          </w:tblCellMar>
          <w:tblLook w:val="01E0"/>
        </w:tblPrEx>
        <w:trPr>
          <w:trHeight w:val="292"/>
        </w:trPr>
        <w:tc>
          <w:tcPr>
            <w:tcW w:w="3859" w:type="dxa"/>
          </w:tcPr>
          <w:p w:rsidR="00E6629E" w14:paraId="1594B60D" w14:textId="77777777">
            <w:pPr>
              <w:pStyle w:val="TableParagraph"/>
              <w:ind w:left="268"/>
              <w:jc w:val="left"/>
              <w:rPr>
                <w:sz w:val="20"/>
              </w:rPr>
            </w:pPr>
            <w:r>
              <w:rPr>
                <w:spacing w:val="-2"/>
                <w:sz w:val="20"/>
              </w:rPr>
              <w:t>Compliance</w:t>
            </w:r>
            <w:r>
              <w:rPr>
                <w:spacing w:val="4"/>
                <w:sz w:val="20"/>
              </w:rPr>
              <w:t xml:space="preserve"> </w:t>
            </w:r>
            <w:r>
              <w:rPr>
                <w:spacing w:val="-2"/>
                <w:sz w:val="20"/>
              </w:rPr>
              <w:t>Officer</w:t>
            </w:r>
          </w:p>
        </w:tc>
        <w:tc>
          <w:tcPr>
            <w:tcW w:w="2345" w:type="dxa"/>
          </w:tcPr>
          <w:p w:rsidR="00E6629E" w14:paraId="0518DB48" w14:textId="77777777">
            <w:pPr>
              <w:pStyle w:val="TableParagraph"/>
              <w:ind w:left="12" w:right="3"/>
              <w:rPr>
                <w:sz w:val="20"/>
              </w:rPr>
            </w:pPr>
            <w:r>
              <w:rPr>
                <w:spacing w:val="-5"/>
                <w:sz w:val="20"/>
              </w:rPr>
              <w:t>$85</w:t>
            </w:r>
          </w:p>
        </w:tc>
        <w:tc>
          <w:tcPr>
            <w:tcW w:w="1435" w:type="dxa"/>
          </w:tcPr>
          <w:p w:rsidR="00E6629E" w14:paraId="25A1025E" w14:textId="77777777">
            <w:pPr>
              <w:pStyle w:val="TableParagraph"/>
              <w:ind w:left="18" w:right="10"/>
              <w:rPr>
                <w:sz w:val="20"/>
              </w:rPr>
            </w:pPr>
            <w:r>
              <w:rPr>
                <w:spacing w:val="-10"/>
                <w:sz w:val="20"/>
              </w:rPr>
              <w:t>1</w:t>
            </w:r>
          </w:p>
        </w:tc>
        <w:tc>
          <w:tcPr>
            <w:tcW w:w="1526" w:type="dxa"/>
          </w:tcPr>
          <w:p w:rsidR="00E6629E" w14:paraId="2CE4A63E" w14:textId="77777777">
            <w:pPr>
              <w:pStyle w:val="TableParagraph"/>
              <w:ind w:left="11" w:right="3"/>
              <w:rPr>
                <w:b/>
                <w:sz w:val="20"/>
              </w:rPr>
            </w:pPr>
            <w:r>
              <w:rPr>
                <w:b/>
                <w:spacing w:val="-5"/>
                <w:sz w:val="20"/>
              </w:rPr>
              <w:t>$85</w:t>
            </w:r>
          </w:p>
        </w:tc>
      </w:tr>
      <w:tr w14:paraId="3AA8AA3B" w14:textId="77777777">
        <w:tblPrEx>
          <w:tblW w:w="0" w:type="auto"/>
          <w:tblInd w:w="830" w:type="dxa"/>
          <w:tblLayout w:type="fixed"/>
          <w:tblCellMar>
            <w:left w:w="0" w:type="dxa"/>
            <w:right w:w="0" w:type="dxa"/>
          </w:tblCellMar>
          <w:tblLook w:val="01E0"/>
        </w:tblPrEx>
        <w:trPr>
          <w:trHeight w:val="290"/>
        </w:trPr>
        <w:tc>
          <w:tcPr>
            <w:tcW w:w="3859" w:type="dxa"/>
          </w:tcPr>
          <w:p w:rsidR="00E6629E" w14:paraId="21E01EFD" w14:textId="77777777">
            <w:pPr>
              <w:pStyle w:val="TableParagraph"/>
              <w:ind w:left="268"/>
              <w:jc w:val="left"/>
              <w:rPr>
                <w:sz w:val="20"/>
              </w:rPr>
            </w:pPr>
            <w:r>
              <w:rPr>
                <w:spacing w:val="-2"/>
                <w:sz w:val="20"/>
              </w:rPr>
              <w:t>Management</w:t>
            </w:r>
            <w:r>
              <w:rPr>
                <w:spacing w:val="5"/>
                <w:sz w:val="20"/>
              </w:rPr>
              <w:t xml:space="preserve"> </w:t>
            </w:r>
            <w:r>
              <w:rPr>
                <w:spacing w:val="-2"/>
                <w:sz w:val="20"/>
              </w:rPr>
              <w:t>Analysts</w:t>
            </w:r>
          </w:p>
        </w:tc>
        <w:tc>
          <w:tcPr>
            <w:tcW w:w="2345" w:type="dxa"/>
          </w:tcPr>
          <w:p w:rsidR="00E6629E" w14:paraId="2E118B68" w14:textId="77777777">
            <w:pPr>
              <w:pStyle w:val="TableParagraph"/>
              <w:ind w:left="12"/>
              <w:rPr>
                <w:sz w:val="20"/>
              </w:rPr>
            </w:pPr>
            <w:r>
              <w:rPr>
                <w:spacing w:val="-4"/>
                <w:sz w:val="20"/>
              </w:rPr>
              <w:t>$109</w:t>
            </w:r>
          </w:p>
        </w:tc>
        <w:tc>
          <w:tcPr>
            <w:tcW w:w="1435" w:type="dxa"/>
          </w:tcPr>
          <w:p w:rsidR="00E6629E" w14:paraId="721DD0CC" w14:textId="77777777">
            <w:pPr>
              <w:pStyle w:val="TableParagraph"/>
              <w:ind w:left="18" w:right="10"/>
              <w:rPr>
                <w:sz w:val="20"/>
              </w:rPr>
            </w:pPr>
            <w:r>
              <w:rPr>
                <w:spacing w:val="-10"/>
                <w:sz w:val="20"/>
              </w:rPr>
              <w:t>5</w:t>
            </w:r>
          </w:p>
        </w:tc>
        <w:tc>
          <w:tcPr>
            <w:tcW w:w="1526" w:type="dxa"/>
          </w:tcPr>
          <w:p w:rsidR="00E6629E" w14:paraId="7CE00EE7" w14:textId="77777777">
            <w:pPr>
              <w:pStyle w:val="TableParagraph"/>
              <w:ind w:left="11" w:right="1"/>
              <w:rPr>
                <w:b/>
                <w:sz w:val="20"/>
              </w:rPr>
            </w:pPr>
            <w:r>
              <w:rPr>
                <w:b/>
                <w:spacing w:val="-4"/>
                <w:sz w:val="20"/>
              </w:rPr>
              <w:t>$545</w:t>
            </w:r>
          </w:p>
        </w:tc>
      </w:tr>
      <w:tr w14:paraId="6A56A55A" w14:textId="77777777">
        <w:tblPrEx>
          <w:tblW w:w="0" w:type="auto"/>
          <w:tblInd w:w="830" w:type="dxa"/>
          <w:tblLayout w:type="fixed"/>
          <w:tblCellMar>
            <w:left w:w="0" w:type="dxa"/>
            <w:right w:w="0" w:type="dxa"/>
          </w:tblCellMar>
          <w:tblLook w:val="01E0"/>
        </w:tblPrEx>
        <w:trPr>
          <w:trHeight w:val="294"/>
        </w:trPr>
        <w:tc>
          <w:tcPr>
            <w:tcW w:w="3859" w:type="dxa"/>
          </w:tcPr>
          <w:p w:rsidR="00E6629E" w14:paraId="73976C14" w14:textId="77777777">
            <w:pPr>
              <w:pStyle w:val="TableParagraph"/>
              <w:ind w:left="268"/>
              <w:jc w:val="left"/>
              <w:rPr>
                <w:sz w:val="20"/>
              </w:rPr>
            </w:pPr>
            <w:r>
              <w:rPr>
                <w:spacing w:val="-2"/>
                <w:sz w:val="20"/>
              </w:rPr>
              <w:t>Project</w:t>
            </w:r>
            <w:r>
              <w:rPr>
                <w:sz w:val="20"/>
              </w:rPr>
              <w:t xml:space="preserve"> </w:t>
            </w:r>
            <w:r>
              <w:rPr>
                <w:spacing w:val="-2"/>
                <w:sz w:val="20"/>
              </w:rPr>
              <w:t>Management</w:t>
            </w:r>
            <w:r>
              <w:rPr>
                <w:spacing w:val="1"/>
                <w:sz w:val="20"/>
              </w:rPr>
              <w:t xml:space="preserve"> </w:t>
            </w:r>
            <w:r>
              <w:rPr>
                <w:spacing w:val="-2"/>
                <w:sz w:val="20"/>
              </w:rPr>
              <w:t>Specialist</w:t>
            </w:r>
          </w:p>
        </w:tc>
        <w:tc>
          <w:tcPr>
            <w:tcW w:w="2345" w:type="dxa"/>
          </w:tcPr>
          <w:p w:rsidR="00E6629E" w14:paraId="131A2285" w14:textId="77777777">
            <w:pPr>
              <w:pStyle w:val="TableParagraph"/>
              <w:ind w:left="12"/>
              <w:rPr>
                <w:sz w:val="20"/>
              </w:rPr>
            </w:pPr>
            <w:r>
              <w:rPr>
                <w:spacing w:val="-4"/>
                <w:sz w:val="20"/>
              </w:rPr>
              <w:t>$106</w:t>
            </w:r>
          </w:p>
        </w:tc>
        <w:tc>
          <w:tcPr>
            <w:tcW w:w="1435" w:type="dxa"/>
          </w:tcPr>
          <w:p w:rsidR="00E6629E" w14:paraId="6CAB077B" w14:textId="77777777">
            <w:pPr>
              <w:pStyle w:val="TableParagraph"/>
              <w:ind w:left="18" w:right="10"/>
              <w:rPr>
                <w:sz w:val="20"/>
              </w:rPr>
            </w:pPr>
            <w:r>
              <w:rPr>
                <w:spacing w:val="-10"/>
                <w:sz w:val="20"/>
              </w:rPr>
              <w:t>1</w:t>
            </w:r>
          </w:p>
        </w:tc>
        <w:tc>
          <w:tcPr>
            <w:tcW w:w="1526" w:type="dxa"/>
          </w:tcPr>
          <w:p w:rsidR="00E6629E" w14:paraId="784AD83D" w14:textId="77777777">
            <w:pPr>
              <w:pStyle w:val="TableParagraph"/>
              <w:ind w:left="11"/>
              <w:rPr>
                <w:b/>
                <w:sz w:val="20"/>
              </w:rPr>
            </w:pPr>
            <w:r>
              <w:rPr>
                <w:b/>
                <w:spacing w:val="-4"/>
                <w:sz w:val="20"/>
              </w:rPr>
              <w:t>$106</w:t>
            </w:r>
          </w:p>
        </w:tc>
      </w:tr>
      <w:tr w14:paraId="4528171D" w14:textId="77777777">
        <w:tblPrEx>
          <w:tblW w:w="0" w:type="auto"/>
          <w:tblInd w:w="830" w:type="dxa"/>
          <w:tblLayout w:type="fixed"/>
          <w:tblCellMar>
            <w:left w:w="0" w:type="dxa"/>
            <w:right w:w="0" w:type="dxa"/>
          </w:tblCellMar>
          <w:tblLook w:val="01E0"/>
        </w:tblPrEx>
        <w:trPr>
          <w:trHeight w:val="294"/>
        </w:trPr>
        <w:tc>
          <w:tcPr>
            <w:tcW w:w="3859" w:type="dxa"/>
          </w:tcPr>
          <w:p w:rsidR="00E6629E" w14:paraId="19125E04" w14:textId="77777777">
            <w:pPr>
              <w:pStyle w:val="TableParagraph"/>
              <w:ind w:left="268"/>
              <w:jc w:val="left"/>
              <w:rPr>
                <w:sz w:val="20"/>
              </w:rPr>
            </w:pPr>
            <w:r>
              <w:rPr>
                <w:spacing w:val="-2"/>
                <w:sz w:val="20"/>
              </w:rPr>
              <w:t>Quality</w:t>
            </w:r>
            <w:r>
              <w:rPr>
                <w:spacing w:val="1"/>
                <w:sz w:val="20"/>
              </w:rPr>
              <w:t xml:space="preserve"> </w:t>
            </w:r>
            <w:r>
              <w:rPr>
                <w:spacing w:val="-2"/>
                <w:sz w:val="20"/>
              </w:rPr>
              <w:t>Assurance</w:t>
            </w:r>
            <w:r>
              <w:rPr>
                <w:spacing w:val="1"/>
                <w:sz w:val="20"/>
              </w:rPr>
              <w:t xml:space="preserve"> </w:t>
            </w:r>
            <w:r>
              <w:rPr>
                <w:spacing w:val="-2"/>
                <w:sz w:val="20"/>
              </w:rPr>
              <w:t>Specialists</w:t>
            </w:r>
          </w:p>
        </w:tc>
        <w:tc>
          <w:tcPr>
            <w:tcW w:w="2345" w:type="dxa"/>
          </w:tcPr>
          <w:p w:rsidR="00E6629E" w14:paraId="70AD7DA4" w14:textId="77777777">
            <w:pPr>
              <w:pStyle w:val="TableParagraph"/>
              <w:ind w:left="12" w:right="3"/>
              <w:rPr>
                <w:sz w:val="20"/>
              </w:rPr>
            </w:pPr>
            <w:r>
              <w:rPr>
                <w:spacing w:val="-5"/>
                <w:sz w:val="20"/>
              </w:rPr>
              <w:t>$90</w:t>
            </w:r>
          </w:p>
        </w:tc>
        <w:tc>
          <w:tcPr>
            <w:tcW w:w="1435" w:type="dxa"/>
          </w:tcPr>
          <w:p w:rsidR="00E6629E" w14:paraId="4AB9F3A4" w14:textId="77777777">
            <w:pPr>
              <w:pStyle w:val="TableParagraph"/>
              <w:ind w:left="18"/>
              <w:rPr>
                <w:sz w:val="20"/>
              </w:rPr>
            </w:pPr>
            <w:r>
              <w:rPr>
                <w:spacing w:val="-10"/>
                <w:sz w:val="20"/>
              </w:rPr>
              <w:t>6</w:t>
            </w:r>
          </w:p>
        </w:tc>
        <w:tc>
          <w:tcPr>
            <w:tcW w:w="1526" w:type="dxa"/>
          </w:tcPr>
          <w:p w:rsidR="00E6629E" w14:paraId="5AC4A62E" w14:textId="77777777">
            <w:pPr>
              <w:pStyle w:val="TableParagraph"/>
              <w:ind w:left="11" w:right="1"/>
              <w:rPr>
                <w:b/>
                <w:sz w:val="20"/>
              </w:rPr>
            </w:pPr>
            <w:r>
              <w:rPr>
                <w:b/>
                <w:spacing w:val="-4"/>
                <w:sz w:val="20"/>
              </w:rPr>
              <w:t>$540</w:t>
            </w:r>
          </w:p>
        </w:tc>
      </w:tr>
      <w:tr w14:paraId="01CFF95A" w14:textId="77777777">
        <w:tblPrEx>
          <w:tblW w:w="0" w:type="auto"/>
          <w:tblInd w:w="830" w:type="dxa"/>
          <w:tblLayout w:type="fixed"/>
          <w:tblCellMar>
            <w:left w:w="0" w:type="dxa"/>
            <w:right w:w="0" w:type="dxa"/>
          </w:tblCellMar>
          <w:tblLook w:val="01E0"/>
        </w:tblPrEx>
        <w:trPr>
          <w:trHeight w:val="289"/>
        </w:trPr>
        <w:tc>
          <w:tcPr>
            <w:tcW w:w="3859" w:type="dxa"/>
          </w:tcPr>
          <w:p w:rsidR="00E6629E" w14:paraId="2E0B9CA9" w14:textId="77777777">
            <w:pPr>
              <w:pStyle w:val="TableParagraph"/>
              <w:ind w:left="268"/>
              <w:jc w:val="left"/>
              <w:rPr>
                <w:sz w:val="20"/>
              </w:rPr>
            </w:pPr>
            <w:r>
              <w:rPr>
                <w:spacing w:val="-2"/>
                <w:sz w:val="20"/>
              </w:rPr>
              <w:t>Computer</w:t>
            </w:r>
            <w:r>
              <w:rPr>
                <w:sz w:val="20"/>
              </w:rPr>
              <w:t xml:space="preserve"> </w:t>
            </w:r>
            <w:r>
              <w:rPr>
                <w:spacing w:val="-2"/>
                <w:sz w:val="20"/>
              </w:rPr>
              <w:t>&amp;</w:t>
            </w:r>
            <w:r>
              <w:rPr>
                <w:spacing w:val="1"/>
                <w:sz w:val="20"/>
              </w:rPr>
              <w:t xml:space="preserve"> </w:t>
            </w:r>
            <w:r>
              <w:rPr>
                <w:spacing w:val="-2"/>
                <w:sz w:val="20"/>
              </w:rPr>
              <w:t>Information</w:t>
            </w:r>
            <w:r>
              <w:rPr>
                <w:spacing w:val="1"/>
                <w:sz w:val="20"/>
              </w:rPr>
              <w:t xml:space="preserve"> </w:t>
            </w:r>
            <w:r>
              <w:rPr>
                <w:spacing w:val="-2"/>
                <w:sz w:val="20"/>
              </w:rPr>
              <w:t>Systems</w:t>
            </w:r>
            <w:r>
              <w:rPr>
                <w:spacing w:val="-1"/>
                <w:sz w:val="20"/>
              </w:rPr>
              <w:t xml:space="preserve"> </w:t>
            </w:r>
            <w:r>
              <w:rPr>
                <w:spacing w:val="-2"/>
                <w:sz w:val="20"/>
              </w:rPr>
              <w:t>Managers</w:t>
            </w:r>
          </w:p>
        </w:tc>
        <w:tc>
          <w:tcPr>
            <w:tcW w:w="2345" w:type="dxa"/>
          </w:tcPr>
          <w:p w:rsidR="00E6629E" w14:paraId="0E85D32B" w14:textId="77777777">
            <w:pPr>
              <w:pStyle w:val="TableParagraph"/>
              <w:ind w:left="12"/>
              <w:rPr>
                <w:sz w:val="20"/>
              </w:rPr>
            </w:pPr>
            <w:r>
              <w:rPr>
                <w:spacing w:val="-4"/>
                <w:sz w:val="20"/>
              </w:rPr>
              <w:t>$185</w:t>
            </w:r>
          </w:p>
        </w:tc>
        <w:tc>
          <w:tcPr>
            <w:tcW w:w="1435" w:type="dxa"/>
          </w:tcPr>
          <w:p w:rsidR="00E6629E" w14:paraId="3F02CEF2" w14:textId="77777777">
            <w:pPr>
              <w:pStyle w:val="TableParagraph"/>
              <w:ind w:left="18"/>
              <w:rPr>
                <w:sz w:val="20"/>
              </w:rPr>
            </w:pPr>
            <w:r>
              <w:rPr>
                <w:spacing w:val="-10"/>
                <w:sz w:val="20"/>
              </w:rPr>
              <w:t>5</w:t>
            </w:r>
          </w:p>
        </w:tc>
        <w:tc>
          <w:tcPr>
            <w:tcW w:w="1526" w:type="dxa"/>
          </w:tcPr>
          <w:p w:rsidR="00E6629E" w14:paraId="69C9E7D6" w14:textId="77777777">
            <w:pPr>
              <w:pStyle w:val="TableParagraph"/>
              <w:ind w:left="11" w:right="1"/>
              <w:rPr>
                <w:b/>
                <w:sz w:val="20"/>
              </w:rPr>
            </w:pPr>
            <w:r>
              <w:rPr>
                <w:b/>
                <w:spacing w:val="-4"/>
                <w:sz w:val="20"/>
              </w:rPr>
              <w:t>$925</w:t>
            </w:r>
          </w:p>
        </w:tc>
      </w:tr>
      <w:tr w14:paraId="526B49F8" w14:textId="77777777">
        <w:tblPrEx>
          <w:tblW w:w="0" w:type="auto"/>
          <w:tblInd w:w="830" w:type="dxa"/>
          <w:tblLayout w:type="fixed"/>
          <w:tblCellMar>
            <w:left w:w="0" w:type="dxa"/>
            <w:right w:w="0" w:type="dxa"/>
          </w:tblCellMar>
          <w:tblLook w:val="01E0"/>
        </w:tblPrEx>
        <w:trPr>
          <w:trHeight w:val="292"/>
        </w:trPr>
        <w:tc>
          <w:tcPr>
            <w:tcW w:w="3859" w:type="dxa"/>
          </w:tcPr>
          <w:p w:rsidR="00E6629E" w14:paraId="229DA7CC" w14:textId="77777777">
            <w:pPr>
              <w:pStyle w:val="TableParagraph"/>
              <w:ind w:left="268"/>
              <w:jc w:val="left"/>
              <w:rPr>
                <w:sz w:val="20"/>
              </w:rPr>
            </w:pPr>
            <w:r>
              <w:rPr>
                <w:spacing w:val="-2"/>
                <w:sz w:val="20"/>
              </w:rPr>
              <w:t>Administrative</w:t>
            </w:r>
            <w:r>
              <w:rPr>
                <w:spacing w:val="5"/>
                <w:sz w:val="20"/>
              </w:rPr>
              <w:t xml:space="preserve"> </w:t>
            </w:r>
            <w:r>
              <w:rPr>
                <w:spacing w:val="-2"/>
                <w:sz w:val="20"/>
              </w:rPr>
              <w:t>Assistants</w:t>
            </w:r>
          </w:p>
        </w:tc>
        <w:tc>
          <w:tcPr>
            <w:tcW w:w="2345" w:type="dxa"/>
          </w:tcPr>
          <w:p w:rsidR="00E6629E" w14:paraId="153AF623" w14:textId="77777777">
            <w:pPr>
              <w:pStyle w:val="TableParagraph"/>
              <w:ind w:left="12" w:right="3"/>
              <w:rPr>
                <w:sz w:val="20"/>
              </w:rPr>
            </w:pPr>
            <w:r>
              <w:rPr>
                <w:spacing w:val="-5"/>
                <w:sz w:val="20"/>
              </w:rPr>
              <w:t>$47</w:t>
            </w:r>
          </w:p>
        </w:tc>
        <w:tc>
          <w:tcPr>
            <w:tcW w:w="1435" w:type="dxa"/>
          </w:tcPr>
          <w:p w:rsidR="00E6629E" w14:paraId="1201499A" w14:textId="77777777">
            <w:pPr>
              <w:pStyle w:val="TableParagraph"/>
              <w:ind w:left="18"/>
              <w:rPr>
                <w:sz w:val="20"/>
              </w:rPr>
            </w:pPr>
            <w:r>
              <w:rPr>
                <w:spacing w:val="-10"/>
                <w:sz w:val="20"/>
              </w:rPr>
              <w:t>6</w:t>
            </w:r>
          </w:p>
        </w:tc>
        <w:tc>
          <w:tcPr>
            <w:tcW w:w="1526" w:type="dxa"/>
          </w:tcPr>
          <w:p w:rsidR="00E6629E" w14:paraId="567144DA" w14:textId="77777777">
            <w:pPr>
              <w:pStyle w:val="TableParagraph"/>
              <w:ind w:left="11" w:right="1"/>
              <w:rPr>
                <w:b/>
                <w:sz w:val="20"/>
              </w:rPr>
            </w:pPr>
            <w:r>
              <w:rPr>
                <w:b/>
                <w:spacing w:val="-4"/>
                <w:sz w:val="20"/>
              </w:rPr>
              <w:t>$282</w:t>
            </w:r>
          </w:p>
        </w:tc>
      </w:tr>
      <w:tr w14:paraId="4E2DD915" w14:textId="77777777">
        <w:tblPrEx>
          <w:tblW w:w="0" w:type="auto"/>
          <w:tblInd w:w="830" w:type="dxa"/>
          <w:tblLayout w:type="fixed"/>
          <w:tblCellMar>
            <w:left w:w="0" w:type="dxa"/>
            <w:right w:w="0" w:type="dxa"/>
          </w:tblCellMar>
          <w:tblLook w:val="01E0"/>
        </w:tblPrEx>
        <w:trPr>
          <w:trHeight w:val="292"/>
        </w:trPr>
        <w:tc>
          <w:tcPr>
            <w:tcW w:w="3859" w:type="dxa"/>
          </w:tcPr>
          <w:p w:rsidR="00E6629E" w14:paraId="790182B6" w14:textId="77777777">
            <w:pPr>
              <w:pStyle w:val="TableParagraph"/>
              <w:ind w:left="268"/>
              <w:jc w:val="left"/>
              <w:rPr>
                <w:sz w:val="20"/>
              </w:rPr>
            </w:pPr>
            <w:r>
              <w:rPr>
                <w:spacing w:val="-2"/>
                <w:sz w:val="20"/>
              </w:rPr>
              <w:t>Claims Analysts</w:t>
            </w:r>
          </w:p>
        </w:tc>
        <w:tc>
          <w:tcPr>
            <w:tcW w:w="2345" w:type="dxa"/>
          </w:tcPr>
          <w:p w:rsidR="00E6629E" w14:paraId="4A00753B" w14:textId="77777777">
            <w:pPr>
              <w:pStyle w:val="TableParagraph"/>
              <w:ind w:left="12" w:right="3"/>
              <w:rPr>
                <w:sz w:val="20"/>
              </w:rPr>
            </w:pPr>
            <w:r>
              <w:rPr>
                <w:spacing w:val="-5"/>
                <w:sz w:val="20"/>
              </w:rPr>
              <w:t>$77</w:t>
            </w:r>
          </w:p>
        </w:tc>
        <w:tc>
          <w:tcPr>
            <w:tcW w:w="1435" w:type="dxa"/>
          </w:tcPr>
          <w:p w:rsidR="00E6629E" w14:paraId="0E9E2EAE" w14:textId="77777777">
            <w:pPr>
              <w:pStyle w:val="TableParagraph"/>
              <w:ind w:left="18"/>
              <w:rPr>
                <w:sz w:val="20"/>
              </w:rPr>
            </w:pPr>
            <w:r>
              <w:rPr>
                <w:spacing w:val="-10"/>
                <w:sz w:val="20"/>
              </w:rPr>
              <w:t>4</w:t>
            </w:r>
          </w:p>
        </w:tc>
        <w:tc>
          <w:tcPr>
            <w:tcW w:w="1526" w:type="dxa"/>
          </w:tcPr>
          <w:p w:rsidR="00E6629E" w14:paraId="65717F4F" w14:textId="77777777">
            <w:pPr>
              <w:pStyle w:val="TableParagraph"/>
              <w:ind w:left="11" w:right="1"/>
              <w:rPr>
                <w:b/>
                <w:sz w:val="20"/>
              </w:rPr>
            </w:pPr>
            <w:r>
              <w:rPr>
                <w:b/>
                <w:spacing w:val="-4"/>
                <w:sz w:val="20"/>
              </w:rPr>
              <w:t>$308</w:t>
            </w:r>
          </w:p>
        </w:tc>
      </w:tr>
      <w:tr w14:paraId="24833AA8" w14:textId="77777777">
        <w:tblPrEx>
          <w:tblW w:w="0" w:type="auto"/>
          <w:tblInd w:w="830" w:type="dxa"/>
          <w:tblLayout w:type="fixed"/>
          <w:tblCellMar>
            <w:left w:w="0" w:type="dxa"/>
            <w:right w:w="0" w:type="dxa"/>
          </w:tblCellMar>
          <w:tblLook w:val="01E0"/>
        </w:tblPrEx>
        <w:trPr>
          <w:trHeight w:val="292"/>
        </w:trPr>
        <w:tc>
          <w:tcPr>
            <w:tcW w:w="3859" w:type="dxa"/>
          </w:tcPr>
          <w:p w:rsidR="00E6629E" w14:paraId="4FEDDD3C" w14:textId="77777777">
            <w:pPr>
              <w:pStyle w:val="TableParagraph"/>
              <w:ind w:left="268"/>
              <w:jc w:val="left"/>
              <w:rPr>
                <w:b/>
                <w:sz w:val="20"/>
              </w:rPr>
            </w:pPr>
            <w:r>
              <w:rPr>
                <w:b/>
                <w:spacing w:val="-2"/>
                <w:sz w:val="20"/>
              </w:rPr>
              <w:t>TOTAL</w:t>
            </w:r>
          </w:p>
        </w:tc>
        <w:tc>
          <w:tcPr>
            <w:tcW w:w="2345" w:type="dxa"/>
          </w:tcPr>
          <w:p w:rsidR="00E6629E" w14:paraId="734D2222" w14:textId="77777777">
            <w:pPr>
              <w:pStyle w:val="TableParagraph"/>
              <w:jc w:val="left"/>
              <w:rPr>
                <w:sz w:val="20"/>
              </w:rPr>
            </w:pPr>
          </w:p>
        </w:tc>
        <w:tc>
          <w:tcPr>
            <w:tcW w:w="1435" w:type="dxa"/>
          </w:tcPr>
          <w:p w:rsidR="00E6629E" w14:paraId="71235C4C" w14:textId="77777777">
            <w:pPr>
              <w:pStyle w:val="TableParagraph"/>
              <w:ind w:left="18" w:right="9"/>
              <w:rPr>
                <w:b/>
                <w:sz w:val="20"/>
              </w:rPr>
            </w:pPr>
            <w:r>
              <w:rPr>
                <w:b/>
                <w:spacing w:val="-5"/>
                <w:sz w:val="20"/>
              </w:rPr>
              <w:t>32</w:t>
            </w:r>
          </w:p>
        </w:tc>
        <w:tc>
          <w:tcPr>
            <w:tcW w:w="1526" w:type="dxa"/>
          </w:tcPr>
          <w:p w:rsidR="00E6629E" w14:paraId="7498C9D1" w14:textId="77777777">
            <w:pPr>
              <w:pStyle w:val="TableParagraph"/>
              <w:ind w:left="494"/>
              <w:jc w:val="left"/>
              <w:rPr>
                <w:b/>
                <w:sz w:val="20"/>
              </w:rPr>
            </w:pPr>
            <w:r>
              <w:rPr>
                <w:b/>
                <w:spacing w:val="-2"/>
                <w:sz w:val="20"/>
              </w:rPr>
              <w:t>$3,311</w:t>
            </w:r>
          </w:p>
        </w:tc>
      </w:tr>
    </w:tbl>
    <w:p w:rsidR="003B4B9C" w14:paraId="54A335CD" w14:textId="77777777">
      <w:pPr>
        <w:pStyle w:val="BodyText"/>
        <w:spacing w:before="245"/>
        <w:ind w:left="820"/>
        <w:rPr>
          <w:rFonts w:ascii="Cambria"/>
          <w:spacing w:val="-1"/>
          <w:w w:val="96"/>
          <w:sz w:val="2"/>
        </w:rPr>
      </w:pPr>
    </w:p>
    <w:p w:rsidR="00E6629E" w14:paraId="596E0FE1" w14:textId="4D9D9023">
      <w:pPr>
        <w:pStyle w:val="BodyText"/>
        <w:spacing w:before="245"/>
        <w:ind w:left="820"/>
      </w:pPr>
      <w:r>
        <w:rPr>
          <w:rFonts w:ascii="Cambria"/>
          <w:spacing w:val="-1"/>
          <w:w w:val="96"/>
          <w:sz w:val="2"/>
        </w:rPr>
        <w:t>U</w:t>
      </w:r>
      <w:r>
        <w:rPr>
          <w:u w:val="single"/>
        </w:rPr>
        <w:t>Bu</w:t>
      </w:r>
      <w:r>
        <w:rPr>
          <w:spacing w:val="-1"/>
          <w:u w:val="single"/>
        </w:rPr>
        <w:t>r</w:t>
      </w:r>
      <w:r>
        <w:rPr>
          <w:u w:val="single"/>
        </w:rPr>
        <w:t>d</w:t>
      </w:r>
      <w:r>
        <w:rPr>
          <w:spacing w:val="-1"/>
          <w:u w:val="single"/>
        </w:rPr>
        <w:t>e</w:t>
      </w:r>
      <w:r>
        <w:rPr>
          <w:u w:val="single"/>
        </w:rPr>
        <w:t>n</w:t>
      </w:r>
      <w:r>
        <w:rPr>
          <w:spacing w:val="-6"/>
          <w:w w:val="99"/>
          <w:u w:val="single"/>
        </w:rPr>
        <w:t xml:space="preserve"> </w:t>
      </w:r>
      <w:r>
        <w:rPr>
          <w:spacing w:val="-2"/>
          <w:u w:val="single"/>
        </w:rPr>
        <w:t>Estimates</w:t>
      </w:r>
    </w:p>
    <w:p w:rsidR="00E6629E" w14:paraId="6E640433" w14:textId="77777777">
      <w:pPr>
        <w:spacing w:before="240"/>
        <w:ind w:left="820"/>
        <w:rPr>
          <w:i/>
          <w:sz w:val="24"/>
        </w:rPr>
      </w:pPr>
      <w:r>
        <w:rPr>
          <w:i/>
          <w:spacing w:val="-2"/>
          <w:sz w:val="24"/>
        </w:rPr>
        <w:t>Program</w:t>
      </w:r>
      <w:r>
        <w:rPr>
          <w:i/>
          <w:spacing w:val="-12"/>
          <w:sz w:val="24"/>
        </w:rPr>
        <w:t xml:space="preserve"> </w:t>
      </w:r>
      <w:r>
        <w:rPr>
          <w:i/>
          <w:spacing w:val="-2"/>
          <w:sz w:val="24"/>
        </w:rPr>
        <w:t>Audit</w:t>
      </w:r>
      <w:r>
        <w:rPr>
          <w:i/>
          <w:spacing w:val="-4"/>
          <w:sz w:val="24"/>
        </w:rPr>
        <w:t xml:space="preserve"> </w:t>
      </w:r>
      <w:r>
        <w:rPr>
          <w:i/>
          <w:spacing w:val="-2"/>
          <w:sz w:val="24"/>
        </w:rPr>
        <w:t>Activities</w:t>
      </w:r>
      <w:r>
        <w:rPr>
          <w:i/>
          <w:spacing w:val="1"/>
          <w:sz w:val="24"/>
        </w:rPr>
        <w:t xml:space="preserve"> </w:t>
      </w:r>
      <w:r>
        <w:rPr>
          <w:i/>
          <w:spacing w:val="-2"/>
          <w:sz w:val="24"/>
        </w:rPr>
        <w:t>and</w:t>
      </w:r>
      <w:r>
        <w:rPr>
          <w:i/>
          <w:spacing w:val="-4"/>
          <w:sz w:val="24"/>
        </w:rPr>
        <w:t xml:space="preserve"> </w:t>
      </w:r>
      <w:r>
        <w:rPr>
          <w:i/>
          <w:spacing w:val="-2"/>
          <w:sz w:val="24"/>
        </w:rPr>
        <w:t>Estimated Burden</w:t>
      </w:r>
    </w:p>
    <w:p w:rsidR="00E6629E" w:rsidP="003B4B9C" w14:paraId="47364159" w14:textId="4829EBC5">
      <w:pPr>
        <w:pStyle w:val="BodyText"/>
        <w:spacing w:before="240"/>
        <w:ind w:left="820" w:right="1056"/>
      </w:pPr>
      <w:r>
        <w:t>Program audits are typically scheduled between February and October based on CMS’s annual</w:t>
      </w:r>
      <w:r>
        <w:rPr>
          <w:spacing w:val="-3"/>
        </w:rPr>
        <w:t xml:space="preserve"> </w:t>
      </w:r>
      <w:r>
        <w:t>audit</w:t>
      </w:r>
      <w:r>
        <w:rPr>
          <w:spacing w:val="-3"/>
        </w:rPr>
        <w:t xml:space="preserve"> </w:t>
      </w:r>
      <w:r>
        <w:t>plan.</w:t>
      </w:r>
      <w:r>
        <w:rPr>
          <w:spacing w:val="-3"/>
        </w:rPr>
        <w:t xml:space="preserve"> </w:t>
      </w:r>
      <w:r>
        <w:t>CMS</w:t>
      </w:r>
      <w:r>
        <w:rPr>
          <w:spacing w:val="-3"/>
        </w:rPr>
        <w:t xml:space="preserve"> </w:t>
      </w:r>
      <w:r>
        <w:t>may</w:t>
      </w:r>
      <w:r>
        <w:rPr>
          <w:spacing w:val="-3"/>
        </w:rPr>
        <w:t xml:space="preserve"> </w:t>
      </w:r>
      <w:r>
        <w:t>incorporate</w:t>
      </w:r>
      <w:r>
        <w:rPr>
          <w:spacing w:val="-4"/>
        </w:rPr>
        <w:t xml:space="preserve"> </w:t>
      </w:r>
      <w:r>
        <w:t>extra</w:t>
      </w:r>
      <w:r>
        <w:rPr>
          <w:spacing w:val="-2"/>
        </w:rPr>
        <w:t xml:space="preserve"> </w:t>
      </w:r>
      <w:r>
        <w:t>audits,</w:t>
      </w:r>
      <w:r>
        <w:rPr>
          <w:spacing w:val="-3"/>
        </w:rPr>
        <w:t xml:space="preserve"> </w:t>
      </w:r>
      <w:r>
        <w:t>or</w:t>
      </w:r>
      <w:r>
        <w:rPr>
          <w:spacing w:val="-4"/>
        </w:rPr>
        <w:t xml:space="preserve"> </w:t>
      </w:r>
      <w:r>
        <w:t>tailor</w:t>
      </w:r>
      <w:r>
        <w:rPr>
          <w:spacing w:val="-4"/>
        </w:rPr>
        <w:t xml:space="preserve"> </w:t>
      </w:r>
      <w:r>
        <w:t>audit</w:t>
      </w:r>
      <w:r>
        <w:rPr>
          <w:spacing w:val="-3"/>
        </w:rPr>
        <w:t xml:space="preserve"> </w:t>
      </w:r>
      <w:r>
        <w:t>activities,</w:t>
      </w:r>
      <w:r>
        <w:rPr>
          <w:spacing w:val="-3"/>
        </w:rPr>
        <w:t xml:space="preserve"> </w:t>
      </w:r>
      <w:r>
        <w:t>if</w:t>
      </w:r>
      <w:r>
        <w:rPr>
          <w:spacing w:val="-4"/>
        </w:rPr>
        <w:t xml:space="preserve"> </w:t>
      </w:r>
      <w:r>
        <w:t xml:space="preserve">referrals are received or if CMS needs to quickly review specific program areas due to new </w:t>
      </w:r>
      <w:r>
        <w:t>oremerging</w:t>
      </w:r>
      <w:r>
        <w:t xml:space="preserve"> issues. CMS anticipates the burden associated with program audits will be reduced</w:t>
      </w:r>
      <w:r>
        <w:rPr>
          <w:spacing w:val="-3"/>
        </w:rPr>
        <w:t xml:space="preserve"> </w:t>
      </w:r>
      <w:r>
        <w:t>once</w:t>
      </w:r>
      <w:r>
        <w:rPr>
          <w:spacing w:val="-4"/>
        </w:rPr>
        <w:t xml:space="preserve"> </w:t>
      </w:r>
      <w:r>
        <w:t>CMS</w:t>
      </w:r>
      <w:r>
        <w:rPr>
          <w:spacing w:val="-3"/>
        </w:rPr>
        <w:t xml:space="preserve"> </w:t>
      </w:r>
      <w:r>
        <w:t>is</w:t>
      </w:r>
      <w:r>
        <w:rPr>
          <w:spacing w:val="-3"/>
        </w:rPr>
        <w:t xml:space="preserve"> </w:t>
      </w:r>
      <w:r>
        <w:t>able</w:t>
      </w:r>
      <w:r>
        <w:rPr>
          <w:spacing w:val="-4"/>
        </w:rPr>
        <w:t xml:space="preserve"> </w:t>
      </w:r>
      <w:r>
        <w:t>to</w:t>
      </w:r>
      <w:r>
        <w:rPr>
          <w:spacing w:val="-4"/>
        </w:rPr>
        <w:t xml:space="preserve"> </w:t>
      </w:r>
      <w:r>
        <w:t>use</w:t>
      </w:r>
      <w:r>
        <w:rPr>
          <w:spacing w:val="-4"/>
        </w:rPr>
        <w:t xml:space="preserve"> </w:t>
      </w:r>
      <w:r>
        <w:t>the</w:t>
      </w:r>
      <w:r>
        <w:rPr>
          <w:spacing w:val="-4"/>
        </w:rPr>
        <w:t xml:space="preserve"> </w:t>
      </w:r>
      <w:r>
        <w:t>data</w:t>
      </w:r>
      <w:r>
        <w:rPr>
          <w:spacing w:val="-2"/>
        </w:rPr>
        <w:t xml:space="preserve"> </w:t>
      </w:r>
      <w:r>
        <w:t>collected</w:t>
      </w:r>
      <w:r>
        <w:rPr>
          <w:spacing w:val="-3"/>
        </w:rPr>
        <w:t xml:space="preserve"> </w:t>
      </w:r>
      <w:r>
        <w:t>in</w:t>
      </w:r>
      <w:r>
        <w:rPr>
          <w:spacing w:val="-3"/>
        </w:rPr>
        <w:t xml:space="preserve"> </w:t>
      </w:r>
      <w:r>
        <w:t>the</w:t>
      </w:r>
      <w:r>
        <w:rPr>
          <w:spacing w:val="-4"/>
        </w:rPr>
        <w:t xml:space="preserve"> </w:t>
      </w:r>
      <w:r>
        <w:t>“Service</w:t>
      </w:r>
      <w:r>
        <w:rPr>
          <w:spacing w:val="-4"/>
        </w:rPr>
        <w:t xml:space="preserve"> </w:t>
      </w:r>
      <w:r>
        <w:t>Level</w:t>
      </w:r>
      <w:r>
        <w:rPr>
          <w:spacing w:val="-3"/>
        </w:rPr>
        <w:t xml:space="preserve"> </w:t>
      </w:r>
      <w:r>
        <w:t>Data</w:t>
      </w:r>
      <w:r>
        <w:rPr>
          <w:spacing w:val="-4"/>
        </w:rPr>
        <w:t xml:space="preserve"> </w:t>
      </w:r>
      <w:r>
        <w:t>for</w:t>
      </w:r>
      <w:r>
        <w:rPr>
          <w:spacing w:val="-2"/>
        </w:rPr>
        <w:t xml:space="preserve"> </w:t>
      </w:r>
      <w:r>
        <w:t xml:space="preserve">Initial Determinations and Appeals” (CMS-10905). Therefore, CMS prepared a </w:t>
      </w:r>
      <w:r>
        <w:rPr>
          <w:i/>
        </w:rPr>
        <w:t xml:space="preserve">per Organization </w:t>
      </w:r>
      <w:r>
        <w:t xml:space="preserve">burden </w:t>
      </w:r>
      <w:r>
        <w:t>estimate</w:t>
      </w:r>
      <w:r>
        <w:t xml:space="preserve"> for the first year of this package, and a separate burden estimate for the two subsequent years.</w:t>
      </w:r>
    </w:p>
    <w:p w:rsidR="00E6629E" w14:paraId="0775CC94" w14:textId="77777777">
      <w:pPr>
        <w:pStyle w:val="Heading1"/>
        <w:ind w:right="171"/>
        <w:jc w:val="center"/>
      </w:pPr>
      <w:r>
        <w:rPr>
          <w:rFonts w:ascii="Cambria"/>
          <w:b w:val="0"/>
          <w:spacing w:val="-1"/>
          <w:w w:val="96"/>
          <w:sz w:val="2"/>
        </w:rPr>
        <w:t>U</w:t>
      </w:r>
      <w:r>
        <w:rPr>
          <w:spacing w:val="-1"/>
          <w:u w:val="single"/>
        </w:rPr>
        <w:t>Pr</w:t>
      </w:r>
      <w:r>
        <w:rPr>
          <w:u w:val="single"/>
        </w:rPr>
        <w:t>og</w:t>
      </w:r>
      <w:r>
        <w:rPr>
          <w:spacing w:val="-1"/>
          <w:u w:val="single"/>
        </w:rPr>
        <w:t>r</w:t>
      </w:r>
      <w:r>
        <w:rPr>
          <w:u w:val="single"/>
        </w:rPr>
        <w:t>am</w:t>
      </w:r>
      <w:r>
        <w:rPr>
          <w:spacing w:val="-2"/>
          <w:u w:val="single"/>
        </w:rPr>
        <w:t xml:space="preserve"> </w:t>
      </w:r>
      <w:r>
        <w:rPr>
          <w:u w:val="single"/>
        </w:rPr>
        <w:t>Audit</w:t>
      </w:r>
      <w:r>
        <w:rPr>
          <w:spacing w:val="-2"/>
          <w:u w:val="single"/>
        </w:rPr>
        <w:t xml:space="preserve"> </w:t>
      </w:r>
      <w:r>
        <w:rPr>
          <w:u w:val="single"/>
        </w:rPr>
        <w:t>Activities</w:t>
      </w:r>
      <w:r>
        <w:rPr>
          <w:spacing w:val="-1"/>
          <w:u w:val="single"/>
        </w:rPr>
        <w:t xml:space="preserve"> </w:t>
      </w:r>
      <w:r>
        <w:rPr>
          <w:u w:val="single"/>
        </w:rPr>
        <w:t>Burden</w:t>
      </w:r>
      <w:r>
        <w:rPr>
          <w:spacing w:val="-1"/>
          <w:u w:val="single"/>
        </w:rPr>
        <w:t xml:space="preserve"> </w:t>
      </w:r>
      <w:r>
        <w:rPr>
          <w:u w:val="single"/>
        </w:rPr>
        <w:t>Estimate</w:t>
      </w:r>
      <w:r>
        <w:rPr>
          <w:spacing w:val="-3"/>
          <w:u w:val="single"/>
        </w:rPr>
        <w:t xml:space="preserve"> </w:t>
      </w:r>
      <w:r>
        <w:rPr>
          <w:u w:val="single"/>
        </w:rPr>
        <w:t>in</w:t>
      </w:r>
      <w:r>
        <w:rPr>
          <w:spacing w:val="-2"/>
          <w:u w:val="single"/>
        </w:rPr>
        <w:t xml:space="preserve"> Hours</w:t>
      </w:r>
    </w:p>
    <w:p w:rsidR="00E6629E" w14:paraId="4D35EF28" w14:textId="77777777">
      <w:pPr>
        <w:pStyle w:val="BodyText"/>
        <w:spacing w:before="11"/>
        <w:rPr>
          <w:b/>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1"/>
        <w:gridCol w:w="1207"/>
        <w:gridCol w:w="1082"/>
        <w:gridCol w:w="914"/>
        <w:gridCol w:w="1300"/>
      </w:tblGrid>
      <w:tr w14:paraId="3300966D"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4661" w:type="dxa"/>
          </w:tcPr>
          <w:p w:rsidR="00E6629E" w14:paraId="29249D83" w14:textId="77777777">
            <w:pPr>
              <w:pStyle w:val="TableParagraph"/>
              <w:jc w:val="left"/>
            </w:pPr>
          </w:p>
        </w:tc>
        <w:tc>
          <w:tcPr>
            <w:tcW w:w="1207" w:type="dxa"/>
          </w:tcPr>
          <w:p w:rsidR="00E6629E" w14:paraId="7CBB651B" w14:textId="77777777">
            <w:pPr>
              <w:pStyle w:val="TableParagraph"/>
              <w:ind w:left="335" w:right="306" w:hanging="20"/>
              <w:jc w:val="left"/>
              <w:rPr>
                <w:b/>
                <w:sz w:val="20"/>
              </w:rPr>
            </w:pPr>
            <w:r>
              <w:rPr>
                <w:b/>
                <w:sz w:val="20"/>
              </w:rPr>
              <w:t>Year</w:t>
            </w:r>
            <w:r>
              <w:rPr>
                <w:b/>
                <w:spacing w:val="-13"/>
                <w:sz w:val="20"/>
              </w:rPr>
              <w:t xml:space="preserve"> </w:t>
            </w:r>
            <w:r>
              <w:rPr>
                <w:b/>
                <w:sz w:val="20"/>
              </w:rPr>
              <w:t xml:space="preserve">1 </w:t>
            </w:r>
            <w:r>
              <w:rPr>
                <w:b/>
                <w:spacing w:val="-4"/>
                <w:sz w:val="20"/>
              </w:rPr>
              <w:t>Hours</w:t>
            </w:r>
          </w:p>
        </w:tc>
        <w:tc>
          <w:tcPr>
            <w:tcW w:w="1082" w:type="dxa"/>
          </w:tcPr>
          <w:p w:rsidR="00E6629E" w14:paraId="3C22B7B1" w14:textId="77777777">
            <w:pPr>
              <w:pStyle w:val="TableParagraph"/>
              <w:ind w:left="189" w:right="181" w:firstLine="64"/>
              <w:jc w:val="left"/>
              <w:rPr>
                <w:b/>
                <w:sz w:val="20"/>
              </w:rPr>
            </w:pPr>
            <w:r>
              <w:rPr>
                <w:b/>
                <w:sz w:val="20"/>
              </w:rPr>
              <w:t xml:space="preserve">Year 1 </w:t>
            </w:r>
            <w:r>
              <w:rPr>
                <w:b/>
                <w:spacing w:val="-2"/>
                <w:sz w:val="20"/>
              </w:rPr>
              <w:t>Minutes</w:t>
            </w:r>
          </w:p>
        </w:tc>
        <w:tc>
          <w:tcPr>
            <w:tcW w:w="914" w:type="dxa"/>
          </w:tcPr>
          <w:p w:rsidR="00E6629E" w14:paraId="1AEDD6F2" w14:textId="77777777">
            <w:pPr>
              <w:pStyle w:val="TableParagraph"/>
              <w:ind w:left="129"/>
              <w:jc w:val="left"/>
              <w:rPr>
                <w:b/>
                <w:sz w:val="20"/>
              </w:rPr>
            </w:pPr>
            <w:r>
              <w:rPr>
                <w:b/>
                <w:sz w:val="20"/>
              </w:rPr>
              <w:t>Years</w:t>
            </w:r>
            <w:r>
              <w:rPr>
                <w:b/>
                <w:spacing w:val="-5"/>
                <w:sz w:val="20"/>
              </w:rPr>
              <w:t xml:space="preserve"> </w:t>
            </w:r>
            <w:r>
              <w:rPr>
                <w:b/>
                <w:spacing w:val="-10"/>
                <w:sz w:val="20"/>
              </w:rPr>
              <w:t>2</w:t>
            </w:r>
          </w:p>
          <w:p w:rsidR="00E6629E" w14:paraId="315BCCFE" w14:textId="77777777">
            <w:pPr>
              <w:pStyle w:val="TableParagraph"/>
              <w:spacing w:line="230" w:lineRule="atLeast"/>
              <w:ind w:left="189" w:firstLine="28"/>
              <w:jc w:val="left"/>
              <w:rPr>
                <w:b/>
                <w:sz w:val="20"/>
              </w:rPr>
            </w:pPr>
            <w:r>
              <w:rPr>
                <w:b/>
                <w:sz w:val="20"/>
              </w:rPr>
              <w:t>and</w:t>
            </w:r>
            <w:r>
              <w:rPr>
                <w:b/>
                <w:spacing w:val="-4"/>
                <w:sz w:val="20"/>
              </w:rPr>
              <w:t xml:space="preserve"> </w:t>
            </w:r>
            <w:r>
              <w:rPr>
                <w:b/>
                <w:sz w:val="20"/>
              </w:rPr>
              <w:t xml:space="preserve">3 </w:t>
            </w:r>
            <w:r>
              <w:rPr>
                <w:b/>
                <w:spacing w:val="-4"/>
                <w:sz w:val="20"/>
              </w:rPr>
              <w:t>Hours</w:t>
            </w:r>
          </w:p>
        </w:tc>
        <w:tc>
          <w:tcPr>
            <w:tcW w:w="1300" w:type="dxa"/>
          </w:tcPr>
          <w:p w:rsidR="00E6629E" w14:paraId="29D40644" w14:textId="77777777">
            <w:pPr>
              <w:pStyle w:val="TableParagraph"/>
              <w:ind w:left="139"/>
              <w:jc w:val="left"/>
              <w:rPr>
                <w:b/>
                <w:sz w:val="20"/>
              </w:rPr>
            </w:pPr>
            <w:r>
              <w:rPr>
                <w:b/>
                <w:sz w:val="20"/>
              </w:rPr>
              <w:t>Years</w:t>
            </w:r>
            <w:r>
              <w:rPr>
                <w:b/>
                <w:spacing w:val="-4"/>
                <w:sz w:val="20"/>
              </w:rPr>
              <w:t xml:space="preserve"> </w:t>
            </w:r>
            <w:r>
              <w:rPr>
                <w:b/>
                <w:sz w:val="20"/>
              </w:rPr>
              <w:t>2</w:t>
            </w:r>
            <w:r>
              <w:rPr>
                <w:b/>
                <w:spacing w:val="-1"/>
                <w:sz w:val="20"/>
              </w:rPr>
              <w:t xml:space="preserve"> </w:t>
            </w:r>
            <w:r>
              <w:rPr>
                <w:b/>
                <w:spacing w:val="-5"/>
                <w:sz w:val="20"/>
              </w:rPr>
              <w:t>and</w:t>
            </w:r>
          </w:p>
          <w:p w:rsidR="00E6629E" w14:paraId="460117F3" w14:textId="77777777">
            <w:pPr>
              <w:pStyle w:val="TableParagraph"/>
              <w:ind w:left="226"/>
              <w:jc w:val="left"/>
              <w:rPr>
                <w:b/>
                <w:sz w:val="20"/>
              </w:rPr>
            </w:pPr>
            <w:r>
              <w:rPr>
                <w:b/>
                <w:sz w:val="20"/>
              </w:rPr>
              <w:t xml:space="preserve">3 </w:t>
            </w:r>
            <w:r>
              <w:rPr>
                <w:b/>
                <w:spacing w:val="-2"/>
                <w:sz w:val="20"/>
              </w:rPr>
              <w:t>Minutes</w:t>
            </w:r>
          </w:p>
        </w:tc>
      </w:tr>
      <w:tr w14:paraId="7559E041" w14:textId="77777777">
        <w:tblPrEx>
          <w:tblW w:w="0" w:type="auto"/>
          <w:tblInd w:w="830" w:type="dxa"/>
          <w:tblLayout w:type="fixed"/>
          <w:tblCellMar>
            <w:left w:w="0" w:type="dxa"/>
            <w:right w:w="0" w:type="dxa"/>
          </w:tblCellMar>
          <w:tblLook w:val="01E0"/>
        </w:tblPrEx>
        <w:trPr>
          <w:trHeight w:val="253"/>
        </w:trPr>
        <w:tc>
          <w:tcPr>
            <w:tcW w:w="4661" w:type="dxa"/>
          </w:tcPr>
          <w:p w:rsidR="00E6629E" w14:paraId="3897A293" w14:textId="77777777">
            <w:pPr>
              <w:pStyle w:val="TableParagraph"/>
              <w:spacing w:before="24" w:line="210" w:lineRule="exact"/>
              <w:ind w:left="107"/>
              <w:jc w:val="left"/>
              <w:rPr>
                <w:sz w:val="20"/>
              </w:rPr>
            </w:pPr>
            <w:r>
              <w:rPr>
                <w:sz w:val="20"/>
              </w:rPr>
              <w:t>Pre-fieldwork</w:t>
            </w:r>
            <w:r>
              <w:rPr>
                <w:spacing w:val="-10"/>
                <w:sz w:val="20"/>
              </w:rPr>
              <w:t xml:space="preserve"> </w:t>
            </w:r>
            <w:r>
              <w:rPr>
                <w:sz w:val="20"/>
              </w:rPr>
              <w:t>administrative</w:t>
            </w:r>
            <w:r>
              <w:rPr>
                <w:spacing w:val="-9"/>
                <w:sz w:val="20"/>
              </w:rPr>
              <w:t xml:space="preserve"> </w:t>
            </w:r>
            <w:r>
              <w:rPr>
                <w:sz w:val="20"/>
              </w:rPr>
              <w:t>and</w:t>
            </w:r>
            <w:r>
              <w:rPr>
                <w:spacing w:val="-10"/>
                <w:sz w:val="20"/>
              </w:rPr>
              <w:t xml:space="preserve"> </w:t>
            </w:r>
            <w:r>
              <w:rPr>
                <w:sz w:val="20"/>
              </w:rPr>
              <w:t>systems</w:t>
            </w:r>
            <w:r>
              <w:rPr>
                <w:spacing w:val="-10"/>
                <w:sz w:val="20"/>
              </w:rPr>
              <w:t xml:space="preserve"> </w:t>
            </w:r>
            <w:r>
              <w:rPr>
                <w:spacing w:val="-4"/>
                <w:sz w:val="20"/>
              </w:rPr>
              <w:t>work</w:t>
            </w:r>
          </w:p>
        </w:tc>
        <w:tc>
          <w:tcPr>
            <w:tcW w:w="1207" w:type="dxa"/>
          </w:tcPr>
          <w:p w:rsidR="00E6629E" w14:paraId="2C44A61D" w14:textId="77777777">
            <w:pPr>
              <w:pStyle w:val="TableParagraph"/>
              <w:ind w:left="11"/>
              <w:rPr>
                <w:sz w:val="20"/>
              </w:rPr>
            </w:pPr>
            <w:r>
              <w:rPr>
                <w:spacing w:val="-5"/>
                <w:sz w:val="20"/>
              </w:rPr>
              <w:t>175</w:t>
            </w:r>
          </w:p>
        </w:tc>
        <w:tc>
          <w:tcPr>
            <w:tcW w:w="1082" w:type="dxa"/>
          </w:tcPr>
          <w:p w:rsidR="00E6629E" w14:paraId="60A56FAA" w14:textId="77777777">
            <w:pPr>
              <w:pStyle w:val="TableParagraph"/>
              <w:ind w:left="12" w:right="6"/>
              <w:rPr>
                <w:sz w:val="20"/>
              </w:rPr>
            </w:pPr>
            <w:r>
              <w:rPr>
                <w:spacing w:val="-10"/>
                <w:sz w:val="20"/>
              </w:rPr>
              <w:t>0</w:t>
            </w:r>
          </w:p>
        </w:tc>
        <w:tc>
          <w:tcPr>
            <w:tcW w:w="914" w:type="dxa"/>
          </w:tcPr>
          <w:p w:rsidR="00E6629E" w14:paraId="45B9B163" w14:textId="77777777">
            <w:pPr>
              <w:pStyle w:val="TableParagraph"/>
              <w:ind w:left="8"/>
              <w:rPr>
                <w:sz w:val="20"/>
              </w:rPr>
            </w:pPr>
            <w:r>
              <w:rPr>
                <w:spacing w:val="-5"/>
                <w:sz w:val="20"/>
              </w:rPr>
              <w:t>100</w:t>
            </w:r>
          </w:p>
        </w:tc>
        <w:tc>
          <w:tcPr>
            <w:tcW w:w="1300" w:type="dxa"/>
          </w:tcPr>
          <w:p w:rsidR="00E6629E" w14:paraId="7FD6FAA1" w14:textId="77777777">
            <w:pPr>
              <w:pStyle w:val="TableParagraph"/>
              <w:ind w:left="11" w:right="1"/>
              <w:rPr>
                <w:sz w:val="20"/>
              </w:rPr>
            </w:pPr>
            <w:r>
              <w:rPr>
                <w:spacing w:val="-10"/>
                <w:sz w:val="20"/>
              </w:rPr>
              <w:t>0</w:t>
            </w:r>
          </w:p>
        </w:tc>
      </w:tr>
      <w:tr w14:paraId="61D9DFC1" w14:textId="77777777">
        <w:tblPrEx>
          <w:tblW w:w="0" w:type="auto"/>
          <w:tblInd w:w="830" w:type="dxa"/>
          <w:tblLayout w:type="fixed"/>
          <w:tblCellMar>
            <w:left w:w="0" w:type="dxa"/>
            <w:right w:w="0" w:type="dxa"/>
          </w:tblCellMar>
          <w:tblLook w:val="01E0"/>
        </w:tblPrEx>
        <w:trPr>
          <w:trHeight w:val="253"/>
        </w:trPr>
        <w:tc>
          <w:tcPr>
            <w:tcW w:w="4661" w:type="dxa"/>
          </w:tcPr>
          <w:p w:rsidR="00E6629E" w14:paraId="13FD21DD" w14:textId="77777777">
            <w:pPr>
              <w:pStyle w:val="TableParagraph"/>
              <w:spacing w:before="24" w:line="210" w:lineRule="exact"/>
              <w:ind w:left="107"/>
              <w:jc w:val="left"/>
              <w:rPr>
                <w:sz w:val="20"/>
              </w:rPr>
            </w:pPr>
            <w:r>
              <w:rPr>
                <w:sz w:val="20"/>
              </w:rPr>
              <w:t>Review</w:t>
            </w:r>
            <w:r>
              <w:rPr>
                <w:spacing w:val="-6"/>
                <w:sz w:val="20"/>
              </w:rPr>
              <w:t xml:space="preserve"> </w:t>
            </w:r>
            <w:r>
              <w:rPr>
                <w:sz w:val="20"/>
              </w:rPr>
              <w:t>information</w:t>
            </w:r>
            <w:r>
              <w:rPr>
                <w:spacing w:val="-7"/>
                <w:sz w:val="20"/>
              </w:rPr>
              <w:t xml:space="preserve"> </w:t>
            </w:r>
            <w:r>
              <w:rPr>
                <w:sz w:val="20"/>
              </w:rPr>
              <w:t>for</w:t>
            </w:r>
            <w:r>
              <w:rPr>
                <w:spacing w:val="-4"/>
                <w:sz w:val="20"/>
              </w:rPr>
              <w:t xml:space="preserve"> </w:t>
            </w:r>
            <w:r>
              <w:rPr>
                <w:spacing w:val="-2"/>
                <w:sz w:val="20"/>
              </w:rPr>
              <w:t>completeness</w:t>
            </w:r>
          </w:p>
        </w:tc>
        <w:tc>
          <w:tcPr>
            <w:tcW w:w="1207" w:type="dxa"/>
          </w:tcPr>
          <w:p w:rsidR="00E6629E" w14:paraId="7108E5B0" w14:textId="77777777">
            <w:pPr>
              <w:pStyle w:val="TableParagraph"/>
              <w:ind w:left="11"/>
              <w:rPr>
                <w:sz w:val="20"/>
              </w:rPr>
            </w:pPr>
            <w:r>
              <w:rPr>
                <w:spacing w:val="-5"/>
                <w:sz w:val="20"/>
              </w:rPr>
              <w:t>20</w:t>
            </w:r>
          </w:p>
        </w:tc>
        <w:tc>
          <w:tcPr>
            <w:tcW w:w="1082" w:type="dxa"/>
          </w:tcPr>
          <w:p w:rsidR="00E6629E" w14:paraId="7D6078EF" w14:textId="77777777">
            <w:pPr>
              <w:pStyle w:val="TableParagraph"/>
              <w:ind w:left="12" w:right="6"/>
              <w:rPr>
                <w:sz w:val="20"/>
              </w:rPr>
            </w:pPr>
            <w:r>
              <w:rPr>
                <w:spacing w:val="-10"/>
                <w:sz w:val="20"/>
              </w:rPr>
              <w:t>0</w:t>
            </w:r>
          </w:p>
        </w:tc>
        <w:tc>
          <w:tcPr>
            <w:tcW w:w="914" w:type="dxa"/>
          </w:tcPr>
          <w:p w:rsidR="00E6629E" w14:paraId="790C6D85" w14:textId="77777777">
            <w:pPr>
              <w:pStyle w:val="TableParagraph"/>
              <w:ind w:left="8"/>
              <w:rPr>
                <w:sz w:val="20"/>
              </w:rPr>
            </w:pPr>
            <w:r>
              <w:rPr>
                <w:spacing w:val="-5"/>
                <w:sz w:val="20"/>
              </w:rPr>
              <w:t>20</w:t>
            </w:r>
          </w:p>
        </w:tc>
        <w:tc>
          <w:tcPr>
            <w:tcW w:w="1300" w:type="dxa"/>
          </w:tcPr>
          <w:p w:rsidR="00E6629E" w14:paraId="6CD27B87" w14:textId="77777777">
            <w:pPr>
              <w:pStyle w:val="TableParagraph"/>
              <w:ind w:left="11" w:right="1"/>
              <w:rPr>
                <w:sz w:val="20"/>
              </w:rPr>
            </w:pPr>
            <w:r>
              <w:rPr>
                <w:spacing w:val="-10"/>
                <w:sz w:val="20"/>
              </w:rPr>
              <w:t>0</w:t>
            </w:r>
          </w:p>
        </w:tc>
      </w:tr>
      <w:tr w14:paraId="2ECEE616" w14:textId="77777777">
        <w:tblPrEx>
          <w:tblW w:w="0" w:type="auto"/>
          <w:tblInd w:w="830" w:type="dxa"/>
          <w:tblLayout w:type="fixed"/>
          <w:tblCellMar>
            <w:left w:w="0" w:type="dxa"/>
            <w:right w:w="0" w:type="dxa"/>
          </w:tblCellMar>
          <w:tblLook w:val="01E0"/>
        </w:tblPrEx>
        <w:trPr>
          <w:trHeight w:val="256"/>
        </w:trPr>
        <w:tc>
          <w:tcPr>
            <w:tcW w:w="4661" w:type="dxa"/>
          </w:tcPr>
          <w:p w:rsidR="00E6629E" w14:paraId="7E69D6BC" w14:textId="77777777">
            <w:pPr>
              <w:pStyle w:val="TableParagraph"/>
              <w:spacing w:before="26" w:line="210" w:lineRule="exact"/>
              <w:ind w:left="107"/>
              <w:jc w:val="left"/>
              <w:rPr>
                <w:sz w:val="20"/>
              </w:rPr>
            </w:pPr>
            <w:r>
              <w:rPr>
                <w:sz w:val="20"/>
              </w:rPr>
              <w:t>Submit</w:t>
            </w:r>
            <w:r>
              <w:rPr>
                <w:spacing w:val="-6"/>
                <w:sz w:val="20"/>
              </w:rPr>
              <w:t xml:space="preserve"> </w:t>
            </w:r>
            <w:r>
              <w:rPr>
                <w:sz w:val="20"/>
              </w:rPr>
              <w:t>information</w:t>
            </w:r>
            <w:r>
              <w:rPr>
                <w:spacing w:val="-5"/>
                <w:sz w:val="20"/>
              </w:rPr>
              <w:t xml:space="preserve"> </w:t>
            </w:r>
            <w:r>
              <w:rPr>
                <w:sz w:val="20"/>
              </w:rPr>
              <w:t>to</w:t>
            </w:r>
            <w:r>
              <w:rPr>
                <w:spacing w:val="-5"/>
                <w:sz w:val="20"/>
              </w:rPr>
              <w:t xml:space="preserve"> CMS</w:t>
            </w:r>
          </w:p>
        </w:tc>
        <w:tc>
          <w:tcPr>
            <w:tcW w:w="1207" w:type="dxa"/>
          </w:tcPr>
          <w:p w:rsidR="00E6629E" w14:paraId="3D5FF284" w14:textId="77777777">
            <w:pPr>
              <w:pStyle w:val="TableParagraph"/>
              <w:ind w:left="11" w:right="6"/>
              <w:rPr>
                <w:sz w:val="20"/>
              </w:rPr>
            </w:pPr>
            <w:r>
              <w:rPr>
                <w:spacing w:val="-10"/>
                <w:sz w:val="20"/>
              </w:rPr>
              <w:t>0</w:t>
            </w:r>
          </w:p>
        </w:tc>
        <w:tc>
          <w:tcPr>
            <w:tcW w:w="1082" w:type="dxa"/>
          </w:tcPr>
          <w:p w:rsidR="00E6629E" w14:paraId="24E7947C" w14:textId="77777777">
            <w:pPr>
              <w:pStyle w:val="TableParagraph"/>
              <w:ind w:left="12"/>
              <w:rPr>
                <w:sz w:val="20"/>
              </w:rPr>
            </w:pPr>
            <w:r>
              <w:rPr>
                <w:spacing w:val="-5"/>
                <w:sz w:val="20"/>
              </w:rPr>
              <w:t>30</w:t>
            </w:r>
          </w:p>
        </w:tc>
        <w:tc>
          <w:tcPr>
            <w:tcW w:w="914" w:type="dxa"/>
          </w:tcPr>
          <w:p w:rsidR="00E6629E" w14:paraId="63382D6A" w14:textId="77777777">
            <w:pPr>
              <w:pStyle w:val="TableParagraph"/>
              <w:ind w:left="8" w:right="1"/>
              <w:rPr>
                <w:sz w:val="20"/>
              </w:rPr>
            </w:pPr>
            <w:r>
              <w:rPr>
                <w:spacing w:val="-10"/>
                <w:sz w:val="20"/>
              </w:rPr>
              <w:t>0</w:t>
            </w:r>
          </w:p>
        </w:tc>
        <w:tc>
          <w:tcPr>
            <w:tcW w:w="1300" w:type="dxa"/>
          </w:tcPr>
          <w:p w:rsidR="00E6629E" w14:paraId="7D332993" w14:textId="77777777">
            <w:pPr>
              <w:pStyle w:val="TableParagraph"/>
              <w:ind w:left="11"/>
              <w:rPr>
                <w:sz w:val="20"/>
              </w:rPr>
            </w:pPr>
            <w:r>
              <w:rPr>
                <w:spacing w:val="-5"/>
                <w:sz w:val="20"/>
              </w:rPr>
              <w:t>30</w:t>
            </w:r>
          </w:p>
        </w:tc>
      </w:tr>
      <w:tr w14:paraId="69062FD5" w14:textId="77777777">
        <w:tblPrEx>
          <w:tblW w:w="0" w:type="auto"/>
          <w:tblInd w:w="830" w:type="dxa"/>
          <w:tblLayout w:type="fixed"/>
          <w:tblCellMar>
            <w:left w:w="0" w:type="dxa"/>
            <w:right w:w="0" w:type="dxa"/>
          </w:tblCellMar>
          <w:tblLook w:val="01E0"/>
        </w:tblPrEx>
        <w:trPr>
          <w:trHeight w:val="254"/>
        </w:trPr>
        <w:tc>
          <w:tcPr>
            <w:tcW w:w="4661" w:type="dxa"/>
          </w:tcPr>
          <w:p w:rsidR="00E6629E" w14:paraId="525DB33B" w14:textId="77777777">
            <w:pPr>
              <w:pStyle w:val="TableParagraph"/>
              <w:spacing w:before="24" w:line="210" w:lineRule="exact"/>
              <w:ind w:left="107"/>
              <w:jc w:val="left"/>
              <w:rPr>
                <w:sz w:val="20"/>
              </w:rPr>
            </w:pPr>
            <w:r>
              <w:rPr>
                <w:sz w:val="20"/>
              </w:rPr>
              <w:t>Audit</w:t>
            </w:r>
            <w:r>
              <w:rPr>
                <w:spacing w:val="-4"/>
                <w:sz w:val="20"/>
              </w:rPr>
              <w:t xml:space="preserve"> </w:t>
            </w:r>
            <w:r>
              <w:rPr>
                <w:spacing w:val="-2"/>
                <w:sz w:val="20"/>
              </w:rPr>
              <w:t>fieldwork</w:t>
            </w:r>
          </w:p>
        </w:tc>
        <w:tc>
          <w:tcPr>
            <w:tcW w:w="1207" w:type="dxa"/>
          </w:tcPr>
          <w:p w:rsidR="00E6629E" w14:paraId="6FB1C515" w14:textId="77777777">
            <w:pPr>
              <w:pStyle w:val="TableParagraph"/>
              <w:ind w:left="11"/>
              <w:rPr>
                <w:sz w:val="20"/>
              </w:rPr>
            </w:pPr>
            <w:r>
              <w:rPr>
                <w:spacing w:val="-5"/>
                <w:sz w:val="20"/>
              </w:rPr>
              <w:t>125</w:t>
            </w:r>
          </w:p>
        </w:tc>
        <w:tc>
          <w:tcPr>
            <w:tcW w:w="1082" w:type="dxa"/>
          </w:tcPr>
          <w:p w:rsidR="00E6629E" w14:paraId="11E2B0FD" w14:textId="77777777">
            <w:pPr>
              <w:pStyle w:val="TableParagraph"/>
              <w:ind w:left="12" w:right="6"/>
              <w:rPr>
                <w:sz w:val="20"/>
              </w:rPr>
            </w:pPr>
            <w:r>
              <w:rPr>
                <w:spacing w:val="-10"/>
                <w:sz w:val="20"/>
              </w:rPr>
              <w:t>0</w:t>
            </w:r>
          </w:p>
        </w:tc>
        <w:tc>
          <w:tcPr>
            <w:tcW w:w="914" w:type="dxa"/>
          </w:tcPr>
          <w:p w:rsidR="00E6629E" w14:paraId="40ACA537" w14:textId="77777777">
            <w:pPr>
              <w:pStyle w:val="TableParagraph"/>
              <w:ind w:left="8"/>
              <w:rPr>
                <w:sz w:val="20"/>
              </w:rPr>
            </w:pPr>
            <w:r>
              <w:rPr>
                <w:spacing w:val="-5"/>
                <w:sz w:val="20"/>
              </w:rPr>
              <w:t>125</w:t>
            </w:r>
          </w:p>
        </w:tc>
        <w:tc>
          <w:tcPr>
            <w:tcW w:w="1300" w:type="dxa"/>
          </w:tcPr>
          <w:p w:rsidR="00E6629E" w14:paraId="3A4AF783" w14:textId="77777777">
            <w:pPr>
              <w:pStyle w:val="TableParagraph"/>
              <w:ind w:left="11" w:right="1"/>
              <w:rPr>
                <w:sz w:val="20"/>
              </w:rPr>
            </w:pPr>
            <w:r>
              <w:rPr>
                <w:spacing w:val="-10"/>
                <w:sz w:val="20"/>
              </w:rPr>
              <w:t>0</w:t>
            </w:r>
          </w:p>
        </w:tc>
      </w:tr>
      <w:tr w14:paraId="19ABAB8C" w14:textId="77777777">
        <w:tblPrEx>
          <w:tblW w:w="0" w:type="auto"/>
          <w:tblInd w:w="830" w:type="dxa"/>
          <w:tblLayout w:type="fixed"/>
          <w:tblCellMar>
            <w:left w:w="0" w:type="dxa"/>
            <w:right w:w="0" w:type="dxa"/>
          </w:tblCellMar>
          <w:tblLook w:val="01E0"/>
        </w:tblPrEx>
        <w:trPr>
          <w:trHeight w:val="460"/>
        </w:trPr>
        <w:tc>
          <w:tcPr>
            <w:tcW w:w="4661" w:type="dxa"/>
          </w:tcPr>
          <w:p w:rsidR="00E6629E" w14:paraId="2D65F704" w14:textId="77777777">
            <w:pPr>
              <w:pStyle w:val="TableParagraph"/>
              <w:spacing w:line="230" w:lineRule="atLeast"/>
              <w:ind w:left="107" w:right="153"/>
              <w:jc w:val="left"/>
              <w:rPr>
                <w:sz w:val="20"/>
              </w:rPr>
            </w:pPr>
            <w:r>
              <w:rPr>
                <w:sz w:val="20"/>
              </w:rPr>
              <w:t>Respond</w:t>
            </w:r>
            <w:r>
              <w:rPr>
                <w:spacing w:val="-9"/>
                <w:sz w:val="20"/>
              </w:rPr>
              <w:t xml:space="preserve"> </w:t>
            </w:r>
            <w:r>
              <w:rPr>
                <w:sz w:val="20"/>
              </w:rPr>
              <w:t>to</w:t>
            </w:r>
            <w:r>
              <w:rPr>
                <w:spacing w:val="-9"/>
                <w:sz w:val="20"/>
              </w:rPr>
              <w:t xml:space="preserve"> </w:t>
            </w:r>
            <w:r>
              <w:rPr>
                <w:sz w:val="20"/>
              </w:rPr>
              <w:t>documentation</w:t>
            </w:r>
            <w:r>
              <w:rPr>
                <w:spacing w:val="-9"/>
                <w:sz w:val="20"/>
              </w:rPr>
              <w:t xml:space="preserve"> </w:t>
            </w:r>
            <w:r>
              <w:rPr>
                <w:sz w:val="20"/>
              </w:rPr>
              <w:t>requests</w:t>
            </w:r>
            <w:r>
              <w:rPr>
                <w:spacing w:val="-10"/>
                <w:sz w:val="20"/>
              </w:rPr>
              <w:t xml:space="preserve"> </w:t>
            </w:r>
            <w:r>
              <w:rPr>
                <w:sz w:val="20"/>
              </w:rPr>
              <w:t xml:space="preserve">(including </w:t>
            </w:r>
            <w:r>
              <w:rPr>
                <w:spacing w:val="-2"/>
                <w:sz w:val="20"/>
              </w:rPr>
              <w:t>analyses)</w:t>
            </w:r>
          </w:p>
        </w:tc>
        <w:tc>
          <w:tcPr>
            <w:tcW w:w="1207" w:type="dxa"/>
          </w:tcPr>
          <w:p w:rsidR="00E6629E" w14:paraId="3BC218DD" w14:textId="77777777">
            <w:pPr>
              <w:pStyle w:val="TableParagraph"/>
              <w:ind w:left="11"/>
              <w:rPr>
                <w:sz w:val="20"/>
              </w:rPr>
            </w:pPr>
            <w:r>
              <w:rPr>
                <w:spacing w:val="-5"/>
                <w:sz w:val="20"/>
              </w:rPr>
              <w:t>40</w:t>
            </w:r>
          </w:p>
        </w:tc>
        <w:tc>
          <w:tcPr>
            <w:tcW w:w="1082" w:type="dxa"/>
          </w:tcPr>
          <w:p w:rsidR="00E6629E" w14:paraId="2040A9E8" w14:textId="77777777">
            <w:pPr>
              <w:pStyle w:val="TableParagraph"/>
              <w:ind w:left="12" w:right="6"/>
              <w:rPr>
                <w:sz w:val="20"/>
              </w:rPr>
            </w:pPr>
            <w:r>
              <w:rPr>
                <w:spacing w:val="-10"/>
                <w:sz w:val="20"/>
              </w:rPr>
              <w:t>0</w:t>
            </w:r>
          </w:p>
        </w:tc>
        <w:tc>
          <w:tcPr>
            <w:tcW w:w="914" w:type="dxa"/>
          </w:tcPr>
          <w:p w:rsidR="00E6629E" w14:paraId="6BC2F807" w14:textId="77777777">
            <w:pPr>
              <w:pStyle w:val="TableParagraph"/>
              <w:ind w:left="8"/>
              <w:rPr>
                <w:sz w:val="20"/>
              </w:rPr>
            </w:pPr>
            <w:r>
              <w:rPr>
                <w:spacing w:val="-5"/>
                <w:sz w:val="20"/>
              </w:rPr>
              <w:t>60</w:t>
            </w:r>
          </w:p>
        </w:tc>
        <w:tc>
          <w:tcPr>
            <w:tcW w:w="1300" w:type="dxa"/>
          </w:tcPr>
          <w:p w:rsidR="00E6629E" w14:paraId="31B22113" w14:textId="77777777">
            <w:pPr>
              <w:pStyle w:val="TableParagraph"/>
              <w:ind w:left="11" w:right="1"/>
              <w:rPr>
                <w:sz w:val="20"/>
              </w:rPr>
            </w:pPr>
            <w:r>
              <w:rPr>
                <w:spacing w:val="-10"/>
                <w:sz w:val="20"/>
              </w:rPr>
              <w:t>0</w:t>
            </w:r>
          </w:p>
        </w:tc>
      </w:tr>
      <w:tr w14:paraId="758D949D" w14:textId="77777777">
        <w:tblPrEx>
          <w:tblW w:w="0" w:type="auto"/>
          <w:tblInd w:w="830" w:type="dxa"/>
          <w:tblLayout w:type="fixed"/>
          <w:tblCellMar>
            <w:left w:w="0" w:type="dxa"/>
            <w:right w:w="0" w:type="dxa"/>
          </w:tblCellMar>
          <w:tblLook w:val="01E0"/>
        </w:tblPrEx>
        <w:trPr>
          <w:trHeight w:val="254"/>
        </w:trPr>
        <w:tc>
          <w:tcPr>
            <w:tcW w:w="4661" w:type="dxa"/>
          </w:tcPr>
          <w:p w:rsidR="00E6629E" w14:paraId="69E0E4EF" w14:textId="77777777">
            <w:pPr>
              <w:pStyle w:val="TableParagraph"/>
              <w:spacing w:before="24" w:line="210" w:lineRule="exact"/>
              <w:ind w:left="107"/>
              <w:jc w:val="left"/>
              <w:rPr>
                <w:sz w:val="20"/>
              </w:rPr>
            </w:pPr>
            <w:r>
              <w:rPr>
                <w:sz w:val="20"/>
              </w:rPr>
              <w:t>Review</w:t>
            </w:r>
            <w:r>
              <w:rPr>
                <w:spacing w:val="-6"/>
                <w:sz w:val="20"/>
              </w:rPr>
              <w:t xml:space="preserve"> </w:t>
            </w:r>
            <w:r>
              <w:rPr>
                <w:sz w:val="20"/>
              </w:rPr>
              <w:t>and</w:t>
            </w:r>
            <w:r>
              <w:rPr>
                <w:spacing w:val="-4"/>
                <w:sz w:val="20"/>
              </w:rPr>
              <w:t xml:space="preserve"> </w:t>
            </w:r>
            <w:r>
              <w:rPr>
                <w:sz w:val="20"/>
              </w:rPr>
              <w:t>respond</w:t>
            </w:r>
            <w:r>
              <w:rPr>
                <w:spacing w:val="-4"/>
                <w:sz w:val="20"/>
              </w:rPr>
              <w:t xml:space="preserve"> </w:t>
            </w:r>
            <w:r>
              <w:rPr>
                <w:sz w:val="20"/>
              </w:rPr>
              <w:t>to</w:t>
            </w:r>
            <w:r>
              <w:rPr>
                <w:spacing w:val="-4"/>
                <w:sz w:val="20"/>
              </w:rPr>
              <w:t xml:space="preserve"> </w:t>
            </w:r>
            <w:r>
              <w:rPr>
                <w:sz w:val="20"/>
              </w:rPr>
              <w:t>draft</w:t>
            </w:r>
            <w:r>
              <w:rPr>
                <w:spacing w:val="-5"/>
                <w:sz w:val="20"/>
              </w:rPr>
              <w:t xml:space="preserve"> </w:t>
            </w:r>
            <w:r>
              <w:rPr>
                <w:sz w:val="20"/>
              </w:rPr>
              <w:t>audit</w:t>
            </w:r>
            <w:r>
              <w:rPr>
                <w:spacing w:val="-5"/>
                <w:sz w:val="20"/>
              </w:rPr>
              <w:t xml:space="preserve"> </w:t>
            </w:r>
            <w:r>
              <w:rPr>
                <w:spacing w:val="-2"/>
                <w:sz w:val="20"/>
              </w:rPr>
              <w:t>report</w:t>
            </w:r>
          </w:p>
        </w:tc>
        <w:tc>
          <w:tcPr>
            <w:tcW w:w="1207" w:type="dxa"/>
          </w:tcPr>
          <w:p w:rsidR="00E6629E" w14:paraId="73BBA52C" w14:textId="77777777">
            <w:pPr>
              <w:pStyle w:val="TableParagraph"/>
              <w:ind w:left="11"/>
              <w:rPr>
                <w:sz w:val="20"/>
              </w:rPr>
            </w:pPr>
            <w:r>
              <w:rPr>
                <w:spacing w:val="-5"/>
                <w:sz w:val="20"/>
              </w:rPr>
              <w:t>10</w:t>
            </w:r>
          </w:p>
        </w:tc>
        <w:tc>
          <w:tcPr>
            <w:tcW w:w="1082" w:type="dxa"/>
          </w:tcPr>
          <w:p w:rsidR="00E6629E" w14:paraId="00BC8EF6" w14:textId="77777777">
            <w:pPr>
              <w:pStyle w:val="TableParagraph"/>
              <w:ind w:left="12" w:right="6"/>
              <w:rPr>
                <w:sz w:val="20"/>
              </w:rPr>
            </w:pPr>
            <w:r>
              <w:rPr>
                <w:spacing w:val="-10"/>
                <w:sz w:val="20"/>
              </w:rPr>
              <w:t>0</w:t>
            </w:r>
          </w:p>
        </w:tc>
        <w:tc>
          <w:tcPr>
            <w:tcW w:w="914" w:type="dxa"/>
          </w:tcPr>
          <w:p w:rsidR="00E6629E" w14:paraId="5CC51E26" w14:textId="77777777">
            <w:pPr>
              <w:pStyle w:val="TableParagraph"/>
              <w:ind w:left="8"/>
              <w:rPr>
                <w:sz w:val="20"/>
              </w:rPr>
            </w:pPr>
            <w:r>
              <w:rPr>
                <w:spacing w:val="-5"/>
                <w:sz w:val="20"/>
              </w:rPr>
              <w:t>10</w:t>
            </w:r>
          </w:p>
        </w:tc>
        <w:tc>
          <w:tcPr>
            <w:tcW w:w="1300" w:type="dxa"/>
          </w:tcPr>
          <w:p w:rsidR="00E6629E" w14:paraId="11228D26" w14:textId="77777777">
            <w:pPr>
              <w:pStyle w:val="TableParagraph"/>
              <w:ind w:left="11" w:right="1"/>
              <w:rPr>
                <w:sz w:val="20"/>
              </w:rPr>
            </w:pPr>
            <w:r>
              <w:rPr>
                <w:spacing w:val="-10"/>
                <w:sz w:val="20"/>
              </w:rPr>
              <w:t>0</w:t>
            </w:r>
          </w:p>
        </w:tc>
      </w:tr>
      <w:tr w14:paraId="53D8E097" w14:textId="77777777">
        <w:tblPrEx>
          <w:tblW w:w="0" w:type="auto"/>
          <w:tblInd w:w="830" w:type="dxa"/>
          <w:tblLayout w:type="fixed"/>
          <w:tblCellMar>
            <w:left w:w="0" w:type="dxa"/>
            <w:right w:w="0" w:type="dxa"/>
          </w:tblCellMar>
          <w:tblLook w:val="01E0"/>
        </w:tblPrEx>
        <w:trPr>
          <w:trHeight w:val="256"/>
        </w:trPr>
        <w:tc>
          <w:tcPr>
            <w:tcW w:w="4661" w:type="dxa"/>
          </w:tcPr>
          <w:p w:rsidR="00E6629E" w14:paraId="538B3283" w14:textId="77777777">
            <w:pPr>
              <w:pStyle w:val="TableParagraph"/>
              <w:spacing w:before="26" w:line="210" w:lineRule="exact"/>
              <w:ind w:left="107"/>
              <w:jc w:val="left"/>
              <w:rPr>
                <w:sz w:val="20"/>
              </w:rPr>
            </w:pPr>
            <w:r>
              <w:rPr>
                <w:sz w:val="20"/>
              </w:rPr>
              <w:t>Complete</w:t>
            </w:r>
            <w:r>
              <w:rPr>
                <w:spacing w:val="-8"/>
                <w:sz w:val="20"/>
              </w:rPr>
              <w:t xml:space="preserve"> </w:t>
            </w:r>
            <w:r>
              <w:rPr>
                <w:sz w:val="20"/>
              </w:rPr>
              <w:t>optional</w:t>
            </w:r>
            <w:r>
              <w:rPr>
                <w:spacing w:val="-8"/>
                <w:sz w:val="20"/>
              </w:rPr>
              <w:t xml:space="preserve"> </w:t>
            </w:r>
            <w:r>
              <w:rPr>
                <w:sz w:val="20"/>
              </w:rPr>
              <w:t>post-audit</w:t>
            </w:r>
            <w:r>
              <w:rPr>
                <w:spacing w:val="-10"/>
                <w:sz w:val="20"/>
              </w:rPr>
              <w:t xml:space="preserve"> </w:t>
            </w:r>
            <w:r>
              <w:rPr>
                <w:spacing w:val="-2"/>
                <w:sz w:val="20"/>
              </w:rPr>
              <w:t>survey</w:t>
            </w:r>
          </w:p>
        </w:tc>
        <w:tc>
          <w:tcPr>
            <w:tcW w:w="1207" w:type="dxa"/>
          </w:tcPr>
          <w:p w:rsidR="00E6629E" w14:paraId="1E1D9F96" w14:textId="77777777">
            <w:pPr>
              <w:pStyle w:val="TableParagraph"/>
              <w:ind w:left="11" w:right="6"/>
              <w:rPr>
                <w:sz w:val="20"/>
              </w:rPr>
            </w:pPr>
            <w:r>
              <w:rPr>
                <w:spacing w:val="-10"/>
                <w:sz w:val="20"/>
              </w:rPr>
              <w:t>0</w:t>
            </w:r>
          </w:p>
        </w:tc>
        <w:tc>
          <w:tcPr>
            <w:tcW w:w="1082" w:type="dxa"/>
          </w:tcPr>
          <w:p w:rsidR="00E6629E" w14:paraId="718008B8" w14:textId="77777777">
            <w:pPr>
              <w:pStyle w:val="TableParagraph"/>
              <w:ind w:left="12"/>
              <w:rPr>
                <w:sz w:val="20"/>
              </w:rPr>
            </w:pPr>
            <w:r>
              <w:rPr>
                <w:spacing w:val="-5"/>
                <w:sz w:val="20"/>
              </w:rPr>
              <w:t>10</w:t>
            </w:r>
          </w:p>
        </w:tc>
        <w:tc>
          <w:tcPr>
            <w:tcW w:w="914" w:type="dxa"/>
          </w:tcPr>
          <w:p w:rsidR="00E6629E" w14:paraId="57DB62C5" w14:textId="77777777">
            <w:pPr>
              <w:pStyle w:val="TableParagraph"/>
              <w:jc w:val="left"/>
              <w:rPr>
                <w:sz w:val="18"/>
              </w:rPr>
            </w:pPr>
          </w:p>
        </w:tc>
        <w:tc>
          <w:tcPr>
            <w:tcW w:w="1300" w:type="dxa"/>
          </w:tcPr>
          <w:p w:rsidR="00E6629E" w14:paraId="1668F703" w14:textId="77777777">
            <w:pPr>
              <w:pStyle w:val="TableParagraph"/>
              <w:ind w:left="11"/>
              <w:rPr>
                <w:sz w:val="20"/>
              </w:rPr>
            </w:pPr>
            <w:r>
              <w:rPr>
                <w:spacing w:val="-5"/>
                <w:sz w:val="20"/>
              </w:rPr>
              <w:t>10</w:t>
            </w:r>
          </w:p>
        </w:tc>
      </w:tr>
      <w:tr w14:paraId="0F93DD24" w14:textId="77777777">
        <w:tblPrEx>
          <w:tblW w:w="0" w:type="auto"/>
          <w:tblInd w:w="830" w:type="dxa"/>
          <w:tblLayout w:type="fixed"/>
          <w:tblCellMar>
            <w:left w:w="0" w:type="dxa"/>
            <w:right w:w="0" w:type="dxa"/>
          </w:tblCellMar>
          <w:tblLook w:val="01E0"/>
        </w:tblPrEx>
        <w:trPr>
          <w:trHeight w:val="254"/>
        </w:trPr>
        <w:tc>
          <w:tcPr>
            <w:tcW w:w="4661" w:type="dxa"/>
          </w:tcPr>
          <w:p w:rsidR="00E6629E" w14:paraId="422CEB07" w14:textId="77777777">
            <w:pPr>
              <w:pStyle w:val="TableParagraph"/>
              <w:spacing w:before="24" w:line="210" w:lineRule="exact"/>
              <w:ind w:left="107"/>
              <w:jc w:val="left"/>
              <w:rPr>
                <w:b/>
                <w:sz w:val="20"/>
              </w:rPr>
            </w:pPr>
            <w:r>
              <w:rPr>
                <w:b/>
                <w:spacing w:val="-2"/>
                <w:sz w:val="20"/>
              </w:rPr>
              <w:t>TOTAL</w:t>
            </w:r>
          </w:p>
        </w:tc>
        <w:tc>
          <w:tcPr>
            <w:tcW w:w="1207" w:type="dxa"/>
          </w:tcPr>
          <w:p w:rsidR="00E6629E" w14:paraId="50415424" w14:textId="77777777">
            <w:pPr>
              <w:pStyle w:val="TableParagraph"/>
              <w:ind w:left="11"/>
              <w:rPr>
                <w:b/>
                <w:sz w:val="20"/>
              </w:rPr>
            </w:pPr>
            <w:r>
              <w:rPr>
                <w:b/>
                <w:spacing w:val="-5"/>
                <w:sz w:val="20"/>
              </w:rPr>
              <w:t>370</w:t>
            </w:r>
          </w:p>
        </w:tc>
        <w:tc>
          <w:tcPr>
            <w:tcW w:w="1082" w:type="dxa"/>
          </w:tcPr>
          <w:p w:rsidR="00E6629E" w14:paraId="7545D8CB" w14:textId="77777777">
            <w:pPr>
              <w:pStyle w:val="TableParagraph"/>
              <w:ind w:left="12"/>
              <w:rPr>
                <w:b/>
                <w:sz w:val="20"/>
              </w:rPr>
            </w:pPr>
            <w:r>
              <w:rPr>
                <w:b/>
                <w:spacing w:val="-5"/>
                <w:sz w:val="20"/>
              </w:rPr>
              <w:t>40</w:t>
            </w:r>
          </w:p>
        </w:tc>
        <w:tc>
          <w:tcPr>
            <w:tcW w:w="914" w:type="dxa"/>
          </w:tcPr>
          <w:p w:rsidR="00E6629E" w14:paraId="139ADD48" w14:textId="77777777">
            <w:pPr>
              <w:pStyle w:val="TableParagraph"/>
              <w:ind w:left="8"/>
              <w:rPr>
                <w:b/>
                <w:sz w:val="20"/>
              </w:rPr>
            </w:pPr>
            <w:r>
              <w:rPr>
                <w:b/>
                <w:spacing w:val="-5"/>
                <w:sz w:val="20"/>
              </w:rPr>
              <w:t>315</w:t>
            </w:r>
          </w:p>
        </w:tc>
        <w:tc>
          <w:tcPr>
            <w:tcW w:w="1300" w:type="dxa"/>
          </w:tcPr>
          <w:p w:rsidR="00E6629E" w14:paraId="3727DE9C" w14:textId="77777777">
            <w:pPr>
              <w:pStyle w:val="TableParagraph"/>
              <w:ind w:left="11"/>
              <w:rPr>
                <w:b/>
                <w:sz w:val="20"/>
              </w:rPr>
            </w:pPr>
            <w:r>
              <w:rPr>
                <w:b/>
                <w:spacing w:val="-5"/>
                <w:sz w:val="20"/>
              </w:rPr>
              <w:t>40</w:t>
            </w:r>
          </w:p>
        </w:tc>
      </w:tr>
      <w:tr w14:paraId="2B5E07FB" w14:textId="77777777">
        <w:tblPrEx>
          <w:tblW w:w="0" w:type="auto"/>
          <w:tblInd w:w="830" w:type="dxa"/>
          <w:tblLayout w:type="fixed"/>
          <w:tblCellMar>
            <w:left w:w="0" w:type="dxa"/>
            <w:right w:w="0" w:type="dxa"/>
          </w:tblCellMar>
          <w:tblLook w:val="01E0"/>
        </w:tblPrEx>
        <w:trPr>
          <w:trHeight w:val="256"/>
        </w:trPr>
        <w:tc>
          <w:tcPr>
            <w:tcW w:w="4661" w:type="dxa"/>
          </w:tcPr>
          <w:p w:rsidR="00E6629E" w14:paraId="36977915" w14:textId="77777777">
            <w:pPr>
              <w:pStyle w:val="TableParagraph"/>
              <w:spacing w:before="26" w:line="210" w:lineRule="exact"/>
              <w:ind w:left="107"/>
              <w:jc w:val="left"/>
              <w:rPr>
                <w:b/>
                <w:sz w:val="20"/>
              </w:rPr>
            </w:pPr>
            <w:r>
              <w:rPr>
                <w:b/>
                <w:sz w:val="20"/>
              </w:rPr>
              <w:t>ROUNDED</w:t>
            </w:r>
            <w:r>
              <w:rPr>
                <w:b/>
                <w:spacing w:val="-9"/>
                <w:sz w:val="20"/>
              </w:rPr>
              <w:t xml:space="preserve"> </w:t>
            </w:r>
            <w:r>
              <w:rPr>
                <w:b/>
                <w:spacing w:val="-2"/>
                <w:sz w:val="20"/>
              </w:rPr>
              <w:t>TOTAL</w:t>
            </w:r>
          </w:p>
        </w:tc>
        <w:tc>
          <w:tcPr>
            <w:tcW w:w="1207" w:type="dxa"/>
          </w:tcPr>
          <w:p w:rsidR="00E6629E" w14:paraId="6C0CEDA6" w14:textId="77777777">
            <w:pPr>
              <w:pStyle w:val="TableParagraph"/>
              <w:ind w:left="11"/>
              <w:rPr>
                <w:b/>
                <w:sz w:val="20"/>
              </w:rPr>
            </w:pPr>
            <w:r>
              <w:rPr>
                <w:b/>
                <w:spacing w:val="-5"/>
                <w:sz w:val="20"/>
              </w:rPr>
              <w:t>371</w:t>
            </w:r>
          </w:p>
        </w:tc>
        <w:tc>
          <w:tcPr>
            <w:tcW w:w="1082" w:type="dxa"/>
          </w:tcPr>
          <w:p w:rsidR="00E6629E" w14:paraId="4705DD09" w14:textId="77777777">
            <w:pPr>
              <w:pStyle w:val="TableParagraph"/>
              <w:jc w:val="left"/>
              <w:rPr>
                <w:sz w:val="18"/>
              </w:rPr>
            </w:pPr>
          </w:p>
        </w:tc>
        <w:tc>
          <w:tcPr>
            <w:tcW w:w="914" w:type="dxa"/>
          </w:tcPr>
          <w:p w:rsidR="00E6629E" w14:paraId="46FD731E" w14:textId="77777777">
            <w:pPr>
              <w:pStyle w:val="TableParagraph"/>
              <w:ind w:left="8"/>
              <w:rPr>
                <w:b/>
                <w:sz w:val="20"/>
              </w:rPr>
            </w:pPr>
            <w:r>
              <w:rPr>
                <w:b/>
                <w:spacing w:val="-5"/>
                <w:sz w:val="20"/>
              </w:rPr>
              <w:t>316</w:t>
            </w:r>
          </w:p>
        </w:tc>
        <w:tc>
          <w:tcPr>
            <w:tcW w:w="1300" w:type="dxa"/>
          </w:tcPr>
          <w:p w:rsidR="00E6629E" w14:paraId="04361F5E" w14:textId="77777777">
            <w:pPr>
              <w:pStyle w:val="TableParagraph"/>
              <w:jc w:val="left"/>
              <w:rPr>
                <w:sz w:val="18"/>
              </w:rPr>
            </w:pPr>
          </w:p>
        </w:tc>
      </w:tr>
    </w:tbl>
    <w:p w:rsidR="00E6629E" w14:paraId="5164EFD0" w14:textId="440464F7">
      <w:pPr>
        <w:pStyle w:val="BodyText"/>
        <w:spacing w:before="2"/>
        <w:rPr>
          <w:b/>
          <w:sz w:val="6"/>
        </w:rPr>
      </w:pPr>
    </w:p>
    <w:p w:rsidR="00E6629E" w14:paraId="2850F148" w14:textId="77777777">
      <w:pPr>
        <w:pStyle w:val="BodyText"/>
        <w:spacing w:before="239"/>
        <w:ind w:left="820" w:right="1056"/>
      </w:pPr>
      <w:r>
        <w:t>CMS</w:t>
      </w:r>
      <w:r>
        <w:rPr>
          <w:spacing w:val="-6"/>
        </w:rPr>
        <w:t xml:space="preserve"> </w:t>
      </w:r>
      <w:r>
        <w:t>estimates</w:t>
      </w:r>
      <w:r>
        <w:rPr>
          <w:spacing w:val="-8"/>
        </w:rPr>
        <w:t xml:space="preserve"> </w:t>
      </w:r>
      <w:r>
        <w:t>the</w:t>
      </w:r>
      <w:r>
        <w:rPr>
          <w:spacing w:val="-7"/>
        </w:rPr>
        <w:t xml:space="preserve"> </w:t>
      </w:r>
      <w:r>
        <w:t>annual</w:t>
      </w:r>
      <w:r>
        <w:rPr>
          <w:spacing w:val="-8"/>
        </w:rPr>
        <w:t xml:space="preserve"> </w:t>
      </w:r>
      <w:r>
        <w:t>number</w:t>
      </w:r>
      <w:r>
        <w:rPr>
          <w:spacing w:val="-7"/>
        </w:rPr>
        <w:t xml:space="preserve"> </w:t>
      </w:r>
      <w:r>
        <w:t>of</w:t>
      </w:r>
      <w:r>
        <w:rPr>
          <w:spacing w:val="-7"/>
        </w:rPr>
        <w:t xml:space="preserve"> </w:t>
      </w:r>
      <w:r>
        <w:t>parent</w:t>
      </w:r>
      <w:r>
        <w:rPr>
          <w:spacing w:val="-6"/>
        </w:rPr>
        <w:t xml:space="preserve"> </w:t>
      </w:r>
      <w:r>
        <w:t>organizations</w:t>
      </w:r>
      <w:r>
        <w:rPr>
          <w:spacing w:val="-6"/>
        </w:rPr>
        <w:t xml:space="preserve"> </w:t>
      </w:r>
      <w:r>
        <w:t>that</w:t>
      </w:r>
      <w:r>
        <w:rPr>
          <w:spacing w:val="-8"/>
        </w:rPr>
        <w:t xml:space="preserve"> </w:t>
      </w:r>
      <w:r>
        <w:t>will</w:t>
      </w:r>
      <w:r>
        <w:rPr>
          <w:spacing w:val="-6"/>
        </w:rPr>
        <w:t xml:space="preserve"> </w:t>
      </w:r>
      <w:r>
        <w:t>undergo</w:t>
      </w:r>
      <w:r>
        <w:rPr>
          <w:spacing w:val="-8"/>
        </w:rPr>
        <w:t xml:space="preserve"> </w:t>
      </w:r>
      <w:r>
        <w:t>a</w:t>
      </w:r>
      <w:r>
        <w:rPr>
          <w:spacing w:val="-7"/>
        </w:rPr>
        <w:t xml:space="preserve"> </w:t>
      </w:r>
      <w:r>
        <w:t xml:space="preserve">program audit to be </w:t>
      </w:r>
      <w:r>
        <w:rPr>
          <w:b/>
        </w:rPr>
        <w:t>30</w:t>
      </w:r>
      <w:r>
        <w:t>.</w:t>
      </w:r>
    </w:p>
    <w:p w:rsidR="00E6629E" w14:paraId="44450E27" w14:textId="77777777">
      <w:pPr>
        <w:spacing w:before="240"/>
        <w:ind w:left="820"/>
        <w:rPr>
          <w:i/>
          <w:sz w:val="24"/>
        </w:rPr>
      </w:pPr>
      <w:r>
        <w:rPr>
          <w:i/>
          <w:sz w:val="24"/>
        </w:rPr>
        <w:t>Validation</w:t>
      </w:r>
      <w:r>
        <w:rPr>
          <w:i/>
          <w:spacing w:val="-3"/>
          <w:sz w:val="24"/>
        </w:rPr>
        <w:t xml:space="preserve"> </w:t>
      </w:r>
      <w:r>
        <w:rPr>
          <w:i/>
          <w:sz w:val="24"/>
        </w:rPr>
        <w:t>Activities</w:t>
      </w:r>
      <w:r>
        <w:rPr>
          <w:i/>
          <w:spacing w:val="-2"/>
          <w:sz w:val="24"/>
        </w:rPr>
        <w:t xml:space="preserve"> </w:t>
      </w:r>
      <w:r>
        <w:rPr>
          <w:i/>
          <w:sz w:val="24"/>
        </w:rPr>
        <w:t>and</w:t>
      </w:r>
      <w:r>
        <w:rPr>
          <w:i/>
          <w:spacing w:val="-4"/>
          <w:sz w:val="24"/>
        </w:rPr>
        <w:t xml:space="preserve"> </w:t>
      </w:r>
      <w:r>
        <w:rPr>
          <w:i/>
          <w:sz w:val="24"/>
        </w:rPr>
        <w:t>Estimated</w:t>
      </w:r>
      <w:r>
        <w:rPr>
          <w:i/>
          <w:spacing w:val="-2"/>
          <w:sz w:val="24"/>
        </w:rPr>
        <w:t xml:space="preserve"> Burden</w:t>
      </w:r>
    </w:p>
    <w:p w:rsidR="00E6629E" w14:paraId="283CD472" w14:textId="77777777">
      <w:pPr>
        <w:pStyle w:val="BodyText"/>
        <w:spacing w:before="240"/>
        <w:ind w:left="835" w:right="1066" w:hanging="15"/>
      </w:pPr>
      <w:r>
        <w:t xml:space="preserve">Each Sponsoring organization selected for a program audit will also be responsible for activities related to validation and audit close-out. CMS has refined its validation procedures to further reduce the associated burden. Moving forward, CMS will implement </w:t>
      </w:r>
      <w:r>
        <w:rPr>
          <w:b/>
        </w:rPr>
        <w:t>one of three validation methods</w:t>
      </w:r>
      <w:r>
        <w:t>, each accompanied by a corresponding burden</w:t>
      </w:r>
      <w:r>
        <w:rPr>
          <w:spacing w:val="-4"/>
        </w:rPr>
        <w:t xml:space="preserve"> </w:t>
      </w:r>
      <w:r>
        <w:t>estimate.</w:t>
      </w:r>
      <w:r>
        <w:rPr>
          <w:spacing w:val="-4"/>
        </w:rPr>
        <w:t xml:space="preserve"> </w:t>
      </w:r>
      <w:r>
        <w:t>A</w:t>
      </w:r>
      <w:r>
        <w:rPr>
          <w:spacing w:val="-3"/>
        </w:rPr>
        <w:t xml:space="preserve"> </w:t>
      </w:r>
      <w:r>
        <w:t>comprehensive</w:t>
      </w:r>
      <w:r>
        <w:rPr>
          <w:spacing w:val="-3"/>
        </w:rPr>
        <w:t xml:space="preserve"> </w:t>
      </w:r>
      <w:r>
        <w:t>explanation</w:t>
      </w:r>
      <w:r>
        <w:rPr>
          <w:spacing w:val="-4"/>
        </w:rPr>
        <w:t xml:space="preserve"> </w:t>
      </w:r>
      <w:r>
        <w:t>of</w:t>
      </w:r>
      <w:r>
        <w:rPr>
          <w:spacing w:val="-3"/>
        </w:rPr>
        <w:t xml:space="preserve"> </w:t>
      </w:r>
      <w:r>
        <w:t>these</w:t>
      </w:r>
      <w:r>
        <w:rPr>
          <w:spacing w:val="-5"/>
        </w:rPr>
        <w:t xml:space="preserve"> </w:t>
      </w:r>
      <w:r>
        <w:t>updates</w:t>
      </w:r>
      <w:r>
        <w:rPr>
          <w:spacing w:val="-4"/>
        </w:rPr>
        <w:t xml:space="preserve"> </w:t>
      </w:r>
      <w:r>
        <w:t>is</w:t>
      </w:r>
      <w:r>
        <w:rPr>
          <w:spacing w:val="-4"/>
        </w:rPr>
        <w:t xml:space="preserve"> </w:t>
      </w:r>
      <w:r>
        <w:t>provided</w:t>
      </w:r>
      <w:r>
        <w:rPr>
          <w:spacing w:val="-2"/>
        </w:rPr>
        <w:t xml:space="preserve"> </w:t>
      </w:r>
      <w:r>
        <w:t>in</w:t>
      </w:r>
      <w:r>
        <w:rPr>
          <w:spacing w:val="-5"/>
        </w:rPr>
        <w:t xml:space="preserve"> </w:t>
      </w:r>
      <w:hyperlink w:anchor="_bookmark1" w:history="1">
        <w:r>
          <w:rPr>
            <w:rFonts w:ascii="Cambria"/>
            <w:spacing w:val="-2"/>
            <w:w w:val="97"/>
            <w:sz w:val="2"/>
          </w:rPr>
          <w:t>33</w:t>
        </w:r>
        <w:r>
          <w:rPr>
            <w:rFonts w:ascii="Cambria"/>
            <w:w w:val="97"/>
            <w:sz w:val="2"/>
          </w:rPr>
          <w:t>T</w:t>
        </w:r>
        <w:r>
          <w:rPr>
            <w:rFonts w:ascii="Cambria"/>
            <w:spacing w:val="-1"/>
            <w:w w:val="97"/>
            <w:sz w:val="2"/>
          </w:rPr>
          <w:t>U</w:t>
        </w:r>
        <w:r>
          <w:rPr>
            <w:i/>
            <w:color w:val="0000FF"/>
            <w:spacing w:val="2"/>
            <w:w w:val="101"/>
            <w:u w:val="single" w:color="0000FF"/>
          </w:rPr>
          <w:t>S</w:t>
        </w:r>
        <w:r>
          <w:rPr>
            <w:i/>
            <w:color w:val="0000FF"/>
            <w:spacing w:val="-1"/>
            <w:w w:val="101"/>
            <w:u w:val="single" w:color="0000FF"/>
          </w:rPr>
          <w:t>ec</w:t>
        </w:r>
        <w:r>
          <w:rPr>
            <w:i/>
            <w:color w:val="0000FF"/>
            <w:w w:val="101"/>
            <w:u w:val="single" w:color="0000FF"/>
          </w:rPr>
          <w:t>tion</w:t>
        </w:r>
        <w:r>
          <w:rPr>
            <w:i/>
            <w:color w:val="0000FF"/>
            <w:spacing w:val="-1"/>
            <w:w w:val="99"/>
            <w:u w:val="single" w:color="0000FF"/>
          </w:rPr>
          <w:t xml:space="preserve"> </w:t>
        </w:r>
      </w:hyperlink>
      <w:r>
        <w:rPr>
          <w:i/>
          <w:color w:val="0000FF"/>
          <w:spacing w:val="-1"/>
          <w:w w:val="99"/>
        </w:rPr>
        <w:t xml:space="preserve"> </w:t>
      </w:r>
      <w:hyperlink w:anchor="_bookmark1" w:history="1">
        <w:r>
          <w:rPr>
            <w:i/>
            <w:color w:val="0000FF"/>
            <w:w w:val="102"/>
            <w:u w:val="single" w:color="0000FF"/>
          </w:rPr>
          <w:t>15</w:t>
        </w:r>
        <w:r>
          <w:rPr>
            <w:rFonts w:ascii="Cambria"/>
            <w:spacing w:val="-1"/>
            <w:w w:val="98"/>
            <w:sz w:val="2"/>
          </w:rPr>
          <w:t>U</w:t>
        </w:r>
        <w:r>
          <w:rPr>
            <w:rFonts w:ascii="Cambria"/>
            <w:spacing w:val="1"/>
            <w:w w:val="98"/>
            <w:sz w:val="2"/>
          </w:rPr>
          <w:t>3</w:t>
        </w:r>
        <w:r>
          <w:rPr>
            <w:rFonts w:ascii="Cambria"/>
            <w:spacing w:val="-2"/>
            <w:w w:val="98"/>
            <w:sz w:val="2"/>
          </w:rPr>
          <w:t>3</w:t>
        </w:r>
        <w:r>
          <w:rPr>
            <w:rFonts w:ascii="Cambria"/>
            <w:w w:val="98"/>
            <w:sz w:val="2"/>
          </w:rPr>
          <w:t>T</w:t>
        </w:r>
      </w:hyperlink>
      <w:r>
        <w:rPr>
          <w:rFonts w:ascii="Cambria"/>
          <w:spacing w:val="40"/>
          <w:sz w:val="2"/>
        </w:rPr>
        <w:t xml:space="preserve"> </w:t>
      </w:r>
      <w:r>
        <w:t>of this supporting statement.</w:t>
      </w:r>
    </w:p>
    <w:p w:rsidR="00E6629E" w14:paraId="40AEF0EE" w14:textId="77777777">
      <w:pPr>
        <w:pStyle w:val="BodyText"/>
        <w:spacing w:before="238"/>
        <w:ind w:left="820"/>
      </w:pPr>
      <w:r>
        <w:rPr>
          <w:u w:val="single"/>
        </w:rPr>
        <w:t>Validation</w:t>
      </w:r>
      <w:r>
        <w:rPr>
          <w:spacing w:val="-2"/>
          <w:u w:val="single"/>
        </w:rPr>
        <w:t xml:space="preserve"> </w:t>
      </w:r>
      <w:r>
        <w:rPr>
          <w:u w:val="single"/>
        </w:rPr>
        <w:t>through</w:t>
      </w:r>
      <w:r>
        <w:rPr>
          <w:spacing w:val="-1"/>
          <w:u w:val="single"/>
        </w:rPr>
        <w:t xml:space="preserve"> </w:t>
      </w:r>
      <w:r>
        <w:rPr>
          <w:u w:val="single"/>
        </w:rPr>
        <w:t>non-audit</w:t>
      </w:r>
      <w:r>
        <w:rPr>
          <w:spacing w:val="-1"/>
          <w:u w:val="single"/>
        </w:rPr>
        <w:t xml:space="preserve"> </w:t>
      </w:r>
      <w:r>
        <w:rPr>
          <w:spacing w:val="-2"/>
          <w:u w:val="single"/>
        </w:rPr>
        <w:t>activity</w:t>
      </w:r>
      <w:r>
        <w:rPr>
          <w:spacing w:val="-2"/>
        </w:rPr>
        <w:t>:</w:t>
      </w:r>
    </w:p>
    <w:p w:rsidR="00E6629E" w14:paraId="125DBA4C" w14:textId="77777777">
      <w:pPr>
        <w:spacing w:before="240"/>
        <w:ind w:left="811" w:right="1066"/>
        <w:rPr>
          <w:sz w:val="24"/>
        </w:rPr>
      </w:pPr>
      <w:r>
        <w:rPr>
          <w:sz w:val="24"/>
        </w:rPr>
        <w:t>CMS</w:t>
      </w:r>
      <w:r>
        <w:rPr>
          <w:spacing w:val="-3"/>
          <w:sz w:val="24"/>
        </w:rPr>
        <w:t xml:space="preserve"> </w:t>
      </w:r>
      <w:r>
        <w:rPr>
          <w:sz w:val="24"/>
        </w:rPr>
        <w:t>estimates</w:t>
      </w:r>
      <w:r>
        <w:rPr>
          <w:spacing w:val="-3"/>
          <w:sz w:val="24"/>
        </w:rPr>
        <w:t xml:space="preserve"> </w:t>
      </w:r>
      <w:r>
        <w:rPr>
          <w:b/>
          <w:sz w:val="24"/>
        </w:rPr>
        <w:t>10</w:t>
      </w:r>
      <w:r>
        <w:rPr>
          <w:b/>
          <w:spacing w:val="-3"/>
          <w:sz w:val="24"/>
        </w:rPr>
        <w:t xml:space="preserve"> </w:t>
      </w:r>
      <w:r>
        <w:rPr>
          <w:b/>
          <w:sz w:val="24"/>
        </w:rPr>
        <w:t>hours</w:t>
      </w:r>
      <w:r>
        <w:rPr>
          <w:b/>
          <w:spacing w:val="-6"/>
          <w:sz w:val="24"/>
        </w:rPr>
        <w:t xml:space="preserve"> </w:t>
      </w:r>
      <w:r>
        <w:rPr>
          <w:b/>
          <w:sz w:val="24"/>
        </w:rPr>
        <w:t>of</w:t>
      </w:r>
      <w:r>
        <w:rPr>
          <w:b/>
          <w:spacing w:val="-4"/>
          <w:sz w:val="24"/>
        </w:rPr>
        <w:t xml:space="preserve"> </w:t>
      </w:r>
      <w:r>
        <w:rPr>
          <w:b/>
          <w:sz w:val="24"/>
        </w:rPr>
        <w:t>effort</w:t>
      </w:r>
      <w:r>
        <w:rPr>
          <w:b/>
          <w:spacing w:val="-4"/>
          <w:sz w:val="24"/>
        </w:rPr>
        <w:t xml:space="preserve"> </w:t>
      </w:r>
      <w:r>
        <w:rPr>
          <w:b/>
          <w:sz w:val="24"/>
        </w:rPr>
        <w:t>for</w:t>
      </w:r>
      <w:r>
        <w:rPr>
          <w:b/>
          <w:spacing w:val="-4"/>
          <w:sz w:val="24"/>
        </w:rPr>
        <w:t xml:space="preserve"> </w:t>
      </w:r>
      <w:r>
        <w:rPr>
          <w:b/>
          <w:sz w:val="24"/>
        </w:rPr>
        <w:t>validation</w:t>
      </w:r>
      <w:r>
        <w:rPr>
          <w:b/>
          <w:spacing w:val="-3"/>
          <w:sz w:val="24"/>
        </w:rPr>
        <w:t xml:space="preserve"> </w:t>
      </w:r>
      <w:r>
        <w:rPr>
          <w:b/>
          <w:sz w:val="24"/>
        </w:rPr>
        <w:t>activities</w:t>
      </w:r>
      <w:r>
        <w:rPr>
          <w:b/>
          <w:spacing w:val="-3"/>
          <w:sz w:val="24"/>
        </w:rPr>
        <w:t xml:space="preserve"> </w:t>
      </w:r>
      <w:r>
        <w:rPr>
          <w:b/>
          <w:sz w:val="24"/>
        </w:rPr>
        <w:t>conducted</w:t>
      </w:r>
      <w:r>
        <w:rPr>
          <w:b/>
          <w:spacing w:val="-3"/>
          <w:sz w:val="24"/>
        </w:rPr>
        <w:t xml:space="preserve"> </w:t>
      </w:r>
      <w:r>
        <w:rPr>
          <w:b/>
          <w:sz w:val="24"/>
        </w:rPr>
        <w:t>outside</w:t>
      </w:r>
      <w:r>
        <w:rPr>
          <w:b/>
          <w:spacing w:val="-4"/>
          <w:sz w:val="24"/>
        </w:rPr>
        <w:t xml:space="preserve"> </w:t>
      </w:r>
      <w:r>
        <w:rPr>
          <w:b/>
          <w:sz w:val="24"/>
        </w:rPr>
        <w:t>formal audits.</w:t>
      </w:r>
      <w:r>
        <w:rPr>
          <w:b/>
          <w:spacing w:val="-2"/>
          <w:sz w:val="24"/>
        </w:rPr>
        <w:t xml:space="preserve"> </w:t>
      </w:r>
      <w:r>
        <w:rPr>
          <w:sz w:val="24"/>
        </w:rPr>
        <w:t>These</w:t>
      </w:r>
      <w:r>
        <w:rPr>
          <w:spacing w:val="-2"/>
          <w:sz w:val="24"/>
        </w:rPr>
        <w:t xml:space="preserve"> </w:t>
      </w:r>
      <w:r>
        <w:rPr>
          <w:sz w:val="24"/>
        </w:rPr>
        <w:t>include</w:t>
      </w:r>
      <w:r>
        <w:rPr>
          <w:spacing w:val="-2"/>
          <w:sz w:val="24"/>
        </w:rPr>
        <w:t xml:space="preserve"> </w:t>
      </w:r>
      <w:r>
        <w:rPr>
          <w:sz w:val="24"/>
        </w:rPr>
        <w:t>webinars</w:t>
      </w:r>
      <w:r>
        <w:rPr>
          <w:spacing w:val="-1"/>
          <w:sz w:val="24"/>
        </w:rPr>
        <w:t xml:space="preserve"> </w:t>
      </w:r>
      <w:r>
        <w:rPr>
          <w:sz w:val="24"/>
        </w:rPr>
        <w:t>and</w:t>
      </w:r>
      <w:r>
        <w:rPr>
          <w:spacing w:val="-1"/>
          <w:sz w:val="24"/>
        </w:rPr>
        <w:t xml:space="preserve"> </w:t>
      </w:r>
      <w:r>
        <w:rPr>
          <w:sz w:val="24"/>
        </w:rPr>
        <w:t>desk</w:t>
      </w:r>
      <w:r>
        <w:rPr>
          <w:spacing w:val="-1"/>
          <w:sz w:val="24"/>
        </w:rPr>
        <w:t xml:space="preserve"> </w:t>
      </w:r>
      <w:r>
        <w:rPr>
          <w:sz w:val="24"/>
        </w:rPr>
        <w:t>reviews</w:t>
      </w:r>
      <w:r>
        <w:rPr>
          <w:spacing w:val="-1"/>
          <w:sz w:val="24"/>
        </w:rPr>
        <w:t xml:space="preserve"> </w:t>
      </w:r>
      <w:r>
        <w:rPr>
          <w:sz w:val="24"/>
        </w:rPr>
        <w:t>to</w:t>
      </w:r>
      <w:r>
        <w:rPr>
          <w:spacing w:val="-1"/>
          <w:sz w:val="24"/>
        </w:rPr>
        <w:t xml:space="preserve"> </w:t>
      </w:r>
      <w:r>
        <w:rPr>
          <w:sz w:val="24"/>
        </w:rPr>
        <w:t>confirm</w:t>
      </w:r>
      <w:r>
        <w:rPr>
          <w:spacing w:val="-1"/>
          <w:sz w:val="24"/>
        </w:rPr>
        <w:t xml:space="preserve"> </w:t>
      </w:r>
      <w:r>
        <w:rPr>
          <w:sz w:val="24"/>
        </w:rPr>
        <w:t>corrective actions.</w:t>
      </w:r>
      <w:r>
        <w:rPr>
          <w:spacing w:val="-1"/>
          <w:sz w:val="24"/>
        </w:rPr>
        <w:t xml:space="preserve"> </w:t>
      </w:r>
      <w:r>
        <w:rPr>
          <w:sz w:val="24"/>
        </w:rPr>
        <w:t>For</w:t>
      </w:r>
      <w:r>
        <w:rPr>
          <w:spacing w:val="-2"/>
          <w:sz w:val="24"/>
        </w:rPr>
        <w:t xml:space="preserve"> </w:t>
      </w:r>
      <w:r>
        <w:rPr>
          <w:sz w:val="24"/>
        </w:rPr>
        <w:t xml:space="preserve">the </w:t>
      </w:r>
      <w:r>
        <w:rPr>
          <w:b/>
          <w:sz w:val="24"/>
        </w:rPr>
        <w:t xml:space="preserve">17 Sponsoring organizations </w:t>
      </w:r>
      <w:r>
        <w:rPr>
          <w:sz w:val="24"/>
        </w:rPr>
        <w:t xml:space="preserve">CMS estimates will be validated through this approach, the total burden is </w:t>
      </w:r>
      <w:r>
        <w:rPr>
          <w:b/>
          <w:sz w:val="24"/>
        </w:rPr>
        <w:t xml:space="preserve">381 hours </w:t>
      </w:r>
      <w:r>
        <w:rPr>
          <w:sz w:val="24"/>
        </w:rPr>
        <w:t xml:space="preserve">in the first year and </w:t>
      </w:r>
      <w:r>
        <w:rPr>
          <w:b/>
          <w:sz w:val="24"/>
        </w:rPr>
        <w:t xml:space="preserve">326 hours </w:t>
      </w:r>
      <w:r>
        <w:rPr>
          <w:sz w:val="24"/>
        </w:rPr>
        <w:t>in years 2 and 3:</w:t>
      </w:r>
    </w:p>
    <w:p w:rsidR="00E6629E" w14:paraId="30C0B54D" w14:textId="77777777">
      <w:pPr>
        <w:pStyle w:val="BodyText"/>
        <w:spacing w:before="46" w:after="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402"/>
        <w:gridCol w:w="1400"/>
      </w:tblGrid>
      <w:tr w14:paraId="67CF54C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E6629E" w14:paraId="6BF80D95" w14:textId="77777777">
            <w:pPr>
              <w:pStyle w:val="TableParagraph"/>
              <w:jc w:val="left"/>
            </w:pPr>
          </w:p>
        </w:tc>
        <w:tc>
          <w:tcPr>
            <w:tcW w:w="1402" w:type="dxa"/>
          </w:tcPr>
          <w:p w:rsidR="00E6629E" w14:paraId="262DF954" w14:textId="77777777">
            <w:pPr>
              <w:pStyle w:val="TableParagraph"/>
              <w:spacing w:line="230" w:lineRule="atLeast"/>
              <w:ind w:left="431" w:right="402" w:hanging="20"/>
              <w:jc w:val="left"/>
              <w:rPr>
                <w:b/>
                <w:sz w:val="20"/>
              </w:rPr>
            </w:pPr>
            <w:r>
              <w:rPr>
                <w:b/>
                <w:sz w:val="20"/>
              </w:rPr>
              <w:t>Year</w:t>
            </w:r>
            <w:r>
              <w:rPr>
                <w:b/>
                <w:spacing w:val="-13"/>
                <w:sz w:val="20"/>
              </w:rPr>
              <w:t xml:space="preserve"> </w:t>
            </w:r>
            <w:r>
              <w:rPr>
                <w:b/>
                <w:sz w:val="20"/>
              </w:rPr>
              <w:t xml:space="preserve">1 </w:t>
            </w:r>
            <w:r>
              <w:rPr>
                <w:b/>
                <w:spacing w:val="-4"/>
                <w:sz w:val="20"/>
              </w:rPr>
              <w:t>Hours</w:t>
            </w:r>
          </w:p>
        </w:tc>
        <w:tc>
          <w:tcPr>
            <w:tcW w:w="1400" w:type="dxa"/>
          </w:tcPr>
          <w:p w:rsidR="00E6629E" w14:paraId="4CC2CA15" w14:textId="77777777">
            <w:pPr>
              <w:pStyle w:val="TableParagraph"/>
              <w:spacing w:line="230" w:lineRule="atLeast"/>
              <w:ind w:left="431" w:hanging="320"/>
              <w:jc w:val="left"/>
              <w:rPr>
                <w:b/>
                <w:sz w:val="20"/>
              </w:rPr>
            </w:pPr>
            <w:r>
              <w:rPr>
                <w:b/>
                <w:sz w:val="20"/>
              </w:rPr>
              <w:t>Years</w:t>
            </w:r>
            <w:r>
              <w:rPr>
                <w:b/>
                <w:spacing w:val="-13"/>
                <w:sz w:val="20"/>
              </w:rPr>
              <w:t xml:space="preserve"> </w:t>
            </w:r>
            <w:r>
              <w:rPr>
                <w:b/>
                <w:sz w:val="20"/>
              </w:rPr>
              <w:t>2</w:t>
            </w:r>
            <w:r>
              <w:rPr>
                <w:b/>
                <w:spacing w:val="-12"/>
                <w:sz w:val="20"/>
              </w:rPr>
              <w:t xml:space="preserve"> </w:t>
            </w:r>
            <w:r>
              <w:rPr>
                <w:b/>
                <w:sz w:val="20"/>
              </w:rPr>
              <w:t>and</w:t>
            </w:r>
            <w:r>
              <w:rPr>
                <w:b/>
                <w:spacing w:val="-12"/>
                <w:sz w:val="20"/>
              </w:rPr>
              <w:t xml:space="preserve"> </w:t>
            </w:r>
            <w:r>
              <w:rPr>
                <w:b/>
                <w:sz w:val="20"/>
              </w:rPr>
              <w:t xml:space="preserve">3 </w:t>
            </w:r>
            <w:r>
              <w:rPr>
                <w:b/>
                <w:spacing w:val="-2"/>
                <w:sz w:val="20"/>
              </w:rPr>
              <w:t>Hours</w:t>
            </w:r>
          </w:p>
        </w:tc>
      </w:tr>
      <w:tr w14:paraId="1BABFC4F" w14:textId="77777777">
        <w:tblPrEx>
          <w:tblW w:w="0" w:type="auto"/>
          <w:tblInd w:w="830" w:type="dxa"/>
          <w:tblLayout w:type="fixed"/>
          <w:tblCellMar>
            <w:left w:w="0" w:type="dxa"/>
            <w:right w:w="0" w:type="dxa"/>
          </w:tblCellMar>
          <w:tblLook w:val="01E0"/>
        </w:tblPrEx>
        <w:trPr>
          <w:trHeight w:val="256"/>
        </w:trPr>
        <w:tc>
          <w:tcPr>
            <w:tcW w:w="1061" w:type="dxa"/>
          </w:tcPr>
          <w:p w:rsidR="00E6629E" w14:paraId="17F54020" w14:textId="77777777">
            <w:pPr>
              <w:pStyle w:val="TableParagraph"/>
              <w:spacing w:before="26" w:line="210" w:lineRule="exact"/>
              <w:ind w:left="107"/>
              <w:jc w:val="left"/>
              <w:rPr>
                <w:sz w:val="20"/>
              </w:rPr>
            </w:pPr>
            <w:r>
              <w:rPr>
                <w:spacing w:val="-2"/>
                <w:sz w:val="20"/>
              </w:rPr>
              <w:t>Audit</w:t>
            </w:r>
          </w:p>
        </w:tc>
        <w:tc>
          <w:tcPr>
            <w:tcW w:w="1402" w:type="dxa"/>
          </w:tcPr>
          <w:p w:rsidR="00E6629E" w14:paraId="36A9C492" w14:textId="77777777">
            <w:pPr>
              <w:pStyle w:val="TableParagraph"/>
              <w:ind w:left="8"/>
              <w:rPr>
                <w:sz w:val="20"/>
              </w:rPr>
            </w:pPr>
            <w:r>
              <w:rPr>
                <w:spacing w:val="-5"/>
                <w:sz w:val="20"/>
              </w:rPr>
              <w:t>371</w:t>
            </w:r>
          </w:p>
        </w:tc>
        <w:tc>
          <w:tcPr>
            <w:tcW w:w="1400" w:type="dxa"/>
          </w:tcPr>
          <w:p w:rsidR="00E6629E" w14:paraId="29E6F0AE" w14:textId="77777777">
            <w:pPr>
              <w:pStyle w:val="TableParagraph"/>
              <w:ind w:left="10"/>
              <w:rPr>
                <w:sz w:val="20"/>
              </w:rPr>
            </w:pPr>
            <w:r>
              <w:rPr>
                <w:spacing w:val="-5"/>
                <w:sz w:val="20"/>
              </w:rPr>
              <w:t>316</w:t>
            </w:r>
          </w:p>
        </w:tc>
      </w:tr>
      <w:tr w14:paraId="07189D10" w14:textId="77777777">
        <w:tblPrEx>
          <w:tblW w:w="0" w:type="auto"/>
          <w:tblInd w:w="830" w:type="dxa"/>
          <w:tblLayout w:type="fixed"/>
          <w:tblCellMar>
            <w:left w:w="0" w:type="dxa"/>
            <w:right w:w="0" w:type="dxa"/>
          </w:tblCellMar>
          <w:tblLook w:val="01E0"/>
        </w:tblPrEx>
        <w:trPr>
          <w:trHeight w:val="253"/>
        </w:trPr>
        <w:tc>
          <w:tcPr>
            <w:tcW w:w="1061" w:type="dxa"/>
          </w:tcPr>
          <w:p w:rsidR="00E6629E" w14:paraId="2FFB25E9" w14:textId="77777777">
            <w:pPr>
              <w:pStyle w:val="TableParagraph"/>
              <w:spacing w:before="24" w:line="210" w:lineRule="exact"/>
              <w:ind w:left="107"/>
              <w:jc w:val="left"/>
              <w:rPr>
                <w:sz w:val="20"/>
              </w:rPr>
            </w:pPr>
            <w:r>
              <w:rPr>
                <w:spacing w:val="-2"/>
                <w:sz w:val="20"/>
              </w:rPr>
              <w:t>Validation</w:t>
            </w:r>
          </w:p>
        </w:tc>
        <w:tc>
          <w:tcPr>
            <w:tcW w:w="1402" w:type="dxa"/>
          </w:tcPr>
          <w:p w:rsidR="00E6629E" w14:paraId="50EA32DC" w14:textId="77777777">
            <w:pPr>
              <w:pStyle w:val="TableParagraph"/>
              <w:ind w:left="8"/>
              <w:rPr>
                <w:sz w:val="20"/>
              </w:rPr>
            </w:pPr>
            <w:r>
              <w:rPr>
                <w:spacing w:val="-5"/>
                <w:sz w:val="20"/>
              </w:rPr>
              <w:t>10</w:t>
            </w:r>
          </w:p>
        </w:tc>
        <w:tc>
          <w:tcPr>
            <w:tcW w:w="1400" w:type="dxa"/>
          </w:tcPr>
          <w:p w:rsidR="00E6629E" w14:paraId="43AE0C3F" w14:textId="77777777">
            <w:pPr>
              <w:pStyle w:val="TableParagraph"/>
              <w:ind w:left="10"/>
              <w:rPr>
                <w:sz w:val="20"/>
              </w:rPr>
            </w:pPr>
            <w:r>
              <w:rPr>
                <w:spacing w:val="-5"/>
                <w:sz w:val="20"/>
              </w:rPr>
              <w:t>10</w:t>
            </w:r>
          </w:p>
        </w:tc>
      </w:tr>
      <w:tr w14:paraId="23BCBBF3" w14:textId="77777777">
        <w:tblPrEx>
          <w:tblW w:w="0" w:type="auto"/>
          <w:tblInd w:w="830" w:type="dxa"/>
          <w:tblLayout w:type="fixed"/>
          <w:tblCellMar>
            <w:left w:w="0" w:type="dxa"/>
            <w:right w:w="0" w:type="dxa"/>
          </w:tblCellMar>
          <w:tblLook w:val="01E0"/>
        </w:tblPrEx>
        <w:trPr>
          <w:trHeight w:val="256"/>
        </w:trPr>
        <w:tc>
          <w:tcPr>
            <w:tcW w:w="1061" w:type="dxa"/>
          </w:tcPr>
          <w:p w:rsidR="00E6629E" w14:paraId="564E2FED" w14:textId="77777777">
            <w:pPr>
              <w:pStyle w:val="TableParagraph"/>
              <w:spacing w:before="24" w:line="212" w:lineRule="exact"/>
              <w:ind w:left="107"/>
              <w:jc w:val="left"/>
              <w:rPr>
                <w:b/>
                <w:sz w:val="20"/>
              </w:rPr>
            </w:pPr>
            <w:r>
              <w:rPr>
                <w:b/>
                <w:spacing w:val="-2"/>
                <w:sz w:val="20"/>
              </w:rPr>
              <w:t>TOTAL</w:t>
            </w:r>
          </w:p>
        </w:tc>
        <w:tc>
          <w:tcPr>
            <w:tcW w:w="1402" w:type="dxa"/>
          </w:tcPr>
          <w:p w:rsidR="00E6629E" w14:paraId="10916B05" w14:textId="77777777">
            <w:pPr>
              <w:pStyle w:val="TableParagraph"/>
              <w:ind w:left="8"/>
              <w:rPr>
                <w:b/>
                <w:sz w:val="20"/>
              </w:rPr>
            </w:pPr>
            <w:r>
              <w:rPr>
                <w:b/>
                <w:spacing w:val="-5"/>
                <w:sz w:val="20"/>
              </w:rPr>
              <w:t>381</w:t>
            </w:r>
          </w:p>
        </w:tc>
        <w:tc>
          <w:tcPr>
            <w:tcW w:w="1400" w:type="dxa"/>
          </w:tcPr>
          <w:p w:rsidR="00E6629E" w14:paraId="35C36314" w14:textId="77777777">
            <w:pPr>
              <w:pStyle w:val="TableParagraph"/>
              <w:ind w:left="10"/>
              <w:rPr>
                <w:b/>
                <w:sz w:val="20"/>
              </w:rPr>
            </w:pPr>
            <w:r>
              <w:rPr>
                <w:b/>
                <w:spacing w:val="-5"/>
                <w:sz w:val="20"/>
              </w:rPr>
              <w:t>326</w:t>
            </w:r>
          </w:p>
        </w:tc>
      </w:tr>
    </w:tbl>
    <w:p w:rsidR="00E6629E" w14:paraId="74D78F46" w14:textId="77777777">
      <w:pPr>
        <w:pStyle w:val="TableParagraph"/>
        <w:rPr>
          <w:b/>
          <w:spacing w:val="-2"/>
          <w:sz w:val="20"/>
        </w:rPr>
      </w:pPr>
    </w:p>
    <w:p w:rsidR="003B4B9C" w:rsidRPr="003B4B9C" w:rsidP="003B4B9C" w14:paraId="7F4D885B" w14:textId="77777777"/>
    <w:p w:rsidR="00E6629E" w:rsidP="003B4B9C" w14:paraId="35DF9C7C" w14:textId="50C09B27">
      <w:pPr>
        <w:tabs>
          <w:tab w:val="left" w:pos="1008"/>
        </w:tabs>
      </w:pPr>
      <w:r>
        <w:rPr>
          <w:b/>
          <w:spacing w:val="-2"/>
          <w:sz w:val="20"/>
        </w:rPr>
        <w:tab/>
      </w:r>
      <w:r w:rsidR="00377BE4">
        <w:rPr>
          <w:u w:val="single"/>
        </w:rPr>
        <w:t>Validation</w:t>
      </w:r>
      <w:r w:rsidR="00377BE4">
        <w:rPr>
          <w:spacing w:val="-5"/>
          <w:u w:val="single"/>
        </w:rPr>
        <w:t xml:space="preserve"> </w:t>
      </w:r>
      <w:r w:rsidR="00377BE4">
        <w:rPr>
          <w:u w:val="single"/>
        </w:rPr>
        <w:t>through</w:t>
      </w:r>
      <w:r w:rsidR="00377BE4">
        <w:rPr>
          <w:spacing w:val="-2"/>
          <w:u w:val="single"/>
        </w:rPr>
        <w:t xml:space="preserve"> </w:t>
      </w:r>
      <w:r w:rsidR="00377BE4">
        <w:rPr>
          <w:u w:val="single"/>
        </w:rPr>
        <w:t>an</w:t>
      </w:r>
      <w:r w:rsidR="00377BE4">
        <w:rPr>
          <w:spacing w:val="-1"/>
          <w:u w:val="single"/>
        </w:rPr>
        <w:t xml:space="preserve"> </w:t>
      </w:r>
      <w:r w:rsidR="00377BE4">
        <w:rPr>
          <w:u w:val="single"/>
        </w:rPr>
        <w:t>Independent</w:t>
      </w:r>
      <w:r w:rsidR="00377BE4">
        <w:rPr>
          <w:spacing w:val="-2"/>
          <w:u w:val="single"/>
        </w:rPr>
        <w:t xml:space="preserve"> Audit</w:t>
      </w:r>
      <w:r w:rsidR="00377BE4">
        <w:rPr>
          <w:spacing w:val="-2"/>
        </w:rPr>
        <w:t>:</w:t>
      </w:r>
    </w:p>
    <w:p w:rsidR="00E6629E" w14:paraId="5E831D95" w14:textId="77777777">
      <w:pPr>
        <w:pStyle w:val="BodyText"/>
        <w:spacing w:before="240"/>
        <w:ind w:left="835" w:right="1548" w:hanging="15"/>
        <w:jc w:val="both"/>
      </w:pPr>
      <w:r>
        <w:t>Sponsoring</w:t>
      </w:r>
      <w:r>
        <w:rPr>
          <w:spacing w:val="-4"/>
        </w:rPr>
        <w:t xml:space="preserve"> </w:t>
      </w:r>
      <w:r>
        <w:t>organizations</w:t>
      </w:r>
      <w:r>
        <w:rPr>
          <w:spacing w:val="-4"/>
        </w:rPr>
        <w:t xml:space="preserve"> </w:t>
      </w:r>
      <w:r>
        <w:t>may</w:t>
      </w:r>
      <w:r>
        <w:rPr>
          <w:spacing w:val="-4"/>
        </w:rPr>
        <w:t xml:space="preserve"> </w:t>
      </w:r>
      <w:r>
        <w:t>be</w:t>
      </w:r>
      <w:r>
        <w:rPr>
          <w:spacing w:val="-5"/>
        </w:rPr>
        <w:t xml:space="preserve"> </w:t>
      </w:r>
      <w:r>
        <w:t>required</w:t>
      </w:r>
      <w:r>
        <w:rPr>
          <w:spacing w:val="-4"/>
        </w:rPr>
        <w:t xml:space="preserve"> </w:t>
      </w:r>
      <w:r>
        <w:t>to</w:t>
      </w:r>
      <w:r>
        <w:rPr>
          <w:spacing w:val="-4"/>
        </w:rPr>
        <w:t xml:space="preserve"> </w:t>
      </w:r>
      <w:r>
        <w:t>hire</w:t>
      </w:r>
      <w:r>
        <w:rPr>
          <w:spacing w:val="-3"/>
        </w:rPr>
        <w:t xml:space="preserve"> </w:t>
      </w:r>
      <w:r>
        <w:t>an</w:t>
      </w:r>
      <w:r>
        <w:rPr>
          <w:spacing w:val="-4"/>
        </w:rPr>
        <w:t xml:space="preserve"> </w:t>
      </w:r>
      <w:r>
        <w:t>independent</w:t>
      </w:r>
      <w:r>
        <w:rPr>
          <w:spacing w:val="-2"/>
        </w:rPr>
        <w:t xml:space="preserve"> </w:t>
      </w:r>
      <w:r>
        <w:t>auditor</w:t>
      </w:r>
      <w:r>
        <w:rPr>
          <w:spacing w:val="-5"/>
        </w:rPr>
        <w:t xml:space="preserve"> </w:t>
      </w:r>
      <w:r>
        <w:t>to</w:t>
      </w:r>
      <w:r>
        <w:rPr>
          <w:spacing w:val="-4"/>
        </w:rPr>
        <w:t xml:space="preserve"> </w:t>
      </w:r>
      <w:r>
        <w:t xml:space="preserve">conduct validation activities in </w:t>
      </w:r>
      <w:r>
        <w:t>accordance with 42 CFR § 422.503 (d)(2)(iv) and § 423.504 (d)(2)(iv).</w:t>
      </w:r>
      <w:r>
        <w:rPr>
          <w:spacing w:val="-3"/>
        </w:rPr>
        <w:t xml:space="preserve"> </w:t>
      </w:r>
      <w:r>
        <w:t>CMS</w:t>
      </w:r>
      <w:r>
        <w:rPr>
          <w:spacing w:val="-3"/>
        </w:rPr>
        <w:t xml:space="preserve"> </w:t>
      </w:r>
      <w:r>
        <w:t>estimates</w:t>
      </w:r>
      <w:r>
        <w:rPr>
          <w:spacing w:val="-3"/>
        </w:rPr>
        <w:t xml:space="preserve"> </w:t>
      </w:r>
      <w:r>
        <w:rPr>
          <w:b/>
        </w:rPr>
        <w:t>3</w:t>
      </w:r>
      <w:r>
        <w:rPr>
          <w:b/>
          <w:spacing w:val="-3"/>
        </w:rPr>
        <w:t xml:space="preserve"> </w:t>
      </w:r>
      <w:r>
        <w:rPr>
          <w:b/>
        </w:rPr>
        <w:t>Sponsoring</w:t>
      </w:r>
      <w:r>
        <w:rPr>
          <w:b/>
          <w:spacing w:val="-3"/>
        </w:rPr>
        <w:t xml:space="preserve"> </w:t>
      </w:r>
      <w:r>
        <w:rPr>
          <w:b/>
        </w:rPr>
        <w:t>organizations</w:t>
      </w:r>
      <w:r>
        <w:rPr>
          <w:b/>
          <w:spacing w:val="-3"/>
        </w:rPr>
        <w:t xml:space="preserve"> </w:t>
      </w:r>
      <w:r>
        <w:t>will</w:t>
      </w:r>
      <w:r>
        <w:rPr>
          <w:spacing w:val="-3"/>
        </w:rPr>
        <w:t xml:space="preserve"> </w:t>
      </w:r>
      <w:r>
        <w:t>incur</w:t>
      </w:r>
      <w:r>
        <w:rPr>
          <w:spacing w:val="-4"/>
        </w:rPr>
        <w:t xml:space="preserve"> </w:t>
      </w:r>
      <w:r>
        <w:t>an</w:t>
      </w:r>
      <w:r>
        <w:rPr>
          <w:spacing w:val="-3"/>
        </w:rPr>
        <w:t xml:space="preserve"> </w:t>
      </w:r>
      <w:r>
        <w:t>additional</w:t>
      </w:r>
      <w:r>
        <w:rPr>
          <w:spacing w:val="-3"/>
        </w:rPr>
        <w:t xml:space="preserve"> </w:t>
      </w:r>
      <w:r>
        <w:rPr>
          <w:b/>
        </w:rPr>
        <w:t xml:space="preserve">165 hours </w:t>
      </w:r>
      <w:r>
        <w:t>for independent validation audit activities, allocated as follows:</w:t>
      </w:r>
    </w:p>
    <w:p w:rsidR="00E6629E" w14:paraId="6712C37B" w14:textId="77777777">
      <w:pPr>
        <w:pStyle w:val="BodyText"/>
        <w:spacing w:before="1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61"/>
        <w:gridCol w:w="821"/>
      </w:tblGrid>
      <w:tr w14:paraId="0DACE04F"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4361" w:type="dxa"/>
          </w:tcPr>
          <w:p w:rsidR="00E6629E" w14:paraId="55E2242B" w14:textId="77777777">
            <w:pPr>
              <w:pStyle w:val="TableParagraph"/>
              <w:ind w:left="1365"/>
              <w:jc w:val="left"/>
              <w:rPr>
                <w:b/>
                <w:sz w:val="20"/>
              </w:rPr>
            </w:pPr>
            <w:r>
              <w:rPr>
                <w:b/>
                <w:sz w:val="20"/>
              </w:rPr>
              <w:t>Validation</w:t>
            </w:r>
            <w:r>
              <w:rPr>
                <w:b/>
                <w:spacing w:val="-12"/>
                <w:sz w:val="20"/>
              </w:rPr>
              <w:t xml:space="preserve"> </w:t>
            </w:r>
            <w:r>
              <w:rPr>
                <w:b/>
                <w:spacing w:val="-2"/>
                <w:sz w:val="20"/>
              </w:rPr>
              <w:t>Activity</w:t>
            </w:r>
          </w:p>
        </w:tc>
        <w:tc>
          <w:tcPr>
            <w:tcW w:w="821" w:type="dxa"/>
          </w:tcPr>
          <w:p w:rsidR="00E6629E" w14:paraId="5F926155" w14:textId="77777777">
            <w:pPr>
              <w:pStyle w:val="TableParagraph"/>
              <w:ind w:left="9"/>
              <w:rPr>
                <w:b/>
                <w:sz w:val="20"/>
              </w:rPr>
            </w:pPr>
            <w:r>
              <w:rPr>
                <w:b/>
                <w:spacing w:val="-4"/>
                <w:sz w:val="20"/>
              </w:rPr>
              <w:t>Hours</w:t>
            </w:r>
          </w:p>
        </w:tc>
      </w:tr>
      <w:tr w14:paraId="6AB1C042" w14:textId="77777777">
        <w:tblPrEx>
          <w:tblW w:w="0" w:type="auto"/>
          <w:tblInd w:w="830" w:type="dxa"/>
          <w:tblLayout w:type="fixed"/>
          <w:tblCellMar>
            <w:left w:w="0" w:type="dxa"/>
            <w:right w:w="0" w:type="dxa"/>
          </w:tblCellMar>
          <w:tblLook w:val="01E0"/>
        </w:tblPrEx>
        <w:trPr>
          <w:trHeight w:val="256"/>
        </w:trPr>
        <w:tc>
          <w:tcPr>
            <w:tcW w:w="4361" w:type="dxa"/>
          </w:tcPr>
          <w:p w:rsidR="00E6629E" w14:paraId="3C25F5CA" w14:textId="77777777">
            <w:pPr>
              <w:pStyle w:val="TableParagraph"/>
              <w:ind w:left="107"/>
              <w:jc w:val="left"/>
              <w:rPr>
                <w:sz w:val="20"/>
              </w:rPr>
            </w:pPr>
            <w:r>
              <w:rPr>
                <w:sz w:val="20"/>
              </w:rPr>
              <w:t>Populate</w:t>
            </w:r>
            <w:r>
              <w:rPr>
                <w:spacing w:val="-8"/>
                <w:sz w:val="20"/>
              </w:rPr>
              <w:t xml:space="preserve"> </w:t>
            </w:r>
            <w:r>
              <w:rPr>
                <w:sz w:val="20"/>
              </w:rPr>
              <w:t>validation</w:t>
            </w:r>
            <w:r>
              <w:rPr>
                <w:spacing w:val="-6"/>
                <w:sz w:val="20"/>
              </w:rPr>
              <w:t xml:space="preserve"> </w:t>
            </w:r>
            <w:r>
              <w:rPr>
                <w:sz w:val="20"/>
              </w:rPr>
              <w:t>work</w:t>
            </w:r>
            <w:r>
              <w:rPr>
                <w:spacing w:val="-9"/>
                <w:sz w:val="20"/>
              </w:rPr>
              <w:t xml:space="preserve"> </w:t>
            </w:r>
            <w:r>
              <w:rPr>
                <w:spacing w:val="-4"/>
                <w:sz w:val="20"/>
              </w:rPr>
              <w:t>plan</w:t>
            </w:r>
          </w:p>
        </w:tc>
        <w:tc>
          <w:tcPr>
            <w:tcW w:w="821" w:type="dxa"/>
          </w:tcPr>
          <w:p w:rsidR="00E6629E" w14:paraId="17531DFA" w14:textId="77777777">
            <w:pPr>
              <w:pStyle w:val="TableParagraph"/>
              <w:ind w:left="9" w:right="1"/>
              <w:rPr>
                <w:sz w:val="20"/>
              </w:rPr>
            </w:pPr>
            <w:r>
              <w:rPr>
                <w:spacing w:val="-5"/>
                <w:sz w:val="20"/>
              </w:rPr>
              <w:t>25</w:t>
            </w:r>
          </w:p>
        </w:tc>
      </w:tr>
      <w:tr w14:paraId="51EF4F2A" w14:textId="77777777">
        <w:tblPrEx>
          <w:tblW w:w="0" w:type="auto"/>
          <w:tblInd w:w="830" w:type="dxa"/>
          <w:tblLayout w:type="fixed"/>
          <w:tblCellMar>
            <w:left w:w="0" w:type="dxa"/>
            <w:right w:w="0" w:type="dxa"/>
          </w:tblCellMar>
          <w:tblLook w:val="01E0"/>
        </w:tblPrEx>
        <w:trPr>
          <w:trHeight w:val="254"/>
        </w:trPr>
        <w:tc>
          <w:tcPr>
            <w:tcW w:w="4361" w:type="dxa"/>
          </w:tcPr>
          <w:p w:rsidR="00E6629E" w14:paraId="402985E8" w14:textId="77777777">
            <w:pPr>
              <w:pStyle w:val="TableParagraph"/>
              <w:ind w:left="107"/>
              <w:jc w:val="left"/>
              <w:rPr>
                <w:sz w:val="20"/>
              </w:rPr>
            </w:pPr>
            <w:r>
              <w:rPr>
                <w:sz w:val="20"/>
              </w:rPr>
              <w:t>Respond</w:t>
            </w:r>
            <w:r>
              <w:rPr>
                <w:spacing w:val="-4"/>
                <w:sz w:val="20"/>
              </w:rPr>
              <w:t xml:space="preserve"> </w:t>
            </w:r>
            <w:r>
              <w:rPr>
                <w:sz w:val="20"/>
              </w:rPr>
              <w:t>to</w:t>
            </w:r>
            <w:r>
              <w:rPr>
                <w:spacing w:val="-4"/>
                <w:sz w:val="20"/>
              </w:rPr>
              <w:t xml:space="preserve"> </w:t>
            </w:r>
            <w:r>
              <w:rPr>
                <w:sz w:val="20"/>
              </w:rPr>
              <w:t>CMS</w:t>
            </w:r>
            <w:r>
              <w:rPr>
                <w:spacing w:val="-4"/>
                <w:sz w:val="20"/>
              </w:rPr>
              <w:t xml:space="preserve"> </w:t>
            </w:r>
            <w:r>
              <w:rPr>
                <w:spacing w:val="-2"/>
                <w:sz w:val="20"/>
              </w:rPr>
              <w:t>Input</w:t>
            </w:r>
          </w:p>
        </w:tc>
        <w:tc>
          <w:tcPr>
            <w:tcW w:w="821" w:type="dxa"/>
          </w:tcPr>
          <w:p w:rsidR="00E6629E" w14:paraId="1402FEA2" w14:textId="77777777">
            <w:pPr>
              <w:pStyle w:val="TableParagraph"/>
              <w:ind w:left="9" w:right="2"/>
              <w:rPr>
                <w:sz w:val="20"/>
              </w:rPr>
            </w:pPr>
            <w:r>
              <w:rPr>
                <w:spacing w:val="-10"/>
                <w:sz w:val="20"/>
              </w:rPr>
              <w:t>8</w:t>
            </w:r>
          </w:p>
        </w:tc>
      </w:tr>
      <w:tr w14:paraId="5C5D2563" w14:textId="77777777">
        <w:tblPrEx>
          <w:tblW w:w="0" w:type="auto"/>
          <w:tblInd w:w="830" w:type="dxa"/>
          <w:tblLayout w:type="fixed"/>
          <w:tblCellMar>
            <w:left w:w="0" w:type="dxa"/>
            <w:right w:w="0" w:type="dxa"/>
          </w:tblCellMar>
          <w:tblLook w:val="01E0"/>
        </w:tblPrEx>
        <w:trPr>
          <w:trHeight w:val="256"/>
        </w:trPr>
        <w:tc>
          <w:tcPr>
            <w:tcW w:w="4361" w:type="dxa"/>
          </w:tcPr>
          <w:p w:rsidR="00E6629E" w14:paraId="64BCCE94" w14:textId="77777777">
            <w:pPr>
              <w:pStyle w:val="TableParagraph"/>
              <w:ind w:left="107"/>
              <w:jc w:val="left"/>
              <w:rPr>
                <w:sz w:val="20"/>
              </w:rPr>
            </w:pPr>
            <w:r>
              <w:rPr>
                <w:sz w:val="20"/>
              </w:rPr>
              <w:t>Assemble</w:t>
            </w:r>
            <w:r>
              <w:rPr>
                <w:spacing w:val="-6"/>
                <w:sz w:val="20"/>
              </w:rPr>
              <w:t xml:space="preserve"> </w:t>
            </w:r>
            <w:r>
              <w:rPr>
                <w:sz w:val="20"/>
              </w:rPr>
              <w:t>and</w:t>
            </w:r>
            <w:r>
              <w:rPr>
                <w:spacing w:val="-4"/>
                <w:sz w:val="20"/>
              </w:rPr>
              <w:t xml:space="preserve"> data</w:t>
            </w:r>
          </w:p>
        </w:tc>
        <w:tc>
          <w:tcPr>
            <w:tcW w:w="821" w:type="dxa"/>
          </w:tcPr>
          <w:p w:rsidR="00E6629E" w14:paraId="3A4DF92E" w14:textId="77777777">
            <w:pPr>
              <w:pStyle w:val="TableParagraph"/>
              <w:ind w:left="9" w:right="1"/>
              <w:rPr>
                <w:sz w:val="20"/>
              </w:rPr>
            </w:pPr>
            <w:r>
              <w:rPr>
                <w:spacing w:val="-5"/>
                <w:sz w:val="20"/>
              </w:rPr>
              <w:t>35</w:t>
            </w:r>
          </w:p>
        </w:tc>
      </w:tr>
      <w:tr w14:paraId="1E252F09" w14:textId="77777777">
        <w:tblPrEx>
          <w:tblW w:w="0" w:type="auto"/>
          <w:tblInd w:w="830" w:type="dxa"/>
          <w:tblLayout w:type="fixed"/>
          <w:tblCellMar>
            <w:left w:w="0" w:type="dxa"/>
            <w:right w:w="0" w:type="dxa"/>
          </w:tblCellMar>
          <w:tblLook w:val="01E0"/>
        </w:tblPrEx>
        <w:trPr>
          <w:trHeight w:val="253"/>
        </w:trPr>
        <w:tc>
          <w:tcPr>
            <w:tcW w:w="4361" w:type="dxa"/>
          </w:tcPr>
          <w:p w:rsidR="00E6629E" w14:paraId="7C703255" w14:textId="77777777">
            <w:pPr>
              <w:pStyle w:val="TableParagraph"/>
              <w:ind w:left="107"/>
              <w:jc w:val="left"/>
              <w:rPr>
                <w:sz w:val="20"/>
              </w:rPr>
            </w:pPr>
            <w:r>
              <w:rPr>
                <w:sz w:val="20"/>
              </w:rPr>
              <w:t>Quality</w:t>
            </w:r>
            <w:r>
              <w:rPr>
                <w:spacing w:val="-5"/>
                <w:sz w:val="20"/>
              </w:rPr>
              <w:t xml:space="preserve"> </w:t>
            </w:r>
            <w:r>
              <w:rPr>
                <w:sz w:val="20"/>
              </w:rPr>
              <w:t>check</w:t>
            </w:r>
            <w:r>
              <w:rPr>
                <w:spacing w:val="-5"/>
                <w:sz w:val="20"/>
              </w:rPr>
              <w:t xml:space="preserve"> </w:t>
            </w:r>
            <w:r>
              <w:rPr>
                <w:spacing w:val="-4"/>
                <w:sz w:val="20"/>
              </w:rPr>
              <w:t>data</w:t>
            </w:r>
          </w:p>
        </w:tc>
        <w:tc>
          <w:tcPr>
            <w:tcW w:w="821" w:type="dxa"/>
          </w:tcPr>
          <w:p w:rsidR="00E6629E" w14:paraId="7747F23E" w14:textId="77777777">
            <w:pPr>
              <w:pStyle w:val="TableParagraph"/>
              <w:ind w:left="9" w:right="1"/>
              <w:rPr>
                <w:sz w:val="20"/>
              </w:rPr>
            </w:pPr>
            <w:r>
              <w:rPr>
                <w:spacing w:val="-5"/>
                <w:sz w:val="20"/>
              </w:rPr>
              <w:t>10</w:t>
            </w:r>
          </w:p>
        </w:tc>
      </w:tr>
      <w:tr w14:paraId="1F052DB7" w14:textId="77777777">
        <w:tblPrEx>
          <w:tblW w:w="0" w:type="auto"/>
          <w:tblInd w:w="830" w:type="dxa"/>
          <w:tblLayout w:type="fixed"/>
          <w:tblCellMar>
            <w:left w:w="0" w:type="dxa"/>
            <w:right w:w="0" w:type="dxa"/>
          </w:tblCellMar>
          <w:tblLook w:val="01E0"/>
        </w:tblPrEx>
        <w:trPr>
          <w:trHeight w:val="254"/>
        </w:trPr>
        <w:tc>
          <w:tcPr>
            <w:tcW w:w="4361" w:type="dxa"/>
          </w:tcPr>
          <w:p w:rsidR="00E6629E" w14:paraId="138A1F26" w14:textId="77777777">
            <w:pPr>
              <w:pStyle w:val="TableParagraph"/>
              <w:ind w:left="107"/>
              <w:jc w:val="left"/>
              <w:rPr>
                <w:sz w:val="20"/>
              </w:rPr>
            </w:pPr>
            <w:r>
              <w:rPr>
                <w:sz w:val="20"/>
              </w:rPr>
              <w:t>Participate</w:t>
            </w:r>
            <w:r>
              <w:rPr>
                <w:spacing w:val="-8"/>
                <w:sz w:val="20"/>
              </w:rPr>
              <w:t xml:space="preserve"> </w:t>
            </w:r>
            <w:r>
              <w:rPr>
                <w:sz w:val="20"/>
              </w:rPr>
              <w:t>in</w:t>
            </w:r>
            <w:r>
              <w:rPr>
                <w:spacing w:val="-8"/>
                <w:sz w:val="20"/>
              </w:rPr>
              <w:t xml:space="preserve"> </w:t>
            </w:r>
            <w:r>
              <w:rPr>
                <w:sz w:val="20"/>
              </w:rPr>
              <w:t>validation</w:t>
            </w:r>
            <w:r>
              <w:rPr>
                <w:spacing w:val="-7"/>
                <w:sz w:val="20"/>
              </w:rPr>
              <w:t xml:space="preserve"> </w:t>
            </w:r>
            <w:r>
              <w:rPr>
                <w:spacing w:val="-4"/>
                <w:sz w:val="20"/>
              </w:rPr>
              <w:t>audit</w:t>
            </w:r>
          </w:p>
        </w:tc>
        <w:tc>
          <w:tcPr>
            <w:tcW w:w="821" w:type="dxa"/>
          </w:tcPr>
          <w:p w:rsidR="00E6629E" w14:paraId="34D9B518" w14:textId="77777777">
            <w:pPr>
              <w:pStyle w:val="TableParagraph"/>
              <w:ind w:left="9" w:right="1"/>
              <w:rPr>
                <w:sz w:val="20"/>
              </w:rPr>
            </w:pPr>
            <w:r>
              <w:rPr>
                <w:spacing w:val="-5"/>
                <w:sz w:val="20"/>
              </w:rPr>
              <w:t>50</w:t>
            </w:r>
          </w:p>
        </w:tc>
      </w:tr>
      <w:tr w14:paraId="332B8594" w14:textId="77777777">
        <w:tblPrEx>
          <w:tblW w:w="0" w:type="auto"/>
          <w:tblInd w:w="830" w:type="dxa"/>
          <w:tblLayout w:type="fixed"/>
          <w:tblCellMar>
            <w:left w:w="0" w:type="dxa"/>
            <w:right w:w="0" w:type="dxa"/>
          </w:tblCellMar>
          <w:tblLook w:val="01E0"/>
        </w:tblPrEx>
        <w:trPr>
          <w:trHeight w:val="256"/>
        </w:trPr>
        <w:tc>
          <w:tcPr>
            <w:tcW w:w="4361" w:type="dxa"/>
          </w:tcPr>
          <w:p w:rsidR="00E6629E" w14:paraId="24B790B6" w14:textId="77777777">
            <w:pPr>
              <w:pStyle w:val="TableParagraph"/>
              <w:ind w:left="107"/>
              <w:jc w:val="left"/>
              <w:rPr>
                <w:sz w:val="20"/>
              </w:rPr>
            </w:pPr>
            <w:r>
              <w:rPr>
                <w:sz w:val="20"/>
              </w:rPr>
              <w:t>Respond</w:t>
            </w:r>
            <w:r>
              <w:rPr>
                <w:spacing w:val="-6"/>
                <w:sz w:val="20"/>
              </w:rPr>
              <w:t xml:space="preserve"> </w:t>
            </w:r>
            <w:r>
              <w:rPr>
                <w:sz w:val="20"/>
              </w:rPr>
              <w:t>to</w:t>
            </w:r>
            <w:r>
              <w:rPr>
                <w:spacing w:val="-5"/>
                <w:sz w:val="20"/>
              </w:rPr>
              <w:t xml:space="preserve"> </w:t>
            </w:r>
            <w:r>
              <w:rPr>
                <w:sz w:val="20"/>
              </w:rPr>
              <w:t>requests</w:t>
            </w:r>
            <w:r>
              <w:rPr>
                <w:spacing w:val="-8"/>
                <w:sz w:val="20"/>
              </w:rPr>
              <w:t xml:space="preserve"> </w:t>
            </w:r>
            <w:r>
              <w:rPr>
                <w:sz w:val="20"/>
              </w:rPr>
              <w:t>for</w:t>
            </w:r>
            <w:r>
              <w:rPr>
                <w:spacing w:val="-5"/>
                <w:sz w:val="20"/>
              </w:rPr>
              <w:t xml:space="preserve"> </w:t>
            </w:r>
            <w:r>
              <w:rPr>
                <w:sz w:val="20"/>
              </w:rPr>
              <w:t>supporting</w:t>
            </w:r>
            <w:r>
              <w:rPr>
                <w:spacing w:val="-5"/>
                <w:sz w:val="20"/>
              </w:rPr>
              <w:t xml:space="preserve"> </w:t>
            </w:r>
            <w:r>
              <w:rPr>
                <w:spacing w:val="-2"/>
                <w:sz w:val="20"/>
              </w:rPr>
              <w:t>documentation</w:t>
            </w:r>
          </w:p>
        </w:tc>
        <w:tc>
          <w:tcPr>
            <w:tcW w:w="821" w:type="dxa"/>
          </w:tcPr>
          <w:p w:rsidR="00E6629E" w14:paraId="313757AE" w14:textId="77777777">
            <w:pPr>
              <w:pStyle w:val="TableParagraph"/>
              <w:ind w:left="9" w:right="1"/>
              <w:rPr>
                <w:sz w:val="20"/>
              </w:rPr>
            </w:pPr>
            <w:r>
              <w:rPr>
                <w:spacing w:val="-5"/>
                <w:sz w:val="20"/>
              </w:rPr>
              <w:t>10</w:t>
            </w:r>
          </w:p>
        </w:tc>
      </w:tr>
      <w:tr w14:paraId="2A31B52A" w14:textId="77777777">
        <w:tblPrEx>
          <w:tblW w:w="0" w:type="auto"/>
          <w:tblInd w:w="830" w:type="dxa"/>
          <w:tblLayout w:type="fixed"/>
          <w:tblCellMar>
            <w:left w:w="0" w:type="dxa"/>
            <w:right w:w="0" w:type="dxa"/>
          </w:tblCellMar>
          <w:tblLook w:val="01E0"/>
        </w:tblPrEx>
        <w:trPr>
          <w:trHeight w:val="254"/>
        </w:trPr>
        <w:tc>
          <w:tcPr>
            <w:tcW w:w="4361" w:type="dxa"/>
          </w:tcPr>
          <w:p w:rsidR="00E6629E" w14:paraId="27B050AA" w14:textId="77777777">
            <w:pPr>
              <w:pStyle w:val="TableParagraph"/>
              <w:ind w:left="107"/>
              <w:jc w:val="left"/>
              <w:rPr>
                <w:sz w:val="20"/>
              </w:rPr>
            </w:pPr>
            <w:r>
              <w:rPr>
                <w:sz w:val="20"/>
              </w:rPr>
              <w:t>Review</w:t>
            </w:r>
            <w:r>
              <w:rPr>
                <w:spacing w:val="-8"/>
                <w:sz w:val="20"/>
              </w:rPr>
              <w:t xml:space="preserve"> </w:t>
            </w:r>
            <w:r>
              <w:rPr>
                <w:sz w:val="20"/>
              </w:rPr>
              <w:t>validation</w:t>
            </w:r>
            <w:r>
              <w:rPr>
                <w:spacing w:val="-8"/>
                <w:sz w:val="20"/>
              </w:rPr>
              <w:t xml:space="preserve"> </w:t>
            </w:r>
            <w:r>
              <w:rPr>
                <w:spacing w:val="-2"/>
                <w:sz w:val="20"/>
              </w:rPr>
              <w:t>report</w:t>
            </w:r>
          </w:p>
        </w:tc>
        <w:tc>
          <w:tcPr>
            <w:tcW w:w="821" w:type="dxa"/>
          </w:tcPr>
          <w:p w:rsidR="00E6629E" w14:paraId="321351B1" w14:textId="77777777">
            <w:pPr>
              <w:pStyle w:val="TableParagraph"/>
              <w:ind w:left="9" w:right="1"/>
              <w:rPr>
                <w:sz w:val="20"/>
              </w:rPr>
            </w:pPr>
            <w:r>
              <w:rPr>
                <w:spacing w:val="-5"/>
                <w:sz w:val="20"/>
              </w:rPr>
              <w:t>25</w:t>
            </w:r>
          </w:p>
        </w:tc>
      </w:tr>
      <w:tr w14:paraId="36B21C6B" w14:textId="77777777">
        <w:tblPrEx>
          <w:tblW w:w="0" w:type="auto"/>
          <w:tblInd w:w="830" w:type="dxa"/>
          <w:tblLayout w:type="fixed"/>
          <w:tblCellMar>
            <w:left w:w="0" w:type="dxa"/>
            <w:right w:w="0" w:type="dxa"/>
          </w:tblCellMar>
          <w:tblLook w:val="01E0"/>
        </w:tblPrEx>
        <w:trPr>
          <w:trHeight w:val="256"/>
        </w:trPr>
        <w:tc>
          <w:tcPr>
            <w:tcW w:w="4361" w:type="dxa"/>
          </w:tcPr>
          <w:p w:rsidR="00E6629E" w14:paraId="4FFFD922" w14:textId="77777777">
            <w:pPr>
              <w:pStyle w:val="TableParagraph"/>
              <w:ind w:left="107"/>
              <w:jc w:val="left"/>
              <w:rPr>
                <w:sz w:val="20"/>
              </w:rPr>
            </w:pPr>
            <w:r>
              <w:rPr>
                <w:sz w:val="20"/>
              </w:rPr>
              <w:t>Submit</w:t>
            </w:r>
            <w:r>
              <w:rPr>
                <w:spacing w:val="-6"/>
                <w:sz w:val="20"/>
              </w:rPr>
              <w:t xml:space="preserve"> </w:t>
            </w:r>
            <w:r>
              <w:rPr>
                <w:sz w:val="20"/>
              </w:rPr>
              <w:t>validation</w:t>
            </w:r>
            <w:r>
              <w:rPr>
                <w:spacing w:val="-6"/>
                <w:sz w:val="20"/>
              </w:rPr>
              <w:t xml:space="preserve"> </w:t>
            </w:r>
            <w:r>
              <w:rPr>
                <w:sz w:val="20"/>
              </w:rPr>
              <w:t>report</w:t>
            </w:r>
            <w:r>
              <w:rPr>
                <w:spacing w:val="-6"/>
                <w:sz w:val="20"/>
              </w:rPr>
              <w:t xml:space="preserve"> </w:t>
            </w:r>
            <w:r>
              <w:rPr>
                <w:sz w:val="20"/>
              </w:rPr>
              <w:t>to</w:t>
            </w:r>
            <w:r>
              <w:rPr>
                <w:spacing w:val="-5"/>
                <w:sz w:val="20"/>
              </w:rPr>
              <w:t xml:space="preserve"> CMS</w:t>
            </w:r>
          </w:p>
        </w:tc>
        <w:tc>
          <w:tcPr>
            <w:tcW w:w="821" w:type="dxa"/>
          </w:tcPr>
          <w:p w:rsidR="00E6629E" w14:paraId="2539D521" w14:textId="77777777">
            <w:pPr>
              <w:pStyle w:val="TableParagraph"/>
              <w:ind w:left="9" w:right="2"/>
              <w:rPr>
                <w:sz w:val="20"/>
              </w:rPr>
            </w:pPr>
            <w:r>
              <w:rPr>
                <w:spacing w:val="-10"/>
                <w:sz w:val="20"/>
              </w:rPr>
              <w:t>2</w:t>
            </w:r>
          </w:p>
        </w:tc>
      </w:tr>
      <w:tr w14:paraId="2B211F56" w14:textId="77777777">
        <w:tblPrEx>
          <w:tblW w:w="0" w:type="auto"/>
          <w:tblInd w:w="830" w:type="dxa"/>
          <w:tblLayout w:type="fixed"/>
          <w:tblCellMar>
            <w:left w:w="0" w:type="dxa"/>
            <w:right w:w="0" w:type="dxa"/>
          </w:tblCellMar>
          <w:tblLook w:val="01E0"/>
        </w:tblPrEx>
        <w:trPr>
          <w:trHeight w:val="253"/>
        </w:trPr>
        <w:tc>
          <w:tcPr>
            <w:tcW w:w="4361" w:type="dxa"/>
          </w:tcPr>
          <w:p w:rsidR="00E6629E" w14:paraId="69F90F02" w14:textId="77777777">
            <w:pPr>
              <w:pStyle w:val="TableParagraph"/>
              <w:ind w:left="107"/>
              <w:jc w:val="left"/>
              <w:rPr>
                <w:b/>
                <w:sz w:val="20"/>
              </w:rPr>
            </w:pPr>
            <w:r>
              <w:rPr>
                <w:b/>
                <w:spacing w:val="-2"/>
                <w:sz w:val="20"/>
              </w:rPr>
              <w:t>TOTAL</w:t>
            </w:r>
          </w:p>
        </w:tc>
        <w:tc>
          <w:tcPr>
            <w:tcW w:w="821" w:type="dxa"/>
          </w:tcPr>
          <w:p w:rsidR="00E6629E" w14:paraId="12C1AD46" w14:textId="77777777">
            <w:pPr>
              <w:pStyle w:val="TableParagraph"/>
              <w:ind w:left="9" w:right="1"/>
              <w:rPr>
                <w:b/>
                <w:sz w:val="20"/>
              </w:rPr>
            </w:pPr>
            <w:r>
              <w:rPr>
                <w:b/>
                <w:spacing w:val="-5"/>
                <w:sz w:val="20"/>
              </w:rPr>
              <w:t>165</w:t>
            </w:r>
          </w:p>
        </w:tc>
      </w:tr>
    </w:tbl>
    <w:p w:rsidR="00E6629E" w14:paraId="30BBF5F8" w14:textId="77777777">
      <w:pPr>
        <w:pStyle w:val="BodyText"/>
        <w:spacing w:before="242"/>
        <w:ind w:left="835" w:right="1056" w:hanging="15"/>
      </w:pPr>
      <w:r>
        <w:t>Total</w:t>
      </w:r>
      <w:r>
        <w:rPr>
          <w:spacing w:val="-4"/>
        </w:rPr>
        <w:t xml:space="preserve"> </w:t>
      </w:r>
      <w:r>
        <w:t>burden</w:t>
      </w:r>
      <w:r>
        <w:rPr>
          <w:spacing w:val="-4"/>
        </w:rPr>
        <w:t xml:space="preserve"> </w:t>
      </w:r>
      <w:r>
        <w:t>hours</w:t>
      </w:r>
      <w:r>
        <w:rPr>
          <w:spacing w:val="-4"/>
        </w:rPr>
        <w:t xml:space="preserve"> </w:t>
      </w:r>
      <w:r>
        <w:t>for</w:t>
      </w:r>
      <w:r>
        <w:rPr>
          <w:spacing w:val="-5"/>
        </w:rPr>
        <w:t xml:space="preserve"> </w:t>
      </w:r>
      <w:r>
        <w:t>Sponsoring</w:t>
      </w:r>
      <w:r>
        <w:rPr>
          <w:spacing w:val="-4"/>
        </w:rPr>
        <w:t xml:space="preserve"> </w:t>
      </w:r>
      <w:r>
        <w:t>organizations</w:t>
      </w:r>
      <w:r>
        <w:rPr>
          <w:spacing w:val="-4"/>
        </w:rPr>
        <w:t xml:space="preserve"> </w:t>
      </w:r>
      <w:r>
        <w:t>required</w:t>
      </w:r>
      <w:r>
        <w:rPr>
          <w:spacing w:val="-4"/>
        </w:rPr>
        <w:t xml:space="preserve"> </w:t>
      </w:r>
      <w:r>
        <w:t>to</w:t>
      </w:r>
      <w:r>
        <w:rPr>
          <w:spacing w:val="-4"/>
        </w:rPr>
        <w:t xml:space="preserve"> </w:t>
      </w:r>
      <w:r>
        <w:t>hire</w:t>
      </w:r>
      <w:r>
        <w:rPr>
          <w:spacing w:val="-3"/>
        </w:rPr>
        <w:t xml:space="preserve"> </w:t>
      </w:r>
      <w:r>
        <w:t>an</w:t>
      </w:r>
      <w:r>
        <w:rPr>
          <w:spacing w:val="-4"/>
        </w:rPr>
        <w:t xml:space="preserve"> </w:t>
      </w:r>
      <w:r>
        <w:t>independent validation auditor are as follows:</w:t>
      </w:r>
    </w:p>
    <w:p w:rsidR="00E6629E" w14:paraId="35D7E8C3" w14:textId="77777777">
      <w:pPr>
        <w:pStyle w:val="BodyText"/>
        <w:spacing w:before="1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402"/>
        <w:gridCol w:w="1400"/>
      </w:tblGrid>
      <w:tr w14:paraId="40D02C14"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E6629E" w14:paraId="37094720" w14:textId="77777777">
            <w:pPr>
              <w:pStyle w:val="TableParagraph"/>
              <w:jc w:val="left"/>
            </w:pPr>
          </w:p>
        </w:tc>
        <w:tc>
          <w:tcPr>
            <w:tcW w:w="1402" w:type="dxa"/>
          </w:tcPr>
          <w:p w:rsidR="00E6629E" w14:paraId="79FA58A2" w14:textId="77777777">
            <w:pPr>
              <w:pStyle w:val="TableParagraph"/>
              <w:spacing w:line="230" w:lineRule="atLeast"/>
              <w:ind w:left="431" w:right="402" w:hanging="20"/>
              <w:jc w:val="left"/>
              <w:rPr>
                <w:b/>
                <w:sz w:val="20"/>
              </w:rPr>
            </w:pPr>
            <w:r>
              <w:rPr>
                <w:b/>
                <w:sz w:val="20"/>
              </w:rPr>
              <w:t>Year</w:t>
            </w:r>
            <w:r>
              <w:rPr>
                <w:b/>
                <w:spacing w:val="-13"/>
                <w:sz w:val="20"/>
              </w:rPr>
              <w:t xml:space="preserve"> </w:t>
            </w:r>
            <w:r>
              <w:rPr>
                <w:b/>
                <w:sz w:val="20"/>
              </w:rPr>
              <w:t xml:space="preserve">1 </w:t>
            </w:r>
            <w:r>
              <w:rPr>
                <w:b/>
                <w:spacing w:val="-4"/>
                <w:sz w:val="20"/>
              </w:rPr>
              <w:t>Hours</w:t>
            </w:r>
          </w:p>
        </w:tc>
        <w:tc>
          <w:tcPr>
            <w:tcW w:w="1400" w:type="dxa"/>
          </w:tcPr>
          <w:p w:rsidR="00E6629E" w14:paraId="14274008" w14:textId="77777777">
            <w:pPr>
              <w:pStyle w:val="TableParagraph"/>
              <w:spacing w:line="230" w:lineRule="atLeast"/>
              <w:ind w:left="431" w:hanging="320"/>
              <w:jc w:val="left"/>
              <w:rPr>
                <w:b/>
                <w:sz w:val="20"/>
              </w:rPr>
            </w:pPr>
            <w:r>
              <w:rPr>
                <w:b/>
                <w:sz w:val="20"/>
              </w:rPr>
              <w:t>Years</w:t>
            </w:r>
            <w:r>
              <w:rPr>
                <w:b/>
                <w:spacing w:val="-13"/>
                <w:sz w:val="20"/>
              </w:rPr>
              <w:t xml:space="preserve"> </w:t>
            </w:r>
            <w:r>
              <w:rPr>
                <w:b/>
                <w:sz w:val="20"/>
              </w:rPr>
              <w:t>2</w:t>
            </w:r>
            <w:r>
              <w:rPr>
                <w:b/>
                <w:spacing w:val="-12"/>
                <w:sz w:val="20"/>
              </w:rPr>
              <w:t xml:space="preserve"> </w:t>
            </w:r>
            <w:r>
              <w:rPr>
                <w:b/>
                <w:sz w:val="20"/>
              </w:rPr>
              <w:t>and</w:t>
            </w:r>
            <w:r>
              <w:rPr>
                <w:b/>
                <w:spacing w:val="-12"/>
                <w:sz w:val="20"/>
              </w:rPr>
              <w:t xml:space="preserve"> </w:t>
            </w:r>
            <w:r>
              <w:rPr>
                <w:b/>
                <w:sz w:val="20"/>
              </w:rPr>
              <w:t xml:space="preserve">3 </w:t>
            </w:r>
            <w:r>
              <w:rPr>
                <w:b/>
                <w:spacing w:val="-2"/>
                <w:sz w:val="20"/>
              </w:rPr>
              <w:t>Hours</w:t>
            </w:r>
          </w:p>
        </w:tc>
      </w:tr>
      <w:tr w14:paraId="6EB502BF" w14:textId="77777777">
        <w:tblPrEx>
          <w:tblW w:w="0" w:type="auto"/>
          <w:tblInd w:w="830" w:type="dxa"/>
          <w:tblLayout w:type="fixed"/>
          <w:tblCellMar>
            <w:left w:w="0" w:type="dxa"/>
            <w:right w:w="0" w:type="dxa"/>
          </w:tblCellMar>
          <w:tblLook w:val="01E0"/>
        </w:tblPrEx>
        <w:trPr>
          <w:trHeight w:val="254"/>
        </w:trPr>
        <w:tc>
          <w:tcPr>
            <w:tcW w:w="1061" w:type="dxa"/>
          </w:tcPr>
          <w:p w:rsidR="00E6629E" w14:paraId="0D37C573" w14:textId="77777777">
            <w:pPr>
              <w:pStyle w:val="TableParagraph"/>
              <w:ind w:left="107"/>
              <w:jc w:val="left"/>
              <w:rPr>
                <w:sz w:val="20"/>
              </w:rPr>
            </w:pPr>
            <w:r>
              <w:rPr>
                <w:spacing w:val="-2"/>
                <w:sz w:val="20"/>
              </w:rPr>
              <w:t>Audit</w:t>
            </w:r>
          </w:p>
        </w:tc>
        <w:tc>
          <w:tcPr>
            <w:tcW w:w="1402" w:type="dxa"/>
          </w:tcPr>
          <w:p w:rsidR="00E6629E" w14:paraId="2F9E7983" w14:textId="77777777">
            <w:pPr>
              <w:pStyle w:val="TableParagraph"/>
              <w:ind w:left="8"/>
              <w:rPr>
                <w:sz w:val="20"/>
              </w:rPr>
            </w:pPr>
            <w:r>
              <w:rPr>
                <w:spacing w:val="-5"/>
                <w:sz w:val="20"/>
              </w:rPr>
              <w:t>371</w:t>
            </w:r>
          </w:p>
        </w:tc>
        <w:tc>
          <w:tcPr>
            <w:tcW w:w="1400" w:type="dxa"/>
          </w:tcPr>
          <w:p w:rsidR="00E6629E" w14:paraId="6DA85AEC" w14:textId="77777777">
            <w:pPr>
              <w:pStyle w:val="TableParagraph"/>
              <w:ind w:left="10"/>
              <w:rPr>
                <w:sz w:val="20"/>
              </w:rPr>
            </w:pPr>
            <w:r>
              <w:rPr>
                <w:spacing w:val="-5"/>
                <w:sz w:val="20"/>
              </w:rPr>
              <w:t>316</w:t>
            </w:r>
          </w:p>
        </w:tc>
      </w:tr>
      <w:tr w14:paraId="348E8AC9" w14:textId="77777777">
        <w:tblPrEx>
          <w:tblW w:w="0" w:type="auto"/>
          <w:tblInd w:w="830" w:type="dxa"/>
          <w:tblLayout w:type="fixed"/>
          <w:tblCellMar>
            <w:left w:w="0" w:type="dxa"/>
            <w:right w:w="0" w:type="dxa"/>
          </w:tblCellMar>
          <w:tblLook w:val="01E0"/>
        </w:tblPrEx>
        <w:trPr>
          <w:trHeight w:val="256"/>
        </w:trPr>
        <w:tc>
          <w:tcPr>
            <w:tcW w:w="1061" w:type="dxa"/>
          </w:tcPr>
          <w:p w:rsidR="00E6629E" w14:paraId="313752B2" w14:textId="77777777">
            <w:pPr>
              <w:pStyle w:val="TableParagraph"/>
              <w:ind w:left="107"/>
              <w:jc w:val="left"/>
              <w:rPr>
                <w:sz w:val="20"/>
              </w:rPr>
            </w:pPr>
            <w:r>
              <w:rPr>
                <w:spacing w:val="-2"/>
                <w:sz w:val="20"/>
              </w:rPr>
              <w:t>Validation</w:t>
            </w:r>
          </w:p>
        </w:tc>
        <w:tc>
          <w:tcPr>
            <w:tcW w:w="1402" w:type="dxa"/>
          </w:tcPr>
          <w:p w:rsidR="00E6629E" w14:paraId="326C5380" w14:textId="77777777">
            <w:pPr>
              <w:pStyle w:val="TableParagraph"/>
              <w:ind w:left="8"/>
              <w:rPr>
                <w:sz w:val="20"/>
              </w:rPr>
            </w:pPr>
            <w:r>
              <w:rPr>
                <w:spacing w:val="-5"/>
                <w:sz w:val="20"/>
              </w:rPr>
              <w:t>165</w:t>
            </w:r>
          </w:p>
        </w:tc>
        <w:tc>
          <w:tcPr>
            <w:tcW w:w="1400" w:type="dxa"/>
          </w:tcPr>
          <w:p w:rsidR="00E6629E" w14:paraId="00CC315E" w14:textId="77777777">
            <w:pPr>
              <w:pStyle w:val="TableParagraph"/>
              <w:ind w:left="10"/>
              <w:rPr>
                <w:sz w:val="20"/>
              </w:rPr>
            </w:pPr>
            <w:r>
              <w:rPr>
                <w:spacing w:val="-5"/>
                <w:sz w:val="20"/>
              </w:rPr>
              <w:t>165</w:t>
            </w:r>
          </w:p>
        </w:tc>
      </w:tr>
      <w:tr w14:paraId="134CA92D" w14:textId="77777777">
        <w:tblPrEx>
          <w:tblW w:w="0" w:type="auto"/>
          <w:tblInd w:w="830" w:type="dxa"/>
          <w:tblLayout w:type="fixed"/>
          <w:tblCellMar>
            <w:left w:w="0" w:type="dxa"/>
            <w:right w:w="0" w:type="dxa"/>
          </w:tblCellMar>
          <w:tblLook w:val="01E0"/>
        </w:tblPrEx>
        <w:trPr>
          <w:trHeight w:val="253"/>
        </w:trPr>
        <w:tc>
          <w:tcPr>
            <w:tcW w:w="1061" w:type="dxa"/>
          </w:tcPr>
          <w:p w:rsidR="00E6629E" w14:paraId="5B6F1E3B" w14:textId="77777777">
            <w:pPr>
              <w:pStyle w:val="TableParagraph"/>
              <w:ind w:left="107"/>
              <w:jc w:val="left"/>
              <w:rPr>
                <w:b/>
                <w:sz w:val="20"/>
              </w:rPr>
            </w:pPr>
            <w:r>
              <w:rPr>
                <w:b/>
                <w:spacing w:val="-2"/>
                <w:sz w:val="20"/>
              </w:rPr>
              <w:t>TOTAL</w:t>
            </w:r>
          </w:p>
        </w:tc>
        <w:tc>
          <w:tcPr>
            <w:tcW w:w="1402" w:type="dxa"/>
          </w:tcPr>
          <w:p w:rsidR="00E6629E" w14:paraId="50E7A146" w14:textId="77777777">
            <w:pPr>
              <w:pStyle w:val="TableParagraph"/>
              <w:ind w:left="8"/>
              <w:rPr>
                <w:b/>
                <w:sz w:val="20"/>
              </w:rPr>
            </w:pPr>
            <w:r>
              <w:rPr>
                <w:b/>
                <w:spacing w:val="-5"/>
                <w:sz w:val="20"/>
              </w:rPr>
              <w:t>536</w:t>
            </w:r>
          </w:p>
        </w:tc>
        <w:tc>
          <w:tcPr>
            <w:tcW w:w="1400" w:type="dxa"/>
          </w:tcPr>
          <w:p w:rsidR="00E6629E" w14:paraId="6122E8DF" w14:textId="77777777">
            <w:pPr>
              <w:pStyle w:val="TableParagraph"/>
              <w:ind w:left="10"/>
              <w:rPr>
                <w:b/>
                <w:sz w:val="20"/>
              </w:rPr>
            </w:pPr>
            <w:r>
              <w:rPr>
                <w:b/>
                <w:spacing w:val="-5"/>
                <w:sz w:val="20"/>
              </w:rPr>
              <w:t>481</w:t>
            </w:r>
          </w:p>
        </w:tc>
      </w:tr>
    </w:tbl>
    <w:p w:rsidR="00E6629E" w14:paraId="7F02E7FA" w14:textId="77777777">
      <w:pPr>
        <w:pStyle w:val="BodyText"/>
        <w:spacing w:before="240"/>
        <w:ind w:left="835" w:right="1056" w:hanging="15"/>
      </w:pPr>
      <w:r>
        <w:t>In</w:t>
      </w:r>
      <w:r>
        <w:rPr>
          <w:spacing w:val="-2"/>
        </w:rPr>
        <w:t xml:space="preserve"> </w:t>
      </w:r>
      <w:r>
        <w:t>addition</w:t>
      </w:r>
      <w:r>
        <w:rPr>
          <w:spacing w:val="-4"/>
        </w:rPr>
        <w:t xml:space="preserve"> </w:t>
      </w:r>
      <w:r>
        <w:t>to</w:t>
      </w:r>
      <w:r>
        <w:rPr>
          <w:spacing w:val="-4"/>
        </w:rPr>
        <w:t xml:space="preserve"> </w:t>
      </w:r>
      <w:r>
        <w:t>burden</w:t>
      </w:r>
      <w:r>
        <w:rPr>
          <w:spacing w:val="-4"/>
        </w:rPr>
        <w:t xml:space="preserve"> </w:t>
      </w:r>
      <w:r>
        <w:t>hours,</w:t>
      </w:r>
      <w:r>
        <w:rPr>
          <w:spacing w:val="-4"/>
        </w:rPr>
        <w:t xml:space="preserve"> </w:t>
      </w:r>
      <w:r>
        <w:t>Sponsoring</w:t>
      </w:r>
      <w:r>
        <w:rPr>
          <w:spacing w:val="-4"/>
        </w:rPr>
        <w:t xml:space="preserve"> </w:t>
      </w:r>
      <w:r>
        <w:t>organizations</w:t>
      </w:r>
      <w:r>
        <w:rPr>
          <w:spacing w:val="-9"/>
        </w:rPr>
        <w:t xml:space="preserve"> </w:t>
      </w:r>
      <w:r>
        <w:t>required</w:t>
      </w:r>
      <w:r>
        <w:rPr>
          <w:spacing w:val="-7"/>
        </w:rPr>
        <w:t xml:space="preserve"> </w:t>
      </w:r>
      <w:r>
        <w:t>to</w:t>
      </w:r>
      <w:r>
        <w:rPr>
          <w:spacing w:val="-9"/>
        </w:rPr>
        <w:t xml:space="preserve"> </w:t>
      </w:r>
      <w:r>
        <w:t>hire</w:t>
      </w:r>
      <w:r>
        <w:rPr>
          <w:spacing w:val="-8"/>
        </w:rPr>
        <w:t xml:space="preserve"> </w:t>
      </w:r>
      <w:r>
        <w:t>an</w:t>
      </w:r>
      <w:r>
        <w:rPr>
          <w:spacing w:val="-7"/>
        </w:rPr>
        <w:t xml:space="preserve"> </w:t>
      </w:r>
      <w:r>
        <w:t xml:space="preserve">independent auditing firm will incur the auditing firm’s fee. While those costs will vary, CMS estimates the average cost is </w:t>
      </w:r>
      <w:r>
        <w:rPr>
          <w:b/>
        </w:rPr>
        <w:t>$200,000</w:t>
      </w:r>
      <w:r>
        <w:t>.</w:t>
      </w:r>
    </w:p>
    <w:p w:rsidR="00E6629E" w14:paraId="2D8A70B6" w14:textId="77777777">
      <w:pPr>
        <w:pStyle w:val="BodyText"/>
        <w:spacing w:before="240"/>
        <w:ind w:left="820"/>
      </w:pPr>
      <w:r>
        <w:rPr>
          <w:u w:val="single"/>
        </w:rPr>
        <w:t>Validation</w:t>
      </w:r>
      <w:r>
        <w:rPr>
          <w:spacing w:val="-4"/>
          <w:u w:val="single"/>
        </w:rPr>
        <w:t xml:space="preserve"> </w:t>
      </w:r>
      <w:r>
        <w:rPr>
          <w:u w:val="single"/>
        </w:rPr>
        <w:t>through</w:t>
      </w:r>
      <w:r>
        <w:rPr>
          <w:spacing w:val="-2"/>
          <w:u w:val="single"/>
        </w:rPr>
        <w:t xml:space="preserve"> </w:t>
      </w:r>
      <w:r>
        <w:rPr>
          <w:u w:val="single"/>
        </w:rPr>
        <w:t>a</w:t>
      </w:r>
      <w:r>
        <w:rPr>
          <w:spacing w:val="-2"/>
          <w:u w:val="single"/>
        </w:rPr>
        <w:t xml:space="preserve"> </w:t>
      </w:r>
      <w:r>
        <w:rPr>
          <w:u w:val="single"/>
        </w:rPr>
        <w:t>CMS-led</w:t>
      </w:r>
      <w:r>
        <w:rPr>
          <w:spacing w:val="-1"/>
          <w:u w:val="single"/>
        </w:rPr>
        <w:t xml:space="preserve"> </w:t>
      </w:r>
      <w:r>
        <w:rPr>
          <w:spacing w:val="-2"/>
          <w:u w:val="single"/>
        </w:rPr>
        <w:t>Audit</w:t>
      </w:r>
      <w:r>
        <w:rPr>
          <w:spacing w:val="-2"/>
        </w:rPr>
        <w:t>:</w:t>
      </w:r>
    </w:p>
    <w:p w:rsidR="00E6629E" w14:paraId="3312B894" w14:textId="77777777">
      <w:pPr>
        <w:pStyle w:val="BodyText"/>
        <w:spacing w:before="240"/>
        <w:ind w:left="835" w:right="1056" w:hanging="15"/>
      </w:pPr>
      <w:r>
        <w:t>CMS</w:t>
      </w:r>
      <w:r>
        <w:rPr>
          <w:spacing w:val="-4"/>
        </w:rPr>
        <w:t xml:space="preserve"> </w:t>
      </w:r>
      <w:r>
        <w:t>estimates</w:t>
      </w:r>
      <w:r>
        <w:rPr>
          <w:spacing w:val="-4"/>
        </w:rPr>
        <w:t xml:space="preserve"> </w:t>
      </w:r>
      <w:r>
        <w:rPr>
          <w:b/>
        </w:rPr>
        <w:t>10</w:t>
      </w:r>
      <w:r>
        <w:rPr>
          <w:b/>
          <w:spacing w:val="-4"/>
        </w:rPr>
        <w:t xml:space="preserve"> </w:t>
      </w:r>
      <w:r>
        <w:rPr>
          <w:b/>
        </w:rPr>
        <w:t>Sponsoring</w:t>
      </w:r>
      <w:r>
        <w:rPr>
          <w:b/>
          <w:spacing w:val="-4"/>
        </w:rPr>
        <w:t xml:space="preserve"> </w:t>
      </w:r>
      <w:r>
        <w:rPr>
          <w:b/>
        </w:rPr>
        <w:t>organizations</w:t>
      </w:r>
      <w:r>
        <w:rPr>
          <w:b/>
          <w:spacing w:val="-4"/>
        </w:rPr>
        <w:t xml:space="preserve"> </w:t>
      </w:r>
      <w:r>
        <w:t>will</w:t>
      </w:r>
      <w:r>
        <w:rPr>
          <w:spacing w:val="-6"/>
        </w:rPr>
        <w:t xml:space="preserve"> </w:t>
      </w:r>
      <w:r>
        <w:t>undergo</w:t>
      </w:r>
      <w:r>
        <w:rPr>
          <w:spacing w:val="-4"/>
        </w:rPr>
        <w:t xml:space="preserve"> </w:t>
      </w:r>
      <w:r>
        <w:t>a</w:t>
      </w:r>
      <w:r>
        <w:rPr>
          <w:spacing w:val="-5"/>
        </w:rPr>
        <w:t xml:space="preserve"> </w:t>
      </w:r>
      <w:r>
        <w:t>CMS-led</w:t>
      </w:r>
      <w:r>
        <w:rPr>
          <w:spacing w:val="-4"/>
        </w:rPr>
        <w:t xml:space="preserve"> </w:t>
      </w:r>
      <w:r>
        <w:t>validation</w:t>
      </w:r>
      <w:r>
        <w:rPr>
          <w:spacing w:val="-4"/>
        </w:rPr>
        <w:t xml:space="preserve"> </w:t>
      </w:r>
      <w:r>
        <w:t>audit. While these organizations will not incur the expense of hiring an independent auditing firm, they will incur</w:t>
      </w:r>
      <w:r>
        <w:rPr>
          <w:spacing w:val="-1"/>
        </w:rPr>
        <w:t xml:space="preserve"> </w:t>
      </w:r>
      <w:r>
        <w:t xml:space="preserve">an additional </w:t>
      </w:r>
      <w:r>
        <w:rPr>
          <w:b/>
        </w:rPr>
        <w:t xml:space="preserve">100 hours </w:t>
      </w:r>
      <w:r>
        <w:t>of</w:t>
      </w:r>
      <w:r>
        <w:rPr>
          <w:spacing w:val="-1"/>
        </w:rPr>
        <w:t xml:space="preserve"> </w:t>
      </w:r>
      <w:r>
        <w:t>burden to assemble, review</w:t>
      </w:r>
      <w:r>
        <w:rPr>
          <w:spacing w:val="-1"/>
        </w:rPr>
        <w:t xml:space="preserve"> </w:t>
      </w:r>
      <w:r>
        <w:t xml:space="preserve">and submit data to CMS; participate in the validation audit; </w:t>
      </w:r>
      <w:r>
        <w:t>and,</w:t>
      </w:r>
      <w:r>
        <w:t xml:space="preserve"> respond to CMS’s requests for additional information. Total burden hours for Sponsoring organizations required to undergo a CMS led validation audit are as follows:</w:t>
      </w:r>
    </w:p>
    <w:p w:rsidR="00E6629E" w14:paraId="703FE406" w14:textId="77777777">
      <w:pPr>
        <w:pStyle w:val="BodyText"/>
        <w:spacing w:before="1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402"/>
        <w:gridCol w:w="1400"/>
      </w:tblGrid>
      <w:tr w14:paraId="35A945E7"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E6629E" w14:paraId="5E1BA759" w14:textId="77777777">
            <w:pPr>
              <w:pStyle w:val="TableParagraph"/>
              <w:jc w:val="left"/>
            </w:pPr>
          </w:p>
        </w:tc>
        <w:tc>
          <w:tcPr>
            <w:tcW w:w="1402" w:type="dxa"/>
          </w:tcPr>
          <w:p w:rsidR="00E6629E" w14:paraId="65EFF432" w14:textId="77777777">
            <w:pPr>
              <w:pStyle w:val="TableParagraph"/>
              <w:spacing w:line="230" w:lineRule="atLeast"/>
              <w:ind w:left="431" w:right="402" w:hanging="20"/>
              <w:jc w:val="left"/>
              <w:rPr>
                <w:b/>
                <w:sz w:val="20"/>
              </w:rPr>
            </w:pPr>
            <w:r>
              <w:rPr>
                <w:b/>
                <w:sz w:val="20"/>
              </w:rPr>
              <w:t>Year</w:t>
            </w:r>
            <w:r>
              <w:rPr>
                <w:b/>
                <w:spacing w:val="-13"/>
                <w:sz w:val="20"/>
              </w:rPr>
              <w:t xml:space="preserve"> </w:t>
            </w:r>
            <w:r>
              <w:rPr>
                <w:b/>
                <w:sz w:val="20"/>
              </w:rPr>
              <w:t xml:space="preserve">1 </w:t>
            </w:r>
            <w:r>
              <w:rPr>
                <w:b/>
                <w:spacing w:val="-4"/>
                <w:sz w:val="20"/>
              </w:rPr>
              <w:t>Hours</w:t>
            </w:r>
          </w:p>
        </w:tc>
        <w:tc>
          <w:tcPr>
            <w:tcW w:w="1400" w:type="dxa"/>
          </w:tcPr>
          <w:p w:rsidR="00E6629E" w14:paraId="41780D76" w14:textId="77777777">
            <w:pPr>
              <w:pStyle w:val="TableParagraph"/>
              <w:spacing w:line="230" w:lineRule="atLeast"/>
              <w:ind w:left="431" w:hanging="320"/>
              <w:jc w:val="left"/>
              <w:rPr>
                <w:b/>
                <w:sz w:val="20"/>
              </w:rPr>
            </w:pPr>
            <w:r>
              <w:rPr>
                <w:b/>
                <w:sz w:val="20"/>
              </w:rPr>
              <w:t>Years</w:t>
            </w:r>
            <w:r>
              <w:rPr>
                <w:b/>
                <w:spacing w:val="-13"/>
                <w:sz w:val="20"/>
              </w:rPr>
              <w:t xml:space="preserve"> </w:t>
            </w:r>
            <w:r>
              <w:rPr>
                <w:b/>
                <w:sz w:val="20"/>
              </w:rPr>
              <w:t>2</w:t>
            </w:r>
            <w:r>
              <w:rPr>
                <w:b/>
                <w:spacing w:val="-12"/>
                <w:sz w:val="20"/>
              </w:rPr>
              <w:t xml:space="preserve"> </w:t>
            </w:r>
            <w:r>
              <w:rPr>
                <w:b/>
                <w:sz w:val="20"/>
              </w:rPr>
              <w:t>and</w:t>
            </w:r>
            <w:r>
              <w:rPr>
                <w:b/>
                <w:spacing w:val="-12"/>
                <w:sz w:val="20"/>
              </w:rPr>
              <w:t xml:space="preserve"> </w:t>
            </w:r>
            <w:r>
              <w:rPr>
                <w:b/>
                <w:sz w:val="20"/>
              </w:rPr>
              <w:t xml:space="preserve">3 </w:t>
            </w:r>
            <w:r>
              <w:rPr>
                <w:b/>
                <w:spacing w:val="-2"/>
                <w:sz w:val="20"/>
              </w:rPr>
              <w:t>Hours</w:t>
            </w:r>
          </w:p>
        </w:tc>
      </w:tr>
      <w:tr w14:paraId="0541E323" w14:textId="77777777">
        <w:tblPrEx>
          <w:tblW w:w="0" w:type="auto"/>
          <w:tblInd w:w="830" w:type="dxa"/>
          <w:tblLayout w:type="fixed"/>
          <w:tblCellMar>
            <w:left w:w="0" w:type="dxa"/>
            <w:right w:w="0" w:type="dxa"/>
          </w:tblCellMar>
          <w:tblLook w:val="01E0"/>
        </w:tblPrEx>
        <w:trPr>
          <w:trHeight w:val="256"/>
        </w:trPr>
        <w:tc>
          <w:tcPr>
            <w:tcW w:w="1061" w:type="dxa"/>
          </w:tcPr>
          <w:p w:rsidR="00E6629E" w14:paraId="39EB872F" w14:textId="77777777">
            <w:pPr>
              <w:pStyle w:val="TableParagraph"/>
              <w:ind w:left="107"/>
              <w:jc w:val="left"/>
              <w:rPr>
                <w:sz w:val="20"/>
              </w:rPr>
            </w:pPr>
            <w:r>
              <w:rPr>
                <w:spacing w:val="-2"/>
                <w:sz w:val="20"/>
              </w:rPr>
              <w:t>Audit</w:t>
            </w:r>
          </w:p>
        </w:tc>
        <w:tc>
          <w:tcPr>
            <w:tcW w:w="1402" w:type="dxa"/>
          </w:tcPr>
          <w:p w:rsidR="00E6629E" w14:paraId="1BADEEDE" w14:textId="77777777">
            <w:pPr>
              <w:pStyle w:val="TableParagraph"/>
              <w:ind w:left="8"/>
              <w:rPr>
                <w:sz w:val="20"/>
              </w:rPr>
            </w:pPr>
            <w:r>
              <w:rPr>
                <w:spacing w:val="-5"/>
                <w:sz w:val="20"/>
              </w:rPr>
              <w:t>371</w:t>
            </w:r>
          </w:p>
        </w:tc>
        <w:tc>
          <w:tcPr>
            <w:tcW w:w="1400" w:type="dxa"/>
          </w:tcPr>
          <w:p w:rsidR="00E6629E" w14:paraId="7AB1777D" w14:textId="77777777">
            <w:pPr>
              <w:pStyle w:val="TableParagraph"/>
              <w:ind w:left="10"/>
              <w:rPr>
                <w:sz w:val="20"/>
              </w:rPr>
            </w:pPr>
            <w:r>
              <w:rPr>
                <w:spacing w:val="-5"/>
                <w:sz w:val="20"/>
              </w:rPr>
              <w:t>316</w:t>
            </w:r>
          </w:p>
        </w:tc>
      </w:tr>
      <w:tr w14:paraId="17796424" w14:textId="77777777">
        <w:tblPrEx>
          <w:tblW w:w="0" w:type="auto"/>
          <w:tblInd w:w="830" w:type="dxa"/>
          <w:tblLayout w:type="fixed"/>
          <w:tblCellMar>
            <w:left w:w="0" w:type="dxa"/>
            <w:right w:w="0" w:type="dxa"/>
          </w:tblCellMar>
          <w:tblLook w:val="01E0"/>
        </w:tblPrEx>
        <w:trPr>
          <w:trHeight w:val="253"/>
        </w:trPr>
        <w:tc>
          <w:tcPr>
            <w:tcW w:w="1061" w:type="dxa"/>
          </w:tcPr>
          <w:p w:rsidR="00E6629E" w14:paraId="4BB35868" w14:textId="77777777">
            <w:pPr>
              <w:pStyle w:val="TableParagraph"/>
              <w:ind w:left="107"/>
              <w:jc w:val="left"/>
              <w:rPr>
                <w:sz w:val="20"/>
              </w:rPr>
            </w:pPr>
            <w:r>
              <w:rPr>
                <w:spacing w:val="-2"/>
                <w:sz w:val="20"/>
              </w:rPr>
              <w:t>Validation</w:t>
            </w:r>
          </w:p>
        </w:tc>
        <w:tc>
          <w:tcPr>
            <w:tcW w:w="1402" w:type="dxa"/>
          </w:tcPr>
          <w:p w:rsidR="00E6629E" w14:paraId="3A536B71" w14:textId="77777777">
            <w:pPr>
              <w:pStyle w:val="TableParagraph"/>
              <w:ind w:left="8"/>
              <w:rPr>
                <w:sz w:val="20"/>
              </w:rPr>
            </w:pPr>
            <w:r>
              <w:rPr>
                <w:spacing w:val="-5"/>
                <w:sz w:val="20"/>
              </w:rPr>
              <w:t>100</w:t>
            </w:r>
          </w:p>
        </w:tc>
        <w:tc>
          <w:tcPr>
            <w:tcW w:w="1400" w:type="dxa"/>
          </w:tcPr>
          <w:p w:rsidR="00E6629E" w14:paraId="2D4DA9D7" w14:textId="77777777">
            <w:pPr>
              <w:pStyle w:val="TableParagraph"/>
              <w:ind w:left="10"/>
              <w:rPr>
                <w:sz w:val="20"/>
              </w:rPr>
            </w:pPr>
            <w:r>
              <w:rPr>
                <w:spacing w:val="-5"/>
                <w:sz w:val="20"/>
              </w:rPr>
              <w:t>100</w:t>
            </w:r>
          </w:p>
        </w:tc>
      </w:tr>
      <w:tr w14:paraId="30E69EA7" w14:textId="77777777">
        <w:tblPrEx>
          <w:tblW w:w="0" w:type="auto"/>
          <w:tblInd w:w="830" w:type="dxa"/>
          <w:tblLayout w:type="fixed"/>
          <w:tblCellMar>
            <w:left w:w="0" w:type="dxa"/>
            <w:right w:w="0" w:type="dxa"/>
          </w:tblCellMar>
          <w:tblLook w:val="01E0"/>
        </w:tblPrEx>
        <w:trPr>
          <w:trHeight w:val="256"/>
        </w:trPr>
        <w:tc>
          <w:tcPr>
            <w:tcW w:w="1061" w:type="dxa"/>
          </w:tcPr>
          <w:p w:rsidR="00E6629E" w14:paraId="2703740C" w14:textId="77777777">
            <w:pPr>
              <w:pStyle w:val="TableParagraph"/>
              <w:ind w:left="107"/>
              <w:jc w:val="left"/>
              <w:rPr>
                <w:b/>
                <w:sz w:val="20"/>
              </w:rPr>
            </w:pPr>
            <w:r>
              <w:rPr>
                <w:b/>
                <w:spacing w:val="-2"/>
                <w:sz w:val="20"/>
              </w:rPr>
              <w:t>TOTAL</w:t>
            </w:r>
          </w:p>
        </w:tc>
        <w:tc>
          <w:tcPr>
            <w:tcW w:w="1402" w:type="dxa"/>
          </w:tcPr>
          <w:p w:rsidR="00E6629E" w14:paraId="4A87C853" w14:textId="77777777">
            <w:pPr>
              <w:pStyle w:val="TableParagraph"/>
              <w:ind w:left="8"/>
              <w:rPr>
                <w:b/>
                <w:sz w:val="20"/>
              </w:rPr>
            </w:pPr>
            <w:r>
              <w:rPr>
                <w:b/>
                <w:spacing w:val="-5"/>
                <w:sz w:val="20"/>
              </w:rPr>
              <w:t>471</w:t>
            </w:r>
          </w:p>
        </w:tc>
        <w:tc>
          <w:tcPr>
            <w:tcW w:w="1400" w:type="dxa"/>
          </w:tcPr>
          <w:p w:rsidR="00E6629E" w14:paraId="561CFB6E" w14:textId="77777777">
            <w:pPr>
              <w:pStyle w:val="TableParagraph"/>
              <w:ind w:left="10"/>
              <w:rPr>
                <w:b/>
                <w:sz w:val="20"/>
              </w:rPr>
            </w:pPr>
            <w:r>
              <w:rPr>
                <w:b/>
                <w:spacing w:val="-5"/>
                <w:sz w:val="20"/>
              </w:rPr>
              <w:t>416</w:t>
            </w:r>
          </w:p>
        </w:tc>
      </w:tr>
    </w:tbl>
    <w:p w:rsidR="00E6629E" w14:paraId="74BBC91B" w14:textId="77777777">
      <w:pPr>
        <w:pStyle w:val="TableParagraph"/>
        <w:rPr>
          <w:b/>
          <w:spacing w:val="-5"/>
          <w:sz w:val="20"/>
        </w:rPr>
      </w:pPr>
    </w:p>
    <w:p w:rsidR="003B4B9C" w:rsidRPr="003B4B9C" w:rsidP="003B4B9C" w14:paraId="36449B39" w14:textId="77777777"/>
    <w:p w:rsidR="00E6629E" w:rsidP="003B4B9C" w14:paraId="1DB5DF1D" w14:textId="147276E1">
      <w:pPr>
        <w:tabs>
          <w:tab w:val="left" w:pos="2064"/>
        </w:tabs>
      </w:pPr>
      <w:r>
        <w:rPr>
          <w:u w:val="single"/>
        </w:rPr>
        <w:t>Summarized</w:t>
      </w:r>
      <w:r>
        <w:rPr>
          <w:spacing w:val="-5"/>
          <w:u w:val="single"/>
        </w:rPr>
        <w:t xml:space="preserve"> </w:t>
      </w:r>
      <w:r>
        <w:rPr>
          <w:u w:val="single"/>
        </w:rPr>
        <w:t>Burden</w:t>
      </w:r>
      <w:r>
        <w:rPr>
          <w:spacing w:val="-3"/>
          <w:u w:val="single"/>
        </w:rPr>
        <w:t xml:space="preserve"> </w:t>
      </w:r>
      <w:r>
        <w:rPr>
          <w:u w:val="single"/>
        </w:rPr>
        <w:t>Estimate</w:t>
      </w:r>
      <w:r>
        <w:rPr>
          <w:spacing w:val="-4"/>
          <w:u w:val="single"/>
        </w:rPr>
        <w:t xml:space="preserve"> </w:t>
      </w:r>
      <w:r>
        <w:rPr>
          <w:u w:val="single"/>
        </w:rPr>
        <w:t>for</w:t>
      </w:r>
      <w:r>
        <w:rPr>
          <w:spacing w:val="-3"/>
          <w:u w:val="single"/>
        </w:rPr>
        <w:t xml:space="preserve"> </w:t>
      </w:r>
      <w:r>
        <w:rPr>
          <w:u w:val="single"/>
        </w:rPr>
        <w:t>Sponsoring</w:t>
      </w:r>
      <w:r>
        <w:rPr>
          <w:spacing w:val="-2"/>
          <w:u w:val="single"/>
        </w:rPr>
        <w:t xml:space="preserve"> organizations</w:t>
      </w:r>
    </w:p>
    <w:p w:rsidR="00E6629E" w14:paraId="653D118E" w14:textId="77777777">
      <w:pPr>
        <w:pStyle w:val="BodyText"/>
        <w:spacing w:before="47"/>
        <w:rPr>
          <w:b/>
          <w:sz w:val="20"/>
        </w:rPr>
      </w:pPr>
    </w:p>
    <w:tbl>
      <w:tblPr>
        <w:tblW w:w="0" w:type="auto"/>
        <w:tblInd w:w="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86"/>
        <w:gridCol w:w="1305"/>
        <w:gridCol w:w="1017"/>
        <w:gridCol w:w="1075"/>
        <w:gridCol w:w="1053"/>
        <w:gridCol w:w="1115"/>
        <w:gridCol w:w="1014"/>
        <w:gridCol w:w="918"/>
        <w:gridCol w:w="1441"/>
        <w:gridCol w:w="1554"/>
      </w:tblGrid>
      <w:tr w14:paraId="2CCDC1E7" w14:textId="77777777">
        <w:tblPrEx>
          <w:tblW w:w="0" w:type="auto"/>
          <w:tblInd w:w="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81"/>
        </w:trPr>
        <w:tc>
          <w:tcPr>
            <w:tcW w:w="1286" w:type="dxa"/>
          </w:tcPr>
          <w:p w:rsidR="00E6629E" w14:paraId="72D7735D" w14:textId="77777777">
            <w:pPr>
              <w:pStyle w:val="TableParagraph"/>
              <w:ind w:left="107"/>
              <w:jc w:val="left"/>
              <w:rPr>
                <w:b/>
                <w:sz w:val="20"/>
              </w:rPr>
            </w:pPr>
            <w:r>
              <w:rPr>
                <w:b/>
                <w:spacing w:val="-2"/>
                <w:sz w:val="20"/>
              </w:rPr>
              <w:t>Information Collection Activity</w:t>
            </w:r>
          </w:p>
        </w:tc>
        <w:tc>
          <w:tcPr>
            <w:tcW w:w="1305" w:type="dxa"/>
            <w:tcBorders>
              <w:right w:val="single" w:sz="4" w:space="0" w:color="000000"/>
            </w:tcBorders>
          </w:tcPr>
          <w:p w:rsidR="00E6629E" w14:paraId="4E719D83" w14:textId="77777777">
            <w:pPr>
              <w:pStyle w:val="TableParagraph"/>
              <w:ind w:left="105" w:firstLine="4"/>
              <w:jc w:val="left"/>
              <w:rPr>
                <w:b/>
                <w:sz w:val="20"/>
              </w:rPr>
            </w:pPr>
            <w:r>
              <w:rPr>
                <w:b/>
                <w:sz w:val="20"/>
              </w:rPr>
              <w:t>Average</w:t>
            </w:r>
            <w:r>
              <w:rPr>
                <w:b/>
                <w:spacing w:val="-13"/>
                <w:sz w:val="20"/>
              </w:rPr>
              <w:t xml:space="preserve"> </w:t>
            </w:r>
            <w:r>
              <w:rPr>
                <w:b/>
                <w:sz w:val="20"/>
              </w:rPr>
              <w:t>#</w:t>
            </w:r>
            <w:r>
              <w:rPr>
                <w:b/>
                <w:spacing w:val="-12"/>
                <w:sz w:val="20"/>
              </w:rPr>
              <w:t xml:space="preserve"> </w:t>
            </w:r>
            <w:r>
              <w:rPr>
                <w:b/>
                <w:sz w:val="20"/>
              </w:rPr>
              <w:t xml:space="preserve">of </w:t>
            </w:r>
            <w:r>
              <w:rPr>
                <w:b/>
                <w:spacing w:val="-2"/>
                <w:sz w:val="20"/>
              </w:rPr>
              <w:t>Respondents</w:t>
            </w:r>
          </w:p>
        </w:tc>
        <w:tc>
          <w:tcPr>
            <w:tcW w:w="1017" w:type="dxa"/>
            <w:tcBorders>
              <w:top w:val="single" w:sz="4" w:space="0" w:color="000000"/>
              <w:left w:val="single" w:sz="4" w:space="0" w:color="000000"/>
              <w:bottom w:val="single" w:sz="4" w:space="0" w:color="000000"/>
              <w:right w:val="single" w:sz="4" w:space="0" w:color="000000"/>
            </w:tcBorders>
          </w:tcPr>
          <w:p w:rsidR="00E6629E" w14:paraId="77B485A0" w14:textId="77777777">
            <w:pPr>
              <w:pStyle w:val="TableParagraph"/>
              <w:ind w:left="113" w:right="95" w:firstLine="1"/>
              <w:rPr>
                <w:b/>
                <w:sz w:val="20"/>
              </w:rPr>
            </w:pPr>
            <w:r>
              <w:rPr>
                <w:b/>
                <w:spacing w:val="-2"/>
                <w:sz w:val="20"/>
              </w:rPr>
              <w:t xml:space="preserve">Burden </w:t>
            </w:r>
            <w:r>
              <w:rPr>
                <w:b/>
                <w:spacing w:val="-4"/>
                <w:sz w:val="20"/>
              </w:rPr>
              <w:t xml:space="preserve">per </w:t>
            </w:r>
            <w:r>
              <w:rPr>
                <w:b/>
                <w:spacing w:val="-2"/>
                <w:sz w:val="20"/>
              </w:rPr>
              <w:t>Response (hours)</w:t>
            </w:r>
          </w:p>
        </w:tc>
        <w:tc>
          <w:tcPr>
            <w:tcW w:w="1075" w:type="dxa"/>
            <w:tcBorders>
              <w:top w:val="single" w:sz="4" w:space="0" w:color="000000"/>
              <w:left w:val="single" w:sz="4" w:space="0" w:color="000000"/>
              <w:bottom w:val="single" w:sz="4" w:space="0" w:color="000000"/>
              <w:right w:val="single" w:sz="4" w:space="0" w:color="000000"/>
            </w:tcBorders>
          </w:tcPr>
          <w:p w:rsidR="00E6629E" w14:paraId="63773F90" w14:textId="77777777">
            <w:pPr>
              <w:pStyle w:val="TableParagraph"/>
              <w:ind w:left="217" w:right="202" w:firstLine="38"/>
              <w:jc w:val="both"/>
              <w:rPr>
                <w:b/>
                <w:sz w:val="20"/>
              </w:rPr>
            </w:pPr>
            <w:r>
              <w:rPr>
                <w:b/>
                <w:sz w:val="20"/>
              </w:rPr>
              <w:t>Year</w:t>
            </w:r>
            <w:r>
              <w:rPr>
                <w:b/>
                <w:spacing w:val="-5"/>
                <w:sz w:val="20"/>
              </w:rPr>
              <w:t xml:space="preserve"> </w:t>
            </w:r>
            <w:r>
              <w:rPr>
                <w:b/>
                <w:sz w:val="20"/>
              </w:rPr>
              <w:t xml:space="preserve">1 </w:t>
            </w:r>
            <w:r>
              <w:rPr>
                <w:b/>
                <w:spacing w:val="-2"/>
                <w:sz w:val="20"/>
              </w:rPr>
              <w:t>Total Annual Burden (hours)</w:t>
            </w:r>
          </w:p>
        </w:tc>
        <w:tc>
          <w:tcPr>
            <w:tcW w:w="1053" w:type="dxa"/>
            <w:tcBorders>
              <w:top w:val="single" w:sz="4" w:space="0" w:color="000000"/>
              <w:left w:val="single" w:sz="4" w:space="0" w:color="000000"/>
              <w:bottom w:val="single" w:sz="4" w:space="0" w:color="000000"/>
              <w:right w:val="single" w:sz="4" w:space="0" w:color="000000"/>
            </w:tcBorders>
          </w:tcPr>
          <w:p w:rsidR="00E6629E" w14:paraId="70CE5BA4" w14:textId="77777777">
            <w:pPr>
              <w:pStyle w:val="TableParagraph"/>
              <w:ind w:left="157" w:right="137" w:hanging="1"/>
              <w:rPr>
                <w:b/>
                <w:sz w:val="20"/>
              </w:rPr>
            </w:pPr>
            <w:r>
              <w:rPr>
                <w:b/>
                <w:spacing w:val="-4"/>
                <w:sz w:val="20"/>
              </w:rPr>
              <w:t xml:space="preserve">Labor Cost </w:t>
            </w:r>
            <w:r>
              <w:rPr>
                <w:b/>
                <w:spacing w:val="-2"/>
                <w:sz w:val="20"/>
              </w:rPr>
              <w:t>($/Hour)</w:t>
            </w:r>
          </w:p>
        </w:tc>
        <w:tc>
          <w:tcPr>
            <w:tcW w:w="1115" w:type="dxa"/>
            <w:tcBorders>
              <w:top w:val="single" w:sz="4" w:space="0" w:color="000000"/>
              <w:left w:val="single" w:sz="4" w:space="0" w:color="000000"/>
              <w:bottom w:val="single" w:sz="4" w:space="0" w:color="000000"/>
              <w:right w:val="single" w:sz="4" w:space="0" w:color="000000"/>
            </w:tcBorders>
          </w:tcPr>
          <w:p w:rsidR="00E6629E" w14:paraId="379E84BC" w14:textId="77777777">
            <w:pPr>
              <w:pStyle w:val="TableParagraph"/>
              <w:ind w:left="19"/>
              <w:rPr>
                <w:b/>
                <w:sz w:val="20"/>
              </w:rPr>
            </w:pPr>
            <w:r>
              <w:rPr>
                <w:b/>
                <w:sz w:val="20"/>
              </w:rPr>
              <w:t>Total</w:t>
            </w:r>
            <w:r>
              <w:rPr>
                <w:b/>
                <w:spacing w:val="-4"/>
                <w:sz w:val="20"/>
              </w:rPr>
              <w:t xml:space="preserve"> Cost</w:t>
            </w:r>
          </w:p>
        </w:tc>
        <w:tc>
          <w:tcPr>
            <w:tcW w:w="1014" w:type="dxa"/>
            <w:tcBorders>
              <w:top w:val="single" w:sz="4" w:space="0" w:color="000000"/>
              <w:left w:val="single" w:sz="4" w:space="0" w:color="000000"/>
              <w:bottom w:val="single" w:sz="4" w:space="0" w:color="000000"/>
              <w:right w:val="single" w:sz="4" w:space="0" w:color="000000"/>
            </w:tcBorders>
          </w:tcPr>
          <w:p w:rsidR="00E6629E" w14:paraId="5756F856" w14:textId="77777777">
            <w:pPr>
              <w:pStyle w:val="TableParagraph"/>
              <w:ind w:left="116" w:right="90" w:firstLine="1"/>
              <w:rPr>
                <w:b/>
                <w:sz w:val="20"/>
              </w:rPr>
            </w:pPr>
            <w:r>
              <w:rPr>
                <w:b/>
                <w:spacing w:val="-2"/>
                <w:sz w:val="20"/>
              </w:rPr>
              <w:t xml:space="preserve">Burden </w:t>
            </w:r>
            <w:r>
              <w:rPr>
                <w:b/>
                <w:spacing w:val="-4"/>
                <w:sz w:val="20"/>
              </w:rPr>
              <w:t xml:space="preserve">per </w:t>
            </w:r>
            <w:r>
              <w:rPr>
                <w:b/>
                <w:spacing w:val="-2"/>
                <w:sz w:val="20"/>
              </w:rPr>
              <w:t>Response (hours)</w:t>
            </w:r>
          </w:p>
        </w:tc>
        <w:tc>
          <w:tcPr>
            <w:tcW w:w="918" w:type="dxa"/>
            <w:tcBorders>
              <w:top w:val="single" w:sz="4" w:space="0" w:color="000000"/>
              <w:left w:val="single" w:sz="4" w:space="0" w:color="000000"/>
              <w:bottom w:val="single" w:sz="4" w:space="0" w:color="000000"/>
              <w:right w:val="single" w:sz="4" w:space="0" w:color="000000"/>
            </w:tcBorders>
          </w:tcPr>
          <w:p w:rsidR="00E6629E" w14:paraId="3E81E57E" w14:textId="77777777">
            <w:pPr>
              <w:pStyle w:val="TableParagraph"/>
              <w:ind w:left="143"/>
              <w:jc w:val="both"/>
              <w:rPr>
                <w:b/>
                <w:sz w:val="20"/>
              </w:rPr>
            </w:pPr>
            <w:r>
              <w:rPr>
                <w:b/>
                <w:sz w:val="20"/>
              </w:rPr>
              <w:t>Years</w:t>
            </w:r>
            <w:r>
              <w:rPr>
                <w:b/>
                <w:spacing w:val="-5"/>
                <w:sz w:val="20"/>
              </w:rPr>
              <w:t xml:space="preserve"> </w:t>
            </w:r>
            <w:r>
              <w:rPr>
                <w:b/>
                <w:spacing w:val="-10"/>
                <w:sz w:val="20"/>
              </w:rPr>
              <w:t>2</w:t>
            </w:r>
          </w:p>
          <w:p w:rsidR="00E6629E" w14:paraId="184DDBFB" w14:textId="77777777">
            <w:pPr>
              <w:pStyle w:val="TableParagraph"/>
              <w:ind w:left="145" w:right="116" w:firstLine="86"/>
              <w:jc w:val="both"/>
              <w:rPr>
                <w:b/>
                <w:sz w:val="20"/>
              </w:rPr>
            </w:pPr>
            <w:r>
              <w:rPr>
                <w:b/>
                <w:sz w:val="20"/>
              </w:rPr>
              <w:t xml:space="preserve">and 3 </w:t>
            </w:r>
            <w:r>
              <w:rPr>
                <w:b/>
                <w:spacing w:val="-2"/>
                <w:sz w:val="20"/>
              </w:rPr>
              <w:t>Total Annual</w:t>
            </w:r>
          </w:p>
          <w:p w:rsidR="00E6629E" w14:paraId="7DFCF16A" w14:textId="77777777">
            <w:pPr>
              <w:pStyle w:val="TableParagraph"/>
              <w:spacing w:line="230" w:lineRule="atLeast"/>
              <w:ind w:left="158" w:right="110" w:hanging="13"/>
              <w:jc w:val="left"/>
              <w:rPr>
                <w:b/>
                <w:sz w:val="20"/>
              </w:rPr>
            </w:pPr>
            <w:r>
              <w:rPr>
                <w:b/>
                <w:spacing w:val="-2"/>
                <w:sz w:val="20"/>
              </w:rPr>
              <w:t>Burden (hours)</w:t>
            </w:r>
          </w:p>
        </w:tc>
        <w:tc>
          <w:tcPr>
            <w:tcW w:w="1441" w:type="dxa"/>
            <w:tcBorders>
              <w:top w:val="single" w:sz="4" w:space="0" w:color="000000"/>
              <w:left w:val="single" w:sz="4" w:space="0" w:color="000000"/>
              <w:bottom w:val="single" w:sz="4" w:space="0" w:color="000000"/>
              <w:right w:val="single" w:sz="4" w:space="0" w:color="000000"/>
            </w:tcBorders>
          </w:tcPr>
          <w:p w:rsidR="00E6629E" w14:paraId="6BC6696A" w14:textId="77777777">
            <w:pPr>
              <w:pStyle w:val="TableParagraph"/>
              <w:ind w:left="358" w:right="212" w:hanging="113"/>
              <w:jc w:val="left"/>
              <w:rPr>
                <w:b/>
                <w:sz w:val="20"/>
              </w:rPr>
            </w:pPr>
            <w:r>
              <w:rPr>
                <w:b/>
                <w:sz w:val="20"/>
              </w:rPr>
              <w:t>Labor</w:t>
            </w:r>
            <w:r>
              <w:rPr>
                <w:b/>
                <w:spacing w:val="-13"/>
                <w:sz w:val="20"/>
              </w:rPr>
              <w:t xml:space="preserve"> </w:t>
            </w:r>
            <w:r>
              <w:rPr>
                <w:b/>
                <w:sz w:val="20"/>
              </w:rPr>
              <w:t xml:space="preserve">Cost </w:t>
            </w:r>
            <w:r>
              <w:rPr>
                <w:b/>
                <w:spacing w:val="-2"/>
                <w:sz w:val="20"/>
              </w:rPr>
              <w:t>($/Hour)</w:t>
            </w:r>
          </w:p>
        </w:tc>
        <w:tc>
          <w:tcPr>
            <w:tcW w:w="1554" w:type="dxa"/>
            <w:tcBorders>
              <w:top w:val="single" w:sz="4" w:space="0" w:color="000000"/>
              <w:left w:val="single" w:sz="4" w:space="0" w:color="000000"/>
              <w:bottom w:val="single" w:sz="4" w:space="0" w:color="000000"/>
              <w:right w:val="single" w:sz="4" w:space="0" w:color="000000"/>
            </w:tcBorders>
          </w:tcPr>
          <w:p w:rsidR="00E6629E" w14:paraId="35C6F5BA" w14:textId="77777777">
            <w:pPr>
              <w:pStyle w:val="TableParagraph"/>
              <w:ind w:left="31"/>
              <w:rPr>
                <w:b/>
                <w:sz w:val="20"/>
              </w:rPr>
            </w:pPr>
            <w:r>
              <w:rPr>
                <w:b/>
                <w:sz w:val="20"/>
              </w:rPr>
              <w:t>Total</w:t>
            </w:r>
            <w:r>
              <w:rPr>
                <w:b/>
                <w:spacing w:val="-4"/>
                <w:sz w:val="20"/>
              </w:rPr>
              <w:t xml:space="preserve"> Cost</w:t>
            </w:r>
          </w:p>
        </w:tc>
      </w:tr>
      <w:tr w14:paraId="500E330B" w14:textId="77777777">
        <w:tblPrEx>
          <w:tblW w:w="0" w:type="auto"/>
          <w:tblInd w:w="636" w:type="dxa"/>
          <w:tblLayout w:type="fixed"/>
          <w:tblCellMar>
            <w:left w:w="0" w:type="dxa"/>
            <w:right w:w="0" w:type="dxa"/>
          </w:tblCellMar>
          <w:tblLook w:val="01E0"/>
        </w:tblPrEx>
        <w:trPr>
          <w:trHeight w:val="1148"/>
        </w:trPr>
        <w:tc>
          <w:tcPr>
            <w:tcW w:w="1286" w:type="dxa"/>
            <w:tcBorders>
              <w:bottom w:val="single" w:sz="4" w:space="0" w:color="000000"/>
            </w:tcBorders>
          </w:tcPr>
          <w:p w:rsidR="00E6629E" w14:paraId="6C9492E2" w14:textId="77777777">
            <w:pPr>
              <w:pStyle w:val="TableParagraph"/>
              <w:ind w:left="107" w:right="356"/>
              <w:jc w:val="left"/>
              <w:rPr>
                <w:sz w:val="20"/>
              </w:rPr>
            </w:pPr>
            <w:r>
              <w:rPr>
                <w:spacing w:val="-2"/>
                <w:sz w:val="20"/>
              </w:rPr>
              <w:t xml:space="preserve">Program Audit, </w:t>
            </w:r>
            <w:r>
              <w:rPr>
                <w:spacing w:val="-4"/>
                <w:sz w:val="20"/>
              </w:rPr>
              <w:t>non-</w:t>
            </w:r>
            <w:r>
              <w:rPr>
                <w:spacing w:val="-2"/>
                <w:sz w:val="20"/>
              </w:rPr>
              <w:t>validation</w:t>
            </w:r>
          </w:p>
          <w:p w:rsidR="00E6629E" w14:paraId="1AD3CB62" w14:textId="77777777">
            <w:pPr>
              <w:pStyle w:val="TableParagraph"/>
              <w:spacing w:line="209" w:lineRule="exact"/>
              <w:ind w:left="107"/>
              <w:jc w:val="left"/>
              <w:rPr>
                <w:sz w:val="20"/>
              </w:rPr>
            </w:pPr>
            <w:r>
              <w:rPr>
                <w:spacing w:val="-2"/>
                <w:sz w:val="20"/>
              </w:rPr>
              <w:t>audit</w:t>
            </w:r>
          </w:p>
        </w:tc>
        <w:tc>
          <w:tcPr>
            <w:tcW w:w="1305" w:type="dxa"/>
            <w:tcBorders>
              <w:bottom w:val="single" w:sz="4" w:space="0" w:color="000000"/>
            </w:tcBorders>
          </w:tcPr>
          <w:p w:rsidR="00E6629E" w14:paraId="4A2E3C01" w14:textId="77777777">
            <w:pPr>
              <w:pStyle w:val="TableParagraph"/>
              <w:ind w:left="15"/>
              <w:rPr>
                <w:sz w:val="20"/>
              </w:rPr>
            </w:pPr>
            <w:r>
              <w:rPr>
                <w:spacing w:val="-5"/>
                <w:sz w:val="20"/>
              </w:rPr>
              <w:t>17</w:t>
            </w:r>
          </w:p>
        </w:tc>
        <w:tc>
          <w:tcPr>
            <w:tcW w:w="1017" w:type="dxa"/>
            <w:tcBorders>
              <w:top w:val="single" w:sz="4" w:space="0" w:color="000000"/>
              <w:bottom w:val="single" w:sz="4" w:space="0" w:color="000000"/>
              <w:right w:val="single" w:sz="4" w:space="0" w:color="000000"/>
            </w:tcBorders>
          </w:tcPr>
          <w:p w:rsidR="00E6629E" w14:paraId="6AC0BE30" w14:textId="77777777">
            <w:pPr>
              <w:pStyle w:val="TableParagraph"/>
              <w:ind w:left="11"/>
              <w:rPr>
                <w:sz w:val="20"/>
              </w:rPr>
            </w:pPr>
            <w:r>
              <w:rPr>
                <w:spacing w:val="-5"/>
                <w:sz w:val="20"/>
              </w:rPr>
              <w:t>381</w:t>
            </w:r>
          </w:p>
        </w:tc>
        <w:tc>
          <w:tcPr>
            <w:tcW w:w="1075" w:type="dxa"/>
            <w:tcBorders>
              <w:top w:val="single" w:sz="4" w:space="0" w:color="000000"/>
              <w:left w:val="single" w:sz="4" w:space="0" w:color="000000"/>
              <w:bottom w:val="single" w:sz="4" w:space="0" w:color="000000"/>
              <w:right w:val="single" w:sz="4" w:space="0" w:color="000000"/>
            </w:tcBorders>
          </w:tcPr>
          <w:p w:rsidR="00E6629E" w14:paraId="7F4D30BE" w14:textId="77777777">
            <w:pPr>
              <w:pStyle w:val="TableParagraph"/>
              <w:ind w:left="20"/>
              <w:rPr>
                <w:sz w:val="20"/>
              </w:rPr>
            </w:pPr>
            <w:r>
              <w:rPr>
                <w:spacing w:val="-2"/>
                <w:sz w:val="20"/>
              </w:rPr>
              <w:t>6,477</w:t>
            </w:r>
          </w:p>
        </w:tc>
        <w:tc>
          <w:tcPr>
            <w:tcW w:w="1053" w:type="dxa"/>
            <w:tcBorders>
              <w:top w:val="single" w:sz="4" w:space="0" w:color="000000"/>
              <w:left w:val="single" w:sz="4" w:space="0" w:color="000000"/>
              <w:bottom w:val="single" w:sz="4" w:space="0" w:color="000000"/>
              <w:right w:val="single" w:sz="4" w:space="0" w:color="000000"/>
            </w:tcBorders>
          </w:tcPr>
          <w:p w:rsidR="00E6629E" w14:paraId="4F53EC26" w14:textId="77777777">
            <w:pPr>
              <w:pStyle w:val="TableParagraph"/>
              <w:ind w:left="19"/>
              <w:rPr>
                <w:sz w:val="20"/>
              </w:rPr>
            </w:pPr>
            <w:r>
              <w:rPr>
                <w:spacing w:val="-4"/>
                <w:sz w:val="20"/>
              </w:rPr>
              <w:t>$103</w:t>
            </w:r>
          </w:p>
        </w:tc>
        <w:tc>
          <w:tcPr>
            <w:tcW w:w="1115" w:type="dxa"/>
            <w:tcBorders>
              <w:top w:val="single" w:sz="4" w:space="0" w:color="000000"/>
              <w:left w:val="single" w:sz="4" w:space="0" w:color="000000"/>
              <w:bottom w:val="single" w:sz="4" w:space="0" w:color="000000"/>
            </w:tcBorders>
          </w:tcPr>
          <w:p w:rsidR="00E6629E" w14:paraId="619742D9" w14:textId="77777777">
            <w:pPr>
              <w:pStyle w:val="TableParagraph"/>
              <w:ind w:left="27"/>
              <w:rPr>
                <w:sz w:val="20"/>
              </w:rPr>
            </w:pPr>
            <w:r>
              <w:rPr>
                <w:spacing w:val="-2"/>
                <w:sz w:val="20"/>
              </w:rPr>
              <w:t>$667,131</w:t>
            </w:r>
          </w:p>
        </w:tc>
        <w:tc>
          <w:tcPr>
            <w:tcW w:w="1014" w:type="dxa"/>
            <w:tcBorders>
              <w:top w:val="single" w:sz="4" w:space="0" w:color="000000"/>
              <w:bottom w:val="single" w:sz="4" w:space="0" w:color="000000"/>
              <w:right w:val="single" w:sz="4" w:space="0" w:color="000000"/>
            </w:tcBorders>
          </w:tcPr>
          <w:p w:rsidR="00E6629E" w14:paraId="02EC5EE5" w14:textId="77777777">
            <w:pPr>
              <w:pStyle w:val="TableParagraph"/>
              <w:ind w:left="19"/>
              <w:rPr>
                <w:sz w:val="20"/>
              </w:rPr>
            </w:pPr>
            <w:r>
              <w:rPr>
                <w:spacing w:val="-5"/>
                <w:sz w:val="20"/>
              </w:rPr>
              <w:t>326</w:t>
            </w:r>
          </w:p>
        </w:tc>
        <w:tc>
          <w:tcPr>
            <w:tcW w:w="918" w:type="dxa"/>
            <w:tcBorders>
              <w:top w:val="single" w:sz="4" w:space="0" w:color="000000"/>
              <w:left w:val="single" w:sz="4" w:space="0" w:color="000000"/>
              <w:bottom w:val="single" w:sz="4" w:space="0" w:color="000000"/>
              <w:right w:val="single" w:sz="4" w:space="0" w:color="000000"/>
            </w:tcBorders>
          </w:tcPr>
          <w:p w:rsidR="00E6629E" w14:paraId="4101256C" w14:textId="77777777">
            <w:pPr>
              <w:pStyle w:val="TableParagraph"/>
              <w:ind w:left="29"/>
              <w:rPr>
                <w:sz w:val="20"/>
              </w:rPr>
            </w:pPr>
            <w:r>
              <w:rPr>
                <w:spacing w:val="-2"/>
                <w:sz w:val="20"/>
              </w:rPr>
              <w:t>5,542</w:t>
            </w:r>
          </w:p>
        </w:tc>
        <w:tc>
          <w:tcPr>
            <w:tcW w:w="1441" w:type="dxa"/>
            <w:tcBorders>
              <w:top w:val="single" w:sz="4" w:space="0" w:color="000000"/>
              <w:left w:val="single" w:sz="4" w:space="0" w:color="000000"/>
              <w:bottom w:val="single" w:sz="4" w:space="0" w:color="000000"/>
              <w:right w:val="single" w:sz="4" w:space="0" w:color="000000"/>
            </w:tcBorders>
          </w:tcPr>
          <w:p w:rsidR="00E6629E" w14:paraId="64057CD9" w14:textId="77777777">
            <w:pPr>
              <w:pStyle w:val="TableParagraph"/>
              <w:ind w:left="33"/>
              <w:rPr>
                <w:sz w:val="20"/>
              </w:rPr>
            </w:pPr>
            <w:r>
              <w:rPr>
                <w:spacing w:val="-4"/>
                <w:sz w:val="20"/>
              </w:rPr>
              <w:t>$103</w:t>
            </w:r>
          </w:p>
        </w:tc>
        <w:tc>
          <w:tcPr>
            <w:tcW w:w="1554" w:type="dxa"/>
            <w:tcBorders>
              <w:top w:val="single" w:sz="4" w:space="0" w:color="000000"/>
              <w:left w:val="single" w:sz="4" w:space="0" w:color="000000"/>
              <w:bottom w:val="single" w:sz="4" w:space="0" w:color="000000"/>
            </w:tcBorders>
          </w:tcPr>
          <w:p w:rsidR="00E6629E" w14:paraId="41936ECB" w14:textId="77777777">
            <w:pPr>
              <w:pStyle w:val="TableParagraph"/>
              <w:ind w:left="39"/>
              <w:rPr>
                <w:sz w:val="20"/>
              </w:rPr>
            </w:pPr>
            <w:r>
              <w:rPr>
                <w:spacing w:val="-2"/>
                <w:sz w:val="20"/>
              </w:rPr>
              <w:t>$570,826</w:t>
            </w:r>
          </w:p>
        </w:tc>
      </w:tr>
      <w:tr w14:paraId="630E24BE" w14:textId="77777777">
        <w:tblPrEx>
          <w:tblW w:w="0" w:type="auto"/>
          <w:tblInd w:w="636" w:type="dxa"/>
          <w:tblLayout w:type="fixed"/>
          <w:tblCellMar>
            <w:left w:w="0" w:type="dxa"/>
            <w:right w:w="0" w:type="dxa"/>
          </w:tblCellMar>
          <w:tblLook w:val="01E0"/>
        </w:tblPrEx>
        <w:trPr>
          <w:trHeight w:val="1149"/>
        </w:trPr>
        <w:tc>
          <w:tcPr>
            <w:tcW w:w="1286" w:type="dxa"/>
            <w:tcBorders>
              <w:top w:val="single" w:sz="4" w:space="0" w:color="000000"/>
              <w:bottom w:val="single" w:sz="4" w:space="0" w:color="000000"/>
            </w:tcBorders>
          </w:tcPr>
          <w:p w:rsidR="00E6629E" w14:paraId="4BC909E8" w14:textId="77777777">
            <w:pPr>
              <w:pStyle w:val="TableParagraph"/>
              <w:ind w:left="107" w:right="10"/>
              <w:jc w:val="left"/>
              <w:rPr>
                <w:sz w:val="20"/>
              </w:rPr>
            </w:pPr>
            <w:r>
              <w:rPr>
                <w:spacing w:val="-2"/>
                <w:sz w:val="20"/>
              </w:rPr>
              <w:t>Program Audit, Independent</w:t>
            </w:r>
          </w:p>
          <w:p w:rsidR="00E6629E" w14:paraId="7A8DEC1C" w14:textId="77777777">
            <w:pPr>
              <w:pStyle w:val="TableParagraph"/>
              <w:spacing w:line="230" w:lineRule="exact"/>
              <w:ind w:left="107"/>
              <w:jc w:val="left"/>
              <w:rPr>
                <w:sz w:val="20"/>
              </w:rPr>
            </w:pPr>
            <w:r>
              <w:rPr>
                <w:spacing w:val="-2"/>
                <w:sz w:val="20"/>
              </w:rPr>
              <w:t xml:space="preserve">validation </w:t>
            </w:r>
            <w:r>
              <w:rPr>
                <w:sz w:val="20"/>
              </w:rPr>
              <w:t>audit</w:t>
            </w:r>
            <w:r>
              <w:rPr>
                <w:spacing w:val="-19"/>
                <w:sz w:val="20"/>
              </w:rPr>
              <w:t xml:space="preserve"> </w:t>
            </w:r>
            <w:r>
              <w:rPr>
                <w:sz w:val="20"/>
                <w:vertAlign w:val="superscript"/>
              </w:rPr>
              <w:t>6</w:t>
            </w:r>
          </w:p>
          <w:p w:rsidR="00E6629E" w14:paraId="31A7DE6A" w14:textId="77777777">
            <w:pPr>
              <w:pStyle w:val="TableParagraph"/>
              <w:spacing w:line="41" w:lineRule="exact"/>
              <w:ind w:right="216"/>
              <w:rPr>
                <w:rFonts w:ascii="Cambria"/>
                <w:sz w:val="2"/>
              </w:rPr>
            </w:pPr>
            <w:r>
              <w:rPr>
                <w:rFonts w:ascii="Cambria"/>
                <w:spacing w:val="-5"/>
                <w:sz w:val="2"/>
              </w:rPr>
              <w:t>P5F</w:t>
            </w:r>
          </w:p>
        </w:tc>
        <w:tc>
          <w:tcPr>
            <w:tcW w:w="1305" w:type="dxa"/>
            <w:tcBorders>
              <w:top w:val="single" w:sz="4" w:space="0" w:color="000000"/>
              <w:bottom w:val="single" w:sz="4" w:space="0" w:color="000000"/>
            </w:tcBorders>
          </w:tcPr>
          <w:p w:rsidR="00E6629E" w14:paraId="100C663F" w14:textId="77777777">
            <w:pPr>
              <w:pStyle w:val="TableParagraph"/>
              <w:ind w:left="15" w:right="1"/>
              <w:rPr>
                <w:sz w:val="20"/>
              </w:rPr>
            </w:pPr>
            <w:r>
              <w:rPr>
                <w:spacing w:val="-10"/>
                <w:sz w:val="20"/>
              </w:rPr>
              <w:t>3</w:t>
            </w:r>
          </w:p>
        </w:tc>
        <w:tc>
          <w:tcPr>
            <w:tcW w:w="1017" w:type="dxa"/>
            <w:tcBorders>
              <w:top w:val="single" w:sz="4" w:space="0" w:color="000000"/>
              <w:bottom w:val="single" w:sz="4" w:space="0" w:color="000000"/>
              <w:right w:val="single" w:sz="4" w:space="0" w:color="000000"/>
            </w:tcBorders>
          </w:tcPr>
          <w:p w:rsidR="00E6629E" w14:paraId="46BB3B47" w14:textId="77777777">
            <w:pPr>
              <w:pStyle w:val="TableParagraph"/>
              <w:ind w:left="11"/>
              <w:rPr>
                <w:sz w:val="20"/>
              </w:rPr>
            </w:pPr>
            <w:r>
              <w:rPr>
                <w:spacing w:val="-5"/>
                <w:sz w:val="20"/>
              </w:rPr>
              <w:t>536</w:t>
            </w:r>
          </w:p>
        </w:tc>
        <w:tc>
          <w:tcPr>
            <w:tcW w:w="1075" w:type="dxa"/>
            <w:tcBorders>
              <w:top w:val="single" w:sz="4" w:space="0" w:color="000000"/>
              <w:left w:val="single" w:sz="4" w:space="0" w:color="000000"/>
              <w:bottom w:val="single" w:sz="4" w:space="0" w:color="000000"/>
              <w:right w:val="single" w:sz="4" w:space="0" w:color="000000"/>
            </w:tcBorders>
          </w:tcPr>
          <w:p w:rsidR="00E6629E" w14:paraId="17DDFC12" w14:textId="77777777">
            <w:pPr>
              <w:pStyle w:val="TableParagraph"/>
              <w:ind w:left="20"/>
              <w:rPr>
                <w:sz w:val="20"/>
              </w:rPr>
            </w:pPr>
            <w:r>
              <w:rPr>
                <w:spacing w:val="-2"/>
                <w:sz w:val="20"/>
              </w:rPr>
              <w:t>1,608</w:t>
            </w:r>
          </w:p>
        </w:tc>
        <w:tc>
          <w:tcPr>
            <w:tcW w:w="1053" w:type="dxa"/>
            <w:tcBorders>
              <w:top w:val="single" w:sz="4" w:space="0" w:color="000000"/>
              <w:left w:val="single" w:sz="4" w:space="0" w:color="000000"/>
              <w:bottom w:val="single" w:sz="4" w:space="0" w:color="000000"/>
              <w:right w:val="single" w:sz="4" w:space="0" w:color="000000"/>
            </w:tcBorders>
          </w:tcPr>
          <w:p w:rsidR="00E6629E" w14:paraId="3A1BF9E2" w14:textId="77777777">
            <w:pPr>
              <w:pStyle w:val="TableParagraph"/>
              <w:ind w:left="19"/>
              <w:rPr>
                <w:sz w:val="20"/>
              </w:rPr>
            </w:pPr>
            <w:r>
              <w:rPr>
                <w:spacing w:val="-4"/>
                <w:sz w:val="20"/>
              </w:rPr>
              <w:t>$103</w:t>
            </w:r>
          </w:p>
        </w:tc>
        <w:tc>
          <w:tcPr>
            <w:tcW w:w="1115" w:type="dxa"/>
            <w:tcBorders>
              <w:top w:val="single" w:sz="4" w:space="0" w:color="000000"/>
              <w:left w:val="single" w:sz="4" w:space="0" w:color="000000"/>
              <w:bottom w:val="single" w:sz="4" w:space="0" w:color="000000"/>
            </w:tcBorders>
          </w:tcPr>
          <w:p w:rsidR="00E6629E" w14:paraId="5E4E278B" w14:textId="77777777">
            <w:pPr>
              <w:pStyle w:val="TableParagraph"/>
              <w:ind w:left="27"/>
              <w:rPr>
                <w:sz w:val="20"/>
              </w:rPr>
            </w:pPr>
            <w:r>
              <w:rPr>
                <w:spacing w:val="-2"/>
                <w:sz w:val="20"/>
              </w:rPr>
              <w:t>$165,624</w:t>
            </w:r>
          </w:p>
        </w:tc>
        <w:tc>
          <w:tcPr>
            <w:tcW w:w="1014" w:type="dxa"/>
            <w:tcBorders>
              <w:top w:val="single" w:sz="4" w:space="0" w:color="000000"/>
              <w:bottom w:val="single" w:sz="4" w:space="0" w:color="000000"/>
              <w:right w:val="single" w:sz="4" w:space="0" w:color="000000"/>
            </w:tcBorders>
          </w:tcPr>
          <w:p w:rsidR="00E6629E" w14:paraId="774FF488" w14:textId="77777777">
            <w:pPr>
              <w:pStyle w:val="TableParagraph"/>
              <w:ind w:left="19"/>
              <w:rPr>
                <w:sz w:val="20"/>
              </w:rPr>
            </w:pPr>
            <w:r>
              <w:rPr>
                <w:spacing w:val="-5"/>
                <w:sz w:val="20"/>
              </w:rPr>
              <w:t>481</w:t>
            </w:r>
          </w:p>
        </w:tc>
        <w:tc>
          <w:tcPr>
            <w:tcW w:w="918" w:type="dxa"/>
            <w:tcBorders>
              <w:top w:val="single" w:sz="4" w:space="0" w:color="000000"/>
              <w:left w:val="single" w:sz="4" w:space="0" w:color="000000"/>
              <w:bottom w:val="single" w:sz="4" w:space="0" w:color="000000"/>
              <w:right w:val="single" w:sz="4" w:space="0" w:color="000000"/>
            </w:tcBorders>
          </w:tcPr>
          <w:p w:rsidR="00E6629E" w14:paraId="5164FAF8" w14:textId="77777777">
            <w:pPr>
              <w:pStyle w:val="TableParagraph"/>
              <w:ind w:left="29"/>
              <w:rPr>
                <w:sz w:val="20"/>
              </w:rPr>
            </w:pPr>
            <w:r>
              <w:rPr>
                <w:spacing w:val="-2"/>
                <w:sz w:val="20"/>
              </w:rPr>
              <w:t>1,443</w:t>
            </w:r>
          </w:p>
        </w:tc>
        <w:tc>
          <w:tcPr>
            <w:tcW w:w="1441" w:type="dxa"/>
            <w:tcBorders>
              <w:top w:val="single" w:sz="4" w:space="0" w:color="000000"/>
              <w:left w:val="single" w:sz="4" w:space="0" w:color="000000"/>
              <w:bottom w:val="single" w:sz="4" w:space="0" w:color="000000"/>
              <w:right w:val="single" w:sz="4" w:space="0" w:color="000000"/>
            </w:tcBorders>
          </w:tcPr>
          <w:p w:rsidR="00E6629E" w14:paraId="29FCD5C9" w14:textId="77777777">
            <w:pPr>
              <w:pStyle w:val="TableParagraph"/>
              <w:ind w:left="33"/>
              <w:rPr>
                <w:sz w:val="20"/>
              </w:rPr>
            </w:pPr>
            <w:r>
              <w:rPr>
                <w:spacing w:val="-4"/>
                <w:sz w:val="20"/>
              </w:rPr>
              <w:t>$103</w:t>
            </w:r>
          </w:p>
        </w:tc>
        <w:tc>
          <w:tcPr>
            <w:tcW w:w="1554" w:type="dxa"/>
            <w:tcBorders>
              <w:top w:val="single" w:sz="4" w:space="0" w:color="000000"/>
              <w:left w:val="single" w:sz="4" w:space="0" w:color="000000"/>
              <w:bottom w:val="single" w:sz="4" w:space="0" w:color="000000"/>
            </w:tcBorders>
          </w:tcPr>
          <w:p w:rsidR="00E6629E" w14:paraId="63A243C1" w14:textId="77777777">
            <w:pPr>
              <w:pStyle w:val="TableParagraph"/>
              <w:ind w:left="39"/>
              <w:rPr>
                <w:sz w:val="20"/>
              </w:rPr>
            </w:pPr>
            <w:r>
              <w:rPr>
                <w:spacing w:val="-2"/>
                <w:sz w:val="20"/>
              </w:rPr>
              <w:t>$147,186</w:t>
            </w:r>
          </w:p>
        </w:tc>
      </w:tr>
      <w:tr w14:paraId="444C741F" w14:textId="77777777">
        <w:tblPrEx>
          <w:tblW w:w="0" w:type="auto"/>
          <w:tblInd w:w="636" w:type="dxa"/>
          <w:tblLayout w:type="fixed"/>
          <w:tblCellMar>
            <w:left w:w="0" w:type="dxa"/>
            <w:right w:w="0" w:type="dxa"/>
          </w:tblCellMar>
          <w:tblLook w:val="01E0"/>
        </w:tblPrEx>
        <w:trPr>
          <w:trHeight w:val="1109"/>
        </w:trPr>
        <w:tc>
          <w:tcPr>
            <w:tcW w:w="1286" w:type="dxa"/>
            <w:tcBorders>
              <w:top w:val="single" w:sz="4" w:space="0" w:color="000000"/>
            </w:tcBorders>
          </w:tcPr>
          <w:p w:rsidR="00E6629E" w14:paraId="30A480DD" w14:textId="77777777">
            <w:pPr>
              <w:pStyle w:val="TableParagraph"/>
              <w:spacing w:line="188" w:lineRule="exact"/>
              <w:ind w:left="107"/>
              <w:jc w:val="left"/>
              <w:rPr>
                <w:sz w:val="20"/>
              </w:rPr>
            </w:pPr>
            <w:r>
              <w:rPr>
                <w:spacing w:val="-2"/>
                <w:sz w:val="20"/>
              </w:rPr>
              <w:t>Program</w:t>
            </w:r>
          </w:p>
          <w:p w:rsidR="00E6629E" w14:paraId="31F07115" w14:textId="77777777">
            <w:pPr>
              <w:pStyle w:val="TableParagraph"/>
              <w:spacing w:line="230" w:lineRule="exact"/>
              <w:ind w:left="107" w:right="113"/>
              <w:jc w:val="left"/>
              <w:rPr>
                <w:sz w:val="20"/>
              </w:rPr>
            </w:pPr>
            <w:r>
              <w:rPr>
                <w:sz w:val="20"/>
              </w:rPr>
              <w:t>Audit,</w:t>
            </w:r>
            <w:r>
              <w:rPr>
                <w:spacing w:val="-13"/>
                <w:sz w:val="20"/>
              </w:rPr>
              <w:t xml:space="preserve"> </w:t>
            </w:r>
            <w:r>
              <w:rPr>
                <w:sz w:val="20"/>
              </w:rPr>
              <w:t>CMS-</w:t>
            </w:r>
            <w:r>
              <w:rPr>
                <w:spacing w:val="-4"/>
                <w:sz w:val="20"/>
              </w:rPr>
              <w:t>led</w:t>
            </w:r>
            <w:r>
              <w:rPr>
                <w:spacing w:val="40"/>
                <w:sz w:val="20"/>
              </w:rPr>
              <w:t xml:space="preserve"> </w:t>
            </w:r>
            <w:r>
              <w:rPr>
                <w:spacing w:val="-2"/>
                <w:sz w:val="20"/>
              </w:rPr>
              <w:t>validation audit</w:t>
            </w:r>
          </w:p>
        </w:tc>
        <w:tc>
          <w:tcPr>
            <w:tcW w:w="1305" w:type="dxa"/>
            <w:tcBorders>
              <w:top w:val="single" w:sz="4" w:space="0" w:color="000000"/>
            </w:tcBorders>
          </w:tcPr>
          <w:p w:rsidR="00E6629E" w14:paraId="702F0173" w14:textId="77777777">
            <w:pPr>
              <w:pStyle w:val="TableParagraph"/>
              <w:spacing w:line="188" w:lineRule="exact"/>
              <w:ind w:left="15"/>
              <w:rPr>
                <w:sz w:val="20"/>
              </w:rPr>
            </w:pPr>
            <w:r>
              <w:rPr>
                <w:spacing w:val="-5"/>
                <w:sz w:val="20"/>
              </w:rPr>
              <w:t>10</w:t>
            </w:r>
          </w:p>
        </w:tc>
        <w:tc>
          <w:tcPr>
            <w:tcW w:w="1017" w:type="dxa"/>
            <w:tcBorders>
              <w:top w:val="single" w:sz="4" w:space="0" w:color="000000"/>
              <w:right w:val="single" w:sz="4" w:space="0" w:color="000000"/>
            </w:tcBorders>
          </w:tcPr>
          <w:p w:rsidR="00E6629E" w14:paraId="56579C47" w14:textId="77777777">
            <w:pPr>
              <w:pStyle w:val="TableParagraph"/>
              <w:spacing w:line="188" w:lineRule="exact"/>
              <w:ind w:left="11"/>
              <w:rPr>
                <w:sz w:val="20"/>
              </w:rPr>
            </w:pPr>
            <w:r>
              <w:rPr>
                <w:spacing w:val="-5"/>
                <w:sz w:val="20"/>
              </w:rPr>
              <w:t>471</w:t>
            </w:r>
          </w:p>
        </w:tc>
        <w:tc>
          <w:tcPr>
            <w:tcW w:w="1075" w:type="dxa"/>
            <w:tcBorders>
              <w:top w:val="single" w:sz="4" w:space="0" w:color="000000"/>
              <w:left w:val="single" w:sz="4" w:space="0" w:color="000000"/>
              <w:right w:val="single" w:sz="4" w:space="0" w:color="000000"/>
            </w:tcBorders>
          </w:tcPr>
          <w:p w:rsidR="00E6629E" w14:paraId="7A13213D" w14:textId="77777777">
            <w:pPr>
              <w:pStyle w:val="TableParagraph"/>
              <w:spacing w:line="188" w:lineRule="exact"/>
              <w:ind w:left="20"/>
              <w:rPr>
                <w:sz w:val="20"/>
              </w:rPr>
            </w:pPr>
            <w:r>
              <w:rPr>
                <w:spacing w:val="-2"/>
                <w:sz w:val="20"/>
              </w:rPr>
              <w:t>4,710</w:t>
            </w:r>
          </w:p>
        </w:tc>
        <w:tc>
          <w:tcPr>
            <w:tcW w:w="1053" w:type="dxa"/>
            <w:tcBorders>
              <w:top w:val="single" w:sz="4" w:space="0" w:color="000000"/>
              <w:left w:val="single" w:sz="4" w:space="0" w:color="000000"/>
              <w:bottom w:val="single" w:sz="4" w:space="0" w:color="000000"/>
              <w:right w:val="single" w:sz="4" w:space="0" w:color="000000"/>
            </w:tcBorders>
          </w:tcPr>
          <w:p w:rsidR="00E6629E" w14:paraId="4AEF0C02" w14:textId="77777777">
            <w:pPr>
              <w:pStyle w:val="TableParagraph"/>
              <w:spacing w:line="188" w:lineRule="exact"/>
              <w:ind w:left="19"/>
              <w:rPr>
                <w:sz w:val="20"/>
              </w:rPr>
            </w:pPr>
            <w:r>
              <w:rPr>
                <w:spacing w:val="-4"/>
                <w:sz w:val="20"/>
              </w:rPr>
              <w:t>$103</w:t>
            </w:r>
          </w:p>
        </w:tc>
        <w:tc>
          <w:tcPr>
            <w:tcW w:w="1115" w:type="dxa"/>
            <w:tcBorders>
              <w:top w:val="single" w:sz="4" w:space="0" w:color="000000"/>
              <w:left w:val="single" w:sz="4" w:space="0" w:color="000000"/>
            </w:tcBorders>
          </w:tcPr>
          <w:p w:rsidR="00E6629E" w14:paraId="4FAC8377" w14:textId="77777777">
            <w:pPr>
              <w:pStyle w:val="TableParagraph"/>
              <w:spacing w:line="188" w:lineRule="exact"/>
              <w:ind w:left="27"/>
              <w:rPr>
                <w:sz w:val="20"/>
              </w:rPr>
            </w:pPr>
            <w:r>
              <w:rPr>
                <w:spacing w:val="-2"/>
                <w:sz w:val="20"/>
              </w:rPr>
              <w:t>$485,130</w:t>
            </w:r>
          </w:p>
        </w:tc>
        <w:tc>
          <w:tcPr>
            <w:tcW w:w="1014" w:type="dxa"/>
            <w:tcBorders>
              <w:top w:val="single" w:sz="4" w:space="0" w:color="000000"/>
              <w:right w:val="single" w:sz="4" w:space="0" w:color="000000"/>
            </w:tcBorders>
          </w:tcPr>
          <w:p w:rsidR="00E6629E" w14:paraId="283C44CC" w14:textId="77777777">
            <w:pPr>
              <w:pStyle w:val="TableParagraph"/>
              <w:spacing w:line="188" w:lineRule="exact"/>
              <w:ind w:left="19"/>
              <w:rPr>
                <w:sz w:val="20"/>
              </w:rPr>
            </w:pPr>
            <w:r>
              <w:rPr>
                <w:spacing w:val="-5"/>
                <w:sz w:val="20"/>
              </w:rPr>
              <w:t>416</w:t>
            </w:r>
          </w:p>
        </w:tc>
        <w:tc>
          <w:tcPr>
            <w:tcW w:w="918" w:type="dxa"/>
            <w:tcBorders>
              <w:top w:val="single" w:sz="4" w:space="0" w:color="000000"/>
              <w:left w:val="single" w:sz="4" w:space="0" w:color="000000"/>
              <w:right w:val="single" w:sz="4" w:space="0" w:color="000000"/>
            </w:tcBorders>
          </w:tcPr>
          <w:p w:rsidR="00E6629E" w14:paraId="2B281469" w14:textId="77777777">
            <w:pPr>
              <w:pStyle w:val="TableParagraph"/>
              <w:spacing w:line="188" w:lineRule="exact"/>
              <w:ind w:left="29"/>
              <w:rPr>
                <w:sz w:val="20"/>
              </w:rPr>
            </w:pPr>
            <w:r>
              <w:rPr>
                <w:spacing w:val="-2"/>
                <w:sz w:val="20"/>
              </w:rPr>
              <w:t>4,160</w:t>
            </w:r>
          </w:p>
        </w:tc>
        <w:tc>
          <w:tcPr>
            <w:tcW w:w="1441" w:type="dxa"/>
            <w:tcBorders>
              <w:top w:val="single" w:sz="4" w:space="0" w:color="000000"/>
              <w:left w:val="single" w:sz="4" w:space="0" w:color="000000"/>
              <w:right w:val="single" w:sz="4" w:space="0" w:color="000000"/>
            </w:tcBorders>
          </w:tcPr>
          <w:p w:rsidR="00E6629E" w14:paraId="3BA3D2DE" w14:textId="77777777">
            <w:pPr>
              <w:pStyle w:val="TableParagraph"/>
              <w:spacing w:line="188" w:lineRule="exact"/>
              <w:ind w:left="33"/>
              <w:rPr>
                <w:sz w:val="20"/>
              </w:rPr>
            </w:pPr>
            <w:r>
              <w:rPr>
                <w:spacing w:val="-4"/>
                <w:sz w:val="20"/>
              </w:rPr>
              <w:t>$103</w:t>
            </w:r>
          </w:p>
        </w:tc>
        <w:tc>
          <w:tcPr>
            <w:tcW w:w="1554" w:type="dxa"/>
            <w:tcBorders>
              <w:top w:val="single" w:sz="4" w:space="0" w:color="000000"/>
              <w:left w:val="single" w:sz="4" w:space="0" w:color="000000"/>
            </w:tcBorders>
          </w:tcPr>
          <w:p w:rsidR="00E6629E" w14:paraId="16DD5682" w14:textId="77777777">
            <w:pPr>
              <w:pStyle w:val="TableParagraph"/>
              <w:spacing w:line="188" w:lineRule="exact"/>
              <w:ind w:left="39"/>
              <w:rPr>
                <w:sz w:val="20"/>
              </w:rPr>
            </w:pPr>
            <w:r>
              <w:rPr>
                <w:spacing w:val="-2"/>
                <w:sz w:val="20"/>
              </w:rPr>
              <w:t>$424,320</w:t>
            </w:r>
          </w:p>
        </w:tc>
      </w:tr>
      <w:tr w14:paraId="741EBE76" w14:textId="77777777">
        <w:tblPrEx>
          <w:tblW w:w="0" w:type="auto"/>
          <w:tblInd w:w="636" w:type="dxa"/>
          <w:tblLayout w:type="fixed"/>
          <w:tblCellMar>
            <w:left w:w="0" w:type="dxa"/>
            <w:right w:w="0" w:type="dxa"/>
          </w:tblCellMar>
          <w:tblLook w:val="01E0"/>
        </w:tblPrEx>
        <w:trPr>
          <w:trHeight w:val="229"/>
        </w:trPr>
        <w:tc>
          <w:tcPr>
            <w:tcW w:w="1286" w:type="dxa"/>
          </w:tcPr>
          <w:p w:rsidR="00E6629E" w14:paraId="440F9A42" w14:textId="77777777">
            <w:pPr>
              <w:pStyle w:val="TableParagraph"/>
              <w:spacing w:line="210" w:lineRule="exact"/>
              <w:ind w:left="107"/>
              <w:jc w:val="left"/>
              <w:rPr>
                <w:b/>
                <w:sz w:val="20"/>
              </w:rPr>
            </w:pPr>
            <w:r>
              <w:rPr>
                <w:b/>
                <w:spacing w:val="-2"/>
                <w:sz w:val="20"/>
              </w:rPr>
              <w:t>TOTAL</w:t>
            </w:r>
          </w:p>
        </w:tc>
        <w:tc>
          <w:tcPr>
            <w:tcW w:w="1305" w:type="dxa"/>
            <w:tcBorders>
              <w:right w:val="single" w:sz="4" w:space="0" w:color="000000"/>
            </w:tcBorders>
          </w:tcPr>
          <w:p w:rsidR="00E6629E" w14:paraId="259DBD61" w14:textId="77777777">
            <w:pPr>
              <w:pStyle w:val="TableParagraph"/>
              <w:jc w:val="left"/>
              <w:rPr>
                <w:sz w:val="16"/>
              </w:rPr>
            </w:pPr>
          </w:p>
        </w:tc>
        <w:tc>
          <w:tcPr>
            <w:tcW w:w="1017" w:type="dxa"/>
            <w:tcBorders>
              <w:left w:val="single" w:sz="4" w:space="0" w:color="000000"/>
              <w:right w:val="single" w:sz="4" w:space="0" w:color="000000"/>
            </w:tcBorders>
          </w:tcPr>
          <w:p w:rsidR="00E6629E" w14:paraId="2F76FF31" w14:textId="77777777">
            <w:pPr>
              <w:pStyle w:val="TableParagraph"/>
              <w:jc w:val="left"/>
              <w:rPr>
                <w:sz w:val="16"/>
              </w:rPr>
            </w:pPr>
          </w:p>
        </w:tc>
        <w:tc>
          <w:tcPr>
            <w:tcW w:w="1075" w:type="dxa"/>
            <w:tcBorders>
              <w:left w:val="single" w:sz="4" w:space="0" w:color="000000"/>
              <w:right w:val="single" w:sz="4" w:space="0" w:color="000000"/>
            </w:tcBorders>
          </w:tcPr>
          <w:p w:rsidR="00E6629E" w14:paraId="0328C330" w14:textId="77777777">
            <w:pPr>
              <w:pStyle w:val="TableParagraph"/>
              <w:jc w:val="left"/>
              <w:rPr>
                <w:sz w:val="16"/>
              </w:rPr>
            </w:pPr>
          </w:p>
        </w:tc>
        <w:tc>
          <w:tcPr>
            <w:tcW w:w="1053" w:type="dxa"/>
            <w:tcBorders>
              <w:top w:val="single" w:sz="4" w:space="0" w:color="000000"/>
              <w:left w:val="single" w:sz="4" w:space="0" w:color="000000"/>
              <w:bottom w:val="single" w:sz="4" w:space="0" w:color="000000"/>
              <w:right w:val="single" w:sz="4" w:space="0" w:color="000000"/>
            </w:tcBorders>
          </w:tcPr>
          <w:p w:rsidR="00E6629E" w14:paraId="4DD4A762" w14:textId="77777777">
            <w:pPr>
              <w:pStyle w:val="TableParagraph"/>
              <w:jc w:val="left"/>
              <w:rPr>
                <w:sz w:val="16"/>
              </w:rPr>
            </w:pPr>
          </w:p>
        </w:tc>
        <w:tc>
          <w:tcPr>
            <w:tcW w:w="1115" w:type="dxa"/>
            <w:tcBorders>
              <w:left w:val="single" w:sz="4" w:space="0" w:color="000000"/>
            </w:tcBorders>
          </w:tcPr>
          <w:p w:rsidR="00E6629E" w14:paraId="7226351D" w14:textId="77777777">
            <w:pPr>
              <w:pStyle w:val="TableParagraph"/>
              <w:spacing w:line="210" w:lineRule="exact"/>
              <w:ind w:left="27"/>
              <w:rPr>
                <w:b/>
                <w:sz w:val="20"/>
              </w:rPr>
            </w:pPr>
            <w:r>
              <w:rPr>
                <w:b/>
                <w:spacing w:val="-2"/>
                <w:sz w:val="20"/>
              </w:rPr>
              <w:t>$1,317,885</w:t>
            </w:r>
          </w:p>
        </w:tc>
        <w:tc>
          <w:tcPr>
            <w:tcW w:w="1014" w:type="dxa"/>
            <w:tcBorders>
              <w:right w:val="single" w:sz="4" w:space="0" w:color="000000"/>
            </w:tcBorders>
          </w:tcPr>
          <w:p w:rsidR="00E6629E" w14:paraId="3ED09A90" w14:textId="77777777">
            <w:pPr>
              <w:pStyle w:val="TableParagraph"/>
              <w:jc w:val="left"/>
              <w:rPr>
                <w:sz w:val="16"/>
              </w:rPr>
            </w:pPr>
          </w:p>
        </w:tc>
        <w:tc>
          <w:tcPr>
            <w:tcW w:w="918" w:type="dxa"/>
            <w:tcBorders>
              <w:left w:val="single" w:sz="4" w:space="0" w:color="000000"/>
              <w:right w:val="single" w:sz="4" w:space="0" w:color="000000"/>
            </w:tcBorders>
          </w:tcPr>
          <w:p w:rsidR="00E6629E" w14:paraId="63C6580F" w14:textId="77777777">
            <w:pPr>
              <w:pStyle w:val="TableParagraph"/>
              <w:jc w:val="left"/>
              <w:rPr>
                <w:sz w:val="16"/>
              </w:rPr>
            </w:pPr>
          </w:p>
        </w:tc>
        <w:tc>
          <w:tcPr>
            <w:tcW w:w="1441" w:type="dxa"/>
            <w:tcBorders>
              <w:left w:val="single" w:sz="4" w:space="0" w:color="000000"/>
              <w:right w:val="single" w:sz="4" w:space="0" w:color="000000"/>
            </w:tcBorders>
          </w:tcPr>
          <w:p w:rsidR="00E6629E" w14:paraId="4B2D17CF" w14:textId="77777777">
            <w:pPr>
              <w:pStyle w:val="TableParagraph"/>
              <w:jc w:val="left"/>
              <w:rPr>
                <w:sz w:val="16"/>
              </w:rPr>
            </w:pPr>
          </w:p>
        </w:tc>
        <w:tc>
          <w:tcPr>
            <w:tcW w:w="1554" w:type="dxa"/>
            <w:tcBorders>
              <w:left w:val="single" w:sz="4" w:space="0" w:color="000000"/>
            </w:tcBorders>
          </w:tcPr>
          <w:p w:rsidR="00E6629E" w14:paraId="1BF72A4E" w14:textId="77777777">
            <w:pPr>
              <w:pStyle w:val="TableParagraph"/>
              <w:spacing w:line="210" w:lineRule="exact"/>
              <w:ind w:left="39"/>
              <w:rPr>
                <w:b/>
                <w:sz w:val="20"/>
              </w:rPr>
            </w:pPr>
            <w:r>
              <w:rPr>
                <w:b/>
                <w:spacing w:val="-2"/>
                <w:sz w:val="20"/>
              </w:rPr>
              <w:t>$1,136,790</w:t>
            </w:r>
          </w:p>
        </w:tc>
      </w:tr>
    </w:tbl>
    <w:p w:rsidR="00E6629E" w14:paraId="5A7DA3AF" w14:textId="77777777">
      <w:pPr>
        <w:pStyle w:val="BodyText"/>
        <w:rPr>
          <w:b/>
          <w:sz w:val="20"/>
        </w:rPr>
      </w:pPr>
    </w:p>
    <w:p w:rsidR="00E6629E" w14:paraId="20FD634B" w14:textId="77777777">
      <w:pPr>
        <w:pStyle w:val="BodyText"/>
        <w:rPr>
          <w:b/>
          <w:sz w:val="20"/>
        </w:rPr>
      </w:pPr>
    </w:p>
    <w:p w:rsidR="00E6629E" w:rsidP="003B4B9C" w14:paraId="5A9B4D82" w14:textId="5EA958C6">
      <w:pPr>
        <w:pStyle w:val="BodyText"/>
        <w:rPr>
          <w:sz w:val="20"/>
        </w:rPr>
      </w:pPr>
      <w:r>
        <w:rPr>
          <w:b/>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144145</wp:posOffset>
                </wp:positionV>
                <wp:extent cx="1828800" cy="76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1" style="width:2in;height:0.6pt;margin-top:11.35pt;margin-left:1in;mso-position-horizontal-relative:page;mso-wrap-distance-bottom:0;mso-wrap-distance-left:0;mso-wrap-distance-right:0;mso-wrap-distance-top:0;mso-wrap-style:square;position:absolute;visibility:visible;v-text-anchor:top;z-index:-251642880" coordsize="1828800,7620" path="m1828800,l,,,7619l1828800,7619l1828800,xe" fillcolor="black" stroked="f">
                <v:path arrowok="t"/>
                <w10:wrap type="topAndBottom"/>
              </v:shape>
            </w:pict>
          </mc:Fallback>
        </mc:AlternateContent>
      </w:r>
      <w:r w:rsidR="00377BE4">
        <w:rPr>
          <w:sz w:val="20"/>
          <w:vertAlign w:val="superscript"/>
        </w:rPr>
        <w:t>6</w:t>
      </w:r>
      <w:r w:rsidR="00377BE4">
        <w:rPr>
          <w:spacing w:val="-2"/>
          <w:sz w:val="20"/>
        </w:rPr>
        <w:t xml:space="preserve"> </w:t>
      </w:r>
      <w:r w:rsidR="00377BE4">
        <w:rPr>
          <w:sz w:val="20"/>
        </w:rPr>
        <w:t>These</w:t>
      </w:r>
      <w:r w:rsidR="00377BE4">
        <w:rPr>
          <w:spacing w:val="-2"/>
          <w:sz w:val="20"/>
        </w:rPr>
        <w:t xml:space="preserve"> </w:t>
      </w:r>
      <w:r w:rsidR="00377BE4">
        <w:rPr>
          <w:sz w:val="20"/>
        </w:rPr>
        <w:t>totals</w:t>
      </w:r>
      <w:r w:rsidR="00377BE4">
        <w:rPr>
          <w:spacing w:val="-3"/>
          <w:sz w:val="20"/>
        </w:rPr>
        <w:t xml:space="preserve"> </w:t>
      </w:r>
      <w:r w:rsidR="00377BE4">
        <w:rPr>
          <w:sz w:val="20"/>
        </w:rPr>
        <w:t>do</w:t>
      </w:r>
      <w:r w:rsidR="00377BE4">
        <w:rPr>
          <w:spacing w:val="-1"/>
          <w:sz w:val="20"/>
        </w:rPr>
        <w:t xml:space="preserve"> </w:t>
      </w:r>
      <w:r w:rsidR="00377BE4">
        <w:rPr>
          <w:sz w:val="20"/>
        </w:rPr>
        <w:t>not</w:t>
      </w:r>
      <w:r w:rsidR="00377BE4">
        <w:rPr>
          <w:spacing w:val="-2"/>
          <w:sz w:val="20"/>
        </w:rPr>
        <w:t xml:space="preserve"> </w:t>
      </w:r>
      <w:r w:rsidR="00377BE4">
        <w:rPr>
          <w:sz w:val="20"/>
        </w:rPr>
        <w:t>account</w:t>
      </w:r>
      <w:r w:rsidR="00377BE4">
        <w:rPr>
          <w:spacing w:val="-5"/>
          <w:sz w:val="20"/>
        </w:rPr>
        <w:t xml:space="preserve"> </w:t>
      </w:r>
      <w:r w:rsidR="00377BE4">
        <w:rPr>
          <w:sz w:val="20"/>
        </w:rPr>
        <w:t>for</w:t>
      </w:r>
      <w:r w:rsidR="00377BE4">
        <w:rPr>
          <w:spacing w:val="-1"/>
          <w:sz w:val="20"/>
        </w:rPr>
        <w:t xml:space="preserve"> </w:t>
      </w:r>
      <w:r w:rsidR="00377BE4">
        <w:rPr>
          <w:sz w:val="20"/>
        </w:rPr>
        <w:t>the</w:t>
      </w:r>
      <w:r w:rsidR="00377BE4">
        <w:rPr>
          <w:spacing w:val="-2"/>
          <w:sz w:val="20"/>
        </w:rPr>
        <w:t xml:space="preserve"> </w:t>
      </w:r>
      <w:r w:rsidR="00377BE4">
        <w:rPr>
          <w:sz w:val="20"/>
        </w:rPr>
        <w:t>cost</w:t>
      </w:r>
      <w:r w:rsidR="00377BE4">
        <w:rPr>
          <w:spacing w:val="-2"/>
          <w:sz w:val="20"/>
        </w:rPr>
        <w:t xml:space="preserve"> </w:t>
      </w:r>
      <w:r w:rsidR="00377BE4">
        <w:rPr>
          <w:sz w:val="20"/>
        </w:rPr>
        <w:t>of</w:t>
      </w:r>
      <w:r w:rsidR="00377BE4">
        <w:rPr>
          <w:spacing w:val="-4"/>
          <w:sz w:val="20"/>
        </w:rPr>
        <w:t xml:space="preserve"> </w:t>
      </w:r>
      <w:r w:rsidR="00377BE4">
        <w:rPr>
          <w:sz w:val="20"/>
        </w:rPr>
        <w:t>hiring</w:t>
      </w:r>
      <w:r w:rsidR="00377BE4">
        <w:rPr>
          <w:spacing w:val="-3"/>
          <w:sz w:val="20"/>
        </w:rPr>
        <w:t xml:space="preserve"> </w:t>
      </w:r>
      <w:r w:rsidR="00377BE4">
        <w:rPr>
          <w:sz w:val="20"/>
        </w:rPr>
        <w:t>an</w:t>
      </w:r>
      <w:r w:rsidR="00377BE4">
        <w:rPr>
          <w:spacing w:val="-1"/>
          <w:sz w:val="20"/>
        </w:rPr>
        <w:t xml:space="preserve"> </w:t>
      </w:r>
      <w:r w:rsidR="00377BE4">
        <w:rPr>
          <w:sz w:val="20"/>
        </w:rPr>
        <w:t>independent</w:t>
      </w:r>
      <w:r w:rsidR="00377BE4">
        <w:rPr>
          <w:spacing w:val="-2"/>
          <w:sz w:val="20"/>
        </w:rPr>
        <w:t xml:space="preserve"> </w:t>
      </w:r>
      <w:r w:rsidR="00377BE4">
        <w:rPr>
          <w:sz w:val="20"/>
        </w:rPr>
        <w:t>auditing</w:t>
      </w:r>
      <w:r w:rsidR="00377BE4">
        <w:rPr>
          <w:spacing w:val="-1"/>
          <w:sz w:val="20"/>
        </w:rPr>
        <w:t xml:space="preserve"> </w:t>
      </w:r>
      <w:r w:rsidR="00377BE4">
        <w:rPr>
          <w:sz w:val="20"/>
        </w:rPr>
        <w:t>firm.</w:t>
      </w:r>
      <w:r w:rsidR="00377BE4">
        <w:rPr>
          <w:spacing w:val="-4"/>
          <w:sz w:val="20"/>
        </w:rPr>
        <w:t xml:space="preserve"> </w:t>
      </w:r>
      <w:r w:rsidR="00377BE4">
        <w:rPr>
          <w:sz w:val="20"/>
        </w:rPr>
        <w:t>CMS</w:t>
      </w:r>
      <w:r w:rsidR="00377BE4">
        <w:rPr>
          <w:spacing w:val="-2"/>
          <w:sz w:val="20"/>
        </w:rPr>
        <w:t xml:space="preserve"> </w:t>
      </w:r>
      <w:r w:rsidR="00377BE4">
        <w:rPr>
          <w:sz w:val="20"/>
        </w:rPr>
        <w:t>previously</w:t>
      </w:r>
      <w:r w:rsidR="00377BE4">
        <w:rPr>
          <w:spacing w:val="-1"/>
          <w:sz w:val="20"/>
        </w:rPr>
        <w:t xml:space="preserve"> </w:t>
      </w:r>
      <w:r w:rsidR="00377BE4">
        <w:rPr>
          <w:sz w:val="20"/>
        </w:rPr>
        <w:t>estimated</w:t>
      </w:r>
      <w:r w:rsidR="00377BE4">
        <w:rPr>
          <w:spacing w:val="-1"/>
          <w:sz w:val="20"/>
        </w:rPr>
        <w:t xml:space="preserve"> </w:t>
      </w:r>
      <w:r w:rsidR="00377BE4">
        <w:rPr>
          <w:sz w:val="20"/>
        </w:rPr>
        <w:t>each</w:t>
      </w:r>
      <w:r w:rsidR="00377BE4">
        <w:rPr>
          <w:spacing w:val="-1"/>
          <w:sz w:val="20"/>
        </w:rPr>
        <w:t xml:space="preserve"> </w:t>
      </w:r>
      <w:r w:rsidR="00377BE4">
        <w:rPr>
          <w:sz w:val="20"/>
        </w:rPr>
        <w:t>organization</w:t>
      </w:r>
      <w:r w:rsidR="00377BE4">
        <w:rPr>
          <w:spacing w:val="-1"/>
          <w:sz w:val="20"/>
        </w:rPr>
        <w:t xml:space="preserve"> </w:t>
      </w:r>
      <w:r w:rsidR="00377BE4">
        <w:rPr>
          <w:sz w:val="20"/>
        </w:rPr>
        <w:t>required</w:t>
      </w:r>
      <w:r w:rsidR="00377BE4">
        <w:rPr>
          <w:spacing w:val="-1"/>
          <w:sz w:val="20"/>
        </w:rPr>
        <w:t xml:space="preserve"> </w:t>
      </w:r>
      <w:r w:rsidR="00377BE4">
        <w:rPr>
          <w:sz w:val="20"/>
        </w:rPr>
        <w:t>to</w:t>
      </w:r>
      <w:r w:rsidR="00377BE4">
        <w:rPr>
          <w:spacing w:val="-3"/>
          <w:sz w:val="20"/>
        </w:rPr>
        <w:t xml:space="preserve"> </w:t>
      </w:r>
      <w:r w:rsidR="00377BE4">
        <w:rPr>
          <w:sz w:val="20"/>
        </w:rPr>
        <w:t>hire</w:t>
      </w:r>
      <w:r w:rsidR="00377BE4">
        <w:rPr>
          <w:spacing w:val="-2"/>
          <w:sz w:val="20"/>
        </w:rPr>
        <w:t xml:space="preserve"> </w:t>
      </w:r>
      <w:r w:rsidR="00377BE4">
        <w:rPr>
          <w:sz w:val="20"/>
        </w:rPr>
        <w:t>an</w:t>
      </w:r>
      <w:r w:rsidR="00377BE4">
        <w:rPr>
          <w:spacing w:val="-1"/>
          <w:sz w:val="20"/>
        </w:rPr>
        <w:t xml:space="preserve"> </w:t>
      </w:r>
      <w:r w:rsidR="00377BE4">
        <w:rPr>
          <w:sz w:val="20"/>
        </w:rPr>
        <w:t>independent auditing firm will incur an additional $200,000 cost.</w:t>
      </w:r>
    </w:p>
    <w:p w:rsidR="00E6629E" w14:paraId="12F94E71" w14:textId="77777777">
      <w:pPr>
        <w:rPr>
          <w:sz w:val="20"/>
        </w:rPr>
        <w:sectPr>
          <w:footerReference w:type="default" r:id="rId7"/>
          <w:pgSz w:w="15840" w:h="12240" w:orient="landscape"/>
          <w:pgMar w:top="1220" w:right="1440" w:bottom="1840" w:left="1440" w:header="0" w:footer="1642" w:gutter="0"/>
          <w:cols w:space="720"/>
        </w:sectPr>
      </w:pPr>
    </w:p>
    <w:p w:rsidR="00E6629E" w14:paraId="01431335" w14:textId="77777777">
      <w:pPr>
        <w:pStyle w:val="ListParagraph"/>
        <w:numPr>
          <w:ilvl w:val="0"/>
          <w:numId w:val="2"/>
        </w:numPr>
        <w:tabs>
          <w:tab w:val="left" w:pos="1175"/>
        </w:tabs>
        <w:spacing w:before="79"/>
        <w:ind w:left="1175" w:hanging="352"/>
        <w:rPr>
          <w:sz w:val="24"/>
        </w:rPr>
      </w:pPr>
      <w:r>
        <w:rPr>
          <w:sz w:val="24"/>
          <w:u w:val="single"/>
        </w:rPr>
        <w:t>Capital</w:t>
      </w:r>
      <w:r>
        <w:rPr>
          <w:spacing w:val="-2"/>
          <w:sz w:val="24"/>
          <w:u w:val="single"/>
        </w:rPr>
        <w:t xml:space="preserve"> Costs</w:t>
      </w:r>
    </w:p>
    <w:p w:rsidR="00E6629E" w14:paraId="054476AE" w14:textId="77777777">
      <w:pPr>
        <w:pStyle w:val="BodyText"/>
        <w:spacing w:before="240"/>
        <w:ind w:left="835"/>
      </w:pPr>
      <w:r>
        <w:t>There</w:t>
      </w:r>
      <w:r>
        <w:rPr>
          <w:spacing w:val="-11"/>
        </w:rPr>
        <w:t xml:space="preserve"> </w:t>
      </w:r>
      <w:r>
        <w:t>is</w:t>
      </w:r>
      <w:r>
        <w:rPr>
          <w:spacing w:val="-8"/>
        </w:rPr>
        <w:t xml:space="preserve"> </w:t>
      </w:r>
      <w:r>
        <w:t>no</w:t>
      </w:r>
      <w:r>
        <w:rPr>
          <w:spacing w:val="-6"/>
        </w:rPr>
        <w:t xml:space="preserve"> </w:t>
      </w:r>
      <w:r>
        <w:t>capital</w:t>
      </w:r>
      <w:r>
        <w:rPr>
          <w:spacing w:val="-7"/>
        </w:rPr>
        <w:t xml:space="preserve"> </w:t>
      </w:r>
      <w:r>
        <w:t>cost</w:t>
      </w:r>
      <w:r>
        <w:rPr>
          <w:spacing w:val="-8"/>
        </w:rPr>
        <w:t xml:space="preserve"> </w:t>
      </w:r>
      <w:r>
        <w:t>associated</w:t>
      </w:r>
      <w:r>
        <w:rPr>
          <w:spacing w:val="-9"/>
        </w:rPr>
        <w:t xml:space="preserve"> </w:t>
      </w:r>
      <w:r>
        <w:t>with</w:t>
      </w:r>
      <w:r>
        <w:rPr>
          <w:spacing w:val="-9"/>
        </w:rPr>
        <w:t xml:space="preserve"> </w:t>
      </w:r>
      <w:r>
        <w:t>this</w:t>
      </w:r>
      <w:r>
        <w:rPr>
          <w:spacing w:val="-6"/>
        </w:rPr>
        <w:t xml:space="preserve"> </w:t>
      </w:r>
      <w:r>
        <w:rPr>
          <w:spacing w:val="-2"/>
        </w:rPr>
        <w:t>collection.</w:t>
      </w:r>
    </w:p>
    <w:p w:rsidR="00E6629E" w14:paraId="2E899AF3" w14:textId="77777777">
      <w:pPr>
        <w:pStyle w:val="ListParagraph"/>
        <w:numPr>
          <w:ilvl w:val="0"/>
          <w:numId w:val="2"/>
        </w:numPr>
        <w:tabs>
          <w:tab w:val="left" w:pos="1175"/>
        </w:tabs>
        <w:spacing w:before="240"/>
        <w:ind w:left="1175" w:hanging="352"/>
        <w:rPr>
          <w:sz w:val="24"/>
        </w:rPr>
      </w:pPr>
      <w:r>
        <w:rPr>
          <w:sz w:val="24"/>
          <w:u w:val="single"/>
        </w:rPr>
        <w:t>Cost</w:t>
      </w:r>
      <w:r>
        <w:rPr>
          <w:spacing w:val="-9"/>
          <w:sz w:val="24"/>
          <w:u w:val="single"/>
        </w:rPr>
        <w:t xml:space="preserve"> </w:t>
      </w:r>
      <w:r>
        <w:rPr>
          <w:sz w:val="24"/>
          <w:u w:val="single"/>
        </w:rPr>
        <w:t>to</w:t>
      </w:r>
      <w:r>
        <w:rPr>
          <w:spacing w:val="-10"/>
          <w:sz w:val="24"/>
          <w:u w:val="single"/>
        </w:rPr>
        <w:t xml:space="preserve"> </w:t>
      </w:r>
      <w:r>
        <w:rPr>
          <w:sz w:val="24"/>
          <w:u w:val="single"/>
        </w:rPr>
        <w:t>Federal</w:t>
      </w:r>
      <w:r>
        <w:rPr>
          <w:spacing w:val="-6"/>
          <w:sz w:val="24"/>
          <w:u w:val="single"/>
        </w:rPr>
        <w:t xml:space="preserve"> </w:t>
      </w:r>
      <w:r>
        <w:rPr>
          <w:spacing w:val="-2"/>
          <w:sz w:val="24"/>
          <w:u w:val="single"/>
        </w:rPr>
        <w:t>Government</w:t>
      </w:r>
    </w:p>
    <w:p w:rsidR="00E6629E" w14:paraId="700A21EA" w14:textId="77777777">
      <w:pPr>
        <w:pStyle w:val="BodyText"/>
        <w:spacing w:before="240"/>
        <w:ind w:left="806" w:right="1056"/>
      </w:pPr>
      <w:r>
        <w:t>The federal government's expenses include staff time for participating in audits, travel costs,</w:t>
      </w:r>
      <w:r>
        <w:rPr>
          <w:spacing w:val="-3"/>
        </w:rPr>
        <w:t xml:space="preserve"> </w:t>
      </w:r>
      <w:r>
        <w:t>and</w:t>
      </w:r>
      <w:r>
        <w:rPr>
          <w:spacing w:val="-3"/>
        </w:rPr>
        <w:t xml:space="preserve"> </w:t>
      </w:r>
      <w:r>
        <w:t>oversight</w:t>
      </w:r>
      <w:r>
        <w:rPr>
          <w:spacing w:val="-3"/>
        </w:rPr>
        <w:t xml:space="preserve"> </w:t>
      </w:r>
      <w:r>
        <w:t>and</w:t>
      </w:r>
      <w:r>
        <w:rPr>
          <w:spacing w:val="-3"/>
        </w:rPr>
        <w:t xml:space="preserve"> </w:t>
      </w:r>
      <w:r>
        <w:t>funding</w:t>
      </w:r>
      <w:r>
        <w:rPr>
          <w:spacing w:val="-3"/>
        </w:rPr>
        <w:t xml:space="preserve"> </w:t>
      </w:r>
      <w:r>
        <w:t>of</w:t>
      </w:r>
      <w:r>
        <w:rPr>
          <w:spacing w:val="-4"/>
        </w:rPr>
        <w:t xml:space="preserve"> </w:t>
      </w:r>
      <w:r>
        <w:t>two</w:t>
      </w:r>
      <w:r>
        <w:rPr>
          <w:spacing w:val="-3"/>
        </w:rPr>
        <w:t xml:space="preserve"> </w:t>
      </w:r>
      <w:r>
        <w:t>audit</w:t>
      </w:r>
      <w:r>
        <w:rPr>
          <w:spacing w:val="-3"/>
        </w:rPr>
        <w:t xml:space="preserve"> </w:t>
      </w:r>
      <w:r>
        <w:t>support</w:t>
      </w:r>
      <w:r>
        <w:rPr>
          <w:spacing w:val="-3"/>
        </w:rPr>
        <w:t xml:space="preserve"> </w:t>
      </w:r>
      <w:r>
        <w:t>contracts.</w:t>
      </w:r>
      <w:r>
        <w:rPr>
          <w:spacing w:val="-3"/>
        </w:rPr>
        <w:t xml:space="preserve"> </w:t>
      </w:r>
      <w:r>
        <w:t>These</w:t>
      </w:r>
      <w:r>
        <w:rPr>
          <w:spacing w:val="-4"/>
        </w:rPr>
        <w:t xml:space="preserve"> </w:t>
      </w:r>
      <w:r>
        <w:t>contracts</w:t>
      </w:r>
      <w:r>
        <w:rPr>
          <w:spacing w:val="-3"/>
        </w:rPr>
        <w:t xml:space="preserve"> </w:t>
      </w:r>
      <w:r>
        <w:t>not</w:t>
      </w:r>
      <w:r>
        <w:rPr>
          <w:spacing w:val="-3"/>
        </w:rPr>
        <w:t xml:space="preserve"> </w:t>
      </w:r>
      <w:r>
        <w:t>only extend staff during audits but also handle various other audit and enforcement tasks unrelated to this collection effort.</w:t>
      </w:r>
    </w:p>
    <w:p w:rsidR="00E6629E" w14:paraId="4FC4136B" w14:textId="77777777">
      <w:pPr>
        <w:spacing w:before="240"/>
        <w:ind w:left="820"/>
        <w:rPr>
          <w:i/>
          <w:sz w:val="24"/>
        </w:rPr>
      </w:pPr>
      <w:r>
        <w:rPr>
          <w:i/>
          <w:sz w:val="24"/>
          <w:u w:val="single"/>
        </w:rPr>
        <w:t>CMS</w:t>
      </w:r>
      <w:r>
        <w:rPr>
          <w:i/>
          <w:spacing w:val="-1"/>
          <w:sz w:val="24"/>
          <w:u w:val="single"/>
        </w:rPr>
        <w:t xml:space="preserve"> </w:t>
      </w:r>
      <w:r>
        <w:rPr>
          <w:i/>
          <w:sz w:val="24"/>
          <w:u w:val="single"/>
        </w:rPr>
        <w:t>Staff</w:t>
      </w:r>
      <w:r>
        <w:rPr>
          <w:i/>
          <w:spacing w:val="-5"/>
          <w:sz w:val="24"/>
          <w:u w:val="single"/>
        </w:rPr>
        <w:t xml:space="preserve"> </w:t>
      </w:r>
      <w:r>
        <w:rPr>
          <w:i/>
          <w:spacing w:val="-4"/>
          <w:sz w:val="24"/>
          <w:u w:val="single"/>
        </w:rPr>
        <w:t>Time</w:t>
      </w:r>
    </w:p>
    <w:p w:rsidR="00E6629E" w14:paraId="3029C66A" w14:textId="77777777">
      <w:pPr>
        <w:pStyle w:val="BodyText"/>
        <w:spacing w:before="25"/>
        <w:rPr>
          <w:i/>
          <w:sz w:val="22"/>
        </w:rPr>
      </w:pPr>
    </w:p>
    <w:p w:rsidR="00E6629E" w14:paraId="4DADA27B" w14:textId="77777777">
      <w:pPr>
        <w:ind w:left="820"/>
      </w:pPr>
      <w:r>
        <w:t>CMS</w:t>
      </w:r>
      <w:r>
        <w:rPr>
          <w:spacing w:val="-10"/>
        </w:rPr>
        <w:t xml:space="preserve"> </w:t>
      </w:r>
      <w:r>
        <w:t>staff</w:t>
      </w:r>
      <w:r>
        <w:rPr>
          <w:spacing w:val="-1"/>
        </w:rPr>
        <w:t xml:space="preserve"> </w:t>
      </w:r>
      <w:r>
        <w:t>are</w:t>
      </w:r>
      <w:r>
        <w:rPr>
          <w:spacing w:val="-4"/>
        </w:rPr>
        <w:t xml:space="preserve"> </w:t>
      </w:r>
      <w:r>
        <w:t>assigned</w:t>
      </w:r>
      <w:r>
        <w:rPr>
          <w:spacing w:val="-2"/>
        </w:rPr>
        <w:t xml:space="preserve"> </w:t>
      </w:r>
      <w:r>
        <w:t>to</w:t>
      </w:r>
      <w:r>
        <w:rPr>
          <w:spacing w:val="-5"/>
        </w:rPr>
        <w:t xml:space="preserve"> </w:t>
      </w:r>
      <w:r>
        <w:t>program</w:t>
      </w:r>
      <w:r>
        <w:rPr>
          <w:spacing w:val="-4"/>
        </w:rPr>
        <w:t xml:space="preserve"> </w:t>
      </w:r>
      <w:r>
        <w:t>audits</w:t>
      </w:r>
      <w:r>
        <w:rPr>
          <w:spacing w:val="-5"/>
        </w:rPr>
        <w:t xml:space="preserve"> </w:t>
      </w:r>
      <w:r>
        <w:t>in</w:t>
      </w:r>
      <w:r>
        <w:rPr>
          <w:spacing w:val="-2"/>
        </w:rPr>
        <w:t xml:space="preserve"> </w:t>
      </w:r>
      <w:r>
        <w:t>one</w:t>
      </w:r>
      <w:r>
        <w:rPr>
          <w:spacing w:val="-2"/>
        </w:rPr>
        <w:t xml:space="preserve"> </w:t>
      </w:r>
      <w:r>
        <w:t>of</w:t>
      </w:r>
      <w:r>
        <w:rPr>
          <w:spacing w:val="-1"/>
        </w:rPr>
        <w:t xml:space="preserve"> </w:t>
      </w:r>
      <w:r>
        <w:t>three</w:t>
      </w:r>
      <w:r>
        <w:rPr>
          <w:spacing w:val="-2"/>
        </w:rPr>
        <w:t xml:space="preserve"> roles:</w:t>
      </w:r>
    </w:p>
    <w:p w:rsidR="00E6629E" w14:paraId="193F1796" w14:textId="77777777">
      <w:pPr>
        <w:pStyle w:val="ListParagraph"/>
        <w:numPr>
          <w:ilvl w:val="1"/>
          <w:numId w:val="2"/>
        </w:numPr>
        <w:tabs>
          <w:tab w:val="left" w:pos="1351"/>
        </w:tabs>
        <w:spacing w:before="237"/>
        <w:ind w:left="1351" w:right="1035"/>
        <w:rPr>
          <w:rFonts w:ascii="Symbol" w:hAnsi="Symbol"/>
          <w:sz w:val="24"/>
        </w:rPr>
      </w:pPr>
      <w:r>
        <w:rPr>
          <w:sz w:val="24"/>
        </w:rPr>
        <w:t xml:space="preserve">Team </w:t>
      </w:r>
      <w:r>
        <w:rPr>
          <w:sz w:val="24"/>
        </w:rPr>
        <w:t>leads</w:t>
      </w:r>
      <w:r>
        <w:rPr>
          <w:sz w:val="24"/>
        </w:rPr>
        <w:t xml:space="preserve"> implement the protocol of an assigned program area (e.g., CDAG, ODAG,</w:t>
      </w:r>
      <w:r>
        <w:rPr>
          <w:spacing w:val="-3"/>
          <w:sz w:val="24"/>
        </w:rPr>
        <w:t xml:space="preserve"> </w:t>
      </w:r>
      <w:r>
        <w:rPr>
          <w:sz w:val="24"/>
        </w:rPr>
        <w:t>FA,</w:t>
      </w:r>
      <w:r>
        <w:rPr>
          <w:spacing w:val="-4"/>
          <w:sz w:val="24"/>
        </w:rPr>
        <w:t xml:space="preserve"> </w:t>
      </w:r>
      <w:r>
        <w:rPr>
          <w:sz w:val="24"/>
        </w:rPr>
        <w:t>etc.)</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Sponsoring</w:t>
      </w:r>
      <w:r>
        <w:rPr>
          <w:spacing w:val="-4"/>
          <w:sz w:val="24"/>
        </w:rPr>
        <w:t xml:space="preserve"> </w:t>
      </w:r>
      <w:r>
        <w:rPr>
          <w:sz w:val="24"/>
        </w:rPr>
        <w:t>organizations’</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applicable regulatory and contract requirements. They are assisted by team members who document all audit findings in internal audit work papers.</w:t>
      </w:r>
    </w:p>
    <w:p w:rsidR="00E6629E" w14:paraId="2478933C" w14:textId="77777777">
      <w:pPr>
        <w:pStyle w:val="ListParagraph"/>
        <w:numPr>
          <w:ilvl w:val="1"/>
          <w:numId w:val="2"/>
        </w:numPr>
        <w:tabs>
          <w:tab w:val="left" w:pos="1351"/>
        </w:tabs>
        <w:spacing w:before="238"/>
        <w:ind w:left="1351" w:right="834"/>
        <w:rPr>
          <w:rFonts w:ascii="Symbol" w:hAnsi="Symbol"/>
          <w:sz w:val="24"/>
        </w:rPr>
      </w:pPr>
      <w:r>
        <w:rPr>
          <w:sz w:val="24"/>
        </w:rPr>
        <w:t>Auditors-in-charge</w:t>
      </w:r>
      <w:r>
        <w:rPr>
          <w:spacing w:val="-4"/>
          <w:sz w:val="24"/>
        </w:rPr>
        <w:t xml:space="preserve"> </w:t>
      </w:r>
      <w:r>
        <w:rPr>
          <w:sz w:val="24"/>
        </w:rPr>
        <w:t>are</w:t>
      </w:r>
      <w:r>
        <w:rPr>
          <w:spacing w:val="-4"/>
          <w:sz w:val="24"/>
        </w:rPr>
        <w:t xml:space="preserve"> </w:t>
      </w:r>
      <w:r>
        <w:rPr>
          <w:sz w:val="24"/>
        </w:rPr>
        <w:t>the</w:t>
      </w:r>
      <w:r>
        <w:rPr>
          <w:spacing w:val="-4"/>
          <w:sz w:val="24"/>
        </w:rPr>
        <w:t xml:space="preserve"> </w:t>
      </w:r>
      <w:r>
        <w:rPr>
          <w:sz w:val="24"/>
        </w:rPr>
        <w:t>point</w:t>
      </w:r>
      <w:r>
        <w:rPr>
          <w:spacing w:val="-3"/>
          <w:sz w:val="24"/>
        </w:rPr>
        <w:t xml:space="preserve"> </w:t>
      </w:r>
      <w:r>
        <w:rPr>
          <w:sz w:val="24"/>
        </w:rPr>
        <w:t>person</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whole</w:t>
      </w:r>
      <w:r>
        <w:rPr>
          <w:spacing w:val="-4"/>
          <w:sz w:val="24"/>
        </w:rPr>
        <w:t xml:space="preserve"> </w:t>
      </w:r>
      <w:r>
        <w:rPr>
          <w:sz w:val="24"/>
        </w:rPr>
        <w:t>audit</w:t>
      </w:r>
      <w:r>
        <w:rPr>
          <w:spacing w:val="-3"/>
          <w:sz w:val="24"/>
        </w:rPr>
        <w:t xml:space="preserve"> </w:t>
      </w:r>
      <w:r>
        <w:rPr>
          <w:sz w:val="24"/>
        </w:rPr>
        <w:t>and</w:t>
      </w:r>
      <w:r>
        <w:rPr>
          <w:spacing w:val="-3"/>
          <w:sz w:val="24"/>
        </w:rPr>
        <w:t xml:space="preserve"> </w:t>
      </w:r>
      <w:r>
        <w:rPr>
          <w:sz w:val="24"/>
        </w:rPr>
        <w:t>oversee</w:t>
      </w:r>
      <w:r>
        <w:rPr>
          <w:spacing w:val="-4"/>
          <w:sz w:val="24"/>
        </w:rPr>
        <w:t xml:space="preserve"> </w:t>
      </w:r>
      <w:r>
        <w:rPr>
          <w:sz w:val="24"/>
        </w:rPr>
        <w:t>application</w:t>
      </w:r>
      <w:r>
        <w:rPr>
          <w:spacing w:val="-3"/>
          <w:sz w:val="24"/>
        </w:rPr>
        <w:t xml:space="preserve"> </w:t>
      </w:r>
      <w:r>
        <w:rPr>
          <w:sz w:val="24"/>
        </w:rPr>
        <w:t>of all program area protocols. Additionally, they are responsible for leading the review of Sponsoring organizations’ compliance program discussions. They document their own findings, and review and approve all team findings and internal work papers.</w:t>
      </w:r>
    </w:p>
    <w:p w:rsidR="00E6629E" w14:paraId="40B5320C" w14:textId="77777777">
      <w:pPr>
        <w:pStyle w:val="ListParagraph"/>
        <w:numPr>
          <w:ilvl w:val="1"/>
          <w:numId w:val="2"/>
        </w:numPr>
        <w:tabs>
          <w:tab w:val="left" w:pos="1351"/>
        </w:tabs>
        <w:spacing w:before="242"/>
        <w:ind w:left="1351" w:right="908"/>
        <w:rPr>
          <w:rFonts w:ascii="Symbol" w:hAnsi="Symbol"/>
          <w:sz w:val="24"/>
        </w:rPr>
      </w:pPr>
      <w:r>
        <w:rPr>
          <w:sz w:val="24"/>
        </w:rPr>
        <w:t>Audit</w:t>
      </w:r>
      <w:r>
        <w:rPr>
          <w:spacing w:val="-3"/>
          <w:sz w:val="24"/>
        </w:rPr>
        <w:t xml:space="preserve"> </w:t>
      </w:r>
      <w:r>
        <w:rPr>
          <w:sz w:val="24"/>
        </w:rPr>
        <w:t>Liaisons</w:t>
      </w:r>
      <w:r>
        <w:rPr>
          <w:spacing w:val="-3"/>
          <w:sz w:val="24"/>
        </w:rPr>
        <w:t xml:space="preserve"> </w:t>
      </w:r>
      <w:r>
        <w:rPr>
          <w:sz w:val="24"/>
        </w:rPr>
        <w:t>oversee</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audit</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timely</w:t>
      </w:r>
      <w:r>
        <w:rPr>
          <w:spacing w:val="-3"/>
          <w:sz w:val="24"/>
        </w:rPr>
        <w:t xml:space="preserve"> </w:t>
      </w:r>
      <w:r>
        <w:rPr>
          <w:sz w:val="24"/>
        </w:rPr>
        <w:t>progression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audit and provide support to the audit team when needed. Audit Liaisons are the primary point-of-contact for the auditor-in-charge throughout the audit </w:t>
      </w:r>
      <w:r>
        <w:rPr>
          <w:sz w:val="24"/>
        </w:rPr>
        <w:t>process, and</w:t>
      </w:r>
      <w:r>
        <w:rPr>
          <w:sz w:val="24"/>
        </w:rPr>
        <w:t xml:space="preserve"> are responsible for the accuracy for audit deliverables. Audit Liaison may also travel to the Sponsoring organization’s location when necessary.</w:t>
      </w:r>
    </w:p>
    <w:p w:rsidR="00E6629E" w14:paraId="024DDA9E" w14:textId="77777777">
      <w:pPr>
        <w:pStyle w:val="BodyText"/>
        <w:spacing w:before="239"/>
        <w:ind w:left="849" w:right="874" w:hanging="15"/>
      </w:pPr>
      <w:r>
        <w:rPr>
          <w:noProof/>
        </w:rPr>
        <mc:AlternateContent>
          <mc:Choice Requires="wps">
            <w:drawing>
              <wp:anchor distT="0" distB="0" distL="0" distR="0" simplePos="0" relativeHeight="251666432" behindDoc="1" locked="0" layoutInCell="1" allowOverlap="1">
                <wp:simplePos x="0" y="0"/>
                <wp:positionH relativeFrom="page">
                  <wp:posOffset>2537460</wp:posOffset>
                </wp:positionH>
                <wp:positionV relativeFrom="paragraph">
                  <wp:posOffset>983710</wp:posOffset>
                </wp:positionV>
                <wp:extent cx="78740" cy="14604"/>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8740" cy="14604"/>
                        </a:xfrm>
                        <a:prstGeom prst="rect">
                          <a:avLst/>
                        </a:prstGeom>
                      </wps:spPr>
                      <wps:txbx>
                        <w:txbxContent>
                          <w:p w:rsidR="00E6629E" w14:textId="77777777">
                            <w:pPr>
                              <w:spacing w:line="23" w:lineRule="exact"/>
                              <w:rPr>
                                <w:rFonts w:ascii="Cambria"/>
                                <w:sz w:val="2"/>
                              </w:rPr>
                            </w:pPr>
                            <w:r>
                              <w:rPr>
                                <w:rFonts w:ascii="Cambria"/>
                                <w:sz w:val="2"/>
                              </w:rPr>
                              <w:t>P6F</w:t>
                            </w:r>
                            <w:r>
                              <w:rPr>
                                <w:rFonts w:ascii="Cambria"/>
                                <w:spacing w:val="72"/>
                                <w:sz w:val="2"/>
                              </w:rPr>
                              <w:t xml:space="preserve"> </w:t>
                            </w:r>
                            <w:r>
                              <w:rPr>
                                <w:rFonts w:ascii="Cambria"/>
                                <w:spacing w:val="-10"/>
                                <w:sz w:val="2"/>
                              </w:rPr>
                              <w:t>P</w:t>
                            </w:r>
                          </w:p>
                        </w:txbxContent>
                      </wps:txbx>
                      <wps:bodyPr wrap="square" lIns="0" tIns="0" rIns="0" bIns="0" rtlCol="0"/>
                    </wps:wsp>
                  </a:graphicData>
                </a:graphic>
              </wp:anchor>
            </w:drawing>
          </mc:Choice>
          <mc:Fallback>
            <w:pict>
              <v:shape id="Textbox 12" o:spid="_x0000_s1032" type="#_x0000_t202" style="width:6.2pt;height:1.15pt;margin-top:77.45pt;margin-left:199.8pt;mso-position-horizontal-relative:page;mso-wrap-distance-bottom:0;mso-wrap-distance-left:0;mso-wrap-distance-right:0;mso-wrap-distance-top:0;mso-wrap-style:square;position:absolute;visibility:visible;v-text-anchor:top;z-index:-251649024" filled="f" stroked="f">
                <v:textbox inset="0,0,0,0">
                  <w:txbxContent>
                    <w:p w:rsidR="00E6629E" w14:paraId="351349B6" w14:textId="77777777">
                      <w:pPr>
                        <w:spacing w:line="23" w:lineRule="exact"/>
                        <w:rPr>
                          <w:rFonts w:ascii="Cambria"/>
                          <w:sz w:val="2"/>
                        </w:rPr>
                      </w:pPr>
                      <w:r>
                        <w:rPr>
                          <w:rFonts w:ascii="Cambria"/>
                          <w:sz w:val="2"/>
                        </w:rPr>
                        <w:t>P6F</w:t>
                      </w:r>
                      <w:r>
                        <w:rPr>
                          <w:rFonts w:ascii="Cambria"/>
                          <w:spacing w:val="72"/>
                          <w:sz w:val="2"/>
                        </w:rPr>
                        <w:t xml:space="preserve"> </w:t>
                      </w:r>
                      <w:r>
                        <w:rPr>
                          <w:rFonts w:ascii="Cambria"/>
                          <w:spacing w:val="-10"/>
                          <w:sz w:val="2"/>
                        </w:rPr>
                        <w:t>P</w:t>
                      </w:r>
                    </w:p>
                  </w:txbxContent>
                </v:textbox>
              </v:shape>
            </w:pict>
          </mc:Fallback>
        </mc:AlternateContent>
      </w:r>
      <w:r>
        <w:t xml:space="preserve">CMS estimates </w:t>
      </w:r>
      <w:r>
        <w:rPr>
          <w:b/>
        </w:rPr>
        <w:t xml:space="preserve">10 staff </w:t>
      </w:r>
      <w:r>
        <w:t xml:space="preserve">will conduct approximately </w:t>
      </w:r>
      <w:r>
        <w:rPr>
          <w:b/>
        </w:rPr>
        <w:t xml:space="preserve">10 program audits </w:t>
      </w:r>
      <w:r>
        <w:t>annually. On average,</w:t>
      </w:r>
      <w:r>
        <w:rPr>
          <w:spacing w:val="-1"/>
        </w:rPr>
        <w:t xml:space="preserve"> </w:t>
      </w:r>
      <w:r>
        <w:t>each</w:t>
      </w:r>
      <w:r>
        <w:rPr>
          <w:spacing w:val="-4"/>
        </w:rPr>
        <w:t xml:space="preserve"> </w:t>
      </w:r>
      <w:r>
        <w:t>CMS</w:t>
      </w:r>
      <w:r>
        <w:rPr>
          <w:spacing w:val="-3"/>
        </w:rPr>
        <w:t xml:space="preserve"> </w:t>
      </w:r>
      <w:r>
        <w:t>staff</w:t>
      </w:r>
      <w:r>
        <w:rPr>
          <w:spacing w:val="-2"/>
        </w:rPr>
        <w:t xml:space="preserve"> </w:t>
      </w:r>
      <w:r>
        <w:t>member</w:t>
      </w:r>
      <w:r>
        <w:rPr>
          <w:spacing w:val="-5"/>
        </w:rPr>
        <w:t xml:space="preserve"> </w:t>
      </w:r>
      <w:r>
        <w:t>spends</w:t>
      </w:r>
      <w:r>
        <w:rPr>
          <w:spacing w:val="-1"/>
        </w:rPr>
        <w:t xml:space="preserve"> </w:t>
      </w:r>
      <w:r>
        <w:rPr>
          <w:b/>
        </w:rPr>
        <w:t>200</w:t>
      </w:r>
      <w:r>
        <w:rPr>
          <w:b/>
          <w:spacing w:val="-1"/>
        </w:rPr>
        <w:t xml:space="preserve"> </w:t>
      </w:r>
      <w:r>
        <w:rPr>
          <w:b/>
        </w:rPr>
        <w:t>hours</w:t>
      </w:r>
      <w:r>
        <w:rPr>
          <w:b/>
          <w:spacing w:val="-4"/>
        </w:rPr>
        <w:t xml:space="preserve"> </w:t>
      </w:r>
      <w:r>
        <w:rPr>
          <w:b/>
        </w:rPr>
        <w:t>per</w:t>
      </w:r>
      <w:r>
        <w:rPr>
          <w:b/>
          <w:spacing w:val="-5"/>
        </w:rPr>
        <w:t xml:space="preserve"> </w:t>
      </w:r>
      <w:r>
        <w:rPr>
          <w:b/>
        </w:rPr>
        <w:t>audit</w:t>
      </w:r>
      <w:r>
        <w:t>,</w:t>
      </w:r>
      <w:r>
        <w:rPr>
          <w:spacing w:val="-1"/>
        </w:rPr>
        <w:t xml:space="preserve"> </w:t>
      </w:r>
      <w:r>
        <w:t>totaling</w:t>
      </w:r>
      <w:r>
        <w:rPr>
          <w:spacing w:val="-1"/>
        </w:rPr>
        <w:t xml:space="preserve"> </w:t>
      </w:r>
      <w:r>
        <w:rPr>
          <w:b/>
        </w:rPr>
        <w:t>20,000</w:t>
      </w:r>
      <w:r>
        <w:rPr>
          <w:b/>
          <w:spacing w:val="-1"/>
        </w:rPr>
        <w:t xml:space="preserve"> </w:t>
      </w:r>
      <w:r>
        <w:rPr>
          <w:b/>
        </w:rPr>
        <w:t>hours</w:t>
      </w:r>
      <w:r>
        <w:rPr>
          <w:b/>
          <w:spacing w:val="-1"/>
        </w:rPr>
        <w:t xml:space="preserve"> </w:t>
      </w:r>
      <w:r>
        <w:rPr>
          <w:b/>
        </w:rPr>
        <w:t>per year</w:t>
      </w:r>
      <w:r>
        <w:t>.</w:t>
      </w:r>
      <w:r>
        <w:rPr>
          <w:spacing w:val="-8"/>
        </w:rPr>
        <w:t xml:space="preserve"> </w:t>
      </w:r>
      <w:r>
        <w:t>Most</w:t>
      </w:r>
      <w:r>
        <w:rPr>
          <w:spacing w:val="-5"/>
        </w:rPr>
        <w:t xml:space="preserve"> </w:t>
      </w:r>
      <w:r>
        <w:t>CMS</w:t>
      </w:r>
      <w:r>
        <w:rPr>
          <w:spacing w:val="-5"/>
        </w:rPr>
        <w:t xml:space="preserve"> </w:t>
      </w:r>
      <w:r>
        <w:t>auditing</w:t>
      </w:r>
      <w:r>
        <w:rPr>
          <w:spacing w:val="-3"/>
        </w:rPr>
        <w:t xml:space="preserve"> </w:t>
      </w:r>
      <w:r>
        <w:t>staff</w:t>
      </w:r>
      <w:r>
        <w:rPr>
          <w:spacing w:val="-4"/>
        </w:rPr>
        <w:t xml:space="preserve"> </w:t>
      </w:r>
      <w:r>
        <w:t>are</w:t>
      </w:r>
      <w:r>
        <w:rPr>
          <w:spacing w:val="-4"/>
        </w:rPr>
        <w:t xml:space="preserve"> </w:t>
      </w:r>
      <w:r>
        <w:t>GS-12s</w:t>
      </w:r>
      <w:r>
        <w:rPr>
          <w:spacing w:val="-3"/>
        </w:rPr>
        <w:t xml:space="preserve"> </w:t>
      </w:r>
      <w:r>
        <w:t>or</w:t>
      </w:r>
      <w:r>
        <w:rPr>
          <w:spacing w:val="-4"/>
        </w:rPr>
        <w:t xml:space="preserve"> </w:t>
      </w:r>
      <w:r>
        <w:t>GS-13s,</w:t>
      </w:r>
      <w:r>
        <w:rPr>
          <w:spacing w:val="-3"/>
        </w:rPr>
        <w:t xml:space="preserve"> </w:t>
      </w:r>
      <w:r>
        <w:t>with</w:t>
      </w:r>
      <w:r>
        <w:rPr>
          <w:spacing w:val="-3"/>
        </w:rPr>
        <w:t xml:space="preserve"> </w:t>
      </w:r>
      <w:r>
        <w:t>varying</w:t>
      </w:r>
      <w:r>
        <w:rPr>
          <w:spacing w:val="-3"/>
        </w:rPr>
        <w:t xml:space="preserve"> </w:t>
      </w:r>
      <w:r>
        <w:t>step</w:t>
      </w:r>
      <w:r>
        <w:rPr>
          <w:spacing w:val="-3"/>
        </w:rPr>
        <w:t xml:space="preserve"> </w:t>
      </w:r>
      <w:r>
        <w:t>level</w:t>
      </w:r>
      <w:r>
        <w:rPr>
          <w:spacing w:val="-3"/>
        </w:rPr>
        <w:t xml:space="preserve"> </w:t>
      </w:r>
      <w:r>
        <w:t>and</w:t>
      </w:r>
      <w:r>
        <w:rPr>
          <w:spacing w:val="-3"/>
        </w:rPr>
        <w:t xml:space="preserve"> </w:t>
      </w:r>
      <w:r>
        <w:t xml:space="preserve">locality adjustments. For estimation purposes, CMS used the salary for a GS-13, step 5, approximately </w:t>
      </w:r>
      <w:r>
        <w:rPr>
          <w:b/>
        </w:rPr>
        <w:t>$66/hour</w:t>
      </w:r>
      <w:r>
        <w:t>.</w:t>
      </w:r>
      <w:r>
        <w:rPr>
          <w:spacing w:val="-22"/>
        </w:rPr>
        <w:t xml:space="preserve"> </w:t>
      </w:r>
      <w:r>
        <w:rPr>
          <w:vertAlign w:val="superscript"/>
        </w:rPr>
        <w:t>7</w:t>
      </w:r>
      <w:r>
        <w:t xml:space="preserve"> CMS anticipates CMS will staff approximately 10 </w:t>
      </w:r>
      <w:r>
        <w:t>program</w:t>
      </w:r>
    </w:p>
    <w:p w:rsidR="00E6629E" w14:paraId="7FC89438" w14:textId="77777777">
      <w:pPr>
        <w:pStyle w:val="BodyText"/>
        <w:ind w:left="849"/>
      </w:pPr>
      <w:r>
        <w:t>audits</w:t>
      </w:r>
      <w:r>
        <w:rPr>
          <w:spacing w:val="-1"/>
        </w:rPr>
        <w:t xml:space="preserve"> </w:t>
      </w:r>
      <w:r>
        <w:t>per</w:t>
      </w:r>
      <w:r>
        <w:rPr>
          <w:spacing w:val="-2"/>
        </w:rPr>
        <w:t xml:space="preserve"> year.</w:t>
      </w:r>
    </w:p>
    <w:p w:rsidR="00E6629E" w14:paraId="4CEB2AB9" w14:textId="77777777">
      <w:pPr>
        <w:pStyle w:val="Heading1"/>
        <w:ind w:left="832"/>
      </w:pPr>
      <w:r>
        <w:t>Estimated</w:t>
      </w:r>
      <w:r>
        <w:rPr>
          <w:spacing w:val="-4"/>
        </w:rPr>
        <w:t xml:space="preserve"> </w:t>
      </w:r>
      <w:r>
        <w:t>cost</w:t>
      </w:r>
      <w:r>
        <w:rPr>
          <w:spacing w:val="-2"/>
        </w:rPr>
        <w:t xml:space="preserve"> </w:t>
      </w:r>
      <w:r>
        <w:t>to</w:t>
      </w:r>
      <w:r>
        <w:rPr>
          <w:spacing w:val="-2"/>
        </w:rPr>
        <w:t xml:space="preserve"> </w:t>
      </w:r>
      <w:r>
        <w:t>the</w:t>
      </w:r>
      <w:r>
        <w:rPr>
          <w:spacing w:val="-2"/>
        </w:rPr>
        <w:t xml:space="preserve"> </w:t>
      </w:r>
      <w:r>
        <w:t>federal</w:t>
      </w:r>
      <w:r>
        <w:rPr>
          <w:spacing w:val="-1"/>
        </w:rPr>
        <w:t xml:space="preserve"> </w:t>
      </w:r>
      <w:r>
        <w:t>government</w:t>
      </w:r>
      <w:r>
        <w:rPr>
          <w:spacing w:val="-2"/>
        </w:rPr>
        <w:t xml:space="preserve"> </w:t>
      </w:r>
      <w:r>
        <w:t>for</w:t>
      </w:r>
      <w:r>
        <w:rPr>
          <w:spacing w:val="-3"/>
        </w:rPr>
        <w:t xml:space="preserve"> </w:t>
      </w:r>
      <w:r>
        <w:t>CMS</w:t>
      </w:r>
      <w:r>
        <w:rPr>
          <w:spacing w:val="-1"/>
        </w:rPr>
        <w:t xml:space="preserve"> </w:t>
      </w:r>
      <w:r>
        <w:t>staff</w:t>
      </w:r>
      <w:r>
        <w:rPr>
          <w:spacing w:val="-2"/>
        </w:rPr>
        <w:t xml:space="preserve"> time:</w:t>
      </w:r>
    </w:p>
    <w:p w:rsidR="00E6629E" w14:paraId="74D2C7DB" w14:textId="77777777">
      <w:pPr>
        <w:pStyle w:val="ListParagraph"/>
        <w:numPr>
          <w:ilvl w:val="1"/>
          <w:numId w:val="2"/>
        </w:numPr>
        <w:tabs>
          <w:tab w:val="left" w:pos="1351"/>
        </w:tabs>
        <w:ind w:left="1351"/>
        <w:rPr>
          <w:rFonts w:ascii="Symbol" w:hAnsi="Symbol"/>
          <w:sz w:val="20"/>
        </w:rPr>
      </w:pPr>
      <w:r>
        <w:rPr>
          <w:sz w:val="24"/>
        </w:rPr>
        <w:t>10</w:t>
      </w:r>
      <w:r>
        <w:rPr>
          <w:spacing w:val="-1"/>
          <w:sz w:val="24"/>
        </w:rPr>
        <w:t xml:space="preserve"> </w:t>
      </w:r>
      <w:r>
        <w:rPr>
          <w:sz w:val="24"/>
        </w:rPr>
        <w:t>staff</w:t>
      </w:r>
      <w:r>
        <w:rPr>
          <w:spacing w:val="-1"/>
          <w:sz w:val="24"/>
        </w:rPr>
        <w:t xml:space="preserve"> </w:t>
      </w:r>
      <w:r>
        <w:rPr>
          <w:sz w:val="24"/>
        </w:rPr>
        <w:t>×</w:t>
      </w:r>
      <w:r>
        <w:rPr>
          <w:spacing w:val="-1"/>
          <w:sz w:val="24"/>
        </w:rPr>
        <w:t xml:space="preserve"> </w:t>
      </w:r>
      <w:r>
        <w:rPr>
          <w:sz w:val="24"/>
        </w:rPr>
        <w:t>200</w:t>
      </w:r>
      <w:r>
        <w:rPr>
          <w:spacing w:val="-1"/>
          <w:sz w:val="24"/>
        </w:rPr>
        <w:t xml:space="preserve"> </w:t>
      </w:r>
      <w:r>
        <w:rPr>
          <w:sz w:val="24"/>
        </w:rPr>
        <w:t>hours/audit ×</w:t>
      </w:r>
      <w:r>
        <w:rPr>
          <w:spacing w:val="-1"/>
          <w:sz w:val="24"/>
        </w:rPr>
        <w:t xml:space="preserve"> </w:t>
      </w:r>
      <w:r>
        <w:rPr>
          <w:sz w:val="24"/>
        </w:rPr>
        <w:t>10</w:t>
      </w:r>
      <w:r>
        <w:rPr>
          <w:spacing w:val="-1"/>
          <w:sz w:val="24"/>
        </w:rPr>
        <w:t xml:space="preserve"> </w:t>
      </w:r>
      <w:r>
        <w:rPr>
          <w:sz w:val="24"/>
        </w:rPr>
        <w:t>audits =</w:t>
      </w:r>
      <w:r>
        <w:rPr>
          <w:spacing w:val="-1"/>
          <w:sz w:val="24"/>
        </w:rPr>
        <w:t xml:space="preserve"> </w:t>
      </w:r>
      <w:r>
        <w:rPr>
          <w:b/>
          <w:sz w:val="24"/>
        </w:rPr>
        <w:t xml:space="preserve">20,000 </w:t>
      </w:r>
      <w:r>
        <w:rPr>
          <w:b/>
          <w:spacing w:val="-2"/>
          <w:sz w:val="24"/>
        </w:rPr>
        <w:t>hours</w:t>
      </w:r>
    </w:p>
    <w:p w:rsidR="00E6629E" w14:paraId="554A15CB" w14:textId="77777777">
      <w:pPr>
        <w:pStyle w:val="ListParagraph"/>
        <w:numPr>
          <w:ilvl w:val="1"/>
          <w:numId w:val="2"/>
        </w:numPr>
        <w:tabs>
          <w:tab w:val="left" w:pos="1351"/>
        </w:tabs>
        <w:ind w:left="1351"/>
        <w:rPr>
          <w:rFonts w:ascii="Symbol" w:hAnsi="Symbol"/>
          <w:sz w:val="20"/>
        </w:rPr>
      </w:pPr>
      <w:r>
        <w:rPr>
          <w:sz w:val="24"/>
        </w:rPr>
        <w:t>20,000</w:t>
      </w:r>
      <w:r>
        <w:rPr>
          <w:spacing w:val="-1"/>
          <w:sz w:val="24"/>
        </w:rPr>
        <w:t xml:space="preserve"> </w:t>
      </w:r>
      <w:r>
        <w:rPr>
          <w:sz w:val="24"/>
        </w:rPr>
        <w:t>hours ×</w:t>
      </w:r>
      <w:r>
        <w:rPr>
          <w:spacing w:val="-1"/>
          <w:sz w:val="24"/>
        </w:rPr>
        <w:t xml:space="preserve"> </w:t>
      </w:r>
      <w:r>
        <w:rPr>
          <w:sz w:val="24"/>
        </w:rPr>
        <w:t>$66/hour</w:t>
      </w:r>
      <w:r>
        <w:rPr>
          <w:spacing w:val="1"/>
          <w:sz w:val="24"/>
        </w:rPr>
        <w:t xml:space="preserve"> </w:t>
      </w:r>
      <w:r>
        <w:rPr>
          <w:sz w:val="24"/>
        </w:rPr>
        <w:t>=</w:t>
      </w:r>
      <w:r>
        <w:rPr>
          <w:spacing w:val="-1"/>
          <w:sz w:val="24"/>
        </w:rPr>
        <w:t xml:space="preserve"> </w:t>
      </w:r>
      <w:r>
        <w:rPr>
          <w:b/>
          <w:spacing w:val="-2"/>
          <w:sz w:val="24"/>
        </w:rPr>
        <w:t>$1,320,000</w:t>
      </w:r>
    </w:p>
    <w:p w:rsidR="00E6629E" w14:paraId="1632E2B1" w14:textId="77777777">
      <w:pPr>
        <w:pStyle w:val="BodyText"/>
        <w:rPr>
          <w:b/>
          <w:sz w:val="20"/>
        </w:rPr>
      </w:pPr>
    </w:p>
    <w:p w:rsidR="00E6629E" w14:paraId="392F60E4" w14:textId="77777777">
      <w:pPr>
        <w:pStyle w:val="BodyText"/>
        <w:rPr>
          <w:b/>
          <w:sz w:val="20"/>
        </w:rPr>
      </w:pPr>
    </w:p>
    <w:p w:rsidR="00E6629E" w14:paraId="69A4D455" w14:textId="77777777">
      <w:pPr>
        <w:pStyle w:val="BodyText"/>
        <w:rPr>
          <w:b/>
          <w:sz w:val="20"/>
        </w:rPr>
      </w:pPr>
    </w:p>
    <w:p w:rsidR="00E6629E" w14:paraId="7372A1FC" w14:textId="77777777">
      <w:pPr>
        <w:pStyle w:val="BodyText"/>
        <w:spacing w:before="7"/>
        <w:rPr>
          <w:b/>
          <w:sz w:val="20"/>
        </w:rPr>
      </w:pPr>
      <w:r>
        <w:rPr>
          <w:b/>
          <w:noProof/>
          <w:sz w:val="20"/>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166283</wp:posOffset>
                </wp:positionV>
                <wp:extent cx="1828800" cy="762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3" style="width:2in;height:0.6pt;margin-top:13.1pt;margin-left:54pt;mso-position-horizontal-relative:page;mso-wrap-distance-bottom:0;mso-wrap-distance-left:0;mso-wrap-distance-right:0;mso-wrap-distance-top:0;mso-wrap-style:square;position:absolute;visibility:visible;v-text-anchor:top;z-index:-251644928" coordsize="1828800,7620" path="m1828800,l,,,7620l1828800,7620l1828800,xe" fillcolor="black" stroked="f">
                <v:path arrowok="t"/>
                <w10:wrap type="topAndBottom"/>
              </v:shape>
            </w:pict>
          </mc:Fallback>
        </mc:AlternateContent>
      </w:r>
    </w:p>
    <w:p w:rsidR="00E6629E" w14:paraId="0FBD29F9" w14:textId="77777777">
      <w:pPr>
        <w:spacing w:before="94"/>
        <w:ind w:left="359" w:right="275"/>
        <w:rPr>
          <w:i/>
          <w:sz w:val="20"/>
        </w:rPr>
      </w:pPr>
      <w:r>
        <w:rPr>
          <w:spacing w:val="-4"/>
          <w:sz w:val="20"/>
          <w:vertAlign w:val="superscript"/>
        </w:rPr>
        <w:t>7</w:t>
      </w:r>
      <w:r>
        <w:rPr>
          <w:spacing w:val="-9"/>
          <w:sz w:val="20"/>
        </w:rPr>
        <w:t xml:space="preserve"> </w:t>
      </w:r>
      <w:r>
        <w:rPr>
          <w:i/>
          <w:spacing w:val="-4"/>
          <w:sz w:val="20"/>
        </w:rPr>
        <w:t>2026</w:t>
      </w:r>
      <w:r>
        <w:rPr>
          <w:i/>
          <w:spacing w:val="-8"/>
          <w:sz w:val="20"/>
        </w:rPr>
        <w:t xml:space="preserve"> </w:t>
      </w:r>
      <w:r>
        <w:rPr>
          <w:i/>
          <w:spacing w:val="-4"/>
          <w:sz w:val="20"/>
        </w:rPr>
        <w:t>Salary</w:t>
      </w:r>
      <w:r>
        <w:rPr>
          <w:i/>
          <w:spacing w:val="-9"/>
          <w:sz w:val="20"/>
        </w:rPr>
        <w:t xml:space="preserve"> </w:t>
      </w:r>
      <w:r>
        <w:rPr>
          <w:i/>
          <w:spacing w:val="-4"/>
          <w:sz w:val="20"/>
        </w:rPr>
        <w:t>Table</w:t>
      </w:r>
      <w:r>
        <w:rPr>
          <w:i/>
          <w:spacing w:val="-8"/>
          <w:sz w:val="20"/>
        </w:rPr>
        <w:t xml:space="preserve"> </w:t>
      </w:r>
      <w:r>
        <w:rPr>
          <w:i/>
          <w:spacing w:val="-4"/>
          <w:sz w:val="20"/>
        </w:rPr>
        <w:t>(general</w:t>
      </w:r>
      <w:r>
        <w:rPr>
          <w:i/>
          <w:spacing w:val="-9"/>
          <w:sz w:val="20"/>
        </w:rPr>
        <w:t xml:space="preserve"> </w:t>
      </w:r>
      <w:r>
        <w:rPr>
          <w:i/>
          <w:spacing w:val="-4"/>
          <w:sz w:val="20"/>
        </w:rPr>
        <w:t>schedule)</w:t>
      </w:r>
      <w:r>
        <w:rPr>
          <w:i/>
          <w:spacing w:val="-8"/>
          <w:sz w:val="20"/>
        </w:rPr>
        <w:t xml:space="preserve"> </w:t>
      </w:r>
      <w:r>
        <w:rPr>
          <w:i/>
          <w:spacing w:val="-4"/>
          <w:sz w:val="20"/>
        </w:rPr>
        <w:t>(see</w:t>
      </w:r>
      <w:r>
        <w:rPr>
          <w:i/>
          <w:spacing w:val="-9"/>
          <w:sz w:val="20"/>
        </w:rPr>
        <w:t xml:space="preserve"> </w:t>
      </w:r>
      <w:hyperlink r:id="rId8">
        <w:r>
          <w:rPr>
            <w:i/>
            <w:spacing w:val="-4"/>
            <w:sz w:val="20"/>
          </w:rPr>
          <w:t>https://www.opm.gov/policy-data-oversight/pay-leave/salaries-wages/2026/general-</w:t>
        </w:r>
      </w:hyperlink>
      <w:r>
        <w:rPr>
          <w:i/>
          <w:sz w:val="20"/>
        </w:rPr>
        <w:t>schedule/</w:t>
      </w:r>
      <w:r>
        <w:rPr>
          <w:sz w:val="20"/>
        </w:rPr>
        <w:t xml:space="preserve">) </w:t>
      </w:r>
      <w:r>
        <w:rPr>
          <w:i/>
          <w:sz w:val="20"/>
        </w:rPr>
        <w:t>GS 13 step 5 plus locality adjustment for Washington-Baltimore-Arlington, DC-MD-VA-WV-PA.</w:t>
      </w:r>
    </w:p>
    <w:p w:rsidR="00E6629E" w14:paraId="66FFFECF" w14:textId="77777777">
      <w:pPr>
        <w:rPr>
          <w:i/>
          <w:sz w:val="20"/>
        </w:rPr>
        <w:sectPr>
          <w:footerReference w:type="default" r:id="rId9"/>
          <w:pgSz w:w="12240" w:h="15840"/>
          <w:pgMar w:top="1300" w:right="1080" w:bottom="1840" w:left="720" w:header="0" w:footer="1642" w:gutter="0"/>
          <w:pgNumType w:start="10"/>
          <w:cols w:space="720"/>
        </w:sectPr>
      </w:pPr>
    </w:p>
    <w:p w:rsidR="00E6629E" w14:paraId="05DF44BD" w14:textId="77777777">
      <w:pPr>
        <w:spacing w:before="79"/>
        <w:ind w:left="849" w:right="828" w:hanging="15"/>
        <w:rPr>
          <w:sz w:val="24"/>
        </w:rPr>
      </w:pPr>
      <w:r>
        <w:rPr>
          <w:sz w:val="24"/>
        </w:rPr>
        <w:t>Implementation of the CDAG and ODAG program area protocols require the assistance of a Medical Director (either CMS-staffed or contracted) to complete the review of a Sponsoring</w:t>
      </w:r>
      <w:r>
        <w:rPr>
          <w:spacing w:val="-4"/>
          <w:sz w:val="24"/>
        </w:rPr>
        <w:t xml:space="preserve"> </w:t>
      </w:r>
      <w:r>
        <w:rPr>
          <w:sz w:val="24"/>
        </w:rPr>
        <w:t>organization’s</w:t>
      </w:r>
      <w:r>
        <w:rPr>
          <w:spacing w:val="-4"/>
          <w:sz w:val="24"/>
        </w:rPr>
        <w:t xml:space="preserve"> </w:t>
      </w:r>
      <w:r>
        <w:rPr>
          <w:i/>
          <w:sz w:val="24"/>
        </w:rPr>
        <w:t>Processing</w:t>
      </w:r>
      <w:r>
        <w:rPr>
          <w:i/>
          <w:spacing w:val="-4"/>
          <w:sz w:val="24"/>
        </w:rPr>
        <w:t xml:space="preserve"> </w:t>
      </w:r>
      <w:r>
        <w:rPr>
          <w:i/>
          <w:sz w:val="24"/>
        </w:rPr>
        <w:t>of</w:t>
      </w:r>
      <w:r>
        <w:rPr>
          <w:i/>
          <w:spacing w:val="-4"/>
          <w:sz w:val="24"/>
        </w:rPr>
        <w:t xml:space="preserve"> </w:t>
      </w:r>
      <w:r>
        <w:rPr>
          <w:i/>
          <w:sz w:val="24"/>
        </w:rPr>
        <w:t>Coverage</w:t>
      </w:r>
      <w:r>
        <w:rPr>
          <w:i/>
          <w:spacing w:val="-5"/>
          <w:sz w:val="24"/>
        </w:rPr>
        <w:t xml:space="preserve"> </w:t>
      </w:r>
      <w:r>
        <w:rPr>
          <w:i/>
          <w:sz w:val="24"/>
        </w:rPr>
        <w:t>Requests</w:t>
      </w:r>
      <w:r>
        <w:rPr>
          <w:sz w:val="24"/>
        </w:rPr>
        <w:t>.</w:t>
      </w:r>
      <w:r>
        <w:rPr>
          <w:spacing w:val="-4"/>
          <w:sz w:val="24"/>
        </w:rPr>
        <w:t xml:space="preserve"> </w:t>
      </w:r>
      <w:r>
        <w:rPr>
          <w:sz w:val="24"/>
        </w:rPr>
        <w:t>The</w:t>
      </w:r>
      <w:r>
        <w:rPr>
          <w:spacing w:val="-3"/>
          <w:sz w:val="24"/>
        </w:rPr>
        <w:t xml:space="preserve"> </w:t>
      </w:r>
      <w:r>
        <w:rPr>
          <w:sz w:val="24"/>
        </w:rPr>
        <w:t>average</w:t>
      </w:r>
      <w:r>
        <w:rPr>
          <w:spacing w:val="-3"/>
          <w:sz w:val="24"/>
        </w:rPr>
        <w:t xml:space="preserve"> </w:t>
      </w:r>
      <w:r>
        <w:rPr>
          <w:sz w:val="24"/>
        </w:rPr>
        <w:t>number</w:t>
      </w:r>
      <w:r>
        <w:rPr>
          <w:spacing w:val="-5"/>
          <w:sz w:val="24"/>
        </w:rPr>
        <w:t xml:space="preserve"> </w:t>
      </w:r>
      <w:r>
        <w:rPr>
          <w:sz w:val="24"/>
        </w:rPr>
        <w:t>of</w:t>
      </w:r>
      <w:r>
        <w:rPr>
          <w:spacing w:val="-5"/>
          <w:sz w:val="24"/>
        </w:rPr>
        <w:t xml:space="preserve"> </w:t>
      </w:r>
      <w:r>
        <w:rPr>
          <w:sz w:val="24"/>
        </w:rPr>
        <w:t>hours a</w:t>
      </w:r>
      <w:r>
        <w:rPr>
          <w:spacing w:val="-3"/>
          <w:sz w:val="24"/>
        </w:rPr>
        <w:t xml:space="preserve"> </w:t>
      </w:r>
      <w:r>
        <w:rPr>
          <w:sz w:val="24"/>
        </w:rPr>
        <w:t>medical</w:t>
      </w:r>
      <w:r>
        <w:rPr>
          <w:spacing w:val="-2"/>
          <w:sz w:val="24"/>
        </w:rPr>
        <w:t xml:space="preserve"> </w:t>
      </w:r>
      <w:r>
        <w:rPr>
          <w:sz w:val="24"/>
        </w:rPr>
        <w:t>director</w:t>
      </w:r>
      <w:r>
        <w:rPr>
          <w:spacing w:val="-6"/>
          <w:sz w:val="24"/>
        </w:rPr>
        <w:t xml:space="preserve"> </w:t>
      </w:r>
      <w:r>
        <w:rPr>
          <w:sz w:val="24"/>
        </w:rPr>
        <w:t>spends</w:t>
      </w:r>
      <w:r>
        <w:rPr>
          <w:spacing w:val="-2"/>
          <w:sz w:val="24"/>
        </w:rPr>
        <w:t xml:space="preserve"> </w:t>
      </w:r>
      <w:r>
        <w:rPr>
          <w:sz w:val="24"/>
        </w:rPr>
        <w:t>on</w:t>
      </w:r>
      <w:r>
        <w:rPr>
          <w:spacing w:val="-5"/>
          <w:sz w:val="24"/>
        </w:rPr>
        <w:t xml:space="preserve"> </w:t>
      </w:r>
      <w:r>
        <w:rPr>
          <w:sz w:val="24"/>
        </w:rPr>
        <w:t>an</w:t>
      </w:r>
      <w:r>
        <w:rPr>
          <w:spacing w:val="-5"/>
          <w:sz w:val="24"/>
        </w:rPr>
        <w:t xml:space="preserve"> </w:t>
      </w:r>
      <w:r>
        <w:rPr>
          <w:sz w:val="24"/>
        </w:rPr>
        <w:t>audit</w:t>
      </w:r>
      <w:r>
        <w:rPr>
          <w:spacing w:val="-4"/>
          <w:sz w:val="24"/>
        </w:rPr>
        <w:t xml:space="preserve"> </w:t>
      </w:r>
      <w:r>
        <w:rPr>
          <w:sz w:val="24"/>
        </w:rPr>
        <w:t>is</w:t>
      </w:r>
      <w:r>
        <w:rPr>
          <w:spacing w:val="-5"/>
          <w:sz w:val="24"/>
        </w:rPr>
        <w:t xml:space="preserve"> </w:t>
      </w:r>
      <w:r>
        <w:rPr>
          <w:b/>
          <w:sz w:val="24"/>
        </w:rPr>
        <w:t>8</w:t>
      </w:r>
      <w:r>
        <w:rPr>
          <w:b/>
          <w:spacing w:val="-7"/>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each</w:t>
      </w:r>
      <w:r>
        <w:rPr>
          <w:b/>
          <w:spacing w:val="-2"/>
          <w:sz w:val="24"/>
        </w:rPr>
        <w:t xml:space="preserve"> </w:t>
      </w:r>
      <w:r>
        <w:rPr>
          <w:b/>
          <w:sz w:val="24"/>
        </w:rPr>
        <w:t>of</w:t>
      </w:r>
      <w:r>
        <w:rPr>
          <w:b/>
          <w:spacing w:val="-3"/>
          <w:sz w:val="24"/>
        </w:rPr>
        <w:t xml:space="preserve"> </w:t>
      </w:r>
      <w:r>
        <w:rPr>
          <w:b/>
          <w:sz w:val="24"/>
        </w:rPr>
        <w:t>these</w:t>
      </w:r>
      <w:r>
        <w:rPr>
          <w:b/>
          <w:spacing w:val="-3"/>
          <w:sz w:val="24"/>
        </w:rPr>
        <w:t xml:space="preserve"> </w:t>
      </w:r>
      <w:r>
        <w:rPr>
          <w:b/>
          <w:sz w:val="24"/>
        </w:rPr>
        <w:t>2</w:t>
      </w:r>
      <w:r>
        <w:rPr>
          <w:b/>
          <w:spacing w:val="-2"/>
          <w:sz w:val="24"/>
        </w:rPr>
        <w:t xml:space="preserve"> </w:t>
      </w:r>
      <w:r>
        <w:rPr>
          <w:b/>
          <w:sz w:val="24"/>
        </w:rPr>
        <w:t>program</w:t>
      </w:r>
      <w:r>
        <w:rPr>
          <w:b/>
          <w:spacing w:val="-1"/>
          <w:sz w:val="24"/>
        </w:rPr>
        <w:t xml:space="preserve"> </w:t>
      </w:r>
      <w:r>
        <w:rPr>
          <w:b/>
          <w:sz w:val="24"/>
        </w:rPr>
        <w:t>areas</w:t>
      </w:r>
      <w:r>
        <w:rPr>
          <w:sz w:val="24"/>
        </w:rPr>
        <w:t>.</w:t>
      </w:r>
      <w:r>
        <w:rPr>
          <w:spacing w:val="-5"/>
          <w:sz w:val="24"/>
        </w:rPr>
        <w:t xml:space="preserve"> </w:t>
      </w:r>
      <w:r>
        <w:rPr>
          <w:sz w:val="24"/>
        </w:rPr>
        <w:t xml:space="preserve">CMS uses </w:t>
      </w:r>
      <w:r>
        <w:rPr>
          <w:b/>
          <w:sz w:val="24"/>
        </w:rPr>
        <w:t xml:space="preserve">1 medical director per audit </w:t>
      </w:r>
      <w:r>
        <w:rPr>
          <w:sz w:val="24"/>
        </w:rPr>
        <w:t xml:space="preserve">and is again estimating participation in </w:t>
      </w:r>
      <w:r>
        <w:rPr>
          <w:b/>
          <w:sz w:val="24"/>
        </w:rPr>
        <w:t>10 audits</w:t>
      </w:r>
      <w:r>
        <w:rPr>
          <w:sz w:val="24"/>
        </w:rPr>
        <w:t xml:space="preserve">. The average hourly rate for a CMS Medical Director is </w:t>
      </w:r>
      <w:r>
        <w:rPr>
          <w:b/>
          <w:sz w:val="24"/>
        </w:rPr>
        <w:t>$91.00/hour</w:t>
      </w:r>
      <w:r>
        <w:rPr>
          <w:sz w:val="24"/>
        </w:rPr>
        <w:t>.</w:t>
      </w:r>
    </w:p>
    <w:p w:rsidR="00E6629E" w14:paraId="615CAB99" w14:textId="77777777">
      <w:pPr>
        <w:pStyle w:val="Heading1"/>
        <w:ind w:left="832"/>
      </w:pPr>
      <w:r>
        <w:t>Estimated</w:t>
      </w:r>
      <w:r>
        <w:rPr>
          <w:spacing w:val="-4"/>
        </w:rPr>
        <w:t xml:space="preserve"> </w:t>
      </w:r>
      <w:r>
        <w:t>cost</w:t>
      </w:r>
      <w:r>
        <w:rPr>
          <w:spacing w:val="-3"/>
        </w:rPr>
        <w:t xml:space="preserve"> </w:t>
      </w:r>
      <w:r>
        <w:t>to</w:t>
      </w:r>
      <w:r>
        <w:rPr>
          <w:spacing w:val="-1"/>
        </w:rPr>
        <w:t xml:space="preserve"> </w:t>
      </w:r>
      <w:r>
        <w:t>the</w:t>
      </w:r>
      <w:r>
        <w:rPr>
          <w:spacing w:val="-3"/>
        </w:rPr>
        <w:t xml:space="preserve"> </w:t>
      </w:r>
      <w:r>
        <w:t>federal</w:t>
      </w:r>
      <w:r>
        <w:rPr>
          <w:spacing w:val="-1"/>
        </w:rPr>
        <w:t xml:space="preserve"> </w:t>
      </w:r>
      <w:r>
        <w:t>government</w:t>
      </w:r>
      <w:r>
        <w:rPr>
          <w:spacing w:val="-3"/>
        </w:rPr>
        <w:t xml:space="preserve"> </w:t>
      </w:r>
      <w:r>
        <w:t>for</w:t>
      </w:r>
      <w:r>
        <w:rPr>
          <w:spacing w:val="-3"/>
        </w:rPr>
        <w:t xml:space="preserve"> </w:t>
      </w:r>
      <w:r>
        <w:t>CMS</w:t>
      </w:r>
      <w:r>
        <w:rPr>
          <w:spacing w:val="-1"/>
        </w:rPr>
        <w:t xml:space="preserve"> </w:t>
      </w:r>
      <w:r>
        <w:t>Medical</w:t>
      </w:r>
      <w:r>
        <w:rPr>
          <w:spacing w:val="-2"/>
        </w:rPr>
        <w:t xml:space="preserve"> </w:t>
      </w:r>
      <w:r>
        <w:t>Director</w:t>
      </w:r>
      <w:r>
        <w:rPr>
          <w:spacing w:val="1"/>
        </w:rPr>
        <w:t xml:space="preserve"> </w:t>
      </w:r>
      <w:r>
        <w:rPr>
          <w:spacing w:val="-2"/>
        </w:rPr>
        <w:t>time:</w:t>
      </w:r>
    </w:p>
    <w:p w:rsidR="00E6629E" w14:paraId="3B2FFB7A" w14:textId="77777777">
      <w:pPr>
        <w:pStyle w:val="ListParagraph"/>
        <w:numPr>
          <w:ilvl w:val="1"/>
          <w:numId w:val="2"/>
        </w:numPr>
        <w:tabs>
          <w:tab w:val="left" w:pos="1351"/>
        </w:tabs>
        <w:ind w:left="1351"/>
        <w:rPr>
          <w:rFonts w:ascii="Symbol" w:hAnsi="Symbol"/>
          <w:sz w:val="20"/>
        </w:rPr>
      </w:pPr>
      <w:r>
        <w:rPr>
          <w:sz w:val="24"/>
        </w:rPr>
        <w:t>1</w:t>
      </w:r>
      <w:r>
        <w:rPr>
          <w:spacing w:val="-1"/>
          <w:sz w:val="24"/>
        </w:rPr>
        <w:t xml:space="preserve"> </w:t>
      </w:r>
      <w:r>
        <w:rPr>
          <w:sz w:val="24"/>
        </w:rPr>
        <w:t>Medical</w:t>
      </w:r>
      <w:r>
        <w:rPr>
          <w:spacing w:val="-1"/>
          <w:sz w:val="24"/>
        </w:rPr>
        <w:t xml:space="preserve"> </w:t>
      </w:r>
      <w:r>
        <w:rPr>
          <w:sz w:val="24"/>
        </w:rPr>
        <w:t>Director</w:t>
      </w:r>
      <w:r>
        <w:rPr>
          <w:spacing w:val="-2"/>
          <w:sz w:val="24"/>
        </w:rPr>
        <w:t xml:space="preserve"> </w:t>
      </w:r>
      <w:r>
        <w:rPr>
          <w:sz w:val="24"/>
        </w:rPr>
        <w:t>×</w:t>
      </w:r>
      <w:r>
        <w:rPr>
          <w:spacing w:val="-2"/>
          <w:sz w:val="24"/>
        </w:rPr>
        <w:t xml:space="preserve"> </w:t>
      </w:r>
      <w:r>
        <w:rPr>
          <w:sz w:val="24"/>
        </w:rPr>
        <w:t>8 hours/program</w:t>
      </w:r>
      <w:r>
        <w:rPr>
          <w:spacing w:val="-1"/>
          <w:sz w:val="24"/>
        </w:rPr>
        <w:t xml:space="preserve"> </w:t>
      </w:r>
      <w:r>
        <w:rPr>
          <w:sz w:val="24"/>
        </w:rPr>
        <w:t>area</w:t>
      </w:r>
      <w:r>
        <w:rPr>
          <w:spacing w:val="-2"/>
          <w:sz w:val="24"/>
        </w:rPr>
        <w:t xml:space="preserve"> </w:t>
      </w:r>
      <w:r>
        <w:rPr>
          <w:sz w:val="24"/>
        </w:rPr>
        <w:t>x</w:t>
      </w:r>
      <w:r>
        <w:rPr>
          <w:spacing w:val="-1"/>
          <w:sz w:val="24"/>
        </w:rPr>
        <w:t xml:space="preserve"> </w:t>
      </w:r>
      <w:r>
        <w:rPr>
          <w:sz w:val="24"/>
        </w:rPr>
        <w:t>2 program</w:t>
      </w:r>
      <w:r>
        <w:rPr>
          <w:spacing w:val="-1"/>
          <w:sz w:val="24"/>
        </w:rPr>
        <w:t xml:space="preserve"> </w:t>
      </w:r>
      <w:r>
        <w:rPr>
          <w:sz w:val="24"/>
        </w:rPr>
        <w:t>areas/audit</w:t>
      </w:r>
      <w:r>
        <w:rPr>
          <w:spacing w:val="-1"/>
          <w:sz w:val="24"/>
        </w:rPr>
        <w:t xml:space="preserve"> </w:t>
      </w:r>
      <w:r>
        <w:rPr>
          <w:sz w:val="24"/>
        </w:rPr>
        <w:t>×</w:t>
      </w:r>
      <w:r>
        <w:rPr>
          <w:spacing w:val="-2"/>
          <w:sz w:val="24"/>
        </w:rPr>
        <w:t xml:space="preserve"> </w:t>
      </w:r>
      <w:r>
        <w:rPr>
          <w:sz w:val="24"/>
        </w:rPr>
        <w:t xml:space="preserve">10 </w:t>
      </w:r>
      <w:r>
        <w:rPr>
          <w:spacing w:val="-2"/>
          <w:sz w:val="24"/>
        </w:rPr>
        <w:t>audits</w:t>
      </w:r>
    </w:p>
    <w:p w:rsidR="00E6629E" w14:paraId="3ACF4A91" w14:textId="77777777">
      <w:pPr>
        <w:pStyle w:val="Heading1"/>
        <w:spacing w:before="0"/>
        <w:ind w:left="1411"/>
      </w:pPr>
      <w:r>
        <w:rPr>
          <w:b w:val="0"/>
        </w:rPr>
        <w:t>=</w:t>
      </w:r>
      <w:r>
        <w:rPr>
          <w:b w:val="0"/>
          <w:spacing w:val="-3"/>
        </w:rPr>
        <w:t xml:space="preserve"> </w:t>
      </w:r>
      <w:r>
        <w:t xml:space="preserve">160 </w:t>
      </w:r>
      <w:r>
        <w:rPr>
          <w:spacing w:val="-2"/>
        </w:rPr>
        <w:t>hours</w:t>
      </w:r>
    </w:p>
    <w:p w:rsidR="00E6629E" w14:paraId="3D6C6EF3" w14:textId="77777777">
      <w:pPr>
        <w:pStyle w:val="ListParagraph"/>
        <w:numPr>
          <w:ilvl w:val="1"/>
          <w:numId w:val="2"/>
        </w:numPr>
        <w:tabs>
          <w:tab w:val="left" w:pos="1351"/>
        </w:tabs>
        <w:ind w:left="1351"/>
        <w:rPr>
          <w:rFonts w:ascii="Symbol" w:hAnsi="Symbol"/>
          <w:sz w:val="20"/>
        </w:rPr>
      </w:pPr>
      <w:r>
        <w:rPr>
          <w:sz w:val="24"/>
        </w:rPr>
        <w:t>160</w:t>
      </w:r>
      <w:r>
        <w:rPr>
          <w:spacing w:val="-1"/>
          <w:sz w:val="24"/>
        </w:rPr>
        <w:t xml:space="preserve"> </w:t>
      </w:r>
      <w:r>
        <w:rPr>
          <w:sz w:val="24"/>
        </w:rPr>
        <w:t>hours ×</w:t>
      </w:r>
      <w:r>
        <w:rPr>
          <w:spacing w:val="-1"/>
          <w:sz w:val="24"/>
        </w:rPr>
        <w:t xml:space="preserve"> </w:t>
      </w:r>
      <w:r>
        <w:rPr>
          <w:sz w:val="24"/>
        </w:rPr>
        <w:t>$91/hour</w:t>
      </w:r>
      <w:r>
        <w:rPr>
          <w:spacing w:val="-1"/>
          <w:sz w:val="24"/>
        </w:rPr>
        <w:t xml:space="preserve"> </w:t>
      </w:r>
      <w:r>
        <w:rPr>
          <w:sz w:val="24"/>
        </w:rPr>
        <w:t>=</w:t>
      </w:r>
      <w:r>
        <w:rPr>
          <w:spacing w:val="-1"/>
          <w:sz w:val="24"/>
        </w:rPr>
        <w:t xml:space="preserve"> </w:t>
      </w:r>
      <w:r>
        <w:rPr>
          <w:b/>
          <w:spacing w:val="-2"/>
          <w:sz w:val="24"/>
        </w:rPr>
        <w:t>$14,560</w:t>
      </w:r>
    </w:p>
    <w:p w:rsidR="00E6629E" w14:paraId="03E924B1" w14:textId="77777777">
      <w:pPr>
        <w:spacing w:before="240"/>
        <w:ind w:left="806"/>
        <w:rPr>
          <w:b/>
          <w:sz w:val="24"/>
        </w:rPr>
      </w:pPr>
      <w:r>
        <w:rPr>
          <w:b/>
          <w:sz w:val="24"/>
        </w:rPr>
        <w:t>Estimated</w:t>
      </w:r>
      <w:r>
        <w:rPr>
          <w:b/>
          <w:spacing w:val="-4"/>
          <w:sz w:val="24"/>
        </w:rPr>
        <w:t xml:space="preserve"> </w:t>
      </w:r>
      <w:r>
        <w:rPr>
          <w:b/>
          <w:sz w:val="24"/>
        </w:rPr>
        <w:t>cost</w:t>
      </w:r>
      <w:r>
        <w:rPr>
          <w:b/>
          <w:spacing w:val="-2"/>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federal</w:t>
      </w:r>
      <w:r>
        <w:rPr>
          <w:b/>
          <w:spacing w:val="-1"/>
          <w:sz w:val="24"/>
        </w:rPr>
        <w:t xml:space="preserve"> </w:t>
      </w:r>
      <w:r>
        <w:rPr>
          <w:b/>
          <w:sz w:val="24"/>
        </w:rPr>
        <w:t>government</w:t>
      </w:r>
      <w:r>
        <w:rPr>
          <w:b/>
          <w:spacing w:val="-2"/>
          <w:sz w:val="24"/>
        </w:rPr>
        <w:t xml:space="preserve"> </w:t>
      </w:r>
      <w:r>
        <w:rPr>
          <w:b/>
          <w:sz w:val="24"/>
        </w:rPr>
        <w:t>for</w:t>
      </w:r>
      <w:r>
        <w:rPr>
          <w:b/>
          <w:spacing w:val="-2"/>
          <w:sz w:val="24"/>
        </w:rPr>
        <w:t xml:space="preserve"> </w:t>
      </w:r>
      <w:r>
        <w:rPr>
          <w:b/>
          <w:sz w:val="24"/>
        </w:rPr>
        <w:t>combined</w:t>
      </w:r>
      <w:r>
        <w:rPr>
          <w:b/>
          <w:spacing w:val="-1"/>
          <w:sz w:val="24"/>
        </w:rPr>
        <w:t xml:space="preserve"> </w:t>
      </w:r>
      <w:r>
        <w:rPr>
          <w:b/>
          <w:sz w:val="24"/>
        </w:rPr>
        <w:t>CMS</w:t>
      </w:r>
      <w:r>
        <w:rPr>
          <w:b/>
          <w:spacing w:val="-1"/>
          <w:sz w:val="24"/>
        </w:rPr>
        <w:t xml:space="preserve"> </w:t>
      </w:r>
      <w:r>
        <w:rPr>
          <w:b/>
          <w:sz w:val="24"/>
        </w:rPr>
        <w:t>staff</w:t>
      </w:r>
      <w:r>
        <w:rPr>
          <w:b/>
          <w:spacing w:val="-2"/>
          <w:sz w:val="24"/>
        </w:rPr>
        <w:t xml:space="preserve"> </w:t>
      </w:r>
      <w:r>
        <w:rPr>
          <w:b/>
          <w:sz w:val="24"/>
        </w:rPr>
        <w:t>time</w:t>
      </w:r>
      <w:r>
        <w:rPr>
          <w:b/>
          <w:spacing w:val="-2"/>
          <w:sz w:val="24"/>
        </w:rPr>
        <w:t xml:space="preserve"> </w:t>
      </w:r>
      <w:r>
        <w:rPr>
          <w:b/>
          <w:sz w:val="24"/>
        </w:rPr>
        <w:t>is</w:t>
      </w:r>
      <w:r>
        <w:rPr>
          <w:b/>
          <w:spacing w:val="-1"/>
          <w:sz w:val="24"/>
        </w:rPr>
        <w:t xml:space="preserve"> </w:t>
      </w:r>
      <w:r>
        <w:rPr>
          <w:b/>
          <w:spacing w:val="-2"/>
          <w:sz w:val="24"/>
        </w:rPr>
        <w:t>$1,334,560</w:t>
      </w:r>
    </w:p>
    <w:p w:rsidR="00E6629E" w14:paraId="2231478F" w14:textId="77777777">
      <w:pPr>
        <w:pStyle w:val="BodyText"/>
        <w:ind w:left="806"/>
      </w:pPr>
      <w:r>
        <w:t>(=$1,320,000</w:t>
      </w:r>
      <w:r>
        <w:rPr>
          <w:spacing w:val="-1"/>
        </w:rPr>
        <w:t xml:space="preserve"> </w:t>
      </w:r>
      <w:r>
        <w:t>+</w:t>
      </w:r>
      <w:r>
        <w:rPr>
          <w:spacing w:val="-2"/>
        </w:rPr>
        <w:t xml:space="preserve"> $14,560).</w:t>
      </w:r>
    </w:p>
    <w:p w:rsidR="00E6629E" w14:paraId="579307B3" w14:textId="77777777">
      <w:pPr>
        <w:spacing w:before="240"/>
        <w:ind w:left="806"/>
        <w:rPr>
          <w:i/>
          <w:sz w:val="24"/>
        </w:rPr>
      </w:pPr>
      <w:r>
        <w:rPr>
          <w:i/>
          <w:sz w:val="24"/>
          <w:u w:val="single"/>
        </w:rPr>
        <w:t>Travel</w:t>
      </w:r>
      <w:r>
        <w:rPr>
          <w:i/>
          <w:spacing w:val="-2"/>
          <w:sz w:val="24"/>
          <w:u w:val="single"/>
        </w:rPr>
        <w:t xml:space="preserve"> Costs</w:t>
      </w:r>
    </w:p>
    <w:p w:rsidR="00E6629E" w14:paraId="3E9B3432" w14:textId="77777777">
      <w:pPr>
        <w:pStyle w:val="BodyText"/>
        <w:spacing w:before="240"/>
        <w:ind w:left="806" w:right="1056"/>
      </w:pPr>
      <w:r>
        <w:t>CMS has reduced travel-related expenses for this data collection by using webinar technology.</w:t>
      </w:r>
      <w:r>
        <w:rPr>
          <w:spacing w:val="-2"/>
        </w:rPr>
        <w:t xml:space="preserve"> </w:t>
      </w:r>
      <w:r>
        <w:t>If</w:t>
      </w:r>
      <w:r>
        <w:rPr>
          <w:spacing w:val="-5"/>
        </w:rPr>
        <w:t xml:space="preserve"> </w:t>
      </w:r>
      <w:r>
        <w:t>an</w:t>
      </w:r>
      <w:r>
        <w:rPr>
          <w:spacing w:val="-4"/>
        </w:rPr>
        <w:t xml:space="preserve"> </w:t>
      </w:r>
      <w:r>
        <w:t>on-site</w:t>
      </w:r>
      <w:r>
        <w:rPr>
          <w:spacing w:val="-3"/>
        </w:rPr>
        <w:t xml:space="preserve"> </w:t>
      </w:r>
      <w:r>
        <w:t>audit</w:t>
      </w:r>
      <w:r>
        <w:rPr>
          <w:spacing w:val="-4"/>
        </w:rPr>
        <w:t xml:space="preserve"> </w:t>
      </w:r>
      <w:r>
        <w:t>of</w:t>
      </w:r>
      <w:r>
        <w:rPr>
          <w:spacing w:val="-5"/>
        </w:rPr>
        <w:t xml:space="preserve"> </w:t>
      </w:r>
      <w:r>
        <w:t>a</w:t>
      </w:r>
      <w:r>
        <w:rPr>
          <w:spacing w:val="-5"/>
        </w:rPr>
        <w:t xml:space="preserve"> </w:t>
      </w:r>
      <w:r>
        <w:t>Sponsoring</w:t>
      </w:r>
      <w:r>
        <w:rPr>
          <w:spacing w:val="-4"/>
        </w:rPr>
        <w:t xml:space="preserve"> </w:t>
      </w:r>
      <w:r>
        <w:t>organization</w:t>
      </w:r>
      <w:r>
        <w:rPr>
          <w:spacing w:val="-4"/>
        </w:rPr>
        <w:t xml:space="preserve"> </w:t>
      </w:r>
      <w:r>
        <w:t>becomes</w:t>
      </w:r>
      <w:r>
        <w:rPr>
          <w:spacing w:val="-4"/>
        </w:rPr>
        <w:t xml:space="preserve"> </w:t>
      </w:r>
      <w:r>
        <w:t>necessary,</w:t>
      </w:r>
      <w:r>
        <w:rPr>
          <w:spacing w:val="-4"/>
        </w:rPr>
        <w:t xml:space="preserve"> </w:t>
      </w:r>
      <w:r>
        <w:t xml:space="preserve">the estimated travel cost to the federal government is approximately </w:t>
      </w:r>
      <w:r>
        <w:rPr>
          <w:b/>
        </w:rPr>
        <w:t>$10,000</w:t>
      </w:r>
      <w:r>
        <w:t>.</w:t>
      </w:r>
    </w:p>
    <w:p w:rsidR="00E6629E" w14:paraId="632E37A8" w14:textId="77777777">
      <w:pPr>
        <w:spacing w:before="240"/>
        <w:ind w:left="820"/>
        <w:rPr>
          <w:i/>
          <w:sz w:val="24"/>
        </w:rPr>
      </w:pPr>
      <w:r>
        <w:rPr>
          <w:i/>
          <w:sz w:val="24"/>
          <w:u w:val="single"/>
        </w:rPr>
        <w:t>Contractor</w:t>
      </w:r>
      <w:r>
        <w:rPr>
          <w:i/>
          <w:spacing w:val="-10"/>
          <w:sz w:val="24"/>
          <w:u w:val="single"/>
        </w:rPr>
        <w:t xml:space="preserve"> </w:t>
      </w:r>
      <w:r>
        <w:rPr>
          <w:i/>
          <w:spacing w:val="-4"/>
          <w:sz w:val="24"/>
          <w:u w:val="single"/>
        </w:rPr>
        <w:t>Costs</w:t>
      </w:r>
    </w:p>
    <w:p w:rsidR="00E6629E" w14:paraId="7F1A0B88" w14:textId="77777777">
      <w:pPr>
        <w:pStyle w:val="BodyText"/>
        <w:spacing w:before="240"/>
        <w:ind w:left="849" w:right="1286" w:hanging="15"/>
      </w:pPr>
      <w:r>
        <w:t xml:space="preserve">As previously mentioned, CMS has two audit support contractors that perform duties related to this collection effort including: staffing Auditor-in-Charge and Team Lead roles; documenting all audit findings; providing a Medical Director when the CMS Medical Director is not available; receiving, analyzing, and ensuring completeness of all audit data; generating the draft and final audit reports; and conducting some of the subsequent validation activities. Based on invoices received, audits associated with this data collection </w:t>
      </w:r>
      <w:r>
        <w:t>costs</w:t>
      </w:r>
      <w:r>
        <w:t xml:space="preserve"> CMS approximately </w:t>
      </w:r>
      <w:r>
        <w:rPr>
          <w:b/>
        </w:rPr>
        <w:t>$327,710 per audit</w:t>
      </w:r>
      <w:r>
        <w:t>. CMS anticipates the</w:t>
      </w:r>
      <w:r>
        <w:rPr>
          <w:spacing w:val="-5"/>
        </w:rPr>
        <w:t xml:space="preserve"> </w:t>
      </w:r>
      <w:r>
        <w:t>contractor</w:t>
      </w:r>
      <w:r>
        <w:rPr>
          <w:spacing w:val="-5"/>
        </w:rPr>
        <w:t xml:space="preserve"> </w:t>
      </w:r>
      <w:r>
        <w:t>staffing</w:t>
      </w:r>
      <w:r>
        <w:rPr>
          <w:spacing w:val="-4"/>
        </w:rPr>
        <w:t xml:space="preserve"> </w:t>
      </w:r>
      <w:r>
        <w:t>approximately</w:t>
      </w:r>
      <w:r>
        <w:rPr>
          <w:spacing w:val="-4"/>
        </w:rPr>
        <w:t xml:space="preserve"> </w:t>
      </w:r>
      <w:r>
        <w:rPr>
          <w:b/>
        </w:rPr>
        <w:t>20</w:t>
      </w:r>
      <w:r>
        <w:rPr>
          <w:b/>
          <w:spacing w:val="-4"/>
        </w:rPr>
        <w:t xml:space="preserve"> </w:t>
      </w:r>
      <w:r>
        <w:rPr>
          <w:b/>
        </w:rPr>
        <w:t>program</w:t>
      </w:r>
      <w:r>
        <w:rPr>
          <w:b/>
          <w:spacing w:val="-3"/>
        </w:rPr>
        <w:t xml:space="preserve"> </w:t>
      </w:r>
      <w:r>
        <w:rPr>
          <w:b/>
        </w:rPr>
        <w:t>audits</w:t>
      </w:r>
      <w:r>
        <w:rPr>
          <w:b/>
          <w:spacing w:val="-4"/>
        </w:rPr>
        <w:t xml:space="preserve"> </w:t>
      </w:r>
      <w:r>
        <w:rPr>
          <w:b/>
        </w:rPr>
        <w:t>per</w:t>
      </w:r>
      <w:r>
        <w:rPr>
          <w:b/>
          <w:spacing w:val="-5"/>
        </w:rPr>
        <w:t xml:space="preserve"> </w:t>
      </w:r>
      <w:r>
        <w:rPr>
          <w:b/>
        </w:rPr>
        <w:t>year</w:t>
      </w:r>
      <w:r>
        <w:t>.</w:t>
      </w:r>
      <w:r>
        <w:rPr>
          <w:spacing w:val="-4"/>
        </w:rPr>
        <w:t xml:space="preserve"> </w:t>
      </w:r>
      <w:r>
        <w:t>Consequently,</w:t>
      </w:r>
      <w:r>
        <w:rPr>
          <w:spacing w:val="-4"/>
        </w:rPr>
        <w:t xml:space="preserve"> </w:t>
      </w:r>
      <w:r>
        <w:t xml:space="preserve">the total cost to the federal government for contractor costs associated with this data collection is </w:t>
      </w:r>
      <w:r>
        <w:rPr>
          <w:b/>
        </w:rPr>
        <w:t xml:space="preserve">$6,554,200 </w:t>
      </w:r>
      <w:r>
        <w:t>(or $327,710 per audit x 20 audits).</w:t>
      </w:r>
    </w:p>
    <w:p w:rsidR="00E6629E" w14:paraId="25396901" w14:textId="77777777">
      <w:pPr>
        <w:pStyle w:val="BodyText"/>
        <w:spacing w:before="240"/>
        <w:ind w:left="849" w:right="874" w:hanging="15"/>
      </w:pPr>
      <w:r>
        <w:rPr>
          <w:spacing w:val="-2"/>
        </w:rPr>
        <w:t>Adding</w:t>
      </w:r>
      <w:r>
        <w:rPr>
          <w:spacing w:val="-7"/>
        </w:rPr>
        <w:t xml:space="preserve"> </w:t>
      </w:r>
      <w:r>
        <w:rPr>
          <w:spacing w:val="-2"/>
        </w:rPr>
        <w:t>up</w:t>
      </w:r>
      <w:r>
        <w:rPr>
          <w:spacing w:val="-7"/>
        </w:rPr>
        <w:t xml:space="preserve"> </w:t>
      </w:r>
      <w:r>
        <w:rPr>
          <w:spacing w:val="-2"/>
        </w:rPr>
        <w:t>the</w:t>
      </w:r>
      <w:r>
        <w:rPr>
          <w:spacing w:val="-8"/>
        </w:rPr>
        <w:t xml:space="preserve"> </w:t>
      </w:r>
      <w:r>
        <w:rPr>
          <w:spacing w:val="-2"/>
        </w:rPr>
        <w:t>total</w:t>
      </w:r>
      <w:r>
        <w:rPr>
          <w:spacing w:val="-13"/>
        </w:rPr>
        <w:t xml:space="preserve"> </w:t>
      </w:r>
      <w:r>
        <w:rPr>
          <w:spacing w:val="-2"/>
        </w:rPr>
        <w:t>costs</w:t>
      </w:r>
      <w:r>
        <w:rPr>
          <w:spacing w:val="-9"/>
        </w:rPr>
        <w:t xml:space="preserve"> </w:t>
      </w:r>
      <w:r>
        <w:rPr>
          <w:spacing w:val="-2"/>
        </w:rPr>
        <w:t>to</w:t>
      </w:r>
      <w:r>
        <w:rPr>
          <w:spacing w:val="-9"/>
        </w:rPr>
        <w:t xml:space="preserve"> </w:t>
      </w:r>
      <w:r>
        <w:rPr>
          <w:spacing w:val="-2"/>
        </w:rPr>
        <w:t>the</w:t>
      </w:r>
      <w:r>
        <w:rPr>
          <w:spacing w:val="-8"/>
        </w:rPr>
        <w:t xml:space="preserve"> </w:t>
      </w:r>
      <w:r>
        <w:rPr>
          <w:spacing w:val="-2"/>
        </w:rPr>
        <w:t>federal</w:t>
      </w:r>
      <w:r>
        <w:rPr>
          <w:spacing w:val="-13"/>
        </w:rPr>
        <w:t xml:space="preserve"> </w:t>
      </w:r>
      <w:r>
        <w:rPr>
          <w:spacing w:val="-2"/>
        </w:rPr>
        <w:t>government</w:t>
      </w:r>
      <w:r>
        <w:rPr>
          <w:spacing w:val="-9"/>
        </w:rPr>
        <w:t xml:space="preserve"> </w:t>
      </w:r>
      <w:r>
        <w:rPr>
          <w:spacing w:val="-2"/>
        </w:rPr>
        <w:t>for</w:t>
      </w:r>
      <w:r>
        <w:rPr>
          <w:spacing w:val="-10"/>
        </w:rPr>
        <w:t xml:space="preserve"> </w:t>
      </w:r>
      <w:r>
        <w:rPr>
          <w:spacing w:val="-2"/>
        </w:rPr>
        <w:t>CMS</w:t>
      </w:r>
      <w:r>
        <w:rPr>
          <w:spacing w:val="-18"/>
        </w:rPr>
        <w:t xml:space="preserve"> </w:t>
      </w:r>
      <w:r>
        <w:rPr>
          <w:spacing w:val="-2"/>
        </w:rPr>
        <w:t>staff</w:t>
      </w:r>
      <w:r>
        <w:rPr>
          <w:spacing w:val="-10"/>
        </w:rPr>
        <w:t xml:space="preserve"> </w:t>
      </w:r>
      <w:r>
        <w:rPr>
          <w:spacing w:val="-2"/>
        </w:rPr>
        <w:t>time,</w:t>
      </w:r>
      <w:r>
        <w:rPr>
          <w:spacing w:val="-7"/>
        </w:rPr>
        <w:t xml:space="preserve"> </w:t>
      </w:r>
      <w:r>
        <w:rPr>
          <w:spacing w:val="-2"/>
        </w:rPr>
        <w:t>travel</w:t>
      </w:r>
      <w:r>
        <w:rPr>
          <w:spacing w:val="-4"/>
        </w:rPr>
        <w:t xml:space="preserve"> </w:t>
      </w:r>
      <w:r>
        <w:rPr>
          <w:spacing w:val="-2"/>
        </w:rPr>
        <w:t>and</w:t>
      </w:r>
      <w:r>
        <w:rPr>
          <w:spacing w:val="-7"/>
        </w:rPr>
        <w:t xml:space="preserve"> </w:t>
      </w:r>
      <w:r>
        <w:rPr>
          <w:spacing w:val="-2"/>
        </w:rPr>
        <w:t xml:space="preserve">contractor </w:t>
      </w:r>
      <w:r>
        <w:t xml:space="preserve">costs, CMS estimates total cost of this data collection package is </w:t>
      </w:r>
      <w:r>
        <w:rPr>
          <w:b/>
        </w:rPr>
        <w:t>$7,898,760</w:t>
      </w:r>
      <w:r>
        <w:t>:</w:t>
      </w:r>
    </w:p>
    <w:p w:rsidR="00E6629E" w14:paraId="267E03F0" w14:textId="77777777">
      <w:pPr>
        <w:pStyle w:val="BodyText"/>
        <w:spacing w:before="1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440"/>
      </w:tblGrid>
      <w:tr w14:paraId="05357B97"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1620" w:type="dxa"/>
          </w:tcPr>
          <w:p w:rsidR="00E6629E" w14:paraId="4B69C6FC" w14:textId="77777777">
            <w:pPr>
              <w:pStyle w:val="TableParagraph"/>
              <w:ind w:left="4"/>
              <w:jc w:val="left"/>
              <w:rPr>
                <w:sz w:val="20"/>
              </w:rPr>
            </w:pPr>
            <w:r>
              <w:rPr>
                <w:sz w:val="20"/>
              </w:rPr>
              <w:t>CMS</w:t>
            </w:r>
            <w:r>
              <w:rPr>
                <w:spacing w:val="-6"/>
                <w:sz w:val="20"/>
              </w:rPr>
              <w:t xml:space="preserve"> </w:t>
            </w:r>
            <w:r>
              <w:rPr>
                <w:sz w:val="20"/>
              </w:rPr>
              <w:t>Staff</w:t>
            </w:r>
            <w:r>
              <w:rPr>
                <w:spacing w:val="-5"/>
                <w:sz w:val="20"/>
              </w:rPr>
              <w:t xml:space="preserve"> </w:t>
            </w:r>
            <w:r>
              <w:rPr>
                <w:spacing w:val="-4"/>
                <w:sz w:val="20"/>
              </w:rPr>
              <w:t>Time</w:t>
            </w:r>
          </w:p>
        </w:tc>
        <w:tc>
          <w:tcPr>
            <w:tcW w:w="1440" w:type="dxa"/>
          </w:tcPr>
          <w:p w:rsidR="00E6629E" w14:paraId="34037F40" w14:textId="77777777">
            <w:pPr>
              <w:pStyle w:val="TableParagraph"/>
              <w:ind w:right="132"/>
              <w:rPr>
                <w:sz w:val="20"/>
              </w:rPr>
            </w:pPr>
            <w:r>
              <w:rPr>
                <w:spacing w:val="-2"/>
                <w:sz w:val="20"/>
              </w:rPr>
              <w:t>$1,334,560</w:t>
            </w:r>
          </w:p>
        </w:tc>
      </w:tr>
      <w:tr w14:paraId="3865A5E5" w14:textId="77777777">
        <w:tblPrEx>
          <w:tblW w:w="0" w:type="auto"/>
          <w:tblInd w:w="830" w:type="dxa"/>
          <w:tblLayout w:type="fixed"/>
          <w:tblCellMar>
            <w:left w:w="0" w:type="dxa"/>
            <w:right w:w="0" w:type="dxa"/>
          </w:tblCellMar>
          <w:tblLook w:val="01E0"/>
        </w:tblPrEx>
        <w:trPr>
          <w:trHeight w:val="294"/>
        </w:trPr>
        <w:tc>
          <w:tcPr>
            <w:tcW w:w="1620" w:type="dxa"/>
          </w:tcPr>
          <w:p w:rsidR="00E6629E" w14:paraId="6FD31250" w14:textId="77777777">
            <w:pPr>
              <w:pStyle w:val="TableParagraph"/>
              <w:ind w:left="4"/>
              <w:jc w:val="left"/>
              <w:rPr>
                <w:sz w:val="20"/>
              </w:rPr>
            </w:pPr>
            <w:r>
              <w:rPr>
                <w:spacing w:val="-2"/>
                <w:sz w:val="20"/>
              </w:rPr>
              <w:t>Travel</w:t>
            </w:r>
          </w:p>
        </w:tc>
        <w:tc>
          <w:tcPr>
            <w:tcW w:w="1440" w:type="dxa"/>
          </w:tcPr>
          <w:p w:rsidR="00E6629E" w14:paraId="0F728BB0" w14:textId="77777777">
            <w:pPr>
              <w:pStyle w:val="TableParagraph"/>
              <w:ind w:right="132"/>
              <w:rPr>
                <w:sz w:val="20"/>
              </w:rPr>
            </w:pPr>
            <w:r>
              <w:rPr>
                <w:spacing w:val="-2"/>
                <w:sz w:val="20"/>
              </w:rPr>
              <w:t>$10,000</w:t>
            </w:r>
          </w:p>
        </w:tc>
      </w:tr>
      <w:tr w14:paraId="496B5C64" w14:textId="77777777">
        <w:tblPrEx>
          <w:tblW w:w="0" w:type="auto"/>
          <w:tblInd w:w="830" w:type="dxa"/>
          <w:tblLayout w:type="fixed"/>
          <w:tblCellMar>
            <w:left w:w="0" w:type="dxa"/>
            <w:right w:w="0" w:type="dxa"/>
          </w:tblCellMar>
          <w:tblLook w:val="01E0"/>
        </w:tblPrEx>
        <w:trPr>
          <w:trHeight w:val="294"/>
        </w:trPr>
        <w:tc>
          <w:tcPr>
            <w:tcW w:w="1620" w:type="dxa"/>
          </w:tcPr>
          <w:p w:rsidR="00E6629E" w14:paraId="2E9A1C8E" w14:textId="77777777">
            <w:pPr>
              <w:pStyle w:val="TableParagraph"/>
              <w:ind w:left="4"/>
              <w:jc w:val="left"/>
              <w:rPr>
                <w:sz w:val="20"/>
              </w:rPr>
            </w:pPr>
            <w:r>
              <w:rPr>
                <w:spacing w:val="-2"/>
                <w:sz w:val="20"/>
              </w:rPr>
              <w:t>Contractor</w:t>
            </w:r>
          </w:p>
        </w:tc>
        <w:tc>
          <w:tcPr>
            <w:tcW w:w="1440" w:type="dxa"/>
          </w:tcPr>
          <w:p w:rsidR="00E6629E" w14:paraId="69464FAC" w14:textId="77777777">
            <w:pPr>
              <w:pStyle w:val="TableParagraph"/>
              <w:ind w:right="132"/>
              <w:rPr>
                <w:sz w:val="20"/>
              </w:rPr>
            </w:pPr>
            <w:r>
              <w:rPr>
                <w:spacing w:val="-2"/>
                <w:sz w:val="20"/>
              </w:rPr>
              <w:t>$6,554,200</w:t>
            </w:r>
          </w:p>
        </w:tc>
      </w:tr>
      <w:tr w14:paraId="3ED99CC2" w14:textId="77777777">
        <w:tblPrEx>
          <w:tblW w:w="0" w:type="auto"/>
          <w:tblInd w:w="830" w:type="dxa"/>
          <w:tblLayout w:type="fixed"/>
          <w:tblCellMar>
            <w:left w:w="0" w:type="dxa"/>
            <w:right w:w="0" w:type="dxa"/>
          </w:tblCellMar>
          <w:tblLook w:val="01E0"/>
        </w:tblPrEx>
        <w:trPr>
          <w:trHeight w:val="294"/>
        </w:trPr>
        <w:tc>
          <w:tcPr>
            <w:tcW w:w="1620" w:type="dxa"/>
          </w:tcPr>
          <w:p w:rsidR="00E6629E" w14:paraId="36C4392D" w14:textId="77777777">
            <w:pPr>
              <w:pStyle w:val="TableParagraph"/>
              <w:ind w:left="4"/>
              <w:jc w:val="left"/>
              <w:rPr>
                <w:b/>
                <w:sz w:val="20"/>
              </w:rPr>
            </w:pPr>
            <w:r>
              <w:rPr>
                <w:b/>
                <w:spacing w:val="-2"/>
                <w:sz w:val="20"/>
              </w:rPr>
              <w:t>TOTAL</w:t>
            </w:r>
          </w:p>
        </w:tc>
        <w:tc>
          <w:tcPr>
            <w:tcW w:w="1440" w:type="dxa"/>
          </w:tcPr>
          <w:p w:rsidR="00E6629E" w14:paraId="20D24CD0" w14:textId="77777777">
            <w:pPr>
              <w:pStyle w:val="TableParagraph"/>
              <w:ind w:right="132"/>
              <w:rPr>
                <w:b/>
                <w:sz w:val="20"/>
              </w:rPr>
            </w:pPr>
            <w:r>
              <w:rPr>
                <w:b/>
                <w:spacing w:val="-2"/>
                <w:sz w:val="20"/>
              </w:rPr>
              <w:t>$7,898,760</w:t>
            </w:r>
          </w:p>
        </w:tc>
      </w:tr>
    </w:tbl>
    <w:p w:rsidR="00E6629E" w14:paraId="3D5F861C" w14:textId="77777777">
      <w:pPr>
        <w:pStyle w:val="BodyText"/>
        <w:spacing w:before="1"/>
      </w:pPr>
    </w:p>
    <w:p w:rsidR="003B4B9C" w14:paraId="4CE0C25D" w14:textId="77777777">
      <w:pPr>
        <w:pStyle w:val="BodyText"/>
        <w:spacing w:before="1"/>
      </w:pPr>
    </w:p>
    <w:p w:rsidR="003B4B9C" w14:paraId="7867F749" w14:textId="77777777">
      <w:pPr>
        <w:pStyle w:val="BodyText"/>
        <w:spacing w:before="1"/>
      </w:pPr>
    </w:p>
    <w:p w:rsidR="003B4B9C" w14:paraId="112C6FED" w14:textId="77777777">
      <w:pPr>
        <w:pStyle w:val="BodyText"/>
        <w:spacing w:before="1"/>
      </w:pPr>
    </w:p>
    <w:p w:rsidR="003B4B9C" w14:paraId="3DA72696" w14:textId="77777777">
      <w:pPr>
        <w:pStyle w:val="BodyText"/>
        <w:spacing w:before="1"/>
      </w:pPr>
    </w:p>
    <w:p w:rsidR="00E6629E" w14:paraId="14A8AC87" w14:textId="77777777">
      <w:pPr>
        <w:pStyle w:val="ListParagraph"/>
        <w:numPr>
          <w:ilvl w:val="0"/>
          <w:numId w:val="2"/>
        </w:numPr>
        <w:tabs>
          <w:tab w:val="left" w:pos="1180"/>
        </w:tabs>
        <w:spacing w:before="1"/>
        <w:ind w:left="1180" w:hanging="357"/>
        <w:rPr>
          <w:sz w:val="24"/>
        </w:rPr>
      </w:pPr>
      <w:bookmarkStart w:id="4" w:name="_bookmark1"/>
      <w:bookmarkEnd w:id="4"/>
      <w:r>
        <w:rPr>
          <w:sz w:val="24"/>
          <w:u w:val="single"/>
        </w:rPr>
        <w:t>Changes</w:t>
      </w:r>
      <w:r>
        <w:rPr>
          <w:spacing w:val="-9"/>
          <w:sz w:val="24"/>
          <w:u w:val="single"/>
        </w:rPr>
        <w:t xml:space="preserve"> </w:t>
      </w:r>
      <w:r>
        <w:rPr>
          <w:sz w:val="24"/>
          <w:u w:val="single"/>
        </w:rPr>
        <w:t>to</w:t>
      </w:r>
      <w:r>
        <w:rPr>
          <w:spacing w:val="-6"/>
          <w:sz w:val="24"/>
          <w:u w:val="single"/>
        </w:rPr>
        <w:t xml:space="preserve"> </w:t>
      </w:r>
      <w:r>
        <w:rPr>
          <w:spacing w:val="-2"/>
          <w:sz w:val="24"/>
          <w:u w:val="single"/>
        </w:rPr>
        <w:t>Burden</w:t>
      </w:r>
    </w:p>
    <w:p w:rsidR="00E6629E" w14:paraId="25EF6E0B" w14:textId="77777777">
      <w:pPr>
        <w:spacing w:before="240"/>
        <w:ind w:left="825"/>
        <w:rPr>
          <w:i/>
          <w:sz w:val="24"/>
        </w:rPr>
      </w:pPr>
      <w:r>
        <w:rPr>
          <w:i/>
          <w:sz w:val="24"/>
        </w:rPr>
        <w:t>Summary</w:t>
      </w:r>
      <w:r>
        <w:rPr>
          <w:i/>
          <w:spacing w:val="-3"/>
          <w:sz w:val="24"/>
        </w:rPr>
        <w:t xml:space="preserve"> </w:t>
      </w:r>
      <w:r>
        <w:rPr>
          <w:i/>
          <w:sz w:val="24"/>
        </w:rPr>
        <w:t>of</w:t>
      </w:r>
      <w:r>
        <w:rPr>
          <w:i/>
          <w:spacing w:val="-2"/>
          <w:sz w:val="24"/>
        </w:rPr>
        <w:t xml:space="preserve"> </w:t>
      </w:r>
      <w:r>
        <w:rPr>
          <w:i/>
          <w:sz w:val="24"/>
        </w:rPr>
        <w:t>program</w:t>
      </w:r>
      <w:r>
        <w:rPr>
          <w:i/>
          <w:spacing w:val="-3"/>
          <w:sz w:val="24"/>
        </w:rPr>
        <w:t xml:space="preserve"> </w:t>
      </w:r>
      <w:r>
        <w:rPr>
          <w:i/>
          <w:sz w:val="24"/>
        </w:rPr>
        <w:t>audit</w:t>
      </w:r>
      <w:r>
        <w:rPr>
          <w:i/>
          <w:spacing w:val="-2"/>
          <w:sz w:val="24"/>
        </w:rPr>
        <w:t xml:space="preserve"> </w:t>
      </w:r>
      <w:r>
        <w:rPr>
          <w:i/>
          <w:sz w:val="24"/>
        </w:rPr>
        <w:t>burden</w:t>
      </w:r>
      <w:r>
        <w:rPr>
          <w:i/>
          <w:spacing w:val="-2"/>
          <w:sz w:val="24"/>
        </w:rPr>
        <w:t xml:space="preserve"> changes:</w:t>
      </w:r>
    </w:p>
    <w:p w:rsidR="00E6629E" w14:paraId="525FF2F2" w14:textId="77777777">
      <w:pPr>
        <w:rPr>
          <w:i/>
          <w:sz w:val="24"/>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9"/>
        <w:gridCol w:w="1260"/>
        <w:gridCol w:w="1128"/>
        <w:gridCol w:w="686"/>
        <w:gridCol w:w="933"/>
        <w:gridCol w:w="1322"/>
        <w:gridCol w:w="1324"/>
      </w:tblGrid>
      <w:tr w14:paraId="761DE189" w14:textId="77777777">
        <w:tblPrEx>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2969" w:type="dxa"/>
          </w:tcPr>
          <w:p w:rsidR="00E6629E" w14:paraId="319BD129" w14:textId="15DE8025">
            <w:pPr>
              <w:pStyle w:val="TableParagraph"/>
              <w:jc w:val="left"/>
            </w:pPr>
            <w:r>
              <w:rPr>
                <w:i/>
                <w:sz w:val="24"/>
              </w:rPr>
              <w:tab/>
            </w:r>
          </w:p>
        </w:tc>
        <w:tc>
          <w:tcPr>
            <w:tcW w:w="1260" w:type="dxa"/>
          </w:tcPr>
          <w:p w:rsidR="00E6629E" w14:paraId="41B3F1BA" w14:textId="77777777">
            <w:pPr>
              <w:pStyle w:val="TableParagraph"/>
              <w:ind w:left="306" w:right="246" w:hanging="51"/>
              <w:jc w:val="both"/>
              <w:rPr>
                <w:b/>
                <w:sz w:val="20"/>
              </w:rPr>
            </w:pPr>
            <w:r>
              <w:rPr>
                <w:b/>
                <w:spacing w:val="-2"/>
                <w:sz w:val="20"/>
              </w:rPr>
              <w:t>Previous Burden Hours</w:t>
            </w:r>
          </w:p>
        </w:tc>
        <w:tc>
          <w:tcPr>
            <w:tcW w:w="1128" w:type="dxa"/>
          </w:tcPr>
          <w:p w:rsidR="00E6629E" w14:paraId="2F4D52A0" w14:textId="77777777">
            <w:pPr>
              <w:pStyle w:val="TableParagraph"/>
              <w:ind w:left="213" w:right="179" w:hanging="22"/>
              <w:jc w:val="both"/>
              <w:rPr>
                <w:b/>
                <w:sz w:val="20"/>
              </w:rPr>
            </w:pPr>
            <w:r>
              <w:rPr>
                <w:b/>
                <w:spacing w:val="-2"/>
                <w:sz w:val="20"/>
              </w:rPr>
              <w:t>Previous Burden Minutes</w:t>
            </w:r>
          </w:p>
        </w:tc>
        <w:tc>
          <w:tcPr>
            <w:tcW w:w="686" w:type="dxa"/>
          </w:tcPr>
          <w:p w:rsidR="00E6629E" w14:paraId="446786BC" w14:textId="77777777">
            <w:pPr>
              <w:pStyle w:val="TableParagraph"/>
              <w:ind w:left="114" w:right="105"/>
              <w:rPr>
                <w:b/>
                <w:sz w:val="20"/>
              </w:rPr>
            </w:pPr>
            <w:r>
              <w:rPr>
                <w:b/>
                <w:spacing w:val="-4"/>
                <w:sz w:val="20"/>
              </w:rPr>
              <w:t xml:space="preserve">New: Year </w:t>
            </w:r>
            <w:r>
              <w:rPr>
                <w:b/>
                <w:spacing w:val="-10"/>
                <w:sz w:val="20"/>
              </w:rPr>
              <w:t>1</w:t>
            </w:r>
          </w:p>
          <w:p w:rsidR="00E6629E" w14:paraId="52A8C67E" w14:textId="77777777">
            <w:pPr>
              <w:pStyle w:val="TableParagraph"/>
              <w:spacing w:line="230" w:lineRule="exact"/>
              <w:ind w:left="109" w:right="98"/>
              <w:rPr>
                <w:b/>
                <w:sz w:val="20"/>
              </w:rPr>
            </w:pPr>
            <w:r>
              <w:rPr>
                <w:b/>
                <w:spacing w:val="-4"/>
                <w:sz w:val="20"/>
              </w:rPr>
              <w:t xml:space="preserve">Hour </w:t>
            </w:r>
            <w:r>
              <w:rPr>
                <w:b/>
                <w:spacing w:val="-10"/>
                <w:sz w:val="20"/>
              </w:rPr>
              <w:t>s</w:t>
            </w:r>
          </w:p>
        </w:tc>
        <w:tc>
          <w:tcPr>
            <w:tcW w:w="933" w:type="dxa"/>
          </w:tcPr>
          <w:p w:rsidR="00E6629E" w14:paraId="2FD3B4B4" w14:textId="77777777">
            <w:pPr>
              <w:pStyle w:val="TableParagraph"/>
              <w:jc w:val="left"/>
              <w:rPr>
                <w:i/>
                <w:sz w:val="20"/>
              </w:rPr>
            </w:pPr>
          </w:p>
          <w:p w:rsidR="00E6629E" w14:paraId="67C82A91" w14:textId="77777777">
            <w:pPr>
              <w:pStyle w:val="TableParagraph"/>
              <w:spacing w:before="1"/>
              <w:jc w:val="left"/>
              <w:rPr>
                <w:i/>
                <w:sz w:val="20"/>
              </w:rPr>
            </w:pPr>
          </w:p>
          <w:p w:rsidR="00E6629E" w14:paraId="0515D9F7" w14:textId="77777777">
            <w:pPr>
              <w:pStyle w:val="TableParagraph"/>
              <w:ind w:left="180" w:right="168" w:hanging="5"/>
              <w:rPr>
                <w:b/>
                <w:sz w:val="20"/>
              </w:rPr>
            </w:pPr>
            <w:r>
              <w:rPr>
                <w:b/>
                <w:spacing w:val="-4"/>
                <w:sz w:val="20"/>
              </w:rPr>
              <w:t xml:space="preserve">New: </w:t>
            </w:r>
            <w:r>
              <w:rPr>
                <w:b/>
                <w:sz w:val="20"/>
              </w:rPr>
              <w:t>Year</w:t>
            </w:r>
            <w:r>
              <w:rPr>
                <w:b/>
                <w:spacing w:val="-4"/>
                <w:sz w:val="20"/>
              </w:rPr>
              <w:t xml:space="preserve"> </w:t>
            </w:r>
            <w:r>
              <w:rPr>
                <w:b/>
                <w:spacing w:val="-10"/>
                <w:sz w:val="20"/>
              </w:rPr>
              <w:t>1</w:t>
            </w:r>
          </w:p>
          <w:p w:rsidR="00E6629E" w14:paraId="325791AD" w14:textId="77777777">
            <w:pPr>
              <w:pStyle w:val="TableParagraph"/>
              <w:spacing w:line="208" w:lineRule="exact"/>
              <w:ind w:left="6"/>
              <w:rPr>
                <w:b/>
                <w:sz w:val="20"/>
              </w:rPr>
            </w:pPr>
            <w:r>
              <w:rPr>
                <w:b/>
                <w:spacing w:val="-2"/>
                <w:sz w:val="20"/>
              </w:rPr>
              <w:t>Minutes</w:t>
            </w:r>
          </w:p>
        </w:tc>
        <w:tc>
          <w:tcPr>
            <w:tcW w:w="1322" w:type="dxa"/>
          </w:tcPr>
          <w:p w:rsidR="00E6629E" w14:paraId="647C757C" w14:textId="77777777">
            <w:pPr>
              <w:pStyle w:val="TableParagraph"/>
              <w:jc w:val="left"/>
              <w:rPr>
                <w:i/>
                <w:sz w:val="20"/>
              </w:rPr>
            </w:pPr>
          </w:p>
          <w:p w:rsidR="00E6629E" w14:paraId="15B3F582" w14:textId="77777777">
            <w:pPr>
              <w:pStyle w:val="TableParagraph"/>
              <w:spacing w:before="1"/>
              <w:jc w:val="left"/>
              <w:rPr>
                <w:i/>
                <w:sz w:val="20"/>
              </w:rPr>
            </w:pPr>
          </w:p>
          <w:p w:rsidR="00E6629E" w14:paraId="33DE3F70" w14:textId="77777777">
            <w:pPr>
              <w:pStyle w:val="TableParagraph"/>
              <w:ind w:left="143" w:right="126"/>
              <w:rPr>
                <w:b/>
                <w:sz w:val="20"/>
              </w:rPr>
            </w:pPr>
            <w:r>
              <w:rPr>
                <w:b/>
                <w:sz w:val="20"/>
              </w:rPr>
              <w:t>New:</w:t>
            </w:r>
            <w:r>
              <w:rPr>
                <w:b/>
                <w:spacing w:val="-13"/>
                <w:sz w:val="20"/>
              </w:rPr>
              <w:t xml:space="preserve"> </w:t>
            </w:r>
            <w:r>
              <w:rPr>
                <w:b/>
                <w:sz w:val="20"/>
              </w:rPr>
              <w:t>Years 2 and 3</w:t>
            </w:r>
          </w:p>
          <w:p w:rsidR="00E6629E" w14:paraId="703482E7" w14:textId="77777777">
            <w:pPr>
              <w:pStyle w:val="TableParagraph"/>
              <w:spacing w:line="208" w:lineRule="exact"/>
              <w:ind w:left="143" w:right="129"/>
              <w:rPr>
                <w:b/>
                <w:sz w:val="20"/>
              </w:rPr>
            </w:pPr>
            <w:r>
              <w:rPr>
                <w:b/>
                <w:spacing w:val="-4"/>
                <w:sz w:val="20"/>
              </w:rPr>
              <w:t>Hours</w:t>
            </w:r>
          </w:p>
        </w:tc>
        <w:tc>
          <w:tcPr>
            <w:tcW w:w="1324" w:type="dxa"/>
          </w:tcPr>
          <w:p w:rsidR="00E6629E" w14:paraId="298EC23E" w14:textId="77777777">
            <w:pPr>
              <w:pStyle w:val="TableParagraph"/>
              <w:jc w:val="left"/>
              <w:rPr>
                <w:i/>
                <w:sz w:val="20"/>
              </w:rPr>
            </w:pPr>
          </w:p>
          <w:p w:rsidR="00E6629E" w14:paraId="64BE94C5" w14:textId="77777777">
            <w:pPr>
              <w:pStyle w:val="TableParagraph"/>
              <w:spacing w:before="1"/>
              <w:jc w:val="left"/>
              <w:rPr>
                <w:i/>
                <w:sz w:val="20"/>
              </w:rPr>
            </w:pPr>
          </w:p>
          <w:p w:rsidR="00E6629E" w14:paraId="7E5E3802" w14:textId="77777777">
            <w:pPr>
              <w:pStyle w:val="TableParagraph"/>
              <w:ind w:left="144" w:right="128"/>
              <w:rPr>
                <w:b/>
                <w:sz w:val="20"/>
              </w:rPr>
            </w:pPr>
            <w:r>
              <w:rPr>
                <w:b/>
                <w:sz w:val="20"/>
              </w:rPr>
              <w:t>New:</w:t>
            </w:r>
            <w:r>
              <w:rPr>
                <w:b/>
                <w:spacing w:val="-13"/>
                <w:sz w:val="20"/>
              </w:rPr>
              <w:t xml:space="preserve"> </w:t>
            </w:r>
            <w:r>
              <w:rPr>
                <w:b/>
                <w:sz w:val="20"/>
              </w:rPr>
              <w:t>Years 2 and 3</w:t>
            </w:r>
          </w:p>
          <w:p w:rsidR="00E6629E" w14:paraId="7F979AE3" w14:textId="77777777">
            <w:pPr>
              <w:pStyle w:val="TableParagraph"/>
              <w:spacing w:line="208" w:lineRule="exact"/>
              <w:ind w:left="144" w:right="133"/>
              <w:rPr>
                <w:b/>
                <w:sz w:val="20"/>
              </w:rPr>
            </w:pPr>
            <w:r>
              <w:rPr>
                <w:b/>
                <w:spacing w:val="-2"/>
                <w:sz w:val="20"/>
              </w:rPr>
              <w:t>Minutes</w:t>
            </w:r>
          </w:p>
        </w:tc>
      </w:tr>
      <w:tr w14:paraId="1BF23BDC" w14:textId="77777777">
        <w:tblPrEx>
          <w:tblW w:w="0" w:type="auto"/>
          <w:tblInd w:w="816" w:type="dxa"/>
          <w:tblLayout w:type="fixed"/>
          <w:tblCellMar>
            <w:left w:w="0" w:type="dxa"/>
            <w:right w:w="0" w:type="dxa"/>
          </w:tblCellMar>
          <w:tblLook w:val="01E0"/>
        </w:tblPrEx>
        <w:trPr>
          <w:trHeight w:val="459"/>
        </w:trPr>
        <w:tc>
          <w:tcPr>
            <w:tcW w:w="2969" w:type="dxa"/>
          </w:tcPr>
          <w:p w:rsidR="00E6629E" w14:paraId="73623456" w14:textId="77777777">
            <w:pPr>
              <w:pStyle w:val="TableParagraph"/>
              <w:spacing w:line="230" w:lineRule="exact"/>
              <w:ind w:left="105"/>
              <w:jc w:val="left"/>
              <w:rPr>
                <w:sz w:val="20"/>
              </w:rPr>
            </w:pPr>
            <w:r>
              <w:rPr>
                <w:sz w:val="20"/>
              </w:rPr>
              <w:t>Pre-fieldwork</w:t>
            </w:r>
            <w:r>
              <w:rPr>
                <w:spacing w:val="-13"/>
                <w:sz w:val="20"/>
              </w:rPr>
              <w:t xml:space="preserve"> </w:t>
            </w:r>
            <w:r>
              <w:rPr>
                <w:sz w:val="20"/>
              </w:rPr>
              <w:t>administrative</w:t>
            </w:r>
            <w:r>
              <w:rPr>
                <w:spacing w:val="-12"/>
                <w:sz w:val="20"/>
              </w:rPr>
              <w:t xml:space="preserve"> </w:t>
            </w:r>
            <w:r>
              <w:rPr>
                <w:sz w:val="20"/>
              </w:rPr>
              <w:t>and systems work</w:t>
            </w:r>
          </w:p>
        </w:tc>
        <w:tc>
          <w:tcPr>
            <w:tcW w:w="1260" w:type="dxa"/>
          </w:tcPr>
          <w:p w:rsidR="00E6629E" w14:paraId="197EB2EB" w14:textId="77777777">
            <w:pPr>
              <w:pStyle w:val="TableParagraph"/>
              <w:spacing w:before="230" w:line="210" w:lineRule="exact"/>
              <w:ind w:right="94"/>
              <w:jc w:val="right"/>
              <w:rPr>
                <w:sz w:val="20"/>
              </w:rPr>
            </w:pPr>
            <w:r>
              <w:rPr>
                <w:spacing w:val="-5"/>
                <w:sz w:val="20"/>
              </w:rPr>
              <w:t>200</w:t>
            </w:r>
          </w:p>
        </w:tc>
        <w:tc>
          <w:tcPr>
            <w:tcW w:w="1128" w:type="dxa"/>
          </w:tcPr>
          <w:p w:rsidR="00E6629E" w14:paraId="2CA29599" w14:textId="77777777">
            <w:pPr>
              <w:pStyle w:val="TableParagraph"/>
              <w:spacing w:before="230" w:line="210" w:lineRule="exact"/>
              <w:ind w:right="97"/>
              <w:jc w:val="right"/>
              <w:rPr>
                <w:sz w:val="20"/>
              </w:rPr>
            </w:pPr>
            <w:r>
              <w:rPr>
                <w:spacing w:val="-10"/>
                <w:sz w:val="20"/>
              </w:rPr>
              <w:t>0</w:t>
            </w:r>
          </w:p>
        </w:tc>
        <w:tc>
          <w:tcPr>
            <w:tcW w:w="686" w:type="dxa"/>
          </w:tcPr>
          <w:p w:rsidR="00E6629E" w14:paraId="7451D935" w14:textId="77777777">
            <w:pPr>
              <w:pStyle w:val="TableParagraph"/>
              <w:spacing w:before="230" w:line="210" w:lineRule="exact"/>
              <w:ind w:right="93"/>
              <w:jc w:val="right"/>
              <w:rPr>
                <w:sz w:val="20"/>
              </w:rPr>
            </w:pPr>
            <w:r>
              <w:rPr>
                <w:spacing w:val="-5"/>
                <w:sz w:val="20"/>
              </w:rPr>
              <w:t>175</w:t>
            </w:r>
          </w:p>
        </w:tc>
        <w:tc>
          <w:tcPr>
            <w:tcW w:w="933" w:type="dxa"/>
          </w:tcPr>
          <w:p w:rsidR="00E6629E" w14:paraId="0306C32A" w14:textId="77777777">
            <w:pPr>
              <w:pStyle w:val="TableParagraph"/>
              <w:spacing w:before="230" w:line="210" w:lineRule="exact"/>
              <w:ind w:right="100"/>
              <w:jc w:val="right"/>
              <w:rPr>
                <w:sz w:val="20"/>
              </w:rPr>
            </w:pPr>
            <w:r>
              <w:rPr>
                <w:spacing w:val="-10"/>
                <w:sz w:val="20"/>
              </w:rPr>
              <w:t>0</w:t>
            </w:r>
          </w:p>
        </w:tc>
        <w:tc>
          <w:tcPr>
            <w:tcW w:w="1322" w:type="dxa"/>
          </w:tcPr>
          <w:p w:rsidR="00E6629E" w14:paraId="3579CDF1" w14:textId="77777777">
            <w:pPr>
              <w:pStyle w:val="TableParagraph"/>
              <w:spacing w:before="230" w:line="210" w:lineRule="exact"/>
              <w:ind w:right="90"/>
              <w:jc w:val="right"/>
              <w:rPr>
                <w:sz w:val="20"/>
              </w:rPr>
            </w:pPr>
            <w:r>
              <w:rPr>
                <w:spacing w:val="-5"/>
                <w:sz w:val="20"/>
              </w:rPr>
              <w:t>100</w:t>
            </w:r>
          </w:p>
        </w:tc>
        <w:tc>
          <w:tcPr>
            <w:tcW w:w="1324" w:type="dxa"/>
          </w:tcPr>
          <w:p w:rsidR="00E6629E" w14:paraId="1CDE6C6C" w14:textId="77777777">
            <w:pPr>
              <w:pStyle w:val="TableParagraph"/>
              <w:spacing w:before="230" w:line="210" w:lineRule="exact"/>
              <w:ind w:right="95"/>
              <w:jc w:val="right"/>
              <w:rPr>
                <w:sz w:val="20"/>
              </w:rPr>
            </w:pPr>
            <w:r>
              <w:rPr>
                <w:spacing w:val="-10"/>
                <w:sz w:val="20"/>
              </w:rPr>
              <w:t>0</w:t>
            </w:r>
          </w:p>
        </w:tc>
      </w:tr>
      <w:tr w14:paraId="296BD76B" w14:textId="77777777">
        <w:tblPrEx>
          <w:tblW w:w="0" w:type="auto"/>
          <w:tblInd w:w="816" w:type="dxa"/>
          <w:tblLayout w:type="fixed"/>
          <w:tblCellMar>
            <w:left w:w="0" w:type="dxa"/>
            <w:right w:w="0" w:type="dxa"/>
          </w:tblCellMar>
          <w:tblLook w:val="01E0"/>
        </w:tblPrEx>
        <w:trPr>
          <w:trHeight w:val="460"/>
        </w:trPr>
        <w:tc>
          <w:tcPr>
            <w:tcW w:w="2969" w:type="dxa"/>
          </w:tcPr>
          <w:p w:rsidR="00E6629E" w14:paraId="36EF2B7B" w14:textId="77777777">
            <w:pPr>
              <w:pStyle w:val="TableParagraph"/>
              <w:spacing w:line="230" w:lineRule="exact"/>
              <w:ind w:left="105"/>
              <w:jc w:val="left"/>
              <w:rPr>
                <w:sz w:val="20"/>
              </w:rPr>
            </w:pPr>
            <w:r>
              <w:rPr>
                <w:sz w:val="20"/>
              </w:rPr>
              <w:t>Review</w:t>
            </w:r>
            <w:r>
              <w:rPr>
                <w:spacing w:val="-13"/>
                <w:sz w:val="20"/>
              </w:rPr>
              <w:t xml:space="preserve"> </w:t>
            </w:r>
            <w:r>
              <w:rPr>
                <w:sz w:val="20"/>
              </w:rPr>
              <w:t>information</w:t>
            </w:r>
            <w:r>
              <w:rPr>
                <w:spacing w:val="-12"/>
                <w:sz w:val="20"/>
              </w:rPr>
              <w:t xml:space="preserve"> </w:t>
            </w:r>
            <w:r>
              <w:rPr>
                <w:sz w:val="20"/>
              </w:rPr>
              <w:t xml:space="preserve">for </w:t>
            </w:r>
            <w:r>
              <w:rPr>
                <w:spacing w:val="-2"/>
                <w:sz w:val="20"/>
              </w:rPr>
              <w:t>completeness</w:t>
            </w:r>
          </w:p>
        </w:tc>
        <w:tc>
          <w:tcPr>
            <w:tcW w:w="1260" w:type="dxa"/>
          </w:tcPr>
          <w:p w:rsidR="00E6629E" w14:paraId="1063EF3E" w14:textId="77777777">
            <w:pPr>
              <w:pStyle w:val="TableParagraph"/>
              <w:jc w:val="left"/>
              <w:rPr>
                <w:i/>
                <w:sz w:val="20"/>
              </w:rPr>
            </w:pPr>
          </w:p>
          <w:p w:rsidR="00E6629E" w14:paraId="64DDE407" w14:textId="77777777">
            <w:pPr>
              <w:pStyle w:val="TableParagraph"/>
              <w:spacing w:line="210" w:lineRule="exact"/>
              <w:ind w:right="94"/>
              <w:jc w:val="right"/>
              <w:rPr>
                <w:sz w:val="20"/>
              </w:rPr>
            </w:pPr>
            <w:r>
              <w:rPr>
                <w:spacing w:val="-5"/>
                <w:sz w:val="20"/>
              </w:rPr>
              <w:t>60</w:t>
            </w:r>
          </w:p>
        </w:tc>
        <w:tc>
          <w:tcPr>
            <w:tcW w:w="1128" w:type="dxa"/>
          </w:tcPr>
          <w:p w:rsidR="00E6629E" w14:paraId="2F81DDD3" w14:textId="77777777">
            <w:pPr>
              <w:pStyle w:val="TableParagraph"/>
              <w:jc w:val="left"/>
              <w:rPr>
                <w:i/>
                <w:sz w:val="20"/>
              </w:rPr>
            </w:pPr>
          </w:p>
          <w:p w:rsidR="00E6629E" w14:paraId="2427B61B" w14:textId="77777777">
            <w:pPr>
              <w:pStyle w:val="TableParagraph"/>
              <w:spacing w:line="210" w:lineRule="exact"/>
              <w:ind w:right="97"/>
              <w:jc w:val="right"/>
              <w:rPr>
                <w:sz w:val="20"/>
              </w:rPr>
            </w:pPr>
            <w:r>
              <w:rPr>
                <w:spacing w:val="-10"/>
                <w:sz w:val="20"/>
              </w:rPr>
              <w:t>0</w:t>
            </w:r>
          </w:p>
        </w:tc>
        <w:tc>
          <w:tcPr>
            <w:tcW w:w="686" w:type="dxa"/>
          </w:tcPr>
          <w:p w:rsidR="00E6629E" w14:paraId="2281E41B" w14:textId="77777777">
            <w:pPr>
              <w:pStyle w:val="TableParagraph"/>
              <w:jc w:val="left"/>
              <w:rPr>
                <w:i/>
                <w:sz w:val="20"/>
              </w:rPr>
            </w:pPr>
          </w:p>
          <w:p w:rsidR="00E6629E" w14:paraId="6C189F6C" w14:textId="77777777">
            <w:pPr>
              <w:pStyle w:val="TableParagraph"/>
              <w:spacing w:line="210" w:lineRule="exact"/>
              <w:ind w:right="93"/>
              <w:jc w:val="right"/>
              <w:rPr>
                <w:sz w:val="20"/>
              </w:rPr>
            </w:pPr>
            <w:r>
              <w:rPr>
                <w:spacing w:val="-5"/>
                <w:sz w:val="20"/>
              </w:rPr>
              <w:t>20</w:t>
            </w:r>
          </w:p>
        </w:tc>
        <w:tc>
          <w:tcPr>
            <w:tcW w:w="933" w:type="dxa"/>
          </w:tcPr>
          <w:p w:rsidR="00E6629E" w14:paraId="07A8D43F" w14:textId="77777777">
            <w:pPr>
              <w:pStyle w:val="TableParagraph"/>
              <w:jc w:val="left"/>
              <w:rPr>
                <w:i/>
                <w:sz w:val="20"/>
              </w:rPr>
            </w:pPr>
          </w:p>
          <w:p w:rsidR="00E6629E" w14:paraId="72E3187A" w14:textId="77777777">
            <w:pPr>
              <w:pStyle w:val="TableParagraph"/>
              <w:spacing w:line="210" w:lineRule="exact"/>
              <w:ind w:right="100"/>
              <w:jc w:val="right"/>
              <w:rPr>
                <w:sz w:val="20"/>
              </w:rPr>
            </w:pPr>
            <w:r>
              <w:rPr>
                <w:spacing w:val="-10"/>
                <w:sz w:val="20"/>
              </w:rPr>
              <w:t>0</w:t>
            </w:r>
          </w:p>
        </w:tc>
        <w:tc>
          <w:tcPr>
            <w:tcW w:w="1322" w:type="dxa"/>
          </w:tcPr>
          <w:p w:rsidR="00E6629E" w14:paraId="0D2EE4E1" w14:textId="77777777">
            <w:pPr>
              <w:pStyle w:val="TableParagraph"/>
              <w:jc w:val="left"/>
              <w:rPr>
                <w:i/>
                <w:sz w:val="20"/>
              </w:rPr>
            </w:pPr>
          </w:p>
          <w:p w:rsidR="00E6629E" w14:paraId="5B0F3639" w14:textId="77777777">
            <w:pPr>
              <w:pStyle w:val="TableParagraph"/>
              <w:spacing w:line="210" w:lineRule="exact"/>
              <w:ind w:right="90"/>
              <w:jc w:val="right"/>
              <w:rPr>
                <w:sz w:val="20"/>
              </w:rPr>
            </w:pPr>
            <w:r>
              <w:rPr>
                <w:spacing w:val="-5"/>
                <w:sz w:val="20"/>
              </w:rPr>
              <w:t>20</w:t>
            </w:r>
          </w:p>
        </w:tc>
        <w:tc>
          <w:tcPr>
            <w:tcW w:w="1324" w:type="dxa"/>
          </w:tcPr>
          <w:p w:rsidR="00E6629E" w14:paraId="71A0022B" w14:textId="77777777">
            <w:pPr>
              <w:pStyle w:val="TableParagraph"/>
              <w:jc w:val="left"/>
              <w:rPr>
                <w:i/>
                <w:sz w:val="20"/>
              </w:rPr>
            </w:pPr>
          </w:p>
          <w:p w:rsidR="00E6629E" w14:paraId="2280272E" w14:textId="77777777">
            <w:pPr>
              <w:pStyle w:val="TableParagraph"/>
              <w:spacing w:line="210" w:lineRule="exact"/>
              <w:ind w:right="95"/>
              <w:jc w:val="right"/>
              <w:rPr>
                <w:sz w:val="20"/>
              </w:rPr>
            </w:pPr>
            <w:r>
              <w:rPr>
                <w:spacing w:val="-10"/>
                <w:sz w:val="20"/>
              </w:rPr>
              <w:t>0</w:t>
            </w:r>
          </w:p>
        </w:tc>
      </w:tr>
      <w:tr w14:paraId="4877B33A" w14:textId="77777777">
        <w:tblPrEx>
          <w:tblW w:w="0" w:type="auto"/>
          <w:tblInd w:w="816" w:type="dxa"/>
          <w:tblLayout w:type="fixed"/>
          <w:tblCellMar>
            <w:left w:w="0" w:type="dxa"/>
            <w:right w:w="0" w:type="dxa"/>
          </w:tblCellMar>
          <w:tblLook w:val="01E0"/>
        </w:tblPrEx>
        <w:trPr>
          <w:trHeight w:val="230"/>
        </w:trPr>
        <w:tc>
          <w:tcPr>
            <w:tcW w:w="2969" w:type="dxa"/>
          </w:tcPr>
          <w:p w:rsidR="00E6629E" w14:paraId="2933F731" w14:textId="77777777">
            <w:pPr>
              <w:pStyle w:val="TableParagraph"/>
              <w:spacing w:line="210" w:lineRule="exact"/>
              <w:ind w:left="105"/>
              <w:jc w:val="left"/>
              <w:rPr>
                <w:sz w:val="20"/>
              </w:rPr>
            </w:pPr>
            <w:r>
              <w:rPr>
                <w:sz w:val="20"/>
              </w:rPr>
              <w:t>Submit</w:t>
            </w:r>
            <w:r>
              <w:rPr>
                <w:spacing w:val="-6"/>
                <w:sz w:val="20"/>
              </w:rPr>
              <w:t xml:space="preserve"> </w:t>
            </w:r>
            <w:r>
              <w:rPr>
                <w:sz w:val="20"/>
              </w:rPr>
              <w:t>information</w:t>
            </w:r>
            <w:r>
              <w:rPr>
                <w:spacing w:val="-5"/>
                <w:sz w:val="20"/>
              </w:rPr>
              <w:t xml:space="preserve"> </w:t>
            </w:r>
            <w:r>
              <w:rPr>
                <w:sz w:val="20"/>
              </w:rPr>
              <w:t>to</w:t>
            </w:r>
            <w:r>
              <w:rPr>
                <w:spacing w:val="-5"/>
                <w:sz w:val="20"/>
              </w:rPr>
              <w:t xml:space="preserve"> CMS</w:t>
            </w:r>
          </w:p>
        </w:tc>
        <w:tc>
          <w:tcPr>
            <w:tcW w:w="1260" w:type="dxa"/>
          </w:tcPr>
          <w:p w:rsidR="00E6629E" w14:paraId="499EEC0A" w14:textId="77777777">
            <w:pPr>
              <w:pStyle w:val="TableParagraph"/>
              <w:spacing w:line="210" w:lineRule="exact"/>
              <w:ind w:right="97"/>
              <w:jc w:val="right"/>
              <w:rPr>
                <w:sz w:val="20"/>
              </w:rPr>
            </w:pPr>
            <w:r>
              <w:rPr>
                <w:spacing w:val="-10"/>
                <w:sz w:val="20"/>
              </w:rPr>
              <w:t>0</w:t>
            </w:r>
          </w:p>
        </w:tc>
        <w:tc>
          <w:tcPr>
            <w:tcW w:w="1128" w:type="dxa"/>
          </w:tcPr>
          <w:p w:rsidR="00E6629E" w14:paraId="70D22248" w14:textId="77777777">
            <w:pPr>
              <w:pStyle w:val="TableParagraph"/>
              <w:spacing w:line="210" w:lineRule="exact"/>
              <w:ind w:right="94"/>
              <w:jc w:val="right"/>
              <w:rPr>
                <w:sz w:val="20"/>
              </w:rPr>
            </w:pPr>
            <w:r>
              <w:rPr>
                <w:spacing w:val="-5"/>
                <w:sz w:val="20"/>
              </w:rPr>
              <w:t>30</w:t>
            </w:r>
          </w:p>
        </w:tc>
        <w:tc>
          <w:tcPr>
            <w:tcW w:w="686" w:type="dxa"/>
          </w:tcPr>
          <w:p w:rsidR="00E6629E" w14:paraId="487A1E84" w14:textId="77777777">
            <w:pPr>
              <w:pStyle w:val="TableParagraph"/>
              <w:spacing w:line="210" w:lineRule="exact"/>
              <w:ind w:right="97"/>
              <w:jc w:val="right"/>
              <w:rPr>
                <w:sz w:val="20"/>
              </w:rPr>
            </w:pPr>
            <w:r>
              <w:rPr>
                <w:spacing w:val="-10"/>
                <w:sz w:val="20"/>
              </w:rPr>
              <w:t>0</w:t>
            </w:r>
          </w:p>
        </w:tc>
        <w:tc>
          <w:tcPr>
            <w:tcW w:w="933" w:type="dxa"/>
          </w:tcPr>
          <w:p w:rsidR="00E6629E" w14:paraId="0FF17942" w14:textId="77777777">
            <w:pPr>
              <w:pStyle w:val="TableParagraph"/>
              <w:spacing w:line="210" w:lineRule="exact"/>
              <w:ind w:right="95"/>
              <w:jc w:val="right"/>
              <w:rPr>
                <w:sz w:val="20"/>
              </w:rPr>
            </w:pPr>
            <w:r>
              <w:rPr>
                <w:spacing w:val="-5"/>
                <w:sz w:val="20"/>
              </w:rPr>
              <w:t>30</w:t>
            </w:r>
          </w:p>
        </w:tc>
        <w:tc>
          <w:tcPr>
            <w:tcW w:w="1322" w:type="dxa"/>
          </w:tcPr>
          <w:p w:rsidR="00E6629E" w14:paraId="3DC5A182" w14:textId="77777777">
            <w:pPr>
              <w:pStyle w:val="TableParagraph"/>
              <w:spacing w:line="210" w:lineRule="exact"/>
              <w:ind w:right="93"/>
              <w:jc w:val="right"/>
              <w:rPr>
                <w:sz w:val="20"/>
              </w:rPr>
            </w:pPr>
            <w:r>
              <w:rPr>
                <w:spacing w:val="-10"/>
                <w:sz w:val="20"/>
              </w:rPr>
              <w:t>0</w:t>
            </w:r>
          </w:p>
        </w:tc>
        <w:tc>
          <w:tcPr>
            <w:tcW w:w="1324" w:type="dxa"/>
          </w:tcPr>
          <w:p w:rsidR="00E6629E" w14:paraId="61D1CB78" w14:textId="77777777">
            <w:pPr>
              <w:pStyle w:val="TableParagraph"/>
              <w:spacing w:line="210" w:lineRule="exact"/>
              <w:ind w:right="91"/>
              <w:jc w:val="right"/>
              <w:rPr>
                <w:sz w:val="20"/>
              </w:rPr>
            </w:pPr>
            <w:r>
              <w:rPr>
                <w:spacing w:val="-5"/>
                <w:sz w:val="20"/>
              </w:rPr>
              <w:t>30</w:t>
            </w:r>
          </w:p>
        </w:tc>
      </w:tr>
      <w:tr w14:paraId="15D98C84" w14:textId="77777777">
        <w:tblPrEx>
          <w:tblW w:w="0" w:type="auto"/>
          <w:tblInd w:w="816" w:type="dxa"/>
          <w:tblLayout w:type="fixed"/>
          <w:tblCellMar>
            <w:left w:w="0" w:type="dxa"/>
            <w:right w:w="0" w:type="dxa"/>
          </w:tblCellMar>
          <w:tblLook w:val="01E0"/>
        </w:tblPrEx>
        <w:trPr>
          <w:trHeight w:val="229"/>
        </w:trPr>
        <w:tc>
          <w:tcPr>
            <w:tcW w:w="2969" w:type="dxa"/>
          </w:tcPr>
          <w:p w:rsidR="00E6629E" w14:paraId="3323A2D8" w14:textId="77777777">
            <w:pPr>
              <w:pStyle w:val="TableParagraph"/>
              <w:spacing w:line="210" w:lineRule="exact"/>
              <w:ind w:left="105"/>
              <w:jc w:val="left"/>
              <w:rPr>
                <w:sz w:val="20"/>
              </w:rPr>
            </w:pPr>
            <w:r>
              <w:rPr>
                <w:sz w:val="20"/>
              </w:rPr>
              <w:t>Audit</w:t>
            </w:r>
            <w:r>
              <w:rPr>
                <w:spacing w:val="-4"/>
                <w:sz w:val="20"/>
              </w:rPr>
              <w:t xml:space="preserve"> </w:t>
            </w:r>
            <w:r>
              <w:rPr>
                <w:spacing w:val="-2"/>
                <w:sz w:val="20"/>
              </w:rPr>
              <w:t>fieldwork</w:t>
            </w:r>
          </w:p>
        </w:tc>
        <w:tc>
          <w:tcPr>
            <w:tcW w:w="1260" w:type="dxa"/>
          </w:tcPr>
          <w:p w:rsidR="00E6629E" w14:paraId="792B0C16" w14:textId="77777777">
            <w:pPr>
              <w:pStyle w:val="TableParagraph"/>
              <w:spacing w:line="210" w:lineRule="exact"/>
              <w:ind w:right="94"/>
              <w:jc w:val="right"/>
              <w:rPr>
                <w:sz w:val="20"/>
              </w:rPr>
            </w:pPr>
            <w:r>
              <w:rPr>
                <w:spacing w:val="-5"/>
                <w:sz w:val="20"/>
              </w:rPr>
              <w:t>160</w:t>
            </w:r>
          </w:p>
        </w:tc>
        <w:tc>
          <w:tcPr>
            <w:tcW w:w="1128" w:type="dxa"/>
          </w:tcPr>
          <w:p w:rsidR="00E6629E" w14:paraId="037B9D1C" w14:textId="77777777">
            <w:pPr>
              <w:pStyle w:val="TableParagraph"/>
              <w:spacing w:line="210" w:lineRule="exact"/>
              <w:ind w:right="97"/>
              <w:jc w:val="right"/>
              <w:rPr>
                <w:sz w:val="20"/>
              </w:rPr>
            </w:pPr>
            <w:r>
              <w:rPr>
                <w:spacing w:val="-10"/>
                <w:sz w:val="20"/>
              </w:rPr>
              <w:t>0</w:t>
            </w:r>
          </w:p>
        </w:tc>
        <w:tc>
          <w:tcPr>
            <w:tcW w:w="686" w:type="dxa"/>
          </w:tcPr>
          <w:p w:rsidR="00E6629E" w14:paraId="3846EB0D" w14:textId="77777777">
            <w:pPr>
              <w:pStyle w:val="TableParagraph"/>
              <w:spacing w:line="210" w:lineRule="exact"/>
              <w:ind w:right="93"/>
              <w:jc w:val="right"/>
              <w:rPr>
                <w:sz w:val="20"/>
              </w:rPr>
            </w:pPr>
            <w:r>
              <w:rPr>
                <w:spacing w:val="-5"/>
                <w:sz w:val="20"/>
              </w:rPr>
              <w:t>125</w:t>
            </w:r>
          </w:p>
        </w:tc>
        <w:tc>
          <w:tcPr>
            <w:tcW w:w="933" w:type="dxa"/>
          </w:tcPr>
          <w:p w:rsidR="00E6629E" w14:paraId="13B42E30" w14:textId="77777777">
            <w:pPr>
              <w:pStyle w:val="TableParagraph"/>
              <w:spacing w:line="210" w:lineRule="exact"/>
              <w:ind w:right="100"/>
              <w:jc w:val="right"/>
              <w:rPr>
                <w:sz w:val="20"/>
              </w:rPr>
            </w:pPr>
            <w:r>
              <w:rPr>
                <w:spacing w:val="-10"/>
                <w:sz w:val="20"/>
              </w:rPr>
              <w:t>0</w:t>
            </w:r>
          </w:p>
        </w:tc>
        <w:tc>
          <w:tcPr>
            <w:tcW w:w="1322" w:type="dxa"/>
          </w:tcPr>
          <w:p w:rsidR="00E6629E" w14:paraId="025CA076" w14:textId="77777777">
            <w:pPr>
              <w:pStyle w:val="TableParagraph"/>
              <w:spacing w:line="210" w:lineRule="exact"/>
              <w:ind w:right="90"/>
              <w:jc w:val="right"/>
              <w:rPr>
                <w:sz w:val="20"/>
              </w:rPr>
            </w:pPr>
            <w:r>
              <w:rPr>
                <w:spacing w:val="-5"/>
                <w:sz w:val="20"/>
              </w:rPr>
              <w:t>125</w:t>
            </w:r>
          </w:p>
        </w:tc>
        <w:tc>
          <w:tcPr>
            <w:tcW w:w="1324" w:type="dxa"/>
          </w:tcPr>
          <w:p w:rsidR="00E6629E" w14:paraId="36848B1C" w14:textId="77777777">
            <w:pPr>
              <w:pStyle w:val="TableParagraph"/>
              <w:spacing w:line="210" w:lineRule="exact"/>
              <w:ind w:right="95"/>
              <w:jc w:val="right"/>
              <w:rPr>
                <w:sz w:val="20"/>
              </w:rPr>
            </w:pPr>
            <w:r>
              <w:rPr>
                <w:spacing w:val="-10"/>
                <w:sz w:val="20"/>
              </w:rPr>
              <w:t>0</w:t>
            </w:r>
          </w:p>
        </w:tc>
      </w:tr>
      <w:tr w14:paraId="7C9E677C" w14:textId="77777777">
        <w:tblPrEx>
          <w:tblW w:w="0" w:type="auto"/>
          <w:tblInd w:w="816" w:type="dxa"/>
          <w:tblLayout w:type="fixed"/>
          <w:tblCellMar>
            <w:left w:w="0" w:type="dxa"/>
            <w:right w:w="0" w:type="dxa"/>
          </w:tblCellMar>
          <w:tblLook w:val="01E0"/>
        </w:tblPrEx>
        <w:trPr>
          <w:trHeight w:val="460"/>
        </w:trPr>
        <w:tc>
          <w:tcPr>
            <w:tcW w:w="2969" w:type="dxa"/>
          </w:tcPr>
          <w:p w:rsidR="00E6629E" w14:paraId="55F0582D" w14:textId="77777777">
            <w:pPr>
              <w:pStyle w:val="TableParagraph"/>
              <w:spacing w:line="230" w:lineRule="atLeast"/>
              <w:ind w:left="105" w:right="74"/>
              <w:jc w:val="left"/>
              <w:rPr>
                <w:sz w:val="20"/>
              </w:rPr>
            </w:pPr>
            <w:r>
              <w:rPr>
                <w:sz w:val="20"/>
              </w:rPr>
              <w:t>Respond to documentation requests</w:t>
            </w:r>
            <w:r>
              <w:rPr>
                <w:spacing w:val="-13"/>
                <w:sz w:val="20"/>
              </w:rPr>
              <w:t xml:space="preserve"> </w:t>
            </w:r>
            <w:r>
              <w:rPr>
                <w:sz w:val="20"/>
              </w:rPr>
              <w:t>(including</w:t>
            </w:r>
            <w:r>
              <w:rPr>
                <w:spacing w:val="-12"/>
                <w:sz w:val="20"/>
              </w:rPr>
              <w:t xml:space="preserve"> </w:t>
            </w:r>
            <w:r>
              <w:rPr>
                <w:sz w:val="20"/>
              </w:rPr>
              <w:t>analyses)</w:t>
            </w:r>
          </w:p>
        </w:tc>
        <w:tc>
          <w:tcPr>
            <w:tcW w:w="1260" w:type="dxa"/>
          </w:tcPr>
          <w:p w:rsidR="00E6629E" w14:paraId="0073A758" w14:textId="77777777">
            <w:pPr>
              <w:pStyle w:val="TableParagraph"/>
              <w:jc w:val="left"/>
              <w:rPr>
                <w:i/>
                <w:sz w:val="20"/>
              </w:rPr>
            </w:pPr>
          </w:p>
          <w:p w:rsidR="00E6629E" w14:paraId="6FE78B25" w14:textId="77777777">
            <w:pPr>
              <w:pStyle w:val="TableParagraph"/>
              <w:spacing w:line="210" w:lineRule="exact"/>
              <w:ind w:right="94"/>
              <w:jc w:val="right"/>
              <w:rPr>
                <w:sz w:val="20"/>
              </w:rPr>
            </w:pPr>
            <w:r>
              <w:rPr>
                <w:spacing w:val="-5"/>
                <w:sz w:val="20"/>
              </w:rPr>
              <w:t>40</w:t>
            </w:r>
          </w:p>
        </w:tc>
        <w:tc>
          <w:tcPr>
            <w:tcW w:w="1128" w:type="dxa"/>
          </w:tcPr>
          <w:p w:rsidR="00E6629E" w14:paraId="20D202C8" w14:textId="77777777">
            <w:pPr>
              <w:pStyle w:val="TableParagraph"/>
              <w:jc w:val="left"/>
              <w:rPr>
                <w:i/>
                <w:sz w:val="20"/>
              </w:rPr>
            </w:pPr>
          </w:p>
          <w:p w:rsidR="00E6629E" w14:paraId="33C166BC" w14:textId="77777777">
            <w:pPr>
              <w:pStyle w:val="TableParagraph"/>
              <w:spacing w:line="210" w:lineRule="exact"/>
              <w:ind w:right="97"/>
              <w:jc w:val="right"/>
              <w:rPr>
                <w:sz w:val="20"/>
              </w:rPr>
            </w:pPr>
            <w:r>
              <w:rPr>
                <w:spacing w:val="-10"/>
                <w:sz w:val="20"/>
              </w:rPr>
              <w:t>0</w:t>
            </w:r>
          </w:p>
        </w:tc>
        <w:tc>
          <w:tcPr>
            <w:tcW w:w="686" w:type="dxa"/>
          </w:tcPr>
          <w:p w:rsidR="00E6629E" w14:paraId="1D8EF6FE" w14:textId="77777777">
            <w:pPr>
              <w:pStyle w:val="TableParagraph"/>
              <w:jc w:val="left"/>
              <w:rPr>
                <w:i/>
                <w:sz w:val="20"/>
              </w:rPr>
            </w:pPr>
          </w:p>
          <w:p w:rsidR="00E6629E" w14:paraId="10A626B3" w14:textId="77777777">
            <w:pPr>
              <w:pStyle w:val="TableParagraph"/>
              <w:spacing w:line="210" w:lineRule="exact"/>
              <w:ind w:right="93"/>
              <w:jc w:val="right"/>
              <w:rPr>
                <w:sz w:val="20"/>
              </w:rPr>
            </w:pPr>
            <w:r>
              <w:rPr>
                <w:spacing w:val="-5"/>
                <w:sz w:val="20"/>
              </w:rPr>
              <w:t>40</w:t>
            </w:r>
          </w:p>
        </w:tc>
        <w:tc>
          <w:tcPr>
            <w:tcW w:w="933" w:type="dxa"/>
          </w:tcPr>
          <w:p w:rsidR="00E6629E" w14:paraId="51274BE3" w14:textId="77777777">
            <w:pPr>
              <w:pStyle w:val="TableParagraph"/>
              <w:jc w:val="left"/>
              <w:rPr>
                <w:i/>
                <w:sz w:val="20"/>
              </w:rPr>
            </w:pPr>
          </w:p>
          <w:p w:rsidR="00E6629E" w14:paraId="6B971968" w14:textId="77777777">
            <w:pPr>
              <w:pStyle w:val="TableParagraph"/>
              <w:spacing w:line="210" w:lineRule="exact"/>
              <w:ind w:right="100"/>
              <w:jc w:val="right"/>
              <w:rPr>
                <w:sz w:val="20"/>
              </w:rPr>
            </w:pPr>
            <w:r>
              <w:rPr>
                <w:spacing w:val="-10"/>
                <w:sz w:val="20"/>
              </w:rPr>
              <w:t>0</w:t>
            </w:r>
          </w:p>
        </w:tc>
        <w:tc>
          <w:tcPr>
            <w:tcW w:w="1322" w:type="dxa"/>
          </w:tcPr>
          <w:p w:rsidR="00E6629E" w14:paraId="1EB691BC" w14:textId="77777777">
            <w:pPr>
              <w:pStyle w:val="TableParagraph"/>
              <w:jc w:val="left"/>
              <w:rPr>
                <w:i/>
                <w:sz w:val="20"/>
              </w:rPr>
            </w:pPr>
          </w:p>
          <w:p w:rsidR="00E6629E" w14:paraId="5D01A2F3" w14:textId="77777777">
            <w:pPr>
              <w:pStyle w:val="TableParagraph"/>
              <w:spacing w:line="210" w:lineRule="exact"/>
              <w:ind w:right="90"/>
              <w:jc w:val="right"/>
              <w:rPr>
                <w:sz w:val="20"/>
              </w:rPr>
            </w:pPr>
            <w:r>
              <w:rPr>
                <w:spacing w:val="-5"/>
                <w:sz w:val="20"/>
              </w:rPr>
              <w:t>60</w:t>
            </w:r>
          </w:p>
        </w:tc>
        <w:tc>
          <w:tcPr>
            <w:tcW w:w="1324" w:type="dxa"/>
          </w:tcPr>
          <w:p w:rsidR="00E6629E" w14:paraId="22D53353" w14:textId="77777777">
            <w:pPr>
              <w:pStyle w:val="TableParagraph"/>
              <w:jc w:val="left"/>
              <w:rPr>
                <w:i/>
                <w:sz w:val="20"/>
              </w:rPr>
            </w:pPr>
          </w:p>
          <w:p w:rsidR="00E6629E" w14:paraId="681EB1F8" w14:textId="77777777">
            <w:pPr>
              <w:pStyle w:val="TableParagraph"/>
              <w:spacing w:line="210" w:lineRule="exact"/>
              <w:ind w:right="95"/>
              <w:jc w:val="right"/>
              <w:rPr>
                <w:sz w:val="20"/>
              </w:rPr>
            </w:pPr>
            <w:r>
              <w:rPr>
                <w:spacing w:val="-10"/>
                <w:sz w:val="20"/>
              </w:rPr>
              <w:t>0</w:t>
            </w:r>
          </w:p>
        </w:tc>
      </w:tr>
      <w:tr w14:paraId="1791A60D" w14:textId="77777777">
        <w:tblPrEx>
          <w:tblW w:w="0" w:type="auto"/>
          <w:tblInd w:w="816" w:type="dxa"/>
          <w:tblLayout w:type="fixed"/>
          <w:tblCellMar>
            <w:left w:w="0" w:type="dxa"/>
            <w:right w:w="0" w:type="dxa"/>
          </w:tblCellMar>
          <w:tblLook w:val="01E0"/>
        </w:tblPrEx>
        <w:trPr>
          <w:trHeight w:val="460"/>
        </w:trPr>
        <w:tc>
          <w:tcPr>
            <w:tcW w:w="2969" w:type="dxa"/>
          </w:tcPr>
          <w:p w:rsidR="00E6629E" w14:paraId="63F4EB91" w14:textId="77777777">
            <w:pPr>
              <w:pStyle w:val="TableParagraph"/>
              <w:spacing w:line="230" w:lineRule="atLeast"/>
              <w:ind w:left="105"/>
              <w:jc w:val="left"/>
              <w:rPr>
                <w:sz w:val="20"/>
              </w:rPr>
            </w:pPr>
            <w:r>
              <w:rPr>
                <w:sz w:val="20"/>
              </w:rPr>
              <w:t>Review</w:t>
            </w:r>
            <w:r>
              <w:rPr>
                <w:spacing w:val="-8"/>
                <w:sz w:val="20"/>
              </w:rPr>
              <w:t xml:space="preserve"> </w:t>
            </w:r>
            <w:r>
              <w:rPr>
                <w:sz w:val="20"/>
              </w:rPr>
              <w:t>and</w:t>
            </w:r>
            <w:r>
              <w:rPr>
                <w:spacing w:val="-7"/>
                <w:sz w:val="20"/>
              </w:rPr>
              <w:t xml:space="preserve"> </w:t>
            </w:r>
            <w:r>
              <w:rPr>
                <w:sz w:val="20"/>
              </w:rPr>
              <w:t>respond</w:t>
            </w:r>
            <w:r>
              <w:rPr>
                <w:spacing w:val="-7"/>
                <w:sz w:val="20"/>
              </w:rPr>
              <w:t xml:space="preserve"> </w:t>
            </w:r>
            <w:r>
              <w:rPr>
                <w:sz w:val="20"/>
              </w:rPr>
              <w:t>to</w:t>
            </w:r>
            <w:r>
              <w:rPr>
                <w:spacing w:val="-7"/>
                <w:sz w:val="20"/>
              </w:rPr>
              <w:t xml:space="preserve"> </w:t>
            </w:r>
            <w:r>
              <w:rPr>
                <w:sz w:val="20"/>
              </w:rPr>
              <w:t>draft</w:t>
            </w:r>
            <w:r>
              <w:rPr>
                <w:spacing w:val="-8"/>
                <w:sz w:val="20"/>
              </w:rPr>
              <w:t xml:space="preserve"> </w:t>
            </w:r>
            <w:r>
              <w:rPr>
                <w:sz w:val="20"/>
              </w:rPr>
              <w:t xml:space="preserve">audit </w:t>
            </w:r>
            <w:r>
              <w:rPr>
                <w:spacing w:val="-2"/>
                <w:sz w:val="20"/>
              </w:rPr>
              <w:t>report</w:t>
            </w:r>
          </w:p>
        </w:tc>
        <w:tc>
          <w:tcPr>
            <w:tcW w:w="1260" w:type="dxa"/>
          </w:tcPr>
          <w:p w:rsidR="00E6629E" w14:paraId="45FE0CB1" w14:textId="77777777">
            <w:pPr>
              <w:pStyle w:val="TableParagraph"/>
              <w:jc w:val="left"/>
              <w:rPr>
                <w:i/>
                <w:sz w:val="20"/>
              </w:rPr>
            </w:pPr>
          </w:p>
          <w:p w:rsidR="00E6629E" w14:paraId="3E39B52C" w14:textId="77777777">
            <w:pPr>
              <w:pStyle w:val="TableParagraph"/>
              <w:spacing w:line="210" w:lineRule="exact"/>
              <w:ind w:right="94"/>
              <w:jc w:val="right"/>
              <w:rPr>
                <w:sz w:val="20"/>
              </w:rPr>
            </w:pPr>
            <w:r>
              <w:rPr>
                <w:spacing w:val="-5"/>
                <w:sz w:val="20"/>
              </w:rPr>
              <w:t>40</w:t>
            </w:r>
          </w:p>
        </w:tc>
        <w:tc>
          <w:tcPr>
            <w:tcW w:w="1128" w:type="dxa"/>
          </w:tcPr>
          <w:p w:rsidR="00E6629E" w14:paraId="46E82EC7" w14:textId="77777777">
            <w:pPr>
              <w:pStyle w:val="TableParagraph"/>
              <w:jc w:val="left"/>
              <w:rPr>
                <w:i/>
                <w:sz w:val="20"/>
              </w:rPr>
            </w:pPr>
          </w:p>
          <w:p w:rsidR="00E6629E" w14:paraId="5457614F" w14:textId="77777777">
            <w:pPr>
              <w:pStyle w:val="TableParagraph"/>
              <w:spacing w:line="210" w:lineRule="exact"/>
              <w:ind w:right="97"/>
              <w:jc w:val="right"/>
              <w:rPr>
                <w:sz w:val="20"/>
              </w:rPr>
            </w:pPr>
            <w:r>
              <w:rPr>
                <w:spacing w:val="-10"/>
                <w:sz w:val="20"/>
              </w:rPr>
              <w:t>0</w:t>
            </w:r>
          </w:p>
        </w:tc>
        <w:tc>
          <w:tcPr>
            <w:tcW w:w="686" w:type="dxa"/>
          </w:tcPr>
          <w:p w:rsidR="00E6629E" w14:paraId="373CE572" w14:textId="77777777">
            <w:pPr>
              <w:pStyle w:val="TableParagraph"/>
              <w:jc w:val="left"/>
              <w:rPr>
                <w:i/>
                <w:sz w:val="20"/>
              </w:rPr>
            </w:pPr>
          </w:p>
          <w:p w:rsidR="00E6629E" w14:paraId="363B26C6" w14:textId="77777777">
            <w:pPr>
              <w:pStyle w:val="TableParagraph"/>
              <w:spacing w:line="210" w:lineRule="exact"/>
              <w:ind w:right="93"/>
              <w:jc w:val="right"/>
              <w:rPr>
                <w:sz w:val="20"/>
              </w:rPr>
            </w:pPr>
            <w:r>
              <w:rPr>
                <w:spacing w:val="-5"/>
                <w:sz w:val="20"/>
              </w:rPr>
              <w:t>10</w:t>
            </w:r>
          </w:p>
        </w:tc>
        <w:tc>
          <w:tcPr>
            <w:tcW w:w="933" w:type="dxa"/>
          </w:tcPr>
          <w:p w:rsidR="00E6629E" w14:paraId="164B4409" w14:textId="77777777">
            <w:pPr>
              <w:pStyle w:val="TableParagraph"/>
              <w:jc w:val="left"/>
              <w:rPr>
                <w:i/>
                <w:sz w:val="20"/>
              </w:rPr>
            </w:pPr>
          </w:p>
          <w:p w:rsidR="00E6629E" w14:paraId="607DD965" w14:textId="77777777">
            <w:pPr>
              <w:pStyle w:val="TableParagraph"/>
              <w:spacing w:line="210" w:lineRule="exact"/>
              <w:ind w:right="100"/>
              <w:jc w:val="right"/>
              <w:rPr>
                <w:sz w:val="20"/>
              </w:rPr>
            </w:pPr>
            <w:r>
              <w:rPr>
                <w:spacing w:val="-10"/>
                <w:sz w:val="20"/>
              </w:rPr>
              <w:t>0</w:t>
            </w:r>
          </w:p>
        </w:tc>
        <w:tc>
          <w:tcPr>
            <w:tcW w:w="1322" w:type="dxa"/>
          </w:tcPr>
          <w:p w:rsidR="00E6629E" w14:paraId="5709E682" w14:textId="77777777">
            <w:pPr>
              <w:pStyle w:val="TableParagraph"/>
              <w:jc w:val="left"/>
              <w:rPr>
                <w:i/>
                <w:sz w:val="20"/>
              </w:rPr>
            </w:pPr>
          </w:p>
          <w:p w:rsidR="00E6629E" w14:paraId="31DCFBDE" w14:textId="77777777">
            <w:pPr>
              <w:pStyle w:val="TableParagraph"/>
              <w:spacing w:line="210" w:lineRule="exact"/>
              <w:ind w:right="90"/>
              <w:jc w:val="right"/>
              <w:rPr>
                <w:sz w:val="20"/>
              </w:rPr>
            </w:pPr>
            <w:r>
              <w:rPr>
                <w:spacing w:val="-5"/>
                <w:sz w:val="20"/>
              </w:rPr>
              <w:t>10</w:t>
            </w:r>
          </w:p>
        </w:tc>
        <w:tc>
          <w:tcPr>
            <w:tcW w:w="1324" w:type="dxa"/>
          </w:tcPr>
          <w:p w:rsidR="00E6629E" w14:paraId="05B74A0B" w14:textId="77777777">
            <w:pPr>
              <w:pStyle w:val="TableParagraph"/>
              <w:jc w:val="left"/>
              <w:rPr>
                <w:i/>
                <w:sz w:val="20"/>
              </w:rPr>
            </w:pPr>
          </w:p>
          <w:p w:rsidR="00E6629E" w14:paraId="63A04C07" w14:textId="77777777">
            <w:pPr>
              <w:pStyle w:val="TableParagraph"/>
              <w:spacing w:line="210" w:lineRule="exact"/>
              <w:ind w:right="95"/>
              <w:jc w:val="right"/>
              <w:rPr>
                <w:sz w:val="20"/>
              </w:rPr>
            </w:pPr>
            <w:r>
              <w:rPr>
                <w:spacing w:val="-10"/>
                <w:sz w:val="20"/>
              </w:rPr>
              <w:t>0</w:t>
            </w:r>
          </w:p>
        </w:tc>
      </w:tr>
      <w:tr w14:paraId="7E99E2C0" w14:textId="77777777">
        <w:tblPrEx>
          <w:tblW w:w="0" w:type="auto"/>
          <w:tblInd w:w="816" w:type="dxa"/>
          <w:tblLayout w:type="fixed"/>
          <w:tblCellMar>
            <w:left w:w="0" w:type="dxa"/>
            <w:right w:w="0" w:type="dxa"/>
          </w:tblCellMar>
          <w:tblLook w:val="01E0"/>
        </w:tblPrEx>
        <w:trPr>
          <w:trHeight w:val="457"/>
        </w:trPr>
        <w:tc>
          <w:tcPr>
            <w:tcW w:w="2969" w:type="dxa"/>
          </w:tcPr>
          <w:p w:rsidR="00E6629E" w14:paraId="499BFDB7" w14:textId="77777777">
            <w:pPr>
              <w:pStyle w:val="TableParagraph"/>
              <w:spacing w:line="228" w:lineRule="exact"/>
              <w:ind w:left="105" w:right="74"/>
              <w:jc w:val="left"/>
              <w:rPr>
                <w:sz w:val="20"/>
              </w:rPr>
            </w:pPr>
            <w:r>
              <w:rPr>
                <w:sz w:val="20"/>
              </w:rPr>
              <w:t>Complete</w:t>
            </w:r>
            <w:r>
              <w:rPr>
                <w:spacing w:val="-13"/>
                <w:sz w:val="20"/>
              </w:rPr>
              <w:t xml:space="preserve"> </w:t>
            </w:r>
            <w:r>
              <w:rPr>
                <w:sz w:val="20"/>
              </w:rPr>
              <w:t>optional</w:t>
            </w:r>
            <w:r>
              <w:rPr>
                <w:spacing w:val="-12"/>
                <w:sz w:val="20"/>
              </w:rPr>
              <w:t xml:space="preserve"> </w:t>
            </w:r>
            <w:r>
              <w:rPr>
                <w:sz w:val="20"/>
              </w:rPr>
              <w:t xml:space="preserve">post-audit </w:t>
            </w:r>
            <w:r>
              <w:rPr>
                <w:spacing w:val="-2"/>
                <w:sz w:val="20"/>
              </w:rPr>
              <w:t>survey</w:t>
            </w:r>
          </w:p>
        </w:tc>
        <w:tc>
          <w:tcPr>
            <w:tcW w:w="1260" w:type="dxa"/>
          </w:tcPr>
          <w:p w:rsidR="00E6629E" w14:paraId="006129C7" w14:textId="77777777">
            <w:pPr>
              <w:pStyle w:val="TableParagraph"/>
              <w:spacing w:before="228" w:line="210" w:lineRule="exact"/>
              <w:ind w:right="97"/>
              <w:jc w:val="right"/>
              <w:rPr>
                <w:sz w:val="20"/>
              </w:rPr>
            </w:pPr>
            <w:r>
              <w:rPr>
                <w:spacing w:val="-10"/>
                <w:sz w:val="20"/>
              </w:rPr>
              <w:t>0</w:t>
            </w:r>
          </w:p>
        </w:tc>
        <w:tc>
          <w:tcPr>
            <w:tcW w:w="1128" w:type="dxa"/>
          </w:tcPr>
          <w:p w:rsidR="00E6629E" w14:paraId="2A8C7808" w14:textId="77777777">
            <w:pPr>
              <w:pStyle w:val="TableParagraph"/>
              <w:spacing w:before="228" w:line="210" w:lineRule="exact"/>
              <w:ind w:right="94"/>
              <w:jc w:val="right"/>
              <w:rPr>
                <w:sz w:val="20"/>
              </w:rPr>
            </w:pPr>
            <w:r>
              <w:rPr>
                <w:spacing w:val="-5"/>
                <w:sz w:val="20"/>
              </w:rPr>
              <w:t>10</w:t>
            </w:r>
          </w:p>
        </w:tc>
        <w:tc>
          <w:tcPr>
            <w:tcW w:w="686" w:type="dxa"/>
          </w:tcPr>
          <w:p w:rsidR="00E6629E" w14:paraId="69E5A259" w14:textId="77777777">
            <w:pPr>
              <w:pStyle w:val="TableParagraph"/>
              <w:spacing w:before="228" w:line="210" w:lineRule="exact"/>
              <w:ind w:right="97"/>
              <w:jc w:val="right"/>
              <w:rPr>
                <w:sz w:val="20"/>
              </w:rPr>
            </w:pPr>
            <w:r>
              <w:rPr>
                <w:spacing w:val="-10"/>
                <w:sz w:val="20"/>
              </w:rPr>
              <w:t>0</w:t>
            </w:r>
          </w:p>
        </w:tc>
        <w:tc>
          <w:tcPr>
            <w:tcW w:w="933" w:type="dxa"/>
          </w:tcPr>
          <w:p w:rsidR="00E6629E" w14:paraId="29921796" w14:textId="77777777">
            <w:pPr>
              <w:pStyle w:val="TableParagraph"/>
              <w:spacing w:before="228" w:line="210" w:lineRule="exact"/>
              <w:ind w:right="95"/>
              <w:jc w:val="right"/>
              <w:rPr>
                <w:sz w:val="20"/>
              </w:rPr>
            </w:pPr>
            <w:r>
              <w:rPr>
                <w:spacing w:val="-5"/>
                <w:sz w:val="20"/>
              </w:rPr>
              <w:t>10</w:t>
            </w:r>
          </w:p>
        </w:tc>
        <w:tc>
          <w:tcPr>
            <w:tcW w:w="1322" w:type="dxa"/>
          </w:tcPr>
          <w:p w:rsidR="00E6629E" w14:paraId="649F9481" w14:textId="77777777">
            <w:pPr>
              <w:pStyle w:val="TableParagraph"/>
              <w:jc w:val="left"/>
            </w:pPr>
          </w:p>
        </w:tc>
        <w:tc>
          <w:tcPr>
            <w:tcW w:w="1324" w:type="dxa"/>
          </w:tcPr>
          <w:p w:rsidR="00E6629E" w14:paraId="59110FD9" w14:textId="77777777">
            <w:pPr>
              <w:pStyle w:val="TableParagraph"/>
              <w:spacing w:before="228" w:line="210" w:lineRule="exact"/>
              <w:ind w:right="91"/>
              <w:jc w:val="right"/>
              <w:rPr>
                <w:sz w:val="20"/>
              </w:rPr>
            </w:pPr>
            <w:r>
              <w:rPr>
                <w:spacing w:val="-5"/>
                <w:sz w:val="20"/>
              </w:rPr>
              <w:t>10</w:t>
            </w:r>
          </w:p>
        </w:tc>
      </w:tr>
      <w:tr w14:paraId="7FC92EB6" w14:textId="77777777">
        <w:tblPrEx>
          <w:tblW w:w="0" w:type="auto"/>
          <w:tblInd w:w="816" w:type="dxa"/>
          <w:tblLayout w:type="fixed"/>
          <w:tblCellMar>
            <w:left w:w="0" w:type="dxa"/>
            <w:right w:w="0" w:type="dxa"/>
          </w:tblCellMar>
          <w:tblLook w:val="01E0"/>
        </w:tblPrEx>
        <w:trPr>
          <w:trHeight w:val="232"/>
        </w:trPr>
        <w:tc>
          <w:tcPr>
            <w:tcW w:w="2969" w:type="dxa"/>
          </w:tcPr>
          <w:p w:rsidR="00E6629E" w14:paraId="709CE7AB" w14:textId="77777777">
            <w:pPr>
              <w:pStyle w:val="TableParagraph"/>
              <w:spacing w:line="212" w:lineRule="exact"/>
              <w:ind w:left="105"/>
              <w:jc w:val="left"/>
              <w:rPr>
                <w:b/>
                <w:sz w:val="20"/>
              </w:rPr>
            </w:pPr>
            <w:r>
              <w:rPr>
                <w:b/>
                <w:spacing w:val="-2"/>
                <w:sz w:val="20"/>
              </w:rPr>
              <w:t>TOTAL</w:t>
            </w:r>
          </w:p>
        </w:tc>
        <w:tc>
          <w:tcPr>
            <w:tcW w:w="1260" w:type="dxa"/>
          </w:tcPr>
          <w:p w:rsidR="00E6629E" w14:paraId="4E707824" w14:textId="77777777">
            <w:pPr>
              <w:pStyle w:val="TableParagraph"/>
              <w:spacing w:line="212" w:lineRule="exact"/>
              <w:ind w:right="94"/>
              <w:jc w:val="right"/>
              <w:rPr>
                <w:b/>
                <w:sz w:val="20"/>
              </w:rPr>
            </w:pPr>
            <w:r>
              <w:rPr>
                <w:b/>
                <w:spacing w:val="-5"/>
                <w:sz w:val="20"/>
              </w:rPr>
              <w:t>500</w:t>
            </w:r>
          </w:p>
        </w:tc>
        <w:tc>
          <w:tcPr>
            <w:tcW w:w="1128" w:type="dxa"/>
          </w:tcPr>
          <w:p w:rsidR="00E6629E" w14:paraId="4BBDE202" w14:textId="77777777">
            <w:pPr>
              <w:pStyle w:val="TableParagraph"/>
              <w:spacing w:line="212" w:lineRule="exact"/>
              <w:ind w:right="94"/>
              <w:jc w:val="right"/>
              <w:rPr>
                <w:b/>
                <w:sz w:val="20"/>
              </w:rPr>
            </w:pPr>
            <w:r>
              <w:rPr>
                <w:b/>
                <w:spacing w:val="-5"/>
                <w:sz w:val="20"/>
              </w:rPr>
              <w:t>40</w:t>
            </w:r>
          </w:p>
        </w:tc>
        <w:tc>
          <w:tcPr>
            <w:tcW w:w="686" w:type="dxa"/>
          </w:tcPr>
          <w:p w:rsidR="00E6629E" w14:paraId="4E9433E7" w14:textId="77777777">
            <w:pPr>
              <w:pStyle w:val="TableParagraph"/>
              <w:spacing w:line="212" w:lineRule="exact"/>
              <w:ind w:right="93"/>
              <w:jc w:val="right"/>
              <w:rPr>
                <w:b/>
                <w:sz w:val="20"/>
              </w:rPr>
            </w:pPr>
            <w:r>
              <w:rPr>
                <w:b/>
                <w:spacing w:val="-5"/>
                <w:sz w:val="20"/>
              </w:rPr>
              <w:t>370</w:t>
            </w:r>
          </w:p>
        </w:tc>
        <w:tc>
          <w:tcPr>
            <w:tcW w:w="933" w:type="dxa"/>
          </w:tcPr>
          <w:p w:rsidR="00E6629E" w14:paraId="26980235" w14:textId="77777777">
            <w:pPr>
              <w:pStyle w:val="TableParagraph"/>
              <w:spacing w:line="212" w:lineRule="exact"/>
              <w:ind w:right="95"/>
              <w:jc w:val="right"/>
              <w:rPr>
                <w:b/>
                <w:sz w:val="20"/>
              </w:rPr>
            </w:pPr>
            <w:r>
              <w:rPr>
                <w:b/>
                <w:spacing w:val="-5"/>
                <w:sz w:val="20"/>
              </w:rPr>
              <w:t>40</w:t>
            </w:r>
          </w:p>
        </w:tc>
        <w:tc>
          <w:tcPr>
            <w:tcW w:w="1322" w:type="dxa"/>
          </w:tcPr>
          <w:p w:rsidR="00E6629E" w14:paraId="30996433" w14:textId="77777777">
            <w:pPr>
              <w:pStyle w:val="TableParagraph"/>
              <w:spacing w:line="212" w:lineRule="exact"/>
              <w:ind w:right="90"/>
              <w:jc w:val="right"/>
              <w:rPr>
                <w:b/>
                <w:sz w:val="20"/>
              </w:rPr>
            </w:pPr>
            <w:r>
              <w:rPr>
                <w:b/>
                <w:spacing w:val="-5"/>
                <w:sz w:val="20"/>
              </w:rPr>
              <w:t>315</w:t>
            </w:r>
          </w:p>
        </w:tc>
        <w:tc>
          <w:tcPr>
            <w:tcW w:w="1324" w:type="dxa"/>
          </w:tcPr>
          <w:p w:rsidR="00E6629E" w14:paraId="07A5D42B" w14:textId="77777777">
            <w:pPr>
              <w:pStyle w:val="TableParagraph"/>
              <w:spacing w:line="212" w:lineRule="exact"/>
              <w:ind w:right="91"/>
              <w:jc w:val="right"/>
              <w:rPr>
                <w:b/>
                <w:sz w:val="20"/>
              </w:rPr>
            </w:pPr>
            <w:r>
              <w:rPr>
                <w:b/>
                <w:spacing w:val="-5"/>
                <w:sz w:val="20"/>
              </w:rPr>
              <w:t>40</w:t>
            </w:r>
          </w:p>
        </w:tc>
      </w:tr>
    </w:tbl>
    <w:p w:rsidR="00E6629E" w14:paraId="64120C0D" w14:textId="77777777">
      <w:pPr>
        <w:spacing w:before="259"/>
        <w:ind w:left="835"/>
        <w:rPr>
          <w:i/>
          <w:sz w:val="24"/>
        </w:rPr>
      </w:pPr>
      <w:r>
        <w:rPr>
          <w:i/>
          <w:sz w:val="24"/>
        </w:rPr>
        <w:t>Summary</w:t>
      </w:r>
      <w:r>
        <w:rPr>
          <w:i/>
          <w:spacing w:val="-4"/>
          <w:sz w:val="24"/>
        </w:rPr>
        <w:t xml:space="preserve"> </w:t>
      </w:r>
      <w:r>
        <w:rPr>
          <w:i/>
          <w:sz w:val="24"/>
        </w:rPr>
        <w:t>of</w:t>
      </w:r>
      <w:r>
        <w:rPr>
          <w:i/>
          <w:spacing w:val="-2"/>
          <w:sz w:val="24"/>
        </w:rPr>
        <w:t xml:space="preserve"> </w:t>
      </w:r>
      <w:r>
        <w:rPr>
          <w:i/>
          <w:sz w:val="24"/>
        </w:rPr>
        <w:t>validation</w:t>
      </w:r>
      <w:r>
        <w:rPr>
          <w:i/>
          <w:spacing w:val="-2"/>
          <w:sz w:val="24"/>
        </w:rPr>
        <w:t xml:space="preserve"> </w:t>
      </w:r>
      <w:r>
        <w:rPr>
          <w:i/>
          <w:sz w:val="24"/>
        </w:rPr>
        <w:t>activity</w:t>
      </w:r>
      <w:r>
        <w:rPr>
          <w:i/>
          <w:spacing w:val="-3"/>
          <w:sz w:val="24"/>
        </w:rPr>
        <w:t xml:space="preserve"> </w:t>
      </w:r>
      <w:r>
        <w:rPr>
          <w:i/>
          <w:sz w:val="24"/>
        </w:rPr>
        <w:t>burden</w:t>
      </w:r>
      <w:r>
        <w:rPr>
          <w:i/>
          <w:spacing w:val="-2"/>
          <w:sz w:val="24"/>
        </w:rPr>
        <w:t xml:space="preserve"> changes:</w:t>
      </w:r>
    </w:p>
    <w:p w:rsidR="00E6629E" w14:paraId="23654C61" w14:textId="77777777">
      <w:pPr>
        <w:pStyle w:val="BodyText"/>
        <w:spacing w:before="237"/>
        <w:ind w:left="849" w:right="1056" w:hanging="15"/>
      </w:pPr>
      <w:r>
        <w:t>CMS</w:t>
      </w:r>
      <w:r>
        <w:rPr>
          <w:spacing w:val="-3"/>
        </w:rPr>
        <w:t xml:space="preserve"> </w:t>
      </w:r>
      <w:r>
        <w:t>reduced</w:t>
      </w:r>
      <w:r>
        <w:rPr>
          <w:spacing w:val="-3"/>
        </w:rPr>
        <w:t xml:space="preserve"> </w:t>
      </w:r>
      <w:r>
        <w:t>the</w:t>
      </w:r>
      <w:r>
        <w:rPr>
          <w:spacing w:val="-4"/>
        </w:rPr>
        <w:t xml:space="preserve"> </w:t>
      </w:r>
      <w:r>
        <w:t>hours</w:t>
      </w:r>
      <w:r>
        <w:rPr>
          <w:spacing w:val="-3"/>
        </w:rPr>
        <w:t xml:space="preserve"> </w:t>
      </w:r>
      <w:r>
        <w:t>necessary</w:t>
      </w:r>
      <w:r>
        <w:rPr>
          <w:spacing w:val="-3"/>
        </w:rPr>
        <w:t xml:space="preserve"> </w:t>
      </w:r>
      <w:r>
        <w:t>to</w:t>
      </w:r>
      <w:r>
        <w:rPr>
          <w:spacing w:val="-3"/>
        </w:rPr>
        <w:t xml:space="preserve"> </w:t>
      </w:r>
      <w:r>
        <w:t>conduct</w:t>
      </w:r>
      <w:r>
        <w:rPr>
          <w:spacing w:val="-3"/>
        </w:rPr>
        <w:t xml:space="preserve"> </w:t>
      </w:r>
      <w:r>
        <w:t>validation</w:t>
      </w:r>
      <w:r>
        <w:rPr>
          <w:spacing w:val="-3"/>
        </w:rPr>
        <w:t xml:space="preserve"> </w:t>
      </w:r>
      <w:r>
        <w:t>activities</w:t>
      </w:r>
      <w:r>
        <w:rPr>
          <w:spacing w:val="-3"/>
        </w:rPr>
        <w:t xml:space="preserve"> </w:t>
      </w:r>
      <w:r>
        <w:t>from</w:t>
      </w:r>
      <w:r>
        <w:rPr>
          <w:spacing w:val="-3"/>
        </w:rPr>
        <w:t xml:space="preserve"> </w:t>
      </w:r>
      <w:r>
        <w:t>200</w:t>
      </w:r>
      <w:r>
        <w:rPr>
          <w:spacing w:val="-3"/>
        </w:rPr>
        <w:t xml:space="preserve"> </w:t>
      </w:r>
      <w:r>
        <w:t>hours</w:t>
      </w:r>
      <w:r>
        <w:rPr>
          <w:spacing w:val="-3"/>
        </w:rPr>
        <w:t xml:space="preserve"> </w:t>
      </w:r>
      <w:r>
        <w:t>for</w:t>
      </w:r>
      <w:r>
        <w:rPr>
          <w:spacing w:val="-4"/>
        </w:rPr>
        <w:t xml:space="preserve"> </w:t>
      </w:r>
      <w:r>
        <w:t xml:space="preserve">all organizations to 165 hours, 100 hours, and 10 hours as noted in </w:t>
      </w:r>
      <w:hyperlink w:anchor="_bookmark0" w:history="1">
        <w:r>
          <w:rPr>
            <w:color w:val="0000FF"/>
            <w:u w:val="single" w:color="0000FF"/>
          </w:rPr>
          <w:t>Section 12</w:t>
        </w:r>
      </w:hyperlink>
      <w:r>
        <w:t>.</w:t>
      </w:r>
    </w:p>
    <w:p w:rsidR="00E6629E" w14:paraId="002FF02C" w14:textId="77777777">
      <w:pPr>
        <w:spacing w:before="240"/>
        <w:ind w:left="835"/>
        <w:rPr>
          <w:i/>
          <w:sz w:val="24"/>
        </w:rPr>
      </w:pPr>
      <w:r>
        <w:rPr>
          <w:i/>
          <w:sz w:val="24"/>
        </w:rPr>
        <w:t>Explanation</w:t>
      </w:r>
      <w:r>
        <w:rPr>
          <w:i/>
          <w:spacing w:val="-1"/>
          <w:sz w:val="24"/>
        </w:rPr>
        <w:t xml:space="preserve"> </w:t>
      </w:r>
      <w:r>
        <w:rPr>
          <w:i/>
          <w:sz w:val="24"/>
        </w:rPr>
        <w:t>of</w:t>
      </w:r>
      <w:r>
        <w:rPr>
          <w:i/>
          <w:spacing w:val="-1"/>
          <w:sz w:val="24"/>
        </w:rPr>
        <w:t xml:space="preserve"> </w:t>
      </w:r>
      <w:r>
        <w:rPr>
          <w:i/>
          <w:spacing w:val="-2"/>
          <w:sz w:val="24"/>
        </w:rPr>
        <w:t>changes:</w:t>
      </w:r>
    </w:p>
    <w:p w:rsidR="00E6629E" w14:paraId="4A1D6DAC" w14:textId="77777777">
      <w:pPr>
        <w:pStyle w:val="BodyText"/>
        <w:spacing w:before="240"/>
        <w:ind w:left="849" w:right="459" w:hanging="15"/>
      </w:pPr>
      <w:r>
        <w:t xml:space="preserve">CMS reduced the hours for the </w:t>
      </w:r>
      <w:r>
        <w:rPr>
          <w:i/>
        </w:rPr>
        <w:t xml:space="preserve">pre-fieldwork portion </w:t>
      </w:r>
      <w:r>
        <w:t xml:space="preserve">of the audit in our initial proposed package from 200 hours to </w:t>
      </w:r>
      <w:r>
        <w:t>150</w:t>
      </w:r>
      <w:r>
        <w:t xml:space="preserve"> for the first year, and 100 for the subsequent years; and the hours to review completeness of the information from 60 to 20 hours. In response to </w:t>
      </w:r>
      <w:r>
        <w:t>60 day</w:t>
      </w:r>
      <w:r>
        <w:t xml:space="preserve"> comments,</w:t>
      </w:r>
      <w:r>
        <w:rPr>
          <w:spacing w:val="-2"/>
        </w:rPr>
        <w:t xml:space="preserve"> </w:t>
      </w:r>
      <w:r>
        <w:t>we</w:t>
      </w:r>
      <w:r>
        <w:rPr>
          <w:spacing w:val="-3"/>
        </w:rPr>
        <w:t xml:space="preserve"> </w:t>
      </w:r>
      <w:r>
        <w:t>increased the</w:t>
      </w:r>
      <w:r>
        <w:rPr>
          <w:spacing w:val="-3"/>
        </w:rPr>
        <w:t xml:space="preserve"> </w:t>
      </w:r>
      <w:r>
        <w:t>Year</w:t>
      </w:r>
      <w:r>
        <w:rPr>
          <w:spacing w:val="-3"/>
        </w:rPr>
        <w:t xml:space="preserve"> </w:t>
      </w:r>
      <w:r>
        <w:t>1</w:t>
      </w:r>
      <w:r>
        <w:rPr>
          <w:spacing w:val="-2"/>
        </w:rPr>
        <w:t xml:space="preserve"> </w:t>
      </w:r>
      <w:r>
        <w:t>pre-fieldwork burden</w:t>
      </w:r>
      <w:r>
        <w:rPr>
          <w:spacing w:val="-2"/>
        </w:rPr>
        <w:t xml:space="preserve"> </w:t>
      </w:r>
      <w:r>
        <w:t>from</w:t>
      </w:r>
      <w:r>
        <w:rPr>
          <w:spacing w:val="-2"/>
        </w:rPr>
        <w:t xml:space="preserve"> </w:t>
      </w:r>
      <w:r>
        <w:t>150</w:t>
      </w:r>
      <w:r>
        <w:rPr>
          <w:spacing w:val="-2"/>
        </w:rPr>
        <w:t xml:space="preserve"> </w:t>
      </w:r>
      <w:r>
        <w:t>to</w:t>
      </w:r>
      <w:r>
        <w:rPr>
          <w:spacing w:val="-2"/>
        </w:rPr>
        <w:t xml:space="preserve"> </w:t>
      </w:r>
      <w:r>
        <w:t>175</w:t>
      </w:r>
      <w:r>
        <w:rPr>
          <w:spacing w:val="-2"/>
        </w:rPr>
        <w:t xml:space="preserve"> </w:t>
      </w:r>
      <w:r>
        <w:t>to</w:t>
      </w:r>
      <w:r>
        <w:rPr>
          <w:spacing w:val="-2"/>
        </w:rPr>
        <w:t xml:space="preserve"> </w:t>
      </w:r>
      <w:r>
        <w:t>account</w:t>
      </w:r>
      <w:r>
        <w:rPr>
          <w:spacing w:val="-2"/>
        </w:rPr>
        <w:t xml:space="preserve"> </w:t>
      </w:r>
      <w:r>
        <w:t>for</w:t>
      </w:r>
      <w:r>
        <w:rPr>
          <w:spacing w:val="-3"/>
        </w:rPr>
        <w:t xml:space="preserve"> </w:t>
      </w:r>
      <w:r>
        <w:t xml:space="preserve">the </w:t>
      </w:r>
      <w:r>
        <w:t>new</w:t>
      </w:r>
      <w:r>
        <w:rPr>
          <w:spacing w:val="-4"/>
        </w:rPr>
        <w:t xml:space="preserve"> </w:t>
      </w:r>
      <w:r>
        <w:t>inclusion</w:t>
      </w:r>
      <w:r>
        <w:rPr>
          <w:spacing w:val="-3"/>
        </w:rPr>
        <w:t xml:space="preserve"> </w:t>
      </w:r>
      <w:r>
        <w:t>language</w:t>
      </w:r>
      <w:r>
        <w:rPr>
          <w:spacing w:val="-4"/>
        </w:rPr>
        <w:t xml:space="preserve"> </w:t>
      </w:r>
      <w:r>
        <w:t>in</w:t>
      </w:r>
      <w:r>
        <w:rPr>
          <w:spacing w:val="-3"/>
        </w:rPr>
        <w:t xml:space="preserve"> </w:t>
      </w:r>
      <w:r>
        <w:t>ODAG.</w:t>
      </w:r>
      <w:r>
        <w:rPr>
          <w:spacing w:val="-3"/>
        </w:rPr>
        <w:t xml:space="preserve"> </w:t>
      </w:r>
      <w:r>
        <w:t>Our</w:t>
      </w:r>
      <w:r>
        <w:rPr>
          <w:spacing w:val="-2"/>
        </w:rPr>
        <w:t xml:space="preserve"> </w:t>
      </w:r>
      <w:r>
        <w:t>estimates</w:t>
      </w:r>
      <w:r>
        <w:rPr>
          <w:spacing w:val="-2"/>
        </w:rPr>
        <w:t xml:space="preserve"> </w:t>
      </w:r>
      <w:r>
        <w:t>were</w:t>
      </w:r>
      <w:r>
        <w:rPr>
          <w:spacing w:val="-2"/>
        </w:rPr>
        <w:t xml:space="preserve"> </w:t>
      </w:r>
      <w:r>
        <w:t>revised</w:t>
      </w:r>
      <w:r>
        <w:rPr>
          <w:spacing w:val="-3"/>
        </w:rPr>
        <w:t xml:space="preserve"> </w:t>
      </w:r>
      <w:r>
        <w:t>due</w:t>
      </w:r>
      <w:r>
        <w:rPr>
          <w:spacing w:val="-4"/>
        </w:rPr>
        <w:t xml:space="preserve"> </w:t>
      </w:r>
      <w:r>
        <w:t>to</w:t>
      </w:r>
      <w:r>
        <w:rPr>
          <w:spacing w:val="-3"/>
        </w:rPr>
        <w:t xml:space="preserve"> </w:t>
      </w:r>
      <w:r>
        <w:t>the</w:t>
      </w:r>
      <w:r>
        <w:rPr>
          <w:spacing w:val="-2"/>
        </w:rPr>
        <w:t xml:space="preserve"> </w:t>
      </w:r>
      <w:r>
        <w:t>following</w:t>
      </w:r>
      <w:r>
        <w:rPr>
          <w:spacing w:val="-3"/>
        </w:rPr>
        <w:t xml:space="preserve"> </w:t>
      </w:r>
      <w:r>
        <w:t xml:space="preserve">changes, both originally proposed and in response to </w:t>
      </w:r>
      <w:r>
        <w:t>60 day</w:t>
      </w:r>
      <w:r>
        <w:t xml:space="preserve"> comments:</w:t>
      </w:r>
    </w:p>
    <w:p w:rsidR="00E6629E" w14:paraId="66054756" w14:textId="77777777">
      <w:pPr>
        <w:pStyle w:val="ListParagraph"/>
        <w:numPr>
          <w:ilvl w:val="1"/>
          <w:numId w:val="2"/>
        </w:numPr>
        <w:tabs>
          <w:tab w:val="left" w:pos="1560"/>
        </w:tabs>
        <w:spacing w:before="240"/>
        <w:ind w:right="623"/>
        <w:rPr>
          <w:rFonts w:ascii="Symbol" w:hAnsi="Symbol"/>
          <w:sz w:val="24"/>
        </w:rPr>
      </w:pPr>
      <w:r>
        <w:rPr>
          <w:spacing w:val="-2"/>
          <w:sz w:val="24"/>
        </w:rPr>
        <w:t>Modifying</w:t>
      </w:r>
      <w:r>
        <w:rPr>
          <w:spacing w:val="-4"/>
          <w:sz w:val="24"/>
        </w:rPr>
        <w:t xml:space="preserve"> </w:t>
      </w:r>
      <w:r>
        <w:rPr>
          <w:spacing w:val="-2"/>
          <w:sz w:val="24"/>
        </w:rPr>
        <w:t>CMS’s</w:t>
      </w:r>
      <w:r>
        <w:rPr>
          <w:spacing w:val="-3"/>
          <w:sz w:val="24"/>
        </w:rPr>
        <w:t xml:space="preserve"> </w:t>
      </w:r>
      <w:r>
        <w:rPr>
          <w:spacing w:val="-2"/>
          <w:sz w:val="24"/>
        </w:rPr>
        <w:t>approach</w:t>
      </w:r>
      <w:r>
        <w:rPr>
          <w:spacing w:val="-4"/>
          <w:sz w:val="24"/>
        </w:rPr>
        <w:t xml:space="preserve"> </w:t>
      </w:r>
      <w:r>
        <w:rPr>
          <w:spacing w:val="-2"/>
          <w:sz w:val="24"/>
        </w:rPr>
        <w:t>to</w:t>
      </w:r>
      <w:r>
        <w:rPr>
          <w:spacing w:val="-4"/>
          <w:sz w:val="24"/>
        </w:rPr>
        <w:t xml:space="preserve"> </w:t>
      </w:r>
      <w:r>
        <w:rPr>
          <w:spacing w:val="-2"/>
          <w:sz w:val="24"/>
        </w:rPr>
        <w:t>assessing</w:t>
      </w:r>
      <w:r>
        <w:rPr>
          <w:spacing w:val="-4"/>
          <w:sz w:val="24"/>
        </w:rPr>
        <w:t xml:space="preserve"> </w:t>
      </w:r>
      <w:r>
        <w:rPr>
          <w:spacing w:val="-2"/>
          <w:sz w:val="24"/>
        </w:rPr>
        <w:t>a</w:t>
      </w:r>
      <w:r>
        <w:rPr>
          <w:spacing w:val="-5"/>
          <w:sz w:val="24"/>
        </w:rPr>
        <w:t xml:space="preserve"> </w:t>
      </w:r>
      <w:r>
        <w:rPr>
          <w:spacing w:val="-2"/>
          <w:sz w:val="24"/>
        </w:rPr>
        <w:t>Sponsoring</w:t>
      </w:r>
      <w:r>
        <w:rPr>
          <w:spacing w:val="-6"/>
          <w:sz w:val="24"/>
        </w:rPr>
        <w:t xml:space="preserve"> </w:t>
      </w:r>
      <w:r>
        <w:rPr>
          <w:spacing w:val="-2"/>
          <w:sz w:val="24"/>
        </w:rPr>
        <w:t>organization’s</w:t>
      </w:r>
      <w:r>
        <w:rPr>
          <w:spacing w:val="-3"/>
          <w:sz w:val="24"/>
        </w:rPr>
        <w:t xml:space="preserve"> </w:t>
      </w:r>
      <w:r>
        <w:rPr>
          <w:spacing w:val="-2"/>
          <w:sz w:val="24"/>
        </w:rPr>
        <w:t xml:space="preserve">compliance </w:t>
      </w:r>
      <w:r>
        <w:rPr>
          <w:spacing w:val="-4"/>
          <w:sz w:val="24"/>
        </w:rPr>
        <w:t>program</w:t>
      </w:r>
      <w:r>
        <w:rPr>
          <w:spacing w:val="-6"/>
          <w:sz w:val="24"/>
        </w:rPr>
        <w:t xml:space="preserve"> </w:t>
      </w:r>
      <w:r>
        <w:rPr>
          <w:spacing w:val="-4"/>
          <w:sz w:val="24"/>
        </w:rPr>
        <w:t>effectiveness,</w:t>
      </w:r>
      <w:r>
        <w:rPr>
          <w:spacing w:val="-7"/>
          <w:sz w:val="24"/>
        </w:rPr>
        <w:t xml:space="preserve"> </w:t>
      </w:r>
      <w:r>
        <w:rPr>
          <w:spacing w:val="-4"/>
          <w:sz w:val="24"/>
        </w:rPr>
        <w:t>including</w:t>
      </w:r>
      <w:r>
        <w:rPr>
          <w:spacing w:val="-7"/>
          <w:sz w:val="24"/>
        </w:rPr>
        <w:t xml:space="preserve"> </w:t>
      </w:r>
      <w:r>
        <w:rPr>
          <w:spacing w:val="-4"/>
          <w:sz w:val="24"/>
        </w:rPr>
        <w:t>removal</w:t>
      </w:r>
      <w:r>
        <w:rPr>
          <w:spacing w:val="-6"/>
          <w:sz w:val="24"/>
        </w:rPr>
        <w:t xml:space="preserve"> </w:t>
      </w:r>
      <w:r>
        <w:rPr>
          <w:spacing w:val="-4"/>
          <w:sz w:val="24"/>
        </w:rPr>
        <w:t>of</w:t>
      </w:r>
      <w:r>
        <w:rPr>
          <w:spacing w:val="-7"/>
          <w:sz w:val="24"/>
        </w:rPr>
        <w:t xml:space="preserve"> </w:t>
      </w:r>
      <w:r>
        <w:rPr>
          <w:spacing w:val="-4"/>
          <w:sz w:val="24"/>
        </w:rPr>
        <w:t>tracer</w:t>
      </w:r>
      <w:r>
        <w:rPr>
          <w:spacing w:val="-7"/>
          <w:sz w:val="24"/>
        </w:rPr>
        <w:t xml:space="preserve"> </w:t>
      </w:r>
      <w:r>
        <w:rPr>
          <w:spacing w:val="-4"/>
          <w:sz w:val="24"/>
        </w:rPr>
        <w:t>samples;</w:t>
      </w:r>
      <w:r>
        <w:rPr>
          <w:spacing w:val="-6"/>
          <w:sz w:val="24"/>
        </w:rPr>
        <w:t xml:space="preserve"> </w:t>
      </w:r>
      <w:r>
        <w:rPr>
          <w:spacing w:val="-4"/>
          <w:sz w:val="24"/>
        </w:rPr>
        <w:t>which</w:t>
      </w:r>
      <w:r>
        <w:rPr>
          <w:spacing w:val="-7"/>
          <w:sz w:val="24"/>
        </w:rPr>
        <w:t xml:space="preserve"> </w:t>
      </w:r>
      <w:r>
        <w:rPr>
          <w:spacing w:val="-4"/>
          <w:sz w:val="24"/>
        </w:rPr>
        <w:t>reduces</w:t>
      </w:r>
      <w:r>
        <w:rPr>
          <w:spacing w:val="-9"/>
          <w:sz w:val="24"/>
        </w:rPr>
        <w:t xml:space="preserve"> </w:t>
      </w:r>
      <w:r>
        <w:rPr>
          <w:spacing w:val="-4"/>
          <w:sz w:val="24"/>
        </w:rPr>
        <w:t>the</w:t>
      </w:r>
      <w:r>
        <w:rPr>
          <w:spacing w:val="-8"/>
          <w:sz w:val="24"/>
        </w:rPr>
        <w:t xml:space="preserve"> </w:t>
      </w:r>
      <w:r>
        <w:rPr>
          <w:spacing w:val="-4"/>
          <w:sz w:val="24"/>
        </w:rPr>
        <w:t>volume</w:t>
      </w:r>
      <w:r>
        <w:rPr>
          <w:spacing w:val="-8"/>
          <w:sz w:val="24"/>
        </w:rPr>
        <w:t xml:space="preserve"> </w:t>
      </w:r>
      <w:r>
        <w:rPr>
          <w:spacing w:val="-4"/>
          <w:sz w:val="24"/>
        </w:rPr>
        <w:t xml:space="preserve">of </w:t>
      </w:r>
      <w:r>
        <w:rPr>
          <w:sz w:val="24"/>
        </w:rPr>
        <w:t>data</w:t>
      </w:r>
      <w:r>
        <w:rPr>
          <w:spacing w:val="-15"/>
          <w:sz w:val="24"/>
        </w:rPr>
        <w:t xml:space="preserve"> </w:t>
      </w:r>
      <w:r>
        <w:rPr>
          <w:sz w:val="24"/>
        </w:rPr>
        <w:t>collected</w:t>
      </w:r>
      <w:r>
        <w:rPr>
          <w:spacing w:val="-15"/>
          <w:sz w:val="24"/>
        </w:rPr>
        <w:t xml:space="preserve"> </w:t>
      </w:r>
      <w:r>
        <w:rPr>
          <w:sz w:val="24"/>
        </w:rPr>
        <w:t>pre-fieldwork</w:t>
      </w:r>
      <w:r>
        <w:rPr>
          <w:spacing w:val="-15"/>
          <w:sz w:val="24"/>
        </w:rPr>
        <w:t xml:space="preserve"> </w:t>
      </w:r>
      <w:r>
        <w:rPr>
          <w:sz w:val="24"/>
        </w:rPr>
        <w:t>and</w:t>
      </w:r>
      <w:r>
        <w:rPr>
          <w:spacing w:val="-15"/>
          <w:sz w:val="24"/>
        </w:rPr>
        <w:t xml:space="preserve"> </w:t>
      </w:r>
      <w:r>
        <w:rPr>
          <w:sz w:val="24"/>
        </w:rPr>
        <w:t>time</w:t>
      </w:r>
      <w:r>
        <w:rPr>
          <w:spacing w:val="-15"/>
          <w:sz w:val="24"/>
        </w:rPr>
        <w:t xml:space="preserve"> </w:t>
      </w:r>
      <w:r>
        <w:rPr>
          <w:sz w:val="24"/>
        </w:rPr>
        <w:t>spent</w:t>
      </w:r>
      <w:r>
        <w:rPr>
          <w:spacing w:val="-15"/>
          <w:sz w:val="24"/>
        </w:rPr>
        <w:t xml:space="preserve"> </w:t>
      </w:r>
      <w:r>
        <w:rPr>
          <w:sz w:val="24"/>
        </w:rPr>
        <w:t>during</w:t>
      </w:r>
      <w:r>
        <w:rPr>
          <w:spacing w:val="-15"/>
          <w:sz w:val="24"/>
        </w:rPr>
        <w:t xml:space="preserve"> </w:t>
      </w:r>
      <w:r>
        <w:rPr>
          <w:sz w:val="24"/>
        </w:rPr>
        <w:t>fieldwork.</w:t>
      </w:r>
    </w:p>
    <w:p w:rsidR="00E6629E" w:rsidRPr="003B4B9C" w14:paraId="738E8D06" w14:textId="77777777">
      <w:pPr>
        <w:pStyle w:val="ListParagraph"/>
        <w:numPr>
          <w:ilvl w:val="1"/>
          <w:numId w:val="2"/>
        </w:numPr>
        <w:tabs>
          <w:tab w:val="left" w:pos="1555"/>
        </w:tabs>
        <w:spacing w:before="1"/>
        <w:ind w:left="1555" w:right="1389"/>
        <w:rPr>
          <w:rFonts w:ascii="Symbol" w:hAnsi="Symbol"/>
          <w:sz w:val="24"/>
        </w:rPr>
      </w:pPr>
      <w:r>
        <w:rPr>
          <w:spacing w:val="-4"/>
          <w:sz w:val="24"/>
        </w:rPr>
        <w:t>Reducing</w:t>
      </w:r>
      <w:r>
        <w:rPr>
          <w:spacing w:val="-8"/>
          <w:sz w:val="24"/>
        </w:rPr>
        <w:t xml:space="preserve"> </w:t>
      </w:r>
      <w:r>
        <w:rPr>
          <w:spacing w:val="-4"/>
          <w:sz w:val="24"/>
        </w:rPr>
        <w:t>the</w:t>
      </w:r>
      <w:r>
        <w:rPr>
          <w:spacing w:val="-7"/>
          <w:sz w:val="24"/>
        </w:rPr>
        <w:t xml:space="preserve"> </w:t>
      </w:r>
      <w:r>
        <w:rPr>
          <w:spacing w:val="-4"/>
          <w:sz w:val="24"/>
        </w:rPr>
        <w:t>volume</w:t>
      </w:r>
      <w:r>
        <w:rPr>
          <w:spacing w:val="-10"/>
          <w:sz w:val="24"/>
        </w:rPr>
        <w:t xml:space="preserve"> </w:t>
      </w:r>
      <w:r>
        <w:rPr>
          <w:spacing w:val="-4"/>
          <w:sz w:val="24"/>
        </w:rPr>
        <w:t>of</w:t>
      </w:r>
      <w:r>
        <w:rPr>
          <w:spacing w:val="-6"/>
          <w:sz w:val="24"/>
        </w:rPr>
        <w:t xml:space="preserve"> </w:t>
      </w:r>
      <w:r>
        <w:rPr>
          <w:spacing w:val="-4"/>
          <w:sz w:val="24"/>
        </w:rPr>
        <w:t>data</w:t>
      </w:r>
      <w:r>
        <w:rPr>
          <w:spacing w:val="-7"/>
          <w:sz w:val="24"/>
        </w:rPr>
        <w:t xml:space="preserve"> </w:t>
      </w:r>
      <w:r>
        <w:rPr>
          <w:spacing w:val="-4"/>
          <w:sz w:val="24"/>
        </w:rPr>
        <w:t>collected</w:t>
      </w:r>
      <w:r>
        <w:rPr>
          <w:spacing w:val="-8"/>
          <w:sz w:val="24"/>
        </w:rPr>
        <w:t xml:space="preserve"> </w:t>
      </w:r>
      <w:r>
        <w:rPr>
          <w:spacing w:val="-4"/>
          <w:sz w:val="24"/>
        </w:rPr>
        <w:t>pre-fieldwork</w:t>
      </w:r>
      <w:r>
        <w:rPr>
          <w:spacing w:val="-8"/>
          <w:sz w:val="24"/>
        </w:rPr>
        <w:t xml:space="preserve"> </w:t>
      </w:r>
      <w:r>
        <w:rPr>
          <w:spacing w:val="-4"/>
          <w:sz w:val="24"/>
        </w:rPr>
        <w:t>by</w:t>
      </w:r>
      <w:r>
        <w:rPr>
          <w:spacing w:val="-6"/>
          <w:sz w:val="24"/>
        </w:rPr>
        <w:t xml:space="preserve"> </w:t>
      </w:r>
      <w:r>
        <w:rPr>
          <w:spacing w:val="-4"/>
          <w:sz w:val="24"/>
        </w:rPr>
        <w:t>removing</w:t>
      </w:r>
      <w:r>
        <w:rPr>
          <w:spacing w:val="-6"/>
          <w:sz w:val="24"/>
        </w:rPr>
        <w:t xml:space="preserve"> </w:t>
      </w:r>
      <w:r>
        <w:rPr>
          <w:spacing w:val="-4"/>
          <w:sz w:val="24"/>
        </w:rPr>
        <w:t>collection</w:t>
      </w:r>
      <w:r>
        <w:rPr>
          <w:spacing w:val="-6"/>
          <w:sz w:val="24"/>
        </w:rPr>
        <w:t xml:space="preserve"> </w:t>
      </w:r>
      <w:r>
        <w:rPr>
          <w:spacing w:val="-4"/>
          <w:sz w:val="24"/>
        </w:rPr>
        <w:t>of</w:t>
      </w:r>
      <w:r>
        <w:rPr>
          <w:spacing w:val="-6"/>
          <w:sz w:val="24"/>
        </w:rPr>
        <w:t xml:space="preserve"> </w:t>
      </w:r>
      <w:r>
        <w:rPr>
          <w:spacing w:val="-4"/>
          <w:sz w:val="24"/>
        </w:rPr>
        <w:t xml:space="preserve">4 </w:t>
      </w:r>
      <w:r>
        <w:rPr>
          <w:sz w:val="24"/>
        </w:rPr>
        <w:t>universes</w:t>
      </w:r>
      <w:r>
        <w:rPr>
          <w:spacing w:val="-1"/>
          <w:sz w:val="24"/>
        </w:rPr>
        <w:t xml:space="preserve"> </w:t>
      </w:r>
      <w:r>
        <w:rPr>
          <w:sz w:val="24"/>
        </w:rPr>
        <w:t>including:</w:t>
      </w:r>
    </w:p>
    <w:p w:rsidR="003B4B9C" w:rsidP="003B4B9C" w14:paraId="187BB4EC" w14:textId="77777777">
      <w:pPr>
        <w:tabs>
          <w:tab w:val="left" w:pos="1555"/>
        </w:tabs>
        <w:spacing w:before="1"/>
        <w:ind w:right="1389"/>
        <w:rPr>
          <w:rFonts w:ascii="Symbol" w:hAnsi="Symbol"/>
          <w:sz w:val="24"/>
        </w:rPr>
      </w:pPr>
    </w:p>
    <w:p w:rsidR="003B4B9C" w:rsidP="003B4B9C" w14:paraId="6359347D" w14:textId="77777777">
      <w:pPr>
        <w:tabs>
          <w:tab w:val="left" w:pos="1555"/>
        </w:tabs>
        <w:spacing w:before="1"/>
        <w:ind w:right="1389"/>
        <w:rPr>
          <w:rFonts w:ascii="Symbol" w:hAnsi="Symbol"/>
          <w:sz w:val="24"/>
        </w:rPr>
      </w:pPr>
    </w:p>
    <w:p w:rsidR="00310B7C" w:rsidP="003B4B9C" w14:paraId="753E2EA8" w14:textId="77777777">
      <w:pPr>
        <w:tabs>
          <w:tab w:val="left" w:pos="1555"/>
        </w:tabs>
        <w:spacing w:before="1"/>
        <w:ind w:right="1389"/>
        <w:rPr>
          <w:rFonts w:ascii="Symbol" w:hAnsi="Symbol"/>
          <w:sz w:val="24"/>
        </w:rPr>
      </w:pPr>
    </w:p>
    <w:p w:rsidR="00310B7C" w:rsidRPr="003B4B9C" w:rsidP="003B4B9C" w14:paraId="67DDC3D3" w14:textId="77777777">
      <w:pPr>
        <w:tabs>
          <w:tab w:val="left" w:pos="1555"/>
        </w:tabs>
        <w:spacing w:before="1"/>
        <w:ind w:right="1389"/>
        <w:rPr>
          <w:rFonts w:ascii="Symbol" w:hAnsi="Symbol"/>
          <w:sz w:val="24"/>
        </w:rPr>
      </w:pPr>
    </w:p>
    <w:p w:rsidR="00E6629E" w14:paraId="3EC516C4" w14:textId="77777777">
      <w:pPr>
        <w:pStyle w:val="BodyText"/>
        <w:spacing w:before="10"/>
        <w:rPr>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992"/>
        <w:gridCol w:w="4934"/>
      </w:tblGrid>
      <w:tr w14:paraId="030CB77F" w14:textId="77777777">
        <w:tblPrEx>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994" w:type="dxa"/>
          </w:tcPr>
          <w:p w:rsidR="00E6629E" w14:paraId="2A073326" w14:textId="77777777">
            <w:pPr>
              <w:pStyle w:val="TableParagraph"/>
              <w:ind w:left="107"/>
              <w:jc w:val="left"/>
              <w:rPr>
                <w:b/>
                <w:sz w:val="20"/>
              </w:rPr>
            </w:pPr>
            <w:r>
              <w:rPr>
                <w:b/>
                <w:spacing w:val="-2"/>
                <w:sz w:val="20"/>
              </w:rPr>
              <w:t>Protocol/</w:t>
            </w:r>
          </w:p>
          <w:p w:rsidR="00E6629E" w14:paraId="7141F964" w14:textId="77777777">
            <w:pPr>
              <w:pStyle w:val="TableParagraph"/>
              <w:spacing w:line="228" w:lineRule="exact"/>
              <w:ind w:left="107" w:right="104"/>
              <w:jc w:val="left"/>
              <w:rPr>
                <w:b/>
                <w:sz w:val="20"/>
              </w:rPr>
            </w:pPr>
            <w:r>
              <w:rPr>
                <w:b/>
                <w:spacing w:val="-2"/>
                <w:sz w:val="20"/>
              </w:rPr>
              <w:t xml:space="preserve">Program </w:t>
            </w:r>
            <w:r>
              <w:rPr>
                <w:b/>
                <w:spacing w:val="-4"/>
                <w:sz w:val="20"/>
              </w:rPr>
              <w:t>Area</w:t>
            </w:r>
          </w:p>
        </w:tc>
        <w:tc>
          <w:tcPr>
            <w:tcW w:w="1992" w:type="dxa"/>
          </w:tcPr>
          <w:p w:rsidR="00E6629E" w14:paraId="0B096133" w14:textId="77777777">
            <w:pPr>
              <w:pStyle w:val="TableParagraph"/>
              <w:ind w:left="85" w:right="82"/>
              <w:rPr>
                <w:b/>
                <w:sz w:val="20"/>
              </w:rPr>
            </w:pPr>
            <w:r>
              <w:rPr>
                <w:b/>
                <w:sz w:val="20"/>
              </w:rPr>
              <w:t>Table</w:t>
            </w:r>
            <w:r>
              <w:rPr>
                <w:b/>
                <w:spacing w:val="-7"/>
                <w:sz w:val="20"/>
              </w:rPr>
              <w:t xml:space="preserve"> </w:t>
            </w:r>
            <w:r>
              <w:rPr>
                <w:b/>
                <w:spacing w:val="-2"/>
                <w:sz w:val="20"/>
              </w:rPr>
              <w:t>Number</w:t>
            </w:r>
          </w:p>
          <w:p w:rsidR="00E6629E" w14:paraId="01E29C5A" w14:textId="77777777">
            <w:pPr>
              <w:pStyle w:val="TableParagraph"/>
              <w:spacing w:line="228" w:lineRule="exact"/>
              <w:ind w:left="85" w:right="76"/>
              <w:rPr>
                <w:b/>
                <w:sz w:val="20"/>
              </w:rPr>
            </w:pPr>
            <w:r>
              <w:rPr>
                <w:b/>
                <w:sz w:val="20"/>
              </w:rPr>
              <w:t>(in</w:t>
            </w:r>
            <w:r>
              <w:rPr>
                <w:b/>
                <w:spacing w:val="-13"/>
                <w:sz w:val="20"/>
              </w:rPr>
              <w:t xml:space="preserve"> </w:t>
            </w:r>
            <w:r>
              <w:rPr>
                <w:b/>
                <w:sz w:val="20"/>
              </w:rPr>
              <w:t xml:space="preserve">previous </w:t>
            </w:r>
            <w:r>
              <w:rPr>
                <w:b/>
                <w:spacing w:val="-2"/>
                <w:sz w:val="20"/>
              </w:rPr>
              <w:t>collection)</w:t>
            </w:r>
          </w:p>
        </w:tc>
        <w:tc>
          <w:tcPr>
            <w:tcW w:w="4934" w:type="dxa"/>
          </w:tcPr>
          <w:p w:rsidR="00E6629E" w14:paraId="6D94CC5C" w14:textId="77777777">
            <w:pPr>
              <w:pStyle w:val="TableParagraph"/>
              <w:spacing w:before="228"/>
              <w:jc w:val="left"/>
              <w:rPr>
                <w:sz w:val="20"/>
              </w:rPr>
            </w:pPr>
          </w:p>
          <w:p w:rsidR="00E6629E" w14:paraId="0070D0F3" w14:textId="77777777">
            <w:pPr>
              <w:pStyle w:val="TableParagraph"/>
              <w:spacing w:line="210" w:lineRule="exact"/>
              <w:ind w:left="107"/>
              <w:jc w:val="left"/>
              <w:rPr>
                <w:b/>
                <w:sz w:val="20"/>
              </w:rPr>
            </w:pPr>
            <w:r>
              <w:rPr>
                <w:b/>
                <w:sz w:val="20"/>
              </w:rPr>
              <w:t>Table</w:t>
            </w:r>
            <w:r>
              <w:rPr>
                <w:b/>
                <w:spacing w:val="-7"/>
                <w:sz w:val="20"/>
              </w:rPr>
              <w:t xml:space="preserve"> </w:t>
            </w:r>
            <w:r>
              <w:rPr>
                <w:b/>
                <w:spacing w:val="-4"/>
                <w:sz w:val="20"/>
              </w:rPr>
              <w:t>Name</w:t>
            </w:r>
          </w:p>
        </w:tc>
      </w:tr>
      <w:tr w14:paraId="61AA3444" w14:textId="77777777">
        <w:tblPrEx>
          <w:tblW w:w="0" w:type="auto"/>
          <w:tblInd w:w="1625" w:type="dxa"/>
          <w:tblLayout w:type="fixed"/>
          <w:tblCellMar>
            <w:left w:w="0" w:type="dxa"/>
            <w:right w:w="0" w:type="dxa"/>
          </w:tblCellMar>
          <w:tblLook w:val="01E0"/>
        </w:tblPrEx>
        <w:trPr>
          <w:trHeight w:val="261"/>
        </w:trPr>
        <w:tc>
          <w:tcPr>
            <w:tcW w:w="994" w:type="dxa"/>
          </w:tcPr>
          <w:p w:rsidR="00E6629E" w14:paraId="19E845FA" w14:textId="77777777">
            <w:pPr>
              <w:pStyle w:val="TableParagraph"/>
              <w:spacing w:before="31" w:line="210" w:lineRule="exact"/>
              <w:ind w:left="107"/>
              <w:jc w:val="left"/>
              <w:rPr>
                <w:sz w:val="20"/>
              </w:rPr>
            </w:pPr>
            <w:r>
              <w:rPr>
                <w:spacing w:val="-5"/>
                <w:sz w:val="20"/>
              </w:rPr>
              <w:t>FA</w:t>
            </w:r>
          </w:p>
        </w:tc>
        <w:tc>
          <w:tcPr>
            <w:tcW w:w="1992" w:type="dxa"/>
          </w:tcPr>
          <w:p w:rsidR="00E6629E" w14:paraId="7ED147B1" w14:textId="77777777">
            <w:pPr>
              <w:pStyle w:val="TableParagraph"/>
              <w:spacing w:before="31" w:line="210" w:lineRule="exact"/>
              <w:ind w:left="107"/>
              <w:jc w:val="left"/>
              <w:rPr>
                <w:sz w:val="20"/>
              </w:rPr>
            </w:pPr>
            <w:r>
              <w:rPr>
                <w:sz w:val="20"/>
              </w:rPr>
              <w:t>Table</w:t>
            </w:r>
            <w:r>
              <w:rPr>
                <w:spacing w:val="-5"/>
                <w:sz w:val="20"/>
              </w:rPr>
              <w:t xml:space="preserve"> #3</w:t>
            </w:r>
          </w:p>
        </w:tc>
        <w:tc>
          <w:tcPr>
            <w:tcW w:w="4934" w:type="dxa"/>
          </w:tcPr>
          <w:p w:rsidR="00E6629E" w14:paraId="3DB847E0" w14:textId="77777777">
            <w:pPr>
              <w:pStyle w:val="TableParagraph"/>
              <w:spacing w:before="31" w:line="210" w:lineRule="exact"/>
              <w:ind w:left="107"/>
              <w:jc w:val="left"/>
              <w:rPr>
                <w:sz w:val="20"/>
              </w:rPr>
            </w:pPr>
            <w:r>
              <w:rPr>
                <w:sz w:val="20"/>
              </w:rPr>
              <w:t>Prescription</w:t>
            </w:r>
            <w:r>
              <w:rPr>
                <w:spacing w:val="-6"/>
                <w:sz w:val="20"/>
              </w:rPr>
              <w:t xml:space="preserve"> </w:t>
            </w:r>
            <w:r>
              <w:rPr>
                <w:sz w:val="20"/>
              </w:rPr>
              <w:t>Drug</w:t>
            </w:r>
            <w:r>
              <w:rPr>
                <w:spacing w:val="-6"/>
                <w:sz w:val="20"/>
              </w:rPr>
              <w:t xml:space="preserve"> </w:t>
            </w:r>
            <w:r>
              <w:rPr>
                <w:sz w:val="20"/>
              </w:rPr>
              <w:t>Event</w:t>
            </w:r>
            <w:r>
              <w:rPr>
                <w:spacing w:val="-7"/>
                <w:sz w:val="20"/>
              </w:rPr>
              <w:t xml:space="preserve"> </w:t>
            </w:r>
            <w:r>
              <w:rPr>
                <w:spacing w:val="-4"/>
                <w:sz w:val="20"/>
              </w:rPr>
              <w:t>(PDE)</w:t>
            </w:r>
          </w:p>
        </w:tc>
      </w:tr>
      <w:tr w14:paraId="01AFBBB7" w14:textId="77777777">
        <w:tblPrEx>
          <w:tblW w:w="0" w:type="auto"/>
          <w:tblInd w:w="1625" w:type="dxa"/>
          <w:tblLayout w:type="fixed"/>
          <w:tblCellMar>
            <w:left w:w="0" w:type="dxa"/>
            <w:right w:w="0" w:type="dxa"/>
          </w:tblCellMar>
          <w:tblLook w:val="01E0"/>
        </w:tblPrEx>
        <w:trPr>
          <w:trHeight w:val="460"/>
        </w:trPr>
        <w:tc>
          <w:tcPr>
            <w:tcW w:w="994" w:type="dxa"/>
          </w:tcPr>
          <w:p w:rsidR="00E6629E" w14:paraId="59A3F103" w14:textId="77777777">
            <w:pPr>
              <w:pStyle w:val="TableParagraph"/>
              <w:jc w:val="left"/>
              <w:rPr>
                <w:sz w:val="20"/>
              </w:rPr>
            </w:pPr>
          </w:p>
          <w:p w:rsidR="00E6629E" w14:paraId="0161F7E8" w14:textId="77777777">
            <w:pPr>
              <w:pStyle w:val="TableParagraph"/>
              <w:spacing w:line="210" w:lineRule="exact"/>
              <w:ind w:left="107"/>
              <w:jc w:val="left"/>
              <w:rPr>
                <w:sz w:val="20"/>
              </w:rPr>
            </w:pPr>
            <w:r>
              <w:rPr>
                <w:spacing w:val="-4"/>
                <w:sz w:val="20"/>
              </w:rPr>
              <w:t>CDAG</w:t>
            </w:r>
          </w:p>
        </w:tc>
        <w:tc>
          <w:tcPr>
            <w:tcW w:w="1992" w:type="dxa"/>
          </w:tcPr>
          <w:p w:rsidR="00E6629E" w14:paraId="26701D68" w14:textId="77777777">
            <w:pPr>
              <w:pStyle w:val="TableParagraph"/>
              <w:jc w:val="left"/>
              <w:rPr>
                <w:sz w:val="20"/>
              </w:rPr>
            </w:pPr>
          </w:p>
          <w:p w:rsidR="00E6629E" w14:paraId="3624D302" w14:textId="77777777">
            <w:pPr>
              <w:pStyle w:val="TableParagraph"/>
              <w:spacing w:line="210" w:lineRule="exact"/>
              <w:ind w:left="107"/>
              <w:jc w:val="left"/>
              <w:rPr>
                <w:sz w:val="20"/>
              </w:rPr>
            </w:pPr>
            <w:r>
              <w:rPr>
                <w:sz w:val="20"/>
              </w:rPr>
              <w:t>Table</w:t>
            </w:r>
            <w:r>
              <w:rPr>
                <w:spacing w:val="-5"/>
                <w:sz w:val="20"/>
              </w:rPr>
              <w:t xml:space="preserve"> #7</w:t>
            </w:r>
          </w:p>
        </w:tc>
        <w:tc>
          <w:tcPr>
            <w:tcW w:w="4934" w:type="dxa"/>
          </w:tcPr>
          <w:p w:rsidR="00E6629E" w14:paraId="3DBFC9DB" w14:textId="77777777">
            <w:pPr>
              <w:pStyle w:val="TableParagraph"/>
              <w:spacing w:line="230" w:lineRule="atLeast"/>
              <w:ind w:left="107"/>
              <w:jc w:val="left"/>
              <w:rPr>
                <w:sz w:val="20"/>
              </w:rPr>
            </w:pPr>
            <w:r>
              <w:rPr>
                <w:sz w:val="20"/>
              </w:rPr>
              <w:t>Comprehensive</w:t>
            </w:r>
            <w:r>
              <w:rPr>
                <w:spacing w:val="-9"/>
                <w:sz w:val="20"/>
              </w:rPr>
              <w:t xml:space="preserve"> </w:t>
            </w:r>
            <w:r>
              <w:rPr>
                <w:sz w:val="20"/>
              </w:rPr>
              <w:t>Addiction</w:t>
            </w:r>
            <w:r>
              <w:rPr>
                <w:spacing w:val="-8"/>
                <w:sz w:val="20"/>
              </w:rPr>
              <w:t xml:space="preserve"> </w:t>
            </w:r>
            <w:r>
              <w:rPr>
                <w:sz w:val="20"/>
              </w:rPr>
              <w:t>and</w:t>
            </w:r>
            <w:r>
              <w:rPr>
                <w:spacing w:val="-9"/>
                <w:sz w:val="20"/>
              </w:rPr>
              <w:t xml:space="preserve"> </w:t>
            </w:r>
            <w:r>
              <w:rPr>
                <w:sz w:val="20"/>
              </w:rPr>
              <w:t>Recovery</w:t>
            </w:r>
            <w:r>
              <w:rPr>
                <w:spacing w:val="-8"/>
                <w:sz w:val="20"/>
              </w:rPr>
              <w:t xml:space="preserve"> </w:t>
            </w:r>
            <w:r>
              <w:rPr>
                <w:sz w:val="20"/>
              </w:rPr>
              <w:t>Act</w:t>
            </w:r>
            <w:r>
              <w:rPr>
                <w:spacing w:val="-9"/>
                <w:sz w:val="20"/>
              </w:rPr>
              <w:t xml:space="preserve"> </w:t>
            </w:r>
            <w:r>
              <w:rPr>
                <w:sz w:val="20"/>
              </w:rPr>
              <w:t xml:space="preserve">At-Risk </w:t>
            </w:r>
            <w:r>
              <w:rPr>
                <w:spacing w:val="-2"/>
                <w:sz w:val="20"/>
              </w:rPr>
              <w:t>Determination</w:t>
            </w:r>
          </w:p>
        </w:tc>
      </w:tr>
      <w:tr w14:paraId="6CCDDCFC" w14:textId="77777777">
        <w:tblPrEx>
          <w:tblW w:w="0" w:type="auto"/>
          <w:tblInd w:w="1625" w:type="dxa"/>
          <w:tblLayout w:type="fixed"/>
          <w:tblCellMar>
            <w:left w:w="0" w:type="dxa"/>
            <w:right w:w="0" w:type="dxa"/>
          </w:tblCellMar>
          <w:tblLook w:val="01E0"/>
        </w:tblPrEx>
        <w:trPr>
          <w:trHeight w:val="458"/>
        </w:trPr>
        <w:tc>
          <w:tcPr>
            <w:tcW w:w="994" w:type="dxa"/>
          </w:tcPr>
          <w:p w:rsidR="00E6629E" w14:paraId="4DC11733" w14:textId="77777777">
            <w:pPr>
              <w:pStyle w:val="TableParagraph"/>
              <w:spacing w:before="228" w:line="210" w:lineRule="exact"/>
              <w:ind w:left="107"/>
              <w:jc w:val="left"/>
              <w:rPr>
                <w:sz w:val="20"/>
              </w:rPr>
            </w:pPr>
            <w:r>
              <w:rPr>
                <w:spacing w:val="-4"/>
                <w:sz w:val="20"/>
              </w:rPr>
              <w:t>ODAG</w:t>
            </w:r>
          </w:p>
        </w:tc>
        <w:tc>
          <w:tcPr>
            <w:tcW w:w="1992" w:type="dxa"/>
          </w:tcPr>
          <w:p w:rsidR="00E6629E" w14:paraId="03A3D075" w14:textId="77777777">
            <w:pPr>
              <w:pStyle w:val="TableParagraph"/>
              <w:spacing w:before="228" w:line="210" w:lineRule="exact"/>
              <w:ind w:left="107"/>
              <w:jc w:val="left"/>
              <w:rPr>
                <w:sz w:val="20"/>
              </w:rPr>
            </w:pPr>
            <w:r>
              <w:rPr>
                <w:sz w:val="20"/>
              </w:rPr>
              <w:t>Table</w:t>
            </w:r>
            <w:r>
              <w:rPr>
                <w:spacing w:val="-5"/>
                <w:sz w:val="20"/>
              </w:rPr>
              <w:t xml:space="preserve"> #4</w:t>
            </w:r>
          </w:p>
        </w:tc>
        <w:tc>
          <w:tcPr>
            <w:tcW w:w="4934" w:type="dxa"/>
          </w:tcPr>
          <w:p w:rsidR="00E6629E" w14:paraId="3E80C337" w14:textId="77777777">
            <w:pPr>
              <w:pStyle w:val="TableParagraph"/>
              <w:spacing w:line="228" w:lineRule="exact"/>
              <w:ind w:left="107"/>
              <w:jc w:val="left"/>
              <w:rPr>
                <w:sz w:val="20"/>
              </w:rPr>
            </w:pPr>
            <w:r>
              <w:rPr>
                <w:sz w:val="20"/>
              </w:rPr>
              <w:t>Part</w:t>
            </w:r>
            <w:r>
              <w:rPr>
                <w:spacing w:val="-5"/>
                <w:sz w:val="20"/>
              </w:rPr>
              <w:t xml:space="preserve"> </w:t>
            </w:r>
            <w:r>
              <w:rPr>
                <w:sz w:val="20"/>
              </w:rPr>
              <w:t>C</w:t>
            </w:r>
            <w:r>
              <w:rPr>
                <w:spacing w:val="-6"/>
                <w:sz w:val="20"/>
              </w:rPr>
              <w:t xml:space="preserve"> </w:t>
            </w:r>
            <w:r>
              <w:rPr>
                <w:sz w:val="20"/>
              </w:rPr>
              <w:t>Effectuations</w:t>
            </w:r>
            <w:r>
              <w:rPr>
                <w:spacing w:val="-6"/>
                <w:sz w:val="20"/>
              </w:rPr>
              <w:t xml:space="preserve"> </w:t>
            </w:r>
            <w:r>
              <w:rPr>
                <w:sz w:val="20"/>
              </w:rPr>
              <w:t>of</w:t>
            </w:r>
            <w:r>
              <w:rPr>
                <w:spacing w:val="-4"/>
                <w:sz w:val="20"/>
              </w:rPr>
              <w:t xml:space="preserve"> </w:t>
            </w:r>
            <w:r>
              <w:rPr>
                <w:sz w:val="20"/>
              </w:rPr>
              <w:t>Overturned</w:t>
            </w:r>
            <w:r>
              <w:rPr>
                <w:spacing w:val="-4"/>
                <w:sz w:val="20"/>
              </w:rPr>
              <w:t xml:space="preserve"> </w:t>
            </w:r>
            <w:r>
              <w:rPr>
                <w:sz w:val="20"/>
              </w:rPr>
              <w:t>Decision</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IRE, ALJ, or MAC</w:t>
            </w:r>
          </w:p>
        </w:tc>
      </w:tr>
      <w:tr w14:paraId="1BCC35DE" w14:textId="77777777">
        <w:tblPrEx>
          <w:tblW w:w="0" w:type="auto"/>
          <w:tblInd w:w="1625" w:type="dxa"/>
          <w:tblLayout w:type="fixed"/>
          <w:tblCellMar>
            <w:left w:w="0" w:type="dxa"/>
            <w:right w:w="0" w:type="dxa"/>
          </w:tblCellMar>
          <w:tblLook w:val="01E0"/>
        </w:tblPrEx>
        <w:trPr>
          <w:trHeight w:val="460"/>
        </w:trPr>
        <w:tc>
          <w:tcPr>
            <w:tcW w:w="994" w:type="dxa"/>
          </w:tcPr>
          <w:p w:rsidR="00E6629E" w14:paraId="30A39EBE" w14:textId="77777777">
            <w:pPr>
              <w:pStyle w:val="TableParagraph"/>
              <w:jc w:val="left"/>
              <w:rPr>
                <w:sz w:val="20"/>
              </w:rPr>
            </w:pPr>
          </w:p>
          <w:p w:rsidR="00E6629E" w14:paraId="100DA7C8" w14:textId="77777777">
            <w:pPr>
              <w:pStyle w:val="TableParagraph"/>
              <w:spacing w:line="210" w:lineRule="exact"/>
              <w:ind w:left="107"/>
              <w:jc w:val="left"/>
              <w:rPr>
                <w:sz w:val="20"/>
              </w:rPr>
            </w:pPr>
            <w:r>
              <w:rPr>
                <w:spacing w:val="-4"/>
                <w:sz w:val="20"/>
              </w:rPr>
              <w:t>ODAG</w:t>
            </w:r>
          </w:p>
        </w:tc>
        <w:tc>
          <w:tcPr>
            <w:tcW w:w="1992" w:type="dxa"/>
          </w:tcPr>
          <w:p w:rsidR="00E6629E" w14:paraId="76EA6571" w14:textId="77777777">
            <w:pPr>
              <w:pStyle w:val="TableParagraph"/>
              <w:jc w:val="left"/>
              <w:rPr>
                <w:sz w:val="20"/>
              </w:rPr>
            </w:pPr>
          </w:p>
          <w:p w:rsidR="00E6629E" w14:paraId="19428C53" w14:textId="77777777">
            <w:pPr>
              <w:pStyle w:val="TableParagraph"/>
              <w:spacing w:line="210" w:lineRule="exact"/>
              <w:ind w:left="107"/>
              <w:jc w:val="left"/>
              <w:rPr>
                <w:sz w:val="20"/>
              </w:rPr>
            </w:pPr>
            <w:r>
              <w:rPr>
                <w:sz w:val="20"/>
              </w:rPr>
              <w:t>Table</w:t>
            </w:r>
            <w:r>
              <w:rPr>
                <w:spacing w:val="-5"/>
                <w:sz w:val="20"/>
              </w:rPr>
              <w:t xml:space="preserve"> #6</w:t>
            </w:r>
          </w:p>
        </w:tc>
        <w:tc>
          <w:tcPr>
            <w:tcW w:w="4934" w:type="dxa"/>
          </w:tcPr>
          <w:p w:rsidR="00E6629E" w14:paraId="290E11C3" w14:textId="77777777">
            <w:pPr>
              <w:pStyle w:val="TableParagraph"/>
              <w:spacing w:line="230" w:lineRule="atLeast"/>
              <w:ind w:left="107"/>
              <w:jc w:val="left"/>
              <w:rPr>
                <w:sz w:val="20"/>
              </w:rPr>
            </w:pPr>
            <w:r>
              <w:rPr>
                <w:sz w:val="20"/>
              </w:rPr>
              <w:t>Dual</w:t>
            </w:r>
            <w:r>
              <w:rPr>
                <w:spacing w:val="-6"/>
                <w:sz w:val="20"/>
              </w:rPr>
              <w:t xml:space="preserve"> </w:t>
            </w:r>
            <w:r>
              <w:rPr>
                <w:sz w:val="20"/>
              </w:rPr>
              <w:t>Special</w:t>
            </w:r>
            <w:r>
              <w:rPr>
                <w:spacing w:val="-6"/>
                <w:sz w:val="20"/>
              </w:rPr>
              <w:t xml:space="preserve"> </w:t>
            </w:r>
            <w:r>
              <w:rPr>
                <w:sz w:val="20"/>
              </w:rPr>
              <w:t>Needs</w:t>
            </w:r>
            <w:r>
              <w:rPr>
                <w:spacing w:val="-7"/>
                <w:sz w:val="20"/>
              </w:rPr>
              <w:t xml:space="preserve"> </w:t>
            </w:r>
            <w:r>
              <w:rPr>
                <w:sz w:val="20"/>
              </w:rPr>
              <w:t>Plan</w:t>
            </w:r>
            <w:r>
              <w:rPr>
                <w:spacing w:val="-5"/>
                <w:sz w:val="20"/>
              </w:rPr>
              <w:t xml:space="preserve"> </w:t>
            </w:r>
            <w:r>
              <w:rPr>
                <w:sz w:val="20"/>
              </w:rPr>
              <w:t>Applicable</w:t>
            </w:r>
            <w:r>
              <w:rPr>
                <w:spacing w:val="-6"/>
                <w:sz w:val="20"/>
              </w:rPr>
              <w:t xml:space="preserve"> </w:t>
            </w:r>
            <w:r>
              <w:rPr>
                <w:sz w:val="20"/>
              </w:rPr>
              <w:t>Integrated</w:t>
            </w:r>
            <w:r>
              <w:rPr>
                <w:spacing w:val="-7"/>
                <w:sz w:val="20"/>
              </w:rPr>
              <w:t xml:space="preserve"> </w:t>
            </w:r>
            <w:r>
              <w:rPr>
                <w:sz w:val="20"/>
              </w:rPr>
              <w:t>Plan Reductions, Suspensions and Terminations</w:t>
            </w:r>
          </w:p>
        </w:tc>
      </w:tr>
    </w:tbl>
    <w:p w:rsidR="00E6629E" w14:paraId="596576DD" w14:textId="77777777">
      <w:pPr>
        <w:pStyle w:val="TableParagraph"/>
        <w:spacing w:line="230" w:lineRule="atLeast"/>
        <w:jc w:val="left"/>
        <w:rPr>
          <w:spacing w:val="-5"/>
          <w:sz w:val="20"/>
        </w:rPr>
      </w:pPr>
    </w:p>
    <w:p w:rsidR="003B4B9C" w:rsidRPr="003B4B9C" w:rsidP="003B4B9C" w14:paraId="72EBBDCF" w14:textId="77777777"/>
    <w:p w:rsidR="00E6629E" w14:paraId="6EFFD2D0" w14:textId="77777777">
      <w:pPr>
        <w:pStyle w:val="ListParagraph"/>
        <w:numPr>
          <w:ilvl w:val="1"/>
          <w:numId w:val="2"/>
        </w:numPr>
        <w:tabs>
          <w:tab w:val="left" w:pos="1559"/>
        </w:tabs>
        <w:spacing w:before="74"/>
        <w:ind w:left="1559" w:right="564"/>
        <w:jc w:val="both"/>
        <w:rPr>
          <w:rFonts w:ascii="Symbol" w:hAnsi="Symbol"/>
          <w:sz w:val="24"/>
        </w:rPr>
      </w:pPr>
      <w:r>
        <w:rPr>
          <w:spacing w:val="-4"/>
          <w:sz w:val="24"/>
        </w:rPr>
        <w:t>Refraining</w:t>
      </w:r>
      <w:r>
        <w:rPr>
          <w:spacing w:val="-5"/>
          <w:sz w:val="24"/>
        </w:rPr>
        <w:t xml:space="preserve"> </w:t>
      </w:r>
      <w:r>
        <w:rPr>
          <w:spacing w:val="-4"/>
          <w:sz w:val="24"/>
        </w:rPr>
        <w:t>from significantly</w:t>
      </w:r>
      <w:r>
        <w:rPr>
          <w:spacing w:val="-7"/>
          <w:sz w:val="24"/>
        </w:rPr>
        <w:t xml:space="preserve"> </w:t>
      </w:r>
      <w:r>
        <w:rPr>
          <w:spacing w:val="-4"/>
          <w:sz w:val="24"/>
        </w:rPr>
        <w:t>modifying</w:t>
      </w:r>
      <w:r>
        <w:rPr>
          <w:spacing w:val="-7"/>
          <w:sz w:val="24"/>
        </w:rPr>
        <w:t xml:space="preserve"> </w:t>
      </w:r>
      <w:r>
        <w:rPr>
          <w:spacing w:val="-4"/>
          <w:sz w:val="24"/>
        </w:rPr>
        <w:t>most</w:t>
      </w:r>
      <w:r>
        <w:rPr>
          <w:spacing w:val="-7"/>
          <w:sz w:val="24"/>
        </w:rPr>
        <w:t xml:space="preserve"> </w:t>
      </w:r>
      <w:r>
        <w:rPr>
          <w:spacing w:val="-4"/>
          <w:sz w:val="24"/>
        </w:rPr>
        <w:t>of</w:t>
      </w:r>
      <w:r>
        <w:rPr>
          <w:spacing w:val="-5"/>
          <w:sz w:val="24"/>
        </w:rPr>
        <w:t xml:space="preserve"> </w:t>
      </w:r>
      <w:r>
        <w:rPr>
          <w:spacing w:val="-4"/>
          <w:sz w:val="24"/>
        </w:rPr>
        <w:t>the</w:t>
      </w:r>
      <w:r>
        <w:rPr>
          <w:spacing w:val="-6"/>
          <w:sz w:val="24"/>
        </w:rPr>
        <w:t xml:space="preserve"> </w:t>
      </w:r>
      <w:r>
        <w:rPr>
          <w:spacing w:val="-4"/>
          <w:sz w:val="24"/>
        </w:rPr>
        <w:t>ODAG</w:t>
      </w:r>
      <w:r>
        <w:rPr>
          <w:spacing w:val="-5"/>
          <w:sz w:val="24"/>
        </w:rPr>
        <w:t xml:space="preserve"> </w:t>
      </w:r>
      <w:r>
        <w:rPr>
          <w:spacing w:val="-4"/>
          <w:sz w:val="24"/>
        </w:rPr>
        <w:t>universes</w:t>
      </w:r>
      <w:r>
        <w:rPr>
          <w:spacing w:val="-5"/>
          <w:sz w:val="24"/>
        </w:rPr>
        <w:t xml:space="preserve"> </w:t>
      </w:r>
      <w:r>
        <w:rPr>
          <w:spacing w:val="-4"/>
          <w:sz w:val="24"/>
        </w:rPr>
        <w:t>to</w:t>
      </w:r>
      <w:r>
        <w:rPr>
          <w:spacing w:val="-5"/>
          <w:sz w:val="24"/>
        </w:rPr>
        <w:t xml:space="preserve"> </w:t>
      </w:r>
      <w:r>
        <w:rPr>
          <w:spacing w:val="-4"/>
          <w:sz w:val="24"/>
        </w:rPr>
        <w:t>limit</w:t>
      </w:r>
      <w:r>
        <w:rPr>
          <w:spacing w:val="-7"/>
          <w:sz w:val="24"/>
        </w:rPr>
        <w:t xml:space="preserve"> </w:t>
      </w:r>
      <w:r>
        <w:rPr>
          <w:spacing w:val="-4"/>
          <w:sz w:val="24"/>
        </w:rPr>
        <w:t>the</w:t>
      </w:r>
      <w:r>
        <w:rPr>
          <w:spacing w:val="-6"/>
          <w:sz w:val="24"/>
        </w:rPr>
        <w:t xml:space="preserve"> </w:t>
      </w:r>
      <w:r>
        <w:rPr>
          <w:spacing w:val="-4"/>
          <w:sz w:val="24"/>
        </w:rPr>
        <w:t>number of</w:t>
      </w:r>
      <w:r>
        <w:rPr>
          <w:spacing w:val="-8"/>
          <w:sz w:val="24"/>
        </w:rPr>
        <w:t xml:space="preserve"> </w:t>
      </w:r>
      <w:r>
        <w:rPr>
          <w:spacing w:val="-4"/>
          <w:sz w:val="24"/>
        </w:rPr>
        <w:t>changes</w:t>
      </w:r>
      <w:r>
        <w:rPr>
          <w:spacing w:val="-10"/>
          <w:sz w:val="24"/>
        </w:rPr>
        <w:t xml:space="preserve"> </w:t>
      </w:r>
      <w:r>
        <w:rPr>
          <w:spacing w:val="-4"/>
          <w:sz w:val="24"/>
        </w:rPr>
        <w:t>Sponsoring</w:t>
      </w:r>
      <w:r>
        <w:rPr>
          <w:spacing w:val="-8"/>
          <w:sz w:val="24"/>
        </w:rPr>
        <w:t xml:space="preserve"> </w:t>
      </w:r>
      <w:r>
        <w:rPr>
          <w:spacing w:val="-4"/>
          <w:sz w:val="24"/>
        </w:rPr>
        <w:t>organizations</w:t>
      </w:r>
      <w:r>
        <w:rPr>
          <w:spacing w:val="-7"/>
          <w:sz w:val="24"/>
        </w:rPr>
        <w:t xml:space="preserve"> </w:t>
      </w:r>
      <w:r>
        <w:rPr>
          <w:spacing w:val="-4"/>
          <w:sz w:val="24"/>
        </w:rPr>
        <w:t>must</w:t>
      </w:r>
      <w:r>
        <w:rPr>
          <w:spacing w:val="-7"/>
          <w:sz w:val="24"/>
        </w:rPr>
        <w:t xml:space="preserve"> </w:t>
      </w:r>
      <w:r>
        <w:rPr>
          <w:spacing w:val="-4"/>
          <w:sz w:val="24"/>
        </w:rPr>
        <w:t>make</w:t>
      </w:r>
      <w:r>
        <w:rPr>
          <w:spacing w:val="-11"/>
          <w:sz w:val="24"/>
        </w:rPr>
        <w:t xml:space="preserve"> </w:t>
      </w:r>
      <w:r>
        <w:rPr>
          <w:spacing w:val="-4"/>
          <w:sz w:val="24"/>
        </w:rPr>
        <w:t>to</w:t>
      </w:r>
      <w:r>
        <w:rPr>
          <w:spacing w:val="-5"/>
          <w:sz w:val="24"/>
        </w:rPr>
        <w:t xml:space="preserve"> </w:t>
      </w:r>
      <w:r>
        <w:rPr>
          <w:spacing w:val="-4"/>
          <w:sz w:val="24"/>
        </w:rPr>
        <w:t>their</w:t>
      </w:r>
      <w:r>
        <w:rPr>
          <w:spacing w:val="-8"/>
          <w:sz w:val="24"/>
        </w:rPr>
        <w:t xml:space="preserve"> </w:t>
      </w:r>
      <w:r>
        <w:rPr>
          <w:spacing w:val="-4"/>
          <w:sz w:val="24"/>
        </w:rPr>
        <w:t>systems</w:t>
      </w:r>
      <w:r>
        <w:rPr>
          <w:spacing w:val="-7"/>
          <w:sz w:val="24"/>
        </w:rPr>
        <w:t xml:space="preserve"> </w:t>
      </w:r>
      <w:r>
        <w:rPr>
          <w:spacing w:val="-4"/>
          <w:sz w:val="24"/>
        </w:rPr>
        <w:t>or</w:t>
      </w:r>
      <w:r>
        <w:rPr>
          <w:spacing w:val="-8"/>
          <w:sz w:val="24"/>
        </w:rPr>
        <w:t xml:space="preserve"> </w:t>
      </w:r>
      <w:r>
        <w:rPr>
          <w:spacing w:val="-4"/>
          <w:sz w:val="24"/>
        </w:rPr>
        <w:t>approach</w:t>
      </w:r>
      <w:r>
        <w:rPr>
          <w:spacing w:val="-8"/>
          <w:sz w:val="24"/>
        </w:rPr>
        <w:t xml:space="preserve"> </w:t>
      </w:r>
      <w:r>
        <w:rPr>
          <w:spacing w:val="-4"/>
          <w:sz w:val="24"/>
        </w:rPr>
        <w:t>to</w:t>
      </w:r>
      <w:r>
        <w:rPr>
          <w:spacing w:val="-8"/>
          <w:sz w:val="24"/>
        </w:rPr>
        <w:t xml:space="preserve"> </w:t>
      </w:r>
      <w:r>
        <w:rPr>
          <w:spacing w:val="-4"/>
          <w:sz w:val="24"/>
        </w:rPr>
        <w:t>collecting Part</w:t>
      </w:r>
      <w:r>
        <w:rPr>
          <w:spacing w:val="-6"/>
          <w:sz w:val="24"/>
        </w:rPr>
        <w:t xml:space="preserve"> </w:t>
      </w:r>
      <w:r>
        <w:rPr>
          <w:spacing w:val="-4"/>
          <w:sz w:val="24"/>
        </w:rPr>
        <w:t>C</w:t>
      </w:r>
      <w:r>
        <w:rPr>
          <w:spacing w:val="-8"/>
          <w:sz w:val="24"/>
        </w:rPr>
        <w:t xml:space="preserve"> </w:t>
      </w:r>
      <w:r>
        <w:rPr>
          <w:spacing w:val="-4"/>
          <w:sz w:val="24"/>
        </w:rPr>
        <w:t>data;</w:t>
      </w:r>
      <w:r>
        <w:rPr>
          <w:spacing w:val="-6"/>
          <w:sz w:val="24"/>
        </w:rPr>
        <w:t xml:space="preserve"> </w:t>
      </w:r>
      <w:r>
        <w:rPr>
          <w:spacing w:val="-4"/>
          <w:sz w:val="24"/>
        </w:rPr>
        <w:t>this</w:t>
      </w:r>
      <w:r>
        <w:rPr>
          <w:spacing w:val="-6"/>
          <w:sz w:val="24"/>
        </w:rPr>
        <w:t xml:space="preserve"> </w:t>
      </w:r>
      <w:r>
        <w:rPr>
          <w:spacing w:val="-4"/>
          <w:sz w:val="24"/>
        </w:rPr>
        <w:t>assumes Sponsoring</w:t>
      </w:r>
      <w:r>
        <w:rPr>
          <w:spacing w:val="-7"/>
          <w:sz w:val="24"/>
        </w:rPr>
        <w:t xml:space="preserve"> </w:t>
      </w:r>
      <w:r>
        <w:rPr>
          <w:spacing w:val="-4"/>
          <w:sz w:val="24"/>
        </w:rPr>
        <w:t>organizations are</w:t>
      </w:r>
      <w:r>
        <w:rPr>
          <w:spacing w:val="-8"/>
          <w:sz w:val="24"/>
        </w:rPr>
        <w:t xml:space="preserve"> </w:t>
      </w:r>
      <w:r>
        <w:rPr>
          <w:spacing w:val="-4"/>
          <w:sz w:val="24"/>
        </w:rPr>
        <w:t>rather</w:t>
      </w:r>
      <w:r>
        <w:rPr>
          <w:spacing w:val="-10"/>
          <w:sz w:val="24"/>
        </w:rPr>
        <w:t xml:space="preserve"> </w:t>
      </w:r>
      <w:r>
        <w:rPr>
          <w:spacing w:val="-4"/>
          <w:sz w:val="24"/>
        </w:rPr>
        <w:t>sophisticated</w:t>
      </w:r>
      <w:r>
        <w:rPr>
          <w:spacing w:val="-7"/>
          <w:sz w:val="24"/>
        </w:rPr>
        <w:t xml:space="preserve"> </w:t>
      </w:r>
      <w:r>
        <w:rPr>
          <w:spacing w:val="-4"/>
          <w:sz w:val="24"/>
        </w:rPr>
        <w:t>and</w:t>
      </w:r>
      <w:r>
        <w:rPr>
          <w:spacing w:val="-9"/>
          <w:sz w:val="24"/>
        </w:rPr>
        <w:t xml:space="preserve"> </w:t>
      </w:r>
      <w:r>
        <w:rPr>
          <w:spacing w:val="-4"/>
          <w:sz w:val="24"/>
        </w:rPr>
        <w:t>should</w:t>
      </w:r>
      <w:r>
        <w:rPr>
          <w:spacing w:val="-7"/>
          <w:sz w:val="24"/>
        </w:rPr>
        <w:t xml:space="preserve"> </w:t>
      </w:r>
      <w:r>
        <w:rPr>
          <w:spacing w:val="-4"/>
          <w:sz w:val="24"/>
        </w:rPr>
        <w:t xml:space="preserve">not </w:t>
      </w:r>
      <w:r>
        <w:rPr>
          <w:sz w:val="24"/>
        </w:rPr>
        <w:t>be</w:t>
      </w:r>
      <w:r>
        <w:rPr>
          <w:spacing w:val="-14"/>
          <w:sz w:val="24"/>
        </w:rPr>
        <w:t xml:space="preserve"> </w:t>
      </w:r>
      <w:r>
        <w:rPr>
          <w:sz w:val="24"/>
        </w:rPr>
        <w:t>overly</w:t>
      </w:r>
      <w:r>
        <w:rPr>
          <w:spacing w:val="-13"/>
          <w:sz w:val="24"/>
        </w:rPr>
        <w:t xml:space="preserve"> </w:t>
      </w:r>
      <w:r>
        <w:rPr>
          <w:sz w:val="24"/>
        </w:rPr>
        <w:t>burdened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relatively</w:t>
      </w:r>
      <w:r>
        <w:rPr>
          <w:spacing w:val="-13"/>
          <w:sz w:val="24"/>
        </w:rPr>
        <w:t xml:space="preserve"> </w:t>
      </w:r>
      <w:r>
        <w:rPr>
          <w:sz w:val="24"/>
        </w:rPr>
        <w:t>minor</w:t>
      </w:r>
      <w:r>
        <w:rPr>
          <w:spacing w:val="-13"/>
          <w:sz w:val="24"/>
        </w:rPr>
        <w:t xml:space="preserve"> </w:t>
      </w:r>
      <w:r>
        <w:rPr>
          <w:sz w:val="24"/>
        </w:rPr>
        <w:t>changes</w:t>
      </w:r>
      <w:r>
        <w:rPr>
          <w:spacing w:val="-15"/>
          <w:sz w:val="24"/>
        </w:rPr>
        <w:t xml:space="preserve"> </w:t>
      </w:r>
      <w:r>
        <w:rPr>
          <w:sz w:val="24"/>
        </w:rPr>
        <w:t>to</w:t>
      </w:r>
      <w:r>
        <w:rPr>
          <w:spacing w:val="-15"/>
          <w:sz w:val="24"/>
        </w:rPr>
        <w:t xml:space="preserve"> </w:t>
      </w:r>
      <w:r>
        <w:rPr>
          <w:sz w:val="24"/>
        </w:rPr>
        <w:t>the</w:t>
      </w:r>
      <w:r>
        <w:rPr>
          <w:spacing w:val="-14"/>
          <w:sz w:val="24"/>
        </w:rPr>
        <w:t xml:space="preserve"> </w:t>
      </w:r>
      <w:r>
        <w:rPr>
          <w:sz w:val="24"/>
        </w:rPr>
        <w:t>data</w:t>
      </w:r>
      <w:r>
        <w:rPr>
          <w:spacing w:val="-14"/>
          <w:sz w:val="24"/>
        </w:rPr>
        <w:t xml:space="preserve"> </w:t>
      </w:r>
      <w:r>
        <w:rPr>
          <w:sz w:val="24"/>
        </w:rPr>
        <w:t>fields.</w:t>
      </w:r>
    </w:p>
    <w:p w:rsidR="00E6629E" w14:paraId="67475F6F" w14:textId="77777777">
      <w:pPr>
        <w:pStyle w:val="ListParagraph"/>
        <w:numPr>
          <w:ilvl w:val="1"/>
          <w:numId w:val="2"/>
        </w:numPr>
        <w:tabs>
          <w:tab w:val="left" w:pos="1559"/>
        </w:tabs>
        <w:ind w:left="1559" w:right="602"/>
        <w:rPr>
          <w:rFonts w:ascii="Symbol" w:hAnsi="Symbol"/>
          <w:sz w:val="24"/>
        </w:rPr>
      </w:pPr>
      <w:r>
        <w:rPr>
          <w:spacing w:val="-4"/>
          <w:sz w:val="24"/>
        </w:rPr>
        <w:t>Reducing</w:t>
      </w:r>
      <w:r>
        <w:rPr>
          <w:spacing w:val="-8"/>
          <w:sz w:val="24"/>
        </w:rPr>
        <w:t xml:space="preserve"> </w:t>
      </w:r>
      <w:r>
        <w:rPr>
          <w:spacing w:val="-4"/>
          <w:sz w:val="24"/>
        </w:rPr>
        <w:t>the</w:t>
      </w:r>
      <w:r>
        <w:rPr>
          <w:spacing w:val="-7"/>
          <w:sz w:val="24"/>
        </w:rPr>
        <w:t xml:space="preserve"> </w:t>
      </w:r>
      <w:r>
        <w:rPr>
          <w:spacing w:val="-4"/>
          <w:sz w:val="24"/>
        </w:rPr>
        <w:t>hours</w:t>
      </w:r>
      <w:r>
        <w:rPr>
          <w:spacing w:val="-8"/>
          <w:sz w:val="24"/>
        </w:rPr>
        <w:t xml:space="preserve"> </w:t>
      </w:r>
      <w:r>
        <w:rPr>
          <w:spacing w:val="-4"/>
          <w:sz w:val="24"/>
        </w:rPr>
        <w:t>Sponsoring</w:t>
      </w:r>
      <w:r>
        <w:rPr>
          <w:spacing w:val="-8"/>
          <w:sz w:val="24"/>
        </w:rPr>
        <w:t xml:space="preserve"> </w:t>
      </w:r>
      <w:r>
        <w:rPr>
          <w:spacing w:val="-4"/>
          <w:sz w:val="24"/>
        </w:rPr>
        <w:t>organizations</w:t>
      </w:r>
      <w:r>
        <w:rPr>
          <w:spacing w:val="-5"/>
          <w:sz w:val="24"/>
        </w:rPr>
        <w:t xml:space="preserve"> </w:t>
      </w:r>
      <w:r>
        <w:rPr>
          <w:spacing w:val="-4"/>
          <w:sz w:val="24"/>
        </w:rPr>
        <w:t>allocate</w:t>
      </w:r>
      <w:r>
        <w:rPr>
          <w:spacing w:val="-9"/>
          <w:sz w:val="24"/>
        </w:rPr>
        <w:t xml:space="preserve"> </w:t>
      </w:r>
      <w:r>
        <w:rPr>
          <w:spacing w:val="-4"/>
          <w:sz w:val="24"/>
        </w:rPr>
        <w:t>to</w:t>
      </w:r>
      <w:r>
        <w:rPr>
          <w:spacing w:val="-8"/>
          <w:sz w:val="24"/>
        </w:rPr>
        <w:t xml:space="preserve"> </w:t>
      </w:r>
      <w:r>
        <w:rPr>
          <w:spacing w:val="-4"/>
          <w:sz w:val="24"/>
        </w:rPr>
        <w:t>reviewing</w:t>
      </w:r>
      <w:r>
        <w:rPr>
          <w:spacing w:val="-8"/>
          <w:sz w:val="24"/>
        </w:rPr>
        <w:t xml:space="preserve"> </w:t>
      </w:r>
      <w:r>
        <w:rPr>
          <w:spacing w:val="-4"/>
          <w:sz w:val="24"/>
        </w:rPr>
        <w:t>the</w:t>
      </w:r>
      <w:r>
        <w:rPr>
          <w:spacing w:val="-7"/>
          <w:sz w:val="24"/>
        </w:rPr>
        <w:t xml:space="preserve"> </w:t>
      </w:r>
      <w:r>
        <w:rPr>
          <w:spacing w:val="-4"/>
          <w:sz w:val="24"/>
        </w:rPr>
        <w:t>information</w:t>
      </w:r>
      <w:r>
        <w:rPr>
          <w:spacing w:val="-8"/>
          <w:sz w:val="24"/>
        </w:rPr>
        <w:t xml:space="preserve"> </w:t>
      </w:r>
      <w:r>
        <w:rPr>
          <w:spacing w:val="-4"/>
          <w:sz w:val="24"/>
        </w:rPr>
        <w:t>that</w:t>
      </w:r>
      <w:r>
        <w:rPr>
          <w:spacing w:val="-8"/>
          <w:sz w:val="24"/>
        </w:rPr>
        <w:t xml:space="preserve"> </w:t>
      </w:r>
      <w:r>
        <w:rPr>
          <w:spacing w:val="-4"/>
          <w:sz w:val="24"/>
        </w:rPr>
        <w:t xml:space="preserve">is </w:t>
      </w:r>
      <w:r>
        <w:rPr>
          <w:sz w:val="24"/>
        </w:rPr>
        <w:t>pulled</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pre-fieldwork</w:t>
      </w:r>
      <w:r>
        <w:rPr>
          <w:spacing w:val="-15"/>
          <w:sz w:val="24"/>
        </w:rPr>
        <w:t xml:space="preserve"> </w:t>
      </w:r>
      <w:r>
        <w:rPr>
          <w:sz w:val="24"/>
        </w:rPr>
        <w:t>(from</w:t>
      </w:r>
      <w:r>
        <w:rPr>
          <w:spacing w:val="-15"/>
          <w:sz w:val="24"/>
        </w:rPr>
        <w:t xml:space="preserve"> </w:t>
      </w:r>
      <w:r>
        <w:rPr>
          <w:sz w:val="24"/>
        </w:rPr>
        <w:t>60</w:t>
      </w:r>
      <w:r>
        <w:rPr>
          <w:spacing w:val="-15"/>
          <w:sz w:val="24"/>
        </w:rPr>
        <w:t xml:space="preserve"> </w:t>
      </w:r>
      <w:r>
        <w:rPr>
          <w:sz w:val="24"/>
        </w:rPr>
        <w:t>hours</w:t>
      </w:r>
      <w:r>
        <w:rPr>
          <w:spacing w:val="-15"/>
          <w:sz w:val="24"/>
        </w:rPr>
        <w:t xml:space="preserve"> </w:t>
      </w:r>
      <w:r>
        <w:rPr>
          <w:sz w:val="24"/>
        </w:rPr>
        <w:t>to</w:t>
      </w:r>
      <w:r>
        <w:rPr>
          <w:spacing w:val="-15"/>
          <w:sz w:val="24"/>
        </w:rPr>
        <w:t xml:space="preserve"> </w:t>
      </w:r>
      <w:r>
        <w:rPr>
          <w:sz w:val="24"/>
        </w:rPr>
        <w:t>20</w:t>
      </w:r>
      <w:r>
        <w:rPr>
          <w:spacing w:val="-15"/>
          <w:sz w:val="24"/>
        </w:rPr>
        <w:t xml:space="preserve"> </w:t>
      </w:r>
      <w:r>
        <w:rPr>
          <w:sz w:val="24"/>
        </w:rPr>
        <w:t>hours),</w:t>
      </w:r>
      <w:r>
        <w:rPr>
          <w:spacing w:val="-15"/>
          <w:sz w:val="24"/>
        </w:rPr>
        <w:t xml:space="preserve"> </w:t>
      </w:r>
      <w:r>
        <w:rPr>
          <w:sz w:val="24"/>
        </w:rPr>
        <w:t>because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changes </w:t>
      </w:r>
      <w:r>
        <w:rPr>
          <w:spacing w:val="-2"/>
          <w:sz w:val="24"/>
        </w:rPr>
        <w:t>described</w:t>
      </w:r>
      <w:r>
        <w:rPr>
          <w:spacing w:val="-5"/>
          <w:sz w:val="24"/>
        </w:rPr>
        <w:t xml:space="preserve"> </w:t>
      </w:r>
      <w:r>
        <w:rPr>
          <w:spacing w:val="-2"/>
          <w:sz w:val="24"/>
        </w:rPr>
        <w:t>above</w:t>
      </w:r>
      <w:r>
        <w:rPr>
          <w:spacing w:val="-6"/>
          <w:sz w:val="24"/>
        </w:rPr>
        <w:t xml:space="preserve"> </w:t>
      </w:r>
      <w:r>
        <w:rPr>
          <w:spacing w:val="-2"/>
          <w:sz w:val="24"/>
        </w:rPr>
        <w:t>and</w:t>
      </w:r>
      <w:r>
        <w:rPr>
          <w:spacing w:val="-7"/>
          <w:sz w:val="24"/>
        </w:rPr>
        <w:t xml:space="preserve"> </w:t>
      </w:r>
      <w:r>
        <w:rPr>
          <w:spacing w:val="-2"/>
          <w:sz w:val="24"/>
        </w:rPr>
        <w:t>the</w:t>
      </w:r>
      <w:r>
        <w:rPr>
          <w:spacing w:val="-6"/>
          <w:sz w:val="24"/>
        </w:rPr>
        <w:t xml:space="preserve"> </w:t>
      </w:r>
      <w:r>
        <w:rPr>
          <w:spacing w:val="-2"/>
          <w:sz w:val="24"/>
        </w:rPr>
        <w:t>increased</w:t>
      </w:r>
      <w:r>
        <w:rPr>
          <w:spacing w:val="-5"/>
          <w:sz w:val="24"/>
        </w:rPr>
        <w:t xml:space="preserve"> </w:t>
      </w:r>
      <w:r>
        <w:rPr>
          <w:spacing w:val="-2"/>
          <w:sz w:val="24"/>
        </w:rPr>
        <w:t>sophistication</w:t>
      </w:r>
      <w:r>
        <w:rPr>
          <w:spacing w:val="-7"/>
          <w:sz w:val="24"/>
        </w:rPr>
        <w:t xml:space="preserve"> </w:t>
      </w:r>
      <w:r>
        <w:rPr>
          <w:spacing w:val="-2"/>
          <w:sz w:val="24"/>
        </w:rPr>
        <w:t>of</w:t>
      </w:r>
      <w:r>
        <w:rPr>
          <w:spacing w:val="-5"/>
          <w:sz w:val="24"/>
        </w:rPr>
        <w:t xml:space="preserve"> </w:t>
      </w:r>
      <w:r>
        <w:rPr>
          <w:spacing w:val="-2"/>
          <w:sz w:val="24"/>
        </w:rPr>
        <w:t>systems</w:t>
      </w:r>
      <w:r>
        <w:rPr>
          <w:spacing w:val="-7"/>
          <w:sz w:val="24"/>
        </w:rPr>
        <w:t xml:space="preserve"> </w:t>
      </w:r>
      <w:r>
        <w:rPr>
          <w:spacing w:val="-2"/>
          <w:sz w:val="24"/>
        </w:rPr>
        <w:t>now</w:t>
      </w:r>
      <w:r>
        <w:rPr>
          <w:spacing w:val="-5"/>
          <w:sz w:val="24"/>
        </w:rPr>
        <w:t xml:space="preserve"> </w:t>
      </w:r>
      <w:r>
        <w:rPr>
          <w:spacing w:val="-2"/>
          <w:sz w:val="24"/>
        </w:rPr>
        <w:t>in</w:t>
      </w:r>
      <w:r>
        <w:rPr>
          <w:spacing w:val="-5"/>
          <w:sz w:val="24"/>
        </w:rPr>
        <w:t xml:space="preserve"> </w:t>
      </w:r>
      <w:r>
        <w:rPr>
          <w:spacing w:val="-2"/>
          <w:sz w:val="24"/>
        </w:rPr>
        <w:t>use</w:t>
      </w:r>
      <w:r>
        <w:rPr>
          <w:spacing w:val="-8"/>
          <w:sz w:val="24"/>
        </w:rPr>
        <w:t xml:space="preserve"> </w:t>
      </w:r>
      <w:r>
        <w:rPr>
          <w:spacing w:val="-2"/>
          <w:sz w:val="24"/>
        </w:rPr>
        <w:t>by</w:t>
      </w:r>
      <w:r>
        <w:rPr>
          <w:spacing w:val="-7"/>
          <w:sz w:val="24"/>
        </w:rPr>
        <w:t xml:space="preserve"> </w:t>
      </w:r>
      <w:r>
        <w:rPr>
          <w:spacing w:val="-2"/>
          <w:sz w:val="24"/>
        </w:rPr>
        <w:t>Sponsoring organizations.</w:t>
      </w:r>
    </w:p>
    <w:p w:rsidR="00E6629E" w14:paraId="3825187D" w14:textId="77777777">
      <w:pPr>
        <w:pStyle w:val="ListParagraph"/>
        <w:numPr>
          <w:ilvl w:val="1"/>
          <w:numId w:val="2"/>
        </w:numPr>
        <w:tabs>
          <w:tab w:val="left" w:pos="1555"/>
        </w:tabs>
        <w:ind w:left="1555" w:right="773"/>
        <w:rPr>
          <w:rFonts w:ascii="Symbol" w:hAnsi="Symbol"/>
          <w:sz w:val="24"/>
        </w:rPr>
      </w:pPr>
      <w:r>
        <w:rPr>
          <w:sz w:val="24"/>
        </w:rPr>
        <w:t>Proposed</w:t>
      </w:r>
      <w:r>
        <w:rPr>
          <w:spacing w:val="-15"/>
          <w:sz w:val="24"/>
        </w:rPr>
        <w:t xml:space="preserve"> </w:t>
      </w:r>
      <w:r>
        <w:rPr>
          <w:sz w:val="24"/>
        </w:rPr>
        <w:t>procedures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ODAG</w:t>
      </w:r>
      <w:r>
        <w:rPr>
          <w:spacing w:val="-15"/>
          <w:sz w:val="24"/>
        </w:rPr>
        <w:t xml:space="preserve"> </w:t>
      </w:r>
      <w:r>
        <w:rPr>
          <w:sz w:val="24"/>
        </w:rPr>
        <w:t>protocol</w:t>
      </w:r>
      <w:r>
        <w:rPr>
          <w:spacing w:val="-15"/>
          <w:sz w:val="24"/>
        </w:rPr>
        <w:t xml:space="preserve"> </w:t>
      </w:r>
      <w:r>
        <w:rPr>
          <w:sz w:val="24"/>
        </w:rPr>
        <w:t>to</w:t>
      </w:r>
      <w:r>
        <w:rPr>
          <w:spacing w:val="-15"/>
          <w:sz w:val="24"/>
        </w:rPr>
        <w:t xml:space="preserve"> </w:t>
      </w:r>
      <w:r>
        <w:rPr>
          <w:sz w:val="24"/>
        </w:rPr>
        <w:t>utilize</w:t>
      </w:r>
      <w:r>
        <w:rPr>
          <w:spacing w:val="-15"/>
          <w:sz w:val="24"/>
        </w:rPr>
        <w:t xml:space="preserve"> </w:t>
      </w:r>
      <w:r>
        <w:rPr>
          <w:sz w:val="24"/>
        </w:rPr>
        <w:t>the</w:t>
      </w:r>
      <w:r>
        <w:rPr>
          <w:spacing w:val="-15"/>
          <w:sz w:val="24"/>
        </w:rPr>
        <w:t xml:space="preserve"> </w:t>
      </w:r>
      <w:r>
        <w:rPr>
          <w:sz w:val="24"/>
        </w:rPr>
        <w:t>“Service</w:t>
      </w:r>
      <w:r>
        <w:rPr>
          <w:spacing w:val="-15"/>
          <w:sz w:val="24"/>
        </w:rPr>
        <w:t xml:space="preserve"> </w:t>
      </w:r>
      <w:r>
        <w:rPr>
          <w:sz w:val="24"/>
        </w:rPr>
        <w:t>Level</w:t>
      </w:r>
      <w:r>
        <w:rPr>
          <w:spacing w:val="-15"/>
          <w:sz w:val="24"/>
        </w:rPr>
        <w:t xml:space="preserve"> </w:t>
      </w:r>
      <w:r>
        <w:rPr>
          <w:sz w:val="24"/>
        </w:rPr>
        <w:t>Initial Determinations</w:t>
      </w:r>
      <w:r>
        <w:rPr>
          <w:spacing w:val="-15"/>
          <w:sz w:val="24"/>
        </w:rPr>
        <w:t xml:space="preserve"> </w:t>
      </w:r>
      <w:r>
        <w:rPr>
          <w:sz w:val="24"/>
        </w:rPr>
        <w:t>and</w:t>
      </w:r>
      <w:r>
        <w:rPr>
          <w:spacing w:val="-15"/>
          <w:sz w:val="24"/>
        </w:rPr>
        <w:t xml:space="preserve"> </w:t>
      </w:r>
      <w:r>
        <w:rPr>
          <w:sz w:val="24"/>
        </w:rPr>
        <w:t>Appeals”</w:t>
      </w:r>
      <w:r>
        <w:rPr>
          <w:spacing w:val="-15"/>
          <w:sz w:val="24"/>
        </w:rPr>
        <w:t xml:space="preserve"> </w:t>
      </w:r>
      <w:r>
        <w:rPr>
          <w:sz w:val="24"/>
        </w:rPr>
        <w:t>data</w:t>
      </w:r>
      <w:r>
        <w:rPr>
          <w:spacing w:val="-15"/>
          <w:sz w:val="24"/>
        </w:rPr>
        <w:t xml:space="preserve"> </w:t>
      </w:r>
      <w:r>
        <w:rPr>
          <w:sz w:val="24"/>
        </w:rPr>
        <w:t>collection</w:t>
      </w:r>
      <w:r>
        <w:rPr>
          <w:spacing w:val="-15"/>
          <w:sz w:val="24"/>
        </w:rPr>
        <w:t xml:space="preserve"> </w:t>
      </w:r>
      <w:r>
        <w:rPr>
          <w:sz w:val="24"/>
        </w:rPr>
        <w:t>in</w:t>
      </w:r>
      <w:r>
        <w:rPr>
          <w:spacing w:val="-15"/>
          <w:sz w:val="24"/>
        </w:rPr>
        <w:t xml:space="preserve"> </w:t>
      </w:r>
      <w:r>
        <w:rPr>
          <w:sz w:val="24"/>
        </w:rPr>
        <w:t>lieu</w:t>
      </w:r>
      <w:r>
        <w:rPr>
          <w:spacing w:val="-15"/>
          <w:sz w:val="24"/>
        </w:rPr>
        <w:t xml:space="preserve"> </w:t>
      </w:r>
      <w:r>
        <w:rPr>
          <w:sz w:val="24"/>
        </w:rPr>
        <w:t>of</w:t>
      </w:r>
      <w:r>
        <w:rPr>
          <w:spacing w:val="-15"/>
          <w:sz w:val="24"/>
        </w:rPr>
        <w:t xml:space="preserve"> </w:t>
      </w:r>
      <w:r>
        <w:rPr>
          <w:sz w:val="24"/>
        </w:rPr>
        <w:t>data</w:t>
      </w:r>
      <w:r>
        <w:rPr>
          <w:spacing w:val="-15"/>
          <w:sz w:val="24"/>
        </w:rPr>
        <w:t xml:space="preserve"> </w:t>
      </w:r>
      <w:r>
        <w:rPr>
          <w:sz w:val="24"/>
        </w:rPr>
        <w:t>collected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ODAG </w:t>
      </w:r>
      <w:r>
        <w:rPr>
          <w:spacing w:val="-4"/>
          <w:sz w:val="24"/>
        </w:rPr>
        <w:t>universes</w:t>
      </w:r>
      <w:r>
        <w:rPr>
          <w:spacing w:val="-7"/>
          <w:sz w:val="24"/>
        </w:rPr>
        <w:t xml:space="preserve"> </w:t>
      </w:r>
      <w:r>
        <w:rPr>
          <w:spacing w:val="-4"/>
          <w:sz w:val="24"/>
        </w:rPr>
        <w:t>which</w:t>
      </w:r>
      <w:r>
        <w:rPr>
          <w:spacing w:val="-7"/>
          <w:sz w:val="24"/>
        </w:rPr>
        <w:t xml:space="preserve"> </w:t>
      </w:r>
      <w:r>
        <w:rPr>
          <w:spacing w:val="-4"/>
          <w:sz w:val="24"/>
        </w:rPr>
        <w:t>allows</w:t>
      </w:r>
      <w:r>
        <w:rPr>
          <w:spacing w:val="-6"/>
          <w:sz w:val="24"/>
        </w:rPr>
        <w:t xml:space="preserve"> </w:t>
      </w:r>
      <w:r>
        <w:rPr>
          <w:spacing w:val="-4"/>
          <w:sz w:val="24"/>
        </w:rPr>
        <w:t>for</w:t>
      </w:r>
      <w:r>
        <w:rPr>
          <w:spacing w:val="-10"/>
          <w:sz w:val="24"/>
        </w:rPr>
        <w:t xml:space="preserve"> </w:t>
      </w:r>
      <w:r>
        <w:rPr>
          <w:spacing w:val="-4"/>
          <w:sz w:val="24"/>
        </w:rPr>
        <w:t>significant</w:t>
      </w:r>
      <w:r>
        <w:rPr>
          <w:spacing w:val="-9"/>
          <w:sz w:val="24"/>
        </w:rPr>
        <w:t xml:space="preserve"> </w:t>
      </w:r>
      <w:r>
        <w:rPr>
          <w:spacing w:val="-4"/>
          <w:sz w:val="24"/>
        </w:rPr>
        <w:t>burden</w:t>
      </w:r>
      <w:r>
        <w:rPr>
          <w:spacing w:val="-7"/>
          <w:sz w:val="24"/>
        </w:rPr>
        <w:t xml:space="preserve"> </w:t>
      </w:r>
      <w:r>
        <w:rPr>
          <w:spacing w:val="-4"/>
          <w:sz w:val="24"/>
        </w:rPr>
        <w:t>reduction</w:t>
      </w:r>
      <w:r>
        <w:rPr>
          <w:spacing w:val="-9"/>
          <w:sz w:val="24"/>
        </w:rPr>
        <w:t xml:space="preserve"> </w:t>
      </w:r>
      <w:r>
        <w:rPr>
          <w:spacing w:val="-4"/>
          <w:sz w:val="24"/>
        </w:rPr>
        <w:t>in</w:t>
      </w:r>
      <w:r>
        <w:rPr>
          <w:spacing w:val="-9"/>
          <w:sz w:val="24"/>
        </w:rPr>
        <w:t xml:space="preserve"> </w:t>
      </w:r>
      <w:r>
        <w:rPr>
          <w:spacing w:val="-4"/>
          <w:sz w:val="24"/>
        </w:rPr>
        <w:t>pre-fieldwork</w:t>
      </w:r>
      <w:r>
        <w:rPr>
          <w:spacing w:val="-7"/>
          <w:sz w:val="24"/>
        </w:rPr>
        <w:t xml:space="preserve"> </w:t>
      </w:r>
      <w:r>
        <w:rPr>
          <w:spacing w:val="-4"/>
          <w:sz w:val="24"/>
        </w:rPr>
        <w:t>for</w:t>
      </w:r>
      <w:r>
        <w:rPr>
          <w:spacing w:val="-7"/>
          <w:sz w:val="24"/>
        </w:rPr>
        <w:t xml:space="preserve"> </w:t>
      </w:r>
      <w:r>
        <w:rPr>
          <w:spacing w:val="-4"/>
          <w:sz w:val="24"/>
        </w:rPr>
        <w:t>years</w:t>
      </w:r>
      <w:r>
        <w:rPr>
          <w:spacing w:val="-9"/>
          <w:sz w:val="24"/>
        </w:rPr>
        <w:t xml:space="preserve"> </w:t>
      </w:r>
      <w:r>
        <w:rPr>
          <w:spacing w:val="-4"/>
          <w:sz w:val="24"/>
        </w:rPr>
        <w:t>2</w:t>
      </w:r>
      <w:r>
        <w:rPr>
          <w:spacing w:val="-7"/>
          <w:sz w:val="24"/>
        </w:rPr>
        <w:t xml:space="preserve"> </w:t>
      </w:r>
      <w:r>
        <w:rPr>
          <w:spacing w:val="-4"/>
          <w:sz w:val="24"/>
        </w:rPr>
        <w:t xml:space="preserve">and </w:t>
      </w:r>
      <w:r>
        <w:rPr>
          <w:sz w:val="24"/>
        </w:rPr>
        <w:t>3;</w:t>
      </w:r>
      <w:r>
        <w:rPr>
          <w:spacing w:val="-12"/>
          <w:sz w:val="24"/>
        </w:rPr>
        <w:t xml:space="preserve"> </w:t>
      </w:r>
      <w:r>
        <w:rPr>
          <w:sz w:val="24"/>
        </w:rPr>
        <w:t>and</w:t>
      </w:r>
      <w:r>
        <w:rPr>
          <w:spacing w:val="-13"/>
          <w:sz w:val="24"/>
        </w:rPr>
        <w:t xml:space="preserve"> </w:t>
      </w:r>
      <w:r>
        <w:rPr>
          <w:sz w:val="24"/>
        </w:rPr>
        <w:t>therefore</w:t>
      </w:r>
      <w:r>
        <w:rPr>
          <w:spacing w:val="-14"/>
          <w:sz w:val="24"/>
        </w:rPr>
        <w:t xml:space="preserve"> </w:t>
      </w:r>
      <w:r>
        <w:rPr>
          <w:sz w:val="24"/>
        </w:rPr>
        <w:t>CMS</w:t>
      </w:r>
      <w:r>
        <w:rPr>
          <w:spacing w:val="-12"/>
          <w:sz w:val="24"/>
        </w:rPr>
        <w:t xml:space="preserve"> </w:t>
      </w:r>
      <w:r>
        <w:rPr>
          <w:sz w:val="24"/>
        </w:rPr>
        <w:t>estimated</w:t>
      </w:r>
      <w:r>
        <w:rPr>
          <w:spacing w:val="-13"/>
          <w:sz w:val="24"/>
        </w:rPr>
        <w:t xml:space="preserve"> </w:t>
      </w:r>
      <w:r>
        <w:rPr>
          <w:sz w:val="24"/>
        </w:rPr>
        <w:t>a</w:t>
      </w:r>
      <w:r>
        <w:rPr>
          <w:spacing w:val="-14"/>
          <w:sz w:val="24"/>
        </w:rPr>
        <w:t xml:space="preserve"> </w:t>
      </w:r>
      <w:r>
        <w:rPr>
          <w:sz w:val="24"/>
        </w:rPr>
        <w:t>burden</w:t>
      </w:r>
      <w:r>
        <w:rPr>
          <w:spacing w:val="-13"/>
          <w:sz w:val="24"/>
        </w:rPr>
        <w:t xml:space="preserve"> </w:t>
      </w:r>
      <w:r>
        <w:rPr>
          <w:sz w:val="24"/>
        </w:rPr>
        <w:t>reduction</w:t>
      </w:r>
      <w:r>
        <w:rPr>
          <w:spacing w:val="-13"/>
          <w:sz w:val="24"/>
        </w:rPr>
        <w:t xml:space="preserve"> </w:t>
      </w:r>
      <w:r>
        <w:rPr>
          <w:sz w:val="24"/>
        </w:rPr>
        <w:t>from</w:t>
      </w:r>
      <w:r>
        <w:rPr>
          <w:spacing w:val="-15"/>
          <w:sz w:val="24"/>
        </w:rPr>
        <w:t xml:space="preserve"> </w:t>
      </w:r>
      <w:r>
        <w:rPr>
          <w:sz w:val="24"/>
        </w:rPr>
        <w:t>175</w:t>
      </w:r>
      <w:r>
        <w:rPr>
          <w:spacing w:val="-13"/>
          <w:sz w:val="24"/>
        </w:rPr>
        <w:t xml:space="preserve"> </w:t>
      </w:r>
      <w:r>
        <w:rPr>
          <w:sz w:val="24"/>
        </w:rPr>
        <w:t>hours</w:t>
      </w:r>
      <w:r>
        <w:rPr>
          <w:spacing w:val="-12"/>
          <w:sz w:val="24"/>
        </w:rPr>
        <w:t xml:space="preserve"> </w:t>
      </w:r>
      <w:r>
        <w:rPr>
          <w:sz w:val="24"/>
        </w:rPr>
        <w:t>to</w:t>
      </w:r>
      <w:r>
        <w:rPr>
          <w:spacing w:val="-13"/>
          <w:sz w:val="24"/>
        </w:rPr>
        <w:t xml:space="preserve"> </w:t>
      </w:r>
      <w:r>
        <w:rPr>
          <w:sz w:val="24"/>
        </w:rPr>
        <w:t>100.</w:t>
      </w:r>
    </w:p>
    <w:p w:rsidR="00E6629E" w14:paraId="02295439" w14:textId="77777777">
      <w:pPr>
        <w:pStyle w:val="BodyText"/>
        <w:spacing w:before="237"/>
        <w:ind w:left="811" w:right="459"/>
      </w:pPr>
      <w:r>
        <w:rPr>
          <w:spacing w:val="-4"/>
        </w:rPr>
        <w:t>CMS</w:t>
      </w:r>
      <w:r>
        <w:rPr>
          <w:spacing w:val="-8"/>
        </w:rPr>
        <w:t xml:space="preserve"> </w:t>
      </w:r>
      <w:r>
        <w:rPr>
          <w:spacing w:val="-4"/>
        </w:rPr>
        <w:t>modified</w:t>
      </w:r>
      <w:r>
        <w:rPr>
          <w:spacing w:val="-7"/>
        </w:rPr>
        <w:t xml:space="preserve"> </w:t>
      </w:r>
      <w:r>
        <w:rPr>
          <w:spacing w:val="-4"/>
        </w:rPr>
        <w:t>the</w:t>
      </w:r>
      <w:r>
        <w:rPr>
          <w:spacing w:val="-8"/>
        </w:rPr>
        <w:t xml:space="preserve"> </w:t>
      </w:r>
      <w:r>
        <w:rPr>
          <w:spacing w:val="-4"/>
        </w:rPr>
        <w:t>hours</w:t>
      </w:r>
      <w:r>
        <w:rPr>
          <w:spacing w:val="-6"/>
        </w:rPr>
        <w:t xml:space="preserve"> </w:t>
      </w:r>
      <w:r>
        <w:rPr>
          <w:spacing w:val="-4"/>
        </w:rPr>
        <w:t>a</w:t>
      </w:r>
      <w:r>
        <w:rPr>
          <w:spacing w:val="-8"/>
        </w:rPr>
        <w:t xml:space="preserve"> </w:t>
      </w:r>
      <w:r>
        <w:rPr>
          <w:spacing w:val="-4"/>
        </w:rPr>
        <w:t>Sponsoring</w:t>
      </w:r>
      <w:r>
        <w:rPr>
          <w:spacing w:val="-7"/>
        </w:rPr>
        <w:t xml:space="preserve"> </w:t>
      </w:r>
      <w:r>
        <w:rPr>
          <w:spacing w:val="-4"/>
        </w:rPr>
        <w:t>organization</w:t>
      </w:r>
      <w:r>
        <w:rPr>
          <w:spacing w:val="-7"/>
        </w:rPr>
        <w:t xml:space="preserve"> </w:t>
      </w:r>
      <w:r>
        <w:rPr>
          <w:spacing w:val="-4"/>
        </w:rPr>
        <w:t>would</w:t>
      </w:r>
      <w:r>
        <w:rPr>
          <w:spacing w:val="-9"/>
        </w:rPr>
        <w:t xml:space="preserve"> </w:t>
      </w:r>
      <w:r>
        <w:rPr>
          <w:spacing w:val="-4"/>
        </w:rPr>
        <w:t>participate</w:t>
      </w:r>
      <w:r>
        <w:rPr>
          <w:spacing w:val="-11"/>
        </w:rPr>
        <w:t xml:space="preserve"> </w:t>
      </w:r>
      <w:r>
        <w:rPr>
          <w:spacing w:val="-4"/>
        </w:rPr>
        <w:t>in audit fieldwork</w:t>
      </w:r>
      <w:r>
        <w:rPr>
          <w:spacing w:val="-7"/>
        </w:rPr>
        <w:t xml:space="preserve"> </w:t>
      </w:r>
      <w:r>
        <w:rPr>
          <w:spacing w:val="-4"/>
        </w:rPr>
        <w:t>from</w:t>
      </w:r>
      <w:r>
        <w:rPr>
          <w:spacing w:val="-6"/>
        </w:rPr>
        <w:t xml:space="preserve"> </w:t>
      </w:r>
      <w:r>
        <w:rPr>
          <w:spacing w:val="-4"/>
        </w:rPr>
        <w:t xml:space="preserve">160 </w:t>
      </w:r>
      <w:r>
        <w:t>to</w:t>
      </w:r>
      <w:r>
        <w:rPr>
          <w:spacing w:val="-2"/>
        </w:rPr>
        <w:t xml:space="preserve"> </w:t>
      </w:r>
      <w:r>
        <w:t>125</w:t>
      </w:r>
      <w:r>
        <w:rPr>
          <w:spacing w:val="-2"/>
        </w:rPr>
        <w:t xml:space="preserve"> </w:t>
      </w:r>
      <w:r>
        <w:t>based</w:t>
      </w:r>
      <w:r>
        <w:rPr>
          <w:spacing w:val="-2"/>
        </w:rPr>
        <w:t xml:space="preserve"> </w:t>
      </w:r>
      <w:r>
        <w:t>on</w:t>
      </w:r>
      <w:r>
        <w:rPr>
          <w:spacing w:val="-2"/>
        </w:rPr>
        <w:t xml:space="preserve"> </w:t>
      </w:r>
      <w:r>
        <w:t>the</w:t>
      </w:r>
      <w:r>
        <w:rPr>
          <w:spacing w:val="-1"/>
        </w:rPr>
        <w:t xml:space="preserve"> </w:t>
      </w:r>
      <w:r>
        <w:t>following changes:</w:t>
      </w:r>
    </w:p>
    <w:p w:rsidR="00E6629E" w14:paraId="0690B5E6" w14:textId="77777777">
      <w:pPr>
        <w:pStyle w:val="ListParagraph"/>
        <w:numPr>
          <w:ilvl w:val="1"/>
          <w:numId w:val="2"/>
        </w:numPr>
        <w:tabs>
          <w:tab w:val="left" w:pos="1559"/>
        </w:tabs>
        <w:ind w:left="1559" w:right="802"/>
        <w:rPr>
          <w:rFonts w:ascii="Symbol" w:hAnsi="Symbol"/>
          <w:sz w:val="24"/>
        </w:rPr>
      </w:pPr>
      <w:r>
        <w:rPr>
          <w:sz w:val="24"/>
        </w:rPr>
        <w:t>Spreading</w:t>
      </w:r>
      <w:r>
        <w:rPr>
          <w:spacing w:val="-15"/>
          <w:sz w:val="24"/>
        </w:rPr>
        <w:t xml:space="preserve"> </w:t>
      </w:r>
      <w:r>
        <w:rPr>
          <w:sz w:val="24"/>
        </w:rPr>
        <w:t>the</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w:t>
      </w:r>
      <w:r>
        <w:rPr>
          <w:spacing w:val="-15"/>
          <w:sz w:val="24"/>
        </w:rPr>
        <w:t xml:space="preserve"> </w:t>
      </w:r>
      <w:r>
        <w:rPr>
          <w:sz w:val="24"/>
        </w:rPr>
        <w:t>CDAG,</w:t>
      </w:r>
      <w:r>
        <w:rPr>
          <w:spacing w:val="-15"/>
          <w:sz w:val="24"/>
        </w:rPr>
        <w:t xml:space="preserve"> </w:t>
      </w:r>
      <w:r>
        <w:rPr>
          <w:sz w:val="24"/>
        </w:rPr>
        <w:t>ODAG,</w:t>
      </w:r>
      <w:r>
        <w:rPr>
          <w:spacing w:val="-15"/>
          <w:sz w:val="24"/>
        </w:rPr>
        <w:t xml:space="preserve"> </w:t>
      </w:r>
      <w:r>
        <w:rPr>
          <w:sz w:val="24"/>
        </w:rPr>
        <w:t>and</w:t>
      </w:r>
      <w:r>
        <w:rPr>
          <w:spacing w:val="-15"/>
          <w:sz w:val="24"/>
        </w:rPr>
        <w:t xml:space="preserve"> </w:t>
      </w:r>
      <w:r>
        <w:rPr>
          <w:sz w:val="24"/>
        </w:rPr>
        <w:t>SNPCC</w:t>
      </w:r>
      <w:r>
        <w:rPr>
          <w:spacing w:val="-15"/>
          <w:sz w:val="24"/>
        </w:rPr>
        <w:t xml:space="preserve"> </w:t>
      </w:r>
      <w:r>
        <w:rPr>
          <w:sz w:val="24"/>
        </w:rPr>
        <w:t>(</w:t>
      </w:r>
      <w:r>
        <w:rPr>
          <w:i/>
          <w:sz w:val="24"/>
        </w:rPr>
        <w:t>if</w:t>
      </w:r>
      <w:r>
        <w:rPr>
          <w:i/>
          <w:spacing w:val="-15"/>
          <w:sz w:val="24"/>
        </w:rPr>
        <w:t xml:space="preserve"> </w:t>
      </w:r>
      <w:r>
        <w:rPr>
          <w:i/>
          <w:sz w:val="24"/>
        </w:rPr>
        <w:t>applicable</w:t>
      </w:r>
      <w:r>
        <w:rPr>
          <w:sz w:val="24"/>
        </w:rPr>
        <w:t>)</w:t>
      </w:r>
      <w:r>
        <w:rPr>
          <w:spacing w:val="-15"/>
          <w:sz w:val="24"/>
        </w:rPr>
        <w:t xml:space="preserve"> </w:t>
      </w:r>
      <w:r>
        <w:rPr>
          <w:sz w:val="24"/>
        </w:rPr>
        <w:t xml:space="preserve">program </w:t>
      </w:r>
      <w:r>
        <w:rPr>
          <w:spacing w:val="-4"/>
          <w:sz w:val="24"/>
        </w:rPr>
        <w:t>areas</w:t>
      </w:r>
      <w:r>
        <w:rPr>
          <w:spacing w:val="-5"/>
          <w:sz w:val="24"/>
        </w:rPr>
        <w:t xml:space="preserve"> </w:t>
      </w:r>
      <w:r>
        <w:rPr>
          <w:spacing w:val="-4"/>
          <w:sz w:val="24"/>
        </w:rPr>
        <w:t>over</w:t>
      </w:r>
      <w:r>
        <w:rPr>
          <w:spacing w:val="-6"/>
          <w:sz w:val="24"/>
        </w:rPr>
        <w:t xml:space="preserve"> </w:t>
      </w:r>
      <w:r>
        <w:rPr>
          <w:spacing w:val="-4"/>
          <w:sz w:val="24"/>
        </w:rPr>
        <w:t>the</w:t>
      </w:r>
      <w:r>
        <w:rPr>
          <w:spacing w:val="-7"/>
          <w:sz w:val="24"/>
        </w:rPr>
        <w:t xml:space="preserve"> </w:t>
      </w:r>
      <w:r>
        <w:rPr>
          <w:spacing w:val="-4"/>
          <w:sz w:val="24"/>
        </w:rPr>
        <w:t>course</w:t>
      </w:r>
      <w:r>
        <w:rPr>
          <w:spacing w:val="-7"/>
          <w:sz w:val="24"/>
        </w:rPr>
        <w:t xml:space="preserve"> </w:t>
      </w:r>
      <w:r>
        <w:rPr>
          <w:spacing w:val="-4"/>
          <w:sz w:val="24"/>
        </w:rPr>
        <w:t>of</w:t>
      </w:r>
      <w:r>
        <w:rPr>
          <w:spacing w:val="-9"/>
          <w:sz w:val="24"/>
        </w:rPr>
        <w:t xml:space="preserve"> </w:t>
      </w:r>
      <w:r>
        <w:rPr>
          <w:spacing w:val="-4"/>
          <w:sz w:val="24"/>
        </w:rPr>
        <w:t>two</w:t>
      </w:r>
      <w:r>
        <w:rPr>
          <w:spacing w:val="-6"/>
          <w:sz w:val="24"/>
        </w:rPr>
        <w:t xml:space="preserve"> </w:t>
      </w:r>
      <w:r>
        <w:rPr>
          <w:spacing w:val="-4"/>
          <w:sz w:val="24"/>
        </w:rPr>
        <w:t>weeks</w:t>
      </w:r>
      <w:r>
        <w:rPr>
          <w:spacing w:val="-8"/>
          <w:sz w:val="24"/>
        </w:rPr>
        <w:t xml:space="preserve"> </w:t>
      </w:r>
      <w:r>
        <w:rPr>
          <w:spacing w:val="-4"/>
          <w:sz w:val="24"/>
        </w:rPr>
        <w:t>by</w:t>
      </w:r>
      <w:r>
        <w:rPr>
          <w:spacing w:val="-6"/>
          <w:sz w:val="24"/>
        </w:rPr>
        <w:t xml:space="preserve"> </w:t>
      </w:r>
      <w:r>
        <w:rPr>
          <w:spacing w:val="-4"/>
          <w:sz w:val="24"/>
        </w:rPr>
        <w:t>eliminating</w:t>
      </w:r>
      <w:r>
        <w:rPr>
          <w:spacing w:val="-6"/>
          <w:sz w:val="24"/>
        </w:rPr>
        <w:t xml:space="preserve"> </w:t>
      </w:r>
      <w:r>
        <w:rPr>
          <w:spacing w:val="-4"/>
          <w:sz w:val="24"/>
        </w:rPr>
        <w:t>the</w:t>
      </w:r>
      <w:r>
        <w:rPr>
          <w:spacing w:val="-9"/>
          <w:sz w:val="24"/>
        </w:rPr>
        <w:t xml:space="preserve"> </w:t>
      </w:r>
      <w:r>
        <w:rPr>
          <w:spacing w:val="-4"/>
          <w:sz w:val="24"/>
        </w:rPr>
        <w:t>CPE</w:t>
      </w:r>
      <w:r>
        <w:rPr>
          <w:spacing w:val="-8"/>
          <w:sz w:val="24"/>
        </w:rPr>
        <w:t xml:space="preserve"> </w:t>
      </w:r>
      <w:r>
        <w:rPr>
          <w:spacing w:val="-4"/>
          <w:sz w:val="24"/>
        </w:rPr>
        <w:t>tracer</w:t>
      </w:r>
      <w:r>
        <w:rPr>
          <w:spacing w:val="-6"/>
          <w:sz w:val="24"/>
        </w:rPr>
        <w:t xml:space="preserve"> </w:t>
      </w:r>
      <w:r>
        <w:rPr>
          <w:spacing w:val="-4"/>
          <w:sz w:val="24"/>
        </w:rPr>
        <w:t>reviews</w:t>
      </w:r>
      <w:r>
        <w:rPr>
          <w:spacing w:val="-5"/>
          <w:sz w:val="24"/>
        </w:rPr>
        <w:t xml:space="preserve"> </w:t>
      </w:r>
      <w:r>
        <w:rPr>
          <w:spacing w:val="-4"/>
          <w:sz w:val="24"/>
        </w:rPr>
        <w:t>which</w:t>
      </w:r>
      <w:r>
        <w:rPr>
          <w:spacing w:val="-6"/>
          <w:sz w:val="24"/>
        </w:rPr>
        <w:t xml:space="preserve"> </w:t>
      </w:r>
      <w:r>
        <w:rPr>
          <w:spacing w:val="-4"/>
          <w:sz w:val="24"/>
        </w:rPr>
        <w:t xml:space="preserve">allows </w:t>
      </w:r>
      <w:r>
        <w:rPr>
          <w:sz w:val="24"/>
        </w:rPr>
        <w:t>for</w:t>
      </w:r>
      <w:r>
        <w:rPr>
          <w:spacing w:val="-15"/>
          <w:sz w:val="24"/>
        </w:rPr>
        <w:t xml:space="preserve"> </w:t>
      </w:r>
      <w:r>
        <w:rPr>
          <w:sz w:val="24"/>
        </w:rPr>
        <w:t>Sponsoring</w:t>
      </w:r>
      <w:r>
        <w:rPr>
          <w:spacing w:val="-15"/>
          <w:sz w:val="24"/>
        </w:rPr>
        <w:t xml:space="preserve"> </w:t>
      </w:r>
      <w:r>
        <w:rPr>
          <w:sz w:val="24"/>
        </w:rPr>
        <w:t>organizations</w:t>
      </w:r>
      <w:r>
        <w:rPr>
          <w:spacing w:val="-15"/>
          <w:sz w:val="24"/>
        </w:rPr>
        <w:t xml:space="preserve"> </w:t>
      </w:r>
      <w:r>
        <w:rPr>
          <w:sz w:val="24"/>
        </w:rPr>
        <w:t>to</w:t>
      </w:r>
      <w:r>
        <w:rPr>
          <w:spacing w:val="-15"/>
          <w:sz w:val="24"/>
        </w:rPr>
        <w:t xml:space="preserve"> </w:t>
      </w:r>
      <w:r>
        <w:rPr>
          <w:sz w:val="24"/>
        </w:rPr>
        <w:t>better</w:t>
      </w:r>
      <w:r>
        <w:rPr>
          <w:spacing w:val="-14"/>
          <w:sz w:val="24"/>
        </w:rPr>
        <w:t xml:space="preserve"> </w:t>
      </w:r>
      <w:r>
        <w:rPr>
          <w:sz w:val="24"/>
        </w:rPr>
        <w:t>allocate</w:t>
      </w:r>
      <w:r>
        <w:rPr>
          <w:spacing w:val="-15"/>
          <w:sz w:val="24"/>
        </w:rPr>
        <w:t xml:space="preserve"> </w:t>
      </w:r>
      <w:r>
        <w:rPr>
          <w:sz w:val="24"/>
        </w:rPr>
        <w:t>staffing.</w:t>
      </w:r>
    </w:p>
    <w:p w:rsidR="00E6629E" w14:paraId="789EEBF4" w14:textId="77777777">
      <w:pPr>
        <w:pStyle w:val="ListParagraph"/>
        <w:numPr>
          <w:ilvl w:val="1"/>
          <w:numId w:val="2"/>
        </w:numPr>
        <w:tabs>
          <w:tab w:val="left" w:pos="1555"/>
        </w:tabs>
        <w:spacing w:before="1"/>
        <w:ind w:left="1555" w:right="672"/>
        <w:rPr>
          <w:rFonts w:ascii="Symbol" w:hAnsi="Symbol"/>
          <w:sz w:val="24"/>
        </w:rPr>
      </w:pPr>
      <w:r>
        <w:rPr>
          <w:sz w:val="24"/>
        </w:rPr>
        <w:t>Conducting</w:t>
      </w:r>
      <w:r>
        <w:rPr>
          <w:spacing w:val="-15"/>
          <w:sz w:val="24"/>
        </w:rPr>
        <w:t xml:space="preserve"> </w:t>
      </w:r>
      <w:r>
        <w:rPr>
          <w:sz w:val="24"/>
        </w:rPr>
        <w:t>some,</w:t>
      </w:r>
      <w:r>
        <w:rPr>
          <w:spacing w:val="-15"/>
          <w:sz w:val="24"/>
        </w:rPr>
        <w:t xml:space="preserve"> </w:t>
      </w:r>
      <w:r>
        <w:rPr>
          <w:sz w:val="24"/>
        </w:rPr>
        <w:t>or</w:t>
      </w:r>
      <w:r>
        <w:rPr>
          <w:spacing w:val="-15"/>
          <w:sz w:val="24"/>
        </w:rPr>
        <w:t xml:space="preserve"> </w:t>
      </w:r>
      <w:r>
        <w:rPr>
          <w:sz w:val="24"/>
        </w:rPr>
        <w:t>portions</w:t>
      </w:r>
      <w:r>
        <w:rPr>
          <w:spacing w:val="-15"/>
          <w:sz w:val="24"/>
        </w:rPr>
        <w:t xml:space="preserve"> </w:t>
      </w:r>
      <w:r>
        <w:rPr>
          <w:sz w:val="24"/>
        </w:rPr>
        <w:t>of,</w:t>
      </w:r>
      <w:r>
        <w:rPr>
          <w:spacing w:val="-15"/>
          <w:sz w:val="24"/>
        </w:rPr>
        <w:t xml:space="preserve"> </w:t>
      </w:r>
      <w:r>
        <w:rPr>
          <w:sz w:val="24"/>
        </w:rPr>
        <w:t>program</w:t>
      </w:r>
      <w:r>
        <w:rPr>
          <w:spacing w:val="-15"/>
          <w:sz w:val="24"/>
        </w:rPr>
        <w:t xml:space="preserve"> </w:t>
      </w:r>
      <w:r>
        <w:rPr>
          <w:sz w:val="24"/>
        </w:rPr>
        <w:t>audits</w:t>
      </w:r>
      <w:r>
        <w:rPr>
          <w:spacing w:val="-15"/>
          <w:sz w:val="24"/>
        </w:rPr>
        <w:t xml:space="preserve"> </w:t>
      </w:r>
      <w:r>
        <w:rPr>
          <w:sz w:val="24"/>
        </w:rPr>
        <w:t>via</w:t>
      </w:r>
      <w:r>
        <w:rPr>
          <w:spacing w:val="-15"/>
          <w:sz w:val="24"/>
        </w:rPr>
        <w:t xml:space="preserve"> </w:t>
      </w:r>
      <w:r>
        <w:rPr>
          <w:sz w:val="24"/>
        </w:rPr>
        <w:t>desk</w:t>
      </w:r>
      <w:r>
        <w:rPr>
          <w:spacing w:val="-15"/>
          <w:sz w:val="24"/>
        </w:rPr>
        <w:t xml:space="preserve"> </w:t>
      </w:r>
      <w:r>
        <w:rPr>
          <w:sz w:val="24"/>
        </w:rPr>
        <w:t>review;</w:t>
      </w:r>
      <w:r>
        <w:rPr>
          <w:spacing w:val="-15"/>
          <w:sz w:val="24"/>
        </w:rPr>
        <w:t xml:space="preserve"> </w:t>
      </w:r>
      <w:r>
        <w:rPr>
          <w:sz w:val="24"/>
        </w:rPr>
        <w:t>this</w:t>
      </w:r>
      <w:r>
        <w:rPr>
          <w:spacing w:val="-15"/>
          <w:sz w:val="24"/>
        </w:rPr>
        <w:t xml:space="preserve"> </w:t>
      </w:r>
      <w:r>
        <w:rPr>
          <w:sz w:val="24"/>
        </w:rPr>
        <w:t>saves</w:t>
      </w:r>
      <w:r>
        <w:rPr>
          <w:spacing w:val="-15"/>
          <w:sz w:val="24"/>
        </w:rPr>
        <w:t xml:space="preserve"> </w:t>
      </w:r>
      <w:r>
        <w:rPr>
          <w:sz w:val="24"/>
        </w:rPr>
        <w:t>time</w:t>
      </w:r>
      <w:r>
        <w:rPr>
          <w:spacing w:val="-15"/>
          <w:sz w:val="24"/>
        </w:rPr>
        <w:t xml:space="preserve"> </w:t>
      </w:r>
      <w:r>
        <w:rPr>
          <w:sz w:val="24"/>
        </w:rPr>
        <w:t xml:space="preserve">for </w:t>
      </w:r>
      <w:r>
        <w:rPr>
          <w:spacing w:val="-4"/>
          <w:sz w:val="24"/>
        </w:rPr>
        <w:t>Sponsoring</w:t>
      </w:r>
      <w:r>
        <w:rPr>
          <w:spacing w:val="-7"/>
          <w:sz w:val="24"/>
        </w:rPr>
        <w:t xml:space="preserve"> </w:t>
      </w:r>
      <w:r>
        <w:rPr>
          <w:spacing w:val="-4"/>
          <w:sz w:val="24"/>
        </w:rPr>
        <w:t>organization</w:t>
      </w:r>
      <w:r>
        <w:rPr>
          <w:spacing w:val="-7"/>
          <w:sz w:val="24"/>
        </w:rPr>
        <w:t xml:space="preserve"> </w:t>
      </w:r>
      <w:r>
        <w:rPr>
          <w:spacing w:val="-4"/>
          <w:sz w:val="24"/>
        </w:rPr>
        <w:t>staff</w:t>
      </w:r>
      <w:r>
        <w:rPr>
          <w:spacing w:val="-7"/>
          <w:sz w:val="24"/>
        </w:rPr>
        <w:t xml:space="preserve"> </w:t>
      </w:r>
      <w:r>
        <w:rPr>
          <w:spacing w:val="-4"/>
          <w:sz w:val="24"/>
        </w:rPr>
        <w:t>since</w:t>
      </w:r>
      <w:r>
        <w:rPr>
          <w:spacing w:val="-10"/>
          <w:sz w:val="24"/>
        </w:rPr>
        <w:t xml:space="preserve"> </w:t>
      </w:r>
      <w:r>
        <w:rPr>
          <w:spacing w:val="-4"/>
          <w:sz w:val="24"/>
        </w:rPr>
        <w:t>CMS</w:t>
      </w:r>
      <w:r>
        <w:rPr>
          <w:spacing w:val="-6"/>
          <w:sz w:val="24"/>
        </w:rPr>
        <w:t xml:space="preserve"> </w:t>
      </w:r>
      <w:r>
        <w:rPr>
          <w:spacing w:val="-4"/>
          <w:sz w:val="24"/>
        </w:rPr>
        <w:t>will</w:t>
      </w:r>
      <w:r>
        <w:rPr>
          <w:spacing w:val="-6"/>
          <w:sz w:val="24"/>
        </w:rPr>
        <w:t xml:space="preserve"> </w:t>
      </w:r>
      <w:r>
        <w:rPr>
          <w:spacing w:val="-4"/>
          <w:sz w:val="24"/>
        </w:rPr>
        <w:t>review</w:t>
      </w:r>
      <w:r>
        <w:rPr>
          <w:spacing w:val="-10"/>
          <w:sz w:val="24"/>
        </w:rPr>
        <w:t xml:space="preserve"> </w:t>
      </w:r>
      <w:r>
        <w:rPr>
          <w:spacing w:val="-4"/>
          <w:sz w:val="24"/>
        </w:rPr>
        <w:t>information</w:t>
      </w:r>
      <w:r>
        <w:rPr>
          <w:spacing w:val="-9"/>
          <w:sz w:val="24"/>
        </w:rPr>
        <w:t xml:space="preserve"> </w:t>
      </w:r>
      <w:r>
        <w:rPr>
          <w:spacing w:val="-4"/>
          <w:sz w:val="24"/>
        </w:rPr>
        <w:t>prior</w:t>
      </w:r>
      <w:r>
        <w:rPr>
          <w:spacing w:val="-7"/>
          <w:sz w:val="24"/>
        </w:rPr>
        <w:t xml:space="preserve"> </w:t>
      </w:r>
      <w:r>
        <w:rPr>
          <w:spacing w:val="-4"/>
          <w:sz w:val="24"/>
        </w:rPr>
        <w:t>to</w:t>
      </w:r>
      <w:r>
        <w:rPr>
          <w:spacing w:val="-7"/>
          <w:sz w:val="24"/>
        </w:rPr>
        <w:t xml:space="preserve"> </w:t>
      </w:r>
      <w:r>
        <w:rPr>
          <w:spacing w:val="-4"/>
          <w:sz w:val="24"/>
        </w:rPr>
        <w:t>engaging</w:t>
      </w:r>
      <w:r>
        <w:rPr>
          <w:spacing w:val="-9"/>
          <w:sz w:val="24"/>
        </w:rPr>
        <w:t xml:space="preserve"> </w:t>
      </w:r>
      <w:r>
        <w:rPr>
          <w:spacing w:val="-4"/>
          <w:sz w:val="24"/>
        </w:rPr>
        <w:t xml:space="preserve">them </w:t>
      </w:r>
      <w:r>
        <w:rPr>
          <w:spacing w:val="-2"/>
          <w:sz w:val="24"/>
        </w:rPr>
        <w:t>with</w:t>
      </w:r>
      <w:r>
        <w:rPr>
          <w:spacing w:val="-15"/>
          <w:sz w:val="24"/>
        </w:rPr>
        <w:t xml:space="preserve"> </w:t>
      </w:r>
      <w:r>
        <w:rPr>
          <w:spacing w:val="-2"/>
          <w:sz w:val="24"/>
        </w:rPr>
        <w:t>questions,</w:t>
      </w:r>
      <w:r>
        <w:rPr>
          <w:spacing w:val="-13"/>
          <w:sz w:val="24"/>
        </w:rPr>
        <w:t xml:space="preserve"> </w:t>
      </w:r>
      <w:r>
        <w:rPr>
          <w:spacing w:val="-2"/>
          <w:sz w:val="24"/>
        </w:rPr>
        <w:t>and</w:t>
      </w:r>
      <w:r>
        <w:rPr>
          <w:spacing w:val="-13"/>
          <w:sz w:val="24"/>
        </w:rPr>
        <w:t xml:space="preserve"> </w:t>
      </w:r>
      <w:r>
        <w:rPr>
          <w:spacing w:val="-2"/>
          <w:sz w:val="24"/>
        </w:rPr>
        <w:t>limits</w:t>
      </w:r>
      <w:r>
        <w:rPr>
          <w:spacing w:val="-13"/>
          <w:sz w:val="24"/>
        </w:rPr>
        <w:t xml:space="preserve"> </w:t>
      </w:r>
      <w:r>
        <w:rPr>
          <w:spacing w:val="-2"/>
          <w:sz w:val="24"/>
        </w:rPr>
        <w:t>questions</w:t>
      </w:r>
      <w:r>
        <w:rPr>
          <w:spacing w:val="-13"/>
          <w:sz w:val="24"/>
        </w:rPr>
        <w:t xml:space="preserve"> </w:t>
      </w:r>
      <w:r>
        <w:rPr>
          <w:spacing w:val="-2"/>
          <w:sz w:val="24"/>
        </w:rPr>
        <w:t>to</w:t>
      </w:r>
      <w:r>
        <w:rPr>
          <w:spacing w:val="-13"/>
          <w:sz w:val="24"/>
        </w:rPr>
        <w:t xml:space="preserve"> </w:t>
      </w:r>
      <w:r>
        <w:rPr>
          <w:spacing w:val="-2"/>
          <w:sz w:val="24"/>
        </w:rPr>
        <w:t>cases</w:t>
      </w:r>
      <w:r>
        <w:rPr>
          <w:spacing w:val="-13"/>
          <w:sz w:val="24"/>
        </w:rPr>
        <w:t xml:space="preserve"> </w:t>
      </w:r>
      <w:r>
        <w:rPr>
          <w:spacing w:val="-2"/>
          <w:sz w:val="24"/>
        </w:rPr>
        <w:t>with</w:t>
      </w:r>
      <w:r>
        <w:rPr>
          <w:spacing w:val="-13"/>
          <w:sz w:val="24"/>
        </w:rPr>
        <w:t xml:space="preserve"> </w:t>
      </w:r>
      <w:r>
        <w:rPr>
          <w:spacing w:val="-2"/>
          <w:sz w:val="24"/>
        </w:rPr>
        <w:t>unresolved</w:t>
      </w:r>
      <w:r>
        <w:rPr>
          <w:spacing w:val="-13"/>
          <w:sz w:val="24"/>
        </w:rPr>
        <w:t xml:space="preserve"> </w:t>
      </w:r>
      <w:r>
        <w:rPr>
          <w:spacing w:val="-2"/>
          <w:sz w:val="24"/>
        </w:rPr>
        <w:t>concerns,</w:t>
      </w:r>
      <w:r>
        <w:rPr>
          <w:spacing w:val="-13"/>
          <w:sz w:val="24"/>
        </w:rPr>
        <w:t xml:space="preserve"> </w:t>
      </w:r>
      <w:r>
        <w:rPr>
          <w:spacing w:val="-2"/>
          <w:sz w:val="24"/>
        </w:rPr>
        <w:t>thereby</w:t>
      </w:r>
      <w:r>
        <w:rPr>
          <w:spacing w:val="-13"/>
          <w:sz w:val="24"/>
        </w:rPr>
        <w:t xml:space="preserve"> </w:t>
      </w:r>
      <w:r>
        <w:rPr>
          <w:spacing w:val="-2"/>
          <w:sz w:val="24"/>
        </w:rPr>
        <w:t xml:space="preserve">reducing </w:t>
      </w:r>
      <w:r>
        <w:rPr>
          <w:sz w:val="24"/>
        </w:rPr>
        <w:t>the</w:t>
      </w:r>
      <w:r>
        <w:rPr>
          <w:spacing w:val="-15"/>
          <w:sz w:val="24"/>
        </w:rPr>
        <w:t xml:space="preserve"> </w:t>
      </w:r>
      <w:r>
        <w:rPr>
          <w:sz w:val="24"/>
        </w:rPr>
        <w:t>duration</w:t>
      </w:r>
      <w:r>
        <w:rPr>
          <w:spacing w:val="-15"/>
          <w:sz w:val="24"/>
        </w:rPr>
        <w:t xml:space="preserve"> </w:t>
      </w:r>
      <w:r>
        <w:rPr>
          <w:sz w:val="24"/>
        </w:rPr>
        <w:t>of</w:t>
      </w:r>
      <w:r>
        <w:rPr>
          <w:spacing w:val="-15"/>
          <w:sz w:val="24"/>
        </w:rPr>
        <w:t xml:space="preserve"> </w:t>
      </w:r>
      <w:r>
        <w:rPr>
          <w:sz w:val="24"/>
        </w:rPr>
        <w:t>time</w:t>
      </w:r>
      <w:r>
        <w:rPr>
          <w:spacing w:val="-15"/>
          <w:sz w:val="24"/>
        </w:rPr>
        <w:t xml:space="preserve"> </w:t>
      </w:r>
      <w:r>
        <w:rPr>
          <w:sz w:val="24"/>
        </w:rPr>
        <w:t>some</w:t>
      </w:r>
      <w:r>
        <w:rPr>
          <w:spacing w:val="-15"/>
          <w:sz w:val="24"/>
        </w:rPr>
        <w:t xml:space="preserve"> </w:t>
      </w:r>
      <w:r>
        <w:rPr>
          <w:sz w:val="24"/>
        </w:rPr>
        <w:t>Sponsoring</w:t>
      </w:r>
      <w:r>
        <w:rPr>
          <w:spacing w:val="-15"/>
          <w:sz w:val="24"/>
        </w:rPr>
        <w:t xml:space="preserve"> </w:t>
      </w:r>
      <w:r>
        <w:rPr>
          <w:sz w:val="24"/>
        </w:rPr>
        <w:t>organizations</w:t>
      </w:r>
      <w:r>
        <w:rPr>
          <w:spacing w:val="-15"/>
          <w:sz w:val="24"/>
        </w:rPr>
        <w:t xml:space="preserve"> </w:t>
      </w:r>
      <w:r>
        <w:rPr>
          <w:sz w:val="24"/>
        </w:rPr>
        <w:t>will</w:t>
      </w:r>
      <w:r>
        <w:rPr>
          <w:spacing w:val="-15"/>
          <w:sz w:val="24"/>
        </w:rPr>
        <w:t xml:space="preserve"> </w:t>
      </w:r>
      <w:r>
        <w:rPr>
          <w:sz w:val="24"/>
        </w:rPr>
        <w:t>spend</w:t>
      </w:r>
      <w:r>
        <w:rPr>
          <w:spacing w:val="-15"/>
          <w:sz w:val="24"/>
        </w:rPr>
        <w:t xml:space="preserve"> </w:t>
      </w:r>
      <w:r>
        <w:rPr>
          <w:sz w:val="24"/>
        </w:rPr>
        <w:t>with</w:t>
      </w:r>
      <w:r>
        <w:rPr>
          <w:spacing w:val="-15"/>
          <w:sz w:val="24"/>
        </w:rPr>
        <w:t xml:space="preserve"> </w:t>
      </w:r>
      <w:r>
        <w:rPr>
          <w:sz w:val="24"/>
        </w:rPr>
        <w:t>CMS</w:t>
      </w:r>
      <w:r>
        <w:rPr>
          <w:spacing w:val="-15"/>
          <w:sz w:val="24"/>
        </w:rPr>
        <w:t xml:space="preserve"> </w:t>
      </w:r>
      <w:r>
        <w:rPr>
          <w:sz w:val="24"/>
        </w:rPr>
        <w:t xml:space="preserve">during </w:t>
      </w:r>
      <w:r>
        <w:rPr>
          <w:spacing w:val="-2"/>
          <w:sz w:val="24"/>
        </w:rPr>
        <w:t>fieldwork.</w:t>
      </w:r>
    </w:p>
    <w:p w:rsidR="00E6629E" w14:paraId="03CEF7B4" w14:textId="77777777">
      <w:pPr>
        <w:pStyle w:val="BodyText"/>
        <w:spacing w:before="240"/>
        <w:ind w:left="811" w:right="459"/>
      </w:pPr>
      <w:r>
        <w:rPr>
          <w:spacing w:val="-2"/>
        </w:rPr>
        <w:t>CMS</w:t>
      </w:r>
      <w:r>
        <w:rPr>
          <w:spacing w:val="-8"/>
        </w:rPr>
        <w:t xml:space="preserve"> </w:t>
      </w:r>
      <w:r>
        <w:rPr>
          <w:spacing w:val="-2"/>
        </w:rPr>
        <w:t>modified</w:t>
      </w:r>
      <w:r>
        <w:rPr>
          <w:spacing w:val="-7"/>
        </w:rPr>
        <w:t xml:space="preserve"> </w:t>
      </w:r>
      <w:r>
        <w:rPr>
          <w:spacing w:val="-2"/>
        </w:rPr>
        <w:t>post-fieldwork</w:t>
      </w:r>
      <w:r>
        <w:rPr>
          <w:spacing w:val="-7"/>
        </w:rPr>
        <w:t xml:space="preserve"> </w:t>
      </w:r>
      <w:r>
        <w:rPr>
          <w:spacing w:val="-2"/>
        </w:rPr>
        <w:t>hours</w:t>
      </w:r>
      <w:r>
        <w:rPr>
          <w:spacing w:val="-6"/>
        </w:rPr>
        <w:t xml:space="preserve"> </w:t>
      </w:r>
      <w:r>
        <w:rPr>
          <w:spacing w:val="-2"/>
        </w:rPr>
        <w:t>from</w:t>
      </w:r>
      <w:r>
        <w:rPr>
          <w:spacing w:val="-6"/>
        </w:rPr>
        <w:t xml:space="preserve"> </w:t>
      </w:r>
      <w:r>
        <w:rPr>
          <w:spacing w:val="-2"/>
        </w:rPr>
        <w:t>40</w:t>
      </w:r>
      <w:r>
        <w:rPr>
          <w:spacing w:val="-7"/>
        </w:rPr>
        <w:t xml:space="preserve"> </w:t>
      </w:r>
      <w:r>
        <w:rPr>
          <w:spacing w:val="-2"/>
        </w:rPr>
        <w:t>hours</w:t>
      </w:r>
      <w:r>
        <w:rPr>
          <w:spacing w:val="-6"/>
        </w:rPr>
        <w:t xml:space="preserve"> </w:t>
      </w:r>
      <w:r>
        <w:rPr>
          <w:spacing w:val="-2"/>
        </w:rPr>
        <w:t>for</w:t>
      </w:r>
      <w:r>
        <w:rPr>
          <w:spacing w:val="-7"/>
        </w:rPr>
        <w:t xml:space="preserve"> </w:t>
      </w:r>
      <w:r>
        <w:rPr>
          <w:spacing w:val="-2"/>
        </w:rPr>
        <w:t>responding</w:t>
      </w:r>
      <w:r>
        <w:rPr>
          <w:spacing w:val="-9"/>
        </w:rPr>
        <w:t xml:space="preserve"> </w:t>
      </w:r>
      <w:r>
        <w:rPr>
          <w:spacing w:val="-2"/>
        </w:rPr>
        <w:t>to</w:t>
      </w:r>
      <w:r>
        <w:rPr>
          <w:spacing w:val="-7"/>
        </w:rPr>
        <w:t xml:space="preserve"> </w:t>
      </w:r>
      <w:r>
        <w:rPr>
          <w:spacing w:val="-2"/>
        </w:rPr>
        <w:t>documentation</w:t>
      </w:r>
      <w:r>
        <w:rPr>
          <w:spacing w:val="-7"/>
        </w:rPr>
        <w:t xml:space="preserve"> </w:t>
      </w:r>
      <w:r>
        <w:rPr>
          <w:spacing w:val="-2"/>
        </w:rPr>
        <w:t>requests</w:t>
      </w:r>
      <w:r>
        <w:rPr>
          <w:spacing w:val="-9"/>
        </w:rPr>
        <w:t xml:space="preserve"> </w:t>
      </w:r>
      <w:r>
        <w:rPr>
          <w:spacing w:val="-2"/>
        </w:rPr>
        <w:t xml:space="preserve">to </w:t>
      </w:r>
      <w:r>
        <w:rPr>
          <w:spacing w:val="-4"/>
        </w:rPr>
        <w:t>60</w:t>
      </w:r>
      <w:r>
        <w:rPr>
          <w:spacing w:val="-8"/>
        </w:rPr>
        <w:t xml:space="preserve"> </w:t>
      </w:r>
      <w:r>
        <w:rPr>
          <w:spacing w:val="-4"/>
        </w:rPr>
        <w:t>hours</w:t>
      </w:r>
      <w:r>
        <w:rPr>
          <w:spacing w:val="-8"/>
        </w:rPr>
        <w:t xml:space="preserve"> </w:t>
      </w:r>
      <w:r>
        <w:rPr>
          <w:spacing w:val="-4"/>
        </w:rPr>
        <w:t>in</w:t>
      </w:r>
      <w:r>
        <w:rPr>
          <w:spacing w:val="-8"/>
        </w:rPr>
        <w:t xml:space="preserve"> </w:t>
      </w:r>
      <w:r>
        <w:rPr>
          <w:spacing w:val="-4"/>
        </w:rPr>
        <w:t>years</w:t>
      </w:r>
      <w:r>
        <w:rPr>
          <w:spacing w:val="-8"/>
        </w:rPr>
        <w:t xml:space="preserve"> </w:t>
      </w:r>
      <w:r>
        <w:rPr>
          <w:spacing w:val="-4"/>
        </w:rPr>
        <w:t>2</w:t>
      </w:r>
      <w:r>
        <w:rPr>
          <w:spacing w:val="-6"/>
        </w:rPr>
        <w:t xml:space="preserve"> </w:t>
      </w:r>
      <w:r>
        <w:rPr>
          <w:spacing w:val="-4"/>
        </w:rPr>
        <w:t>and</w:t>
      </w:r>
      <w:r>
        <w:rPr>
          <w:spacing w:val="-6"/>
        </w:rPr>
        <w:t xml:space="preserve"> </w:t>
      </w:r>
      <w:r>
        <w:rPr>
          <w:spacing w:val="-4"/>
        </w:rPr>
        <w:t>3,</w:t>
      </w:r>
      <w:r>
        <w:rPr>
          <w:spacing w:val="-6"/>
        </w:rPr>
        <w:t xml:space="preserve"> </w:t>
      </w:r>
      <w:r>
        <w:rPr>
          <w:spacing w:val="-4"/>
        </w:rPr>
        <w:t>and</w:t>
      </w:r>
      <w:r>
        <w:rPr>
          <w:spacing w:val="-6"/>
        </w:rPr>
        <w:t xml:space="preserve"> </w:t>
      </w:r>
      <w:r>
        <w:rPr>
          <w:spacing w:val="-4"/>
        </w:rPr>
        <w:t>reducing</w:t>
      </w:r>
      <w:r>
        <w:rPr>
          <w:spacing w:val="-6"/>
        </w:rPr>
        <w:t xml:space="preserve"> </w:t>
      </w:r>
      <w:r>
        <w:rPr>
          <w:spacing w:val="-4"/>
        </w:rPr>
        <w:t>the</w:t>
      </w:r>
      <w:r>
        <w:rPr>
          <w:spacing w:val="-9"/>
        </w:rPr>
        <w:t xml:space="preserve"> </w:t>
      </w:r>
      <w:r>
        <w:rPr>
          <w:spacing w:val="-4"/>
        </w:rPr>
        <w:t>time</w:t>
      </w:r>
      <w:r>
        <w:rPr>
          <w:spacing w:val="-7"/>
        </w:rPr>
        <w:t xml:space="preserve"> </w:t>
      </w:r>
      <w:r>
        <w:rPr>
          <w:spacing w:val="-4"/>
        </w:rPr>
        <w:t>Sponsoring</w:t>
      </w:r>
      <w:r>
        <w:rPr>
          <w:spacing w:val="-6"/>
        </w:rPr>
        <w:t xml:space="preserve"> </w:t>
      </w:r>
      <w:r>
        <w:rPr>
          <w:spacing w:val="-4"/>
        </w:rPr>
        <w:t>organizations</w:t>
      </w:r>
      <w:r>
        <w:rPr>
          <w:spacing w:val="-8"/>
        </w:rPr>
        <w:t xml:space="preserve"> </w:t>
      </w:r>
      <w:r>
        <w:rPr>
          <w:spacing w:val="-4"/>
        </w:rPr>
        <w:t>spend</w:t>
      </w:r>
      <w:r>
        <w:rPr>
          <w:spacing w:val="-8"/>
        </w:rPr>
        <w:t xml:space="preserve"> </w:t>
      </w:r>
      <w:r>
        <w:rPr>
          <w:spacing w:val="-4"/>
        </w:rPr>
        <w:t>on</w:t>
      </w:r>
      <w:r>
        <w:rPr>
          <w:spacing w:val="-8"/>
        </w:rPr>
        <w:t xml:space="preserve"> </w:t>
      </w:r>
      <w:r>
        <w:rPr>
          <w:spacing w:val="-4"/>
        </w:rPr>
        <w:t>the</w:t>
      </w:r>
      <w:r>
        <w:rPr>
          <w:spacing w:val="-7"/>
        </w:rPr>
        <w:t xml:space="preserve"> </w:t>
      </w:r>
      <w:r>
        <w:rPr>
          <w:spacing w:val="-4"/>
        </w:rPr>
        <w:t>draft</w:t>
      </w:r>
      <w:r>
        <w:rPr>
          <w:spacing w:val="-5"/>
        </w:rPr>
        <w:t xml:space="preserve"> </w:t>
      </w:r>
      <w:r>
        <w:rPr>
          <w:spacing w:val="-4"/>
        </w:rPr>
        <w:t xml:space="preserve">audit </w:t>
      </w:r>
      <w:r>
        <w:t>report from 40 hours to 10 hours.</w:t>
      </w:r>
    </w:p>
    <w:p w:rsidR="00E6629E" w14:paraId="360179B3" w14:textId="77777777">
      <w:pPr>
        <w:pStyle w:val="ListParagraph"/>
        <w:numPr>
          <w:ilvl w:val="1"/>
          <w:numId w:val="2"/>
        </w:numPr>
        <w:tabs>
          <w:tab w:val="left" w:pos="1559"/>
        </w:tabs>
        <w:ind w:left="1559" w:right="763"/>
        <w:rPr>
          <w:rFonts w:ascii="Symbol" w:hAnsi="Symbol"/>
          <w:sz w:val="24"/>
        </w:rPr>
      </w:pPr>
      <w:r>
        <w:rPr>
          <w:sz w:val="24"/>
        </w:rPr>
        <w:t>Modified</w:t>
      </w:r>
      <w:r>
        <w:rPr>
          <w:spacing w:val="-15"/>
          <w:sz w:val="24"/>
        </w:rPr>
        <w:t xml:space="preserve"> </w:t>
      </w:r>
      <w:r>
        <w:rPr>
          <w:sz w:val="24"/>
        </w:rPr>
        <w:t>the</w:t>
      </w:r>
      <w:r>
        <w:rPr>
          <w:spacing w:val="-15"/>
          <w:sz w:val="24"/>
        </w:rPr>
        <w:t xml:space="preserve"> </w:t>
      </w:r>
      <w:r>
        <w:rPr>
          <w:sz w:val="24"/>
        </w:rPr>
        <w:t>hours</w:t>
      </w:r>
      <w:r>
        <w:rPr>
          <w:spacing w:val="-15"/>
          <w:sz w:val="24"/>
        </w:rPr>
        <w:t xml:space="preserve"> </w:t>
      </w:r>
      <w:r>
        <w:rPr>
          <w:sz w:val="24"/>
        </w:rPr>
        <w:t>for</w:t>
      </w:r>
      <w:r>
        <w:rPr>
          <w:spacing w:val="-15"/>
          <w:sz w:val="24"/>
        </w:rPr>
        <w:t xml:space="preserve"> </w:t>
      </w:r>
      <w:r>
        <w:rPr>
          <w:sz w:val="24"/>
        </w:rPr>
        <w:t>audit</w:t>
      </w:r>
      <w:r>
        <w:rPr>
          <w:spacing w:val="-15"/>
          <w:sz w:val="24"/>
        </w:rPr>
        <w:t xml:space="preserve"> </w:t>
      </w:r>
      <w:r>
        <w:rPr>
          <w:sz w:val="24"/>
        </w:rPr>
        <w:t>documentation</w:t>
      </w:r>
      <w:r>
        <w:rPr>
          <w:spacing w:val="-15"/>
          <w:sz w:val="24"/>
        </w:rPr>
        <w:t xml:space="preserve"> </w:t>
      </w:r>
      <w:r>
        <w:rPr>
          <w:sz w:val="24"/>
        </w:rPr>
        <w:t>submission</w:t>
      </w:r>
      <w:r>
        <w:rPr>
          <w:spacing w:val="-15"/>
          <w:sz w:val="24"/>
        </w:rPr>
        <w:t xml:space="preserve"> </w:t>
      </w:r>
      <w:r>
        <w:rPr>
          <w:sz w:val="24"/>
        </w:rPr>
        <w:t>from</w:t>
      </w:r>
      <w:r>
        <w:rPr>
          <w:spacing w:val="-15"/>
          <w:sz w:val="24"/>
        </w:rPr>
        <w:t xml:space="preserve"> </w:t>
      </w:r>
      <w:r>
        <w:rPr>
          <w:sz w:val="24"/>
        </w:rPr>
        <w:t>40</w:t>
      </w:r>
      <w:r>
        <w:rPr>
          <w:spacing w:val="-15"/>
          <w:sz w:val="24"/>
        </w:rPr>
        <w:t xml:space="preserve"> </w:t>
      </w:r>
      <w:r>
        <w:rPr>
          <w:sz w:val="24"/>
        </w:rPr>
        <w:t>to</w:t>
      </w:r>
      <w:r>
        <w:rPr>
          <w:spacing w:val="-15"/>
          <w:sz w:val="24"/>
        </w:rPr>
        <w:t xml:space="preserve"> </w:t>
      </w:r>
      <w:r>
        <w:rPr>
          <w:sz w:val="24"/>
        </w:rPr>
        <w:t>60</w:t>
      </w:r>
      <w:r>
        <w:rPr>
          <w:spacing w:val="-15"/>
          <w:sz w:val="24"/>
        </w:rPr>
        <w:t xml:space="preserve"> </w:t>
      </w:r>
      <w:r>
        <w:rPr>
          <w:sz w:val="24"/>
        </w:rPr>
        <w:t>to</w:t>
      </w:r>
      <w:r>
        <w:rPr>
          <w:spacing w:val="-15"/>
          <w:sz w:val="24"/>
        </w:rPr>
        <w:t xml:space="preserve"> </w:t>
      </w:r>
      <w:r>
        <w:rPr>
          <w:sz w:val="24"/>
        </w:rPr>
        <w:t>account</w:t>
      </w:r>
      <w:r>
        <w:rPr>
          <w:spacing w:val="-15"/>
          <w:sz w:val="24"/>
        </w:rPr>
        <w:t xml:space="preserve"> </w:t>
      </w:r>
      <w:r>
        <w:rPr>
          <w:sz w:val="24"/>
        </w:rPr>
        <w:t xml:space="preserve">for </w:t>
      </w:r>
      <w:r>
        <w:rPr>
          <w:spacing w:val="-4"/>
          <w:sz w:val="24"/>
        </w:rPr>
        <w:t>potential</w:t>
      </w:r>
      <w:r>
        <w:rPr>
          <w:spacing w:val="-9"/>
          <w:sz w:val="24"/>
        </w:rPr>
        <w:t xml:space="preserve"> </w:t>
      </w:r>
      <w:r>
        <w:rPr>
          <w:spacing w:val="-4"/>
          <w:sz w:val="24"/>
        </w:rPr>
        <w:t>mitigating</w:t>
      </w:r>
      <w:r>
        <w:rPr>
          <w:spacing w:val="-9"/>
          <w:sz w:val="24"/>
        </w:rPr>
        <w:t xml:space="preserve"> </w:t>
      </w:r>
      <w:r>
        <w:rPr>
          <w:spacing w:val="-4"/>
          <w:sz w:val="24"/>
        </w:rPr>
        <w:t>information</w:t>
      </w:r>
      <w:r>
        <w:rPr>
          <w:spacing w:val="-9"/>
          <w:sz w:val="24"/>
        </w:rPr>
        <w:t xml:space="preserve"> </w:t>
      </w:r>
      <w:r>
        <w:rPr>
          <w:spacing w:val="-4"/>
          <w:sz w:val="24"/>
        </w:rPr>
        <w:t>needed</w:t>
      </w:r>
      <w:r>
        <w:rPr>
          <w:spacing w:val="-7"/>
          <w:sz w:val="24"/>
        </w:rPr>
        <w:t xml:space="preserve"> </w:t>
      </w:r>
      <w:r>
        <w:rPr>
          <w:spacing w:val="-4"/>
          <w:sz w:val="24"/>
        </w:rPr>
        <w:t>for</w:t>
      </w:r>
      <w:r>
        <w:rPr>
          <w:spacing w:val="-7"/>
          <w:sz w:val="24"/>
        </w:rPr>
        <w:t xml:space="preserve"> </w:t>
      </w:r>
      <w:r>
        <w:rPr>
          <w:spacing w:val="-4"/>
          <w:sz w:val="24"/>
        </w:rPr>
        <w:t>Sponsoring</w:t>
      </w:r>
      <w:r>
        <w:rPr>
          <w:spacing w:val="-7"/>
          <w:sz w:val="24"/>
        </w:rPr>
        <w:t xml:space="preserve"> </w:t>
      </w:r>
      <w:r>
        <w:rPr>
          <w:spacing w:val="-4"/>
          <w:sz w:val="24"/>
        </w:rPr>
        <w:t>organizations</w:t>
      </w:r>
      <w:r>
        <w:rPr>
          <w:spacing w:val="-6"/>
          <w:sz w:val="24"/>
        </w:rPr>
        <w:t xml:space="preserve"> </w:t>
      </w:r>
      <w:r>
        <w:rPr>
          <w:spacing w:val="-4"/>
          <w:sz w:val="24"/>
        </w:rPr>
        <w:t>when</w:t>
      </w:r>
      <w:r>
        <w:rPr>
          <w:spacing w:val="-7"/>
          <w:sz w:val="24"/>
        </w:rPr>
        <w:t xml:space="preserve"> </w:t>
      </w:r>
      <w:r>
        <w:rPr>
          <w:spacing w:val="-4"/>
          <w:sz w:val="24"/>
        </w:rPr>
        <w:t>utilizing</w:t>
      </w:r>
      <w:r>
        <w:rPr>
          <w:spacing w:val="-9"/>
          <w:sz w:val="24"/>
        </w:rPr>
        <w:t xml:space="preserve"> </w:t>
      </w:r>
      <w:r>
        <w:rPr>
          <w:spacing w:val="-4"/>
          <w:sz w:val="24"/>
        </w:rPr>
        <w:t xml:space="preserve">the </w:t>
      </w:r>
      <w:r>
        <w:rPr>
          <w:sz w:val="24"/>
        </w:rPr>
        <w:t>service</w:t>
      </w:r>
      <w:r>
        <w:rPr>
          <w:spacing w:val="-10"/>
          <w:sz w:val="24"/>
        </w:rPr>
        <w:t xml:space="preserve"> </w:t>
      </w:r>
      <w:r>
        <w:rPr>
          <w:sz w:val="24"/>
        </w:rPr>
        <w:t>level</w:t>
      </w:r>
      <w:r>
        <w:rPr>
          <w:spacing w:val="-6"/>
          <w:sz w:val="24"/>
        </w:rPr>
        <w:t xml:space="preserve"> </w:t>
      </w:r>
      <w:r>
        <w:rPr>
          <w:sz w:val="24"/>
        </w:rPr>
        <w:t>data</w:t>
      </w:r>
      <w:r>
        <w:rPr>
          <w:spacing w:val="-8"/>
          <w:sz w:val="24"/>
        </w:rPr>
        <w:t xml:space="preserve"> </w:t>
      </w:r>
      <w:r>
        <w:rPr>
          <w:sz w:val="24"/>
        </w:rPr>
        <w:t>instead</w:t>
      </w:r>
      <w:r>
        <w:rPr>
          <w:spacing w:val="-7"/>
          <w:sz w:val="24"/>
        </w:rPr>
        <w:t xml:space="preserve"> </w:t>
      </w:r>
      <w:r>
        <w:rPr>
          <w:sz w:val="24"/>
        </w:rPr>
        <w:t>of</w:t>
      </w:r>
      <w:r>
        <w:rPr>
          <w:spacing w:val="-10"/>
          <w:sz w:val="24"/>
        </w:rPr>
        <w:t xml:space="preserve"> </w:t>
      </w:r>
      <w:r>
        <w:rPr>
          <w:sz w:val="24"/>
        </w:rPr>
        <w:t>the</w:t>
      </w:r>
      <w:r>
        <w:rPr>
          <w:spacing w:val="-8"/>
          <w:sz w:val="24"/>
        </w:rPr>
        <w:t xml:space="preserve"> </w:t>
      </w:r>
      <w:r>
        <w:rPr>
          <w:sz w:val="24"/>
        </w:rPr>
        <w:t>ODAG</w:t>
      </w:r>
      <w:r>
        <w:rPr>
          <w:spacing w:val="-7"/>
          <w:sz w:val="24"/>
        </w:rPr>
        <w:t xml:space="preserve"> </w:t>
      </w:r>
      <w:r>
        <w:rPr>
          <w:sz w:val="24"/>
        </w:rPr>
        <w:t>universes.</w:t>
      </w:r>
    </w:p>
    <w:p w:rsidR="00E6629E" w14:paraId="71A6A28A" w14:textId="77777777">
      <w:pPr>
        <w:pStyle w:val="ListParagraph"/>
        <w:numPr>
          <w:ilvl w:val="1"/>
          <w:numId w:val="2"/>
        </w:numPr>
        <w:tabs>
          <w:tab w:val="left" w:pos="1555"/>
        </w:tabs>
        <w:ind w:left="1555" w:right="824"/>
        <w:rPr>
          <w:rFonts w:ascii="Symbol" w:hAnsi="Symbol"/>
          <w:sz w:val="24"/>
        </w:rPr>
      </w:pPr>
      <w:r>
        <w:rPr>
          <w:spacing w:val="-4"/>
          <w:sz w:val="24"/>
        </w:rPr>
        <w:t>Reducing</w:t>
      </w:r>
      <w:r>
        <w:rPr>
          <w:spacing w:val="-6"/>
          <w:sz w:val="24"/>
        </w:rPr>
        <w:t xml:space="preserve"> </w:t>
      </w:r>
      <w:r>
        <w:rPr>
          <w:spacing w:val="-4"/>
          <w:sz w:val="24"/>
        </w:rPr>
        <w:t>the</w:t>
      </w:r>
      <w:r>
        <w:rPr>
          <w:spacing w:val="-5"/>
          <w:sz w:val="24"/>
        </w:rPr>
        <w:t xml:space="preserve"> </w:t>
      </w:r>
      <w:r>
        <w:rPr>
          <w:spacing w:val="-4"/>
          <w:sz w:val="24"/>
        </w:rPr>
        <w:t>time</w:t>
      </w:r>
      <w:r>
        <w:rPr>
          <w:spacing w:val="-7"/>
          <w:sz w:val="24"/>
        </w:rPr>
        <w:t xml:space="preserve"> </w:t>
      </w:r>
      <w:r>
        <w:rPr>
          <w:spacing w:val="-4"/>
          <w:sz w:val="24"/>
        </w:rPr>
        <w:t>Sponsoring organization allocates to reviewing</w:t>
      </w:r>
      <w:r>
        <w:rPr>
          <w:spacing w:val="-6"/>
          <w:sz w:val="24"/>
        </w:rPr>
        <w:t xml:space="preserve"> </w:t>
      </w:r>
      <w:r>
        <w:rPr>
          <w:spacing w:val="-4"/>
          <w:sz w:val="24"/>
        </w:rPr>
        <w:t>the</w:t>
      </w:r>
      <w:r>
        <w:rPr>
          <w:spacing w:val="-7"/>
          <w:sz w:val="24"/>
        </w:rPr>
        <w:t xml:space="preserve"> </w:t>
      </w:r>
      <w:r>
        <w:rPr>
          <w:spacing w:val="-4"/>
          <w:sz w:val="24"/>
        </w:rPr>
        <w:t>draft audit</w:t>
      </w:r>
      <w:r>
        <w:rPr>
          <w:spacing w:val="-6"/>
          <w:sz w:val="24"/>
        </w:rPr>
        <w:t xml:space="preserve"> </w:t>
      </w:r>
      <w:r>
        <w:rPr>
          <w:spacing w:val="-4"/>
          <w:sz w:val="24"/>
        </w:rPr>
        <w:t xml:space="preserve">report </w:t>
      </w:r>
      <w:r>
        <w:rPr>
          <w:sz w:val="24"/>
        </w:rPr>
        <w:t>because</w:t>
      </w:r>
      <w:r>
        <w:rPr>
          <w:spacing w:val="-15"/>
          <w:sz w:val="24"/>
        </w:rPr>
        <w:t xml:space="preserve"> </w:t>
      </w:r>
      <w:r>
        <w:rPr>
          <w:sz w:val="24"/>
        </w:rPr>
        <w:t>the</w:t>
      </w:r>
      <w:r>
        <w:rPr>
          <w:spacing w:val="-15"/>
          <w:sz w:val="24"/>
        </w:rPr>
        <w:t xml:space="preserve"> </w:t>
      </w:r>
      <w:r>
        <w:rPr>
          <w:sz w:val="24"/>
        </w:rPr>
        <w:t>CMS</w:t>
      </w:r>
      <w:r>
        <w:rPr>
          <w:spacing w:val="-15"/>
          <w:sz w:val="24"/>
        </w:rPr>
        <w:t xml:space="preserve"> </w:t>
      </w:r>
      <w:r>
        <w:rPr>
          <w:sz w:val="24"/>
        </w:rPr>
        <w:t>audit</w:t>
      </w:r>
      <w:r>
        <w:rPr>
          <w:spacing w:val="-15"/>
          <w:sz w:val="24"/>
        </w:rPr>
        <w:t xml:space="preserve"> </w:t>
      </w:r>
      <w:r>
        <w:rPr>
          <w:sz w:val="24"/>
        </w:rPr>
        <w:t>process</w:t>
      </w:r>
      <w:r>
        <w:rPr>
          <w:spacing w:val="-15"/>
          <w:sz w:val="24"/>
        </w:rPr>
        <w:t xml:space="preserve"> </w:t>
      </w:r>
      <w:r>
        <w:rPr>
          <w:sz w:val="24"/>
        </w:rPr>
        <w:t>is</w:t>
      </w:r>
      <w:r>
        <w:rPr>
          <w:spacing w:val="-15"/>
          <w:sz w:val="24"/>
        </w:rPr>
        <w:t xml:space="preserve"> </w:t>
      </w:r>
      <w:r>
        <w:rPr>
          <w:sz w:val="24"/>
        </w:rPr>
        <w:t>focused</w:t>
      </w:r>
      <w:r>
        <w:rPr>
          <w:spacing w:val="-15"/>
          <w:sz w:val="24"/>
        </w:rPr>
        <w:t xml:space="preserve"> </w:t>
      </w:r>
      <w:r>
        <w:rPr>
          <w:sz w:val="24"/>
        </w:rPr>
        <w:t>on</w:t>
      </w:r>
      <w:r>
        <w:rPr>
          <w:spacing w:val="-15"/>
          <w:sz w:val="24"/>
        </w:rPr>
        <w:t xml:space="preserve"> </w:t>
      </w:r>
      <w:r>
        <w:rPr>
          <w:sz w:val="24"/>
        </w:rPr>
        <w:t>transparency</w:t>
      </w:r>
      <w:r>
        <w:rPr>
          <w:spacing w:val="-15"/>
          <w:sz w:val="24"/>
        </w:rPr>
        <w:t xml:space="preserve"> </w:t>
      </w:r>
      <w:r>
        <w:rPr>
          <w:sz w:val="24"/>
        </w:rPr>
        <w:t>throughout</w:t>
      </w:r>
      <w:r>
        <w:rPr>
          <w:spacing w:val="-15"/>
          <w:sz w:val="24"/>
        </w:rPr>
        <w:t xml:space="preserve"> </w:t>
      </w:r>
      <w:r>
        <w:rPr>
          <w:sz w:val="24"/>
        </w:rPr>
        <w:t>fieldwork</w:t>
      </w:r>
      <w:r>
        <w:rPr>
          <w:spacing w:val="-15"/>
          <w:sz w:val="24"/>
        </w:rPr>
        <w:t xml:space="preserve"> </w:t>
      </w:r>
      <w:r>
        <w:rPr>
          <w:sz w:val="24"/>
        </w:rPr>
        <w:t xml:space="preserve">and </w:t>
      </w:r>
      <w:r>
        <w:rPr>
          <w:spacing w:val="-4"/>
          <w:sz w:val="24"/>
        </w:rPr>
        <w:t>Sponsoring</w:t>
      </w:r>
      <w:r>
        <w:rPr>
          <w:spacing w:val="-7"/>
          <w:sz w:val="24"/>
        </w:rPr>
        <w:t xml:space="preserve"> </w:t>
      </w:r>
      <w:r>
        <w:rPr>
          <w:spacing w:val="-4"/>
          <w:sz w:val="24"/>
        </w:rPr>
        <w:t>organizations should</w:t>
      </w:r>
      <w:r>
        <w:rPr>
          <w:spacing w:val="-9"/>
          <w:sz w:val="24"/>
        </w:rPr>
        <w:t xml:space="preserve"> </w:t>
      </w:r>
      <w:r>
        <w:rPr>
          <w:spacing w:val="-4"/>
          <w:sz w:val="24"/>
        </w:rPr>
        <w:t>not</w:t>
      </w:r>
      <w:r>
        <w:rPr>
          <w:spacing w:val="-6"/>
          <w:sz w:val="24"/>
        </w:rPr>
        <w:t xml:space="preserve"> </w:t>
      </w:r>
      <w:r>
        <w:rPr>
          <w:spacing w:val="-4"/>
          <w:sz w:val="24"/>
        </w:rPr>
        <w:t>need</w:t>
      </w:r>
      <w:r>
        <w:rPr>
          <w:spacing w:val="-7"/>
          <w:sz w:val="24"/>
        </w:rPr>
        <w:t xml:space="preserve"> </w:t>
      </w:r>
      <w:r>
        <w:rPr>
          <w:spacing w:val="-4"/>
          <w:sz w:val="24"/>
        </w:rPr>
        <w:t>to</w:t>
      </w:r>
      <w:r>
        <w:rPr>
          <w:spacing w:val="-7"/>
          <w:sz w:val="24"/>
        </w:rPr>
        <w:t xml:space="preserve"> </w:t>
      </w:r>
      <w:r>
        <w:rPr>
          <w:spacing w:val="-4"/>
          <w:sz w:val="24"/>
        </w:rPr>
        <w:t>spend</w:t>
      </w:r>
      <w:r>
        <w:rPr>
          <w:spacing w:val="-7"/>
          <w:sz w:val="24"/>
        </w:rPr>
        <w:t xml:space="preserve"> </w:t>
      </w:r>
      <w:r>
        <w:rPr>
          <w:spacing w:val="-4"/>
          <w:sz w:val="24"/>
        </w:rPr>
        <w:t>a</w:t>
      </w:r>
      <w:r>
        <w:rPr>
          <w:spacing w:val="-8"/>
          <w:sz w:val="24"/>
        </w:rPr>
        <w:t xml:space="preserve"> </w:t>
      </w:r>
      <w:r>
        <w:rPr>
          <w:spacing w:val="-4"/>
          <w:sz w:val="24"/>
        </w:rPr>
        <w:t>lot</w:t>
      </w:r>
      <w:r>
        <w:rPr>
          <w:spacing w:val="-6"/>
          <w:sz w:val="24"/>
        </w:rPr>
        <w:t xml:space="preserve"> </w:t>
      </w:r>
      <w:r>
        <w:rPr>
          <w:spacing w:val="-4"/>
          <w:sz w:val="24"/>
        </w:rPr>
        <w:t>of</w:t>
      </w:r>
      <w:r>
        <w:rPr>
          <w:spacing w:val="-7"/>
          <w:sz w:val="24"/>
        </w:rPr>
        <w:t xml:space="preserve"> </w:t>
      </w:r>
      <w:r>
        <w:rPr>
          <w:spacing w:val="-4"/>
          <w:sz w:val="24"/>
        </w:rPr>
        <w:t>time</w:t>
      </w:r>
      <w:r>
        <w:rPr>
          <w:spacing w:val="-10"/>
          <w:sz w:val="24"/>
        </w:rPr>
        <w:t xml:space="preserve"> </w:t>
      </w:r>
      <w:r>
        <w:rPr>
          <w:spacing w:val="-4"/>
          <w:sz w:val="24"/>
        </w:rPr>
        <w:t>understanding</w:t>
      </w:r>
      <w:r>
        <w:rPr>
          <w:spacing w:val="-7"/>
          <w:sz w:val="24"/>
        </w:rPr>
        <w:t xml:space="preserve"> </w:t>
      </w:r>
      <w:r>
        <w:rPr>
          <w:spacing w:val="-4"/>
          <w:sz w:val="24"/>
        </w:rPr>
        <w:t>the</w:t>
      </w:r>
      <w:r>
        <w:rPr>
          <w:spacing w:val="-8"/>
          <w:sz w:val="24"/>
        </w:rPr>
        <w:t xml:space="preserve"> </w:t>
      </w:r>
      <w:r>
        <w:rPr>
          <w:spacing w:val="-4"/>
          <w:sz w:val="24"/>
        </w:rPr>
        <w:t xml:space="preserve">draft </w:t>
      </w:r>
      <w:r>
        <w:rPr>
          <w:sz w:val="24"/>
        </w:rPr>
        <w:t>report once it is issued.</w:t>
      </w:r>
    </w:p>
    <w:p w:rsidR="00E6629E" w14:paraId="20B67229" w14:textId="77777777">
      <w:pPr>
        <w:pStyle w:val="BodyText"/>
        <w:spacing w:before="237"/>
        <w:ind w:left="811"/>
      </w:pPr>
      <w:r>
        <w:rPr>
          <w:spacing w:val="-4"/>
        </w:rPr>
        <w:t>CMS</w:t>
      </w:r>
      <w:r>
        <w:rPr>
          <w:spacing w:val="-8"/>
        </w:rPr>
        <w:t xml:space="preserve"> </w:t>
      </w:r>
      <w:r>
        <w:rPr>
          <w:spacing w:val="-4"/>
        </w:rPr>
        <w:t>modified</w:t>
      </w:r>
      <w:r>
        <w:rPr>
          <w:spacing w:val="-7"/>
        </w:rPr>
        <w:t xml:space="preserve"> </w:t>
      </w:r>
      <w:r>
        <w:rPr>
          <w:spacing w:val="-4"/>
        </w:rPr>
        <w:t>the</w:t>
      </w:r>
      <w:r>
        <w:rPr>
          <w:spacing w:val="-8"/>
        </w:rPr>
        <w:t xml:space="preserve"> </w:t>
      </w:r>
      <w:r>
        <w:rPr>
          <w:spacing w:val="-4"/>
        </w:rPr>
        <w:t>hours</w:t>
      </w:r>
      <w:r>
        <w:rPr>
          <w:spacing w:val="-6"/>
        </w:rPr>
        <w:t xml:space="preserve"> </w:t>
      </w:r>
      <w:r>
        <w:rPr>
          <w:spacing w:val="-4"/>
        </w:rPr>
        <w:t>needed</w:t>
      </w:r>
      <w:r>
        <w:rPr>
          <w:spacing w:val="-7"/>
        </w:rPr>
        <w:t xml:space="preserve"> </w:t>
      </w:r>
      <w:r>
        <w:rPr>
          <w:spacing w:val="-4"/>
        </w:rPr>
        <w:t>to</w:t>
      </w:r>
      <w:r>
        <w:rPr>
          <w:spacing w:val="-7"/>
        </w:rPr>
        <w:t xml:space="preserve"> </w:t>
      </w:r>
      <w:r>
        <w:rPr>
          <w:spacing w:val="-4"/>
        </w:rPr>
        <w:t>undergo</w:t>
      </w:r>
      <w:r>
        <w:rPr>
          <w:spacing w:val="-7"/>
        </w:rPr>
        <w:t xml:space="preserve"> </w:t>
      </w:r>
      <w:r>
        <w:rPr>
          <w:spacing w:val="-4"/>
        </w:rPr>
        <w:t>validation</w:t>
      </w:r>
      <w:r>
        <w:rPr>
          <w:spacing w:val="-9"/>
        </w:rPr>
        <w:t xml:space="preserve"> </w:t>
      </w:r>
      <w:r>
        <w:rPr>
          <w:spacing w:val="-4"/>
        </w:rPr>
        <w:t>of</w:t>
      </w:r>
      <w:r>
        <w:rPr>
          <w:spacing w:val="-7"/>
        </w:rPr>
        <w:t xml:space="preserve"> </w:t>
      </w:r>
      <w:r>
        <w:rPr>
          <w:spacing w:val="-4"/>
        </w:rPr>
        <w:t>audit</w:t>
      </w:r>
      <w:r>
        <w:rPr>
          <w:spacing w:val="-6"/>
        </w:rPr>
        <w:t xml:space="preserve"> </w:t>
      </w:r>
      <w:r>
        <w:rPr>
          <w:spacing w:val="-4"/>
        </w:rPr>
        <w:t>conditions</w:t>
      </w:r>
      <w:r>
        <w:rPr>
          <w:spacing w:val="-6"/>
        </w:rPr>
        <w:t xml:space="preserve"> </w:t>
      </w:r>
      <w:r>
        <w:rPr>
          <w:spacing w:val="-4"/>
        </w:rPr>
        <w:t>based</w:t>
      </w:r>
      <w:r>
        <w:rPr>
          <w:spacing w:val="-7"/>
        </w:rPr>
        <w:t xml:space="preserve"> </w:t>
      </w:r>
      <w:r>
        <w:rPr>
          <w:spacing w:val="-4"/>
        </w:rPr>
        <w:t>on</w:t>
      </w:r>
      <w:r>
        <w:rPr>
          <w:spacing w:val="-7"/>
        </w:rPr>
        <w:t xml:space="preserve"> </w:t>
      </w:r>
      <w:r>
        <w:rPr>
          <w:spacing w:val="-4"/>
        </w:rPr>
        <w:t>the</w:t>
      </w:r>
      <w:r>
        <w:rPr>
          <w:spacing w:val="-8"/>
        </w:rPr>
        <w:t xml:space="preserve"> </w:t>
      </w:r>
      <w:r>
        <w:rPr>
          <w:spacing w:val="-4"/>
        </w:rPr>
        <w:t xml:space="preserve">following </w:t>
      </w:r>
      <w:r>
        <w:rPr>
          <w:spacing w:val="-2"/>
        </w:rPr>
        <w:t>changes:</w:t>
      </w:r>
    </w:p>
    <w:p w:rsidR="00E6629E" w14:paraId="12464346" w14:textId="77777777">
      <w:pPr>
        <w:pStyle w:val="ListParagraph"/>
        <w:numPr>
          <w:ilvl w:val="1"/>
          <w:numId w:val="2"/>
        </w:numPr>
        <w:tabs>
          <w:tab w:val="left" w:pos="1559"/>
        </w:tabs>
        <w:ind w:left="1559" w:right="794"/>
        <w:rPr>
          <w:rFonts w:ascii="Symbol" w:hAnsi="Symbol"/>
          <w:sz w:val="24"/>
        </w:rPr>
      </w:pPr>
      <w:r>
        <w:rPr>
          <w:spacing w:val="-4"/>
          <w:sz w:val="24"/>
        </w:rPr>
        <w:t>Introducing</w:t>
      </w:r>
      <w:r>
        <w:rPr>
          <w:spacing w:val="-8"/>
          <w:sz w:val="24"/>
        </w:rPr>
        <w:t xml:space="preserve"> </w:t>
      </w:r>
      <w:r>
        <w:rPr>
          <w:spacing w:val="-4"/>
          <w:sz w:val="24"/>
        </w:rPr>
        <w:t>three</w:t>
      </w:r>
      <w:r>
        <w:rPr>
          <w:spacing w:val="-9"/>
          <w:sz w:val="24"/>
        </w:rPr>
        <w:t xml:space="preserve"> </w:t>
      </w:r>
      <w:r>
        <w:rPr>
          <w:spacing w:val="-4"/>
          <w:sz w:val="24"/>
        </w:rPr>
        <w:t>different</w:t>
      </w:r>
      <w:r>
        <w:rPr>
          <w:spacing w:val="-7"/>
          <w:sz w:val="24"/>
        </w:rPr>
        <w:t xml:space="preserve"> </w:t>
      </w:r>
      <w:r>
        <w:rPr>
          <w:spacing w:val="-4"/>
          <w:sz w:val="24"/>
        </w:rPr>
        <w:t>validation</w:t>
      </w:r>
      <w:r>
        <w:rPr>
          <w:spacing w:val="-8"/>
          <w:sz w:val="24"/>
        </w:rPr>
        <w:t xml:space="preserve"> </w:t>
      </w:r>
      <w:r>
        <w:rPr>
          <w:spacing w:val="-4"/>
          <w:sz w:val="24"/>
        </w:rPr>
        <w:t>approaches</w:t>
      </w:r>
      <w:r>
        <w:rPr>
          <w:spacing w:val="-7"/>
          <w:sz w:val="24"/>
        </w:rPr>
        <w:t xml:space="preserve"> </w:t>
      </w:r>
      <w:r>
        <w:rPr>
          <w:spacing w:val="-4"/>
          <w:sz w:val="24"/>
        </w:rPr>
        <w:t>that</w:t>
      </w:r>
      <w:r>
        <w:rPr>
          <w:spacing w:val="-10"/>
          <w:sz w:val="24"/>
        </w:rPr>
        <w:t xml:space="preserve"> </w:t>
      </w:r>
      <w:r>
        <w:rPr>
          <w:spacing w:val="-4"/>
          <w:sz w:val="24"/>
        </w:rPr>
        <w:t>no</w:t>
      </w:r>
      <w:r>
        <w:rPr>
          <w:spacing w:val="-8"/>
          <w:sz w:val="24"/>
        </w:rPr>
        <w:t xml:space="preserve"> </w:t>
      </w:r>
      <w:r>
        <w:rPr>
          <w:spacing w:val="-4"/>
          <w:sz w:val="24"/>
        </w:rPr>
        <w:t>longer</w:t>
      </w:r>
      <w:r>
        <w:rPr>
          <w:spacing w:val="-8"/>
          <w:sz w:val="24"/>
        </w:rPr>
        <w:t xml:space="preserve"> </w:t>
      </w:r>
      <w:r>
        <w:rPr>
          <w:spacing w:val="-4"/>
          <w:sz w:val="24"/>
        </w:rPr>
        <w:t>require</w:t>
      </w:r>
      <w:r>
        <w:rPr>
          <w:spacing w:val="-9"/>
          <w:sz w:val="24"/>
        </w:rPr>
        <w:t xml:space="preserve"> </w:t>
      </w:r>
      <w:r>
        <w:rPr>
          <w:spacing w:val="-4"/>
          <w:sz w:val="24"/>
        </w:rPr>
        <w:t>all</w:t>
      </w:r>
      <w:r>
        <w:rPr>
          <w:spacing w:val="-7"/>
          <w:sz w:val="24"/>
        </w:rPr>
        <w:t xml:space="preserve"> </w:t>
      </w:r>
      <w:r>
        <w:rPr>
          <w:spacing w:val="-4"/>
          <w:sz w:val="24"/>
        </w:rPr>
        <w:t>conditions</w:t>
      </w:r>
      <w:r>
        <w:rPr>
          <w:spacing w:val="-10"/>
          <w:sz w:val="24"/>
        </w:rPr>
        <w:t xml:space="preserve"> </w:t>
      </w:r>
      <w:r>
        <w:rPr>
          <w:spacing w:val="-4"/>
          <w:sz w:val="24"/>
        </w:rPr>
        <w:t xml:space="preserve">to </w:t>
      </w:r>
      <w:r>
        <w:rPr>
          <w:sz w:val="24"/>
        </w:rPr>
        <w:t>be</w:t>
      </w:r>
      <w:r>
        <w:rPr>
          <w:spacing w:val="-11"/>
          <w:sz w:val="24"/>
        </w:rPr>
        <w:t xml:space="preserve"> </w:t>
      </w:r>
      <w:r>
        <w:rPr>
          <w:sz w:val="24"/>
        </w:rPr>
        <w:t>subject</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z w:val="24"/>
        </w:rPr>
        <w:t>same</w:t>
      </w:r>
      <w:r>
        <w:rPr>
          <w:spacing w:val="-11"/>
          <w:sz w:val="24"/>
        </w:rPr>
        <w:t xml:space="preserve"> </w:t>
      </w:r>
      <w:r>
        <w:rPr>
          <w:sz w:val="24"/>
        </w:rPr>
        <w:t>level</w:t>
      </w:r>
      <w:r>
        <w:rPr>
          <w:spacing w:val="-9"/>
          <w:sz w:val="24"/>
        </w:rPr>
        <w:t xml:space="preserve"> </w:t>
      </w:r>
      <w:r>
        <w:rPr>
          <w:sz w:val="24"/>
        </w:rPr>
        <w:t>of</w:t>
      </w:r>
      <w:r>
        <w:rPr>
          <w:spacing w:val="-10"/>
          <w:sz w:val="24"/>
        </w:rPr>
        <w:t xml:space="preserve"> </w:t>
      </w:r>
      <w:r>
        <w:rPr>
          <w:sz w:val="24"/>
        </w:rPr>
        <w:t>testing</w:t>
      </w:r>
      <w:r>
        <w:rPr>
          <w:spacing w:val="-10"/>
          <w:sz w:val="24"/>
        </w:rPr>
        <w:t xml:space="preserve"> </w:t>
      </w:r>
      <w:r>
        <w:rPr>
          <w:sz w:val="24"/>
        </w:rPr>
        <w:t>prior</w:t>
      </w:r>
      <w:r>
        <w:rPr>
          <w:spacing w:val="-13"/>
          <w:sz w:val="24"/>
        </w:rPr>
        <w:t xml:space="preserve"> </w:t>
      </w:r>
      <w:r>
        <w:rPr>
          <w:sz w:val="24"/>
        </w:rPr>
        <w:t>to</w:t>
      </w:r>
      <w:r>
        <w:rPr>
          <w:spacing w:val="-10"/>
          <w:sz w:val="24"/>
        </w:rPr>
        <w:t xml:space="preserve"> </w:t>
      </w:r>
      <w:r>
        <w:rPr>
          <w:sz w:val="24"/>
        </w:rPr>
        <w:t>closing</w:t>
      </w:r>
      <w:r>
        <w:rPr>
          <w:spacing w:val="-12"/>
          <w:sz w:val="24"/>
        </w:rPr>
        <w:t xml:space="preserve"> </w:t>
      </w:r>
      <w:r>
        <w:rPr>
          <w:sz w:val="24"/>
        </w:rPr>
        <w:t>an</w:t>
      </w:r>
      <w:r>
        <w:rPr>
          <w:spacing w:val="-10"/>
          <w:sz w:val="24"/>
        </w:rPr>
        <w:t xml:space="preserve"> </w:t>
      </w:r>
      <w:r>
        <w:rPr>
          <w:sz w:val="24"/>
        </w:rPr>
        <w:t>audit.</w:t>
      </w:r>
    </w:p>
    <w:p w:rsidR="00E6629E" w14:paraId="2C8F86A2" w14:textId="77777777">
      <w:pPr>
        <w:pStyle w:val="ListParagraph"/>
        <w:numPr>
          <w:ilvl w:val="1"/>
          <w:numId w:val="2"/>
        </w:numPr>
        <w:tabs>
          <w:tab w:val="left" w:pos="1555"/>
        </w:tabs>
        <w:ind w:left="1555" w:right="780"/>
        <w:rPr>
          <w:rFonts w:ascii="Symbol" w:hAnsi="Symbol"/>
          <w:sz w:val="24"/>
        </w:rPr>
      </w:pPr>
      <w:r>
        <w:rPr>
          <w:spacing w:val="-2"/>
          <w:sz w:val="24"/>
        </w:rPr>
        <w:t>Including</w:t>
      </w:r>
      <w:r>
        <w:rPr>
          <w:spacing w:val="-15"/>
          <w:sz w:val="24"/>
        </w:rPr>
        <w:t xml:space="preserve"> </w:t>
      </w:r>
      <w:r>
        <w:rPr>
          <w:spacing w:val="-2"/>
          <w:sz w:val="24"/>
        </w:rPr>
        <w:t>a</w:t>
      </w:r>
      <w:r>
        <w:rPr>
          <w:spacing w:val="-13"/>
          <w:sz w:val="24"/>
        </w:rPr>
        <w:t xml:space="preserve"> </w:t>
      </w:r>
      <w:r>
        <w:rPr>
          <w:spacing w:val="-2"/>
          <w:sz w:val="24"/>
        </w:rPr>
        <w:t>validation</w:t>
      </w:r>
      <w:r>
        <w:rPr>
          <w:spacing w:val="-13"/>
          <w:sz w:val="24"/>
        </w:rPr>
        <w:t xml:space="preserve"> </w:t>
      </w:r>
      <w:r>
        <w:rPr>
          <w:spacing w:val="-2"/>
          <w:sz w:val="24"/>
        </w:rPr>
        <w:t>audit</w:t>
      </w:r>
      <w:r>
        <w:rPr>
          <w:spacing w:val="-13"/>
          <w:sz w:val="24"/>
        </w:rPr>
        <w:t xml:space="preserve"> </w:t>
      </w:r>
      <w:r>
        <w:rPr>
          <w:spacing w:val="-2"/>
          <w:sz w:val="24"/>
        </w:rPr>
        <w:t>workplan</w:t>
      </w:r>
      <w:r>
        <w:rPr>
          <w:spacing w:val="-13"/>
          <w:sz w:val="24"/>
        </w:rPr>
        <w:t xml:space="preserve"> </w:t>
      </w:r>
      <w:r>
        <w:rPr>
          <w:spacing w:val="-2"/>
          <w:sz w:val="24"/>
        </w:rPr>
        <w:t>template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validation</w:t>
      </w:r>
      <w:r>
        <w:rPr>
          <w:spacing w:val="-13"/>
          <w:sz w:val="24"/>
        </w:rPr>
        <w:t xml:space="preserve"> </w:t>
      </w:r>
      <w:r>
        <w:rPr>
          <w:spacing w:val="-2"/>
          <w:sz w:val="24"/>
        </w:rPr>
        <w:t>audit</w:t>
      </w:r>
      <w:r>
        <w:rPr>
          <w:spacing w:val="-13"/>
          <w:sz w:val="24"/>
        </w:rPr>
        <w:t xml:space="preserve"> </w:t>
      </w:r>
      <w:r>
        <w:rPr>
          <w:spacing w:val="-2"/>
          <w:sz w:val="24"/>
        </w:rPr>
        <w:t>report</w:t>
      </w:r>
      <w:r>
        <w:rPr>
          <w:spacing w:val="-13"/>
          <w:sz w:val="24"/>
        </w:rPr>
        <w:t xml:space="preserve"> </w:t>
      </w:r>
      <w:r>
        <w:rPr>
          <w:spacing w:val="-2"/>
          <w:sz w:val="24"/>
        </w:rPr>
        <w:t>template</w:t>
      </w:r>
      <w:r>
        <w:rPr>
          <w:spacing w:val="-13"/>
          <w:sz w:val="24"/>
        </w:rPr>
        <w:t xml:space="preserve"> </w:t>
      </w:r>
      <w:r>
        <w:rPr>
          <w:spacing w:val="-2"/>
          <w:sz w:val="24"/>
        </w:rPr>
        <w:t xml:space="preserve">to </w:t>
      </w:r>
      <w:r>
        <w:rPr>
          <w:spacing w:val="-4"/>
          <w:sz w:val="24"/>
        </w:rPr>
        <w:t>enhance</w:t>
      </w:r>
      <w:r>
        <w:rPr>
          <w:spacing w:val="-10"/>
          <w:sz w:val="24"/>
        </w:rPr>
        <w:t xml:space="preserve"> </w:t>
      </w:r>
      <w:r>
        <w:rPr>
          <w:spacing w:val="-4"/>
          <w:sz w:val="24"/>
        </w:rPr>
        <w:t>transparency</w:t>
      </w:r>
      <w:r>
        <w:rPr>
          <w:spacing w:val="-7"/>
          <w:sz w:val="24"/>
        </w:rPr>
        <w:t xml:space="preserve"> </w:t>
      </w:r>
      <w:r>
        <w:rPr>
          <w:spacing w:val="-4"/>
          <w:sz w:val="24"/>
        </w:rPr>
        <w:t>around</w:t>
      </w:r>
      <w:r>
        <w:rPr>
          <w:spacing w:val="-9"/>
          <w:sz w:val="24"/>
        </w:rPr>
        <w:t xml:space="preserve"> </w:t>
      </w:r>
      <w:r>
        <w:rPr>
          <w:spacing w:val="-4"/>
          <w:sz w:val="24"/>
        </w:rPr>
        <w:t>the</w:t>
      </w:r>
      <w:r>
        <w:rPr>
          <w:spacing w:val="-10"/>
          <w:sz w:val="24"/>
        </w:rPr>
        <w:t xml:space="preserve"> </w:t>
      </w:r>
      <w:r>
        <w:rPr>
          <w:spacing w:val="-4"/>
          <w:sz w:val="24"/>
        </w:rPr>
        <w:t>information</w:t>
      </w:r>
      <w:r>
        <w:rPr>
          <w:spacing w:val="-9"/>
          <w:sz w:val="24"/>
        </w:rPr>
        <w:t xml:space="preserve"> </w:t>
      </w:r>
      <w:r>
        <w:rPr>
          <w:spacing w:val="-4"/>
          <w:sz w:val="24"/>
        </w:rPr>
        <w:t>CMS needs</w:t>
      </w:r>
      <w:r>
        <w:rPr>
          <w:spacing w:val="-6"/>
          <w:sz w:val="24"/>
        </w:rPr>
        <w:t xml:space="preserve"> </w:t>
      </w:r>
      <w:r>
        <w:rPr>
          <w:spacing w:val="-4"/>
          <w:sz w:val="24"/>
        </w:rPr>
        <w:t>to</w:t>
      </w:r>
      <w:r>
        <w:rPr>
          <w:spacing w:val="-7"/>
          <w:sz w:val="24"/>
        </w:rPr>
        <w:t xml:space="preserve"> </w:t>
      </w:r>
      <w:r>
        <w:rPr>
          <w:spacing w:val="-4"/>
          <w:sz w:val="24"/>
        </w:rPr>
        <w:t>consider</w:t>
      </w:r>
      <w:r>
        <w:rPr>
          <w:spacing w:val="-7"/>
          <w:sz w:val="24"/>
        </w:rPr>
        <w:t xml:space="preserve"> </w:t>
      </w:r>
      <w:r>
        <w:rPr>
          <w:spacing w:val="-4"/>
          <w:sz w:val="24"/>
        </w:rPr>
        <w:t>closing</w:t>
      </w:r>
      <w:r>
        <w:rPr>
          <w:spacing w:val="-7"/>
          <w:sz w:val="24"/>
        </w:rPr>
        <w:t xml:space="preserve"> </w:t>
      </w:r>
      <w:r>
        <w:rPr>
          <w:spacing w:val="-4"/>
          <w:sz w:val="24"/>
        </w:rPr>
        <w:t>a</w:t>
      </w:r>
      <w:r>
        <w:rPr>
          <w:spacing w:val="-10"/>
          <w:sz w:val="24"/>
        </w:rPr>
        <w:t xml:space="preserve"> </w:t>
      </w:r>
      <w:r>
        <w:rPr>
          <w:spacing w:val="-4"/>
          <w:sz w:val="24"/>
        </w:rPr>
        <w:t xml:space="preserve">program </w:t>
      </w:r>
      <w:r>
        <w:rPr>
          <w:spacing w:val="-2"/>
          <w:sz w:val="24"/>
        </w:rPr>
        <w:t>audit</w:t>
      </w:r>
      <w:r>
        <w:rPr>
          <w:spacing w:val="-4"/>
          <w:sz w:val="24"/>
        </w:rPr>
        <w:t xml:space="preserve"> </w:t>
      </w:r>
      <w:r>
        <w:rPr>
          <w:spacing w:val="-2"/>
          <w:sz w:val="24"/>
        </w:rPr>
        <w:t>which</w:t>
      </w:r>
      <w:r>
        <w:rPr>
          <w:spacing w:val="-5"/>
          <w:sz w:val="24"/>
        </w:rPr>
        <w:t xml:space="preserve"> </w:t>
      </w:r>
      <w:r>
        <w:rPr>
          <w:spacing w:val="-2"/>
          <w:sz w:val="24"/>
        </w:rPr>
        <w:t>should</w:t>
      </w:r>
      <w:r>
        <w:rPr>
          <w:spacing w:val="-5"/>
          <w:sz w:val="24"/>
        </w:rPr>
        <w:t xml:space="preserve"> </w:t>
      </w:r>
      <w:r>
        <w:rPr>
          <w:spacing w:val="-2"/>
          <w:sz w:val="24"/>
        </w:rPr>
        <w:t>reduce</w:t>
      </w:r>
      <w:r>
        <w:rPr>
          <w:spacing w:val="-6"/>
          <w:sz w:val="24"/>
        </w:rPr>
        <w:t xml:space="preserve"> </w:t>
      </w:r>
      <w:r>
        <w:rPr>
          <w:spacing w:val="-2"/>
          <w:sz w:val="24"/>
        </w:rPr>
        <w:t>the</w:t>
      </w:r>
      <w:r>
        <w:rPr>
          <w:spacing w:val="-8"/>
          <w:sz w:val="24"/>
        </w:rPr>
        <w:t xml:space="preserve"> </w:t>
      </w:r>
      <w:r>
        <w:rPr>
          <w:spacing w:val="-2"/>
          <w:sz w:val="24"/>
        </w:rPr>
        <w:t>time</w:t>
      </w:r>
      <w:r>
        <w:rPr>
          <w:spacing w:val="-8"/>
          <w:sz w:val="24"/>
        </w:rPr>
        <w:t xml:space="preserve"> </w:t>
      </w:r>
      <w:r>
        <w:rPr>
          <w:spacing w:val="-2"/>
          <w:sz w:val="24"/>
        </w:rPr>
        <w:t>Sponsoring</w:t>
      </w:r>
      <w:r>
        <w:rPr>
          <w:spacing w:val="-5"/>
          <w:sz w:val="24"/>
        </w:rPr>
        <w:t xml:space="preserve"> </w:t>
      </w:r>
      <w:r>
        <w:rPr>
          <w:spacing w:val="-2"/>
          <w:sz w:val="24"/>
        </w:rPr>
        <w:t>organizations</w:t>
      </w:r>
      <w:r>
        <w:rPr>
          <w:spacing w:val="-4"/>
          <w:sz w:val="24"/>
        </w:rPr>
        <w:t xml:space="preserve"> </w:t>
      </w:r>
      <w:r>
        <w:rPr>
          <w:spacing w:val="-2"/>
          <w:sz w:val="24"/>
        </w:rPr>
        <w:t>spend</w:t>
      </w:r>
      <w:r>
        <w:rPr>
          <w:spacing w:val="-5"/>
          <w:sz w:val="24"/>
        </w:rPr>
        <w:t xml:space="preserve"> </w:t>
      </w:r>
      <w:r>
        <w:rPr>
          <w:spacing w:val="-2"/>
          <w:sz w:val="24"/>
        </w:rPr>
        <w:t>on</w:t>
      </w:r>
      <w:r>
        <w:rPr>
          <w:spacing w:val="-5"/>
          <w:sz w:val="24"/>
        </w:rPr>
        <w:t xml:space="preserve"> </w:t>
      </w:r>
      <w:r>
        <w:rPr>
          <w:spacing w:val="-2"/>
          <w:sz w:val="24"/>
        </w:rPr>
        <w:t xml:space="preserve">preparing </w:t>
      </w:r>
      <w:r>
        <w:rPr>
          <w:sz w:val="24"/>
        </w:rPr>
        <w:t>materials to submit to CMS.</w:t>
      </w:r>
    </w:p>
    <w:p w:rsidR="00E6629E" w14:paraId="654781E3" w14:textId="77777777">
      <w:pPr>
        <w:pStyle w:val="BodyText"/>
        <w:spacing w:before="79"/>
        <w:ind w:left="907" w:right="838"/>
        <w:jc w:val="both"/>
      </w:pPr>
      <w:r>
        <w:rPr>
          <w:spacing w:val="-4"/>
        </w:rPr>
        <w:t>In</w:t>
      </w:r>
      <w:r>
        <w:rPr>
          <w:spacing w:val="-5"/>
        </w:rPr>
        <w:t xml:space="preserve"> </w:t>
      </w:r>
      <w:r>
        <w:rPr>
          <w:spacing w:val="-4"/>
        </w:rPr>
        <w:t>order</w:t>
      </w:r>
      <w:r>
        <w:rPr>
          <w:spacing w:val="-8"/>
        </w:rPr>
        <w:t xml:space="preserve"> </w:t>
      </w:r>
      <w:r>
        <w:rPr>
          <w:spacing w:val="-4"/>
        </w:rPr>
        <w:t>to</w:t>
      </w:r>
      <w:r>
        <w:rPr>
          <w:spacing w:val="-7"/>
        </w:rPr>
        <w:t xml:space="preserve"> </w:t>
      </w:r>
      <w:r>
        <w:rPr>
          <w:spacing w:val="-4"/>
        </w:rPr>
        <w:t>keep</w:t>
      </w:r>
      <w:r>
        <w:rPr>
          <w:spacing w:val="-5"/>
        </w:rPr>
        <w:t xml:space="preserve"> </w:t>
      </w:r>
      <w:r>
        <w:rPr>
          <w:spacing w:val="-4"/>
        </w:rPr>
        <w:t>up</w:t>
      </w:r>
      <w:r>
        <w:rPr>
          <w:spacing w:val="-5"/>
        </w:rPr>
        <w:t xml:space="preserve"> </w:t>
      </w:r>
      <w:r>
        <w:rPr>
          <w:spacing w:val="-4"/>
        </w:rPr>
        <w:t>with</w:t>
      </w:r>
      <w:r>
        <w:rPr>
          <w:spacing w:val="-7"/>
        </w:rPr>
        <w:t xml:space="preserve"> </w:t>
      </w:r>
      <w:r>
        <w:rPr>
          <w:spacing w:val="-4"/>
        </w:rPr>
        <w:t>the</w:t>
      </w:r>
      <w:r>
        <w:rPr>
          <w:spacing w:val="-8"/>
        </w:rPr>
        <w:t xml:space="preserve"> </w:t>
      </w:r>
      <w:r>
        <w:rPr>
          <w:spacing w:val="-4"/>
        </w:rPr>
        <w:t>growth</w:t>
      </w:r>
      <w:r>
        <w:rPr>
          <w:spacing w:val="-5"/>
        </w:rPr>
        <w:t xml:space="preserve"> </w:t>
      </w:r>
      <w:r>
        <w:rPr>
          <w:spacing w:val="-4"/>
        </w:rPr>
        <w:t>of</w:t>
      </w:r>
      <w:r>
        <w:rPr>
          <w:spacing w:val="-8"/>
        </w:rPr>
        <w:t xml:space="preserve"> </w:t>
      </w:r>
      <w:r>
        <w:rPr>
          <w:spacing w:val="-4"/>
        </w:rPr>
        <w:t>the</w:t>
      </w:r>
      <w:r>
        <w:rPr>
          <w:spacing w:val="-6"/>
        </w:rPr>
        <w:t xml:space="preserve"> </w:t>
      </w:r>
      <w:r>
        <w:rPr>
          <w:spacing w:val="-4"/>
        </w:rPr>
        <w:t>Medicare</w:t>
      </w:r>
      <w:r>
        <w:rPr>
          <w:spacing w:val="-6"/>
        </w:rPr>
        <w:t xml:space="preserve"> </w:t>
      </w:r>
      <w:r>
        <w:rPr>
          <w:spacing w:val="-4"/>
        </w:rPr>
        <w:t>Advantage</w:t>
      </w:r>
      <w:r>
        <w:rPr>
          <w:spacing w:val="-6"/>
        </w:rPr>
        <w:t xml:space="preserve"> </w:t>
      </w:r>
      <w:r>
        <w:rPr>
          <w:spacing w:val="-4"/>
        </w:rPr>
        <w:t>program</w:t>
      </w:r>
      <w:r>
        <w:rPr>
          <w:spacing w:val="-7"/>
        </w:rPr>
        <w:t xml:space="preserve"> </w:t>
      </w:r>
      <w:r>
        <w:rPr>
          <w:spacing w:val="-4"/>
        </w:rPr>
        <w:t>in</w:t>
      </w:r>
      <w:r>
        <w:rPr>
          <w:spacing w:val="-5"/>
        </w:rPr>
        <w:t xml:space="preserve"> </w:t>
      </w:r>
      <w:r>
        <w:rPr>
          <w:spacing w:val="-4"/>
        </w:rPr>
        <w:t>recent years,</w:t>
      </w:r>
      <w:r>
        <w:rPr>
          <w:spacing w:val="-7"/>
        </w:rPr>
        <w:t xml:space="preserve"> </w:t>
      </w:r>
      <w:r>
        <w:rPr>
          <w:spacing w:val="-4"/>
        </w:rPr>
        <w:t>CMS increased</w:t>
      </w:r>
      <w:r>
        <w:rPr>
          <w:spacing w:val="-8"/>
        </w:rPr>
        <w:t xml:space="preserve"> </w:t>
      </w:r>
      <w:r>
        <w:rPr>
          <w:spacing w:val="-4"/>
        </w:rPr>
        <w:t>the</w:t>
      </w:r>
      <w:r>
        <w:rPr>
          <w:spacing w:val="-7"/>
        </w:rPr>
        <w:t xml:space="preserve"> </w:t>
      </w:r>
      <w:r>
        <w:rPr>
          <w:spacing w:val="-4"/>
        </w:rPr>
        <w:t>number</w:t>
      </w:r>
      <w:r>
        <w:rPr>
          <w:spacing w:val="-6"/>
        </w:rPr>
        <w:t xml:space="preserve"> </w:t>
      </w:r>
      <w:r>
        <w:rPr>
          <w:spacing w:val="-4"/>
        </w:rPr>
        <w:t>of</w:t>
      </w:r>
      <w:r>
        <w:rPr>
          <w:spacing w:val="-6"/>
        </w:rPr>
        <w:t xml:space="preserve"> </w:t>
      </w:r>
      <w:r>
        <w:rPr>
          <w:spacing w:val="-4"/>
        </w:rPr>
        <w:t>audits</w:t>
      </w:r>
      <w:r>
        <w:rPr>
          <w:spacing w:val="-5"/>
        </w:rPr>
        <w:t xml:space="preserve"> </w:t>
      </w:r>
      <w:r>
        <w:rPr>
          <w:spacing w:val="-4"/>
        </w:rPr>
        <w:t>from</w:t>
      </w:r>
      <w:r>
        <w:rPr>
          <w:spacing w:val="-5"/>
        </w:rPr>
        <w:t xml:space="preserve"> </w:t>
      </w:r>
      <w:r>
        <w:rPr>
          <w:spacing w:val="-4"/>
        </w:rPr>
        <w:t>25</w:t>
      </w:r>
      <w:r>
        <w:rPr>
          <w:spacing w:val="-6"/>
        </w:rPr>
        <w:t xml:space="preserve"> </w:t>
      </w:r>
      <w:r>
        <w:rPr>
          <w:spacing w:val="-4"/>
        </w:rPr>
        <w:t>to</w:t>
      </w:r>
      <w:r>
        <w:rPr>
          <w:spacing w:val="-6"/>
        </w:rPr>
        <w:t xml:space="preserve"> </w:t>
      </w:r>
      <w:r>
        <w:rPr>
          <w:b/>
          <w:spacing w:val="-4"/>
        </w:rPr>
        <w:t>30</w:t>
      </w:r>
      <w:r>
        <w:rPr>
          <w:b/>
          <w:spacing w:val="-8"/>
        </w:rPr>
        <w:t xml:space="preserve"> </w:t>
      </w:r>
      <w:r>
        <w:rPr>
          <w:b/>
          <w:spacing w:val="-4"/>
        </w:rPr>
        <w:t>per</w:t>
      </w:r>
      <w:r>
        <w:rPr>
          <w:b/>
          <w:spacing w:val="-9"/>
        </w:rPr>
        <w:t xml:space="preserve"> </w:t>
      </w:r>
      <w:r>
        <w:rPr>
          <w:b/>
          <w:spacing w:val="-4"/>
        </w:rPr>
        <w:t>year</w:t>
      </w:r>
      <w:r>
        <w:rPr>
          <w:spacing w:val="-4"/>
        </w:rPr>
        <w:t>.</w:t>
      </w:r>
      <w:r>
        <w:rPr>
          <w:spacing w:val="-6"/>
        </w:rPr>
        <w:t xml:space="preserve"> </w:t>
      </w:r>
      <w:r>
        <w:rPr>
          <w:spacing w:val="-4"/>
        </w:rPr>
        <w:t>Burden</w:t>
      </w:r>
      <w:r>
        <w:rPr>
          <w:spacing w:val="-6"/>
        </w:rPr>
        <w:t xml:space="preserve"> </w:t>
      </w:r>
      <w:r>
        <w:rPr>
          <w:spacing w:val="-4"/>
        </w:rPr>
        <w:t>estimates</w:t>
      </w:r>
      <w:r>
        <w:rPr>
          <w:spacing w:val="-5"/>
        </w:rPr>
        <w:t xml:space="preserve"> </w:t>
      </w:r>
      <w:r>
        <w:rPr>
          <w:spacing w:val="-4"/>
        </w:rPr>
        <w:t>were</w:t>
      </w:r>
      <w:r>
        <w:rPr>
          <w:spacing w:val="-7"/>
        </w:rPr>
        <w:t xml:space="preserve"> </w:t>
      </w:r>
      <w:r>
        <w:rPr>
          <w:spacing w:val="-4"/>
        </w:rPr>
        <w:t>also</w:t>
      </w:r>
      <w:r>
        <w:rPr>
          <w:spacing w:val="-8"/>
        </w:rPr>
        <w:t xml:space="preserve"> </w:t>
      </w:r>
      <w:r>
        <w:rPr>
          <w:spacing w:val="-4"/>
        </w:rPr>
        <w:t>updated</w:t>
      </w:r>
      <w:r>
        <w:rPr>
          <w:spacing w:val="-8"/>
        </w:rPr>
        <w:t xml:space="preserve"> </w:t>
      </w:r>
      <w:r>
        <w:rPr>
          <w:spacing w:val="-4"/>
        </w:rPr>
        <w:t xml:space="preserve">to </w:t>
      </w:r>
      <w:r>
        <w:t>reflect</w:t>
      </w:r>
      <w:r>
        <w:rPr>
          <w:spacing w:val="-13"/>
        </w:rPr>
        <w:t xml:space="preserve"> </w:t>
      </w:r>
      <w:r>
        <w:t>the</w:t>
      </w:r>
      <w:r>
        <w:rPr>
          <w:spacing w:val="-12"/>
        </w:rPr>
        <w:t xml:space="preserve"> </w:t>
      </w:r>
      <w:r>
        <w:t>most</w:t>
      </w:r>
      <w:r>
        <w:rPr>
          <w:spacing w:val="-11"/>
        </w:rPr>
        <w:t xml:space="preserve"> </w:t>
      </w:r>
      <w:r>
        <w:t>current</w:t>
      </w:r>
      <w:r>
        <w:rPr>
          <w:spacing w:val="-11"/>
        </w:rPr>
        <w:t xml:space="preserve"> </w:t>
      </w:r>
      <w:r>
        <w:t>published</w:t>
      </w:r>
      <w:r>
        <w:rPr>
          <w:spacing w:val="-12"/>
        </w:rPr>
        <w:t xml:space="preserve"> </w:t>
      </w:r>
      <w:r>
        <w:t>data</w:t>
      </w:r>
      <w:r>
        <w:rPr>
          <w:spacing w:val="-12"/>
        </w:rPr>
        <w:t xml:space="preserve"> </w:t>
      </w:r>
      <w:r>
        <w:t>for</w:t>
      </w:r>
      <w:r>
        <w:rPr>
          <w:spacing w:val="-12"/>
        </w:rPr>
        <w:t xml:space="preserve"> </w:t>
      </w:r>
      <w:r>
        <w:t>all</w:t>
      </w:r>
      <w:r>
        <w:rPr>
          <w:spacing w:val="-13"/>
        </w:rPr>
        <w:t xml:space="preserve"> </w:t>
      </w:r>
      <w:r>
        <w:t>labor</w:t>
      </w:r>
      <w:r>
        <w:rPr>
          <w:spacing w:val="-12"/>
        </w:rPr>
        <w:t xml:space="preserve"> </w:t>
      </w:r>
      <w:r>
        <w:t>rates.</w:t>
      </w:r>
    </w:p>
    <w:p w:rsidR="00E6629E" w14:paraId="034ECFB0" w14:textId="77777777">
      <w:pPr>
        <w:pStyle w:val="BodyText"/>
        <w:spacing w:before="240"/>
        <w:ind w:left="899" w:right="459"/>
      </w:pPr>
      <w:r>
        <w:rPr>
          <w:spacing w:val="-4"/>
        </w:rPr>
        <w:t>Accounting</w:t>
      </w:r>
      <w:r>
        <w:rPr>
          <w:spacing w:val="-6"/>
        </w:rPr>
        <w:t xml:space="preserve"> </w:t>
      </w:r>
      <w:r>
        <w:rPr>
          <w:spacing w:val="-4"/>
        </w:rPr>
        <w:t>for</w:t>
      </w:r>
      <w:r>
        <w:rPr>
          <w:spacing w:val="-6"/>
        </w:rPr>
        <w:t xml:space="preserve"> </w:t>
      </w:r>
      <w:r>
        <w:rPr>
          <w:spacing w:val="-4"/>
        </w:rPr>
        <w:t>all</w:t>
      </w:r>
      <w:r>
        <w:rPr>
          <w:spacing w:val="-5"/>
        </w:rPr>
        <w:t xml:space="preserve"> </w:t>
      </w:r>
      <w:r>
        <w:rPr>
          <w:spacing w:val="-4"/>
        </w:rPr>
        <w:t>of</w:t>
      </w:r>
      <w:r>
        <w:rPr>
          <w:spacing w:val="-6"/>
        </w:rPr>
        <w:t xml:space="preserve"> </w:t>
      </w:r>
      <w:r>
        <w:rPr>
          <w:spacing w:val="-4"/>
        </w:rPr>
        <w:t>these</w:t>
      </w:r>
      <w:r>
        <w:rPr>
          <w:spacing w:val="-7"/>
        </w:rPr>
        <w:t xml:space="preserve"> </w:t>
      </w:r>
      <w:r>
        <w:rPr>
          <w:spacing w:val="-4"/>
        </w:rPr>
        <w:t>changes,</w:t>
      </w:r>
      <w:r>
        <w:rPr>
          <w:spacing w:val="-8"/>
        </w:rPr>
        <w:t xml:space="preserve"> </w:t>
      </w:r>
      <w:r>
        <w:rPr>
          <w:spacing w:val="-4"/>
        </w:rPr>
        <w:t>CMS</w:t>
      </w:r>
      <w:r>
        <w:rPr>
          <w:spacing w:val="-5"/>
        </w:rPr>
        <w:t xml:space="preserve"> </w:t>
      </w:r>
      <w:r>
        <w:rPr>
          <w:spacing w:val="-4"/>
        </w:rPr>
        <w:t>calculated</w:t>
      </w:r>
      <w:r>
        <w:rPr>
          <w:spacing w:val="-8"/>
        </w:rPr>
        <w:t xml:space="preserve"> </w:t>
      </w:r>
      <w:r>
        <w:rPr>
          <w:spacing w:val="-4"/>
        </w:rPr>
        <w:t>a</w:t>
      </w:r>
      <w:r>
        <w:rPr>
          <w:spacing w:val="-7"/>
        </w:rPr>
        <w:t xml:space="preserve"> </w:t>
      </w:r>
      <w:r>
        <w:rPr>
          <w:spacing w:val="-4"/>
        </w:rPr>
        <w:t>weighted</w:t>
      </w:r>
      <w:r>
        <w:rPr>
          <w:spacing w:val="-6"/>
        </w:rPr>
        <w:t xml:space="preserve"> </w:t>
      </w:r>
      <w:r>
        <w:rPr>
          <w:spacing w:val="-4"/>
        </w:rPr>
        <w:t>average</w:t>
      </w:r>
      <w:r>
        <w:rPr>
          <w:spacing w:val="-9"/>
        </w:rPr>
        <w:t xml:space="preserve"> </w:t>
      </w:r>
      <w:r>
        <w:rPr>
          <w:spacing w:val="-4"/>
        </w:rPr>
        <w:t>that</w:t>
      </w:r>
      <w:r>
        <w:rPr>
          <w:spacing w:val="-5"/>
        </w:rPr>
        <w:t xml:space="preserve"> </w:t>
      </w:r>
      <w:r>
        <w:rPr>
          <w:spacing w:val="-4"/>
        </w:rPr>
        <w:t>reduces</w:t>
      </w:r>
      <w:r>
        <w:rPr>
          <w:spacing w:val="-8"/>
        </w:rPr>
        <w:t xml:space="preserve"> </w:t>
      </w:r>
      <w:r>
        <w:rPr>
          <w:spacing w:val="-4"/>
        </w:rPr>
        <w:t>the</w:t>
      </w:r>
      <w:r>
        <w:rPr>
          <w:spacing w:val="-7"/>
        </w:rPr>
        <w:t xml:space="preserve"> </w:t>
      </w:r>
      <w:r>
        <w:rPr>
          <w:spacing w:val="-4"/>
        </w:rPr>
        <w:t xml:space="preserve">hourly </w:t>
      </w:r>
      <w:r>
        <w:rPr>
          <w:spacing w:val="-2"/>
        </w:rPr>
        <w:t>burden</w:t>
      </w:r>
      <w:r>
        <w:rPr>
          <w:spacing w:val="-8"/>
        </w:rPr>
        <w:t xml:space="preserve"> </w:t>
      </w:r>
      <w:r>
        <w:rPr>
          <w:spacing w:val="-2"/>
        </w:rPr>
        <w:t>estimate</w:t>
      </w:r>
      <w:r>
        <w:rPr>
          <w:spacing w:val="-9"/>
        </w:rPr>
        <w:t xml:space="preserve"> </w:t>
      </w:r>
      <w:r>
        <w:rPr>
          <w:spacing w:val="-2"/>
        </w:rPr>
        <w:t>from</w:t>
      </w:r>
      <w:r>
        <w:rPr>
          <w:spacing w:val="-7"/>
        </w:rPr>
        <w:t xml:space="preserve"> </w:t>
      </w:r>
      <w:r>
        <w:rPr>
          <w:b/>
          <w:spacing w:val="-2"/>
        </w:rPr>
        <w:t>701</w:t>
      </w:r>
      <w:r>
        <w:rPr>
          <w:b/>
          <w:spacing w:val="-5"/>
        </w:rPr>
        <w:t xml:space="preserve"> </w:t>
      </w:r>
      <w:r>
        <w:rPr>
          <w:b/>
          <w:spacing w:val="-2"/>
        </w:rPr>
        <w:t>hours</w:t>
      </w:r>
      <w:r>
        <w:rPr>
          <w:b/>
          <w:spacing w:val="-7"/>
        </w:rPr>
        <w:t xml:space="preserve"> </w:t>
      </w:r>
      <w:r>
        <w:rPr>
          <w:spacing w:val="-2"/>
        </w:rPr>
        <w:t>for</w:t>
      </w:r>
      <w:r>
        <w:rPr>
          <w:spacing w:val="-8"/>
        </w:rPr>
        <w:t xml:space="preserve"> </w:t>
      </w:r>
      <w:r>
        <w:rPr>
          <w:spacing w:val="-2"/>
        </w:rPr>
        <w:t>all</w:t>
      </w:r>
      <w:r>
        <w:rPr>
          <w:spacing w:val="-5"/>
        </w:rPr>
        <w:t xml:space="preserve"> </w:t>
      </w:r>
      <w:r>
        <w:rPr>
          <w:spacing w:val="-2"/>
        </w:rPr>
        <w:t>activities</w:t>
      </w:r>
      <w:r>
        <w:rPr>
          <w:spacing w:val="-7"/>
        </w:rPr>
        <w:t xml:space="preserve"> </w:t>
      </w:r>
      <w:r>
        <w:rPr>
          <w:spacing w:val="-2"/>
        </w:rPr>
        <w:t>associated</w:t>
      </w:r>
      <w:r>
        <w:rPr>
          <w:spacing w:val="-8"/>
        </w:rPr>
        <w:t xml:space="preserve"> </w:t>
      </w:r>
      <w:r>
        <w:rPr>
          <w:spacing w:val="-2"/>
        </w:rPr>
        <w:t>with</w:t>
      </w:r>
      <w:r>
        <w:rPr>
          <w:spacing w:val="-10"/>
        </w:rPr>
        <w:t xml:space="preserve"> </w:t>
      </w:r>
      <w:r>
        <w:rPr>
          <w:spacing w:val="-2"/>
        </w:rPr>
        <w:t>this</w:t>
      </w:r>
      <w:r>
        <w:rPr>
          <w:spacing w:val="-10"/>
        </w:rPr>
        <w:t xml:space="preserve"> </w:t>
      </w:r>
      <w:r>
        <w:rPr>
          <w:spacing w:val="-2"/>
        </w:rPr>
        <w:t>data</w:t>
      </w:r>
      <w:r>
        <w:rPr>
          <w:spacing w:val="-9"/>
        </w:rPr>
        <w:t xml:space="preserve"> </w:t>
      </w:r>
      <w:r>
        <w:rPr>
          <w:spacing w:val="-2"/>
        </w:rPr>
        <w:t>collection</w:t>
      </w:r>
      <w:r>
        <w:rPr>
          <w:spacing w:val="-8"/>
        </w:rPr>
        <w:t xml:space="preserve"> </w:t>
      </w:r>
      <w:r>
        <w:rPr>
          <w:spacing w:val="-2"/>
        </w:rPr>
        <w:t>request</w:t>
      </w:r>
      <w:r>
        <w:rPr>
          <w:spacing w:val="-10"/>
        </w:rPr>
        <w:t xml:space="preserve"> </w:t>
      </w:r>
      <w:r>
        <w:rPr>
          <w:spacing w:val="-2"/>
        </w:rPr>
        <w:t xml:space="preserve">to </w:t>
      </w:r>
      <w:r>
        <w:rPr>
          <w:b/>
        </w:rPr>
        <w:t>390</w:t>
      </w:r>
      <w:r>
        <w:rPr>
          <w:b/>
          <w:spacing w:val="-1"/>
        </w:rPr>
        <w:t xml:space="preserve"> </w:t>
      </w:r>
      <w:r>
        <w:rPr>
          <w:b/>
        </w:rPr>
        <w:t>hours</w:t>
      </w:r>
      <w:r>
        <w:t>.</w:t>
      </w:r>
    </w:p>
    <w:p w:rsidR="00E6629E" w14:paraId="01824DD6" w14:textId="77777777">
      <w:pPr>
        <w:pStyle w:val="BodyText"/>
        <w:rPr>
          <w:sz w:val="20"/>
        </w:rPr>
      </w:pPr>
    </w:p>
    <w:p w:rsidR="00E6629E" w14:paraId="7EF0B560" w14:textId="77777777">
      <w:pPr>
        <w:pStyle w:val="BodyText"/>
        <w:spacing w:before="93"/>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6"/>
        <w:gridCol w:w="1380"/>
        <w:gridCol w:w="1750"/>
        <w:gridCol w:w="852"/>
        <w:gridCol w:w="1008"/>
        <w:gridCol w:w="852"/>
        <w:gridCol w:w="1008"/>
        <w:gridCol w:w="854"/>
      </w:tblGrid>
      <w:tr w14:paraId="661FB57B" w14:textId="77777777">
        <w:tblPrEx>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48"/>
        </w:trPr>
        <w:tc>
          <w:tcPr>
            <w:tcW w:w="1896" w:type="dxa"/>
          </w:tcPr>
          <w:p w:rsidR="00E6629E" w14:paraId="736B2245" w14:textId="77777777">
            <w:pPr>
              <w:pStyle w:val="TableParagraph"/>
              <w:ind w:left="107" w:right="167"/>
              <w:jc w:val="left"/>
              <w:rPr>
                <w:b/>
                <w:sz w:val="20"/>
              </w:rPr>
            </w:pPr>
            <w:r>
              <w:rPr>
                <w:b/>
                <w:spacing w:val="-2"/>
                <w:sz w:val="20"/>
              </w:rPr>
              <w:t xml:space="preserve">Information </w:t>
            </w:r>
            <w:r>
              <w:rPr>
                <w:b/>
                <w:sz w:val="20"/>
              </w:rPr>
              <w:t>Collection</w:t>
            </w:r>
            <w:r>
              <w:rPr>
                <w:b/>
                <w:spacing w:val="-13"/>
                <w:sz w:val="20"/>
              </w:rPr>
              <w:t xml:space="preserve"> </w:t>
            </w:r>
            <w:r>
              <w:rPr>
                <w:b/>
                <w:sz w:val="20"/>
              </w:rPr>
              <w:t>Activity</w:t>
            </w:r>
          </w:p>
        </w:tc>
        <w:tc>
          <w:tcPr>
            <w:tcW w:w="1380" w:type="dxa"/>
          </w:tcPr>
          <w:p w:rsidR="00E6629E" w14:paraId="700EAE92" w14:textId="77777777">
            <w:pPr>
              <w:pStyle w:val="TableParagraph"/>
              <w:ind w:left="143" w:right="126" w:firstLine="7"/>
              <w:jc w:val="left"/>
              <w:rPr>
                <w:b/>
                <w:sz w:val="20"/>
              </w:rPr>
            </w:pPr>
            <w:r>
              <w:rPr>
                <w:b/>
                <w:sz w:val="20"/>
              </w:rPr>
              <w:t>Average</w:t>
            </w:r>
            <w:r>
              <w:rPr>
                <w:b/>
                <w:spacing w:val="-13"/>
                <w:sz w:val="20"/>
              </w:rPr>
              <w:t xml:space="preserve"> </w:t>
            </w:r>
            <w:r>
              <w:rPr>
                <w:b/>
                <w:sz w:val="20"/>
              </w:rPr>
              <w:t>#</w:t>
            </w:r>
            <w:r>
              <w:rPr>
                <w:b/>
                <w:spacing w:val="-12"/>
                <w:sz w:val="20"/>
              </w:rPr>
              <w:t xml:space="preserve"> </w:t>
            </w:r>
            <w:r>
              <w:rPr>
                <w:b/>
                <w:sz w:val="20"/>
              </w:rPr>
              <w:t xml:space="preserve">of </w:t>
            </w:r>
            <w:r>
              <w:rPr>
                <w:b/>
                <w:spacing w:val="-2"/>
                <w:sz w:val="20"/>
              </w:rPr>
              <w:t>Respondents</w:t>
            </w:r>
          </w:p>
        </w:tc>
        <w:tc>
          <w:tcPr>
            <w:tcW w:w="1750" w:type="dxa"/>
            <w:tcBorders>
              <w:top w:val="single" w:sz="4" w:space="0" w:color="000000"/>
              <w:bottom w:val="single" w:sz="4" w:space="0" w:color="000000"/>
            </w:tcBorders>
          </w:tcPr>
          <w:p w:rsidR="00E6629E" w14:paraId="7E4BFA77" w14:textId="77777777">
            <w:pPr>
              <w:pStyle w:val="TableParagraph"/>
              <w:ind w:left="729" w:hanging="490"/>
              <w:jc w:val="left"/>
              <w:rPr>
                <w:b/>
                <w:sz w:val="20"/>
              </w:rPr>
            </w:pPr>
            <w:r>
              <w:rPr>
                <w:b/>
                <w:sz w:val="20"/>
              </w:rPr>
              <w:t>Year</w:t>
            </w:r>
            <w:r>
              <w:rPr>
                <w:b/>
                <w:spacing w:val="-13"/>
                <w:sz w:val="20"/>
              </w:rPr>
              <w:t xml:space="preserve"> </w:t>
            </w:r>
            <w:r>
              <w:rPr>
                <w:b/>
                <w:sz w:val="20"/>
              </w:rPr>
              <w:t>1</w:t>
            </w:r>
            <w:r>
              <w:rPr>
                <w:b/>
                <w:spacing w:val="-12"/>
                <w:sz w:val="20"/>
              </w:rPr>
              <w:t xml:space="preserve"> </w:t>
            </w:r>
            <w:r>
              <w:rPr>
                <w:b/>
                <w:sz w:val="20"/>
              </w:rPr>
              <w:t xml:space="preserve">Burden </w:t>
            </w:r>
            <w:r>
              <w:rPr>
                <w:b/>
                <w:spacing w:val="-4"/>
                <w:sz w:val="20"/>
              </w:rPr>
              <w:t>per</w:t>
            </w:r>
          </w:p>
          <w:p w:rsidR="00E6629E" w14:paraId="43D4A8EE" w14:textId="77777777">
            <w:pPr>
              <w:pStyle w:val="TableParagraph"/>
              <w:spacing w:before="1"/>
              <w:ind w:left="136"/>
              <w:jc w:val="left"/>
              <w:rPr>
                <w:b/>
                <w:sz w:val="20"/>
              </w:rPr>
            </w:pPr>
            <w:r>
              <w:rPr>
                <w:b/>
                <w:sz w:val="20"/>
              </w:rPr>
              <w:t>Response</w:t>
            </w:r>
            <w:r>
              <w:rPr>
                <w:b/>
                <w:spacing w:val="-13"/>
                <w:sz w:val="20"/>
              </w:rPr>
              <w:t xml:space="preserve"> </w:t>
            </w:r>
            <w:r>
              <w:rPr>
                <w:b/>
                <w:spacing w:val="-2"/>
                <w:sz w:val="20"/>
              </w:rPr>
              <w:t>(hours)</w:t>
            </w:r>
          </w:p>
        </w:tc>
        <w:tc>
          <w:tcPr>
            <w:tcW w:w="852" w:type="dxa"/>
            <w:tcBorders>
              <w:top w:val="single" w:sz="4" w:space="0" w:color="000000"/>
              <w:bottom w:val="single" w:sz="4" w:space="0" w:color="000000"/>
            </w:tcBorders>
          </w:tcPr>
          <w:p w:rsidR="00E6629E" w14:paraId="50619C7C" w14:textId="77777777">
            <w:pPr>
              <w:pStyle w:val="TableParagraph"/>
              <w:ind w:left="19"/>
              <w:rPr>
                <w:b/>
                <w:sz w:val="20"/>
              </w:rPr>
            </w:pPr>
            <w:r>
              <w:rPr>
                <w:b/>
                <w:sz w:val="20"/>
              </w:rPr>
              <w:t>Year</w:t>
            </w:r>
            <w:r>
              <w:rPr>
                <w:b/>
                <w:spacing w:val="-13"/>
                <w:sz w:val="20"/>
              </w:rPr>
              <w:t xml:space="preserve"> </w:t>
            </w:r>
            <w:r>
              <w:rPr>
                <w:b/>
                <w:sz w:val="20"/>
              </w:rPr>
              <w:t xml:space="preserve">1 </w:t>
            </w:r>
            <w:r>
              <w:rPr>
                <w:b/>
                <w:spacing w:val="-2"/>
                <w:sz w:val="20"/>
              </w:rPr>
              <w:t xml:space="preserve">Total </w:t>
            </w:r>
            <w:r>
              <w:rPr>
                <w:b/>
                <w:spacing w:val="-4"/>
                <w:sz w:val="20"/>
              </w:rPr>
              <w:t>Burde</w:t>
            </w:r>
          </w:p>
          <w:p w:rsidR="00E6629E" w14:paraId="4BBD1BB6" w14:textId="77777777">
            <w:pPr>
              <w:pStyle w:val="TableParagraph"/>
              <w:spacing w:line="228" w:lineRule="exact"/>
              <w:ind w:left="114" w:right="94" w:hanging="2"/>
              <w:rPr>
                <w:b/>
                <w:sz w:val="20"/>
              </w:rPr>
            </w:pPr>
            <w:r>
              <w:rPr>
                <w:b/>
                <w:spacing w:val="-10"/>
                <w:sz w:val="20"/>
              </w:rPr>
              <w:t>n</w:t>
            </w:r>
            <w:r>
              <w:rPr>
                <w:b/>
                <w:spacing w:val="-2"/>
                <w:sz w:val="20"/>
              </w:rPr>
              <w:t xml:space="preserve"> (hours)</w:t>
            </w:r>
          </w:p>
        </w:tc>
        <w:tc>
          <w:tcPr>
            <w:tcW w:w="1008" w:type="dxa"/>
            <w:tcBorders>
              <w:top w:val="single" w:sz="4" w:space="0" w:color="000000"/>
              <w:bottom w:val="single" w:sz="4" w:space="0" w:color="000000"/>
            </w:tcBorders>
          </w:tcPr>
          <w:p w:rsidR="00E6629E" w14:paraId="30DCE6B7" w14:textId="77777777">
            <w:pPr>
              <w:pStyle w:val="TableParagraph"/>
              <w:ind w:left="148" w:right="129" w:hanging="2"/>
              <w:rPr>
                <w:b/>
                <w:sz w:val="20"/>
              </w:rPr>
            </w:pPr>
            <w:r>
              <w:rPr>
                <w:b/>
                <w:sz w:val="20"/>
              </w:rPr>
              <w:t xml:space="preserve">Year 2 </w:t>
            </w:r>
            <w:r>
              <w:rPr>
                <w:b/>
                <w:spacing w:val="-2"/>
                <w:sz w:val="20"/>
              </w:rPr>
              <w:t xml:space="preserve">Burden </w:t>
            </w:r>
            <w:r>
              <w:rPr>
                <w:b/>
                <w:spacing w:val="-4"/>
                <w:sz w:val="20"/>
              </w:rPr>
              <w:t>per</w:t>
            </w:r>
          </w:p>
          <w:p w:rsidR="00E6629E" w14:paraId="258BCCE7" w14:textId="77777777">
            <w:pPr>
              <w:pStyle w:val="TableParagraph"/>
              <w:spacing w:line="228" w:lineRule="exact"/>
              <w:ind w:left="121" w:right="104" w:firstLine="1"/>
              <w:rPr>
                <w:b/>
                <w:sz w:val="20"/>
              </w:rPr>
            </w:pPr>
            <w:r>
              <w:rPr>
                <w:b/>
                <w:spacing w:val="-2"/>
                <w:sz w:val="20"/>
              </w:rPr>
              <w:t>Respons</w:t>
            </w:r>
            <w:r>
              <w:rPr>
                <w:b/>
                <w:spacing w:val="-2"/>
                <w:sz w:val="20"/>
              </w:rPr>
              <w:t xml:space="preserve"> </w:t>
            </w:r>
            <w:r>
              <w:rPr>
                <w:b/>
                <w:sz w:val="20"/>
              </w:rPr>
              <w:t>e</w:t>
            </w:r>
            <w:r>
              <w:rPr>
                <w:b/>
                <w:spacing w:val="-1"/>
                <w:sz w:val="20"/>
              </w:rPr>
              <w:t xml:space="preserve"> </w:t>
            </w:r>
            <w:r>
              <w:rPr>
                <w:b/>
                <w:spacing w:val="-2"/>
                <w:sz w:val="20"/>
              </w:rPr>
              <w:t>(hours)</w:t>
            </w:r>
          </w:p>
        </w:tc>
        <w:tc>
          <w:tcPr>
            <w:tcW w:w="852" w:type="dxa"/>
            <w:tcBorders>
              <w:top w:val="single" w:sz="4" w:space="0" w:color="000000"/>
              <w:bottom w:val="single" w:sz="4" w:space="0" w:color="000000"/>
            </w:tcBorders>
          </w:tcPr>
          <w:p w:rsidR="00E6629E" w14:paraId="7F408C43" w14:textId="77777777">
            <w:pPr>
              <w:pStyle w:val="TableParagraph"/>
              <w:ind w:left="19"/>
              <w:rPr>
                <w:b/>
                <w:sz w:val="20"/>
              </w:rPr>
            </w:pPr>
            <w:r>
              <w:rPr>
                <w:b/>
                <w:sz w:val="20"/>
              </w:rPr>
              <w:t>Year</w:t>
            </w:r>
            <w:r>
              <w:rPr>
                <w:b/>
                <w:spacing w:val="-13"/>
                <w:sz w:val="20"/>
              </w:rPr>
              <w:t xml:space="preserve"> </w:t>
            </w:r>
            <w:r>
              <w:rPr>
                <w:b/>
                <w:sz w:val="20"/>
              </w:rPr>
              <w:t xml:space="preserve">2 </w:t>
            </w:r>
            <w:r>
              <w:rPr>
                <w:b/>
                <w:spacing w:val="-2"/>
                <w:sz w:val="20"/>
              </w:rPr>
              <w:t xml:space="preserve">Total </w:t>
            </w:r>
            <w:r>
              <w:rPr>
                <w:b/>
                <w:spacing w:val="-4"/>
                <w:sz w:val="20"/>
              </w:rPr>
              <w:t>Burde</w:t>
            </w:r>
          </w:p>
          <w:p w:rsidR="00E6629E" w14:paraId="6A51D814" w14:textId="77777777">
            <w:pPr>
              <w:pStyle w:val="TableParagraph"/>
              <w:spacing w:line="228" w:lineRule="exact"/>
              <w:ind w:left="114" w:right="94" w:hanging="2"/>
              <w:rPr>
                <w:b/>
                <w:sz w:val="20"/>
              </w:rPr>
            </w:pPr>
            <w:r>
              <w:rPr>
                <w:b/>
                <w:spacing w:val="-10"/>
                <w:sz w:val="20"/>
              </w:rPr>
              <w:t>n</w:t>
            </w:r>
            <w:r>
              <w:rPr>
                <w:b/>
                <w:spacing w:val="-2"/>
                <w:sz w:val="20"/>
              </w:rPr>
              <w:t xml:space="preserve"> (hours)</w:t>
            </w:r>
          </w:p>
        </w:tc>
        <w:tc>
          <w:tcPr>
            <w:tcW w:w="1008" w:type="dxa"/>
            <w:tcBorders>
              <w:top w:val="single" w:sz="4" w:space="0" w:color="000000"/>
              <w:bottom w:val="single" w:sz="4" w:space="0" w:color="000000"/>
            </w:tcBorders>
          </w:tcPr>
          <w:p w:rsidR="00E6629E" w14:paraId="60DB6D47" w14:textId="77777777">
            <w:pPr>
              <w:pStyle w:val="TableParagraph"/>
              <w:ind w:left="148" w:right="129" w:hanging="2"/>
              <w:rPr>
                <w:b/>
                <w:sz w:val="20"/>
              </w:rPr>
            </w:pPr>
            <w:r>
              <w:rPr>
                <w:b/>
                <w:sz w:val="20"/>
              </w:rPr>
              <w:t xml:space="preserve">Year 3 </w:t>
            </w:r>
            <w:r>
              <w:rPr>
                <w:b/>
                <w:spacing w:val="-2"/>
                <w:sz w:val="20"/>
              </w:rPr>
              <w:t xml:space="preserve">Burden </w:t>
            </w:r>
            <w:r>
              <w:rPr>
                <w:b/>
                <w:spacing w:val="-4"/>
                <w:sz w:val="20"/>
              </w:rPr>
              <w:t>per</w:t>
            </w:r>
          </w:p>
          <w:p w:rsidR="00E6629E" w14:paraId="5CFC19DA" w14:textId="77777777">
            <w:pPr>
              <w:pStyle w:val="TableParagraph"/>
              <w:spacing w:line="228" w:lineRule="exact"/>
              <w:ind w:left="121" w:right="104" w:firstLine="1"/>
              <w:rPr>
                <w:b/>
                <w:sz w:val="20"/>
              </w:rPr>
            </w:pPr>
            <w:r>
              <w:rPr>
                <w:b/>
                <w:spacing w:val="-2"/>
                <w:sz w:val="20"/>
              </w:rPr>
              <w:t>Respons</w:t>
            </w:r>
            <w:r>
              <w:rPr>
                <w:b/>
                <w:spacing w:val="-2"/>
                <w:sz w:val="20"/>
              </w:rPr>
              <w:t xml:space="preserve"> </w:t>
            </w:r>
            <w:r>
              <w:rPr>
                <w:b/>
                <w:sz w:val="20"/>
              </w:rPr>
              <w:t>e</w:t>
            </w:r>
            <w:r>
              <w:rPr>
                <w:b/>
                <w:spacing w:val="-1"/>
                <w:sz w:val="20"/>
              </w:rPr>
              <w:t xml:space="preserve"> </w:t>
            </w:r>
            <w:r>
              <w:rPr>
                <w:b/>
                <w:spacing w:val="-2"/>
                <w:sz w:val="20"/>
              </w:rPr>
              <w:t>(hours)</w:t>
            </w:r>
          </w:p>
        </w:tc>
        <w:tc>
          <w:tcPr>
            <w:tcW w:w="854" w:type="dxa"/>
            <w:tcBorders>
              <w:top w:val="single" w:sz="4" w:space="0" w:color="000000"/>
              <w:bottom w:val="single" w:sz="4" w:space="0" w:color="000000"/>
            </w:tcBorders>
          </w:tcPr>
          <w:p w:rsidR="00E6629E" w14:paraId="4E78B0F6" w14:textId="77777777">
            <w:pPr>
              <w:pStyle w:val="TableParagraph"/>
              <w:ind w:left="17"/>
              <w:rPr>
                <w:b/>
                <w:sz w:val="20"/>
              </w:rPr>
            </w:pPr>
            <w:r>
              <w:rPr>
                <w:b/>
                <w:sz w:val="20"/>
              </w:rPr>
              <w:t>Year</w:t>
            </w:r>
            <w:r>
              <w:rPr>
                <w:b/>
                <w:spacing w:val="-13"/>
                <w:sz w:val="20"/>
              </w:rPr>
              <w:t xml:space="preserve"> </w:t>
            </w:r>
            <w:r>
              <w:rPr>
                <w:b/>
                <w:sz w:val="20"/>
              </w:rPr>
              <w:t xml:space="preserve">3 </w:t>
            </w:r>
            <w:r>
              <w:rPr>
                <w:b/>
                <w:spacing w:val="-2"/>
                <w:sz w:val="20"/>
              </w:rPr>
              <w:t xml:space="preserve">Total </w:t>
            </w:r>
            <w:r>
              <w:rPr>
                <w:b/>
                <w:spacing w:val="-4"/>
                <w:sz w:val="20"/>
              </w:rPr>
              <w:t>Burde</w:t>
            </w:r>
          </w:p>
          <w:p w:rsidR="00E6629E" w14:paraId="0729B55F" w14:textId="77777777">
            <w:pPr>
              <w:pStyle w:val="TableParagraph"/>
              <w:spacing w:line="228" w:lineRule="exact"/>
              <w:ind w:left="114" w:right="96" w:hanging="2"/>
              <w:rPr>
                <w:b/>
                <w:sz w:val="20"/>
              </w:rPr>
            </w:pPr>
            <w:r>
              <w:rPr>
                <w:b/>
                <w:spacing w:val="-10"/>
                <w:sz w:val="20"/>
              </w:rPr>
              <w:t>n</w:t>
            </w:r>
            <w:r>
              <w:rPr>
                <w:b/>
                <w:spacing w:val="-2"/>
                <w:sz w:val="20"/>
              </w:rPr>
              <w:t xml:space="preserve"> (hours)</w:t>
            </w:r>
          </w:p>
        </w:tc>
      </w:tr>
      <w:tr w14:paraId="71D0E4BC" w14:textId="77777777">
        <w:tblPrEx>
          <w:tblW w:w="0" w:type="auto"/>
          <w:tblInd w:w="840" w:type="dxa"/>
          <w:tblLayout w:type="fixed"/>
          <w:tblCellMar>
            <w:left w:w="0" w:type="dxa"/>
            <w:right w:w="0" w:type="dxa"/>
          </w:tblCellMar>
          <w:tblLook w:val="01E0"/>
        </w:tblPrEx>
        <w:trPr>
          <w:trHeight w:val="460"/>
        </w:trPr>
        <w:tc>
          <w:tcPr>
            <w:tcW w:w="1896" w:type="dxa"/>
            <w:tcBorders>
              <w:bottom w:val="single" w:sz="4" w:space="0" w:color="000000"/>
            </w:tcBorders>
          </w:tcPr>
          <w:p w:rsidR="00E6629E" w14:paraId="698223D2" w14:textId="77777777">
            <w:pPr>
              <w:pStyle w:val="TableParagraph"/>
              <w:spacing w:line="228" w:lineRule="exact"/>
              <w:ind w:left="107"/>
              <w:jc w:val="left"/>
              <w:rPr>
                <w:sz w:val="20"/>
              </w:rPr>
            </w:pPr>
            <w:r>
              <w:rPr>
                <w:sz w:val="20"/>
              </w:rPr>
              <w:t>Program</w:t>
            </w:r>
            <w:r>
              <w:rPr>
                <w:spacing w:val="-13"/>
                <w:sz w:val="20"/>
              </w:rPr>
              <w:t xml:space="preserve"> </w:t>
            </w:r>
            <w:r>
              <w:rPr>
                <w:sz w:val="20"/>
              </w:rPr>
              <w:t>Audit,</w:t>
            </w:r>
            <w:r>
              <w:rPr>
                <w:spacing w:val="-12"/>
                <w:sz w:val="20"/>
              </w:rPr>
              <w:t xml:space="preserve"> </w:t>
            </w:r>
            <w:r>
              <w:rPr>
                <w:sz w:val="20"/>
              </w:rPr>
              <w:t>non-validation audit</w:t>
            </w:r>
          </w:p>
        </w:tc>
        <w:tc>
          <w:tcPr>
            <w:tcW w:w="1380" w:type="dxa"/>
            <w:tcBorders>
              <w:bottom w:val="single" w:sz="4" w:space="0" w:color="000000"/>
              <w:right w:val="single" w:sz="4" w:space="0" w:color="000000"/>
            </w:tcBorders>
          </w:tcPr>
          <w:p w:rsidR="00E6629E" w14:paraId="40A51DF5" w14:textId="77777777">
            <w:pPr>
              <w:pStyle w:val="TableParagraph"/>
              <w:spacing w:before="2"/>
              <w:ind w:left="16"/>
              <w:rPr>
                <w:sz w:val="20"/>
              </w:rPr>
            </w:pPr>
            <w:r>
              <w:rPr>
                <w:spacing w:val="-5"/>
                <w:sz w:val="20"/>
              </w:rPr>
              <w:t>17</w:t>
            </w:r>
          </w:p>
        </w:tc>
        <w:tc>
          <w:tcPr>
            <w:tcW w:w="1750" w:type="dxa"/>
            <w:tcBorders>
              <w:top w:val="single" w:sz="4" w:space="0" w:color="000000"/>
              <w:left w:val="single" w:sz="4" w:space="0" w:color="000000"/>
              <w:bottom w:val="single" w:sz="4" w:space="0" w:color="000000"/>
              <w:right w:val="single" w:sz="4" w:space="0" w:color="000000"/>
            </w:tcBorders>
          </w:tcPr>
          <w:p w:rsidR="00E6629E" w14:paraId="197B24B6" w14:textId="77777777">
            <w:pPr>
              <w:pStyle w:val="TableParagraph"/>
              <w:spacing w:before="2"/>
              <w:ind w:right="91"/>
              <w:jc w:val="right"/>
              <w:rPr>
                <w:sz w:val="20"/>
              </w:rPr>
            </w:pPr>
            <w:r>
              <w:rPr>
                <w:spacing w:val="-5"/>
                <w:sz w:val="20"/>
              </w:rPr>
              <w:t>381</w:t>
            </w:r>
          </w:p>
        </w:tc>
        <w:tc>
          <w:tcPr>
            <w:tcW w:w="852" w:type="dxa"/>
            <w:tcBorders>
              <w:top w:val="single" w:sz="4" w:space="0" w:color="000000"/>
              <w:left w:val="single" w:sz="4" w:space="0" w:color="000000"/>
              <w:bottom w:val="single" w:sz="4" w:space="0" w:color="000000"/>
              <w:right w:val="single" w:sz="4" w:space="0" w:color="000000"/>
            </w:tcBorders>
          </w:tcPr>
          <w:p w:rsidR="00E6629E" w14:paraId="243C1264" w14:textId="77777777">
            <w:pPr>
              <w:pStyle w:val="TableParagraph"/>
              <w:spacing w:before="2"/>
              <w:ind w:right="89"/>
              <w:jc w:val="right"/>
              <w:rPr>
                <w:sz w:val="20"/>
              </w:rPr>
            </w:pPr>
            <w:r>
              <w:rPr>
                <w:spacing w:val="-2"/>
                <w:sz w:val="20"/>
              </w:rPr>
              <w:t>6,477</w:t>
            </w:r>
          </w:p>
        </w:tc>
        <w:tc>
          <w:tcPr>
            <w:tcW w:w="1008" w:type="dxa"/>
            <w:tcBorders>
              <w:top w:val="single" w:sz="4" w:space="0" w:color="000000"/>
              <w:left w:val="single" w:sz="4" w:space="0" w:color="000000"/>
              <w:bottom w:val="single" w:sz="4" w:space="0" w:color="000000"/>
              <w:right w:val="single" w:sz="4" w:space="0" w:color="000000"/>
            </w:tcBorders>
          </w:tcPr>
          <w:p w:rsidR="00E6629E" w14:paraId="2F9A499D" w14:textId="77777777">
            <w:pPr>
              <w:pStyle w:val="TableParagraph"/>
              <w:spacing w:before="2"/>
              <w:ind w:right="89"/>
              <w:jc w:val="right"/>
              <w:rPr>
                <w:sz w:val="20"/>
              </w:rPr>
            </w:pPr>
            <w:r>
              <w:rPr>
                <w:spacing w:val="-5"/>
                <w:sz w:val="20"/>
              </w:rPr>
              <w:t>326</w:t>
            </w:r>
          </w:p>
        </w:tc>
        <w:tc>
          <w:tcPr>
            <w:tcW w:w="852" w:type="dxa"/>
            <w:tcBorders>
              <w:top w:val="single" w:sz="4" w:space="0" w:color="000000"/>
              <w:left w:val="single" w:sz="4" w:space="0" w:color="000000"/>
              <w:bottom w:val="single" w:sz="4" w:space="0" w:color="000000"/>
              <w:right w:val="single" w:sz="4" w:space="0" w:color="000000"/>
            </w:tcBorders>
          </w:tcPr>
          <w:p w:rsidR="00E6629E" w14:paraId="4D06EA38" w14:textId="77777777">
            <w:pPr>
              <w:pStyle w:val="TableParagraph"/>
              <w:spacing w:before="2"/>
              <w:ind w:right="89"/>
              <w:jc w:val="right"/>
              <w:rPr>
                <w:sz w:val="20"/>
              </w:rPr>
            </w:pPr>
            <w:r>
              <w:rPr>
                <w:spacing w:val="-2"/>
                <w:sz w:val="20"/>
              </w:rPr>
              <w:t>5,542</w:t>
            </w:r>
          </w:p>
        </w:tc>
        <w:tc>
          <w:tcPr>
            <w:tcW w:w="1008" w:type="dxa"/>
            <w:tcBorders>
              <w:top w:val="single" w:sz="4" w:space="0" w:color="000000"/>
              <w:left w:val="single" w:sz="4" w:space="0" w:color="000000"/>
              <w:bottom w:val="single" w:sz="4" w:space="0" w:color="000000"/>
              <w:right w:val="single" w:sz="4" w:space="0" w:color="000000"/>
            </w:tcBorders>
          </w:tcPr>
          <w:p w:rsidR="00E6629E" w14:paraId="1D544C8C" w14:textId="77777777">
            <w:pPr>
              <w:pStyle w:val="TableParagraph"/>
              <w:spacing w:before="2"/>
              <w:ind w:right="89"/>
              <w:jc w:val="right"/>
              <w:rPr>
                <w:sz w:val="20"/>
              </w:rPr>
            </w:pPr>
            <w:r>
              <w:rPr>
                <w:spacing w:val="-5"/>
                <w:sz w:val="20"/>
              </w:rPr>
              <w:t>326</w:t>
            </w:r>
          </w:p>
        </w:tc>
        <w:tc>
          <w:tcPr>
            <w:tcW w:w="854" w:type="dxa"/>
            <w:tcBorders>
              <w:top w:val="single" w:sz="4" w:space="0" w:color="000000"/>
              <w:left w:val="single" w:sz="4" w:space="0" w:color="000000"/>
              <w:bottom w:val="single" w:sz="4" w:space="0" w:color="000000"/>
              <w:right w:val="single" w:sz="4" w:space="0" w:color="000000"/>
            </w:tcBorders>
          </w:tcPr>
          <w:p w:rsidR="00E6629E" w14:paraId="46096768" w14:textId="77777777">
            <w:pPr>
              <w:pStyle w:val="TableParagraph"/>
              <w:spacing w:before="2"/>
              <w:ind w:left="203"/>
              <w:rPr>
                <w:sz w:val="20"/>
              </w:rPr>
            </w:pPr>
            <w:r>
              <w:rPr>
                <w:spacing w:val="-2"/>
                <w:sz w:val="20"/>
              </w:rPr>
              <w:t>5,542</w:t>
            </w:r>
          </w:p>
        </w:tc>
      </w:tr>
      <w:tr w14:paraId="3509BD92" w14:textId="77777777">
        <w:tblPrEx>
          <w:tblW w:w="0" w:type="auto"/>
          <w:tblInd w:w="840" w:type="dxa"/>
          <w:tblLayout w:type="fixed"/>
          <w:tblCellMar>
            <w:left w:w="0" w:type="dxa"/>
            <w:right w:w="0" w:type="dxa"/>
          </w:tblCellMar>
          <w:tblLook w:val="01E0"/>
        </w:tblPrEx>
        <w:trPr>
          <w:trHeight w:val="690"/>
        </w:trPr>
        <w:tc>
          <w:tcPr>
            <w:tcW w:w="1896" w:type="dxa"/>
            <w:tcBorders>
              <w:top w:val="single" w:sz="4" w:space="0" w:color="000000"/>
              <w:bottom w:val="single" w:sz="4" w:space="0" w:color="000000"/>
            </w:tcBorders>
          </w:tcPr>
          <w:p w:rsidR="00E6629E" w14:paraId="75E3E5F9" w14:textId="77777777">
            <w:pPr>
              <w:pStyle w:val="TableParagraph"/>
              <w:spacing w:line="230" w:lineRule="atLeast"/>
              <w:ind w:left="107" w:right="512"/>
              <w:jc w:val="left"/>
              <w:rPr>
                <w:sz w:val="20"/>
              </w:rPr>
            </w:pPr>
            <w:r>
              <w:rPr>
                <w:sz w:val="20"/>
              </w:rPr>
              <w:t>Program</w:t>
            </w:r>
            <w:r>
              <w:rPr>
                <w:spacing w:val="-13"/>
                <w:sz w:val="20"/>
              </w:rPr>
              <w:t xml:space="preserve"> </w:t>
            </w:r>
            <w:r>
              <w:rPr>
                <w:sz w:val="20"/>
              </w:rPr>
              <w:t xml:space="preserve">Audit, </w:t>
            </w:r>
            <w:r>
              <w:rPr>
                <w:spacing w:val="-2"/>
                <w:sz w:val="20"/>
              </w:rPr>
              <w:t xml:space="preserve">Independent </w:t>
            </w:r>
            <w:r>
              <w:rPr>
                <w:sz w:val="20"/>
              </w:rPr>
              <w:t>validation</w:t>
            </w:r>
            <w:r>
              <w:rPr>
                <w:spacing w:val="-13"/>
                <w:sz w:val="20"/>
              </w:rPr>
              <w:t xml:space="preserve"> </w:t>
            </w:r>
            <w:r>
              <w:rPr>
                <w:sz w:val="20"/>
              </w:rPr>
              <w:t>audit</w:t>
            </w:r>
          </w:p>
        </w:tc>
        <w:tc>
          <w:tcPr>
            <w:tcW w:w="1380" w:type="dxa"/>
            <w:tcBorders>
              <w:top w:val="single" w:sz="4" w:space="0" w:color="000000"/>
              <w:bottom w:val="single" w:sz="4" w:space="0" w:color="000000"/>
              <w:right w:val="single" w:sz="4" w:space="0" w:color="000000"/>
            </w:tcBorders>
          </w:tcPr>
          <w:p w:rsidR="00E6629E" w14:paraId="42FA6E07" w14:textId="77777777">
            <w:pPr>
              <w:pStyle w:val="TableParagraph"/>
              <w:ind w:left="16" w:right="6"/>
              <w:rPr>
                <w:sz w:val="20"/>
              </w:rPr>
            </w:pPr>
            <w:r>
              <w:rPr>
                <w:spacing w:val="-10"/>
                <w:sz w:val="20"/>
              </w:rPr>
              <w:t>3</w:t>
            </w:r>
          </w:p>
        </w:tc>
        <w:tc>
          <w:tcPr>
            <w:tcW w:w="1750" w:type="dxa"/>
            <w:tcBorders>
              <w:top w:val="single" w:sz="4" w:space="0" w:color="000000"/>
              <w:left w:val="single" w:sz="4" w:space="0" w:color="000000"/>
              <w:bottom w:val="single" w:sz="4" w:space="0" w:color="000000"/>
              <w:right w:val="single" w:sz="4" w:space="0" w:color="000000"/>
            </w:tcBorders>
          </w:tcPr>
          <w:p w:rsidR="00E6629E" w14:paraId="1C5BE407" w14:textId="77777777">
            <w:pPr>
              <w:pStyle w:val="TableParagraph"/>
              <w:ind w:right="91"/>
              <w:jc w:val="right"/>
              <w:rPr>
                <w:sz w:val="20"/>
              </w:rPr>
            </w:pPr>
            <w:r>
              <w:rPr>
                <w:spacing w:val="-5"/>
                <w:sz w:val="20"/>
              </w:rPr>
              <w:t>536</w:t>
            </w:r>
          </w:p>
        </w:tc>
        <w:tc>
          <w:tcPr>
            <w:tcW w:w="852" w:type="dxa"/>
            <w:tcBorders>
              <w:top w:val="single" w:sz="4" w:space="0" w:color="000000"/>
              <w:left w:val="single" w:sz="4" w:space="0" w:color="000000"/>
              <w:bottom w:val="single" w:sz="4" w:space="0" w:color="000000"/>
              <w:right w:val="single" w:sz="4" w:space="0" w:color="000000"/>
            </w:tcBorders>
          </w:tcPr>
          <w:p w:rsidR="00E6629E" w14:paraId="0C47A016" w14:textId="77777777">
            <w:pPr>
              <w:pStyle w:val="TableParagraph"/>
              <w:ind w:right="89"/>
              <w:jc w:val="right"/>
              <w:rPr>
                <w:sz w:val="20"/>
              </w:rPr>
            </w:pPr>
            <w:r>
              <w:rPr>
                <w:spacing w:val="-2"/>
                <w:sz w:val="20"/>
              </w:rPr>
              <w:t>1,608</w:t>
            </w:r>
          </w:p>
        </w:tc>
        <w:tc>
          <w:tcPr>
            <w:tcW w:w="1008" w:type="dxa"/>
            <w:tcBorders>
              <w:top w:val="single" w:sz="4" w:space="0" w:color="000000"/>
              <w:left w:val="single" w:sz="4" w:space="0" w:color="000000"/>
              <w:bottom w:val="single" w:sz="4" w:space="0" w:color="000000"/>
              <w:right w:val="single" w:sz="4" w:space="0" w:color="000000"/>
            </w:tcBorders>
          </w:tcPr>
          <w:p w:rsidR="00E6629E" w14:paraId="32D520AB" w14:textId="77777777">
            <w:pPr>
              <w:pStyle w:val="TableParagraph"/>
              <w:ind w:right="89"/>
              <w:jc w:val="right"/>
              <w:rPr>
                <w:sz w:val="20"/>
              </w:rPr>
            </w:pPr>
            <w:r>
              <w:rPr>
                <w:spacing w:val="-5"/>
                <w:sz w:val="20"/>
              </w:rPr>
              <w:t>481</w:t>
            </w:r>
          </w:p>
        </w:tc>
        <w:tc>
          <w:tcPr>
            <w:tcW w:w="852" w:type="dxa"/>
            <w:tcBorders>
              <w:top w:val="single" w:sz="4" w:space="0" w:color="000000"/>
              <w:left w:val="single" w:sz="4" w:space="0" w:color="000000"/>
              <w:bottom w:val="single" w:sz="4" w:space="0" w:color="000000"/>
              <w:right w:val="single" w:sz="4" w:space="0" w:color="000000"/>
            </w:tcBorders>
          </w:tcPr>
          <w:p w:rsidR="00E6629E" w14:paraId="35530E33" w14:textId="77777777">
            <w:pPr>
              <w:pStyle w:val="TableParagraph"/>
              <w:ind w:right="89"/>
              <w:jc w:val="right"/>
              <w:rPr>
                <w:sz w:val="20"/>
              </w:rPr>
            </w:pPr>
            <w:r>
              <w:rPr>
                <w:spacing w:val="-2"/>
                <w:sz w:val="20"/>
              </w:rPr>
              <w:t>1,443</w:t>
            </w:r>
          </w:p>
        </w:tc>
        <w:tc>
          <w:tcPr>
            <w:tcW w:w="1008" w:type="dxa"/>
            <w:tcBorders>
              <w:top w:val="single" w:sz="4" w:space="0" w:color="000000"/>
              <w:left w:val="single" w:sz="4" w:space="0" w:color="000000"/>
              <w:bottom w:val="single" w:sz="4" w:space="0" w:color="000000"/>
              <w:right w:val="single" w:sz="4" w:space="0" w:color="000000"/>
            </w:tcBorders>
          </w:tcPr>
          <w:p w:rsidR="00E6629E" w14:paraId="4E547858" w14:textId="77777777">
            <w:pPr>
              <w:pStyle w:val="TableParagraph"/>
              <w:ind w:right="89"/>
              <w:jc w:val="right"/>
              <w:rPr>
                <w:sz w:val="20"/>
              </w:rPr>
            </w:pPr>
            <w:r>
              <w:rPr>
                <w:spacing w:val="-5"/>
                <w:sz w:val="20"/>
              </w:rPr>
              <w:t>481</w:t>
            </w:r>
          </w:p>
        </w:tc>
        <w:tc>
          <w:tcPr>
            <w:tcW w:w="854" w:type="dxa"/>
            <w:tcBorders>
              <w:top w:val="single" w:sz="4" w:space="0" w:color="000000"/>
              <w:left w:val="single" w:sz="4" w:space="0" w:color="000000"/>
              <w:bottom w:val="single" w:sz="4" w:space="0" w:color="000000"/>
              <w:right w:val="single" w:sz="4" w:space="0" w:color="000000"/>
            </w:tcBorders>
          </w:tcPr>
          <w:p w:rsidR="00E6629E" w14:paraId="19999C31" w14:textId="77777777">
            <w:pPr>
              <w:pStyle w:val="TableParagraph"/>
              <w:ind w:left="203"/>
              <w:rPr>
                <w:sz w:val="20"/>
              </w:rPr>
            </w:pPr>
            <w:r>
              <w:rPr>
                <w:spacing w:val="-2"/>
                <w:sz w:val="20"/>
              </w:rPr>
              <w:t>1,443</w:t>
            </w:r>
          </w:p>
        </w:tc>
      </w:tr>
      <w:tr w14:paraId="244B9D4D" w14:textId="77777777">
        <w:tblPrEx>
          <w:tblW w:w="0" w:type="auto"/>
          <w:tblInd w:w="840" w:type="dxa"/>
          <w:tblLayout w:type="fixed"/>
          <w:tblCellMar>
            <w:left w:w="0" w:type="dxa"/>
            <w:right w:w="0" w:type="dxa"/>
          </w:tblCellMar>
          <w:tblLook w:val="01E0"/>
        </w:tblPrEx>
        <w:trPr>
          <w:trHeight w:val="690"/>
        </w:trPr>
        <w:tc>
          <w:tcPr>
            <w:tcW w:w="1896" w:type="dxa"/>
            <w:tcBorders>
              <w:top w:val="single" w:sz="4" w:space="0" w:color="000000"/>
            </w:tcBorders>
          </w:tcPr>
          <w:p w:rsidR="00E6629E" w14:paraId="51BA659A" w14:textId="77777777">
            <w:pPr>
              <w:pStyle w:val="TableParagraph"/>
              <w:spacing w:line="230" w:lineRule="atLeast"/>
              <w:ind w:left="107" w:right="184"/>
              <w:jc w:val="left"/>
              <w:rPr>
                <w:sz w:val="20"/>
              </w:rPr>
            </w:pPr>
            <w:r>
              <w:rPr>
                <w:sz w:val="20"/>
              </w:rPr>
              <w:t>Program Audit, CMS-led</w:t>
            </w:r>
            <w:r>
              <w:rPr>
                <w:spacing w:val="-13"/>
                <w:sz w:val="20"/>
              </w:rPr>
              <w:t xml:space="preserve"> </w:t>
            </w:r>
            <w:r>
              <w:rPr>
                <w:sz w:val="20"/>
              </w:rPr>
              <w:t xml:space="preserve">validation </w:t>
            </w:r>
            <w:r>
              <w:rPr>
                <w:spacing w:val="-2"/>
                <w:sz w:val="20"/>
              </w:rPr>
              <w:t>audit</w:t>
            </w:r>
          </w:p>
        </w:tc>
        <w:tc>
          <w:tcPr>
            <w:tcW w:w="1380" w:type="dxa"/>
            <w:tcBorders>
              <w:top w:val="single" w:sz="4" w:space="0" w:color="000000"/>
              <w:right w:val="single" w:sz="4" w:space="0" w:color="000000"/>
            </w:tcBorders>
          </w:tcPr>
          <w:p w:rsidR="00E6629E" w14:paraId="76D89D6F" w14:textId="77777777">
            <w:pPr>
              <w:pStyle w:val="TableParagraph"/>
              <w:ind w:left="16"/>
              <w:rPr>
                <w:sz w:val="20"/>
              </w:rPr>
            </w:pPr>
            <w:r>
              <w:rPr>
                <w:spacing w:val="-5"/>
                <w:sz w:val="20"/>
              </w:rPr>
              <w:t>10</w:t>
            </w:r>
          </w:p>
        </w:tc>
        <w:tc>
          <w:tcPr>
            <w:tcW w:w="1750" w:type="dxa"/>
            <w:tcBorders>
              <w:top w:val="single" w:sz="4" w:space="0" w:color="000000"/>
              <w:left w:val="single" w:sz="4" w:space="0" w:color="000000"/>
              <w:bottom w:val="single" w:sz="4" w:space="0" w:color="000000"/>
              <w:right w:val="single" w:sz="4" w:space="0" w:color="000000"/>
            </w:tcBorders>
          </w:tcPr>
          <w:p w:rsidR="00E6629E" w14:paraId="6F1C9904" w14:textId="77777777">
            <w:pPr>
              <w:pStyle w:val="TableParagraph"/>
              <w:ind w:right="91"/>
              <w:jc w:val="right"/>
              <w:rPr>
                <w:sz w:val="20"/>
              </w:rPr>
            </w:pPr>
            <w:r>
              <w:rPr>
                <w:spacing w:val="-5"/>
                <w:sz w:val="20"/>
              </w:rPr>
              <w:t>471</w:t>
            </w:r>
          </w:p>
        </w:tc>
        <w:tc>
          <w:tcPr>
            <w:tcW w:w="852" w:type="dxa"/>
            <w:tcBorders>
              <w:top w:val="single" w:sz="4" w:space="0" w:color="000000"/>
              <w:left w:val="single" w:sz="4" w:space="0" w:color="000000"/>
              <w:bottom w:val="single" w:sz="4" w:space="0" w:color="000000"/>
              <w:right w:val="single" w:sz="4" w:space="0" w:color="000000"/>
            </w:tcBorders>
          </w:tcPr>
          <w:p w:rsidR="00E6629E" w14:paraId="37272BA9" w14:textId="77777777">
            <w:pPr>
              <w:pStyle w:val="TableParagraph"/>
              <w:ind w:right="89"/>
              <w:jc w:val="right"/>
              <w:rPr>
                <w:sz w:val="20"/>
              </w:rPr>
            </w:pPr>
            <w:r>
              <w:rPr>
                <w:spacing w:val="-2"/>
                <w:sz w:val="20"/>
              </w:rPr>
              <w:t>4,710</w:t>
            </w:r>
          </w:p>
        </w:tc>
        <w:tc>
          <w:tcPr>
            <w:tcW w:w="1008" w:type="dxa"/>
            <w:tcBorders>
              <w:top w:val="single" w:sz="4" w:space="0" w:color="000000"/>
              <w:left w:val="single" w:sz="4" w:space="0" w:color="000000"/>
              <w:bottom w:val="single" w:sz="4" w:space="0" w:color="000000"/>
              <w:right w:val="single" w:sz="4" w:space="0" w:color="000000"/>
            </w:tcBorders>
          </w:tcPr>
          <w:p w:rsidR="00E6629E" w14:paraId="74C2B9F3" w14:textId="77777777">
            <w:pPr>
              <w:pStyle w:val="TableParagraph"/>
              <w:ind w:right="89"/>
              <w:jc w:val="right"/>
              <w:rPr>
                <w:sz w:val="20"/>
              </w:rPr>
            </w:pPr>
            <w:r>
              <w:rPr>
                <w:spacing w:val="-5"/>
                <w:sz w:val="20"/>
              </w:rPr>
              <w:t>416</w:t>
            </w:r>
          </w:p>
        </w:tc>
        <w:tc>
          <w:tcPr>
            <w:tcW w:w="852" w:type="dxa"/>
            <w:tcBorders>
              <w:top w:val="single" w:sz="4" w:space="0" w:color="000000"/>
              <w:left w:val="single" w:sz="4" w:space="0" w:color="000000"/>
              <w:bottom w:val="single" w:sz="4" w:space="0" w:color="000000"/>
              <w:right w:val="single" w:sz="4" w:space="0" w:color="000000"/>
            </w:tcBorders>
          </w:tcPr>
          <w:p w:rsidR="00E6629E" w14:paraId="6D648B06" w14:textId="77777777">
            <w:pPr>
              <w:pStyle w:val="TableParagraph"/>
              <w:ind w:right="89"/>
              <w:jc w:val="right"/>
              <w:rPr>
                <w:sz w:val="20"/>
              </w:rPr>
            </w:pPr>
            <w:r>
              <w:rPr>
                <w:spacing w:val="-2"/>
                <w:sz w:val="20"/>
              </w:rPr>
              <w:t>4,160</w:t>
            </w:r>
          </w:p>
        </w:tc>
        <w:tc>
          <w:tcPr>
            <w:tcW w:w="1008" w:type="dxa"/>
            <w:tcBorders>
              <w:top w:val="single" w:sz="4" w:space="0" w:color="000000"/>
              <w:left w:val="single" w:sz="4" w:space="0" w:color="000000"/>
              <w:bottom w:val="single" w:sz="4" w:space="0" w:color="000000"/>
              <w:right w:val="single" w:sz="4" w:space="0" w:color="000000"/>
            </w:tcBorders>
          </w:tcPr>
          <w:p w:rsidR="00E6629E" w14:paraId="453646D0" w14:textId="77777777">
            <w:pPr>
              <w:pStyle w:val="TableParagraph"/>
              <w:ind w:right="89"/>
              <w:jc w:val="right"/>
              <w:rPr>
                <w:sz w:val="20"/>
              </w:rPr>
            </w:pPr>
            <w:r>
              <w:rPr>
                <w:spacing w:val="-5"/>
                <w:sz w:val="20"/>
              </w:rPr>
              <w:t>416</w:t>
            </w:r>
          </w:p>
        </w:tc>
        <w:tc>
          <w:tcPr>
            <w:tcW w:w="854" w:type="dxa"/>
            <w:tcBorders>
              <w:top w:val="single" w:sz="4" w:space="0" w:color="000000"/>
              <w:left w:val="single" w:sz="4" w:space="0" w:color="000000"/>
              <w:bottom w:val="single" w:sz="4" w:space="0" w:color="000000"/>
              <w:right w:val="single" w:sz="4" w:space="0" w:color="000000"/>
            </w:tcBorders>
          </w:tcPr>
          <w:p w:rsidR="00E6629E" w14:paraId="4E47671D" w14:textId="77777777">
            <w:pPr>
              <w:pStyle w:val="TableParagraph"/>
              <w:ind w:left="203"/>
              <w:rPr>
                <w:sz w:val="20"/>
              </w:rPr>
            </w:pPr>
            <w:r>
              <w:rPr>
                <w:spacing w:val="-2"/>
                <w:sz w:val="20"/>
              </w:rPr>
              <w:t>4,160</w:t>
            </w:r>
          </w:p>
        </w:tc>
      </w:tr>
      <w:tr w14:paraId="53C24005" w14:textId="77777777">
        <w:tblPrEx>
          <w:tblW w:w="0" w:type="auto"/>
          <w:tblInd w:w="840" w:type="dxa"/>
          <w:tblLayout w:type="fixed"/>
          <w:tblCellMar>
            <w:left w:w="0" w:type="dxa"/>
            <w:right w:w="0" w:type="dxa"/>
          </w:tblCellMar>
          <w:tblLook w:val="01E0"/>
        </w:tblPrEx>
        <w:trPr>
          <w:trHeight w:val="229"/>
        </w:trPr>
        <w:tc>
          <w:tcPr>
            <w:tcW w:w="1896" w:type="dxa"/>
            <w:tcBorders>
              <w:right w:val="single" w:sz="4" w:space="0" w:color="000000"/>
            </w:tcBorders>
          </w:tcPr>
          <w:p w:rsidR="00E6629E" w14:paraId="03DE5DAE" w14:textId="77777777">
            <w:pPr>
              <w:pStyle w:val="TableParagraph"/>
              <w:spacing w:line="210" w:lineRule="exact"/>
              <w:ind w:left="107"/>
              <w:jc w:val="left"/>
              <w:rPr>
                <w:b/>
                <w:i/>
                <w:sz w:val="20"/>
              </w:rPr>
            </w:pPr>
            <w:r>
              <w:rPr>
                <w:b/>
                <w:i/>
                <w:spacing w:val="-2"/>
                <w:sz w:val="20"/>
              </w:rPr>
              <w:t>Subtotal</w:t>
            </w:r>
          </w:p>
        </w:tc>
        <w:tc>
          <w:tcPr>
            <w:tcW w:w="1380" w:type="dxa"/>
            <w:tcBorders>
              <w:left w:val="single" w:sz="4" w:space="0" w:color="000000"/>
            </w:tcBorders>
          </w:tcPr>
          <w:p w:rsidR="00E6629E" w14:paraId="04BC935D" w14:textId="77777777">
            <w:pPr>
              <w:pStyle w:val="TableParagraph"/>
              <w:jc w:val="left"/>
              <w:rPr>
                <w:sz w:val="16"/>
              </w:rPr>
            </w:pPr>
          </w:p>
        </w:tc>
        <w:tc>
          <w:tcPr>
            <w:tcW w:w="1750" w:type="dxa"/>
            <w:tcBorders>
              <w:top w:val="single" w:sz="4" w:space="0" w:color="000000"/>
              <w:bottom w:val="single" w:sz="4" w:space="0" w:color="000000"/>
              <w:right w:val="single" w:sz="4" w:space="0" w:color="000000"/>
            </w:tcBorders>
          </w:tcPr>
          <w:p w:rsidR="00E6629E" w14:paraId="516DFE46" w14:textId="77777777">
            <w:pPr>
              <w:pStyle w:val="TableParagraph"/>
              <w:jc w:val="left"/>
              <w:rPr>
                <w:sz w:val="16"/>
              </w:rPr>
            </w:pPr>
          </w:p>
        </w:tc>
        <w:tc>
          <w:tcPr>
            <w:tcW w:w="852" w:type="dxa"/>
            <w:tcBorders>
              <w:top w:val="single" w:sz="4" w:space="0" w:color="000000"/>
              <w:left w:val="single" w:sz="4" w:space="0" w:color="000000"/>
              <w:bottom w:val="single" w:sz="4" w:space="0" w:color="000000"/>
            </w:tcBorders>
          </w:tcPr>
          <w:p w:rsidR="00E6629E" w14:paraId="03C092B5" w14:textId="77777777">
            <w:pPr>
              <w:pStyle w:val="TableParagraph"/>
              <w:spacing w:line="210" w:lineRule="exact"/>
              <w:ind w:right="85"/>
              <w:jc w:val="right"/>
              <w:rPr>
                <w:b/>
                <w:i/>
                <w:sz w:val="20"/>
              </w:rPr>
            </w:pPr>
            <w:r>
              <w:rPr>
                <w:b/>
                <w:i/>
                <w:spacing w:val="-2"/>
                <w:sz w:val="20"/>
              </w:rPr>
              <w:t>12,795</w:t>
            </w:r>
          </w:p>
        </w:tc>
        <w:tc>
          <w:tcPr>
            <w:tcW w:w="1008" w:type="dxa"/>
            <w:tcBorders>
              <w:top w:val="single" w:sz="4" w:space="0" w:color="000000"/>
              <w:bottom w:val="single" w:sz="4" w:space="0" w:color="000000"/>
              <w:right w:val="single" w:sz="4" w:space="0" w:color="000000"/>
            </w:tcBorders>
          </w:tcPr>
          <w:p w:rsidR="00E6629E" w14:paraId="0DC8E3FA" w14:textId="77777777">
            <w:pPr>
              <w:pStyle w:val="TableParagraph"/>
              <w:jc w:val="left"/>
              <w:rPr>
                <w:sz w:val="16"/>
              </w:rPr>
            </w:pPr>
          </w:p>
        </w:tc>
        <w:tc>
          <w:tcPr>
            <w:tcW w:w="852" w:type="dxa"/>
            <w:tcBorders>
              <w:top w:val="single" w:sz="4" w:space="0" w:color="000000"/>
              <w:left w:val="single" w:sz="4" w:space="0" w:color="000000"/>
              <w:bottom w:val="single" w:sz="4" w:space="0" w:color="000000"/>
            </w:tcBorders>
          </w:tcPr>
          <w:p w:rsidR="00E6629E" w14:paraId="6EDEA677" w14:textId="77777777">
            <w:pPr>
              <w:pStyle w:val="TableParagraph"/>
              <w:spacing w:line="210" w:lineRule="exact"/>
              <w:ind w:right="85"/>
              <w:jc w:val="right"/>
              <w:rPr>
                <w:b/>
                <w:i/>
                <w:sz w:val="20"/>
              </w:rPr>
            </w:pPr>
            <w:r>
              <w:rPr>
                <w:b/>
                <w:i/>
                <w:spacing w:val="-2"/>
                <w:sz w:val="20"/>
              </w:rPr>
              <w:t>11,145</w:t>
            </w:r>
          </w:p>
        </w:tc>
        <w:tc>
          <w:tcPr>
            <w:tcW w:w="1008" w:type="dxa"/>
            <w:tcBorders>
              <w:top w:val="single" w:sz="4" w:space="0" w:color="000000"/>
              <w:bottom w:val="single" w:sz="4" w:space="0" w:color="000000"/>
              <w:right w:val="single" w:sz="4" w:space="0" w:color="000000"/>
            </w:tcBorders>
          </w:tcPr>
          <w:p w:rsidR="00E6629E" w14:paraId="6EA5095B" w14:textId="77777777">
            <w:pPr>
              <w:pStyle w:val="TableParagraph"/>
              <w:jc w:val="left"/>
              <w:rPr>
                <w:sz w:val="16"/>
              </w:rPr>
            </w:pPr>
          </w:p>
        </w:tc>
        <w:tc>
          <w:tcPr>
            <w:tcW w:w="854" w:type="dxa"/>
            <w:tcBorders>
              <w:top w:val="single" w:sz="4" w:space="0" w:color="000000"/>
              <w:left w:val="single" w:sz="4" w:space="0" w:color="000000"/>
              <w:bottom w:val="single" w:sz="4" w:space="0" w:color="000000"/>
            </w:tcBorders>
          </w:tcPr>
          <w:p w:rsidR="00E6629E" w14:paraId="4C64D813" w14:textId="77777777">
            <w:pPr>
              <w:pStyle w:val="TableParagraph"/>
              <w:spacing w:line="210" w:lineRule="exact"/>
              <w:ind w:left="108"/>
              <w:rPr>
                <w:b/>
                <w:i/>
                <w:sz w:val="20"/>
              </w:rPr>
            </w:pPr>
            <w:r>
              <w:rPr>
                <w:b/>
                <w:i/>
                <w:spacing w:val="-2"/>
                <w:sz w:val="20"/>
              </w:rPr>
              <w:t>11,145</w:t>
            </w:r>
          </w:p>
        </w:tc>
      </w:tr>
      <w:tr w14:paraId="1CE0AE45" w14:textId="77777777">
        <w:tblPrEx>
          <w:tblW w:w="0" w:type="auto"/>
          <w:tblInd w:w="840" w:type="dxa"/>
          <w:tblLayout w:type="fixed"/>
          <w:tblCellMar>
            <w:left w:w="0" w:type="dxa"/>
            <w:right w:w="0" w:type="dxa"/>
          </w:tblCellMar>
          <w:tblLook w:val="01E0"/>
        </w:tblPrEx>
        <w:trPr>
          <w:trHeight w:val="460"/>
        </w:trPr>
        <w:tc>
          <w:tcPr>
            <w:tcW w:w="1896" w:type="dxa"/>
            <w:tcBorders>
              <w:right w:val="single" w:sz="4" w:space="0" w:color="000000"/>
            </w:tcBorders>
          </w:tcPr>
          <w:p w:rsidR="00E6629E" w14:paraId="5E1EE7F7" w14:textId="77777777">
            <w:pPr>
              <w:pStyle w:val="TableParagraph"/>
              <w:spacing w:line="230" w:lineRule="exact"/>
              <w:ind w:left="107" w:right="283"/>
              <w:jc w:val="left"/>
              <w:rPr>
                <w:b/>
                <w:sz w:val="20"/>
              </w:rPr>
            </w:pPr>
            <w:r>
              <w:rPr>
                <w:b/>
                <w:sz w:val="20"/>
              </w:rPr>
              <w:t>GRAND</w:t>
            </w:r>
            <w:r>
              <w:rPr>
                <w:b/>
                <w:spacing w:val="-13"/>
                <w:sz w:val="20"/>
              </w:rPr>
              <w:t xml:space="preserve"> </w:t>
            </w:r>
            <w:r>
              <w:rPr>
                <w:b/>
                <w:sz w:val="20"/>
              </w:rPr>
              <w:t>TOTAL FOR 3 YEARS</w:t>
            </w:r>
          </w:p>
        </w:tc>
        <w:tc>
          <w:tcPr>
            <w:tcW w:w="1380" w:type="dxa"/>
            <w:tcBorders>
              <w:left w:val="single" w:sz="4" w:space="0" w:color="000000"/>
            </w:tcBorders>
          </w:tcPr>
          <w:p w:rsidR="00E6629E" w14:paraId="62B5DB00" w14:textId="77777777">
            <w:pPr>
              <w:pStyle w:val="TableParagraph"/>
              <w:jc w:val="left"/>
            </w:pPr>
          </w:p>
        </w:tc>
        <w:tc>
          <w:tcPr>
            <w:tcW w:w="1750" w:type="dxa"/>
            <w:tcBorders>
              <w:top w:val="single" w:sz="4" w:space="0" w:color="000000"/>
              <w:right w:val="single" w:sz="4" w:space="0" w:color="000000"/>
            </w:tcBorders>
          </w:tcPr>
          <w:p w:rsidR="00E6629E" w14:paraId="759F7AE5" w14:textId="77777777">
            <w:pPr>
              <w:pStyle w:val="TableParagraph"/>
              <w:jc w:val="left"/>
            </w:pPr>
          </w:p>
        </w:tc>
        <w:tc>
          <w:tcPr>
            <w:tcW w:w="852" w:type="dxa"/>
            <w:tcBorders>
              <w:top w:val="single" w:sz="4" w:space="0" w:color="000000"/>
              <w:left w:val="single" w:sz="4" w:space="0" w:color="000000"/>
              <w:right w:val="single" w:sz="4" w:space="0" w:color="000000"/>
            </w:tcBorders>
          </w:tcPr>
          <w:p w:rsidR="00E6629E" w14:paraId="023A929D" w14:textId="77777777">
            <w:pPr>
              <w:pStyle w:val="TableParagraph"/>
              <w:jc w:val="left"/>
            </w:pPr>
          </w:p>
        </w:tc>
        <w:tc>
          <w:tcPr>
            <w:tcW w:w="1008" w:type="dxa"/>
            <w:tcBorders>
              <w:top w:val="single" w:sz="4" w:space="0" w:color="000000"/>
              <w:left w:val="single" w:sz="4" w:space="0" w:color="000000"/>
              <w:right w:val="single" w:sz="4" w:space="0" w:color="000000"/>
            </w:tcBorders>
          </w:tcPr>
          <w:p w:rsidR="00E6629E" w14:paraId="1C174869" w14:textId="77777777">
            <w:pPr>
              <w:pStyle w:val="TableParagraph"/>
              <w:jc w:val="left"/>
            </w:pPr>
          </w:p>
        </w:tc>
        <w:tc>
          <w:tcPr>
            <w:tcW w:w="852" w:type="dxa"/>
            <w:tcBorders>
              <w:top w:val="single" w:sz="4" w:space="0" w:color="000000"/>
              <w:left w:val="single" w:sz="4" w:space="0" w:color="000000"/>
              <w:right w:val="single" w:sz="4" w:space="0" w:color="000000"/>
            </w:tcBorders>
          </w:tcPr>
          <w:p w:rsidR="00E6629E" w14:paraId="4441A08A" w14:textId="77777777">
            <w:pPr>
              <w:pStyle w:val="TableParagraph"/>
              <w:jc w:val="left"/>
            </w:pPr>
          </w:p>
        </w:tc>
        <w:tc>
          <w:tcPr>
            <w:tcW w:w="1008" w:type="dxa"/>
            <w:tcBorders>
              <w:top w:val="single" w:sz="4" w:space="0" w:color="000000"/>
              <w:left w:val="single" w:sz="4" w:space="0" w:color="000000"/>
              <w:right w:val="single" w:sz="4" w:space="0" w:color="000000"/>
            </w:tcBorders>
          </w:tcPr>
          <w:p w:rsidR="00E6629E" w14:paraId="24B8A80C" w14:textId="77777777">
            <w:pPr>
              <w:pStyle w:val="TableParagraph"/>
              <w:jc w:val="left"/>
            </w:pPr>
          </w:p>
        </w:tc>
        <w:tc>
          <w:tcPr>
            <w:tcW w:w="854" w:type="dxa"/>
            <w:tcBorders>
              <w:top w:val="single" w:sz="4" w:space="0" w:color="000000"/>
              <w:left w:val="single" w:sz="4" w:space="0" w:color="000000"/>
            </w:tcBorders>
          </w:tcPr>
          <w:p w:rsidR="00E6629E" w14:paraId="5B13AD00" w14:textId="77777777">
            <w:pPr>
              <w:pStyle w:val="TableParagraph"/>
              <w:ind w:left="108"/>
              <w:rPr>
                <w:b/>
                <w:sz w:val="20"/>
              </w:rPr>
            </w:pPr>
            <w:r>
              <w:rPr>
                <w:b/>
                <w:spacing w:val="-2"/>
                <w:sz w:val="20"/>
              </w:rPr>
              <w:t>35,085</w:t>
            </w:r>
          </w:p>
        </w:tc>
      </w:tr>
    </w:tbl>
    <w:p w:rsidR="00E6629E" w14:paraId="728A5BAA" w14:textId="77777777">
      <w:pPr>
        <w:pStyle w:val="Heading1"/>
        <w:spacing w:before="241"/>
        <w:ind w:left="835"/>
      </w:pPr>
      <w:r>
        <w:t>Estimated</w:t>
      </w:r>
      <w:r>
        <w:rPr>
          <w:spacing w:val="-5"/>
        </w:rPr>
        <w:t xml:space="preserve"> </w:t>
      </w:r>
      <w:r>
        <w:t>hours</w:t>
      </w:r>
      <w:r>
        <w:rPr>
          <w:spacing w:val="-2"/>
        </w:rPr>
        <w:t xml:space="preserve"> </w:t>
      </w:r>
      <w:r>
        <w:t>associated</w:t>
      </w:r>
      <w:r>
        <w:rPr>
          <w:spacing w:val="-3"/>
        </w:rPr>
        <w:t xml:space="preserve"> </w:t>
      </w:r>
      <w:r>
        <w:t>with</w:t>
      </w:r>
      <w:r>
        <w:rPr>
          <w:spacing w:val="-2"/>
        </w:rPr>
        <w:t xml:space="preserve"> </w:t>
      </w:r>
      <w:r>
        <w:t>this</w:t>
      </w:r>
      <w:r>
        <w:rPr>
          <w:spacing w:val="-3"/>
        </w:rPr>
        <w:t xml:space="preserve"> </w:t>
      </w:r>
      <w:r>
        <w:t>data</w:t>
      </w:r>
      <w:r>
        <w:rPr>
          <w:spacing w:val="-2"/>
        </w:rPr>
        <w:t xml:space="preserve"> </w:t>
      </w:r>
      <w:r>
        <w:t>collection</w:t>
      </w:r>
      <w:r>
        <w:rPr>
          <w:spacing w:val="-2"/>
        </w:rPr>
        <w:t xml:space="preserve"> request:</w:t>
      </w:r>
    </w:p>
    <w:p w:rsidR="00E6629E" w14:paraId="40EB775A" w14:textId="77777777">
      <w:pPr>
        <w:pStyle w:val="ListParagraph"/>
        <w:numPr>
          <w:ilvl w:val="1"/>
          <w:numId w:val="2"/>
        </w:numPr>
        <w:tabs>
          <w:tab w:val="left" w:pos="1531"/>
        </w:tabs>
        <w:spacing w:before="240"/>
        <w:ind w:left="1531"/>
        <w:rPr>
          <w:rFonts w:ascii="Symbol" w:hAnsi="Symbol"/>
          <w:sz w:val="20"/>
        </w:rPr>
      </w:pPr>
      <w:r>
        <w:rPr>
          <w:b/>
          <w:sz w:val="24"/>
        </w:rPr>
        <w:t>30</w:t>
      </w:r>
      <w:r>
        <w:rPr>
          <w:b/>
          <w:spacing w:val="-3"/>
          <w:sz w:val="24"/>
        </w:rPr>
        <w:t xml:space="preserve"> </w:t>
      </w:r>
      <w:r>
        <w:rPr>
          <w:b/>
          <w:sz w:val="24"/>
        </w:rPr>
        <w:t>audits</w:t>
      </w:r>
      <w:r>
        <w:rPr>
          <w:b/>
          <w:spacing w:val="-1"/>
          <w:sz w:val="24"/>
        </w:rPr>
        <w:t xml:space="preserve"> </w:t>
      </w:r>
      <w:r>
        <w:rPr>
          <w:b/>
          <w:sz w:val="24"/>
        </w:rPr>
        <w:t>per</w:t>
      </w:r>
      <w:r>
        <w:rPr>
          <w:b/>
          <w:spacing w:val="-2"/>
          <w:sz w:val="24"/>
        </w:rPr>
        <w:t xml:space="preserve"> </w:t>
      </w:r>
      <w:r>
        <w:rPr>
          <w:b/>
          <w:sz w:val="24"/>
        </w:rPr>
        <w:t>year</w:t>
      </w:r>
      <w:r>
        <w:rPr>
          <w:b/>
          <w:spacing w:val="-2"/>
          <w:sz w:val="24"/>
        </w:rPr>
        <w:t xml:space="preserve"> </w:t>
      </w:r>
      <w:r>
        <w:rPr>
          <w:sz w:val="24"/>
        </w:rPr>
        <w:t>x</w:t>
      </w:r>
      <w:r>
        <w:rPr>
          <w:spacing w:val="-1"/>
          <w:sz w:val="24"/>
        </w:rPr>
        <w:t xml:space="preserve"> </w:t>
      </w:r>
      <w:r>
        <w:rPr>
          <w:sz w:val="24"/>
        </w:rPr>
        <w:t>3 years</w:t>
      </w:r>
      <w:r>
        <w:rPr>
          <w:spacing w:val="-1"/>
          <w:sz w:val="24"/>
        </w:rPr>
        <w:t xml:space="preserve"> </w:t>
      </w:r>
      <w:r>
        <w:rPr>
          <w:sz w:val="24"/>
        </w:rPr>
        <w:t>=</w:t>
      </w:r>
      <w:r>
        <w:rPr>
          <w:spacing w:val="-2"/>
          <w:sz w:val="24"/>
        </w:rPr>
        <w:t xml:space="preserve"> </w:t>
      </w:r>
      <w:r>
        <w:rPr>
          <w:b/>
          <w:sz w:val="24"/>
        </w:rPr>
        <w:t>90</w:t>
      </w:r>
      <w:r>
        <w:rPr>
          <w:b/>
          <w:spacing w:val="-1"/>
          <w:sz w:val="24"/>
        </w:rPr>
        <w:t xml:space="preserve"> </w:t>
      </w:r>
      <w:r>
        <w:rPr>
          <w:b/>
          <w:sz w:val="24"/>
        </w:rPr>
        <w:t>audits</w:t>
      </w:r>
      <w:r>
        <w:rPr>
          <w:b/>
          <w:spacing w:val="-1"/>
          <w:sz w:val="24"/>
        </w:rPr>
        <w:t xml:space="preserve"> </w:t>
      </w:r>
      <w:r>
        <w:rPr>
          <w:sz w:val="24"/>
        </w:rPr>
        <w:t>over</w:t>
      </w:r>
      <w:r>
        <w:rPr>
          <w:spacing w:val="-2"/>
          <w:sz w:val="24"/>
        </w:rPr>
        <w:t xml:space="preserve"> </w:t>
      </w:r>
      <w:r>
        <w:rPr>
          <w:sz w:val="24"/>
        </w:rPr>
        <w:t xml:space="preserve">3 </w:t>
      </w:r>
      <w:r>
        <w:rPr>
          <w:spacing w:val="-2"/>
          <w:sz w:val="24"/>
        </w:rPr>
        <w:t>years</w:t>
      </w:r>
    </w:p>
    <w:p w:rsidR="00E6629E" w14:paraId="244E956F" w14:textId="77777777">
      <w:pPr>
        <w:pStyle w:val="ListParagraph"/>
        <w:numPr>
          <w:ilvl w:val="1"/>
          <w:numId w:val="2"/>
        </w:numPr>
        <w:tabs>
          <w:tab w:val="left" w:pos="1526"/>
        </w:tabs>
        <w:ind w:left="1526" w:right="1090"/>
        <w:rPr>
          <w:rFonts w:ascii="Symbol" w:hAnsi="Symbol"/>
          <w:sz w:val="20"/>
        </w:rPr>
      </w:pPr>
      <w:r>
        <w:rPr>
          <w:b/>
          <w:sz w:val="24"/>
        </w:rPr>
        <w:t>35,085</w:t>
      </w:r>
      <w:r>
        <w:rPr>
          <w:b/>
          <w:spacing w:val="-3"/>
          <w:sz w:val="24"/>
        </w:rPr>
        <w:t xml:space="preserve"> </w:t>
      </w:r>
      <w:r>
        <w:rPr>
          <w:b/>
          <w:sz w:val="24"/>
        </w:rPr>
        <w:t>hours</w:t>
      </w:r>
      <w:r>
        <w:rPr>
          <w:b/>
          <w:spacing w:val="-3"/>
          <w:sz w:val="24"/>
        </w:rPr>
        <w:t xml:space="preserve"> </w:t>
      </w:r>
      <w:r>
        <w:rPr>
          <w:sz w:val="24"/>
        </w:rPr>
        <w:t>over</w:t>
      </w:r>
      <w:r>
        <w:rPr>
          <w:spacing w:val="-4"/>
          <w:sz w:val="24"/>
        </w:rPr>
        <w:t xml:space="preserve"> </w:t>
      </w:r>
      <w:r>
        <w:rPr>
          <w:sz w:val="24"/>
        </w:rPr>
        <w:t>3</w:t>
      </w:r>
      <w:r>
        <w:rPr>
          <w:spacing w:val="-3"/>
          <w:sz w:val="24"/>
        </w:rPr>
        <w:t xml:space="preserve"> </w:t>
      </w:r>
      <w:r>
        <w:rPr>
          <w:sz w:val="24"/>
        </w:rPr>
        <w:t>years</w:t>
      </w:r>
      <w:r>
        <w:rPr>
          <w:spacing w:val="-3"/>
          <w:sz w:val="24"/>
        </w:rPr>
        <w:t xml:space="preserve"> </w:t>
      </w:r>
      <w:r>
        <w:rPr>
          <w:sz w:val="24"/>
        </w:rPr>
        <w:t>÷</w:t>
      </w:r>
      <w:r>
        <w:rPr>
          <w:spacing w:val="-3"/>
          <w:sz w:val="24"/>
        </w:rPr>
        <w:t xml:space="preserve"> </w:t>
      </w:r>
      <w:r>
        <w:rPr>
          <w:b/>
          <w:sz w:val="24"/>
        </w:rPr>
        <w:t>90</w:t>
      </w:r>
      <w:r>
        <w:rPr>
          <w:b/>
          <w:spacing w:val="-3"/>
          <w:sz w:val="24"/>
        </w:rPr>
        <w:t xml:space="preserve"> </w:t>
      </w:r>
      <w:r>
        <w:rPr>
          <w:b/>
          <w:sz w:val="24"/>
        </w:rPr>
        <w:t>audits</w:t>
      </w:r>
      <w:r>
        <w:rPr>
          <w:b/>
          <w:spacing w:val="-3"/>
          <w:sz w:val="24"/>
        </w:rPr>
        <w:t xml:space="preserve"> </w:t>
      </w:r>
      <w:r>
        <w:rPr>
          <w:sz w:val="24"/>
        </w:rPr>
        <w:t>=</w:t>
      </w:r>
      <w:r>
        <w:rPr>
          <w:spacing w:val="-4"/>
          <w:sz w:val="24"/>
        </w:rPr>
        <w:t xml:space="preserve"> </w:t>
      </w:r>
      <w:r>
        <w:rPr>
          <w:b/>
          <w:sz w:val="24"/>
        </w:rPr>
        <w:t>390</w:t>
      </w:r>
      <w:r>
        <w:rPr>
          <w:b/>
          <w:spacing w:val="-3"/>
          <w:sz w:val="24"/>
        </w:rPr>
        <w:t xml:space="preserve"> </w:t>
      </w:r>
      <w:r>
        <w:rPr>
          <w:b/>
          <w:sz w:val="24"/>
        </w:rPr>
        <w:t>hours</w:t>
      </w:r>
      <w:r>
        <w:rPr>
          <w:b/>
          <w:spacing w:val="-3"/>
          <w:sz w:val="24"/>
        </w:rPr>
        <w:t xml:space="preserve"> </w:t>
      </w:r>
      <w:r>
        <w:rPr>
          <w:b/>
          <w:sz w:val="24"/>
        </w:rPr>
        <w:t>per</w:t>
      </w:r>
      <w:r>
        <w:rPr>
          <w:b/>
          <w:spacing w:val="-4"/>
          <w:sz w:val="24"/>
        </w:rPr>
        <w:t xml:space="preserve"> </w:t>
      </w:r>
      <w:r>
        <w:rPr>
          <w:b/>
          <w:sz w:val="24"/>
        </w:rPr>
        <w:t>audit</w:t>
      </w:r>
      <w:r>
        <w:rPr>
          <w:b/>
          <w:spacing w:val="-4"/>
          <w:sz w:val="24"/>
        </w:rPr>
        <w:t xml:space="preserve"> </w:t>
      </w:r>
      <w:r>
        <w:rPr>
          <w:i/>
          <w:sz w:val="24"/>
        </w:rPr>
        <w:t>(rounded</w:t>
      </w:r>
      <w:r>
        <w:rPr>
          <w:i/>
          <w:spacing w:val="-3"/>
          <w:sz w:val="24"/>
        </w:rPr>
        <w:t xml:space="preserve"> </w:t>
      </w:r>
      <w:r>
        <w:rPr>
          <w:i/>
          <w:sz w:val="24"/>
        </w:rPr>
        <w:t>up</w:t>
      </w:r>
      <w:r>
        <w:rPr>
          <w:i/>
          <w:spacing w:val="-3"/>
          <w:sz w:val="24"/>
        </w:rPr>
        <w:t xml:space="preserve"> </w:t>
      </w:r>
      <w:r>
        <w:rPr>
          <w:i/>
          <w:sz w:val="24"/>
        </w:rPr>
        <w:t>to</w:t>
      </w:r>
      <w:r>
        <w:rPr>
          <w:i/>
          <w:spacing w:val="-3"/>
          <w:sz w:val="24"/>
        </w:rPr>
        <w:t xml:space="preserve"> </w:t>
      </w:r>
      <w:r>
        <w:rPr>
          <w:i/>
          <w:sz w:val="24"/>
        </w:rPr>
        <w:t>the nearest whole number)</w:t>
      </w:r>
    </w:p>
    <w:p w:rsidR="00E6629E" w14:paraId="75C77FB7" w14:textId="77777777">
      <w:pPr>
        <w:pStyle w:val="BodyText"/>
        <w:spacing w:before="240"/>
        <w:ind w:left="849" w:right="625" w:hanging="15"/>
      </w:pPr>
      <w:r>
        <w:t>In addition to the changes noted above, CMS also removed the burden associated with the Part C Timeliness Monitoring Project.</w:t>
      </w:r>
      <w:r>
        <w:rPr>
          <w:spacing w:val="40"/>
        </w:rPr>
        <w:t xml:space="preserve"> </w:t>
      </w:r>
      <w:r>
        <w:t>The timeliness monitoring project was included as part</w:t>
      </w:r>
      <w:r>
        <w:rPr>
          <w:spacing w:val="-3"/>
        </w:rPr>
        <w:t xml:space="preserve"> </w:t>
      </w:r>
      <w:r>
        <w:t>of</w:t>
      </w:r>
      <w:r>
        <w:rPr>
          <w:spacing w:val="-4"/>
        </w:rPr>
        <w:t xml:space="preserve"> </w:t>
      </w:r>
      <w:r>
        <w:t>this</w:t>
      </w:r>
      <w:r>
        <w:rPr>
          <w:spacing w:val="-3"/>
        </w:rPr>
        <w:t xml:space="preserve"> </w:t>
      </w:r>
      <w:r>
        <w:t>protocol</w:t>
      </w:r>
      <w:r>
        <w:rPr>
          <w:spacing w:val="-3"/>
        </w:rPr>
        <w:t xml:space="preserve"> </w:t>
      </w:r>
      <w:r>
        <w:t>package,</w:t>
      </w:r>
      <w:r>
        <w:rPr>
          <w:spacing w:val="-3"/>
        </w:rPr>
        <w:t xml:space="preserve"> </w:t>
      </w:r>
      <w:r>
        <w:t>but</w:t>
      </w:r>
      <w:r>
        <w:rPr>
          <w:spacing w:val="-3"/>
        </w:rPr>
        <w:t xml:space="preserve"> </w:t>
      </w:r>
      <w:r>
        <w:t>CMS</w:t>
      </w:r>
      <w:r>
        <w:rPr>
          <w:spacing w:val="-3"/>
        </w:rPr>
        <w:t xml:space="preserve"> </w:t>
      </w:r>
      <w:r>
        <w:t>no</w:t>
      </w:r>
      <w:r>
        <w:rPr>
          <w:spacing w:val="-3"/>
        </w:rPr>
        <w:t xml:space="preserve"> </w:t>
      </w:r>
      <w:r>
        <w:t>longer</w:t>
      </w:r>
      <w:r>
        <w:rPr>
          <w:spacing w:val="-4"/>
        </w:rPr>
        <w:t xml:space="preserve"> </w:t>
      </w:r>
      <w:r>
        <w:t>collects</w:t>
      </w:r>
      <w:r>
        <w:rPr>
          <w:spacing w:val="-3"/>
        </w:rPr>
        <w:t xml:space="preserve"> </w:t>
      </w:r>
      <w:r>
        <w:t>industry</w:t>
      </w:r>
      <w:r>
        <w:rPr>
          <w:spacing w:val="-3"/>
        </w:rPr>
        <w:t xml:space="preserve"> </w:t>
      </w:r>
      <w:r>
        <w:t>wide</w:t>
      </w:r>
      <w:r>
        <w:rPr>
          <w:spacing w:val="-4"/>
        </w:rPr>
        <w:t xml:space="preserve"> </w:t>
      </w:r>
      <w:r>
        <w:t>data</w:t>
      </w:r>
      <w:r>
        <w:rPr>
          <w:spacing w:val="-4"/>
        </w:rPr>
        <w:t xml:space="preserve"> </w:t>
      </w:r>
      <w:r>
        <w:t>or</w:t>
      </w:r>
      <w:r>
        <w:rPr>
          <w:spacing w:val="-5"/>
        </w:rPr>
        <w:t xml:space="preserve"> </w:t>
      </w:r>
      <w:r>
        <w:t>conducts</w:t>
      </w:r>
      <w:r>
        <w:rPr>
          <w:spacing w:val="-3"/>
        </w:rPr>
        <w:t xml:space="preserve"> </w:t>
      </w:r>
      <w:r>
        <w:t>this monitoring</w:t>
      </w:r>
      <w:r>
        <w:rPr>
          <w:spacing w:val="-4"/>
        </w:rPr>
        <w:t xml:space="preserve"> </w:t>
      </w:r>
      <w:r>
        <w:t>effort,</w:t>
      </w:r>
      <w:r>
        <w:rPr>
          <w:spacing w:val="-1"/>
        </w:rPr>
        <w:t xml:space="preserve"> </w:t>
      </w:r>
      <w:r>
        <w:t>so</w:t>
      </w:r>
      <w:r>
        <w:rPr>
          <w:spacing w:val="-2"/>
        </w:rPr>
        <w:t xml:space="preserve"> </w:t>
      </w:r>
      <w:r>
        <w:t>all</w:t>
      </w:r>
      <w:r>
        <w:rPr>
          <w:spacing w:val="-1"/>
        </w:rPr>
        <w:t xml:space="preserve"> </w:t>
      </w:r>
      <w:r>
        <w:t>associated</w:t>
      </w:r>
      <w:r>
        <w:rPr>
          <w:spacing w:val="-2"/>
        </w:rPr>
        <w:t xml:space="preserve"> </w:t>
      </w:r>
      <w:r>
        <w:t>burden</w:t>
      </w:r>
      <w:r>
        <w:rPr>
          <w:spacing w:val="-1"/>
        </w:rPr>
        <w:t xml:space="preserve"> </w:t>
      </w:r>
      <w:r>
        <w:t>has</w:t>
      </w:r>
      <w:r>
        <w:rPr>
          <w:spacing w:val="-1"/>
        </w:rPr>
        <w:t xml:space="preserve"> </w:t>
      </w:r>
      <w:r>
        <w:t>been</w:t>
      </w:r>
      <w:r>
        <w:rPr>
          <w:spacing w:val="-2"/>
        </w:rPr>
        <w:t xml:space="preserve"> </w:t>
      </w:r>
      <w:r>
        <w:t>removed</w:t>
      </w:r>
      <w:r>
        <w:rPr>
          <w:spacing w:val="1"/>
        </w:rPr>
        <w:t xml:space="preserve"> </w:t>
      </w:r>
      <w:r>
        <w:t>from</w:t>
      </w:r>
      <w:r>
        <w:rPr>
          <w:spacing w:val="-2"/>
        </w:rPr>
        <w:t xml:space="preserve"> </w:t>
      </w:r>
      <w:r>
        <w:t>this</w:t>
      </w:r>
      <w:r>
        <w:rPr>
          <w:spacing w:val="-1"/>
        </w:rPr>
        <w:t xml:space="preserve"> </w:t>
      </w:r>
      <w:r>
        <w:t>supporting</w:t>
      </w:r>
      <w:r>
        <w:rPr>
          <w:spacing w:val="-1"/>
        </w:rPr>
        <w:t xml:space="preserve"> </w:t>
      </w:r>
      <w:r>
        <w:rPr>
          <w:spacing w:val="-2"/>
        </w:rPr>
        <w:t>statement.</w:t>
      </w:r>
    </w:p>
    <w:p w:rsidR="00E6629E" w14:paraId="017B78C2" w14:textId="77777777">
      <w:pPr>
        <w:pStyle w:val="BodyText"/>
        <w:spacing w:before="240"/>
        <w:ind w:left="849" w:right="1056" w:hanging="15"/>
      </w:pPr>
      <w:r>
        <w:t>The</w:t>
      </w:r>
      <w:r>
        <w:rPr>
          <w:spacing w:val="-4"/>
        </w:rPr>
        <w:t xml:space="preserve"> </w:t>
      </w:r>
      <w:r>
        <w:t>attached</w:t>
      </w:r>
      <w:r>
        <w:rPr>
          <w:spacing w:val="-3"/>
        </w:rPr>
        <w:t xml:space="preserve"> </w:t>
      </w:r>
      <w:r>
        <w:t>Crosswalk</w:t>
      </w:r>
      <w:r>
        <w:rPr>
          <w:spacing w:val="-2"/>
        </w:rPr>
        <w:t xml:space="preserve"> </w:t>
      </w:r>
      <w:r>
        <w:t>of</w:t>
      </w:r>
      <w:r>
        <w:rPr>
          <w:spacing w:val="-4"/>
        </w:rPr>
        <w:t xml:space="preserve"> </w:t>
      </w:r>
      <w:r>
        <w:t>Changes</w:t>
      </w:r>
      <w:r>
        <w:rPr>
          <w:spacing w:val="-3"/>
        </w:rPr>
        <w:t xml:space="preserve"> </w:t>
      </w:r>
      <w:r>
        <w:t>further</w:t>
      </w:r>
      <w:r>
        <w:rPr>
          <w:spacing w:val="-4"/>
        </w:rPr>
        <w:t xml:space="preserve"> </w:t>
      </w:r>
      <w:r>
        <w:t>details</w:t>
      </w:r>
      <w:r>
        <w:rPr>
          <w:spacing w:val="-3"/>
        </w:rPr>
        <w:t xml:space="preserve"> </w:t>
      </w:r>
      <w:r>
        <w:t>the</w:t>
      </w:r>
      <w:r>
        <w:rPr>
          <w:spacing w:val="-4"/>
        </w:rPr>
        <w:t xml:space="preserve"> </w:t>
      </w:r>
      <w:r>
        <w:t>data</w:t>
      </w:r>
      <w:r>
        <w:rPr>
          <w:spacing w:val="-4"/>
        </w:rPr>
        <w:t xml:space="preserve"> </w:t>
      </w:r>
      <w:r>
        <w:t>collection</w:t>
      </w:r>
      <w:r>
        <w:rPr>
          <w:spacing w:val="-3"/>
        </w:rPr>
        <w:t xml:space="preserve"> </w:t>
      </w:r>
      <w:r>
        <w:t>changes</w:t>
      </w:r>
      <w:r>
        <w:rPr>
          <w:spacing w:val="-3"/>
        </w:rPr>
        <w:t xml:space="preserve"> </w:t>
      </w:r>
      <w:r>
        <w:t>for</w:t>
      </w:r>
      <w:r>
        <w:rPr>
          <w:spacing w:val="-4"/>
        </w:rPr>
        <w:t xml:space="preserve"> </w:t>
      </w:r>
      <w:r>
        <w:t>which CMS anticipates burden changes.</w:t>
      </w:r>
    </w:p>
    <w:p w:rsidR="003B4B9C" w14:paraId="6206E16C" w14:textId="77777777">
      <w:pPr>
        <w:pStyle w:val="BodyText"/>
        <w:spacing w:before="240"/>
        <w:ind w:left="849" w:right="1056" w:hanging="15"/>
      </w:pPr>
    </w:p>
    <w:p w:rsidR="003B4B9C" w14:paraId="3132F905" w14:textId="77777777">
      <w:pPr>
        <w:pStyle w:val="BodyText"/>
        <w:spacing w:before="240"/>
        <w:ind w:left="849" w:right="1056" w:hanging="15"/>
      </w:pPr>
    </w:p>
    <w:p w:rsidR="00E6629E" w14:paraId="78D465E4" w14:textId="77777777">
      <w:pPr>
        <w:pStyle w:val="ListParagraph"/>
        <w:numPr>
          <w:ilvl w:val="0"/>
          <w:numId w:val="2"/>
        </w:numPr>
        <w:tabs>
          <w:tab w:val="left" w:pos="1180"/>
        </w:tabs>
        <w:spacing w:before="240"/>
        <w:ind w:left="1180" w:hanging="357"/>
        <w:rPr>
          <w:sz w:val="24"/>
        </w:rPr>
      </w:pPr>
      <w:r>
        <w:rPr>
          <w:spacing w:val="-2"/>
          <w:sz w:val="24"/>
          <w:u w:val="single"/>
        </w:rPr>
        <w:t>Publication/Tabulation</w:t>
      </w:r>
      <w:r>
        <w:rPr>
          <w:spacing w:val="27"/>
          <w:sz w:val="24"/>
          <w:u w:val="single"/>
        </w:rPr>
        <w:t xml:space="preserve"> </w:t>
      </w:r>
      <w:r>
        <w:rPr>
          <w:spacing w:val="-2"/>
          <w:sz w:val="24"/>
          <w:u w:val="single"/>
        </w:rPr>
        <w:t>Dates</w:t>
      </w:r>
    </w:p>
    <w:p w:rsidR="00E6629E" w14:paraId="0755DD9C" w14:textId="77777777">
      <w:pPr>
        <w:pStyle w:val="BodyText"/>
        <w:spacing w:before="240"/>
        <w:ind w:left="849" w:right="459" w:hanging="15"/>
      </w:pPr>
      <w:r>
        <w:t>The</w:t>
      </w:r>
      <w:r>
        <w:rPr>
          <w:spacing w:val="-4"/>
        </w:rPr>
        <w:t xml:space="preserve"> </w:t>
      </w:r>
      <w:r>
        <w:t>information</w:t>
      </w:r>
      <w:r>
        <w:rPr>
          <w:spacing w:val="-3"/>
        </w:rPr>
        <w:t xml:space="preserve"> </w:t>
      </w:r>
      <w:r>
        <w:t>collected</w:t>
      </w:r>
      <w:r>
        <w:rPr>
          <w:spacing w:val="-3"/>
        </w:rPr>
        <w:t xml:space="preserve"> </w:t>
      </w:r>
      <w:r>
        <w:t>during</w:t>
      </w:r>
      <w:r>
        <w:rPr>
          <w:spacing w:val="-3"/>
        </w:rPr>
        <w:t xml:space="preserve"> </w:t>
      </w:r>
      <w:r>
        <w:t>audits</w:t>
      </w:r>
      <w:r>
        <w:rPr>
          <w:spacing w:val="-3"/>
        </w:rPr>
        <w:t xml:space="preserve"> </w:t>
      </w:r>
      <w:r>
        <w:t>may</w:t>
      </w:r>
      <w:r>
        <w:rPr>
          <w:spacing w:val="-3"/>
        </w:rPr>
        <w:t xml:space="preserve"> </w:t>
      </w:r>
      <w:r>
        <w:t>be</w:t>
      </w:r>
      <w:r>
        <w:rPr>
          <w:spacing w:val="-4"/>
        </w:rPr>
        <w:t xml:space="preserve"> </w:t>
      </w:r>
      <w:r>
        <w:t>compiled</w:t>
      </w:r>
      <w:r>
        <w:rPr>
          <w:spacing w:val="-3"/>
        </w:rPr>
        <w:t xml:space="preserve"> </w:t>
      </w:r>
      <w:r>
        <w:t>from</w:t>
      </w:r>
      <w:r>
        <w:rPr>
          <w:spacing w:val="-3"/>
        </w:rPr>
        <w:t xml:space="preserve"> </w:t>
      </w:r>
      <w:r>
        <w:t>all</w:t>
      </w:r>
      <w:r>
        <w:rPr>
          <w:spacing w:val="-3"/>
        </w:rPr>
        <w:t xml:space="preserve"> </w:t>
      </w:r>
      <w:r>
        <w:t>audits</w:t>
      </w:r>
      <w:r>
        <w:rPr>
          <w:spacing w:val="-3"/>
        </w:rPr>
        <w:t xml:space="preserve"> </w:t>
      </w:r>
      <w:r>
        <w:t>in</w:t>
      </w:r>
      <w:r>
        <w:rPr>
          <w:spacing w:val="-3"/>
        </w:rPr>
        <w:t xml:space="preserve"> </w:t>
      </w:r>
      <w:r>
        <w:t>a</w:t>
      </w:r>
      <w:r>
        <w:rPr>
          <w:spacing w:val="-4"/>
        </w:rPr>
        <w:t xml:space="preserve"> </w:t>
      </w:r>
      <w:r>
        <w:t>given</w:t>
      </w:r>
      <w:r>
        <w:rPr>
          <w:spacing w:val="-3"/>
        </w:rPr>
        <w:t xml:space="preserve"> </w:t>
      </w:r>
      <w:r>
        <w:t>year</w:t>
      </w:r>
      <w:r>
        <w:rPr>
          <w:spacing w:val="-4"/>
        </w:rPr>
        <w:t xml:space="preserve"> </w:t>
      </w:r>
      <w:r>
        <w:t>and CMS may include aggregate level results in an annual audit report.</w:t>
      </w:r>
    </w:p>
    <w:p w:rsidR="00E6629E" w14:paraId="04235968" w14:textId="77777777">
      <w:pPr>
        <w:pStyle w:val="ListParagraph"/>
        <w:numPr>
          <w:ilvl w:val="0"/>
          <w:numId w:val="2"/>
        </w:numPr>
        <w:tabs>
          <w:tab w:val="left" w:pos="1180"/>
        </w:tabs>
        <w:spacing w:before="240"/>
        <w:ind w:left="1180" w:hanging="357"/>
        <w:rPr>
          <w:sz w:val="24"/>
        </w:rPr>
      </w:pPr>
      <w:r>
        <w:rPr>
          <w:sz w:val="24"/>
          <w:u w:val="single"/>
        </w:rPr>
        <w:t>Expiration</w:t>
      </w:r>
      <w:r>
        <w:rPr>
          <w:spacing w:val="-15"/>
          <w:sz w:val="24"/>
          <w:u w:val="single"/>
        </w:rPr>
        <w:t xml:space="preserve"> </w:t>
      </w:r>
      <w:r>
        <w:rPr>
          <w:spacing w:val="-4"/>
          <w:sz w:val="24"/>
          <w:u w:val="single"/>
        </w:rPr>
        <w:t>Date</w:t>
      </w:r>
    </w:p>
    <w:p w:rsidR="00E6629E" w:rsidP="003B4B9C" w14:paraId="750E1333" w14:textId="3DB0D5BC">
      <w:pPr>
        <w:pStyle w:val="BodyText"/>
        <w:spacing w:before="240"/>
        <w:ind w:left="835"/>
      </w:pPr>
      <w:r>
        <w:t>The</w:t>
      </w:r>
      <w:r>
        <w:rPr>
          <w:spacing w:val="-8"/>
        </w:rPr>
        <w:t xml:space="preserve"> </w:t>
      </w:r>
      <w:r>
        <w:t>expiration</w:t>
      </w:r>
      <w:r>
        <w:rPr>
          <w:spacing w:val="-4"/>
        </w:rPr>
        <w:t xml:space="preserve"> </w:t>
      </w:r>
      <w:r>
        <w:t>date</w:t>
      </w:r>
      <w:r>
        <w:rPr>
          <w:spacing w:val="-5"/>
        </w:rPr>
        <w:t xml:space="preserve"> </w:t>
      </w:r>
      <w:r>
        <w:t>will</w:t>
      </w:r>
      <w:r>
        <w:rPr>
          <w:spacing w:val="-3"/>
        </w:rPr>
        <w:t xml:space="preserve"> </w:t>
      </w:r>
      <w:r>
        <w:t>be</w:t>
      </w:r>
      <w:r>
        <w:rPr>
          <w:spacing w:val="-5"/>
        </w:rPr>
        <w:t xml:space="preserve"> </w:t>
      </w:r>
      <w:r>
        <w:t>displayed</w:t>
      </w:r>
      <w:r>
        <w:rPr>
          <w:spacing w:val="-6"/>
        </w:rPr>
        <w:t xml:space="preserve"> </w:t>
      </w:r>
      <w:r>
        <w:t>on</w:t>
      </w:r>
      <w:r>
        <w:rPr>
          <w:spacing w:val="-4"/>
        </w:rPr>
        <w:t xml:space="preserve"> </w:t>
      </w:r>
      <w:r>
        <w:t>all</w:t>
      </w:r>
      <w:r>
        <w:rPr>
          <w:spacing w:val="-3"/>
        </w:rPr>
        <w:t xml:space="preserve"> </w:t>
      </w:r>
      <w:r>
        <w:t>of</w:t>
      </w:r>
      <w:r>
        <w:rPr>
          <w:spacing w:val="-5"/>
        </w:rPr>
        <w:t xml:space="preserve"> </w:t>
      </w:r>
      <w:r>
        <w:t>the</w:t>
      </w:r>
      <w:r>
        <w:rPr>
          <w:spacing w:val="-7"/>
        </w:rPr>
        <w:t xml:space="preserve"> </w:t>
      </w:r>
      <w:r>
        <w:t>documents</w:t>
      </w:r>
      <w:r>
        <w:rPr>
          <w:spacing w:val="-6"/>
        </w:rPr>
        <w:t xml:space="preserve"> </w:t>
      </w:r>
      <w:r>
        <w:t>associated</w:t>
      </w:r>
      <w:r>
        <w:rPr>
          <w:spacing w:val="-4"/>
        </w:rPr>
        <w:t xml:space="preserve"> </w:t>
      </w:r>
      <w:r>
        <w:t>with</w:t>
      </w:r>
      <w:r>
        <w:rPr>
          <w:spacing w:val="-4"/>
        </w:rPr>
        <w:t xml:space="preserve"> this</w:t>
      </w:r>
      <w:r w:rsidR="003B4B9C">
        <w:t xml:space="preserve"> </w:t>
      </w:r>
      <w:r>
        <w:t>information,</w:t>
      </w:r>
      <w:r>
        <w:rPr>
          <w:spacing w:val="-2"/>
        </w:rPr>
        <w:t xml:space="preserve"> </w:t>
      </w:r>
      <w:r>
        <w:t>including</w:t>
      </w:r>
      <w:r>
        <w:rPr>
          <w:spacing w:val="-2"/>
        </w:rPr>
        <w:t xml:space="preserve"> </w:t>
      </w:r>
      <w:r>
        <w:t>the</w:t>
      </w:r>
      <w:r>
        <w:rPr>
          <w:spacing w:val="-3"/>
        </w:rPr>
        <w:t xml:space="preserve"> </w:t>
      </w:r>
      <w:r>
        <w:t>following</w:t>
      </w:r>
      <w:r>
        <w:rPr>
          <w:spacing w:val="-1"/>
        </w:rPr>
        <w:t xml:space="preserve"> </w:t>
      </w:r>
      <w:r>
        <w:rPr>
          <w:spacing w:val="-2"/>
        </w:rPr>
        <w:t>documents:</w:t>
      </w:r>
    </w:p>
    <w:p w:rsidR="00E6629E" w14:paraId="38039446" w14:textId="77777777">
      <w:pPr>
        <w:pStyle w:val="ListParagraph"/>
        <w:numPr>
          <w:ilvl w:val="0"/>
          <w:numId w:val="1"/>
        </w:numPr>
        <w:tabs>
          <w:tab w:val="left" w:pos="1364"/>
        </w:tabs>
        <w:spacing w:before="241" w:line="277" w:lineRule="exact"/>
        <w:ind w:left="1364" w:hanging="184"/>
        <w:rPr>
          <w:sz w:val="24"/>
        </w:rPr>
      </w:pPr>
      <w:r>
        <w:rPr>
          <w:sz w:val="24"/>
        </w:rPr>
        <w:t>CPE</w:t>
      </w:r>
      <w:r>
        <w:rPr>
          <w:spacing w:val="-10"/>
          <w:sz w:val="24"/>
        </w:rPr>
        <w:t xml:space="preserve"> </w:t>
      </w:r>
      <w:r>
        <w:rPr>
          <w:spacing w:val="-2"/>
          <w:sz w:val="24"/>
        </w:rPr>
        <w:t>Protocol</w:t>
      </w:r>
    </w:p>
    <w:p w:rsidR="00E6629E" w14:paraId="7C5C07EF" w14:textId="77777777">
      <w:pPr>
        <w:pStyle w:val="ListParagraph"/>
        <w:numPr>
          <w:ilvl w:val="0"/>
          <w:numId w:val="1"/>
        </w:numPr>
        <w:tabs>
          <w:tab w:val="left" w:pos="1364"/>
        </w:tabs>
        <w:spacing w:line="277" w:lineRule="exact"/>
        <w:ind w:left="1364" w:hanging="184"/>
        <w:rPr>
          <w:sz w:val="24"/>
        </w:rPr>
      </w:pPr>
      <w:r>
        <w:rPr>
          <w:sz w:val="24"/>
        </w:rPr>
        <w:t>FA</w:t>
      </w:r>
      <w:r>
        <w:rPr>
          <w:spacing w:val="-12"/>
          <w:sz w:val="24"/>
        </w:rPr>
        <w:t xml:space="preserve"> </w:t>
      </w:r>
      <w:r>
        <w:rPr>
          <w:spacing w:val="-2"/>
          <w:sz w:val="24"/>
        </w:rPr>
        <w:t>Protocol</w:t>
      </w:r>
    </w:p>
    <w:p w:rsidR="00E6629E" w14:paraId="71A9591A" w14:textId="77777777">
      <w:pPr>
        <w:pStyle w:val="ListParagraph"/>
        <w:numPr>
          <w:ilvl w:val="0"/>
          <w:numId w:val="1"/>
        </w:numPr>
        <w:tabs>
          <w:tab w:val="left" w:pos="1364"/>
        </w:tabs>
        <w:spacing w:before="2" w:line="277" w:lineRule="exact"/>
        <w:ind w:left="1364" w:hanging="184"/>
        <w:rPr>
          <w:sz w:val="24"/>
        </w:rPr>
      </w:pPr>
      <w:r>
        <w:rPr>
          <w:sz w:val="24"/>
        </w:rPr>
        <w:t>CDAG</w:t>
      </w:r>
      <w:r>
        <w:rPr>
          <w:spacing w:val="-12"/>
          <w:sz w:val="24"/>
        </w:rPr>
        <w:t xml:space="preserve"> </w:t>
      </w:r>
      <w:r>
        <w:rPr>
          <w:spacing w:val="-2"/>
          <w:sz w:val="24"/>
        </w:rPr>
        <w:t>Protocol</w:t>
      </w:r>
    </w:p>
    <w:p w:rsidR="00E6629E" w14:paraId="08CC2F43" w14:textId="77777777">
      <w:pPr>
        <w:pStyle w:val="ListParagraph"/>
        <w:numPr>
          <w:ilvl w:val="0"/>
          <w:numId w:val="1"/>
        </w:numPr>
        <w:tabs>
          <w:tab w:val="left" w:pos="1364"/>
        </w:tabs>
        <w:spacing w:line="277" w:lineRule="exact"/>
        <w:ind w:left="1364" w:hanging="184"/>
        <w:rPr>
          <w:sz w:val="24"/>
        </w:rPr>
      </w:pPr>
      <w:r>
        <w:rPr>
          <w:sz w:val="24"/>
        </w:rPr>
        <w:t>ODAG</w:t>
      </w:r>
      <w:r>
        <w:rPr>
          <w:spacing w:val="-13"/>
          <w:sz w:val="24"/>
        </w:rPr>
        <w:t xml:space="preserve"> </w:t>
      </w:r>
      <w:r>
        <w:rPr>
          <w:spacing w:val="-2"/>
          <w:sz w:val="24"/>
        </w:rPr>
        <w:t>Protocol</w:t>
      </w:r>
    </w:p>
    <w:p w:rsidR="00E6629E" w14:paraId="1C3DD7B6" w14:textId="77777777">
      <w:pPr>
        <w:pStyle w:val="ListParagraph"/>
        <w:numPr>
          <w:ilvl w:val="0"/>
          <w:numId w:val="1"/>
        </w:numPr>
        <w:tabs>
          <w:tab w:val="left" w:pos="1364"/>
        </w:tabs>
        <w:spacing w:before="1" w:line="277" w:lineRule="exact"/>
        <w:ind w:left="1364" w:hanging="184"/>
        <w:rPr>
          <w:sz w:val="24"/>
        </w:rPr>
      </w:pPr>
      <w:r>
        <w:rPr>
          <w:sz w:val="24"/>
        </w:rPr>
        <w:t>SNPCC</w:t>
      </w:r>
      <w:r>
        <w:rPr>
          <w:spacing w:val="-10"/>
          <w:sz w:val="24"/>
        </w:rPr>
        <w:t xml:space="preserve"> </w:t>
      </w:r>
      <w:r>
        <w:rPr>
          <w:spacing w:val="-2"/>
          <w:sz w:val="24"/>
        </w:rPr>
        <w:t>Protocol</w:t>
      </w:r>
    </w:p>
    <w:p w:rsidR="00E6629E" w14:paraId="0B8927B4" w14:textId="77777777">
      <w:pPr>
        <w:pStyle w:val="ListParagraph"/>
        <w:numPr>
          <w:ilvl w:val="0"/>
          <w:numId w:val="1"/>
        </w:numPr>
        <w:tabs>
          <w:tab w:val="left" w:pos="1364"/>
        </w:tabs>
        <w:spacing w:line="277" w:lineRule="exact"/>
        <w:ind w:left="1364" w:hanging="184"/>
        <w:rPr>
          <w:sz w:val="24"/>
        </w:rPr>
      </w:pPr>
      <w:r>
        <w:rPr>
          <w:sz w:val="24"/>
        </w:rPr>
        <w:t>Pre-audit</w:t>
      </w:r>
      <w:r>
        <w:rPr>
          <w:spacing w:val="-9"/>
          <w:sz w:val="24"/>
        </w:rPr>
        <w:t xml:space="preserve"> </w:t>
      </w:r>
      <w:r>
        <w:rPr>
          <w:sz w:val="24"/>
        </w:rPr>
        <w:t>Issue</w:t>
      </w:r>
      <w:r>
        <w:rPr>
          <w:spacing w:val="-12"/>
          <w:sz w:val="24"/>
        </w:rPr>
        <w:t xml:space="preserve"> </w:t>
      </w:r>
      <w:r>
        <w:rPr>
          <w:sz w:val="24"/>
        </w:rPr>
        <w:t>Summary</w:t>
      </w:r>
      <w:r>
        <w:rPr>
          <w:spacing w:val="-8"/>
          <w:sz w:val="24"/>
        </w:rPr>
        <w:t xml:space="preserve"> </w:t>
      </w:r>
      <w:r>
        <w:rPr>
          <w:spacing w:val="-2"/>
          <w:sz w:val="24"/>
        </w:rPr>
        <w:t>Template</w:t>
      </w:r>
    </w:p>
    <w:p w:rsidR="00E6629E" w14:paraId="27C4DBEA" w14:textId="77777777">
      <w:pPr>
        <w:pStyle w:val="ListParagraph"/>
        <w:numPr>
          <w:ilvl w:val="0"/>
          <w:numId w:val="1"/>
        </w:numPr>
        <w:tabs>
          <w:tab w:val="left" w:pos="1364"/>
        </w:tabs>
        <w:spacing w:before="1" w:line="277" w:lineRule="exact"/>
        <w:ind w:left="1364" w:hanging="184"/>
        <w:rPr>
          <w:sz w:val="24"/>
        </w:rPr>
      </w:pPr>
      <w:r>
        <w:rPr>
          <w:sz w:val="24"/>
        </w:rPr>
        <w:t>CPE</w:t>
      </w:r>
      <w:r>
        <w:rPr>
          <w:spacing w:val="-8"/>
          <w:sz w:val="24"/>
        </w:rPr>
        <w:t xml:space="preserve"> </w:t>
      </w:r>
      <w:r>
        <w:rPr>
          <w:spacing w:val="-2"/>
          <w:sz w:val="24"/>
        </w:rPr>
        <w:t>Questionnaire</w:t>
      </w:r>
    </w:p>
    <w:p w:rsidR="00E6629E" w14:paraId="46356A56" w14:textId="77777777">
      <w:pPr>
        <w:pStyle w:val="ListParagraph"/>
        <w:numPr>
          <w:ilvl w:val="0"/>
          <w:numId w:val="1"/>
        </w:numPr>
        <w:tabs>
          <w:tab w:val="left" w:pos="1364"/>
        </w:tabs>
        <w:spacing w:line="276" w:lineRule="exact"/>
        <w:ind w:left="1364" w:hanging="184"/>
        <w:rPr>
          <w:sz w:val="24"/>
        </w:rPr>
      </w:pPr>
      <w:r>
        <w:rPr>
          <w:sz w:val="24"/>
        </w:rPr>
        <w:t>CPE</w:t>
      </w:r>
      <w:r>
        <w:rPr>
          <w:spacing w:val="-12"/>
          <w:sz w:val="24"/>
        </w:rPr>
        <w:t xml:space="preserve"> </w:t>
      </w:r>
      <w:r>
        <w:rPr>
          <w:sz w:val="24"/>
        </w:rPr>
        <w:t>Power</w:t>
      </w:r>
      <w:r>
        <w:rPr>
          <w:spacing w:val="-3"/>
          <w:sz w:val="24"/>
        </w:rPr>
        <w:t xml:space="preserve"> </w:t>
      </w:r>
      <w:r>
        <w:rPr>
          <w:sz w:val="24"/>
        </w:rPr>
        <w:t>Point</w:t>
      </w:r>
      <w:r>
        <w:rPr>
          <w:spacing w:val="-2"/>
          <w:sz w:val="24"/>
        </w:rPr>
        <w:t xml:space="preserve"> </w:t>
      </w:r>
      <w:r>
        <w:rPr>
          <w:sz w:val="24"/>
        </w:rPr>
        <w:t>Presentation</w:t>
      </w:r>
      <w:r>
        <w:rPr>
          <w:spacing w:val="-4"/>
          <w:sz w:val="24"/>
        </w:rPr>
        <w:t xml:space="preserve"> </w:t>
      </w:r>
      <w:r>
        <w:rPr>
          <w:spacing w:val="-2"/>
          <w:sz w:val="24"/>
        </w:rPr>
        <w:t>(optional)</w:t>
      </w:r>
    </w:p>
    <w:p w:rsidR="00E6629E" w14:paraId="0A3D4647" w14:textId="77777777">
      <w:pPr>
        <w:pStyle w:val="ListParagraph"/>
        <w:numPr>
          <w:ilvl w:val="0"/>
          <w:numId w:val="1"/>
        </w:numPr>
        <w:tabs>
          <w:tab w:val="left" w:pos="1364"/>
        </w:tabs>
        <w:spacing w:line="277" w:lineRule="exact"/>
        <w:ind w:left="1364" w:hanging="184"/>
        <w:rPr>
          <w:sz w:val="24"/>
        </w:rPr>
      </w:pPr>
      <w:r>
        <w:rPr>
          <w:sz w:val="24"/>
        </w:rPr>
        <w:t>FA</w:t>
      </w:r>
      <w:r>
        <w:rPr>
          <w:spacing w:val="-10"/>
          <w:sz w:val="24"/>
        </w:rPr>
        <w:t xml:space="preserve"> </w:t>
      </w:r>
      <w:r>
        <w:rPr>
          <w:spacing w:val="-2"/>
          <w:sz w:val="24"/>
        </w:rPr>
        <w:t>Questionnaire</w:t>
      </w:r>
    </w:p>
    <w:p w:rsidR="00E6629E" w14:paraId="6BBDCDE2" w14:textId="77777777">
      <w:pPr>
        <w:pStyle w:val="ListParagraph"/>
        <w:numPr>
          <w:ilvl w:val="0"/>
          <w:numId w:val="1"/>
        </w:numPr>
        <w:tabs>
          <w:tab w:val="left" w:pos="1364"/>
        </w:tabs>
        <w:spacing w:before="2" w:line="277" w:lineRule="exact"/>
        <w:ind w:left="1364" w:hanging="184"/>
        <w:rPr>
          <w:sz w:val="24"/>
        </w:rPr>
      </w:pPr>
      <w:r>
        <w:rPr>
          <w:sz w:val="24"/>
        </w:rPr>
        <w:t>SNPCC</w:t>
      </w:r>
      <w:r>
        <w:rPr>
          <w:spacing w:val="-10"/>
          <w:sz w:val="24"/>
        </w:rPr>
        <w:t xml:space="preserve"> </w:t>
      </w:r>
      <w:r>
        <w:rPr>
          <w:spacing w:val="-2"/>
          <w:sz w:val="24"/>
        </w:rPr>
        <w:t>Questionnaire</w:t>
      </w:r>
    </w:p>
    <w:p w:rsidR="00E6629E" w14:paraId="6B904ADD" w14:textId="77777777">
      <w:pPr>
        <w:pStyle w:val="ListParagraph"/>
        <w:numPr>
          <w:ilvl w:val="0"/>
          <w:numId w:val="1"/>
        </w:numPr>
        <w:tabs>
          <w:tab w:val="left" w:pos="1364"/>
        </w:tabs>
        <w:spacing w:line="277" w:lineRule="exact"/>
        <w:ind w:left="1364" w:hanging="184"/>
        <w:rPr>
          <w:sz w:val="24"/>
        </w:rPr>
      </w:pPr>
      <w:r>
        <w:rPr>
          <w:sz w:val="24"/>
        </w:rPr>
        <w:t>CDAG</w:t>
      </w:r>
      <w:r>
        <w:rPr>
          <w:spacing w:val="-12"/>
          <w:sz w:val="24"/>
        </w:rPr>
        <w:t xml:space="preserve"> </w:t>
      </w:r>
      <w:r>
        <w:rPr>
          <w:sz w:val="24"/>
        </w:rPr>
        <w:t>PCR</w:t>
      </w:r>
      <w:r>
        <w:rPr>
          <w:spacing w:val="-8"/>
          <w:sz w:val="24"/>
        </w:rPr>
        <w:t xml:space="preserve"> </w:t>
      </w:r>
      <w:r>
        <w:rPr>
          <w:spacing w:val="-2"/>
          <w:sz w:val="24"/>
        </w:rPr>
        <w:t>Impact*</w:t>
      </w:r>
    </w:p>
    <w:p w:rsidR="00E6629E" w14:paraId="1994F28E" w14:textId="77777777">
      <w:pPr>
        <w:pStyle w:val="ListParagraph"/>
        <w:numPr>
          <w:ilvl w:val="0"/>
          <w:numId w:val="1"/>
        </w:numPr>
        <w:tabs>
          <w:tab w:val="left" w:pos="1364"/>
        </w:tabs>
        <w:spacing w:before="1" w:line="277" w:lineRule="exact"/>
        <w:ind w:left="1364" w:hanging="184"/>
        <w:rPr>
          <w:sz w:val="24"/>
        </w:rPr>
      </w:pPr>
      <w:r>
        <w:rPr>
          <w:sz w:val="24"/>
        </w:rPr>
        <w:t>CDAG</w:t>
      </w:r>
      <w:r>
        <w:rPr>
          <w:spacing w:val="-11"/>
          <w:sz w:val="24"/>
        </w:rPr>
        <w:t xml:space="preserve"> </w:t>
      </w:r>
      <w:r>
        <w:rPr>
          <w:sz w:val="24"/>
        </w:rPr>
        <w:t>CR</w:t>
      </w:r>
      <w:r>
        <w:rPr>
          <w:spacing w:val="-7"/>
          <w:sz w:val="24"/>
        </w:rPr>
        <w:t xml:space="preserve"> </w:t>
      </w:r>
      <w:r>
        <w:rPr>
          <w:spacing w:val="-2"/>
          <w:sz w:val="24"/>
        </w:rPr>
        <w:t>Impact*</w:t>
      </w:r>
    </w:p>
    <w:p w:rsidR="00E6629E" w14:paraId="0229E537" w14:textId="77777777">
      <w:pPr>
        <w:pStyle w:val="ListParagraph"/>
        <w:numPr>
          <w:ilvl w:val="0"/>
          <w:numId w:val="1"/>
        </w:numPr>
        <w:tabs>
          <w:tab w:val="left" w:pos="1364"/>
        </w:tabs>
        <w:spacing w:line="277" w:lineRule="exact"/>
        <w:ind w:left="1364" w:hanging="184"/>
        <w:rPr>
          <w:sz w:val="24"/>
        </w:rPr>
      </w:pPr>
      <w:r>
        <w:rPr>
          <w:sz w:val="24"/>
        </w:rPr>
        <w:t>SNPCC</w:t>
      </w:r>
      <w:r>
        <w:rPr>
          <w:spacing w:val="-14"/>
          <w:sz w:val="24"/>
        </w:rPr>
        <w:t xml:space="preserve"> </w:t>
      </w:r>
      <w:r>
        <w:rPr>
          <w:spacing w:val="-2"/>
          <w:sz w:val="24"/>
        </w:rPr>
        <w:t>Impact*</w:t>
      </w:r>
    </w:p>
    <w:p w:rsidR="00E6629E" w14:paraId="1C4B283A" w14:textId="77777777">
      <w:pPr>
        <w:pStyle w:val="ListParagraph"/>
        <w:numPr>
          <w:ilvl w:val="0"/>
          <w:numId w:val="1"/>
        </w:numPr>
        <w:tabs>
          <w:tab w:val="left" w:pos="1364"/>
        </w:tabs>
        <w:spacing w:before="1" w:line="277" w:lineRule="exact"/>
        <w:ind w:left="1364" w:hanging="184"/>
        <w:rPr>
          <w:sz w:val="24"/>
        </w:rPr>
      </w:pPr>
      <w:r>
        <w:rPr>
          <w:sz w:val="24"/>
        </w:rPr>
        <w:t>SNPCC</w:t>
      </w:r>
      <w:r>
        <w:rPr>
          <w:spacing w:val="-15"/>
          <w:sz w:val="24"/>
        </w:rPr>
        <w:t xml:space="preserve"> </w:t>
      </w:r>
      <w:r>
        <w:rPr>
          <w:sz w:val="24"/>
        </w:rPr>
        <w:t>HRA</w:t>
      </w:r>
      <w:r>
        <w:rPr>
          <w:spacing w:val="-12"/>
          <w:sz w:val="24"/>
        </w:rPr>
        <w:t xml:space="preserve"> </w:t>
      </w:r>
      <w:r>
        <w:rPr>
          <w:spacing w:val="-4"/>
          <w:sz w:val="24"/>
        </w:rPr>
        <w:t>TMA*</w:t>
      </w:r>
    </w:p>
    <w:p w:rsidR="00E6629E" w14:paraId="0A530A39" w14:textId="77777777">
      <w:pPr>
        <w:pStyle w:val="ListParagraph"/>
        <w:numPr>
          <w:ilvl w:val="0"/>
          <w:numId w:val="1"/>
        </w:numPr>
        <w:tabs>
          <w:tab w:val="left" w:pos="1364"/>
        </w:tabs>
        <w:spacing w:line="276" w:lineRule="exact"/>
        <w:ind w:left="1364" w:hanging="184"/>
        <w:rPr>
          <w:sz w:val="24"/>
        </w:rPr>
      </w:pPr>
      <w:r>
        <w:rPr>
          <w:sz w:val="24"/>
        </w:rPr>
        <w:t>ODAG</w:t>
      </w:r>
      <w:r>
        <w:rPr>
          <w:spacing w:val="-3"/>
          <w:sz w:val="24"/>
        </w:rPr>
        <w:t xml:space="preserve"> </w:t>
      </w:r>
      <w:r>
        <w:rPr>
          <w:sz w:val="24"/>
        </w:rPr>
        <w:t>PCR</w:t>
      </w:r>
      <w:r>
        <w:rPr>
          <w:spacing w:val="-1"/>
          <w:sz w:val="24"/>
        </w:rPr>
        <w:t xml:space="preserve"> </w:t>
      </w:r>
      <w:r>
        <w:rPr>
          <w:spacing w:val="-2"/>
          <w:sz w:val="24"/>
        </w:rPr>
        <w:t>Impact*</w:t>
      </w:r>
    </w:p>
    <w:p w:rsidR="00E6629E" w14:paraId="2EBBEC53" w14:textId="77777777">
      <w:pPr>
        <w:pStyle w:val="ListParagraph"/>
        <w:numPr>
          <w:ilvl w:val="0"/>
          <w:numId w:val="1"/>
        </w:numPr>
        <w:tabs>
          <w:tab w:val="left" w:pos="1364"/>
        </w:tabs>
        <w:spacing w:line="277" w:lineRule="exact"/>
        <w:ind w:left="1364" w:hanging="184"/>
        <w:rPr>
          <w:sz w:val="24"/>
        </w:rPr>
      </w:pPr>
      <w:r>
        <w:rPr>
          <w:sz w:val="24"/>
        </w:rPr>
        <w:t>ODAG</w:t>
      </w:r>
      <w:r>
        <w:rPr>
          <w:spacing w:val="-3"/>
          <w:sz w:val="24"/>
        </w:rPr>
        <w:t xml:space="preserve"> </w:t>
      </w:r>
      <w:r>
        <w:rPr>
          <w:sz w:val="24"/>
        </w:rPr>
        <w:t>CR</w:t>
      </w:r>
      <w:r>
        <w:rPr>
          <w:spacing w:val="2"/>
          <w:sz w:val="24"/>
        </w:rPr>
        <w:t xml:space="preserve"> </w:t>
      </w:r>
      <w:r>
        <w:rPr>
          <w:spacing w:val="-2"/>
          <w:sz w:val="24"/>
        </w:rPr>
        <w:t>Impact*</w:t>
      </w:r>
    </w:p>
    <w:p w:rsidR="00E6629E" w14:paraId="7A65E7CB" w14:textId="77777777">
      <w:pPr>
        <w:pStyle w:val="ListParagraph"/>
        <w:numPr>
          <w:ilvl w:val="0"/>
          <w:numId w:val="1"/>
        </w:numPr>
        <w:tabs>
          <w:tab w:val="left" w:pos="1364"/>
        </w:tabs>
        <w:spacing w:before="2" w:line="277" w:lineRule="exact"/>
        <w:ind w:left="1364" w:hanging="184"/>
        <w:rPr>
          <w:sz w:val="24"/>
        </w:rPr>
      </w:pPr>
      <w:r>
        <w:rPr>
          <w:sz w:val="24"/>
        </w:rPr>
        <w:t>ODAG</w:t>
      </w:r>
      <w:r>
        <w:rPr>
          <w:spacing w:val="-4"/>
          <w:sz w:val="24"/>
        </w:rPr>
        <w:t xml:space="preserve"> </w:t>
      </w:r>
      <w:r>
        <w:rPr>
          <w:sz w:val="24"/>
        </w:rPr>
        <w:t>Timeliness</w:t>
      </w:r>
      <w:r>
        <w:rPr>
          <w:spacing w:val="-3"/>
          <w:sz w:val="24"/>
        </w:rPr>
        <w:t xml:space="preserve"> </w:t>
      </w:r>
      <w:r>
        <w:rPr>
          <w:spacing w:val="-5"/>
          <w:sz w:val="24"/>
        </w:rPr>
        <w:t>MT*</w:t>
      </w:r>
    </w:p>
    <w:p w:rsidR="00E6629E" w14:paraId="327A4711" w14:textId="77777777">
      <w:pPr>
        <w:pStyle w:val="ListParagraph"/>
        <w:numPr>
          <w:ilvl w:val="0"/>
          <w:numId w:val="1"/>
        </w:numPr>
        <w:tabs>
          <w:tab w:val="left" w:pos="1364"/>
        </w:tabs>
        <w:spacing w:line="277" w:lineRule="exact"/>
        <w:ind w:left="1364" w:hanging="184"/>
        <w:rPr>
          <w:sz w:val="24"/>
        </w:rPr>
      </w:pPr>
      <w:r>
        <w:rPr>
          <w:sz w:val="24"/>
        </w:rPr>
        <w:t>FA</w:t>
      </w:r>
      <w:r>
        <w:rPr>
          <w:spacing w:val="-5"/>
          <w:sz w:val="24"/>
        </w:rPr>
        <w:t xml:space="preserve"> </w:t>
      </w:r>
      <w:r>
        <w:rPr>
          <w:sz w:val="24"/>
        </w:rPr>
        <w:t xml:space="preserve">Enrollee </w:t>
      </w:r>
      <w:r>
        <w:rPr>
          <w:spacing w:val="-2"/>
          <w:sz w:val="24"/>
        </w:rPr>
        <w:t>Impact*</w:t>
      </w:r>
    </w:p>
    <w:p w:rsidR="00E6629E" w14:paraId="18051572" w14:textId="77777777">
      <w:pPr>
        <w:pStyle w:val="ListParagraph"/>
        <w:numPr>
          <w:ilvl w:val="0"/>
          <w:numId w:val="1"/>
        </w:numPr>
        <w:tabs>
          <w:tab w:val="left" w:pos="1364"/>
        </w:tabs>
        <w:spacing w:before="1" w:line="277" w:lineRule="exact"/>
        <w:ind w:left="1364" w:hanging="184"/>
        <w:rPr>
          <w:sz w:val="24"/>
        </w:rPr>
      </w:pPr>
      <w:r>
        <w:rPr>
          <w:sz w:val="24"/>
        </w:rPr>
        <w:t>Root</w:t>
      </w:r>
      <w:r>
        <w:rPr>
          <w:spacing w:val="-9"/>
          <w:sz w:val="24"/>
        </w:rPr>
        <w:t xml:space="preserve"> </w:t>
      </w:r>
      <w:r>
        <w:rPr>
          <w:sz w:val="24"/>
        </w:rPr>
        <w:t>Cause</w:t>
      </w:r>
      <w:r>
        <w:rPr>
          <w:spacing w:val="-10"/>
          <w:sz w:val="24"/>
        </w:rPr>
        <w:t xml:space="preserve"> </w:t>
      </w:r>
      <w:r>
        <w:rPr>
          <w:sz w:val="24"/>
        </w:rPr>
        <w:t>Analysis</w:t>
      </w:r>
      <w:r>
        <w:rPr>
          <w:spacing w:val="-8"/>
          <w:sz w:val="24"/>
        </w:rPr>
        <w:t xml:space="preserve"> </w:t>
      </w:r>
      <w:r>
        <w:rPr>
          <w:spacing w:val="-2"/>
          <w:sz w:val="24"/>
        </w:rPr>
        <w:t>Template*</w:t>
      </w:r>
    </w:p>
    <w:p w:rsidR="00E6629E" w14:paraId="161467B8" w14:textId="77777777">
      <w:pPr>
        <w:pStyle w:val="ListParagraph"/>
        <w:numPr>
          <w:ilvl w:val="0"/>
          <w:numId w:val="1"/>
        </w:numPr>
        <w:tabs>
          <w:tab w:val="left" w:pos="1364"/>
        </w:tabs>
        <w:spacing w:line="277" w:lineRule="exact"/>
        <w:ind w:left="1364" w:hanging="184"/>
        <w:rPr>
          <w:sz w:val="24"/>
        </w:rPr>
      </w:pPr>
      <w:r>
        <w:rPr>
          <w:sz w:val="24"/>
        </w:rPr>
        <w:t>Independent</w:t>
      </w:r>
      <w:r>
        <w:rPr>
          <w:spacing w:val="-11"/>
          <w:sz w:val="24"/>
        </w:rPr>
        <w:t xml:space="preserve"> </w:t>
      </w:r>
      <w:r>
        <w:rPr>
          <w:sz w:val="24"/>
        </w:rPr>
        <w:t>Validation</w:t>
      </w:r>
      <w:r>
        <w:rPr>
          <w:spacing w:val="-10"/>
          <w:sz w:val="24"/>
        </w:rPr>
        <w:t xml:space="preserve"> </w:t>
      </w:r>
      <w:r>
        <w:rPr>
          <w:spacing w:val="-5"/>
          <w:sz w:val="24"/>
        </w:rPr>
        <w:t>AWP</w:t>
      </w:r>
    </w:p>
    <w:p w:rsidR="00E6629E" w14:paraId="27DBC541" w14:textId="77777777">
      <w:pPr>
        <w:pStyle w:val="ListParagraph"/>
        <w:numPr>
          <w:ilvl w:val="0"/>
          <w:numId w:val="1"/>
        </w:numPr>
        <w:tabs>
          <w:tab w:val="left" w:pos="1364"/>
        </w:tabs>
        <w:spacing w:before="2" w:line="277" w:lineRule="exact"/>
        <w:ind w:left="1364" w:hanging="184"/>
        <w:rPr>
          <w:sz w:val="24"/>
        </w:rPr>
      </w:pPr>
      <w:r>
        <w:rPr>
          <w:sz w:val="24"/>
        </w:rPr>
        <w:t>Attendance</w:t>
      </w:r>
      <w:r>
        <w:rPr>
          <w:spacing w:val="-9"/>
          <w:sz w:val="24"/>
        </w:rPr>
        <w:t xml:space="preserve"> </w:t>
      </w:r>
      <w:r>
        <w:rPr>
          <w:sz w:val="24"/>
        </w:rPr>
        <w:t>Log</w:t>
      </w:r>
      <w:r>
        <w:rPr>
          <w:spacing w:val="-10"/>
          <w:sz w:val="24"/>
        </w:rPr>
        <w:t xml:space="preserve"> </w:t>
      </w:r>
      <w:r>
        <w:rPr>
          <w:spacing w:val="-2"/>
          <w:sz w:val="24"/>
        </w:rPr>
        <w:t>Template</w:t>
      </w:r>
    </w:p>
    <w:p w:rsidR="00E6629E" w14:paraId="352B0610" w14:textId="77777777">
      <w:pPr>
        <w:pStyle w:val="ListParagraph"/>
        <w:numPr>
          <w:ilvl w:val="0"/>
          <w:numId w:val="1"/>
        </w:numPr>
        <w:tabs>
          <w:tab w:val="left" w:pos="1364"/>
        </w:tabs>
        <w:spacing w:line="276" w:lineRule="exact"/>
        <w:ind w:left="1364" w:hanging="184"/>
        <w:rPr>
          <w:sz w:val="24"/>
        </w:rPr>
      </w:pPr>
      <w:r>
        <w:rPr>
          <w:sz w:val="24"/>
        </w:rPr>
        <w:t>Program</w:t>
      </w:r>
      <w:r>
        <w:rPr>
          <w:spacing w:val="-15"/>
          <w:sz w:val="24"/>
        </w:rPr>
        <w:t xml:space="preserve"> </w:t>
      </w:r>
      <w:r>
        <w:rPr>
          <w:sz w:val="24"/>
        </w:rPr>
        <w:t>Audit</w:t>
      </w:r>
      <w:r>
        <w:rPr>
          <w:spacing w:val="-15"/>
          <w:sz w:val="24"/>
        </w:rPr>
        <w:t xml:space="preserve"> </w:t>
      </w:r>
      <w:r>
        <w:rPr>
          <w:sz w:val="24"/>
        </w:rPr>
        <w:t>CMS</w:t>
      </w:r>
      <w:r>
        <w:rPr>
          <w:spacing w:val="-14"/>
          <w:sz w:val="24"/>
        </w:rPr>
        <w:t xml:space="preserve"> </w:t>
      </w:r>
      <w:r>
        <w:rPr>
          <w:spacing w:val="-5"/>
          <w:sz w:val="24"/>
        </w:rPr>
        <w:t>RAI</w:t>
      </w:r>
    </w:p>
    <w:p w:rsidR="00E6629E" w14:paraId="4E94572C" w14:textId="77777777">
      <w:pPr>
        <w:pStyle w:val="ListParagraph"/>
        <w:numPr>
          <w:ilvl w:val="0"/>
          <w:numId w:val="1"/>
        </w:numPr>
        <w:tabs>
          <w:tab w:val="left" w:pos="1364"/>
        </w:tabs>
        <w:spacing w:line="277" w:lineRule="exact"/>
        <w:ind w:left="1364" w:hanging="184"/>
        <w:rPr>
          <w:sz w:val="24"/>
        </w:rPr>
      </w:pPr>
      <w:r>
        <w:rPr>
          <w:spacing w:val="-2"/>
          <w:sz w:val="24"/>
        </w:rPr>
        <w:t>Independent</w:t>
      </w:r>
      <w:r>
        <w:rPr>
          <w:spacing w:val="-7"/>
          <w:sz w:val="24"/>
        </w:rPr>
        <w:t xml:space="preserve"> </w:t>
      </w:r>
      <w:r>
        <w:rPr>
          <w:spacing w:val="-2"/>
          <w:sz w:val="24"/>
        </w:rPr>
        <w:t>Validation</w:t>
      </w:r>
      <w:r>
        <w:rPr>
          <w:spacing w:val="-6"/>
          <w:sz w:val="24"/>
        </w:rPr>
        <w:t xml:space="preserve"> </w:t>
      </w:r>
      <w:r>
        <w:rPr>
          <w:spacing w:val="-5"/>
          <w:sz w:val="24"/>
        </w:rPr>
        <w:t>ART</w:t>
      </w:r>
    </w:p>
    <w:p w:rsidR="00E6629E" w14:paraId="2BE11824" w14:textId="77777777">
      <w:pPr>
        <w:pStyle w:val="BodyText"/>
        <w:spacing w:before="240"/>
        <w:ind w:left="1065"/>
      </w:pPr>
      <w:r>
        <w:t>*</w:t>
      </w:r>
      <w:r>
        <w:rPr>
          <w:spacing w:val="-15"/>
        </w:rPr>
        <w:t xml:space="preserve"> </w:t>
      </w:r>
      <w:r>
        <w:t>These</w:t>
      </w:r>
      <w:r>
        <w:rPr>
          <w:spacing w:val="-15"/>
        </w:rPr>
        <w:t xml:space="preserve"> </w:t>
      </w:r>
      <w:r>
        <w:t>documents</w:t>
      </w:r>
      <w:r>
        <w:rPr>
          <w:spacing w:val="-15"/>
        </w:rPr>
        <w:t xml:space="preserve"> </w:t>
      </w:r>
      <w:r>
        <w:t>are</w:t>
      </w:r>
      <w:r>
        <w:rPr>
          <w:spacing w:val="-15"/>
        </w:rPr>
        <w:t xml:space="preserve"> </w:t>
      </w:r>
      <w:r>
        <w:t>only</w:t>
      </w:r>
      <w:r>
        <w:rPr>
          <w:spacing w:val="-15"/>
        </w:rPr>
        <w:t xml:space="preserve"> </w:t>
      </w:r>
      <w:r>
        <w:t>collected</w:t>
      </w:r>
      <w:r>
        <w:rPr>
          <w:spacing w:val="-15"/>
        </w:rPr>
        <w:t xml:space="preserve"> </w:t>
      </w:r>
      <w:r>
        <w:t>as</w:t>
      </w:r>
      <w:r>
        <w:rPr>
          <w:spacing w:val="-15"/>
        </w:rPr>
        <w:t xml:space="preserve"> </w:t>
      </w:r>
      <w:r>
        <w:t>needed</w:t>
      </w:r>
      <w:r>
        <w:rPr>
          <w:spacing w:val="-15"/>
        </w:rPr>
        <w:t xml:space="preserve"> </w:t>
      </w:r>
      <w:r>
        <w:t>during</w:t>
      </w:r>
      <w:r>
        <w:rPr>
          <w:spacing w:val="-15"/>
        </w:rPr>
        <w:t xml:space="preserve"> </w:t>
      </w:r>
      <w:r>
        <w:t>a</w:t>
      </w:r>
      <w:r>
        <w:rPr>
          <w:spacing w:val="-15"/>
        </w:rPr>
        <w:t xml:space="preserve"> </w:t>
      </w:r>
      <w:r>
        <w:t>program</w:t>
      </w:r>
      <w:r>
        <w:rPr>
          <w:spacing w:val="-15"/>
        </w:rPr>
        <w:t xml:space="preserve"> </w:t>
      </w:r>
      <w:r>
        <w:t>audit</w:t>
      </w:r>
      <w:r>
        <w:rPr>
          <w:spacing w:val="-15"/>
        </w:rPr>
        <w:t xml:space="preserve"> </w:t>
      </w:r>
      <w:r>
        <w:t>when</w:t>
      </w:r>
      <w:r>
        <w:rPr>
          <w:spacing w:val="-15"/>
        </w:rPr>
        <w:t xml:space="preserve"> </w:t>
      </w:r>
      <w:r>
        <w:t>noncompliance</w:t>
      </w:r>
      <w:r>
        <w:rPr>
          <w:spacing w:val="-15"/>
        </w:rPr>
        <w:t xml:space="preserve"> </w:t>
      </w:r>
      <w:r>
        <w:t xml:space="preserve">is </w:t>
      </w:r>
      <w:r>
        <w:rPr>
          <w:spacing w:val="-2"/>
        </w:rPr>
        <w:t>identified.</w:t>
      </w:r>
    </w:p>
    <w:p w:rsidR="00E6629E" w:rsidRPr="0044101D" w:rsidP="0044101D" w14:paraId="7567D8CB" w14:textId="4C049A60">
      <w:pPr>
        <w:tabs>
          <w:tab w:val="left" w:pos="1060"/>
          <w:tab w:val="left" w:pos="1174"/>
        </w:tabs>
        <w:spacing w:before="240"/>
        <w:ind w:left="822" w:right="7044"/>
        <w:rPr>
          <w:sz w:val="24"/>
        </w:rPr>
      </w:pPr>
      <w:r w:rsidRPr="0044101D">
        <w:rPr>
          <w:spacing w:val="-2"/>
          <w:sz w:val="24"/>
          <w:u w:val="single"/>
        </w:rPr>
        <w:t>Certification</w:t>
      </w:r>
      <w:r w:rsidRPr="0044101D">
        <w:rPr>
          <w:spacing w:val="-11"/>
          <w:sz w:val="24"/>
          <w:u w:val="single"/>
        </w:rPr>
        <w:t xml:space="preserve"> </w:t>
      </w:r>
      <w:r w:rsidRPr="0044101D">
        <w:rPr>
          <w:spacing w:val="-2"/>
          <w:sz w:val="24"/>
          <w:u w:val="single"/>
        </w:rPr>
        <w:t>Statement</w:t>
      </w:r>
      <w:r w:rsidRPr="0044101D">
        <w:rPr>
          <w:spacing w:val="-2"/>
          <w:sz w:val="24"/>
        </w:rPr>
        <w:t xml:space="preserve"> </w:t>
      </w:r>
      <w:r w:rsidRPr="0044101D">
        <w:rPr>
          <w:sz w:val="24"/>
        </w:rPr>
        <w:t>There are no</w:t>
      </w:r>
      <w:r w:rsidRPr="0044101D">
        <w:rPr>
          <w:spacing w:val="40"/>
          <w:sz w:val="24"/>
        </w:rPr>
        <w:t xml:space="preserve"> </w:t>
      </w:r>
      <w:r w:rsidRPr="0044101D" w:rsidR="0044101D">
        <w:rPr>
          <w:spacing w:val="-2"/>
          <w:sz w:val="24"/>
        </w:rPr>
        <w:t>exceptions</w:t>
      </w:r>
      <w:r w:rsidRPr="0044101D">
        <w:rPr>
          <w:spacing w:val="-2"/>
          <w:sz w:val="24"/>
        </w:rPr>
        <w:t>.</w:t>
      </w:r>
    </w:p>
    <w:sectPr>
      <w:pgSz w:w="12240" w:h="15840"/>
      <w:pgMar w:top="1300" w:right="1080" w:bottom="1900" w:left="720" w:header="0" w:footer="16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29E" w14:paraId="3233D105"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6978395</wp:posOffset>
              </wp:positionH>
              <wp:positionV relativeFrom="page">
                <wp:posOffset>8832622</wp:posOffset>
              </wp:positionV>
              <wp:extent cx="1593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E6629E"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55pt;height:14.25pt;margin-top:695.5pt;margin-left:54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6629E" w14:paraId="5F60CF54"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29E" w14:paraId="0ECB8C94"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9099295</wp:posOffset>
              </wp:positionH>
              <wp:positionV relativeFrom="page">
                <wp:posOffset>6543575</wp:posOffset>
              </wp:positionV>
              <wp:extent cx="958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80975"/>
                      </a:xfrm>
                      <a:prstGeom prst="rect">
                        <a:avLst/>
                      </a:prstGeom>
                    </wps:spPr>
                    <wps:txbx>
                      <w:txbxContent>
                        <w:p w:rsidR="00E6629E" w14:textId="77777777">
                          <w:pPr>
                            <w:spacing w:before="11"/>
                            <w:ind w:left="20"/>
                          </w:pPr>
                          <w:r>
                            <w:rPr>
                              <w:spacing w:val="-10"/>
                            </w:rPr>
                            <w:t>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0" type="#_x0000_t202" style="width:7.55pt;height:14.25pt;margin-top:515.25pt;margin-left:71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6629E" w14:paraId="0A402408" w14:textId="77777777">
                    <w:pPr>
                      <w:spacing w:before="11"/>
                      <w:ind w:left="20"/>
                    </w:pPr>
                    <w:r>
                      <w:rPr>
                        <w:spacing w:val="-10"/>
                      </w:rPr>
                      <w:t>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29E" w14:paraId="7BA56D15"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6908292</wp:posOffset>
              </wp:positionH>
              <wp:positionV relativeFrom="page">
                <wp:posOffset>8829575</wp:posOffset>
              </wp:positionV>
              <wp:extent cx="229235" cy="1809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975"/>
                      </a:xfrm>
                      <a:prstGeom prst="rect">
                        <a:avLst/>
                      </a:prstGeom>
                    </wps:spPr>
                    <wps:txbx>
                      <w:txbxContent>
                        <w:p w:rsidR="00E6629E"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18.05pt;height:14.25pt;margin-top:695.25pt;margin-left:543.9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6629E" w14:paraId="424AB2A1"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E0878"/>
    <w:multiLevelType w:val="hybridMultilevel"/>
    <w:tmpl w:val="231E88CC"/>
    <w:lvl w:ilvl="0">
      <w:start w:val="1"/>
      <w:numFmt w:val="decimal"/>
      <w:lvlText w:val="%1."/>
      <w:lvlJc w:val="left"/>
      <w:pPr>
        <w:ind w:left="1051" w:hanging="2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60" w:hanging="360"/>
      </w:pPr>
      <w:rPr>
        <w:rFonts w:ascii="Symbol" w:eastAsia="Symbol" w:hAnsi="Symbol" w:cs="Symbol" w:hint="default"/>
        <w:spacing w:val="0"/>
        <w:w w:val="100"/>
        <w:lang w:val="en-US" w:eastAsia="en-US" w:bidi="ar-SA"/>
      </w:rPr>
    </w:lvl>
    <w:lvl w:ilvl="2">
      <w:start w:val="0"/>
      <w:numFmt w:val="bullet"/>
      <w:lvlText w:val="•"/>
      <w:lvlJc w:val="left"/>
      <w:pPr>
        <w:ind w:left="1360" w:hanging="360"/>
      </w:pPr>
      <w:rPr>
        <w:rFonts w:hint="default"/>
        <w:lang w:val="en-US" w:eastAsia="en-US" w:bidi="ar-SA"/>
      </w:rPr>
    </w:lvl>
    <w:lvl w:ilvl="3">
      <w:start w:val="0"/>
      <w:numFmt w:val="bullet"/>
      <w:lvlText w:val="•"/>
      <w:lvlJc w:val="left"/>
      <w:pPr>
        <w:ind w:left="1560" w:hanging="360"/>
      </w:pPr>
      <w:rPr>
        <w:rFonts w:hint="default"/>
        <w:lang w:val="en-US" w:eastAsia="en-US" w:bidi="ar-SA"/>
      </w:rPr>
    </w:lvl>
    <w:lvl w:ilvl="4">
      <w:start w:val="0"/>
      <w:numFmt w:val="bullet"/>
      <w:lvlText w:val="•"/>
      <w:lvlJc w:val="left"/>
      <w:pPr>
        <w:ind w:left="2828" w:hanging="360"/>
      </w:pPr>
      <w:rPr>
        <w:rFonts w:hint="default"/>
        <w:lang w:val="en-US" w:eastAsia="en-US" w:bidi="ar-SA"/>
      </w:rPr>
    </w:lvl>
    <w:lvl w:ilvl="5">
      <w:start w:val="0"/>
      <w:numFmt w:val="bullet"/>
      <w:lvlText w:val="•"/>
      <w:lvlJc w:val="left"/>
      <w:pPr>
        <w:ind w:left="4097" w:hanging="360"/>
      </w:pPr>
      <w:rPr>
        <w:rFonts w:hint="default"/>
        <w:lang w:val="en-US" w:eastAsia="en-US" w:bidi="ar-SA"/>
      </w:rPr>
    </w:lvl>
    <w:lvl w:ilvl="6">
      <w:start w:val="0"/>
      <w:numFmt w:val="bullet"/>
      <w:lvlText w:val="•"/>
      <w:lvlJc w:val="left"/>
      <w:pPr>
        <w:ind w:left="5365" w:hanging="360"/>
      </w:pPr>
      <w:rPr>
        <w:rFonts w:hint="default"/>
        <w:lang w:val="en-US" w:eastAsia="en-US" w:bidi="ar-SA"/>
      </w:rPr>
    </w:lvl>
    <w:lvl w:ilvl="7">
      <w:start w:val="0"/>
      <w:numFmt w:val="bullet"/>
      <w:lvlText w:val="•"/>
      <w:lvlJc w:val="left"/>
      <w:pPr>
        <w:ind w:left="6634"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1">
    <w:nsid w:val="3155448F"/>
    <w:multiLevelType w:val="hybridMultilevel"/>
    <w:tmpl w:val="D83C0A8E"/>
    <w:lvl w:ilvl="0">
      <w:start w:val="0"/>
      <w:numFmt w:val="bullet"/>
      <w:lvlText w:val="•"/>
      <w:lvlJc w:val="left"/>
      <w:pPr>
        <w:ind w:left="1365" w:hanging="185"/>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268" w:hanging="185"/>
      </w:pPr>
      <w:rPr>
        <w:rFonts w:hint="default"/>
        <w:lang w:val="en-US" w:eastAsia="en-US" w:bidi="ar-SA"/>
      </w:rPr>
    </w:lvl>
    <w:lvl w:ilvl="2">
      <w:start w:val="0"/>
      <w:numFmt w:val="bullet"/>
      <w:lvlText w:val="•"/>
      <w:lvlJc w:val="left"/>
      <w:pPr>
        <w:ind w:left="3176" w:hanging="185"/>
      </w:pPr>
      <w:rPr>
        <w:rFonts w:hint="default"/>
        <w:lang w:val="en-US" w:eastAsia="en-US" w:bidi="ar-SA"/>
      </w:rPr>
    </w:lvl>
    <w:lvl w:ilvl="3">
      <w:start w:val="0"/>
      <w:numFmt w:val="bullet"/>
      <w:lvlText w:val="•"/>
      <w:lvlJc w:val="left"/>
      <w:pPr>
        <w:ind w:left="4084" w:hanging="185"/>
      </w:pPr>
      <w:rPr>
        <w:rFonts w:hint="default"/>
        <w:lang w:val="en-US" w:eastAsia="en-US" w:bidi="ar-SA"/>
      </w:rPr>
    </w:lvl>
    <w:lvl w:ilvl="4">
      <w:start w:val="0"/>
      <w:numFmt w:val="bullet"/>
      <w:lvlText w:val="•"/>
      <w:lvlJc w:val="left"/>
      <w:pPr>
        <w:ind w:left="4992" w:hanging="185"/>
      </w:pPr>
      <w:rPr>
        <w:rFonts w:hint="default"/>
        <w:lang w:val="en-US" w:eastAsia="en-US" w:bidi="ar-SA"/>
      </w:rPr>
    </w:lvl>
    <w:lvl w:ilvl="5">
      <w:start w:val="0"/>
      <w:numFmt w:val="bullet"/>
      <w:lvlText w:val="•"/>
      <w:lvlJc w:val="left"/>
      <w:pPr>
        <w:ind w:left="5900" w:hanging="185"/>
      </w:pPr>
      <w:rPr>
        <w:rFonts w:hint="default"/>
        <w:lang w:val="en-US" w:eastAsia="en-US" w:bidi="ar-SA"/>
      </w:rPr>
    </w:lvl>
    <w:lvl w:ilvl="6">
      <w:start w:val="0"/>
      <w:numFmt w:val="bullet"/>
      <w:lvlText w:val="•"/>
      <w:lvlJc w:val="left"/>
      <w:pPr>
        <w:ind w:left="6808" w:hanging="185"/>
      </w:pPr>
      <w:rPr>
        <w:rFonts w:hint="default"/>
        <w:lang w:val="en-US" w:eastAsia="en-US" w:bidi="ar-SA"/>
      </w:rPr>
    </w:lvl>
    <w:lvl w:ilvl="7">
      <w:start w:val="0"/>
      <w:numFmt w:val="bullet"/>
      <w:lvlText w:val="•"/>
      <w:lvlJc w:val="left"/>
      <w:pPr>
        <w:ind w:left="7716" w:hanging="185"/>
      </w:pPr>
      <w:rPr>
        <w:rFonts w:hint="default"/>
        <w:lang w:val="en-US" w:eastAsia="en-US" w:bidi="ar-SA"/>
      </w:rPr>
    </w:lvl>
    <w:lvl w:ilvl="8">
      <w:start w:val="0"/>
      <w:numFmt w:val="bullet"/>
      <w:lvlText w:val="•"/>
      <w:lvlJc w:val="left"/>
      <w:pPr>
        <w:ind w:left="8624" w:hanging="185"/>
      </w:pPr>
      <w:rPr>
        <w:rFonts w:hint="default"/>
        <w:lang w:val="en-US" w:eastAsia="en-US" w:bidi="ar-SA"/>
      </w:rPr>
    </w:lvl>
  </w:abstractNum>
  <w:abstractNum w:abstractNumId="2">
    <w:nsid w:val="78B166E1"/>
    <w:multiLevelType w:val="hybridMultilevel"/>
    <w:tmpl w:val="0CDEDC10"/>
    <w:lvl w:ilvl="0">
      <w:start w:val="0"/>
      <w:numFmt w:val="bullet"/>
      <w:lvlText w:val="•"/>
      <w:lvlJc w:val="left"/>
      <w:pPr>
        <w:ind w:left="1322"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32" w:hanging="142"/>
      </w:pPr>
      <w:rPr>
        <w:rFonts w:hint="default"/>
        <w:lang w:val="en-US" w:eastAsia="en-US" w:bidi="ar-SA"/>
      </w:rPr>
    </w:lvl>
    <w:lvl w:ilvl="2">
      <w:start w:val="0"/>
      <w:numFmt w:val="bullet"/>
      <w:lvlText w:val="•"/>
      <w:lvlJc w:val="left"/>
      <w:pPr>
        <w:ind w:left="3144" w:hanging="142"/>
      </w:pPr>
      <w:rPr>
        <w:rFonts w:hint="default"/>
        <w:lang w:val="en-US" w:eastAsia="en-US" w:bidi="ar-SA"/>
      </w:rPr>
    </w:lvl>
    <w:lvl w:ilvl="3">
      <w:start w:val="0"/>
      <w:numFmt w:val="bullet"/>
      <w:lvlText w:val="•"/>
      <w:lvlJc w:val="left"/>
      <w:pPr>
        <w:ind w:left="4056" w:hanging="142"/>
      </w:pPr>
      <w:rPr>
        <w:rFonts w:hint="default"/>
        <w:lang w:val="en-US" w:eastAsia="en-US" w:bidi="ar-SA"/>
      </w:rPr>
    </w:lvl>
    <w:lvl w:ilvl="4">
      <w:start w:val="0"/>
      <w:numFmt w:val="bullet"/>
      <w:lvlText w:val="•"/>
      <w:lvlJc w:val="left"/>
      <w:pPr>
        <w:ind w:left="4968" w:hanging="142"/>
      </w:pPr>
      <w:rPr>
        <w:rFonts w:hint="default"/>
        <w:lang w:val="en-US" w:eastAsia="en-US" w:bidi="ar-SA"/>
      </w:rPr>
    </w:lvl>
    <w:lvl w:ilvl="5">
      <w:start w:val="0"/>
      <w:numFmt w:val="bullet"/>
      <w:lvlText w:val="•"/>
      <w:lvlJc w:val="left"/>
      <w:pPr>
        <w:ind w:left="5880" w:hanging="142"/>
      </w:pPr>
      <w:rPr>
        <w:rFonts w:hint="default"/>
        <w:lang w:val="en-US" w:eastAsia="en-US" w:bidi="ar-SA"/>
      </w:rPr>
    </w:lvl>
    <w:lvl w:ilvl="6">
      <w:start w:val="0"/>
      <w:numFmt w:val="bullet"/>
      <w:lvlText w:val="•"/>
      <w:lvlJc w:val="left"/>
      <w:pPr>
        <w:ind w:left="6792" w:hanging="142"/>
      </w:pPr>
      <w:rPr>
        <w:rFonts w:hint="default"/>
        <w:lang w:val="en-US" w:eastAsia="en-US" w:bidi="ar-SA"/>
      </w:rPr>
    </w:lvl>
    <w:lvl w:ilvl="7">
      <w:start w:val="0"/>
      <w:numFmt w:val="bullet"/>
      <w:lvlText w:val="•"/>
      <w:lvlJc w:val="left"/>
      <w:pPr>
        <w:ind w:left="7704" w:hanging="142"/>
      </w:pPr>
      <w:rPr>
        <w:rFonts w:hint="default"/>
        <w:lang w:val="en-US" w:eastAsia="en-US" w:bidi="ar-SA"/>
      </w:rPr>
    </w:lvl>
    <w:lvl w:ilvl="8">
      <w:start w:val="0"/>
      <w:numFmt w:val="bullet"/>
      <w:lvlText w:val="•"/>
      <w:lvlJc w:val="left"/>
      <w:pPr>
        <w:ind w:left="8616" w:hanging="142"/>
      </w:pPr>
      <w:rPr>
        <w:rFonts w:hint="default"/>
        <w:lang w:val="en-US" w:eastAsia="en-US" w:bidi="ar-SA"/>
      </w:rPr>
    </w:lvl>
  </w:abstractNum>
  <w:num w:numId="1" w16cid:durableId="1063336753">
    <w:abstractNumId w:val="1"/>
  </w:num>
  <w:num w:numId="2" w16cid:durableId="2051564808">
    <w:abstractNumId w:val="0"/>
  </w:num>
  <w:num w:numId="3" w16cid:durableId="129756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9E"/>
    <w:rsid w:val="002332CF"/>
    <w:rsid w:val="00310B7C"/>
    <w:rsid w:val="00377BE4"/>
    <w:rsid w:val="003B4B9C"/>
    <w:rsid w:val="0044101D"/>
    <w:rsid w:val="006E6236"/>
    <w:rsid w:val="00712C74"/>
    <w:rsid w:val="00E6629E"/>
    <w:rsid w:val="00ED34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90843"/>
  <w15:docId w15:val="{6B4A588B-DD82-4A9E-B2CD-E9DAB215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64"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3B4B9C"/>
    <w:pPr>
      <w:tabs>
        <w:tab w:val="center" w:pos="4680"/>
        <w:tab w:val="right" w:pos="9360"/>
      </w:tabs>
    </w:pPr>
  </w:style>
  <w:style w:type="character" w:customStyle="1" w:styleId="HeaderChar">
    <w:name w:val="Header Char"/>
    <w:basedOn w:val="DefaultParagraphFont"/>
    <w:link w:val="Header"/>
    <w:uiPriority w:val="99"/>
    <w:rsid w:val="003B4B9C"/>
    <w:rPr>
      <w:rFonts w:ascii="Times New Roman" w:eastAsia="Times New Roman" w:hAnsi="Times New Roman" w:cs="Times New Roman"/>
    </w:rPr>
  </w:style>
  <w:style w:type="paragraph" w:styleId="Footer">
    <w:name w:val="footer"/>
    <w:basedOn w:val="Normal"/>
    <w:link w:val="FooterChar"/>
    <w:uiPriority w:val="99"/>
    <w:unhideWhenUsed/>
    <w:rsid w:val="003B4B9C"/>
    <w:pPr>
      <w:tabs>
        <w:tab w:val="center" w:pos="4680"/>
        <w:tab w:val="right" w:pos="9360"/>
      </w:tabs>
    </w:pPr>
  </w:style>
  <w:style w:type="character" w:customStyle="1" w:styleId="FooterChar">
    <w:name w:val="Footer Char"/>
    <w:basedOn w:val="DefaultParagraphFont"/>
    <w:link w:val="Footer"/>
    <w:uiPriority w:val="99"/>
    <w:rsid w:val="003B4B9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B4B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medicare/compliance-and-audits/part-c-and-part-d-compliance-and-audits/programaudits" TargetMode="External" /><Relationship Id="rId6" Type="http://schemas.openxmlformats.org/officeDocument/2006/relationships/hyperlink" Target="https://data.bls.gov/oes/%23/industry/000000" TargetMode="External" /><Relationship Id="rId7" Type="http://schemas.openxmlformats.org/officeDocument/2006/relationships/footer" Target="footer2.xml" /><Relationship Id="rId8" Type="http://schemas.openxmlformats.org/officeDocument/2006/relationships/hyperlink" Target="https://www.opm.gov/policy-data-oversight/pay-leave/salaries-wages/2026/general-" TargetMode="Externa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4996</Words>
  <Characters>28033</Characters>
  <Application>Microsoft Office Word</Application>
  <DocSecurity>0</DocSecurity>
  <Lines>1078</Lines>
  <Paragraphs>647</Paragraphs>
  <ScaleCrop>false</ScaleCrop>
  <Company>CMS</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10717</dc:title>
  <dc:subject>Program Audit PRA Package</dc:subject>
  <dc:creator>CMS</dc:creator>
  <cp:keywords>"Supporting Statement; Program Audit PRA Package"</cp:keywords>
  <cp:lastModifiedBy>McKenzie, Stephan (CMS/OSORA)</cp:lastModifiedBy>
  <cp:revision>4</cp:revision>
  <dcterms:created xsi:type="dcterms:W3CDTF">2026-06-16T13:03:00Z</dcterms:created>
  <dcterms:modified xsi:type="dcterms:W3CDTF">2026-07-06T14:28:00Z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2026-06-15T00:00:00Z</vt:filetime>
  </property>
  <property fmtid="{D5CDD505-2E9C-101B-9397-08002B2CF9AE}" pid="3" name="Creator">
    <vt:lpwstr>Acrobat PDFMaker 26 for Word</vt:lpwstr>
  </property>
  <property fmtid="{D5CDD505-2E9C-101B-9397-08002B2CF9AE}" pid="4" name="LastSaved">
    <vt:filetime>2026-06-16T00:00:00Z</vt:filetime>
  </property>
  <property fmtid="{D5CDD505-2E9C-101B-9397-08002B2CF9AE}" pid="5" name="Producer">
    <vt:lpwstr>Adobe PDF Library 26.1.147</vt:lpwstr>
  </property>
  <property fmtid="{D5CDD505-2E9C-101B-9397-08002B2CF9AE}" pid="6" name="SourceModified">
    <vt:lpwstr>D:20230929200910</vt:lpwstr>
  </property>
</Properties>
</file>