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7916F9C">
      <w:pPr>
        <w:tabs>
          <w:tab w:val="left" w:pos="1080"/>
        </w:tabs>
        <w:ind w:left="1080" w:hanging="1080"/>
        <w:rPr>
          <w:highlight w:val="yellow"/>
        </w:rPr>
      </w:pPr>
      <w:r w:rsidRPr="004E0796">
        <w:rPr>
          <w:b/>
          <w:bCs/>
        </w:rPr>
        <w:t>From:</w:t>
      </w:r>
      <w:r w:rsidRPr="004E0796">
        <w:tab/>
      </w:r>
      <w:r w:rsidR="00285011">
        <w:t>Kara</w:t>
      </w:r>
      <w:r w:rsidR="006336DA">
        <w:t xml:space="preserve">kahl Allen-Eckard </w:t>
      </w:r>
    </w:p>
    <w:p w:rsidR="0005680D" w:rsidP="0005680D" w14:paraId="48DB0716" w14:textId="43002FF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336DA">
        <w:t>Children’s Bureau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5C9229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85011">
        <w:t>May 2</w:t>
      </w:r>
      <w:r w:rsidR="00660989">
        <w:t>6</w:t>
      </w:r>
      <w:r w:rsidR="00285011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EB81E4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1E0396" w:rsidR="001E0396">
        <w:t xml:space="preserve">Child Welfare Information Gateway </w:t>
      </w:r>
      <w:r w:rsidRPr="001E0396" w:rsidR="001E0396">
        <w:t>OneReach</w:t>
      </w:r>
      <w:r w:rsidRPr="001E0396" w:rsidR="001E0396">
        <w:t xml:space="preserve"> Customer Survey </w:t>
      </w:r>
      <w:r w:rsidRPr="001E0396">
        <w:t>(OMB #0970-0</w:t>
      </w:r>
      <w:r w:rsidR="001E0396">
        <w:t>401</w:t>
      </w:r>
      <w:r w:rsidRPr="001E0396">
        <w:t>)</w:t>
      </w:r>
      <w:r>
        <w:t xml:space="preserve">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5F2D26FC">
      <w:r w:rsidRPr="002C13C2">
        <w:t xml:space="preserve">This memo requests approval of changes to the approved information collection, </w:t>
      </w:r>
      <w:r w:rsidRPr="001E0396" w:rsidR="001E0396">
        <w:t xml:space="preserve">Child Welfare Information Gateway </w:t>
      </w:r>
      <w:r w:rsidRPr="001E0396" w:rsidR="001E0396">
        <w:t>OneReach</w:t>
      </w:r>
      <w:r w:rsidRPr="001E0396" w:rsidR="001E0396">
        <w:t xml:space="preserve"> Customer Survey</w:t>
      </w:r>
      <w:r w:rsidRPr="002C13C2" w:rsidR="00A5681E">
        <w:t xml:space="preserve">, approved under the </w:t>
      </w:r>
      <w:r w:rsidR="001E0396">
        <w:t>A</w:t>
      </w:r>
      <w:r w:rsidRPr="00791CEB" w:rsidR="001E0396">
        <w:t>CF Generic Clearance for the Collection of Routine Customer Feedback (OMB #0970-0401).</w:t>
      </w:r>
      <w:r w:rsidRPr="002C13C2" w:rsidR="001E0396">
        <w:t xml:space="preserve">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F74A37" w:rsidRPr="00F74A37" w:rsidP="00F74A37" w14:paraId="4B8DEA93" w14:textId="3BB036B9">
      <w:r>
        <w:t xml:space="preserve">The </w:t>
      </w:r>
      <w:r w:rsidRPr="001E0396">
        <w:t xml:space="preserve">Child Welfare Information Gateway </w:t>
      </w:r>
      <w:r w:rsidRPr="001E0396">
        <w:t>OneReach</w:t>
      </w:r>
      <w:r w:rsidRPr="001E0396">
        <w:t xml:space="preserve"> Customer Survey</w:t>
      </w:r>
      <w:r w:rsidRPr="00752FC6">
        <w:t xml:space="preserve"> </w:t>
      </w:r>
      <w:r>
        <w:t xml:space="preserve">was previously approved under this generic clearance for the </w:t>
      </w:r>
      <w:r w:rsidRPr="00752FC6">
        <w:t>Child Welfare Information Gateway (Information Gateway)</w:t>
      </w:r>
      <w:r>
        <w:t xml:space="preserve">, which </w:t>
      </w:r>
      <w:r w:rsidRPr="00752FC6">
        <w:t>is a service of the Children’s Bureau (CB)</w:t>
      </w:r>
      <w:r>
        <w:t>, to collect feedback from Information Gateway customers. This was p</w:t>
      </w:r>
      <w:r w:rsidR="00D50ADA">
        <w:t>re</w:t>
      </w:r>
      <w:r>
        <w:t>vious</w:t>
      </w:r>
      <w:r w:rsidR="00D50ADA">
        <w:t>ly</w:t>
      </w:r>
      <w:r>
        <w:t xml:space="preserve"> done through the </w:t>
      </w:r>
      <w:r>
        <w:t>OneReach</w:t>
      </w:r>
      <w:r>
        <w:t xml:space="preserve"> system. </w:t>
      </w:r>
      <w:r w:rsidRPr="00285011" w:rsidR="00285011">
        <w:t xml:space="preserve">Information Gateway </w:t>
      </w:r>
      <w:r w:rsidR="00285011">
        <w:t>launched</w:t>
      </w:r>
      <w:r w:rsidRPr="00285011" w:rsidR="00285011">
        <w:t xml:space="preserve"> a new Amazon Web Services (AWS) Connect </w:t>
      </w:r>
      <w:r w:rsidR="00285011">
        <w:t>service in July 2025 that replaced</w:t>
      </w:r>
      <w:r w:rsidR="006336DA">
        <w:t xml:space="preserve"> the </w:t>
      </w:r>
      <w:r w:rsidR="00285011">
        <w:t>OneReach</w:t>
      </w:r>
      <w:r w:rsidR="006336DA">
        <w:t xml:space="preserve"> system</w:t>
      </w:r>
      <w:r w:rsidRPr="00285011" w:rsidR="00285011">
        <w:t xml:space="preserve">. </w:t>
      </w:r>
      <w:r w:rsidRPr="00B129CB" w:rsidR="00B129CB">
        <w:t xml:space="preserve">AWS Connect is a comprehensive, cloud-based contact center solution that can manage customer interactions across multiple channels within a single system. </w:t>
      </w:r>
    </w:p>
    <w:p w:rsidR="00B129CB" w:rsidP="00BF696B" w14:paraId="596AA699" w14:textId="77777777"/>
    <w:p w:rsidR="00B129CB" w:rsidP="5551E2FF" w14:paraId="280D499F" w14:textId="51FF3F4C">
      <w:r>
        <w:t>As a result</w:t>
      </w:r>
      <w:r w:rsidR="1B924129">
        <w:t xml:space="preserve"> of the system change</w:t>
      </w:r>
      <w:r>
        <w:t>, Information Gatew</w:t>
      </w:r>
      <w:r w:rsidR="73EED6E4">
        <w:t xml:space="preserve">ay </w:t>
      </w:r>
      <w:r w:rsidR="00752FC6">
        <w:t xml:space="preserve">developed the AWS Connect Survey to replace </w:t>
      </w:r>
      <w:r w:rsidR="73EED6E4">
        <w:t xml:space="preserve">the Child Welfare Information Gateway </w:t>
      </w:r>
      <w:r w:rsidR="73EED6E4">
        <w:t>OneReach</w:t>
      </w:r>
      <w:r w:rsidR="73EED6E4">
        <w:t xml:space="preserve"> Survey</w:t>
      </w:r>
      <w:r w:rsidR="006336DA">
        <w:t xml:space="preserve">. This </w:t>
      </w:r>
      <w:r w:rsidR="006B5028">
        <w:t>AWS Connect</w:t>
      </w:r>
      <w:r w:rsidR="006336DA">
        <w:t xml:space="preserve"> </w:t>
      </w:r>
      <w:r w:rsidR="006B5028">
        <w:t>Su</w:t>
      </w:r>
      <w:r w:rsidR="006336DA">
        <w:t xml:space="preserve">rvey contains two questions geared at obtaining feedback </w:t>
      </w:r>
      <w:r w:rsidR="00F74A37">
        <w:t xml:space="preserve">on customer interactions across </w:t>
      </w:r>
      <w:r>
        <w:t xml:space="preserve">phone, SMS, and web chat channels. </w:t>
      </w:r>
    </w:p>
    <w:p w:rsidR="00752FC6" w:rsidP="5551E2FF" w14:paraId="64FE2E6C" w14:textId="77777777"/>
    <w:p w:rsidR="00752FC6" w:rsidP="5551E2FF" w14:paraId="4E1E33E4" w14:textId="5BE613E0">
      <w:r>
        <w:t xml:space="preserve">Additionally, the previously approved </w:t>
      </w:r>
      <w:r w:rsidRPr="00D50ADA">
        <w:t xml:space="preserve">Child Welfare Information Gateway's </w:t>
      </w:r>
      <w:r w:rsidRPr="00D50ADA">
        <w:t>OneReach</w:t>
      </w:r>
      <w:r w:rsidRPr="00D50ADA">
        <w:t xml:space="preserve"> Customer Feedback Survey</w:t>
      </w:r>
      <w:r>
        <w:t xml:space="preserve"> is </w:t>
      </w:r>
      <w:r w:rsidR="00585359">
        <w:t>no</w:t>
      </w:r>
      <w:r>
        <w:t xml:space="preserve"> longer in use and can be discontinued.</w:t>
      </w:r>
    </w:p>
    <w:p w:rsidR="0005680D" w:rsidP="00BF696B" w14:paraId="2B14ECA7" w14:textId="59E10EB4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6336DA" w:rsidP="5551E2FF" w14:paraId="1D28DA29" w14:textId="74923CB8">
      <w:r>
        <w:t xml:space="preserve">The </w:t>
      </w:r>
      <w:r w:rsidR="00752FC6">
        <w:t>AWS Connect Survey</w:t>
      </w:r>
      <w:r w:rsidR="00585359">
        <w:t xml:space="preserve"> </w:t>
      </w:r>
      <w:r>
        <w:t>consists of two questions administered immediately following customer interactions</w:t>
      </w:r>
      <w:r w:rsidR="7D67CAC3">
        <w:t xml:space="preserve"> </w:t>
      </w:r>
      <w:r>
        <w:t>(t</w:t>
      </w:r>
      <w:r w:rsidR="35F7353E">
        <w:t xml:space="preserve">his is a </w:t>
      </w:r>
      <w:r w:rsidR="5E3E7446">
        <w:t>reduction</w:t>
      </w:r>
      <w:r w:rsidR="35F7353E">
        <w:t xml:space="preserve"> from three questions in the </w:t>
      </w:r>
      <w:r>
        <w:t>OneReach</w:t>
      </w:r>
      <w:r>
        <w:t xml:space="preserve"> Survey</w:t>
      </w:r>
      <w:r w:rsidR="5586E328">
        <w:t>)</w:t>
      </w:r>
      <w:r>
        <w:t xml:space="preserve">. </w:t>
      </w:r>
      <w:r w:rsidR="002627EC">
        <w:t xml:space="preserve">The survey </w:t>
      </w:r>
      <w:r w:rsidR="00585359">
        <w:t>focuses</w:t>
      </w:r>
      <w:r w:rsidR="002627EC">
        <w:t xml:space="preserve"> on whether users received the information they needed, improving the relevance and usability of the feedback collected.</w:t>
      </w:r>
      <w:r w:rsidR="00F74A37">
        <w:t xml:space="preserve"> </w:t>
      </w:r>
    </w:p>
    <w:p w:rsidR="00F74A37" w:rsidP="00BF696B" w14:paraId="51625A51" w14:textId="77777777"/>
    <w:p w:rsidR="00F74A37" w:rsidP="5551E2FF" w14:paraId="61D5C29D" w14:textId="2F5E592E">
      <w:r>
        <w:t xml:space="preserve">The </w:t>
      </w:r>
      <w:r w:rsidR="417C70B7">
        <w:t xml:space="preserve">former </w:t>
      </w:r>
      <w:r>
        <w:t>OneReach</w:t>
      </w:r>
      <w:r>
        <w:t xml:space="preserve"> Survey questions were: </w:t>
      </w:r>
    </w:p>
    <w:p w:rsidR="00F74A37" w:rsidP="00F74A37" w14:paraId="26D1C5B3" w14:textId="7A47E0F7">
      <w:pPr>
        <w:pStyle w:val="ListParagraph"/>
        <w:numPr>
          <w:ilvl w:val="0"/>
          <w:numId w:val="2"/>
        </w:numPr>
      </w:pPr>
      <w:r>
        <w:t>Were you satisfied with this automated service?</w:t>
      </w:r>
    </w:p>
    <w:p w:rsidR="00F74A37" w:rsidP="00F74A37" w14:paraId="1B887A67" w14:textId="505E40C9">
      <w:pPr>
        <w:pStyle w:val="ListParagraph"/>
        <w:numPr>
          <w:ilvl w:val="0"/>
          <w:numId w:val="2"/>
        </w:numPr>
      </w:pPr>
      <w:r>
        <w:t>Was the nature of your inquiry personal or professional?</w:t>
      </w:r>
    </w:p>
    <w:p w:rsidR="00F74A37" w:rsidP="00F74A37" w14:paraId="4B97B903" w14:textId="4555B8B7">
      <w:pPr>
        <w:pStyle w:val="ListParagraph"/>
        <w:numPr>
          <w:ilvl w:val="0"/>
          <w:numId w:val="2"/>
        </w:numPr>
      </w:pPr>
      <w:r>
        <w:t>Do you have any suggestions on how we can improve our automated services?</w:t>
      </w:r>
    </w:p>
    <w:p w:rsidR="00F74A37" w:rsidP="00BF696B" w14:paraId="3D6C8CC5" w14:textId="77777777"/>
    <w:p w:rsidR="00F74A37" w:rsidP="00BF696B" w14:paraId="54E74CE5" w14:textId="6AB0459E">
      <w:r>
        <w:t xml:space="preserve">The AWS Connect Survey questions are: </w:t>
      </w:r>
    </w:p>
    <w:p w:rsidR="00F74A37" w:rsidP="00F74A37" w14:paraId="1CEF292C" w14:textId="0E69FA61">
      <w:pPr>
        <w:pStyle w:val="ListParagraph"/>
        <w:numPr>
          <w:ilvl w:val="0"/>
          <w:numId w:val="1"/>
        </w:numPr>
      </w:pPr>
      <w:r>
        <w:t>Did we provide the help or information you needed?</w:t>
      </w:r>
    </w:p>
    <w:p w:rsidR="00F74A37" w:rsidP="00F74A37" w14:paraId="166E351E" w14:textId="56B18B8E">
      <w:pPr>
        <w:pStyle w:val="ListParagraph"/>
        <w:numPr>
          <w:ilvl w:val="0"/>
          <w:numId w:val="1"/>
        </w:numPr>
      </w:pPr>
      <w:r>
        <w:t>How can we improve our services?</w:t>
      </w:r>
    </w:p>
    <w:p w:rsidR="006336DA" w:rsidP="00BF696B" w14:paraId="53206754" w14:textId="77777777"/>
    <w:p w:rsidR="00F74A37" w:rsidP="5551E2FF" w14:paraId="0BB5F19E" w14:textId="324D4B6A">
      <w:r>
        <w:t>The</w:t>
      </w:r>
      <w:r>
        <w:t xml:space="preserve"> revised approach reduces respondent burden by </w:t>
      </w:r>
      <w:r w:rsidR="004135CB">
        <w:rPr>
          <w:b/>
          <w:bCs/>
        </w:rPr>
        <w:t>over 40 percent</w:t>
      </w:r>
      <w:r>
        <w:t xml:space="preserve"> while still providing timely, actionable feedback to support continuous quality improvement.</w:t>
      </w:r>
    </w:p>
    <w:p w:rsidR="00752FC6" w:rsidP="001E0396" w14:paraId="683F8FFA" w14:textId="5AFCF0AB">
      <w:pPr>
        <w:rPr>
          <w:rFonts w:eastAsia="Times New Roman"/>
          <w:lang w:val="en"/>
        </w:rPr>
      </w:pPr>
    </w:p>
    <w:p w:rsidR="009401DE" w:rsidRPr="009401DE" w:rsidP="009401DE" w14:paraId="0355D791" w14:textId="6E9254EF">
      <w:r w:rsidRPr="009401DE">
        <w:t xml:space="preserve">The Child Welfare Information Gateway's </w:t>
      </w:r>
      <w:r w:rsidRPr="009401DE">
        <w:t>OneReach</w:t>
      </w:r>
      <w:r w:rsidRPr="009401DE">
        <w:t xml:space="preserve"> Customer Feedback Survey</w:t>
      </w:r>
      <w:r>
        <w:t xml:space="preserve"> and</w:t>
      </w:r>
      <w:r w:rsidR="00535C54">
        <w:t xml:space="preserve"> the</w:t>
      </w:r>
      <w:r w:rsidRPr="009401DE">
        <w:t xml:space="preserve"> Child Welfare Information Gateway </w:t>
      </w:r>
      <w:r w:rsidRPr="009401DE">
        <w:t>OneReach</w:t>
      </w:r>
      <w:r w:rsidRPr="009401DE">
        <w:t xml:space="preserve"> Customer Survey</w:t>
      </w:r>
      <w:r w:rsidRPr="009401DE">
        <w:rPr>
          <w:lang w:val="en"/>
        </w:rPr>
        <w:t xml:space="preserve"> were both included under the Umbrella Generic Clearance for the Collection of Qualitative Feedback on Agency Service Delivery (0970-0401) – Extension 2024</w:t>
      </w:r>
      <w:r w:rsidRPr="009401DE">
        <w:t> package submitted in the spring of 2024. It was re-approved on 5/15/2024 and has a current expiration date of 5/31/2027. With these updates, ACF has adjusted Attachment B - Ongoing Generic Information Collections - Extension 2024 to remove both surveys. The AWS Connect Survey is now an individual IC line in ROCIS</w:t>
      </w:r>
      <w:r w:rsidR="00535C54">
        <w:t>.</w:t>
      </w:r>
    </w:p>
    <w:p w:rsidR="001E0396" w:rsidP="001E0396" w14:paraId="66D610AB" w14:textId="136C8BB1">
      <w:pPr>
        <w:rPr>
          <w:rFonts w:eastAsia="Times New Roman"/>
        </w:rPr>
      </w:pPr>
    </w:p>
    <w:p w:rsidR="00F74A37" w:rsidRPr="0005680D" w:rsidP="00BF696B" w14:paraId="768595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FB057C"/>
    <w:multiLevelType w:val="hybridMultilevel"/>
    <w:tmpl w:val="147C2F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1056"/>
    <w:multiLevelType w:val="hybridMultilevel"/>
    <w:tmpl w:val="E6DC2D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0781">
    <w:abstractNumId w:val="0"/>
  </w:num>
  <w:num w:numId="2" w16cid:durableId="1908421980">
    <w:abstractNumId w:val="2"/>
  </w:num>
  <w:num w:numId="3" w16cid:durableId="64751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5ADB"/>
    <w:rsid w:val="0003613D"/>
    <w:rsid w:val="0005680D"/>
    <w:rsid w:val="000707AB"/>
    <w:rsid w:val="0008209B"/>
    <w:rsid w:val="000A54CE"/>
    <w:rsid w:val="000C5D71"/>
    <w:rsid w:val="000D4D9F"/>
    <w:rsid w:val="001148DE"/>
    <w:rsid w:val="00116024"/>
    <w:rsid w:val="00166C75"/>
    <w:rsid w:val="00182CCA"/>
    <w:rsid w:val="001E0396"/>
    <w:rsid w:val="00201D4A"/>
    <w:rsid w:val="002067AF"/>
    <w:rsid w:val="0022257B"/>
    <w:rsid w:val="002627EC"/>
    <w:rsid w:val="00285011"/>
    <w:rsid w:val="002C13C2"/>
    <w:rsid w:val="002F606D"/>
    <w:rsid w:val="00313F65"/>
    <w:rsid w:val="00321563"/>
    <w:rsid w:val="003433E5"/>
    <w:rsid w:val="00354766"/>
    <w:rsid w:val="0035644B"/>
    <w:rsid w:val="003975A8"/>
    <w:rsid w:val="003C2731"/>
    <w:rsid w:val="003E647A"/>
    <w:rsid w:val="003E7514"/>
    <w:rsid w:val="00402FA1"/>
    <w:rsid w:val="004135CB"/>
    <w:rsid w:val="00416E1B"/>
    <w:rsid w:val="00430033"/>
    <w:rsid w:val="004A777C"/>
    <w:rsid w:val="004B011D"/>
    <w:rsid w:val="004B7275"/>
    <w:rsid w:val="004E0796"/>
    <w:rsid w:val="004E68F1"/>
    <w:rsid w:val="00526CB2"/>
    <w:rsid w:val="00535C54"/>
    <w:rsid w:val="00585359"/>
    <w:rsid w:val="00587423"/>
    <w:rsid w:val="005A7D67"/>
    <w:rsid w:val="005B4CEE"/>
    <w:rsid w:val="005E00A6"/>
    <w:rsid w:val="006132F5"/>
    <w:rsid w:val="006138BC"/>
    <w:rsid w:val="00616FEF"/>
    <w:rsid w:val="006336DA"/>
    <w:rsid w:val="006378CF"/>
    <w:rsid w:val="00660989"/>
    <w:rsid w:val="006A5F9A"/>
    <w:rsid w:val="006A6A19"/>
    <w:rsid w:val="006B5028"/>
    <w:rsid w:val="006F520E"/>
    <w:rsid w:val="007421AF"/>
    <w:rsid w:val="00752FC6"/>
    <w:rsid w:val="007577D2"/>
    <w:rsid w:val="00791CEB"/>
    <w:rsid w:val="007B6E2C"/>
    <w:rsid w:val="00827488"/>
    <w:rsid w:val="0084050F"/>
    <w:rsid w:val="0085092E"/>
    <w:rsid w:val="008C170D"/>
    <w:rsid w:val="00902526"/>
    <w:rsid w:val="00925E1B"/>
    <w:rsid w:val="009401DE"/>
    <w:rsid w:val="00947B45"/>
    <w:rsid w:val="009710C2"/>
    <w:rsid w:val="00991EC9"/>
    <w:rsid w:val="00995018"/>
    <w:rsid w:val="009F42DA"/>
    <w:rsid w:val="00A07788"/>
    <w:rsid w:val="00A44387"/>
    <w:rsid w:val="00A5579F"/>
    <w:rsid w:val="00A5681E"/>
    <w:rsid w:val="00A70CCC"/>
    <w:rsid w:val="00A71993"/>
    <w:rsid w:val="00A801C4"/>
    <w:rsid w:val="00A9131B"/>
    <w:rsid w:val="00AA2304"/>
    <w:rsid w:val="00AD3896"/>
    <w:rsid w:val="00AF46ED"/>
    <w:rsid w:val="00B129CB"/>
    <w:rsid w:val="00B151B6"/>
    <w:rsid w:val="00B265F6"/>
    <w:rsid w:val="00B439BE"/>
    <w:rsid w:val="00B5097F"/>
    <w:rsid w:val="00B9506B"/>
    <w:rsid w:val="00BA70BF"/>
    <w:rsid w:val="00BF696B"/>
    <w:rsid w:val="00C24D7C"/>
    <w:rsid w:val="00C36712"/>
    <w:rsid w:val="00CE2531"/>
    <w:rsid w:val="00D01B18"/>
    <w:rsid w:val="00D01FB8"/>
    <w:rsid w:val="00D50ADA"/>
    <w:rsid w:val="00D959D9"/>
    <w:rsid w:val="00DB06B2"/>
    <w:rsid w:val="00DB100E"/>
    <w:rsid w:val="00DB588D"/>
    <w:rsid w:val="00DE3A56"/>
    <w:rsid w:val="00E16492"/>
    <w:rsid w:val="00E42305"/>
    <w:rsid w:val="00E525D4"/>
    <w:rsid w:val="00E5316A"/>
    <w:rsid w:val="00E53DD1"/>
    <w:rsid w:val="00E55401"/>
    <w:rsid w:val="00EC235F"/>
    <w:rsid w:val="00ED250E"/>
    <w:rsid w:val="00F04D01"/>
    <w:rsid w:val="00F5215F"/>
    <w:rsid w:val="00F74A37"/>
    <w:rsid w:val="00FA08BB"/>
    <w:rsid w:val="00FD4011"/>
    <w:rsid w:val="01CEB733"/>
    <w:rsid w:val="02500CCB"/>
    <w:rsid w:val="037BC542"/>
    <w:rsid w:val="03F7C806"/>
    <w:rsid w:val="04A164F1"/>
    <w:rsid w:val="0A72B253"/>
    <w:rsid w:val="0C1A908D"/>
    <w:rsid w:val="0C201061"/>
    <w:rsid w:val="0CA7C173"/>
    <w:rsid w:val="0D669BC0"/>
    <w:rsid w:val="0E581EDA"/>
    <w:rsid w:val="0EECEADE"/>
    <w:rsid w:val="12E392DD"/>
    <w:rsid w:val="145DEBF6"/>
    <w:rsid w:val="19FBC05E"/>
    <w:rsid w:val="1B924129"/>
    <w:rsid w:val="1CCE8940"/>
    <w:rsid w:val="1DD59478"/>
    <w:rsid w:val="1ED96A14"/>
    <w:rsid w:val="2137366B"/>
    <w:rsid w:val="21434689"/>
    <w:rsid w:val="23F467B5"/>
    <w:rsid w:val="24187806"/>
    <w:rsid w:val="2AED6DC6"/>
    <w:rsid w:val="2B903439"/>
    <w:rsid w:val="2D39981B"/>
    <w:rsid w:val="2E5B0006"/>
    <w:rsid w:val="35F7353E"/>
    <w:rsid w:val="385840ED"/>
    <w:rsid w:val="3AEFB6C5"/>
    <w:rsid w:val="3DE298AE"/>
    <w:rsid w:val="3F931303"/>
    <w:rsid w:val="40E7A951"/>
    <w:rsid w:val="417C70B7"/>
    <w:rsid w:val="41BFA3DC"/>
    <w:rsid w:val="45F58984"/>
    <w:rsid w:val="46A832E4"/>
    <w:rsid w:val="48E36449"/>
    <w:rsid w:val="495ABC0D"/>
    <w:rsid w:val="4BD1DC75"/>
    <w:rsid w:val="4EE0236A"/>
    <w:rsid w:val="4EED336D"/>
    <w:rsid w:val="4F5F8304"/>
    <w:rsid w:val="4FF3FE6E"/>
    <w:rsid w:val="501CD16E"/>
    <w:rsid w:val="5551E2FF"/>
    <w:rsid w:val="5586E328"/>
    <w:rsid w:val="58D217B2"/>
    <w:rsid w:val="5E3E7446"/>
    <w:rsid w:val="5F941270"/>
    <w:rsid w:val="63C91C43"/>
    <w:rsid w:val="63E00289"/>
    <w:rsid w:val="65A29B9F"/>
    <w:rsid w:val="67F69FE0"/>
    <w:rsid w:val="6C7640CA"/>
    <w:rsid w:val="6CA3FBB0"/>
    <w:rsid w:val="6F9C3BD7"/>
    <w:rsid w:val="6FEFF8AE"/>
    <w:rsid w:val="70FF96E2"/>
    <w:rsid w:val="7274B0AD"/>
    <w:rsid w:val="73EED6E4"/>
    <w:rsid w:val="74E4CEE0"/>
    <w:rsid w:val="76DED80F"/>
    <w:rsid w:val="78C65583"/>
    <w:rsid w:val="78C6FF62"/>
    <w:rsid w:val="7BE73FE2"/>
    <w:rsid w:val="7D67CAC3"/>
    <w:rsid w:val="7D887A71"/>
    <w:rsid w:val="7F9DC24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AAF53DF5-CD20-4041-80B8-761DB4E7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28501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A3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0778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5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able xmlns="e847b06d-a24a-40c6-8f2a-5006865b8fb4">No</Modifiable>
    <TaxCatchAll xmlns="fa6a9aea-fb0f-4ddd-aff8-712634b7d5fe" xsi:nil="true"/>
    <FolderDescription xmlns="e847b06d-a24a-40c6-8f2a-5006865b8fb4" xsi:nil="true"/>
    <lcf76f155ced4ddcb4097134ff3c332f xmlns="e847b06d-a24a-40c6-8f2a-5006865b8fb4">
      <Terms xmlns="http://schemas.microsoft.com/office/infopath/2007/PartnerControls"/>
    </lcf76f155ced4ddcb4097134ff3c332f>
    <SourceConnect xmlns="e847b06d-a24a-40c6-8f2a-5006865b8fb4">false</SourceConn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20" ma:contentTypeDescription="Create a new document." ma:contentTypeScope="" ma:versionID="7771b671dc643289de75454327eee535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27a273f3d2f15177b4625e7563c568f1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able" minOccurs="0"/>
                <xsd:element ref="ns2:SourceConnect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able" ma:index="25" nillable="true" ma:displayName="Modifiable " ma:default="No" ma:format="Dropdown" ma:internalName="Modifiable">
      <xsd:simpleType>
        <xsd:restriction base="dms:Text">
          <xsd:maxLength value="255"/>
        </xsd:restriction>
      </xsd:simpleType>
    </xsd:element>
    <xsd:element name="SourceConnect" ma:index="26" nillable="true" ma:displayName="SourceConnect" ma:default="0" ma:description="This folder is connected with other system like Power Bi. Don't change folder or file names" ma:format="Dropdown" ma:internalName="SourceConnect">
      <xsd:simpleType>
        <xsd:restriction base="dms:Boolean"/>
      </xsd:simpleType>
    </xsd:element>
    <xsd:element name="FolderDescription" ma:index="27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e847b06d-a24a-40c6-8f2a-5006865b8fb4"/>
    <ds:schemaRef ds:uri="fa6a9aea-fb0f-4ddd-aff8-712634b7d5fe"/>
  </ds:schemaRefs>
</ds:datastoreItem>
</file>

<file path=customXml/itemProps3.xml><?xml version="1.0" encoding="utf-8"?>
<ds:datastoreItem xmlns:ds="http://schemas.openxmlformats.org/officeDocument/2006/customXml" ds:itemID="{2E61BA77-C358-4838-A2A8-F67D3C7B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>HHS/ITIO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2026-05-26T13:13:00Z</dcterms:created>
  <dcterms:modified xsi:type="dcterms:W3CDTF">2026-05-26T14:30:00Z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