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2D69" w:rsidRPr="007E29F1" w:rsidP="007C63F3" w14:paraId="3D517D0B" w14:textId="77777777">
      <w:pPr>
        <w:spacing w:line="276" w:lineRule="auto"/>
        <w:jc w:val="center"/>
        <w:rPr>
          <w:rFonts w:ascii="Arial" w:hAnsi="Arial" w:cs="Arial"/>
          <w:b/>
          <w:bCs/>
          <w:sz w:val="24"/>
          <w:szCs w:val="24"/>
        </w:rPr>
      </w:pPr>
      <w:r w:rsidRPr="007E29F1">
        <w:rPr>
          <w:rFonts w:ascii="Arial" w:hAnsi="Arial" w:cs="Arial"/>
          <w:color w:val="2B579A"/>
          <w:sz w:val="24"/>
          <w:szCs w:val="24"/>
          <w:shd w:val="clear" w:color="auto" w:fill="E6E6E6"/>
          <w:lang w:val="en-CA"/>
        </w:rPr>
        <w:fldChar w:fldCharType="begin"/>
      </w:r>
      <w:r w:rsidRPr="007E29F1" w:rsidR="00150437">
        <w:rPr>
          <w:rFonts w:ascii="Arial" w:hAnsi="Arial" w:cs="Arial"/>
          <w:sz w:val="24"/>
          <w:szCs w:val="24"/>
          <w:lang w:val="en-CA"/>
        </w:rPr>
        <w:instrText xml:space="preserve"> SEQ CHAPTER \h \r 1</w:instrText>
      </w:r>
      <w:r w:rsidRPr="007E29F1">
        <w:rPr>
          <w:rFonts w:ascii="Arial" w:hAnsi="Arial" w:cs="Arial"/>
          <w:color w:val="2B579A"/>
          <w:sz w:val="24"/>
          <w:szCs w:val="24"/>
          <w:shd w:val="clear" w:color="auto" w:fill="E6E6E6"/>
          <w:lang w:val="en-CA"/>
        </w:rPr>
        <w:fldChar w:fldCharType="separate"/>
      </w:r>
      <w:r w:rsidRPr="007E29F1">
        <w:rPr>
          <w:rFonts w:ascii="Arial" w:hAnsi="Arial" w:cs="Arial"/>
          <w:color w:val="2B579A"/>
          <w:sz w:val="24"/>
          <w:szCs w:val="24"/>
          <w:shd w:val="clear" w:color="auto" w:fill="E6E6E6"/>
          <w:lang w:val="en-CA"/>
        </w:rPr>
        <w:fldChar w:fldCharType="end"/>
      </w:r>
      <w:r w:rsidRPr="007E29F1" w:rsidR="00150437">
        <w:rPr>
          <w:rFonts w:ascii="Arial" w:hAnsi="Arial" w:cs="Arial"/>
          <w:b/>
          <w:bCs/>
          <w:sz w:val="24"/>
          <w:szCs w:val="24"/>
        </w:rPr>
        <w:t xml:space="preserve">Supporting Statement </w:t>
      </w:r>
      <w:r w:rsidRPr="007E29F1">
        <w:rPr>
          <w:rFonts w:ascii="Arial" w:hAnsi="Arial" w:cs="Arial"/>
          <w:b/>
          <w:bCs/>
          <w:sz w:val="24"/>
          <w:szCs w:val="24"/>
        </w:rPr>
        <w:t xml:space="preserve">A </w:t>
      </w:r>
      <w:r w:rsidRPr="007E29F1" w:rsidR="00150437">
        <w:rPr>
          <w:rFonts w:ascii="Arial" w:hAnsi="Arial" w:cs="Arial"/>
          <w:b/>
          <w:bCs/>
          <w:sz w:val="24"/>
          <w:szCs w:val="24"/>
        </w:rPr>
        <w:t xml:space="preserve">for </w:t>
      </w:r>
    </w:p>
    <w:p w:rsidR="00150437" w:rsidRPr="007E29F1" w:rsidP="007C63F3" w14:paraId="7A36E2D6" w14:textId="182682D9">
      <w:pPr>
        <w:spacing w:line="276" w:lineRule="auto"/>
        <w:jc w:val="center"/>
        <w:rPr>
          <w:rFonts w:ascii="Arial" w:hAnsi="Arial" w:cs="Arial"/>
          <w:b/>
          <w:bCs/>
          <w:sz w:val="24"/>
          <w:szCs w:val="24"/>
        </w:rPr>
      </w:pPr>
      <w:r w:rsidRPr="007E29F1">
        <w:rPr>
          <w:rFonts w:ascii="Arial" w:hAnsi="Arial" w:cs="Arial"/>
          <w:b/>
          <w:bCs/>
          <w:sz w:val="24"/>
          <w:szCs w:val="24"/>
        </w:rPr>
        <w:t>Pap</w:t>
      </w:r>
      <w:r w:rsidRPr="007E29F1" w:rsidR="004F5E56">
        <w:rPr>
          <w:rFonts w:ascii="Arial" w:hAnsi="Arial" w:cs="Arial"/>
          <w:b/>
          <w:bCs/>
          <w:sz w:val="24"/>
          <w:szCs w:val="24"/>
        </w:rPr>
        <w:t>erwork Reduction Act Submission</w:t>
      </w:r>
    </w:p>
    <w:p w:rsidR="00150437" w:rsidRPr="007E29F1" w:rsidP="007C63F3" w14:paraId="26A935C3" w14:textId="77777777">
      <w:pPr>
        <w:spacing w:line="276" w:lineRule="auto"/>
        <w:rPr>
          <w:rFonts w:ascii="Arial" w:hAnsi="Arial" w:cs="Arial"/>
          <w:b/>
          <w:bCs/>
          <w:sz w:val="24"/>
          <w:szCs w:val="24"/>
        </w:rPr>
      </w:pPr>
    </w:p>
    <w:p w:rsidR="00340D2F" w:rsidRPr="007E29F1" w:rsidP="007C63F3" w14:paraId="5EE005AB" w14:textId="2E47989B">
      <w:pPr>
        <w:spacing w:line="276" w:lineRule="auto"/>
        <w:jc w:val="center"/>
        <w:rPr>
          <w:rFonts w:ascii="Arial" w:hAnsi="Arial" w:cs="Arial"/>
          <w:b/>
          <w:bCs/>
          <w:color w:val="000000"/>
          <w:sz w:val="24"/>
          <w:szCs w:val="24"/>
        </w:rPr>
      </w:pPr>
      <w:r w:rsidRPr="007E29F1">
        <w:rPr>
          <w:rFonts w:ascii="Arial" w:hAnsi="Arial" w:cs="Arial"/>
          <w:b/>
          <w:bCs/>
          <w:color w:val="000000"/>
          <w:sz w:val="24"/>
          <w:szCs w:val="24"/>
        </w:rPr>
        <w:t>Research Permit and Reporting System Applications and Report</w:t>
      </w:r>
      <w:r w:rsidRPr="007E29F1" w:rsidR="00E771BA">
        <w:rPr>
          <w:rFonts w:ascii="Arial" w:hAnsi="Arial" w:cs="Arial"/>
          <w:b/>
          <w:bCs/>
          <w:color w:val="000000"/>
          <w:sz w:val="24"/>
          <w:szCs w:val="24"/>
        </w:rPr>
        <w:t>s</w:t>
      </w:r>
    </w:p>
    <w:p w:rsidR="00A042B1" w:rsidRPr="007E29F1" w:rsidP="007C63F3" w14:paraId="548F737E" w14:textId="7491B9EC">
      <w:pPr>
        <w:spacing w:line="276" w:lineRule="auto"/>
        <w:jc w:val="center"/>
        <w:rPr>
          <w:rFonts w:ascii="Arial" w:hAnsi="Arial" w:cs="Arial"/>
          <w:b/>
          <w:bCs/>
          <w:color w:val="000000"/>
          <w:sz w:val="24"/>
          <w:szCs w:val="24"/>
        </w:rPr>
      </w:pPr>
      <w:r w:rsidRPr="007E29F1">
        <w:rPr>
          <w:rFonts w:ascii="Arial" w:hAnsi="Arial" w:cs="Arial"/>
          <w:b/>
          <w:bCs/>
          <w:color w:val="000000"/>
          <w:sz w:val="24"/>
          <w:szCs w:val="24"/>
        </w:rPr>
        <w:t>(36 CFR 2.1 and 2.5)</w:t>
      </w:r>
    </w:p>
    <w:p w:rsidR="00084EA4" w:rsidRPr="007E29F1" w:rsidP="007C63F3" w14:paraId="21C55634" w14:textId="77777777">
      <w:pPr>
        <w:spacing w:line="276" w:lineRule="auto"/>
        <w:jc w:val="center"/>
        <w:rPr>
          <w:rFonts w:ascii="Arial" w:hAnsi="Arial" w:cs="Arial"/>
          <w:b/>
          <w:bCs/>
          <w:color w:val="000000"/>
          <w:sz w:val="24"/>
          <w:szCs w:val="24"/>
        </w:rPr>
      </w:pPr>
    </w:p>
    <w:p w:rsidR="004F5E56" w:rsidRPr="007E29F1" w:rsidP="007C63F3" w14:paraId="45E9E7B7" w14:textId="287814DE">
      <w:pPr>
        <w:spacing w:line="276" w:lineRule="auto"/>
        <w:jc w:val="center"/>
        <w:rPr>
          <w:rFonts w:ascii="Arial" w:hAnsi="Arial" w:cs="Arial"/>
          <w:color w:val="000000"/>
          <w:sz w:val="24"/>
          <w:szCs w:val="24"/>
        </w:rPr>
      </w:pPr>
      <w:r w:rsidRPr="007E29F1">
        <w:rPr>
          <w:rFonts w:ascii="Arial" w:hAnsi="Arial" w:cs="Arial"/>
          <w:b/>
          <w:bCs/>
          <w:sz w:val="24"/>
          <w:szCs w:val="24"/>
        </w:rPr>
        <w:t>OMB Control Number 1024-</w:t>
      </w:r>
      <w:r w:rsidRPr="007E29F1">
        <w:rPr>
          <w:rFonts w:ascii="Arial" w:hAnsi="Arial" w:cs="Arial"/>
          <w:b/>
          <w:bCs/>
          <w:color w:val="000000"/>
          <w:sz w:val="24"/>
          <w:szCs w:val="24"/>
        </w:rPr>
        <w:t>0236</w:t>
      </w:r>
    </w:p>
    <w:p w:rsidR="00084EA4" w:rsidRPr="007E29F1" w:rsidP="007C63F3" w14:paraId="36F575E6" w14:textId="77777777">
      <w:pPr>
        <w:spacing w:line="276" w:lineRule="auto"/>
        <w:rPr>
          <w:rFonts w:ascii="Arial" w:hAnsi="Arial" w:cs="Arial"/>
          <w:sz w:val="22"/>
          <w:szCs w:val="22"/>
        </w:rPr>
      </w:pPr>
    </w:p>
    <w:p w:rsidR="00F03863" w:rsidRPr="007E29F1" w:rsidP="007C63F3" w14:paraId="5F7E11E6" w14:textId="7B6B68A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bCs/>
          <w:sz w:val="22"/>
          <w:szCs w:val="22"/>
        </w:rPr>
      </w:pPr>
      <w:r w:rsidRPr="007E29F1">
        <w:rPr>
          <w:rFonts w:ascii="Arial" w:hAnsi="Arial" w:cs="Arial"/>
          <w:b/>
          <w:bCs/>
          <w:sz w:val="22"/>
          <w:szCs w:val="22"/>
        </w:rPr>
        <w:t xml:space="preserve">Terms of Clearance.  </w:t>
      </w:r>
      <w:r w:rsidRPr="007E29F1" w:rsidR="00024E76">
        <w:rPr>
          <w:rFonts w:ascii="Arial" w:hAnsi="Arial" w:cs="Arial"/>
          <w:bCs/>
          <w:color w:val="000000"/>
          <w:sz w:val="22"/>
          <w:szCs w:val="22"/>
        </w:rPr>
        <w:t>None</w:t>
      </w:r>
      <w:r w:rsidRPr="007E29F1" w:rsidR="00EF1B90">
        <w:rPr>
          <w:rFonts w:ascii="Arial" w:hAnsi="Arial" w:cs="Arial"/>
          <w:bCs/>
          <w:color w:val="000000"/>
          <w:sz w:val="22"/>
          <w:szCs w:val="22"/>
        </w:rPr>
        <w:t>.</w:t>
      </w:r>
    </w:p>
    <w:p w:rsidR="00150437" w:rsidRPr="007E29F1" w:rsidP="007C63F3" w14:paraId="02819E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rPr>
          <w:rFonts w:ascii="Arial" w:hAnsi="Arial" w:cs="Arial"/>
          <w:sz w:val="22"/>
          <w:szCs w:val="22"/>
        </w:rPr>
      </w:pPr>
    </w:p>
    <w:p w:rsidR="00913659" w:rsidRPr="007E29F1" w:rsidP="007C63F3" w14:paraId="41A06366" w14:textId="77777777">
      <w:pPr>
        <w:tabs>
          <w:tab w:val="left" w:pos="360"/>
          <w:tab w:val="left" w:pos="720"/>
        </w:tabs>
        <w:spacing w:line="276" w:lineRule="auto"/>
        <w:rPr>
          <w:rFonts w:ascii="Arial" w:hAnsi="Arial" w:cs="Arial"/>
          <w:b/>
          <w:bCs/>
          <w:sz w:val="22"/>
          <w:szCs w:val="22"/>
        </w:rPr>
      </w:pPr>
      <w:r w:rsidRPr="007E29F1">
        <w:rPr>
          <w:rFonts w:ascii="Arial" w:hAnsi="Arial" w:cs="Arial"/>
          <w:b/>
          <w:bCs/>
          <w:sz w:val="22"/>
          <w:szCs w:val="22"/>
        </w:rPr>
        <w:t>1.</w:t>
      </w:r>
      <w:r w:rsidRPr="007E29F1">
        <w:rPr>
          <w:rFonts w:ascii="Arial" w:hAnsi="Arial" w:cs="Arial"/>
          <w:b/>
          <w:bCs/>
          <w:sz w:val="22"/>
          <w:szCs w:val="22"/>
        </w:rPr>
        <w:tab/>
      </w:r>
      <w:r w:rsidRPr="007E29F1" w:rsidR="009A2985">
        <w:rPr>
          <w:rFonts w:ascii="Arial" w:hAnsi="Arial" w:cs="Arial"/>
          <w:b/>
          <w:bCs/>
          <w:sz w:val="22"/>
          <w:szCs w:val="22"/>
        </w:rPr>
        <w:t>Explain the circumstances that make the collection of information necessary.  Identify an</w:t>
      </w:r>
      <w:r w:rsidRPr="007E29F1" w:rsidR="00874B10">
        <w:rPr>
          <w:rFonts w:ascii="Arial" w:hAnsi="Arial" w:cs="Arial"/>
          <w:b/>
          <w:bCs/>
          <w:sz w:val="22"/>
          <w:szCs w:val="22"/>
        </w:rPr>
        <w:t>y</w:t>
      </w:r>
      <w:r w:rsidRPr="007E29F1" w:rsidR="009A2985">
        <w:rPr>
          <w:rFonts w:ascii="Arial" w:hAnsi="Arial" w:cs="Arial"/>
          <w:b/>
          <w:bCs/>
          <w:sz w:val="22"/>
          <w:szCs w:val="22"/>
        </w:rPr>
        <w:t xml:space="preserve"> legal or administrative requirements that necessitate the collection.</w:t>
      </w:r>
      <w:r w:rsidRPr="007E29F1">
        <w:rPr>
          <w:rFonts w:ascii="Arial" w:hAnsi="Arial" w:cs="Arial"/>
          <w:b/>
          <w:bCs/>
          <w:sz w:val="22"/>
          <w:szCs w:val="22"/>
        </w:rPr>
        <w:t xml:space="preserve"> </w:t>
      </w:r>
    </w:p>
    <w:p w:rsidR="00B234DC" w:rsidRPr="007E29F1" w:rsidP="007B0004" w14:paraId="411226B6" w14:textId="77777777">
      <w:pPr>
        <w:tabs>
          <w:tab w:val="left" w:pos="360"/>
          <w:tab w:val="left" w:pos="720"/>
        </w:tabs>
        <w:spacing w:line="360" w:lineRule="auto"/>
        <w:rPr>
          <w:rFonts w:ascii="Arial" w:hAnsi="Arial" w:cs="Arial"/>
          <w:sz w:val="22"/>
          <w:szCs w:val="22"/>
        </w:rPr>
      </w:pPr>
    </w:p>
    <w:p w:rsidR="00342719" w:rsidRPr="00342719" w:rsidP="00342719" w14:paraId="5120F74C" w14:textId="238BAF96">
      <w:p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The National Park Service (NPS) is required by the NPS Organic Act of 1916 to protect park resources for the benefit of current and future generations. The National Parks Omnibus Management Act of 1998 (NPOMA) directs NPS to support scientific study in parks when it improves park management and contributes to broader scientific understanding. NPOMA also requires that any scientific activities in parks comply with applicable laws and policies and do not harm park resources or visitor experience.</w:t>
      </w:r>
    </w:p>
    <w:p w:rsidR="00342719" w:rsidP="0009520A" w14:paraId="3E13F440" w14:textId="77777777">
      <w:pPr>
        <w:pStyle w:val="NoSpacing"/>
      </w:pPr>
    </w:p>
    <w:p w:rsidR="00342719" w:rsidRPr="00342719" w:rsidP="00342719" w14:paraId="78BC0230" w14:textId="2C793167">
      <w:p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To meet these statutory responsibilities, NPS manages research and collecting activities through an established permit system. Regulations at 36 CFR 2.1 and 2.5 prohibit disturbing or collecting natural, cultural, or archeological resources unless authorized. The permit process ensures that proposed studies or science education activities</w:t>
      </w:r>
      <w:r>
        <w:rPr>
          <w:rFonts w:ascii="Arial" w:hAnsi="Arial" w:cs="Arial"/>
          <w:color w:val="000000"/>
          <w:sz w:val="22"/>
          <w:szCs w:val="22"/>
        </w:rPr>
        <w:t xml:space="preserve"> - </w:t>
      </w:r>
      <w:r w:rsidRPr="00342719">
        <w:rPr>
          <w:rFonts w:ascii="Arial" w:hAnsi="Arial" w:cs="Arial"/>
          <w:color w:val="000000"/>
          <w:sz w:val="22"/>
          <w:szCs w:val="22"/>
        </w:rPr>
        <w:t>especially those involving resource disturbance or specimen collection—are reviewed for compliance with policy, scientific standards, safety, and potential impacts. It also ensures that only qualified personnel conduct such activities.</w:t>
      </w:r>
    </w:p>
    <w:p w:rsidR="00342719" w:rsidP="0009520A" w14:paraId="34870E99" w14:textId="77777777">
      <w:pPr>
        <w:pStyle w:val="NoSpacing"/>
      </w:pPr>
    </w:p>
    <w:p w:rsidR="00342719" w:rsidRPr="00342719" w:rsidP="00342719" w14:paraId="5FACD4A3" w14:textId="7E699BB3">
      <w:p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The permit system supports NPS resource protection responsibilities by requiring:</w:t>
      </w:r>
    </w:p>
    <w:p w:rsidR="00342719" w:rsidRPr="00342719" w:rsidP="00342719" w14:paraId="04664BF5" w14:textId="77777777">
      <w:pPr>
        <w:numPr>
          <w:ilvl w:val="0"/>
          <w:numId w:val="36"/>
        </w:num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conformance with NPS scientific, reporting, and publication policies;</w:t>
      </w:r>
    </w:p>
    <w:p w:rsidR="00342719" w:rsidRPr="00342719" w:rsidP="00342719" w14:paraId="637CA834" w14:textId="77777777">
      <w:pPr>
        <w:numPr>
          <w:ilvl w:val="0"/>
          <w:numId w:val="36"/>
        </w:num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adherence to wilderness and resource</w:t>
      </w:r>
      <w:r w:rsidRPr="00342719">
        <w:rPr>
          <w:rFonts w:ascii="Arial" w:hAnsi="Arial" w:cs="Arial"/>
          <w:color w:val="000000"/>
          <w:sz w:val="22"/>
          <w:szCs w:val="22"/>
        </w:rPr>
        <w:noBreakHyphen/>
        <w:t>protection requirements; and</w:t>
      </w:r>
    </w:p>
    <w:p w:rsidR="00342719" w:rsidRPr="00342719" w:rsidP="00342719" w14:paraId="404DC78E" w14:textId="77777777">
      <w:pPr>
        <w:numPr>
          <w:ilvl w:val="0"/>
          <w:numId w:val="36"/>
        </w:num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acceptance of permit terms addressing data, specimens, and other deliverables.</w:t>
      </w:r>
    </w:p>
    <w:p w:rsidR="00342719" w:rsidP="0009520A" w14:paraId="6D2EB78A" w14:textId="77777777">
      <w:pPr>
        <w:pStyle w:val="NoSpacing"/>
      </w:pPr>
    </w:p>
    <w:p w:rsidR="00342719" w:rsidRPr="00342719" w:rsidP="00342719" w14:paraId="02ED6550" w14:textId="6F460B5C">
      <w:p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Specimens retained permanently from permitted research remain federal property and are managed as part of NPS museum collections. Researchers are also expected to share study results through technical or public publications, consistent with NPOMA’s direction to disseminate information gained from studies conducted in parks.</w:t>
      </w:r>
    </w:p>
    <w:p w:rsidR="00342719" w:rsidRPr="00342719" w:rsidP="00342719" w14:paraId="68544F8E" w14:textId="77777777">
      <w:pPr>
        <w:tabs>
          <w:tab w:val="left" w:pos="360"/>
          <w:tab w:val="left" w:pos="720"/>
        </w:tabs>
        <w:spacing w:line="360" w:lineRule="auto"/>
        <w:rPr>
          <w:rFonts w:ascii="Arial" w:hAnsi="Arial" w:cs="Arial"/>
          <w:color w:val="000000"/>
          <w:sz w:val="22"/>
          <w:szCs w:val="22"/>
        </w:rPr>
      </w:pPr>
      <w:r w:rsidRPr="00342719">
        <w:rPr>
          <w:rFonts w:ascii="Arial" w:hAnsi="Arial" w:cs="Arial"/>
          <w:color w:val="000000"/>
          <w:sz w:val="22"/>
          <w:szCs w:val="22"/>
        </w:rPr>
        <w:t xml:space="preserve">NPS has long used annual progress reporting to track the activities and results of permitted research. The Investigator’s Annual Report provides an efficient mechanism for collecting </w:t>
      </w:r>
      <w:r w:rsidRPr="00342719">
        <w:rPr>
          <w:rFonts w:ascii="Arial" w:hAnsi="Arial" w:cs="Arial"/>
          <w:color w:val="000000"/>
          <w:sz w:val="22"/>
          <w:szCs w:val="22"/>
        </w:rPr>
        <w:t>interim findings, fulfilling NPOMA’s encouragement to publish and share scientific information. In recent years, the permit system has also become the mechanism by which applicants seek approval for science education activities, which similarly require oversight to ensure protection of park resources and compliance with policy.</w:t>
      </w:r>
    </w:p>
    <w:p w:rsidR="00150437" w:rsidRPr="007E29F1" w:rsidP="0009520A" w14:paraId="38658680" w14:textId="7D371C61">
      <w:pPr>
        <w:pStyle w:val="NoSpacing"/>
      </w:pPr>
    </w:p>
    <w:p w:rsidR="006467CD" w:rsidRPr="007E29F1" w:rsidP="0009520A" w14:paraId="29E5C0D5" w14:textId="37C3301B">
      <w:pPr>
        <w:pBdr>
          <w:top w:val="single" w:sz="4" w:space="1" w:color="auto"/>
        </w:pBdr>
        <w:tabs>
          <w:tab w:val="left" w:pos="360"/>
          <w:tab w:val="left" w:pos="720"/>
        </w:tabs>
        <w:spacing w:line="276" w:lineRule="auto"/>
        <w:rPr>
          <w:rFonts w:ascii="Arial" w:hAnsi="Arial" w:cs="Arial"/>
          <w:b/>
          <w:bCs/>
          <w:sz w:val="22"/>
          <w:szCs w:val="22"/>
        </w:rPr>
      </w:pPr>
      <w:r w:rsidRPr="007E29F1">
        <w:rPr>
          <w:rFonts w:ascii="Arial" w:hAnsi="Arial" w:cs="Arial"/>
          <w:b/>
          <w:bCs/>
          <w:sz w:val="22"/>
          <w:szCs w:val="22"/>
        </w:rPr>
        <w:t>Legal Authorities:</w:t>
      </w:r>
    </w:p>
    <w:p w:rsidR="00E92D50" w:rsidRPr="001C2E2D" w:rsidP="00D44E60" w14:paraId="4243D98A" w14:textId="17BFB997">
      <w:pPr>
        <w:pStyle w:val="ListParagraph"/>
        <w:numPr>
          <w:ilvl w:val="0"/>
          <w:numId w:val="30"/>
        </w:numPr>
        <w:tabs>
          <w:tab w:val="left" w:pos="360"/>
          <w:tab w:val="left" w:pos="720"/>
        </w:tabs>
        <w:rPr>
          <w:rFonts w:ascii="Arial" w:hAnsi="Arial" w:cs="Arial"/>
          <w:sz w:val="20"/>
          <w:szCs w:val="20"/>
        </w:rPr>
      </w:pPr>
      <w:r w:rsidRPr="001C2E2D">
        <w:rPr>
          <w:rFonts w:ascii="Arial" w:hAnsi="Arial" w:cs="Arial"/>
          <w:sz w:val="20"/>
          <w:szCs w:val="20"/>
        </w:rPr>
        <w:t xml:space="preserve">54 U.S. Code §100101National Park Service Organic Act of 1916 </w:t>
      </w:r>
    </w:p>
    <w:p w:rsidR="00D44E60" w:rsidRPr="001C2E2D" w:rsidP="00D44E60" w14:paraId="103D5794" w14:textId="4B345108">
      <w:pPr>
        <w:pStyle w:val="ListParagraph"/>
        <w:numPr>
          <w:ilvl w:val="0"/>
          <w:numId w:val="30"/>
        </w:numPr>
        <w:tabs>
          <w:tab w:val="left" w:pos="360"/>
          <w:tab w:val="left" w:pos="720"/>
        </w:tabs>
        <w:rPr>
          <w:rFonts w:ascii="Arial" w:hAnsi="Arial" w:cs="Arial"/>
          <w:sz w:val="20"/>
          <w:szCs w:val="20"/>
        </w:rPr>
      </w:pPr>
      <w:r w:rsidRPr="001C2E2D">
        <w:rPr>
          <w:rFonts w:ascii="Arial" w:hAnsi="Arial" w:cs="Arial"/>
          <w:sz w:val="20"/>
          <w:szCs w:val="20"/>
        </w:rPr>
        <w:t>54 U.S. Code § 100705.</w:t>
      </w:r>
      <w:r w:rsidRPr="001C2E2D" w:rsidR="00CC79DA">
        <w:rPr>
          <w:rFonts w:ascii="Arial" w:hAnsi="Arial" w:cs="Arial"/>
          <w:sz w:val="20"/>
          <w:szCs w:val="20"/>
        </w:rPr>
        <w:t xml:space="preserve">Availability </w:t>
      </w:r>
      <w:r w:rsidR="00CC79DA">
        <w:rPr>
          <w:rFonts w:ascii="Arial" w:hAnsi="Arial" w:cs="Arial"/>
          <w:sz w:val="20"/>
          <w:szCs w:val="20"/>
        </w:rPr>
        <w:t>o</w:t>
      </w:r>
      <w:r w:rsidRPr="001C2E2D" w:rsidR="00CC79DA">
        <w:rPr>
          <w:rFonts w:ascii="Arial" w:hAnsi="Arial" w:cs="Arial"/>
          <w:sz w:val="20"/>
          <w:szCs w:val="20"/>
        </w:rPr>
        <w:t xml:space="preserve">f System Units </w:t>
      </w:r>
      <w:r w:rsidR="00CC79DA">
        <w:rPr>
          <w:rFonts w:ascii="Arial" w:hAnsi="Arial" w:cs="Arial"/>
          <w:sz w:val="20"/>
          <w:szCs w:val="20"/>
        </w:rPr>
        <w:t>f</w:t>
      </w:r>
      <w:r w:rsidRPr="001C2E2D" w:rsidR="00CC79DA">
        <w:rPr>
          <w:rFonts w:ascii="Arial" w:hAnsi="Arial" w:cs="Arial"/>
          <w:sz w:val="20"/>
          <w:szCs w:val="20"/>
        </w:rPr>
        <w:t>or Scientific Study</w:t>
      </w:r>
    </w:p>
    <w:p w:rsidR="00D44E60" w:rsidRPr="001C2E2D" w:rsidP="00D44E60" w14:paraId="36E42508" w14:textId="212E5794">
      <w:pPr>
        <w:pStyle w:val="ListParagraph"/>
        <w:numPr>
          <w:ilvl w:val="0"/>
          <w:numId w:val="30"/>
        </w:numPr>
        <w:tabs>
          <w:tab w:val="left" w:pos="360"/>
          <w:tab w:val="left" w:pos="720"/>
        </w:tabs>
        <w:rPr>
          <w:rFonts w:ascii="Arial" w:hAnsi="Arial" w:cs="Arial"/>
          <w:sz w:val="20"/>
          <w:szCs w:val="20"/>
        </w:rPr>
      </w:pPr>
      <w:r w:rsidRPr="001C2E2D">
        <w:rPr>
          <w:rFonts w:ascii="Arial" w:hAnsi="Arial" w:cs="Arial"/>
          <w:sz w:val="20"/>
          <w:szCs w:val="20"/>
        </w:rPr>
        <w:t>54 U.S. Code § 100706.</w:t>
      </w:r>
      <w:r w:rsidRPr="001C2E2D" w:rsidR="00E27149">
        <w:rPr>
          <w:rFonts w:ascii="Arial" w:hAnsi="Arial" w:cs="Arial"/>
          <w:sz w:val="20"/>
          <w:szCs w:val="20"/>
        </w:rPr>
        <w:t>I</w:t>
      </w:r>
      <w:r w:rsidRPr="001C2E2D" w:rsidR="00AA2084">
        <w:rPr>
          <w:rFonts w:ascii="Arial" w:hAnsi="Arial" w:cs="Arial"/>
          <w:sz w:val="20"/>
          <w:szCs w:val="20"/>
        </w:rPr>
        <w:t xml:space="preserve">ntegration </w:t>
      </w:r>
      <w:r w:rsidR="00AA2084">
        <w:rPr>
          <w:rFonts w:ascii="Arial" w:hAnsi="Arial" w:cs="Arial"/>
          <w:sz w:val="20"/>
          <w:szCs w:val="20"/>
        </w:rPr>
        <w:t>of</w:t>
      </w:r>
      <w:r w:rsidRPr="001C2E2D" w:rsidR="00AA2084">
        <w:rPr>
          <w:rFonts w:ascii="Arial" w:hAnsi="Arial" w:cs="Arial"/>
          <w:sz w:val="20"/>
          <w:szCs w:val="20"/>
        </w:rPr>
        <w:t xml:space="preserve"> Study Results </w:t>
      </w:r>
      <w:r w:rsidRPr="001C2E2D" w:rsidR="00CC79DA">
        <w:rPr>
          <w:rFonts w:ascii="Arial" w:hAnsi="Arial" w:cs="Arial"/>
          <w:sz w:val="20"/>
          <w:szCs w:val="20"/>
        </w:rPr>
        <w:t>into</w:t>
      </w:r>
      <w:r w:rsidRPr="001C2E2D" w:rsidR="00AA2084">
        <w:rPr>
          <w:rFonts w:ascii="Arial" w:hAnsi="Arial" w:cs="Arial"/>
          <w:sz w:val="20"/>
          <w:szCs w:val="20"/>
        </w:rPr>
        <w:t xml:space="preserve"> Management Decisions</w:t>
      </w:r>
    </w:p>
    <w:p w:rsidR="00974C9F" w:rsidRPr="001C2E2D" w:rsidP="00974C9F" w14:paraId="338CC3B7" w14:textId="63D3AAB9">
      <w:pPr>
        <w:pStyle w:val="ListParagraph"/>
        <w:numPr>
          <w:ilvl w:val="0"/>
          <w:numId w:val="30"/>
        </w:numPr>
        <w:tabs>
          <w:tab w:val="left" w:pos="360"/>
          <w:tab w:val="left" w:pos="720"/>
        </w:tabs>
        <w:rPr>
          <w:rFonts w:ascii="Arial" w:hAnsi="Arial" w:cs="Arial"/>
          <w:sz w:val="20"/>
          <w:szCs w:val="20"/>
        </w:rPr>
      </w:pPr>
      <w:r w:rsidRPr="001C2E2D">
        <w:rPr>
          <w:rFonts w:ascii="Arial" w:hAnsi="Arial" w:cs="Arial"/>
          <w:sz w:val="20"/>
          <w:szCs w:val="20"/>
        </w:rPr>
        <w:t xml:space="preserve">36 CFR § 2.1 - </w:t>
      </w:r>
      <w:r w:rsidRPr="001C2E2D" w:rsidR="00C571EF">
        <w:rPr>
          <w:rFonts w:ascii="Arial" w:hAnsi="Arial" w:cs="Arial"/>
          <w:sz w:val="20"/>
          <w:szCs w:val="20"/>
        </w:rPr>
        <w:t xml:space="preserve">Preservation </w:t>
      </w:r>
      <w:r w:rsidR="00AA2084">
        <w:rPr>
          <w:rFonts w:ascii="Arial" w:hAnsi="Arial" w:cs="Arial"/>
          <w:sz w:val="20"/>
          <w:szCs w:val="20"/>
        </w:rPr>
        <w:t>o</w:t>
      </w:r>
      <w:r w:rsidRPr="001C2E2D" w:rsidR="00C571EF">
        <w:rPr>
          <w:rFonts w:ascii="Arial" w:hAnsi="Arial" w:cs="Arial"/>
          <w:sz w:val="20"/>
          <w:szCs w:val="20"/>
        </w:rPr>
        <w:t>f Natural, Cultural and Archeological Resources</w:t>
      </w:r>
    </w:p>
    <w:p w:rsidR="00974C9F" w:rsidRPr="001C2E2D" w:rsidP="00974C9F" w14:paraId="64DEF08C" w14:textId="6120188D">
      <w:pPr>
        <w:pStyle w:val="ListParagraph"/>
        <w:numPr>
          <w:ilvl w:val="0"/>
          <w:numId w:val="30"/>
        </w:numPr>
        <w:tabs>
          <w:tab w:val="left" w:pos="360"/>
          <w:tab w:val="left" w:pos="720"/>
        </w:tabs>
        <w:rPr>
          <w:rFonts w:ascii="Arial" w:hAnsi="Arial" w:cs="Arial"/>
          <w:sz w:val="20"/>
          <w:szCs w:val="20"/>
        </w:rPr>
      </w:pPr>
      <w:r w:rsidRPr="001C2E2D">
        <w:rPr>
          <w:rFonts w:ascii="Arial" w:hAnsi="Arial" w:cs="Arial"/>
          <w:sz w:val="20"/>
          <w:szCs w:val="20"/>
        </w:rPr>
        <w:t xml:space="preserve">36 CFR § 2.5 - </w:t>
      </w:r>
      <w:r w:rsidRPr="001C2E2D" w:rsidR="00C571EF">
        <w:rPr>
          <w:rFonts w:ascii="Arial" w:hAnsi="Arial" w:cs="Arial"/>
          <w:sz w:val="20"/>
          <w:szCs w:val="20"/>
        </w:rPr>
        <w:t>Research Specimens</w:t>
      </w:r>
    </w:p>
    <w:p w:rsidR="00B86624" w:rsidP="0009520A" w14:paraId="00C350A4" w14:textId="77777777">
      <w:pPr>
        <w:pStyle w:val="NoSpacing"/>
      </w:pPr>
    </w:p>
    <w:p w:rsidR="00150437" w:rsidRPr="00B86624" w:rsidP="007C63F3" w14:paraId="6E23672B" w14:textId="79763C5E">
      <w:pPr>
        <w:tabs>
          <w:tab w:val="left" w:pos="360"/>
          <w:tab w:val="left" w:pos="720"/>
        </w:tabs>
        <w:spacing w:line="276" w:lineRule="auto"/>
        <w:rPr>
          <w:rFonts w:ascii="Arial" w:hAnsi="Arial" w:cs="Arial"/>
          <w:b/>
          <w:bCs/>
          <w:sz w:val="22"/>
          <w:szCs w:val="22"/>
        </w:rPr>
      </w:pPr>
      <w:r w:rsidRPr="00B86624">
        <w:rPr>
          <w:rFonts w:ascii="Arial" w:hAnsi="Arial" w:cs="Arial"/>
          <w:b/>
          <w:bCs/>
          <w:sz w:val="22"/>
          <w:szCs w:val="22"/>
        </w:rPr>
        <w:t>2.</w:t>
      </w:r>
      <w:r w:rsidRPr="00B86624">
        <w:rPr>
          <w:rFonts w:ascii="Arial" w:hAnsi="Arial" w:cs="Arial"/>
          <w:b/>
          <w:bCs/>
          <w:sz w:val="22"/>
          <w:szCs w:val="22"/>
        </w:rPr>
        <w:tab/>
      </w:r>
      <w:r w:rsidRPr="00B86624" w:rsidR="009A2985">
        <w:rPr>
          <w:rFonts w:ascii="Arial" w:hAnsi="Arial" w:cs="Arial"/>
          <w:b/>
          <w:bCs/>
          <w:sz w:val="22"/>
          <w:szCs w:val="22"/>
        </w:rPr>
        <w:t>Indicate how, by whom, how frequently,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150437" w:rsidRPr="00B86624" w:rsidP="007C63F3" w14:paraId="5F39DAE0" w14:textId="77777777">
      <w:pPr>
        <w:tabs>
          <w:tab w:val="left" w:pos="360"/>
          <w:tab w:val="left" w:pos="720"/>
        </w:tabs>
        <w:spacing w:line="276" w:lineRule="auto"/>
        <w:ind w:left="360"/>
        <w:rPr>
          <w:rFonts w:ascii="Arial" w:hAnsi="Arial" w:cs="Arial"/>
          <w:sz w:val="22"/>
          <w:szCs w:val="22"/>
        </w:rPr>
      </w:pPr>
    </w:p>
    <w:p w:rsidR="007967C3" w:rsidRPr="007967C3" w:rsidP="007967C3" w14:paraId="0E1FA16A" w14:textId="3D27906B">
      <w:pPr>
        <w:tabs>
          <w:tab w:val="left" w:pos="540"/>
        </w:tabs>
        <w:spacing w:line="360" w:lineRule="auto"/>
        <w:rPr>
          <w:rFonts w:ascii="Arial" w:hAnsi="Arial" w:cs="Arial"/>
          <w:bCs/>
          <w:sz w:val="22"/>
          <w:szCs w:val="22"/>
        </w:rPr>
      </w:pPr>
      <w:r w:rsidRPr="007967C3">
        <w:rPr>
          <w:rFonts w:ascii="Arial" w:hAnsi="Arial" w:cs="Arial"/>
          <w:bCs/>
          <w:sz w:val="22"/>
          <w:szCs w:val="22"/>
        </w:rPr>
        <w:t>Forms 10</w:t>
      </w:r>
      <w:r w:rsidRPr="007967C3">
        <w:rPr>
          <w:rFonts w:ascii="Arial" w:hAnsi="Arial" w:cs="Arial"/>
          <w:bCs/>
          <w:sz w:val="22"/>
          <w:szCs w:val="22"/>
        </w:rPr>
        <w:noBreakHyphen/>
        <w:t>741a (Scientific Research and Collecting Permit Application) and 10</w:t>
      </w:r>
      <w:r w:rsidRPr="007967C3">
        <w:rPr>
          <w:rFonts w:ascii="Arial" w:hAnsi="Arial" w:cs="Arial"/>
          <w:bCs/>
          <w:sz w:val="22"/>
          <w:szCs w:val="22"/>
        </w:rPr>
        <w:noBreakHyphen/>
        <w:t xml:space="preserve">741b (Science Education Permit Application) collect the information NPS needs to review and approve requests to conduct research, collection, or science education activities in national parks. We use this information to understand </w:t>
      </w:r>
      <w:r w:rsidRPr="007967C3">
        <w:rPr>
          <w:rFonts w:ascii="Arial" w:hAnsi="Arial" w:cs="Arial"/>
          <w:b/>
          <w:bCs/>
          <w:sz w:val="22"/>
          <w:szCs w:val="22"/>
        </w:rPr>
        <w:t>who</w:t>
      </w:r>
      <w:r w:rsidRPr="007967C3">
        <w:rPr>
          <w:rFonts w:ascii="Arial" w:hAnsi="Arial" w:cs="Arial"/>
          <w:bCs/>
          <w:sz w:val="22"/>
          <w:szCs w:val="22"/>
        </w:rPr>
        <w:t xml:space="preserve"> is conducting the work, </w:t>
      </w:r>
      <w:r w:rsidRPr="007967C3">
        <w:rPr>
          <w:rFonts w:ascii="Arial" w:hAnsi="Arial" w:cs="Arial"/>
          <w:b/>
          <w:bCs/>
          <w:sz w:val="22"/>
          <w:szCs w:val="22"/>
        </w:rPr>
        <w:t>what</w:t>
      </w:r>
      <w:r w:rsidRPr="007967C3">
        <w:rPr>
          <w:rFonts w:ascii="Arial" w:hAnsi="Arial" w:cs="Arial"/>
          <w:bCs/>
          <w:sz w:val="22"/>
          <w:szCs w:val="22"/>
        </w:rPr>
        <w:t xml:space="preserve"> they plan to do, </w:t>
      </w:r>
      <w:r w:rsidRPr="007967C3">
        <w:rPr>
          <w:rFonts w:ascii="Arial" w:hAnsi="Arial" w:cs="Arial"/>
          <w:b/>
          <w:bCs/>
          <w:sz w:val="22"/>
          <w:szCs w:val="22"/>
        </w:rPr>
        <w:t>where</w:t>
      </w:r>
      <w:r w:rsidRPr="007967C3">
        <w:rPr>
          <w:rFonts w:ascii="Arial" w:hAnsi="Arial" w:cs="Arial"/>
          <w:bCs/>
          <w:sz w:val="22"/>
          <w:szCs w:val="22"/>
        </w:rPr>
        <w:t xml:space="preserve"> they plan to do it, and </w:t>
      </w:r>
      <w:r w:rsidRPr="007967C3">
        <w:rPr>
          <w:rFonts w:ascii="Arial" w:hAnsi="Arial" w:cs="Arial"/>
          <w:b/>
          <w:bCs/>
          <w:sz w:val="22"/>
          <w:szCs w:val="22"/>
        </w:rPr>
        <w:t>whether</w:t>
      </w:r>
      <w:r w:rsidRPr="007967C3">
        <w:rPr>
          <w:rFonts w:ascii="Arial" w:hAnsi="Arial" w:cs="Arial"/>
          <w:bCs/>
          <w:sz w:val="22"/>
          <w:szCs w:val="22"/>
        </w:rPr>
        <w:t xml:space="preserve"> the work could affect park resources, visitors, or operations.</w:t>
      </w:r>
    </w:p>
    <w:p w:rsidR="007967C3" w:rsidP="0009520A" w14:paraId="019EFAF1" w14:textId="77777777">
      <w:pPr>
        <w:pStyle w:val="NoSpacing"/>
      </w:pPr>
    </w:p>
    <w:p w:rsidR="007967C3" w:rsidP="007967C3" w14:paraId="72AEA99D" w14:textId="77777777">
      <w:pPr>
        <w:tabs>
          <w:tab w:val="left" w:pos="540"/>
        </w:tabs>
        <w:spacing w:line="360" w:lineRule="auto"/>
        <w:rPr>
          <w:rFonts w:ascii="Arial" w:hAnsi="Arial" w:cs="Arial"/>
          <w:bCs/>
          <w:sz w:val="22"/>
          <w:szCs w:val="22"/>
        </w:rPr>
      </w:pPr>
      <w:r w:rsidRPr="007967C3">
        <w:rPr>
          <w:rFonts w:ascii="Arial" w:hAnsi="Arial" w:cs="Arial"/>
          <w:bCs/>
          <w:sz w:val="22"/>
          <w:szCs w:val="22"/>
        </w:rPr>
        <w:t>The applications collect information such as:</w:t>
      </w:r>
    </w:p>
    <w:p w:rsidR="007967C3" w:rsidP="007967C3" w14:paraId="07F1B093" w14:textId="77777777">
      <w:pPr>
        <w:pStyle w:val="ListParagraph"/>
        <w:numPr>
          <w:ilvl w:val="0"/>
          <w:numId w:val="37"/>
        </w:numPr>
        <w:tabs>
          <w:tab w:val="left" w:pos="540"/>
        </w:tabs>
        <w:spacing w:line="360" w:lineRule="auto"/>
        <w:rPr>
          <w:rFonts w:ascii="Arial" w:hAnsi="Arial" w:cs="Arial"/>
          <w:bCs/>
        </w:rPr>
      </w:pPr>
      <w:r w:rsidRPr="00B70619">
        <w:rPr>
          <w:rFonts w:ascii="Arial" w:hAnsi="Arial" w:cs="Arial"/>
          <w:bCs/>
        </w:rPr>
        <w:t>Names and business contact information.</w:t>
      </w:r>
    </w:p>
    <w:p w:rsidR="009E7A34" w:rsidP="007967C3" w14:paraId="640B4ACC" w14:textId="77777777">
      <w:pPr>
        <w:pStyle w:val="ListParagraph"/>
        <w:numPr>
          <w:ilvl w:val="0"/>
          <w:numId w:val="37"/>
        </w:numPr>
        <w:tabs>
          <w:tab w:val="left" w:pos="540"/>
        </w:tabs>
        <w:spacing w:line="360" w:lineRule="auto"/>
        <w:rPr>
          <w:rFonts w:ascii="Arial" w:hAnsi="Arial" w:cs="Arial"/>
          <w:bCs/>
        </w:rPr>
      </w:pPr>
      <w:r w:rsidRPr="00B70619">
        <w:rPr>
          <w:rFonts w:ascii="Arial" w:hAnsi="Arial" w:cs="Arial"/>
          <w:bCs/>
        </w:rPr>
        <w:t>The project title, purpose, planned methods, and work schedule</w:t>
      </w:r>
      <w:r>
        <w:rPr>
          <w:rFonts w:ascii="Arial" w:hAnsi="Arial" w:cs="Arial"/>
          <w:bCs/>
        </w:rPr>
        <w:t xml:space="preserve">. </w:t>
      </w:r>
    </w:p>
    <w:p w:rsidR="009E7A34" w:rsidP="007967C3" w14:paraId="083D202C" w14:textId="77777777">
      <w:pPr>
        <w:pStyle w:val="ListParagraph"/>
        <w:numPr>
          <w:ilvl w:val="0"/>
          <w:numId w:val="37"/>
        </w:numPr>
        <w:tabs>
          <w:tab w:val="left" w:pos="540"/>
        </w:tabs>
        <w:spacing w:line="360" w:lineRule="auto"/>
        <w:rPr>
          <w:rFonts w:ascii="Arial" w:hAnsi="Arial" w:cs="Arial"/>
          <w:bCs/>
        </w:rPr>
      </w:pPr>
      <w:r w:rsidRPr="00B70619">
        <w:rPr>
          <w:rFonts w:ascii="Arial" w:hAnsi="Arial" w:cs="Arial"/>
          <w:bCs/>
        </w:rPr>
        <w:t>The specific locations in the park where activities will occur and how the permittee will access those locations.</w:t>
      </w:r>
      <w:r>
        <w:rPr>
          <w:rFonts w:ascii="Arial" w:hAnsi="Arial" w:cs="Arial"/>
          <w:bCs/>
        </w:rPr>
        <w:t xml:space="preserve"> </w:t>
      </w:r>
    </w:p>
    <w:p w:rsidR="009E7A34" w:rsidP="007967C3" w14:paraId="31749A0E" w14:textId="77777777">
      <w:pPr>
        <w:pStyle w:val="ListParagraph"/>
        <w:numPr>
          <w:ilvl w:val="0"/>
          <w:numId w:val="37"/>
        </w:numPr>
        <w:tabs>
          <w:tab w:val="left" w:pos="540"/>
        </w:tabs>
        <w:spacing w:line="360" w:lineRule="auto"/>
        <w:rPr>
          <w:rFonts w:ascii="Arial" w:hAnsi="Arial" w:cs="Arial"/>
          <w:bCs/>
        </w:rPr>
      </w:pPr>
      <w:r w:rsidRPr="00B70619">
        <w:rPr>
          <w:rFonts w:ascii="Arial" w:hAnsi="Arial" w:cs="Arial"/>
          <w:bCs/>
        </w:rPr>
        <w:t>Whether specimens will be collected or handled, descriptions of those specimens, and what will happen to them after the study.</w:t>
      </w:r>
      <w:r>
        <w:rPr>
          <w:rFonts w:ascii="Arial" w:hAnsi="Arial" w:cs="Arial"/>
          <w:bCs/>
        </w:rPr>
        <w:t xml:space="preserve"> </w:t>
      </w:r>
    </w:p>
    <w:p w:rsidR="007967C3" w:rsidRPr="00B70619" w:rsidP="00B70619" w14:paraId="6E8005A5" w14:textId="559432FB">
      <w:pPr>
        <w:pStyle w:val="ListParagraph"/>
        <w:numPr>
          <w:ilvl w:val="0"/>
          <w:numId w:val="37"/>
        </w:numPr>
        <w:tabs>
          <w:tab w:val="left" w:pos="540"/>
        </w:tabs>
        <w:spacing w:line="360" w:lineRule="auto"/>
        <w:rPr>
          <w:rFonts w:ascii="Arial" w:hAnsi="Arial" w:cs="Arial"/>
          <w:bCs/>
        </w:rPr>
      </w:pPr>
      <w:r w:rsidRPr="00B70619">
        <w:rPr>
          <w:rFonts w:ascii="Arial" w:hAnsi="Arial" w:cs="Arial"/>
          <w:bCs/>
        </w:rPr>
        <w:t>For any specimens that will be kept permanently, the proposed long</w:t>
      </w:r>
      <w:r w:rsidRPr="00B70619">
        <w:rPr>
          <w:rFonts w:ascii="Arial" w:hAnsi="Arial" w:cs="Arial"/>
          <w:bCs/>
        </w:rPr>
        <w:noBreakHyphen/>
        <w:t>term repository.</w:t>
      </w:r>
    </w:p>
    <w:p w:rsidR="007967C3" w:rsidRPr="007967C3" w:rsidP="007967C3" w14:paraId="4065763D" w14:textId="0686589F">
      <w:pPr>
        <w:tabs>
          <w:tab w:val="left" w:pos="540"/>
        </w:tabs>
        <w:spacing w:line="360" w:lineRule="auto"/>
        <w:rPr>
          <w:rFonts w:ascii="Arial" w:hAnsi="Arial" w:cs="Arial"/>
          <w:bCs/>
          <w:sz w:val="22"/>
          <w:szCs w:val="22"/>
        </w:rPr>
      </w:pPr>
      <w:r w:rsidRPr="007967C3">
        <w:rPr>
          <w:rFonts w:ascii="Arial" w:hAnsi="Arial" w:cs="Arial"/>
          <w:bCs/>
          <w:sz w:val="22"/>
          <w:szCs w:val="22"/>
        </w:rPr>
        <w:t xml:space="preserve">This information allows parks to evaluate the proposal, ensure </w:t>
      </w:r>
      <w:r w:rsidRPr="007967C3" w:rsidR="00F232BE">
        <w:rPr>
          <w:rFonts w:ascii="Arial" w:hAnsi="Arial" w:cs="Arial"/>
          <w:bCs/>
          <w:sz w:val="22"/>
          <w:szCs w:val="22"/>
        </w:rPr>
        <w:t>compl</w:t>
      </w:r>
      <w:r w:rsidR="00F232BE">
        <w:rPr>
          <w:rFonts w:ascii="Arial" w:hAnsi="Arial" w:cs="Arial"/>
          <w:bCs/>
          <w:sz w:val="22"/>
          <w:szCs w:val="22"/>
        </w:rPr>
        <w:t xml:space="preserve">iance, </w:t>
      </w:r>
      <w:r w:rsidRPr="007967C3" w:rsidR="009E7A34">
        <w:rPr>
          <w:rFonts w:ascii="Arial" w:hAnsi="Arial" w:cs="Arial"/>
          <w:bCs/>
          <w:sz w:val="22"/>
          <w:szCs w:val="22"/>
        </w:rPr>
        <w:t>assess</w:t>
      </w:r>
      <w:r w:rsidRPr="007967C3">
        <w:rPr>
          <w:rFonts w:ascii="Arial" w:hAnsi="Arial" w:cs="Arial"/>
          <w:bCs/>
          <w:sz w:val="22"/>
          <w:szCs w:val="22"/>
        </w:rPr>
        <w:t xml:space="preserve"> potential impacts, and confirm</w:t>
      </w:r>
      <w:r w:rsidR="008166BE">
        <w:rPr>
          <w:rFonts w:ascii="Arial" w:hAnsi="Arial" w:cs="Arial"/>
          <w:bCs/>
          <w:sz w:val="22"/>
          <w:szCs w:val="22"/>
        </w:rPr>
        <w:t xml:space="preserve"> </w:t>
      </w:r>
      <w:r w:rsidRPr="007967C3">
        <w:rPr>
          <w:rFonts w:ascii="Arial" w:hAnsi="Arial" w:cs="Arial"/>
          <w:bCs/>
          <w:sz w:val="22"/>
          <w:szCs w:val="22"/>
        </w:rPr>
        <w:t>that qualified personnel will carry out the work.</w:t>
      </w:r>
    </w:p>
    <w:p w:rsidR="0009520A" w:rsidP="0009520A" w14:paraId="535A4F92" w14:textId="77777777">
      <w:pPr>
        <w:pStyle w:val="NoSpacing"/>
      </w:pPr>
    </w:p>
    <w:p w:rsidR="007967C3" w:rsidRPr="007967C3" w:rsidP="007967C3" w14:paraId="0F75E033" w14:textId="53B49F91">
      <w:pPr>
        <w:tabs>
          <w:tab w:val="left" w:pos="540"/>
        </w:tabs>
        <w:spacing w:line="360" w:lineRule="auto"/>
        <w:rPr>
          <w:rFonts w:ascii="Arial" w:hAnsi="Arial" w:cs="Arial"/>
          <w:bCs/>
          <w:sz w:val="22"/>
          <w:szCs w:val="22"/>
        </w:rPr>
      </w:pPr>
      <w:r w:rsidRPr="007967C3">
        <w:rPr>
          <w:rFonts w:ascii="Arial" w:hAnsi="Arial" w:cs="Arial"/>
          <w:b/>
          <w:bCs/>
          <w:sz w:val="22"/>
          <w:szCs w:val="22"/>
        </w:rPr>
        <w:t>Permittee Field Check</w:t>
      </w:r>
      <w:r w:rsidRPr="007967C3">
        <w:rPr>
          <w:rFonts w:ascii="Arial" w:hAnsi="Arial" w:cs="Arial"/>
          <w:b/>
          <w:bCs/>
          <w:sz w:val="22"/>
          <w:szCs w:val="22"/>
        </w:rPr>
        <w:noBreakHyphen/>
        <w:t>In and Check</w:t>
      </w:r>
      <w:r w:rsidRPr="007967C3">
        <w:rPr>
          <w:rFonts w:ascii="Arial" w:hAnsi="Arial" w:cs="Arial"/>
          <w:b/>
          <w:bCs/>
          <w:sz w:val="22"/>
          <w:szCs w:val="22"/>
        </w:rPr>
        <w:noBreakHyphen/>
        <w:t>Out Reports (Form 10</w:t>
      </w:r>
      <w:r w:rsidRPr="007967C3">
        <w:rPr>
          <w:rFonts w:ascii="Arial" w:hAnsi="Arial" w:cs="Arial"/>
          <w:b/>
          <w:bCs/>
          <w:sz w:val="22"/>
          <w:szCs w:val="22"/>
        </w:rPr>
        <w:noBreakHyphen/>
        <w:t>741D)</w:t>
      </w:r>
      <w:r w:rsidRPr="007967C3">
        <w:rPr>
          <w:rFonts w:ascii="Arial" w:hAnsi="Arial" w:cs="Arial"/>
          <w:bCs/>
          <w:sz w:val="22"/>
          <w:szCs w:val="22"/>
        </w:rPr>
        <w:br/>
        <w:t>Because applicants must apply well before fieldwork begins, the dates and locations in the application are only estimates. Field Check</w:t>
      </w:r>
      <w:r w:rsidRPr="007967C3">
        <w:rPr>
          <w:rFonts w:ascii="Arial" w:hAnsi="Arial" w:cs="Arial"/>
          <w:bCs/>
          <w:sz w:val="22"/>
          <w:szCs w:val="22"/>
        </w:rPr>
        <w:noBreakHyphen/>
        <w:t>In and Check</w:t>
      </w:r>
      <w:r w:rsidRPr="007967C3">
        <w:rPr>
          <w:rFonts w:ascii="Arial" w:hAnsi="Arial" w:cs="Arial"/>
          <w:bCs/>
          <w:sz w:val="22"/>
          <w:szCs w:val="22"/>
        </w:rPr>
        <w:noBreakHyphen/>
        <w:t>Out Reports provide parks with real</w:t>
      </w:r>
      <w:r w:rsidRPr="007967C3">
        <w:rPr>
          <w:rFonts w:ascii="Arial" w:hAnsi="Arial" w:cs="Arial"/>
          <w:bCs/>
          <w:sz w:val="22"/>
          <w:szCs w:val="22"/>
        </w:rPr>
        <w:noBreakHyphen/>
        <w:t xml:space="preserve">time information about when permitted researchers are actually in the park, where they are </w:t>
      </w:r>
      <w:r w:rsidRPr="007967C3">
        <w:rPr>
          <w:rFonts w:ascii="Arial" w:hAnsi="Arial" w:cs="Arial"/>
          <w:bCs/>
          <w:sz w:val="22"/>
          <w:szCs w:val="22"/>
        </w:rPr>
        <w:t>working, and how they are accessing those areas.</w:t>
      </w:r>
    </w:p>
    <w:p w:rsidR="008166BE" w:rsidP="0009520A" w14:paraId="5D127FBC" w14:textId="77777777">
      <w:pPr>
        <w:pStyle w:val="NoSpacing"/>
      </w:pPr>
    </w:p>
    <w:p w:rsidR="008166BE" w:rsidP="007967C3" w14:paraId="42C023B4" w14:textId="77777777">
      <w:pPr>
        <w:tabs>
          <w:tab w:val="left" w:pos="540"/>
        </w:tabs>
        <w:spacing w:line="360" w:lineRule="auto"/>
        <w:rPr>
          <w:rFonts w:ascii="Arial" w:hAnsi="Arial" w:cs="Arial"/>
          <w:bCs/>
          <w:sz w:val="22"/>
          <w:szCs w:val="22"/>
        </w:rPr>
      </w:pPr>
      <w:r w:rsidRPr="007967C3">
        <w:rPr>
          <w:rFonts w:ascii="Arial" w:hAnsi="Arial" w:cs="Arial"/>
          <w:bCs/>
          <w:sz w:val="22"/>
          <w:szCs w:val="22"/>
        </w:rPr>
        <w:t>Parks use this information to:</w:t>
      </w:r>
      <w:r>
        <w:rPr>
          <w:rFonts w:ascii="Arial" w:hAnsi="Arial" w:cs="Arial"/>
          <w:bCs/>
          <w:sz w:val="22"/>
          <w:szCs w:val="22"/>
        </w:rPr>
        <w:t xml:space="preserve"> </w:t>
      </w:r>
    </w:p>
    <w:p w:rsidR="008166BE" w:rsidP="002C35A2" w14:paraId="14F253B4" w14:textId="77777777">
      <w:pPr>
        <w:pStyle w:val="ListParagraph"/>
        <w:numPr>
          <w:ilvl w:val="0"/>
          <w:numId w:val="38"/>
        </w:numPr>
        <w:tabs>
          <w:tab w:val="left" w:pos="540"/>
        </w:tabs>
        <w:spacing w:line="360" w:lineRule="auto"/>
        <w:rPr>
          <w:rFonts w:ascii="Arial" w:hAnsi="Arial" w:cs="Arial"/>
          <w:bCs/>
        </w:rPr>
      </w:pPr>
      <w:r w:rsidRPr="00B70619">
        <w:rPr>
          <w:rFonts w:ascii="Arial" w:hAnsi="Arial" w:cs="Arial"/>
          <w:bCs/>
        </w:rPr>
        <w:t>Give law enforcement awareness of approved activities that might otherwise appear illegal.</w:t>
      </w:r>
      <w:r w:rsidRPr="008166BE">
        <w:rPr>
          <w:rFonts w:ascii="Arial" w:hAnsi="Arial" w:cs="Arial"/>
          <w:bCs/>
        </w:rPr>
        <w:t xml:space="preserve"> </w:t>
      </w:r>
    </w:p>
    <w:p w:rsidR="008166BE" w:rsidP="002C35A2" w14:paraId="75B3F6AD" w14:textId="77777777">
      <w:pPr>
        <w:pStyle w:val="ListParagraph"/>
        <w:numPr>
          <w:ilvl w:val="0"/>
          <w:numId w:val="38"/>
        </w:numPr>
        <w:tabs>
          <w:tab w:val="left" w:pos="540"/>
        </w:tabs>
        <w:spacing w:line="360" w:lineRule="auto"/>
        <w:rPr>
          <w:rFonts w:ascii="Arial" w:hAnsi="Arial" w:cs="Arial"/>
          <w:bCs/>
        </w:rPr>
      </w:pPr>
      <w:r w:rsidRPr="008166BE">
        <w:rPr>
          <w:rFonts w:ascii="Arial" w:hAnsi="Arial" w:cs="Arial"/>
          <w:bCs/>
        </w:rPr>
        <w:t>Support safety personnel who may need to locate or contact researchers.</w:t>
      </w:r>
    </w:p>
    <w:p w:rsidR="00465A42" w:rsidP="0022778A" w14:paraId="68432EBB" w14:textId="77777777">
      <w:pPr>
        <w:pStyle w:val="ListParagraph"/>
        <w:numPr>
          <w:ilvl w:val="0"/>
          <w:numId w:val="38"/>
        </w:numPr>
        <w:tabs>
          <w:tab w:val="left" w:pos="540"/>
        </w:tabs>
        <w:spacing w:line="360" w:lineRule="auto"/>
        <w:rPr>
          <w:rFonts w:ascii="Arial" w:hAnsi="Arial" w:cs="Arial"/>
          <w:bCs/>
        </w:rPr>
      </w:pPr>
      <w:r w:rsidRPr="008166BE">
        <w:rPr>
          <w:rFonts w:ascii="Arial" w:hAnsi="Arial" w:cs="Arial"/>
          <w:bCs/>
        </w:rPr>
        <w:t>Help resource managers monitor any effects of the permitted activities.</w:t>
      </w:r>
    </w:p>
    <w:p w:rsidR="00465A42" w:rsidP="0022778A" w14:paraId="0A50D182" w14:textId="77777777">
      <w:pPr>
        <w:pStyle w:val="ListParagraph"/>
        <w:numPr>
          <w:ilvl w:val="0"/>
          <w:numId w:val="38"/>
        </w:numPr>
        <w:tabs>
          <w:tab w:val="left" w:pos="540"/>
        </w:tabs>
        <w:spacing w:line="360" w:lineRule="auto"/>
        <w:rPr>
          <w:rFonts w:ascii="Arial" w:hAnsi="Arial" w:cs="Arial"/>
          <w:bCs/>
        </w:rPr>
      </w:pPr>
      <w:r w:rsidRPr="008166BE">
        <w:rPr>
          <w:rFonts w:ascii="Arial" w:hAnsi="Arial" w:cs="Arial"/>
          <w:bCs/>
        </w:rPr>
        <w:t>Most small parks are not expected to use these reports, so only about one</w:t>
      </w:r>
      <w:r w:rsidRPr="008166BE">
        <w:rPr>
          <w:rFonts w:ascii="Arial" w:hAnsi="Arial" w:cs="Arial"/>
          <w:bCs/>
        </w:rPr>
        <w:noBreakHyphen/>
        <w:t xml:space="preserve">third of permittees will complete them. </w:t>
      </w:r>
    </w:p>
    <w:p w:rsidR="007967C3" w:rsidP="007967C3" w14:paraId="440C12F5" w14:textId="2B5A1377">
      <w:pPr>
        <w:tabs>
          <w:tab w:val="left" w:pos="540"/>
        </w:tabs>
        <w:spacing w:line="360" w:lineRule="auto"/>
        <w:rPr>
          <w:rFonts w:ascii="Arial" w:hAnsi="Arial" w:cs="Arial"/>
          <w:bCs/>
          <w:sz w:val="22"/>
          <w:szCs w:val="22"/>
        </w:rPr>
      </w:pPr>
      <w:r w:rsidRPr="00B70619">
        <w:rPr>
          <w:rFonts w:ascii="Arial" w:hAnsi="Arial" w:cs="Arial"/>
          <w:bCs/>
          <w:sz w:val="22"/>
          <w:szCs w:val="22"/>
        </w:rPr>
        <w:t xml:space="preserve">The forms are submitted through the online Research Permit and Reporting System (RPRS), </w:t>
      </w:r>
      <w:r w:rsidRPr="00997519" w:rsidR="00997519">
        <w:rPr>
          <w:rFonts w:ascii="Arial" w:hAnsi="Arial" w:cs="Arial"/>
          <w:bCs/>
          <w:sz w:val="22"/>
          <w:szCs w:val="22"/>
        </w:rPr>
        <w:t>which prefills</w:t>
      </w:r>
      <w:r w:rsidRPr="00B70619">
        <w:rPr>
          <w:rFonts w:ascii="Arial" w:hAnsi="Arial" w:cs="Arial"/>
          <w:bCs/>
          <w:sz w:val="22"/>
          <w:szCs w:val="22"/>
        </w:rPr>
        <w:t xml:space="preserve"> information already included in the permit record. Respondents only need to confirm or update what has changed.</w:t>
      </w:r>
      <w:r w:rsidR="0009520A">
        <w:rPr>
          <w:rFonts w:ascii="Arial" w:hAnsi="Arial" w:cs="Arial"/>
          <w:bCs/>
          <w:sz w:val="22"/>
          <w:szCs w:val="22"/>
        </w:rPr>
        <w:t xml:space="preserve">  </w:t>
      </w:r>
      <w:r w:rsidRPr="007967C3">
        <w:rPr>
          <w:rFonts w:ascii="Arial" w:hAnsi="Arial" w:cs="Arial"/>
          <w:bCs/>
          <w:sz w:val="22"/>
          <w:szCs w:val="22"/>
        </w:rPr>
        <w:t>Using RPRS also simplifies completion of Field Check</w:t>
      </w:r>
      <w:r w:rsidRPr="007967C3">
        <w:rPr>
          <w:rFonts w:ascii="Arial" w:hAnsi="Arial" w:cs="Arial"/>
          <w:bCs/>
          <w:sz w:val="22"/>
          <w:szCs w:val="22"/>
        </w:rPr>
        <w:noBreakHyphen/>
        <w:t>In/Check</w:t>
      </w:r>
      <w:r w:rsidRPr="007967C3">
        <w:rPr>
          <w:rFonts w:ascii="Arial" w:hAnsi="Arial" w:cs="Arial"/>
          <w:bCs/>
          <w:sz w:val="22"/>
          <w:szCs w:val="22"/>
        </w:rPr>
        <w:noBreakHyphen/>
        <w:t>Out Reports and the Investigator’s Annual Report, since much of the information auto</w:t>
      </w:r>
      <w:r w:rsidRPr="007967C3">
        <w:rPr>
          <w:rFonts w:ascii="Arial" w:hAnsi="Arial" w:cs="Arial"/>
          <w:bCs/>
          <w:sz w:val="22"/>
          <w:szCs w:val="22"/>
        </w:rPr>
        <w:noBreakHyphen/>
        <w:t>populates from the approved permit.</w:t>
      </w:r>
    </w:p>
    <w:p w:rsidR="00997519" w:rsidRPr="007967C3" w:rsidP="0009520A" w14:paraId="4080B8A5" w14:textId="77777777">
      <w:pPr>
        <w:pStyle w:val="NoSpacing"/>
      </w:pPr>
    </w:p>
    <w:p w:rsidR="0036646C" w:rsidRPr="00CA2DBD" w:rsidP="007967C3" w14:paraId="39765CA6" w14:textId="2E8B3F3D">
      <w:pPr>
        <w:tabs>
          <w:tab w:val="left" w:pos="540"/>
        </w:tabs>
        <w:spacing w:line="360" w:lineRule="auto"/>
        <w:rPr>
          <w:rFonts w:ascii="Arial" w:hAnsi="Arial" w:cs="Arial"/>
          <w:b/>
          <w:bCs/>
          <w:sz w:val="22"/>
          <w:szCs w:val="22"/>
        </w:rPr>
      </w:pPr>
      <w:bookmarkStart w:id="0" w:name="_Hlk42252024"/>
      <w:r w:rsidRPr="00CA2DBD">
        <w:rPr>
          <w:rFonts w:ascii="Arial" w:hAnsi="Arial" w:cs="Arial"/>
          <w:b/>
          <w:bCs/>
          <w:sz w:val="22"/>
          <w:szCs w:val="22"/>
        </w:rPr>
        <w:t xml:space="preserve">Table 2.1 </w:t>
      </w:r>
      <w:r w:rsidRPr="00CA2DBD">
        <w:rPr>
          <w:rFonts w:ascii="Arial" w:hAnsi="Arial" w:cs="Arial"/>
          <w:b/>
          <w:bCs/>
          <w:sz w:val="22"/>
          <w:szCs w:val="22"/>
        </w:rPr>
        <w:t>Check-In</w:t>
      </w:r>
      <w:r w:rsidRPr="00CA2DBD" w:rsidR="00BA0B92">
        <w:rPr>
          <w:rFonts w:ascii="Arial" w:hAnsi="Arial" w:cs="Arial"/>
          <w:b/>
          <w:bCs/>
          <w:sz w:val="22"/>
          <w:szCs w:val="22"/>
        </w:rPr>
        <w:t xml:space="preserve"> Report</w:t>
      </w:r>
    </w:p>
    <w:tbl>
      <w:tblPr>
        <w:tblStyle w:val="TableGrid"/>
        <w:tblW w:w="9805" w:type="dxa"/>
        <w:tblLook w:val="04A0"/>
      </w:tblPr>
      <w:tblGrid>
        <w:gridCol w:w="4225"/>
        <w:gridCol w:w="5580"/>
      </w:tblGrid>
      <w:tr w14:paraId="63A81C7A" w14:textId="77777777" w:rsidTr="00E16B92">
        <w:tblPrEx>
          <w:tblW w:w="9805" w:type="dxa"/>
          <w:tblLook w:val="04A0"/>
        </w:tblPrEx>
        <w:trPr>
          <w:trHeight w:val="449"/>
        </w:trPr>
        <w:tc>
          <w:tcPr>
            <w:tcW w:w="4225" w:type="dxa"/>
            <w:shd w:val="clear" w:color="auto" w:fill="D6E3BC" w:themeFill="accent3" w:themeFillTint="66"/>
            <w:vAlign w:val="center"/>
          </w:tcPr>
          <w:p w:rsidR="009469C6" w:rsidRPr="00CA2DBD" w:rsidP="000F51F1" w14:paraId="2F3C9D73" w14:textId="6E28794B">
            <w:pPr>
              <w:tabs>
                <w:tab w:val="left" w:pos="-1080"/>
                <w:tab w:val="left" w:pos="-720"/>
                <w:tab w:val="left" w:pos="450"/>
                <w:tab w:val="left" w:pos="720"/>
              </w:tabs>
              <w:rPr>
                <w:rFonts w:ascii="Arial" w:hAnsi="Arial" w:cs="Arial"/>
                <w:b/>
                <w:bCs/>
                <w:sz w:val="22"/>
                <w:szCs w:val="22"/>
              </w:rPr>
            </w:pPr>
            <w:r w:rsidRPr="00CA2DBD">
              <w:rPr>
                <w:rFonts w:ascii="Arial" w:hAnsi="Arial" w:cs="Arial"/>
                <w:b/>
                <w:bCs/>
                <w:sz w:val="22"/>
                <w:szCs w:val="22"/>
              </w:rPr>
              <w:t xml:space="preserve">Requested </w:t>
            </w:r>
            <w:r w:rsidRPr="00CA2DBD">
              <w:rPr>
                <w:rFonts w:ascii="Arial" w:hAnsi="Arial" w:cs="Arial"/>
                <w:b/>
                <w:bCs/>
                <w:sz w:val="22"/>
                <w:szCs w:val="22"/>
              </w:rPr>
              <w:t xml:space="preserve">Information </w:t>
            </w:r>
          </w:p>
        </w:tc>
        <w:tc>
          <w:tcPr>
            <w:tcW w:w="5580" w:type="dxa"/>
            <w:shd w:val="clear" w:color="auto" w:fill="D6E3BC" w:themeFill="accent3" w:themeFillTint="66"/>
            <w:vAlign w:val="center"/>
          </w:tcPr>
          <w:p w:rsidR="009469C6" w:rsidRPr="00CA2DBD" w:rsidP="000F51F1" w14:paraId="4371110E" w14:textId="070FD20A">
            <w:pPr>
              <w:tabs>
                <w:tab w:val="left" w:pos="-1080"/>
                <w:tab w:val="left" w:pos="-720"/>
                <w:tab w:val="left" w:pos="450"/>
                <w:tab w:val="left" w:pos="720"/>
              </w:tabs>
              <w:rPr>
                <w:rFonts w:ascii="Arial" w:hAnsi="Arial" w:cs="Arial"/>
                <w:b/>
                <w:bCs/>
                <w:sz w:val="22"/>
                <w:szCs w:val="22"/>
              </w:rPr>
            </w:pPr>
            <w:r w:rsidRPr="00CA2DBD">
              <w:rPr>
                <w:rFonts w:ascii="Arial" w:hAnsi="Arial" w:cs="Arial"/>
                <w:b/>
                <w:bCs/>
                <w:sz w:val="22"/>
                <w:szCs w:val="22"/>
              </w:rPr>
              <w:t>Reason for Question</w:t>
            </w:r>
          </w:p>
        </w:tc>
      </w:tr>
      <w:tr w14:paraId="760799E6" w14:textId="77777777" w:rsidTr="0009520A">
        <w:tblPrEx>
          <w:tblW w:w="9805" w:type="dxa"/>
          <w:tblLook w:val="04A0"/>
        </w:tblPrEx>
        <w:trPr>
          <w:trHeight w:val="674"/>
        </w:trPr>
        <w:tc>
          <w:tcPr>
            <w:tcW w:w="4225" w:type="dxa"/>
          </w:tcPr>
          <w:p w:rsidR="009469C6" w:rsidRPr="00B40736" w:rsidP="00BA0B92" w14:paraId="43595EB8" w14:textId="458E7B0B">
            <w:pPr>
              <w:tabs>
                <w:tab w:val="left" w:pos="-1080"/>
                <w:tab w:val="left" w:pos="-720"/>
                <w:tab w:val="left" w:pos="450"/>
                <w:tab w:val="left" w:pos="720"/>
              </w:tabs>
              <w:rPr>
                <w:rFonts w:ascii="Arial" w:hAnsi="Arial" w:cs="Arial"/>
              </w:rPr>
            </w:pPr>
            <w:r w:rsidRPr="00B40736">
              <w:rPr>
                <w:rFonts w:ascii="Arial" w:hAnsi="Arial" w:cs="Arial"/>
              </w:rPr>
              <w:t>Field Start and End dates</w:t>
            </w:r>
          </w:p>
        </w:tc>
        <w:tc>
          <w:tcPr>
            <w:tcW w:w="5580" w:type="dxa"/>
          </w:tcPr>
          <w:p w:rsidR="009469C6" w:rsidRPr="00B40736" w:rsidP="00BA0B92" w14:paraId="0C3D4FC0" w14:textId="3DC5EFC8">
            <w:pPr>
              <w:pStyle w:val="ListParagraph"/>
              <w:numPr>
                <w:ilvl w:val="0"/>
                <w:numId w:val="24"/>
              </w:numPr>
              <w:tabs>
                <w:tab w:val="left" w:pos="-1080"/>
                <w:tab w:val="left" w:pos="-720"/>
              </w:tabs>
              <w:spacing w:line="240" w:lineRule="auto"/>
              <w:ind w:left="346"/>
              <w:rPr>
                <w:rFonts w:ascii="Arial" w:hAnsi="Arial" w:cs="Arial"/>
                <w:sz w:val="20"/>
                <w:szCs w:val="20"/>
              </w:rPr>
            </w:pPr>
            <w:r w:rsidRPr="00B40736">
              <w:rPr>
                <w:rFonts w:ascii="Arial" w:hAnsi="Arial" w:cs="Arial"/>
                <w:sz w:val="20"/>
                <w:szCs w:val="20"/>
              </w:rPr>
              <w:t xml:space="preserve">Pre-filled </w:t>
            </w:r>
            <w:r w:rsidRPr="00B40736" w:rsidR="0006693D">
              <w:rPr>
                <w:rFonts w:ascii="Arial" w:hAnsi="Arial" w:cs="Arial"/>
                <w:sz w:val="20"/>
                <w:szCs w:val="20"/>
              </w:rPr>
              <w:t xml:space="preserve">from </w:t>
            </w:r>
            <w:r w:rsidRPr="00B40736">
              <w:rPr>
                <w:rFonts w:ascii="Arial" w:hAnsi="Arial" w:cs="Arial"/>
                <w:sz w:val="20"/>
                <w:szCs w:val="20"/>
              </w:rPr>
              <w:t xml:space="preserve">permit but can </w:t>
            </w:r>
            <w:r w:rsidRPr="00B40736" w:rsidR="00C95F0F">
              <w:rPr>
                <w:rFonts w:ascii="Arial" w:hAnsi="Arial" w:cs="Arial"/>
                <w:sz w:val="20"/>
                <w:szCs w:val="20"/>
              </w:rPr>
              <w:t xml:space="preserve">be </w:t>
            </w:r>
            <w:r w:rsidRPr="00B40736">
              <w:rPr>
                <w:rFonts w:ascii="Arial" w:hAnsi="Arial" w:cs="Arial"/>
                <w:sz w:val="20"/>
                <w:szCs w:val="20"/>
              </w:rPr>
              <w:t>edited to update.</w:t>
            </w:r>
          </w:p>
          <w:p w:rsidR="009469C6" w:rsidRPr="00B40736" w:rsidP="00BA0B92" w14:paraId="56938FFC" w14:textId="4D8D4759">
            <w:pPr>
              <w:pStyle w:val="ListParagraph"/>
              <w:numPr>
                <w:ilvl w:val="0"/>
                <w:numId w:val="24"/>
              </w:numPr>
              <w:tabs>
                <w:tab w:val="left" w:pos="-1080"/>
                <w:tab w:val="left" w:pos="-720"/>
                <w:tab w:val="left" w:pos="450"/>
              </w:tabs>
              <w:spacing w:line="240" w:lineRule="auto"/>
              <w:ind w:left="346"/>
              <w:rPr>
                <w:rFonts w:ascii="Arial" w:hAnsi="Arial" w:cs="Arial"/>
                <w:sz w:val="20"/>
                <w:szCs w:val="20"/>
              </w:rPr>
            </w:pPr>
            <w:r w:rsidRPr="00B40736">
              <w:rPr>
                <w:rFonts w:ascii="Arial" w:hAnsi="Arial" w:cs="Arial"/>
                <w:sz w:val="20"/>
                <w:szCs w:val="20"/>
              </w:rPr>
              <w:t xml:space="preserve">This information will alert management staff that </w:t>
            </w:r>
            <w:r w:rsidRPr="00B40736" w:rsidR="005D5C91">
              <w:rPr>
                <w:rFonts w:ascii="Arial" w:hAnsi="Arial" w:cs="Arial"/>
                <w:sz w:val="20"/>
                <w:szCs w:val="20"/>
              </w:rPr>
              <w:t>permitted research studies are active or ended.</w:t>
            </w:r>
          </w:p>
        </w:tc>
      </w:tr>
      <w:tr w14:paraId="17E8A9B7" w14:textId="77777777" w:rsidTr="00B54E85">
        <w:tblPrEx>
          <w:tblW w:w="9805" w:type="dxa"/>
          <w:tblLook w:val="04A0"/>
        </w:tblPrEx>
        <w:trPr>
          <w:trHeight w:val="611"/>
        </w:trPr>
        <w:tc>
          <w:tcPr>
            <w:tcW w:w="4225" w:type="dxa"/>
          </w:tcPr>
          <w:p w:rsidR="005D5C91" w:rsidRPr="00B27D1D" w:rsidP="00BA0B92" w14:paraId="36D140DE" w14:textId="1730EE3E">
            <w:pPr>
              <w:tabs>
                <w:tab w:val="left" w:pos="-1080"/>
                <w:tab w:val="left" w:pos="-720"/>
                <w:tab w:val="left" w:pos="450"/>
                <w:tab w:val="left" w:pos="720"/>
              </w:tabs>
              <w:rPr>
                <w:rFonts w:ascii="Arial" w:hAnsi="Arial" w:cs="Arial"/>
              </w:rPr>
            </w:pPr>
            <w:r w:rsidRPr="00B27D1D">
              <w:rPr>
                <w:rFonts w:ascii="Arial" w:hAnsi="Arial" w:cs="Arial"/>
              </w:rPr>
              <w:t>Field Contact Phone Type(s)</w:t>
            </w:r>
          </w:p>
        </w:tc>
        <w:tc>
          <w:tcPr>
            <w:tcW w:w="5580" w:type="dxa"/>
          </w:tcPr>
          <w:p w:rsidR="005D5C91" w:rsidRPr="00B27D1D" w:rsidP="00BA0B92" w14:paraId="14B25161" w14:textId="18A1C265">
            <w:pPr>
              <w:pStyle w:val="ListParagraph"/>
              <w:numPr>
                <w:ilvl w:val="0"/>
                <w:numId w:val="24"/>
              </w:numPr>
              <w:tabs>
                <w:tab w:val="left" w:pos="-1080"/>
                <w:tab w:val="left" w:pos="-720"/>
              </w:tabs>
              <w:spacing w:line="240" w:lineRule="auto"/>
              <w:ind w:left="346"/>
              <w:rPr>
                <w:rFonts w:ascii="Arial" w:hAnsi="Arial" w:cs="Arial"/>
                <w:sz w:val="20"/>
                <w:szCs w:val="20"/>
              </w:rPr>
            </w:pPr>
            <w:r w:rsidRPr="00B27D1D">
              <w:rPr>
                <w:rFonts w:ascii="Arial" w:hAnsi="Arial" w:cs="Arial"/>
                <w:sz w:val="20"/>
                <w:szCs w:val="20"/>
              </w:rPr>
              <w:t xml:space="preserve">Informs the park whether the phone number will work when the field contact is in the field.  </w:t>
            </w:r>
          </w:p>
        </w:tc>
      </w:tr>
      <w:tr w14:paraId="1C9B2CEE" w14:textId="77777777" w:rsidTr="00B54E85">
        <w:tblPrEx>
          <w:tblW w:w="9805" w:type="dxa"/>
          <w:tblLook w:val="04A0"/>
        </w:tblPrEx>
        <w:trPr>
          <w:trHeight w:val="494"/>
        </w:trPr>
        <w:tc>
          <w:tcPr>
            <w:tcW w:w="4225" w:type="dxa"/>
          </w:tcPr>
          <w:p w:rsidR="005D5C91" w:rsidRPr="00B27D1D" w:rsidP="00BA0B92" w14:paraId="27134AA3" w14:textId="71044C55">
            <w:pPr>
              <w:tabs>
                <w:tab w:val="left" w:pos="-1080"/>
                <w:tab w:val="left" w:pos="-720"/>
                <w:tab w:val="left" w:pos="450"/>
                <w:tab w:val="left" w:pos="720"/>
              </w:tabs>
              <w:rPr>
                <w:rFonts w:ascii="Arial" w:hAnsi="Arial" w:cs="Arial"/>
              </w:rPr>
            </w:pPr>
            <w:r w:rsidRPr="00B27D1D">
              <w:rPr>
                <w:rFonts w:ascii="Arial" w:hAnsi="Arial" w:cs="Arial"/>
              </w:rPr>
              <w:t xml:space="preserve">Residence during </w:t>
            </w:r>
            <w:r w:rsidRPr="00B27D1D" w:rsidR="00A67067">
              <w:rPr>
                <w:rFonts w:ascii="Arial" w:hAnsi="Arial" w:cs="Arial"/>
              </w:rPr>
              <w:t>fieldwork</w:t>
            </w:r>
            <w:r w:rsidRPr="00B27D1D">
              <w:rPr>
                <w:rFonts w:ascii="Arial" w:hAnsi="Arial" w:cs="Arial"/>
              </w:rPr>
              <w:t xml:space="preserve"> trip</w:t>
            </w:r>
          </w:p>
        </w:tc>
        <w:tc>
          <w:tcPr>
            <w:tcW w:w="5580" w:type="dxa"/>
          </w:tcPr>
          <w:p w:rsidR="005D5C91" w:rsidRPr="00B27D1D" w:rsidP="00BA0B92" w14:paraId="2A23059D" w14:textId="0B4023EA">
            <w:pPr>
              <w:pStyle w:val="ListParagraph"/>
              <w:numPr>
                <w:ilvl w:val="0"/>
                <w:numId w:val="24"/>
              </w:numPr>
              <w:tabs>
                <w:tab w:val="left" w:pos="-1080"/>
                <w:tab w:val="left" w:pos="-720"/>
              </w:tabs>
              <w:spacing w:line="240" w:lineRule="auto"/>
              <w:ind w:left="346"/>
              <w:rPr>
                <w:rFonts w:ascii="Arial" w:hAnsi="Arial" w:cs="Arial"/>
                <w:sz w:val="20"/>
                <w:szCs w:val="20"/>
              </w:rPr>
            </w:pPr>
            <w:r w:rsidRPr="00B27D1D">
              <w:rPr>
                <w:rFonts w:ascii="Arial" w:hAnsi="Arial" w:cs="Arial"/>
                <w:sz w:val="20"/>
                <w:szCs w:val="20"/>
              </w:rPr>
              <w:t>Enhances the park</w:t>
            </w:r>
            <w:r w:rsidRPr="00B27D1D" w:rsidR="0006693D">
              <w:rPr>
                <w:rFonts w:ascii="Arial" w:hAnsi="Arial" w:cs="Arial"/>
                <w:sz w:val="20"/>
                <w:szCs w:val="20"/>
              </w:rPr>
              <w:t>’</w:t>
            </w:r>
            <w:r w:rsidRPr="00B27D1D">
              <w:rPr>
                <w:rFonts w:ascii="Arial" w:hAnsi="Arial" w:cs="Arial"/>
                <w:sz w:val="20"/>
                <w:szCs w:val="20"/>
              </w:rPr>
              <w:t xml:space="preserve">s ability to </w:t>
            </w:r>
            <w:r w:rsidRPr="00B27D1D" w:rsidR="00EA633B">
              <w:rPr>
                <w:rFonts w:ascii="Arial" w:hAnsi="Arial" w:cs="Arial"/>
                <w:sz w:val="20"/>
                <w:szCs w:val="20"/>
              </w:rPr>
              <w:t xml:space="preserve">communicate with </w:t>
            </w:r>
            <w:r w:rsidRPr="00B27D1D">
              <w:rPr>
                <w:rFonts w:ascii="Arial" w:hAnsi="Arial" w:cs="Arial"/>
                <w:sz w:val="20"/>
                <w:szCs w:val="20"/>
              </w:rPr>
              <w:t xml:space="preserve">the field contact, and to verify whether </w:t>
            </w:r>
            <w:r w:rsidRPr="00B27D1D" w:rsidR="00A67067">
              <w:rPr>
                <w:rFonts w:ascii="Arial" w:hAnsi="Arial" w:cs="Arial"/>
                <w:sz w:val="20"/>
                <w:szCs w:val="20"/>
              </w:rPr>
              <w:t>fieldwork</w:t>
            </w:r>
            <w:r w:rsidRPr="00B27D1D">
              <w:rPr>
                <w:rFonts w:ascii="Arial" w:hAnsi="Arial" w:cs="Arial"/>
                <w:sz w:val="20"/>
                <w:szCs w:val="20"/>
              </w:rPr>
              <w:t xml:space="preserve"> is taking place. </w:t>
            </w:r>
          </w:p>
        </w:tc>
      </w:tr>
      <w:tr w14:paraId="1B4CA21F" w14:textId="77777777" w:rsidTr="00E16B92">
        <w:tblPrEx>
          <w:tblW w:w="9805" w:type="dxa"/>
          <w:tblLook w:val="04A0"/>
        </w:tblPrEx>
        <w:trPr>
          <w:trHeight w:val="674"/>
        </w:trPr>
        <w:tc>
          <w:tcPr>
            <w:tcW w:w="4225" w:type="dxa"/>
          </w:tcPr>
          <w:p w:rsidR="005D5C91" w:rsidRPr="00B27D1D" w:rsidP="00BA0B92" w14:paraId="39BF5991" w14:textId="33B9AB8C">
            <w:pPr>
              <w:tabs>
                <w:tab w:val="left" w:pos="-1080"/>
                <w:tab w:val="left" w:pos="-720"/>
                <w:tab w:val="left" w:pos="450"/>
                <w:tab w:val="left" w:pos="720"/>
              </w:tabs>
              <w:rPr>
                <w:rFonts w:ascii="Arial" w:hAnsi="Arial" w:cs="Arial"/>
              </w:rPr>
            </w:pPr>
            <w:r w:rsidRPr="00B27D1D">
              <w:rPr>
                <w:rFonts w:ascii="Arial" w:hAnsi="Arial" w:cs="Arial"/>
              </w:rPr>
              <w:t>Vehicle Make, Model</w:t>
            </w:r>
            <w:r w:rsidRPr="00B27D1D" w:rsidR="00A67067">
              <w:rPr>
                <w:rFonts w:ascii="Arial" w:hAnsi="Arial" w:cs="Arial"/>
              </w:rPr>
              <w:t>,</w:t>
            </w:r>
            <w:r w:rsidRPr="00B27D1D">
              <w:rPr>
                <w:rFonts w:ascii="Arial" w:hAnsi="Arial" w:cs="Arial"/>
              </w:rPr>
              <w:t xml:space="preserve"> and License Plate Number</w:t>
            </w:r>
          </w:p>
        </w:tc>
        <w:tc>
          <w:tcPr>
            <w:tcW w:w="5580" w:type="dxa"/>
          </w:tcPr>
          <w:p w:rsidR="005D5C91" w:rsidRPr="00B27D1D" w:rsidP="00BA0B92" w14:paraId="7CDBE77D" w14:textId="1CEF15A4">
            <w:pPr>
              <w:pStyle w:val="ListParagraph"/>
              <w:numPr>
                <w:ilvl w:val="0"/>
                <w:numId w:val="24"/>
              </w:numPr>
              <w:tabs>
                <w:tab w:val="left" w:pos="-1080"/>
                <w:tab w:val="left" w:pos="-720"/>
              </w:tabs>
              <w:spacing w:line="240" w:lineRule="auto"/>
              <w:ind w:left="346"/>
              <w:rPr>
                <w:rFonts w:ascii="Arial" w:hAnsi="Arial" w:cs="Arial"/>
                <w:sz w:val="20"/>
                <w:szCs w:val="20"/>
              </w:rPr>
            </w:pPr>
            <w:r w:rsidRPr="00B27D1D">
              <w:rPr>
                <w:rFonts w:ascii="Arial" w:hAnsi="Arial" w:cs="Arial"/>
                <w:sz w:val="20"/>
                <w:szCs w:val="20"/>
              </w:rPr>
              <w:t>Allows park</w:t>
            </w:r>
            <w:r w:rsidR="009C2BE4">
              <w:rPr>
                <w:rFonts w:ascii="Arial" w:hAnsi="Arial" w:cs="Arial"/>
                <w:sz w:val="20"/>
                <w:szCs w:val="20"/>
              </w:rPr>
              <w:t>s</w:t>
            </w:r>
            <w:r w:rsidRPr="00B27D1D">
              <w:rPr>
                <w:rFonts w:ascii="Arial" w:hAnsi="Arial" w:cs="Arial"/>
                <w:sz w:val="20"/>
                <w:szCs w:val="20"/>
              </w:rPr>
              <w:t xml:space="preserve"> to account for vehicles parked in areas outside of normal visitor parking options</w:t>
            </w:r>
            <w:r w:rsidRPr="00B27D1D" w:rsidR="00CC3393">
              <w:rPr>
                <w:rFonts w:ascii="Arial" w:hAnsi="Arial" w:cs="Arial"/>
                <w:sz w:val="20"/>
                <w:szCs w:val="20"/>
              </w:rPr>
              <w:t xml:space="preserve"> and to</w:t>
            </w:r>
            <w:r w:rsidRPr="00B27D1D">
              <w:rPr>
                <w:rFonts w:ascii="Arial" w:hAnsi="Arial" w:cs="Arial"/>
                <w:sz w:val="20"/>
                <w:szCs w:val="20"/>
              </w:rPr>
              <w:t xml:space="preserve"> locate </w:t>
            </w:r>
            <w:r w:rsidRPr="00B27D1D" w:rsidR="00CC3393">
              <w:rPr>
                <w:rFonts w:ascii="Arial" w:hAnsi="Arial" w:cs="Arial"/>
                <w:sz w:val="20"/>
                <w:szCs w:val="20"/>
              </w:rPr>
              <w:t xml:space="preserve">field personnel in </w:t>
            </w:r>
            <w:r w:rsidRPr="00B27D1D">
              <w:rPr>
                <w:rFonts w:ascii="Arial" w:hAnsi="Arial" w:cs="Arial"/>
                <w:sz w:val="20"/>
                <w:szCs w:val="20"/>
              </w:rPr>
              <w:t>remote areas</w:t>
            </w:r>
            <w:r w:rsidRPr="00B27D1D" w:rsidR="0006693D">
              <w:rPr>
                <w:rFonts w:ascii="Arial" w:hAnsi="Arial" w:cs="Arial"/>
                <w:sz w:val="20"/>
                <w:szCs w:val="20"/>
              </w:rPr>
              <w:t>.</w:t>
            </w:r>
          </w:p>
        </w:tc>
      </w:tr>
      <w:tr w14:paraId="28E46468" w14:textId="77777777" w:rsidTr="00C3137C">
        <w:tblPrEx>
          <w:tblW w:w="9805" w:type="dxa"/>
          <w:tblLook w:val="04A0"/>
        </w:tblPrEx>
        <w:trPr>
          <w:trHeight w:val="2609"/>
        </w:trPr>
        <w:tc>
          <w:tcPr>
            <w:tcW w:w="4225" w:type="dxa"/>
          </w:tcPr>
          <w:p w:rsidR="00CC3393" w:rsidRPr="00B27D1D" w:rsidP="00BA0B92" w14:paraId="62418012" w14:textId="22514F84">
            <w:pPr>
              <w:tabs>
                <w:tab w:val="left" w:pos="-1080"/>
                <w:tab w:val="left" w:pos="-720"/>
                <w:tab w:val="left" w:pos="450"/>
                <w:tab w:val="left" w:pos="720"/>
              </w:tabs>
              <w:rPr>
                <w:rFonts w:ascii="Arial" w:hAnsi="Arial" w:cs="Arial"/>
              </w:rPr>
            </w:pPr>
            <w:r w:rsidRPr="00B27D1D">
              <w:rPr>
                <w:rFonts w:ascii="Arial" w:hAnsi="Arial" w:cs="Arial"/>
              </w:rPr>
              <w:t>Checkboxes</w:t>
            </w:r>
            <w:r w:rsidRPr="00B27D1D" w:rsidR="0036646C">
              <w:rPr>
                <w:rFonts w:ascii="Arial" w:hAnsi="Arial" w:cs="Arial"/>
              </w:rPr>
              <w:t xml:space="preserve"> to acknowledge:</w:t>
            </w:r>
            <w:r w:rsidRPr="00B27D1D">
              <w:rPr>
                <w:rFonts w:ascii="Arial" w:hAnsi="Arial" w:cs="Arial"/>
              </w:rPr>
              <w:t xml:space="preserve"> </w:t>
            </w:r>
          </w:p>
          <w:p w:rsidR="0036646C" w:rsidRPr="00B27D1D" w:rsidP="00BA0B92" w14:paraId="246887BD" w14:textId="77777777">
            <w:pPr>
              <w:tabs>
                <w:tab w:val="left" w:pos="-1080"/>
                <w:tab w:val="left" w:pos="-720"/>
                <w:tab w:val="left" w:pos="450"/>
                <w:tab w:val="left" w:pos="720"/>
              </w:tabs>
              <w:rPr>
                <w:rFonts w:ascii="Arial" w:hAnsi="Arial" w:cs="Arial"/>
              </w:rPr>
            </w:pPr>
          </w:p>
          <w:p w:rsidR="00CC3393" w:rsidRPr="00BC30C9" w:rsidP="00BC30C9" w14:paraId="1AFF35A4" w14:textId="0D63F089">
            <w:pPr>
              <w:rPr>
                <w:rFonts w:ascii="Arial" w:hAnsi="Arial" w:cs="Arial"/>
              </w:rPr>
            </w:pPr>
            <w:r w:rsidRPr="00BC30C9">
              <w:rPr>
                <w:rFonts w:ascii="Arial" w:hAnsi="Arial" w:cs="Arial"/>
              </w:rPr>
              <w:t>Permission to conduct fieldwork activities that require special authorization, including nighttime work, backcountry camping, working in public view, aerial or remote-sensing operations, visitor surveys, and scientific studies in wilderness or closed areas.</w:t>
            </w:r>
          </w:p>
        </w:tc>
        <w:tc>
          <w:tcPr>
            <w:tcW w:w="5580" w:type="dxa"/>
          </w:tcPr>
          <w:p w:rsidR="00CC3393" w:rsidRPr="00B27D1D" w:rsidP="00BA0B92" w14:paraId="4BB9905F" w14:textId="0DB2BC51">
            <w:pPr>
              <w:pStyle w:val="ListParagraph"/>
              <w:numPr>
                <w:ilvl w:val="0"/>
                <w:numId w:val="24"/>
              </w:numPr>
              <w:tabs>
                <w:tab w:val="left" w:pos="-1080"/>
                <w:tab w:val="left" w:pos="-720"/>
              </w:tabs>
              <w:spacing w:line="240" w:lineRule="auto"/>
              <w:ind w:left="346"/>
              <w:rPr>
                <w:rFonts w:ascii="Arial" w:hAnsi="Arial" w:cs="Arial"/>
                <w:sz w:val="20"/>
                <w:szCs w:val="20"/>
              </w:rPr>
            </w:pPr>
            <w:r w:rsidRPr="00B27D1D">
              <w:rPr>
                <w:rFonts w:ascii="Arial" w:hAnsi="Arial" w:cs="Arial"/>
                <w:sz w:val="20"/>
                <w:szCs w:val="20"/>
              </w:rPr>
              <w:t xml:space="preserve">Parks need to know when and where these activities, which without </w:t>
            </w:r>
            <w:r w:rsidR="009C2BE4">
              <w:rPr>
                <w:rFonts w:ascii="Arial" w:hAnsi="Arial" w:cs="Arial"/>
                <w:sz w:val="20"/>
                <w:szCs w:val="20"/>
              </w:rPr>
              <w:t xml:space="preserve">a </w:t>
            </w:r>
            <w:r w:rsidRPr="00B27D1D">
              <w:rPr>
                <w:rFonts w:ascii="Arial" w:hAnsi="Arial" w:cs="Arial"/>
                <w:sz w:val="20"/>
                <w:szCs w:val="20"/>
              </w:rPr>
              <w:t>permit would be illegal, occur.  Through this information</w:t>
            </w:r>
            <w:r w:rsidR="009C2BE4">
              <w:rPr>
                <w:rFonts w:ascii="Arial" w:hAnsi="Arial" w:cs="Arial"/>
                <w:sz w:val="20"/>
                <w:szCs w:val="20"/>
              </w:rPr>
              <w:t>,</w:t>
            </w:r>
            <w:r w:rsidRPr="00B27D1D">
              <w:rPr>
                <w:rFonts w:ascii="Arial" w:hAnsi="Arial" w:cs="Arial"/>
                <w:sz w:val="20"/>
                <w:szCs w:val="20"/>
              </w:rPr>
              <w:t xml:space="preserve"> parks may account for, track, manage, and mitigate.</w:t>
            </w:r>
          </w:p>
        </w:tc>
      </w:tr>
      <w:bookmarkEnd w:id="0"/>
    </w:tbl>
    <w:p w:rsidR="00BA0B92" w:rsidRPr="002F15B2" w:rsidP="00BA0B92" w14:paraId="65B2396D" w14:textId="77777777">
      <w:pPr>
        <w:tabs>
          <w:tab w:val="left" w:pos="-1080"/>
          <w:tab w:val="left" w:pos="-720"/>
          <w:tab w:val="left" w:pos="450"/>
          <w:tab w:val="left" w:pos="720"/>
        </w:tabs>
        <w:rPr>
          <w:rFonts w:ascii="Arial" w:hAnsi="Arial" w:cs="Arial"/>
          <w:b/>
          <w:bCs/>
          <w:sz w:val="22"/>
          <w:szCs w:val="22"/>
        </w:rPr>
      </w:pPr>
    </w:p>
    <w:p w:rsidR="00C3137C" w:rsidP="00BA0B92" w14:paraId="66B34292" w14:textId="77777777">
      <w:pPr>
        <w:tabs>
          <w:tab w:val="left" w:pos="-1080"/>
          <w:tab w:val="left" w:pos="-720"/>
          <w:tab w:val="left" w:pos="450"/>
          <w:tab w:val="left" w:pos="720"/>
        </w:tabs>
        <w:rPr>
          <w:rFonts w:ascii="Arial" w:hAnsi="Arial" w:cs="Arial"/>
          <w:b/>
          <w:bCs/>
          <w:sz w:val="22"/>
          <w:szCs w:val="22"/>
        </w:rPr>
      </w:pPr>
    </w:p>
    <w:p w:rsidR="00CC79DA" w14:paraId="5085EB0A" w14:textId="77777777">
      <w:pPr>
        <w:widowControl/>
        <w:autoSpaceDE/>
        <w:autoSpaceDN/>
        <w:adjustRightInd/>
        <w:rPr>
          <w:rFonts w:ascii="Arial" w:hAnsi="Arial" w:cs="Arial"/>
          <w:b/>
          <w:bCs/>
          <w:sz w:val="22"/>
          <w:szCs w:val="22"/>
        </w:rPr>
      </w:pPr>
      <w:r>
        <w:rPr>
          <w:rFonts w:ascii="Arial" w:hAnsi="Arial" w:cs="Arial"/>
          <w:b/>
          <w:bCs/>
          <w:sz w:val="22"/>
          <w:szCs w:val="22"/>
        </w:rPr>
        <w:br w:type="page"/>
      </w:r>
    </w:p>
    <w:p w:rsidR="0036646C" w:rsidRPr="002F15B2" w:rsidP="00BA0B92" w14:paraId="251A69C3" w14:textId="09E27A99">
      <w:pPr>
        <w:tabs>
          <w:tab w:val="left" w:pos="-1080"/>
          <w:tab w:val="left" w:pos="-720"/>
          <w:tab w:val="left" w:pos="450"/>
          <w:tab w:val="left" w:pos="720"/>
        </w:tabs>
        <w:rPr>
          <w:rFonts w:ascii="Arial" w:hAnsi="Arial" w:cs="Arial"/>
          <w:b/>
          <w:bCs/>
          <w:sz w:val="22"/>
          <w:szCs w:val="22"/>
        </w:rPr>
      </w:pPr>
      <w:r w:rsidRPr="002F15B2">
        <w:rPr>
          <w:rFonts w:ascii="Arial" w:hAnsi="Arial" w:cs="Arial"/>
          <w:b/>
          <w:bCs/>
          <w:sz w:val="22"/>
          <w:szCs w:val="22"/>
        </w:rPr>
        <w:t xml:space="preserve">Table 2.2 </w:t>
      </w:r>
      <w:r w:rsidRPr="002F15B2">
        <w:rPr>
          <w:rFonts w:ascii="Arial" w:hAnsi="Arial" w:cs="Arial"/>
          <w:b/>
          <w:bCs/>
          <w:sz w:val="22"/>
          <w:szCs w:val="22"/>
        </w:rPr>
        <w:t>Check-Out</w:t>
      </w:r>
      <w:r w:rsidRPr="002F15B2" w:rsidR="00BA0B92">
        <w:rPr>
          <w:rFonts w:ascii="Arial" w:hAnsi="Arial" w:cs="Arial"/>
          <w:b/>
          <w:bCs/>
          <w:sz w:val="22"/>
          <w:szCs w:val="22"/>
        </w:rPr>
        <w:t xml:space="preserve"> Report</w:t>
      </w:r>
    </w:p>
    <w:tbl>
      <w:tblPr>
        <w:tblStyle w:val="TableGrid"/>
        <w:tblW w:w="9805" w:type="dxa"/>
        <w:tblLook w:val="04A0"/>
      </w:tblPr>
      <w:tblGrid>
        <w:gridCol w:w="4225"/>
        <w:gridCol w:w="5580"/>
      </w:tblGrid>
      <w:tr w14:paraId="6AD147C4" w14:textId="77777777" w:rsidTr="00E16B92">
        <w:tblPrEx>
          <w:tblW w:w="9805" w:type="dxa"/>
          <w:tblLook w:val="04A0"/>
        </w:tblPrEx>
        <w:trPr>
          <w:trHeight w:val="386"/>
          <w:tblHeader/>
        </w:trPr>
        <w:tc>
          <w:tcPr>
            <w:tcW w:w="4225" w:type="dxa"/>
            <w:shd w:val="clear" w:color="auto" w:fill="D6E3BC" w:themeFill="accent3" w:themeFillTint="66"/>
            <w:vAlign w:val="center"/>
          </w:tcPr>
          <w:p w:rsidR="0036646C" w:rsidRPr="00E16B92" w:rsidP="00B86624" w14:paraId="2D632228" w14:textId="0CB90B66">
            <w:pPr>
              <w:tabs>
                <w:tab w:val="left" w:pos="-1080"/>
                <w:tab w:val="left" w:pos="-720"/>
                <w:tab w:val="left" w:pos="450"/>
                <w:tab w:val="left" w:pos="720"/>
              </w:tabs>
              <w:rPr>
                <w:rFonts w:ascii="Arial" w:hAnsi="Arial" w:cs="Arial"/>
                <w:b/>
                <w:bCs/>
                <w:sz w:val="22"/>
                <w:szCs w:val="22"/>
              </w:rPr>
            </w:pPr>
            <w:r w:rsidRPr="00E16B92">
              <w:rPr>
                <w:rFonts w:ascii="Arial" w:hAnsi="Arial" w:cs="Arial"/>
                <w:b/>
                <w:bCs/>
                <w:sz w:val="22"/>
                <w:szCs w:val="22"/>
              </w:rPr>
              <w:t xml:space="preserve">Requested </w:t>
            </w:r>
            <w:r w:rsidRPr="00E16B92">
              <w:rPr>
                <w:rFonts w:ascii="Arial" w:hAnsi="Arial" w:cs="Arial"/>
                <w:b/>
                <w:bCs/>
                <w:sz w:val="22"/>
                <w:szCs w:val="22"/>
              </w:rPr>
              <w:t xml:space="preserve">Information </w:t>
            </w:r>
          </w:p>
        </w:tc>
        <w:tc>
          <w:tcPr>
            <w:tcW w:w="5580" w:type="dxa"/>
            <w:shd w:val="clear" w:color="auto" w:fill="D6E3BC" w:themeFill="accent3" w:themeFillTint="66"/>
            <w:vAlign w:val="center"/>
          </w:tcPr>
          <w:p w:rsidR="0036646C" w:rsidRPr="00E16B92" w:rsidP="00B86624" w14:paraId="4F221D77" w14:textId="77777777">
            <w:pPr>
              <w:tabs>
                <w:tab w:val="left" w:pos="-1080"/>
                <w:tab w:val="left" w:pos="-720"/>
                <w:tab w:val="left" w:pos="450"/>
                <w:tab w:val="left" w:pos="720"/>
              </w:tabs>
              <w:rPr>
                <w:rFonts w:ascii="Arial" w:hAnsi="Arial" w:cs="Arial"/>
                <w:b/>
                <w:bCs/>
                <w:sz w:val="22"/>
                <w:szCs w:val="22"/>
              </w:rPr>
            </w:pPr>
            <w:r w:rsidRPr="00E16B92">
              <w:rPr>
                <w:rFonts w:ascii="Arial" w:hAnsi="Arial" w:cs="Arial"/>
                <w:b/>
                <w:bCs/>
                <w:sz w:val="22"/>
                <w:szCs w:val="22"/>
              </w:rPr>
              <w:t>Reason for Question</w:t>
            </w:r>
          </w:p>
        </w:tc>
      </w:tr>
      <w:tr w14:paraId="48C86EF3" w14:textId="77777777" w:rsidTr="00492EFB">
        <w:tblPrEx>
          <w:tblW w:w="9805" w:type="dxa"/>
          <w:tblLook w:val="04A0"/>
        </w:tblPrEx>
        <w:trPr>
          <w:trHeight w:val="953"/>
        </w:trPr>
        <w:tc>
          <w:tcPr>
            <w:tcW w:w="4225" w:type="dxa"/>
          </w:tcPr>
          <w:p w:rsidR="00DA13D6" w:rsidRPr="002F15B2" w:rsidP="00BA0B92" w14:paraId="2425C15E" w14:textId="00AA2A24">
            <w:pPr>
              <w:rPr>
                <w:rFonts w:ascii="Arial" w:hAnsi="Arial" w:cs="Arial"/>
              </w:rPr>
            </w:pPr>
            <w:r w:rsidRPr="002F15B2">
              <w:rPr>
                <w:rFonts w:ascii="Arial" w:hAnsi="Arial" w:cs="Arial"/>
              </w:rPr>
              <w:t>Names of field</w:t>
            </w:r>
            <w:r w:rsidR="00C15366">
              <w:rPr>
                <w:rFonts w:ascii="Arial" w:hAnsi="Arial" w:cs="Arial"/>
              </w:rPr>
              <w:t>work</w:t>
            </w:r>
            <w:r w:rsidRPr="002F15B2">
              <w:rPr>
                <w:rFonts w:ascii="Arial" w:hAnsi="Arial" w:cs="Arial"/>
              </w:rPr>
              <w:t xml:space="preserve"> site(s)</w:t>
            </w:r>
          </w:p>
          <w:p w:rsidR="00DA13D6" w:rsidRPr="002F15B2" w:rsidP="00BA0B92" w14:paraId="79BB1127" w14:textId="62B9455A">
            <w:pPr>
              <w:tabs>
                <w:tab w:val="left" w:pos="-1080"/>
                <w:tab w:val="left" w:pos="-720"/>
                <w:tab w:val="left" w:pos="450"/>
                <w:tab w:val="left" w:pos="720"/>
              </w:tabs>
              <w:rPr>
                <w:rFonts w:ascii="Arial" w:hAnsi="Arial" w:cs="Arial"/>
              </w:rPr>
            </w:pPr>
          </w:p>
        </w:tc>
        <w:tc>
          <w:tcPr>
            <w:tcW w:w="5580" w:type="dxa"/>
          </w:tcPr>
          <w:p w:rsidR="00DA13D6" w:rsidRPr="002F15B2" w:rsidP="00BA0B92" w14:paraId="1903FB32" w14:textId="387BCFEC">
            <w:pPr>
              <w:pStyle w:val="ListParagraph"/>
              <w:numPr>
                <w:ilvl w:val="0"/>
                <w:numId w:val="24"/>
              </w:numPr>
              <w:tabs>
                <w:tab w:val="left" w:pos="-1080"/>
                <w:tab w:val="left" w:pos="-720"/>
                <w:tab w:val="left" w:pos="450"/>
              </w:tabs>
              <w:spacing w:line="240" w:lineRule="auto"/>
              <w:ind w:left="346"/>
              <w:rPr>
                <w:rFonts w:ascii="Arial" w:hAnsi="Arial" w:cs="Arial"/>
                <w:sz w:val="20"/>
                <w:szCs w:val="20"/>
              </w:rPr>
            </w:pPr>
            <w:r w:rsidRPr="005A2AB9">
              <w:rPr>
                <w:rFonts w:ascii="Arial" w:hAnsi="Arial" w:cs="Arial"/>
                <w:sz w:val="20"/>
                <w:szCs w:val="20"/>
              </w:rPr>
              <w:t>To confirm all fieldwork site locations, account for equipment or site disturbances, verify that site conditions were managed according to permit requirements, and protect visitor safety.</w:t>
            </w:r>
          </w:p>
        </w:tc>
      </w:tr>
      <w:tr w14:paraId="1AB31589" w14:textId="77777777" w:rsidTr="00492EFB">
        <w:tblPrEx>
          <w:tblW w:w="9805" w:type="dxa"/>
          <w:tblLook w:val="04A0"/>
        </w:tblPrEx>
        <w:trPr>
          <w:trHeight w:val="989"/>
        </w:trPr>
        <w:tc>
          <w:tcPr>
            <w:tcW w:w="4225" w:type="dxa"/>
          </w:tcPr>
          <w:p w:rsidR="00DA13D6" w:rsidRPr="002F15B2" w:rsidP="00BA0B92" w14:paraId="4C554C8C" w14:textId="2192ECAA">
            <w:pPr>
              <w:tabs>
                <w:tab w:val="left" w:pos="-1080"/>
                <w:tab w:val="left" w:pos="-720"/>
                <w:tab w:val="left" w:pos="450"/>
                <w:tab w:val="left" w:pos="720"/>
              </w:tabs>
              <w:rPr>
                <w:rFonts w:ascii="Arial" w:hAnsi="Arial" w:cs="Arial"/>
              </w:rPr>
            </w:pPr>
            <w:r w:rsidRPr="002F15B2">
              <w:rPr>
                <w:rFonts w:ascii="Arial" w:hAnsi="Arial" w:cs="Arial"/>
              </w:rPr>
              <w:t>GIS or specific coordinate location of each field site</w:t>
            </w:r>
          </w:p>
        </w:tc>
        <w:tc>
          <w:tcPr>
            <w:tcW w:w="5580" w:type="dxa"/>
          </w:tcPr>
          <w:p w:rsidR="00DA13D6" w:rsidRPr="002F15B2" w:rsidP="00BA0B92" w14:paraId="7F6682C1" w14:textId="5891A769">
            <w:pPr>
              <w:pStyle w:val="ListParagraph"/>
              <w:numPr>
                <w:ilvl w:val="0"/>
                <w:numId w:val="24"/>
              </w:numPr>
              <w:tabs>
                <w:tab w:val="left" w:pos="-1080"/>
                <w:tab w:val="left" w:pos="-720"/>
              </w:tabs>
              <w:spacing w:line="240" w:lineRule="auto"/>
              <w:ind w:left="346"/>
              <w:rPr>
                <w:rFonts w:ascii="Arial" w:hAnsi="Arial" w:cs="Arial"/>
                <w:sz w:val="20"/>
                <w:szCs w:val="20"/>
              </w:rPr>
            </w:pPr>
            <w:r w:rsidRPr="00384216">
              <w:rPr>
                <w:rFonts w:ascii="Arial" w:hAnsi="Arial" w:cs="Arial"/>
                <w:sz w:val="20"/>
                <w:szCs w:val="20"/>
              </w:rPr>
              <w:t>Provides the exact location of fieldwork sites, allowing parks to: (1) track equipment left in the field, (2) protect park resources, (3) verify that site conditions were managed according to park requirements, and (4) conduct mitigation for any damages.</w:t>
            </w:r>
          </w:p>
        </w:tc>
      </w:tr>
      <w:tr w14:paraId="3DDF7FA7" w14:textId="77777777" w:rsidTr="00A37673">
        <w:tblPrEx>
          <w:tblW w:w="9805" w:type="dxa"/>
          <w:tblLook w:val="04A0"/>
        </w:tblPrEx>
        <w:trPr>
          <w:trHeight w:val="494"/>
        </w:trPr>
        <w:tc>
          <w:tcPr>
            <w:tcW w:w="4225" w:type="dxa"/>
          </w:tcPr>
          <w:p w:rsidR="00DA13D6" w:rsidRPr="002F15B2" w:rsidP="00BA0B92" w14:paraId="0FF95DC4" w14:textId="77777777">
            <w:pPr>
              <w:rPr>
                <w:rFonts w:ascii="Arial" w:hAnsi="Arial" w:cs="Arial"/>
              </w:rPr>
            </w:pPr>
            <w:r w:rsidRPr="002F15B2">
              <w:rPr>
                <w:rFonts w:ascii="Arial" w:hAnsi="Arial" w:cs="Arial"/>
              </w:rPr>
              <w:t>Number of days at each site</w:t>
            </w:r>
          </w:p>
          <w:p w:rsidR="00DA13D6" w:rsidRPr="002F15B2" w:rsidP="00BA0B92" w14:paraId="634DE024" w14:textId="5BA87E3E">
            <w:pPr>
              <w:tabs>
                <w:tab w:val="left" w:pos="-1080"/>
                <w:tab w:val="left" w:pos="-720"/>
                <w:tab w:val="left" w:pos="450"/>
                <w:tab w:val="left" w:pos="720"/>
              </w:tabs>
              <w:rPr>
                <w:rFonts w:ascii="Arial" w:hAnsi="Arial" w:cs="Arial"/>
              </w:rPr>
            </w:pPr>
          </w:p>
        </w:tc>
        <w:tc>
          <w:tcPr>
            <w:tcW w:w="5580" w:type="dxa"/>
          </w:tcPr>
          <w:p w:rsidR="00DA13D6" w:rsidRPr="002F15B2" w:rsidP="00BA0B92" w14:paraId="3D9CA7D6" w14:textId="1A7E0481">
            <w:pPr>
              <w:pStyle w:val="ListParagraph"/>
              <w:numPr>
                <w:ilvl w:val="0"/>
                <w:numId w:val="24"/>
              </w:numPr>
              <w:tabs>
                <w:tab w:val="left" w:pos="-1080"/>
                <w:tab w:val="left" w:pos="-720"/>
              </w:tabs>
              <w:spacing w:line="240" w:lineRule="auto"/>
              <w:ind w:left="346"/>
              <w:rPr>
                <w:rFonts w:ascii="Arial" w:hAnsi="Arial" w:cs="Arial"/>
                <w:sz w:val="20"/>
                <w:szCs w:val="20"/>
              </w:rPr>
            </w:pPr>
            <w:r w:rsidRPr="002F15B2">
              <w:rPr>
                <w:rFonts w:ascii="Arial" w:hAnsi="Arial" w:cs="Arial"/>
                <w:sz w:val="20"/>
                <w:szCs w:val="20"/>
              </w:rPr>
              <w:t xml:space="preserve">Allows parks to calculate the </w:t>
            </w:r>
            <w:r w:rsidRPr="002F15B2" w:rsidR="00B24DFD">
              <w:rPr>
                <w:rFonts w:ascii="Arial" w:hAnsi="Arial" w:cs="Arial"/>
                <w:sz w:val="20"/>
                <w:szCs w:val="20"/>
              </w:rPr>
              <w:t>potential</w:t>
            </w:r>
            <w:r w:rsidRPr="002F15B2">
              <w:rPr>
                <w:rFonts w:ascii="Arial" w:hAnsi="Arial" w:cs="Arial"/>
                <w:sz w:val="20"/>
                <w:szCs w:val="20"/>
              </w:rPr>
              <w:t xml:space="preserve"> impact of the permitted activities at each specific site</w:t>
            </w:r>
            <w:r w:rsidRPr="002F15B2" w:rsidR="00B24DFD">
              <w:rPr>
                <w:rFonts w:ascii="Arial" w:hAnsi="Arial" w:cs="Arial"/>
                <w:sz w:val="20"/>
                <w:szCs w:val="20"/>
              </w:rPr>
              <w:t>,</w:t>
            </w:r>
            <w:r w:rsidRPr="002F15B2">
              <w:rPr>
                <w:rFonts w:ascii="Arial" w:hAnsi="Arial" w:cs="Arial"/>
                <w:sz w:val="20"/>
                <w:szCs w:val="20"/>
              </w:rPr>
              <w:t xml:space="preserve"> especially site</w:t>
            </w:r>
            <w:r w:rsidRPr="002F15B2" w:rsidR="00B24DFD">
              <w:rPr>
                <w:rFonts w:ascii="Arial" w:hAnsi="Arial" w:cs="Arial"/>
                <w:sz w:val="20"/>
                <w:szCs w:val="20"/>
              </w:rPr>
              <w:t>s</w:t>
            </w:r>
            <w:r w:rsidRPr="002F15B2">
              <w:rPr>
                <w:rFonts w:ascii="Arial" w:hAnsi="Arial" w:cs="Arial"/>
                <w:sz w:val="20"/>
                <w:szCs w:val="20"/>
              </w:rPr>
              <w:t xml:space="preserve"> </w:t>
            </w:r>
            <w:r w:rsidRPr="002F15B2" w:rsidR="00B24DFD">
              <w:rPr>
                <w:rFonts w:ascii="Arial" w:hAnsi="Arial" w:cs="Arial"/>
                <w:sz w:val="20"/>
                <w:szCs w:val="20"/>
              </w:rPr>
              <w:t xml:space="preserve">where </w:t>
            </w:r>
            <w:r w:rsidRPr="002F15B2">
              <w:rPr>
                <w:rFonts w:ascii="Arial" w:hAnsi="Arial" w:cs="Arial"/>
                <w:sz w:val="20"/>
                <w:szCs w:val="20"/>
              </w:rPr>
              <w:t xml:space="preserve">resources are fragile and can sustain limited </w:t>
            </w:r>
            <w:r w:rsidRPr="002F15B2" w:rsidR="00B24DFD">
              <w:rPr>
                <w:rFonts w:ascii="Arial" w:hAnsi="Arial" w:cs="Arial"/>
                <w:sz w:val="20"/>
                <w:szCs w:val="20"/>
              </w:rPr>
              <w:t>impact</w:t>
            </w:r>
            <w:r w:rsidRPr="002F15B2">
              <w:rPr>
                <w:rFonts w:ascii="Arial" w:hAnsi="Arial" w:cs="Arial"/>
                <w:sz w:val="20"/>
                <w:szCs w:val="20"/>
              </w:rPr>
              <w:t xml:space="preserve">.   </w:t>
            </w:r>
          </w:p>
        </w:tc>
      </w:tr>
      <w:tr w14:paraId="60C6B676" w14:textId="77777777" w:rsidTr="00AA310D">
        <w:tblPrEx>
          <w:tblW w:w="9805" w:type="dxa"/>
          <w:tblLook w:val="04A0"/>
        </w:tblPrEx>
        <w:trPr>
          <w:trHeight w:val="521"/>
        </w:trPr>
        <w:tc>
          <w:tcPr>
            <w:tcW w:w="4225" w:type="dxa"/>
          </w:tcPr>
          <w:p w:rsidR="00DA13D6" w:rsidRPr="00492EFB" w:rsidP="00BA0B92" w14:paraId="42310B60" w14:textId="42B62F8B">
            <w:pPr>
              <w:tabs>
                <w:tab w:val="left" w:pos="-1080"/>
                <w:tab w:val="left" w:pos="-720"/>
                <w:tab w:val="left" w:pos="450"/>
                <w:tab w:val="left" w:pos="720"/>
              </w:tabs>
              <w:rPr>
                <w:rFonts w:ascii="Arial" w:hAnsi="Arial" w:cs="Arial"/>
              </w:rPr>
            </w:pPr>
            <w:r w:rsidRPr="00492EFB">
              <w:rPr>
                <w:rFonts w:ascii="Arial" w:hAnsi="Arial" w:cs="Arial"/>
              </w:rPr>
              <w:t>Number of researchers at each site</w:t>
            </w:r>
          </w:p>
        </w:tc>
        <w:tc>
          <w:tcPr>
            <w:tcW w:w="5580" w:type="dxa"/>
          </w:tcPr>
          <w:p w:rsidR="00DA13D6" w:rsidRPr="00492EFB" w:rsidP="00BA0B92" w14:paraId="6E8E3651" w14:textId="624AB9D7">
            <w:pPr>
              <w:pStyle w:val="ListParagraph"/>
              <w:numPr>
                <w:ilvl w:val="0"/>
                <w:numId w:val="24"/>
              </w:numPr>
              <w:tabs>
                <w:tab w:val="left" w:pos="-1080"/>
                <w:tab w:val="left" w:pos="-720"/>
              </w:tabs>
              <w:spacing w:line="240" w:lineRule="auto"/>
              <w:ind w:left="346"/>
              <w:rPr>
                <w:rFonts w:ascii="Arial" w:hAnsi="Arial" w:cs="Arial"/>
                <w:sz w:val="20"/>
                <w:szCs w:val="20"/>
              </w:rPr>
            </w:pPr>
            <w:r w:rsidRPr="00492EFB">
              <w:rPr>
                <w:rFonts w:ascii="Arial" w:hAnsi="Arial" w:cs="Arial"/>
                <w:sz w:val="20"/>
                <w:szCs w:val="20"/>
              </w:rPr>
              <w:t xml:space="preserve">Helpful information for the calculation of the impact of permitted activities.  This information is especially important if site resources are fragile and can sustain only limited visitation.   </w:t>
            </w:r>
          </w:p>
        </w:tc>
      </w:tr>
      <w:tr w14:paraId="07B8A621" w14:textId="77777777" w:rsidTr="00AA310D">
        <w:tblPrEx>
          <w:tblW w:w="9805" w:type="dxa"/>
          <w:tblLook w:val="04A0"/>
        </w:tblPrEx>
        <w:trPr>
          <w:trHeight w:val="629"/>
        </w:trPr>
        <w:tc>
          <w:tcPr>
            <w:tcW w:w="4225" w:type="dxa"/>
          </w:tcPr>
          <w:p w:rsidR="00DA13D6" w:rsidRPr="00492EFB" w:rsidP="00BA0B92" w14:paraId="0B4063B1" w14:textId="67C85ED8">
            <w:pPr>
              <w:tabs>
                <w:tab w:val="left" w:pos="-1080"/>
                <w:tab w:val="left" w:pos="-720"/>
                <w:tab w:val="left" w:pos="450"/>
                <w:tab w:val="left" w:pos="720"/>
              </w:tabs>
              <w:rPr>
                <w:rFonts w:ascii="Arial" w:hAnsi="Arial" w:cs="Arial"/>
              </w:rPr>
            </w:pPr>
            <w:r w:rsidRPr="00492EFB">
              <w:rPr>
                <w:rFonts w:ascii="Arial" w:hAnsi="Arial" w:cs="Arial"/>
              </w:rPr>
              <w:t>Equipment left at each site</w:t>
            </w:r>
          </w:p>
        </w:tc>
        <w:tc>
          <w:tcPr>
            <w:tcW w:w="5580" w:type="dxa"/>
          </w:tcPr>
          <w:p w:rsidR="00DA13D6" w:rsidRPr="00492EFB" w:rsidP="00BA0B92" w14:paraId="403D38CB" w14:textId="6DB24AFF">
            <w:pPr>
              <w:pStyle w:val="ListParagraph"/>
              <w:numPr>
                <w:ilvl w:val="0"/>
                <w:numId w:val="24"/>
              </w:numPr>
              <w:tabs>
                <w:tab w:val="left" w:pos="-1080"/>
                <w:tab w:val="left" w:pos="-720"/>
              </w:tabs>
              <w:spacing w:line="240" w:lineRule="auto"/>
              <w:ind w:left="346"/>
              <w:rPr>
                <w:rFonts w:ascii="Arial" w:hAnsi="Arial" w:cs="Arial"/>
                <w:sz w:val="20"/>
                <w:szCs w:val="20"/>
              </w:rPr>
            </w:pPr>
            <w:r w:rsidRPr="003A3912">
              <w:rPr>
                <w:rFonts w:ascii="Arial" w:hAnsi="Arial" w:cs="Arial"/>
                <w:sz w:val="20"/>
                <w:szCs w:val="20"/>
              </w:rPr>
              <w:t>Parks use this information to track the exact location of equipment left in the field. This information supports visitor experience, safety, and resource protection efforts, and it helps monitor compliance when equipment removal is a permit requirement.</w:t>
            </w:r>
          </w:p>
        </w:tc>
      </w:tr>
      <w:tr w14:paraId="230C1126" w14:textId="77777777" w:rsidTr="00384216">
        <w:tblPrEx>
          <w:tblW w:w="9805" w:type="dxa"/>
          <w:tblLook w:val="04A0"/>
        </w:tblPrEx>
        <w:trPr>
          <w:trHeight w:val="1286"/>
        </w:trPr>
        <w:tc>
          <w:tcPr>
            <w:tcW w:w="4225" w:type="dxa"/>
          </w:tcPr>
          <w:p w:rsidR="00DA13D6" w:rsidRPr="00492EFB" w:rsidP="007C63F3" w14:paraId="6D3D5524" w14:textId="40C0DE01">
            <w:pPr>
              <w:tabs>
                <w:tab w:val="left" w:pos="-1080"/>
                <w:tab w:val="left" w:pos="-720"/>
                <w:tab w:val="left" w:pos="450"/>
                <w:tab w:val="left" w:pos="720"/>
              </w:tabs>
              <w:spacing w:line="276" w:lineRule="auto"/>
              <w:rPr>
                <w:rFonts w:ascii="Arial" w:hAnsi="Arial" w:cs="Arial"/>
              </w:rPr>
            </w:pPr>
            <w:r w:rsidRPr="00492EFB">
              <w:rPr>
                <w:rFonts w:ascii="Arial" w:hAnsi="Arial" w:cs="Arial"/>
              </w:rPr>
              <w:t>Types and quantities of specimens from each site visited</w:t>
            </w:r>
          </w:p>
        </w:tc>
        <w:tc>
          <w:tcPr>
            <w:tcW w:w="5580" w:type="dxa"/>
          </w:tcPr>
          <w:p w:rsidR="00DA13D6" w:rsidRPr="00492EFB" w:rsidP="007C63F3" w14:paraId="64F84215" w14:textId="2E7AA047">
            <w:pPr>
              <w:pStyle w:val="ListParagraph"/>
              <w:numPr>
                <w:ilvl w:val="0"/>
                <w:numId w:val="24"/>
              </w:numPr>
              <w:tabs>
                <w:tab w:val="left" w:pos="-1080"/>
                <w:tab w:val="left" w:pos="-720"/>
              </w:tabs>
              <w:ind w:left="346"/>
              <w:rPr>
                <w:rFonts w:ascii="Arial" w:hAnsi="Arial" w:cs="Arial"/>
                <w:sz w:val="20"/>
                <w:szCs w:val="20"/>
              </w:rPr>
            </w:pPr>
            <w:r w:rsidRPr="00492EFB">
              <w:rPr>
                <w:rFonts w:ascii="Arial" w:hAnsi="Arial" w:cs="Arial"/>
                <w:sz w:val="20"/>
                <w:szCs w:val="20"/>
              </w:rPr>
              <w:t xml:space="preserve">Provided at the end of the </w:t>
            </w:r>
            <w:r w:rsidRPr="00492EFB">
              <w:rPr>
                <w:rFonts w:ascii="Arial" w:hAnsi="Arial" w:cs="Arial"/>
                <w:sz w:val="20"/>
                <w:szCs w:val="20"/>
              </w:rPr>
              <w:t>field activit</w:t>
            </w:r>
            <w:r w:rsidRPr="00492EFB">
              <w:rPr>
                <w:rFonts w:ascii="Arial" w:hAnsi="Arial" w:cs="Arial"/>
                <w:sz w:val="20"/>
                <w:szCs w:val="20"/>
              </w:rPr>
              <w:t xml:space="preserve">y to verify the scope of the collection. </w:t>
            </w:r>
            <w:r w:rsidRPr="00492EFB">
              <w:rPr>
                <w:rFonts w:ascii="Arial" w:hAnsi="Arial" w:cs="Arial"/>
                <w:sz w:val="20"/>
                <w:szCs w:val="20"/>
              </w:rPr>
              <w:t xml:space="preserve"> This information is required for parks to meet their responsibility to preserve park resources and to track all </w:t>
            </w:r>
            <w:r w:rsidRPr="00492EFB" w:rsidR="0039111F">
              <w:rPr>
                <w:rFonts w:ascii="Arial" w:hAnsi="Arial" w:cs="Arial"/>
                <w:sz w:val="20"/>
                <w:szCs w:val="20"/>
              </w:rPr>
              <w:t>collections which</w:t>
            </w:r>
            <w:r w:rsidRPr="00492EFB">
              <w:rPr>
                <w:rFonts w:ascii="Arial" w:hAnsi="Arial" w:cs="Arial"/>
                <w:sz w:val="20"/>
                <w:szCs w:val="20"/>
              </w:rPr>
              <w:t xml:space="preserve"> remain Federal Property. </w:t>
            </w:r>
          </w:p>
        </w:tc>
      </w:tr>
      <w:tr w14:paraId="00709F8A" w14:textId="77777777" w:rsidTr="00DA13D6">
        <w:tblPrEx>
          <w:tblW w:w="9805" w:type="dxa"/>
          <w:tblLook w:val="04A0"/>
        </w:tblPrEx>
        <w:trPr>
          <w:trHeight w:val="629"/>
        </w:trPr>
        <w:tc>
          <w:tcPr>
            <w:tcW w:w="4225" w:type="dxa"/>
          </w:tcPr>
          <w:p w:rsidR="00DA13D6" w:rsidRPr="00492EFB" w:rsidP="007C63F3" w14:paraId="3069DB05" w14:textId="390DF6FA">
            <w:pPr>
              <w:tabs>
                <w:tab w:val="left" w:pos="-1080"/>
                <w:tab w:val="left" w:pos="-720"/>
                <w:tab w:val="left" w:pos="450"/>
                <w:tab w:val="left" w:pos="720"/>
              </w:tabs>
              <w:spacing w:line="276" w:lineRule="auto"/>
              <w:rPr>
                <w:rFonts w:ascii="Arial" w:hAnsi="Arial" w:cs="Arial"/>
              </w:rPr>
            </w:pPr>
            <w:r w:rsidRPr="00492EFB">
              <w:rPr>
                <w:rFonts w:ascii="Arial" w:hAnsi="Arial" w:cs="Arial"/>
              </w:rPr>
              <w:t>Other Comments</w:t>
            </w:r>
          </w:p>
        </w:tc>
        <w:tc>
          <w:tcPr>
            <w:tcW w:w="5580" w:type="dxa"/>
          </w:tcPr>
          <w:p w:rsidR="00DA13D6" w:rsidRPr="00492EFB" w:rsidP="007C63F3" w14:paraId="68041A44" w14:textId="67C8BA32">
            <w:pPr>
              <w:pStyle w:val="ListParagraph"/>
              <w:numPr>
                <w:ilvl w:val="0"/>
                <w:numId w:val="24"/>
              </w:numPr>
              <w:tabs>
                <w:tab w:val="left" w:pos="-1080"/>
                <w:tab w:val="left" w:pos="-720"/>
              </w:tabs>
              <w:ind w:left="346"/>
              <w:rPr>
                <w:rFonts w:ascii="Arial" w:hAnsi="Arial" w:cs="Arial"/>
                <w:sz w:val="20"/>
                <w:szCs w:val="20"/>
              </w:rPr>
            </w:pPr>
            <w:r w:rsidRPr="00492EFB">
              <w:rPr>
                <w:rFonts w:ascii="Arial" w:hAnsi="Arial" w:cs="Arial"/>
                <w:sz w:val="20"/>
                <w:szCs w:val="20"/>
              </w:rPr>
              <w:t xml:space="preserve">Optional field which gives the permit holder the opportunity to give NPS feedback on their scientific study experience, and the opportunity to make clarifications or comments to supplement information they have provided on the form. </w:t>
            </w:r>
          </w:p>
        </w:tc>
      </w:tr>
    </w:tbl>
    <w:p w:rsidR="0036646C" w:rsidP="007C63F3" w14:paraId="5F0E76BC" w14:textId="7375503E">
      <w:pPr>
        <w:tabs>
          <w:tab w:val="left" w:pos="-1080"/>
          <w:tab w:val="left" w:pos="-720"/>
          <w:tab w:val="left" w:pos="450"/>
          <w:tab w:val="left" w:pos="720"/>
        </w:tabs>
        <w:spacing w:line="276" w:lineRule="auto"/>
        <w:rPr>
          <w:rFonts w:ascii="Arial" w:hAnsi="Arial" w:cs="Arial"/>
          <w:sz w:val="22"/>
          <w:szCs w:val="22"/>
        </w:rPr>
      </w:pPr>
    </w:p>
    <w:p w:rsidR="00235CED" w:rsidRPr="00235CED" w:rsidP="00235CED" w14:paraId="449FFEA8" w14:textId="56E1C2B3">
      <w:pPr>
        <w:tabs>
          <w:tab w:val="left" w:pos="-1080"/>
          <w:tab w:val="left" w:pos="-720"/>
          <w:tab w:val="left" w:pos="450"/>
          <w:tab w:val="left" w:pos="720"/>
        </w:tabs>
        <w:spacing w:line="276" w:lineRule="auto"/>
        <w:rPr>
          <w:rFonts w:ascii="Arial" w:hAnsi="Arial" w:cs="Arial"/>
          <w:bCs/>
          <w:sz w:val="22"/>
          <w:szCs w:val="22"/>
        </w:rPr>
      </w:pPr>
      <w:r w:rsidRPr="00235CED">
        <w:rPr>
          <w:rFonts w:ascii="Arial" w:hAnsi="Arial" w:cs="Arial"/>
          <w:bCs/>
          <w:sz w:val="22"/>
          <w:szCs w:val="22"/>
        </w:rPr>
        <w:t>Form 10-226 [Investigator’s Annual Report (IAR)]</w:t>
      </w:r>
      <w:r>
        <w:rPr>
          <w:rFonts w:ascii="Arial" w:hAnsi="Arial" w:cs="Arial"/>
          <w:bCs/>
          <w:sz w:val="22"/>
          <w:szCs w:val="22"/>
        </w:rPr>
        <w:t xml:space="preserve"> is used to </w:t>
      </w:r>
      <w:r w:rsidRPr="00235CED">
        <w:rPr>
          <w:rFonts w:ascii="Arial" w:hAnsi="Arial" w:cs="Arial"/>
          <w:bCs/>
          <w:sz w:val="22"/>
          <w:szCs w:val="22"/>
        </w:rPr>
        <w:t xml:space="preserve">report annually on the activities conducted under the permit.  </w:t>
      </w:r>
      <w:r w:rsidR="00467313">
        <w:rPr>
          <w:rFonts w:ascii="Arial" w:hAnsi="Arial" w:cs="Arial"/>
          <w:bCs/>
          <w:sz w:val="22"/>
          <w:szCs w:val="22"/>
        </w:rPr>
        <w:t xml:space="preserve">The form </w:t>
      </w:r>
      <w:r w:rsidRPr="00235CED">
        <w:rPr>
          <w:rFonts w:ascii="Arial" w:hAnsi="Arial" w:cs="Arial"/>
          <w:bCs/>
          <w:sz w:val="22"/>
          <w:szCs w:val="22"/>
        </w:rPr>
        <w:t>collects the following information:</w:t>
      </w:r>
    </w:p>
    <w:p w:rsidR="00235CED" w:rsidRPr="00235CED" w:rsidP="00235CED" w14:paraId="48F94933" w14:textId="77777777">
      <w:pPr>
        <w:tabs>
          <w:tab w:val="left" w:pos="-1080"/>
          <w:tab w:val="left" w:pos="-720"/>
          <w:tab w:val="left" w:pos="450"/>
          <w:tab w:val="left" w:pos="720"/>
        </w:tabs>
        <w:spacing w:line="276" w:lineRule="auto"/>
        <w:rPr>
          <w:rFonts w:ascii="Arial" w:hAnsi="Arial" w:cs="Arial"/>
          <w:sz w:val="22"/>
          <w:szCs w:val="22"/>
        </w:rPr>
      </w:pPr>
    </w:p>
    <w:p w:rsidR="00235CED" w:rsidRPr="00235CED" w:rsidP="00235CED" w14:paraId="1E79FF06" w14:textId="77777777">
      <w:pPr>
        <w:numPr>
          <w:ilvl w:val="0"/>
          <w:numId w:val="18"/>
        </w:numPr>
        <w:tabs>
          <w:tab w:val="left" w:pos="-1080"/>
          <w:tab w:val="left" w:pos="-720"/>
          <w:tab w:val="left" w:pos="450"/>
          <w:tab w:val="left" w:pos="720"/>
        </w:tabs>
        <w:spacing w:line="276" w:lineRule="auto"/>
        <w:rPr>
          <w:rFonts w:ascii="Arial" w:hAnsi="Arial" w:cs="Arial"/>
          <w:bCs/>
          <w:sz w:val="22"/>
          <w:szCs w:val="22"/>
        </w:rPr>
      </w:pPr>
      <w:r w:rsidRPr="00235CED">
        <w:rPr>
          <w:rFonts w:ascii="Arial" w:hAnsi="Arial" w:cs="Arial"/>
          <w:bCs/>
          <w:sz w:val="22"/>
          <w:szCs w:val="22"/>
        </w:rPr>
        <w:t>Reporting year, park, and type of permit.</w:t>
      </w:r>
    </w:p>
    <w:p w:rsidR="00235CED" w:rsidRPr="00235CED" w:rsidP="00235CED" w14:paraId="49394652" w14:textId="77777777">
      <w:pPr>
        <w:numPr>
          <w:ilvl w:val="0"/>
          <w:numId w:val="17"/>
        </w:numPr>
        <w:tabs>
          <w:tab w:val="left" w:pos="-1080"/>
          <w:tab w:val="left" w:pos="-720"/>
          <w:tab w:val="left" w:pos="450"/>
          <w:tab w:val="left" w:pos="720"/>
        </w:tabs>
        <w:spacing w:line="276" w:lineRule="auto"/>
        <w:rPr>
          <w:rFonts w:ascii="Arial" w:hAnsi="Arial" w:cs="Arial"/>
          <w:bCs/>
          <w:sz w:val="22"/>
          <w:szCs w:val="22"/>
        </w:rPr>
      </w:pPr>
      <w:r w:rsidRPr="00235CED">
        <w:rPr>
          <w:rFonts w:ascii="Arial" w:hAnsi="Arial" w:cs="Arial"/>
          <w:bCs/>
          <w:sz w:val="22"/>
          <w:szCs w:val="22"/>
        </w:rPr>
        <w:t>Names and business contact information and names of additional investigators.</w:t>
      </w:r>
    </w:p>
    <w:p w:rsidR="00235CED" w:rsidRPr="00235CED" w:rsidP="00235CED" w14:paraId="354B9A05" w14:textId="6FC097FE">
      <w:pPr>
        <w:numPr>
          <w:ilvl w:val="0"/>
          <w:numId w:val="17"/>
        </w:numPr>
        <w:tabs>
          <w:tab w:val="left" w:pos="-1080"/>
          <w:tab w:val="left" w:pos="-720"/>
          <w:tab w:val="left" w:pos="450"/>
          <w:tab w:val="left" w:pos="720"/>
        </w:tabs>
        <w:spacing w:line="276" w:lineRule="auto"/>
        <w:rPr>
          <w:rFonts w:ascii="Arial" w:hAnsi="Arial" w:cs="Arial"/>
          <w:bCs/>
          <w:sz w:val="22"/>
          <w:szCs w:val="22"/>
        </w:rPr>
      </w:pPr>
      <w:r w:rsidRPr="00235CED">
        <w:rPr>
          <w:rFonts w:ascii="Arial" w:hAnsi="Arial" w:cs="Arial"/>
          <w:bCs/>
          <w:sz w:val="22"/>
          <w:szCs w:val="22"/>
        </w:rPr>
        <w:t xml:space="preserve">Project title, park-assigned study or activity number, park-assigned permit number, permit start and expiration dates, and scientific study start and </w:t>
      </w:r>
      <w:r w:rsidR="004A3B24">
        <w:rPr>
          <w:rFonts w:ascii="Arial" w:hAnsi="Arial" w:cs="Arial"/>
          <w:bCs/>
          <w:sz w:val="22"/>
          <w:szCs w:val="22"/>
        </w:rPr>
        <w:t>end</w:t>
      </w:r>
      <w:r w:rsidRPr="00235CED">
        <w:rPr>
          <w:rFonts w:ascii="Arial" w:hAnsi="Arial" w:cs="Arial"/>
          <w:bCs/>
          <w:sz w:val="22"/>
          <w:szCs w:val="22"/>
        </w:rPr>
        <w:t xml:space="preserve"> dates.</w:t>
      </w:r>
    </w:p>
    <w:p w:rsidR="00235CED" w:rsidRPr="00235CED" w:rsidP="00235CED" w14:paraId="306090AD" w14:textId="77777777">
      <w:pPr>
        <w:numPr>
          <w:ilvl w:val="0"/>
          <w:numId w:val="17"/>
        </w:numPr>
        <w:tabs>
          <w:tab w:val="left" w:pos="-1080"/>
          <w:tab w:val="left" w:pos="-720"/>
          <w:tab w:val="left" w:pos="450"/>
          <w:tab w:val="left" w:pos="720"/>
        </w:tabs>
        <w:spacing w:line="276" w:lineRule="auto"/>
        <w:rPr>
          <w:rFonts w:ascii="Arial" w:hAnsi="Arial" w:cs="Arial"/>
          <w:sz w:val="22"/>
          <w:szCs w:val="22"/>
        </w:rPr>
      </w:pPr>
      <w:r w:rsidRPr="00235CED">
        <w:rPr>
          <w:rFonts w:ascii="Arial" w:hAnsi="Arial" w:cs="Arial"/>
          <w:bCs/>
          <w:sz w:val="22"/>
          <w:szCs w:val="22"/>
        </w:rPr>
        <w:t>Activity type, subject discipline, purpose of study/activity during the reporting year, and finding and status of study or accomplishments of education activity during the reporting year.</w:t>
      </w:r>
    </w:p>
    <w:p w:rsidR="00150437" w:rsidRPr="00492EFB" w:rsidP="007C63F3" w14:paraId="0774C3C0" w14:textId="77777777">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3.</w:t>
      </w:r>
      <w:r w:rsidRPr="00492EFB">
        <w:rPr>
          <w:rFonts w:ascii="Arial" w:hAnsi="Arial" w:cs="Arial"/>
          <w:b/>
          <w:bCs/>
          <w:sz w:val="22"/>
          <w:szCs w:val="22"/>
        </w:rPr>
        <w:tab/>
      </w:r>
      <w:r w:rsidRPr="00492EFB" w:rsidR="009A2985">
        <w:rPr>
          <w:rFonts w:ascii="Arial" w:hAnsi="Arial" w:cs="Arial"/>
          <w:b/>
          <w:b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r w:rsidRPr="00492EFB">
        <w:rPr>
          <w:rFonts w:ascii="Arial" w:hAnsi="Arial" w:cs="Arial"/>
          <w:b/>
          <w:bCs/>
          <w:sz w:val="22"/>
          <w:szCs w:val="22"/>
        </w:rPr>
        <w:t>.</w:t>
      </w:r>
    </w:p>
    <w:p w:rsidR="00850470" w:rsidRPr="00492EFB" w:rsidP="007C63F3" w14:paraId="722ADA59" w14:textId="77777777">
      <w:pPr>
        <w:tabs>
          <w:tab w:val="left" w:pos="360"/>
          <w:tab w:val="left" w:pos="720"/>
        </w:tabs>
        <w:spacing w:line="276" w:lineRule="auto"/>
        <w:rPr>
          <w:rFonts w:ascii="Arial" w:hAnsi="Arial" w:cs="Arial"/>
          <w:bCs/>
          <w:sz w:val="22"/>
          <w:szCs w:val="22"/>
        </w:rPr>
      </w:pPr>
    </w:p>
    <w:p w:rsidR="00981277" w:rsidRPr="00981277" w:rsidP="00B70619" w14:paraId="5A2D2D8A" w14:textId="52568068">
      <w:pPr>
        <w:tabs>
          <w:tab w:val="left" w:pos="360"/>
          <w:tab w:val="left" w:pos="720"/>
        </w:tabs>
        <w:spacing w:line="360" w:lineRule="auto"/>
        <w:rPr>
          <w:rFonts w:ascii="Arial" w:hAnsi="Arial" w:cs="Arial"/>
          <w:bCs/>
          <w:sz w:val="22"/>
          <w:szCs w:val="22"/>
        </w:rPr>
      </w:pPr>
      <w:r>
        <w:rPr>
          <w:rFonts w:ascii="Arial" w:hAnsi="Arial" w:cs="Arial"/>
          <w:bCs/>
          <w:sz w:val="22"/>
          <w:szCs w:val="22"/>
        </w:rPr>
        <w:t>A</w:t>
      </w:r>
      <w:r w:rsidRPr="00981277">
        <w:rPr>
          <w:rFonts w:ascii="Arial" w:hAnsi="Arial" w:cs="Arial"/>
          <w:bCs/>
          <w:sz w:val="22"/>
          <w:szCs w:val="22"/>
        </w:rPr>
        <w:t xml:space="preserve">ll required forms </w:t>
      </w:r>
      <w:r>
        <w:rPr>
          <w:rFonts w:ascii="Arial" w:hAnsi="Arial" w:cs="Arial"/>
          <w:bCs/>
          <w:sz w:val="22"/>
          <w:szCs w:val="22"/>
        </w:rPr>
        <w:t xml:space="preserve">are electronically submitted </w:t>
      </w:r>
      <w:r w:rsidR="00B41F62">
        <w:rPr>
          <w:rFonts w:ascii="Arial" w:hAnsi="Arial" w:cs="Arial"/>
          <w:bCs/>
          <w:sz w:val="22"/>
          <w:szCs w:val="22"/>
        </w:rPr>
        <w:t xml:space="preserve">using the </w:t>
      </w:r>
      <w:r w:rsidRPr="00981277">
        <w:rPr>
          <w:rFonts w:ascii="Arial" w:hAnsi="Arial" w:cs="Arial"/>
          <w:bCs/>
          <w:sz w:val="22"/>
          <w:szCs w:val="22"/>
        </w:rPr>
        <w:t>Research Permit and Reporting System (RPRS)</w:t>
      </w:r>
      <w:r w:rsidR="00B41F62">
        <w:rPr>
          <w:rFonts w:ascii="Arial" w:hAnsi="Arial" w:cs="Arial"/>
          <w:bCs/>
          <w:sz w:val="22"/>
          <w:szCs w:val="22"/>
        </w:rPr>
        <w:t>.</w:t>
      </w:r>
      <w:r w:rsidR="00B76895">
        <w:rPr>
          <w:rFonts w:ascii="Arial" w:hAnsi="Arial" w:cs="Arial"/>
          <w:bCs/>
          <w:sz w:val="22"/>
          <w:szCs w:val="22"/>
        </w:rPr>
        <w:t xml:space="preserve"> </w:t>
      </w:r>
      <w:r w:rsidRPr="00981277">
        <w:rPr>
          <w:rFonts w:ascii="Arial" w:hAnsi="Arial" w:cs="Arial"/>
          <w:bCs/>
          <w:sz w:val="22"/>
          <w:szCs w:val="22"/>
        </w:rPr>
        <w:t xml:space="preserve">The system automates much of the process to make applying and reporting as simple and efficient as possible. Applicants can upload existing proposals and peer </w:t>
      </w:r>
      <w:r w:rsidRPr="00981277" w:rsidR="00B76895">
        <w:rPr>
          <w:rFonts w:ascii="Arial" w:hAnsi="Arial" w:cs="Arial"/>
          <w:bCs/>
          <w:sz w:val="22"/>
          <w:szCs w:val="22"/>
        </w:rPr>
        <w:t>reviews,</w:t>
      </w:r>
      <w:r w:rsidRPr="00981277">
        <w:rPr>
          <w:rFonts w:ascii="Arial" w:hAnsi="Arial" w:cs="Arial"/>
          <w:bCs/>
          <w:sz w:val="22"/>
          <w:szCs w:val="22"/>
        </w:rPr>
        <w:t xml:space="preserve"> so they do not have to create new documents they already have.</w:t>
      </w:r>
      <w:r w:rsidR="00B76895">
        <w:rPr>
          <w:rFonts w:ascii="Arial" w:hAnsi="Arial" w:cs="Arial"/>
          <w:bCs/>
          <w:sz w:val="22"/>
          <w:szCs w:val="22"/>
        </w:rPr>
        <w:t xml:space="preserve"> </w:t>
      </w:r>
      <w:r w:rsidR="0059307D">
        <w:rPr>
          <w:rFonts w:ascii="Arial" w:hAnsi="Arial" w:cs="Arial"/>
          <w:bCs/>
          <w:sz w:val="22"/>
          <w:szCs w:val="22"/>
        </w:rPr>
        <w:t xml:space="preserve">In some </w:t>
      </w:r>
      <w:r w:rsidR="00077974">
        <w:rPr>
          <w:rFonts w:ascii="Arial" w:hAnsi="Arial" w:cs="Arial"/>
          <w:bCs/>
          <w:sz w:val="22"/>
          <w:szCs w:val="22"/>
        </w:rPr>
        <w:t>cases,</w:t>
      </w:r>
      <w:r w:rsidR="0059307D">
        <w:rPr>
          <w:rFonts w:ascii="Arial" w:hAnsi="Arial" w:cs="Arial"/>
          <w:bCs/>
          <w:sz w:val="22"/>
          <w:szCs w:val="22"/>
        </w:rPr>
        <w:t xml:space="preserve"> </w:t>
      </w:r>
      <w:r w:rsidRPr="00981277">
        <w:rPr>
          <w:rFonts w:ascii="Arial" w:hAnsi="Arial" w:cs="Arial"/>
          <w:bCs/>
          <w:sz w:val="22"/>
          <w:szCs w:val="22"/>
        </w:rPr>
        <w:t xml:space="preserve">very small number of applicants (less than 1%) may </w:t>
      </w:r>
      <w:r w:rsidR="0059307D">
        <w:rPr>
          <w:rFonts w:ascii="Arial" w:hAnsi="Arial" w:cs="Arial"/>
          <w:bCs/>
          <w:sz w:val="22"/>
          <w:szCs w:val="22"/>
        </w:rPr>
        <w:t xml:space="preserve">have </w:t>
      </w:r>
      <w:r w:rsidR="00077974">
        <w:rPr>
          <w:rFonts w:ascii="Arial" w:hAnsi="Arial" w:cs="Arial"/>
          <w:bCs/>
          <w:sz w:val="22"/>
          <w:szCs w:val="22"/>
        </w:rPr>
        <w:t>limited internet</w:t>
      </w:r>
      <w:r w:rsidRPr="00981277">
        <w:rPr>
          <w:rFonts w:ascii="Arial" w:hAnsi="Arial" w:cs="Arial"/>
          <w:bCs/>
          <w:sz w:val="22"/>
          <w:szCs w:val="22"/>
        </w:rPr>
        <w:t xml:space="preserve"> access. Those individuals may mail paper applications or forms directly to the park.</w:t>
      </w:r>
    </w:p>
    <w:p w:rsidR="00B76895" w:rsidRPr="00492EFB" w:rsidP="00C3137C" w14:paraId="137BE003" w14:textId="77777777">
      <w:pPr>
        <w:pStyle w:val="NoSpacing"/>
      </w:pPr>
    </w:p>
    <w:p w:rsidR="00B02D69" w:rsidRPr="00492EFB" w:rsidP="007C63F3" w14:paraId="52884AC9" w14:textId="77777777">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4.</w:t>
      </w:r>
      <w:r w:rsidRPr="00492EFB">
        <w:rPr>
          <w:rFonts w:ascii="Arial" w:hAnsi="Arial" w:cs="Arial"/>
          <w:b/>
          <w:bCs/>
          <w:sz w:val="22"/>
          <w:szCs w:val="22"/>
        </w:rPr>
        <w:tab/>
      </w:r>
      <w:r w:rsidRPr="00492EFB" w:rsidR="009A2985">
        <w:rPr>
          <w:rFonts w:ascii="Arial" w:hAnsi="Arial" w:cs="Arial"/>
          <w:b/>
          <w:bCs/>
          <w:sz w:val="22"/>
          <w:szCs w:val="22"/>
        </w:rPr>
        <w:t>Describe efforts to identify duplication.  Show specifically why any similar information already available cannot be used or modified for use for the purposes described in Item 2 above.</w:t>
      </w:r>
    </w:p>
    <w:p w:rsidR="009A2985" w:rsidRPr="00492EFB" w:rsidP="007C63F3" w14:paraId="51A9DC0F" w14:textId="77777777">
      <w:pPr>
        <w:tabs>
          <w:tab w:val="left" w:pos="360"/>
          <w:tab w:val="left" w:pos="720"/>
        </w:tabs>
        <w:spacing w:line="276" w:lineRule="auto"/>
        <w:ind w:left="360"/>
        <w:rPr>
          <w:rFonts w:ascii="Arial" w:hAnsi="Arial" w:cs="Arial"/>
          <w:sz w:val="22"/>
          <w:szCs w:val="22"/>
        </w:rPr>
      </w:pPr>
    </w:p>
    <w:p w:rsidR="00924B67" w:rsidRPr="00924B67" w:rsidP="00B70619" w14:paraId="0CFCAC7D" w14:textId="5D98627E">
      <w:pPr>
        <w:tabs>
          <w:tab w:val="left" w:pos="360"/>
          <w:tab w:val="left" w:pos="720"/>
        </w:tabs>
        <w:spacing w:line="360" w:lineRule="auto"/>
        <w:rPr>
          <w:rFonts w:ascii="Arial" w:hAnsi="Arial" w:cs="Arial"/>
          <w:color w:val="000000"/>
          <w:sz w:val="22"/>
          <w:szCs w:val="22"/>
        </w:rPr>
      </w:pPr>
      <w:r>
        <w:rPr>
          <w:rFonts w:ascii="Arial" w:hAnsi="Arial" w:cs="Arial"/>
          <w:color w:val="000000"/>
          <w:sz w:val="22"/>
          <w:szCs w:val="22"/>
        </w:rPr>
        <w:t>T</w:t>
      </w:r>
      <w:r w:rsidRPr="00924B67">
        <w:rPr>
          <w:rFonts w:ascii="Arial" w:hAnsi="Arial" w:cs="Arial"/>
          <w:color w:val="000000"/>
          <w:sz w:val="22"/>
          <w:szCs w:val="22"/>
        </w:rPr>
        <w:t xml:space="preserve">here is no </w:t>
      </w:r>
      <w:r>
        <w:rPr>
          <w:rFonts w:ascii="Arial" w:hAnsi="Arial" w:cs="Arial"/>
          <w:color w:val="000000"/>
          <w:sz w:val="22"/>
          <w:szCs w:val="22"/>
        </w:rPr>
        <w:t xml:space="preserve">known </w:t>
      </w:r>
      <w:r w:rsidRPr="00924B67">
        <w:rPr>
          <w:rFonts w:ascii="Arial" w:hAnsi="Arial" w:cs="Arial"/>
          <w:color w:val="000000"/>
          <w:sz w:val="22"/>
          <w:szCs w:val="22"/>
        </w:rPr>
        <w:t xml:space="preserve">duplication of effort. </w:t>
      </w:r>
      <w:r w:rsidRPr="00924B67">
        <w:rPr>
          <w:rFonts w:ascii="Arial" w:hAnsi="Arial" w:cs="Arial"/>
          <w:color w:val="000000"/>
          <w:sz w:val="22"/>
          <w:szCs w:val="22"/>
        </w:rPr>
        <w:t>The information collect</w:t>
      </w:r>
      <w:r>
        <w:rPr>
          <w:rFonts w:ascii="Arial" w:hAnsi="Arial" w:cs="Arial"/>
          <w:color w:val="000000"/>
          <w:sz w:val="22"/>
          <w:szCs w:val="22"/>
        </w:rPr>
        <w:t>ed</w:t>
      </w:r>
      <w:r w:rsidRPr="00924B67">
        <w:rPr>
          <w:rFonts w:ascii="Arial" w:hAnsi="Arial" w:cs="Arial"/>
          <w:color w:val="000000"/>
          <w:sz w:val="22"/>
          <w:szCs w:val="22"/>
        </w:rPr>
        <w:t xml:space="preserve"> through these forms is specific to each individual research or science education project</w:t>
      </w:r>
      <w:r>
        <w:rPr>
          <w:rFonts w:ascii="Arial" w:hAnsi="Arial" w:cs="Arial"/>
          <w:color w:val="000000"/>
          <w:sz w:val="22"/>
          <w:szCs w:val="22"/>
        </w:rPr>
        <w:t xml:space="preserve"> conducted with areas managed by NPS</w:t>
      </w:r>
      <w:r w:rsidRPr="00924B67">
        <w:rPr>
          <w:rFonts w:ascii="Arial" w:hAnsi="Arial" w:cs="Arial"/>
          <w:color w:val="000000"/>
          <w:sz w:val="22"/>
          <w:szCs w:val="22"/>
        </w:rPr>
        <w:t>. No other system or program collects the same project</w:t>
      </w:r>
      <w:r w:rsidRPr="00924B67">
        <w:rPr>
          <w:rFonts w:ascii="Arial" w:hAnsi="Arial" w:cs="Arial"/>
          <w:color w:val="000000"/>
          <w:sz w:val="22"/>
          <w:szCs w:val="22"/>
        </w:rPr>
        <w:noBreakHyphen/>
        <w:t xml:space="preserve">specific details needed to review and approve activities in a national park. </w:t>
      </w:r>
    </w:p>
    <w:p w:rsidR="00584BCF" w14:paraId="70B7D383" w14:textId="5376D63D">
      <w:pPr>
        <w:widowControl/>
        <w:autoSpaceDE/>
        <w:autoSpaceDN/>
        <w:adjustRightInd/>
        <w:rPr>
          <w:rFonts w:ascii="Arial" w:hAnsi="Arial" w:cs="Arial"/>
          <w:b/>
          <w:bCs/>
          <w:sz w:val="22"/>
          <w:szCs w:val="22"/>
        </w:rPr>
      </w:pPr>
    </w:p>
    <w:p w:rsidR="00150437" w:rsidRPr="00492EFB" w:rsidP="007C63F3" w14:paraId="769ED614" w14:textId="7829A550">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5.</w:t>
      </w:r>
      <w:r w:rsidRPr="00492EFB">
        <w:rPr>
          <w:rFonts w:ascii="Arial" w:hAnsi="Arial" w:cs="Arial"/>
          <w:b/>
          <w:bCs/>
          <w:sz w:val="22"/>
          <w:szCs w:val="22"/>
        </w:rPr>
        <w:tab/>
      </w:r>
      <w:r w:rsidRPr="00492EFB" w:rsidR="009A2985">
        <w:rPr>
          <w:rFonts w:ascii="Arial" w:hAnsi="Arial" w:cs="Arial"/>
          <w:b/>
          <w:bCs/>
          <w:sz w:val="22"/>
          <w:szCs w:val="22"/>
        </w:rPr>
        <w:t xml:space="preserve">If the collection of information impacts small businesses or other small entities, describe the methods used to minimize </w:t>
      </w:r>
      <w:r w:rsidR="0096766A">
        <w:rPr>
          <w:rFonts w:ascii="Arial" w:hAnsi="Arial" w:cs="Arial"/>
          <w:b/>
          <w:bCs/>
          <w:sz w:val="22"/>
          <w:szCs w:val="22"/>
        </w:rPr>
        <w:t xml:space="preserve">the </w:t>
      </w:r>
      <w:r w:rsidRPr="00492EFB" w:rsidR="009A2985">
        <w:rPr>
          <w:rFonts w:ascii="Arial" w:hAnsi="Arial" w:cs="Arial"/>
          <w:b/>
          <w:bCs/>
          <w:sz w:val="22"/>
          <w:szCs w:val="22"/>
        </w:rPr>
        <w:t>burden.</w:t>
      </w:r>
    </w:p>
    <w:p w:rsidR="00150437" w:rsidRPr="00492EFB" w:rsidP="007C63F3" w14:paraId="4687BB12" w14:textId="77777777">
      <w:pPr>
        <w:tabs>
          <w:tab w:val="left" w:pos="360"/>
          <w:tab w:val="left" w:pos="720"/>
        </w:tabs>
        <w:spacing w:line="276" w:lineRule="auto"/>
        <w:rPr>
          <w:rFonts w:ascii="Arial" w:hAnsi="Arial" w:cs="Arial"/>
          <w:sz w:val="22"/>
          <w:szCs w:val="22"/>
        </w:rPr>
      </w:pPr>
    </w:p>
    <w:p w:rsidR="009F0A4C" w:rsidRPr="009F0A4C" w:rsidP="00B70619" w14:paraId="765932EC" w14:textId="460B5F97">
      <w:pPr>
        <w:tabs>
          <w:tab w:val="left" w:pos="360"/>
          <w:tab w:val="left" w:pos="720"/>
        </w:tabs>
        <w:spacing w:line="360" w:lineRule="auto"/>
        <w:rPr>
          <w:rFonts w:ascii="Arial" w:hAnsi="Arial" w:cs="Arial"/>
          <w:color w:val="000000"/>
          <w:sz w:val="22"/>
          <w:szCs w:val="22"/>
        </w:rPr>
      </w:pPr>
      <w:r w:rsidRPr="009F0A4C">
        <w:rPr>
          <w:rFonts w:ascii="Arial" w:hAnsi="Arial" w:cs="Arial"/>
          <w:color w:val="000000"/>
          <w:sz w:val="22"/>
          <w:szCs w:val="22"/>
        </w:rPr>
        <w:t>Some small organizations—such as small, independently owned research groups or small providers of field</w:t>
      </w:r>
      <w:r w:rsidRPr="009F0A4C">
        <w:rPr>
          <w:rFonts w:ascii="Arial" w:hAnsi="Arial" w:cs="Arial"/>
          <w:color w:val="000000"/>
          <w:sz w:val="22"/>
          <w:szCs w:val="22"/>
        </w:rPr>
        <w:noBreakHyphen/>
        <w:t>based science education—may apply for these permits. However, the application and reporting steps are the same for everyone, regardless of size. Small entities do not face any additional requirements or higher burden than larger organizations.</w:t>
      </w:r>
      <w:r w:rsidR="00736DF5">
        <w:rPr>
          <w:rFonts w:ascii="Arial" w:hAnsi="Arial" w:cs="Arial"/>
          <w:color w:val="000000"/>
          <w:sz w:val="22"/>
          <w:szCs w:val="22"/>
        </w:rPr>
        <w:t xml:space="preserve">  </w:t>
      </w:r>
      <w:r w:rsidRPr="009F0A4C">
        <w:rPr>
          <w:rFonts w:ascii="Arial" w:hAnsi="Arial" w:cs="Arial"/>
          <w:color w:val="000000"/>
          <w:sz w:val="22"/>
          <w:szCs w:val="22"/>
        </w:rPr>
        <w:t xml:space="preserve">Because the process is the same for all applicants, this information collection does </w:t>
      </w:r>
      <w:r w:rsidRPr="009F0A4C">
        <w:rPr>
          <w:rFonts w:ascii="Arial" w:hAnsi="Arial" w:cs="Arial"/>
          <w:b/>
          <w:bCs/>
          <w:color w:val="000000"/>
          <w:sz w:val="22"/>
          <w:szCs w:val="22"/>
        </w:rPr>
        <w:t>not</w:t>
      </w:r>
      <w:r w:rsidRPr="009F0A4C">
        <w:rPr>
          <w:rFonts w:ascii="Arial" w:hAnsi="Arial" w:cs="Arial"/>
          <w:color w:val="000000"/>
          <w:sz w:val="22"/>
          <w:szCs w:val="22"/>
        </w:rPr>
        <w:t xml:space="preserve"> create a significant impact on small entities</w:t>
      </w:r>
      <w:r w:rsidR="005848DE">
        <w:rPr>
          <w:rFonts w:ascii="Arial" w:hAnsi="Arial" w:cs="Arial"/>
          <w:color w:val="000000"/>
          <w:sz w:val="22"/>
          <w:szCs w:val="22"/>
        </w:rPr>
        <w:t>.</w:t>
      </w:r>
    </w:p>
    <w:p w:rsidR="009D4984" w:rsidRPr="00492EFB" w:rsidP="007C63F3" w14:paraId="117E1259" w14:textId="77777777">
      <w:pPr>
        <w:tabs>
          <w:tab w:val="left" w:pos="360"/>
          <w:tab w:val="left" w:pos="720"/>
        </w:tabs>
        <w:spacing w:line="276" w:lineRule="auto"/>
        <w:rPr>
          <w:rFonts w:ascii="Arial" w:hAnsi="Arial" w:cs="Arial"/>
          <w:sz w:val="22"/>
          <w:szCs w:val="22"/>
        </w:rPr>
      </w:pPr>
    </w:p>
    <w:p w:rsidR="00150437" w:rsidRPr="00492EFB" w:rsidP="007C63F3" w14:paraId="2C92AA10" w14:textId="400CE3BE">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6.</w:t>
      </w:r>
      <w:r w:rsidRPr="00492EFB">
        <w:rPr>
          <w:rFonts w:ascii="Arial" w:hAnsi="Arial" w:cs="Arial"/>
          <w:b/>
          <w:bCs/>
          <w:sz w:val="22"/>
          <w:szCs w:val="22"/>
        </w:rPr>
        <w:tab/>
      </w:r>
      <w:r w:rsidRPr="00492EFB" w:rsidR="009A2985">
        <w:rPr>
          <w:rFonts w:ascii="Arial" w:hAnsi="Arial" w:cs="Arial"/>
          <w:b/>
          <w:bCs/>
          <w:sz w:val="22"/>
          <w:szCs w:val="22"/>
        </w:rPr>
        <w:t>Describe the consequence to Federal program or policy activities if the collection is not conducted or is conducted less frequently, as well as any technical or legal obstacles to reducing burden.</w:t>
      </w:r>
    </w:p>
    <w:p w:rsidR="00150437" w:rsidRPr="00492EFB" w:rsidP="00663261" w14:paraId="1192F777" w14:textId="77777777">
      <w:pPr>
        <w:tabs>
          <w:tab w:val="left" w:pos="360"/>
          <w:tab w:val="left" w:pos="720"/>
        </w:tabs>
        <w:spacing w:line="360" w:lineRule="auto"/>
        <w:rPr>
          <w:rFonts w:ascii="Arial" w:hAnsi="Arial" w:cs="Arial"/>
          <w:sz w:val="22"/>
          <w:szCs w:val="22"/>
        </w:rPr>
      </w:pPr>
    </w:p>
    <w:p w:rsidR="00F954D4" w:rsidRPr="0007310E" w:rsidP="00F954D4" w14:paraId="40493D37" w14:textId="247E33AE">
      <w:pPr>
        <w:tabs>
          <w:tab w:val="left" w:pos="360"/>
          <w:tab w:val="left" w:pos="720"/>
        </w:tabs>
        <w:spacing w:line="360" w:lineRule="auto"/>
        <w:rPr>
          <w:rFonts w:ascii="Arial" w:hAnsi="Arial" w:cs="Arial"/>
          <w:color w:val="000000"/>
          <w:sz w:val="22"/>
          <w:szCs w:val="22"/>
        </w:rPr>
      </w:pPr>
      <w:r w:rsidRPr="00A36596">
        <w:rPr>
          <w:rFonts w:ascii="Arial" w:hAnsi="Arial" w:cs="Arial"/>
          <w:color w:val="000000"/>
          <w:sz w:val="22"/>
          <w:szCs w:val="22"/>
        </w:rPr>
        <w:t xml:space="preserve">If NPS does not collect the information required in these applications and reports, </w:t>
      </w:r>
      <w:r w:rsidRPr="00354928" w:rsidR="00354928">
        <w:rPr>
          <w:rFonts w:ascii="Arial" w:hAnsi="Arial" w:cs="Arial"/>
          <w:color w:val="000000"/>
          <w:sz w:val="22"/>
          <w:szCs w:val="22"/>
        </w:rPr>
        <w:t xml:space="preserve">we would not be able to review </w:t>
      </w:r>
      <w:r w:rsidRPr="00354928" w:rsidR="00E919A6">
        <w:rPr>
          <w:rFonts w:ascii="Arial" w:hAnsi="Arial" w:cs="Arial"/>
          <w:color w:val="000000"/>
          <w:sz w:val="22"/>
          <w:szCs w:val="22"/>
        </w:rPr>
        <w:t>proposals,</w:t>
      </w:r>
      <w:r w:rsidRPr="00354928" w:rsidR="00354928">
        <w:rPr>
          <w:rFonts w:ascii="Arial" w:hAnsi="Arial" w:cs="Arial"/>
          <w:color w:val="000000"/>
          <w:sz w:val="22"/>
          <w:szCs w:val="22"/>
        </w:rPr>
        <w:t xml:space="preserve"> or issue permits for any scientific research in national parks. This information is needed to confirm that activities are safe, legal, and do not harm park resources </w:t>
      </w:r>
      <w:r w:rsidRPr="00354928" w:rsidR="00354928">
        <w:rPr>
          <w:rFonts w:ascii="Arial" w:hAnsi="Arial" w:cs="Arial"/>
          <w:color w:val="000000"/>
          <w:sz w:val="22"/>
          <w:szCs w:val="22"/>
        </w:rPr>
        <w:t xml:space="preserve">or </w:t>
      </w:r>
      <w:r w:rsidRPr="00354928" w:rsidR="00E919A6">
        <w:rPr>
          <w:rFonts w:ascii="Arial" w:hAnsi="Arial" w:cs="Arial"/>
          <w:color w:val="000000"/>
          <w:sz w:val="22"/>
          <w:szCs w:val="22"/>
        </w:rPr>
        <w:t>visitors’</w:t>
      </w:r>
      <w:r w:rsidRPr="00354928" w:rsidR="00354928">
        <w:rPr>
          <w:rFonts w:ascii="Arial" w:hAnsi="Arial" w:cs="Arial"/>
          <w:color w:val="000000"/>
          <w:sz w:val="22"/>
          <w:szCs w:val="22"/>
        </w:rPr>
        <w:t xml:space="preserve"> experiences. Without </w:t>
      </w:r>
      <w:r>
        <w:rPr>
          <w:rFonts w:ascii="Arial" w:hAnsi="Arial" w:cs="Arial"/>
          <w:color w:val="000000"/>
          <w:sz w:val="22"/>
          <w:szCs w:val="22"/>
        </w:rPr>
        <w:t xml:space="preserve">this collection, </w:t>
      </w:r>
      <w:r w:rsidRPr="0007310E">
        <w:rPr>
          <w:rFonts w:ascii="Arial" w:hAnsi="Arial" w:cs="Arial"/>
          <w:color w:val="000000"/>
          <w:sz w:val="22"/>
          <w:szCs w:val="22"/>
        </w:rPr>
        <w:t>no scientific studies could be permitted, preventing NPS from meeting the requirements of the National Parks Omnibus Management Act of 1998 and NPS Management Policies 2006, which mandate support and oversight of research.</w:t>
      </w:r>
    </w:p>
    <w:p w:rsidR="00F954D4" w:rsidRPr="00A36596" w:rsidP="00C3137C" w14:paraId="54BE373A" w14:textId="77777777">
      <w:pPr>
        <w:pStyle w:val="NoSpacing"/>
      </w:pPr>
    </w:p>
    <w:p w:rsidR="00150437" w:rsidRPr="00492EFB" w:rsidP="007C63F3" w14:paraId="49F06EDB" w14:textId="648BFDA4">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7.</w:t>
      </w:r>
      <w:r w:rsidRPr="00492EFB">
        <w:rPr>
          <w:rFonts w:ascii="Arial" w:hAnsi="Arial" w:cs="Arial"/>
          <w:b/>
          <w:bCs/>
          <w:sz w:val="22"/>
          <w:szCs w:val="22"/>
        </w:rPr>
        <w:tab/>
        <w:t>Explain any special circumstances that would cause an information collection to be conducted in a manner:</w:t>
      </w:r>
    </w:p>
    <w:p w:rsidR="00150437" w:rsidRPr="00492EFB" w:rsidP="007C63F3" w14:paraId="27D99569"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requiring respondents to report information to the agency more often than quarterly;</w:t>
      </w:r>
    </w:p>
    <w:p w:rsidR="00150437" w:rsidRPr="00492EFB" w:rsidP="007C63F3" w14:paraId="6145AC6B"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requiring respondents to prepare a written response to a collection of information in fewer than 30 days after receipt of it;</w:t>
      </w:r>
    </w:p>
    <w:p w:rsidR="00150437" w:rsidRPr="00492EFB" w:rsidP="007C63F3" w14:paraId="48F46574"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requiring respondents to submit more than an original and two copies of any document;</w:t>
      </w:r>
    </w:p>
    <w:p w:rsidR="00150437" w:rsidRPr="00492EFB" w:rsidP="007C63F3" w14:paraId="62E4F226"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requiring respondents to retain records, other than health, medical, government contract, grant-in-aid, or tax records, for more than three years;</w:t>
      </w:r>
    </w:p>
    <w:p w:rsidR="00150437" w:rsidRPr="00492EFB" w:rsidP="007C63F3" w14:paraId="042A81F0"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in connection with a statistical survey, that is not designed to produce valid and reliable results that can be generalized to the universe of study;</w:t>
      </w:r>
    </w:p>
    <w:p w:rsidR="00150437" w:rsidRPr="00492EFB" w:rsidP="007C63F3" w14:paraId="6DC77767"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requiring the use of a statistical data classification that has not been reviewed and approved by OMB;</w:t>
      </w:r>
    </w:p>
    <w:p w:rsidR="00150437" w:rsidRPr="00492EFB" w:rsidP="007C63F3" w14:paraId="183C927F"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50437" w:rsidRPr="00492EFB" w:rsidP="007C63F3" w14:paraId="66CCD126" w14:textId="77777777">
      <w:pPr>
        <w:tabs>
          <w:tab w:val="left" w:pos="360"/>
          <w:tab w:val="left" w:pos="720"/>
        </w:tabs>
        <w:spacing w:line="276" w:lineRule="auto"/>
        <w:ind w:left="720" w:hanging="720"/>
        <w:rPr>
          <w:rFonts w:ascii="Arial" w:hAnsi="Arial" w:cs="Arial"/>
          <w:b/>
          <w:bCs/>
          <w:sz w:val="22"/>
          <w:szCs w:val="22"/>
        </w:rPr>
      </w:pPr>
      <w:r w:rsidRPr="00492EFB">
        <w:rPr>
          <w:rFonts w:ascii="Arial" w:hAnsi="Arial" w:cs="Arial"/>
          <w:b/>
          <w:bCs/>
          <w:sz w:val="22"/>
          <w:szCs w:val="22"/>
        </w:rPr>
        <w:tab/>
        <w:t>*</w:t>
      </w:r>
      <w:r w:rsidRPr="00492EFB">
        <w:rPr>
          <w:rFonts w:ascii="Arial" w:hAnsi="Arial" w:cs="Arial"/>
          <w:b/>
          <w:bCs/>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913659" w:rsidRPr="00492EFB" w:rsidP="007C63F3" w14:paraId="5A8095CA" w14:textId="77777777">
      <w:pPr>
        <w:tabs>
          <w:tab w:val="left" w:pos="360"/>
          <w:tab w:val="left" w:pos="720"/>
        </w:tabs>
        <w:spacing w:line="276" w:lineRule="auto"/>
        <w:ind w:left="360"/>
        <w:rPr>
          <w:rFonts w:ascii="Arial" w:hAnsi="Arial" w:cs="Arial"/>
          <w:bCs/>
          <w:sz w:val="22"/>
          <w:szCs w:val="22"/>
        </w:rPr>
      </w:pPr>
    </w:p>
    <w:p w:rsidR="00B5100B" w:rsidRPr="00492EFB" w:rsidP="007C63F3" w14:paraId="7EF0530F" w14:textId="703BB752">
      <w:pPr>
        <w:tabs>
          <w:tab w:val="left" w:pos="360"/>
          <w:tab w:val="left" w:pos="720"/>
        </w:tabs>
        <w:spacing w:line="276" w:lineRule="auto"/>
        <w:rPr>
          <w:rFonts w:ascii="Arial" w:hAnsi="Arial" w:cs="Arial"/>
          <w:sz w:val="22"/>
          <w:szCs w:val="22"/>
        </w:rPr>
      </w:pPr>
      <w:r w:rsidRPr="00492EFB">
        <w:rPr>
          <w:rFonts w:ascii="Arial" w:hAnsi="Arial" w:cs="Arial"/>
          <w:sz w:val="22"/>
          <w:szCs w:val="22"/>
        </w:rPr>
        <w:t>There are no special circumstances that require us to collect the information in a manner inconsistent with OMB guidelines.</w:t>
      </w:r>
    </w:p>
    <w:p w:rsidR="00E560BD" w:rsidRPr="00492EFB" w:rsidP="007C63F3" w14:paraId="1B1FFCF2" w14:textId="77777777">
      <w:pPr>
        <w:tabs>
          <w:tab w:val="left" w:pos="360"/>
          <w:tab w:val="left" w:pos="720"/>
        </w:tabs>
        <w:spacing w:line="276" w:lineRule="auto"/>
        <w:rPr>
          <w:rFonts w:ascii="Arial" w:hAnsi="Arial" w:cs="Arial"/>
          <w:sz w:val="22"/>
          <w:szCs w:val="22"/>
        </w:rPr>
      </w:pPr>
    </w:p>
    <w:p w:rsidR="00150437" w:rsidRPr="00492EFB" w:rsidP="007C63F3" w14:paraId="64AF6D05" w14:textId="77777777">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8.</w:t>
      </w:r>
      <w:r w:rsidRPr="00492EFB">
        <w:rPr>
          <w:rFonts w:ascii="Arial" w:hAnsi="Arial" w:cs="Arial"/>
          <w:b/>
          <w:bCs/>
          <w:sz w:val="22"/>
          <w:szCs w:val="22"/>
        </w:rPr>
        <w:tab/>
      </w:r>
      <w:r w:rsidRPr="00584BCF" w:rsidR="00AB5ECA">
        <w:rPr>
          <w:rFonts w:ascii="Arial" w:hAnsi="Arial" w:cs="Arial"/>
          <w:b/>
          <w:bCs/>
          <w:sz w:val="22"/>
          <w:szCs w:val="22"/>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AB5ECA" w:rsidRPr="00492EFB" w:rsidP="007C63F3" w14:paraId="594F99B3" w14:textId="77777777">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AB5ECA" w:rsidRPr="00492EFB" w:rsidP="007C63F3" w14:paraId="5DC85618" w14:textId="77777777">
      <w:pPr>
        <w:tabs>
          <w:tab w:val="left" w:pos="360"/>
          <w:tab w:val="left" w:pos="720"/>
        </w:tabs>
        <w:spacing w:line="276" w:lineRule="auto"/>
        <w:rPr>
          <w:rFonts w:ascii="Arial" w:hAnsi="Arial" w:cs="Arial"/>
          <w:b/>
          <w:bCs/>
          <w:sz w:val="22"/>
          <w:szCs w:val="22"/>
        </w:rPr>
      </w:pPr>
    </w:p>
    <w:p w:rsidR="00150437" w:rsidRPr="00492EFB" w:rsidP="007C63F3" w14:paraId="699BD066" w14:textId="77777777">
      <w:pPr>
        <w:tabs>
          <w:tab w:val="left" w:pos="360"/>
          <w:tab w:val="left" w:pos="720"/>
        </w:tabs>
        <w:spacing w:line="276" w:lineRule="auto"/>
        <w:rPr>
          <w:rFonts w:ascii="Arial" w:hAnsi="Arial" w:cs="Arial"/>
          <w:b/>
          <w:bCs/>
          <w:sz w:val="22"/>
          <w:szCs w:val="22"/>
        </w:rPr>
      </w:pPr>
      <w:r w:rsidRPr="00492EFB">
        <w:rPr>
          <w:rFonts w:ascii="Arial" w:hAnsi="Arial" w:cs="Arial"/>
          <w:b/>
          <w:bCs/>
          <w:sz w:val="22"/>
          <w:szCs w:val="22"/>
        </w:rPr>
        <w:t xml:space="preserve">Consultation with representatives of those from whom information is to be obtained or those who must compile records should occur at least every three years – even if the </w:t>
      </w:r>
      <w:r w:rsidRPr="00492EFB">
        <w:rPr>
          <w:rFonts w:ascii="Arial" w:hAnsi="Arial" w:cs="Arial"/>
          <w:b/>
          <w:bCs/>
          <w:sz w:val="22"/>
          <w:szCs w:val="22"/>
        </w:rPr>
        <w:t>collection of information activity is the same as in prior periods.  There may be circumstances that may preclude consultation in a specific situation.  These circumstances should be explained.</w:t>
      </w:r>
    </w:p>
    <w:p w:rsidR="00425C3B" w:rsidRPr="00492EFB" w:rsidP="007C63F3" w14:paraId="1996D8A9" w14:textId="77777777">
      <w:pPr>
        <w:tabs>
          <w:tab w:val="left" w:pos="360"/>
          <w:tab w:val="left" w:pos="720"/>
        </w:tabs>
        <w:spacing w:line="276" w:lineRule="auto"/>
        <w:rPr>
          <w:rFonts w:ascii="Arial" w:hAnsi="Arial" w:cs="Arial"/>
          <w:bCs/>
          <w:sz w:val="22"/>
          <w:szCs w:val="22"/>
        </w:rPr>
      </w:pPr>
    </w:p>
    <w:p w:rsidR="0057357F" w:rsidRPr="00D362CB" w:rsidP="00387F04" w14:paraId="1772CE30" w14:textId="0E9E7376">
      <w:pPr>
        <w:pStyle w:val="CM22"/>
        <w:tabs>
          <w:tab w:val="left" w:pos="360"/>
          <w:tab w:val="left" w:pos="720"/>
        </w:tabs>
        <w:spacing w:line="360" w:lineRule="auto"/>
        <w:rPr>
          <w:bCs/>
          <w:i/>
          <w:iCs/>
          <w:sz w:val="22"/>
          <w:szCs w:val="22"/>
        </w:rPr>
      </w:pPr>
      <w:bookmarkStart w:id="1" w:name="_Hlk43104419"/>
      <w:r w:rsidRPr="00B70619">
        <w:rPr>
          <w:bCs/>
          <w:sz w:val="22"/>
          <w:szCs w:val="22"/>
        </w:rPr>
        <w:t xml:space="preserve">On April 29, 2026, we published in the Federal Register (91 FR 23111) a notice of our intent to request that OMB renew approval for this information collection.  In that notice, we solicited comments for 60 days, ending on June 29, 2026.  </w:t>
      </w:r>
      <w:bookmarkEnd w:id="1"/>
      <w:r w:rsidR="00FF239D">
        <w:rPr>
          <w:bCs/>
          <w:sz w:val="22"/>
          <w:szCs w:val="22"/>
        </w:rPr>
        <w:t xml:space="preserve">We did not receive any comments. </w:t>
      </w:r>
    </w:p>
    <w:p w:rsidR="005109FE" w:rsidRPr="00D362CB" w:rsidP="00D362CB" w14:paraId="6EDB0C70" w14:textId="6BF57CFB">
      <w:pPr>
        <w:pStyle w:val="CM22"/>
        <w:tabs>
          <w:tab w:val="left" w:pos="360"/>
          <w:tab w:val="left" w:pos="720"/>
        </w:tabs>
        <w:spacing w:line="360" w:lineRule="auto"/>
        <w:rPr>
          <w:color w:val="222222"/>
          <w:sz w:val="22"/>
          <w:szCs w:val="22"/>
        </w:rPr>
      </w:pPr>
      <w:r w:rsidRPr="00D362CB">
        <w:rPr>
          <w:color w:val="222222"/>
          <w:sz w:val="22"/>
          <w:szCs w:val="22"/>
        </w:rPr>
        <w:t xml:space="preserve">In addition to the Federal Register Notice, we consulted with </w:t>
      </w:r>
      <w:r w:rsidRPr="00D362CB" w:rsidR="00EB284B">
        <w:rPr>
          <w:color w:val="222222"/>
          <w:sz w:val="22"/>
          <w:szCs w:val="22"/>
        </w:rPr>
        <w:t xml:space="preserve">six </w:t>
      </w:r>
      <w:r w:rsidRPr="00D362CB">
        <w:rPr>
          <w:color w:val="222222"/>
          <w:sz w:val="22"/>
          <w:szCs w:val="22"/>
        </w:rPr>
        <w:t>(</w:t>
      </w:r>
      <w:r w:rsidRPr="00D362CB" w:rsidR="00EB284B">
        <w:rPr>
          <w:color w:val="222222"/>
          <w:sz w:val="22"/>
          <w:szCs w:val="22"/>
        </w:rPr>
        <w:t>6</w:t>
      </w:r>
      <w:r w:rsidRPr="00D362CB">
        <w:rPr>
          <w:color w:val="222222"/>
          <w:sz w:val="22"/>
          <w:szCs w:val="22"/>
        </w:rPr>
        <w:t>) individuals familiar with this collection of information to validate our time burden estimates and asked for comments on the questions below</w:t>
      </w:r>
      <w:r w:rsidRPr="00D362CB" w:rsidR="00FE17E2">
        <w:rPr>
          <w:color w:val="222222"/>
          <w:sz w:val="22"/>
          <w:szCs w:val="22"/>
        </w:rPr>
        <w:t xml:space="preserve"> the following table</w:t>
      </w:r>
      <w:r w:rsidRPr="00D362CB">
        <w:rPr>
          <w:color w:val="222222"/>
          <w:sz w:val="22"/>
          <w:szCs w:val="22"/>
        </w:rPr>
        <w:t xml:space="preserve">.  </w:t>
      </w:r>
      <w:r w:rsidRPr="00D362CB" w:rsidR="00FE17E2">
        <w:rPr>
          <w:color w:val="222222"/>
          <w:sz w:val="22"/>
          <w:szCs w:val="22"/>
        </w:rPr>
        <w:t>R</w:t>
      </w:r>
      <w:r w:rsidRPr="00D362CB">
        <w:rPr>
          <w:color w:val="222222"/>
          <w:sz w:val="22"/>
          <w:szCs w:val="22"/>
        </w:rPr>
        <w:t>espondents included</w:t>
      </w:r>
      <w:r w:rsidRPr="00D362CB">
        <w:rPr>
          <w:color w:val="222222"/>
          <w:sz w:val="22"/>
          <w:szCs w:val="22"/>
        </w:rPr>
        <w:t>:</w:t>
      </w:r>
    </w:p>
    <w:tbl>
      <w:tblPr>
        <w:tblStyle w:val="TableGrid"/>
        <w:tblW w:w="0" w:type="auto"/>
        <w:jc w:val="center"/>
        <w:tblLayout w:type="fixed"/>
        <w:tblLook w:val="04A0"/>
      </w:tblPr>
      <w:tblGrid>
        <w:gridCol w:w="3700"/>
        <w:gridCol w:w="4428"/>
      </w:tblGrid>
      <w:tr w14:paraId="5F3241D9" w14:textId="77777777" w:rsidTr="0011590E">
        <w:tblPrEx>
          <w:tblW w:w="0" w:type="auto"/>
          <w:jc w:val="center"/>
          <w:tblLayout w:type="fixed"/>
          <w:tblLook w:val="04A0"/>
        </w:tblPrEx>
        <w:trPr>
          <w:trHeight w:val="278"/>
          <w:jc w:val="center"/>
        </w:trPr>
        <w:tc>
          <w:tcPr>
            <w:tcW w:w="3700" w:type="dxa"/>
            <w:shd w:val="clear" w:color="auto" w:fill="D6E3BC" w:themeFill="accent3" w:themeFillTint="66"/>
            <w:vAlign w:val="center"/>
          </w:tcPr>
          <w:p w:rsidR="00EC52B4" w:rsidRPr="00D362CB" w:rsidP="00D362CB" w14:paraId="1E93BA09" w14:textId="56A2DB16">
            <w:pPr>
              <w:tabs>
                <w:tab w:val="left" w:pos="360"/>
                <w:tab w:val="left" w:pos="720"/>
              </w:tabs>
              <w:spacing w:line="276" w:lineRule="auto"/>
              <w:rPr>
                <w:rFonts w:ascii="Arial" w:hAnsi="Arial" w:cs="Arial"/>
                <w:b/>
                <w:color w:val="222222"/>
              </w:rPr>
            </w:pPr>
            <w:r w:rsidRPr="00D362CB">
              <w:rPr>
                <w:rFonts w:ascii="Arial" w:hAnsi="Arial" w:cs="Arial"/>
                <w:b/>
                <w:color w:val="222222"/>
              </w:rPr>
              <w:t>Title</w:t>
            </w:r>
          </w:p>
        </w:tc>
        <w:tc>
          <w:tcPr>
            <w:tcW w:w="4428" w:type="dxa"/>
            <w:shd w:val="clear" w:color="auto" w:fill="D6E3BC" w:themeFill="accent3" w:themeFillTint="66"/>
            <w:vAlign w:val="center"/>
          </w:tcPr>
          <w:p w:rsidR="00EC52B4" w:rsidRPr="00D362CB" w:rsidP="00D362CB" w14:paraId="2454AB09" w14:textId="40BBCCBC">
            <w:pPr>
              <w:tabs>
                <w:tab w:val="left" w:pos="360"/>
                <w:tab w:val="left" w:pos="720"/>
              </w:tabs>
              <w:spacing w:line="276" w:lineRule="auto"/>
              <w:rPr>
                <w:rFonts w:ascii="Arial" w:hAnsi="Arial" w:cs="Arial"/>
                <w:b/>
                <w:color w:val="222222"/>
              </w:rPr>
            </w:pPr>
            <w:r w:rsidRPr="00D362CB">
              <w:rPr>
                <w:rFonts w:ascii="Arial" w:hAnsi="Arial" w:cs="Arial"/>
                <w:b/>
                <w:color w:val="222222"/>
              </w:rPr>
              <w:t>Affiliation</w:t>
            </w:r>
          </w:p>
        </w:tc>
      </w:tr>
      <w:tr w14:paraId="6A9C0C7C" w14:textId="77777777" w:rsidTr="0011590E">
        <w:tblPrEx>
          <w:tblW w:w="0" w:type="auto"/>
          <w:jc w:val="center"/>
          <w:tblLayout w:type="fixed"/>
          <w:tblLook w:val="04A0"/>
        </w:tblPrEx>
        <w:trPr>
          <w:trHeight w:val="251"/>
          <w:jc w:val="center"/>
        </w:trPr>
        <w:tc>
          <w:tcPr>
            <w:tcW w:w="3700" w:type="dxa"/>
            <w:vAlign w:val="center"/>
          </w:tcPr>
          <w:p w:rsidR="000D62C3" w:rsidRPr="0011590E" w:rsidP="00861AB6" w14:paraId="1029EE96" w14:textId="767FC3B1">
            <w:pPr>
              <w:tabs>
                <w:tab w:val="left" w:pos="360"/>
                <w:tab w:val="left" w:pos="720"/>
              </w:tabs>
              <w:spacing w:line="276" w:lineRule="auto"/>
              <w:rPr>
                <w:rFonts w:ascii="Arial" w:hAnsi="Arial" w:cs="Arial"/>
                <w:color w:val="222222"/>
              </w:rPr>
            </w:pPr>
            <w:r w:rsidRPr="0011590E">
              <w:rPr>
                <w:rFonts w:ascii="Arial" w:hAnsi="Arial" w:cs="Arial"/>
                <w:color w:val="222222"/>
              </w:rPr>
              <w:t>Research Scientist</w:t>
            </w:r>
          </w:p>
        </w:tc>
        <w:tc>
          <w:tcPr>
            <w:tcW w:w="4428" w:type="dxa"/>
            <w:vAlign w:val="center"/>
          </w:tcPr>
          <w:p w:rsidR="000D62C3" w:rsidRPr="0011590E" w:rsidP="00861AB6" w14:paraId="33B2BA26" w14:textId="1E8353B1">
            <w:pPr>
              <w:tabs>
                <w:tab w:val="left" w:pos="360"/>
                <w:tab w:val="left" w:pos="720"/>
              </w:tabs>
              <w:spacing w:line="276" w:lineRule="auto"/>
              <w:rPr>
                <w:rFonts w:ascii="Arial" w:hAnsi="Arial" w:cs="Arial"/>
                <w:color w:val="222222"/>
              </w:rPr>
            </w:pPr>
            <w:r w:rsidRPr="0011590E">
              <w:rPr>
                <w:rFonts w:ascii="Arial" w:hAnsi="Arial" w:cs="Arial"/>
                <w:color w:val="222222"/>
              </w:rPr>
              <w:t>U.S. Geological Survey</w:t>
            </w:r>
          </w:p>
        </w:tc>
      </w:tr>
      <w:tr w14:paraId="0AF53DFC" w14:textId="77777777" w:rsidTr="0011590E">
        <w:tblPrEx>
          <w:tblW w:w="0" w:type="auto"/>
          <w:jc w:val="center"/>
          <w:tblLayout w:type="fixed"/>
          <w:tblLook w:val="04A0"/>
        </w:tblPrEx>
        <w:trPr>
          <w:trHeight w:val="233"/>
          <w:jc w:val="center"/>
        </w:trPr>
        <w:tc>
          <w:tcPr>
            <w:tcW w:w="3700" w:type="dxa"/>
            <w:vAlign w:val="center"/>
          </w:tcPr>
          <w:p w:rsidR="000D62C3" w:rsidRPr="0011590E" w:rsidP="00861AB6" w14:paraId="7E68EB76" w14:textId="2F2E607A">
            <w:pPr>
              <w:tabs>
                <w:tab w:val="left" w:pos="360"/>
                <w:tab w:val="left" w:pos="720"/>
              </w:tabs>
              <w:spacing w:line="276" w:lineRule="auto"/>
              <w:rPr>
                <w:rFonts w:ascii="Arial" w:hAnsi="Arial" w:cs="Arial"/>
                <w:color w:val="222222"/>
              </w:rPr>
            </w:pPr>
            <w:r w:rsidRPr="0011590E">
              <w:rPr>
                <w:rFonts w:ascii="Arial" w:hAnsi="Arial" w:cs="Arial"/>
                <w:color w:val="222222"/>
              </w:rPr>
              <w:t>Assistant Professor</w:t>
            </w:r>
          </w:p>
        </w:tc>
        <w:tc>
          <w:tcPr>
            <w:tcW w:w="4428" w:type="dxa"/>
            <w:vAlign w:val="center"/>
          </w:tcPr>
          <w:p w:rsidR="000D62C3" w:rsidRPr="0011590E" w:rsidP="00861AB6" w14:paraId="1A1DF964" w14:textId="2138047C">
            <w:pPr>
              <w:tabs>
                <w:tab w:val="left" w:pos="360"/>
                <w:tab w:val="left" w:pos="720"/>
              </w:tabs>
              <w:spacing w:line="276" w:lineRule="auto"/>
              <w:rPr>
                <w:rFonts w:ascii="Arial" w:hAnsi="Arial" w:cs="Arial"/>
                <w:color w:val="222222"/>
              </w:rPr>
            </w:pPr>
            <w:r w:rsidRPr="0011590E">
              <w:rPr>
                <w:rFonts w:ascii="Arial" w:hAnsi="Arial" w:cs="Arial"/>
                <w:color w:val="222222"/>
              </w:rPr>
              <w:t>University of Oregon</w:t>
            </w:r>
          </w:p>
        </w:tc>
      </w:tr>
      <w:tr w14:paraId="3823C8BB" w14:textId="77777777" w:rsidTr="0011590E">
        <w:tblPrEx>
          <w:tblW w:w="0" w:type="auto"/>
          <w:jc w:val="center"/>
          <w:tblLayout w:type="fixed"/>
          <w:tblLook w:val="04A0"/>
        </w:tblPrEx>
        <w:trPr>
          <w:trHeight w:val="233"/>
          <w:jc w:val="center"/>
        </w:trPr>
        <w:tc>
          <w:tcPr>
            <w:tcW w:w="3700" w:type="dxa"/>
            <w:vAlign w:val="center"/>
          </w:tcPr>
          <w:p w:rsidR="000D62C3" w:rsidRPr="0011590E" w:rsidP="00861AB6" w14:paraId="249783E1" w14:textId="7D10CC8E">
            <w:pPr>
              <w:tabs>
                <w:tab w:val="left" w:pos="360"/>
                <w:tab w:val="left" w:pos="720"/>
              </w:tabs>
              <w:spacing w:line="276" w:lineRule="auto"/>
              <w:rPr>
                <w:rFonts w:ascii="Arial" w:hAnsi="Arial" w:cs="Arial"/>
                <w:color w:val="222222"/>
              </w:rPr>
            </w:pPr>
            <w:r w:rsidRPr="0011590E">
              <w:rPr>
                <w:rFonts w:ascii="Arial" w:hAnsi="Arial" w:cs="Arial"/>
                <w:color w:val="222222"/>
              </w:rPr>
              <w:t>Research Scientist</w:t>
            </w:r>
          </w:p>
        </w:tc>
        <w:tc>
          <w:tcPr>
            <w:tcW w:w="4428" w:type="dxa"/>
            <w:vAlign w:val="center"/>
          </w:tcPr>
          <w:p w:rsidR="000D62C3" w:rsidRPr="0011590E" w:rsidP="00861AB6" w14:paraId="63AB27D3" w14:textId="088456AE">
            <w:pPr>
              <w:tabs>
                <w:tab w:val="left" w:pos="360"/>
                <w:tab w:val="left" w:pos="720"/>
              </w:tabs>
              <w:spacing w:line="276" w:lineRule="auto"/>
              <w:rPr>
                <w:rFonts w:ascii="Arial" w:hAnsi="Arial" w:cs="Arial"/>
                <w:color w:val="222222"/>
              </w:rPr>
            </w:pPr>
            <w:r w:rsidRPr="0011590E">
              <w:rPr>
                <w:rFonts w:ascii="Arial" w:hAnsi="Arial" w:cs="Arial"/>
                <w:color w:val="222222"/>
              </w:rPr>
              <w:t>State of Colorado</w:t>
            </w:r>
          </w:p>
        </w:tc>
      </w:tr>
      <w:tr w14:paraId="06C65A14" w14:textId="77777777" w:rsidTr="0011590E">
        <w:tblPrEx>
          <w:tblW w:w="0" w:type="auto"/>
          <w:jc w:val="center"/>
          <w:tblLayout w:type="fixed"/>
          <w:tblLook w:val="04A0"/>
        </w:tblPrEx>
        <w:trPr>
          <w:trHeight w:val="233"/>
          <w:jc w:val="center"/>
        </w:trPr>
        <w:tc>
          <w:tcPr>
            <w:tcW w:w="3700" w:type="dxa"/>
            <w:vAlign w:val="center"/>
          </w:tcPr>
          <w:p w:rsidR="000D62C3" w:rsidRPr="0011590E" w:rsidP="00861AB6" w14:paraId="1613F047" w14:textId="4706A59C">
            <w:pPr>
              <w:tabs>
                <w:tab w:val="left" w:pos="360"/>
                <w:tab w:val="left" w:pos="720"/>
              </w:tabs>
              <w:spacing w:line="276" w:lineRule="auto"/>
              <w:rPr>
                <w:rFonts w:ascii="Arial" w:hAnsi="Arial" w:cs="Arial"/>
                <w:color w:val="222222"/>
              </w:rPr>
            </w:pPr>
            <w:r w:rsidRPr="0011590E">
              <w:rPr>
                <w:rFonts w:ascii="Arial" w:hAnsi="Arial" w:cs="Arial"/>
                <w:color w:val="222222"/>
              </w:rPr>
              <w:t>Professor</w:t>
            </w:r>
          </w:p>
        </w:tc>
        <w:tc>
          <w:tcPr>
            <w:tcW w:w="4428" w:type="dxa"/>
            <w:vAlign w:val="center"/>
          </w:tcPr>
          <w:p w:rsidR="000D62C3" w:rsidRPr="0011590E" w:rsidP="00861AB6" w14:paraId="15F5839A" w14:textId="1EDCD30A">
            <w:pPr>
              <w:tabs>
                <w:tab w:val="left" w:pos="360"/>
                <w:tab w:val="left" w:pos="720"/>
              </w:tabs>
              <w:spacing w:line="276" w:lineRule="auto"/>
              <w:rPr>
                <w:rFonts w:ascii="Arial" w:hAnsi="Arial" w:cs="Arial"/>
                <w:color w:val="222222"/>
              </w:rPr>
            </w:pPr>
            <w:r w:rsidRPr="0011590E">
              <w:rPr>
                <w:rFonts w:ascii="Arial" w:hAnsi="Arial" w:cs="Arial"/>
                <w:color w:val="222222"/>
              </w:rPr>
              <w:t>California Polytechnic Humboldt</w:t>
            </w:r>
          </w:p>
        </w:tc>
      </w:tr>
      <w:tr w14:paraId="21AFF171" w14:textId="77777777" w:rsidTr="0011590E">
        <w:tblPrEx>
          <w:tblW w:w="0" w:type="auto"/>
          <w:jc w:val="center"/>
          <w:tblLayout w:type="fixed"/>
          <w:tblLook w:val="04A0"/>
        </w:tblPrEx>
        <w:trPr>
          <w:trHeight w:val="224"/>
          <w:jc w:val="center"/>
        </w:trPr>
        <w:tc>
          <w:tcPr>
            <w:tcW w:w="3700" w:type="dxa"/>
            <w:vAlign w:val="center"/>
          </w:tcPr>
          <w:p w:rsidR="000D62C3" w:rsidRPr="0011590E" w:rsidP="00861AB6" w14:paraId="3CF8AB91" w14:textId="3E978BF1">
            <w:pPr>
              <w:tabs>
                <w:tab w:val="left" w:pos="360"/>
                <w:tab w:val="left" w:pos="720"/>
              </w:tabs>
              <w:spacing w:line="276" w:lineRule="auto"/>
              <w:rPr>
                <w:rFonts w:ascii="Arial" w:hAnsi="Arial" w:cs="Arial"/>
                <w:color w:val="222222"/>
              </w:rPr>
            </w:pPr>
            <w:r w:rsidRPr="0011590E">
              <w:rPr>
                <w:rFonts w:ascii="Arial" w:hAnsi="Arial" w:cs="Arial"/>
                <w:color w:val="222222"/>
              </w:rPr>
              <w:t>Professor</w:t>
            </w:r>
          </w:p>
        </w:tc>
        <w:tc>
          <w:tcPr>
            <w:tcW w:w="4428" w:type="dxa"/>
            <w:vAlign w:val="center"/>
          </w:tcPr>
          <w:p w:rsidR="000D62C3" w:rsidRPr="0011590E" w:rsidP="00861AB6" w14:paraId="2ADAA9C7" w14:textId="7D38DFD7">
            <w:pPr>
              <w:tabs>
                <w:tab w:val="left" w:pos="360"/>
                <w:tab w:val="left" w:pos="720"/>
              </w:tabs>
              <w:spacing w:line="276" w:lineRule="auto"/>
              <w:rPr>
                <w:rFonts w:ascii="Arial" w:hAnsi="Arial" w:cs="Arial"/>
                <w:color w:val="222222"/>
              </w:rPr>
            </w:pPr>
            <w:r w:rsidRPr="0011590E">
              <w:rPr>
                <w:rFonts w:ascii="Arial" w:hAnsi="Arial" w:cs="Arial"/>
                <w:color w:val="222222"/>
              </w:rPr>
              <w:t>Montana State University</w:t>
            </w:r>
          </w:p>
        </w:tc>
      </w:tr>
      <w:tr w14:paraId="5CA126D7" w14:textId="77777777" w:rsidTr="0011590E">
        <w:tblPrEx>
          <w:tblW w:w="0" w:type="auto"/>
          <w:jc w:val="center"/>
          <w:tblLayout w:type="fixed"/>
          <w:tblLook w:val="04A0"/>
        </w:tblPrEx>
        <w:trPr>
          <w:trHeight w:val="224"/>
          <w:jc w:val="center"/>
        </w:trPr>
        <w:tc>
          <w:tcPr>
            <w:tcW w:w="3700" w:type="dxa"/>
            <w:vAlign w:val="center"/>
          </w:tcPr>
          <w:p w:rsidR="000D62C3" w:rsidRPr="0011590E" w:rsidP="00861AB6" w14:paraId="4FED9BA5" w14:textId="5F7F1EB0">
            <w:pPr>
              <w:tabs>
                <w:tab w:val="left" w:pos="360"/>
                <w:tab w:val="left" w:pos="720"/>
              </w:tabs>
              <w:spacing w:line="276" w:lineRule="auto"/>
              <w:rPr>
                <w:rFonts w:ascii="Arial" w:hAnsi="Arial" w:cs="Arial"/>
                <w:color w:val="222222"/>
              </w:rPr>
            </w:pPr>
            <w:r w:rsidRPr="0011590E">
              <w:rPr>
                <w:rFonts w:ascii="Arial" w:hAnsi="Arial" w:cs="Arial"/>
                <w:color w:val="222222"/>
              </w:rPr>
              <w:t>Postdoctoral Research Fellow</w:t>
            </w:r>
          </w:p>
        </w:tc>
        <w:tc>
          <w:tcPr>
            <w:tcW w:w="4428" w:type="dxa"/>
            <w:vAlign w:val="center"/>
          </w:tcPr>
          <w:p w:rsidR="000D62C3" w:rsidRPr="0011590E" w:rsidP="00861AB6" w14:paraId="6978DC1D" w14:textId="01E5FAAF">
            <w:pPr>
              <w:tabs>
                <w:tab w:val="left" w:pos="360"/>
                <w:tab w:val="left" w:pos="720"/>
              </w:tabs>
              <w:spacing w:line="276" w:lineRule="auto"/>
              <w:rPr>
                <w:rFonts w:ascii="Arial" w:hAnsi="Arial" w:cs="Arial"/>
                <w:color w:val="222222"/>
              </w:rPr>
            </w:pPr>
            <w:r w:rsidRPr="0011590E">
              <w:rPr>
                <w:rFonts w:ascii="Arial" w:hAnsi="Arial" w:cs="Arial"/>
                <w:color w:val="222222"/>
              </w:rPr>
              <w:t>U.S. Forest Service</w:t>
            </w:r>
          </w:p>
        </w:tc>
      </w:tr>
    </w:tbl>
    <w:p w:rsidR="00861AB6" w:rsidP="007C63F3" w14:paraId="34E506C1" w14:textId="0F3C8B44">
      <w:pPr>
        <w:pStyle w:val="ListParagraph"/>
        <w:tabs>
          <w:tab w:val="left" w:pos="360"/>
          <w:tab w:val="left" w:pos="720"/>
        </w:tabs>
        <w:ind w:left="360" w:hanging="360"/>
        <w:rPr>
          <w:rFonts w:ascii="Arial" w:hAnsi="Arial" w:cs="Arial"/>
          <w:b/>
          <w:bCs/>
          <w:i/>
        </w:rPr>
      </w:pPr>
      <w:bookmarkStart w:id="2" w:name="_Hlk42501402"/>
    </w:p>
    <w:p w:rsidR="00925969" w:rsidRPr="00861AB6" w:rsidP="00AA587C" w14:paraId="2A2C9C7D" w14:textId="4273E2D3">
      <w:pPr>
        <w:pStyle w:val="ListParagraph"/>
        <w:tabs>
          <w:tab w:val="left" w:pos="720"/>
        </w:tabs>
        <w:ind w:left="0"/>
        <w:rPr>
          <w:rFonts w:ascii="Arial" w:hAnsi="Arial" w:cs="Arial"/>
          <w:b/>
          <w:bCs/>
          <w:i/>
        </w:rPr>
      </w:pPr>
      <w:r w:rsidRPr="006513F9">
        <w:rPr>
          <w:rFonts w:ascii="Arial" w:hAnsi="Arial" w:cs="Arial"/>
          <w:b/>
          <w:bCs/>
          <w:i/>
        </w:rPr>
        <w:t xml:space="preserve">Question 1: </w:t>
      </w:r>
      <w:bookmarkEnd w:id="2"/>
      <w:r w:rsidRPr="006513F9">
        <w:rPr>
          <w:rFonts w:ascii="Arial" w:hAnsi="Arial" w:cs="Arial"/>
          <w:b/>
          <w:bCs/>
          <w:i/>
        </w:rPr>
        <w:t>“Whether or not the collection of information is necessary, including whether or not the information will have practical utility; whether there are any questions they felt were unnecessary.”</w:t>
      </w:r>
    </w:p>
    <w:p w:rsidR="00A460E0" w:rsidRPr="00A460E0" w:rsidP="00A460E0" w14:paraId="63840B84" w14:textId="77777777">
      <w:pPr>
        <w:tabs>
          <w:tab w:val="left" w:pos="360"/>
          <w:tab w:val="left" w:pos="720"/>
        </w:tabs>
        <w:spacing w:line="276" w:lineRule="auto"/>
        <w:ind w:left="360"/>
        <w:rPr>
          <w:rFonts w:ascii="Arial" w:hAnsi="Arial" w:cs="Arial"/>
          <w:bCs/>
          <w:sz w:val="22"/>
          <w:szCs w:val="22"/>
        </w:rPr>
      </w:pPr>
      <w:r w:rsidRPr="00861AB6">
        <w:rPr>
          <w:rFonts w:ascii="Arial" w:hAnsi="Arial" w:cs="Arial"/>
          <w:b/>
          <w:bCs/>
          <w:sz w:val="22"/>
          <w:szCs w:val="22"/>
          <w:u w:val="single"/>
        </w:rPr>
        <w:t>Comments</w:t>
      </w:r>
      <w:r w:rsidRPr="00861AB6">
        <w:rPr>
          <w:rFonts w:ascii="Arial" w:hAnsi="Arial" w:cs="Arial"/>
          <w:b/>
          <w:bCs/>
          <w:sz w:val="22"/>
          <w:szCs w:val="22"/>
        </w:rPr>
        <w:t>:</w:t>
      </w:r>
      <w:r w:rsidRPr="00861AB6">
        <w:rPr>
          <w:rFonts w:ascii="Arial" w:hAnsi="Arial" w:cs="Arial"/>
          <w:bCs/>
          <w:sz w:val="22"/>
          <w:szCs w:val="22"/>
        </w:rPr>
        <w:t xml:space="preserve"> </w:t>
      </w:r>
      <w:r w:rsidRPr="00861AB6" w:rsidR="00C01387">
        <w:rPr>
          <w:rFonts w:ascii="Arial" w:hAnsi="Arial" w:cs="Arial"/>
          <w:bCs/>
          <w:sz w:val="22"/>
          <w:szCs w:val="22"/>
        </w:rPr>
        <w:t xml:space="preserve">Representatives were supportive of the need to collect </w:t>
      </w:r>
      <w:r w:rsidRPr="00861AB6" w:rsidR="00922139">
        <w:rPr>
          <w:rFonts w:ascii="Arial" w:hAnsi="Arial" w:cs="Arial"/>
          <w:bCs/>
          <w:sz w:val="22"/>
          <w:szCs w:val="22"/>
        </w:rPr>
        <w:t>applications</w:t>
      </w:r>
      <w:r w:rsidRPr="00861AB6" w:rsidR="00C01387">
        <w:rPr>
          <w:rFonts w:ascii="Arial" w:hAnsi="Arial" w:cs="Arial"/>
          <w:bCs/>
          <w:sz w:val="22"/>
          <w:szCs w:val="22"/>
        </w:rPr>
        <w:t xml:space="preserve"> and </w:t>
      </w:r>
      <w:r w:rsidRPr="00861AB6" w:rsidR="00922139">
        <w:rPr>
          <w:rFonts w:ascii="Arial" w:hAnsi="Arial" w:cs="Arial"/>
          <w:bCs/>
          <w:sz w:val="22"/>
          <w:szCs w:val="22"/>
        </w:rPr>
        <w:t>report</w:t>
      </w:r>
      <w:r w:rsidRPr="00861AB6" w:rsidR="00C01387">
        <w:rPr>
          <w:rFonts w:ascii="Arial" w:hAnsi="Arial" w:cs="Arial"/>
          <w:bCs/>
          <w:sz w:val="22"/>
          <w:szCs w:val="22"/>
        </w:rPr>
        <w:t xml:space="preserve"> information</w:t>
      </w:r>
      <w:r w:rsidRPr="00861AB6" w:rsidR="00BA0B92">
        <w:rPr>
          <w:rFonts w:ascii="Arial" w:hAnsi="Arial" w:cs="Arial"/>
          <w:bCs/>
          <w:sz w:val="22"/>
          <w:szCs w:val="22"/>
        </w:rPr>
        <w:t xml:space="preserve">. </w:t>
      </w:r>
      <w:r w:rsidRPr="00A460E0">
        <w:rPr>
          <w:rFonts w:ascii="Arial" w:hAnsi="Arial" w:cs="Arial"/>
          <w:bCs/>
          <w:sz w:val="22"/>
          <w:szCs w:val="22"/>
        </w:rPr>
        <w:t>Overall, they felt the information requested is practical, useful for tracking research activities and funding, and appropriate for park management needs. Respondents also noted that the collection is necessary and not burdensome, and that all requested information appears reasonable and relevant.</w:t>
      </w:r>
    </w:p>
    <w:p w:rsidR="00B83F82" w:rsidRPr="00861AB6" w:rsidP="00BA0B92" w14:paraId="2ED44372" w14:textId="5BBAB59F">
      <w:pPr>
        <w:tabs>
          <w:tab w:val="left" w:pos="360"/>
          <w:tab w:val="left" w:pos="720"/>
        </w:tabs>
        <w:spacing w:line="276" w:lineRule="auto"/>
        <w:ind w:left="360"/>
        <w:rPr>
          <w:rFonts w:ascii="Arial" w:hAnsi="Arial" w:cs="Arial"/>
          <w:bCs/>
          <w:sz w:val="22"/>
          <w:szCs w:val="22"/>
        </w:rPr>
      </w:pPr>
    </w:p>
    <w:p w:rsidR="00A82007" w:rsidP="00A82007" w14:paraId="145A3F62" w14:textId="77777777">
      <w:pPr>
        <w:pStyle w:val="ListParagraph"/>
        <w:numPr>
          <w:ilvl w:val="0"/>
          <w:numId w:val="24"/>
        </w:numPr>
        <w:ind w:left="1350"/>
        <w:rPr>
          <w:rFonts w:ascii="Arial" w:eastAsia="Times New Roman" w:hAnsi="Arial" w:cs="Arial"/>
          <w:color w:val="242424"/>
        </w:rPr>
      </w:pPr>
      <w:r w:rsidRPr="253A2D74">
        <w:rPr>
          <w:rFonts w:ascii="Arial" w:eastAsia="Times New Roman" w:hAnsi="Arial" w:cs="Arial"/>
          <w:color w:val="242424"/>
        </w:rPr>
        <w:t>“The information requested is highly practical and necessary for tacking research activities in the park and their funding sources.”</w:t>
      </w:r>
    </w:p>
    <w:p w:rsidR="00A82007" w:rsidP="00A82007" w14:paraId="653E4746" w14:textId="77777777">
      <w:pPr>
        <w:pStyle w:val="ListParagraph"/>
        <w:numPr>
          <w:ilvl w:val="0"/>
          <w:numId w:val="24"/>
        </w:numPr>
        <w:ind w:left="1350"/>
        <w:rPr>
          <w:rFonts w:ascii="Arial" w:eastAsia="Times New Roman" w:hAnsi="Arial" w:cs="Arial"/>
          <w:color w:val="242424"/>
        </w:rPr>
      </w:pPr>
      <w:r w:rsidRPr="253A2D74">
        <w:rPr>
          <w:rFonts w:ascii="Arial" w:eastAsia="Times New Roman" w:hAnsi="Arial" w:cs="Arial"/>
          <w:color w:val="242424"/>
        </w:rPr>
        <w:t>“The collection of the information is necessary and not onerous.”</w:t>
      </w:r>
    </w:p>
    <w:p w:rsidR="00A82007" w:rsidP="00A82007" w14:paraId="21413CDF" w14:textId="77777777">
      <w:pPr>
        <w:pStyle w:val="ListParagraph"/>
        <w:numPr>
          <w:ilvl w:val="0"/>
          <w:numId w:val="24"/>
        </w:numPr>
        <w:ind w:left="1350"/>
        <w:rPr>
          <w:rFonts w:ascii="Arial" w:eastAsia="Times New Roman" w:hAnsi="Arial" w:cs="Arial"/>
          <w:color w:val="242424"/>
        </w:rPr>
      </w:pPr>
      <w:r w:rsidRPr="253A2D74">
        <w:rPr>
          <w:rFonts w:ascii="Arial" w:eastAsia="Times New Roman" w:hAnsi="Arial" w:cs="Arial"/>
          <w:color w:val="242424"/>
        </w:rPr>
        <w:t>“The information collected by RPRS seems practical and reasonable. Nothing seemed completely unnecessary”</w:t>
      </w:r>
    </w:p>
    <w:p w:rsidR="00E62397" w:rsidRPr="00861AB6" w:rsidP="007C63F3" w14:paraId="3C68B831" w14:textId="1FCA345A">
      <w:pPr>
        <w:tabs>
          <w:tab w:val="left" w:pos="360"/>
          <w:tab w:val="left" w:pos="720"/>
        </w:tabs>
        <w:spacing w:line="276" w:lineRule="auto"/>
        <w:ind w:left="360"/>
        <w:rPr>
          <w:rFonts w:ascii="Arial" w:hAnsi="Arial" w:cs="Arial"/>
          <w:bCs/>
          <w:sz w:val="22"/>
          <w:szCs w:val="22"/>
        </w:rPr>
      </w:pPr>
      <w:r w:rsidRPr="00861AB6">
        <w:rPr>
          <w:rFonts w:ascii="Arial" w:hAnsi="Arial" w:cs="Arial"/>
          <w:b/>
          <w:bCs/>
          <w:sz w:val="22"/>
          <w:szCs w:val="22"/>
          <w:u w:val="single"/>
        </w:rPr>
        <w:t>NPS Response/Action Taken</w:t>
      </w:r>
      <w:r w:rsidRPr="00861AB6">
        <w:rPr>
          <w:rFonts w:ascii="Arial" w:hAnsi="Arial" w:cs="Arial"/>
          <w:b/>
          <w:bCs/>
          <w:sz w:val="22"/>
          <w:szCs w:val="22"/>
        </w:rPr>
        <w:t>:</w:t>
      </w:r>
      <w:r w:rsidRPr="00861AB6">
        <w:rPr>
          <w:rFonts w:ascii="Arial" w:hAnsi="Arial" w:cs="Arial"/>
          <w:bCs/>
          <w:sz w:val="22"/>
          <w:szCs w:val="22"/>
        </w:rPr>
        <w:t xml:space="preserve"> </w:t>
      </w:r>
      <w:r w:rsidRPr="00861AB6">
        <w:rPr>
          <w:rFonts w:ascii="Arial" w:hAnsi="Arial" w:cs="Arial"/>
          <w:bCs/>
          <w:sz w:val="22"/>
          <w:szCs w:val="22"/>
        </w:rPr>
        <w:t>No Response Required</w:t>
      </w:r>
    </w:p>
    <w:p w:rsidR="00260732" w:rsidRPr="00861AB6" w:rsidP="007C63F3" w14:paraId="17118D70" w14:textId="77777777">
      <w:pPr>
        <w:tabs>
          <w:tab w:val="left" w:pos="360"/>
          <w:tab w:val="left" w:pos="720"/>
        </w:tabs>
        <w:spacing w:line="276" w:lineRule="auto"/>
        <w:ind w:left="360"/>
        <w:rPr>
          <w:rFonts w:ascii="Arial" w:hAnsi="Arial" w:cs="Arial"/>
          <w:bCs/>
          <w:sz w:val="22"/>
          <w:szCs w:val="22"/>
        </w:rPr>
      </w:pPr>
    </w:p>
    <w:p w:rsidR="00925969" w:rsidRPr="00861AB6" w:rsidP="007C63F3" w14:paraId="7C778CD6" w14:textId="11B8C40B">
      <w:pPr>
        <w:tabs>
          <w:tab w:val="left" w:pos="360"/>
          <w:tab w:val="left" w:pos="720"/>
        </w:tabs>
        <w:spacing w:line="276" w:lineRule="auto"/>
        <w:rPr>
          <w:rFonts w:ascii="Arial" w:hAnsi="Arial" w:cs="Arial"/>
          <w:b/>
          <w:bCs/>
          <w:i/>
          <w:sz w:val="22"/>
          <w:szCs w:val="22"/>
        </w:rPr>
      </w:pPr>
      <w:r w:rsidRPr="00BF5113">
        <w:rPr>
          <w:rFonts w:ascii="Arial" w:hAnsi="Arial" w:cs="Arial"/>
          <w:b/>
          <w:bCs/>
          <w:i/>
          <w:sz w:val="22"/>
          <w:szCs w:val="22"/>
        </w:rPr>
        <w:t xml:space="preserve">Question 2: </w:t>
      </w:r>
      <w:r w:rsidRPr="00BF5113">
        <w:rPr>
          <w:rFonts w:ascii="Arial" w:hAnsi="Arial" w:cs="Arial"/>
          <w:b/>
          <w:bCs/>
          <w:i/>
          <w:sz w:val="22"/>
          <w:szCs w:val="22"/>
        </w:rPr>
        <w:t>“The accuracy of our estimate of the burden for this collection of information:</w:t>
      </w:r>
    </w:p>
    <w:p w:rsidR="00925969" w:rsidRPr="00861AB6" w:rsidP="007C63F3" w14:paraId="1162E674" w14:textId="77777777">
      <w:pPr>
        <w:tabs>
          <w:tab w:val="left" w:pos="360"/>
          <w:tab w:val="left" w:pos="720"/>
        </w:tabs>
        <w:spacing w:line="276" w:lineRule="auto"/>
        <w:ind w:left="360"/>
        <w:rPr>
          <w:rFonts w:ascii="Arial" w:hAnsi="Arial" w:cs="Arial"/>
          <w:bCs/>
          <w:sz w:val="22"/>
          <w:szCs w:val="22"/>
        </w:rPr>
      </w:pPr>
    </w:p>
    <w:p w:rsidR="00855333" w:rsidRPr="00855333" w:rsidP="00855333" w14:paraId="51A3424F" w14:textId="0CD53AA0">
      <w:pPr>
        <w:tabs>
          <w:tab w:val="left" w:pos="360"/>
          <w:tab w:val="left" w:pos="720"/>
        </w:tabs>
        <w:spacing w:line="276" w:lineRule="auto"/>
        <w:ind w:left="360"/>
        <w:rPr>
          <w:rFonts w:ascii="Arial" w:hAnsi="Arial" w:cs="Arial"/>
          <w:bCs/>
          <w:sz w:val="22"/>
          <w:szCs w:val="22"/>
        </w:rPr>
      </w:pPr>
      <w:r w:rsidRPr="00861AB6">
        <w:rPr>
          <w:rFonts w:ascii="Arial" w:hAnsi="Arial" w:cs="Arial"/>
          <w:b/>
          <w:bCs/>
          <w:sz w:val="22"/>
          <w:szCs w:val="22"/>
          <w:u w:val="single"/>
        </w:rPr>
        <w:t>Comments</w:t>
      </w:r>
      <w:r w:rsidRPr="00861AB6">
        <w:rPr>
          <w:rFonts w:ascii="Arial" w:hAnsi="Arial" w:cs="Arial"/>
          <w:b/>
          <w:bCs/>
          <w:sz w:val="22"/>
          <w:szCs w:val="22"/>
        </w:rPr>
        <w:t>:</w:t>
      </w:r>
      <w:r w:rsidRPr="00861AB6">
        <w:rPr>
          <w:rFonts w:ascii="Arial" w:hAnsi="Arial" w:cs="Arial"/>
          <w:bCs/>
          <w:sz w:val="22"/>
          <w:szCs w:val="22"/>
        </w:rPr>
        <w:t xml:space="preserve"> </w:t>
      </w:r>
      <w:r w:rsidRPr="00855333">
        <w:rPr>
          <w:rFonts w:ascii="Arial" w:hAnsi="Arial" w:cs="Arial"/>
          <w:bCs/>
          <w:sz w:val="22"/>
          <w:szCs w:val="22"/>
        </w:rPr>
        <w:t>The</w:t>
      </w:r>
      <w:r w:rsidR="00B83F82">
        <w:rPr>
          <w:rFonts w:ascii="Arial" w:hAnsi="Arial" w:cs="Arial"/>
          <w:bCs/>
          <w:sz w:val="22"/>
          <w:szCs w:val="22"/>
        </w:rPr>
        <w:t xml:space="preserve"> </w:t>
      </w:r>
      <w:r w:rsidRPr="00855333">
        <w:rPr>
          <w:rFonts w:ascii="Arial" w:hAnsi="Arial" w:cs="Arial"/>
          <w:bCs/>
          <w:sz w:val="22"/>
          <w:szCs w:val="22"/>
        </w:rPr>
        <w:t>comments suggest that while the process is manageable, the actual time required is higher than projected. Respondents reported spending between 30 and 60 minutes on annual reports and renewals, depending on the complexity of their activities.</w:t>
      </w:r>
    </w:p>
    <w:p w:rsidR="008E2C9A" w:rsidRPr="00861AB6" w:rsidP="005F6DCC" w14:paraId="7BEC94BD" w14:textId="5013D854">
      <w:pPr>
        <w:pStyle w:val="ListParagraph"/>
        <w:tabs>
          <w:tab w:val="left" w:pos="360"/>
          <w:tab w:val="left" w:pos="720"/>
        </w:tabs>
        <w:ind w:left="1440"/>
        <w:rPr>
          <w:rFonts w:ascii="Arial" w:hAnsi="Arial" w:cs="Arial"/>
          <w:bCs/>
        </w:rPr>
      </w:pPr>
    </w:p>
    <w:p w:rsidR="00F443B4" w:rsidP="00F443B4" w14:paraId="08450D82" w14:textId="77777777">
      <w:pPr>
        <w:pStyle w:val="ListParagraph"/>
        <w:numPr>
          <w:ilvl w:val="0"/>
          <w:numId w:val="25"/>
        </w:numPr>
        <w:shd w:val="clear" w:color="auto" w:fill="FFFFFF" w:themeFill="background1"/>
        <w:tabs>
          <w:tab w:val="left" w:pos="360"/>
          <w:tab w:val="left" w:pos="720"/>
        </w:tabs>
        <w:spacing w:beforeAutospacing="1" w:afterAutospacing="1"/>
        <w:rPr>
          <w:rFonts w:ascii="Arial" w:eastAsia="Times New Roman" w:hAnsi="Arial" w:cs="Arial"/>
          <w:color w:val="242424"/>
        </w:rPr>
      </w:pPr>
      <w:r w:rsidRPr="253A2D74">
        <w:rPr>
          <w:rFonts w:ascii="Arial" w:eastAsia="Times New Roman" w:hAnsi="Arial" w:cs="Arial"/>
          <w:color w:val="242424"/>
        </w:rPr>
        <w:t>“Yes, while it takes a little time, it is not over burdensome.”</w:t>
      </w:r>
    </w:p>
    <w:p w:rsidR="00F443B4" w:rsidP="00F443B4" w14:paraId="5C23DD23" w14:textId="77777777">
      <w:pPr>
        <w:pStyle w:val="ListParagraph"/>
        <w:numPr>
          <w:ilvl w:val="0"/>
          <w:numId w:val="25"/>
        </w:numPr>
        <w:shd w:val="clear" w:color="auto" w:fill="FFFFFF" w:themeFill="background1"/>
        <w:tabs>
          <w:tab w:val="left" w:pos="360"/>
          <w:tab w:val="left" w:pos="720"/>
        </w:tabs>
        <w:spacing w:beforeAutospacing="1" w:afterAutospacing="1"/>
        <w:rPr>
          <w:rFonts w:ascii="Arial" w:eastAsia="Times New Roman" w:hAnsi="Arial" w:cs="Arial"/>
          <w:color w:val="242424"/>
        </w:rPr>
      </w:pPr>
      <w:r w:rsidRPr="253A2D74">
        <w:rPr>
          <w:rFonts w:ascii="Arial" w:eastAsia="Times New Roman" w:hAnsi="Arial" w:cs="Arial"/>
          <w:color w:val="242424"/>
        </w:rPr>
        <w:t>“It takes me about 30 minutes to renew my permit each year and about 45-60 minutes to prepare my total Annual Report.”</w:t>
      </w:r>
    </w:p>
    <w:p w:rsidR="00F443B4" w:rsidP="00F443B4" w14:paraId="66E7684C" w14:textId="77777777">
      <w:pPr>
        <w:pStyle w:val="ListParagraph"/>
        <w:numPr>
          <w:ilvl w:val="0"/>
          <w:numId w:val="25"/>
        </w:numPr>
        <w:shd w:val="clear" w:color="auto" w:fill="FFFFFF" w:themeFill="background1"/>
        <w:tabs>
          <w:tab w:val="left" w:pos="360"/>
          <w:tab w:val="left" w:pos="720"/>
        </w:tabs>
        <w:spacing w:beforeAutospacing="1" w:afterAutospacing="1"/>
        <w:rPr>
          <w:rFonts w:ascii="Arial" w:eastAsia="Times New Roman" w:hAnsi="Arial" w:cs="Arial"/>
          <w:color w:val="242424"/>
        </w:rPr>
      </w:pPr>
      <w:r w:rsidRPr="253A2D74">
        <w:rPr>
          <w:rFonts w:ascii="Arial" w:eastAsia="Times New Roman" w:hAnsi="Arial" w:cs="Arial"/>
          <w:color w:val="242424"/>
        </w:rPr>
        <w:t>“I usually spend at least 30-60 minutes on these reports, sometimes more, depending on the scope of activities and degree of detail I choose to report.”</w:t>
      </w:r>
    </w:p>
    <w:p w:rsidR="00313F17" w:rsidRPr="00861AB6" w:rsidP="02457A3D" w14:paraId="77A4E0B6" w14:textId="3EA8E1F5">
      <w:pPr>
        <w:tabs>
          <w:tab w:val="left" w:pos="360"/>
          <w:tab w:val="left" w:pos="720"/>
        </w:tabs>
        <w:spacing w:line="276" w:lineRule="auto"/>
        <w:ind w:left="360"/>
        <w:rPr>
          <w:rFonts w:ascii="Arial" w:hAnsi="Arial" w:cs="Arial"/>
          <w:sz w:val="22"/>
          <w:szCs w:val="22"/>
        </w:rPr>
      </w:pPr>
      <w:r w:rsidRPr="00861AB6">
        <w:rPr>
          <w:rFonts w:ascii="Arial" w:hAnsi="Arial" w:cs="Arial"/>
          <w:b/>
          <w:bCs/>
          <w:sz w:val="22"/>
          <w:szCs w:val="22"/>
          <w:u w:val="single"/>
        </w:rPr>
        <w:t>NPS Response/Action Taken</w:t>
      </w:r>
      <w:r w:rsidRPr="00861AB6">
        <w:rPr>
          <w:rFonts w:ascii="Arial" w:hAnsi="Arial" w:cs="Arial"/>
          <w:b/>
          <w:bCs/>
          <w:sz w:val="22"/>
          <w:szCs w:val="22"/>
        </w:rPr>
        <w:t>:</w:t>
      </w:r>
      <w:r w:rsidRPr="00861AB6">
        <w:rPr>
          <w:rFonts w:ascii="Arial" w:hAnsi="Arial" w:cs="Arial"/>
          <w:sz w:val="22"/>
          <w:szCs w:val="22"/>
        </w:rPr>
        <w:t xml:space="preserve"> </w:t>
      </w:r>
      <w:r w:rsidRPr="008B3202" w:rsidR="008B3202">
        <w:rPr>
          <w:rFonts w:ascii="Arial" w:hAnsi="Arial" w:cs="Arial"/>
          <w:sz w:val="22"/>
          <w:szCs w:val="22"/>
        </w:rPr>
        <w:t>No Response Required</w:t>
      </w:r>
      <w:r w:rsidRPr="00861AB6" w:rsidR="03C57E8A">
        <w:rPr>
          <w:rFonts w:ascii="Arial" w:hAnsi="Arial" w:cs="Arial"/>
          <w:sz w:val="22"/>
          <w:szCs w:val="22"/>
        </w:rPr>
        <w:t>.</w:t>
      </w:r>
    </w:p>
    <w:p w:rsidR="00313F17" w:rsidRPr="00861AB6" w:rsidP="007C63F3" w14:paraId="3A184A63" w14:textId="77777777">
      <w:pPr>
        <w:tabs>
          <w:tab w:val="left" w:pos="360"/>
          <w:tab w:val="left" w:pos="720"/>
        </w:tabs>
        <w:spacing w:line="276" w:lineRule="auto"/>
        <w:ind w:left="360"/>
        <w:rPr>
          <w:rFonts w:ascii="Arial" w:hAnsi="Arial" w:cs="Arial"/>
          <w:bCs/>
          <w:sz w:val="22"/>
          <w:szCs w:val="22"/>
        </w:rPr>
      </w:pPr>
    </w:p>
    <w:p w:rsidR="00925969" w:rsidRPr="00861AB6" w:rsidP="007C63F3" w14:paraId="07DAAAC6" w14:textId="67407311">
      <w:pPr>
        <w:tabs>
          <w:tab w:val="left" w:pos="360"/>
          <w:tab w:val="left" w:pos="720"/>
        </w:tabs>
        <w:spacing w:line="276" w:lineRule="auto"/>
        <w:rPr>
          <w:rFonts w:ascii="Arial" w:hAnsi="Arial" w:cs="Arial"/>
          <w:b/>
          <w:bCs/>
          <w:i/>
          <w:sz w:val="22"/>
          <w:szCs w:val="22"/>
        </w:rPr>
      </w:pPr>
      <w:r w:rsidRPr="00BF5113">
        <w:rPr>
          <w:rFonts w:ascii="Arial" w:hAnsi="Arial" w:cs="Arial"/>
          <w:b/>
          <w:bCs/>
          <w:i/>
          <w:sz w:val="22"/>
          <w:szCs w:val="22"/>
        </w:rPr>
        <w:t xml:space="preserve">Question 3: </w:t>
      </w:r>
      <w:r w:rsidRPr="00BF5113">
        <w:rPr>
          <w:rFonts w:ascii="Arial" w:hAnsi="Arial" w:cs="Arial"/>
          <w:b/>
          <w:bCs/>
          <w:i/>
          <w:sz w:val="22"/>
          <w:szCs w:val="22"/>
        </w:rPr>
        <w:t>“Ways to enhance the quality, utility, and clarity of the information to be collected”</w:t>
      </w:r>
    </w:p>
    <w:p w:rsidR="00925969" w:rsidRPr="00861AB6" w:rsidP="007C63F3" w14:paraId="6AD61869" w14:textId="77777777">
      <w:pPr>
        <w:tabs>
          <w:tab w:val="left" w:pos="360"/>
          <w:tab w:val="left" w:pos="720"/>
        </w:tabs>
        <w:spacing w:line="276" w:lineRule="auto"/>
        <w:ind w:left="360"/>
        <w:rPr>
          <w:rFonts w:ascii="Arial" w:hAnsi="Arial" w:cs="Arial"/>
          <w:bCs/>
          <w:sz w:val="22"/>
          <w:szCs w:val="22"/>
        </w:rPr>
      </w:pPr>
    </w:p>
    <w:p w:rsidR="00BD075C" w:rsidRPr="00861AB6" w:rsidP="007C63F3" w14:paraId="3C363DAF" w14:textId="6DC273DF">
      <w:pPr>
        <w:tabs>
          <w:tab w:val="left" w:pos="360"/>
          <w:tab w:val="left" w:pos="720"/>
        </w:tabs>
        <w:spacing w:line="276" w:lineRule="auto"/>
        <w:ind w:left="360"/>
        <w:rPr>
          <w:rFonts w:ascii="Arial" w:hAnsi="Arial" w:cs="Arial"/>
          <w:bCs/>
          <w:sz w:val="22"/>
          <w:szCs w:val="22"/>
        </w:rPr>
      </w:pPr>
      <w:r w:rsidRPr="00861AB6">
        <w:rPr>
          <w:rFonts w:ascii="Arial" w:hAnsi="Arial" w:cs="Arial"/>
          <w:b/>
          <w:bCs/>
          <w:sz w:val="22"/>
          <w:szCs w:val="22"/>
          <w:u w:val="single"/>
        </w:rPr>
        <w:t>Comments</w:t>
      </w:r>
      <w:r w:rsidRPr="00861AB6">
        <w:rPr>
          <w:rFonts w:ascii="Arial" w:hAnsi="Arial" w:cs="Arial"/>
          <w:b/>
          <w:bCs/>
          <w:sz w:val="22"/>
          <w:szCs w:val="22"/>
        </w:rPr>
        <w:t>:</w:t>
      </w:r>
      <w:r w:rsidRPr="00861AB6">
        <w:rPr>
          <w:rFonts w:ascii="Arial" w:hAnsi="Arial" w:cs="Arial"/>
          <w:bCs/>
          <w:sz w:val="22"/>
          <w:szCs w:val="22"/>
        </w:rPr>
        <w:t xml:space="preserve"> </w:t>
      </w:r>
      <w:r w:rsidRPr="00861AB6" w:rsidR="00313F17">
        <w:rPr>
          <w:rFonts w:ascii="Arial" w:hAnsi="Arial" w:cs="Arial"/>
          <w:bCs/>
          <w:sz w:val="22"/>
          <w:szCs w:val="22"/>
        </w:rPr>
        <w:t>No specific suggestions for enhancing the quality, utility</w:t>
      </w:r>
      <w:r w:rsidR="00BB08CE">
        <w:rPr>
          <w:rFonts w:ascii="Arial" w:hAnsi="Arial" w:cs="Arial"/>
          <w:bCs/>
          <w:sz w:val="22"/>
          <w:szCs w:val="22"/>
        </w:rPr>
        <w:t>,</w:t>
      </w:r>
      <w:r w:rsidRPr="00861AB6" w:rsidR="00313F17">
        <w:rPr>
          <w:rFonts w:ascii="Arial" w:hAnsi="Arial" w:cs="Arial"/>
          <w:bCs/>
          <w:sz w:val="22"/>
          <w:szCs w:val="22"/>
        </w:rPr>
        <w:t xml:space="preserve"> and clarity of the information to be collected were </w:t>
      </w:r>
      <w:r w:rsidRPr="00861AB6" w:rsidR="004F05D1">
        <w:rPr>
          <w:rFonts w:ascii="Arial" w:hAnsi="Arial" w:cs="Arial"/>
          <w:bCs/>
          <w:sz w:val="22"/>
          <w:szCs w:val="22"/>
        </w:rPr>
        <w:t>provided</w:t>
      </w:r>
      <w:r w:rsidRPr="00861AB6" w:rsidR="00313F17">
        <w:rPr>
          <w:rFonts w:ascii="Arial" w:hAnsi="Arial" w:cs="Arial"/>
          <w:bCs/>
          <w:sz w:val="22"/>
          <w:szCs w:val="22"/>
        </w:rPr>
        <w:t xml:space="preserve"> by respondents.  Nor were any specific elements of the forms lacking quality, </w:t>
      </w:r>
      <w:r w:rsidR="00BB08CE">
        <w:rPr>
          <w:rFonts w:ascii="Arial" w:hAnsi="Arial" w:cs="Arial"/>
          <w:bCs/>
          <w:sz w:val="22"/>
          <w:szCs w:val="22"/>
        </w:rPr>
        <w:t>utility</w:t>
      </w:r>
      <w:r w:rsidRPr="00861AB6" w:rsidR="00313F17">
        <w:rPr>
          <w:rFonts w:ascii="Arial" w:hAnsi="Arial" w:cs="Arial"/>
          <w:bCs/>
          <w:sz w:val="22"/>
          <w:szCs w:val="22"/>
        </w:rPr>
        <w:t xml:space="preserve"> and clarity.</w:t>
      </w:r>
    </w:p>
    <w:p w:rsidR="00520897" w:rsidRPr="00861AB6" w:rsidP="007C63F3" w14:paraId="3907C052" w14:textId="77777777">
      <w:pPr>
        <w:tabs>
          <w:tab w:val="left" w:pos="360"/>
          <w:tab w:val="left" w:pos="720"/>
        </w:tabs>
        <w:spacing w:line="276" w:lineRule="auto"/>
        <w:ind w:left="360"/>
        <w:rPr>
          <w:rFonts w:ascii="Arial" w:hAnsi="Arial" w:cs="Arial"/>
          <w:bCs/>
          <w:sz w:val="22"/>
          <w:szCs w:val="22"/>
        </w:rPr>
      </w:pPr>
    </w:p>
    <w:p w:rsidR="00313F17" w:rsidRPr="00861AB6" w:rsidP="007C63F3" w14:paraId="5B66E6BA" w14:textId="57E433B6">
      <w:pPr>
        <w:tabs>
          <w:tab w:val="left" w:pos="360"/>
          <w:tab w:val="left" w:pos="720"/>
        </w:tabs>
        <w:spacing w:line="276" w:lineRule="auto"/>
        <w:ind w:left="360"/>
        <w:rPr>
          <w:rFonts w:ascii="Arial" w:hAnsi="Arial" w:cs="Arial"/>
          <w:bCs/>
          <w:sz w:val="22"/>
          <w:szCs w:val="22"/>
        </w:rPr>
      </w:pPr>
      <w:r w:rsidRPr="00861AB6">
        <w:rPr>
          <w:rFonts w:ascii="Arial" w:hAnsi="Arial" w:cs="Arial"/>
          <w:b/>
          <w:bCs/>
          <w:sz w:val="22"/>
          <w:szCs w:val="22"/>
          <w:u w:val="single"/>
        </w:rPr>
        <w:t>NPS Response/Action Taken</w:t>
      </w:r>
      <w:r w:rsidRPr="00861AB6">
        <w:rPr>
          <w:rFonts w:ascii="Arial" w:hAnsi="Arial" w:cs="Arial"/>
          <w:b/>
          <w:bCs/>
          <w:sz w:val="22"/>
          <w:szCs w:val="22"/>
        </w:rPr>
        <w:t>:</w:t>
      </w:r>
      <w:r w:rsidRPr="00861AB6">
        <w:rPr>
          <w:rFonts w:ascii="Arial" w:hAnsi="Arial" w:cs="Arial"/>
          <w:bCs/>
          <w:sz w:val="22"/>
          <w:szCs w:val="22"/>
        </w:rPr>
        <w:t xml:space="preserve"> </w:t>
      </w:r>
      <w:r w:rsidRPr="00861AB6">
        <w:rPr>
          <w:rFonts w:ascii="Arial" w:hAnsi="Arial" w:cs="Arial"/>
          <w:bCs/>
          <w:sz w:val="22"/>
          <w:szCs w:val="22"/>
        </w:rPr>
        <w:t>No Response Required</w:t>
      </w:r>
    </w:p>
    <w:p w:rsidR="00313F17" w:rsidRPr="00861AB6" w:rsidP="007C63F3" w14:paraId="5B88C6B6" w14:textId="77777777">
      <w:pPr>
        <w:tabs>
          <w:tab w:val="left" w:pos="360"/>
          <w:tab w:val="left" w:pos="720"/>
        </w:tabs>
        <w:spacing w:line="276" w:lineRule="auto"/>
        <w:ind w:left="360"/>
        <w:rPr>
          <w:rFonts w:ascii="Arial" w:hAnsi="Arial" w:cs="Arial"/>
          <w:bCs/>
          <w:sz w:val="22"/>
          <w:szCs w:val="22"/>
        </w:rPr>
      </w:pPr>
    </w:p>
    <w:p w:rsidR="00925969" w:rsidRPr="00861AB6" w:rsidP="007C63F3" w14:paraId="180A6D4F" w14:textId="789EBABD">
      <w:pPr>
        <w:tabs>
          <w:tab w:val="left" w:pos="360"/>
          <w:tab w:val="left" w:pos="720"/>
        </w:tabs>
        <w:spacing w:line="276" w:lineRule="auto"/>
        <w:rPr>
          <w:rFonts w:ascii="Arial" w:hAnsi="Arial" w:cs="Arial"/>
          <w:b/>
          <w:bCs/>
          <w:i/>
          <w:sz w:val="22"/>
          <w:szCs w:val="22"/>
        </w:rPr>
      </w:pPr>
      <w:r w:rsidRPr="00466DD5">
        <w:rPr>
          <w:rFonts w:ascii="Arial" w:hAnsi="Arial" w:cs="Arial"/>
          <w:b/>
          <w:bCs/>
          <w:i/>
          <w:sz w:val="22"/>
          <w:szCs w:val="22"/>
        </w:rPr>
        <w:t xml:space="preserve">Question 4: </w:t>
      </w:r>
      <w:r w:rsidRPr="00466DD5">
        <w:rPr>
          <w:rFonts w:ascii="Arial" w:hAnsi="Arial" w:cs="Arial"/>
          <w:b/>
          <w:bCs/>
          <w:i/>
          <w:sz w:val="22"/>
          <w:szCs w:val="22"/>
        </w:rPr>
        <w:t>“Ways to minimize the burden of the collection of information on respondents”</w:t>
      </w:r>
      <w:r w:rsidRPr="00922139" w:rsidR="008F714D">
        <w:rPr>
          <w:rFonts w:ascii="Arial" w:hAnsi="Arial" w:cs="Arial"/>
          <w:b/>
          <w:bCs/>
          <w:i/>
          <w:sz w:val="22"/>
          <w:szCs w:val="22"/>
        </w:rPr>
        <w:t xml:space="preserve"> </w:t>
      </w:r>
    </w:p>
    <w:p w:rsidR="00925969" w:rsidRPr="00861AB6" w:rsidP="007C63F3" w14:paraId="631024F9" w14:textId="77777777">
      <w:pPr>
        <w:tabs>
          <w:tab w:val="left" w:pos="360"/>
          <w:tab w:val="left" w:pos="720"/>
        </w:tabs>
        <w:spacing w:line="276" w:lineRule="auto"/>
        <w:ind w:left="360"/>
        <w:rPr>
          <w:rFonts w:ascii="Arial" w:hAnsi="Arial" w:cs="Arial"/>
          <w:bCs/>
          <w:sz w:val="22"/>
          <w:szCs w:val="22"/>
        </w:rPr>
      </w:pPr>
    </w:p>
    <w:p w:rsidR="001B7AF0" w:rsidRPr="001B7AF0" w:rsidP="001B7AF0" w14:paraId="62A16784" w14:textId="43E1C034">
      <w:pPr>
        <w:tabs>
          <w:tab w:val="left" w:pos="360"/>
          <w:tab w:val="left" w:pos="720"/>
        </w:tabs>
        <w:spacing w:line="276" w:lineRule="auto"/>
        <w:ind w:left="360"/>
        <w:rPr>
          <w:rFonts w:ascii="Arial" w:hAnsi="Arial" w:cs="Arial"/>
          <w:bCs/>
          <w:sz w:val="22"/>
          <w:szCs w:val="22"/>
        </w:rPr>
      </w:pPr>
      <w:r w:rsidRPr="00861AB6">
        <w:rPr>
          <w:rFonts w:ascii="Arial" w:hAnsi="Arial" w:cs="Arial"/>
          <w:b/>
          <w:bCs/>
          <w:sz w:val="22"/>
          <w:szCs w:val="22"/>
          <w:u w:val="single"/>
        </w:rPr>
        <w:t>Comments</w:t>
      </w:r>
      <w:r w:rsidRPr="00861AB6">
        <w:rPr>
          <w:rFonts w:ascii="Arial" w:hAnsi="Arial" w:cs="Arial"/>
          <w:b/>
          <w:bCs/>
          <w:sz w:val="22"/>
          <w:szCs w:val="22"/>
        </w:rPr>
        <w:t>:</w:t>
      </w:r>
      <w:r w:rsidRPr="00861AB6">
        <w:rPr>
          <w:rFonts w:ascii="Arial" w:hAnsi="Arial" w:cs="Arial"/>
          <w:bCs/>
          <w:sz w:val="22"/>
          <w:szCs w:val="22"/>
        </w:rPr>
        <w:t xml:space="preserve"> </w:t>
      </w:r>
      <w:r>
        <w:rPr>
          <w:rFonts w:ascii="Arial" w:hAnsi="Arial" w:cs="Arial"/>
          <w:bCs/>
          <w:sz w:val="22"/>
          <w:szCs w:val="22"/>
        </w:rPr>
        <w:t>Two</w:t>
      </w:r>
      <w:r w:rsidRPr="001B7AF0">
        <w:rPr>
          <w:rFonts w:ascii="Arial" w:hAnsi="Arial" w:cs="Arial"/>
          <w:bCs/>
          <w:sz w:val="22"/>
          <w:szCs w:val="22"/>
        </w:rPr>
        <w:t xml:space="preserve"> respondents </w:t>
      </w:r>
      <w:r>
        <w:rPr>
          <w:rFonts w:ascii="Arial" w:hAnsi="Arial" w:cs="Arial"/>
          <w:bCs/>
          <w:sz w:val="22"/>
          <w:szCs w:val="22"/>
        </w:rPr>
        <w:t xml:space="preserve">provided feedback </w:t>
      </w:r>
      <w:r w:rsidRPr="001B7AF0">
        <w:rPr>
          <w:rFonts w:ascii="Arial" w:hAnsi="Arial" w:cs="Arial"/>
          <w:bCs/>
          <w:sz w:val="22"/>
          <w:szCs w:val="22"/>
        </w:rPr>
        <w:t xml:space="preserve">that the forms did not pose a burden and did not suggest changes to reduce burden. </w:t>
      </w:r>
      <w:r w:rsidR="00307FDB">
        <w:rPr>
          <w:rFonts w:ascii="Arial" w:hAnsi="Arial" w:cs="Arial"/>
          <w:bCs/>
          <w:sz w:val="22"/>
          <w:szCs w:val="22"/>
        </w:rPr>
        <w:t>Both</w:t>
      </w:r>
      <w:r w:rsidRPr="001B7AF0">
        <w:rPr>
          <w:rFonts w:ascii="Arial" w:hAnsi="Arial" w:cs="Arial"/>
          <w:bCs/>
          <w:sz w:val="22"/>
          <w:szCs w:val="22"/>
        </w:rPr>
        <w:t xml:space="preserve"> affirmed that the current process is already streamlined: one noted that the required check</w:t>
      </w:r>
      <w:r w:rsidRPr="001B7AF0">
        <w:rPr>
          <w:rFonts w:ascii="Arial" w:hAnsi="Arial" w:cs="Arial"/>
          <w:bCs/>
          <w:sz w:val="22"/>
          <w:szCs w:val="22"/>
        </w:rPr>
        <w:noBreakHyphen/>
        <w:t>in/check</w:t>
      </w:r>
      <w:r w:rsidRPr="001B7AF0">
        <w:rPr>
          <w:rFonts w:ascii="Arial" w:hAnsi="Arial" w:cs="Arial"/>
          <w:bCs/>
          <w:sz w:val="22"/>
          <w:szCs w:val="22"/>
        </w:rPr>
        <w:noBreakHyphen/>
        <w:t>out and reporting steps are simple and can be completed retroactively if needed, and the other stated that the current level of questioning is appropriate and sufficient</w:t>
      </w:r>
    </w:p>
    <w:p w:rsidR="00307FDB" w:rsidRPr="00307FDB" w:rsidP="00CE1062" w14:paraId="7A61C37E" w14:textId="77777777">
      <w:pPr>
        <w:pStyle w:val="ListParagraph"/>
        <w:numPr>
          <w:ilvl w:val="0"/>
          <w:numId w:val="27"/>
        </w:numPr>
        <w:tabs>
          <w:tab w:val="left" w:pos="360"/>
          <w:tab w:val="left" w:pos="720"/>
        </w:tabs>
        <w:rPr>
          <w:rFonts w:ascii="Arial" w:eastAsia="Arial" w:hAnsi="Arial" w:cs="Arial"/>
        </w:rPr>
      </w:pPr>
    </w:p>
    <w:p w:rsidR="00CE1062" w:rsidP="00307FDB" w14:paraId="55FA01EB" w14:textId="20871C9F">
      <w:pPr>
        <w:pStyle w:val="ListParagraph"/>
        <w:tabs>
          <w:tab w:val="left" w:pos="360"/>
          <w:tab w:val="left" w:pos="720"/>
        </w:tabs>
        <w:ind w:left="1080"/>
        <w:rPr>
          <w:rFonts w:ascii="Arial" w:eastAsia="Arial" w:hAnsi="Arial" w:cs="Arial"/>
        </w:rPr>
      </w:pPr>
      <w:r w:rsidRPr="253A2D74">
        <w:rPr>
          <w:rFonts w:ascii="Arial" w:eastAsia="Arial" w:hAnsi="Arial" w:cs="Arial"/>
          <w:color w:val="000000" w:themeColor="text1"/>
        </w:rPr>
        <w:t xml:space="preserve">“I think this burden has already been minimized.  Once a permit is submitted, researchers just need to remember to check in and check out (and this can be done retroactively, if the researcher forgets), and to submit an annual report and renewal.”  </w:t>
      </w:r>
      <w:r w:rsidRPr="253A2D74">
        <w:rPr>
          <w:rFonts w:ascii="Arial" w:eastAsia="Arial" w:hAnsi="Arial" w:cs="Arial"/>
        </w:rPr>
        <w:t xml:space="preserve"> </w:t>
      </w:r>
    </w:p>
    <w:p w:rsidR="00CE1062" w:rsidP="00CE1062" w14:paraId="732876E6" w14:textId="77777777">
      <w:pPr>
        <w:pStyle w:val="ListParagraph"/>
        <w:numPr>
          <w:ilvl w:val="0"/>
          <w:numId w:val="27"/>
        </w:numPr>
        <w:tabs>
          <w:tab w:val="left" w:pos="360"/>
          <w:tab w:val="left" w:pos="720"/>
        </w:tabs>
        <w:rPr>
          <w:rFonts w:ascii="Arial" w:eastAsia="Arial" w:hAnsi="Arial" w:cs="Arial"/>
          <w:color w:val="000000" w:themeColor="text1"/>
        </w:rPr>
      </w:pPr>
      <w:r w:rsidRPr="253A2D74">
        <w:rPr>
          <w:rFonts w:ascii="Arial" w:eastAsia="Arial" w:hAnsi="Arial" w:cs="Arial"/>
          <w:color w:val="000000" w:themeColor="text1"/>
        </w:rPr>
        <w:t>“I think the current amount of questioning is adequate.”</w:t>
      </w:r>
    </w:p>
    <w:p w:rsidR="00992DF0" w:rsidRPr="00861AB6" w:rsidP="02457A3D" w14:paraId="0C624B99" w14:textId="5AD13450">
      <w:pPr>
        <w:tabs>
          <w:tab w:val="left" w:pos="360"/>
          <w:tab w:val="left" w:pos="720"/>
        </w:tabs>
        <w:spacing w:line="276" w:lineRule="auto"/>
        <w:ind w:left="360"/>
        <w:rPr>
          <w:rFonts w:ascii="Arial" w:hAnsi="Arial" w:cs="Arial"/>
          <w:sz w:val="22"/>
          <w:szCs w:val="22"/>
        </w:rPr>
      </w:pPr>
      <w:r w:rsidRPr="00861AB6">
        <w:rPr>
          <w:rFonts w:ascii="Arial" w:hAnsi="Arial" w:cs="Arial"/>
          <w:b/>
          <w:bCs/>
          <w:sz w:val="22"/>
          <w:szCs w:val="22"/>
          <w:u w:val="single"/>
        </w:rPr>
        <w:t>NPS Response/Action Taken</w:t>
      </w:r>
      <w:r w:rsidRPr="00861AB6">
        <w:rPr>
          <w:rFonts w:ascii="Arial" w:hAnsi="Arial" w:cs="Arial"/>
          <w:b/>
          <w:bCs/>
          <w:sz w:val="22"/>
          <w:szCs w:val="22"/>
        </w:rPr>
        <w:t>:</w:t>
      </w:r>
      <w:r w:rsidRPr="00861AB6">
        <w:rPr>
          <w:rFonts w:ascii="Arial" w:hAnsi="Arial" w:cs="Arial"/>
          <w:sz w:val="22"/>
          <w:szCs w:val="22"/>
        </w:rPr>
        <w:t xml:space="preserve"> </w:t>
      </w:r>
      <w:r w:rsidRPr="002F15BB" w:rsidR="002F15BB">
        <w:rPr>
          <w:rFonts w:ascii="Arial" w:hAnsi="Arial" w:cs="Arial"/>
          <w:bCs/>
          <w:sz w:val="22"/>
          <w:szCs w:val="22"/>
        </w:rPr>
        <w:t>No Response Required</w:t>
      </w:r>
      <w:r w:rsidR="002F15BB">
        <w:rPr>
          <w:rFonts w:ascii="Arial" w:hAnsi="Arial" w:cs="Arial"/>
          <w:bCs/>
          <w:sz w:val="22"/>
          <w:szCs w:val="22"/>
        </w:rPr>
        <w:t>.</w:t>
      </w:r>
      <w:r w:rsidRPr="002F15BB" w:rsidR="002F15BB">
        <w:rPr>
          <w:rFonts w:ascii="Arial" w:hAnsi="Arial" w:cs="Arial"/>
          <w:iCs/>
          <w:sz w:val="22"/>
          <w:szCs w:val="22"/>
        </w:rPr>
        <w:t xml:space="preserve"> </w:t>
      </w:r>
      <w:r w:rsidR="002F15BB">
        <w:rPr>
          <w:rFonts w:ascii="Arial" w:hAnsi="Arial" w:cs="Arial"/>
          <w:iCs/>
          <w:sz w:val="22"/>
          <w:szCs w:val="22"/>
        </w:rPr>
        <w:t xml:space="preserve">The </w:t>
      </w:r>
      <w:r w:rsidRPr="00922139" w:rsidR="00922139">
        <w:rPr>
          <w:rFonts w:ascii="Arial" w:hAnsi="Arial" w:cs="Arial"/>
          <w:iCs/>
          <w:sz w:val="22"/>
          <w:szCs w:val="22"/>
        </w:rPr>
        <w:t xml:space="preserve">estimate </w:t>
      </w:r>
      <w:r w:rsidR="002F15BB">
        <w:rPr>
          <w:rFonts w:ascii="Arial" w:hAnsi="Arial" w:cs="Arial"/>
          <w:iCs/>
          <w:sz w:val="22"/>
          <w:szCs w:val="22"/>
        </w:rPr>
        <w:t xml:space="preserve">burden of </w:t>
      </w:r>
      <w:r w:rsidRPr="00922139" w:rsidR="00922139">
        <w:rPr>
          <w:rFonts w:ascii="Arial" w:hAnsi="Arial" w:cs="Arial"/>
          <w:iCs/>
          <w:sz w:val="22"/>
          <w:szCs w:val="22"/>
        </w:rPr>
        <w:t>1.5 hours to complete the Application and 30 minutes to complete the Annual report</w:t>
      </w:r>
      <w:r w:rsidR="002F15BB">
        <w:rPr>
          <w:rFonts w:ascii="Arial" w:hAnsi="Arial" w:cs="Arial"/>
          <w:iCs/>
          <w:sz w:val="22"/>
          <w:szCs w:val="22"/>
        </w:rPr>
        <w:t xml:space="preserve"> remains the same</w:t>
      </w:r>
      <w:r w:rsidRPr="00922139" w:rsidR="00922139">
        <w:rPr>
          <w:rFonts w:ascii="Arial" w:hAnsi="Arial" w:cs="Arial"/>
          <w:b/>
          <w:bCs/>
          <w:i/>
          <w:sz w:val="22"/>
          <w:szCs w:val="22"/>
        </w:rPr>
        <w:t>.</w:t>
      </w:r>
      <w:r w:rsidR="00922139">
        <w:rPr>
          <w:rFonts w:ascii="Arial" w:hAnsi="Arial" w:cs="Arial"/>
          <w:b/>
          <w:bCs/>
          <w:i/>
          <w:sz w:val="22"/>
          <w:szCs w:val="22"/>
        </w:rPr>
        <w:t xml:space="preserve">  </w:t>
      </w:r>
    </w:p>
    <w:p w:rsidR="002C72BD" w:rsidRPr="00861AB6" w:rsidP="007C63F3" w14:paraId="27B2C4AA" w14:textId="77777777">
      <w:pPr>
        <w:tabs>
          <w:tab w:val="left" w:pos="360"/>
          <w:tab w:val="left" w:pos="720"/>
        </w:tabs>
        <w:spacing w:line="276" w:lineRule="auto"/>
        <w:ind w:left="360"/>
        <w:rPr>
          <w:rFonts w:ascii="Arial" w:hAnsi="Arial" w:cs="Arial"/>
          <w:bCs/>
          <w:sz w:val="22"/>
          <w:szCs w:val="22"/>
        </w:rPr>
      </w:pPr>
    </w:p>
    <w:p w:rsidR="00150437" w:rsidRPr="00861AB6" w:rsidP="007C63F3" w14:paraId="2CBF806D" w14:textId="77777777">
      <w:pPr>
        <w:tabs>
          <w:tab w:val="left" w:pos="360"/>
          <w:tab w:val="left" w:pos="720"/>
        </w:tabs>
        <w:spacing w:line="276" w:lineRule="auto"/>
        <w:rPr>
          <w:rFonts w:ascii="Arial" w:hAnsi="Arial" w:cs="Arial"/>
          <w:b/>
          <w:bCs/>
          <w:sz w:val="22"/>
          <w:szCs w:val="22"/>
        </w:rPr>
      </w:pPr>
      <w:r w:rsidRPr="00861AB6">
        <w:rPr>
          <w:rFonts w:ascii="Arial" w:hAnsi="Arial" w:cs="Arial"/>
          <w:b/>
          <w:bCs/>
          <w:sz w:val="22"/>
          <w:szCs w:val="22"/>
        </w:rPr>
        <w:t>9.</w:t>
      </w:r>
      <w:r w:rsidRPr="00861AB6">
        <w:rPr>
          <w:rFonts w:ascii="Arial" w:hAnsi="Arial" w:cs="Arial"/>
          <w:b/>
          <w:bCs/>
          <w:sz w:val="22"/>
          <w:szCs w:val="22"/>
        </w:rPr>
        <w:tab/>
        <w:t>Explain any decision to provide any payment or gift to respondents, other than remuneration of contractors or grantees.</w:t>
      </w:r>
    </w:p>
    <w:p w:rsidR="00150437" w:rsidRPr="00861AB6" w:rsidP="007C63F3" w14:paraId="49AE9E81" w14:textId="77777777">
      <w:pPr>
        <w:tabs>
          <w:tab w:val="left" w:pos="360"/>
          <w:tab w:val="left" w:pos="720"/>
        </w:tabs>
        <w:spacing w:line="276" w:lineRule="auto"/>
        <w:rPr>
          <w:rFonts w:ascii="Arial" w:hAnsi="Arial" w:cs="Arial"/>
          <w:sz w:val="22"/>
          <w:szCs w:val="22"/>
        </w:rPr>
      </w:pPr>
    </w:p>
    <w:p w:rsidR="00C07D02" w:rsidRPr="00861AB6" w:rsidP="007C63F3" w14:paraId="2F975AF7" w14:textId="7B252982">
      <w:pPr>
        <w:tabs>
          <w:tab w:val="left" w:pos="360"/>
          <w:tab w:val="left" w:pos="720"/>
        </w:tabs>
        <w:spacing w:line="276" w:lineRule="auto"/>
        <w:rPr>
          <w:rFonts w:ascii="Arial" w:hAnsi="Arial" w:cs="Arial"/>
          <w:color w:val="000000"/>
          <w:sz w:val="22"/>
          <w:szCs w:val="22"/>
        </w:rPr>
      </w:pPr>
      <w:r w:rsidRPr="00861AB6">
        <w:rPr>
          <w:rFonts w:ascii="Arial" w:hAnsi="Arial" w:cs="Arial"/>
          <w:color w:val="000000"/>
          <w:sz w:val="22"/>
          <w:szCs w:val="22"/>
        </w:rPr>
        <w:t>We do not provide</w:t>
      </w:r>
      <w:r w:rsidRPr="00861AB6" w:rsidR="00A65C59">
        <w:rPr>
          <w:rFonts w:ascii="Arial" w:hAnsi="Arial" w:cs="Arial"/>
          <w:color w:val="000000"/>
          <w:sz w:val="22"/>
          <w:szCs w:val="22"/>
        </w:rPr>
        <w:t xml:space="preserve"> payments or gifts to respondents.  </w:t>
      </w:r>
    </w:p>
    <w:p w:rsidR="006F5676" w:rsidRPr="00861AB6" w:rsidP="007C63F3" w14:paraId="307454C4" w14:textId="77777777">
      <w:pPr>
        <w:tabs>
          <w:tab w:val="left" w:pos="360"/>
          <w:tab w:val="left" w:pos="720"/>
        </w:tabs>
        <w:spacing w:line="276" w:lineRule="auto"/>
        <w:rPr>
          <w:rFonts w:ascii="Arial" w:hAnsi="Arial" w:cs="Arial"/>
          <w:sz w:val="22"/>
          <w:szCs w:val="22"/>
        </w:rPr>
      </w:pPr>
    </w:p>
    <w:p w:rsidR="00FB0D7B" w14:paraId="06DDEC8D" w14:textId="77777777">
      <w:pPr>
        <w:widowControl/>
        <w:autoSpaceDE/>
        <w:autoSpaceDN/>
        <w:adjustRightInd/>
        <w:rPr>
          <w:rFonts w:ascii="Arial" w:hAnsi="Arial" w:cs="Arial"/>
          <w:b/>
          <w:bCs/>
          <w:sz w:val="22"/>
          <w:szCs w:val="22"/>
        </w:rPr>
      </w:pPr>
      <w:r>
        <w:rPr>
          <w:rFonts w:ascii="Arial" w:hAnsi="Arial" w:cs="Arial"/>
          <w:b/>
          <w:bCs/>
          <w:sz w:val="22"/>
          <w:szCs w:val="22"/>
        </w:rPr>
        <w:br w:type="page"/>
      </w:r>
    </w:p>
    <w:p w:rsidR="00150437" w:rsidRPr="00861AB6" w:rsidP="007C63F3" w14:paraId="5C8977BE" w14:textId="658A54A3">
      <w:pPr>
        <w:tabs>
          <w:tab w:val="left" w:pos="450"/>
          <w:tab w:val="left" w:pos="720"/>
        </w:tabs>
        <w:spacing w:line="276" w:lineRule="auto"/>
        <w:rPr>
          <w:rFonts w:ascii="Arial" w:hAnsi="Arial" w:cs="Arial"/>
          <w:b/>
          <w:bCs/>
          <w:sz w:val="22"/>
          <w:szCs w:val="22"/>
        </w:rPr>
      </w:pPr>
      <w:r w:rsidRPr="00861AB6">
        <w:rPr>
          <w:rFonts w:ascii="Arial" w:hAnsi="Arial" w:cs="Arial"/>
          <w:b/>
          <w:bCs/>
          <w:sz w:val="22"/>
          <w:szCs w:val="22"/>
        </w:rPr>
        <w:t>10.</w:t>
      </w:r>
      <w:r w:rsidRPr="00861AB6">
        <w:rPr>
          <w:rFonts w:ascii="Arial" w:hAnsi="Arial" w:cs="Arial"/>
          <w:b/>
          <w:bCs/>
          <w:sz w:val="22"/>
          <w:szCs w:val="22"/>
        </w:rPr>
        <w:tab/>
        <w:t>Describe any assurance of confidentiality provided to respondents and the basis for the assurance in statute, regulation, or agency policy.</w:t>
      </w:r>
    </w:p>
    <w:p w:rsidR="006F4EB5" w:rsidRPr="00861AB6" w:rsidP="007C63F3" w14:paraId="20C38ED7" w14:textId="77777777">
      <w:pPr>
        <w:tabs>
          <w:tab w:val="left" w:pos="450"/>
          <w:tab w:val="left" w:pos="720"/>
        </w:tabs>
        <w:spacing w:line="276" w:lineRule="auto"/>
        <w:rPr>
          <w:rFonts w:ascii="Arial" w:hAnsi="Arial" w:cs="Arial"/>
          <w:sz w:val="22"/>
          <w:szCs w:val="22"/>
        </w:rPr>
      </w:pPr>
    </w:p>
    <w:p w:rsidR="00932BD4" w:rsidRPr="00932BD4" w:rsidP="00B70619" w14:paraId="22048446" w14:textId="003A4C6A">
      <w:pPr>
        <w:tabs>
          <w:tab w:val="left" w:pos="450"/>
          <w:tab w:val="left" w:pos="720"/>
        </w:tabs>
        <w:spacing w:line="360" w:lineRule="auto"/>
        <w:rPr>
          <w:rFonts w:ascii="Arial" w:hAnsi="Arial" w:cs="Arial"/>
          <w:sz w:val="22"/>
          <w:szCs w:val="22"/>
        </w:rPr>
      </w:pPr>
      <w:r w:rsidRPr="00932BD4">
        <w:rPr>
          <w:rFonts w:ascii="Arial" w:hAnsi="Arial" w:cs="Arial"/>
          <w:sz w:val="22"/>
          <w:szCs w:val="22"/>
        </w:rPr>
        <w:t>We do not provide any assurance of confidentiality. All forms inform applicants that some or all of the information they submit may be made public. Investigator’s Annual Reports are posted on the RPRS website, and other submitted information may be released as required by the Privacy Act and the Freedom of Information Act.</w:t>
      </w:r>
      <w:r w:rsidR="00BC09F0">
        <w:rPr>
          <w:rFonts w:ascii="Arial" w:hAnsi="Arial" w:cs="Arial"/>
          <w:sz w:val="22"/>
          <w:szCs w:val="22"/>
        </w:rPr>
        <w:t xml:space="preserve">  </w:t>
      </w:r>
      <w:r w:rsidRPr="00932BD4">
        <w:rPr>
          <w:rFonts w:ascii="Arial" w:hAnsi="Arial" w:cs="Arial"/>
          <w:sz w:val="22"/>
          <w:szCs w:val="22"/>
        </w:rPr>
        <w:t xml:space="preserve">We request only official names and business contact information, and RPRS records can be retrieved by applicant or permittee name. This information collection is covered by the Privacy Act System of Records Notice </w:t>
      </w:r>
      <w:r w:rsidRPr="00B70619">
        <w:rPr>
          <w:rFonts w:ascii="Arial" w:hAnsi="Arial" w:cs="Arial"/>
          <w:sz w:val="22"/>
          <w:szCs w:val="22"/>
        </w:rPr>
        <w:t>INTERIOR/NPS</w:t>
      </w:r>
      <w:r w:rsidRPr="00B70619">
        <w:rPr>
          <w:rFonts w:ascii="Arial" w:hAnsi="Arial" w:cs="Arial"/>
          <w:sz w:val="22"/>
          <w:szCs w:val="22"/>
        </w:rPr>
        <w:noBreakHyphen/>
        <w:t>25, Research Permit and Reporting System (RPRS) — 87 FR 33203 (June 1, 2022)</w:t>
      </w:r>
      <w:r w:rsidRPr="00932BD4">
        <w:rPr>
          <w:rFonts w:ascii="Arial" w:hAnsi="Arial" w:cs="Arial"/>
          <w:sz w:val="22"/>
          <w:szCs w:val="22"/>
        </w:rPr>
        <w:t>.</w:t>
      </w:r>
    </w:p>
    <w:p w:rsidR="00FE66A6" w:rsidRPr="00861AB6" w:rsidP="007C63F3" w14:paraId="319178F9" w14:textId="77777777">
      <w:pPr>
        <w:tabs>
          <w:tab w:val="left" w:pos="450"/>
          <w:tab w:val="left" w:pos="720"/>
        </w:tabs>
        <w:spacing w:line="276" w:lineRule="auto"/>
        <w:rPr>
          <w:rFonts w:ascii="Arial" w:hAnsi="Arial" w:cs="Arial"/>
          <w:sz w:val="22"/>
          <w:szCs w:val="22"/>
        </w:rPr>
      </w:pPr>
    </w:p>
    <w:p w:rsidR="00150437" w:rsidRPr="00861AB6" w:rsidP="007C63F3" w14:paraId="4659FAEC" w14:textId="15774742">
      <w:pPr>
        <w:tabs>
          <w:tab w:val="left" w:pos="450"/>
          <w:tab w:val="left" w:pos="720"/>
        </w:tabs>
        <w:spacing w:line="276" w:lineRule="auto"/>
        <w:rPr>
          <w:rFonts w:ascii="Arial" w:hAnsi="Arial" w:cs="Arial"/>
          <w:b/>
          <w:bCs/>
          <w:sz w:val="22"/>
          <w:szCs w:val="22"/>
        </w:rPr>
      </w:pPr>
      <w:r w:rsidRPr="00861AB6">
        <w:rPr>
          <w:rFonts w:ascii="Arial" w:hAnsi="Arial" w:cs="Arial"/>
          <w:b/>
          <w:bCs/>
          <w:sz w:val="22"/>
          <w:szCs w:val="22"/>
        </w:rPr>
        <w:t>11.</w:t>
      </w:r>
      <w:r w:rsidRPr="00861AB6">
        <w:rPr>
          <w:rFonts w:ascii="Arial" w:hAnsi="Arial" w:cs="Arial"/>
          <w:b/>
          <w:bCs/>
          <w:sz w:val="22"/>
          <w:szCs w:val="22"/>
        </w:rPr>
        <w:tab/>
      </w:r>
      <w:r w:rsidRPr="00861AB6" w:rsidR="00AB5ECA">
        <w:rPr>
          <w:rFonts w:ascii="Arial" w:hAnsi="Arial" w:cs="Arial"/>
          <w:b/>
          <w:bCs/>
          <w:sz w:val="22"/>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861AB6">
        <w:rPr>
          <w:rFonts w:ascii="Arial" w:hAnsi="Arial" w:cs="Arial"/>
          <w:b/>
          <w:bCs/>
          <w:sz w:val="22"/>
          <w:szCs w:val="22"/>
        </w:rPr>
        <w:t xml:space="preserve">  </w:t>
      </w:r>
    </w:p>
    <w:p w:rsidR="00BB4A08" w:rsidRPr="00861AB6" w:rsidP="007C63F3" w14:paraId="04FBFC64" w14:textId="77777777">
      <w:pPr>
        <w:tabs>
          <w:tab w:val="left" w:pos="450"/>
          <w:tab w:val="left" w:pos="720"/>
        </w:tabs>
        <w:spacing w:line="276" w:lineRule="auto"/>
        <w:rPr>
          <w:rFonts w:ascii="Arial" w:hAnsi="Arial" w:cs="Arial"/>
          <w:bCs/>
          <w:sz w:val="22"/>
          <w:szCs w:val="22"/>
        </w:rPr>
      </w:pPr>
    </w:p>
    <w:p w:rsidR="00150437" w:rsidRPr="00861AB6" w:rsidP="007C63F3" w14:paraId="060DCB8A" w14:textId="5720CA0C">
      <w:pPr>
        <w:tabs>
          <w:tab w:val="left" w:pos="450"/>
          <w:tab w:val="left" w:pos="720"/>
        </w:tabs>
        <w:spacing w:line="276" w:lineRule="auto"/>
        <w:rPr>
          <w:rFonts w:ascii="Arial" w:hAnsi="Arial" w:cs="Arial"/>
          <w:sz w:val="22"/>
          <w:szCs w:val="22"/>
        </w:rPr>
      </w:pPr>
      <w:r w:rsidRPr="00861AB6">
        <w:rPr>
          <w:rFonts w:ascii="Arial" w:hAnsi="Arial" w:cs="Arial"/>
          <w:color w:val="000000"/>
          <w:sz w:val="22"/>
          <w:szCs w:val="22"/>
        </w:rPr>
        <w:t>We do not ask questions of a sensitive nature.</w:t>
      </w:r>
    </w:p>
    <w:p w:rsidR="00062D99" w:rsidRPr="00861AB6" w:rsidP="007C63F3" w14:paraId="5A461FC8" w14:textId="77777777">
      <w:pPr>
        <w:tabs>
          <w:tab w:val="left" w:pos="450"/>
          <w:tab w:val="left" w:pos="720"/>
        </w:tabs>
        <w:spacing w:line="276" w:lineRule="auto"/>
        <w:rPr>
          <w:rFonts w:ascii="Arial" w:hAnsi="Arial" w:cs="Arial"/>
          <w:sz w:val="22"/>
          <w:szCs w:val="22"/>
        </w:rPr>
      </w:pPr>
    </w:p>
    <w:p w:rsidR="00AB5ECA" w:rsidRPr="00861AB6" w:rsidP="007C63F3" w14:paraId="4F3E33C4" w14:textId="0C446026">
      <w:pPr>
        <w:tabs>
          <w:tab w:val="left" w:pos="450"/>
          <w:tab w:val="left" w:pos="720"/>
        </w:tabs>
        <w:spacing w:line="276" w:lineRule="auto"/>
        <w:rPr>
          <w:rFonts w:ascii="Arial" w:hAnsi="Arial" w:cs="Arial"/>
          <w:b/>
          <w:sz w:val="22"/>
          <w:szCs w:val="22"/>
        </w:rPr>
      </w:pPr>
      <w:bookmarkStart w:id="3" w:name="_Hlk39006481"/>
      <w:r w:rsidRPr="00BC09F0">
        <w:rPr>
          <w:rFonts w:ascii="Arial" w:hAnsi="Arial" w:cs="Arial"/>
          <w:b/>
          <w:bCs/>
          <w:sz w:val="22"/>
          <w:szCs w:val="22"/>
        </w:rPr>
        <w:t>12.</w:t>
      </w:r>
      <w:r w:rsidRPr="00BC09F0">
        <w:rPr>
          <w:rFonts w:ascii="Arial" w:hAnsi="Arial" w:cs="Arial"/>
          <w:b/>
          <w:bCs/>
          <w:sz w:val="22"/>
          <w:szCs w:val="22"/>
        </w:rPr>
        <w:tab/>
      </w:r>
      <w:r w:rsidRPr="00BC09F0">
        <w:rPr>
          <w:rFonts w:ascii="Arial" w:hAnsi="Arial" w:cs="Arial"/>
          <w:b/>
          <w:sz w:val="22"/>
          <w:szCs w:val="22"/>
        </w:rPr>
        <w:t>Provide estimates of the hour burden of the collection of information.  The statement should:</w:t>
      </w:r>
    </w:p>
    <w:p w:rsidR="00AB5ECA" w:rsidRPr="00861AB6" w:rsidP="007C63F3" w14:paraId="2054C690" w14:textId="77777777">
      <w:pPr>
        <w:tabs>
          <w:tab w:val="left" w:pos="450"/>
          <w:tab w:val="left" w:pos="720"/>
        </w:tabs>
        <w:spacing w:line="276" w:lineRule="auto"/>
        <w:ind w:left="720" w:hanging="720"/>
        <w:rPr>
          <w:rFonts w:ascii="Arial" w:hAnsi="Arial" w:cs="Arial"/>
          <w:b/>
          <w:sz w:val="22"/>
          <w:szCs w:val="22"/>
        </w:rPr>
      </w:pPr>
      <w:r w:rsidRPr="00861AB6">
        <w:rPr>
          <w:rFonts w:ascii="Arial" w:hAnsi="Arial" w:cs="Arial"/>
          <w:b/>
          <w:sz w:val="22"/>
          <w:szCs w:val="22"/>
        </w:rPr>
        <w:tab/>
        <w:t>*</w:t>
      </w:r>
      <w:r w:rsidRPr="00861AB6">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B5ECA" w:rsidRPr="00861AB6" w:rsidP="007C63F3" w14:paraId="6F524C6A" w14:textId="77777777">
      <w:pPr>
        <w:tabs>
          <w:tab w:val="left" w:pos="450"/>
          <w:tab w:val="left" w:pos="720"/>
        </w:tabs>
        <w:spacing w:line="276" w:lineRule="auto"/>
        <w:ind w:left="720" w:hanging="720"/>
        <w:rPr>
          <w:rFonts w:ascii="Arial" w:hAnsi="Arial" w:cs="Arial"/>
          <w:b/>
          <w:sz w:val="22"/>
          <w:szCs w:val="22"/>
        </w:rPr>
      </w:pPr>
      <w:r w:rsidRPr="00861AB6">
        <w:rPr>
          <w:rFonts w:ascii="Arial" w:hAnsi="Arial" w:cs="Arial"/>
          <w:b/>
          <w:sz w:val="22"/>
          <w:szCs w:val="22"/>
        </w:rPr>
        <w:tab/>
        <w:t>*</w:t>
      </w:r>
      <w:r w:rsidRPr="00861AB6">
        <w:rPr>
          <w:rFonts w:ascii="Arial" w:hAnsi="Arial" w:cs="Arial"/>
          <w:b/>
          <w:sz w:val="22"/>
          <w:szCs w:val="22"/>
        </w:rPr>
        <w:tab/>
        <w:t>If this request for approval covers more than one form, provide separate hour burden estimates for each form and aggregate the hour burdens.</w:t>
      </w:r>
    </w:p>
    <w:p w:rsidR="00AB5ECA" w:rsidRPr="00861AB6" w:rsidP="007C63F3" w14:paraId="434A7100" w14:textId="77777777">
      <w:pPr>
        <w:tabs>
          <w:tab w:val="left" w:pos="450"/>
          <w:tab w:val="left" w:pos="720"/>
        </w:tabs>
        <w:spacing w:line="276" w:lineRule="auto"/>
        <w:ind w:left="720" w:hanging="720"/>
        <w:rPr>
          <w:rFonts w:ascii="Arial" w:hAnsi="Arial" w:cs="Arial"/>
          <w:b/>
          <w:sz w:val="22"/>
          <w:szCs w:val="22"/>
        </w:rPr>
      </w:pPr>
      <w:r w:rsidRPr="00861AB6">
        <w:rPr>
          <w:rFonts w:ascii="Arial" w:hAnsi="Arial" w:cs="Arial"/>
          <w:b/>
          <w:sz w:val="22"/>
          <w:szCs w:val="22"/>
        </w:rPr>
        <w:tab/>
        <w:t>*</w:t>
      </w:r>
      <w:r w:rsidRPr="00861AB6">
        <w:rPr>
          <w:rFonts w:ascii="Arial" w:hAnsi="Arial" w:cs="Arial"/>
          <w:b/>
          <w:sz w:val="22"/>
          <w:szCs w:val="22"/>
        </w:rPr>
        <w:tab/>
        <w:t xml:space="preserve">Provide </w:t>
      </w:r>
      <w:bookmarkStart w:id="4" w:name="_Hlk42528694"/>
      <w:r w:rsidRPr="00861AB6">
        <w:rPr>
          <w:rFonts w:ascii="Arial" w:hAnsi="Arial" w:cs="Arial"/>
          <w:b/>
          <w:sz w:val="22"/>
          <w:szCs w:val="22"/>
        </w:rPr>
        <w:t xml:space="preserve">estimates of annualized cost </w:t>
      </w:r>
      <w:bookmarkEnd w:id="4"/>
      <w:r w:rsidRPr="00861AB6">
        <w:rPr>
          <w:rFonts w:ascii="Arial" w:hAnsi="Arial" w:cs="Arial"/>
          <w:b/>
          <w:sz w:val="22"/>
          <w:szCs w:val="22"/>
        </w:rPr>
        <w:t>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062D99" w:rsidRPr="00861AB6" w:rsidP="007C63F3" w14:paraId="19DDD575" w14:textId="77777777">
      <w:pPr>
        <w:tabs>
          <w:tab w:val="left" w:pos="360"/>
          <w:tab w:val="left" w:pos="720"/>
        </w:tabs>
        <w:spacing w:line="276" w:lineRule="auto"/>
        <w:ind w:left="360"/>
        <w:rPr>
          <w:rFonts w:ascii="Arial" w:hAnsi="Arial" w:cs="Arial"/>
          <w:color w:val="000000"/>
          <w:sz w:val="22"/>
          <w:szCs w:val="22"/>
        </w:rPr>
      </w:pPr>
    </w:p>
    <w:p w:rsidR="00865B2B" w:rsidRPr="00392D8E" w:rsidP="00392D8E" w14:paraId="14E9CE55" w14:textId="0DCC6A8D">
      <w:pPr>
        <w:tabs>
          <w:tab w:val="left" w:pos="-1080"/>
          <w:tab w:val="left" w:pos="-720"/>
          <w:tab w:val="left" w:pos="360"/>
          <w:tab w:val="left" w:pos="720"/>
        </w:tabs>
        <w:spacing w:line="360" w:lineRule="auto"/>
        <w:rPr>
          <w:rFonts w:ascii="Arial" w:hAnsi="Arial" w:cs="Arial"/>
          <w:sz w:val="22"/>
          <w:szCs w:val="22"/>
        </w:rPr>
      </w:pPr>
      <w:r w:rsidRPr="00392D8E">
        <w:rPr>
          <w:rFonts w:ascii="Arial" w:hAnsi="Arial" w:cs="Arial"/>
          <w:sz w:val="22"/>
          <w:szCs w:val="22"/>
        </w:rPr>
        <w:t xml:space="preserve">We estimate that we will receive </w:t>
      </w:r>
      <w:r w:rsidRPr="00392D8E" w:rsidR="007B40EE">
        <w:rPr>
          <w:rFonts w:ascii="Arial" w:hAnsi="Arial" w:cs="Arial"/>
          <w:b/>
          <w:bCs/>
          <w:sz w:val="22"/>
          <w:szCs w:val="22"/>
        </w:rPr>
        <w:t>8,590</w:t>
      </w:r>
      <w:r w:rsidRPr="00392D8E" w:rsidR="00084EA4">
        <w:rPr>
          <w:rFonts w:ascii="Arial" w:hAnsi="Arial" w:cs="Arial"/>
          <w:sz w:val="22"/>
          <w:szCs w:val="22"/>
        </w:rPr>
        <w:t xml:space="preserve"> </w:t>
      </w:r>
      <w:r w:rsidRPr="00392D8E">
        <w:rPr>
          <w:rFonts w:ascii="Arial" w:hAnsi="Arial" w:cs="Arial"/>
          <w:sz w:val="22"/>
          <w:szCs w:val="22"/>
        </w:rPr>
        <w:t xml:space="preserve">responses totaling </w:t>
      </w:r>
      <w:r w:rsidR="00D83A65">
        <w:rPr>
          <w:rFonts w:ascii="Arial" w:hAnsi="Arial" w:cs="Arial"/>
          <w:b/>
          <w:bCs/>
          <w:sz w:val="22"/>
          <w:szCs w:val="22"/>
        </w:rPr>
        <w:t>6,884</w:t>
      </w:r>
      <w:r w:rsidRPr="00392D8E" w:rsidR="007B40EE">
        <w:rPr>
          <w:rFonts w:ascii="Arial" w:hAnsi="Arial" w:cs="Arial"/>
          <w:sz w:val="22"/>
          <w:szCs w:val="22"/>
        </w:rPr>
        <w:t xml:space="preserve"> </w:t>
      </w:r>
      <w:r w:rsidRPr="00392D8E">
        <w:rPr>
          <w:rFonts w:ascii="Arial" w:hAnsi="Arial" w:cs="Arial"/>
          <w:sz w:val="22"/>
          <w:szCs w:val="22"/>
        </w:rPr>
        <w:t xml:space="preserve">burden hours.  We estimate that the dollar value of the annual burden hours is </w:t>
      </w:r>
      <w:r w:rsidRPr="00392D8E" w:rsidR="005461C9">
        <w:rPr>
          <w:rFonts w:ascii="Arial" w:hAnsi="Arial" w:cs="Arial"/>
          <w:sz w:val="22"/>
          <w:szCs w:val="22"/>
        </w:rPr>
        <w:t>$</w:t>
      </w:r>
      <w:r w:rsidRPr="009332EC" w:rsidR="009332EC">
        <w:rPr>
          <w:rFonts w:ascii="Arial" w:hAnsi="Arial" w:cs="Arial"/>
          <w:b/>
          <w:sz w:val="22"/>
          <w:szCs w:val="22"/>
        </w:rPr>
        <w:t>374,911</w:t>
      </w:r>
      <w:r w:rsidRPr="009332EC" w:rsidR="009332EC">
        <w:rPr>
          <w:rFonts w:ascii="Arial" w:hAnsi="Arial" w:cs="Arial"/>
          <w:b/>
          <w:sz w:val="22"/>
          <w:szCs w:val="22"/>
        </w:rPr>
        <w:t xml:space="preserve"> </w:t>
      </w:r>
      <w:r w:rsidRPr="00392D8E">
        <w:rPr>
          <w:rFonts w:ascii="Arial" w:hAnsi="Arial" w:cs="Arial"/>
          <w:sz w:val="22"/>
          <w:szCs w:val="22"/>
        </w:rPr>
        <w:t xml:space="preserve">(rounded).  </w:t>
      </w:r>
      <w:r w:rsidR="00DD27FF">
        <w:rPr>
          <w:rFonts w:ascii="Arial" w:hAnsi="Arial" w:cs="Arial"/>
          <w:sz w:val="22"/>
          <w:szCs w:val="22"/>
        </w:rPr>
        <w:t xml:space="preserve"> </w:t>
      </w:r>
      <w:r w:rsidRPr="00392D8E" w:rsidR="00392D8E">
        <w:rPr>
          <w:rFonts w:ascii="Arial" w:hAnsi="Arial" w:cs="Arial"/>
          <w:sz w:val="22"/>
          <w:szCs w:val="22"/>
        </w:rPr>
        <w:t xml:space="preserve">We used the </w:t>
      </w:r>
      <w:bookmarkStart w:id="5" w:name="_Hlk125463266"/>
      <w:r w:rsidRPr="00392D8E" w:rsidR="00392D8E">
        <w:rPr>
          <w:rFonts w:ascii="Arial" w:hAnsi="Arial" w:cs="Arial"/>
          <w:sz w:val="22"/>
          <w:szCs w:val="22"/>
        </w:rPr>
        <w:t xml:space="preserve">Bureau of </w:t>
      </w:r>
      <w:r w:rsidRPr="00392D8E" w:rsidR="00392D8E">
        <w:rPr>
          <w:rFonts w:ascii="Arial" w:hAnsi="Arial" w:cs="Arial"/>
          <w:sz w:val="22"/>
          <w:szCs w:val="22"/>
        </w:rPr>
        <w:t>Labor Statistics (BLS) News Release</w:t>
      </w:r>
      <w:r>
        <w:rPr>
          <w:rStyle w:val="FootnoteReference"/>
          <w:rFonts w:ascii="Arial" w:hAnsi="Arial" w:cs="Arial"/>
          <w:sz w:val="22"/>
          <w:szCs w:val="22"/>
        </w:rPr>
        <w:footnoteReference w:id="3"/>
      </w:r>
      <w:r w:rsidRPr="00392D8E" w:rsidR="00392D8E">
        <w:rPr>
          <w:rFonts w:ascii="Arial" w:hAnsi="Arial" w:cs="Arial"/>
          <w:sz w:val="22"/>
          <w:szCs w:val="22"/>
        </w:rPr>
        <w:t xml:space="preserve"> </w:t>
      </w:r>
      <w:r w:rsidR="00E475FE">
        <w:rPr>
          <w:rFonts w:ascii="Arial" w:hAnsi="Arial" w:cs="Arial"/>
          <w:sz w:val="22"/>
          <w:szCs w:val="22"/>
        </w:rPr>
        <w:t>(</w:t>
      </w:r>
      <w:r w:rsidRPr="00E475FE" w:rsidR="006D1B25">
        <w:rPr>
          <w:rFonts w:ascii="Arial" w:hAnsi="Arial" w:cs="Arial"/>
          <w:sz w:val="22"/>
          <w:szCs w:val="22"/>
          <w:u w:val="single"/>
        </w:rPr>
        <w:t>USDL-</w:t>
      </w:r>
      <w:r w:rsidR="00F96E65">
        <w:rPr>
          <w:rFonts w:ascii="Arial" w:hAnsi="Arial" w:cs="Arial"/>
          <w:sz w:val="22"/>
          <w:szCs w:val="22"/>
          <w:u w:val="single"/>
        </w:rPr>
        <w:t>26-0505</w:t>
      </w:r>
      <w:r w:rsidRPr="00392D8E" w:rsidR="00392D8E">
        <w:rPr>
          <w:rFonts w:ascii="Arial" w:hAnsi="Arial" w:cs="Arial"/>
          <w:sz w:val="22"/>
          <w:szCs w:val="22"/>
        </w:rPr>
        <w:t>,</w:t>
      </w:r>
      <w:r w:rsidR="00AE6AB8">
        <w:rPr>
          <w:rFonts w:ascii="Arial" w:hAnsi="Arial" w:cs="Arial"/>
          <w:sz w:val="22"/>
          <w:szCs w:val="22"/>
        </w:rPr>
        <w:t xml:space="preserve"> March </w:t>
      </w:r>
      <w:r w:rsidR="00F96E65">
        <w:rPr>
          <w:rFonts w:ascii="Arial" w:hAnsi="Arial" w:cs="Arial"/>
          <w:sz w:val="22"/>
          <w:szCs w:val="22"/>
        </w:rPr>
        <w:t>20</w:t>
      </w:r>
      <w:r w:rsidR="006D1B25">
        <w:rPr>
          <w:rFonts w:ascii="Arial" w:hAnsi="Arial" w:cs="Arial"/>
          <w:sz w:val="22"/>
          <w:szCs w:val="22"/>
        </w:rPr>
        <w:t xml:space="preserve">, </w:t>
      </w:r>
      <w:r w:rsidR="00F96E65">
        <w:rPr>
          <w:rFonts w:ascii="Arial" w:hAnsi="Arial" w:cs="Arial"/>
          <w:sz w:val="22"/>
          <w:szCs w:val="22"/>
        </w:rPr>
        <w:t>2026</w:t>
      </w:r>
      <w:r w:rsidRPr="00392D8E" w:rsidR="00392D8E">
        <w:rPr>
          <w:rFonts w:ascii="Arial" w:hAnsi="Arial" w:cs="Arial"/>
          <w:sz w:val="22"/>
          <w:szCs w:val="22"/>
        </w:rPr>
        <w:t>, Employer Costs for Employee Compensation</w:t>
      </w:r>
      <w:r w:rsidRPr="00392D8E" w:rsidR="00392D8E">
        <w:rPr>
          <w:rFonts w:ascii="Arial" w:hAnsi="Arial" w:cs="Arial"/>
        </w:rPr>
        <w:t xml:space="preserve"> </w:t>
      </w:r>
      <w:r w:rsidRPr="00392D8E" w:rsidR="00392D8E">
        <w:rPr>
          <w:rFonts w:ascii="Arial" w:hAnsi="Arial" w:cs="Arial"/>
          <w:sz w:val="22"/>
          <w:szCs w:val="22"/>
        </w:rPr>
        <w:t xml:space="preserve">- </w:t>
      </w:r>
      <w:r w:rsidR="0076523C">
        <w:rPr>
          <w:rFonts w:ascii="Arial" w:hAnsi="Arial" w:cs="Arial"/>
          <w:sz w:val="22"/>
          <w:szCs w:val="22"/>
        </w:rPr>
        <w:t>December</w:t>
      </w:r>
      <w:r w:rsidRPr="00392D8E" w:rsidR="00392D8E">
        <w:rPr>
          <w:rFonts w:ascii="Arial" w:hAnsi="Arial" w:cs="Arial"/>
          <w:sz w:val="22"/>
          <w:szCs w:val="22"/>
        </w:rPr>
        <w:t xml:space="preserve"> </w:t>
      </w:r>
      <w:bookmarkEnd w:id="5"/>
      <w:r w:rsidRPr="00392D8E" w:rsidR="00D3628B">
        <w:rPr>
          <w:rFonts w:ascii="Arial" w:hAnsi="Arial" w:cs="Arial"/>
          <w:sz w:val="22"/>
          <w:szCs w:val="22"/>
        </w:rPr>
        <w:t>202</w:t>
      </w:r>
      <w:r w:rsidR="00D3628B">
        <w:rPr>
          <w:rFonts w:ascii="Arial" w:hAnsi="Arial" w:cs="Arial"/>
          <w:sz w:val="22"/>
          <w:szCs w:val="22"/>
        </w:rPr>
        <w:t>5</w:t>
      </w:r>
      <w:r w:rsidR="00E475FE">
        <w:rPr>
          <w:rFonts w:ascii="Arial" w:hAnsi="Arial" w:cs="Arial"/>
          <w:sz w:val="22"/>
          <w:szCs w:val="22"/>
        </w:rPr>
        <w:t>)</w:t>
      </w:r>
      <w:r w:rsidRPr="00392D8E" w:rsidR="00392D8E">
        <w:rPr>
          <w:rFonts w:ascii="Arial" w:hAnsi="Arial" w:cs="Arial"/>
          <w:sz w:val="22"/>
          <w:szCs w:val="22"/>
        </w:rPr>
        <w:t xml:space="preserve">, to calculate the total annual burden. We used </w:t>
      </w:r>
      <w:bookmarkStart w:id="6" w:name="_Hlk127872340"/>
      <w:r w:rsidRPr="00392D8E" w:rsidR="00392D8E">
        <w:rPr>
          <w:rFonts w:ascii="Arial" w:hAnsi="Arial" w:cs="Arial"/>
          <w:sz w:val="22"/>
          <w:szCs w:val="22"/>
        </w:rPr>
        <w:t xml:space="preserve">Table 1 </w:t>
      </w:r>
      <w:bookmarkEnd w:id="6"/>
      <w:r w:rsidRPr="00392D8E" w:rsidR="00392D8E">
        <w:rPr>
          <w:rFonts w:ascii="Arial" w:hAnsi="Arial" w:cs="Arial"/>
          <w:sz w:val="22"/>
          <w:szCs w:val="22"/>
        </w:rPr>
        <w:t xml:space="preserve">to calculate the </w:t>
      </w:r>
      <w:r w:rsidR="00F85B43">
        <w:rPr>
          <w:rFonts w:ascii="Arial" w:hAnsi="Arial" w:cs="Arial"/>
          <w:sz w:val="22"/>
          <w:szCs w:val="22"/>
        </w:rPr>
        <w:t>total compensation rate (</w:t>
      </w:r>
      <w:r w:rsidR="00E001C7">
        <w:rPr>
          <w:rFonts w:ascii="Arial" w:hAnsi="Arial" w:cs="Arial"/>
          <w:sz w:val="22"/>
          <w:szCs w:val="22"/>
        </w:rPr>
        <w:t xml:space="preserve">average per </w:t>
      </w:r>
      <w:r w:rsidRPr="00392D8E" w:rsidR="00392D8E">
        <w:rPr>
          <w:rFonts w:ascii="Arial" w:hAnsi="Arial" w:cs="Arial"/>
          <w:sz w:val="22"/>
          <w:szCs w:val="22"/>
        </w:rPr>
        <w:t>hour</w:t>
      </w:r>
      <w:r w:rsidR="00E001C7">
        <w:rPr>
          <w:rFonts w:ascii="Arial" w:hAnsi="Arial" w:cs="Arial"/>
          <w:sz w:val="22"/>
          <w:szCs w:val="22"/>
        </w:rPr>
        <w:t>)</w:t>
      </w:r>
      <w:r w:rsidRPr="00392D8E" w:rsidR="00392D8E">
        <w:rPr>
          <w:rFonts w:ascii="Arial" w:hAnsi="Arial" w:cs="Arial"/>
          <w:sz w:val="22"/>
          <w:szCs w:val="22"/>
        </w:rPr>
        <w:t xml:space="preserve"> </w:t>
      </w:r>
      <w:r w:rsidR="00E001C7">
        <w:rPr>
          <w:rFonts w:ascii="Arial" w:hAnsi="Arial" w:cs="Arial"/>
          <w:sz w:val="22"/>
          <w:szCs w:val="22"/>
        </w:rPr>
        <w:t>i</w:t>
      </w:r>
      <w:r w:rsidRPr="00392D8E" w:rsidR="00E001C7">
        <w:rPr>
          <w:rFonts w:ascii="Arial" w:hAnsi="Arial" w:cs="Arial"/>
          <w:sz w:val="22"/>
          <w:szCs w:val="22"/>
        </w:rPr>
        <w:t xml:space="preserve">ncluding benefits </w:t>
      </w:r>
      <w:r w:rsidRPr="00392D8E" w:rsidR="00392D8E">
        <w:rPr>
          <w:rFonts w:ascii="Arial" w:hAnsi="Arial" w:cs="Arial"/>
          <w:sz w:val="22"/>
          <w:szCs w:val="22"/>
        </w:rPr>
        <w:t>for all workers</w:t>
      </w:r>
      <w:r w:rsidRPr="00392D8E">
        <w:rPr>
          <w:rFonts w:ascii="Arial" w:hAnsi="Arial" w:cs="Arial"/>
          <w:sz w:val="22"/>
          <w:szCs w:val="22"/>
        </w:rPr>
        <w:t xml:space="preserve"> in the following categories</w:t>
      </w:r>
      <w:r w:rsidR="00E001C7">
        <w:rPr>
          <w:rFonts w:ascii="Arial" w:hAnsi="Arial" w:cs="Arial"/>
          <w:sz w:val="22"/>
          <w:szCs w:val="22"/>
        </w:rPr>
        <w:t>:</w:t>
      </w:r>
    </w:p>
    <w:p w:rsidR="00865B2B" w:rsidRPr="00392D8E" w:rsidP="00BA0B92" w14:paraId="689D4501" w14:textId="0CD8FFD7">
      <w:pPr>
        <w:pStyle w:val="NoSpacing"/>
        <w:numPr>
          <w:ilvl w:val="0"/>
          <w:numId w:val="27"/>
        </w:numPr>
        <w:spacing w:line="276" w:lineRule="auto"/>
        <w:rPr>
          <w:rFonts w:ascii="Arial" w:hAnsi="Arial" w:cs="Arial"/>
          <w:sz w:val="22"/>
          <w:szCs w:val="22"/>
        </w:rPr>
      </w:pPr>
      <w:r w:rsidRPr="00392D8E">
        <w:rPr>
          <w:rFonts w:ascii="Arial" w:hAnsi="Arial" w:cs="Arial"/>
          <w:sz w:val="22"/>
          <w:szCs w:val="22"/>
        </w:rPr>
        <w:t>Individuals</w:t>
      </w:r>
      <w:r w:rsidR="001F02A0">
        <w:rPr>
          <w:rFonts w:ascii="Arial" w:hAnsi="Arial" w:cs="Arial"/>
          <w:sz w:val="22"/>
          <w:szCs w:val="22"/>
        </w:rPr>
        <w:t xml:space="preserve"> (Civilian workers)</w:t>
      </w:r>
      <w:r w:rsidRPr="00392D8E">
        <w:rPr>
          <w:rFonts w:ascii="Arial" w:hAnsi="Arial" w:cs="Arial"/>
          <w:sz w:val="22"/>
          <w:szCs w:val="22"/>
        </w:rPr>
        <w:t>: $</w:t>
      </w:r>
      <w:r w:rsidR="00F707A6">
        <w:rPr>
          <w:rFonts w:ascii="Arial" w:hAnsi="Arial" w:cs="Arial"/>
          <w:sz w:val="22"/>
          <w:szCs w:val="22"/>
        </w:rPr>
        <w:t>48</w:t>
      </w:r>
      <w:r w:rsidR="001F0898">
        <w:rPr>
          <w:rFonts w:ascii="Arial" w:hAnsi="Arial" w:cs="Arial"/>
          <w:sz w:val="22"/>
          <w:szCs w:val="22"/>
        </w:rPr>
        <w:t>.78</w:t>
      </w:r>
    </w:p>
    <w:p w:rsidR="00865B2B" w:rsidRPr="00392D8E" w:rsidP="00BA0B92" w14:paraId="746D250E" w14:textId="2EE35B2C">
      <w:pPr>
        <w:pStyle w:val="NoSpacing"/>
        <w:numPr>
          <w:ilvl w:val="0"/>
          <w:numId w:val="27"/>
        </w:numPr>
        <w:spacing w:line="276" w:lineRule="auto"/>
        <w:rPr>
          <w:rFonts w:ascii="Arial" w:hAnsi="Arial" w:cs="Arial"/>
          <w:sz w:val="22"/>
          <w:szCs w:val="22"/>
        </w:rPr>
      </w:pPr>
      <w:r w:rsidRPr="00392D8E">
        <w:rPr>
          <w:rFonts w:ascii="Arial" w:hAnsi="Arial" w:cs="Arial"/>
          <w:sz w:val="22"/>
          <w:szCs w:val="22"/>
        </w:rPr>
        <w:t>Private Sector: $</w:t>
      </w:r>
      <w:r w:rsidR="001F0898">
        <w:rPr>
          <w:rFonts w:ascii="Arial" w:hAnsi="Arial" w:cs="Arial"/>
          <w:sz w:val="22"/>
          <w:szCs w:val="22"/>
        </w:rPr>
        <w:t>46.15</w:t>
      </w:r>
    </w:p>
    <w:p w:rsidR="00865B2B" w:rsidRPr="00392D8E" w:rsidP="00BA0B92" w14:paraId="1A33874B" w14:textId="716D305C">
      <w:pPr>
        <w:pStyle w:val="NoSpacing"/>
        <w:numPr>
          <w:ilvl w:val="0"/>
          <w:numId w:val="27"/>
        </w:numPr>
        <w:spacing w:line="276" w:lineRule="auto"/>
        <w:rPr>
          <w:rFonts w:ascii="Arial" w:hAnsi="Arial" w:cs="Arial"/>
          <w:sz w:val="22"/>
          <w:szCs w:val="22"/>
        </w:rPr>
      </w:pPr>
      <w:r w:rsidRPr="00392D8E">
        <w:rPr>
          <w:rFonts w:ascii="Arial" w:hAnsi="Arial" w:cs="Arial"/>
          <w:sz w:val="22"/>
          <w:szCs w:val="22"/>
        </w:rPr>
        <w:t>State and Local Government: $</w:t>
      </w:r>
      <w:r w:rsidR="001F0898">
        <w:rPr>
          <w:rFonts w:ascii="Arial" w:hAnsi="Arial" w:cs="Arial"/>
          <w:sz w:val="22"/>
          <w:szCs w:val="22"/>
        </w:rPr>
        <w:t>65.68</w:t>
      </w:r>
    </w:p>
    <w:p w:rsidR="007A707E" w:rsidP="009920AD" w14:paraId="028B81B8" w14:textId="4EAEF790">
      <w:pPr>
        <w:tabs>
          <w:tab w:val="left" w:pos="720"/>
        </w:tabs>
        <w:spacing w:line="276" w:lineRule="auto"/>
        <w:contextualSpacing/>
        <w:rPr>
          <w:rFonts w:ascii="Arial" w:hAnsi="Arial" w:cs="Arial"/>
          <w:b/>
          <w:bCs/>
          <w:sz w:val="22"/>
          <w:szCs w:val="22"/>
        </w:rPr>
      </w:pPr>
    </w:p>
    <w:p w:rsidR="00084EA4" w:rsidRPr="0045287A" w:rsidP="009920AD" w14:paraId="190452A1" w14:textId="12CCE66C">
      <w:pPr>
        <w:tabs>
          <w:tab w:val="left" w:pos="720"/>
        </w:tabs>
        <w:spacing w:line="276" w:lineRule="auto"/>
        <w:contextualSpacing/>
        <w:rPr>
          <w:rFonts w:ascii="Arial" w:hAnsi="Arial" w:cs="Arial"/>
          <w:sz w:val="22"/>
          <w:szCs w:val="22"/>
        </w:rPr>
      </w:pPr>
      <w:bookmarkStart w:id="7" w:name="_Hlk42688056"/>
      <w:r w:rsidRPr="0045287A">
        <w:rPr>
          <w:rFonts w:ascii="Arial" w:hAnsi="Arial" w:cs="Arial"/>
          <w:b/>
          <w:bCs/>
          <w:sz w:val="22"/>
          <w:szCs w:val="22"/>
        </w:rPr>
        <w:t>TABLE 12.1. Total Estimated Annualized Burden</w:t>
      </w:r>
    </w:p>
    <w:tbl>
      <w:tblPr>
        <w:tblStyle w:val="TableGrid"/>
        <w:tblW w:w="9180" w:type="dxa"/>
        <w:tblInd w:w="-5" w:type="dxa"/>
        <w:tblLayout w:type="fixed"/>
        <w:tblLook w:val="01E0"/>
      </w:tblPr>
      <w:tblGrid>
        <w:gridCol w:w="2335"/>
        <w:gridCol w:w="1351"/>
        <w:gridCol w:w="1441"/>
        <w:gridCol w:w="1261"/>
        <w:gridCol w:w="1441"/>
        <w:gridCol w:w="1351"/>
      </w:tblGrid>
      <w:tr w14:paraId="71B6BD7F" w14:textId="77777777" w:rsidTr="00B70619">
        <w:tblPrEx>
          <w:tblW w:w="9180" w:type="dxa"/>
          <w:tblInd w:w="-5" w:type="dxa"/>
          <w:tblLayout w:type="fixed"/>
          <w:tblLook w:val="01E0"/>
        </w:tblPrEx>
        <w:trPr>
          <w:trHeight w:val="1025"/>
          <w:tblHeader/>
        </w:trPr>
        <w:tc>
          <w:tcPr>
            <w:tcW w:w="2335" w:type="dxa"/>
            <w:tcBorders>
              <w:bottom w:val="single" w:sz="4" w:space="0" w:color="auto"/>
            </w:tcBorders>
            <w:shd w:val="clear" w:color="auto" w:fill="C3D69B" w:themeFill="accent3" w:themeFillTint="99"/>
            <w:vAlign w:val="center"/>
          </w:tcPr>
          <w:p w:rsidR="006F489B" w:rsidRPr="0045287A" w:rsidP="00B557BF" w14:paraId="35DE2208" w14:textId="468A1D72">
            <w:pPr>
              <w:pStyle w:val="HTMLPreformatted"/>
              <w:widowControl w:val="0"/>
              <w:tabs>
                <w:tab w:val="left" w:pos="480"/>
                <w:tab w:val="clear" w:pos="916"/>
              </w:tabs>
              <w:autoSpaceDE w:val="0"/>
              <w:autoSpaceDN w:val="0"/>
              <w:adjustRightInd w:val="0"/>
              <w:spacing w:line="276" w:lineRule="auto"/>
              <w:jc w:val="center"/>
              <w:rPr>
                <w:rFonts w:ascii="Arial" w:hAnsi="Arial" w:cs="Arial"/>
                <w:b/>
                <w:sz w:val="17"/>
                <w:szCs w:val="17"/>
              </w:rPr>
            </w:pPr>
            <w:bookmarkStart w:id="8" w:name="_Hlk43108991"/>
            <w:bookmarkEnd w:id="7"/>
            <w:r w:rsidRPr="0045287A">
              <w:rPr>
                <w:rFonts w:ascii="Arial" w:hAnsi="Arial" w:cs="Arial"/>
                <w:b/>
                <w:sz w:val="17"/>
                <w:szCs w:val="17"/>
              </w:rPr>
              <w:t>Activity</w:t>
            </w:r>
          </w:p>
        </w:tc>
        <w:tc>
          <w:tcPr>
            <w:tcW w:w="1350" w:type="dxa"/>
            <w:tcBorders>
              <w:bottom w:val="single" w:sz="4" w:space="0" w:color="auto"/>
            </w:tcBorders>
            <w:shd w:val="clear" w:color="auto" w:fill="C3D69B" w:themeFill="accent3" w:themeFillTint="99"/>
            <w:vAlign w:val="center"/>
          </w:tcPr>
          <w:p w:rsidR="006F489B" w:rsidRPr="0045287A" w:rsidP="00B557BF" w14:paraId="2D4F41E8" w14:textId="2D09DDE7">
            <w:pPr>
              <w:pStyle w:val="HTMLPreformatted"/>
              <w:widowControl w:val="0"/>
              <w:tabs>
                <w:tab w:val="left" w:pos="480"/>
                <w:tab w:val="clear" w:pos="916"/>
              </w:tabs>
              <w:autoSpaceDE w:val="0"/>
              <w:autoSpaceDN w:val="0"/>
              <w:adjustRightInd w:val="0"/>
              <w:spacing w:line="276" w:lineRule="auto"/>
              <w:jc w:val="center"/>
              <w:rPr>
                <w:rFonts w:ascii="Arial" w:hAnsi="Arial" w:cs="Arial"/>
                <w:b/>
                <w:sz w:val="17"/>
                <w:szCs w:val="17"/>
              </w:rPr>
            </w:pPr>
            <w:r w:rsidRPr="0045287A">
              <w:rPr>
                <w:rFonts w:ascii="Arial" w:hAnsi="Arial" w:cs="Arial"/>
                <w:b/>
                <w:sz w:val="17"/>
                <w:szCs w:val="17"/>
              </w:rPr>
              <w:t>Number of Annual Responses</w:t>
            </w:r>
          </w:p>
        </w:tc>
        <w:tc>
          <w:tcPr>
            <w:tcW w:w="1440" w:type="dxa"/>
            <w:tcBorders>
              <w:bottom w:val="single" w:sz="4" w:space="0" w:color="auto"/>
            </w:tcBorders>
            <w:shd w:val="clear" w:color="auto" w:fill="C3D69B" w:themeFill="accent3" w:themeFillTint="99"/>
            <w:vAlign w:val="center"/>
          </w:tcPr>
          <w:p w:rsidR="006F489B" w:rsidRPr="0045287A" w:rsidP="00B557BF" w14:paraId="54A0223E" w14:textId="7913FADF">
            <w:pPr>
              <w:pStyle w:val="HTMLPreformatted"/>
              <w:widowControl w:val="0"/>
              <w:tabs>
                <w:tab w:val="left" w:pos="480"/>
                <w:tab w:val="clear" w:pos="916"/>
              </w:tabs>
              <w:autoSpaceDE w:val="0"/>
              <w:autoSpaceDN w:val="0"/>
              <w:adjustRightInd w:val="0"/>
              <w:spacing w:line="276" w:lineRule="auto"/>
              <w:jc w:val="center"/>
              <w:rPr>
                <w:rFonts w:ascii="Arial" w:hAnsi="Arial" w:cs="Arial"/>
                <w:b/>
                <w:sz w:val="17"/>
                <w:szCs w:val="17"/>
              </w:rPr>
            </w:pPr>
            <w:r w:rsidRPr="0045287A">
              <w:rPr>
                <w:rFonts w:ascii="Arial" w:hAnsi="Arial" w:cs="Arial"/>
                <w:b/>
                <w:sz w:val="17"/>
                <w:szCs w:val="17"/>
              </w:rPr>
              <w:t>Completion Time per Response</w:t>
            </w:r>
          </w:p>
        </w:tc>
        <w:tc>
          <w:tcPr>
            <w:tcW w:w="1260" w:type="dxa"/>
            <w:tcBorders>
              <w:bottom w:val="single" w:sz="4" w:space="0" w:color="auto"/>
            </w:tcBorders>
            <w:shd w:val="clear" w:color="auto" w:fill="C3D69B" w:themeFill="accent3" w:themeFillTint="99"/>
            <w:vAlign w:val="center"/>
          </w:tcPr>
          <w:p w:rsidR="006F489B" w:rsidRPr="0045287A" w:rsidP="00B557BF" w14:paraId="1E4E90DF" w14:textId="084698F7">
            <w:pPr>
              <w:pStyle w:val="HTMLPreformatted"/>
              <w:widowControl w:val="0"/>
              <w:tabs>
                <w:tab w:val="left" w:pos="480"/>
                <w:tab w:val="clear" w:pos="916"/>
              </w:tabs>
              <w:autoSpaceDE w:val="0"/>
              <w:autoSpaceDN w:val="0"/>
              <w:adjustRightInd w:val="0"/>
              <w:spacing w:line="276" w:lineRule="auto"/>
              <w:jc w:val="center"/>
              <w:rPr>
                <w:rFonts w:ascii="Arial" w:hAnsi="Arial" w:cs="Arial"/>
                <w:b/>
                <w:sz w:val="17"/>
                <w:szCs w:val="17"/>
              </w:rPr>
            </w:pPr>
            <w:r w:rsidRPr="0045287A">
              <w:rPr>
                <w:rFonts w:ascii="Arial" w:hAnsi="Arial" w:cs="Arial"/>
                <w:b/>
                <w:sz w:val="17"/>
                <w:szCs w:val="17"/>
              </w:rPr>
              <w:t>Total Annual Burden Hours</w:t>
            </w:r>
          </w:p>
        </w:tc>
        <w:tc>
          <w:tcPr>
            <w:tcW w:w="1440" w:type="dxa"/>
            <w:tcBorders>
              <w:bottom w:val="single" w:sz="4" w:space="0" w:color="auto"/>
            </w:tcBorders>
            <w:shd w:val="clear" w:color="auto" w:fill="C3D69B" w:themeFill="accent3" w:themeFillTint="99"/>
            <w:vAlign w:val="center"/>
          </w:tcPr>
          <w:p w:rsidR="006F489B" w:rsidRPr="0045287A" w:rsidP="00B557BF" w14:paraId="47188783" w14:textId="5B1DB6D2">
            <w:pPr>
              <w:pStyle w:val="HTMLPreformatted"/>
              <w:widowControl w:val="0"/>
              <w:tabs>
                <w:tab w:val="left" w:pos="480"/>
                <w:tab w:val="clear" w:pos="916"/>
              </w:tabs>
              <w:autoSpaceDE w:val="0"/>
              <w:autoSpaceDN w:val="0"/>
              <w:adjustRightInd w:val="0"/>
              <w:spacing w:line="276" w:lineRule="auto"/>
              <w:jc w:val="center"/>
              <w:rPr>
                <w:rFonts w:ascii="Arial" w:hAnsi="Arial" w:cs="Arial"/>
                <w:b/>
                <w:sz w:val="17"/>
                <w:szCs w:val="17"/>
              </w:rPr>
            </w:pPr>
            <w:r w:rsidRPr="00B70619">
              <w:rPr>
                <w:rFonts w:ascii="Arial" w:hAnsi="Arial" w:cs="Arial"/>
                <w:b/>
                <w:sz w:val="17"/>
                <w:szCs w:val="17"/>
              </w:rPr>
              <w:t>Hourly Rate Including Benefits</w:t>
            </w:r>
          </w:p>
        </w:tc>
        <w:tc>
          <w:tcPr>
            <w:tcW w:w="1350" w:type="dxa"/>
            <w:tcBorders>
              <w:bottom w:val="single" w:sz="4" w:space="0" w:color="auto"/>
            </w:tcBorders>
            <w:shd w:val="clear" w:color="auto" w:fill="C3D69B" w:themeFill="accent3" w:themeFillTint="99"/>
            <w:vAlign w:val="center"/>
          </w:tcPr>
          <w:p w:rsidR="006F489B" w:rsidRPr="0045287A" w:rsidP="00B557BF" w14:paraId="131397E4" w14:textId="01143A3A">
            <w:pPr>
              <w:pStyle w:val="HTMLPreformatted"/>
              <w:widowControl w:val="0"/>
              <w:tabs>
                <w:tab w:val="left" w:pos="480"/>
                <w:tab w:val="clear" w:pos="916"/>
              </w:tabs>
              <w:autoSpaceDE w:val="0"/>
              <w:autoSpaceDN w:val="0"/>
              <w:adjustRightInd w:val="0"/>
              <w:spacing w:line="276" w:lineRule="auto"/>
              <w:jc w:val="center"/>
              <w:rPr>
                <w:rFonts w:ascii="Arial" w:hAnsi="Arial" w:cs="Arial"/>
                <w:b/>
                <w:sz w:val="17"/>
                <w:szCs w:val="17"/>
              </w:rPr>
            </w:pPr>
            <w:r w:rsidRPr="0045287A">
              <w:rPr>
                <w:rFonts w:ascii="Arial" w:hAnsi="Arial" w:cs="Arial"/>
                <w:b/>
                <w:sz w:val="17"/>
                <w:szCs w:val="17"/>
              </w:rPr>
              <w:t>$ Value of Annual Burden Hours</w:t>
            </w:r>
          </w:p>
        </w:tc>
      </w:tr>
      <w:bookmarkEnd w:id="8"/>
      <w:tr w14:paraId="5C070CFE" w14:textId="73358748" w:rsidTr="00B70619">
        <w:tblPrEx>
          <w:tblW w:w="9180" w:type="dxa"/>
          <w:tblInd w:w="-5" w:type="dxa"/>
          <w:tblLayout w:type="fixed"/>
          <w:tblLook w:val="01E0"/>
        </w:tblPrEx>
        <w:trPr>
          <w:trHeight w:val="341"/>
        </w:trPr>
        <w:tc>
          <w:tcPr>
            <w:tcW w:w="9175" w:type="dxa"/>
            <w:gridSpan w:val="6"/>
            <w:tcBorders>
              <w:left w:val="nil"/>
              <w:right w:val="nil"/>
            </w:tcBorders>
            <w:shd w:val="clear" w:color="auto" w:fill="EBF1DD" w:themeFill="accent3" w:themeFillTint="33"/>
            <w:vAlign w:val="center"/>
          </w:tcPr>
          <w:p w:rsidR="00553F11" w:rsidRPr="0045287A" w:rsidP="00553F11" w14:paraId="6793DD00" w14:textId="138FF960">
            <w:pPr>
              <w:pStyle w:val="HTMLPreformatted"/>
              <w:widowControl w:val="0"/>
              <w:tabs>
                <w:tab w:val="left" w:pos="480"/>
              </w:tabs>
              <w:autoSpaceDE w:val="0"/>
              <w:autoSpaceDN w:val="0"/>
              <w:adjustRightInd w:val="0"/>
              <w:spacing w:line="276" w:lineRule="auto"/>
              <w:rPr>
                <w:rFonts w:ascii="Arial" w:hAnsi="Arial" w:cs="Arial"/>
                <w:sz w:val="18"/>
                <w:szCs w:val="18"/>
              </w:rPr>
            </w:pPr>
            <w:r w:rsidRPr="00D92944">
              <w:rPr>
                <w:rFonts w:ascii="Arial" w:hAnsi="Arial" w:cs="Arial"/>
                <w:b/>
                <w:sz w:val="18"/>
                <w:szCs w:val="18"/>
              </w:rPr>
              <w:t xml:space="preserve">Form 10-741a, “Application for a Scientific Research and Collecting </w:t>
            </w:r>
            <w:r>
              <w:rPr>
                <w:rFonts w:ascii="Arial" w:hAnsi="Arial" w:cs="Arial"/>
                <w:b/>
                <w:sz w:val="18"/>
                <w:szCs w:val="18"/>
              </w:rPr>
              <w:t>Permit</w:t>
            </w:r>
          </w:p>
        </w:tc>
      </w:tr>
      <w:tr w14:paraId="5E04AEE1" w14:textId="77777777" w:rsidTr="00B70619">
        <w:tblPrEx>
          <w:tblW w:w="9180" w:type="dxa"/>
          <w:tblInd w:w="-5" w:type="dxa"/>
          <w:tblLayout w:type="fixed"/>
          <w:tblLook w:val="01E0"/>
        </w:tblPrEx>
        <w:tc>
          <w:tcPr>
            <w:tcW w:w="2335" w:type="dxa"/>
          </w:tcPr>
          <w:p w:rsidR="00553F11" w:rsidRPr="0045287A" w:rsidP="00553F11" w14:paraId="4FE1EC68" w14:textId="6E405DC1">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D92944">
              <w:rPr>
                <w:rFonts w:ascii="Arial" w:hAnsi="Arial" w:cs="Arial"/>
                <w:sz w:val="18"/>
                <w:szCs w:val="18"/>
              </w:rPr>
              <w:t xml:space="preserve">     Individuals</w:t>
            </w:r>
          </w:p>
        </w:tc>
        <w:tc>
          <w:tcPr>
            <w:tcW w:w="1350" w:type="dxa"/>
          </w:tcPr>
          <w:p w:rsidR="00553F11" w:rsidRPr="0045287A" w:rsidP="00553F11" w14:paraId="43B3EE64" w14:textId="3659B431">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D92944">
              <w:rPr>
                <w:rFonts w:ascii="Arial" w:hAnsi="Arial" w:cs="Arial"/>
                <w:sz w:val="18"/>
                <w:szCs w:val="18"/>
              </w:rPr>
              <w:t>260</w:t>
            </w:r>
          </w:p>
        </w:tc>
        <w:tc>
          <w:tcPr>
            <w:tcW w:w="1440" w:type="dxa"/>
          </w:tcPr>
          <w:p w:rsidR="00553F11" w:rsidRPr="0045287A" w:rsidP="00553F11" w14:paraId="68CD5621" w14:textId="2A62980A">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1.5 hours</w:t>
            </w:r>
          </w:p>
        </w:tc>
        <w:tc>
          <w:tcPr>
            <w:tcW w:w="1260" w:type="dxa"/>
          </w:tcPr>
          <w:p w:rsidR="00553F11" w:rsidRPr="0045287A" w:rsidP="00553F11" w14:paraId="286E2E18" w14:textId="236F821D">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sidRPr="00D92944">
              <w:rPr>
                <w:rFonts w:ascii="Arial" w:hAnsi="Arial" w:cs="Arial"/>
                <w:sz w:val="18"/>
                <w:szCs w:val="18"/>
              </w:rPr>
              <w:t>3</w:t>
            </w:r>
            <w:r>
              <w:rPr>
                <w:rFonts w:ascii="Arial" w:hAnsi="Arial" w:cs="Arial"/>
                <w:sz w:val="18"/>
                <w:szCs w:val="18"/>
              </w:rPr>
              <w:t>90</w:t>
            </w:r>
          </w:p>
        </w:tc>
        <w:tc>
          <w:tcPr>
            <w:tcW w:w="1440" w:type="dxa"/>
          </w:tcPr>
          <w:p w:rsidR="00553F11" w:rsidRPr="0045287A" w:rsidP="00553F11" w14:paraId="25EB1D18" w14:textId="4564B05E">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$48.78</w:t>
            </w:r>
          </w:p>
        </w:tc>
        <w:tc>
          <w:tcPr>
            <w:tcW w:w="1350" w:type="dxa"/>
          </w:tcPr>
          <w:p w:rsidR="00553F11" w:rsidRPr="0045287A" w:rsidP="00553F11" w14:paraId="47C7FB68" w14:textId="6CFEA6CF">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w:t>
            </w:r>
            <w:r w:rsidRPr="00E76F7A" w:rsidR="00E76F7A">
              <w:rPr>
                <w:rFonts w:ascii="Arial" w:hAnsi="Arial" w:cs="Arial"/>
                <w:sz w:val="18"/>
                <w:szCs w:val="18"/>
              </w:rPr>
              <w:t>19,024</w:t>
            </w:r>
          </w:p>
        </w:tc>
      </w:tr>
      <w:tr w14:paraId="2A78E958" w14:textId="77777777" w:rsidTr="00B70619">
        <w:tblPrEx>
          <w:tblW w:w="9180" w:type="dxa"/>
          <w:tblInd w:w="-5" w:type="dxa"/>
          <w:tblLayout w:type="fixed"/>
          <w:tblLook w:val="01E0"/>
        </w:tblPrEx>
        <w:tc>
          <w:tcPr>
            <w:tcW w:w="2335" w:type="dxa"/>
          </w:tcPr>
          <w:p w:rsidR="00553F11" w:rsidRPr="0045287A" w:rsidP="00553F11" w14:paraId="7F701EE3" w14:textId="1FA06166">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D92944">
              <w:rPr>
                <w:rFonts w:ascii="Arial" w:hAnsi="Arial" w:cs="Arial"/>
                <w:sz w:val="18"/>
                <w:szCs w:val="18"/>
              </w:rPr>
              <w:t xml:space="preserve">     Private Sector</w:t>
            </w:r>
          </w:p>
        </w:tc>
        <w:tc>
          <w:tcPr>
            <w:tcW w:w="1350" w:type="dxa"/>
          </w:tcPr>
          <w:p w:rsidR="00553F11" w:rsidRPr="0045287A" w:rsidP="00553F11" w14:paraId="0B5DE9D9" w14:textId="66C54AD6">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D92944">
              <w:rPr>
                <w:rFonts w:ascii="Arial" w:hAnsi="Arial" w:cs="Arial"/>
                <w:sz w:val="18"/>
                <w:szCs w:val="18"/>
              </w:rPr>
              <w:t>1,600</w:t>
            </w:r>
          </w:p>
        </w:tc>
        <w:tc>
          <w:tcPr>
            <w:tcW w:w="1440" w:type="dxa"/>
          </w:tcPr>
          <w:p w:rsidR="00553F11" w:rsidRPr="0045287A" w:rsidP="00553F11" w14:paraId="2CE0D538" w14:textId="39D4EA34">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1.5 hours</w:t>
            </w:r>
          </w:p>
        </w:tc>
        <w:tc>
          <w:tcPr>
            <w:tcW w:w="1260" w:type="dxa"/>
          </w:tcPr>
          <w:p w:rsidR="00553F11" w:rsidP="00553F11" w14:paraId="48607F57" w14:textId="3829AD66">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sidRPr="00D92944">
              <w:rPr>
                <w:rFonts w:ascii="Arial" w:hAnsi="Arial" w:cs="Arial"/>
                <w:sz w:val="18"/>
                <w:szCs w:val="18"/>
              </w:rPr>
              <w:t>2,</w:t>
            </w:r>
            <w:r>
              <w:rPr>
                <w:rFonts w:ascii="Arial" w:hAnsi="Arial" w:cs="Arial"/>
                <w:sz w:val="18"/>
                <w:szCs w:val="18"/>
              </w:rPr>
              <w:t>400</w:t>
            </w:r>
          </w:p>
        </w:tc>
        <w:tc>
          <w:tcPr>
            <w:tcW w:w="1440" w:type="dxa"/>
          </w:tcPr>
          <w:p w:rsidR="00553F11" w:rsidP="00553F11" w14:paraId="3901F6B6" w14:textId="74A4BD6B">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$46.15</w:t>
            </w:r>
          </w:p>
        </w:tc>
        <w:tc>
          <w:tcPr>
            <w:tcW w:w="1350" w:type="dxa"/>
          </w:tcPr>
          <w:p w:rsidR="00553F11" w:rsidP="00553F11" w14:paraId="1B62703F" w14:textId="37976A2B">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w:t>
            </w:r>
            <w:r w:rsidRPr="0049781E" w:rsidR="0049781E">
              <w:rPr>
                <w:rFonts w:ascii="Arial" w:hAnsi="Arial" w:cs="Arial"/>
                <w:sz w:val="18"/>
                <w:szCs w:val="18"/>
              </w:rPr>
              <w:t>110,760</w:t>
            </w:r>
          </w:p>
        </w:tc>
      </w:tr>
      <w:tr w14:paraId="3DB01712" w14:textId="77777777" w:rsidTr="00B70619">
        <w:tblPrEx>
          <w:tblW w:w="9180" w:type="dxa"/>
          <w:tblInd w:w="-5" w:type="dxa"/>
          <w:tblLayout w:type="fixed"/>
          <w:tblLook w:val="01E0"/>
        </w:tblPrEx>
        <w:tc>
          <w:tcPr>
            <w:tcW w:w="2335" w:type="dxa"/>
          </w:tcPr>
          <w:p w:rsidR="00553F11" w:rsidRPr="0045287A" w:rsidP="00553F11" w14:paraId="36812A5A" w14:textId="4EE8774C">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D92944">
              <w:rPr>
                <w:rFonts w:ascii="Arial" w:hAnsi="Arial" w:cs="Arial"/>
                <w:sz w:val="18"/>
                <w:szCs w:val="18"/>
              </w:rPr>
              <w:t xml:space="preserve">     Government</w:t>
            </w:r>
          </w:p>
        </w:tc>
        <w:tc>
          <w:tcPr>
            <w:tcW w:w="1350" w:type="dxa"/>
          </w:tcPr>
          <w:p w:rsidR="00553F11" w:rsidRPr="0045287A" w:rsidP="00553F11" w14:paraId="14428522" w14:textId="47358A35">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D92944">
              <w:rPr>
                <w:rFonts w:ascii="Arial" w:hAnsi="Arial" w:cs="Arial"/>
                <w:sz w:val="18"/>
                <w:szCs w:val="18"/>
              </w:rPr>
              <w:t>1,330</w:t>
            </w:r>
          </w:p>
        </w:tc>
        <w:tc>
          <w:tcPr>
            <w:tcW w:w="1440" w:type="dxa"/>
            <w:tcBorders>
              <w:bottom w:val="single" w:sz="4" w:space="0" w:color="auto"/>
            </w:tcBorders>
          </w:tcPr>
          <w:p w:rsidR="00553F11" w:rsidRPr="0045287A" w:rsidP="00553F11" w14:paraId="56FA12F0" w14:textId="6C03E6CC">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1.5 hours</w:t>
            </w:r>
          </w:p>
        </w:tc>
        <w:tc>
          <w:tcPr>
            <w:tcW w:w="1260" w:type="dxa"/>
          </w:tcPr>
          <w:p w:rsidR="00553F11" w:rsidP="00553F11" w14:paraId="52B553C2" w14:textId="6CBA0E40">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sidRPr="00D92944">
              <w:rPr>
                <w:rFonts w:ascii="Arial" w:hAnsi="Arial" w:cs="Arial"/>
                <w:sz w:val="18"/>
                <w:szCs w:val="18"/>
              </w:rPr>
              <w:t>1,</w:t>
            </w:r>
            <w:r>
              <w:rPr>
                <w:rFonts w:ascii="Arial" w:hAnsi="Arial" w:cs="Arial"/>
                <w:sz w:val="18"/>
                <w:szCs w:val="18"/>
              </w:rPr>
              <w:t>995</w:t>
            </w:r>
          </w:p>
        </w:tc>
        <w:tc>
          <w:tcPr>
            <w:tcW w:w="1440" w:type="dxa"/>
            <w:tcBorders>
              <w:bottom w:val="single" w:sz="4" w:space="0" w:color="auto"/>
            </w:tcBorders>
          </w:tcPr>
          <w:p w:rsidR="00553F11" w:rsidP="00553F11" w14:paraId="115B19C3" w14:textId="184105E6">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$65.68</w:t>
            </w:r>
          </w:p>
        </w:tc>
        <w:tc>
          <w:tcPr>
            <w:tcW w:w="1350" w:type="dxa"/>
          </w:tcPr>
          <w:p w:rsidR="00553F11" w:rsidP="00553F11" w14:paraId="6EF810F9" w14:textId="59A5BB6D">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w:t>
            </w:r>
            <w:r w:rsidRPr="00E6390E">
              <w:rPr>
                <w:rFonts w:ascii="Arial" w:hAnsi="Arial" w:cs="Arial"/>
                <w:sz w:val="18"/>
                <w:szCs w:val="18"/>
              </w:rPr>
              <w:t>131,03</w:t>
            </w:r>
            <w:r w:rsidR="004A4519">
              <w:rPr>
                <w:rFonts w:ascii="Arial" w:hAnsi="Arial" w:cs="Arial"/>
                <w:sz w:val="18"/>
                <w:szCs w:val="18"/>
              </w:rPr>
              <w:t>2</w:t>
            </w:r>
          </w:p>
        </w:tc>
      </w:tr>
      <w:tr w14:paraId="07EFC386" w14:textId="77777777" w:rsidTr="00B70619">
        <w:tblPrEx>
          <w:tblW w:w="9180" w:type="dxa"/>
          <w:tblInd w:w="-5" w:type="dxa"/>
          <w:tblLayout w:type="fixed"/>
          <w:tblLook w:val="01E0"/>
        </w:tblPrEx>
        <w:tc>
          <w:tcPr>
            <w:tcW w:w="2335" w:type="dxa"/>
            <w:tcBorders>
              <w:bottom w:val="single" w:sz="4" w:space="0" w:color="auto"/>
            </w:tcBorders>
            <w:vAlign w:val="center"/>
          </w:tcPr>
          <w:p w:rsidR="00553F11" w:rsidRPr="0045287A" w:rsidP="00553F11" w14:paraId="64FFA473" w14:textId="02B68FF4">
            <w:pPr>
              <w:pStyle w:val="HTMLPreformatted"/>
              <w:widowControl w:val="0"/>
              <w:tabs>
                <w:tab w:val="left" w:pos="480"/>
                <w:tab w:val="clear" w:pos="916"/>
              </w:tabs>
              <w:autoSpaceDE w:val="0"/>
              <w:autoSpaceDN w:val="0"/>
              <w:adjustRightInd w:val="0"/>
              <w:spacing w:line="276" w:lineRule="auto"/>
              <w:jc w:val="right"/>
              <w:rPr>
                <w:rFonts w:ascii="Arial" w:hAnsi="Arial" w:cs="Arial"/>
                <w:sz w:val="18"/>
                <w:szCs w:val="18"/>
              </w:rPr>
            </w:pPr>
            <w:r w:rsidRPr="00D92944">
              <w:rPr>
                <w:rFonts w:ascii="Arial" w:hAnsi="Arial" w:cs="Arial"/>
                <w:b/>
                <w:i/>
                <w:sz w:val="18"/>
                <w:szCs w:val="18"/>
              </w:rPr>
              <w:t>Subtotal</w:t>
            </w:r>
          </w:p>
        </w:tc>
        <w:tc>
          <w:tcPr>
            <w:tcW w:w="1350" w:type="dxa"/>
            <w:tcBorders>
              <w:bottom w:val="single" w:sz="4" w:space="0" w:color="auto"/>
            </w:tcBorders>
            <w:vAlign w:val="center"/>
          </w:tcPr>
          <w:p w:rsidR="00553F11" w:rsidRPr="0045287A" w:rsidP="00553F11" w14:paraId="3E54BF0C" w14:textId="30BD2A88">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D92944">
              <w:rPr>
                <w:rFonts w:ascii="Arial" w:hAnsi="Arial" w:cs="Arial"/>
                <w:b/>
                <w:i/>
                <w:sz w:val="18"/>
                <w:szCs w:val="18"/>
              </w:rPr>
              <w:t>3</w:t>
            </w:r>
            <w:r>
              <w:rPr>
                <w:rFonts w:ascii="Arial" w:hAnsi="Arial" w:cs="Arial"/>
                <w:b/>
                <w:i/>
                <w:sz w:val="18"/>
                <w:szCs w:val="18"/>
              </w:rPr>
              <w:t>,</w:t>
            </w:r>
            <w:r w:rsidRPr="00D92944">
              <w:rPr>
                <w:rFonts w:ascii="Arial" w:hAnsi="Arial" w:cs="Arial"/>
                <w:b/>
                <w:i/>
                <w:sz w:val="18"/>
                <w:szCs w:val="18"/>
              </w:rPr>
              <w:t>190</w:t>
            </w:r>
          </w:p>
        </w:tc>
        <w:tc>
          <w:tcPr>
            <w:tcW w:w="1440" w:type="dxa"/>
            <w:tcBorders>
              <w:bottom w:val="single" w:sz="4" w:space="0" w:color="auto"/>
            </w:tcBorders>
            <w:shd w:val="thinDiagCross" w:color="auto" w:fill="auto"/>
            <w:vAlign w:val="center"/>
          </w:tcPr>
          <w:p w:rsidR="00553F11" w:rsidRPr="0045287A" w:rsidP="00553F11" w14:paraId="5431FF15" w14:textId="77777777">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p>
        </w:tc>
        <w:tc>
          <w:tcPr>
            <w:tcW w:w="1260" w:type="dxa"/>
            <w:tcBorders>
              <w:bottom w:val="single" w:sz="4" w:space="0" w:color="auto"/>
            </w:tcBorders>
            <w:vAlign w:val="center"/>
          </w:tcPr>
          <w:p w:rsidR="00553F11" w:rsidP="00553F11" w14:paraId="1D13ACA9" w14:textId="6415614C">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Pr>
                <w:rFonts w:ascii="Arial" w:hAnsi="Arial" w:cs="Arial"/>
                <w:b/>
                <w:i/>
                <w:sz w:val="18"/>
                <w:szCs w:val="18"/>
              </w:rPr>
              <w:fldChar w:fldCharType="begin"/>
            </w:r>
            <w:r>
              <w:rPr>
                <w:rFonts w:ascii="Arial" w:hAnsi="Arial" w:cs="Arial"/>
                <w:b/>
                <w:i/>
                <w:sz w:val="18"/>
                <w:szCs w:val="18"/>
              </w:rPr>
              <w:instrText xml:space="preserve"> =SUM(ABOVE) </w:instrText>
            </w:r>
            <w:r>
              <w:rPr>
                <w:rFonts w:ascii="Arial" w:hAnsi="Arial" w:cs="Arial"/>
                <w:b/>
                <w:i/>
                <w:sz w:val="18"/>
                <w:szCs w:val="18"/>
              </w:rPr>
              <w:fldChar w:fldCharType="separate"/>
            </w:r>
            <w:r>
              <w:rPr>
                <w:rFonts w:ascii="Arial" w:hAnsi="Arial" w:cs="Arial"/>
                <w:b/>
                <w:i/>
                <w:noProof/>
                <w:sz w:val="18"/>
                <w:szCs w:val="18"/>
              </w:rPr>
              <w:t>4,785</w:t>
            </w:r>
            <w:r>
              <w:rPr>
                <w:rFonts w:ascii="Arial" w:hAnsi="Arial" w:cs="Arial"/>
                <w:b/>
                <w:i/>
                <w:sz w:val="18"/>
                <w:szCs w:val="18"/>
              </w:rPr>
              <w:fldChar w:fldCharType="end"/>
            </w:r>
          </w:p>
        </w:tc>
        <w:tc>
          <w:tcPr>
            <w:tcW w:w="1440" w:type="dxa"/>
            <w:tcBorders>
              <w:bottom w:val="single" w:sz="4" w:space="0" w:color="auto"/>
            </w:tcBorders>
            <w:shd w:val="thinDiagCross" w:color="auto" w:fill="auto"/>
            <w:vAlign w:val="center"/>
          </w:tcPr>
          <w:p w:rsidR="00553F11" w:rsidP="00553F11" w14:paraId="16D395AE" w14:textId="77777777">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p>
        </w:tc>
        <w:tc>
          <w:tcPr>
            <w:tcW w:w="1350" w:type="dxa"/>
            <w:tcBorders>
              <w:bottom w:val="single" w:sz="4" w:space="0" w:color="auto"/>
            </w:tcBorders>
            <w:vAlign w:val="center"/>
          </w:tcPr>
          <w:p w:rsidR="00553F11" w:rsidRPr="009C5B00" w:rsidP="00553F11" w14:paraId="4E21F639" w14:textId="78201733">
            <w:pPr>
              <w:pStyle w:val="HTMLPreformatted"/>
              <w:widowControl w:val="0"/>
              <w:tabs>
                <w:tab w:val="left" w:pos="480"/>
                <w:tab w:val="clear" w:pos="916"/>
              </w:tabs>
              <w:autoSpaceDE w:val="0"/>
              <w:autoSpaceDN w:val="0"/>
              <w:adjustRightInd w:val="0"/>
              <w:spacing w:line="276" w:lineRule="auto"/>
              <w:jc w:val="center"/>
              <w:rPr>
                <w:rFonts w:ascii="Arial" w:hAnsi="Arial" w:cs="Arial"/>
                <w:b/>
                <w:bCs/>
                <w:sz w:val="18"/>
                <w:szCs w:val="18"/>
              </w:rPr>
            </w:pPr>
            <w:r>
              <w:rPr>
                <w:rFonts w:ascii="Arial" w:hAnsi="Arial" w:cs="Arial"/>
                <w:b/>
                <w:bCs/>
                <w:sz w:val="18"/>
                <w:szCs w:val="18"/>
              </w:rPr>
              <w:fldChar w:fldCharType="begin"/>
            </w:r>
            <w:r>
              <w:rPr>
                <w:rFonts w:ascii="Arial" w:hAnsi="Arial" w:cs="Arial"/>
                <w:b/>
                <w:bCs/>
                <w:sz w:val="18"/>
                <w:szCs w:val="18"/>
              </w:rPr>
              <w:instrText xml:space="preserve"> =SUM(ABOVE) </w:instrText>
            </w:r>
            <w:r>
              <w:rPr>
                <w:rFonts w:ascii="Arial" w:hAnsi="Arial" w:cs="Arial"/>
                <w:b/>
                <w:bCs/>
                <w:sz w:val="18"/>
                <w:szCs w:val="18"/>
              </w:rPr>
              <w:fldChar w:fldCharType="separate"/>
            </w:r>
            <w:r>
              <w:rPr>
                <w:rFonts w:ascii="Arial" w:hAnsi="Arial" w:cs="Arial"/>
                <w:b/>
                <w:bCs/>
                <w:noProof/>
                <w:sz w:val="18"/>
                <w:szCs w:val="18"/>
              </w:rPr>
              <w:t>$260,81</w:t>
            </w:r>
            <w:r w:rsidR="004A4519">
              <w:rPr>
                <w:rFonts w:ascii="Arial" w:hAnsi="Arial" w:cs="Arial"/>
                <w:b/>
                <w:bCs/>
                <w:noProof/>
                <w:sz w:val="18"/>
                <w:szCs w:val="18"/>
              </w:rPr>
              <w:t>6</w:t>
            </w:r>
            <w:r>
              <w:rPr>
                <w:rFonts w:ascii="Arial" w:hAnsi="Arial" w:cs="Arial"/>
                <w:b/>
                <w:bCs/>
                <w:sz w:val="18"/>
                <w:szCs w:val="18"/>
              </w:rPr>
              <w:fldChar w:fldCharType="end"/>
            </w:r>
            <w:r>
              <w:rPr>
                <w:rFonts w:ascii="Arial" w:hAnsi="Arial" w:cs="Arial"/>
                <w:b/>
                <w:bCs/>
                <w:sz w:val="18"/>
                <w:szCs w:val="18"/>
              </w:rPr>
              <w:fldChar w:fldCharType="begin"/>
            </w:r>
            <w:r>
              <w:rPr>
                <w:rFonts w:ascii="Arial" w:hAnsi="Arial" w:cs="Arial"/>
                <w:b/>
                <w:bCs/>
                <w:sz w:val="18"/>
                <w:szCs w:val="18"/>
              </w:rPr>
              <w:instrText xml:space="preserve">  </w:instrText>
            </w:r>
            <w:r>
              <w:rPr>
                <w:rFonts w:ascii="Arial" w:hAnsi="Arial" w:cs="Arial"/>
                <w:b/>
                <w:bCs/>
                <w:sz w:val="18"/>
                <w:szCs w:val="18"/>
              </w:rPr>
              <w:fldChar w:fldCharType="end"/>
            </w:r>
            <w:r>
              <w:rPr>
                <w:rFonts w:ascii="Arial" w:hAnsi="Arial" w:cs="Arial"/>
                <w:b/>
                <w:bCs/>
                <w:sz w:val="18"/>
                <w:szCs w:val="18"/>
              </w:rPr>
              <w:fldChar w:fldCharType="begin"/>
            </w:r>
            <w:r>
              <w:rPr>
                <w:rFonts w:ascii="Arial" w:hAnsi="Arial" w:cs="Arial"/>
                <w:b/>
                <w:bCs/>
                <w:sz w:val="18"/>
                <w:szCs w:val="18"/>
              </w:rPr>
              <w:instrText xml:space="preserve">  </w:instrText>
            </w:r>
            <w:r>
              <w:rPr>
                <w:rFonts w:ascii="Arial" w:hAnsi="Arial" w:cs="Arial"/>
                <w:b/>
                <w:bCs/>
                <w:sz w:val="18"/>
                <w:szCs w:val="18"/>
              </w:rPr>
              <w:fldChar w:fldCharType="end"/>
            </w:r>
            <w:r>
              <w:rPr>
                <w:rFonts w:ascii="Arial" w:hAnsi="Arial" w:cs="Arial"/>
                <w:b/>
                <w:bCs/>
                <w:sz w:val="18"/>
                <w:szCs w:val="18"/>
              </w:rPr>
              <w:fldChar w:fldCharType="begin"/>
            </w:r>
            <w:r>
              <w:rPr>
                <w:rFonts w:ascii="Arial" w:hAnsi="Arial" w:cs="Arial"/>
                <w:b/>
                <w:bCs/>
                <w:sz w:val="18"/>
                <w:szCs w:val="18"/>
              </w:rPr>
              <w:instrText xml:space="preserve">  </w:instrText>
            </w:r>
            <w:r>
              <w:rPr>
                <w:rFonts w:ascii="Arial" w:hAnsi="Arial" w:cs="Arial"/>
                <w:b/>
                <w:bCs/>
                <w:sz w:val="18"/>
                <w:szCs w:val="18"/>
              </w:rPr>
              <w:fldChar w:fldCharType="end"/>
            </w:r>
          </w:p>
        </w:tc>
      </w:tr>
      <w:tr w14:paraId="4FA0A69F" w14:textId="77777777" w:rsidTr="00B70619">
        <w:tblPrEx>
          <w:tblW w:w="9180" w:type="dxa"/>
          <w:tblInd w:w="-5" w:type="dxa"/>
          <w:tblLayout w:type="fixed"/>
          <w:tblLook w:val="01E0"/>
        </w:tblPrEx>
        <w:trPr>
          <w:trHeight w:val="341"/>
        </w:trPr>
        <w:tc>
          <w:tcPr>
            <w:tcW w:w="9175" w:type="dxa"/>
            <w:gridSpan w:val="6"/>
            <w:tcBorders>
              <w:left w:val="nil"/>
              <w:right w:val="nil"/>
            </w:tcBorders>
            <w:shd w:val="clear" w:color="auto" w:fill="EBF1DD" w:themeFill="accent3" w:themeFillTint="33"/>
            <w:vAlign w:val="center"/>
          </w:tcPr>
          <w:p w:rsidR="00553F11" w:rsidP="00553F11" w14:paraId="35992802" w14:textId="4AD011D5">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45287A">
              <w:rPr>
                <w:rFonts w:ascii="Arial" w:hAnsi="Arial" w:cs="Arial"/>
                <w:b/>
                <w:sz w:val="18"/>
                <w:szCs w:val="18"/>
              </w:rPr>
              <w:t>Form 10-226, “Investigator’s Annual Report”</w:t>
            </w:r>
          </w:p>
        </w:tc>
      </w:tr>
      <w:tr w14:paraId="1F0B65BE" w14:textId="77777777" w:rsidTr="00B70619">
        <w:tblPrEx>
          <w:tblW w:w="9180" w:type="dxa"/>
          <w:tblInd w:w="-5" w:type="dxa"/>
          <w:tblLayout w:type="fixed"/>
          <w:tblLook w:val="01E0"/>
        </w:tblPrEx>
        <w:tc>
          <w:tcPr>
            <w:tcW w:w="2335" w:type="dxa"/>
          </w:tcPr>
          <w:p w:rsidR="008F5EE0" w:rsidRPr="0045287A" w:rsidP="008F5EE0" w14:paraId="56F0DCFE" w14:textId="186D44E2">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45287A">
              <w:rPr>
                <w:rFonts w:ascii="Arial" w:hAnsi="Arial" w:cs="Arial"/>
                <w:sz w:val="18"/>
                <w:szCs w:val="18"/>
              </w:rPr>
              <w:t xml:space="preserve">     Individuals</w:t>
            </w:r>
          </w:p>
        </w:tc>
        <w:tc>
          <w:tcPr>
            <w:tcW w:w="1350" w:type="dxa"/>
          </w:tcPr>
          <w:p w:rsidR="008F5EE0" w:rsidRPr="0045287A" w:rsidP="008F5EE0" w14:paraId="715AD31D" w14:textId="32F86340">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45287A">
              <w:rPr>
                <w:rFonts w:ascii="Arial" w:hAnsi="Arial" w:cs="Arial"/>
                <w:sz w:val="18"/>
                <w:szCs w:val="18"/>
              </w:rPr>
              <w:t>270</w:t>
            </w:r>
          </w:p>
        </w:tc>
        <w:tc>
          <w:tcPr>
            <w:tcW w:w="1440" w:type="dxa"/>
          </w:tcPr>
          <w:p w:rsidR="008F5EE0" w:rsidRPr="0045287A" w:rsidP="008F5EE0" w14:paraId="4461ED61" w14:textId="7E045D39">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45287A">
              <w:rPr>
                <w:rFonts w:ascii="Arial" w:hAnsi="Arial" w:cs="Arial"/>
                <w:sz w:val="18"/>
                <w:szCs w:val="18"/>
              </w:rPr>
              <w:t>30</w:t>
            </w:r>
            <w:r>
              <w:rPr>
                <w:rFonts w:ascii="Arial" w:hAnsi="Arial" w:cs="Arial"/>
                <w:sz w:val="18"/>
                <w:szCs w:val="18"/>
              </w:rPr>
              <w:t xml:space="preserve"> </w:t>
            </w:r>
            <w:r w:rsidRPr="0045287A">
              <w:rPr>
                <w:rFonts w:ascii="Arial" w:hAnsi="Arial" w:cs="Arial"/>
                <w:sz w:val="18"/>
                <w:szCs w:val="18"/>
              </w:rPr>
              <w:t>minutes</w:t>
            </w:r>
          </w:p>
        </w:tc>
        <w:tc>
          <w:tcPr>
            <w:tcW w:w="1260" w:type="dxa"/>
          </w:tcPr>
          <w:p w:rsidR="008F5EE0" w:rsidP="008F5EE0" w14:paraId="7BDC872A" w14:textId="08793EC9">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Pr>
                <w:rFonts w:ascii="Arial" w:hAnsi="Arial" w:cs="Arial"/>
                <w:sz w:val="18"/>
                <w:szCs w:val="18"/>
              </w:rPr>
              <w:t>135</w:t>
            </w:r>
          </w:p>
        </w:tc>
        <w:tc>
          <w:tcPr>
            <w:tcW w:w="1440" w:type="dxa"/>
          </w:tcPr>
          <w:p w:rsidR="008F5EE0" w:rsidP="008F5EE0" w14:paraId="563A49CC" w14:textId="4AE5796A">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$48.78</w:t>
            </w:r>
          </w:p>
        </w:tc>
        <w:tc>
          <w:tcPr>
            <w:tcW w:w="1350" w:type="dxa"/>
          </w:tcPr>
          <w:p w:rsidR="008F5EE0" w:rsidP="008F5EE0" w14:paraId="152DF48C" w14:textId="5BB41351">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45287A">
              <w:rPr>
                <w:rFonts w:ascii="Arial" w:hAnsi="Arial" w:cs="Arial"/>
                <w:sz w:val="18"/>
                <w:szCs w:val="18"/>
              </w:rPr>
              <w:t>$</w:t>
            </w:r>
            <w:r w:rsidRPr="00C74CCB" w:rsidR="00C74CCB">
              <w:rPr>
                <w:rFonts w:ascii="Arial" w:hAnsi="Arial" w:cs="Arial"/>
                <w:sz w:val="18"/>
                <w:szCs w:val="18"/>
              </w:rPr>
              <w:t>6,585</w:t>
            </w:r>
          </w:p>
        </w:tc>
      </w:tr>
      <w:tr w14:paraId="566AD612" w14:textId="77777777" w:rsidTr="00B70619">
        <w:tblPrEx>
          <w:tblW w:w="9180" w:type="dxa"/>
          <w:tblInd w:w="-5" w:type="dxa"/>
          <w:tblLayout w:type="fixed"/>
          <w:tblLook w:val="01E0"/>
        </w:tblPrEx>
        <w:tc>
          <w:tcPr>
            <w:tcW w:w="2335" w:type="dxa"/>
          </w:tcPr>
          <w:p w:rsidR="008F5EE0" w:rsidRPr="0045287A" w:rsidP="008F5EE0" w14:paraId="086F4FEC" w14:textId="6AD9590A">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45287A">
              <w:rPr>
                <w:rFonts w:ascii="Arial" w:hAnsi="Arial" w:cs="Arial"/>
                <w:sz w:val="18"/>
                <w:szCs w:val="18"/>
              </w:rPr>
              <w:t xml:space="preserve">     Private Sector</w:t>
            </w:r>
          </w:p>
        </w:tc>
        <w:tc>
          <w:tcPr>
            <w:tcW w:w="1350" w:type="dxa"/>
          </w:tcPr>
          <w:p w:rsidR="008F5EE0" w:rsidRPr="0045287A" w:rsidP="008F5EE0" w14:paraId="5C1C798A" w14:textId="3F394CD2">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45287A">
              <w:rPr>
                <w:rFonts w:ascii="Arial" w:hAnsi="Arial" w:cs="Arial"/>
                <w:sz w:val="18"/>
                <w:szCs w:val="18"/>
              </w:rPr>
              <w:t>1,640</w:t>
            </w:r>
          </w:p>
        </w:tc>
        <w:tc>
          <w:tcPr>
            <w:tcW w:w="1440" w:type="dxa"/>
          </w:tcPr>
          <w:p w:rsidR="008F5EE0" w:rsidRPr="00D92944" w:rsidP="008F5EE0" w14:paraId="4B6F781A" w14:textId="6E3ED20B">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45287A">
              <w:rPr>
                <w:rFonts w:ascii="Arial" w:hAnsi="Arial" w:cs="Arial"/>
                <w:sz w:val="18"/>
                <w:szCs w:val="18"/>
              </w:rPr>
              <w:t>30</w:t>
            </w:r>
            <w:r>
              <w:rPr>
                <w:rFonts w:ascii="Arial" w:hAnsi="Arial" w:cs="Arial"/>
                <w:sz w:val="18"/>
                <w:szCs w:val="18"/>
              </w:rPr>
              <w:t xml:space="preserve"> </w:t>
            </w:r>
            <w:r w:rsidRPr="00D92944">
              <w:rPr>
                <w:rFonts w:ascii="Arial" w:hAnsi="Arial" w:cs="Arial"/>
                <w:sz w:val="18"/>
                <w:szCs w:val="18"/>
              </w:rPr>
              <w:t>minutes</w:t>
            </w:r>
          </w:p>
        </w:tc>
        <w:tc>
          <w:tcPr>
            <w:tcW w:w="1260" w:type="dxa"/>
          </w:tcPr>
          <w:p w:rsidR="008F5EE0" w:rsidRPr="00D92944" w:rsidP="008F5EE0" w14:paraId="0E5F568A" w14:textId="376D5079">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Pr>
                <w:rFonts w:ascii="Arial" w:hAnsi="Arial" w:cs="Arial"/>
                <w:sz w:val="18"/>
                <w:szCs w:val="18"/>
              </w:rPr>
              <w:t>820</w:t>
            </w:r>
          </w:p>
        </w:tc>
        <w:tc>
          <w:tcPr>
            <w:tcW w:w="1440" w:type="dxa"/>
          </w:tcPr>
          <w:p w:rsidR="008F5EE0" w:rsidRPr="00D92944" w:rsidP="008F5EE0" w14:paraId="7A879E7B" w14:textId="2BE381C5">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$46.15</w:t>
            </w:r>
          </w:p>
        </w:tc>
        <w:tc>
          <w:tcPr>
            <w:tcW w:w="1350" w:type="dxa"/>
          </w:tcPr>
          <w:p w:rsidR="008F5EE0" w:rsidRPr="00D92944" w:rsidP="008F5EE0" w14:paraId="3FD7D749" w14:textId="3E664DC7">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w:t>
            </w:r>
            <w:r w:rsidRPr="00BB74BB">
              <w:rPr>
                <w:rFonts w:ascii="Arial" w:hAnsi="Arial" w:cs="Arial"/>
                <w:sz w:val="18"/>
                <w:szCs w:val="18"/>
              </w:rPr>
              <w:t>37,843</w:t>
            </w:r>
          </w:p>
        </w:tc>
      </w:tr>
      <w:tr w14:paraId="2DEDD9C6" w14:textId="77777777" w:rsidTr="00B70619">
        <w:tblPrEx>
          <w:tblW w:w="9180" w:type="dxa"/>
          <w:tblInd w:w="-5" w:type="dxa"/>
          <w:tblLayout w:type="fixed"/>
          <w:tblLook w:val="01E0"/>
        </w:tblPrEx>
        <w:tc>
          <w:tcPr>
            <w:tcW w:w="2335" w:type="dxa"/>
          </w:tcPr>
          <w:p w:rsidR="008F5EE0" w:rsidRPr="00D92944" w:rsidP="008F5EE0" w14:paraId="1512839B" w14:textId="5ED8C345">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D92944">
              <w:rPr>
                <w:rFonts w:ascii="Arial" w:hAnsi="Arial" w:cs="Arial"/>
                <w:sz w:val="18"/>
                <w:szCs w:val="18"/>
              </w:rPr>
              <w:t xml:space="preserve">     Government</w:t>
            </w:r>
          </w:p>
        </w:tc>
        <w:tc>
          <w:tcPr>
            <w:tcW w:w="1350" w:type="dxa"/>
          </w:tcPr>
          <w:p w:rsidR="008F5EE0" w:rsidRPr="00D92944" w:rsidP="008F5EE0" w14:paraId="41A86D8B" w14:textId="15119832">
            <w:pPr>
              <w:pStyle w:val="HTMLPreformatted"/>
              <w:widowControl w:val="0"/>
              <w:tabs>
                <w:tab w:val="left" w:pos="480"/>
                <w:tab w:val="clear" w:pos="916"/>
              </w:tabs>
              <w:autoSpaceDE w:val="0"/>
              <w:autoSpaceDN w:val="0"/>
              <w:adjustRightInd w:val="0"/>
              <w:spacing w:line="276" w:lineRule="auto"/>
              <w:ind w:right="313"/>
              <w:jc w:val="right"/>
              <w:rPr>
                <w:rFonts w:ascii="Arial" w:hAnsi="Arial" w:cs="Arial"/>
                <w:sz w:val="18"/>
                <w:szCs w:val="18"/>
              </w:rPr>
            </w:pPr>
            <w:r w:rsidRPr="00D92944">
              <w:rPr>
                <w:rFonts w:ascii="Arial" w:hAnsi="Arial" w:cs="Arial"/>
                <w:sz w:val="18"/>
                <w:szCs w:val="18"/>
              </w:rPr>
              <w:t>1,360</w:t>
            </w:r>
          </w:p>
        </w:tc>
        <w:tc>
          <w:tcPr>
            <w:tcW w:w="1440" w:type="dxa"/>
          </w:tcPr>
          <w:p w:rsidR="008F5EE0" w:rsidRPr="00D92944" w:rsidP="008F5EE0" w14:paraId="757F3E1E" w14:textId="4F98E800">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30</w:t>
            </w:r>
            <w:r>
              <w:rPr>
                <w:rFonts w:ascii="Arial" w:hAnsi="Arial" w:cs="Arial"/>
                <w:sz w:val="18"/>
                <w:szCs w:val="18"/>
              </w:rPr>
              <w:t xml:space="preserve"> </w:t>
            </w:r>
            <w:r w:rsidRPr="00D92944">
              <w:rPr>
                <w:rFonts w:ascii="Arial" w:hAnsi="Arial" w:cs="Arial"/>
                <w:sz w:val="18"/>
                <w:szCs w:val="18"/>
              </w:rPr>
              <w:t>minutes</w:t>
            </w:r>
          </w:p>
        </w:tc>
        <w:tc>
          <w:tcPr>
            <w:tcW w:w="1260" w:type="dxa"/>
          </w:tcPr>
          <w:p w:rsidR="008F5EE0" w:rsidRPr="00D92944" w:rsidP="008F5EE0" w14:paraId="2D7F06D3" w14:textId="75C67778">
            <w:pPr>
              <w:pStyle w:val="HTMLPreformatted"/>
              <w:widowControl w:val="0"/>
              <w:tabs>
                <w:tab w:val="left" w:pos="100"/>
                <w:tab w:val="clear" w:pos="916"/>
              </w:tabs>
              <w:autoSpaceDE w:val="0"/>
              <w:autoSpaceDN w:val="0"/>
              <w:adjustRightInd w:val="0"/>
              <w:spacing w:line="276" w:lineRule="auto"/>
              <w:ind w:right="43"/>
              <w:jc w:val="center"/>
              <w:rPr>
                <w:rFonts w:ascii="Arial" w:hAnsi="Arial" w:cs="Arial"/>
                <w:sz w:val="18"/>
                <w:szCs w:val="18"/>
              </w:rPr>
            </w:pPr>
            <w:r>
              <w:rPr>
                <w:rFonts w:ascii="Arial" w:hAnsi="Arial" w:cs="Arial"/>
                <w:sz w:val="18"/>
                <w:szCs w:val="18"/>
              </w:rPr>
              <w:t>680</w:t>
            </w:r>
          </w:p>
        </w:tc>
        <w:tc>
          <w:tcPr>
            <w:tcW w:w="1440" w:type="dxa"/>
            <w:tcBorders>
              <w:bottom w:val="single" w:sz="4" w:space="0" w:color="auto"/>
            </w:tcBorders>
          </w:tcPr>
          <w:p w:rsidR="008F5EE0" w:rsidRPr="00D92944" w:rsidP="008F5EE0" w14:paraId="7D35A524" w14:textId="3AF02B14">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$65.68</w:t>
            </w:r>
          </w:p>
        </w:tc>
        <w:tc>
          <w:tcPr>
            <w:tcW w:w="1350" w:type="dxa"/>
          </w:tcPr>
          <w:p w:rsidR="008F5EE0" w:rsidRPr="00D92944" w:rsidP="008F5EE0" w14:paraId="0E0D43C7" w14:textId="17FB24BD">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w:t>
            </w:r>
            <w:r w:rsidRPr="00CB6282" w:rsidR="00CB6282">
              <w:rPr>
                <w:rFonts w:ascii="Arial" w:hAnsi="Arial" w:cs="Arial"/>
                <w:sz w:val="18"/>
                <w:szCs w:val="18"/>
              </w:rPr>
              <w:t>44,662</w:t>
            </w:r>
          </w:p>
        </w:tc>
      </w:tr>
      <w:tr w14:paraId="5E33AFD1" w14:textId="77777777" w:rsidTr="00B70619">
        <w:tblPrEx>
          <w:tblW w:w="9180" w:type="dxa"/>
          <w:tblInd w:w="-5" w:type="dxa"/>
          <w:tblLayout w:type="fixed"/>
          <w:tblLook w:val="01E0"/>
        </w:tblPrEx>
        <w:trPr>
          <w:trHeight w:val="341"/>
        </w:trPr>
        <w:tc>
          <w:tcPr>
            <w:tcW w:w="2335" w:type="dxa"/>
            <w:tcBorders>
              <w:bottom w:val="single" w:sz="4" w:space="0" w:color="auto"/>
            </w:tcBorders>
            <w:vAlign w:val="center"/>
          </w:tcPr>
          <w:p w:rsidR="00553F11" w:rsidRPr="00D92944" w:rsidP="00553F11" w14:paraId="158A4E82" w14:textId="77777777">
            <w:pPr>
              <w:pStyle w:val="HTMLPreformatted"/>
              <w:widowControl w:val="0"/>
              <w:tabs>
                <w:tab w:val="left" w:pos="480"/>
                <w:tab w:val="clear" w:pos="916"/>
              </w:tabs>
              <w:autoSpaceDE w:val="0"/>
              <w:autoSpaceDN w:val="0"/>
              <w:adjustRightInd w:val="0"/>
              <w:spacing w:line="276" w:lineRule="auto"/>
              <w:jc w:val="right"/>
              <w:rPr>
                <w:rFonts w:ascii="Arial" w:hAnsi="Arial" w:cs="Arial"/>
                <w:b/>
                <w:i/>
                <w:sz w:val="18"/>
                <w:szCs w:val="18"/>
              </w:rPr>
            </w:pPr>
            <w:r w:rsidRPr="00D92944">
              <w:rPr>
                <w:rFonts w:ascii="Arial" w:hAnsi="Arial" w:cs="Arial"/>
                <w:b/>
                <w:i/>
                <w:sz w:val="18"/>
                <w:szCs w:val="18"/>
              </w:rPr>
              <w:t>Subtotal</w:t>
            </w:r>
          </w:p>
        </w:tc>
        <w:tc>
          <w:tcPr>
            <w:tcW w:w="1350" w:type="dxa"/>
            <w:tcBorders>
              <w:bottom w:val="single" w:sz="4" w:space="0" w:color="auto"/>
            </w:tcBorders>
            <w:vAlign w:val="center"/>
          </w:tcPr>
          <w:p w:rsidR="00553F11" w:rsidRPr="00D92944" w:rsidP="00553F11" w14:paraId="749A5665" w14:textId="7D9C38D1">
            <w:pPr>
              <w:pStyle w:val="HTMLPreformatted"/>
              <w:widowControl w:val="0"/>
              <w:tabs>
                <w:tab w:val="left" w:pos="480"/>
                <w:tab w:val="clear" w:pos="916"/>
              </w:tabs>
              <w:autoSpaceDE w:val="0"/>
              <w:autoSpaceDN w:val="0"/>
              <w:adjustRightInd w:val="0"/>
              <w:spacing w:line="276" w:lineRule="auto"/>
              <w:ind w:right="-106"/>
              <w:jc w:val="center"/>
              <w:rPr>
                <w:rFonts w:ascii="Arial" w:hAnsi="Arial" w:cs="Arial"/>
                <w:b/>
                <w:i/>
                <w:sz w:val="18"/>
                <w:szCs w:val="18"/>
              </w:rPr>
            </w:pPr>
            <w:r>
              <w:rPr>
                <w:rFonts w:ascii="Arial" w:hAnsi="Arial" w:cs="Arial"/>
                <w:b/>
                <w:i/>
                <w:sz w:val="18"/>
                <w:szCs w:val="18"/>
              </w:rPr>
              <w:fldChar w:fldCharType="begin"/>
            </w:r>
            <w:r>
              <w:rPr>
                <w:rFonts w:ascii="Arial" w:hAnsi="Arial" w:cs="Arial"/>
                <w:b/>
                <w:i/>
                <w:sz w:val="18"/>
                <w:szCs w:val="18"/>
              </w:rPr>
              <w:instrText xml:space="preserve"> =SUM(ABOVE) </w:instrText>
            </w:r>
            <w:r>
              <w:rPr>
                <w:rFonts w:ascii="Arial" w:hAnsi="Arial" w:cs="Arial"/>
                <w:b/>
                <w:i/>
                <w:sz w:val="18"/>
                <w:szCs w:val="18"/>
              </w:rPr>
              <w:fldChar w:fldCharType="separate"/>
            </w:r>
            <w:r>
              <w:rPr>
                <w:rFonts w:ascii="Arial" w:hAnsi="Arial" w:cs="Arial"/>
                <w:b/>
                <w:i/>
                <w:noProof/>
                <w:sz w:val="18"/>
                <w:szCs w:val="18"/>
              </w:rPr>
              <w:t>3,270</w:t>
            </w:r>
            <w:r>
              <w:rPr>
                <w:rFonts w:ascii="Arial" w:hAnsi="Arial" w:cs="Arial"/>
                <w:b/>
                <w:i/>
                <w:sz w:val="18"/>
                <w:szCs w:val="18"/>
              </w:rPr>
              <w:fldChar w:fldCharType="end"/>
            </w:r>
          </w:p>
        </w:tc>
        <w:tc>
          <w:tcPr>
            <w:tcW w:w="1440" w:type="dxa"/>
            <w:tcBorders>
              <w:bottom w:val="single" w:sz="4" w:space="0" w:color="auto"/>
            </w:tcBorders>
            <w:shd w:val="thinDiagCross" w:color="auto" w:fill="auto"/>
            <w:vAlign w:val="center"/>
          </w:tcPr>
          <w:p w:rsidR="00553F11" w:rsidRPr="00D92944" w:rsidP="00553F11" w14:paraId="5FF158F3" w14:textId="77777777">
            <w:pPr>
              <w:pStyle w:val="HTMLPreformatted"/>
              <w:widowControl w:val="0"/>
              <w:tabs>
                <w:tab w:val="left" w:pos="480"/>
                <w:tab w:val="clear" w:pos="916"/>
              </w:tabs>
              <w:autoSpaceDE w:val="0"/>
              <w:autoSpaceDN w:val="0"/>
              <w:adjustRightInd w:val="0"/>
              <w:spacing w:line="276" w:lineRule="auto"/>
              <w:ind w:right="254"/>
              <w:jc w:val="center"/>
              <w:rPr>
                <w:rFonts w:ascii="Arial" w:hAnsi="Arial" w:cs="Arial"/>
                <w:b/>
                <w:i/>
                <w:sz w:val="18"/>
                <w:szCs w:val="18"/>
              </w:rPr>
            </w:pPr>
          </w:p>
        </w:tc>
        <w:tc>
          <w:tcPr>
            <w:tcW w:w="1260" w:type="dxa"/>
            <w:tcBorders>
              <w:bottom w:val="single" w:sz="4" w:space="0" w:color="auto"/>
            </w:tcBorders>
            <w:vAlign w:val="center"/>
          </w:tcPr>
          <w:p w:rsidR="00553F11" w:rsidRPr="00D92944" w:rsidP="00553F11" w14:paraId="48EE50A6" w14:textId="6F45CD84">
            <w:pPr>
              <w:pStyle w:val="HTMLPreformatted"/>
              <w:widowControl w:val="0"/>
              <w:tabs>
                <w:tab w:val="left" w:pos="100"/>
                <w:tab w:val="clear" w:pos="916"/>
              </w:tabs>
              <w:autoSpaceDE w:val="0"/>
              <w:autoSpaceDN w:val="0"/>
              <w:adjustRightInd w:val="0"/>
              <w:spacing w:line="276" w:lineRule="auto"/>
              <w:jc w:val="center"/>
              <w:rPr>
                <w:rFonts w:ascii="Arial" w:hAnsi="Arial" w:cs="Arial"/>
                <w:b/>
                <w:i/>
                <w:sz w:val="18"/>
                <w:szCs w:val="18"/>
              </w:rPr>
            </w:pPr>
            <w:r>
              <w:rPr>
                <w:rFonts w:ascii="Arial" w:hAnsi="Arial" w:cs="Arial"/>
                <w:b/>
                <w:i/>
                <w:sz w:val="18"/>
                <w:szCs w:val="18"/>
              </w:rPr>
              <w:fldChar w:fldCharType="begin"/>
            </w:r>
            <w:r>
              <w:rPr>
                <w:rFonts w:ascii="Arial" w:hAnsi="Arial" w:cs="Arial"/>
                <w:b/>
                <w:i/>
                <w:sz w:val="18"/>
                <w:szCs w:val="18"/>
              </w:rPr>
              <w:instrText xml:space="preserve"> =SUM(ABOVE) </w:instrText>
            </w:r>
            <w:r>
              <w:rPr>
                <w:rFonts w:ascii="Arial" w:hAnsi="Arial" w:cs="Arial"/>
                <w:b/>
                <w:i/>
                <w:sz w:val="18"/>
                <w:szCs w:val="18"/>
              </w:rPr>
              <w:fldChar w:fldCharType="separate"/>
            </w:r>
            <w:r>
              <w:rPr>
                <w:rFonts w:ascii="Arial" w:hAnsi="Arial" w:cs="Arial"/>
                <w:b/>
                <w:i/>
                <w:noProof/>
                <w:sz w:val="18"/>
                <w:szCs w:val="18"/>
              </w:rPr>
              <w:t>1,635</w:t>
            </w:r>
            <w:r>
              <w:rPr>
                <w:rFonts w:ascii="Arial" w:hAnsi="Arial" w:cs="Arial"/>
                <w:b/>
                <w:i/>
                <w:sz w:val="18"/>
                <w:szCs w:val="18"/>
              </w:rPr>
              <w:fldChar w:fldCharType="end"/>
            </w:r>
            <w:r>
              <w:rPr>
                <w:rFonts w:ascii="Arial" w:hAnsi="Arial" w:cs="Arial"/>
                <w:b/>
                <w:i/>
                <w:sz w:val="18"/>
                <w:szCs w:val="18"/>
              </w:rPr>
              <w:fldChar w:fldCharType="begin"/>
            </w:r>
            <w:r>
              <w:rPr>
                <w:rFonts w:ascii="Arial" w:hAnsi="Arial" w:cs="Arial"/>
                <w:b/>
                <w:i/>
                <w:sz w:val="18"/>
                <w:szCs w:val="18"/>
              </w:rPr>
              <w:instrText xml:space="preserve">  </w:instrText>
            </w:r>
            <w:r>
              <w:rPr>
                <w:rFonts w:ascii="Arial" w:hAnsi="Arial" w:cs="Arial"/>
                <w:b/>
                <w:i/>
                <w:sz w:val="18"/>
                <w:szCs w:val="18"/>
              </w:rPr>
              <w:fldChar w:fldCharType="end"/>
            </w:r>
            <w:r>
              <w:rPr>
                <w:rFonts w:ascii="Arial" w:hAnsi="Arial" w:cs="Arial"/>
                <w:b/>
                <w:i/>
                <w:sz w:val="18"/>
                <w:szCs w:val="18"/>
              </w:rPr>
              <w:fldChar w:fldCharType="begin"/>
            </w:r>
            <w:r>
              <w:rPr>
                <w:rFonts w:ascii="Arial" w:hAnsi="Arial" w:cs="Arial"/>
                <w:b/>
                <w:i/>
                <w:sz w:val="18"/>
                <w:szCs w:val="18"/>
              </w:rPr>
              <w:instrText xml:space="preserve">  </w:instrText>
            </w:r>
            <w:r>
              <w:rPr>
                <w:rFonts w:ascii="Arial" w:hAnsi="Arial" w:cs="Arial"/>
                <w:b/>
                <w:i/>
                <w:sz w:val="18"/>
                <w:szCs w:val="18"/>
              </w:rPr>
              <w:fldChar w:fldCharType="end"/>
            </w:r>
          </w:p>
        </w:tc>
        <w:tc>
          <w:tcPr>
            <w:tcW w:w="1440" w:type="dxa"/>
            <w:tcBorders>
              <w:bottom w:val="single" w:sz="4" w:space="0" w:color="auto"/>
            </w:tcBorders>
            <w:shd w:val="thinDiagCross" w:color="auto" w:fill="auto"/>
            <w:vAlign w:val="center"/>
          </w:tcPr>
          <w:p w:rsidR="00553F11" w:rsidRPr="00D92944" w:rsidP="00553F11" w14:paraId="7998B922" w14:textId="77777777">
            <w:pPr>
              <w:pStyle w:val="HTMLPreformatted"/>
              <w:widowControl w:val="0"/>
              <w:tabs>
                <w:tab w:val="clear" w:pos="916"/>
              </w:tabs>
              <w:autoSpaceDE w:val="0"/>
              <w:autoSpaceDN w:val="0"/>
              <w:adjustRightInd w:val="0"/>
              <w:spacing w:line="276" w:lineRule="auto"/>
              <w:ind w:right="254"/>
              <w:jc w:val="center"/>
              <w:rPr>
                <w:rFonts w:ascii="Arial" w:hAnsi="Arial" w:cs="Arial"/>
                <w:b/>
                <w:i/>
                <w:sz w:val="18"/>
                <w:szCs w:val="18"/>
              </w:rPr>
            </w:pPr>
          </w:p>
        </w:tc>
        <w:tc>
          <w:tcPr>
            <w:tcW w:w="1350" w:type="dxa"/>
            <w:tcBorders>
              <w:bottom w:val="single" w:sz="4" w:space="0" w:color="auto"/>
            </w:tcBorders>
            <w:vAlign w:val="center"/>
          </w:tcPr>
          <w:p w:rsidR="00553F11" w:rsidRPr="00D92944" w:rsidP="00B70619" w14:paraId="73033C78" w14:textId="3CC0F702">
            <w:pPr>
              <w:pStyle w:val="HTMLPreformatted"/>
              <w:widowControl w:val="0"/>
              <w:tabs>
                <w:tab w:val="left" w:pos="480"/>
                <w:tab w:val="clear" w:pos="916"/>
              </w:tabs>
              <w:autoSpaceDE w:val="0"/>
              <w:autoSpaceDN w:val="0"/>
              <w:adjustRightInd w:val="0"/>
              <w:spacing w:line="276" w:lineRule="auto"/>
              <w:ind w:right="-14"/>
              <w:jc w:val="center"/>
              <w:rPr>
                <w:rFonts w:ascii="Arial" w:hAnsi="Arial" w:cs="Arial"/>
                <w:b/>
                <w:i/>
                <w:sz w:val="18"/>
                <w:szCs w:val="18"/>
              </w:rPr>
            </w:pPr>
            <w:r>
              <w:rPr>
                <w:rFonts w:ascii="Arial" w:hAnsi="Arial" w:cs="Arial"/>
                <w:b/>
                <w:i/>
                <w:sz w:val="18"/>
                <w:szCs w:val="18"/>
              </w:rPr>
              <w:fldChar w:fldCharType="begin"/>
            </w:r>
            <w:r>
              <w:rPr>
                <w:rFonts w:ascii="Arial" w:hAnsi="Arial" w:cs="Arial"/>
                <w:b/>
                <w:i/>
                <w:sz w:val="18"/>
                <w:szCs w:val="18"/>
              </w:rPr>
              <w:instrText xml:space="preserve"> =SUM(ABOVE) </w:instrText>
            </w:r>
            <w:r>
              <w:rPr>
                <w:rFonts w:ascii="Arial" w:hAnsi="Arial" w:cs="Arial"/>
                <w:b/>
                <w:i/>
                <w:sz w:val="18"/>
                <w:szCs w:val="18"/>
              </w:rPr>
              <w:fldChar w:fldCharType="separate"/>
            </w:r>
            <w:r>
              <w:rPr>
                <w:rFonts w:ascii="Arial" w:hAnsi="Arial" w:cs="Arial"/>
                <w:b/>
                <w:i/>
                <w:noProof/>
                <w:sz w:val="18"/>
                <w:szCs w:val="18"/>
              </w:rPr>
              <w:t>$89,090</w:t>
            </w:r>
            <w:r>
              <w:rPr>
                <w:rFonts w:ascii="Arial" w:hAnsi="Arial" w:cs="Arial"/>
                <w:b/>
                <w:i/>
                <w:sz w:val="18"/>
                <w:szCs w:val="18"/>
              </w:rPr>
              <w:fldChar w:fldCharType="end"/>
            </w:r>
          </w:p>
        </w:tc>
      </w:tr>
      <w:tr w14:paraId="278A1755" w14:textId="6C9668EE" w:rsidTr="00B70619">
        <w:tblPrEx>
          <w:tblW w:w="9180" w:type="dxa"/>
          <w:tblInd w:w="-5" w:type="dxa"/>
          <w:tblLayout w:type="fixed"/>
          <w:tblLook w:val="01E0"/>
        </w:tblPrEx>
        <w:trPr>
          <w:trHeight w:val="359"/>
        </w:trPr>
        <w:tc>
          <w:tcPr>
            <w:tcW w:w="9175" w:type="dxa"/>
            <w:gridSpan w:val="6"/>
            <w:tcBorders>
              <w:left w:val="nil"/>
              <w:right w:val="nil"/>
            </w:tcBorders>
            <w:shd w:val="clear" w:color="auto" w:fill="EBF1DD" w:themeFill="accent3" w:themeFillTint="33"/>
            <w:vAlign w:val="center"/>
          </w:tcPr>
          <w:p w:rsidR="00553F11" w:rsidRPr="007A707E" w:rsidP="00553F11" w14:paraId="61446EB1" w14:textId="5CB48301">
            <w:pPr>
              <w:pStyle w:val="HTMLPreformatted"/>
              <w:widowControl w:val="0"/>
              <w:tabs>
                <w:tab w:val="left" w:pos="480"/>
              </w:tabs>
              <w:autoSpaceDE w:val="0"/>
              <w:autoSpaceDN w:val="0"/>
              <w:adjustRightInd w:val="0"/>
              <w:spacing w:line="276" w:lineRule="auto"/>
              <w:rPr>
                <w:rFonts w:ascii="Arial" w:hAnsi="Arial" w:cs="Arial"/>
                <w:sz w:val="18"/>
                <w:szCs w:val="18"/>
              </w:rPr>
            </w:pPr>
            <w:r w:rsidRPr="0045203A">
              <w:rPr>
                <w:rFonts w:ascii="Arial" w:hAnsi="Arial" w:cs="Arial"/>
                <w:b/>
                <w:sz w:val="18"/>
                <w:szCs w:val="18"/>
              </w:rPr>
              <w:t>Form 10-741</w:t>
            </w:r>
            <w:r w:rsidR="00FE2ED3">
              <w:rPr>
                <w:rFonts w:ascii="Arial" w:hAnsi="Arial" w:cs="Arial"/>
                <w:b/>
                <w:sz w:val="18"/>
                <w:szCs w:val="18"/>
              </w:rPr>
              <w:t>B</w:t>
            </w:r>
            <w:r w:rsidRPr="0045203A">
              <w:rPr>
                <w:rFonts w:ascii="Arial" w:hAnsi="Arial" w:cs="Arial"/>
                <w:b/>
                <w:sz w:val="18"/>
                <w:szCs w:val="18"/>
              </w:rPr>
              <w:t>, “Application for a Science Education Permit”</w:t>
            </w:r>
          </w:p>
        </w:tc>
      </w:tr>
      <w:tr w14:paraId="362E68DF" w14:textId="77777777" w:rsidTr="00B70619">
        <w:tblPrEx>
          <w:tblW w:w="9180" w:type="dxa"/>
          <w:tblInd w:w="-5" w:type="dxa"/>
          <w:tblLayout w:type="fixed"/>
          <w:tblLook w:val="01E0"/>
        </w:tblPrEx>
        <w:tc>
          <w:tcPr>
            <w:tcW w:w="2335" w:type="dxa"/>
          </w:tcPr>
          <w:p w:rsidR="008F5EE0" w:rsidRPr="00D92944" w:rsidP="008F5EE0" w14:paraId="10BE4485" w14:textId="7CEA4040">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bookmarkStart w:id="9" w:name="_Hlk39176080"/>
            <w:r w:rsidRPr="00D92944">
              <w:rPr>
                <w:rFonts w:ascii="Arial" w:hAnsi="Arial" w:cs="Arial"/>
                <w:sz w:val="18"/>
                <w:szCs w:val="18"/>
              </w:rPr>
              <w:t xml:space="preserve">     Individuals</w:t>
            </w:r>
          </w:p>
        </w:tc>
        <w:tc>
          <w:tcPr>
            <w:tcW w:w="1350" w:type="dxa"/>
          </w:tcPr>
          <w:p w:rsidR="008F5EE0" w:rsidRPr="00D92944" w:rsidP="008F5EE0" w14:paraId="26F644C2" w14:textId="39D7DEA2">
            <w:pPr>
              <w:pStyle w:val="HTMLPreformatted"/>
              <w:widowControl w:val="0"/>
              <w:tabs>
                <w:tab w:val="clear" w:pos="916"/>
              </w:tabs>
              <w:autoSpaceDE w:val="0"/>
              <w:autoSpaceDN w:val="0"/>
              <w:adjustRightInd w:val="0"/>
              <w:spacing w:line="276" w:lineRule="auto"/>
              <w:ind w:right="163"/>
              <w:jc w:val="center"/>
              <w:rPr>
                <w:rFonts w:ascii="Arial" w:hAnsi="Arial" w:cs="Arial"/>
                <w:sz w:val="18"/>
                <w:szCs w:val="18"/>
              </w:rPr>
            </w:pPr>
            <w:r w:rsidRPr="00D92944">
              <w:rPr>
                <w:rFonts w:ascii="Arial" w:hAnsi="Arial" w:cs="Arial"/>
                <w:sz w:val="18"/>
                <w:szCs w:val="18"/>
              </w:rPr>
              <w:t>30</w:t>
            </w:r>
          </w:p>
        </w:tc>
        <w:tc>
          <w:tcPr>
            <w:tcW w:w="1440" w:type="dxa"/>
          </w:tcPr>
          <w:p w:rsidR="008F5EE0" w:rsidRPr="00D92944" w:rsidP="008F5EE0" w14:paraId="50B883B1" w14:textId="533D9849">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1 hour</w:t>
            </w:r>
          </w:p>
        </w:tc>
        <w:tc>
          <w:tcPr>
            <w:tcW w:w="1260" w:type="dxa"/>
          </w:tcPr>
          <w:p w:rsidR="008F5EE0" w:rsidRPr="00D92944" w:rsidP="008F5EE0" w14:paraId="51A10680" w14:textId="2984B229">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D92944">
              <w:rPr>
                <w:rFonts w:ascii="Arial" w:hAnsi="Arial" w:cs="Arial"/>
                <w:sz w:val="18"/>
                <w:szCs w:val="18"/>
              </w:rPr>
              <w:t>30</w:t>
            </w:r>
          </w:p>
        </w:tc>
        <w:tc>
          <w:tcPr>
            <w:tcW w:w="1440" w:type="dxa"/>
          </w:tcPr>
          <w:p w:rsidR="008F5EE0" w:rsidRPr="00D92944" w:rsidP="008F5EE0" w14:paraId="2983373D" w14:textId="2C8C45C3">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$48.78</w:t>
            </w:r>
          </w:p>
        </w:tc>
        <w:tc>
          <w:tcPr>
            <w:tcW w:w="1350" w:type="dxa"/>
          </w:tcPr>
          <w:p w:rsidR="008F5EE0" w:rsidRPr="00D92944" w:rsidP="008F5EE0" w14:paraId="29EAF7BA" w14:textId="586BEDA3">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D92944">
              <w:rPr>
                <w:rFonts w:ascii="Arial" w:hAnsi="Arial" w:cs="Arial"/>
                <w:sz w:val="18"/>
                <w:szCs w:val="18"/>
              </w:rPr>
              <w:t>$</w:t>
            </w:r>
            <w:r w:rsidRPr="00D451C3" w:rsidR="00D451C3">
              <w:rPr>
                <w:rFonts w:ascii="Arial" w:hAnsi="Arial" w:cs="Arial"/>
                <w:sz w:val="18"/>
                <w:szCs w:val="18"/>
              </w:rPr>
              <w:t>1,463</w:t>
            </w:r>
          </w:p>
        </w:tc>
      </w:tr>
      <w:tr w14:paraId="3B195598" w14:textId="77777777" w:rsidTr="00B70619">
        <w:tblPrEx>
          <w:tblW w:w="9180" w:type="dxa"/>
          <w:tblInd w:w="-5" w:type="dxa"/>
          <w:tblLayout w:type="fixed"/>
          <w:tblLook w:val="01E0"/>
        </w:tblPrEx>
        <w:tc>
          <w:tcPr>
            <w:tcW w:w="2335" w:type="dxa"/>
          </w:tcPr>
          <w:p w:rsidR="008F5EE0" w:rsidRPr="0045203A" w:rsidP="008F5EE0" w14:paraId="2D7A05BC" w14:textId="41AFDB20">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45203A">
              <w:rPr>
                <w:rFonts w:ascii="Arial" w:hAnsi="Arial" w:cs="Arial"/>
                <w:sz w:val="18"/>
                <w:szCs w:val="18"/>
              </w:rPr>
              <w:t xml:space="preserve">     Private Sector</w:t>
            </w:r>
          </w:p>
        </w:tc>
        <w:tc>
          <w:tcPr>
            <w:tcW w:w="1350" w:type="dxa"/>
          </w:tcPr>
          <w:p w:rsidR="008F5EE0" w:rsidRPr="0045203A" w:rsidP="008F5EE0" w14:paraId="12AA4A6E" w14:textId="2176E4CF">
            <w:pPr>
              <w:pStyle w:val="HTMLPreformatted"/>
              <w:widowControl w:val="0"/>
              <w:tabs>
                <w:tab w:val="clear" w:pos="916"/>
              </w:tabs>
              <w:autoSpaceDE w:val="0"/>
              <w:autoSpaceDN w:val="0"/>
              <w:adjustRightInd w:val="0"/>
              <w:spacing w:line="276" w:lineRule="auto"/>
              <w:ind w:right="163"/>
              <w:jc w:val="center"/>
              <w:rPr>
                <w:rFonts w:ascii="Arial" w:hAnsi="Arial" w:cs="Arial"/>
                <w:sz w:val="18"/>
                <w:szCs w:val="18"/>
              </w:rPr>
            </w:pPr>
            <w:r w:rsidRPr="0045203A">
              <w:rPr>
                <w:rFonts w:ascii="Arial" w:hAnsi="Arial" w:cs="Arial"/>
                <w:sz w:val="18"/>
                <w:szCs w:val="18"/>
              </w:rPr>
              <w:t>50</w:t>
            </w:r>
          </w:p>
        </w:tc>
        <w:tc>
          <w:tcPr>
            <w:tcW w:w="1440" w:type="dxa"/>
          </w:tcPr>
          <w:p w:rsidR="008F5EE0" w:rsidRPr="0045203A" w:rsidP="008F5EE0" w14:paraId="29F60899" w14:textId="7D081444">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45203A">
              <w:rPr>
                <w:rFonts w:ascii="Arial" w:hAnsi="Arial" w:cs="Arial"/>
                <w:sz w:val="18"/>
                <w:szCs w:val="18"/>
              </w:rPr>
              <w:t>1 hour</w:t>
            </w:r>
          </w:p>
        </w:tc>
        <w:tc>
          <w:tcPr>
            <w:tcW w:w="1260" w:type="dxa"/>
          </w:tcPr>
          <w:p w:rsidR="008F5EE0" w:rsidRPr="0045203A" w:rsidP="008F5EE0" w14:paraId="5EB4969E" w14:textId="69348D7F">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45203A">
              <w:rPr>
                <w:rFonts w:ascii="Arial" w:hAnsi="Arial" w:cs="Arial"/>
                <w:sz w:val="18"/>
                <w:szCs w:val="18"/>
              </w:rPr>
              <w:t>50</w:t>
            </w:r>
          </w:p>
        </w:tc>
        <w:tc>
          <w:tcPr>
            <w:tcW w:w="1440" w:type="dxa"/>
          </w:tcPr>
          <w:p w:rsidR="008F5EE0" w:rsidRPr="0045203A" w:rsidP="008F5EE0" w14:paraId="51031EB6" w14:textId="43E466AA">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$46.15</w:t>
            </w:r>
          </w:p>
        </w:tc>
        <w:tc>
          <w:tcPr>
            <w:tcW w:w="1350" w:type="dxa"/>
          </w:tcPr>
          <w:p w:rsidR="008F5EE0" w:rsidRPr="0045203A" w:rsidP="008F5EE0" w14:paraId="7FBE1ADC" w14:textId="3736498A">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w:t>
            </w:r>
            <w:r w:rsidRPr="00F60F54">
              <w:rPr>
                <w:rFonts w:ascii="Arial" w:hAnsi="Arial" w:cs="Arial"/>
                <w:sz w:val="18"/>
                <w:szCs w:val="18"/>
              </w:rPr>
              <w:t>2,30</w:t>
            </w:r>
            <w:r>
              <w:rPr>
                <w:rFonts w:ascii="Arial" w:hAnsi="Arial" w:cs="Arial"/>
                <w:sz w:val="18"/>
                <w:szCs w:val="18"/>
              </w:rPr>
              <w:t>8</w:t>
            </w:r>
          </w:p>
        </w:tc>
      </w:tr>
      <w:tr w14:paraId="07533ADF" w14:textId="77777777" w:rsidTr="00B70619">
        <w:tblPrEx>
          <w:tblW w:w="9180" w:type="dxa"/>
          <w:tblInd w:w="-5" w:type="dxa"/>
          <w:tblLayout w:type="fixed"/>
          <w:tblLook w:val="01E0"/>
        </w:tblPrEx>
        <w:tc>
          <w:tcPr>
            <w:tcW w:w="2335" w:type="dxa"/>
          </w:tcPr>
          <w:p w:rsidR="008F5EE0" w:rsidRPr="0045203A" w:rsidP="008F5EE0" w14:paraId="55F582CE" w14:textId="1276287B">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45203A">
              <w:rPr>
                <w:rFonts w:ascii="Arial" w:hAnsi="Arial" w:cs="Arial"/>
                <w:sz w:val="18"/>
                <w:szCs w:val="18"/>
              </w:rPr>
              <w:t xml:space="preserve">     Government</w:t>
            </w:r>
          </w:p>
        </w:tc>
        <w:tc>
          <w:tcPr>
            <w:tcW w:w="1350" w:type="dxa"/>
          </w:tcPr>
          <w:p w:rsidR="008F5EE0" w:rsidRPr="0045203A" w:rsidP="008F5EE0" w14:paraId="378DE08F" w14:textId="4F0C4681">
            <w:pPr>
              <w:pStyle w:val="HTMLPreformatted"/>
              <w:widowControl w:val="0"/>
              <w:tabs>
                <w:tab w:val="clear" w:pos="916"/>
              </w:tabs>
              <w:autoSpaceDE w:val="0"/>
              <w:autoSpaceDN w:val="0"/>
              <w:adjustRightInd w:val="0"/>
              <w:spacing w:line="276" w:lineRule="auto"/>
              <w:ind w:right="163"/>
              <w:jc w:val="center"/>
              <w:rPr>
                <w:rFonts w:ascii="Arial" w:hAnsi="Arial" w:cs="Arial"/>
                <w:sz w:val="18"/>
                <w:szCs w:val="18"/>
              </w:rPr>
            </w:pPr>
            <w:r w:rsidRPr="0045203A">
              <w:rPr>
                <w:rFonts w:ascii="Arial" w:hAnsi="Arial" w:cs="Arial"/>
                <w:sz w:val="18"/>
                <w:szCs w:val="18"/>
              </w:rPr>
              <w:t>50</w:t>
            </w:r>
          </w:p>
        </w:tc>
        <w:tc>
          <w:tcPr>
            <w:tcW w:w="1440" w:type="dxa"/>
            <w:tcBorders>
              <w:bottom w:val="single" w:sz="4" w:space="0" w:color="auto"/>
            </w:tcBorders>
          </w:tcPr>
          <w:p w:rsidR="008F5EE0" w:rsidRPr="0045203A" w:rsidP="008F5EE0" w14:paraId="58EC9FEB" w14:textId="72360196">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45203A">
              <w:rPr>
                <w:rFonts w:ascii="Arial" w:hAnsi="Arial" w:cs="Arial"/>
                <w:sz w:val="18"/>
                <w:szCs w:val="18"/>
              </w:rPr>
              <w:t>1 hour</w:t>
            </w:r>
          </w:p>
        </w:tc>
        <w:tc>
          <w:tcPr>
            <w:tcW w:w="1260" w:type="dxa"/>
          </w:tcPr>
          <w:p w:rsidR="008F5EE0" w:rsidRPr="0045203A" w:rsidP="008F5EE0" w14:paraId="08BFEFA3" w14:textId="24F99536">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45203A">
              <w:rPr>
                <w:rFonts w:ascii="Arial" w:hAnsi="Arial" w:cs="Arial"/>
                <w:sz w:val="18"/>
                <w:szCs w:val="18"/>
              </w:rPr>
              <w:t>50</w:t>
            </w:r>
          </w:p>
        </w:tc>
        <w:tc>
          <w:tcPr>
            <w:tcW w:w="1440" w:type="dxa"/>
            <w:tcBorders>
              <w:bottom w:val="single" w:sz="4" w:space="0" w:color="auto"/>
            </w:tcBorders>
          </w:tcPr>
          <w:p w:rsidR="008F5EE0" w:rsidRPr="0045203A" w:rsidP="008F5EE0" w14:paraId="4658FDF5" w14:textId="69A5FC89">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$65.68</w:t>
            </w:r>
          </w:p>
        </w:tc>
        <w:tc>
          <w:tcPr>
            <w:tcW w:w="1350" w:type="dxa"/>
          </w:tcPr>
          <w:p w:rsidR="008F5EE0" w:rsidRPr="0045203A" w:rsidP="008F5EE0" w14:paraId="5F136D41" w14:textId="56060FE4">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w:t>
            </w:r>
            <w:r w:rsidRPr="00411CC8">
              <w:rPr>
                <w:rFonts w:ascii="Arial" w:hAnsi="Arial" w:cs="Arial"/>
                <w:sz w:val="18"/>
                <w:szCs w:val="18"/>
              </w:rPr>
              <w:t>3,134</w:t>
            </w:r>
          </w:p>
        </w:tc>
      </w:tr>
      <w:bookmarkEnd w:id="9"/>
      <w:tr w14:paraId="36DF15A2" w14:textId="77777777" w:rsidTr="00B70619">
        <w:tblPrEx>
          <w:tblW w:w="9180" w:type="dxa"/>
          <w:tblInd w:w="-5" w:type="dxa"/>
          <w:tblLayout w:type="fixed"/>
          <w:tblLook w:val="01E0"/>
        </w:tblPrEx>
        <w:trPr>
          <w:trHeight w:val="395"/>
        </w:trPr>
        <w:tc>
          <w:tcPr>
            <w:tcW w:w="2335" w:type="dxa"/>
            <w:tcBorders>
              <w:bottom w:val="single" w:sz="4" w:space="0" w:color="auto"/>
            </w:tcBorders>
            <w:vAlign w:val="center"/>
          </w:tcPr>
          <w:p w:rsidR="00553F11" w:rsidRPr="0045203A" w:rsidP="00553F11" w14:paraId="77ADE3DA" w14:textId="77777777">
            <w:pPr>
              <w:pStyle w:val="HTMLPreformatted"/>
              <w:widowControl w:val="0"/>
              <w:tabs>
                <w:tab w:val="left" w:pos="480"/>
                <w:tab w:val="clear" w:pos="916"/>
              </w:tabs>
              <w:autoSpaceDE w:val="0"/>
              <w:autoSpaceDN w:val="0"/>
              <w:adjustRightInd w:val="0"/>
              <w:spacing w:line="276" w:lineRule="auto"/>
              <w:jc w:val="right"/>
              <w:rPr>
                <w:rFonts w:ascii="Arial" w:hAnsi="Arial" w:cs="Arial"/>
                <w:b/>
                <w:i/>
                <w:sz w:val="18"/>
                <w:szCs w:val="18"/>
              </w:rPr>
            </w:pPr>
            <w:r w:rsidRPr="0045203A">
              <w:rPr>
                <w:rFonts w:ascii="Arial" w:hAnsi="Arial" w:cs="Arial"/>
                <w:b/>
                <w:i/>
                <w:sz w:val="18"/>
                <w:szCs w:val="18"/>
              </w:rPr>
              <w:t>Subtotal</w:t>
            </w:r>
          </w:p>
        </w:tc>
        <w:tc>
          <w:tcPr>
            <w:tcW w:w="1350" w:type="dxa"/>
            <w:tcBorders>
              <w:bottom w:val="single" w:sz="4" w:space="0" w:color="auto"/>
            </w:tcBorders>
            <w:vAlign w:val="center"/>
          </w:tcPr>
          <w:p w:rsidR="00553F11" w:rsidRPr="0045203A" w:rsidP="00553F11" w14:paraId="7841A8A4" w14:textId="014C1D24">
            <w:pPr>
              <w:pStyle w:val="HTMLPreformatted"/>
              <w:widowControl w:val="0"/>
              <w:tabs>
                <w:tab w:val="clear" w:pos="916"/>
              </w:tabs>
              <w:autoSpaceDE w:val="0"/>
              <w:autoSpaceDN w:val="0"/>
              <w:adjustRightInd w:val="0"/>
              <w:spacing w:line="276" w:lineRule="auto"/>
              <w:ind w:right="163"/>
              <w:jc w:val="center"/>
              <w:rPr>
                <w:rFonts w:ascii="Arial" w:hAnsi="Arial" w:cs="Arial"/>
                <w:b/>
                <w:i/>
                <w:sz w:val="18"/>
                <w:szCs w:val="18"/>
              </w:rPr>
            </w:pPr>
            <w:r w:rsidRPr="0045203A">
              <w:rPr>
                <w:rFonts w:ascii="Arial" w:hAnsi="Arial" w:cs="Arial"/>
                <w:b/>
                <w:i/>
                <w:sz w:val="18"/>
                <w:szCs w:val="18"/>
              </w:rPr>
              <w:t>130</w:t>
            </w:r>
          </w:p>
        </w:tc>
        <w:tc>
          <w:tcPr>
            <w:tcW w:w="1440" w:type="dxa"/>
            <w:tcBorders>
              <w:bottom w:val="single" w:sz="4" w:space="0" w:color="auto"/>
            </w:tcBorders>
            <w:shd w:val="thinDiagCross" w:color="auto" w:fill="auto"/>
            <w:vAlign w:val="center"/>
          </w:tcPr>
          <w:p w:rsidR="00553F11" w:rsidRPr="0045203A" w:rsidP="00553F11" w14:paraId="09EF9E8E" w14:textId="77777777">
            <w:pPr>
              <w:pStyle w:val="HTMLPreformatted"/>
              <w:widowControl w:val="0"/>
              <w:tabs>
                <w:tab w:val="clear" w:pos="916"/>
              </w:tabs>
              <w:autoSpaceDE w:val="0"/>
              <w:autoSpaceDN w:val="0"/>
              <w:adjustRightInd w:val="0"/>
              <w:spacing w:line="276" w:lineRule="auto"/>
              <w:ind w:right="70"/>
              <w:jc w:val="center"/>
              <w:rPr>
                <w:rFonts w:ascii="Arial" w:hAnsi="Arial" w:cs="Arial"/>
                <w:b/>
                <w:i/>
                <w:sz w:val="18"/>
                <w:szCs w:val="18"/>
              </w:rPr>
            </w:pPr>
          </w:p>
        </w:tc>
        <w:tc>
          <w:tcPr>
            <w:tcW w:w="1260" w:type="dxa"/>
            <w:tcBorders>
              <w:bottom w:val="single" w:sz="4" w:space="0" w:color="auto"/>
            </w:tcBorders>
            <w:vAlign w:val="center"/>
          </w:tcPr>
          <w:p w:rsidR="00553F11" w:rsidRPr="0045203A" w:rsidP="00553F11" w14:paraId="48A2748B" w14:textId="600696D6">
            <w:pPr>
              <w:pStyle w:val="HTMLPreformatted"/>
              <w:widowControl w:val="0"/>
              <w:tabs>
                <w:tab w:val="clear" w:pos="916"/>
              </w:tabs>
              <w:autoSpaceDE w:val="0"/>
              <w:autoSpaceDN w:val="0"/>
              <w:adjustRightInd w:val="0"/>
              <w:spacing w:line="276" w:lineRule="auto"/>
              <w:ind w:right="43"/>
              <w:jc w:val="center"/>
              <w:rPr>
                <w:rFonts w:ascii="Arial" w:hAnsi="Arial" w:cs="Arial"/>
                <w:b/>
                <w:i/>
                <w:sz w:val="18"/>
                <w:szCs w:val="18"/>
              </w:rPr>
            </w:pPr>
            <w:r w:rsidRPr="0045203A">
              <w:rPr>
                <w:rFonts w:ascii="Arial" w:hAnsi="Arial" w:cs="Arial"/>
                <w:b/>
                <w:i/>
                <w:sz w:val="18"/>
                <w:szCs w:val="18"/>
              </w:rPr>
              <w:t>130</w:t>
            </w:r>
          </w:p>
        </w:tc>
        <w:tc>
          <w:tcPr>
            <w:tcW w:w="1440" w:type="dxa"/>
            <w:tcBorders>
              <w:bottom w:val="single" w:sz="4" w:space="0" w:color="auto"/>
            </w:tcBorders>
            <w:shd w:val="thinDiagCross" w:color="auto" w:fill="auto"/>
            <w:vAlign w:val="center"/>
          </w:tcPr>
          <w:p w:rsidR="00553F11" w:rsidRPr="0045203A" w:rsidP="00553F11" w14:paraId="1B5DD2DD" w14:textId="77777777">
            <w:pPr>
              <w:pStyle w:val="HTMLPreformatted"/>
              <w:widowControl w:val="0"/>
              <w:tabs>
                <w:tab w:val="clear" w:pos="916"/>
              </w:tabs>
              <w:autoSpaceDE w:val="0"/>
              <w:autoSpaceDN w:val="0"/>
              <w:adjustRightInd w:val="0"/>
              <w:spacing w:line="276" w:lineRule="auto"/>
              <w:ind w:right="70"/>
              <w:jc w:val="center"/>
              <w:rPr>
                <w:rFonts w:ascii="Arial" w:hAnsi="Arial" w:cs="Arial"/>
                <w:b/>
                <w:i/>
                <w:sz w:val="18"/>
                <w:szCs w:val="18"/>
              </w:rPr>
            </w:pPr>
          </w:p>
        </w:tc>
        <w:tc>
          <w:tcPr>
            <w:tcW w:w="1350" w:type="dxa"/>
            <w:tcBorders>
              <w:bottom w:val="single" w:sz="4" w:space="0" w:color="auto"/>
            </w:tcBorders>
            <w:vAlign w:val="center"/>
          </w:tcPr>
          <w:p w:rsidR="00553F11" w:rsidRPr="0045203A" w:rsidP="00553F11" w14:paraId="796F1E01" w14:textId="052EE164">
            <w:pPr>
              <w:pStyle w:val="HTMLPreformatted"/>
              <w:widowControl w:val="0"/>
              <w:tabs>
                <w:tab w:val="left" w:pos="480"/>
                <w:tab w:val="clear" w:pos="916"/>
              </w:tabs>
              <w:autoSpaceDE w:val="0"/>
              <w:autoSpaceDN w:val="0"/>
              <w:adjustRightInd w:val="0"/>
              <w:spacing w:line="276" w:lineRule="auto"/>
              <w:jc w:val="center"/>
              <w:rPr>
                <w:rFonts w:ascii="Arial" w:hAnsi="Arial" w:cs="Arial"/>
                <w:b/>
                <w:i/>
                <w:sz w:val="18"/>
                <w:szCs w:val="18"/>
              </w:rPr>
            </w:pPr>
            <w:r>
              <w:rPr>
                <w:rFonts w:ascii="Arial" w:hAnsi="Arial" w:cs="Arial"/>
                <w:b/>
                <w:i/>
                <w:sz w:val="18"/>
                <w:szCs w:val="18"/>
              </w:rPr>
              <w:fldChar w:fldCharType="begin"/>
            </w:r>
            <w:r>
              <w:rPr>
                <w:rFonts w:ascii="Arial" w:hAnsi="Arial" w:cs="Arial"/>
                <w:b/>
                <w:i/>
                <w:sz w:val="18"/>
                <w:szCs w:val="18"/>
              </w:rPr>
              <w:instrText xml:space="preserve"> =SUM(ABOVE) </w:instrText>
            </w:r>
            <w:r>
              <w:rPr>
                <w:rFonts w:ascii="Arial" w:hAnsi="Arial" w:cs="Arial"/>
                <w:b/>
                <w:i/>
                <w:sz w:val="18"/>
                <w:szCs w:val="18"/>
              </w:rPr>
              <w:fldChar w:fldCharType="separate"/>
            </w:r>
            <w:r>
              <w:rPr>
                <w:rFonts w:ascii="Arial" w:hAnsi="Arial" w:cs="Arial"/>
                <w:b/>
                <w:i/>
                <w:noProof/>
                <w:sz w:val="18"/>
                <w:szCs w:val="18"/>
              </w:rPr>
              <w:t>$6,905</w:t>
            </w:r>
            <w:r>
              <w:rPr>
                <w:rFonts w:ascii="Arial" w:hAnsi="Arial" w:cs="Arial"/>
                <w:b/>
                <w:i/>
                <w:sz w:val="18"/>
                <w:szCs w:val="18"/>
              </w:rPr>
              <w:fldChar w:fldCharType="end"/>
            </w:r>
            <w:r w:rsidR="00411CC8">
              <w:rPr>
                <w:rFonts w:ascii="Arial" w:hAnsi="Arial" w:cs="Arial"/>
                <w:b/>
                <w:i/>
                <w:sz w:val="18"/>
                <w:szCs w:val="18"/>
              </w:rPr>
              <w:fldChar w:fldCharType="begin"/>
            </w:r>
            <w:r w:rsidR="00411CC8">
              <w:rPr>
                <w:rFonts w:ascii="Arial" w:hAnsi="Arial" w:cs="Arial"/>
                <w:b/>
                <w:i/>
                <w:sz w:val="18"/>
                <w:szCs w:val="18"/>
              </w:rPr>
              <w:instrText xml:space="preserve">  </w:instrText>
            </w:r>
            <w:r w:rsidR="00411CC8">
              <w:rPr>
                <w:rFonts w:ascii="Arial" w:hAnsi="Arial" w:cs="Arial"/>
                <w:b/>
                <w:i/>
                <w:sz w:val="18"/>
                <w:szCs w:val="18"/>
              </w:rPr>
              <w:fldChar w:fldCharType="end"/>
            </w:r>
          </w:p>
        </w:tc>
      </w:tr>
      <w:tr w14:paraId="41A3A5A7" w14:textId="5BA5B815" w:rsidTr="00B70619">
        <w:tblPrEx>
          <w:tblW w:w="9180" w:type="dxa"/>
          <w:tblInd w:w="-5" w:type="dxa"/>
          <w:tblLayout w:type="fixed"/>
          <w:tblLook w:val="01E0"/>
        </w:tblPrEx>
        <w:trPr>
          <w:trHeight w:val="440"/>
        </w:trPr>
        <w:tc>
          <w:tcPr>
            <w:tcW w:w="9175" w:type="dxa"/>
            <w:gridSpan w:val="6"/>
            <w:tcBorders>
              <w:left w:val="nil"/>
              <w:right w:val="nil"/>
            </w:tcBorders>
            <w:shd w:val="clear" w:color="auto" w:fill="EBF1DD" w:themeFill="accent3" w:themeFillTint="33"/>
            <w:vAlign w:val="center"/>
          </w:tcPr>
          <w:p w:rsidR="00553F11" w:rsidRPr="007A707E" w:rsidP="00553F11" w14:paraId="7F93DC2F" w14:textId="702511D9">
            <w:pPr>
              <w:pStyle w:val="HTMLPreformatted"/>
              <w:widowControl w:val="0"/>
              <w:tabs>
                <w:tab w:val="left" w:pos="480"/>
              </w:tabs>
              <w:autoSpaceDE w:val="0"/>
              <w:autoSpaceDN w:val="0"/>
              <w:adjustRightInd w:val="0"/>
              <w:spacing w:line="276" w:lineRule="auto"/>
              <w:rPr>
                <w:rFonts w:ascii="Arial" w:hAnsi="Arial" w:cs="Arial"/>
                <w:b/>
                <w:bCs/>
                <w:i/>
                <w:iCs/>
                <w:sz w:val="18"/>
                <w:szCs w:val="18"/>
              </w:rPr>
            </w:pPr>
            <w:bookmarkStart w:id="10" w:name="_Hlk39176149"/>
            <w:r w:rsidRPr="0045203A">
              <w:rPr>
                <w:rFonts w:ascii="Arial" w:hAnsi="Arial" w:cs="Arial"/>
                <w:b/>
                <w:bCs/>
                <w:sz w:val="18"/>
                <w:szCs w:val="18"/>
              </w:rPr>
              <w:t>Form 10-741C, Field Work Check-in Report</w:t>
            </w:r>
          </w:p>
        </w:tc>
      </w:tr>
      <w:tr w14:paraId="77C4D47F" w14:textId="77777777" w:rsidTr="00B70619">
        <w:tblPrEx>
          <w:tblW w:w="9180" w:type="dxa"/>
          <w:tblInd w:w="-5" w:type="dxa"/>
          <w:tblLayout w:type="fixed"/>
          <w:tblLook w:val="01E0"/>
        </w:tblPrEx>
        <w:tc>
          <w:tcPr>
            <w:tcW w:w="2335" w:type="dxa"/>
          </w:tcPr>
          <w:p w:rsidR="008F5EE0" w:rsidRPr="00B87CE8" w:rsidP="008F5EE0" w14:paraId="71F53B10" w14:textId="77777777">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B87CE8">
              <w:rPr>
                <w:rFonts w:ascii="Arial" w:hAnsi="Arial" w:cs="Arial"/>
                <w:sz w:val="18"/>
                <w:szCs w:val="18"/>
              </w:rPr>
              <w:t xml:space="preserve">     Individuals</w:t>
            </w:r>
          </w:p>
        </w:tc>
        <w:tc>
          <w:tcPr>
            <w:tcW w:w="1350" w:type="dxa"/>
          </w:tcPr>
          <w:p w:rsidR="008F5EE0" w:rsidRPr="00B87CE8" w:rsidP="008F5EE0" w14:paraId="43627218" w14:textId="3459A671">
            <w:pPr>
              <w:pStyle w:val="HTMLPreformatted"/>
              <w:widowControl w:val="0"/>
              <w:tabs>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80</w:t>
            </w:r>
          </w:p>
        </w:tc>
        <w:tc>
          <w:tcPr>
            <w:tcW w:w="1440" w:type="dxa"/>
          </w:tcPr>
          <w:p w:rsidR="008F5EE0" w:rsidRPr="00B87CE8" w:rsidP="008F5EE0" w14:paraId="32BFE3AD" w14:textId="53BDFEF8">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10 minutes</w:t>
            </w:r>
          </w:p>
        </w:tc>
        <w:tc>
          <w:tcPr>
            <w:tcW w:w="1260" w:type="dxa"/>
          </w:tcPr>
          <w:p w:rsidR="008F5EE0" w:rsidRPr="00B87CE8" w:rsidP="008F5EE0" w14:paraId="068E3F57" w14:textId="72FC0FE0">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B87CE8">
              <w:rPr>
                <w:rFonts w:ascii="Arial" w:hAnsi="Arial" w:cs="Arial"/>
                <w:sz w:val="18"/>
                <w:szCs w:val="18"/>
              </w:rPr>
              <w:t>13</w:t>
            </w:r>
          </w:p>
        </w:tc>
        <w:tc>
          <w:tcPr>
            <w:tcW w:w="1440" w:type="dxa"/>
          </w:tcPr>
          <w:p w:rsidR="008F5EE0" w:rsidRPr="00B87CE8" w:rsidP="008F5EE0" w14:paraId="1A2097C4" w14:textId="2BF97EB6">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$48.78</w:t>
            </w:r>
          </w:p>
        </w:tc>
        <w:tc>
          <w:tcPr>
            <w:tcW w:w="1350" w:type="dxa"/>
          </w:tcPr>
          <w:p w:rsidR="008F5EE0" w:rsidRPr="00B87CE8" w:rsidP="008F5EE0" w14:paraId="6F6B05A7" w14:textId="2F5561E8">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w:t>
            </w:r>
            <w:r w:rsidR="008B4ADE">
              <w:rPr>
                <w:rFonts w:ascii="Arial" w:hAnsi="Arial" w:cs="Arial"/>
                <w:sz w:val="18"/>
                <w:szCs w:val="18"/>
              </w:rPr>
              <w:t>634</w:t>
            </w:r>
          </w:p>
        </w:tc>
      </w:tr>
      <w:tr w14:paraId="2D6444A4" w14:textId="77777777" w:rsidTr="00B70619">
        <w:tblPrEx>
          <w:tblW w:w="9180" w:type="dxa"/>
          <w:tblInd w:w="-5" w:type="dxa"/>
          <w:tblLayout w:type="fixed"/>
          <w:tblLook w:val="01E0"/>
        </w:tblPrEx>
        <w:tc>
          <w:tcPr>
            <w:tcW w:w="2335" w:type="dxa"/>
          </w:tcPr>
          <w:p w:rsidR="008F5EE0" w:rsidRPr="00B87CE8" w:rsidP="008F5EE0" w14:paraId="5518FDA7" w14:textId="77777777">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B87CE8">
              <w:rPr>
                <w:rFonts w:ascii="Arial" w:hAnsi="Arial" w:cs="Arial"/>
                <w:sz w:val="18"/>
                <w:szCs w:val="18"/>
              </w:rPr>
              <w:t xml:space="preserve">     Private Sector</w:t>
            </w:r>
          </w:p>
        </w:tc>
        <w:tc>
          <w:tcPr>
            <w:tcW w:w="1350" w:type="dxa"/>
          </w:tcPr>
          <w:p w:rsidR="008F5EE0" w:rsidRPr="00B87CE8" w:rsidP="008F5EE0" w14:paraId="1E9E457C" w14:textId="2FB9C99C">
            <w:pPr>
              <w:pStyle w:val="HTMLPreformatted"/>
              <w:widowControl w:val="0"/>
              <w:tabs>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520</w:t>
            </w:r>
          </w:p>
        </w:tc>
        <w:tc>
          <w:tcPr>
            <w:tcW w:w="1440" w:type="dxa"/>
          </w:tcPr>
          <w:p w:rsidR="008F5EE0" w:rsidRPr="00B87CE8" w:rsidP="008F5EE0" w14:paraId="38DC7373" w14:textId="166D13E5">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10 minutes</w:t>
            </w:r>
          </w:p>
        </w:tc>
        <w:tc>
          <w:tcPr>
            <w:tcW w:w="1260" w:type="dxa"/>
          </w:tcPr>
          <w:p w:rsidR="008F5EE0" w:rsidRPr="00B87CE8" w:rsidP="008F5EE0" w14:paraId="7C45CE9A" w14:textId="1FE850A8">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B87CE8">
              <w:rPr>
                <w:rFonts w:ascii="Arial" w:hAnsi="Arial" w:cs="Arial"/>
                <w:sz w:val="18"/>
                <w:szCs w:val="18"/>
              </w:rPr>
              <w:t>87</w:t>
            </w:r>
          </w:p>
        </w:tc>
        <w:tc>
          <w:tcPr>
            <w:tcW w:w="1440" w:type="dxa"/>
          </w:tcPr>
          <w:p w:rsidR="008F5EE0" w:rsidRPr="00B87CE8" w:rsidP="008F5EE0" w14:paraId="1D13E342" w14:textId="7EA1FBC5">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$46.15</w:t>
            </w:r>
          </w:p>
        </w:tc>
        <w:tc>
          <w:tcPr>
            <w:tcW w:w="1350" w:type="dxa"/>
          </w:tcPr>
          <w:p w:rsidR="008F5EE0" w:rsidRPr="00B87CE8" w:rsidP="008F5EE0" w14:paraId="1F021174" w14:textId="5C5733CF">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$4,015</w:t>
            </w:r>
          </w:p>
        </w:tc>
      </w:tr>
      <w:tr w14:paraId="6F083655" w14:textId="77777777" w:rsidTr="00B70619">
        <w:tblPrEx>
          <w:tblW w:w="9180" w:type="dxa"/>
          <w:tblInd w:w="-5" w:type="dxa"/>
          <w:tblLayout w:type="fixed"/>
          <w:tblLook w:val="01E0"/>
        </w:tblPrEx>
        <w:tc>
          <w:tcPr>
            <w:tcW w:w="2335" w:type="dxa"/>
          </w:tcPr>
          <w:p w:rsidR="008F5EE0" w:rsidRPr="00B87CE8" w:rsidP="008F5EE0" w14:paraId="7AAA1593" w14:textId="77777777">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B87CE8">
              <w:rPr>
                <w:rFonts w:ascii="Arial" w:hAnsi="Arial" w:cs="Arial"/>
                <w:sz w:val="18"/>
                <w:szCs w:val="18"/>
              </w:rPr>
              <w:t xml:space="preserve">     Government</w:t>
            </w:r>
          </w:p>
        </w:tc>
        <w:tc>
          <w:tcPr>
            <w:tcW w:w="1350" w:type="dxa"/>
          </w:tcPr>
          <w:p w:rsidR="008F5EE0" w:rsidRPr="00B87CE8" w:rsidP="008F5EE0" w14:paraId="36746E29" w14:textId="303BFF43">
            <w:pPr>
              <w:pStyle w:val="HTMLPreformatted"/>
              <w:widowControl w:val="0"/>
              <w:tabs>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400</w:t>
            </w:r>
          </w:p>
        </w:tc>
        <w:tc>
          <w:tcPr>
            <w:tcW w:w="1440" w:type="dxa"/>
          </w:tcPr>
          <w:p w:rsidR="008F5EE0" w:rsidRPr="00B87CE8" w:rsidP="008F5EE0" w14:paraId="2BB2FAA8" w14:textId="464CC77B">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10 minutes</w:t>
            </w:r>
          </w:p>
        </w:tc>
        <w:tc>
          <w:tcPr>
            <w:tcW w:w="1260" w:type="dxa"/>
          </w:tcPr>
          <w:p w:rsidR="008F5EE0" w:rsidRPr="00B87CE8" w:rsidP="008F5EE0" w14:paraId="0C46B7C1" w14:textId="02F46194">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B87CE8">
              <w:rPr>
                <w:rFonts w:ascii="Arial" w:hAnsi="Arial" w:cs="Arial"/>
                <w:sz w:val="18"/>
                <w:szCs w:val="18"/>
              </w:rPr>
              <w:t>67</w:t>
            </w:r>
          </w:p>
        </w:tc>
        <w:tc>
          <w:tcPr>
            <w:tcW w:w="1440" w:type="dxa"/>
            <w:tcBorders>
              <w:bottom w:val="single" w:sz="4" w:space="0" w:color="auto"/>
            </w:tcBorders>
          </w:tcPr>
          <w:p w:rsidR="008F5EE0" w:rsidRPr="00B87CE8" w:rsidP="008F5EE0" w14:paraId="10042DD9" w14:textId="32E00130">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$65.68</w:t>
            </w:r>
          </w:p>
        </w:tc>
        <w:tc>
          <w:tcPr>
            <w:tcW w:w="1350" w:type="dxa"/>
          </w:tcPr>
          <w:p w:rsidR="008F5EE0" w:rsidRPr="00B87CE8" w:rsidP="008F5EE0" w14:paraId="0B5FA34B" w14:textId="413E88C2">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$4,40</w:t>
            </w:r>
            <w:r w:rsidR="000731A4">
              <w:rPr>
                <w:rFonts w:ascii="Arial" w:hAnsi="Arial" w:cs="Arial"/>
                <w:sz w:val="18"/>
                <w:szCs w:val="18"/>
              </w:rPr>
              <w:t>1</w:t>
            </w:r>
          </w:p>
        </w:tc>
      </w:tr>
      <w:tr w14:paraId="63D8A280" w14:textId="77777777" w:rsidTr="00B70619">
        <w:tblPrEx>
          <w:tblW w:w="9180" w:type="dxa"/>
          <w:tblInd w:w="-5" w:type="dxa"/>
          <w:tblLayout w:type="fixed"/>
          <w:tblLook w:val="01E0"/>
        </w:tblPrEx>
        <w:trPr>
          <w:trHeight w:val="314"/>
        </w:trPr>
        <w:tc>
          <w:tcPr>
            <w:tcW w:w="2335" w:type="dxa"/>
            <w:tcBorders>
              <w:bottom w:val="single" w:sz="4" w:space="0" w:color="auto"/>
            </w:tcBorders>
            <w:vAlign w:val="center"/>
          </w:tcPr>
          <w:p w:rsidR="00553F11" w:rsidRPr="007D783A" w:rsidP="00553F11" w14:paraId="29193CA9" w14:textId="77777777">
            <w:pPr>
              <w:pStyle w:val="HTMLPreformatted"/>
              <w:widowControl w:val="0"/>
              <w:tabs>
                <w:tab w:val="clear" w:pos="916"/>
              </w:tabs>
              <w:autoSpaceDE w:val="0"/>
              <w:autoSpaceDN w:val="0"/>
              <w:adjustRightInd w:val="0"/>
              <w:spacing w:line="276" w:lineRule="auto"/>
              <w:ind w:right="70"/>
              <w:jc w:val="right"/>
              <w:rPr>
                <w:rFonts w:ascii="Arial" w:hAnsi="Arial" w:cs="Arial"/>
                <w:b/>
                <w:i/>
                <w:sz w:val="18"/>
                <w:szCs w:val="18"/>
              </w:rPr>
            </w:pPr>
            <w:r w:rsidRPr="007D783A">
              <w:rPr>
                <w:rFonts w:ascii="Arial" w:hAnsi="Arial" w:cs="Arial"/>
                <w:b/>
                <w:i/>
                <w:sz w:val="18"/>
                <w:szCs w:val="18"/>
              </w:rPr>
              <w:t>Subtotal</w:t>
            </w:r>
          </w:p>
        </w:tc>
        <w:tc>
          <w:tcPr>
            <w:tcW w:w="1350" w:type="dxa"/>
            <w:tcBorders>
              <w:bottom w:val="single" w:sz="4" w:space="0" w:color="auto"/>
            </w:tcBorders>
            <w:vAlign w:val="center"/>
          </w:tcPr>
          <w:p w:rsidR="00553F11" w:rsidRPr="007D783A" w:rsidP="00553F11" w14:paraId="4CFD81A0" w14:textId="7EA42295">
            <w:pPr>
              <w:pStyle w:val="HTMLPreformatted"/>
              <w:widowControl w:val="0"/>
              <w:tabs>
                <w:tab w:val="clear" w:pos="916"/>
              </w:tabs>
              <w:autoSpaceDE w:val="0"/>
              <w:autoSpaceDN w:val="0"/>
              <w:adjustRightInd w:val="0"/>
              <w:spacing w:line="276" w:lineRule="auto"/>
              <w:jc w:val="center"/>
              <w:rPr>
                <w:rFonts w:ascii="Arial" w:hAnsi="Arial" w:cs="Arial"/>
                <w:b/>
                <w:i/>
                <w:sz w:val="18"/>
                <w:szCs w:val="18"/>
              </w:rPr>
            </w:pPr>
            <w:r w:rsidRPr="007D783A">
              <w:rPr>
                <w:rFonts w:ascii="Arial" w:hAnsi="Arial" w:cs="Arial"/>
                <w:b/>
                <w:i/>
                <w:sz w:val="18"/>
                <w:szCs w:val="18"/>
              </w:rPr>
              <w:t>1,000</w:t>
            </w:r>
          </w:p>
        </w:tc>
        <w:tc>
          <w:tcPr>
            <w:tcW w:w="1440" w:type="dxa"/>
            <w:tcBorders>
              <w:bottom w:val="single" w:sz="4" w:space="0" w:color="auto"/>
            </w:tcBorders>
            <w:shd w:val="thinDiagCross" w:color="auto" w:fill="auto"/>
            <w:vAlign w:val="center"/>
          </w:tcPr>
          <w:p w:rsidR="00553F11" w:rsidRPr="007D783A" w:rsidP="00553F11" w14:paraId="3462A294" w14:textId="77777777">
            <w:pPr>
              <w:pStyle w:val="HTMLPreformatted"/>
              <w:widowControl w:val="0"/>
              <w:tabs>
                <w:tab w:val="clear" w:pos="916"/>
              </w:tabs>
              <w:autoSpaceDE w:val="0"/>
              <w:autoSpaceDN w:val="0"/>
              <w:adjustRightInd w:val="0"/>
              <w:spacing w:line="276" w:lineRule="auto"/>
              <w:ind w:right="70"/>
              <w:jc w:val="right"/>
              <w:rPr>
                <w:rFonts w:ascii="Arial" w:hAnsi="Arial" w:cs="Arial"/>
                <w:b/>
                <w:i/>
                <w:sz w:val="18"/>
                <w:szCs w:val="18"/>
              </w:rPr>
            </w:pPr>
          </w:p>
        </w:tc>
        <w:tc>
          <w:tcPr>
            <w:tcW w:w="1260" w:type="dxa"/>
            <w:tcBorders>
              <w:bottom w:val="single" w:sz="4" w:space="0" w:color="auto"/>
            </w:tcBorders>
            <w:vAlign w:val="center"/>
          </w:tcPr>
          <w:p w:rsidR="00553F11" w:rsidRPr="007D783A" w:rsidP="00553F11" w14:paraId="4703DE3C" w14:textId="0298F3F2">
            <w:pPr>
              <w:pStyle w:val="HTMLPreformatted"/>
              <w:widowControl w:val="0"/>
              <w:tabs>
                <w:tab w:val="clear" w:pos="916"/>
              </w:tabs>
              <w:autoSpaceDE w:val="0"/>
              <w:autoSpaceDN w:val="0"/>
              <w:adjustRightInd w:val="0"/>
              <w:spacing w:line="276" w:lineRule="auto"/>
              <w:ind w:right="43"/>
              <w:jc w:val="center"/>
              <w:rPr>
                <w:rFonts w:ascii="Arial" w:hAnsi="Arial" w:cs="Arial"/>
                <w:b/>
                <w:i/>
                <w:sz w:val="18"/>
                <w:szCs w:val="18"/>
              </w:rPr>
            </w:pPr>
            <w:r w:rsidRPr="007D783A">
              <w:rPr>
                <w:rFonts w:ascii="Arial" w:hAnsi="Arial" w:cs="Arial"/>
                <w:b/>
                <w:i/>
                <w:sz w:val="18"/>
                <w:szCs w:val="18"/>
              </w:rPr>
              <w:t>167</w:t>
            </w:r>
          </w:p>
        </w:tc>
        <w:tc>
          <w:tcPr>
            <w:tcW w:w="1440" w:type="dxa"/>
            <w:tcBorders>
              <w:bottom w:val="single" w:sz="4" w:space="0" w:color="auto"/>
            </w:tcBorders>
            <w:shd w:val="thinDiagCross" w:color="auto" w:fill="auto"/>
            <w:vAlign w:val="center"/>
          </w:tcPr>
          <w:p w:rsidR="00553F11" w:rsidRPr="007D783A" w:rsidP="00553F11" w14:paraId="7A716ECC" w14:textId="77777777">
            <w:pPr>
              <w:pStyle w:val="HTMLPreformatted"/>
              <w:widowControl w:val="0"/>
              <w:tabs>
                <w:tab w:val="left" w:pos="480"/>
                <w:tab w:val="clear" w:pos="916"/>
              </w:tabs>
              <w:autoSpaceDE w:val="0"/>
              <w:autoSpaceDN w:val="0"/>
              <w:adjustRightInd w:val="0"/>
              <w:spacing w:line="276" w:lineRule="auto"/>
              <w:jc w:val="center"/>
              <w:rPr>
                <w:rFonts w:ascii="Arial" w:hAnsi="Arial" w:cs="Arial"/>
                <w:b/>
                <w:i/>
                <w:sz w:val="18"/>
                <w:szCs w:val="18"/>
              </w:rPr>
            </w:pPr>
          </w:p>
        </w:tc>
        <w:tc>
          <w:tcPr>
            <w:tcW w:w="1350" w:type="dxa"/>
            <w:tcBorders>
              <w:bottom w:val="single" w:sz="4" w:space="0" w:color="auto"/>
            </w:tcBorders>
            <w:vAlign w:val="center"/>
          </w:tcPr>
          <w:p w:rsidR="00553F11" w:rsidRPr="007D783A" w:rsidP="00553F11" w14:paraId="6CB4817E" w14:textId="520C731F">
            <w:pPr>
              <w:pStyle w:val="HTMLPreformatted"/>
              <w:widowControl w:val="0"/>
              <w:tabs>
                <w:tab w:val="left" w:pos="480"/>
                <w:tab w:val="clear" w:pos="916"/>
              </w:tabs>
              <w:autoSpaceDE w:val="0"/>
              <w:autoSpaceDN w:val="0"/>
              <w:adjustRightInd w:val="0"/>
              <w:spacing w:line="276" w:lineRule="auto"/>
              <w:jc w:val="center"/>
              <w:rPr>
                <w:rFonts w:ascii="Arial" w:hAnsi="Arial" w:cs="Arial"/>
                <w:b/>
                <w:i/>
                <w:sz w:val="18"/>
                <w:szCs w:val="18"/>
              </w:rPr>
            </w:pPr>
            <w:r>
              <w:rPr>
                <w:rFonts w:ascii="Arial" w:hAnsi="Arial" w:cs="Arial"/>
                <w:b/>
                <w:i/>
                <w:sz w:val="18"/>
                <w:szCs w:val="18"/>
              </w:rPr>
              <w:fldChar w:fldCharType="begin"/>
            </w:r>
            <w:r>
              <w:rPr>
                <w:rFonts w:ascii="Arial" w:hAnsi="Arial" w:cs="Arial"/>
                <w:b/>
                <w:i/>
                <w:sz w:val="18"/>
                <w:szCs w:val="18"/>
              </w:rPr>
              <w:instrText xml:space="preserve"> =SUM(ABOVE) </w:instrText>
            </w:r>
            <w:r>
              <w:rPr>
                <w:rFonts w:ascii="Arial" w:hAnsi="Arial" w:cs="Arial"/>
                <w:b/>
                <w:i/>
                <w:sz w:val="18"/>
                <w:szCs w:val="18"/>
              </w:rPr>
              <w:fldChar w:fldCharType="separate"/>
            </w:r>
            <w:r>
              <w:rPr>
                <w:rFonts w:ascii="Arial" w:hAnsi="Arial" w:cs="Arial"/>
                <w:b/>
                <w:i/>
                <w:noProof/>
                <w:sz w:val="18"/>
                <w:szCs w:val="18"/>
              </w:rPr>
              <w:t>$9,050</w:t>
            </w:r>
            <w:r>
              <w:rPr>
                <w:rFonts w:ascii="Arial" w:hAnsi="Arial" w:cs="Arial"/>
                <w:b/>
                <w:i/>
                <w:sz w:val="18"/>
                <w:szCs w:val="18"/>
              </w:rPr>
              <w:fldChar w:fldCharType="end"/>
            </w:r>
          </w:p>
        </w:tc>
      </w:tr>
      <w:bookmarkEnd w:id="10"/>
      <w:tr w14:paraId="0E722F0E" w14:textId="738CC924" w:rsidTr="00B70619">
        <w:tblPrEx>
          <w:tblW w:w="9180" w:type="dxa"/>
          <w:tblInd w:w="-5" w:type="dxa"/>
          <w:tblLayout w:type="fixed"/>
          <w:tblLook w:val="01E0"/>
        </w:tblPrEx>
        <w:trPr>
          <w:trHeight w:val="359"/>
        </w:trPr>
        <w:tc>
          <w:tcPr>
            <w:tcW w:w="9175" w:type="dxa"/>
            <w:gridSpan w:val="6"/>
            <w:tcBorders>
              <w:left w:val="nil"/>
              <w:right w:val="nil"/>
            </w:tcBorders>
            <w:shd w:val="clear" w:color="auto" w:fill="EBF1DD" w:themeFill="accent3" w:themeFillTint="33"/>
            <w:vAlign w:val="center"/>
          </w:tcPr>
          <w:p w:rsidR="00553F11" w:rsidRPr="007A707E" w:rsidP="00553F11" w14:paraId="7B0D603D" w14:textId="4A1F85E3">
            <w:pPr>
              <w:pStyle w:val="HTMLPreformatted"/>
              <w:widowControl w:val="0"/>
              <w:tabs>
                <w:tab w:val="left" w:pos="480"/>
              </w:tabs>
              <w:autoSpaceDE w:val="0"/>
              <w:autoSpaceDN w:val="0"/>
              <w:adjustRightInd w:val="0"/>
              <w:spacing w:line="276" w:lineRule="auto"/>
              <w:rPr>
                <w:rFonts w:ascii="Arial" w:hAnsi="Arial" w:cs="Arial"/>
                <w:b/>
                <w:bCs/>
                <w:i/>
                <w:iCs/>
                <w:sz w:val="18"/>
                <w:szCs w:val="18"/>
              </w:rPr>
            </w:pPr>
            <w:r w:rsidRPr="007D783A">
              <w:rPr>
                <w:rFonts w:ascii="Arial" w:hAnsi="Arial" w:cs="Arial"/>
                <w:b/>
                <w:bCs/>
                <w:sz w:val="18"/>
                <w:szCs w:val="18"/>
              </w:rPr>
              <w:t>Form 10-741D, Field Work Check-out Report</w:t>
            </w:r>
          </w:p>
        </w:tc>
      </w:tr>
      <w:tr w14:paraId="667AF610" w14:textId="77777777" w:rsidTr="00B70619">
        <w:tblPrEx>
          <w:tblW w:w="9180" w:type="dxa"/>
          <w:tblInd w:w="-5" w:type="dxa"/>
          <w:tblLayout w:type="fixed"/>
          <w:tblLook w:val="01E0"/>
        </w:tblPrEx>
        <w:tc>
          <w:tcPr>
            <w:tcW w:w="2335" w:type="dxa"/>
          </w:tcPr>
          <w:p w:rsidR="008F5EE0" w:rsidRPr="00FE5054" w:rsidP="008F5EE0" w14:paraId="4D83DCCA" w14:textId="77777777">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FE5054">
              <w:rPr>
                <w:rFonts w:ascii="Arial" w:hAnsi="Arial" w:cs="Arial"/>
                <w:sz w:val="18"/>
                <w:szCs w:val="18"/>
              </w:rPr>
              <w:t xml:space="preserve">     Individuals</w:t>
            </w:r>
          </w:p>
        </w:tc>
        <w:tc>
          <w:tcPr>
            <w:tcW w:w="1350" w:type="dxa"/>
          </w:tcPr>
          <w:p w:rsidR="008F5EE0" w:rsidRPr="00FE5054" w:rsidP="008F5EE0" w14:paraId="3AAF16FC" w14:textId="023A4C76">
            <w:pPr>
              <w:pStyle w:val="HTMLPreformatted"/>
              <w:widowControl w:val="0"/>
              <w:tabs>
                <w:tab w:val="clear" w:pos="916"/>
              </w:tabs>
              <w:autoSpaceDE w:val="0"/>
              <w:autoSpaceDN w:val="0"/>
              <w:adjustRightInd w:val="0"/>
              <w:spacing w:line="276" w:lineRule="auto"/>
              <w:ind w:right="-17"/>
              <w:jc w:val="center"/>
              <w:rPr>
                <w:rFonts w:ascii="Arial" w:hAnsi="Arial" w:cs="Arial"/>
                <w:sz w:val="18"/>
                <w:szCs w:val="18"/>
              </w:rPr>
            </w:pPr>
            <w:r w:rsidRPr="00FE5054">
              <w:rPr>
                <w:rFonts w:ascii="Arial" w:hAnsi="Arial" w:cs="Arial"/>
                <w:sz w:val="18"/>
                <w:szCs w:val="18"/>
              </w:rPr>
              <w:t>80</w:t>
            </w:r>
          </w:p>
        </w:tc>
        <w:tc>
          <w:tcPr>
            <w:tcW w:w="1440" w:type="dxa"/>
          </w:tcPr>
          <w:p w:rsidR="008F5EE0" w:rsidRPr="00FE5054" w:rsidP="008F5EE0" w14:paraId="6A1181E8" w14:textId="75DCBC47">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FE5054">
              <w:rPr>
                <w:rFonts w:ascii="Arial" w:hAnsi="Arial" w:cs="Arial"/>
                <w:sz w:val="18"/>
                <w:szCs w:val="18"/>
              </w:rPr>
              <w:t>10 minutes</w:t>
            </w:r>
          </w:p>
        </w:tc>
        <w:tc>
          <w:tcPr>
            <w:tcW w:w="1260" w:type="dxa"/>
          </w:tcPr>
          <w:p w:rsidR="008F5EE0" w:rsidRPr="00FE5054" w:rsidP="008F5EE0" w14:paraId="3CB1A29C" w14:textId="0FC49BCB">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FE5054">
              <w:rPr>
                <w:rFonts w:ascii="Arial" w:hAnsi="Arial" w:cs="Arial"/>
                <w:sz w:val="18"/>
                <w:szCs w:val="18"/>
              </w:rPr>
              <w:t>13</w:t>
            </w:r>
          </w:p>
        </w:tc>
        <w:tc>
          <w:tcPr>
            <w:tcW w:w="1440" w:type="dxa"/>
          </w:tcPr>
          <w:p w:rsidR="008F5EE0" w:rsidRPr="00FE5054" w:rsidP="008F5EE0" w14:paraId="05B801C8" w14:textId="14071FC9">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$48.78</w:t>
            </w:r>
          </w:p>
        </w:tc>
        <w:tc>
          <w:tcPr>
            <w:tcW w:w="1350" w:type="dxa"/>
          </w:tcPr>
          <w:p w:rsidR="008F5EE0" w:rsidRPr="00FE5054" w:rsidP="008F5EE0" w14:paraId="7F291797" w14:textId="14B55DB6">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B87CE8">
              <w:rPr>
                <w:rFonts w:ascii="Arial" w:hAnsi="Arial" w:cs="Arial"/>
                <w:sz w:val="18"/>
                <w:szCs w:val="18"/>
              </w:rPr>
              <w:t>$</w:t>
            </w:r>
            <w:r w:rsidR="005F36F2">
              <w:rPr>
                <w:rFonts w:ascii="Arial" w:hAnsi="Arial" w:cs="Arial"/>
                <w:sz w:val="18"/>
                <w:szCs w:val="18"/>
              </w:rPr>
              <w:t>634</w:t>
            </w:r>
          </w:p>
        </w:tc>
      </w:tr>
      <w:tr w14:paraId="4CEFA653" w14:textId="77777777" w:rsidTr="00B70619">
        <w:tblPrEx>
          <w:tblW w:w="9180" w:type="dxa"/>
          <w:tblInd w:w="-5" w:type="dxa"/>
          <w:tblLayout w:type="fixed"/>
          <w:tblLook w:val="01E0"/>
        </w:tblPrEx>
        <w:tc>
          <w:tcPr>
            <w:tcW w:w="2335" w:type="dxa"/>
          </w:tcPr>
          <w:p w:rsidR="008F5EE0" w:rsidRPr="00FE5054" w:rsidP="008F5EE0" w14:paraId="163EA78C" w14:textId="77777777">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FE5054">
              <w:rPr>
                <w:rFonts w:ascii="Arial" w:hAnsi="Arial" w:cs="Arial"/>
                <w:sz w:val="18"/>
                <w:szCs w:val="18"/>
              </w:rPr>
              <w:t xml:space="preserve">     Private Sector</w:t>
            </w:r>
          </w:p>
        </w:tc>
        <w:tc>
          <w:tcPr>
            <w:tcW w:w="1350" w:type="dxa"/>
          </w:tcPr>
          <w:p w:rsidR="008F5EE0" w:rsidRPr="00FE5054" w:rsidP="008F5EE0" w14:paraId="464A3990" w14:textId="1841EA01">
            <w:pPr>
              <w:pStyle w:val="HTMLPreformatted"/>
              <w:widowControl w:val="0"/>
              <w:tabs>
                <w:tab w:val="clear" w:pos="916"/>
              </w:tabs>
              <w:autoSpaceDE w:val="0"/>
              <w:autoSpaceDN w:val="0"/>
              <w:adjustRightInd w:val="0"/>
              <w:spacing w:line="276" w:lineRule="auto"/>
              <w:ind w:right="-17"/>
              <w:jc w:val="center"/>
              <w:rPr>
                <w:rFonts w:ascii="Arial" w:hAnsi="Arial" w:cs="Arial"/>
                <w:sz w:val="18"/>
                <w:szCs w:val="18"/>
              </w:rPr>
            </w:pPr>
            <w:r w:rsidRPr="00FE5054">
              <w:rPr>
                <w:rFonts w:ascii="Arial" w:hAnsi="Arial" w:cs="Arial"/>
                <w:sz w:val="18"/>
                <w:szCs w:val="18"/>
              </w:rPr>
              <w:t>520</w:t>
            </w:r>
          </w:p>
        </w:tc>
        <w:tc>
          <w:tcPr>
            <w:tcW w:w="1440" w:type="dxa"/>
          </w:tcPr>
          <w:p w:rsidR="008F5EE0" w:rsidRPr="00FE5054" w:rsidP="008F5EE0" w14:paraId="288F22B4" w14:textId="38FD280F">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FE5054">
              <w:rPr>
                <w:rFonts w:ascii="Arial" w:hAnsi="Arial" w:cs="Arial"/>
                <w:sz w:val="18"/>
                <w:szCs w:val="18"/>
              </w:rPr>
              <w:t>10 minutes</w:t>
            </w:r>
          </w:p>
        </w:tc>
        <w:tc>
          <w:tcPr>
            <w:tcW w:w="1260" w:type="dxa"/>
          </w:tcPr>
          <w:p w:rsidR="008F5EE0" w:rsidRPr="00FE5054" w:rsidP="008F5EE0" w14:paraId="1633219E" w14:textId="21896A3F">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FE5054">
              <w:rPr>
                <w:rFonts w:ascii="Arial" w:hAnsi="Arial" w:cs="Arial"/>
                <w:sz w:val="18"/>
                <w:szCs w:val="18"/>
              </w:rPr>
              <w:t>87</w:t>
            </w:r>
          </w:p>
        </w:tc>
        <w:tc>
          <w:tcPr>
            <w:tcW w:w="1440" w:type="dxa"/>
          </w:tcPr>
          <w:p w:rsidR="008F5EE0" w:rsidRPr="00FE5054" w:rsidP="008F5EE0" w14:paraId="429D7627" w14:textId="3EDAF1A3">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$46.15</w:t>
            </w:r>
          </w:p>
        </w:tc>
        <w:tc>
          <w:tcPr>
            <w:tcW w:w="1350" w:type="dxa"/>
          </w:tcPr>
          <w:p w:rsidR="008F5EE0" w:rsidRPr="00FE5054" w:rsidP="008F5EE0" w14:paraId="2DCA8226" w14:textId="0990A111">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$4,015</w:t>
            </w:r>
          </w:p>
        </w:tc>
      </w:tr>
      <w:tr w14:paraId="094711B5" w14:textId="77777777" w:rsidTr="00B70619">
        <w:tblPrEx>
          <w:tblW w:w="9180" w:type="dxa"/>
          <w:tblInd w:w="-5" w:type="dxa"/>
          <w:tblLayout w:type="fixed"/>
          <w:tblLook w:val="01E0"/>
        </w:tblPrEx>
        <w:trPr>
          <w:trHeight w:val="296"/>
        </w:trPr>
        <w:tc>
          <w:tcPr>
            <w:tcW w:w="2335" w:type="dxa"/>
          </w:tcPr>
          <w:p w:rsidR="008F5EE0" w:rsidRPr="00FE5054" w:rsidP="008F5EE0" w14:paraId="20CC92AC" w14:textId="77777777">
            <w:pPr>
              <w:pStyle w:val="HTMLPreformatted"/>
              <w:widowControl w:val="0"/>
              <w:tabs>
                <w:tab w:val="left" w:pos="480"/>
                <w:tab w:val="clear" w:pos="916"/>
              </w:tabs>
              <w:autoSpaceDE w:val="0"/>
              <w:autoSpaceDN w:val="0"/>
              <w:adjustRightInd w:val="0"/>
              <w:spacing w:line="276" w:lineRule="auto"/>
              <w:rPr>
                <w:rFonts w:ascii="Arial" w:hAnsi="Arial" w:cs="Arial"/>
                <w:sz w:val="18"/>
                <w:szCs w:val="18"/>
              </w:rPr>
            </w:pPr>
            <w:r w:rsidRPr="00FE5054">
              <w:rPr>
                <w:rFonts w:ascii="Arial" w:hAnsi="Arial" w:cs="Arial"/>
                <w:sz w:val="18"/>
                <w:szCs w:val="18"/>
              </w:rPr>
              <w:t xml:space="preserve">     Government</w:t>
            </w:r>
          </w:p>
        </w:tc>
        <w:tc>
          <w:tcPr>
            <w:tcW w:w="1350" w:type="dxa"/>
          </w:tcPr>
          <w:p w:rsidR="008F5EE0" w:rsidRPr="00FE5054" w:rsidP="008F5EE0" w14:paraId="69A90B10" w14:textId="0F77E5B7">
            <w:pPr>
              <w:pStyle w:val="HTMLPreformatted"/>
              <w:widowControl w:val="0"/>
              <w:tabs>
                <w:tab w:val="clear" w:pos="916"/>
              </w:tabs>
              <w:autoSpaceDE w:val="0"/>
              <w:autoSpaceDN w:val="0"/>
              <w:adjustRightInd w:val="0"/>
              <w:spacing w:line="276" w:lineRule="auto"/>
              <w:ind w:right="-17"/>
              <w:jc w:val="center"/>
              <w:rPr>
                <w:rFonts w:ascii="Arial" w:hAnsi="Arial" w:cs="Arial"/>
                <w:sz w:val="18"/>
                <w:szCs w:val="18"/>
              </w:rPr>
            </w:pPr>
            <w:r w:rsidRPr="00FE5054">
              <w:rPr>
                <w:rFonts w:ascii="Arial" w:hAnsi="Arial" w:cs="Arial"/>
                <w:sz w:val="18"/>
                <w:szCs w:val="18"/>
              </w:rPr>
              <w:t>400</w:t>
            </w:r>
          </w:p>
        </w:tc>
        <w:tc>
          <w:tcPr>
            <w:tcW w:w="1440" w:type="dxa"/>
          </w:tcPr>
          <w:p w:rsidR="008F5EE0" w:rsidRPr="00FE5054" w:rsidP="008F5EE0" w14:paraId="151A652B" w14:textId="28D8D99A">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sidRPr="00FE5054">
              <w:rPr>
                <w:rFonts w:ascii="Arial" w:hAnsi="Arial" w:cs="Arial"/>
                <w:sz w:val="18"/>
                <w:szCs w:val="18"/>
              </w:rPr>
              <w:t>10 minutes</w:t>
            </w:r>
          </w:p>
        </w:tc>
        <w:tc>
          <w:tcPr>
            <w:tcW w:w="1260" w:type="dxa"/>
          </w:tcPr>
          <w:p w:rsidR="008F5EE0" w:rsidRPr="00FE5054" w:rsidP="008F5EE0" w14:paraId="30A7DBDE" w14:textId="412B23E9">
            <w:pPr>
              <w:pStyle w:val="HTMLPreformatted"/>
              <w:widowControl w:val="0"/>
              <w:tabs>
                <w:tab w:val="clear" w:pos="916"/>
              </w:tabs>
              <w:autoSpaceDE w:val="0"/>
              <w:autoSpaceDN w:val="0"/>
              <w:adjustRightInd w:val="0"/>
              <w:spacing w:line="276" w:lineRule="auto"/>
              <w:ind w:right="43"/>
              <w:jc w:val="center"/>
              <w:rPr>
                <w:rFonts w:ascii="Arial" w:hAnsi="Arial" w:cs="Arial"/>
                <w:sz w:val="18"/>
                <w:szCs w:val="18"/>
              </w:rPr>
            </w:pPr>
            <w:r w:rsidRPr="00FE5054">
              <w:rPr>
                <w:rFonts w:ascii="Arial" w:hAnsi="Arial" w:cs="Arial"/>
                <w:sz w:val="18"/>
                <w:szCs w:val="18"/>
              </w:rPr>
              <w:t>67</w:t>
            </w:r>
          </w:p>
        </w:tc>
        <w:tc>
          <w:tcPr>
            <w:tcW w:w="1440" w:type="dxa"/>
            <w:tcBorders>
              <w:bottom w:val="single" w:sz="4" w:space="0" w:color="auto"/>
            </w:tcBorders>
          </w:tcPr>
          <w:p w:rsidR="008F5EE0" w:rsidRPr="00FE5054" w:rsidP="008F5EE0" w14:paraId="32AAA4CC" w14:textId="3413F7DE">
            <w:pPr>
              <w:pStyle w:val="HTMLPreformatted"/>
              <w:widowControl w:val="0"/>
              <w:tabs>
                <w:tab w:val="clear" w:pos="916"/>
              </w:tabs>
              <w:autoSpaceDE w:val="0"/>
              <w:autoSpaceDN w:val="0"/>
              <w:adjustRightInd w:val="0"/>
              <w:spacing w:line="276" w:lineRule="auto"/>
              <w:ind w:right="70"/>
              <w:jc w:val="center"/>
              <w:rPr>
                <w:rFonts w:ascii="Arial" w:hAnsi="Arial" w:cs="Arial"/>
                <w:sz w:val="18"/>
                <w:szCs w:val="18"/>
              </w:rPr>
            </w:pPr>
            <w:r w:rsidRPr="008F5EE0">
              <w:rPr>
                <w:rFonts w:ascii="Arial" w:hAnsi="Arial" w:cs="Arial"/>
                <w:sz w:val="18"/>
                <w:szCs w:val="18"/>
              </w:rPr>
              <w:t>$65.68</w:t>
            </w:r>
          </w:p>
        </w:tc>
        <w:tc>
          <w:tcPr>
            <w:tcW w:w="1350" w:type="dxa"/>
          </w:tcPr>
          <w:p w:rsidR="008F5EE0" w:rsidRPr="00FE5054" w:rsidP="008F5EE0" w14:paraId="5780F515" w14:textId="77F63ED5">
            <w:pPr>
              <w:pStyle w:val="HTMLPreformatted"/>
              <w:widowControl w:val="0"/>
              <w:tabs>
                <w:tab w:val="left" w:pos="480"/>
                <w:tab w:val="clear" w:pos="916"/>
              </w:tabs>
              <w:autoSpaceDE w:val="0"/>
              <w:autoSpaceDN w:val="0"/>
              <w:adjustRightInd w:val="0"/>
              <w:spacing w:line="276" w:lineRule="auto"/>
              <w:jc w:val="center"/>
              <w:rPr>
                <w:rFonts w:ascii="Arial" w:hAnsi="Arial" w:cs="Arial"/>
                <w:sz w:val="18"/>
                <w:szCs w:val="18"/>
              </w:rPr>
            </w:pPr>
            <w:r>
              <w:rPr>
                <w:rFonts w:ascii="Arial" w:hAnsi="Arial" w:cs="Arial"/>
                <w:sz w:val="18"/>
                <w:szCs w:val="18"/>
              </w:rPr>
              <w:t>4,401</w:t>
            </w:r>
          </w:p>
        </w:tc>
      </w:tr>
      <w:tr w14:paraId="44921599" w14:textId="77777777" w:rsidTr="00B70619">
        <w:tblPrEx>
          <w:tblW w:w="9180" w:type="dxa"/>
          <w:tblInd w:w="-5" w:type="dxa"/>
          <w:tblLayout w:type="fixed"/>
          <w:tblLook w:val="01E0"/>
        </w:tblPrEx>
        <w:trPr>
          <w:trHeight w:val="314"/>
        </w:trPr>
        <w:tc>
          <w:tcPr>
            <w:tcW w:w="2335" w:type="dxa"/>
            <w:vAlign w:val="center"/>
          </w:tcPr>
          <w:p w:rsidR="00E77FDA" w:rsidRPr="00FE5054" w:rsidP="00E77FDA" w14:paraId="067EEF86" w14:textId="77777777">
            <w:pPr>
              <w:pStyle w:val="HTMLPreformatted"/>
              <w:widowControl w:val="0"/>
              <w:tabs>
                <w:tab w:val="left" w:pos="480"/>
                <w:tab w:val="clear" w:pos="916"/>
              </w:tabs>
              <w:autoSpaceDE w:val="0"/>
              <w:autoSpaceDN w:val="0"/>
              <w:adjustRightInd w:val="0"/>
              <w:spacing w:line="276" w:lineRule="auto"/>
              <w:jc w:val="right"/>
              <w:rPr>
                <w:rFonts w:ascii="Arial" w:hAnsi="Arial" w:cs="Arial"/>
                <w:b/>
                <w:i/>
                <w:sz w:val="18"/>
                <w:szCs w:val="18"/>
              </w:rPr>
            </w:pPr>
            <w:r w:rsidRPr="00FE5054">
              <w:rPr>
                <w:rFonts w:ascii="Arial" w:hAnsi="Arial" w:cs="Arial"/>
                <w:b/>
                <w:i/>
                <w:sz w:val="18"/>
                <w:szCs w:val="18"/>
              </w:rPr>
              <w:t>Subtotal</w:t>
            </w:r>
          </w:p>
        </w:tc>
        <w:tc>
          <w:tcPr>
            <w:tcW w:w="1350" w:type="dxa"/>
            <w:vAlign w:val="center"/>
          </w:tcPr>
          <w:p w:rsidR="00E77FDA" w:rsidRPr="00FE5054" w:rsidP="00E77FDA" w14:paraId="76660C94" w14:textId="45F26A29">
            <w:pPr>
              <w:pStyle w:val="HTMLPreformatted"/>
              <w:widowControl w:val="0"/>
              <w:tabs>
                <w:tab w:val="clear" w:pos="916"/>
              </w:tabs>
              <w:autoSpaceDE w:val="0"/>
              <w:autoSpaceDN w:val="0"/>
              <w:adjustRightInd w:val="0"/>
              <w:spacing w:line="276" w:lineRule="auto"/>
              <w:ind w:right="-17"/>
              <w:jc w:val="center"/>
              <w:rPr>
                <w:rFonts w:ascii="Arial" w:hAnsi="Arial" w:cs="Arial"/>
                <w:b/>
                <w:i/>
                <w:sz w:val="18"/>
                <w:szCs w:val="18"/>
              </w:rPr>
            </w:pPr>
            <w:r w:rsidRPr="00FE5054">
              <w:rPr>
                <w:rFonts w:ascii="Arial" w:hAnsi="Arial" w:cs="Arial"/>
                <w:b/>
                <w:i/>
                <w:sz w:val="18"/>
                <w:szCs w:val="18"/>
              </w:rPr>
              <w:t>1,000</w:t>
            </w:r>
          </w:p>
        </w:tc>
        <w:tc>
          <w:tcPr>
            <w:tcW w:w="1440" w:type="dxa"/>
            <w:shd w:val="thinDiagCross" w:color="auto" w:fill="auto"/>
            <w:vAlign w:val="center"/>
          </w:tcPr>
          <w:p w:rsidR="00E77FDA" w:rsidRPr="00FE5054" w:rsidP="00E77FDA" w14:paraId="43FD7789" w14:textId="77777777">
            <w:pPr>
              <w:pStyle w:val="HTMLPreformatted"/>
              <w:widowControl w:val="0"/>
              <w:tabs>
                <w:tab w:val="left" w:pos="480"/>
                <w:tab w:val="clear" w:pos="916"/>
              </w:tabs>
              <w:autoSpaceDE w:val="0"/>
              <w:autoSpaceDN w:val="0"/>
              <w:adjustRightInd w:val="0"/>
              <w:spacing w:line="276" w:lineRule="auto"/>
              <w:jc w:val="center"/>
              <w:rPr>
                <w:rFonts w:ascii="Arial" w:hAnsi="Arial" w:cs="Arial"/>
                <w:b/>
                <w:i/>
                <w:sz w:val="18"/>
                <w:szCs w:val="18"/>
              </w:rPr>
            </w:pPr>
          </w:p>
        </w:tc>
        <w:tc>
          <w:tcPr>
            <w:tcW w:w="1260" w:type="dxa"/>
            <w:vAlign w:val="center"/>
          </w:tcPr>
          <w:p w:rsidR="00E77FDA" w:rsidRPr="00FE5054" w:rsidP="00E77FDA" w14:paraId="6DDFA0A7" w14:textId="5B251C86">
            <w:pPr>
              <w:pStyle w:val="HTMLPreformatted"/>
              <w:widowControl w:val="0"/>
              <w:tabs>
                <w:tab w:val="clear" w:pos="916"/>
              </w:tabs>
              <w:autoSpaceDE w:val="0"/>
              <w:autoSpaceDN w:val="0"/>
              <w:adjustRightInd w:val="0"/>
              <w:spacing w:line="276" w:lineRule="auto"/>
              <w:ind w:right="43"/>
              <w:jc w:val="center"/>
              <w:rPr>
                <w:rFonts w:ascii="Arial" w:hAnsi="Arial" w:cs="Arial"/>
                <w:b/>
                <w:i/>
                <w:sz w:val="18"/>
                <w:szCs w:val="18"/>
              </w:rPr>
            </w:pPr>
            <w:r w:rsidRPr="00FE5054">
              <w:rPr>
                <w:rFonts w:ascii="Arial" w:hAnsi="Arial" w:cs="Arial"/>
                <w:b/>
                <w:i/>
                <w:sz w:val="18"/>
                <w:szCs w:val="18"/>
              </w:rPr>
              <w:t>167</w:t>
            </w:r>
          </w:p>
        </w:tc>
        <w:tc>
          <w:tcPr>
            <w:tcW w:w="1440" w:type="dxa"/>
            <w:shd w:val="thinDiagCross" w:color="auto" w:fill="auto"/>
            <w:vAlign w:val="center"/>
          </w:tcPr>
          <w:p w:rsidR="00E77FDA" w:rsidRPr="00FE5054" w:rsidP="00E77FDA" w14:paraId="3723175C" w14:textId="77777777">
            <w:pPr>
              <w:pStyle w:val="HTMLPreformatted"/>
              <w:widowControl w:val="0"/>
              <w:tabs>
                <w:tab w:val="left" w:pos="480"/>
                <w:tab w:val="clear" w:pos="916"/>
              </w:tabs>
              <w:autoSpaceDE w:val="0"/>
              <w:autoSpaceDN w:val="0"/>
              <w:adjustRightInd w:val="0"/>
              <w:spacing w:line="276" w:lineRule="auto"/>
              <w:jc w:val="center"/>
              <w:rPr>
                <w:rFonts w:ascii="Arial" w:hAnsi="Arial" w:cs="Arial"/>
                <w:b/>
                <w:i/>
                <w:sz w:val="18"/>
                <w:szCs w:val="18"/>
              </w:rPr>
            </w:pPr>
          </w:p>
        </w:tc>
        <w:tc>
          <w:tcPr>
            <w:tcW w:w="1350" w:type="dxa"/>
            <w:tcBorders>
              <w:bottom w:val="single" w:sz="4" w:space="0" w:color="auto"/>
            </w:tcBorders>
            <w:vAlign w:val="center"/>
          </w:tcPr>
          <w:p w:rsidR="00E77FDA" w:rsidRPr="00FE5054" w:rsidP="00E77FDA" w14:paraId="58440574" w14:textId="2CD9FD92">
            <w:pPr>
              <w:pStyle w:val="HTMLPreformatted"/>
              <w:widowControl w:val="0"/>
              <w:tabs>
                <w:tab w:val="left" w:pos="480"/>
                <w:tab w:val="clear" w:pos="916"/>
              </w:tabs>
              <w:autoSpaceDE w:val="0"/>
              <w:autoSpaceDN w:val="0"/>
              <w:adjustRightInd w:val="0"/>
              <w:spacing w:line="276" w:lineRule="auto"/>
              <w:jc w:val="center"/>
              <w:rPr>
                <w:rFonts w:ascii="Arial" w:hAnsi="Arial" w:cs="Arial"/>
                <w:b/>
                <w:i/>
                <w:sz w:val="18"/>
                <w:szCs w:val="18"/>
              </w:rPr>
            </w:pPr>
            <w:r w:rsidRPr="005F36F2">
              <w:rPr>
                <w:rFonts w:ascii="Arial" w:hAnsi="Arial" w:cs="Arial"/>
                <w:b/>
                <w:i/>
                <w:sz w:val="18"/>
                <w:szCs w:val="18"/>
              </w:rPr>
              <w:fldChar w:fldCharType="begin"/>
            </w:r>
            <w:r w:rsidRPr="005F36F2">
              <w:rPr>
                <w:rFonts w:ascii="Arial" w:hAnsi="Arial" w:cs="Arial"/>
                <w:b/>
                <w:i/>
                <w:sz w:val="18"/>
                <w:szCs w:val="18"/>
              </w:rPr>
              <w:instrText xml:space="preserve"> =SUM(ABOVE) </w:instrText>
            </w:r>
            <w:r w:rsidRPr="005F36F2">
              <w:rPr>
                <w:rFonts w:ascii="Arial" w:hAnsi="Arial" w:cs="Arial"/>
                <w:b/>
                <w:i/>
                <w:sz w:val="18"/>
                <w:szCs w:val="18"/>
              </w:rPr>
              <w:fldChar w:fldCharType="separate"/>
            </w:r>
            <w:r w:rsidRPr="005F36F2">
              <w:rPr>
                <w:rFonts w:ascii="Arial" w:hAnsi="Arial" w:cs="Arial"/>
                <w:b/>
                <w:i/>
                <w:sz w:val="18"/>
                <w:szCs w:val="18"/>
              </w:rPr>
              <w:t>$9,050</w:t>
            </w:r>
            <w:r w:rsidRPr="005F36F2">
              <w:rPr>
                <w:rFonts w:ascii="Arial" w:hAnsi="Arial" w:cs="Arial"/>
                <w:b/>
                <w:i/>
                <w:sz w:val="18"/>
                <w:szCs w:val="18"/>
              </w:rPr>
              <w:fldChar w:fldCharType="end"/>
            </w:r>
          </w:p>
        </w:tc>
      </w:tr>
      <w:tr w14:paraId="1ADE78AD" w14:textId="77777777" w:rsidTr="00B70619">
        <w:tblPrEx>
          <w:tblW w:w="9180" w:type="dxa"/>
          <w:tblInd w:w="-5" w:type="dxa"/>
          <w:tblLayout w:type="fixed"/>
          <w:tblLook w:val="01E0"/>
        </w:tblPrEx>
        <w:trPr>
          <w:trHeight w:val="386"/>
        </w:trPr>
        <w:tc>
          <w:tcPr>
            <w:tcW w:w="2335" w:type="dxa"/>
            <w:vAlign w:val="center"/>
          </w:tcPr>
          <w:p w:rsidR="00553F11" w:rsidRPr="00FE5054" w:rsidP="00553F11" w14:paraId="274DB8B3" w14:textId="77777777">
            <w:pPr>
              <w:pStyle w:val="HTMLPreformatted"/>
              <w:widowControl w:val="0"/>
              <w:tabs>
                <w:tab w:val="left" w:pos="480"/>
                <w:tab w:val="clear" w:pos="916"/>
              </w:tabs>
              <w:autoSpaceDE w:val="0"/>
              <w:autoSpaceDN w:val="0"/>
              <w:adjustRightInd w:val="0"/>
              <w:spacing w:line="276" w:lineRule="auto"/>
              <w:jc w:val="right"/>
              <w:rPr>
                <w:rFonts w:ascii="Arial" w:hAnsi="Arial" w:cs="Arial"/>
                <w:b/>
                <w:sz w:val="18"/>
                <w:szCs w:val="18"/>
              </w:rPr>
            </w:pPr>
            <w:r w:rsidRPr="00FE5054">
              <w:rPr>
                <w:rFonts w:ascii="Arial" w:hAnsi="Arial" w:cs="Arial"/>
                <w:b/>
                <w:sz w:val="18"/>
                <w:szCs w:val="18"/>
              </w:rPr>
              <w:t>TOTALS</w:t>
            </w:r>
          </w:p>
        </w:tc>
        <w:tc>
          <w:tcPr>
            <w:tcW w:w="1350" w:type="dxa"/>
            <w:vAlign w:val="center"/>
          </w:tcPr>
          <w:p w:rsidR="00553F11" w:rsidRPr="00FE5054" w:rsidP="00553F11" w14:paraId="60EEAAF7" w14:textId="200E1854">
            <w:pPr>
              <w:pStyle w:val="HTMLPreformatted"/>
              <w:widowControl w:val="0"/>
              <w:tabs>
                <w:tab w:val="left" w:pos="480"/>
                <w:tab w:val="clear" w:pos="916"/>
              </w:tabs>
              <w:autoSpaceDE w:val="0"/>
              <w:autoSpaceDN w:val="0"/>
              <w:adjustRightInd w:val="0"/>
              <w:spacing w:line="276" w:lineRule="auto"/>
              <w:ind w:right="-17"/>
              <w:jc w:val="center"/>
              <w:rPr>
                <w:rFonts w:ascii="Arial" w:hAnsi="Arial" w:cs="Arial"/>
                <w:b/>
                <w:sz w:val="18"/>
                <w:szCs w:val="18"/>
              </w:rPr>
            </w:pPr>
            <w:r w:rsidRPr="00FE5054">
              <w:rPr>
                <w:rFonts w:ascii="Arial" w:hAnsi="Arial" w:cs="Arial"/>
                <w:b/>
                <w:sz w:val="18"/>
                <w:szCs w:val="18"/>
              </w:rPr>
              <w:t>8,590</w:t>
            </w:r>
          </w:p>
        </w:tc>
        <w:tc>
          <w:tcPr>
            <w:tcW w:w="1440" w:type="dxa"/>
            <w:shd w:val="thinDiagCross" w:color="auto" w:fill="auto"/>
            <w:vAlign w:val="center"/>
          </w:tcPr>
          <w:p w:rsidR="00553F11" w:rsidRPr="00FE5054" w:rsidP="00553F11" w14:paraId="3F21B3CD" w14:textId="77777777">
            <w:pPr>
              <w:pStyle w:val="HTMLPreformatted"/>
              <w:widowControl w:val="0"/>
              <w:tabs>
                <w:tab w:val="clear" w:pos="916"/>
              </w:tabs>
              <w:autoSpaceDE w:val="0"/>
              <w:autoSpaceDN w:val="0"/>
              <w:adjustRightInd w:val="0"/>
              <w:spacing w:line="276" w:lineRule="auto"/>
              <w:ind w:right="70"/>
              <w:jc w:val="center"/>
              <w:rPr>
                <w:rFonts w:ascii="Arial" w:hAnsi="Arial" w:cs="Arial"/>
                <w:b/>
                <w:sz w:val="18"/>
                <w:szCs w:val="18"/>
              </w:rPr>
            </w:pPr>
          </w:p>
        </w:tc>
        <w:tc>
          <w:tcPr>
            <w:tcW w:w="1260" w:type="dxa"/>
            <w:vAlign w:val="center"/>
          </w:tcPr>
          <w:p w:rsidR="00553F11" w:rsidRPr="00FE5054" w:rsidP="00553F11" w14:paraId="0AFB92CC" w14:textId="362A39A0">
            <w:pPr>
              <w:pStyle w:val="HTMLPreformatted"/>
              <w:widowControl w:val="0"/>
              <w:tabs>
                <w:tab w:val="clear" w:pos="916"/>
              </w:tabs>
              <w:autoSpaceDE w:val="0"/>
              <w:autoSpaceDN w:val="0"/>
              <w:adjustRightInd w:val="0"/>
              <w:spacing w:line="276" w:lineRule="auto"/>
              <w:ind w:right="43"/>
              <w:jc w:val="center"/>
              <w:rPr>
                <w:rFonts w:ascii="Arial" w:hAnsi="Arial" w:cs="Arial"/>
                <w:b/>
                <w:sz w:val="18"/>
                <w:szCs w:val="18"/>
              </w:rPr>
            </w:pPr>
            <w:r>
              <w:rPr>
                <w:rFonts w:ascii="Arial" w:hAnsi="Arial" w:cs="Arial"/>
                <w:b/>
                <w:sz w:val="18"/>
                <w:szCs w:val="18"/>
              </w:rPr>
              <w:t>6,884</w:t>
            </w:r>
          </w:p>
        </w:tc>
        <w:tc>
          <w:tcPr>
            <w:tcW w:w="1440" w:type="dxa"/>
            <w:shd w:val="thinDiagCross" w:color="auto" w:fill="auto"/>
            <w:vAlign w:val="center"/>
          </w:tcPr>
          <w:p w:rsidR="00553F11" w:rsidRPr="00FE5054" w:rsidP="00553F11" w14:paraId="703B4EFC" w14:textId="77777777">
            <w:pPr>
              <w:pStyle w:val="HTMLPreformatted"/>
              <w:widowControl w:val="0"/>
              <w:tabs>
                <w:tab w:val="clear" w:pos="916"/>
              </w:tabs>
              <w:autoSpaceDE w:val="0"/>
              <w:autoSpaceDN w:val="0"/>
              <w:adjustRightInd w:val="0"/>
              <w:spacing w:line="276" w:lineRule="auto"/>
              <w:ind w:right="70"/>
              <w:jc w:val="center"/>
              <w:rPr>
                <w:rFonts w:ascii="Arial" w:hAnsi="Arial" w:cs="Arial"/>
                <w:b/>
                <w:sz w:val="18"/>
                <w:szCs w:val="18"/>
              </w:rPr>
            </w:pPr>
          </w:p>
        </w:tc>
        <w:tc>
          <w:tcPr>
            <w:tcW w:w="1350" w:type="dxa"/>
            <w:vAlign w:val="center"/>
          </w:tcPr>
          <w:p w:rsidR="00553F11" w:rsidRPr="00FE5054" w:rsidP="00553F11" w14:paraId="2E520033" w14:textId="497F71E8">
            <w:pPr>
              <w:pStyle w:val="HTMLPreformatted"/>
              <w:widowControl w:val="0"/>
              <w:tabs>
                <w:tab w:val="left" w:pos="480"/>
                <w:tab w:val="clear" w:pos="916"/>
              </w:tabs>
              <w:autoSpaceDE w:val="0"/>
              <w:autoSpaceDN w:val="0"/>
              <w:adjustRightInd w:val="0"/>
              <w:spacing w:line="276" w:lineRule="auto"/>
              <w:jc w:val="center"/>
              <w:rPr>
                <w:rFonts w:ascii="Arial" w:hAnsi="Arial" w:cs="Arial"/>
                <w:b/>
                <w:sz w:val="18"/>
                <w:szCs w:val="18"/>
              </w:rPr>
            </w:pPr>
            <w:r>
              <w:rPr>
                <w:rFonts w:ascii="Arial" w:hAnsi="Arial" w:cs="Arial"/>
                <w:b/>
                <w:sz w:val="18"/>
                <w:szCs w:val="18"/>
              </w:rPr>
              <w:t>$</w:t>
            </w:r>
            <w:r w:rsidRPr="004C6D9D" w:rsidR="004C6D9D">
              <w:rPr>
                <w:rFonts w:ascii="Arial" w:hAnsi="Arial" w:cs="Arial"/>
                <w:b/>
                <w:sz w:val="18"/>
                <w:szCs w:val="18"/>
              </w:rPr>
              <w:t>374,911</w:t>
            </w:r>
          </w:p>
        </w:tc>
      </w:tr>
    </w:tbl>
    <w:p w:rsidR="00F41E5B" w:rsidRPr="008F10C6" w:rsidP="007C63F3" w14:paraId="052B01B8" w14:textId="059979F7">
      <w:pPr>
        <w:spacing w:line="276" w:lineRule="auto"/>
        <w:rPr>
          <w:rFonts w:ascii="Arial" w:hAnsi="Arial" w:cs="Arial"/>
          <w:sz w:val="22"/>
          <w:szCs w:val="22"/>
        </w:rPr>
      </w:pPr>
      <w:r w:rsidRPr="008F10C6">
        <w:rPr>
          <w:rFonts w:ascii="Arial" w:hAnsi="Arial" w:cs="Arial"/>
          <w:sz w:val="22"/>
          <w:szCs w:val="22"/>
        </w:rPr>
        <w:t>*</w:t>
      </w:r>
      <w:r w:rsidRPr="008F10C6">
        <w:rPr>
          <w:rFonts w:ascii="Arial" w:hAnsi="Arial" w:cs="Arial"/>
          <w:sz w:val="16"/>
          <w:szCs w:val="16"/>
        </w:rPr>
        <w:t>Figures rounded to match ROCIS.</w:t>
      </w:r>
    </w:p>
    <w:p w:rsidR="00DD4889" w:rsidRPr="008F10C6" w:rsidP="007C63F3" w14:paraId="31725939" w14:textId="77777777">
      <w:pPr>
        <w:tabs>
          <w:tab w:val="left" w:pos="-1080"/>
          <w:tab w:val="left" w:pos="-720"/>
          <w:tab w:val="left" w:pos="450"/>
          <w:tab w:val="left" w:pos="720"/>
        </w:tabs>
        <w:spacing w:line="276" w:lineRule="auto"/>
        <w:rPr>
          <w:rFonts w:ascii="Arial" w:hAnsi="Arial" w:cs="Arial"/>
          <w:b/>
          <w:bCs/>
          <w:sz w:val="22"/>
          <w:szCs w:val="22"/>
        </w:rPr>
      </w:pPr>
    </w:p>
    <w:p w:rsidR="00FB0D7B" w14:paraId="4B4735FE" w14:textId="77777777">
      <w:pPr>
        <w:widowControl/>
        <w:autoSpaceDE/>
        <w:autoSpaceDN/>
        <w:adjustRightInd/>
        <w:rPr>
          <w:rFonts w:ascii="Arial" w:hAnsi="Arial" w:cs="Arial"/>
          <w:b/>
          <w:bCs/>
          <w:sz w:val="22"/>
          <w:szCs w:val="22"/>
        </w:rPr>
      </w:pPr>
      <w:r>
        <w:rPr>
          <w:rFonts w:ascii="Arial" w:hAnsi="Arial" w:cs="Arial"/>
          <w:b/>
          <w:bCs/>
          <w:sz w:val="22"/>
          <w:szCs w:val="22"/>
        </w:rPr>
        <w:br w:type="page"/>
      </w:r>
    </w:p>
    <w:p w:rsidR="00AB5ECA" w:rsidRPr="008F10C6" w:rsidP="007C63F3" w14:paraId="43F5F53C" w14:textId="0AC88FF4">
      <w:pPr>
        <w:tabs>
          <w:tab w:val="left" w:pos="-1080"/>
          <w:tab w:val="left" w:pos="-720"/>
          <w:tab w:val="left" w:pos="450"/>
          <w:tab w:val="left" w:pos="720"/>
        </w:tabs>
        <w:spacing w:line="276" w:lineRule="auto"/>
        <w:rPr>
          <w:rFonts w:ascii="Arial" w:hAnsi="Arial" w:cs="Arial"/>
          <w:b/>
          <w:sz w:val="22"/>
          <w:szCs w:val="22"/>
        </w:rPr>
      </w:pPr>
      <w:r w:rsidRPr="008F10C6">
        <w:rPr>
          <w:rFonts w:ascii="Arial" w:hAnsi="Arial" w:cs="Arial"/>
          <w:b/>
          <w:bCs/>
          <w:sz w:val="22"/>
          <w:szCs w:val="22"/>
        </w:rPr>
        <w:t>13.</w:t>
      </w:r>
      <w:r w:rsidRPr="008F10C6">
        <w:rPr>
          <w:rFonts w:ascii="Arial" w:hAnsi="Arial" w:cs="Arial"/>
          <w:b/>
          <w:bCs/>
          <w:sz w:val="22"/>
          <w:szCs w:val="22"/>
        </w:rPr>
        <w:tab/>
      </w:r>
      <w:r w:rsidRPr="008F10C6">
        <w:rPr>
          <w:rFonts w:ascii="Arial" w:hAnsi="Arial" w:cs="Arial"/>
          <w:b/>
          <w:sz w:val="22"/>
          <w:szCs w:val="22"/>
        </w:rPr>
        <w:t>Provide an estimate of the total annual non-hour cost burden to respondents or record keepers resulting from the collection of information.  (Do not include the cost of any hour burden already reflected in item 12.)</w:t>
      </w:r>
    </w:p>
    <w:p w:rsidR="00AB5ECA" w:rsidRPr="008F10C6" w:rsidP="007C63F3" w14:paraId="4DCDD87C" w14:textId="77777777">
      <w:pPr>
        <w:tabs>
          <w:tab w:val="left" w:pos="-1080"/>
          <w:tab w:val="left" w:pos="-720"/>
          <w:tab w:val="left" w:pos="450"/>
          <w:tab w:val="left" w:pos="720"/>
        </w:tabs>
        <w:spacing w:line="276" w:lineRule="auto"/>
        <w:ind w:left="720" w:hanging="270"/>
        <w:rPr>
          <w:rFonts w:ascii="Arial" w:hAnsi="Arial" w:cs="Arial"/>
          <w:b/>
          <w:sz w:val="22"/>
          <w:szCs w:val="22"/>
        </w:rPr>
      </w:pPr>
      <w:r w:rsidRPr="008F10C6">
        <w:rPr>
          <w:rFonts w:ascii="Arial" w:hAnsi="Arial" w:cs="Arial"/>
          <w:b/>
          <w:sz w:val="22"/>
          <w:szCs w:val="22"/>
        </w:rPr>
        <w:t>*</w:t>
      </w:r>
      <w:r w:rsidRPr="008F10C6">
        <w:rPr>
          <w:rFonts w:ascii="Arial" w:hAnsi="Arial" w:cs="Arial"/>
          <w:b/>
          <w:sz w:val="22"/>
          <w:szCs w:val="22"/>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B5ECA" w:rsidRPr="008F10C6" w:rsidP="007C63F3" w14:paraId="6CF6F725" w14:textId="77777777">
      <w:pPr>
        <w:tabs>
          <w:tab w:val="left" w:pos="-1080"/>
          <w:tab w:val="left" w:pos="-720"/>
          <w:tab w:val="left" w:pos="450"/>
          <w:tab w:val="left" w:pos="720"/>
        </w:tabs>
        <w:spacing w:line="276" w:lineRule="auto"/>
        <w:ind w:left="720" w:hanging="270"/>
        <w:rPr>
          <w:rFonts w:ascii="Arial" w:hAnsi="Arial" w:cs="Arial"/>
          <w:b/>
          <w:sz w:val="22"/>
          <w:szCs w:val="22"/>
        </w:rPr>
      </w:pPr>
      <w:r w:rsidRPr="008F10C6">
        <w:rPr>
          <w:rFonts w:ascii="Arial" w:hAnsi="Arial" w:cs="Arial"/>
          <w:b/>
          <w:sz w:val="22"/>
          <w:szCs w:val="22"/>
        </w:rPr>
        <w:t>*</w:t>
      </w:r>
      <w:r w:rsidRPr="008F10C6">
        <w:rPr>
          <w:rFonts w:ascii="Arial" w:hAnsi="Arial" w:cs="Arial"/>
          <w:b/>
          <w:sz w:val="22"/>
          <w:szCs w:val="22"/>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150437" w:rsidRPr="008F10C6" w:rsidP="007C63F3" w14:paraId="58322E74" w14:textId="5866E80A">
      <w:pPr>
        <w:tabs>
          <w:tab w:val="left" w:pos="-1080"/>
          <w:tab w:val="left" w:pos="-720"/>
          <w:tab w:val="left" w:pos="450"/>
          <w:tab w:val="left" w:pos="720"/>
        </w:tabs>
        <w:spacing w:line="276" w:lineRule="auto"/>
        <w:ind w:left="720" w:hanging="270"/>
        <w:rPr>
          <w:rFonts w:ascii="Arial" w:hAnsi="Arial" w:cs="Arial"/>
          <w:b/>
          <w:bCs/>
          <w:sz w:val="22"/>
          <w:szCs w:val="22"/>
        </w:rPr>
      </w:pPr>
      <w:r w:rsidRPr="008F10C6">
        <w:rPr>
          <w:rFonts w:ascii="Arial" w:hAnsi="Arial" w:cs="Arial"/>
          <w:b/>
          <w:sz w:val="22"/>
          <w:szCs w:val="22"/>
        </w:rPr>
        <w:t>*</w:t>
      </w:r>
      <w:r w:rsidRPr="008F10C6">
        <w:rPr>
          <w:rFonts w:ascii="Arial" w:hAnsi="Arial" w:cs="Arial"/>
          <w:b/>
          <w:sz w:val="22"/>
          <w:szCs w:val="22"/>
        </w:rPr>
        <w:tab/>
      </w:r>
      <w:r w:rsidRPr="008F10C6" w:rsidR="00AB5ECA">
        <w:rPr>
          <w:rFonts w:ascii="Arial" w:hAnsi="Arial" w:cs="Arial"/>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150437" w:rsidRPr="008F10C6" w:rsidP="007C63F3" w14:paraId="182CF1E8" w14:textId="77777777">
      <w:pPr>
        <w:tabs>
          <w:tab w:val="left" w:pos="-1080"/>
          <w:tab w:val="left" w:pos="-720"/>
          <w:tab w:val="left" w:pos="450"/>
          <w:tab w:val="left" w:pos="720"/>
        </w:tabs>
        <w:spacing w:line="276" w:lineRule="auto"/>
        <w:rPr>
          <w:rFonts w:ascii="Arial" w:hAnsi="Arial" w:cs="Arial"/>
          <w:sz w:val="22"/>
          <w:szCs w:val="22"/>
        </w:rPr>
      </w:pPr>
    </w:p>
    <w:p w:rsidR="00913659" w:rsidRPr="008F10C6" w:rsidP="007C63F3" w14:paraId="02C37010" w14:textId="3DB09986">
      <w:pPr>
        <w:tabs>
          <w:tab w:val="left" w:pos="-1080"/>
          <w:tab w:val="left" w:pos="-720"/>
          <w:tab w:val="left" w:pos="450"/>
          <w:tab w:val="left" w:pos="720"/>
        </w:tabs>
        <w:spacing w:line="276" w:lineRule="auto"/>
        <w:rPr>
          <w:rFonts w:ascii="Arial" w:hAnsi="Arial" w:cs="Arial"/>
          <w:sz w:val="22"/>
          <w:szCs w:val="22"/>
        </w:rPr>
      </w:pPr>
      <w:r w:rsidRPr="008F10C6">
        <w:rPr>
          <w:rFonts w:ascii="Arial" w:hAnsi="Arial" w:cs="Arial"/>
          <w:sz w:val="22"/>
          <w:szCs w:val="22"/>
        </w:rPr>
        <w:t>There is no non</w:t>
      </w:r>
      <w:r w:rsidRPr="008F10C6" w:rsidR="00BA0B92">
        <w:rPr>
          <w:rFonts w:ascii="Arial" w:hAnsi="Arial" w:cs="Arial"/>
          <w:sz w:val="22"/>
          <w:szCs w:val="22"/>
        </w:rPr>
        <w:t>-</w:t>
      </w:r>
      <w:r w:rsidRPr="008F10C6" w:rsidR="001D17DF">
        <w:rPr>
          <w:rFonts w:ascii="Arial" w:hAnsi="Arial" w:cs="Arial"/>
          <w:sz w:val="22"/>
          <w:szCs w:val="22"/>
        </w:rPr>
        <w:t xml:space="preserve">hour </w:t>
      </w:r>
      <w:r w:rsidRPr="008F10C6">
        <w:rPr>
          <w:rFonts w:ascii="Arial" w:hAnsi="Arial" w:cs="Arial"/>
          <w:sz w:val="22"/>
          <w:szCs w:val="22"/>
        </w:rPr>
        <w:t>burden cost to respondents.</w:t>
      </w:r>
    </w:p>
    <w:bookmarkEnd w:id="3"/>
    <w:p w:rsidR="002A5923" w:rsidRPr="008F10C6" w:rsidP="007C63F3" w14:paraId="1EAEBD4D" w14:textId="77777777">
      <w:pPr>
        <w:tabs>
          <w:tab w:val="left" w:pos="-1080"/>
          <w:tab w:val="left" w:pos="-720"/>
          <w:tab w:val="left" w:pos="450"/>
          <w:tab w:val="left" w:pos="720"/>
        </w:tabs>
        <w:spacing w:line="276" w:lineRule="auto"/>
        <w:rPr>
          <w:rFonts w:ascii="Arial" w:hAnsi="Arial" w:cs="Arial"/>
          <w:sz w:val="22"/>
          <w:szCs w:val="22"/>
        </w:rPr>
      </w:pPr>
    </w:p>
    <w:p w:rsidR="00913659" w:rsidRPr="008F10C6" w:rsidP="007C63F3" w14:paraId="30A10240" w14:textId="77777777">
      <w:pPr>
        <w:tabs>
          <w:tab w:val="left" w:pos="-1080"/>
          <w:tab w:val="left" w:pos="-720"/>
          <w:tab w:val="left" w:pos="450"/>
          <w:tab w:val="left" w:pos="720"/>
        </w:tabs>
        <w:spacing w:line="276" w:lineRule="auto"/>
        <w:rPr>
          <w:rFonts w:ascii="Arial" w:hAnsi="Arial" w:cs="Arial"/>
          <w:b/>
          <w:bCs/>
          <w:sz w:val="22"/>
          <w:szCs w:val="22"/>
        </w:rPr>
      </w:pPr>
      <w:r w:rsidRPr="008F10C6">
        <w:rPr>
          <w:rFonts w:ascii="Arial" w:hAnsi="Arial" w:cs="Arial"/>
          <w:b/>
          <w:bCs/>
          <w:sz w:val="22"/>
          <w:szCs w:val="22"/>
        </w:rPr>
        <w:t>14.</w:t>
      </w:r>
      <w:r w:rsidRPr="008F10C6">
        <w:rPr>
          <w:rFonts w:ascii="Arial" w:hAnsi="Arial" w:cs="Arial"/>
          <w:b/>
          <w:bCs/>
          <w:sz w:val="22"/>
          <w:szCs w:val="22"/>
        </w:rPr>
        <w:tab/>
      </w:r>
      <w:r w:rsidRPr="008F10C6" w:rsidR="0002387D">
        <w:rPr>
          <w:rFonts w:ascii="Arial" w:hAnsi="Arial" w:cs="Arial"/>
          <w:b/>
          <w:sz w:val="22"/>
          <w:szCs w:val="22"/>
        </w:rPr>
        <w:t xml:space="preserve">Provide estimates of </w:t>
      </w:r>
      <w:bookmarkStart w:id="11" w:name="_Hlk127975475"/>
      <w:r w:rsidRPr="008F10C6" w:rsidR="0002387D">
        <w:rPr>
          <w:rFonts w:ascii="Arial" w:hAnsi="Arial" w:cs="Arial"/>
          <w:b/>
          <w:sz w:val="22"/>
          <w:szCs w:val="22"/>
        </w:rPr>
        <w:t>annualized cost to the Federal government</w:t>
      </w:r>
      <w:bookmarkEnd w:id="11"/>
      <w:r w:rsidRPr="008F10C6" w:rsidR="0002387D">
        <w:rPr>
          <w:rFonts w:ascii="Arial" w:hAnsi="Arial" w:cs="Arial"/>
          <w:b/>
          <w:sz w:val="22"/>
          <w:szCs w:val="22"/>
        </w:rPr>
        <w: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8F10C6" w:rsidR="0002387D">
        <w:rPr>
          <w:rFonts w:ascii="Arial" w:hAnsi="Arial" w:cs="Arial"/>
          <w:b/>
          <w:bCs/>
          <w:sz w:val="22"/>
          <w:szCs w:val="22"/>
        </w:rPr>
        <w:t xml:space="preserve">  </w:t>
      </w:r>
    </w:p>
    <w:p w:rsidR="00007A13" w:rsidRPr="008F10C6" w:rsidP="007C63F3" w14:paraId="2BE02279" w14:textId="77777777">
      <w:pPr>
        <w:tabs>
          <w:tab w:val="left" w:pos="450"/>
          <w:tab w:val="left" w:pos="720"/>
        </w:tabs>
        <w:spacing w:line="276" w:lineRule="auto"/>
        <w:rPr>
          <w:rFonts w:ascii="Arial" w:hAnsi="Arial" w:cs="Arial"/>
          <w:color w:val="000000"/>
          <w:sz w:val="22"/>
          <w:szCs w:val="22"/>
        </w:rPr>
      </w:pPr>
    </w:p>
    <w:p w:rsidR="00A427DB" w:rsidRPr="00A427DB" w:rsidP="00A427DB" w14:paraId="6C13A10B" w14:textId="2ADF6542">
      <w:pPr>
        <w:tabs>
          <w:tab w:val="left" w:pos="450"/>
          <w:tab w:val="left" w:pos="720"/>
        </w:tabs>
        <w:spacing w:line="276" w:lineRule="auto"/>
        <w:rPr>
          <w:rFonts w:ascii="Arial" w:hAnsi="Arial" w:cs="Arial"/>
          <w:sz w:val="22"/>
          <w:szCs w:val="22"/>
        </w:rPr>
      </w:pPr>
      <w:r w:rsidRPr="00DD27FF">
        <w:rPr>
          <w:rFonts w:ascii="Arial" w:hAnsi="Arial" w:cs="Arial"/>
          <w:sz w:val="22"/>
          <w:szCs w:val="22"/>
        </w:rPr>
        <w:t xml:space="preserve">We estimate that the total cost to the Federal Government to administer this information collection is </w:t>
      </w:r>
      <w:r w:rsidRPr="00DA2200">
        <w:rPr>
          <w:rFonts w:ascii="Arial" w:hAnsi="Arial" w:cs="Arial"/>
          <w:b/>
          <w:bCs/>
          <w:sz w:val="22"/>
          <w:szCs w:val="22"/>
        </w:rPr>
        <w:t xml:space="preserve">$29,721,600 </w:t>
      </w:r>
      <w:r w:rsidRPr="00DA2200">
        <w:rPr>
          <w:rFonts w:ascii="Arial" w:hAnsi="Arial" w:cs="Arial"/>
          <w:sz w:val="22"/>
          <w:szCs w:val="22"/>
        </w:rPr>
        <w:t>(</w:t>
      </w:r>
      <w:r w:rsidRPr="00DD27FF">
        <w:rPr>
          <w:rFonts w:ascii="Arial" w:hAnsi="Arial" w:cs="Arial"/>
          <w:sz w:val="22"/>
          <w:szCs w:val="22"/>
        </w:rPr>
        <w:t>rounded). This estimate includes federal salary costs and benefits, as well as the costs associated with reviewing and processing applications and reports, based on hourly rates (see Tables 14.1 and 14.2 below).</w:t>
      </w:r>
      <w:r>
        <w:rPr>
          <w:rFonts w:ascii="Arial" w:hAnsi="Arial" w:cs="Arial"/>
          <w:sz w:val="22"/>
          <w:szCs w:val="22"/>
        </w:rPr>
        <w:t xml:space="preserve">  </w:t>
      </w:r>
      <w:r w:rsidRPr="00A427DB">
        <w:rPr>
          <w:rFonts w:ascii="Arial" w:hAnsi="Arial" w:cs="Arial"/>
          <w:sz w:val="22"/>
          <w:szCs w:val="22"/>
        </w:rPr>
        <w:t>To determine average hourly rates, we used the Office of Personnel Management 2026 Salary Table</w:t>
      </w:r>
      <w:r>
        <w:rPr>
          <w:rFonts w:ascii="Arial" w:hAnsi="Arial" w:cs="Arial"/>
          <w:sz w:val="22"/>
          <w:szCs w:val="22"/>
          <w:vertAlign w:val="superscript"/>
        </w:rPr>
        <w:footnoteReference w:id="4"/>
      </w:r>
      <w:r w:rsidRPr="00A427DB">
        <w:rPr>
          <w:rFonts w:ascii="Arial" w:hAnsi="Arial" w:cs="Arial"/>
          <w:sz w:val="22"/>
          <w:szCs w:val="22"/>
        </w:rPr>
        <w:t xml:space="preserve"> as an average nationwide rate.  In accordance with (BLS) News Release</w:t>
      </w:r>
      <w:r w:rsidRPr="00A427DB">
        <w:rPr>
          <w:rFonts w:ascii="Arial" w:hAnsi="Arial" w:cs="Arial"/>
          <w:sz w:val="22"/>
          <w:szCs w:val="22"/>
          <w:vertAlign w:val="superscript"/>
        </w:rPr>
        <w:t xml:space="preserve"> </w:t>
      </w:r>
      <w:r w:rsidRPr="00A427DB">
        <w:rPr>
          <w:rFonts w:ascii="Arial" w:hAnsi="Arial" w:cs="Arial"/>
          <w:sz w:val="22"/>
          <w:szCs w:val="22"/>
        </w:rPr>
        <w:t xml:space="preserve">(mentioned above).  We multiplied the hourly rates by 1.6 to account for benefits. </w:t>
      </w:r>
    </w:p>
    <w:p w:rsidR="004F7B05" w:rsidRPr="00F95F1B" w:rsidP="007C63F3" w14:paraId="44A9466C" w14:textId="77777777">
      <w:pPr>
        <w:tabs>
          <w:tab w:val="left" w:pos="450"/>
          <w:tab w:val="left" w:pos="720"/>
        </w:tabs>
        <w:spacing w:line="276" w:lineRule="auto"/>
        <w:rPr>
          <w:rFonts w:ascii="Arial" w:hAnsi="Arial" w:cs="Arial"/>
          <w:sz w:val="22"/>
          <w:szCs w:val="22"/>
        </w:rPr>
      </w:pPr>
    </w:p>
    <w:p w:rsidR="00175597" w:rsidRPr="001D0393" w:rsidP="007C63F3" w14:paraId="18F077F1" w14:textId="2827669E">
      <w:pPr>
        <w:tabs>
          <w:tab w:val="left" w:pos="450"/>
          <w:tab w:val="left" w:pos="720"/>
        </w:tabs>
        <w:spacing w:line="276" w:lineRule="auto"/>
        <w:rPr>
          <w:rFonts w:ascii="Arial" w:hAnsi="Arial" w:cs="Arial"/>
          <w:sz w:val="22"/>
          <w:szCs w:val="22"/>
        </w:rPr>
      </w:pPr>
      <w:bookmarkStart w:id="12" w:name="_Hlk42528656"/>
      <w:bookmarkStart w:id="13" w:name="_Hlk42688390"/>
      <w:r w:rsidRPr="00F95F1B">
        <w:rPr>
          <w:rFonts w:ascii="Arial" w:hAnsi="Arial" w:cs="Arial"/>
          <w:b/>
          <w:bCs/>
          <w:sz w:val="22"/>
          <w:szCs w:val="22"/>
        </w:rPr>
        <w:t xml:space="preserve">Table 14.1 </w:t>
      </w:r>
      <w:bookmarkEnd w:id="12"/>
      <w:r w:rsidR="000C0DD9">
        <w:rPr>
          <w:rFonts w:ascii="Arial" w:hAnsi="Arial" w:cs="Arial"/>
          <w:b/>
          <w:sz w:val="22"/>
          <w:szCs w:val="22"/>
        </w:rPr>
        <w:t>A</w:t>
      </w:r>
      <w:r w:rsidRPr="000C0DD9" w:rsidR="000C0DD9">
        <w:rPr>
          <w:rFonts w:ascii="Arial" w:hAnsi="Arial" w:cs="Arial"/>
          <w:b/>
          <w:sz w:val="22"/>
          <w:szCs w:val="22"/>
        </w:rPr>
        <w:t>nnualized cost to the Federal government</w:t>
      </w:r>
      <w:r w:rsidR="00DC567B">
        <w:rPr>
          <w:rFonts w:ascii="Arial" w:hAnsi="Arial" w:cs="Arial"/>
          <w:b/>
          <w:sz w:val="22"/>
          <w:szCs w:val="22"/>
        </w:rPr>
        <w:t xml:space="preserve"> – weighted hourly rate</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0"/>
        <w:gridCol w:w="1463"/>
        <w:gridCol w:w="2047"/>
        <w:gridCol w:w="720"/>
        <w:gridCol w:w="1440"/>
      </w:tblGrid>
      <w:tr w14:paraId="43E87349" w14:textId="77777777" w:rsidTr="003E10F8">
        <w:tblPrEx>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330" w:type="dxa"/>
            <w:shd w:val="clear" w:color="auto" w:fill="D6E3BC" w:themeFill="accent3" w:themeFillTint="66"/>
            <w:vAlign w:val="bottom"/>
          </w:tcPr>
          <w:bookmarkEnd w:id="13"/>
          <w:p w:rsidR="00175597" w:rsidRPr="00F95F1B" w:rsidP="007C63F3" w14:paraId="5C3608F4" w14:textId="77777777">
            <w:pPr>
              <w:tabs>
                <w:tab w:val="left" w:pos="450"/>
                <w:tab w:val="left" w:pos="720"/>
              </w:tabs>
              <w:spacing w:line="276" w:lineRule="auto"/>
              <w:jc w:val="center"/>
              <w:rPr>
                <w:rFonts w:ascii="Arial" w:hAnsi="Arial" w:cs="Arial"/>
                <w:b/>
              </w:rPr>
            </w:pPr>
            <w:r w:rsidRPr="00F95F1B">
              <w:rPr>
                <w:rFonts w:ascii="Arial" w:hAnsi="Arial" w:cs="Arial"/>
                <w:b/>
              </w:rPr>
              <w:t>Position</w:t>
            </w:r>
          </w:p>
        </w:tc>
        <w:tc>
          <w:tcPr>
            <w:tcW w:w="1463" w:type="dxa"/>
            <w:shd w:val="clear" w:color="auto" w:fill="D6E3BC" w:themeFill="accent3" w:themeFillTint="66"/>
            <w:vAlign w:val="bottom"/>
          </w:tcPr>
          <w:p w:rsidR="00175597" w:rsidRPr="00F95F1B" w:rsidP="007C63F3" w14:paraId="20025F85" w14:textId="37B8BDA5">
            <w:pPr>
              <w:tabs>
                <w:tab w:val="left" w:pos="450"/>
                <w:tab w:val="left" w:pos="720"/>
              </w:tabs>
              <w:spacing w:line="276" w:lineRule="auto"/>
              <w:jc w:val="center"/>
              <w:rPr>
                <w:rFonts w:ascii="Arial" w:hAnsi="Arial" w:cs="Arial"/>
                <w:b/>
              </w:rPr>
            </w:pPr>
            <w:r w:rsidRPr="00F95F1B">
              <w:rPr>
                <w:rFonts w:ascii="Arial" w:hAnsi="Arial" w:cs="Arial"/>
                <w:b/>
              </w:rPr>
              <w:t>Grade</w:t>
            </w:r>
            <w:r w:rsidRPr="00F95F1B" w:rsidR="00E90982">
              <w:rPr>
                <w:rFonts w:ascii="Arial" w:hAnsi="Arial" w:cs="Arial"/>
                <w:b/>
              </w:rPr>
              <w:t>/Step</w:t>
            </w:r>
          </w:p>
        </w:tc>
        <w:tc>
          <w:tcPr>
            <w:tcW w:w="2047" w:type="dxa"/>
            <w:shd w:val="clear" w:color="auto" w:fill="D6E3BC" w:themeFill="accent3" w:themeFillTint="66"/>
            <w:vAlign w:val="bottom"/>
          </w:tcPr>
          <w:p w:rsidR="00175597" w:rsidRPr="00F95F1B" w:rsidP="007C63F3" w14:paraId="161733DB" w14:textId="2531ECA6">
            <w:pPr>
              <w:tabs>
                <w:tab w:val="left" w:pos="450"/>
                <w:tab w:val="left" w:pos="720"/>
              </w:tabs>
              <w:spacing w:line="276" w:lineRule="auto"/>
              <w:jc w:val="center"/>
              <w:rPr>
                <w:rFonts w:ascii="Arial" w:hAnsi="Arial" w:cs="Arial"/>
                <w:b/>
              </w:rPr>
            </w:pPr>
            <w:r w:rsidRPr="00F95F1B">
              <w:rPr>
                <w:rFonts w:ascii="Arial" w:hAnsi="Arial" w:cs="Arial"/>
                <w:b/>
              </w:rPr>
              <w:t xml:space="preserve">Hourly </w:t>
            </w:r>
            <w:r w:rsidRPr="00F95F1B" w:rsidR="00A9627A">
              <w:rPr>
                <w:rFonts w:ascii="Arial" w:hAnsi="Arial" w:cs="Arial"/>
                <w:b/>
              </w:rPr>
              <w:t>P</w:t>
            </w:r>
            <w:r w:rsidRPr="00F95F1B">
              <w:rPr>
                <w:rFonts w:ascii="Arial" w:hAnsi="Arial" w:cs="Arial"/>
                <w:b/>
              </w:rPr>
              <w:t xml:space="preserve">ay </w:t>
            </w:r>
            <w:r w:rsidRPr="00F95F1B" w:rsidR="00A9627A">
              <w:rPr>
                <w:rFonts w:ascii="Arial" w:hAnsi="Arial" w:cs="Arial"/>
                <w:b/>
              </w:rPr>
              <w:t>R</w:t>
            </w:r>
            <w:r w:rsidRPr="00F95F1B">
              <w:rPr>
                <w:rFonts w:ascii="Arial" w:hAnsi="Arial" w:cs="Arial"/>
                <w:b/>
              </w:rPr>
              <w:t>ate</w:t>
            </w:r>
          </w:p>
        </w:tc>
        <w:tc>
          <w:tcPr>
            <w:tcW w:w="2160" w:type="dxa"/>
            <w:gridSpan w:val="2"/>
            <w:shd w:val="clear" w:color="auto" w:fill="D6E3BC" w:themeFill="accent3" w:themeFillTint="66"/>
            <w:vAlign w:val="bottom"/>
          </w:tcPr>
          <w:p w:rsidR="00A9627A" w:rsidRPr="00F95F1B" w:rsidP="007C63F3" w14:paraId="1974DC59" w14:textId="77777777">
            <w:pPr>
              <w:tabs>
                <w:tab w:val="left" w:pos="450"/>
                <w:tab w:val="left" w:pos="720"/>
              </w:tabs>
              <w:spacing w:line="276" w:lineRule="auto"/>
              <w:jc w:val="center"/>
              <w:rPr>
                <w:rFonts w:ascii="Arial" w:hAnsi="Arial" w:cs="Arial"/>
                <w:b/>
              </w:rPr>
            </w:pPr>
            <w:r w:rsidRPr="00F95F1B">
              <w:rPr>
                <w:rFonts w:ascii="Arial" w:hAnsi="Arial" w:cs="Arial"/>
                <w:b/>
              </w:rPr>
              <w:t>Hourly Rate</w:t>
            </w:r>
          </w:p>
          <w:p w:rsidR="00A9627A" w:rsidRPr="00F95F1B" w:rsidP="007C63F3" w14:paraId="530660B7" w14:textId="33360CE3">
            <w:pPr>
              <w:tabs>
                <w:tab w:val="left" w:pos="450"/>
                <w:tab w:val="left" w:pos="720"/>
              </w:tabs>
              <w:spacing w:line="276" w:lineRule="auto"/>
              <w:jc w:val="center"/>
              <w:rPr>
                <w:rFonts w:ascii="Arial" w:hAnsi="Arial" w:cs="Arial"/>
                <w:b/>
              </w:rPr>
            </w:pPr>
            <w:r w:rsidRPr="00F95F1B">
              <w:rPr>
                <w:rFonts w:ascii="Arial" w:hAnsi="Arial" w:cs="Arial"/>
                <w:b/>
              </w:rPr>
              <w:t xml:space="preserve">Including Benefits </w:t>
            </w:r>
          </w:p>
          <w:p w:rsidR="00175597" w:rsidRPr="00F95F1B" w:rsidP="007C63F3" w14:paraId="132D176D" w14:textId="6810E961">
            <w:pPr>
              <w:tabs>
                <w:tab w:val="left" w:pos="450"/>
                <w:tab w:val="left" w:pos="720"/>
              </w:tabs>
              <w:spacing w:line="276" w:lineRule="auto"/>
              <w:jc w:val="center"/>
              <w:rPr>
                <w:rFonts w:ascii="Arial" w:hAnsi="Arial" w:cs="Arial"/>
              </w:rPr>
            </w:pPr>
            <w:r w:rsidRPr="00F95F1B">
              <w:rPr>
                <w:rFonts w:ascii="Arial" w:hAnsi="Arial" w:cs="Arial"/>
              </w:rPr>
              <w:t>(1.</w:t>
            </w:r>
            <w:r w:rsidR="00665740">
              <w:rPr>
                <w:rFonts w:ascii="Arial" w:hAnsi="Arial" w:cs="Arial"/>
              </w:rPr>
              <w:t>6</w:t>
            </w:r>
            <w:r w:rsidRPr="00F95F1B">
              <w:rPr>
                <w:rFonts w:ascii="Arial" w:hAnsi="Arial" w:cs="Arial"/>
              </w:rPr>
              <w:t xml:space="preserve"> x hourly rate)</w:t>
            </w:r>
          </w:p>
        </w:tc>
      </w:tr>
      <w:tr w14:paraId="25FF9C9B" w14:textId="77777777" w:rsidTr="00A75265">
        <w:tblPrEx>
          <w:tblW w:w="9000" w:type="dxa"/>
          <w:tblInd w:w="-5" w:type="dxa"/>
          <w:tblLook w:val="01E0"/>
        </w:tblPrEx>
        <w:tc>
          <w:tcPr>
            <w:tcW w:w="3330" w:type="dxa"/>
            <w:vAlign w:val="center"/>
          </w:tcPr>
          <w:p w:rsidR="002C780B" w:rsidRPr="00E41C25" w:rsidP="002C780B" w14:paraId="479B8452"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Administrative</w:t>
            </w:r>
          </w:p>
        </w:tc>
        <w:tc>
          <w:tcPr>
            <w:tcW w:w="1463" w:type="dxa"/>
            <w:vAlign w:val="center"/>
          </w:tcPr>
          <w:p w:rsidR="002C780B" w:rsidRPr="00E41C25" w:rsidP="002C780B" w14:paraId="34301E99" w14:textId="557AA0B3">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GS-07/05</w:t>
            </w:r>
          </w:p>
        </w:tc>
        <w:tc>
          <w:tcPr>
            <w:tcW w:w="2047" w:type="dxa"/>
            <w:vAlign w:val="center"/>
          </w:tcPr>
          <w:p w:rsidR="002C780B" w:rsidRPr="00E41C25" w:rsidP="002C780B" w14:paraId="3512A122" w14:textId="1CE5AA8D">
            <w:pPr>
              <w:spacing w:line="276" w:lineRule="auto"/>
              <w:ind w:right="522"/>
              <w:jc w:val="right"/>
              <w:rPr>
                <w:rFonts w:ascii="Arial" w:hAnsi="Arial" w:cs="Arial"/>
                <w:sz w:val="18"/>
                <w:szCs w:val="18"/>
              </w:rPr>
            </w:pPr>
            <w:r w:rsidRPr="00E41C25">
              <w:rPr>
                <w:rFonts w:ascii="Arial" w:hAnsi="Arial" w:cs="Arial"/>
                <w:sz w:val="18"/>
                <w:szCs w:val="18"/>
              </w:rPr>
              <w:t xml:space="preserve">$ </w:t>
            </w:r>
            <w:r>
              <w:rPr>
                <w:rFonts w:ascii="Arial" w:hAnsi="Arial" w:cs="Arial"/>
                <w:sz w:val="18"/>
                <w:szCs w:val="18"/>
              </w:rPr>
              <w:t>27.40</w:t>
            </w:r>
          </w:p>
        </w:tc>
        <w:tc>
          <w:tcPr>
            <w:tcW w:w="2160" w:type="dxa"/>
            <w:gridSpan w:val="2"/>
            <w:vAlign w:val="center"/>
          </w:tcPr>
          <w:p w:rsidR="002C780B" w:rsidRPr="00E41C25" w:rsidP="002C780B" w14:paraId="26BC6F1E" w14:textId="20A58C11">
            <w:pPr>
              <w:tabs>
                <w:tab w:val="left" w:pos="450"/>
                <w:tab w:val="left" w:pos="720"/>
              </w:tabs>
              <w:spacing w:line="276" w:lineRule="auto"/>
              <w:ind w:right="162"/>
              <w:jc w:val="right"/>
              <w:rPr>
                <w:rFonts w:ascii="Arial" w:hAnsi="Arial" w:cs="Arial"/>
                <w:sz w:val="18"/>
                <w:szCs w:val="18"/>
              </w:rPr>
            </w:pPr>
            <w:r w:rsidRPr="00E41C25">
              <w:rPr>
                <w:rFonts w:ascii="Arial" w:hAnsi="Arial" w:cs="Arial"/>
                <w:sz w:val="18"/>
                <w:szCs w:val="18"/>
              </w:rPr>
              <w:t xml:space="preserve">$ </w:t>
            </w:r>
            <w:r w:rsidRPr="001C2B48">
              <w:rPr>
                <w:rFonts w:ascii="Arial" w:hAnsi="Arial" w:cs="Arial"/>
                <w:sz w:val="18"/>
                <w:szCs w:val="18"/>
              </w:rPr>
              <w:t>43.84</w:t>
            </w:r>
          </w:p>
        </w:tc>
      </w:tr>
      <w:tr w14:paraId="63F1F3E0" w14:textId="77777777" w:rsidTr="00A75265">
        <w:tblPrEx>
          <w:tblW w:w="9000" w:type="dxa"/>
          <w:tblInd w:w="-5" w:type="dxa"/>
          <w:tblLook w:val="01E0"/>
        </w:tblPrEx>
        <w:tc>
          <w:tcPr>
            <w:tcW w:w="3330" w:type="dxa"/>
            <w:vAlign w:val="center"/>
          </w:tcPr>
          <w:p w:rsidR="002C780B" w:rsidRPr="00E41C25" w:rsidP="002C780B" w14:paraId="5A279D74"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Technician</w:t>
            </w:r>
          </w:p>
        </w:tc>
        <w:tc>
          <w:tcPr>
            <w:tcW w:w="1463" w:type="dxa"/>
            <w:vAlign w:val="center"/>
          </w:tcPr>
          <w:p w:rsidR="002C780B" w:rsidRPr="00E41C25" w:rsidP="002C780B" w14:paraId="3CD05F5B" w14:textId="75A1050D">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GS-09/05</w:t>
            </w:r>
          </w:p>
        </w:tc>
        <w:tc>
          <w:tcPr>
            <w:tcW w:w="2047" w:type="dxa"/>
            <w:vAlign w:val="center"/>
          </w:tcPr>
          <w:p w:rsidR="002C780B" w:rsidRPr="00E41C25" w:rsidP="002C780B" w14:paraId="20E6F556" w14:textId="28DC65BF">
            <w:pPr>
              <w:spacing w:line="276" w:lineRule="auto"/>
              <w:ind w:right="522"/>
              <w:jc w:val="right"/>
              <w:rPr>
                <w:rFonts w:ascii="Arial" w:hAnsi="Arial" w:cs="Arial"/>
                <w:sz w:val="18"/>
                <w:szCs w:val="18"/>
              </w:rPr>
            </w:pPr>
            <w:r>
              <w:rPr>
                <w:rFonts w:ascii="Arial" w:hAnsi="Arial" w:cs="Arial"/>
                <w:sz w:val="18"/>
                <w:szCs w:val="18"/>
              </w:rPr>
              <w:t>33.52</w:t>
            </w:r>
          </w:p>
        </w:tc>
        <w:tc>
          <w:tcPr>
            <w:tcW w:w="2160" w:type="dxa"/>
            <w:gridSpan w:val="2"/>
            <w:vAlign w:val="center"/>
          </w:tcPr>
          <w:p w:rsidR="002C780B" w:rsidRPr="00E41C25" w:rsidP="002C780B" w14:paraId="575E9E76" w14:textId="142EAAAB">
            <w:pPr>
              <w:tabs>
                <w:tab w:val="left" w:pos="450"/>
                <w:tab w:val="left" w:pos="720"/>
              </w:tabs>
              <w:spacing w:line="276" w:lineRule="auto"/>
              <w:ind w:right="162"/>
              <w:jc w:val="right"/>
              <w:rPr>
                <w:rFonts w:ascii="Arial" w:hAnsi="Arial" w:cs="Arial"/>
                <w:sz w:val="18"/>
                <w:szCs w:val="18"/>
              </w:rPr>
            </w:pPr>
            <w:r w:rsidRPr="001C2B48">
              <w:rPr>
                <w:rFonts w:ascii="Arial" w:hAnsi="Arial" w:cs="Arial"/>
                <w:sz w:val="18"/>
                <w:szCs w:val="18"/>
              </w:rPr>
              <w:t>53.63</w:t>
            </w:r>
          </w:p>
        </w:tc>
      </w:tr>
      <w:tr w14:paraId="4738E71E" w14:textId="77777777" w:rsidTr="00A75265">
        <w:tblPrEx>
          <w:tblW w:w="9000" w:type="dxa"/>
          <w:tblInd w:w="-5" w:type="dxa"/>
          <w:tblLook w:val="01E0"/>
        </w:tblPrEx>
        <w:tc>
          <w:tcPr>
            <w:tcW w:w="3330" w:type="dxa"/>
            <w:vAlign w:val="center"/>
          </w:tcPr>
          <w:p w:rsidR="002C780B" w:rsidRPr="00E41C25" w:rsidP="002C780B" w14:paraId="5425BE80"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Scientist</w:t>
            </w:r>
          </w:p>
        </w:tc>
        <w:tc>
          <w:tcPr>
            <w:tcW w:w="1463" w:type="dxa"/>
            <w:vAlign w:val="center"/>
          </w:tcPr>
          <w:p w:rsidR="002C780B" w:rsidRPr="00E41C25" w:rsidP="002C780B" w14:paraId="470A2471" w14:textId="125C4894">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GS-13/05</w:t>
            </w:r>
          </w:p>
        </w:tc>
        <w:tc>
          <w:tcPr>
            <w:tcW w:w="2047" w:type="dxa"/>
            <w:vAlign w:val="center"/>
          </w:tcPr>
          <w:p w:rsidR="002C780B" w:rsidRPr="00E41C25" w:rsidP="002C780B" w14:paraId="6B24EB20" w14:textId="03DDA9C1">
            <w:pPr>
              <w:spacing w:line="276" w:lineRule="auto"/>
              <w:ind w:right="522"/>
              <w:jc w:val="right"/>
              <w:rPr>
                <w:rFonts w:ascii="Arial" w:hAnsi="Arial" w:cs="Arial"/>
                <w:sz w:val="18"/>
                <w:szCs w:val="18"/>
              </w:rPr>
            </w:pPr>
            <w:r>
              <w:rPr>
                <w:rFonts w:ascii="Arial" w:hAnsi="Arial" w:cs="Arial"/>
                <w:sz w:val="18"/>
                <w:szCs w:val="18"/>
              </w:rPr>
              <w:t>57.80</w:t>
            </w:r>
          </w:p>
        </w:tc>
        <w:tc>
          <w:tcPr>
            <w:tcW w:w="2160" w:type="dxa"/>
            <w:gridSpan w:val="2"/>
            <w:vAlign w:val="center"/>
          </w:tcPr>
          <w:p w:rsidR="002C780B" w:rsidRPr="00E41C25" w:rsidP="002C780B" w14:paraId="025D0FEF" w14:textId="637993CC">
            <w:pPr>
              <w:tabs>
                <w:tab w:val="left" w:pos="450"/>
                <w:tab w:val="left" w:pos="720"/>
              </w:tabs>
              <w:spacing w:line="276" w:lineRule="auto"/>
              <w:ind w:right="162"/>
              <w:jc w:val="right"/>
              <w:rPr>
                <w:rFonts w:ascii="Arial" w:hAnsi="Arial" w:cs="Arial"/>
                <w:sz w:val="18"/>
                <w:szCs w:val="18"/>
              </w:rPr>
            </w:pPr>
            <w:r w:rsidRPr="001C2B48">
              <w:rPr>
                <w:rFonts w:ascii="Arial" w:hAnsi="Arial" w:cs="Arial"/>
                <w:sz w:val="18"/>
                <w:szCs w:val="18"/>
              </w:rPr>
              <w:t>92.48</w:t>
            </w:r>
          </w:p>
        </w:tc>
      </w:tr>
      <w:tr w14:paraId="24472DC0" w14:textId="77777777" w:rsidTr="00A75265">
        <w:tblPrEx>
          <w:tblW w:w="9000" w:type="dxa"/>
          <w:tblInd w:w="-5" w:type="dxa"/>
          <w:tblLook w:val="01E0"/>
        </w:tblPrEx>
        <w:tc>
          <w:tcPr>
            <w:tcW w:w="3330" w:type="dxa"/>
            <w:vAlign w:val="center"/>
          </w:tcPr>
          <w:p w:rsidR="002C780B" w:rsidRPr="00E41C25" w:rsidP="002C780B" w14:paraId="6D073294"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Curator</w:t>
            </w:r>
          </w:p>
        </w:tc>
        <w:tc>
          <w:tcPr>
            <w:tcW w:w="1463" w:type="dxa"/>
            <w:vAlign w:val="center"/>
          </w:tcPr>
          <w:p w:rsidR="002C780B" w:rsidRPr="00E41C25" w:rsidP="002C780B" w14:paraId="482C4FF3" w14:textId="5554D27A">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GS-11/05</w:t>
            </w:r>
          </w:p>
        </w:tc>
        <w:tc>
          <w:tcPr>
            <w:tcW w:w="2047" w:type="dxa"/>
            <w:vAlign w:val="center"/>
          </w:tcPr>
          <w:p w:rsidR="002C780B" w:rsidRPr="00E41C25" w:rsidP="002C780B" w14:paraId="6704049A" w14:textId="404ABF19">
            <w:pPr>
              <w:spacing w:line="276" w:lineRule="auto"/>
              <w:ind w:right="522"/>
              <w:jc w:val="right"/>
              <w:rPr>
                <w:rFonts w:ascii="Arial" w:hAnsi="Arial" w:cs="Arial"/>
                <w:sz w:val="18"/>
                <w:szCs w:val="18"/>
              </w:rPr>
            </w:pPr>
            <w:r>
              <w:rPr>
                <w:rFonts w:ascii="Arial" w:hAnsi="Arial" w:cs="Arial"/>
                <w:sz w:val="18"/>
                <w:szCs w:val="18"/>
              </w:rPr>
              <w:t>40.55</w:t>
            </w:r>
          </w:p>
        </w:tc>
        <w:tc>
          <w:tcPr>
            <w:tcW w:w="2160" w:type="dxa"/>
            <w:gridSpan w:val="2"/>
            <w:vAlign w:val="center"/>
          </w:tcPr>
          <w:p w:rsidR="002C780B" w:rsidRPr="00E41C25" w:rsidP="002C780B" w14:paraId="2031744B" w14:textId="083A8E6B">
            <w:pPr>
              <w:tabs>
                <w:tab w:val="left" w:pos="450"/>
                <w:tab w:val="left" w:pos="720"/>
              </w:tabs>
              <w:spacing w:line="276" w:lineRule="auto"/>
              <w:ind w:right="162"/>
              <w:jc w:val="right"/>
              <w:rPr>
                <w:rFonts w:ascii="Arial" w:hAnsi="Arial" w:cs="Arial"/>
                <w:sz w:val="18"/>
                <w:szCs w:val="18"/>
              </w:rPr>
            </w:pPr>
            <w:r w:rsidRPr="001C2B48">
              <w:rPr>
                <w:rFonts w:ascii="Arial" w:hAnsi="Arial" w:cs="Arial"/>
                <w:sz w:val="18"/>
                <w:szCs w:val="18"/>
              </w:rPr>
              <w:t>64.88</w:t>
            </w:r>
          </w:p>
        </w:tc>
      </w:tr>
      <w:tr w14:paraId="21CCCEF1" w14:textId="77777777" w:rsidTr="00E81276">
        <w:tblPrEx>
          <w:tblW w:w="9000" w:type="dxa"/>
          <w:tblInd w:w="-5" w:type="dxa"/>
          <w:tblLook w:val="01E0"/>
        </w:tblPrEx>
        <w:trPr>
          <w:trHeight w:val="305"/>
        </w:trPr>
        <w:tc>
          <w:tcPr>
            <w:tcW w:w="7560" w:type="dxa"/>
            <w:gridSpan w:val="4"/>
            <w:vAlign w:val="bottom"/>
          </w:tcPr>
          <w:p w:rsidR="00175597" w:rsidRPr="00E41C25" w:rsidP="008A07A4" w14:paraId="59B2E3AF" w14:textId="77777777">
            <w:pPr>
              <w:tabs>
                <w:tab w:val="left" w:pos="450"/>
                <w:tab w:val="left" w:pos="720"/>
              </w:tabs>
              <w:spacing w:line="276" w:lineRule="auto"/>
              <w:jc w:val="right"/>
              <w:rPr>
                <w:rFonts w:ascii="Arial" w:hAnsi="Arial" w:cs="Arial"/>
                <w:b/>
                <w:sz w:val="18"/>
                <w:szCs w:val="18"/>
              </w:rPr>
            </w:pPr>
            <w:r w:rsidRPr="00E41C25">
              <w:rPr>
                <w:rFonts w:ascii="Arial" w:hAnsi="Arial" w:cs="Arial"/>
                <w:b/>
                <w:sz w:val="18"/>
                <w:szCs w:val="18"/>
              </w:rPr>
              <w:t>Weighted Average ($/</w:t>
            </w:r>
            <w:r w:rsidRPr="00E41C25">
              <w:rPr>
                <w:rFonts w:ascii="Arial" w:hAnsi="Arial" w:cs="Arial"/>
                <w:b/>
                <w:sz w:val="18"/>
                <w:szCs w:val="18"/>
              </w:rPr>
              <w:t>hr</w:t>
            </w:r>
            <w:r w:rsidRPr="00E41C25">
              <w:rPr>
                <w:rFonts w:ascii="Arial" w:hAnsi="Arial" w:cs="Arial"/>
                <w:b/>
                <w:sz w:val="18"/>
                <w:szCs w:val="18"/>
              </w:rPr>
              <w:t>)</w:t>
            </w:r>
          </w:p>
        </w:tc>
        <w:tc>
          <w:tcPr>
            <w:tcW w:w="1440" w:type="dxa"/>
            <w:vAlign w:val="bottom"/>
          </w:tcPr>
          <w:p w:rsidR="00175597" w:rsidRPr="00E41C25" w:rsidP="00DA5766" w14:paraId="3ED58E9C" w14:textId="75A9A04E">
            <w:pPr>
              <w:tabs>
                <w:tab w:val="left" w:pos="450"/>
                <w:tab w:val="left" w:pos="720"/>
              </w:tabs>
              <w:spacing w:line="276" w:lineRule="auto"/>
              <w:ind w:right="162"/>
              <w:jc w:val="right"/>
              <w:rPr>
                <w:rFonts w:ascii="Arial" w:hAnsi="Arial" w:cs="Arial"/>
                <w:b/>
                <w:sz w:val="18"/>
                <w:szCs w:val="18"/>
              </w:rPr>
            </w:pPr>
            <w:r w:rsidRPr="005A01B0">
              <w:rPr>
                <w:rFonts w:ascii="Arial" w:hAnsi="Arial" w:cs="Arial"/>
                <w:b/>
                <w:sz w:val="18"/>
                <w:szCs w:val="18"/>
              </w:rPr>
              <w:fldChar w:fldCharType="begin"/>
            </w:r>
            <w:r w:rsidRPr="005A01B0">
              <w:rPr>
                <w:rFonts w:ascii="Arial" w:hAnsi="Arial" w:cs="Arial"/>
                <w:b/>
                <w:sz w:val="18"/>
                <w:szCs w:val="18"/>
              </w:rPr>
              <w:instrText xml:space="preserve"> =SUM(ABOVE) </w:instrText>
            </w:r>
            <w:r w:rsidRPr="005A01B0">
              <w:rPr>
                <w:rFonts w:ascii="Arial" w:hAnsi="Arial" w:cs="Arial"/>
                <w:b/>
                <w:sz w:val="18"/>
                <w:szCs w:val="18"/>
              </w:rPr>
              <w:fldChar w:fldCharType="separate"/>
            </w:r>
            <w:r w:rsidRPr="005A01B0">
              <w:rPr>
                <w:rFonts w:ascii="Arial" w:hAnsi="Arial" w:cs="Arial"/>
                <w:b/>
                <w:sz w:val="18"/>
                <w:szCs w:val="18"/>
              </w:rPr>
              <w:t>$63.71</w:t>
            </w:r>
            <w:r w:rsidRPr="005A01B0">
              <w:rPr>
                <w:rFonts w:ascii="Arial" w:hAnsi="Arial" w:cs="Arial"/>
                <w:b/>
                <w:sz w:val="18"/>
                <w:szCs w:val="18"/>
              </w:rPr>
              <w:fldChar w:fldCharType="end"/>
            </w:r>
          </w:p>
        </w:tc>
      </w:tr>
    </w:tbl>
    <w:p w:rsidR="005E166F" w:rsidP="007C63F3" w14:paraId="75C72E74" w14:textId="77777777">
      <w:pPr>
        <w:tabs>
          <w:tab w:val="left" w:pos="450"/>
          <w:tab w:val="left" w:pos="720"/>
        </w:tabs>
        <w:spacing w:line="276" w:lineRule="auto"/>
        <w:rPr>
          <w:rFonts w:ascii="Arial" w:hAnsi="Arial" w:cs="Arial"/>
          <w:b/>
          <w:bCs/>
          <w:sz w:val="22"/>
          <w:szCs w:val="22"/>
        </w:rPr>
      </w:pPr>
    </w:p>
    <w:p w:rsidR="00175597" w:rsidRPr="00747F22" w:rsidP="007C63F3" w14:paraId="2A8B4B07" w14:textId="17F69AA1">
      <w:pPr>
        <w:tabs>
          <w:tab w:val="left" w:pos="450"/>
          <w:tab w:val="left" w:pos="720"/>
        </w:tabs>
        <w:spacing w:line="276" w:lineRule="auto"/>
        <w:rPr>
          <w:rFonts w:ascii="Arial" w:hAnsi="Arial" w:cs="Arial"/>
          <w:b/>
          <w:sz w:val="22"/>
          <w:szCs w:val="22"/>
        </w:rPr>
      </w:pPr>
      <w:r w:rsidRPr="005C02DB">
        <w:rPr>
          <w:rFonts w:ascii="Arial" w:hAnsi="Arial" w:cs="Arial"/>
          <w:b/>
          <w:bCs/>
          <w:sz w:val="22"/>
          <w:szCs w:val="22"/>
        </w:rPr>
        <w:t>Table 14.2</w:t>
      </w:r>
      <w:r w:rsidRPr="005C02DB">
        <w:rPr>
          <w:rFonts w:ascii="Arial" w:hAnsi="Arial" w:cs="Arial"/>
          <w:sz w:val="22"/>
          <w:szCs w:val="22"/>
        </w:rPr>
        <w:t xml:space="preserve"> </w:t>
      </w:r>
      <w:r w:rsidR="00D47FD1">
        <w:rPr>
          <w:rFonts w:ascii="Arial" w:hAnsi="Arial" w:cs="Arial"/>
          <w:b/>
          <w:bCs/>
          <w:sz w:val="22"/>
          <w:szCs w:val="22"/>
        </w:rPr>
        <w:t xml:space="preserve">Total </w:t>
      </w:r>
      <w:r w:rsidR="004410DF">
        <w:rPr>
          <w:rFonts w:ascii="Arial" w:hAnsi="Arial" w:cs="Arial"/>
          <w:b/>
          <w:bCs/>
          <w:sz w:val="22"/>
          <w:szCs w:val="22"/>
        </w:rPr>
        <w:t>A</w:t>
      </w:r>
      <w:r w:rsidRPr="00747F22" w:rsidR="007062E3">
        <w:rPr>
          <w:rFonts w:ascii="Arial" w:hAnsi="Arial" w:cs="Arial"/>
          <w:b/>
          <w:sz w:val="22"/>
          <w:szCs w:val="22"/>
        </w:rPr>
        <w:t xml:space="preserve">nnualized </w:t>
      </w:r>
      <w:r w:rsidR="004410DF">
        <w:rPr>
          <w:rFonts w:ascii="Arial" w:hAnsi="Arial" w:cs="Arial"/>
          <w:b/>
          <w:sz w:val="22"/>
          <w:szCs w:val="22"/>
        </w:rPr>
        <w:t>C</w:t>
      </w:r>
      <w:r w:rsidRPr="00747F22" w:rsidR="007062E3">
        <w:rPr>
          <w:rFonts w:ascii="Arial" w:hAnsi="Arial" w:cs="Arial"/>
          <w:b/>
          <w:sz w:val="22"/>
          <w:szCs w:val="22"/>
        </w:rPr>
        <w:t xml:space="preserve">ost to the Federal </w:t>
      </w:r>
      <w:r w:rsidR="004410DF">
        <w:rPr>
          <w:rFonts w:ascii="Arial" w:hAnsi="Arial" w:cs="Arial"/>
          <w:b/>
          <w:sz w:val="22"/>
          <w:szCs w:val="22"/>
        </w:rPr>
        <w:t>G</w:t>
      </w:r>
      <w:r w:rsidRPr="00747F22" w:rsidR="007062E3">
        <w:rPr>
          <w:rFonts w:ascii="Arial" w:hAnsi="Arial" w:cs="Arial"/>
          <w:b/>
          <w:sz w:val="22"/>
          <w:szCs w:val="22"/>
        </w:rPr>
        <w:t xml:space="preserve">overnment </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0"/>
        <w:gridCol w:w="990"/>
        <w:gridCol w:w="2340"/>
        <w:gridCol w:w="1350"/>
      </w:tblGrid>
      <w:tr w14:paraId="684C85C4" w14:textId="77777777" w:rsidTr="003E10F8">
        <w:tblPrEx>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320" w:type="dxa"/>
            <w:shd w:val="clear" w:color="auto" w:fill="D6E3BC" w:themeFill="accent3" w:themeFillTint="66"/>
            <w:vAlign w:val="bottom"/>
          </w:tcPr>
          <w:p w:rsidR="00175597" w:rsidRPr="005C02DB" w:rsidP="007C63F3" w14:paraId="3CCA11E7" w14:textId="77777777">
            <w:pPr>
              <w:tabs>
                <w:tab w:val="left" w:pos="450"/>
                <w:tab w:val="left" w:pos="720"/>
              </w:tabs>
              <w:spacing w:line="276" w:lineRule="auto"/>
              <w:jc w:val="center"/>
              <w:rPr>
                <w:rFonts w:ascii="Arial" w:hAnsi="Arial" w:cs="Arial"/>
                <w:b/>
              </w:rPr>
            </w:pPr>
            <w:r w:rsidRPr="005C02DB">
              <w:rPr>
                <w:rFonts w:ascii="Arial" w:hAnsi="Arial" w:cs="Arial"/>
                <w:b/>
              </w:rPr>
              <w:t>Activity</w:t>
            </w:r>
          </w:p>
        </w:tc>
        <w:tc>
          <w:tcPr>
            <w:tcW w:w="990" w:type="dxa"/>
            <w:shd w:val="clear" w:color="auto" w:fill="D6E3BC" w:themeFill="accent3" w:themeFillTint="66"/>
            <w:vAlign w:val="center"/>
          </w:tcPr>
          <w:p w:rsidR="00175597" w:rsidRPr="005C02DB" w:rsidP="007C63F3" w14:paraId="2F1D93E6" w14:textId="77777777">
            <w:pPr>
              <w:tabs>
                <w:tab w:val="left" w:pos="450"/>
                <w:tab w:val="left" w:pos="720"/>
              </w:tabs>
              <w:spacing w:line="276" w:lineRule="auto"/>
              <w:jc w:val="center"/>
              <w:rPr>
                <w:rFonts w:ascii="Arial" w:hAnsi="Arial" w:cs="Arial"/>
                <w:b/>
              </w:rPr>
            </w:pPr>
            <w:r w:rsidRPr="005C02DB">
              <w:rPr>
                <w:rFonts w:ascii="Arial" w:hAnsi="Arial" w:cs="Arial"/>
                <w:b/>
              </w:rPr>
              <w:t>Total hours</w:t>
            </w:r>
          </w:p>
        </w:tc>
        <w:tc>
          <w:tcPr>
            <w:tcW w:w="2340" w:type="dxa"/>
            <w:shd w:val="clear" w:color="auto" w:fill="D6E3BC" w:themeFill="accent3" w:themeFillTint="66"/>
            <w:vAlign w:val="center"/>
          </w:tcPr>
          <w:p w:rsidR="00FA5C1B" w:rsidRPr="005C02DB" w:rsidP="007C63F3" w14:paraId="47BF7DEA" w14:textId="77777777">
            <w:pPr>
              <w:tabs>
                <w:tab w:val="left" w:pos="450"/>
                <w:tab w:val="left" w:pos="720"/>
              </w:tabs>
              <w:spacing w:line="276" w:lineRule="auto"/>
              <w:jc w:val="center"/>
              <w:rPr>
                <w:rFonts w:ascii="Arial" w:hAnsi="Arial" w:cs="Arial"/>
                <w:b/>
              </w:rPr>
            </w:pPr>
            <w:r w:rsidRPr="005C02DB">
              <w:rPr>
                <w:rFonts w:ascii="Arial" w:hAnsi="Arial" w:cs="Arial"/>
                <w:b/>
              </w:rPr>
              <w:t xml:space="preserve">Weighted </w:t>
            </w:r>
            <w:r w:rsidRPr="005C02DB">
              <w:rPr>
                <w:rFonts w:ascii="Arial" w:hAnsi="Arial" w:cs="Arial"/>
                <w:b/>
              </w:rPr>
              <w:t>Average</w:t>
            </w:r>
          </w:p>
          <w:p w:rsidR="00175597" w:rsidRPr="005C02DB" w:rsidP="007C63F3" w14:paraId="1CBFB540" w14:textId="184E641C">
            <w:pPr>
              <w:tabs>
                <w:tab w:val="left" w:pos="450"/>
                <w:tab w:val="left" w:pos="720"/>
              </w:tabs>
              <w:spacing w:line="276" w:lineRule="auto"/>
              <w:jc w:val="center"/>
              <w:rPr>
                <w:rFonts w:ascii="Arial" w:hAnsi="Arial" w:cs="Arial"/>
                <w:b/>
              </w:rPr>
            </w:pPr>
            <w:r w:rsidRPr="005C02DB">
              <w:rPr>
                <w:rFonts w:ascii="Arial" w:hAnsi="Arial" w:cs="Arial"/>
                <w:b/>
              </w:rPr>
              <w:t>C</w:t>
            </w:r>
            <w:r w:rsidRPr="005C02DB">
              <w:rPr>
                <w:rFonts w:ascii="Arial" w:hAnsi="Arial" w:cs="Arial"/>
                <w:b/>
              </w:rPr>
              <w:t>ost ($/</w:t>
            </w:r>
            <w:r w:rsidRPr="005C02DB">
              <w:rPr>
                <w:rFonts w:ascii="Arial" w:hAnsi="Arial" w:cs="Arial"/>
                <w:b/>
              </w:rPr>
              <w:t>hr</w:t>
            </w:r>
            <w:r w:rsidRPr="005C02DB">
              <w:rPr>
                <w:rFonts w:ascii="Arial" w:hAnsi="Arial" w:cs="Arial"/>
                <w:b/>
              </w:rPr>
              <w:t>)</w:t>
            </w:r>
          </w:p>
        </w:tc>
        <w:tc>
          <w:tcPr>
            <w:tcW w:w="1350" w:type="dxa"/>
            <w:shd w:val="clear" w:color="auto" w:fill="D6E3BC" w:themeFill="accent3" w:themeFillTint="66"/>
            <w:vAlign w:val="center"/>
          </w:tcPr>
          <w:p w:rsidR="00175597" w:rsidRPr="005C02DB" w:rsidP="007C63F3" w14:paraId="019911CD" w14:textId="77777777">
            <w:pPr>
              <w:tabs>
                <w:tab w:val="left" w:pos="450"/>
                <w:tab w:val="left" w:pos="720"/>
              </w:tabs>
              <w:spacing w:line="276" w:lineRule="auto"/>
              <w:jc w:val="center"/>
              <w:rPr>
                <w:rFonts w:ascii="Arial" w:hAnsi="Arial" w:cs="Arial"/>
                <w:b/>
              </w:rPr>
            </w:pPr>
            <w:r w:rsidRPr="005C02DB">
              <w:rPr>
                <w:rFonts w:ascii="Arial" w:hAnsi="Arial" w:cs="Arial"/>
                <w:b/>
              </w:rPr>
              <w:t>Total cost ($)</w:t>
            </w:r>
          </w:p>
        </w:tc>
      </w:tr>
      <w:tr w14:paraId="671B08F1" w14:textId="77777777" w:rsidTr="001271A8">
        <w:tblPrEx>
          <w:tblW w:w="9000" w:type="dxa"/>
          <w:tblInd w:w="-5" w:type="dxa"/>
          <w:tblLayout w:type="fixed"/>
          <w:tblLook w:val="01E0"/>
        </w:tblPrEx>
        <w:tc>
          <w:tcPr>
            <w:tcW w:w="4320" w:type="dxa"/>
            <w:vAlign w:val="center"/>
          </w:tcPr>
          <w:p w:rsidR="008B1A53" w:rsidRPr="00E41C25" w:rsidP="008B1A53" w14:paraId="5AB4950E"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Process Application</w:t>
            </w:r>
          </w:p>
        </w:tc>
        <w:tc>
          <w:tcPr>
            <w:tcW w:w="990" w:type="dxa"/>
            <w:vAlign w:val="center"/>
          </w:tcPr>
          <w:p w:rsidR="008B1A53" w:rsidRPr="00E41C25" w:rsidP="008B1A53" w14:paraId="5CC7321F" w14:textId="77777777">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40</w:t>
            </w:r>
          </w:p>
        </w:tc>
        <w:tc>
          <w:tcPr>
            <w:tcW w:w="2340" w:type="dxa"/>
          </w:tcPr>
          <w:p w:rsidR="008B1A53" w:rsidRPr="00E41C25" w:rsidP="008B1A53" w14:paraId="60DAA8A6" w14:textId="57004D73">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w:t>
            </w:r>
            <w:r>
              <w:rPr>
                <w:rFonts w:ascii="Arial" w:hAnsi="Arial" w:cs="Arial"/>
                <w:sz w:val="18"/>
                <w:szCs w:val="18"/>
              </w:rPr>
              <w:t>64</w:t>
            </w:r>
          </w:p>
        </w:tc>
        <w:tc>
          <w:tcPr>
            <w:tcW w:w="1350" w:type="dxa"/>
            <w:vAlign w:val="center"/>
          </w:tcPr>
          <w:p w:rsidR="008B1A53" w:rsidRPr="00E41C25" w:rsidP="008B1A53" w14:paraId="3F84DCE5" w14:textId="2440E90C">
            <w:pPr>
              <w:tabs>
                <w:tab w:val="left" w:pos="450"/>
                <w:tab w:val="left" w:pos="720"/>
              </w:tabs>
              <w:spacing w:line="276" w:lineRule="auto"/>
              <w:jc w:val="right"/>
              <w:rPr>
                <w:rFonts w:ascii="Arial" w:hAnsi="Arial" w:cs="Arial"/>
                <w:sz w:val="18"/>
                <w:szCs w:val="18"/>
              </w:rPr>
            </w:pPr>
            <w:r w:rsidRPr="00E41C25">
              <w:rPr>
                <w:rFonts w:ascii="Arial" w:hAnsi="Arial" w:cs="Arial"/>
                <w:sz w:val="18"/>
                <w:szCs w:val="18"/>
              </w:rPr>
              <w:t>$ 2,</w:t>
            </w:r>
            <w:r>
              <w:rPr>
                <w:rFonts w:ascii="Arial" w:hAnsi="Arial" w:cs="Arial"/>
                <w:sz w:val="18"/>
                <w:szCs w:val="18"/>
              </w:rPr>
              <w:t>5</w:t>
            </w:r>
            <w:r w:rsidRPr="00E41C25">
              <w:rPr>
                <w:rFonts w:ascii="Arial" w:hAnsi="Arial" w:cs="Arial"/>
                <w:sz w:val="18"/>
                <w:szCs w:val="18"/>
              </w:rPr>
              <w:t>60</w:t>
            </w:r>
          </w:p>
        </w:tc>
      </w:tr>
      <w:tr w14:paraId="3AB10513" w14:textId="77777777" w:rsidTr="001271A8">
        <w:tblPrEx>
          <w:tblW w:w="9000" w:type="dxa"/>
          <w:tblInd w:w="-5" w:type="dxa"/>
          <w:tblLayout w:type="fixed"/>
          <w:tblLook w:val="01E0"/>
        </w:tblPrEx>
        <w:tc>
          <w:tcPr>
            <w:tcW w:w="4320" w:type="dxa"/>
            <w:vAlign w:val="center"/>
          </w:tcPr>
          <w:p w:rsidR="008B1A53" w:rsidRPr="00E41C25" w:rsidP="008B1A53" w14:paraId="1332F7E5"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Process specimen application (curator)</w:t>
            </w:r>
          </w:p>
        </w:tc>
        <w:tc>
          <w:tcPr>
            <w:tcW w:w="990" w:type="dxa"/>
            <w:vAlign w:val="center"/>
          </w:tcPr>
          <w:p w:rsidR="008B1A53" w:rsidRPr="00E41C25" w:rsidP="008B1A53" w14:paraId="255CC6B6" w14:textId="77777777">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10</w:t>
            </w:r>
          </w:p>
        </w:tc>
        <w:tc>
          <w:tcPr>
            <w:tcW w:w="2340" w:type="dxa"/>
          </w:tcPr>
          <w:p w:rsidR="008B1A53" w:rsidRPr="00E41C25" w:rsidP="008B1A53" w14:paraId="734008A2" w14:textId="39020A0C">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w:t>
            </w:r>
            <w:r>
              <w:rPr>
                <w:rFonts w:ascii="Arial" w:hAnsi="Arial" w:cs="Arial"/>
                <w:sz w:val="18"/>
                <w:szCs w:val="18"/>
              </w:rPr>
              <w:t>64</w:t>
            </w:r>
          </w:p>
        </w:tc>
        <w:tc>
          <w:tcPr>
            <w:tcW w:w="1350" w:type="dxa"/>
            <w:vAlign w:val="center"/>
          </w:tcPr>
          <w:p w:rsidR="008B1A53" w:rsidRPr="00E41C25" w:rsidP="008B1A53" w14:paraId="7A982ADB" w14:textId="20DB50C3">
            <w:pPr>
              <w:tabs>
                <w:tab w:val="left" w:pos="450"/>
                <w:tab w:val="left" w:pos="720"/>
              </w:tabs>
              <w:spacing w:line="276" w:lineRule="auto"/>
              <w:jc w:val="right"/>
              <w:rPr>
                <w:rFonts w:ascii="Arial" w:hAnsi="Arial" w:cs="Arial"/>
                <w:sz w:val="18"/>
                <w:szCs w:val="18"/>
              </w:rPr>
            </w:pPr>
            <w:r>
              <w:rPr>
                <w:rFonts w:ascii="Arial" w:hAnsi="Arial" w:cs="Arial"/>
                <w:sz w:val="18"/>
                <w:szCs w:val="18"/>
              </w:rPr>
              <w:t>640</w:t>
            </w:r>
          </w:p>
        </w:tc>
      </w:tr>
      <w:tr w14:paraId="47AE123D" w14:textId="77777777" w:rsidTr="001271A8">
        <w:tblPrEx>
          <w:tblW w:w="9000" w:type="dxa"/>
          <w:tblInd w:w="-5" w:type="dxa"/>
          <w:tblLayout w:type="fixed"/>
          <w:tblLook w:val="01E0"/>
        </w:tblPrEx>
        <w:tc>
          <w:tcPr>
            <w:tcW w:w="4320" w:type="dxa"/>
            <w:vAlign w:val="center"/>
          </w:tcPr>
          <w:p w:rsidR="008B1A53" w:rsidRPr="00E41C25" w:rsidP="008B1A53" w14:paraId="341C8AEF"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Monitor permit</w:t>
            </w:r>
          </w:p>
        </w:tc>
        <w:tc>
          <w:tcPr>
            <w:tcW w:w="990" w:type="dxa"/>
            <w:vAlign w:val="center"/>
          </w:tcPr>
          <w:p w:rsidR="008B1A53" w:rsidRPr="00E41C25" w:rsidP="008B1A53" w14:paraId="460AD548" w14:textId="77777777">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24</w:t>
            </w:r>
          </w:p>
        </w:tc>
        <w:tc>
          <w:tcPr>
            <w:tcW w:w="2340" w:type="dxa"/>
          </w:tcPr>
          <w:p w:rsidR="008B1A53" w:rsidRPr="00E41C25" w:rsidP="008B1A53" w14:paraId="28A4F88F" w14:textId="558D3E9F">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w:t>
            </w:r>
            <w:r>
              <w:rPr>
                <w:rFonts w:ascii="Arial" w:hAnsi="Arial" w:cs="Arial"/>
                <w:sz w:val="18"/>
                <w:szCs w:val="18"/>
              </w:rPr>
              <w:t>64</w:t>
            </w:r>
          </w:p>
        </w:tc>
        <w:tc>
          <w:tcPr>
            <w:tcW w:w="1350" w:type="dxa"/>
            <w:vAlign w:val="center"/>
          </w:tcPr>
          <w:p w:rsidR="008B1A53" w:rsidRPr="00E41C25" w:rsidP="008B1A53" w14:paraId="5BE051C6" w14:textId="3DD2F31C">
            <w:pPr>
              <w:tabs>
                <w:tab w:val="left" w:pos="450"/>
                <w:tab w:val="left" w:pos="720"/>
              </w:tabs>
              <w:spacing w:line="276" w:lineRule="auto"/>
              <w:jc w:val="right"/>
              <w:rPr>
                <w:rFonts w:ascii="Arial" w:hAnsi="Arial" w:cs="Arial"/>
                <w:sz w:val="18"/>
                <w:szCs w:val="18"/>
              </w:rPr>
            </w:pPr>
            <w:r>
              <w:rPr>
                <w:rFonts w:ascii="Arial" w:hAnsi="Arial" w:cs="Arial"/>
                <w:sz w:val="18"/>
                <w:szCs w:val="18"/>
              </w:rPr>
              <w:t>1,536</w:t>
            </w:r>
          </w:p>
        </w:tc>
      </w:tr>
      <w:tr w14:paraId="34A36FDA" w14:textId="77777777" w:rsidTr="001271A8">
        <w:tblPrEx>
          <w:tblW w:w="9000" w:type="dxa"/>
          <w:tblInd w:w="-5" w:type="dxa"/>
          <w:tblLayout w:type="fixed"/>
          <w:tblLook w:val="01E0"/>
        </w:tblPrEx>
        <w:tc>
          <w:tcPr>
            <w:tcW w:w="4320" w:type="dxa"/>
            <w:vAlign w:val="center"/>
          </w:tcPr>
          <w:p w:rsidR="008B1A53" w:rsidRPr="00E41C25" w:rsidP="008B1A53" w14:paraId="7BFE8AEB"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Receive reports</w:t>
            </w:r>
          </w:p>
        </w:tc>
        <w:tc>
          <w:tcPr>
            <w:tcW w:w="990" w:type="dxa"/>
            <w:vAlign w:val="center"/>
          </w:tcPr>
          <w:p w:rsidR="008B1A53" w:rsidRPr="00E41C25" w:rsidP="008B1A53" w14:paraId="6F2454A0" w14:textId="77777777">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4</w:t>
            </w:r>
          </w:p>
        </w:tc>
        <w:tc>
          <w:tcPr>
            <w:tcW w:w="2340" w:type="dxa"/>
          </w:tcPr>
          <w:p w:rsidR="008B1A53" w:rsidRPr="00E41C25" w:rsidP="008B1A53" w14:paraId="5FCF76AF" w14:textId="1C937863">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w:t>
            </w:r>
            <w:r>
              <w:rPr>
                <w:rFonts w:ascii="Arial" w:hAnsi="Arial" w:cs="Arial"/>
                <w:sz w:val="18"/>
                <w:szCs w:val="18"/>
              </w:rPr>
              <w:t>64</w:t>
            </w:r>
          </w:p>
        </w:tc>
        <w:tc>
          <w:tcPr>
            <w:tcW w:w="1350" w:type="dxa"/>
            <w:vAlign w:val="center"/>
          </w:tcPr>
          <w:p w:rsidR="008B1A53" w:rsidRPr="00E41C25" w:rsidP="008B1A53" w14:paraId="3508FB74" w14:textId="344F8C29">
            <w:pPr>
              <w:tabs>
                <w:tab w:val="left" w:pos="450"/>
                <w:tab w:val="left" w:pos="720"/>
              </w:tabs>
              <w:spacing w:line="276" w:lineRule="auto"/>
              <w:jc w:val="right"/>
              <w:rPr>
                <w:rFonts w:ascii="Arial" w:hAnsi="Arial" w:cs="Arial"/>
                <w:sz w:val="18"/>
                <w:szCs w:val="18"/>
              </w:rPr>
            </w:pPr>
            <w:r w:rsidRPr="00E41C25">
              <w:rPr>
                <w:rFonts w:ascii="Arial" w:hAnsi="Arial" w:cs="Arial"/>
                <w:sz w:val="18"/>
                <w:szCs w:val="18"/>
              </w:rPr>
              <w:t>2</w:t>
            </w:r>
            <w:r>
              <w:rPr>
                <w:rFonts w:ascii="Arial" w:hAnsi="Arial" w:cs="Arial"/>
                <w:sz w:val="18"/>
                <w:szCs w:val="18"/>
              </w:rPr>
              <w:t>5</w:t>
            </w:r>
            <w:r w:rsidRPr="00E41C25">
              <w:rPr>
                <w:rFonts w:ascii="Arial" w:hAnsi="Arial" w:cs="Arial"/>
                <w:sz w:val="18"/>
                <w:szCs w:val="18"/>
              </w:rPr>
              <w:t>6</w:t>
            </w:r>
          </w:p>
        </w:tc>
      </w:tr>
      <w:tr w14:paraId="4B542413" w14:textId="77777777" w:rsidTr="001271A8">
        <w:tblPrEx>
          <w:tblW w:w="9000" w:type="dxa"/>
          <w:tblInd w:w="-5" w:type="dxa"/>
          <w:tblLayout w:type="fixed"/>
          <w:tblLook w:val="01E0"/>
        </w:tblPrEx>
        <w:tc>
          <w:tcPr>
            <w:tcW w:w="4320" w:type="dxa"/>
            <w:vAlign w:val="center"/>
          </w:tcPr>
          <w:p w:rsidR="008B1A53" w:rsidRPr="00E41C25" w:rsidP="008B1A53" w14:paraId="7D06C872" w14:textId="77777777">
            <w:pPr>
              <w:tabs>
                <w:tab w:val="left" w:pos="450"/>
                <w:tab w:val="left" w:pos="720"/>
              </w:tabs>
              <w:spacing w:line="276" w:lineRule="auto"/>
              <w:rPr>
                <w:rFonts w:ascii="Arial" w:hAnsi="Arial" w:cs="Arial"/>
                <w:sz w:val="18"/>
                <w:szCs w:val="18"/>
              </w:rPr>
            </w:pPr>
            <w:r w:rsidRPr="00E41C25">
              <w:rPr>
                <w:rFonts w:ascii="Arial" w:hAnsi="Arial" w:cs="Arial"/>
                <w:sz w:val="18"/>
                <w:szCs w:val="18"/>
              </w:rPr>
              <w:t>Manage specimens</w:t>
            </w:r>
          </w:p>
        </w:tc>
        <w:tc>
          <w:tcPr>
            <w:tcW w:w="990" w:type="dxa"/>
            <w:vAlign w:val="center"/>
          </w:tcPr>
          <w:p w:rsidR="008B1A53" w:rsidRPr="00E41C25" w:rsidP="008B1A53" w14:paraId="0844BDD8" w14:textId="77777777">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8</w:t>
            </w:r>
          </w:p>
        </w:tc>
        <w:tc>
          <w:tcPr>
            <w:tcW w:w="2340" w:type="dxa"/>
          </w:tcPr>
          <w:p w:rsidR="008B1A53" w:rsidRPr="00E41C25" w:rsidP="008B1A53" w14:paraId="5033C7D5" w14:textId="35BC8DDE">
            <w:pPr>
              <w:tabs>
                <w:tab w:val="left" w:pos="450"/>
                <w:tab w:val="left" w:pos="720"/>
              </w:tabs>
              <w:spacing w:line="276" w:lineRule="auto"/>
              <w:jc w:val="center"/>
              <w:rPr>
                <w:rFonts w:ascii="Arial" w:hAnsi="Arial" w:cs="Arial"/>
                <w:sz w:val="18"/>
                <w:szCs w:val="18"/>
              </w:rPr>
            </w:pPr>
            <w:r w:rsidRPr="00E41C25">
              <w:rPr>
                <w:rFonts w:ascii="Arial" w:hAnsi="Arial" w:cs="Arial"/>
                <w:sz w:val="18"/>
                <w:szCs w:val="18"/>
              </w:rPr>
              <w:t>$</w:t>
            </w:r>
            <w:r>
              <w:rPr>
                <w:rFonts w:ascii="Arial" w:hAnsi="Arial" w:cs="Arial"/>
                <w:sz w:val="18"/>
                <w:szCs w:val="18"/>
              </w:rPr>
              <w:t>64</w:t>
            </w:r>
          </w:p>
        </w:tc>
        <w:tc>
          <w:tcPr>
            <w:tcW w:w="1350" w:type="dxa"/>
            <w:vAlign w:val="center"/>
          </w:tcPr>
          <w:p w:rsidR="008B1A53" w:rsidRPr="00E41C25" w:rsidP="008B1A53" w14:paraId="6D861157" w14:textId="495CE71B">
            <w:pPr>
              <w:tabs>
                <w:tab w:val="left" w:pos="450"/>
                <w:tab w:val="left" w:pos="720"/>
              </w:tabs>
              <w:spacing w:line="276" w:lineRule="auto"/>
              <w:jc w:val="right"/>
              <w:rPr>
                <w:rFonts w:ascii="Arial" w:hAnsi="Arial" w:cs="Arial"/>
                <w:sz w:val="18"/>
                <w:szCs w:val="18"/>
              </w:rPr>
            </w:pPr>
            <w:r>
              <w:rPr>
                <w:rFonts w:ascii="Arial" w:hAnsi="Arial" w:cs="Arial"/>
                <w:sz w:val="18"/>
                <w:szCs w:val="18"/>
              </w:rPr>
              <w:t>512</w:t>
            </w:r>
          </w:p>
        </w:tc>
      </w:tr>
      <w:tr w14:paraId="30011CD8" w14:textId="77777777" w:rsidTr="003E10F8">
        <w:tblPrEx>
          <w:tblW w:w="9000" w:type="dxa"/>
          <w:tblInd w:w="-5" w:type="dxa"/>
          <w:tblLayout w:type="fixed"/>
          <w:tblLook w:val="01E0"/>
        </w:tblPrEx>
        <w:trPr>
          <w:trHeight w:val="314"/>
        </w:trPr>
        <w:tc>
          <w:tcPr>
            <w:tcW w:w="7650" w:type="dxa"/>
            <w:gridSpan w:val="3"/>
            <w:tcBorders>
              <w:bottom w:val="single" w:sz="4" w:space="0" w:color="auto"/>
            </w:tcBorders>
            <w:vAlign w:val="center"/>
          </w:tcPr>
          <w:p w:rsidR="00190CA6" w:rsidRPr="00F70941" w:rsidP="00663EA5" w14:paraId="75F8D546" w14:textId="77777777">
            <w:pPr>
              <w:tabs>
                <w:tab w:val="left" w:pos="450"/>
                <w:tab w:val="left" w:pos="720"/>
              </w:tabs>
              <w:spacing w:line="276" w:lineRule="auto"/>
              <w:jc w:val="right"/>
              <w:rPr>
                <w:rFonts w:ascii="Arial" w:hAnsi="Arial" w:cs="Arial"/>
                <w:b/>
                <w:bCs/>
              </w:rPr>
            </w:pPr>
            <w:r w:rsidRPr="00F70941">
              <w:rPr>
                <w:rFonts w:ascii="Arial" w:hAnsi="Arial" w:cs="Arial"/>
                <w:b/>
                <w:bCs/>
              </w:rPr>
              <w:t>Total Weighted Cost per Permit</w:t>
            </w:r>
          </w:p>
        </w:tc>
        <w:tc>
          <w:tcPr>
            <w:tcW w:w="1350" w:type="dxa"/>
            <w:vAlign w:val="center"/>
          </w:tcPr>
          <w:p w:rsidR="00190CA6" w:rsidRPr="00E41C25" w:rsidP="007C63F3" w14:paraId="661ADF9B" w14:textId="68D49A44">
            <w:pPr>
              <w:tabs>
                <w:tab w:val="left" w:pos="450"/>
                <w:tab w:val="left" w:pos="720"/>
              </w:tabs>
              <w:spacing w:line="276" w:lineRule="auto"/>
              <w:jc w:val="right"/>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=SUM(ABOVE) </w:instrText>
            </w:r>
            <w:r>
              <w:rPr>
                <w:rFonts w:ascii="Arial" w:hAnsi="Arial" w:cs="Arial"/>
                <w:sz w:val="18"/>
                <w:szCs w:val="18"/>
              </w:rPr>
              <w:fldChar w:fldCharType="separate"/>
            </w:r>
            <w:r>
              <w:rPr>
                <w:rFonts w:ascii="Arial" w:hAnsi="Arial" w:cs="Arial"/>
                <w:noProof/>
                <w:sz w:val="18"/>
                <w:szCs w:val="18"/>
              </w:rPr>
              <w:t>$5,</w:t>
            </w:r>
            <w:r w:rsidR="008B1A53">
              <w:rPr>
                <w:rFonts w:ascii="Arial" w:hAnsi="Arial" w:cs="Arial"/>
                <w:noProof/>
                <w:sz w:val="18"/>
                <w:szCs w:val="18"/>
              </w:rPr>
              <w:t>504</w:t>
            </w:r>
            <w:r>
              <w:rPr>
                <w:rFonts w:ascii="Arial" w:hAnsi="Arial" w:cs="Arial"/>
                <w:sz w:val="18"/>
                <w:szCs w:val="18"/>
              </w:rPr>
              <w:fldChar w:fldCharType="end"/>
            </w:r>
          </w:p>
        </w:tc>
      </w:tr>
      <w:tr w14:paraId="77422EC0" w14:textId="77777777" w:rsidTr="003E10F8">
        <w:tblPrEx>
          <w:tblW w:w="9000" w:type="dxa"/>
          <w:tblInd w:w="-5" w:type="dxa"/>
          <w:tblLayout w:type="fixed"/>
          <w:tblLook w:val="01E0"/>
        </w:tblPrEx>
        <w:trPr>
          <w:trHeight w:val="521"/>
        </w:trPr>
        <w:tc>
          <w:tcPr>
            <w:tcW w:w="7650" w:type="dxa"/>
            <w:gridSpan w:val="3"/>
            <w:tcBorders>
              <w:left w:val="nil"/>
              <w:bottom w:val="nil"/>
            </w:tcBorders>
            <w:vAlign w:val="center"/>
          </w:tcPr>
          <w:p w:rsidR="00190CA6" w:rsidRPr="00C05D6A" w:rsidP="007C63F3" w14:paraId="35BC54A6" w14:textId="532112CE">
            <w:pPr>
              <w:tabs>
                <w:tab w:val="left" w:pos="450"/>
                <w:tab w:val="left" w:pos="720"/>
              </w:tabs>
              <w:spacing w:line="276" w:lineRule="auto"/>
              <w:rPr>
                <w:rFonts w:ascii="Arial" w:hAnsi="Arial" w:cs="Arial"/>
                <w:bCs/>
                <w:i/>
                <w:iCs/>
                <w:sz w:val="16"/>
                <w:szCs w:val="16"/>
              </w:rPr>
            </w:pPr>
            <w:r w:rsidRPr="00C05D6A">
              <w:rPr>
                <w:rFonts w:ascii="Arial" w:hAnsi="Arial" w:cs="Arial"/>
                <w:bCs/>
                <w:i/>
                <w:iCs/>
                <w:sz w:val="16"/>
                <w:szCs w:val="16"/>
              </w:rPr>
              <w:t xml:space="preserve">Total </w:t>
            </w:r>
            <w:r w:rsidRPr="00C05D6A" w:rsidR="005F7A3D">
              <w:rPr>
                <w:rFonts w:ascii="Arial" w:hAnsi="Arial" w:cs="Arial"/>
                <w:bCs/>
                <w:i/>
                <w:iCs/>
                <w:sz w:val="16"/>
                <w:szCs w:val="16"/>
              </w:rPr>
              <w:t>[</w:t>
            </w:r>
            <w:r w:rsidRPr="00C05D6A">
              <w:rPr>
                <w:rFonts w:ascii="Arial" w:hAnsi="Arial" w:cs="Arial"/>
                <w:bCs/>
                <w:i/>
                <w:iCs/>
                <w:sz w:val="16"/>
                <w:szCs w:val="16"/>
              </w:rPr>
              <w:t>$</w:t>
            </w:r>
            <w:r w:rsidRPr="007578D9" w:rsidR="007578D9">
              <w:rPr>
                <w:rFonts w:ascii="Arial" w:hAnsi="Arial" w:cs="Arial"/>
                <w:bCs/>
                <w:i/>
                <w:iCs/>
                <w:sz w:val="16"/>
                <w:szCs w:val="16"/>
              </w:rPr>
              <w:t xml:space="preserve">5,504 </w:t>
            </w:r>
            <w:r w:rsidRPr="00C05D6A" w:rsidR="005F7A3D">
              <w:rPr>
                <w:rFonts w:ascii="Arial" w:hAnsi="Arial" w:cs="Arial"/>
                <w:bCs/>
                <w:i/>
                <w:iCs/>
                <w:sz w:val="16"/>
                <w:szCs w:val="16"/>
              </w:rPr>
              <w:t xml:space="preserve">(Weighted Cost) </w:t>
            </w:r>
            <w:r w:rsidRPr="00C05D6A">
              <w:rPr>
                <w:rFonts w:ascii="Arial" w:hAnsi="Arial" w:cs="Arial"/>
                <w:bCs/>
                <w:i/>
                <w:iCs/>
                <w:sz w:val="16"/>
                <w:szCs w:val="16"/>
              </w:rPr>
              <w:t xml:space="preserve">x </w:t>
            </w:r>
            <w:r w:rsidRPr="00C05D6A" w:rsidR="00DA7FA4">
              <w:rPr>
                <w:rFonts w:ascii="Arial" w:hAnsi="Arial" w:cs="Arial"/>
                <w:bCs/>
                <w:i/>
                <w:iCs/>
                <w:sz w:val="16"/>
                <w:szCs w:val="16"/>
              </w:rPr>
              <w:t>5,</w:t>
            </w:r>
            <w:r w:rsidRPr="00C05D6A" w:rsidR="004178D3">
              <w:rPr>
                <w:rFonts w:ascii="Arial" w:hAnsi="Arial" w:cs="Arial"/>
                <w:bCs/>
                <w:i/>
                <w:iCs/>
                <w:sz w:val="16"/>
                <w:szCs w:val="16"/>
              </w:rPr>
              <w:t xml:space="preserve">400 </w:t>
            </w:r>
            <w:r w:rsidRPr="00C05D6A" w:rsidR="004F327A">
              <w:rPr>
                <w:rFonts w:ascii="Arial" w:hAnsi="Arial" w:cs="Arial"/>
                <w:bCs/>
                <w:i/>
                <w:iCs/>
                <w:sz w:val="16"/>
                <w:szCs w:val="16"/>
              </w:rPr>
              <w:t>(</w:t>
            </w:r>
            <w:r w:rsidRPr="00C05D6A" w:rsidR="00472B43">
              <w:rPr>
                <w:rFonts w:ascii="Arial" w:hAnsi="Arial" w:cs="Arial"/>
                <w:bCs/>
                <w:i/>
                <w:iCs/>
                <w:sz w:val="16"/>
                <w:szCs w:val="16"/>
              </w:rPr>
              <w:t xml:space="preserve">avg. </w:t>
            </w:r>
            <w:r w:rsidRPr="00C05D6A" w:rsidR="00DA7FA4">
              <w:rPr>
                <w:rFonts w:ascii="Arial" w:hAnsi="Arial" w:cs="Arial"/>
                <w:bCs/>
                <w:i/>
                <w:iCs/>
                <w:sz w:val="16"/>
                <w:szCs w:val="16"/>
              </w:rPr>
              <w:t xml:space="preserve">number </w:t>
            </w:r>
            <w:r w:rsidRPr="00C05D6A" w:rsidR="00472B43">
              <w:rPr>
                <w:rFonts w:ascii="Arial" w:hAnsi="Arial" w:cs="Arial"/>
                <w:bCs/>
                <w:i/>
                <w:iCs/>
                <w:sz w:val="16"/>
                <w:szCs w:val="16"/>
              </w:rPr>
              <w:t xml:space="preserve">of active </w:t>
            </w:r>
            <w:r w:rsidRPr="00C05D6A" w:rsidR="005F7A3D">
              <w:rPr>
                <w:rFonts w:ascii="Arial" w:hAnsi="Arial" w:cs="Arial"/>
                <w:bCs/>
                <w:i/>
                <w:iCs/>
                <w:sz w:val="16"/>
                <w:szCs w:val="16"/>
              </w:rPr>
              <w:t>permits</w:t>
            </w:r>
            <w:r w:rsidRPr="00C05D6A" w:rsidR="00472B43">
              <w:rPr>
                <w:rFonts w:ascii="Arial" w:hAnsi="Arial" w:cs="Arial"/>
                <w:bCs/>
                <w:i/>
                <w:iCs/>
                <w:sz w:val="16"/>
                <w:szCs w:val="16"/>
              </w:rPr>
              <w:t xml:space="preserve"> to administer annually calculated over a three</w:t>
            </w:r>
            <w:r w:rsidRPr="00C05D6A" w:rsidR="00F963F8">
              <w:rPr>
                <w:rFonts w:ascii="Arial" w:hAnsi="Arial" w:cs="Arial"/>
                <w:bCs/>
                <w:i/>
                <w:iCs/>
                <w:sz w:val="16"/>
                <w:szCs w:val="16"/>
              </w:rPr>
              <w:t>-</w:t>
            </w:r>
            <w:r w:rsidRPr="00C05D6A" w:rsidR="00472B43">
              <w:rPr>
                <w:rFonts w:ascii="Arial" w:hAnsi="Arial" w:cs="Arial"/>
                <w:bCs/>
                <w:i/>
                <w:iCs/>
                <w:sz w:val="16"/>
                <w:szCs w:val="16"/>
              </w:rPr>
              <w:t>year span</w:t>
            </w:r>
            <w:r w:rsidRPr="00C05D6A" w:rsidR="005F7A3D">
              <w:rPr>
                <w:rFonts w:ascii="Arial" w:hAnsi="Arial" w:cs="Arial"/>
                <w:bCs/>
                <w:i/>
                <w:iCs/>
                <w:sz w:val="16"/>
                <w:szCs w:val="16"/>
              </w:rPr>
              <w:t>)</w:t>
            </w:r>
            <w:r w:rsidRPr="00C05D6A" w:rsidR="004F327A">
              <w:rPr>
                <w:rFonts w:ascii="Arial" w:hAnsi="Arial" w:cs="Arial"/>
                <w:bCs/>
                <w:i/>
                <w:iCs/>
                <w:sz w:val="16"/>
                <w:szCs w:val="16"/>
              </w:rPr>
              <w:t>]</w:t>
            </w:r>
          </w:p>
        </w:tc>
        <w:tc>
          <w:tcPr>
            <w:tcW w:w="1350" w:type="dxa"/>
            <w:vAlign w:val="center"/>
          </w:tcPr>
          <w:p w:rsidR="00190CA6" w:rsidRPr="00E41C25" w:rsidP="007C63F3" w14:paraId="15083767" w14:textId="7CDF025A">
            <w:pPr>
              <w:tabs>
                <w:tab w:val="left" w:pos="450"/>
                <w:tab w:val="left" w:pos="720"/>
              </w:tabs>
              <w:spacing w:line="276" w:lineRule="auto"/>
              <w:jc w:val="right"/>
              <w:rPr>
                <w:rFonts w:ascii="Arial" w:hAnsi="Arial" w:cs="Arial"/>
                <w:bCs/>
                <w:i/>
                <w:iCs/>
                <w:sz w:val="18"/>
                <w:szCs w:val="18"/>
              </w:rPr>
            </w:pPr>
            <w:bookmarkStart w:id="14" w:name="_Hlk127959983"/>
            <w:r w:rsidRPr="00710A9F">
              <w:rPr>
                <w:rFonts w:ascii="Arial" w:hAnsi="Arial" w:cs="Arial"/>
                <w:b/>
                <w:bCs/>
                <w:i/>
                <w:iCs/>
                <w:sz w:val="18"/>
                <w:szCs w:val="18"/>
              </w:rPr>
              <w:t>$29,721,600</w:t>
            </w:r>
            <w:bookmarkEnd w:id="14"/>
          </w:p>
        </w:tc>
      </w:tr>
    </w:tbl>
    <w:p w:rsidR="00175597" w:rsidRPr="00F70941" w:rsidP="007C63F3" w14:paraId="41086EC4" w14:textId="02A2D77A">
      <w:pPr>
        <w:tabs>
          <w:tab w:val="left" w:pos="450"/>
          <w:tab w:val="left" w:pos="720"/>
        </w:tabs>
        <w:spacing w:line="276" w:lineRule="auto"/>
        <w:rPr>
          <w:rFonts w:ascii="Arial" w:hAnsi="Arial" w:cs="Arial"/>
          <w:sz w:val="22"/>
          <w:szCs w:val="22"/>
        </w:rPr>
      </w:pPr>
    </w:p>
    <w:p w:rsidR="00150437" w:rsidRPr="00F70941" w:rsidP="007C63F3" w14:paraId="0DAA8A97" w14:textId="77777777">
      <w:pPr>
        <w:tabs>
          <w:tab w:val="left" w:pos="-1080"/>
          <w:tab w:val="left" w:pos="-720"/>
          <w:tab w:val="left" w:pos="450"/>
          <w:tab w:val="left" w:pos="720"/>
        </w:tabs>
        <w:spacing w:line="276" w:lineRule="auto"/>
        <w:rPr>
          <w:rFonts w:ascii="Arial" w:hAnsi="Arial" w:cs="Arial"/>
          <w:b/>
          <w:bCs/>
          <w:sz w:val="22"/>
          <w:szCs w:val="22"/>
        </w:rPr>
      </w:pPr>
      <w:r w:rsidRPr="00F70941">
        <w:rPr>
          <w:rFonts w:ascii="Arial" w:hAnsi="Arial" w:cs="Arial"/>
          <w:b/>
          <w:bCs/>
          <w:sz w:val="22"/>
          <w:szCs w:val="22"/>
        </w:rPr>
        <w:t>15.</w:t>
      </w:r>
      <w:r w:rsidRPr="00F70941">
        <w:rPr>
          <w:rFonts w:ascii="Arial" w:hAnsi="Arial" w:cs="Arial"/>
          <w:b/>
          <w:bCs/>
          <w:sz w:val="22"/>
          <w:szCs w:val="22"/>
        </w:rPr>
        <w:tab/>
        <w:t>Explain the reasons for any program changes or adjustments.</w:t>
      </w:r>
    </w:p>
    <w:p w:rsidR="00175597" w:rsidP="007C63F3" w14:paraId="00198DB9" w14:textId="0CD04B12">
      <w:pPr>
        <w:tabs>
          <w:tab w:val="left" w:pos="-1080"/>
          <w:tab w:val="left" w:pos="-720"/>
          <w:tab w:val="left" w:pos="450"/>
          <w:tab w:val="left" w:pos="720"/>
        </w:tabs>
        <w:spacing w:line="276" w:lineRule="auto"/>
        <w:rPr>
          <w:rFonts w:ascii="Arial" w:hAnsi="Arial" w:cs="Arial"/>
          <w:b/>
          <w:bCs/>
          <w:sz w:val="22"/>
          <w:szCs w:val="22"/>
        </w:rPr>
      </w:pPr>
    </w:p>
    <w:p w:rsidR="00BC09F0" w:rsidRPr="00BC09F0" w:rsidP="007C63F3" w14:paraId="0537962E" w14:textId="596EFA2F">
      <w:pPr>
        <w:tabs>
          <w:tab w:val="left" w:pos="-1080"/>
          <w:tab w:val="left" w:pos="-720"/>
          <w:tab w:val="left" w:pos="450"/>
          <w:tab w:val="left" w:pos="720"/>
        </w:tabs>
        <w:spacing w:line="276" w:lineRule="auto"/>
        <w:rPr>
          <w:rFonts w:ascii="Arial" w:hAnsi="Arial" w:cs="Arial"/>
          <w:sz w:val="22"/>
          <w:szCs w:val="22"/>
        </w:rPr>
      </w:pPr>
      <w:r>
        <w:rPr>
          <w:rFonts w:ascii="Arial" w:hAnsi="Arial" w:cs="Arial"/>
          <w:sz w:val="22"/>
          <w:szCs w:val="22"/>
        </w:rPr>
        <w:t>There are no program changes.</w:t>
      </w:r>
    </w:p>
    <w:p w:rsidR="00E0069F" w:rsidP="007C63F3" w14:paraId="59BB224B" w14:textId="28756967">
      <w:pPr>
        <w:tabs>
          <w:tab w:val="left" w:pos="-1080"/>
          <w:tab w:val="left" w:pos="-720"/>
          <w:tab w:val="left" w:pos="450"/>
          <w:tab w:val="left" w:pos="720"/>
        </w:tabs>
        <w:spacing w:line="276" w:lineRule="auto"/>
        <w:rPr>
          <w:rFonts w:ascii="Arial" w:hAnsi="Arial" w:cs="Arial"/>
          <w:sz w:val="22"/>
          <w:szCs w:val="22"/>
        </w:rPr>
      </w:pPr>
    </w:p>
    <w:p w:rsidR="0002387D" w:rsidRPr="00225FFA" w:rsidP="007C63F3" w14:paraId="1B0D4A35" w14:textId="416D5EF2">
      <w:pPr>
        <w:tabs>
          <w:tab w:val="left" w:pos="-1080"/>
          <w:tab w:val="left" w:pos="-720"/>
          <w:tab w:val="left" w:pos="450"/>
          <w:tab w:val="left" w:pos="720"/>
        </w:tabs>
        <w:spacing w:line="276" w:lineRule="auto"/>
        <w:rPr>
          <w:rFonts w:ascii="Arial" w:hAnsi="Arial" w:cs="Arial"/>
          <w:b/>
          <w:sz w:val="22"/>
          <w:szCs w:val="22"/>
        </w:rPr>
      </w:pPr>
      <w:r w:rsidRPr="00225FFA">
        <w:rPr>
          <w:rFonts w:ascii="Arial" w:hAnsi="Arial" w:cs="Arial"/>
          <w:b/>
          <w:bCs/>
          <w:sz w:val="22"/>
          <w:szCs w:val="22"/>
        </w:rPr>
        <w:t>16.</w:t>
      </w:r>
      <w:r w:rsidRPr="00225FFA">
        <w:rPr>
          <w:rFonts w:ascii="Arial" w:hAnsi="Arial" w:cs="Arial"/>
          <w:b/>
          <w:bCs/>
          <w:sz w:val="22"/>
          <w:szCs w:val="22"/>
        </w:rPr>
        <w:tab/>
      </w:r>
      <w:r w:rsidRPr="00225FFA">
        <w:rPr>
          <w:rFonts w:ascii="Arial" w:hAnsi="Arial" w:cs="Arial"/>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41D9" w:rsidRPr="00225FFA" w:rsidP="007C63F3" w14:paraId="67E4A1C7" w14:textId="77777777">
      <w:pPr>
        <w:tabs>
          <w:tab w:val="left" w:pos="-1080"/>
          <w:tab w:val="left" w:pos="-720"/>
          <w:tab w:val="left" w:pos="450"/>
          <w:tab w:val="left" w:pos="720"/>
        </w:tabs>
        <w:spacing w:line="276" w:lineRule="auto"/>
        <w:rPr>
          <w:rFonts w:ascii="Arial" w:hAnsi="Arial" w:cs="Arial"/>
          <w:sz w:val="22"/>
          <w:szCs w:val="22"/>
        </w:rPr>
      </w:pPr>
    </w:p>
    <w:p w:rsidR="00BE2A69" w:rsidRPr="00BE2A69" w:rsidP="00BE2A69" w14:paraId="001FA48D" w14:textId="77777777">
      <w:pPr>
        <w:tabs>
          <w:tab w:val="left" w:pos="-1080"/>
          <w:tab w:val="left" w:pos="-720"/>
          <w:tab w:val="left" w:pos="450"/>
          <w:tab w:val="left" w:pos="720"/>
        </w:tabs>
        <w:spacing w:line="276" w:lineRule="auto"/>
        <w:rPr>
          <w:rFonts w:ascii="Arial" w:hAnsi="Arial" w:cs="Arial"/>
          <w:color w:val="000000"/>
          <w:sz w:val="22"/>
          <w:szCs w:val="22"/>
        </w:rPr>
      </w:pPr>
      <w:r w:rsidRPr="00BE2A69">
        <w:rPr>
          <w:rFonts w:ascii="Arial" w:hAnsi="Arial" w:cs="Arial"/>
          <w:color w:val="000000"/>
          <w:sz w:val="22"/>
          <w:szCs w:val="22"/>
        </w:rPr>
        <w:t>This information collection is not intended to produce publications. Although applications and permits are part of the public record, they are not published. Investigator’s Annual Reports entered into RPRS are posted online only after park staff review and approve them. NPS does not plan to tabulate, analyze, or publish any aggregated results.</w:t>
      </w:r>
    </w:p>
    <w:p w:rsidR="00804805" w:rsidRPr="00225FFA" w:rsidP="007C63F3" w14:paraId="5DA40E73" w14:textId="77777777">
      <w:pPr>
        <w:tabs>
          <w:tab w:val="left" w:pos="-1080"/>
          <w:tab w:val="left" w:pos="-720"/>
          <w:tab w:val="left" w:pos="450"/>
          <w:tab w:val="left" w:pos="720"/>
        </w:tabs>
        <w:spacing w:line="276" w:lineRule="auto"/>
        <w:rPr>
          <w:rFonts w:ascii="Arial" w:hAnsi="Arial" w:cs="Arial"/>
          <w:sz w:val="22"/>
          <w:szCs w:val="22"/>
        </w:rPr>
      </w:pPr>
    </w:p>
    <w:p w:rsidR="00150437" w:rsidRPr="00225FFA" w:rsidP="007C63F3" w14:paraId="79CB3E92" w14:textId="77777777">
      <w:pPr>
        <w:tabs>
          <w:tab w:val="left" w:pos="-1080"/>
          <w:tab w:val="left" w:pos="-720"/>
          <w:tab w:val="left" w:pos="450"/>
          <w:tab w:val="left" w:pos="720"/>
        </w:tabs>
        <w:spacing w:line="276" w:lineRule="auto"/>
        <w:rPr>
          <w:rFonts w:ascii="Arial" w:hAnsi="Arial" w:cs="Arial"/>
          <w:b/>
          <w:bCs/>
          <w:sz w:val="22"/>
          <w:szCs w:val="22"/>
        </w:rPr>
      </w:pPr>
      <w:r w:rsidRPr="00225FFA">
        <w:rPr>
          <w:rFonts w:ascii="Arial" w:hAnsi="Arial" w:cs="Arial"/>
          <w:b/>
          <w:bCs/>
          <w:sz w:val="22"/>
          <w:szCs w:val="22"/>
        </w:rPr>
        <w:t xml:space="preserve">17. </w:t>
      </w:r>
      <w:r w:rsidRPr="00225FFA">
        <w:rPr>
          <w:rFonts w:ascii="Arial" w:hAnsi="Arial" w:cs="Arial"/>
          <w:b/>
          <w:bCs/>
          <w:sz w:val="22"/>
          <w:szCs w:val="22"/>
        </w:rPr>
        <w:t>If seeking approval to not display the expiration date for OMB approval of the information collection, explain the reasons that display would be inappropriate.</w:t>
      </w:r>
    </w:p>
    <w:p w:rsidR="00913659" w:rsidRPr="00225FFA" w:rsidP="007C63F3" w14:paraId="052C5D5B" w14:textId="77777777">
      <w:pPr>
        <w:tabs>
          <w:tab w:val="left" w:pos="-1080"/>
          <w:tab w:val="left" w:pos="-720"/>
          <w:tab w:val="left" w:pos="450"/>
          <w:tab w:val="left" w:pos="720"/>
        </w:tabs>
        <w:spacing w:line="276" w:lineRule="auto"/>
        <w:rPr>
          <w:rFonts w:ascii="Arial" w:hAnsi="Arial" w:cs="Arial"/>
          <w:b/>
          <w:bCs/>
          <w:sz w:val="22"/>
          <w:szCs w:val="22"/>
        </w:rPr>
      </w:pPr>
    </w:p>
    <w:p w:rsidR="00150437" w:rsidRPr="00225FFA" w:rsidP="007C63F3" w14:paraId="0EE0A8DC" w14:textId="29543138">
      <w:pPr>
        <w:tabs>
          <w:tab w:val="left" w:pos="-1080"/>
          <w:tab w:val="left" w:pos="-720"/>
          <w:tab w:val="left" w:pos="450"/>
          <w:tab w:val="left" w:pos="720"/>
        </w:tabs>
        <w:spacing w:line="276" w:lineRule="auto"/>
        <w:rPr>
          <w:rFonts w:ascii="Arial" w:hAnsi="Arial" w:cs="Arial"/>
          <w:sz w:val="22"/>
          <w:szCs w:val="22"/>
        </w:rPr>
      </w:pPr>
      <w:r w:rsidRPr="00225FFA">
        <w:rPr>
          <w:rFonts w:ascii="Arial" w:hAnsi="Arial" w:cs="Arial"/>
          <w:color w:val="000000"/>
          <w:sz w:val="22"/>
          <w:szCs w:val="22"/>
        </w:rPr>
        <w:t>We will display the OMB control number and expiration date.</w:t>
      </w:r>
    </w:p>
    <w:p w:rsidR="00804805" w:rsidRPr="00225FFA" w:rsidP="007C63F3" w14:paraId="5BBABEEF" w14:textId="77777777">
      <w:pPr>
        <w:tabs>
          <w:tab w:val="left" w:pos="-1080"/>
          <w:tab w:val="left" w:pos="-720"/>
          <w:tab w:val="left" w:pos="450"/>
          <w:tab w:val="left" w:pos="720"/>
        </w:tabs>
        <w:spacing w:line="276" w:lineRule="auto"/>
        <w:rPr>
          <w:rFonts w:ascii="Arial" w:hAnsi="Arial" w:cs="Arial"/>
          <w:sz w:val="22"/>
          <w:szCs w:val="22"/>
        </w:rPr>
      </w:pPr>
    </w:p>
    <w:p w:rsidR="001A1789" w:rsidRPr="00225FFA" w:rsidP="007C63F3" w14:paraId="263BCDD0" w14:textId="77777777">
      <w:pPr>
        <w:tabs>
          <w:tab w:val="left" w:pos="-1080"/>
          <w:tab w:val="left" w:pos="-720"/>
          <w:tab w:val="left" w:pos="450"/>
          <w:tab w:val="left" w:pos="720"/>
        </w:tabs>
        <w:spacing w:line="276" w:lineRule="auto"/>
        <w:rPr>
          <w:rFonts w:ascii="Arial" w:hAnsi="Arial" w:cs="Arial"/>
          <w:sz w:val="22"/>
          <w:szCs w:val="22"/>
        </w:rPr>
      </w:pPr>
      <w:r w:rsidRPr="00225FFA">
        <w:rPr>
          <w:rFonts w:ascii="Arial" w:hAnsi="Arial" w:cs="Arial"/>
          <w:b/>
          <w:bCs/>
          <w:sz w:val="22"/>
          <w:szCs w:val="22"/>
        </w:rPr>
        <w:t>18.</w:t>
      </w:r>
      <w:r w:rsidRPr="00225FFA" w:rsidR="009B1CDE">
        <w:rPr>
          <w:rFonts w:ascii="Arial" w:hAnsi="Arial" w:cs="Arial"/>
          <w:b/>
          <w:bCs/>
          <w:sz w:val="22"/>
          <w:szCs w:val="22"/>
        </w:rPr>
        <w:t xml:space="preserve"> </w:t>
      </w:r>
      <w:r w:rsidRPr="00225FFA" w:rsidR="0002387D">
        <w:rPr>
          <w:rFonts w:ascii="Arial" w:hAnsi="Arial" w:cs="Arial"/>
          <w:b/>
          <w:sz w:val="22"/>
          <w:szCs w:val="22"/>
        </w:rPr>
        <w:t>Explain each exception to the topics of the certification statement identified in “Certification for Paperwork Reduction Act Submissions."</w:t>
      </w:r>
      <w:r w:rsidRPr="00225FFA">
        <w:rPr>
          <w:rFonts w:ascii="Arial" w:hAnsi="Arial" w:cs="Arial"/>
          <w:sz w:val="22"/>
          <w:szCs w:val="22"/>
        </w:rPr>
        <w:t xml:space="preserve"> </w:t>
      </w:r>
    </w:p>
    <w:p w:rsidR="001A1789" w:rsidRPr="00225FFA" w:rsidP="007C63F3" w14:paraId="5F53691F" w14:textId="77777777">
      <w:pPr>
        <w:tabs>
          <w:tab w:val="left" w:pos="-1080"/>
          <w:tab w:val="left" w:pos="-720"/>
          <w:tab w:val="left" w:pos="450"/>
          <w:tab w:val="left" w:pos="720"/>
        </w:tabs>
        <w:spacing w:line="276" w:lineRule="auto"/>
        <w:rPr>
          <w:rFonts w:ascii="Arial" w:hAnsi="Arial" w:cs="Arial"/>
          <w:sz w:val="22"/>
          <w:szCs w:val="22"/>
        </w:rPr>
      </w:pPr>
    </w:p>
    <w:p w:rsidR="002867B6" w:rsidRPr="00225FFA" w:rsidP="007C63F3" w14:paraId="783F26B2" w14:textId="0E3A9744">
      <w:pPr>
        <w:tabs>
          <w:tab w:val="left" w:pos="-1080"/>
          <w:tab w:val="left" w:pos="-720"/>
          <w:tab w:val="left" w:pos="450"/>
          <w:tab w:val="left" w:pos="720"/>
        </w:tabs>
        <w:spacing w:line="276" w:lineRule="auto"/>
        <w:rPr>
          <w:rFonts w:ascii="Arial" w:hAnsi="Arial" w:cs="Arial"/>
          <w:bCs/>
          <w:color w:val="000000"/>
          <w:sz w:val="22"/>
          <w:szCs w:val="22"/>
        </w:rPr>
      </w:pPr>
      <w:r w:rsidRPr="00225FFA">
        <w:rPr>
          <w:rFonts w:ascii="Arial" w:hAnsi="Arial" w:cs="Arial"/>
          <w:color w:val="000000"/>
          <w:sz w:val="22"/>
          <w:szCs w:val="22"/>
        </w:rPr>
        <w:t>T</w:t>
      </w:r>
      <w:r w:rsidRPr="00225FFA" w:rsidR="009B1CDE">
        <w:rPr>
          <w:rFonts w:ascii="Arial" w:hAnsi="Arial" w:cs="Arial"/>
          <w:bCs/>
          <w:color w:val="000000"/>
          <w:sz w:val="22"/>
          <w:szCs w:val="22"/>
        </w:rPr>
        <w:t>here are no exceptions</w:t>
      </w:r>
      <w:r w:rsidRPr="00225FFA" w:rsidR="00240E9A">
        <w:rPr>
          <w:rFonts w:ascii="Arial" w:hAnsi="Arial" w:cs="Arial"/>
          <w:bCs/>
          <w:color w:val="000000"/>
          <w:sz w:val="22"/>
          <w:szCs w:val="22"/>
        </w:rPr>
        <w:t xml:space="preserve"> to the certification statement.</w:t>
      </w:r>
    </w:p>
    <w:sectPr w:rsidSect="00AE370B">
      <w:footerReference w:type="default" r:id="rId9"/>
      <w:footerReference w:type="first" r:id="rId10"/>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E60" w:rsidRPr="00B1179A" w:rsidP="004410DF" w14:paraId="6CEBC95F" w14:textId="25C88FC4">
    <w:pPr>
      <w:pStyle w:val="Footer"/>
      <w:jc w:val="right"/>
      <w:rPr>
        <w:rFonts w:ascii="Arial" w:hAnsi="Arial" w:cs="Arial"/>
        <w:sz w:val="22"/>
        <w:szCs w:val="22"/>
      </w:rPr>
    </w:pPr>
    <w:r>
      <w:t xml:space="preserve">- </w:t>
    </w:r>
    <w:sdt>
      <w:sdtPr>
        <w:rPr>
          <w:color w:val="2B579A"/>
          <w:shd w:val="clear" w:color="auto" w:fill="E6E6E6"/>
        </w:rPr>
        <w:id w:val="-85546806"/>
        <w:docPartObj>
          <w:docPartGallery w:val="Page Numbers (Bottom of Page)"/>
          <w:docPartUnique/>
        </w:docPartObj>
      </w:sdtPr>
      <w:sdtEndPr>
        <w:rPr>
          <w:rFonts w:ascii="Arial" w:hAnsi="Arial" w:cs="Arial"/>
          <w:noProof/>
          <w:color w:val="auto"/>
          <w:sz w:val="22"/>
          <w:szCs w:val="22"/>
          <w:shd w:val="clear" w:color="auto" w:fill="auto"/>
        </w:rPr>
      </w:sdtEndPr>
      <w:sdtContent>
        <w:r w:rsidRPr="004410DF">
          <w:rPr>
            <w:rFonts w:ascii="Arial" w:hAnsi="Arial" w:cs="Arial"/>
            <w:sz w:val="22"/>
            <w:szCs w:val="22"/>
            <w:shd w:val="clear" w:color="auto" w:fill="E6E6E6"/>
          </w:rPr>
          <w:fldChar w:fldCharType="begin"/>
        </w:r>
        <w:r w:rsidRPr="004410DF">
          <w:rPr>
            <w:rFonts w:ascii="Arial" w:hAnsi="Arial" w:cs="Arial"/>
            <w:sz w:val="22"/>
            <w:szCs w:val="22"/>
          </w:rPr>
          <w:instrText xml:space="preserve"> PAGE   \* MERGEFORMAT </w:instrText>
        </w:r>
        <w:r w:rsidRPr="004410DF">
          <w:rPr>
            <w:rFonts w:ascii="Arial" w:hAnsi="Arial" w:cs="Arial"/>
            <w:sz w:val="22"/>
            <w:szCs w:val="22"/>
            <w:shd w:val="clear" w:color="auto" w:fill="E6E6E6"/>
          </w:rPr>
          <w:fldChar w:fldCharType="separate"/>
        </w:r>
        <w:r w:rsidRPr="004410DF">
          <w:rPr>
            <w:rFonts w:ascii="Arial" w:hAnsi="Arial" w:cs="Arial"/>
            <w:noProof/>
            <w:sz w:val="22"/>
            <w:szCs w:val="22"/>
          </w:rPr>
          <w:t>11</w:t>
        </w:r>
        <w:r w:rsidRPr="004410DF">
          <w:rPr>
            <w:rFonts w:ascii="Arial" w:hAnsi="Arial" w:cs="Arial"/>
            <w:noProof/>
            <w:sz w:val="22"/>
            <w:szCs w:val="22"/>
            <w:shd w:val="clear" w:color="auto" w:fill="E6E6E6"/>
          </w:rPr>
          <w:fldChar w:fldCharType="end"/>
        </w:r>
        <w:r>
          <w:rPr>
            <w:rFonts w:ascii="Arial" w:hAnsi="Arial" w:cs="Arial"/>
            <w:noProof/>
            <w:sz w:val="22"/>
            <w:szCs w:val="22"/>
          </w:rPr>
          <w:t xml:space="preserve"> -</w:t>
        </w:r>
      </w:sdtContent>
    </w:sdt>
  </w:p>
  <w:p w:rsidR="00D44E60" w:rsidP="00B02D69" w14:paraId="14D8530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4E60" w:rsidRPr="00B1179A" w:rsidP="00084EA4" w14:paraId="45F6D7EF" w14:textId="6DC37F71">
    <w:pPr>
      <w:pStyle w:val="Footer"/>
      <w:jc w:val="center"/>
      <w:rPr>
        <w:rFonts w:ascii="Arial" w:hAnsi="Arial" w:cs="Arial"/>
        <w:sz w:val="22"/>
        <w:szCs w:val="22"/>
      </w:rPr>
    </w:pPr>
    <w:r>
      <w:t xml:space="preserve">- </w:t>
    </w:r>
    <w:r w:rsidRPr="00B1179A">
      <w:rPr>
        <w:rFonts w:ascii="Arial" w:hAnsi="Arial" w:cs="Arial"/>
        <w:color w:val="2B579A"/>
        <w:sz w:val="22"/>
        <w:szCs w:val="22"/>
        <w:shd w:val="clear" w:color="auto" w:fill="E6E6E6"/>
      </w:rPr>
      <w:fldChar w:fldCharType="begin"/>
    </w:r>
    <w:r w:rsidRPr="00B1179A">
      <w:rPr>
        <w:rFonts w:ascii="Arial" w:hAnsi="Arial" w:cs="Arial"/>
        <w:sz w:val="22"/>
        <w:szCs w:val="22"/>
      </w:rPr>
      <w:instrText xml:space="preserve"> PAGE   \* MERGEFORMAT </w:instrText>
    </w:r>
    <w:r w:rsidRPr="00B1179A">
      <w:rPr>
        <w:rFonts w:ascii="Arial" w:hAnsi="Arial" w:cs="Arial"/>
        <w:color w:val="2B579A"/>
        <w:sz w:val="22"/>
        <w:szCs w:val="22"/>
        <w:shd w:val="clear" w:color="auto" w:fill="E6E6E6"/>
      </w:rPr>
      <w:fldChar w:fldCharType="separate"/>
    </w:r>
    <w:r>
      <w:rPr>
        <w:rFonts w:ascii="Arial" w:hAnsi="Arial" w:cs="Arial"/>
        <w:noProof/>
        <w:sz w:val="22"/>
        <w:szCs w:val="22"/>
      </w:rPr>
      <w:t>1</w:t>
    </w:r>
    <w:r w:rsidRPr="00B1179A">
      <w:rPr>
        <w:rFonts w:ascii="Arial" w:hAnsi="Arial" w:cs="Arial"/>
        <w:noProof/>
        <w:color w:val="2B579A"/>
        <w:sz w:val="22"/>
        <w:szCs w:val="22"/>
        <w:shd w:val="clear" w:color="auto" w:fill="E6E6E6"/>
      </w:rPr>
      <w:fldChar w:fldCharType="end"/>
    </w:r>
    <w:r>
      <w:rPr>
        <w:rFonts w:ascii="Arial" w:hAnsi="Arial" w:cs="Arial"/>
        <w:noProof/>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17FC" w14:paraId="462460F5" w14:textId="77777777">
      <w:r>
        <w:separator/>
      </w:r>
    </w:p>
  </w:footnote>
  <w:footnote w:type="continuationSeparator" w:id="1">
    <w:p w:rsidR="001817FC" w14:paraId="63EFAC4C" w14:textId="77777777">
      <w:r>
        <w:continuationSeparator/>
      </w:r>
    </w:p>
  </w:footnote>
  <w:footnote w:type="continuationNotice" w:id="2">
    <w:p w:rsidR="001817FC" w14:paraId="49A2BCC2" w14:textId="77777777"/>
  </w:footnote>
  <w:footnote w:id="3">
    <w:p w:rsidR="00E41C25" w14:paraId="146D13E1" w14:textId="10E4D6D3">
      <w:pPr>
        <w:pStyle w:val="FootnoteText"/>
      </w:pPr>
      <w:r>
        <w:rPr>
          <w:rStyle w:val="FootnoteReference"/>
        </w:rPr>
        <w:footnoteRef/>
      </w:r>
      <w:r>
        <w:t xml:space="preserve"> </w:t>
      </w:r>
      <w:r w:rsidRPr="00E41C25">
        <w:t>https://www.bls.gov/news.release/pdf/ecec.pdf</w:t>
      </w:r>
    </w:p>
  </w:footnote>
  <w:footnote w:id="4">
    <w:p w:rsidR="00A427DB" w:rsidP="00A427DB" w14:paraId="4816103E" w14:textId="77777777">
      <w:pPr>
        <w:pStyle w:val="FootnoteText"/>
      </w:pPr>
      <w:r>
        <w:rPr>
          <w:rStyle w:val="FootnoteReference"/>
        </w:rPr>
        <w:footnoteRef/>
      </w:r>
      <w:r>
        <w:t xml:space="preserve"> </w:t>
      </w:r>
      <w:r w:rsidRPr="00DD717E">
        <w:t>https://www.opm.gov/policy-data-oversight/pay-leave/salaries-wages/salary-tables/pdf/202</w:t>
      </w:r>
      <w:r>
        <w:t>6</w:t>
      </w:r>
      <w:r w:rsidRPr="00DD717E">
        <w:t>/RUS_h.pdf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01C619A"/>
    <w:multiLevelType w:val="hybridMultilevel"/>
    <w:tmpl w:val="5D9E00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1D56D1F"/>
    <w:multiLevelType w:val="hybridMultilevel"/>
    <w:tmpl w:val="32B82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45267AC"/>
    <w:multiLevelType w:val="multilevel"/>
    <w:tmpl w:val="00CC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8701CE"/>
    <w:multiLevelType w:val="hybridMultilevel"/>
    <w:tmpl w:val="FB1265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205C5C"/>
    <w:multiLevelType w:val="hybridMultilevel"/>
    <w:tmpl w:val="19AAD6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911814"/>
    <w:multiLevelType w:val="hybridMultilevel"/>
    <w:tmpl w:val="FFC4A1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0F444FA5"/>
    <w:multiLevelType w:val="hybridMultilevel"/>
    <w:tmpl w:val="60C01C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00C5CDF"/>
    <w:multiLevelType w:val="hybridMultilevel"/>
    <w:tmpl w:val="B9C09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19E13FA"/>
    <w:multiLevelType w:val="hybridMultilevel"/>
    <w:tmpl w:val="3AF89D52"/>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4AD6059"/>
    <w:multiLevelType w:val="multilevel"/>
    <w:tmpl w:val="0586466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nsid w:val="14E954EA"/>
    <w:multiLevelType w:val="hybridMultilevel"/>
    <w:tmpl w:val="9CA4C796"/>
    <w:lvl w:ilvl="0">
      <w:start w:val="1"/>
      <w:numFmt w:val="bullet"/>
      <w:lvlText w:val="£"/>
      <w:lvlJc w:val="left"/>
      <w:pPr>
        <w:ind w:left="961" w:hanging="360"/>
      </w:pPr>
      <w:rPr>
        <w:rFonts w:ascii="Wingdings 2" w:hAnsi="Wingdings 2" w:hint="default"/>
      </w:rPr>
    </w:lvl>
    <w:lvl w:ilvl="1" w:tentative="1">
      <w:start w:val="1"/>
      <w:numFmt w:val="bullet"/>
      <w:lvlText w:val="o"/>
      <w:lvlJc w:val="left"/>
      <w:pPr>
        <w:ind w:left="1681" w:hanging="360"/>
      </w:pPr>
      <w:rPr>
        <w:rFonts w:ascii="Courier New" w:hAnsi="Courier New" w:cs="Courier New" w:hint="default"/>
      </w:rPr>
    </w:lvl>
    <w:lvl w:ilvl="2" w:tentative="1">
      <w:start w:val="1"/>
      <w:numFmt w:val="bullet"/>
      <w:lvlText w:val=""/>
      <w:lvlJc w:val="left"/>
      <w:pPr>
        <w:ind w:left="2401" w:hanging="360"/>
      </w:pPr>
      <w:rPr>
        <w:rFonts w:ascii="Wingdings" w:hAnsi="Wingdings" w:hint="default"/>
      </w:rPr>
    </w:lvl>
    <w:lvl w:ilvl="3" w:tentative="1">
      <w:start w:val="1"/>
      <w:numFmt w:val="bullet"/>
      <w:lvlText w:val=""/>
      <w:lvlJc w:val="left"/>
      <w:pPr>
        <w:ind w:left="3121" w:hanging="360"/>
      </w:pPr>
      <w:rPr>
        <w:rFonts w:ascii="Symbol" w:hAnsi="Symbol" w:hint="default"/>
      </w:rPr>
    </w:lvl>
    <w:lvl w:ilvl="4" w:tentative="1">
      <w:start w:val="1"/>
      <w:numFmt w:val="bullet"/>
      <w:lvlText w:val="o"/>
      <w:lvlJc w:val="left"/>
      <w:pPr>
        <w:ind w:left="3841" w:hanging="360"/>
      </w:pPr>
      <w:rPr>
        <w:rFonts w:ascii="Courier New" w:hAnsi="Courier New" w:cs="Courier New" w:hint="default"/>
      </w:rPr>
    </w:lvl>
    <w:lvl w:ilvl="5" w:tentative="1">
      <w:start w:val="1"/>
      <w:numFmt w:val="bullet"/>
      <w:lvlText w:val=""/>
      <w:lvlJc w:val="left"/>
      <w:pPr>
        <w:ind w:left="4561" w:hanging="360"/>
      </w:pPr>
      <w:rPr>
        <w:rFonts w:ascii="Wingdings" w:hAnsi="Wingdings" w:hint="default"/>
      </w:rPr>
    </w:lvl>
    <w:lvl w:ilvl="6" w:tentative="1">
      <w:start w:val="1"/>
      <w:numFmt w:val="bullet"/>
      <w:lvlText w:val=""/>
      <w:lvlJc w:val="left"/>
      <w:pPr>
        <w:ind w:left="5281" w:hanging="360"/>
      </w:pPr>
      <w:rPr>
        <w:rFonts w:ascii="Symbol" w:hAnsi="Symbol" w:hint="default"/>
      </w:rPr>
    </w:lvl>
    <w:lvl w:ilvl="7" w:tentative="1">
      <w:start w:val="1"/>
      <w:numFmt w:val="bullet"/>
      <w:lvlText w:val="o"/>
      <w:lvlJc w:val="left"/>
      <w:pPr>
        <w:ind w:left="6001" w:hanging="360"/>
      </w:pPr>
      <w:rPr>
        <w:rFonts w:ascii="Courier New" w:hAnsi="Courier New" w:cs="Courier New" w:hint="default"/>
      </w:rPr>
    </w:lvl>
    <w:lvl w:ilvl="8" w:tentative="1">
      <w:start w:val="1"/>
      <w:numFmt w:val="bullet"/>
      <w:lvlText w:val=""/>
      <w:lvlJc w:val="left"/>
      <w:pPr>
        <w:ind w:left="6721" w:hanging="360"/>
      </w:pPr>
      <w:rPr>
        <w:rFonts w:ascii="Wingdings" w:hAnsi="Wingdings" w:hint="default"/>
      </w:rPr>
    </w:lvl>
  </w:abstractNum>
  <w:abstractNum w:abstractNumId="14">
    <w:nsid w:val="16B9610E"/>
    <w:multiLevelType w:val="hybridMultilevel"/>
    <w:tmpl w:val="109EFBC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19E34023"/>
    <w:multiLevelType w:val="hybridMultilevel"/>
    <w:tmpl w:val="99049F12"/>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BD8701A"/>
    <w:multiLevelType w:val="hybridMultilevel"/>
    <w:tmpl w:val="C1267C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19037DD"/>
    <w:multiLevelType w:val="hybridMultilevel"/>
    <w:tmpl w:val="4E6E2A60"/>
    <w:lvl w:ilvl="0">
      <w:start w:va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39E17CC"/>
    <w:multiLevelType w:val="hybridMultilevel"/>
    <w:tmpl w:val="474231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DAC69FC"/>
    <w:multiLevelType w:val="hybridMultilevel"/>
    <w:tmpl w:val="1FF42B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401580D"/>
    <w:multiLevelType w:val="multilevel"/>
    <w:tmpl w:val="659A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8FF5955"/>
    <w:multiLevelType w:val="hybridMultilevel"/>
    <w:tmpl w:val="925C3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F347C84"/>
    <w:multiLevelType w:val="hybridMultilevel"/>
    <w:tmpl w:val="42924D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1CA076D"/>
    <w:multiLevelType w:val="multilevel"/>
    <w:tmpl w:val="0A1C2440"/>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o"/>
      <w:lvlJc w:val="left"/>
      <w:pPr>
        <w:tabs>
          <w:tab w:val="num" w:pos="2070"/>
        </w:tabs>
        <w:ind w:left="2070" w:hanging="360"/>
      </w:pPr>
      <w:rPr>
        <w:rFonts w:ascii="Courier New" w:hAnsi="Courier New" w:hint="default"/>
        <w:sz w:val="20"/>
      </w:rPr>
    </w:lvl>
    <w:lvl w:ilvl="2" w:tentative="1">
      <w:start w:val="1"/>
      <w:numFmt w:val="bullet"/>
      <w:lvlText w:val=""/>
      <w:lvlJc w:val="left"/>
      <w:pPr>
        <w:tabs>
          <w:tab w:val="num" w:pos="2790"/>
        </w:tabs>
        <w:ind w:left="2790" w:hanging="360"/>
      </w:pPr>
      <w:rPr>
        <w:rFonts w:ascii="Wingdings" w:hAnsi="Wingdings" w:hint="default"/>
        <w:sz w:val="20"/>
      </w:rPr>
    </w:lvl>
    <w:lvl w:ilvl="3" w:tentative="1">
      <w:start w:val="1"/>
      <w:numFmt w:val="bullet"/>
      <w:lvlText w:val=""/>
      <w:lvlJc w:val="left"/>
      <w:pPr>
        <w:tabs>
          <w:tab w:val="num" w:pos="3510"/>
        </w:tabs>
        <w:ind w:left="3510" w:hanging="360"/>
      </w:pPr>
      <w:rPr>
        <w:rFonts w:ascii="Wingdings" w:hAnsi="Wingdings" w:hint="default"/>
        <w:sz w:val="20"/>
      </w:rPr>
    </w:lvl>
    <w:lvl w:ilvl="4" w:tentative="1">
      <w:start w:val="1"/>
      <w:numFmt w:val="bullet"/>
      <w:lvlText w:val=""/>
      <w:lvlJc w:val="left"/>
      <w:pPr>
        <w:tabs>
          <w:tab w:val="num" w:pos="4230"/>
        </w:tabs>
        <w:ind w:left="4230" w:hanging="360"/>
      </w:pPr>
      <w:rPr>
        <w:rFonts w:ascii="Wingdings" w:hAnsi="Wingdings" w:hint="default"/>
        <w:sz w:val="20"/>
      </w:rPr>
    </w:lvl>
    <w:lvl w:ilvl="5" w:tentative="1">
      <w:start w:val="1"/>
      <w:numFmt w:val="bullet"/>
      <w:lvlText w:val=""/>
      <w:lvlJc w:val="left"/>
      <w:pPr>
        <w:tabs>
          <w:tab w:val="num" w:pos="4950"/>
        </w:tabs>
        <w:ind w:left="4950" w:hanging="360"/>
      </w:pPr>
      <w:rPr>
        <w:rFonts w:ascii="Wingdings" w:hAnsi="Wingdings" w:hint="default"/>
        <w:sz w:val="20"/>
      </w:rPr>
    </w:lvl>
    <w:lvl w:ilvl="6" w:tentative="1">
      <w:start w:val="1"/>
      <w:numFmt w:val="bullet"/>
      <w:lvlText w:val=""/>
      <w:lvlJc w:val="left"/>
      <w:pPr>
        <w:tabs>
          <w:tab w:val="num" w:pos="5670"/>
        </w:tabs>
        <w:ind w:left="5670" w:hanging="360"/>
      </w:pPr>
      <w:rPr>
        <w:rFonts w:ascii="Wingdings" w:hAnsi="Wingdings" w:hint="default"/>
        <w:sz w:val="20"/>
      </w:rPr>
    </w:lvl>
    <w:lvl w:ilvl="7" w:tentative="1">
      <w:start w:val="1"/>
      <w:numFmt w:val="bullet"/>
      <w:lvlText w:val=""/>
      <w:lvlJc w:val="left"/>
      <w:pPr>
        <w:tabs>
          <w:tab w:val="num" w:pos="6390"/>
        </w:tabs>
        <w:ind w:left="6390" w:hanging="360"/>
      </w:pPr>
      <w:rPr>
        <w:rFonts w:ascii="Wingdings" w:hAnsi="Wingdings" w:hint="default"/>
        <w:sz w:val="20"/>
      </w:rPr>
    </w:lvl>
    <w:lvl w:ilvl="8" w:tentative="1">
      <w:start w:val="1"/>
      <w:numFmt w:val="bullet"/>
      <w:lvlText w:val=""/>
      <w:lvlJc w:val="left"/>
      <w:pPr>
        <w:tabs>
          <w:tab w:val="num" w:pos="7110"/>
        </w:tabs>
        <w:ind w:left="7110" w:hanging="360"/>
      </w:pPr>
      <w:rPr>
        <w:rFonts w:ascii="Wingdings" w:hAnsi="Wingdings" w:hint="default"/>
        <w:sz w:val="20"/>
      </w:rPr>
    </w:lvl>
  </w:abstractNum>
  <w:abstractNum w:abstractNumId="29">
    <w:nsid w:val="5A5717B9"/>
    <w:multiLevelType w:val="hybridMultilevel"/>
    <w:tmpl w:val="704A31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2">
    <w:nsid w:val="628F57D6"/>
    <w:multiLevelType w:val="hybridMultilevel"/>
    <w:tmpl w:val="DCD0BBF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3">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34">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5">
    <w:nsid w:val="773B74DA"/>
    <w:multiLevelType w:val="hybridMultilevel"/>
    <w:tmpl w:val="29C497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7">
    <w:nsid w:val="7EF70FD5"/>
    <w:multiLevelType w:val="hybridMultilevel"/>
    <w:tmpl w:val="9EC0B5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76156782">
    <w:abstractNumId w:val="0"/>
  </w:num>
  <w:num w:numId="2" w16cid:durableId="625048030">
    <w:abstractNumId w:val="31"/>
  </w:num>
  <w:num w:numId="3" w16cid:durableId="217205572">
    <w:abstractNumId w:val="30"/>
  </w:num>
  <w:num w:numId="4" w16cid:durableId="1160582844">
    <w:abstractNumId w:val="33"/>
  </w:num>
  <w:num w:numId="5" w16cid:durableId="1811555279">
    <w:abstractNumId w:val="8"/>
  </w:num>
  <w:num w:numId="6" w16cid:durableId="10373461">
    <w:abstractNumId w:val="27"/>
  </w:num>
  <w:num w:numId="7" w16cid:durableId="76245134">
    <w:abstractNumId w:val="36"/>
  </w:num>
  <w:num w:numId="8" w16cid:durableId="1753814295">
    <w:abstractNumId w:val="24"/>
  </w:num>
  <w:num w:numId="9" w16cid:durableId="916478322">
    <w:abstractNumId w:val="20"/>
  </w:num>
  <w:num w:numId="10" w16cid:durableId="588395212">
    <w:abstractNumId w:val="3"/>
  </w:num>
  <w:num w:numId="11" w16cid:durableId="177430850">
    <w:abstractNumId w:val="34"/>
  </w:num>
  <w:num w:numId="12" w16cid:durableId="2063403128">
    <w:abstractNumId w:val="17"/>
  </w:num>
  <w:num w:numId="13" w16cid:durableId="246230110">
    <w:abstractNumId w:val="11"/>
  </w:num>
  <w:num w:numId="14" w16cid:durableId="1226184709">
    <w:abstractNumId w:val="16"/>
  </w:num>
  <w:num w:numId="15" w16cid:durableId="801577599">
    <w:abstractNumId w:val="35"/>
  </w:num>
  <w:num w:numId="16" w16cid:durableId="1060052632">
    <w:abstractNumId w:val="32"/>
  </w:num>
  <w:num w:numId="17" w16cid:durableId="1837526722">
    <w:abstractNumId w:val="10"/>
  </w:num>
  <w:num w:numId="18" w16cid:durableId="1454834608">
    <w:abstractNumId w:val="9"/>
  </w:num>
  <w:num w:numId="19" w16cid:durableId="542518984">
    <w:abstractNumId w:val="21"/>
  </w:num>
  <w:num w:numId="20" w16cid:durableId="1503810181">
    <w:abstractNumId w:val="22"/>
  </w:num>
  <w:num w:numId="21" w16cid:durableId="127939171">
    <w:abstractNumId w:val="15"/>
  </w:num>
  <w:num w:numId="22" w16cid:durableId="1130975958">
    <w:abstractNumId w:val="18"/>
  </w:num>
  <w:num w:numId="23" w16cid:durableId="374355724">
    <w:abstractNumId w:val="26"/>
  </w:num>
  <w:num w:numId="24" w16cid:durableId="275722465">
    <w:abstractNumId w:val="37"/>
  </w:num>
  <w:num w:numId="25" w16cid:durableId="1901549051">
    <w:abstractNumId w:val="1"/>
  </w:num>
  <w:num w:numId="26" w16cid:durableId="1013723913">
    <w:abstractNumId w:val="25"/>
  </w:num>
  <w:num w:numId="27" w16cid:durableId="438570978">
    <w:abstractNumId w:val="14"/>
  </w:num>
  <w:num w:numId="28" w16cid:durableId="1924602183">
    <w:abstractNumId w:val="19"/>
  </w:num>
  <w:num w:numId="29" w16cid:durableId="1987393622">
    <w:abstractNumId w:val="5"/>
  </w:num>
  <w:num w:numId="30" w16cid:durableId="1836219597">
    <w:abstractNumId w:val="2"/>
  </w:num>
  <w:num w:numId="31" w16cid:durableId="310333509">
    <w:abstractNumId w:val="4"/>
  </w:num>
  <w:num w:numId="32" w16cid:durableId="693114728">
    <w:abstractNumId w:val="12"/>
  </w:num>
  <w:num w:numId="33" w16cid:durableId="467404563">
    <w:abstractNumId w:val="28"/>
  </w:num>
  <w:num w:numId="34" w16cid:durableId="532110872">
    <w:abstractNumId w:val="13"/>
  </w:num>
  <w:num w:numId="35" w16cid:durableId="1396929170">
    <w:abstractNumId w:val="7"/>
  </w:num>
  <w:num w:numId="36" w16cid:durableId="518855748">
    <w:abstractNumId w:val="23"/>
  </w:num>
  <w:num w:numId="37" w16cid:durableId="2143961991">
    <w:abstractNumId w:val="29"/>
  </w:num>
  <w:num w:numId="38" w16cid:durableId="1169717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56"/>
    <w:rsid w:val="00000E5A"/>
    <w:rsid w:val="00003527"/>
    <w:rsid w:val="00004315"/>
    <w:rsid w:val="00006EFE"/>
    <w:rsid w:val="00007A13"/>
    <w:rsid w:val="000125AE"/>
    <w:rsid w:val="000149F4"/>
    <w:rsid w:val="00020263"/>
    <w:rsid w:val="0002387D"/>
    <w:rsid w:val="00024E76"/>
    <w:rsid w:val="00027367"/>
    <w:rsid w:val="00032BC4"/>
    <w:rsid w:val="000349C1"/>
    <w:rsid w:val="00034D80"/>
    <w:rsid w:val="0003553D"/>
    <w:rsid w:val="00042836"/>
    <w:rsid w:val="00042BF6"/>
    <w:rsid w:val="000466F5"/>
    <w:rsid w:val="000579A7"/>
    <w:rsid w:val="00060177"/>
    <w:rsid w:val="00061891"/>
    <w:rsid w:val="00061DCD"/>
    <w:rsid w:val="00061F25"/>
    <w:rsid w:val="00062D99"/>
    <w:rsid w:val="00064DEE"/>
    <w:rsid w:val="00064E38"/>
    <w:rsid w:val="0006568D"/>
    <w:rsid w:val="0006693D"/>
    <w:rsid w:val="00067DEB"/>
    <w:rsid w:val="00071B39"/>
    <w:rsid w:val="00072E2E"/>
    <w:rsid w:val="0007310E"/>
    <w:rsid w:val="000731A4"/>
    <w:rsid w:val="00074332"/>
    <w:rsid w:val="00074984"/>
    <w:rsid w:val="000752CA"/>
    <w:rsid w:val="0007628E"/>
    <w:rsid w:val="00076BC3"/>
    <w:rsid w:val="00077974"/>
    <w:rsid w:val="00077CBC"/>
    <w:rsid w:val="0008059E"/>
    <w:rsid w:val="000815BD"/>
    <w:rsid w:val="00082084"/>
    <w:rsid w:val="00082794"/>
    <w:rsid w:val="00084EA4"/>
    <w:rsid w:val="0008548C"/>
    <w:rsid w:val="00085768"/>
    <w:rsid w:val="00085D79"/>
    <w:rsid w:val="00086F4F"/>
    <w:rsid w:val="00087DE6"/>
    <w:rsid w:val="000904F8"/>
    <w:rsid w:val="0009094B"/>
    <w:rsid w:val="00092400"/>
    <w:rsid w:val="0009333F"/>
    <w:rsid w:val="0009354D"/>
    <w:rsid w:val="00093612"/>
    <w:rsid w:val="0009411D"/>
    <w:rsid w:val="0009520A"/>
    <w:rsid w:val="00096C64"/>
    <w:rsid w:val="000979DE"/>
    <w:rsid w:val="000A0266"/>
    <w:rsid w:val="000A144E"/>
    <w:rsid w:val="000A1694"/>
    <w:rsid w:val="000A348B"/>
    <w:rsid w:val="000A38DE"/>
    <w:rsid w:val="000A47C9"/>
    <w:rsid w:val="000A61C3"/>
    <w:rsid w:val="000A6914"/>
    <w:rsid w:val="000A6BE1"/>
    <w:rsid w:val="000A6BF3"/>
    <w:rsid w:val="000A7BB0"/>
    <w:rsid w:val="000B1CB1"/>
    <w:rsid w:val="000B3E78"/>
    <w:rsid w:val="000B41D9"/>
    <w:rsid w:val="000B662E"/>
    <w:rsid w:val="000B69C4"/>
    <w:rsid w:val="000B6B41"/>
    <w:rsid w:val="000B6F75"/>
    <w:rsid w:val="000B76EE"/>
    <w:rsid w:val="000C0DD9"/>
    <w:rsid w:val="000C139B"/>
    <w:rsid w:val="000C3BA8"/>
    <w:rsid w:val="000C3C8B"/>
    <w:rsid w:val="000C4944"/>
    <w:rsid w:val="000C53BB"/>
    <w:rsid w:val="000D0DB1"/>
    <w:rsid w:val="000D16DA"/>
    <w:rsid w:val="000D2DE6"/>
    <w:rsid w:val="000D3F09"/>
    <w:rsid w:val="000D47A6"/>
    <w:rsid w:val="000D498D"/>
    <w:rsid w:val="000D62C3"/>
    <w:rsid w:val="000E019A"/>
    <w:rsid w:val="000E05EA"/>
    <w:rsid w:val="000E0C84"/>
    <w:rsid w:val="000E2A29"/>
    <w:rsid w:val="000E2EDA"/>
    <w:rsid w:val="000E513D"/>
    <w:rsid w:val="000E7D1C"/>
    <w:rsid w:val="000F07FD"/>
    <w:rsid w:val="000F0CDF"/>
    <w:rsid w:val="000F2EB6"/>
    <w:rsid w:val="000F4C0C"/>
    <w:rsid w:val="000F51F1"/>
    <w:rsid w:val="000F54F1"/>
    <w:rsid w:val="000F5BC7"/>
    <w:rsid w:val="000F6C21"/>
    <w:rsid w:val="000F7613"/>
    <w:rsid w:val="000F7C41"/>
    <w:rsid w:val="00100516"/>
    <w:rsid w:val="00100737"/>
    <w:rsid w:val="001012E2"/>
    <w:rsid w:val="00104366"/>
    <w:rsid w:val="00104394"/>
    <w:rsid w:val="001053C4"/>
    <w:rsid w:val="00105671"/>
    <w:rsid w:val="00106ABE"/>
    <w:rsid w:val="001073E6"/>
    <w:rsid w:val="00107B34"/>
    <w:rsid w:val="00110E9C"/>
    <w:rsid w:val="00113149"/>
    <w:rsid w:val="00113876"/>
    <w:rsid w:val="00113F7F"/>
    <w:rsid w:val="001150B7"/>
    <w:rsid w:val="0011590E"/>
    <w:rsid w:val="0012170C"/>
    <w:rsid w:val="00121D37"/>
    <w:rsid w:val="001225B3"/>
    <w:rsid w:val="00123F6E"/>
    <w:rsid w:val="00124C9C"/>
    <w:rsid w:val="00124CB6"/>
    <w:rsid w:val="00124E27"/>
    <w:rsid w:val="0012557F"/>
    <w:rsid w:val="00125CCB"/>
    <w:rsid w:val="001261DA"/>
    <w:rsid w:val="001271A8"/>
    <w:rsid w:val="001315C9"/>
    <w:rsid w:val="00132810"/>
    <w:rsid w:val="00132CAA"/>
    <w:rsid w:val="00133DE7"/>
    <w:rsid w:val="001349BC"/>
    <w:rsid w:val="00135404"/>
    <w:rsid w:val="00136AD2"/>
    <w:rsid w:val="00141E7E"/>
    <w:rsid w:val="00141EB5"/>
    <w:rsid w:val="001424C1"/>
    <w:rsid w:val="001439A5"/>
    <w:rsid w:val="00145285"/>
    <w:rsid w:val="00145F72"/>
    <w:rsid w:val="00150437"/>
    <w:rsid w:val="00151D69"/>
    <w:rsid w:val="00153299"/>
    <w:rsid w:val="00153AF5"/>
    <w:rsid w:val="001547FB"/>
    <w:rsid w:val="00163254"/>
    <w:rsid w:val="00166746"/>
    <w:rsid w:val="00166B53"/>
    <w:rsid w:val="00170FB6"/>
    <w:rsid w:val="00171BB1"/>
    <w:rsid w:val="00173A93"/>
    <w:rsid w:val="0017458F"/>
    <w:rsid w:val="00175597"/>
    <w:rsid w:val="00175A35"/>
    <w:rsid w:val="00176C2C"/>
    <w:rsid w:val="00177067"/>
    <w:rsid w:val="00180385"/>
    <w:rsid w:val="001817FC"/>
    <w:rsid w:val="00182388"/>
    <w:rsid w:val="001843AE"/>
    <w:rsid w:val="00184D37"/>
    <w:rsid w:val="00186F99"/>
    <w:rsid w:val="0018730D"/>
    <w:rsid w:val="0018780B"/>
    <w:rsid w:val="001902CF"/>
    <w:rsid w:val="00190746"/>
    <w:rsid w:val="00190CA6"/>
    <w:rsid w:val="00191036"/>
    <w:rsid w:val="00192EDC"/>
    <w:rsid w:val="00195F03"/>
    <w:rsid w:val="0019657B"/>
    <w:rsid w:val="001A0830"/>
    <w:rsid w:val="001A14B8"/>
    <w:rsid w:val="001A1789"/>
    <w:rsid w:val="001A3CEB"/>
    <w:rsid w:val="001A4436"/>
    <w:rsid w:val="001A789B"/>
    <w:rsid w:val="001B10CE"/>
    <w:rsid w:val="001B248A"/>
    <w:rsid w:val="001B2594"/>
    <w:rsid w:val="001B42A0"/>
    <w:rsid w:val="001B450D"/>
    <w:rsid w:val="001B499C"/>
    <w:rsid w:val="001B733F"/>
    <w:rsid w:val="001B744E"/>
    <w:rsid w:val="001B7646"/>
    <w:rsid w:val="001B78AD"/>
    <w:rsid w:val="001B7AF0"/>
    <w:rsid w:val="001C2A73"/>
    <w:rsid w:val="001C2B48"/>
    <w:rsid w:val="001C2E2D"/>
    <w:rsid w:val="001C4167"/>
    <w:rsid w:val="001C6B40"/>
    <w:rsid w:val="001C6DDB"/>
    <w:rsid w:val="001D0004"/>
    <w:rsid w:val="001D0278"/>
    <w:rsid w:val="001D0393"/>
    <w:rsid w:val="001D17DF"/>
    <w:rsid w:val="001D330F"/>
    <w:rsid w:val="001D49ED"/>
    <w:rsid w:val="001D594A"/>
    <w:rsid w:val="001D67E1"/>
    <w:rsid w:val="001D6DE8"/>
    <w:rsid w:val="001D724D"/>
    <w:rsid w:val="001D748F"/>
    <w:rsid w:val="001E0DC6"/>
    <w:rsid w:val="001E3398"/>
    <w:rsid w:val="001E3D39"/>
    <w:rsid w:val="001E4A64"/>
    <w:rsid w:val="001E5DEE"/>
    <w:rsid w:val="001F02A0"/>
    <w:rsid w:val="001F0898"/>
    <w:rsid w:val="001F2764"/>
    <w:rsid w:val="001F41ED"/>
    <w:rsid w:val="001F6449"/>
    <w:rsid w:val="001F6518"/>
    <w:rsid w:val="00200F2B"/>
    <w:rsid w:val="002039A8"/>
    <w:rsid w:val="00215DE3"/>
    <w:rsid w:val="0021602E"/>
    <w:rsid w:val="00217B07"/>
    <w:rsid w:val="00222535"/>
    <w:rsid w:val="00222B1C"/>
    <w:rsid w:val="00222D2C"/>
    <w:rsid w:val="0022395E"/>
    <w:rsid w:val="00224849"/>
    <w:rsid w:val="00225629"/>
    <w:rsid w:val="00225FFA"/>
    <w:rsid w:val="0022778A"/>
    <w:rsid w:val="00227E13"/>
    <w:rsid w:val="00235CED"/>
    <w:rsid w:val="00236070"/>
    <w:rsid w:val="00240E9A"/>
    <w:rsid w:val="00241069"/>
    <w:rsid w:val="002452F9"/>
    <w:rsid w:val="002478C6"/>
    <w:rsid w:val="002546D0"/>
    <w:rsid w:val="00254D02"/>
    <w:rsid w:val="00254D57"/>
    <w:rsid w:val="00255D4A"/>
    <w:rsid w:val="00256ADF"/>
    <w:rsid w:val="00260732"/>
    <w:rsid w:val="00265575"/>
    <w:rsid w:val="00266007"/>
    <w:rsid w:val="002667C2"/>
    <w:rsid w:val="00270609"/>
    <w:rsid w:val="00274663"/>
    <w:rsid w:val="00276F07"/>
    <w:rsid w:val="00277969"/>
    <w:rsid w:val="00280100"/>
    <w:rsid w:val="00281DFD"/>
    <w:rsid w:val="00281FD1"/>
    <w:rsid w:val="0028249B"/>
    <w:rsid w:val="0028428E"/>
    <w:rsid w:val="002867B6"/>
    <w:rsid w:val="00286816"/>
    <w:rsid w:val="00286CF3"/>
    <w:rsid w:val="0028776B"/>
    <w:rsid w:val="002905E7"/>
    <w:rsid w:val="00291439"/>
    <w:rsid w:val="0029157D"/>
    <w:rsid w:val="00292060"/>
    <w:rsid w:val="002920B5"/>
    <w:rsid w:val="00295CC3"/>
    <w:rsid w:val="002A4E6E"/>
    <w:rsid w:val="002A5890"/>
    <w:rsid w:val="002A5923"/>
    <w:rsid w:val="002A5D08"/>
    <w:rsid w:val="002B0AF4"/>
    <w:rsid w:val="002B5CE6"/>
    <w:rsid w:val="002B5E4B"/>
    <w:rsid w:val="002B6AF5"/>
    <w:rsid w:val="002C0802"/>
    <w:rsid w:val="002C35A2"/>
    <w:rsid w:val="002C4305"/>
    <w:rsid w:val="002C6D15"/>
    <w:rsid w:val="002C72BD"/>
    <w:rsid w:val="002C780B"/>
    <w:rsid w:val="002C7B8E"/>
    <w:rsid w:val="002C7EF4"/>
    <w:rsid w:val="002D4B80"/>
    <w:rsid w:val="002D50E8"/>
    <w:rsid w:val="002D6C0D"/>
    <w:rsid w:val="002D7F12"/>
    <w:rsid w:val="002E016B"/>
    <w:rsid w:val="002E224F"/>
    <w:rsid w:val="002E2547"/>
    <w:rsid w:val="002E2FDE"/>
    <w:rsid w:val="002E35D0"/>
    <w:rsid w:val="002F0CBF"/>
    <w:rsid w:val="002F1027"/>
    <w:rsid w:val="002F15B2"/>
    <w:rsid w:val="002F15BB"/>
    <w:rsid w:val="002F17A3"/>
    <w:rsid w:val="002F2856"/>
    <w:rsid w:val="002F3CFA"/>
    <w:rsid w:val="00302CEF"/>
    <w:rsid w:val="003035DA"/>
    <w:rsid w:val="0030709C"/>
    <w:rsid w:val="00307FDB"/>
    <w:rsid w:val="0031209E"/>
    <w:rsid w:val="003138C3"/>
    <w:rsid w:val="00313F17"/>
    <w:rsid w:val="00313FD2"/>
    <w:rsid w:val="00317B05"/>
    <w:rsid w:val="0032038C"/>
    <w:rsid w:val="003215EE"/>
    <w:rsid w:val="00321C79"/>
    <w:rsid w:val="003229A6"/>
    <w:rsid w:val="00323CB5"/>
    <w:rsid w:val="00326541"/>
    <w:rsid w:val="00326AFC"/>
    <w:rsid w:val="003278D4"/>
    <w:rsid w:val="00327AED"/>
    <w:rsid w:val="00331E38"/>
    <w:rsid w:val="0033210F"/>
    <w:rsid w:val="00333374"/>
    <w:rsid w:val="00333E0B"/>
    <w:rsid w:val="00335C49"/>
    <w:rsid w:val="00335D4A"/>
    <w:rsid w:val="00336319"/>
    <w:rsid w:val="00337F1C"/>
    <w:rsid w:val="003409EC"/>
    <w:rsid w:val="00340D2F"/>
    <w:rsid w:val="00340FF9"/>
    <w:rsid w:val="00342719"/>
    <w:rsid w:val="00344611"/>
    <w:rsid w:val="003447B3"/>
    <w:rsid w:val="00344C3C"/>
    <w:rsid w:val="0034756A"/>
    <w:rsid w:val="00351F01"/>
    <w:rsid w:val="003522BF"/>
    <w:rsid w:val="003525D9"/>
    <w:rsid w:val="00352A6A"/>
    <w:rsid w:val="00353D56"/>
    <w:rsid w:val="00354928"/>
    <w:rsid w:val="0035494B"/>
    <w:rsid w:val="0035725C"/>
    <w:rsid w:val="00360ED9"/>
    <w:rsid w:val="00361424"/>
    <w:rsid w:val="00361579"/>
    <w:rsid w:val="00363CA1"/>
    <w:rsid w:val="00365D42"/>
    <w:rsid w:val="00365E3C"/>
    <w:rsid w:val="0036646C"/>
    <w:rsid w:val="00366D6B"/>
    <w:rsid w:val="0037077D"/>
    <w:rsid w:val="00371964"/>
    <w:rsid w:val="00372251"/>
    <w:rsid w:val="00375871"/>
    <w:rsid w:val="0038338F"/>
    <w:rsid w:val="0038390A"/>
    <w:rsid w:val="00384216"/>
    <w:rsid w:val="00384930"/>
    <w:rsid w:val="00384A4E"/>
    <w:rsid w:val="00386024"/>
    <w:rsid w:val="00386358"/>
    <w:rsid w:val="00387F04"/>
    <w:rsid w:val="0039111F"/>
    <w:rsid w:val="00392D8E"/>
    <w:rsid w:val="00393887"/>
    <w:rsid w:val="00393C6D"/>
    <w:rsid w:val="00397D9B"/>
    <w:rsid w:val="003A2A37"/>
    <w:rsid w:val="003A3912"/>
    <w:rsid w:val="003A4EA2"/>
    <w:rsid w:val="003A53E2"/>
    <w:rsid w:val="003B542D"/>
    <w:rsid w:val="003C5E2E"/>
    <w:rsid w:val="003C778F"/>
    <w:rsid w:val="003D015F"/>
    <w:rsid w:val="003D217B"/>
    <w:rsid w:val="003D2DED"/>
    <w:rsid w:val="003D5F65"/>
    <w:rsid w:val="003D7AE4"/>
    <w:rsid w:val="003E10F8"/>
    <w:rsid w:val="003E3811"/>
    <w:rsid w:val="003E5143"/>
    <w:rsid w:val="003E6055"/>
    <w:rsid w:val="003E7295"/>
    <w:rsid w:val="003E75AC"/>
    <w:rsid w:val="003F001C"/>
    <w:rsid w:val="003F011F"/>
    <w:rsid w:val="003F216B"/>
    <w:rsid w:val="004025A9"/>
    <w:rsid w:val="00404D93"/>
    <w:rsid w:val="00407EBC"/>
    <w:rsid w:val="004103D8"/>
    <w:rsid w:val="0041100F"/>
    <w:rsid w:val="004110A5"/>
    <w:rsid w:val="004111D3"/>
    <w:rsid w:val="00411CC8"/>
    <w:rsid w:val="0041374B"/>
    <w:rsid w:val="00413E8D"/>
    <w:rsid w:val="00414666"/>
    <w:rsid w:val="00415EDD"/>
    <w:rsid w:val="004178D3"/>
    <w:rsid w:val="00420949"/>
    <w:rsid w:val="0042183B"/>
    <w:rsid w:val="00423226"/>
    <w:rsid w:val="00424A9B"/>
    <w:rsid w:val="00425C3B"/>
    <w:rsid w:val="004303C7"/>
    <w:rsid w:val="0043548C"/>
    <w:rsid w:val="00435B12"/>
    <w:rsid w:val="004367CB"/>
    <w:rsid w:val="0044064F"/>
    <w:rsid w:val="004407C5"/>
    <w:rsid w:val="004410DF"/>
    <w:rsid w:val="00444A35"/>
    <w:rsid w:val="004452D5"/>
    <w:rsid w:val="0045203A"/>
    <w:rsid w:val="0045287A"/>
    <w:rsid w:val="00452953"/>
    <w:rsid w:val="00452A9A"/>
    <w:rsid w:val="00452E3A"/>
    <w:rsid w:val="00455F90"/>
    <w:rsid w:val="00457255"/>
    <w:rsid w:val="004572DC"/>
    <w:rsid w:val="00457759"/>
    <w:rsid w:val="004578CA"/>
    <w:rsid w:val="00461F4A"/>
    <w:rsid w:val="00462494"/>
    <w:rsid w:val="00465A42"/>
    <w:rsid w:val="00465D65"/>
    <w:rsid w:val="00466DD5"/>
    <w:rsid w:val="00466F4B"/>
    <w:rsid w:val="00467313"/>
    <w:rsid w:val="00472B43"/>
    <w:rsid w:val="004755B2"/>
    <w:rsid w:val="00477710"/>
    <w:rsid w:val="0047793C"/>
    <w:rsid w:val="004808D8"/>
    <w:rsid w:val="004810E6"/>
    <w:rsid w:val="00482090"/>
    <w:rsid w:val="00482C94"/>
    <w:rsid w:val="00483797"/>
    <w:rsid w:val="004857ED"/>
    <w:rsid w:val="00485FA4"/>
    <w:rsid w:val="00492EFB"/>
    <w:rsid w:val="00493EA8"/>
    <w:rsid w:val="004948A0"/>
    <w:rsid w:val="004973EE"/>
    <w:rsid w:val="0049781E"/>
    <w:rsid w:val="004A3B24"/>
    <w:rsid w:val="004A3DAF"/>
    <w:rsid w:val="004A425A"/>
    <w:rsid w:val="004A4519"/>
    <w:rsid w:val="004A5251"/>
    <w:rsid w:val="004A5692"/>
    <w:rsid w:val="004B281B"/>
    <w:rsid w:val="004B2CAE"/>
    <w:rsid w:val="004B34ED"/>
    <w:rsid w:val="004B3AA0"/>
    <w:rsid w:val="004B43A7"/>
    <w:rsid w:val="004B48BA"/>
    <w:rsid w:val="004B50CE"/>
    <w:rsid w:val="004B6394"/>
    <w:rsid w:val="004B66FD"/>
    <w:rsid w:val="004C1892"/>
    <w:rsid w:val="004C1C9D"/>
    <w:rsid w:val="004C341F"/>
    <w:rsid w:val="004C389F"/>
    <w:rsid w:val="004C40AF"/>
    <w:rsid w:val="004C4F5C"/>
    <w:rsid w:val="004C52A9"/>
    <w:rsid w:val="004C5454"/>
    <w:rsid w:val="004C64AB"/>
    <w:rsid w:val="004C6D16"/>
    <w:rsid w:val="004C6D9D"/>
    <w:rsid w:val="004D0DA5"/>
    <w:rsid w:val="004D1DE5"/>
    <w:rsid w:val="004D20D8"/>
    <w:rsid w:val="004D4F76"/>
    <w:rsid w:val="004D5203"/>
    <w:rsid w:val="004D5A84"/>
    <w:rsid w:val="004D651D"/>
    <w:rsid w:val="004E1B17"/>
    <w:rsid w:val="004E3424"/>
    <w:rsid w:val="004E459F"/>
    <w:rsid w:val="004E4ED2"/>
    <w:rsid w:val="004E546C"/>
    <w:rsid w:val="004E58AF"/>
    <w:rsid w:val="004E6349"/>
    <w:rsid w:val="004E7310"/>
    <w:rsid w:val="004E7752"/>
    <w:rsid w:val="004F05D1"/>
    <w:rsid w:val="004F292C"/>
    <w:rsid w:val="004F327A"/>
    <w:rsid w:val="004F38AE"/>
    <w:rsid w:val="004F5A41"/>
    <w:rsid w:val="004F5E56"/>
    <w:rsid w:val="004F7B05"/>
    <w:rsid w:val="005010BC"/>
    <w:rsid w:val="00503374"/>
    <w:rsid w:val="00503C66"/>
    <w:rsid w:val="00506815"/>
    <w:rsid w:val="005109FE"/>
    <w:rsid w:val="00511D15"/>
    <w:rsid w:val="0051355D"/>
    <w:rsid w:val="005135F9"/>
    <w:rsid w:val="00513846"/>
    <w:rsid w:val="00520831"/>
    <w:rsid w:val="00520897"/>
    <w:rsid w:val="00520D27"/>
    <w:rsid w:val="0052147F"/>
    <w:rsid w:val="005218D1"/>
    <w:rsid w:val="005230E3"/>
    <w:rsid w:val="005310A9"/>
    <w:rsid w:val="005323BA"/>
    <w:rsid w:val="00534377"/>
    <w:rsid w:val="00536309"/>
    <w:rsid w:val="00543019"/>
    <w:rsid w:val="00544748"/>
    <w:rsid w:val="00545615"/>
    <w:rsid w:val="005461C9"/>
    <w:rsid w:val="00550433"/>
    <w:rsid w:val="0055079B"/>
    <w:rsid w:val="005521BE"/>
    <w:rsid w:val="00553724"/>
    <w:rsid w:val="00553F11"/>
    <w:rsid w:val="00557A96"/>
    <w:rsid w:val="00564676"/>
    <w:rsid w:val="005647CC"/>
    <w:rsid w:val="00564907"/>
    <w:rsid w:val="00564F62"/>
    <w:rsid w:val="005664F5"/>
    <w:rsid w:val="005674EE"/>
    <w:rsid w:val="005707E7"/>
    <w:rsid w:val="0057279A"/>
    <w:rsid w:val="0057357F"/>
    <w:rsid w:val="00574E04"/>
    <w:rsid w:val="0057593E"/>
    <w:rsid w:val="00576B00"/>
    <w:rsid w:val="00576EE0"/>
    <w:rsid w:val="00577B1B"/>
    <w:rsid w:val="0058308E"/>
    <w:rsid w:val="00584094"/>
    <w:rsid w:val="005848DE"/>
    <w:rsid w:val="00584BCF"/>
    <w:rsid w:val="0058627E"/>
    <w:rsid w:val="00587A28"/>
    <w:rsid w:val="005900A1"/>
    <w:rsid w:val="00591411"/>
    <w:rsid w:val="0059307D"/>
    <w:rsid w:val="00593FCA"/>
    <w:rsid w:val="00594AED"/>
    <w:rsid w:val="00594F9F"/>
    <w:rsid w:val="005A01B0"/>
    <w:rsid w:val="005A0410"/>
    <w:rsid w:val="005A1F70"/>
    <w:rsid w:val="005A2AB9"/>
    <w:rsid w:val="005A4936"/>
    <w:rsid w:val="005A49EE"/>
    <w:rsid w:val="005A6DC8"/>
    <w:rsid w:val="005B0F11"/>
    <w:rsid w:val="005B2C78"/>
    <w:rsid w:val="005B359F"/>
    <w:rsid w:val="005B3A79"/>
    <w:rsid w:val="005B4C78"/>
    <w:rsid w:val="005B714B"/>
    <w:rsid w:val="005C02DB"/>
    <w:rsid w:val="005C13E6"/>
    <w:rsid w:val="005C1F36"/>
    <w:rsid w:val="005C2328"/>
    <w:rsid w:val="005C5760"/>
    <w:rsid w:val="005D005A"/>
    <w:rsid w:val="005D11CE"/>
    <w:rsid w:val="005D453F"/>
    <w:rsid w:val="005D5C91"/>
    <w:rsid w:val="005D5E4F"/>
    <w:rsid w:val="005D6D2C"/>
    <w:rsid w:val="005D7440"/>
    <w:rsid w:val="005D7EDF"/>
    <w:rsid w:val="005E09B3"/>
    <w:rsid w:val="005E0FB2"/>
    <w:rsid w:val="005E166F"/>
    <w:rsid w:val="005E27CD"/>
    <w:rsid w:val="005E2A2D"/>
    <w:rsid w:val="005E3CF1"/>
    <w:rsid w:val="005E4A65"/>
    <w:rsid w:val="005E4F88"/>
    <w:rsid w:val="005E5AF5"/>
    <w:rsid w:val="005E5FFC"/>
    <w:rsid w:val="005E6195"/>
    <w:rsid w:val="005F098C"/>
    <w:rsid w:val="005F2992"/>
    <w:rsid w:val="005F3420"/>
    <w:rsid w:val="005F36F2"/>
    <w:rsid w:val="005F41B9"/>
    <w:rsid w:val="005F6D61"/>
    <w:rsid w:val="005F6DCC"/>
    <w:rsid w:val="005F7A3D"/>
    <w:rsid w:val="005F7C3C"/>
    <w:rsid w:val="00604C8C"/>
    <w:rsid w:val="00604CE0"/>
    <w:rsid w:val="00605877"/>
    <w:rsid w:val="00606FD7"/>
    <w:rsid w:val="00610D90"/>
    <w:rsid w:val="00611310"/>
    <w:rsid w:val="006150C1"/>
    <w:rsid w:val="00615447"/>
    <w:rsid w:val="00617997"/>
    <w:rsid w:val="0062026A"/>
    <w:rsid w:val="00622867"/>
    <w:rsid w:val="00622C16"/>
    <w:rsid w:val="00623056"/>
    <w:rsid w:val="00623DDB"/>
    <w:rsid w:val="0062475B"/>
    <w:rsid w:val="00624F6F"/>
    <w:rsid w:val="00630217"/>
    <w:rsid w:val="00630375"/>
    <w:rsid w:val="0063162F"/>
    <w:rsid w:val="00634DA5"/>
    <w:rsid w:val="00635658"/>
    <w:rsid w:val="00637D50"/>
    <w:rsid w:val="00641116"/>
    <w:rsid w:val="0064254E"/>
    <w:rsid w:val="00643DE6"/>
    <w:rsid w:val="006467CD"/>
    <w:rsid w:val="00646D8B"/>
    <w:rsid w:val="006513F9"/>
    <w:rsid w:val="006514F4"/>
    <w:rsid w:val="006522B2"/>
    <w:rsid w:val="00653366"/>
    <w:rsid w:val="006534CE"/>
    <w:rsid w:val="00654241"/>
    <w:rsid w:val="0065654B"/>
    <w:rsid w:val="006574C4"/>
    <w:rsid w:val="00662AED"/>
    <w:rsid w:val="00662CB6"/>
    <w:rsid w:val="00663261"/>
    <w:rsid w:val="00663EA5"/>
    <w:rsid w:val="00665740"/>
    <w:rsid w:val="0066590B"/>
    <w:rsid w:val="00667DE2"/>
    <w:rsid w:val="00670629"/>
    <w:rsid w:val="00671610"/>
    <w:rsid w:val="00671B2A"/>
    <w:rsid w:val="0067442A"/>
    <w:rsid w:val="00674FA6"/>
    <w:rsid w:val="0067596D"/>
    <w:rsid w:val="00676050"/>
    <w:rsid w:val="00676239"/>
    <w:rsid w:val="006765B8"/>
    <w:rsid w:val="006778C8"/>
    <w:rsid w:val="00681D70"/>
    <w:rsid w:val="006851F7"/>
    <w:rsid w:val="00685813"/>
    <w:rsid w:val="006911ED"/>
    <w:rsid w:val="00691ABD"/>
    <w:rsid w:val="00693433"/>
    <w:rsid w:val="00695418"/>
    <w:rsid w:val="00695585"/>
    <w:rsid w:val="006956AA"/>
    <w:rsid w:val="006960AD"/>
    <w:rsid w:val="00697282"/>
    <w:rsid w:val="006973AB"/>
    <w:rsid w:val="006A1066"/>
    <w:rsid w:val="006A1E7E"/>
    <w:rsid w:val="006A306A"/>
    <w:rsid w:val="006A7E75"/>
    <w:rsid w:val="006B131E"/>
    <w:rsid w:val="006B5BF9"/>
    <w:rsid w:val="006B5E89"/>
    <w:rsid w:val="006B67E4"/>
    <w:rsid w:val="006B6D24"/>
    <w:rsid w:val="006B6F30"/>
    <w:rsid w:val="006C6441"/>
    <w:rsid w:val="006D1B25"/>
    <w:rsid w:val="006D1DDA"/>
    <w:rsid w:val="006D2666"/>
    <w:rsid w:val="006D6225"/>
    <w:rsid w:val="006E0035"/>
    <w:rsid w:val="006E2844"/>
    <w:rsid w:val="006E37C4"/>
    <w:rsid w:val="006E3E3B"/>
    <w:rsid w:val="006E5038"/>
    <w:rsid w:val="006E7239"/>
    <w:rsid w:val="006E7918"/>
    <w:rsid w:val="006E7EC2"/>
    <w:rsid w:val="006F0381"/>
    <w:rsid w:val="006F0B7B"/>
    <w:rsid w:val="006F3C4D"/>
    <w:rsid w:val="006F468B"/>
    <w:rsid w:val="006F489B"/>
    <w:rsid w:val="006F4EB5"/>
    <w:rsid w:val="006F5676"/>
    <w:rsid w:val="006F617A"/>
    <w:rsid w:val="006F6424"/>
    <w:rsid w:val="007029C7"/>
    <w:rsid w:val="00702BCA"/>
    <w:rsid w:val="00702CAF"/>
    <w:rsid w:val="00703232"/>
    <w:rsid w:val="0070360F"/>
    <w:rsid w:val="00705A4E"/>
    <w:rsid w:val="007062E3"/>
    <w:rsid w:val="00707B32"/>
    <w:rsid w:val="00707C08"/>
    <w:rsid w:val="007106B2"/>
    <w:rsid w:val="00710A9F"/>
    <w:rsid w:val="00711DE5"/>
    <w:rsid w:val="007148BD"/>
    <w:rsid w:val="00716465"/>
    <w:rsid w:val="00717024"/>
    <w:rsid w:val="00717FB0"/>
    <w:rsid w:val="00720869"/>
    <w:rsid w:val="00722BFE"/>
    <w:rsid w:val="00722CA9"/>
    <w:rsid w:val="007234AC"/>
    <w:rsid w:val="007241E4"/>
    <w:rsid w:val="0072454F"/>
    <w:rsid w:val="00726CAA"/>
    <w:rsid w:val="00733566"/>
    <w:rsid w:val="00734664"/>
    <w:rsid w:val="00734FE3"/>
    <w:rsid w:val="00736DF5"/>
    <w:rsid w:val="00736ED9"/>
    <w:rsid w:val="00740433"/>
    <w:rsid w:val="007405DA"/>
    <w:rsid w:val="00746BCE"/>
    <w:rsid w:val="00746D30"/>
    <w:rsid w:val="00746DE6"/>
    <w:rsid w:val="00747F22"/>
    <w:rsid w:val="00751373"/>
    <w:rsid w:val="0075227A"/>
    <w:rsid w:val="00752F55"/>
    <w:rsid w:val="0075773F"/>
    <w:rsid w:val="007578D9"/>
    <w:rsid w:val="007600E3"/>
    <w:rsid w:val="00760C33"/>
    <w:rsid w:val="007638DE"/>
    <w:rsid w:val="0076523C"/>
    <w:rsid w:val="007653FD"/>
    <w:rsid w:val="00765618"/>
    <w:rsid w:val="007660AE"/>
    <w:rsid w:val="00766F8C"/>
    <w:rsid w:val="00767714"/>
    <w:rsid w:val="007678BF"/>
    <w:rsid w:val="007701FD"/>
    <w:rsid w:val="0077435D"/>
    <w:rsid w:val="007745F6"/>
    <w:rsid w:val="00776BDB"/>
    <w:rsid w:val="00782906"/>
    <w:rsid w:val="00782E6F"/>
    <w:rsid w:val="00784091"/>
    <w:rsid w:val="00785651"/>
    <w:rsid w:val="0078656B"/>
    <w:rsid w:val="00786747"/>
    <w:rsid w:val="00786D72"/>
    <w:rsid w:val="0079042C"/>
    <w:rsid w:val="007906F5"/>
    <w:rsid w:val="00794A93"/>
    <w:rsid w:val="007954FD"/>
    <w:rsid w:val="007967C3"/>
    <w:rsid w:val="00797CB5"/>
    <w:rsid w:val="007A05DD"/>
    <w:rsid w:val="007A12F2"/>
    <w:rsid w:val="007A140D"/>
    <w:rsid w:val="007A23E2"/>
    <w:rsid w:val="007A33FC"/>
    <w:rsid w:val="007A707E"/>
    <w:rsid w:val="007A7842"/>
    <w:rsid w:val="007B0004"/>
    <w:rsid w:val="007B40EE"/>
    <w:rsid w:val="007B54D2"/>
    <w:rsid w:val="007B61CE"/>
    <w:rsid w:val="007B7AC1"/>
    <w:rsid w:val="007C2ACD"/>
    <w:rsid w:val="007C3149"/>
    <w:rsid w:val="007C5852"/>
    <w:rsid w:val="007C63F3"/>
    <w:rsid w:val="007C70D8"/>
    <w:rsid w:val="007D288B"/>
    <w:rsid w:val="007D3528"/>
    <w:rsid w:val="007D5950"/>
    <w:rsid w:val="007D783A"/>
    <w:rsid w:val="007D7E2A"/>
    <w:rsid w:val="007E0F66"/>
    <w:rsid w:val="007E29F1"/>
    <w:rsid w:val="007F1651"/>
    <w:rsid w:val="007F24A6"/>
    <w:rsid w:val="007F38D8"/>
    <w:rsid w:val="007F5961"/>
    <w:rsid w:val="007F6640"/>
    <w:rsid w:val="007F79D4"/>
    <w:rsid w:val="00804717"/>
    <w:rsid w:val="00804805"/>
    <w:rsid w:val="00805A7B"/>
    <w:rsid w:val="00806C7B"/>
    <w:rsid w:val="00807545"/>
    <w:rsid w:val="0080775B"/>
    <w:rsid w:val="00807C3C"/>
    <w:rsid w:val="008108F7"/>
    <w:rsid w:val="00811BAC"/>
    <w:rsid w:val="00813140"/>
    <w:rsid w:val="00816601"/>
    <w:rsid w:val="008166BE"/>
    <w:rsid w:val="00817743"/>
    <w:rsid w:val="008216B5"/>
    <w:rsid w:val="008234C9"/>
    <w:rsid w:val="00824B88"/>
    <w:rsid w:val="00825436"/>
    <w:rsid w:val="0082578A"/>
    <w:rsid w:val="00834E0D"/>
    <w:rsid w:val="0083659D"/>
    <w:rsid w:val="008400E3"/>
    <w:rsid w:val="008431F2"/>
    <w:rsid w:val="0084438A"/>
    <w:rsid w:val="008447C6"/>
    <w:rsid w:val="008457E8"/>
    <w:rsid w:val="00846F31"/>
    <w:rsid w:val="00847E67"/>
    <w:rsid w:val="00850470"/>
    <w:rsid w:val="008510D5"/>
    <w:rsid w:val="008512BE"/>
    <w:rsid w:val="00851D65"/>
    <w:rsid w:val="008545DA"/>
    <w:rsid w:val="00855333"/>
    <w:rsid w:val="00860919"/>
    <w:rsid w:val="00861AB6"/>
    <w:rsid w:val="008629F8"/>
    <w:rsid w:val="00863149"/>
    <w:rsid w:val="00865B2B"/>
    <w:rsid w:val="00867584"/>
    <w:rsid w:val="00867857"/>
    <w:rsid w:val="0087154B"/>
    <w:rsid w:val="00871AB7"/>
    <w:rsid w:val="0087287A"/>
    <w:rsid w:val="00872B2C"/>
    <w:rsid w:val="00873BBE"/>
    <w:rsid w:val="00874B10"/>
    <w:rsid w:val="008809DC"/>
    <w:rsid w:val="00881A57"/>
    <w:rsid w:val="00882215"/>
    <w:rsid w:val="00885DDB"/>
    <w:rsid w:val="00886133"/>
    <w:rsid w:val="008867F4"/>
    <w:rsid w:val="0088795D"/>
    <w:rsid w:val="00887D77"/>
    <w:rsid w:val="008903F0"/>
    <w:rsid w:val="0089069B"/>
    <w:rsid w:val="00890D21"/>
    <w:rsid w:val="0089222A"/>
    <w:rsid w:val="008943D3"/>
    <w:rsid w:val="00896583"/>
    <w:rsid w:val="00896CD8"/>
    <w:rsid w:val="008A07A4"/>
    <w:rsid w:val="008A2F5D"/>
    <w:rsid w:val="008A38D9"/>
    <w:rsid w:val="008A4B44"/>
    <w:rsid w:val="008A5946"/>
    <w:rsid w:val="008A59F0"/>
    <w:rsid w:val="008A63D1"/>
    <w:rsid w:val="008A6788"/>
    <w:rsid w:val="008B156F"/>
    <w:rsid w:val="008B1A53"/>
    <w:rsid w:val="008B236D"/>
    <w:rsid w:val="008B3202"/>
    <w:rsid w:val="008B4ADE"/>
    <w:rsid w:val="008C0B48"/>
    <w:rsid w:val="008C1C83"/>
    <w:rsid w:val="008C2922"/>
    <w:rsid w:val="008C3942"/>
    <w:rsid w:val="008C3B0D"/>
    <w:rsid w:val="008C5661"/>
    <w:rsid w:val="008D15AE"/>
    <w:rsid w:val="008D1CA5"/>
    <w:rsid w:val="008D2448"/>
    <w:rsid w:val="008D2865"/>
    <w:rsid w:val="008D2D4B"/>
    <w:rsid w:val="008D41D5"/>
    <w:rsid w:val="008D52D4"/>
    <w:rsid w:val="008D547E"/>
    <w:rsid w:val="008D5A71"/>
    <w:rsid w:val="008D5D50"/>
    <w:rsid w:val="008E0101"/>
    <w:rsid w:val="008E19A7"/>
    <w:rsid w:val="008E1B4A"/>
    <w:rsid w:val="008E2C9A"/>
    <w:rsid w:val="008E321D"/>
    <w:rsid w:val="008E6603"/>
    <w:rsid w:val="008E6EA8"/>
    <w:rsid w:val="008F0F6E"/>
    <w:rsid w:val="008F10C6"/>
    <w:rsid w:val="008F148C"/>
    <w:rsid w:val="008F2621"/>
    <w:rsid w:val="008F450C"/>
    <w:rsid w:val="008F5EE0"/>
    <w:rsid w:val="008F60CD"/>
    <w:rsid w:val="008F638F"/>
    <w:rsid w:val="008F714D"/>
    <w:rsid w:val="008F7426"/>
    <w:rsid w:val="009030C8"/>
    <w:rsid w:val="009061EA"/>
    <w:rsid w:val="00907EC4"/>
    <w:rsid w:val="00910995"/>
    <w:rsid w:val="00910C00"/>
    <w:rsid w:val="0091252E"/>
    <w:rsid w:val="00913659"/>
    <w:rsid w:val="00913CE5"/>
    <w:rsid w:val="00913FE9"/>
    <w:rsid w:val="00917B29"/>
    <w:rsid w:val="00920617"/>
    <w:rsid w:val="00920728"/>
    <w:rsid w:val="00921847"/>
    <w:rsid w:val="00922139"/>
    <w:rsid w:val="0092299B"/>
    <w:rsid w:val="00923C7E"/>
    <w:rsid w:val="00924B67"/>
    <w:rsid w:val="00925969"/>
    <w:rsid w:val="00926BE2"/>
    <w:rsid w:val="009276FF"/>
    <w:rsid w:val="009302B9"/>
    <w:rsid w:val="00931584"/>
    <w:rsid w:val="00931AF6"/>
    <w:rsid w:val="00932BD4"/>
    <w:rsid w:val="009332EC"/>
    <w:rsid w:val="00933CA9"/>
    <w:rsid w:val="00933FAE"/>
    <w:rsid w:val="00936DEE"/>
    <w:rsid w:val="00941F93"/>
    <w:rsid w:val="009463B9"/>
    <w:rsid w:val="009467B0"/>
    <w:rsid w:val="009469C6"/>
    <w:rsid w:val="00951293"/>
    <w:rsid w:val="00952223"/>
    <w:rsid w:val="00952E8D"/>
    <w:rsid w:val="0095362B"/>
    <w:rsid w:val="00956475"/>
    <w:rsid w:val="00957516"/>
    <w:rsid w:val="00960464"/>
    <w:rsid w:val="0096142B"/>
    <w:rsid w:val="009623D7"/>
    <w:rsid w:val="00963BD5"/>
    <w:rsid w:val="009640BA"/>
    <w:rsid w:val="00966108"/>
    <w:rsid w:val="0096766A"/>
    <w:rsid w:val="00967B20"/>
    <w:rsid w:val="00970B08"/>
    <w:rsid w:val="00974C9F"/>
    <w:rsid w:val="00974CFB"/>
    <w:rsid w:val="00981277"/>
    <w:rsid w:val="00985593"/>
    <w:rsid w:val="0098629B"/>
    <w:rsid w:val="00986F6F"/>
    <w:rsid w:val="00990EF3"/>
    <w:rsid w:val="009920AD"/>
    <w:rsid w:val="00992DF0"/>
    <w:rsid w:val="00993B94"/>
    <w:rsid w:val="00994BA5"/>
    <w:rsid w:val="009956BF"/>
    <w:rsid w:val="00995B61"/>
    <w:rsid w:val="00997519"/>
    <w:rsid w:val="0099759A"/>
    <w:rsid w:val="009A0670"/>
    <w:rsid w:val="009A197E"/>
    <w:rsid w:val="009A22AB"/>
    <w:rsid w:val="009A2985"/>
    <w:rsid w:val="009A3974"/>
    <w:rsid w:val="009A4DD3"/>
    <w:rsid w:val="009A55E0"/>
    <w:rsid w:val="009A5A1B"/>
    <w:rsid w:val="009B0DFF"/>
    <w:rsid w:val="009B165C"/>
    <w:rsid w:val="009B1CDE"/>
    <w:rsid w:val="009C00D9"/>
    <w:rsid w:val="009C02EB"/>
    <w:rsid w:val="009C1005"/>
    <w:rsid w:val="009C2056"/>
    <w:rsid w:val="009C2BE4"/>
    <w:rsid w:val="009C316B"/>
    <w:rsid w:val="009C421E"/>
    <w:rsid w:val="009C4781"/>
    <w:rsid w:val="009C5B00"/>
    <w:rsid w:val="009C5CEA"/>
    <w:rsid w:val="009D0EFD"/>
    <w:rsid w:val="009D4984"/>
    <w:rsid w:val="009D49F4"/>
    <w:rsid w:val="009D528E"/>
    <w:rsid w:val="009D5934"/>
    <w:rsid w:val="009D7A0F"/>
    <w:rsid w:val="009E0751"/>
    <w:rsid w:val="009E1671"/>
    <w:rsid w:val="009E1D60"/>
    <w:rsid w:val="009E2F0B"/>
    <w:rsid w:val="009E4EBC"/>
    <w:rsid w:val="009E5C0F"/>
    <w:rsid w:val="009E7A34"/>
    <w:rsid w:val="009F0A4C"/>
    <w:rsid w:val="009F1629"/>
    <w:rsid w:val="009F3D1C"/>
    <w:rsid w:val="009F6588"/>
    <w:rsid w:val="00A004C4"/>
    <w:rsid w:val="00A00E93"/>
    <w:rsid w:val="00A01B93"/>
    <w:rsid w:val="00A02A15"/>
    <w:rsid w:val="00A03CBC"/>
    <w:rsid w:val="00A042B1"/>
    <w:rsid w:val="00A053AF"/>
    <w:rsid w:val="00A05D5E"/>
    <w:rsid w:val="00A06796"/>
    <w:rsid w:val="00A074E7"/>
    <w:rsid w:val="00A1162A"/>
    <w:rsid w:val="00A11F63"/>
    <w:rsid w:val="00A151CA"/>
    <w:rsid w:val="00A211BF"/>
    <w:rsid w:val="00A23B87"/>
    <w:rsid w:val="00A25142"/>
    <w:rsid w:val="00A3095E"/>
    <w:rsid w:val="00A3237C"/>
    <w:rsid w:val="00A33666"/>
    <w:rsid w:val="00A355A3"/>
    <w:rsid w:val="00A36596"/>
    <w:rsid w:val="00A37673"/>
    <w:rsid w:val="00A37697"/>
    <w:rsid w:val="00A37C13"/>
    <w:rsid w:val="00A37FDE"/>
    <w:rsid w:val="00A4272B"/>
    <w:rsid w:val="00A427DB"/>
    <w:rsid w:val="00A433C5"/>
    <w:rsid w:val="00A460E0"/>
    <w:rsid w:val="00A460E5"/>
    <w:rsid w:val="00A475CB"/>
    <w:rsid w:val="00A477E2"/>
    <w:rsid w:val="00A523BF"/>
    <w:rsid w:val="00A5611E"/>
    <w:rsid w:val="00A57FF4"/>
    <w:rsid w:val="00A6132F"/>
    <w:rsid w:val="00A616C3"/>
    <w:rsid w:val="00A65C59"/>
    <w:rsid w:val="00A67067"/>
    <w:rsid w:val="00A67295"/>
    <w:rsid w:val="00A70EDF"/>
    <w:rsid w:val="00A71FA4"/>
    <w:rsid w:val="00A75265"/>
    <w:rsid w:val="00A75E2A"/>
    <w:rsid w:val="00A76164"/>
    <w:rsid w:val="00A77635"/>
    <w:rsid w:val="00A800B9"/>
    <w:rsid w:val="00A80766"/>
    <w:rsid w:val="00A81910"/>
    <w:rsid w:val="00A81EFC"/>
    <w:rsid w:val="00A82007"/>
    <w:rsid w:val="00A83216"/>
    <w:rsid w:val="00A8484F"/>
    <w:rsid w:val="00A860FE"/>
    <w:rsid w:val="00A867C1"/>
    <w:rsid w:val="00A878AB"/>
    <w:rsid w:val="00A87ABE"/>
    <w:rsid w:val="00A90249"/>
    <w:rsid w:val="00A91749"/>
    <w:rsid w:val="00A91CB6"/>
    <w:rsid w:val="00A92776"/>
    <w:rsid w:val="00A93B89"/>
    <w:rsid w:val="00A94AD0"/>
    <w:rsid w:val="00A9627A"/>
    <w:rsid w:val="00AA00A4"/>
    <w:rsid w:val="00AA01C0"/>
    <w:rsid w:val="00AA0C93"/>
    <w:rsid w:val="00AA1C39"/>
    <w:rsid w:val="00AA1F1F"/>
    <w:rsid w:val="00AA2084"/>
    <w:rsid w:val="00AA310D"/>
    <w:rsid w:val="00AA38AF"/>
    <w:rsid w:val="00AA587C"/>
    <w:rsid w:val="00AB2100"/>
    <w:rsid w:val="00AB36BB"/>
    <w:rsid w:val="00AB42FA"/>
    <w:rsid w:val="00AB5020"/>
    <w:rsid w:val="00AB5ECA"/>
    <w:rsid w:val="00AB6283"/>
    <w:rsid w:val="00AB6EB2"/>
    <w:rsid w:val="00AC0607"/>
    <w:rsid w:val="00AC0812"/>
    <w:rsid w:val="00AC325A"/>
    <w:rsid w:val="00AC4EEA"/>
    <w:rsid w:val="00AC6818"/>
    <w:rsid w:val="00AC7910"/>
    <w:rsid w:val="00AD0B18"/>
    <w:rsid w:val="00AD2575"/>
    <w:rsid w:val="00AD273F"/>
    <w:rsid w:val="00AD3734"/>
    <w:rsid w:val="00AD3972"/>
    <w:rsid w:val="00AD57F4"/>
    <w:rsid w:val="00AD5E6A"/>
    <w:rsid w:val="00AD6860"/>
    <w:rsid w:val="00AD718E"/>
    <w:rsid w:val="00AD7E3B"/>
    <w:rsid w:val="00AE370B"/>
    <w:rsid w:val="00AE39F7"/>
    <w:rsid w:val="00AE3D91"/>
    <w:rsid w:val="00AE4375"/>
    <w:rsid w:val="00AE5BBD"/>
    <w:rsid w:val="00AE6AB8"/>
    <w:rsid w:val="00AE7149"/>
    <w:rsid w:val="00AF340E"/>
    <w:rsid w:val="00AF59A4"/>
    <w:rsid w:val="00AF776F"/>
    <w:rsid w:val="00AF7E9D"/>
    <w:rsid w:val="00B0238D"/>
    <w:rsid w:val="00B02D69"/>
    <w:rsid w:val="00B04B6F"/>
    <w:rsid w:val="00B05030"/>
    <w:rsid w:val="00B0516F"/>
    <w:rsid w:val="00B1179A"/>
    <w:rsid w:val="00B118E1"/>
    <w:rsid w:val="00B11FE0"/>
    <w:rsid w:val="00B12339"/>
    <w:rsid w:val="00B12418"/>
    <w:rsid w:val="00B14218"/>
    <w:rsid w:val="00B14BFD"/>
    <w:rsid w:val="00B2063E"/>
    <w:rsid w:val="00B21D71"/>
    <w:rsid w:val="00B21FD2"/>
    <w:rsid w:val="00B234DC"/>
    <w:rsid w:val="00B23735"/>
    <w:rsid w:val="00B24DFD"/>
    <w:rsid w:val="00B2574B"/>
    <w:rsid w:val="00B25A77"/>
    <w:rsid w:val="00B25C02"/>
    <w:rsid w:val="00B26F48"/>
    <w:rsid w:val="00B26F93"/>
    <w:rsid w:val="00B273E3"/>
    <w:rsid w:val="00B27D1D"/>
    <w:rsid w:val="00B315A0"/>
    <w:rsid w:val="00B3312A"/>
    <w:rsid w:val="00B33B85"/>
    <w:rsid w:val="00B3462D"/>
    <w:rsid w:val="00B35E82"/>
    <w:rsid w:val="00B40736"/>
    <w:rsid w:val="00B409DF"/>
    <w:rsid w:val="00B40F7E"/>
    <w:rsid w:val="00B41F62"/>
    <w:rsid w:val="00B420BA"/>
    <w:rsid w:val="00B425F7"/>
    <w:rsid w:val="00B43581"/>
    <w:rsid w:val="00B44271"/>
    <w:rsid w:val="00B45D26"/>
    <w:rsid w:val="00B465CF"/>
    <w:rsid w:val="00B46A98"/>
    <w:rsid w:val="00B46ECC"/>
    <w:rsid w:val="00B47377"/>
    <w:rsid w:val="00B5100B"/>
    <w:rsid w:val="00B51632"/>
    <w:rsid w:val="00B54E85"/>
    <w:rsid w:val="00B557BF"/>
    <w:rsid w:val="00B55D4D"/>
    <w:rsid w:val="00B5617E"/>
    <w:rsid w:val="00B57392"/>
    <w:rsid w:val="00B573FC"/>
    <w:rsid w:val="00B602B6"/>
    <w:rsid w:val="00B64C5E"/>
    <w:rsid w:val="00B66D6F"/>
    <w:rsid w:val="00B70619"/>
    <w:rsid w:val="00B747EA"/>
    <w:rsid w:val="00B74FCE"/>
    <w:rsid w:val="00B76895"/>
    <w:rsid w:val="00B77844"/>
    <w:rsid w:val="00B77C58"/>
    <w:rsid w:val="00B80428"/>
    <w:rsid w:val="00B81B17"/>
    <w:rsid w:val="00B83F82"/>
    <w:rsid w:val="00B85153"/>
    <w:rsid w:val="00B8563A"/>
    <w:rsid w:val="00B86624"/>
    <w:rsid w:val="00B87179"/>
    <w:rsid w:val="00B87CE8"/>
    <w:rsid w:val="00B900C6"/>
    <w:rsid w:val="00B949EA"/>
    <w:rsid w:val="00B95C3C"/>
    <w:rsid w:val="00BA0B92"/>
    <w:rsid w:val="00BA4306"/>
    <w:rsid w:val="00BA4D25"/>
    <w:rsid w:val="00BA525A"/>
    <w:rsid w:val="00BA7AE7"/>
    <w:rsid w:val="00BB08CE"/>
    <w:rsid w:val="00BB0BC9"/>
    <w:rsid w:val="00BB0E92"/>
    <w:rsid w:val="00BB161A"/>
    <w:rsid w:val="00BB4A08"/>
    <w:rsid w:val="00BB4C62"/>
    <w:rsid w:val="00BB74BB"/>
    <w:rsid w:val="00BC09F0"/>
    <w:rsid w:val="00BC0DB0"/>
    <w:rsid w:val="00BC2786"/>
    <w:rsid w:val="00BC30C9"/>
    <w:rsid w:val="00BC4E69"/>
    <w:rsid w:val="00BD075C"/>
    <w:rsid w:val="00BD1489"/>
    <w:rsid w:val="00BD1CAE"/>
    <w:rsid w:val="00BD4085"/>
    <w:rsid w:val="00BD57CA"/>
    <w:rsid w:val="00BE2A69"/>
    <w:rsid w:val="00BE3039"/>
    <w:rsid w:val="00BE348A"/>
    <w:rsid w:val="00BE45D3"/>
    <w:rsid w:val="00BE6610"/>
    <w:rsid w:val="00BE7298"/>
    <w:rsid w:val="00BE72E2"/>
    <w:rsid w:val="00BF17A0"/>
    <w:rsid w:val="00BF1B58"/>
    <w:rsid w:val="00BF2782"/>
    <w:rsid w:val="00BF3A23"/>
    <w:rsid w:val="00BF5113"/>
    <w:rsid w:val="00BF544C"/>
    <w:rsid w:val="00BF54D5"/>
    <w:rsid w:val="00C01387"/>
    <w:rsid w:val="00C0208B"/>
    <w:rsid w:val="00C03040"/>
    <w:rsid w:val="00C0547C"/>
    <w:rsid w:val="00C05D6A"/>
    <w:rsid w:val="00C061FB"/>
    <w:rsid w:val="00C06467"/>
    <w:rsid w:val="00C0697E"/>
    <w:rsid w:val="00C07D02"/>
    <w:rsid w:val="00C1176F"/>
    <w:rsid w:val="00C121B0"/>
    <w:rsid w:val="00C12E73"/>
    <w:rsid w:val="00C15366"/>
    <w:rsid w:val="00C16BE0"/>
    <w:rsid w:val="00C16C56"/>
    <w:rsid w:val="00C17B69"/>
    <w:rsid w:val="00C201B4"/>
    <w:rsid w:val="00C20C9C"/>
    <w:rsid w:val="00C22839"/>
    <w:rsid w:val="00C24A84"/>
    <w:rsid w:val="00C253AA"/>
    <w:rsid w:val="00C26886"/>
    <w:rsid w:val="00C2799F"/>
    <w:rsid w:val="00C30587"/>
    <w:rsid w:val="00C309FF"/>
    <w:rsid w:val="00C31122"/>
    <w:rsid w:val="00C3137C"/>
    <w:rsid w:val="00C31AFA"/>
    <w:rsid w:val="00C35288"/>
    <w:rsid w:val="00C35860"/>
    <w:rsid w:val="00C40275"/>
    <w:rsid w:val="00C402AE"/>
    <w:rsid w:val="00C40757"/>
    <w:rsid w:val="00C42CDB"/>
    <w:rsid w:val="00C460D4"/>
    <w:rsid w:val="00C47088"/>
    <w:rsid w:val="00C47EF1"/>
    <w:rsid w:val="00C5025E"/>
    <w:rsid w:val="00C50620"/>
    <w:rsid w:val="00C50B09"/>
    <w:rsid w:val="00C51A7F"/>
    <w:rsid w:val="00C532E0"/>
    <w:rsid w:val="00C54A91"/>
    <w:rsid w:val="00C54B11"/>
    <w:rsid w:val="00C55F26"/>
    <w:rsid w:val="00C571EF"/>
    <w:rsid w:val="00C6009F"/>
    <w:rsid w:val="00C6064D"/>
    <w:rsid w:val="00C61CB0"/>
    <w:rsid w:val="00C64174"/>
    <w:rsid w:val="00C6546F"/>
    <w:rsid w:val="00C66590"/>
    <w:rsid w:val="00C67E48"/>
    <w:rsid w:val="00C715E9"/>
    <w:rsid w:val="00C71B8E"/>
    <w:rsid w:val="00C74CCB"/>
    <w:rsid w:val="00C75FE6"/>
    <w:rsid w:val="00C80203"/>
    <w:rsid w:val="00C85649"/>
    <w:rsid w:val="00C85877"/>
    <w:rsid w:val="00C87BE0"/>
    <w:rsid w:val="00C903BA"/>
    <w:rsid w:val="00C92754"/>
    <w:rsid w:val="00C94370"/>
    <w:rsid w:val="00C95BF6"/>
    <w:rsid w:val="00C95F0F"/>
    <w:rsid w:val="00CA1729"/>
    <w:rsid w:val="00CA1D72"/>
    <w:rsid w:val="00CA2AB3"/>
    <w:rsid w:val="00CA2DBD"/>
    <w:rsid w:val="00CA4BB3"/>
    <w:rsid w:val="00CA55F0"/>
    <w:rsid w:val="00CA592A"/>
    <w:rsid w:val="00CA76BE"/>
    <w:rsid w:val="00CA7A46"/>
    <w:rsid w:val="00CB22EF"/>
    <w:rsid w:val="00CB2418"/>
    <w:rsid w:val="00CB51A6"/>
    <w:rsid w:val="00CB54C3"/>
    <w:rsid w:val="00CB6282"/>
    <w:rsid w:val="00CB6D63"/>
    <w:rsid w:val="00CB77BA"/>
    <w:rsid w:val="00CC0C0E"/>
    <w:rsid w:val="00CC0CBB"/>
    <w:rsid w:val="00CC1C88"/>
    <w:rsid w:val="00CC2B94"/>
    <w:rsid w:val="00CC3393"/>
    <w:rsid w:val="00CC5274"/>
    <w:rsid w:val="00CC5C51"/>
    <w:rsid w:val="00CC79DA"/>
    <w:rsid w:val="00CD1FF3"/>
    <w:rsid w:val="00CD3483"/>
    <w:rsid w:val="00CD5268"/>
    <w:rsid w:val="00CD678A"/>
    <w:rsid w:val="00CD762C"/>
    <w:rsid w:val="00CE0134"/>
    <w:rsid w:val="00CE1062"/>
    <w:rsid w:val="00CE30B4"/>
    <w:rsid w:val="00CE5463"/>
    <w:rsid w:val="00CE7FA3"/>
    <w:rsid w:val="00CF00AF"/>
    <w:rsid w:val="00CF26B8"/>
    <w:rsid w:val="00CF5CDB"/>
    <w:rsid w:val="00CF6ADB"/>
    <w:rsid w:val="00D02830"/>
    <w:rsid w:val="00D04453"/>
    <w:rsid w:val="00D050F2"/>
    <w:rsid w:val="00D06FCC"/>
    <w:rsid w:val="00D0769F"/>
    <w:rsid w:val="00D07DE7"/>
    <w:rsid w:val="00D10951"/>
    <w:rsid w:val="00D109B1"/>
    <w:rsid w:val="00D1286B"/>
    <w:rsid w:val="00D12DF3"/>
    <w:rsid w:val="00D1367D"/>
    <w:rsid w:val="00D16254"/>
    <w:rsid w:val="00D23367"/>
    <w:rsid w:val="00D256E2"/>
    <w:rsid w:val="00D27076"/>
    <w:rsid w:val="00D3005C"/>
    <w:rsid w:val="00D32474"/>
    <w:rsid w:val="00D33957"/>
    <w:rsid w:val="00D34F83"/>
    <w:rsid w:val="00D3628B"/>
    <w:rsid w:val="00D362CB"/>
    <w:rsid w:val="00D362DB"/>
    <w:rsid w:val="00D36F67"/>
    <w:rsid w:val="00D40FB0"/>
    <w:rsid w:val="00D41FB9"/>
    <w:rsid w:val="00D42647"/>
    <w:rsid w:val="00D44E60"/>
    <w:rsid w:val="00D451C3"/>
    <w:rsid w:val="00D47FD1"/>
    <w:rsid w:val="00D5018C"/>
    <w:rsid w:val="00D50BE0"/>
    <w:rsid w:val="00D567F8"/>
    <w:rsid w:val="00D605E6"/>
    <w:rsid w:val="00D6277B"/>
    <w:rsid w:val="00D6315F"/>
    <w:rsid w:val="00D63916"/>
    <w:rsid w:val="00D6605C"/>
    <w:rsid w:val="00D66A9F"/>
    <w:rsid w:val="00D66E94"/>
    <w:rsid w:val="00D67794"/>
    <w:rsid w:val="00D7069F"/>
    <w:rsid w:val="00D70C5E"/>
    <w:rsid w:val="00D71E24"/>
    <w:rsid w:val="00D73EC0"/>
    <w:rsid w:val="00D7512B"/>
    <w:rsid w:val="00D8028C"/>
    <w:rsid w:val="00D81C31"/>
    <w:rsid w:val="00D82A12"/>
    <w:rsid w:val="00D82B16"/>
    <w:rsid w:val="00D830C3"/>
    <w:rsid w:val="00D830E7"/>
    <w:rsid w:val="00D83A65"/>
    <w:rsid w:val="00D853B4"/>
    <w:rsid w:val="00D86A2D"/>
    <w:rsid w:val="00D87BCC"/>
    <w:rsid w:val="00D92944"/>
    <w:rsid w:val="00D95083"/>
    <w:rsid w:val="00D9610C"/>
    <w:rsid w:val="00DA13D6"/>
    <w:rsid w:val="00DA2200"/>
    <w:rsid w:val="00DA2238"/>
    <w:rsid w:val="00DA24D3"/>
    <w:rsid w:val="00DA2786"/>
    <w:rsid w:val="00DA5766"/>
    <w:rsid w:val="00DA5CC9"/>
    <w:rsid w:val="00DA63D2"/>
    <w:rsid w:val="00DA6729"/>
    <w:rsid w:val="00DA6C3D"/>
    <w:rsid w:val="00DA78CE"/>
    <w:rsid w:val="00DA78F8"/>
    <w:rsid w:val="00DA7F9B"/>
    <w:rsid w:val="00DA7FA4"/>
    <w:rsid w:val="00DB0361"/>
    <w:rsid w:val="00DB2958"/>
    <w:rsid w:val="00DB33C4"/>
    <w:rsid w:val="00DB3C69"/>
    <w:rsid w:val="00DB41CA"/>
    <w:rsid w:val="00DB5A0A"/>
    <w:rsid w:val="00DC1FA6"/>
    <w:rsid w:val="00DC567B"/>
    <w:rsid w:val="00DC6FB2"/>
    <w:rsid w:val="00DC73CA"/>
    <w:rsid w:val="00DC7E0E"/>
    <w:rsid w:val="00DC7E17"/>
    <w:rsid w:val="00DD0EA7"/>
    <w:rsid w:val="00DD27FF"/>
    <w:rsid w:val="00DD4889"/>
    <w:rsid w:val="00DD5F68"/>
    <w:rsid w:val="00DD717E"/>
    <w:rsid w:val="00DD77E2"/>
    <w:rsid w:val="00DE18C0"/>
    <w:rsid w:val="00DE245B"/>
    <w:rsid w:val="00DE40A2"/>
    <w:rsid w:val="00DE4927"/>
    <w:rsid w:val="00DE55D4"/>
    <w:rsid w:val="00DF052A"/>
    <w:rsid w:val="00DF41EA"/>
    <w:rsid w:val="00DF67F4"/>
    <w:rsid w:val="00E001C7"/>
    <w:rsid w:val="00E0069F"/>
    <w:rsid w:val="00E01B4F"/>
    <w:rsid w:val="00E02802"/>
    <w:rsid w:val="00E044B6"/>
    <w:rsid w:val="00E05D95"/>
    <w:rsid w:val="00E06302"/>
    <w:rsid w:val="00E07012"/>
    <w:rsid w:val="00E07E36"/>
    <w:rsid w:val="00E07F2F"/>
    <w:rsid w:val="00E120FC"/>
    <w:rsid w:val="00E1488F"/>
    <w:rsid w:val="00E14C45"/>
    <w:rsid w:val="00E16B92"/>
    <w:rsid w:val="00E17181"/>
    <w:rsid w:val="00E1762E"/>
    <w:rsid w:val="00E21D1F"/>
    <w:rsid w:val="00E22B49"/>
    <w:rsid w:val="00E2307E"/>
    <w:rsid w:val="00E2635E"/>
    <w:rsid w:val="00E27149"/>
    <w:rsid w:val="00E27CC7"/>
    <w:rsid w:val="00E30C0D"/>
    <w:rsid w:val="00E30D7D"/>
    <w:rsid w:val="00E32424"/>
    <w:rsid w:val="00E324D7"/>
    <w:rsid w:val="00E32AF8"/>
    <w:rsid w:val="00E35CF5"/>
    <w:rsid w:val="00E400D4"/>
    <w:rsid w:val="00E4096D"/>
    <w:rsid w:val="00E41C25"/>
    <w:rsid w:val="00E42B57"/>
    <w:rsid w:val="00E475FE"/>
    <w:rsid w:val="00E47B20"/>
    <w:rsid w:val="00E50346"/>
    <w:rsid w:val="00E50588"/>
    <w:rsid w:val="00E50981"/>
    <w:rsid w:val="00E52B81"/>
    <w:rsid w:val="00E560BD"/>
    <w:rsid w:val="00E577F3"/>
    <w:rsid w:val="00E60E92"/>
    <w:rsid w:val="00E61D8B"/>
    <w:rsid w:val="00E62397"/>
    <w:rsid w:val="00E6390E"/>
    <w:rsid w:val="00E647A0"/>
    <w:rsid w:val="00E65FD4"/>
    <w:rsid w:val="00E67B14"/>
    <w:rsid w:val="00E72141"/>
    <w:rsid w:val="00E72779"/>
    <w:rsid w:val="00E737C1"/>
    <w:rsid w:val="00E73C05"/>
    <w:rsid w:val="00E74682"/>
    <w:rsid w:val="00E7483F"/>
    <w:rsid w:val="00E74E91"/>
    <w:rsid w:val="00E751D5"/>
    <w:rsid w:val="00E76A25"/>
    <w:rsid w:val="00E76F7A"/>
    <w:rsid w:val="00E771BA"/>
    <w:rsid w:val="00E77AF3"/>
    <w:rsid w:val="00E77FDA"/>
    <w:rsid w:val="00E80C0F"/>
    <w:rsid w:val="00E81276"/>
    <w:rsid w:val="00E81379"/>
    <w:rsid w:val="00E90982"/>
    <w:rsid w:val="00E919A6"/>
    <w:rsid w:val="00E91F51"/>
    <w:rsid w:val="00E92D50"/>
    <w:rsid w:val="00E93982"/>
    <w:rsid w:val="00E939A4"/>
    <w:rsid w:val="00E93FFE"/>
    <w:rsid w:val="00E94F4D"/>
    <w:rsid w:val="00E96D94"/>
    <w:rsid w:val="00EA06E7"/>
    <w:rsid w:val="00EA1431"/>
    <w:rsid w:val="00EA421A"/>
    <w:rsid w:val="00EA5583"/>
    <w:rsid w:val="00EA574B"/>
    <w:rsid w:val="00EA5E6E"/>
    <w:rsid w:val="00EA633B"/>
    <w:rsid w:val="00EA7DEC"/>
    <w:rsid w:val="00EB0625"/>
    <w:rsid w:val="00EB164F"/>
    <w:rsid w:val="00EB284B"/>
    <w:rsid w:val="00EB3CE5"/>
    <w:rsid w:val="00EB5637"/>
    <w:rsid w:val="00EC0114"/>
    <w:rsid w:val="00EC1429"/>
    <w:rsid w:val="00EC14AE"/>
    <w:rsid w:val="00EC25D2"/>
    <w:rsid w:val="00EC262B"/>
    <w:rsid w:val="00EC3551"/>
    <w:rsid w:val="00EC3EA2"/>
    <w:rsid w:val="00EC52B4"/>
    <w:rsid w:val="00EC7AB0"/>
    <w:rsid w:val="00ED1912"/>
    <w:rsid w:val="00ED23AE"/>
    <w:rsid w:val="00ED2672"/>
    <w:rsid w:val="00ED2C9A"/>
    <w:rsid w:val="00ED46D3"/>
    <w:rsid w:val="00ED55F4"/>
    <w:rsid w:val="00ED6A29"/>
    <w:rsid w:val="00EE0238"/>
    <w:rsid w:val="00EE0B6D"/>
    <w:rsid w:val="00EE0E58"/>
    <w:rsid w:val="00EE3921"/>
    <w:rsid w:val="00EE392B"/>
    <w:rsid w:val="00EE4A1A"/>
    <w:rsid w:val="00EE570E"/>
    <w:rsid w:val="00EE74BC"/>
    <w:rsid w:val="00EF01DD"/>
    <w:rsid w:val="00EF0F68"/>
    <w:rsid w:val="00EF1B90"/>
    <w:rsid w:val="00EF1BCC"/>
    <w:rsid w:val="00EF2235"/>
    <w:rsid w:val="00EF2D72"/>
    <w:rsid w:val="00EF3F42"/>
    <w:rsid w:val="00EF450F"/>
    <w:rsid w:val="00EF5382"/>
    <w:rsid w:val="00EF5AAF"/>
    <w:rsid w:val="00EF6296"/>
    <w:rsid w:val="00EF6315"/>
    <w:rsid w:val="00EF7610"/>
    <w:rsid w:val="00F0008E"/>
    <w:rsid w:val="00F002D1"/>
    <w:rsid w:val="00F03863"/>
    <w:rsid w:val="00F06849"/>
    <w:rsid w:val="00F11777"/>
    <w:rsid w:val="00F13B36"/>
    <w:rsid w:val="00F14211"/>
    <w:rsid w:val="00F15C56"/>
    <w:rsid w:val="00F16B84"/>
    <w:rsid w:val="00F206E4"/>
    <w:rsid w:val="00F217D6"/>
    <w:rsid w:val="00F224CB"/>
    <w:rsid w:val="00F22594"/>
    <w:rsid w:val="00F232BE"/>
    <w:rsid w:val="00F23CB4"/>
    <w:rsid w:val="00F245D2"/>
    <w:rsid w:val="00F25EC6"/>
    <w:rsid w:val="00F3418B"/>
    <w:rsid w:val="00F36A65"/>
    <w:rsid w:val="00F36B4B"/>
    <w:rsid w:val="00F41E5B"/>
    <w:rsid w:val="00F42179"/>
    <w:rsid w:val="00F425D0"/>
    <w:rsid w:val="00F43E2E"/>
    <w:rsid w:val="00F4437F"/>
    <w:rsid w:val="00F443B4"/>
    <w:rsid w:val="00F45713"/>
    <w:rsid w:val="00F47734"/>
    <w:rsid w:val="00F523B0"/>
    <w:rsid w:val="00F52D17"/>
    <w:rsid w:val="00F53280"/>
    <w:rsid w:val="00F54295"/>
    <w:rsid w:val="00F55F13"/>
    <w:rsid w:val="00F56C90"/>
    <w:rsid w:val="00F60D80"/>
    <w:rsid w:val="00F60F54"/>
    <w:rsid w:val="00F6471B"/>
    <w:rsid w:val="00F64C24"/>
    <w:rsid w:val="00F67BCF"/>
    <w:rsid w:val="00F707A6"/>
    <w:rsid w:val="00F70941"/>
    <w:rsid w:val="00F71E92"/>
    <w:rsid w:val="00F8098E"/>
    <w:rsid w:val="00F81025"/>
    <w:rsid w:val="00F8121E"/>
    <w:rsid w:val="00F82B6E"/>
    <w:rsid w:val="00F82D20"/>
    <w:rsid w:val="00F8327E"/>
    <w:rsid w:val="00F85A9D"/>
    <w:rsid w:val="00F85B43"/>
    <w:rsid w:val="00F85BA5"/>
    <w:rsid w:val="00F9025D"/>
    <w:rsid w:val="00F91C33"/>
    <w:rsid w:val="00F93605"/>
    <w:rsid w:val="00F9364F"/>
    <w:rsid w:val="00F954D4"/>
    <w:rsid w:val="00F9563F"/>
    <w:rsid w:val="00F95F1B"/>
    <w:rsid w:val="00F962BE"/>
    <w:rsid w:val="00F963F8"/>
    <w:rsid w:val="00F96E65"/>
    <w:rsid w:val="00FA18FD"/>
    <w:rsid w:val="00FA1DAE"/>
    <w:rsid w:val="00FA5C1B"/>
    <w:rsid w:val="00FB03C4"/>
    <w:rsid w:val="00FB0D7B"/>
    <w:rsid w:val="00FB1E89"/>
    <w:rsid w:val="00FB2F82"/>
    <w:rsid w:val="00FB34FC"/>
    <w:rsid w:val="00FB6026"/>
    <w:rsid w:val="00FB6A86"/>
    <w:rsid w:val="00FB7BFA"/>
    <w:rsid w:val="00FC0AC7"/>
    <w:rsid w:val="00FC12AE"/>
    <w:rsid w:val="00FC210B"/>
    <w:rsid w:val="00FC2E06"/>
    <w:rsid w:val="00FC373F"/>
    <w:rsid w:val="00FC4D28"/>
    <w:rsid w:val="00FC5BF4"/>
    <w:rsid w:val="00FC6FB3"/>
    <w:rsid w:val="00FC7E00"/>
    <w:rsid w:val="00FD1024"/>
    <w:rsid w:val="00FD210B"/>
    <w:rsid w:val="00FD220F"/>
    <w:rsid w:val="00FD26BB"/>
    <w:rsid w:val="00FD45AA"/>
    <w:rsid w:val="00FD5B44"/>
    <w:rsid w:val="00FD617C"/>
    <w:rsid w:val="00FE0DDE"/>
    <w:rsid w:val="00FE10B8"/>
    <w:rsid w:val="00FE17E2"/>
    <w:rsid w:val="00FE2A90"/>
    <w:rsid w:val="00FE2ED3"/>
    <w:rsid w:val="00FE4231"/>
    <w:rsid w:val="00FE5054"/>
    <w:rsid w:val="00FE66A6"/>
    <w:rsid w:val="00FF02D4"/>
    <w:rsid w:val="00FF03E0"/>
    <w:rsid w:val="00FF0D04"/>
    <w:rsid w:val="00FF239D"/>
    <w:rsid w:val="00FF23A2"/>
    <w:rsid w:val="00FF3062"/>
    <w:rsid w:val="00FF3093"/>
    <w:rsid w:val="00FF4B24"/>
    <w:rsid w:val="00FF6294"/>
    <w:rsid w:val="00FF68F0"/>
    <w:rsid w:val="02457A3D"/>
    <w:rsid w:val="03C57E8A"/>
    <w:rsid w:val="06938AA3"/>
    <w:rsid w:val="069B7D94"/>
    <w:rsid w:val="06A2C4D5"/>
    <w:rsid w:val="0BE116A5"/>
    <w:rsid w:val="0DED790A"/>
    <w:rsid w:val="10F0C5F1"/>
    <w:rsid w:val="128803EB"/>
    <w:rsid w:val="158214C8"/>
    <w:rsid w:val="1E795B92"/>
    <w:rsid w:val="1F754D27"/>
    <w:rsid w:val="21002992"/>
    <w:rsid w:val="237EE98F"/>
    <w:rsid w:val="251AB9F0"/>
    <w:rsid w:val="253A2D74"/>
    <w:rsid w:val="3014303F"/>
    <w:rsid w:val="324D11D9"/>
    <w:rsid w:val="33359152"/>
    <w:rsid w:val="3587F0E8"/>
    <w:rsid w:val="390A4E2E"/>
    <w:rsid w:val="414E2AF7"/>
    <w:rsid w:val="498A714A"/>
    <w:rsid w:val="4FBE33F5"/>
    <w:rsid w:val="563B748C"/>
    <w:rsid w:val="5B027A33"/>
    <w:rsid w:val="5C60DC84"/>
    <w:rsid w:val="5D75E3C2"/>
    <w:rsid w:val="65E082C4"/>
    <w:rsid w:val="7115F57B"/>
    <w:rsid w:val="71C1F780"/>
    <w:rsid w:val="726D86E3"/>
    <w:rsid w:val="72DE871D"/>
    <w:rsid w:val="74C62C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406B227"/>
  <w15:docId w15:val="{661985F5-6CB1-459C-AB5D-CDCDDC6D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663"/>
    <w:pPr>
      <w:widowControl w:val="0"/>
      <w:autoSpaceDE w:val="0"/>
      <w:autoSpaceDN w:val="0"/>
      <w:adjustRightInd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sid w:val="004B66F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39"/>
    <w:rsid w:val="001F41E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615447"/>
    <w:rPr>
      <w:rFonts w:cs="Times New Roman"/>
      <w:b/>
      <w:bCs/>
    </w:rPr>
  </w:style>
  <w:style w:type="character" w:styleId="CommentReference">
    <w:name w:val="annotation reference"/>
    <w:basedOn w:val="DefaultParagraphFont"/>
    <w:uiPriority w:val="99"/>
    <w:semiHidden/>
    <w:rsid w:val="00C12E73"/>
    <w:rPr>
      <w:rFonts w:cs="Times New Roman"/>
      <w:sz w:val="16"/>
      <w:szCs w:val="16"/>
    </w:rPr>
  </w:style>
  <w:style w:type="paragraph" w:styleId="CommentText">
    <w:name w:val="annotation text"/>
    <w:basedOn w:val="Normal"/>
    <w:link w:val="CommentTextChar"/>
    <w:uiPriority w:val="99"/>
    <w:semiHidden/>
    <w:rsid w:val="00C12E73"/>
  </w:style>
  <w:style w:type="character" w:customStyle="1" w:styleId="CommentTextChar">
    <w:name w:val="Comment Text Char"/>
    <w:basedOn w:val="DefaultParagraphFont"/>
    <w:link w:val="CommentText"/>
    <w:uiPriority w:val="99"/>
    <w:semiHidden/>
    <w:locked/>
    <w:rsid w:val="00C12E73"/>
    <w:rPr>
      <w:rFonts w:cs="Times New Roman"/>
      <w:lang w:val="en-US" w:eastAsia="en-US" w:bidi="ar-SA"/>
    </w:rPr>
  </w:style>
  <w:style w:type="paragraph" w:styleId="BalloonText">
    <w:name w:val="Balloon Text"/>
    <w:basedOn w:val="Normal"/>
    <w:link w:val="BalloonTextChar"/>
    <w:uiPriority w:val="99"/>
    <w:semiHidden/>
    <w:rsid w:val="00C12E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6FD"/>
    <w:rPr>
      <w:rFonts w:ascii="Tahoma" w:hAnsi="Tahoma" w:cs="Tahoma"/>
      <w:sz w:val="16"/>
      <w:szCs w:val="16"/>
    </w:rPr>
  </w:style>
  <w:style w:type="paragraph" w:styleId="FootnoteText">
    <w:name w:val="footnote text"/>
    <w:basedOn w:val="Normal"/>
    <w:link w:val="FootnoteTextChar"/>
    <w:uiPriority w:val="99"/>
    <w:semiHidden/>
    <w:rsid w:val="001F6518"/>
  </w:style>
  <w:style w:type="character" w:customStyle="1" w:styleId="FootnoteTextChar">
    <w:name w:val="Footnote Text Char"/>
    <w:basedOn w:val="DefaultParagraphFont"/>
    <w:link w:val="FootnoteText"/>
    <w:uiPriority w:val="99"/>
    <w:semiHidden/>
    <w:locked/>
    <w:rsid w:val="004B66FD"/>
    <w:rPr>
      <w:rFonts w:cs="Times New Roman"/>
      <w:sz w:val="20"/>
      <w:szCs w:val="20"/>
    </w:rPr>
  </w:style>
  <w:style w:type="paragraph" w:styleId="CommentSubject">
    <w:name w:val="annotation subject"/>
    <w:basedOn w:val="CommentText"/>
    <w:next w:val="CommentText"/>
    <w:link w:val="CommentSubjectChar"/>
    <w:uiPriority w:val="99"/>
    <w:semiHidden/>
    <w:unhideWhenUsed/>
    <w:rsid w:val="006A7E75"/>
    <w:rPr>
      <w:b/>
      <w:bCs/>
    </w:rPr>
  </w:style>
  <w:style w:type="character" w:customStyle="1" w:styleId="CommentSubjectChar">
    <w:name w:val="Comment Subject Char"/>
    <w:basedOn w:val="CommentTextChar"/>
    <w:link w:val="CommentSubject"/>
    <w:uiPriority w:val="99"/>
    <w:semiHidden/>
    <w:locked/>
    <w:rsid w:val="006A7E75"/>
    <w:rPr>
      <w:rFonts w:cs="Times New Roman"/>
      <w:b/>
      <w:bCs/>
      <w:sz w:val="20"/>
      <w:szCs w:val="20"/>
      <w:lang w:val="en-US" w:eastAsia="en-US" w:bidi="ar-SA"/>
    </w:rPr>
  </w:style>
  <w:style w:type="paragraph" w:styleId="ListParagraph">
    <w:name w:val="List Paragraph"/>
    <w:basedOn w:val="Normal"/>
    <w:uiPriority w:val="34"/>
    <w:qFormat/>
    <w:rsid w:val="00CA592A"/>
    <w:pPr>
      <w:widowControl/>
      <w:autoSpaceDE/>
      <w:autoSpaceDN/>
      <w:adjustRightInd/>
      <w:spacing w:after="200" w:line="276" w:lineRule="auto"/>
      <w:ind w:left="720"/>
      <w:contextualSpacing/>
    </w:pPr>
    <w:rPr>
      <w:rFonts w:ascii="Calibri" w:eastAsia="Calibri" w:hAnsi="Calibri"/>
      <w:sz w:val="22"/>
      <w:szCs w:val="22"/>
    </w:rPr>
  </w:style>
  <w:style w:type="paragraph" w:customStyle="1" w:styleId="CM22">
    <w:name w:val="CM22"/>
    <w:basedOn w:val="Normal"/>
    <w:next w:val="Normal"/>
    <w:uiPriority w:val="99"/>
    <w:rsid w:val="00E560BD"/>
    <w:pPr>
      <w:spacing w:after="258"/>
    </w:pPr>
    <w:rPr>
      <w:rFonts w:ascii="Arial" w:hAnsi="Arial" w:cs="Arial"/>
      <w:sz w:val="24"/>
      <w:szCs w:val="24"/>
    </w:rPr>
  </w:style>
  <w:style w:type="paragraph" w:styleId="HTMLPreformatted">
    <w:name w:val="HTML Preformatted"/>
    <w:basedOn w:val="Normal"/>
    <w:link w:val="HTMLPreformattedChar"/>
    <w:rsid w:val="00175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175597"/>
    <w:rPr>
      <w:rFonts w:ascii="Courier New" w:hAnsi="Courier New" w:cs="Courier New"/>
    </w:rPr>
  </w:style>
  <w:style w:type="paragraph" w:customStyle="1" w:styleId="Default">
    <w:name w:val="Default"/>
    <w:uiPriority w:val="99"/>
    <w:rsid w:val="00175597"/>
    <w:pPr>
      <w:widowControl w:val="0"/>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B1179A"/>
    <w:pPr>
      <w:tabs>
        <w:tab w:val="center" w:pos="4680"/>
        <w:tab w:val="right" w:pos="9360"/>
      </w:tabs>
    </w:pPr>
  </w:style>
  <w:style w:type="character" w:customStyle="1" w:styleId="HeaderChar">
    <w:name w:val="Header Char"/>
    <w:basedOn w:val="DefaultParagraphFont"/>
    <w:link w:val="Header"/>
    <w:uiPriority w:val="99"/>
    <w:rsid w:val="00B1179A"/>
  </w:style>
  <w:style w:type="paragraph" w:customStyle="1" w:styleId="NPSForm">
    <w:name w:val="NPS Form"/>
    <w:basedOn w:val="Normal"/>
    <w:qFormat/>
    <w:rsid w:val="00705A4E"/>
    <w:pPr>
      <w:widowControl/>
      <w:autoSpaceDE/>
      <w:autoSpaceDN/>
      <w:adjustRightInd/>
    </w:pPr>
    <w:rPr>
      <w:rFonts w:ascii="Arial" w:hAnsi="Arial" w:eastAsiaTheme="minorHAnsi" w:cs="Arial"/>
      <w:sz w:val="18"/>
      <w:szCs w:val="18"/>
    </w:rPr>
  </w:style>
  <w:style w:type="paragraph" w:styleId="Revision">
    <w:name w:val="Revision"/>
    <w:hidden/>
    <w:uiPriority w:val="99"/>
    <w:semiHidden/>
    <w:rsid w:val="00A4272B"/>
  </w:style>
  <w:style w:type="character" w:styleId="UnresolvedMention">
    <w:name w:val="Unresolved Mention"/>
    <w:basedOn w:val="DefaultParagraphFont"/>
    <w:uiPriority w:val="99"/>
    <w:unhideWhenUsed/>
    <w:rsid w:val="00865B2B"/>
    <w:rPr>
      <w:color w:val="605E5C"/>
      <w:shd w:val="clear" w:color="auto" w:fill="E1DFDD"/>
    </w:rPr>
  </w:style>
  <w:style w:type="paragraph" w:styleId="NoSpacing">
    <w:name w:val="No Spacing"/>
    <w:uiPriority w:val="1"/>
    <w:qFormat/>
    <w:rsid w:val="00865B2B"/>
    <w:pPr>
      <w:widowControl w:val="0"/>
      <w:autoSpaceDE w:val="0"/>
      <w:autoSpaceDN w:val="0"/>
      <w:adjustRightInd w:val="0"/>
    </w:pPr>
  </w:style>
  <w:style w:type="paragraph" w:customStyle="1" w:styleId="commentcontentpara">
    <w:name w:val="commentcontentpara"/>
    <w:basedOn w:val="Normal"/>
    <w:rsid w:val="0083659D"/>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6F468B"/>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sid w:val="00EF450F"/>
    <w:rPr>
      <w:vertAlign w:val="superscript"/>
    </w:rPr>
  </w:style>
  <w:style w:type="paragraph" w:styleId="Subtitle">
    <w:name w:val="Subtitle"/>
    <w:basedOn w:val="Normal"/>
    <w:next w:val="Normal"/>
    <w:link w:val="SubtitleChar"/>
    <w:uiPriority w:val="11"/>
    <w:qFormat/>
    <w:rsid w:val="0009520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9520A"/>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0" ma:contentTypeDescription="Create a new document." ma:contentTypeScope="" ma:versionID="d2abda1aa9478a852d206c32c9f68722">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a055c00fe1447f1dfce1e4144a62b997"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8C760E8D-3751-4E1C-8B64-ADA2C26A3930}">
  <ds:schemaRefs>
    <ds:schemaRef ds:uri="http://schemas.microsoft.com/sharepoint/v3/contenttype/forms"/>
  </ds:schemaRefs>
</ds:datastoreItem>
</file>

<file path=customXml/itemProps2.xml><?xml version="1.0" encoding="utf-8"?>
<ds:datastoreItem xmlns:ds="http://schemas.openxmlformats.org/officeDocument/2006/customXml" ds:itemID="{D66B9EAC-0AAC-4428-993A-CB5AFB9B5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69B6FB-19EE-46B2-8647-9D0E071AFA1E}">
  <ds:schemaRefs>
    <ds:schemaRef ds:uri="http://schemas.openxmlformats.org/officeDocument/2006/bibliography"/>
  </ds:schemaRefs>
</ds:datastoreItem>
</file>

<file path=customXml/itemProps4.xml><?xml version="1.0" encoding="utf-8"?>
<ds:datastoreItem xmlns:ds="http://schemas.openxmlformats.org/officeDocument/2006/customXml" ds:itemID="{63085B9E-56A3-4841-B6F3-083B2D812A3B}">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12</Pages>
  <Words>4353</Words>
  <Characters>24380</Characters>
  <Application>Microsoft Office Word</Application>
  <DocSecurity>0</DocSecurity>
  <Lines>761</Lines>
  <Paragraphs>478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Ponds, Phadrea D - DOI OCIO</cp:lastModifiedBy>
  <cp:revision>18</cp:revision>
  <cp:lastPrinted>2017-03-16T18:33:00Z</cp:lastPrinted>
  <dcterms:created xsi:type="dcterms:W3CDTF">2026-06-08T11:34:00Z</dcterms:created>
  <dcterms:modified xsi:type="dcterms:W3CDTF">2026-06-08T11:53:00Z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