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tbl>
      <w:tblPr>
        <w:tblW w:w="107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625"/>
        <w:gridCol w:w="4429"/>
        <w:gridCol w:w="2656"/>
      </w:tblGrid>
      <w:tr w14:paraId="2D07C748" w14:textId="77777777" w:rsidTr="000163D7">
        <w:tblPrEx>
          <w:tblW w:w="1071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c>
          <w:tcPr>
            <w:tcW w:w="3625" w:type="dxa"/>
          </w:tcPr>
          <w:p w:rsidR="008D2B7C" w:rsidRPr="008D2B7C" w:rsidP="00993E5E" w14:paraId="2D07C742" w14:textId="77777777">
            <w:pPr>
              <w:spacing w:before="120"/>
              <w:rPr>
                <w:rFonts w:ascii="Arial" w:hAnsi="Arial" w:cs="Arial"/>
                <w:b/>
                <w:sz w:val="26"/>
                <w:szCs w:val="26"/>
              </w:rPr>
            </w:pPr>
            <w:r w:rsidRPr="008D2B7C">
              <w:rPr>
                <w:rFonts w:ascii="Arial" w:hAnsi="Arial" w:cs="Arial"/>
                <w:b/>
                <w:sz w:val="26"/>
                <w:szCs w:val="26"/>
              </w:rPr>
              <w:t xml:space="preserve">U.S. DEPARTMENT OF </w:t>
            </w:r>
          </w:p>
          <w:p w:rsidR="008D2B7C" w:rsidRPr="008D2B7C" w:rsidP="00993E5E" w14:paraId="2D07C743" w14:textId="77777777">
            <w:pPr>
              <w:spacing w:before="120"/>
              <w:rPr>
                <w:rFonts w:ascii="Arial" w:hAnsi="Arial" w:cs="Arial"/>
                <w:b/>
                <w:sz w:val="26"/>
                <w:szCs w:val="26"/>
              </w:rPr>
            </w:pPr>
            <w:r w:rsidRPr="008D2B7C">
              <w:rPr>
                <w:rFonts w:ascii="Arial" w:hAnsi="Arial" w:cs="Arial"/>
                <w:b/>
                <w:sz w:val="26"/>
                <w:szCs w:val="26"/>
              </w:rPr>
              <w:t>HOMELAND SECURITY</w:t>
            </w:r>
          </w:p>
          <w:p w:rsidR="008D2B7C" w:rsidRPr="008D2B7C" w:rsidP="00993E5E" w14:paraId="2D07C744" w14:textId="52B04600">
            <w:pPr>
              <w:spacing w:before="120"/>
              <w:rPr>
                <w:rFonts w:ascii="Arial" w:hAnsi="Arial" w:cs="Arial"/>
                <w:b/>
                <w:sz w:val="26"/>
                <w:szCs w:val="26"/>
              </w:rPr>
            </w:pPr>
            <w:r w:rsidRPr="008D2B7C">
              <w:rPr>
                <w:rFonts w:ascii="Arial" w:hAnsi="Arial" w:cs="Arial"/>
                <w:b/>
                <w:sz w:val="26"/>
                <w:szCs w:val="26"/>
              </w:rPr>
              <w:t>TRANSPORTATION SECURITY ADMINISTRATION</w:t>
            </w:r>
            <w:r w:rsidR="00FF353F">
              <w:rPr>
                <w:rFonts w:ascii="Arial" w:hAnsi="Arial" w:cs="Arial"/>
                <w:b/>
                <w:sz w:val="26"/>
                <w:szCs w:val="26"/>
              </w:rPr>
              <w:t xml:space="preserve"> (TSA)</w:t>
            </w:r>
          </w:p>
        </w:tc>
        <w:tc>
          <w:tcPr>
            <w:tcW w:w="4429" w:type="dxa"/>
          </w:tcPr>
          <w:p w:rsidR="008D2B7C" w:rsidP="002C1957" w14:paraId="565211DE" w14:textId="77777777">
            <w:pPr>
              <w:spacing w:before="360" w:after="120"/>
              <w:jc w:val="center"/>
              <w:rPr>
                <w:rFonts w:ascii="Arial" w:hAnsi="Arial" w:cs="Arial"/>
                <w:b/>
                <w:sz w:val="28"/>
              </w:rPr>
            </w:pPr>
            <w:r w:rsidRPr="00606B2D">
              <w:rPr>
                <w:rFonts w:ascii="Arial" w:hAnsi="Arial" w:cs="Arial"/>
                <w:b/>
                <w:sz w:val="28"/>
              </w:rPr>
              <w:t>Cybersecurity Measures for Surface Modes</w:t>
            </w:r>
          </w:p>
          <w:p w:rsidR="00D809EB" w:rsidP="00597126" w14:paraId="5216A13F" w14:textId="77777777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Security Directive </w:t>
            </w:r>
            <w:r>
              <w:rPr>
                <w:rFonts w:ascii="Arial" w:hAnsi="Arial" w:cs="Arial"/>
                <w:bCs/>
              </w:rPr>
              <w:t xml:space="preserve">series </w:t>
            </w:r>
          </w:p>
          <w:p w:rsidR="00975830" w:rsidP="009355D8" w14:paraId="01D87017" w14:textId="77777777">
            <w:pPr>
              <w:spacing w:after="120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1580-21-01</w:t>
            </w:r>
          </w:p>
          <w:p w:rsidR="000104B1" w:rsidRPr="00145B5C" w:rsidP="00597126" w14:paraId="2D07C745" w14:textId="243AE10D">
            <w:pPr>
              <w:spacing w:after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Cs/>
              </w:rPr>
              <w:t xml:space="preserve"> 1582-21-01 </w:t>
            </w:r>
          </w:p>
        </w:tc>
        <w:tc>
          <w:tcPr>
            <w:tcW w:w="2656" w:type="dxa"/>
          </w:tcPr>
          <w:p w:rsidR="008D2B7C" w:rsidRPr="008D2B7C" w:rsidP="00993E5E" w14:paraId="2D07C746" w14:textId="348FDA93">
            <w:pPr>
              <w:spacing w:before="120" w:after="120"/>
              <w:jc w:val="center"/>
              <w:rPr>
                <w:rFonts w:ascii="Arial" w:hAnsi="Arial" w:cs="Arial"/>
                <w:b/>
              </w:rPr>
            </w:pPr>
            <w:r w:rsidRPr="008D2B7C">
              <w:rPr>
                <w:rFonts w:ascii="Arial" w:hAnsi="Arial" w:cs="Arial"/>
                <w:b/>
              </w:rPr>
              <w:t>OMB No. 1652-</w:t>
            </w:r>
            <w:r w:rsidR="00606B2D">
              <w:rPr>
                <w:rFonts w:ascii="Arial" w:hAnsi="Arial" w:cs="Arial"/>
                <w:b/>
              </w:rPr>
              <w:t>0074</w:t>
            </w:r>
          </w:p>
          <w:p w:rsidR="008D2B7C" w:rsidRPr="0025366D" w:rsidP="00F6106B" w14:paraId="2D07C747" w14:textId="07BABC37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8D2B7C">
              <w:rPr>
                <w:rFonts w:ascii="Arial" w:hAnsi="Arial" w:cs="Arial"/>
                <w:b/>
              </w:rPr>
              <w:t xml:space="preserve">Exp: </w:t>
            </w:r>
            <w:r w:rsidR="00590DB0">
              <w:rPr>
                <w:rFonts w:ascii="Arial" w:hAnsi="Arial" w:cs="Arial"/>
                <w:b/>
              </w:rPr>
              <w:t>8/31/2026</w:t>
            </w:r>
          </w:p>
        </w:tc>
      </w:tr>
    </w:tbl>
    <w:p w:rsidR="009457DF" w14:paraId="2D07C749" w14:textId="77777777"/>
    <w:tbl>
      <w:tblPr>
        <w:tblW w:w="10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62"/>
        <w:gridCol w:w="7758"/>
      </w:tblGrid>
      <w:tr w14:paraId="2D07C751" w14:textId="77777777" w:rsidTr="000163D7">
        <w:tblPrEx>
          <w:tblW w:w="107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A0"/>
        </w:tblPrEx>
        <w:tc>
          <w:tcPr>
            <w:tcW w:w="2962" w:type="dxa"/>
          </w:tcPr>
          <w:p w:rsidR="008D571B" w:rsidRPr="009A06C7" w:rsidP="008D571B" w14:paraId="2D07C74A" w14:textId="7777777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="008D571B" w:rsidRPr="00E54A59" w:rsidP="00215CD3" w14:paraId="2D07C750" w14:textId="3ABDD13B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Freight railroad carriers</w:t>
            </w:r>
            <w:r w:rsidR="00CB2427">
              <w:rPr>
                <w:rFonts w:ascii="Arial" w:hAnsi="Arial" w:cs="Arial"/>
                <w:bCs/>
              </w:rPr>
              <w:t xml:space="preserve">, </w:t>
            </w:r>
            <w:r w:rsidR="006D3F52">
              <w:rPr>
                <w:rFonts w:ascii="Arial" w:hAnsi="Arial" w:cs="Arial"/>
                <w:bCs/>
              </w:rPr>
              <w:t>passenger railroad carriers</w:t>
            </w:r>
            <w:r w:rsidR="00EF59B9">
              <w:rPr>
                <w:rFonts w:ascii="Arial" w:hAnsi="Arial" w:cs="Arial"/>
                <w:bCs/>
              </w:rPr>
              <w:t xml:space="preserve"> or</w:t>
            </w:r>
            <w:r w:rsidR="002062D6">
              <w:rPr>
                <w:rFonts w:ascii="Arial" w:hAnsi="Arial" w:cs="Arial"/>
                <w:bCs/>
              </w:rPr>
              <w:t xml:space="preserve"> </w:t>
            </w:r>
            <w:r w:rsidR="006D3F52">
              <w:rPr>
                <w:rFonts w:ascii="Arial" w:hAnsi="Arial" w:cs="Arial"/>
                <w:bCs/>
              </w:rPr>
              <w:t xml:space="preserve">rail transit systems, </w:t>
            </w:r>
            <w:r w:rsidR="002062D6">
              <w:rPr>
                <w:rFonts w:ascii="Arial" w:hAnsi="Arial" w:cs="Arial"/>
                <w:bCs/>
              </w:rPr>
              <w:t xml:space="preserve">and </w:t>
            </w:r>
            <w:r w:rsidR="00946D2C">
              <w:rPr>
                <w:rFonts w:ascii="Arial" w:hAnsi="Arial" w:cs="Arial"/>
                <w:bCs/>
              </w:rPr>
              <w:t xml:space="preserve">other TSA-designated </w:t>
            </w:r>
            <w:r w:rsidR="005E1F74">
              <w:rPr>
                <w:rFonts w:ascii="Arial" w:hAnsi="Arial" w:cs="Arial"/>
                <w:bCs/>
              </w:rPr>
              <w:t>railroads</w:t>
            </w:r>
            <w:r w:rsidR="00E37495">
              <w:rPr>
                <w:rFonts w:ascii="Arial" w:hAnsi="Arial" w:cs="Arial"/>
                <w:bCs/>
              </w:rPr>
              <w:t xml:space="preserve"> covered </w:t>
            </w:r>
            <w:r w:rsidR="00B814D3">
              <w:rPr>
                <w:rFonts w:ascii="Arial" w:hAnsi="Arial" w:cs="Arial"/>
                <w:bCs/>
              </w:rPr>
              <w:t>by the Security Directive (SD)</w:t>
            </w:r>
            <w:r w:rsidR="00AD3256">
              <w:rPr>
                <w:rFonts w:ascii="Arial" w:hAnsi="Arial" w:cs="Arial"/>
                <w:bCs/>
              </w:rPr>
              <w:t xml:space="preserve"> 1580-21-01 series and the SD 1582-21-01 series</w:t>
            </w:r>
            <w:r w:rsidR="00E37495">
              <w:rPr>
                <w:rFonts w:ascii="Arial" w:hAnsi="Arial" w:cs="Arial"/>
                <w:bCs/>
              </w:rPr>
              <w:t xml:space="preserve">. </w:t>
            </w:r>
          </w:p>
        </w:tc>
      </w:tr>
      <w:tr w14:paraId="2D07C758" w14:textId="77777777" w:rsidTr="000163D7">
        <w:tblPrEx>
          <w:tblW w:w="10720" w:type="dxa"/>
          <w:tblLayout w:type="fixed"/>
          <w:tblLook w:val="04A0"/>
        </w:tblPrEx>
        <w:tc>
          <w:tcPr>
            <w:tcW w:w="2962" w:type="dxa"/>
          </w:tcPr>
          <w:p w:rsidR="004A7259" w:rsidRPr="009A06C7" w:rsidP="004A7259" w14:paraId="2D07C752" w14:textId="2D3AB8BB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What is this </w:t>
            </w:r>
            <w:r w:rsidR="00DA0FBD">
              <w:rPr>
                <w:rFonts w:ascii="Arial" w:hAnsi="Arial" w:cs="Arial"/>
                <w:b/>
              </w:rPr>
              <w:t xml:space="preserve">information </w:t>
            </w:r>
            <w:r w:rsidRPr="009A06C7">
              <w:rPr>
                <w:rFonts w:ascii="Arial" w:hAnsi="Arial" w:cs="Arial"/>
                <w:b/>
              </w:rPr>
              <w:t>collection about?</w:t>
            </w:r>
          </w:p>
        </w:tc>
        <w:tc>
          <w:tcPr>
            <w:tcW w:w="7758" w:type="dxa"/>
          </w:tcPr>
          <w:p w:rsidR="003E3DCD" w:rsidP="003E3DCD" w14:paraId="60F9B80D" w14:textId="04D1BB19">
            <w:pPr>
              <w:spacing w:before="120"/>
              <w:rPr>
                <w:rFonts w:ascii="Arial" w:hAnsi="Arial" w:cs="Arial"/>
                <w:bCs/>
              </w:rPr>
            </w:pPr>
            <w:r w:rsidRPr="00455933">
              <w:rPr>
                <w:rFonts w:ascii="Arial" w:hAnsi="Arial" w:cs="Arial"/>
                <w:bCs/>
              </w:rPr>
              <w:t xml:space="preserve">TSA </w:t>
            </w:r>
            <w:r>
              <w:rPr>
                <w:rFonts w:ascii="Arial" w:hAnsi="Arial" w:cs="Arial"/>
                <w:bCs/>
              </w:rPr>
              <w:t>is requiring</w:t>
            </w:r>
            <w:r w:rsidRPr="00455933">
              <w:rPr>
                <w:rFonts w:ascii="Arial" w:hAnsi="Arial" w:cs="Arial"/>
                <w:bCs/>
              </w:rPr>
              <w:t xml:space="preserve"> </w:t>
            </w:r>
            <w:r w:rsidRPr="00460289">
              <w:rPr>
                <w:rFonts w:ascii="Arial" w:hAnsi="Arial" w:cs="Arial"/>
                <w:bCs/>
              </w:rPr>
              <w:t xml:space="preserve">Owners/Operators </w:t>
            </w:r>
            <w:r>
              <w:rPr>
                <w:rFonts w:ascii="Arial" w:hAnsi="Arial" w:cs="Arial"/>
                <w:bCs/>
              </w:rPr>
              <w:t>of each freight railroad carrier, p</w:t>
            </w:r>
            <w:r w:rsidRPr="005814EB">
              <w:rPr>
                <w:rFonts w:ascii="Arial" w:hAnsi="Arial" w:cs="Arial"/>
                <w:bCs/>
              </w:rPr>
              <w:t>assenger railroad carrier</w:t>
            </w:r>
            <w:r>
              <w:rPr>
                <w:rFonts w:ascii="Arial" w:hAnsi="Arial" w:cs="Arial"/>
                <w:bCs/>
              </w:rPr>
              <w:t xml:space="preserve"> or rail transit system, and other TSA-designated railroads to implement cybersecurity measures </w:t>
            </w:r>
            <w:r w:rsidRPr="000C3DD9">
              <w:rPr>
                <w:rFonts w:ascii="Arial" w:hAnsi="Arial" w:cs="Arial"/>
                <w:bCs/>
              </w:rPr>
              <w:t>necessary to protect the national security, economy, and public health and safety of the United States and its citizens from the impact of malicious cyber-intrusions affecting the nation’s railroads</w:t>
            </w:r>
            <w:r>
              <w:rPr>
                <w:rFonts w:ascii="Arial" w:hAnsi="Arial" w:cs="Arial"/>
                <w:bCs/>
              </w:rPr>
              <w:t xml:space="preserve">. </w:t>
            </w:r>
            <w:r w:rsidRPr="00467DA5" w:rsidR="00467DA5">
              <w:rPr>
                <w:rFonts w:ascii="Arial" w:hAnsi="Arial" w:cs="Arial"/>
                <w:bCs/>
              </w:rPr>
              <w:t>The requirements include the following:</w:t>
            </w:r>
          </w:p>
          <w:p w:rsidR="005034F5" w:rsidP="005034F5" w14:paraId="4AE7A572" w14:textId="5D27274B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Designate </w:t>
            </w:r>
            <w:r w:rsidRPr="005A6C33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 xml:space="preserve">primary and at least one alternate </w:t>
            </w:r>
            <w:r w:rsidRPr="005A6C33">
              <w:rPr>
                <w:rFonts w:ascii="Arial" w:hAnsi="Arial" w:cs="Arial"/>
              </w:rPr>
              <w:t>Cybersecurity Coordinator and one or more alternate(s)</w:t>
            </w:r>
            <w:r>
              <w:rPr>
                <w:rFonts w:ascii="Arial" w:hAnsi="Arial" w:cs="Arial"/>
              </w:rPr>
              <w:t xml:space="preserve"> who is available to TSA 24 hours a day, 7 days a week, to coordinate cybersecurity and related practices and address any incidents that arise;</w:t>
            </w:r>
          </w:p>
          <w:p w:rsidR="005034F5" w:rsidP="005034F5" w14:paraId="2719665D" w14:textId="4D4E0C04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Ensure any non-U.S. citizen serving as a primary or alternate Cybersecurity Coordinator is a current member of NEXUS, Global Entry, or another program determined by TSA to include a comparable security threat assessment and submit documentation of such membership to TSA;</w:t>
            </w:r>
          </w:p>
          <w:p w:rsidR="005034F5" w:rsidP="005034F5" w14:paraId="314439EA" w14:textId="35460FD1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Report </w:t>
            </w:r>
            <w:r w:rsidRPr="00CE0DC7">
              <w:rPr>
                <w:rFonts w:ascii="Arial" w:hAnsi="Arial" w:cs="Arial"/>
              </w:rPr>
              <w:t>cybersecurity incidents to CISA</w:t>
            </w:r>
            <w:r>
              <w:rPr>
                <w:rFonts w:ascii="Arial" w:hAnsi="Arial" w:cs="Arial"/>
              </w:rPr>
              <w:t xml:space="preserve"> no later than 72 hours after identification by the Owner/Operator</w:t>
            </w:r>
            <w:r w:rsidR="00203288">
              <w:rPr>
                <w:rFonts w:ascii="Arial" w:hAnsi="Arial" w:cs="Arial"/>
              </w:rPr>
              <w:t xml:space="preserve"> (see be</w:t>
            </w:r>
            <w:r w:rsidR="000212AC">
              <w:rPr>
                <w:rFonts w:ascii="Arial" w:hAnsi="Arial" w:cs="Arial"/>
              </w:rPr>
              <w:t xml:space="preserve">low for </w:t>
            </w:r>
            <w:r w:rsidR="00774B39">
              <w:rPr>
                <w:rFonts w:ascii="Arial" w:hAnsi="Arial" w:cs="Arial"/>
              </w:rPr>
              <w:t xml:space="preserve">how </w:t>
            </w:r>
            <w:r w:rsidR="00E81EBB">
              <w:rPr>
                <w:rFonts w:ascii="Arial" w:hAnsi="Arial" w:cs="Arial"/>
              </w:rPr>
              <w:br/>
            </w:r>
            <w:r w:rsidR="00774B39">
              <w:rPr>
                <w:rFonts w:ascii="Arial" w:hAnsi="Arial" w:cs="Arial"/>
              </w:rPr>
              <w:t>to report)</w:t>
            </w:r>
            <w:r w:rsidRPr="00CE0DC7">
              <w:rPr>
                <w:rFonts w:ascii="Arial" w:hAnsi="Arial" w:cs="Arial"/>
              </w:rPr>
              <w:t>;</w:t>
            </w:r>
          </w:p>
          <w:p w:rsidR="005034F5" w:rsidP="005034F5" w14:paraId="79596017" w14:textId="24F36F2B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Develop </w:t>
            </w:r>
            <w:r w:rsidR="001E0B90">
              <w:rPr>
                <w:rFonts w:ascii="Arial" w:hAnsi="Arial" w:cs="Arial"/>
              </w:rPr>
              <w:t>and m</w:t>
            </w:r>
            <w:r w:rsidR="00C542C4">
              <w:rPr>
                <w:rFonts w:ascii="Arial" w:hAnsi="Arial" w:cs="Arial"/>
              </w:rPr>
              <w:t xml:space="preserve">aintain </w:t>
            </w:r>
            <w:r w:rsidRPr="00A37848">
              <w:rPr>
                <w:rFonts w:ascii="Arial" w:hAnsi="Arial" w:cs="Arial"/>
              </w:rPr>
              <w:t>a Cybersecurity Incident Response Plan</w:t>
            </w:r>
            <w:r w:rsidR="00053AF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that includes measures </w:t>
            </w:r>
            <w:r w:rsidRPr="00A37848">
              <w:rPr>
                <w:rFonts w:ascii="Arial" w:hAnsi="Arial" w:cs="Arial"/>
              </w:rPr>
              <w:t>to reduce the risk of operational disruption should Information and/or Operational Technology systems be affected by a cybersecurity incident</w:t>
            </w:r>
            <w:r>
              <w:rPr>
                <w:rFonts w:ascii="Arial" w:hAnsi="Arial" w:cs="Arial"/>
              </w:rPr>
              <w:t xml:space="preserve"> and conduct situational exercises to test the effectiveness of the procedures and personnel responsible for implementing the measures; and</w:t>
            </w:r>
          </w:p>
          <w:p w:rsidR="005034F5" w:rsidRPr="00215CD3" w:rsidP="00215CD3" w14:paraId="240ED20A" w14:textId="09A6D8F5">
            <w:pPr>
              <w:pStyle w:val="ListParagraph"/>
              <w:numPr>
                <w:ilvl w:val="0"/>
                <w:numId w:val="4"/>
              </w:numPr>
              <w:spacing w:before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 newly designated owner/operators, c</w:t>
            </w:r>
            <w:r>
              <w:rPr>
                <w:rFonts w:ascii="Arial" w:hAnsi="Arial" w:cs="Arial"/>
              </w:rPr>
              <w:t xml:space="preserve">onduct </w:t>
            </w:r>
            <w:r w:rsidRPr="00F6040A">
              <w:rPr>
                <w:rFonts w:ascii="Arial" w:hAnsi="Arial" w:cs="Arial"/>
              </w:rPr>
              <w:t xml:space="preserve">a </w:t>
            </w:r>
            <w:r>
              <w:rPr>
                <w:rFonts w:ascii="Arial" w:hAnsi="Arial" w:cs="Arial"/>
              </w:rPr>
              <w:t>c</w:t>
            </w:r>
            <w:r w:rsidRPr="00F6040A">
              <w:rPr>
                <w:rFonts w:ascii="Arial" w:hAnsi="Arial" w:cs="Arial"/>
              </w:rPr>
              <w:t xml:space="preserve">ybersecurity </w:t>
            </w:r>
            <w:r>
              <w:rPr>
                <w:rFonts w:ascii="Arial" w:hAnsi="Arial" w:cs="Arial"/>
              </w:rPr>
              <w:t>v</w:t>
            </w:r>
            <w:r w:rsidRPr="00F6040A">
              <w:rPr>
                <w:rFonts w:ascii="Arial" w:hAnsi="Arial" w:cs="Arial"/>
              </w:rPr>
              <w:t xml:space="preserve">ulnerability </w:t>
            </w:r>
            <w:r>
              <w:rPr>
                <w:rFonts w:ascii="Arial" w:hAnsi="Arial" w:cs="Arial"/>
              </w:rPr>
              <w:t>a</w:t>
            </w:r>
            <w:r w:rsidRPr="00F6040A">
              <w:rPr>
                <w:rFonts w:ascii="Arial" w:hAnsi="Arial" w:cs="Arial"/>
              </w:rPr>
              <w:t>ssessment using the TSA</w:t>
            </w:r>
            <w:r>
              <w:rPr>
                <w:rFonts w:ascii="Arial" w:hAnsi="Arial" w:cs="Arial"/>
              </w:rPr>
              <w:t>-issued form</w:t>
            </w:r>
            <w:r w:rsidRPr="00F6040A">
              <w:rPr>
                <w:rFonts w:ascii="Arial" w:hAnsi="Arial" w:cs="Arial"/>
              </w:rPr>
              <w:t xml:space="preserve"> and submit the </w:t>
            </w:r>
            <w:r>
              <w:rPr>
                <w:rFonts w:ascii="Arial" w:hAnsi="Arial" w:cs="Arial"/>
              </w:rPr>
              <w:t>completed form</w:t>
            </w:r>
            <w:r w:rsidRPr="00F6040A">
              <w:rPr>
                <w:rFonts w:ascii="Arial" w:hAnsi="Arial" w:cs="Arial"/>
              </w:rPr>
              <w:t xml:space="preserve"> to TSA.</w:t>
            </w:r>
            <w:r w:rsidR="00FF33C3">
              <w:rPr>
                <w:rFonts w:ascii="Arial" w:hAnsi="Arial" w:cs="Arial"/>
              </w:rPr>
              <w:t xml:space="preserve">  TSA expects fewer than 10 </w:t>
            </w:r>
            <w:r w:rsidR="00380ED2">
              <w:rPr>
                <w:rFonts w:ascii="Arial" w:hAnsi="Arial" w:cs="Arial"/>
              </w:rPr>
              <w:t xml:space="preserve">new </w:t>
            </w:r>
            <w:r w:rsidR="00FF33C3">
              <w:rPr>
                <w:rFonts w:ascii="Arial" w:hAnsi="Arial" w:cs="Arial"/>
              </w:rPr>
              <w:t xml:space="preserve">Owner/Operators </w:t>
            </w:r>
            <w:r w:rsidR="00380ED2">
              <w:rPr>
                <w:rFonts w:ascii="Arial" w:hAnsi="Arial" w:cs="Arial"/>
              </w:rPr>
              <w:t>will need to submit this assessment annually.</w:t>
            </w:r>
          </w:p>
          <w:p w:rsidR="004A7259" w:rsidRPr="00FE3CEE" w:rsidP="00780C1D" w14:paraId="2D07C757" w14:textId="68AA691D">
            <w:pPr>
              <w:pStyle w:val="ListParagraph"/>
              <w:spacing w:before="120"/>
            </w:pPr>
          </w:p>
        </w:tc>
      </w:tr>
      <w:tr w14:paraId="2D07C75B" w14:textId="77777777" w:rsidTr="000163D7">
        <w:tblPrEx>
          <w:tblW w:w="10720" w:type="dxa"/>
          <w:tblLayout w:type="fixed"/>
          <w:tblLook w:val="04A0"/>
        </w:tblPrEx>
        <w:tc>
          <w:tcPr>
            <w:tcW w:w="2962" w:type="dxa"/>
          </w:tcPr>
          <w:p w:rsidR="008D2B7C" w:rsidRPr="009A06C7" w:rsidP="00993E5E" w14:paraId="2D07C759" w14:textId="397E1BDA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 for this information</w:t>
            </w:r>
            <w:r w:rsidR="005D7ED8">
              <w:rPr>
                <w:rFonts w:ascii="Arial" w:hAnsi="Arial" w:cs="Arial"/>
                <w:b/>
              </w:rPr>
              <w:t xml:space="preserve"> collection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5555BA" w:rsidP="002B447D" w14:paraId="18963FF1" w14:textId="630715C0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Authorities:  </w:t>
            </w:r>
            <w:r>
              <w:rPr>
                <w:rFonts w:ascii="Arial" w:hAnsi="Arial" w:cs="Arial"/>
                <w:bCs/>
              </w:rPr>
              <w:t xml:space="preserve"> </w:t>
            </w:r>
            <w:r w:rsidRPr="005814EB" w:rsidR="002F5BA1">
              <w:rPr>
                <w:rFonts w:ascii="Arial" w:hAnsi="Arial" w:cs="Arial"/>
                <w:bCs/>
              </w:rPr>
              <w:t>49 U.S.C. 114(d), (f), (l), and (m</w:t>
            </w:r>
            <w:r w:rsidRPr="005814EB" w:rsidR="00990878">
              <w:rPr>
                <w:rFonts w:ascii="Arial" w:hAnsi="Arial" w:cs="Arial"/>
                <w:bCs/>
              </w:rPr>
              <w:t>)</w:t>
            </w:r>
            <w:r w:rsidR="00990878">
              <w:rPr>
                <w:rFonts w:ascii="Arial" w:hAnsi="Arial" w:cs="Arial"/>
                <w:bCs/>
              </w:rPr>
              <w:t xml:space="preserve">. </w:t>
            </w:r>
          </w:p>
          <w:p w:rsidR="007825CA" w:rsidP="00597126" w14:paraId="2EA46D17" w14:textId="24CE4769">
            <w:pPr>
              <w:ind w:left="14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49 CFR </w:t>
            </w:r>
            <w:r w:rsidRPr="00890103" w:rsidR="008D2B7C">
              <w:rPr>
                <w:rFonts w:ascii="Arial" w:hAnsi="Arial" w:cs="Arial"/>
              </w:rPr>
              <w:t>§ 1</w:t>
            </w:r>
            <w:r w:rsidR="00F265BF">
              <w:rPr>
                <w:rFonts w:ascii="Arial" w:hAnsi="Arial" w:cs="Arial"/>
              </w:rPr>
              <w:t>580.101</w:t>
            </w:r>
            <w:r w:rsidR="003F6001">
              <w:rPr>
                <w:rFonts w:ascii="Arial" w:hAnsi="Arial" w:cs="Arial"/>
              </w:rPr>
              <w:t xml:space="preserve">; </w:t>
            </w:r>
            <w:r w:rsidR="00C91645">
              <w:rPr>
                <w:rFonts w:ascii="Arial" w:hAnsi="Arial" w:cs="Arial"/>
              </w:rPr>
              <w:t xml:space="preserve">§ </w:t>
            </w:r>
            <w:r w:rsidR="002E303B">
              <w:rPr>
                <w:rFonts w:ascii="Arial" w:hAnsi="Arial" w:cs="Arial"/>
              </w:rPr>
              <w:t>15</w:t>
            </w:r>
            <w:r w:rsidR="007F755C">
              <w:rPr>
                <w:rFonts w:ascii="Arial" w:hAnsi="Arial" w:cs="Arial"/>
              </w:rPr>
              <w:t>82</w:t>
            </w:r>
            <w:r w:rsidR="002E303B">
              <w:rPr>
                <w:rFonts w:ascii="Arial" w:hAnsi="Arial" w:cs="Arial"/>
              </w:rPr>
              <w:t>.</w:t>
            </w:r>
            <w:r w:rsidR="007F755C">
              <w:rPr>
                <w:rFonts w:ascii="Arial" w:hAnsi="Arial" w:cs="Arial"/>
              </w:rPr>
              <w:t>1</w:t>
            </w:r>
            <w:r w:rsidR="00C91645">
              <w:rPr>
                <w:rFonts w:ascii="Arial" w:hAnsi="Arial" w:cs="Arial"/>
              </w:rPr>
              <w:t>01</w:t>
            </w:r>
            <w:r>
              <w:rPr>
                <w:rFonts w:ascii="Arial" w:hAnsi="Arial" w:cs="Arial"/>
              </w:rPr>
              <w:t>.</w:t>
            </w:r>
          </w:p>
          <w:p w:rsidR="00AB01E1" w:rsidP="002B447D" w14:paraId="40C67346" w14:textId="753740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5555BA">
              <w:rPr>
                <w:rFonts w:ascii="Arial" w:hAnsi="Arial" w:cs="Arial"/>
              </w:rPr>
              <w:t>D</w:t>
            </w:r>
            <w:r>
              <w:rPr>
                <w:rFonts w:ascii="Arial" w:hAnsi="Arial" w:cs="Arial"/>
              </w:rPr>
              <w:t xml:space="preserve"> Serie</w:t>
            </w:r>
            <w:r w:rsidR="005555BA">
              <w:rPr>
                <w:rFonts w:ascii="Arial" w:hAnsi="Arial" w:cs="Arial"/>
              </w:rPr>
              <w:t xml:space="preserve">s:  </w:t>
            </w:r>
            <w:r w:rsidR="00C93AA2">
              <w:rPr>
                <w:rFonts w:ascii="Arial" w:hAnsi="Arial" w:cs="Arial"/>
              </w:rPr>
              <w:t xml:space="preserve">  </w:t>
            </w:r>
            <w:r w:rsidR="00A25CC6">
              <w:rPr>
                <w:rFonts w:ascii="Arial" w:hAnsi="Arial" w:cs="Arial"/>
              </w:rPr>
              <w:t>SD</w:t>
            </w:r>
            <w:r w:rsidRPr="00A25CC6" w:rsidR="00A25CC6">
              <w:rPr>
                <w:rFonts w:ascii="Arial" w:hAnsi="Arial" w:cs="Arial"/>
              </w:rPr>
              <w:t xml:space="preserve"> 1580-21-01</w:t>
            </w:r>
            <w:r w:rsidR="001B283E">
              <w:rPr>
                <w:rFonts w:ascii="Arial" w:hAnsi="Arial" w:cs="Arial"/>
              </w:rPr>
              <w:t xml:space="preserve"> </w:t>
            </w:r>
            <w:r w:rsidR="00C93AA2">
              <w:rPr>
                <w:rFonts w:ascii="Arial" w:hAnsi="Arial" w:cs="Arial"/>
              </w:rPr>
              <w:t>(Sections II.B., II.C., II.D., II.E)</w:t>
            </w:r>
            <w:r w:rsidR="00FB75F6">
              <w:rPr>
                <w:rFonts w:ascii="Arial" w:hAnsi="Arial" w:cs="Arial"/>
              </w:rPr>
              <w:t>.</w:t>
            </w:r>
          </w:p>
          <w:p w:rsidR="008D2B7C" w:rsidRPr="00890103" w:rsidP="00597126" w14:paraId="2D07C75A" w14:textId="40621A59">
            <w:pPr>
              <w:ind w:left="14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SD </w:t>
            </w:r>
            <w:r w:rsidRPr="00A25CC6">
              <w:rPr>
                <w:rFonts w:ascii="Arial" w:hAnsi="Arial" w:cs="Arial"/>
              </w:rPr>
              <w:t>1582-21-01</w:t>
            </w:r>
            <w:r w:rsidR="001B283E">
              <w:rPr>
                <w:rFonts w:ascii="Arial" w:hAnsi="Arial" w:cs="Arial"/>
              </w:rPr>
              <w:t xml:space="preserve"> </w:t>
            </w:r>
            <w:r w:rsidR="001A244F">
              <w:rPr>
                <w:rFonts w:ascii="Arial" w:hAnsi="Arial" w:cs="Arial"/>
              </w:rPr>
              <w:t>(Sections II.B., II.C., II.D., II.E)</w:t>
            </w:r>
            <w:r w:rsidR="00545694">
              <w:rPr>
                <w:rFonts w:ascii="Arial" w:hAnsi="Arial" w:cs="Arial"/>
              </w:rPr>
              <w:t>.</w:t>
            </w:r>
          </w:p>
        </w:tc>
      </w:tr>
      <w:tr w14:paraId="2D07C75F" w14:textId="77777777" w:rsidTr="000163D7">
        <w:tblPrEx>
          <w:tblW w:w="10720" w:type="dxa"/>
          <w:tblLayout w:type="fixed"/>
          <w:tblLook w:val="04A0"/>
        </w:tblPrEx>
        <w:tc>
          <w:tcPr>
            <w:tcW w:w="2962" w:type="dxa"/>
          </w:tcPr>
          <w:p w:rsidR="004B04E2" w:rsidRPr="009A06C7" w:rsidP="004B04E2" w14:paraId="2D07C75C" w14:textId="5FAC5A52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When must information be submitted to </w:t>
            </w:r>
            <w:r>
              <w:rPr>
                <w:rFonts w:ascii="Arial" w:hAnsi="Arial" w:cs="Arial"/>
                <w:b/>
              </w:rPr>
              <w:t>TSA</w:t>
            </w:r>
            <w:r w:rsidR="002C741D">
              <w:rPr>
                <w:rFonts w:ascii="Arial" w:hAnsi="Arial" w:cs="Arial"/>
                <w:b/>
              </w:rPr>
              <w:t xml:space="preserve"> and CISA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="00AD4C95" w:rsidP="00EB665E" w14:paraId="49970CEB" w14:textId="65576E98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TSA</w:t>
            </w:r>
          </w:p>
          <w:p w:rsidR="006B243D" w:rsidRPr="00215CD3" w:rsidP="00215CD3" w14:paraId="0957FDE7" w14:textId="78CAE508">
            <w:pPr>
              <w:pStyle w:val="ListParagraph"/>
              <w:numPr>
                <w:ilvl w:val="0"/>
                <w:numId w:val="9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Submission dates will vary and Owner/Operators are encouraged to contact their local TSA</w:t>
            </w:r>
            <w:r w:rsidR="00DC6B4C">
              <w:rPr>
                <w:rFonts w:ascii="Arial" w:hAnsi="Arial" w:cs="Arial"/>
              </w:rPr>
              <w:t xml:space="preserve"> representative</w:t>
            </w:r>
            <w:r w:rsidR="006776B5">
              <w:rPr>
                <w:rFonts w:ascii="Arial" w:hAnsi="Arial" w:cs="Arial"/>
              </w:rPr>
              <w:t>.</w:t>
            </w:r>
          </w:p>
          <w:p w:rsidR="00EB665E" w:rsidRPr="00215CD3" w:rsidP="00215CD3" w14:paraId="500C3ABE" w14:textId="4AC95737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CISA</w:t>
            </w:r>
          </w:p>
          <w:p w:rsidR="004B04E2" w:rsidRPr="00215CD3" w:rsidP="00215CD3" w14:paraId="2D07C75E" w14:textId="7C883A19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</w:rPr>
            </w:pPr>
            <w:r w:rsidRPr="00215CD3">
              <w:rPr>
                <w:rFonts w:ascii="Arial" w:hAnsi="Arial" w:cs="Arial"/>
              </w:rPr>
              <w:t xml:space="preserve">Owner/Operators must report </w:t>
            </w:r>
            <w:r w:rsidRPr="00215CD3" w:rsidR="001F069B">
              <w:rPr>
                <w:rFonts w:ascii="Arial" w:hAnsi="Arial" w:cs="Arial"/>
              </w:rPr>
              <w:t xml:space="preserve">cybersecurity incidents </w:t>
            </w:r>
            <w:r w:rsidRPr="00215CD3" w:rsidR="00054F6F">
              <w:rPr>
                <w:rFonts w:ascii="Arial" w:hAnsi="Arial" w:cs="Arial"/>
              </w:rPr>
              <w:t>to CISA</w:t>
            </w:r>
            <w:r w:rsidRPr="00215CD3" w:rsidR="00815470">
              <w:rPr>
                <w:rFonts w:ascii="Arial" w:hAnsi="Arial" w:cs="Arial"/>
              </w:rPr>
              <w:t>,</w:t>
            </w:r>
            <w:r w:rsidRPr="00215CD3" w:rsidR="00054F6F">
              <w:rPr>
                <w:rFonts w:ascii="Arial" w:hAnsi="Arial" w:cs="Arial"/>
              </w:rPr>
              <w:t xml:space="preserve"> </w:t>
            </w:r>
            <w:r w:rsidRPr="00215CD3">
              <w:rPr>
                <w:rFonts w:ascii="Arial" w:hAnsi="Arial" w:cs="Arial"/>
              </w:rPr>
              <w:t>as soon as</w:t>
            </w:r>
            <w:r w:rsidRPr="00215CD3" w:rsidR="00464BB5">
              <w:rPr>
                <w:rFonts w:ascii="Arial" w:hAnsi="Arial" w:cs="Arial"/>
              </w:rPr>
              <w:t xml:space="preserve"> </w:t>
            </w:r>
            <w:r w:rsidRPr="00215CD3">
              <w:rPr>
                <w:rFonts w:ascii="Arial" w:hAnsi="Arial" w:cs="Arial"/>
              </w:rPr>
              <w:t>practicable, but no later than 72 hours after the Owner/Operator identifies a</w:t>
            </w:r>
            <w:r w:rsidRPr="00215CD3" w:rsidR="00BC13B1">
              <w:rPr>
                <w:rFonts w:ascii="Arial" w:hAnsi="Arial" w:cs="Arial"/>
              </w:rPr>
              <w:t xml:space="preserve"> </w:t>
            </w:r>
            <w:r w:rsidRPr="00215CD3">
              <w:rPr>
                <w:rFonts w:ascii="Arial" w:hAnsi="Arial" w:cs="Arial"/>
              </w:rPr>
              <w:t>cybersecurity incident.</w:t>
            </w:r>
          </w:p>
        </w:tc>
      </w:tr>
      <w:tr w14:paraId="2D07C762" w14:textId="77777777" w:rsidTr="000163D7">
        <w:tblPrEx>
          <w:tblW w:w="10720" w:type="dxa"/>
          <w:tblLayout w:type="fixed"/>
          <w:tblLook w:val="04A0"/>
        </w:tblPrEx>
        <w:tc>
          <w:tcPr>
            <w:tcW w:w="2962" w:type="dxa"/>
          </w:tcPr>
          <w:p w:rsidR="008D2B7C" w:rsidRPr="009A06C7" w:rsidP="00993E5E" w14:paraId="2D07C760" w14:textId="219AE458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How </w:t>
            </w:r>
            <w:r w:rsidR="00A649AD">
              <w:rPr>
                <w:rFonts w:ascii="Arial" w:hAnsi="Arial" w:cs="Arial"/>
                <w:b/>
              </w:rPr>
              <w:t>must</w:t>
            </w:r>
            <w:r w:rsidR="008D5B41">
              <w:rPr>
                <w:rFonts w:ascii="Arial" w:hAnsi="Arial" w:cs="Arial"/>
                <w:b/>
              </w:rPr>
              <w:t xml:space="preserve"> documents and</w:t>
            </w:r>
            <w:r w:rsidRPr="009A06C7">
              <w:rPr>
                <w:rFonts w:ascii="Arial" w:hAnsi="Arial" w:cs="Arial"/>
                <w:b/>
              </w:rPr>
              <w:t xml:space="preserve"> information </w:t>
            </w:r>
            <w:r w:rsidR="00A649AD">
              <w:rPr>
                <w:rFonts w:ascii="Arial" w:hAnsi="Arial" w:cs="Arial"/>
                <w:b/>
              </w:rPr>
              <w:t xml:space="preserve">be </w:t>
            </w:r>
            <w:r w:rsidRPr="009A06C7">
              <w:rPr>
                <w:rFonts w:ascii="Arial" w:hAnsi="Arial" w:cs="Arial"/>
                <w:b/>
              </w:rPr>
              <w:t>submitted?</w:t>
            </w:r>
          </w:p>
        </w:tc>
        <w:tc>
          <w:tcPr>
            <w:tcW w:w="7758" w:type="dxa"/>
          </w:tcPr>
          <w:p w:rsidR="008D5B41" w:rsidP="00EB665E" w14:paraId="14B910A7" w14:textId="420159D3">
            <w:pPr>
              <w:spacing w:before="120" w:after="120"/>
              <w:rPr>
                <w:rFonts w:ascii="Arial" w:hAnsi="Arial" w:cs="Arial"/>
              </w:rPr>
            </w:pPr>
            <w:r w:rsidRPr="00215CD3">
              <w:rPr>
                <w:rFonts w:ascii="Arial" w:hAnsi="Arial" w:cs="Arial"/>
              </w:rPr>
              <w:t>TSA</w:t>
            </w:r>
          </w:p>
          <w:p w:rsidR="006B243D" w:rsidRPr="00D655CD" w:rsidP="006B243D" w14:paraId="2871032F" w14:textId="77D939D6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Email at </w:t>
            </w:r>
            <w:hyperlink r:id="rId4" w:history="1">
              <w:r w:rsidRPr="00941887">
                <w:rPr>
                  <w:rStyle w:val="Hyperlink"/>
                  <w:rFonts w:ascii="Arial" w:hAnsi="Arial" w:cs="Arial"/>
                </w:rPr>
                <w:t>SurfOpsRail-SD@tsa.dhs.gov</w:t>
              </w:r>
            </w:hyperlink>
            <w:r w:rsidR="00990878">
              <w:t>.</w:t>
            </w:r>
          </w:p>
          <w:p w:rsidR="006B243D" w:rsidP="006B243D" w14:paraId="1293EEA7" w14:textId="578A0404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Upload at </w:t>
            </w:r>
            <w:r>
              <w:rPr>
                <w:rFonts w:ascii="Arial" w:hAnsi="Arial" w:cs="Arial"/>
              </w:rPr>
              <w:t>TSA Secure Regulatory Portal</w:t>
            </w:r>
            <w:r w:rsidR="00990878">
              <w:rPr>
                <w:rFonts w:ascii="Arial" w:hAnsi="Arial" w:cs="Arial"/>
              </w:rPr>
              <w:t>.</w:t>
            </w:r>
          </w:p>
          <w:p w:rsidR="00EB665E" w:rsidRPr="00215CD3" w:rsidP="006B243D" w14:paraId="354529B3" w14:textId="745CD236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Retain locally for in-person or other review pursuant to TSA-approved methods, which may include virtual review</w:t>
            </w:r>
            <w:r w:rsidR="006776B5">
              <w:rPr>
                <w:rFonts w:ascii="Arial" w:hAnsi="Arial" w:cs="Arial"/>
              </w:rPr>
              <w:t>.</w:t>
            </w:r>
          </w:p>
          <w:p w:rsidR="00EB665E" w:rsidRPr="00215CD3" w:rsidP="00215CD3" w14:paraId="4CC20800" w14:textId="23C95B4E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CISA</w:t>
            </w:r>
          </w:p>
          <w:p w:rsidR="008D2B7C" w:rsidRPr="00215CD3" w:rsidP="00215CD3" w14:paraId="2D07C761" w14:textId="03AA7898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</w:rPr>
            </w:pPr>
            <w:r w:rsidRPr="00215CD3">
              <w:rPr>
                <w:rFonts w:ascii="Arial" w:hAnsi="Arial" w:cs="Arial"/>
              </w:rPr>
              <w:t xml:space="preserve">Cybersecurity incidents </w:t>
            </w:r>
            <w:r w:rsidRPr="00215CD3" w:rsidR="00BF748A">
              <w:rPr>
                <w:rFonts w:ascii="Arial" w:hAnsi="Arial" w:cs="Arial"/>
              </w:rPr>
              <w:t xml:space="preserve">must be made to CISA Central using CISA’s Incident Reporting System at: </w:t>
            </w:r>
            <w:hyperlink r:id="rId5" w:history="1">
              <w:r w:rsidRPr="008D5B41" w:rsidR="00C93E3D">
                <w:rPr>
                  <w:rStyle w:val="Hyperlink"/>
                  <w:rFonts w:ascii="Arial" w:hAnsi="Arial" w:cs="Arial"/>
                </w:rPr>
                <w:t>http://www.cisa.gov/report</w:t>
              </w:r>
            </w:hyperlink>
            <w:r w:rsidRPr="00215CD3" w:rsidR="00C93E3D">
              <w:rPr>
                <w:rFonts w:ascii="Arial" w:hAnsi="Arial" w:cs="Arial"/>
              </w:rPr>
              <w:t xml:space="preserve"> </w:t>
            </w:r>
            <w:r w:rsidRPr="00215CD3" w:rsidR="00BF748A">
              <w:rPr>
                <w:rFonts w:ascii="Arial" w:hAnsi="Arial" w:cs="Arial"/>
              </w:rPr>
              <w:t>or by calling (844) 729</w:t>
            </w:r>
            <w:r w:rsidRPr="00215CD3" w:rsidR="006C2B2F">
              <w:rPr>
                <w:rFonts w:ascii="Arial" w:hAnsi="Arial" w:cs="Arial"/>
              </w:rPr>
              <w:t>-2472.</w:t>
            </w:r>
          </w:p>
        </w:tc>
      </w:tr>
      <w:tr w14:paraId="2D07C766" w14:textId="77777777" w:rsidTr="000163D7">
        <w:tblPrEx>
          <w:tblW w:w="10720" w:type="dxa"/>
          <w:tblLayout w:type="fixed"/>
          <w:tblLook w:val="04A0"/>
        </w:tblPrEx>
        <w:tc>
          <w:tcPr>
            <w:tcW w:w="2962" w:type="dxa"/>
          </w:tcPr>
          <w:p w:rsidR="008D2B7C" w:rsidRPr="00597126" w:rsidP="00993E5E" w14:paraId="2D07C763" w14:textId="7FBFB028">
            <w:pPr>
              <w:spacing w:before="120" w:after="120"/>
              <w:rPr>
                <w:rFonts w:ascii="Arial" w:hAnsi="Arial" w:cs="Arial"/>
                <w:b/>
                <w:color w:val="000000" w:themeColor="text1"/>
              </w:rPr>
            </w:pPr>
            <w:r w:rsidRPr="00597126">
              <w:rPr>
                <w:rFonts w:ascii="Arial" w:hAnsi="Arial" w:cs="Arial"/>
                <w:b/>
                <w:color w:val="000000" w:themeColor="text1"/>
              </w:rPr>
              <w:t>How does TSA use the information received</w:t>
            </w:r>
            <w:r w:rsidR="00E81EBB">
              <w:rPr>
                <w:rFonts w:ascii="Arial" w:hAnsi="Arial" w:cs="Arial"/>
                <w:b/>
                <w:color w:val="000000" w:themeColor="text1"/>
              </w:rPr>
              <w:t>?</w:t>
            </w:r>
          </w:p>
        </w:tc>
        <w:tc>
          <w:tcPr>
            <w:tcW w:w="7758" w:type="dxa"/>
          </w:tcPr>
          <w:p w:rsidR="004D2F3E" w:rsidRPr="004D2F3E" w:rsidP="004D2F3E" w14:paraId="4548DF68" w14:textId="77777777">
            <w:p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4D2F3E">
              <w:rPr>
                <w:rFonts w:ascii="Arial" w:hAnsi="Arial" w:cs="Arial"/>
                <w:color w:val="000000" w:themeColor="text1"/>
              </w:rPr>
              <w:t>TSA</w:t>
            </w:r>
          </w:p>
          <w:p w:rsidR="008D2B7C" w:rsidRPr="00597126" w:rsidP="004D2F3E" w14:paraId="2D07C765" w14:textId="1ECC3BCB">
            <w:pPr>
              <w:pStyle w:val="ListParagraph"/>
              <w:numPr>
                <w:ilvl w:val="0"/>
                <w:numId w:val="7"/>
              </w:numPr>
              <w:spacing w:before="120" w:after="120"/>
              <w:rPr>
                <w:rFonts w:ascii="Arial" w:hAnsi="Arial" w:cs="Arial"/>
                <w:color w:val="000000" w:themeColor="text1"/>
              </w:rPr>
            </w:pPr>
            <w:r w:rsidRPr="00597126">
              <w:rPr>
                <w:rFonts w:ascii="Arial" w:hAnsi="Arial" w:cs="Arial"/>
                <w:color w:val="000000" w:themeColor="text1"/>
              </w:rPr>
              <w:t>Contact details for Cybersecurity Coordinators are used to facilitate the exchange of cybersecurity-related information and communication with TSA and CISA</w:t>
            </w:r>
            <w:r w:rsidR="00E81EBB">
              <w:rPr>
                <w:rFonts w:ascii="Arial" w:hAnsi="Arial" w:cs="Arial"/>
                <w:color w:val="000000" w:themeColor="text1"/>
              </w:rPr>
              <w:t>.</w:t>
            </w:r>
          </w:p>
        </w:tc>
      </w:tr>
      <w:tr w14:paraId="2D07C769" w14:textId="77777777" w:rsidTr="000163D7">
        <w:tblPrEx>
          <w:tblW w:w="10720" w:type="dxa"/>
          <w:tblLayout w:type="fixed"/>
          <w:tblLook w:val="04A0"/>
        </w:tblPrEx>
        <w:tc>
          <w:tcPr>
            <w:tcW w:w="2962" w:type="dxa"/>
          </w:tcPr>
          <w:p w:rsidR="008D2B7C" w:rsidRPr="009A06C7" w:rsidP="00993E5E" w14:paraId="2D07C767" w14:textId="4841A709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For additional information, contact--</w:t>
            </w:r>
          </w:p>
        </w:tc>
        <w:tc>
          <w:tcPr>
            <w:tcW w:w="7758" w:type="dxa"/>
          </w:tcPr>
          <w:p w:rsidR="008D2B7C" w:rsidRPr="0077408F" w:rsidP="002E303B" w14:paraId="2D07C768" w14:textId="33192E10">
            <w:pPr>
              <w:spacing w:before="120" w:after="120"/>
              <w:rPr>
                <w:rFonts w:ascii="Arial" w:hAnsi="Arial" w:cs="Arial"/>
              </w:rPr>
            </w:pPr>
            <w:hyperlink r:id="rId6" w:history="1">
              <w:r w:rsidRPr="0077408F">
                <w:rPr>
                  <w:rStyle w:val="Hyperlink"/>
                  <w:rFonts w:ascii="Arial" w:hAnsi="Arial" w:cs="Arial"/>
                </w:rPr>
                <w:t>TSA-Surface-Cyber@tsa.dhs.gov</w:t>
              </w:r>
            </w:hyperlink>
            <w:r w:rsidRPr="0077408F">
              <w:rPr>
                <w:rFonts w:ascii="Arial" w:hAnsi="Arial" w:cs="Arial"/>
              </w:rPr>
              <w:t xml:space="preserve">  </w:t>
            </w:r>
          </w:p>
        </w:tc>
      </w:tr>
    </w:tbl>
    <w:p w:rsidR="008D2B7C" w14:paraId="2D07C76A" w14:textId="77777777"/>
    <w:p w:rsidR="00E626FD" w:rsidP="00E626FD" w14:paraId="04A6A81D" w14:textId="6E896A45">
      <w:r w:rsidRPr="00F6106B">
        <w:rPr>
          <w:b/>
        </w:rPr>
        <w:t xml:space="preserve">PAPERWORK REDUCTION ACT </w:t>
      </w:r>
      <w:r w:rsidR="005E48E2">
        <w:rPr>
          <w:b/>
        </w:rPr>
        <w:t xml:space="preserve">(PRA) </w:t>
      </w:r>
      <w:r w:rsidRPr="00F6106B">
        <w:rPr>
          <w:b/>
        </w:rPr>
        <w:t>STATEMENT</w:t>
      </w:r>
      <w:r>
        <w:t>:</w:t>
      </w:r>
    </w:p>
    <w:p w:rsidR="00F219D0" w:rsidP="00E626FD" w14:paraId="7D618FF7" w14:textId="4EA190B6">
      <w:r>
        <w:t xml:space="preserve">Statement of Public Burden: This is a mandatory collection of information. TSA estimates that the total </w:t>
      </w:r>
      <w:r w:rsidR="00564FBC">
        <w:t>annual</w:t>
      </w:r>
      <w:r>
        <w:t xml:space="preserve"> burden associated with this </w:t>
      </w:r>
      <w:r w:rsidR="006B1803">
        <w:t xml:space="preserve">information </w:t>
      </w:r>
      <w:r>
        <w:t xml:space="preserve">collection </w:t>
      </w:r>
      <w:r w:rsidR="008424BD">
        <w:t>for Owner/Operators subject to the SD 1580-21-01</w:t>
      </w:r>
      <w:r w:rsidR="00140BAA">
        <w:t xml:space="preserve"> series and the SD 1582-21-01 series</w:t>
      </w:r>
      <w:r w:rsidR="00A439E2">
        <w:t xml:space="preserve"> is </w:t>
      </w:r>
      <w:r w:rsidRPr="004E5A85" w:rsidR="00A439E2">
        <w:t xml:space="preserve">approximately </w:t>
      </w:r>
      <w:r w:rsidRPr="004E5A85" w:rsidR="00230BD8">
        <w:t>0.083</w:t>
      </w:r>
      <w:r w:rsidRPr="004E5A85" w:rsidR="00DC245F">
        <w:t xml:space="preserve"> hour</w:t>
      </w:r>
      <w:r w:rsidRPr="004E5A85" w:rsidR="00230BD8">
        <w:t>s</w:t>
      </w:r>
      <w:r w:rsidRPr="004E5A85" w:rsidR="00DC245F">
        <w:t xml:space="preserve"> to Designate a Cybersecurity Coordinator ; </w:t>
      </w:r>
      <w:r w:rsidRPr="004E5A85" w:rsidR="00A710F2">
        <w:t>1.48 hours</w:t>
      </w:r>
      <w:r w:rsidRPr="004E5A85" w:rsidR="00580B60">
        <w:t xml:space="preserve"> for STA; </w:t>
      </w:r>
      <w:r w:rsidR="005966DE">
        <w:t>2</w:t>
      </w:r>
      <w:r w:rsidRPr="004E5A85" w:rsidR="005966DE">
        <w:t xml:space="preserve">0 </w:t>
      </w:r>
      <w:r w:rsidRPr="004E5A85" w:rsidR="00EE74F9">
        <w:t>hours for the Cybersecurity Incident Response Plan</w:t>
      </w:r>
      <w:r w:rsidR="005966DE">
        <w:t xml:space="preserve"> updates</w:t>
      </w:r>
      <w:r w:rsidRPr="004E5A85" w:rsidR="00EE74F9">
        <w:t>; 42 hours for the Cybersecurity Vulnerability Assessment form</w:t>
      </w:r>
      <w:r w:rsidRPr="004E5A85" w:rsidR="005E4A27">
        <w:t xml:space="preserve">, and </w:t>
      </w:r>
      <w:r w:rsidRPr="004E5A85" w:rsidR="00DF6599">
        <w:t>0.33</w:t>
      </w:r>
      <w:r w:rsidRPr="004E5A85" w:rsidR="005E4A27">
        <w:t xml:space="preserve"> hours for reporting cybersecurity incidents</w:t>
      </w:r>
      <w:r w:rsidRPr="004E5A85" w:rsidR="00A439E2">
        <w:t>.</w:t>
      </w:r>
      <w:r w:rsidR="00A439E2">
        <w:t xml:space="preserve">  </w:t>
      </w:r>
      <w:r>
        <w:t xml:space="preserve">An agency may not conduct or sponsor, and a person is not required to respond to, a collection of information unless it displays a valid OMB control number. </w:t>
      </w:r>
      <w:r w:rsidR="00903308">
        <w:t xml:space="preserve"> </w:t>
      </w:r>
      <w:r>
        <w:t>The control number for this collection is OMB Control No. 1652-00</w:t>
      </w:r>
      <w:r w:rsidR="00C1092B">
        <w:t>74</w:t>
      </w:r>
      <w:r>
        <w:t xml:space="preserve">, </w:t>
      </w:r>
      <w:r w:rsidRPr="00941CD3" w:rsidR="00941CD3">
        <w:t xml:space="preserve">which expires </w:t>
      </w:r>
      <w:r w:rsidR="00723A1A">
        <w:t>8</w:t>
      </w:r>
      <w:r w:rsidR="00F6106B">
        <w:t>/</w:t>
      </w:r>
      <w:r w:rsidR="00723A1A">
        <w:t>31</w:t>
      </w:r>
      <w:r w:rsidR="00F6106B">
        <w:t>/</w:t>
      </w:r>
      <w:r w:rsidR="00723A1A">
        <w:t>202</w:t>
      </w:r>
      <w:r w:rsidR="00C1092B">
        <w:t>6</w:t>
      </w:r>
      <w:r w:rsidRPr="00941CD3" w:rsidR="00941CD3">
        <w:t xml:space="preserve">.  Send comments regarding this burden estimate or any other aspect of this collection of information including suggestions for reducing this burden to </w:t>
      </w:r>
      <w:hyperlink r:id="rId7" w:history="1">
        <w:r w:rsidRPr="00C53DF7" w:rsidR="005D3ACE">
          <w:rPr>
            <w:rStyle w:val="Hyperlink"/>
          </w:rPr>
          <w:t>TSAPRA@tsa.dhs.gov</w:t>
        </w:r>
      </w:hyperlink>
      <w:r w:rsidR="005D3ACE">
        <w:t xml:space="preserve"> or </w:t>
      </w:r>
      <w:r w:rsidR="00FF353F">
        <w:t xml:space="preserve">TSA, </w:t>
      </w:r>
      <w:r w:rsidRPr="00941CD3" w:rsidR="00941CD3">
        <w:t>TSA</w:t>
      </w:r>
      <w:r w:rsidR="005D3ACE">
        <w:t>-11</w:t>
      </w:r>
      <w:r w:rsidRPr="00941CD3" w:rsidR="00941CD3">
        <w:t xml:space="preserve">, </w:t>
      </w:r>
      <w:r w:rsidRPr="00F6106B" w:rsidR="00F6106B">
        <w:t xml:space="preserve">6595 Springfield Center Drive, Springfield, VA </w:t>
      </w:r>
      <w:r w:rsidR="00472CF4">
        <w:t>20</w:t>
      </w:r>
      <w:r w:rsidR="002E0020">
        <w:t>598-6011</w:t>
      </w:r>
      <w:r w:rsidRPr="00941CD3" w:rsidR="00941CD3">
        <w:t>.  ATTN: PRA 1652-00</w:t>
      </w:r>
      <w:r w:rsidR="00E5473A">
        <w:t>74</w:t>
      </w:r>
      <w:r w:rsidR="002E0020">
        <w:t xml:space="preserve"> </w:t>
      </w:r>
      <w:r w:rsidRPr="00597126" w:rsidR="002E0020">
        <w:rPr>
          <w:i/>
          <w:iCs/>
        </w:rPr>
        <w:t>Cybersecurity Measures for Surface Modes</w:t>
      </w:r>
      <w:r w:rsidRPr="00941CD3" w:rsidR="00941CD3">
        <w:t>.</w:t>
      </w:r>
    </w:p>
    <w:p w:rsidR="00E626FD" w:rsidP="00564FBC" w14:paraId="4A8BF8B7" w14:textId="486B02C6"/>
    <w:sectPr w:rsidSect="000163D7">
      <w:pgSz w:w="12240" w:h="15840"/>
      <w:pgMar w:top="144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CB93F89"/>
    <w:multiLevelType w:val="hybridMultilevel"/>
    <w:tmpl w:val="466E6E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Arial" w:eastAsia="Times New Roman" w:hAnsi="Arial" w:cs="Arial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50617E"/>
    <w:multiLevelType w:val="hybridMultilevel"/>
    <w:tmpl w:val="612891F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233859"/>
    <w:multiLevelType w:val="hybridMultilevel"/>
    <w:tmpl w:val="D44AB3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F64C4F"/>
    <w:multiLevelType w:val="hybridMultilevel"/>
    <w:tmpl w:val="990CEC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590CB2"/>
    <w:multiLevelType w:val="hybridMultilevel"/>
    <w:tmpl w:val="8274139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B7C81"/>
    <w:multiLevelType w:val="hybridMultilevel"/>
    <w:tmpl w:val="24A8AEF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992D8D"/>
    <w:multiLevelType w:val="hybridMultilevel"/>
    <w:tmpl w:val="4DE2405A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85" w:hanging="360"/>
      </w:pPr>
      <w:rPr>
        <w:rFonts w:ascii="Times New Roman" w:eastAsia="Times New Roman" w:hAnsi="Times New Roman" w:cs="Arial"/>
      </w:rPr>
    </w:lvl>
    <w:lvl w:ilvl="2">
      <w:start w:val="1"/>
      <w:numFmt w:val="decimal"/>
      <w:lvlText w:val="(%3)"/>
      <w:lvlJc w:val="left"/>
      <w:pPr>
        <w:ind w:left="2205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52607A1E"/>
    <w:multiLevelType w:val="hybridMultilevel"/>
    <w:tmpl w:val="7D3ABE46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85" w:hanging="360"/>
      </w:pPr>
      <w:rPr>
        <w:rFonts w:ascii="Times New Roman" w:eastAsia="Times New Roman" w:hAnsi="Times New Roman" w:cs="Arial"/>
      </w:rPr>
    </w:lvl>
    <w:lvl w:ilvl="2">
      <w:start w:val="1"/>
      <w:numFmt w:val="decimal"/>
      <w:lvlText w:val="(%3)"/>
      <w:lvlJc w:val="left"/>
      <w:pPr>
        <w:ind w:left="2205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>
    <w:nsid w:val="638F1EBE"/>
    <w:multiLevelType w:val="hybridMultilevel"/>
    <w:tmpl w:val="0D32BC0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8084618">
    <w:abstractNumId w:val="6"/>
  </w:num>
  <w:num w:numId="2" w16cid:durableId="6753021">
    <w:abstractNumId w:val="3"/>
  </w:num>
  <w:num w:numId="3" w16cid:durableId="1274747329">
    <w:abstractNumId w:val="5"/>
  </w:num>
  <w:num w:numId="4" w16cid:durableId="1198660064">
    <w:abstractNumId w:val="0"/>
  </w:num>
  <w:num w:numId="5" w16cid:durableId="331839707">
    <w:abstractNumId w:val="8"/>
  </w:num>
  <w:num w:numId="6" w16cid:durableId="885214196">
    <w:abstractNumId w:val="7"/>
  </w:num>
  <w:num w:numId="7" w16cid:durableId="1657222871">
    <w:abstractNumId w:val="1"/>
  </w:num>
  <w:num w:numId="8" w16cid:durableId="726731313">
    <w:abstractNumId w:val="4"/>
  </w:num>
  <w:num w:numId="9" w16cid:durableId="642740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97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B7C"/>
    <w:rsid w:val="00001079"/>
    <w:rsid w:val="000051D9"/>
    <w:rsid w:val="000104B1"/>
    <w:rsid w:val="00012266"/>
    <w:rsid w:val="000130E4"/>
    <w:rsid w:val="00013B0F"/>
    <w:rsid w:val="00014DD2"/>
    <w:rsid w:val="000163D7"/>
    <w:rsid w:val="000212AC"/>
    <w:rsid w:val="000250E6"/>
    <w:rsid w:val="00037333"/>
    <w:rsid w:val="0004169B"/>
    <w:rsid w:val="00042CE7"/>
    <w:rsid w:val="00045AAE"/>
    <w:rsid w:val="00053AFF"/>
    <w:rsid w:val="00054F6F"/>
    <w:rsid w:val="00055FDB"/>
    <w:rsid w:val="0006137C"/>
    <w:rsid w:val="0006216D"/>
    <w:rsid w:val="000662B6"/>
    <w:rsid w:val="0007009A"/>
    <w:rsid w:val="0007059C"/>
    <w:rsid w:val="00071185"/>
    <w:rsid w:val="000761E6"/>
    <w:rsid w:val="0009092A"/>
    <w:rsid w:val="00090ABB"/>
    <w:rsid w:val="000A6087"/>
    <w:rsid w:val="000B1C76"/>
    <w:rsid w:val="000B5A39"/>
    <w:rsid w:val="000C23E5"/>
    <w:rsid w:val="000C3DD9"/>
    <w:rsid w:val="000C4A23"/>
    <w:rsid w:val="000D14DB"/>
    <w:rsid w:val="000D55E8"/>
    <w:rsid w:val="000E2EA2"/>
    <w:rsid w:val="000F1F44"/>
    <w:rsid w:val="00102F32"/>
    <w:rsid w:val="00103C5F"/>
    <w:rsid w:val="00111D0F"/>
    <w:rsid w:val="0011335B"/>
    <w:rsid w:val="0011434A"/>
    <w:rsid w:val="00116586"/>
    <w:rsid w:val="001170E3"/>
    <w:rsid w:val="00125002"/>
    <w:rsid w:val="00130307"/>
    <w:rsid w:val="001343CF"/>
    <w:rsid w:val="001358F4"/>
    <w:rsid w:val="00136483"/>
    <w:rsid w:val="001367F3"/>
    <w:rsid w:val="00140BAA"/>
    <w:rsid w:val="00140DBC"/>
    <w:rsid w:val="00142B2A"/>
    <w:rsid w:val="00144C58"/>
    <w:rsid w:val="00145B5C"/>
    <w:rsid w:val="00146806"/>
    <w:rsid w:val="00161517"/>
    <w:rsid w:val="00161520"/>
    <w:rsid w:val="001676B0"/>
    <w:rsid w:val="0017196B"/>
    <w:rsid w:val="0017480C"/>
    <w:rsid w:val="0017599F"/>
    <w:rsid w:val="00186F72"/>
    <w:rsid w:val="001A244F"/>
    <w:rsid w:val="001A568D"/>
    <w:rsid w:val="001A645D"/>
    <w:rsid w:val="001B283E"/>
    <w:rsid w:val="001C070D"/>
    <w:rsid w:val="001C2BEC"/>
    <w:rsid w:val="001C751A"/>
    <w:rsid w:val="001D054F"/>
    <w:rsid w:val="001D1FB0"/>
    <w:rsid w:val="001D53BF"/>
    <w:rsid w:val="001D598D"/>
    <w:rsid w:val="001E0B90"/>
    <w:rsid w:val="001E6EB7"/>
    <w:rsid w:val="001F069B"/>
    <w:rsid w:val="001F1B87"/>
    <w:rsid w:val="00203288"/>
    <w:rsid w:val="002050EE"/>
    <w:rsid w:val="002062D6"/>
    <w:rsid w:val="002067E8"/>
    <w:rsid w:val="0020773A"/>
    <w:rsid w:val="00210239"/>
    <w:rsid w:val="00215465"/>
    <w:rsid w:val="00215CD3"/>
    <w:rsid w:val="00216BF4"/>
    <w:rsid w:val="00217200"/>
    <w:rsid w:val="0022396E"/>
    <w:rsid w:val="00230B88"/>
    <w:rsid w:val="00230BD8"/>
    <w:rsid w:val="00232AE9"/>
    <w:rsid w:val="00235508"/>
    <w:rsid w:val="0024799A"/>
    <w:rsid w:val="0025366D"/>
    <w:rsid w:val="0025489B"/>
    <w:rsid w:val="00256D63"/>
    <w:rsid w:val="00270C3E"/>
    <w:rsid w:val="002745A6"/>
    <w:rsid w:val="00275960"/>
    <w:rsid w:val="00277716"/>
    <w:rsid w:val="002819FB"/>
    <w:rsid w:val="002835C1"/>
    <w:rsid w:val="00283C97"/>
    <w:rsid w:val="00293A4A"/>
    <w:rsid w:val="00296574"/>
    <w:rsid w:val="002B04B2"/>
    <w:rsid w:val="002B0A65"/>
    <w:rsid w:val="002B155A"/>
    <w:rsid w:val="002B20A9"/>
    <w:rsid w:val="002B447D"/>
    <w:rsid w:val="002B5630"/>
    <w:rsid w:val="002B7E32"/>
    <w:rsid w:val="002B7F8F"/>
    <w:rsid w:val="002C08DE"/>
    <w:rsid w:val="002C1957"/>
    <w:rsid w:val="002C2488"/>
    <w:rsid w:val="002C24D7"/>
    <w:rsid w:val="002C741D"/>
    <w:rsid w:val="002D2807"/>
    <w:rsid w:val="002D34E3"/>
    <w:rsid w:val="002D50F1"/>
    <w:rsid w:val="002E0020"/>
    <w:rsid w:val="002E303B"/>
    <w:rsid w:val="002F3342"/>
    <w:rsid w:val="002F5BA1"/>
    <w:rsid w:val="0030190D"/>
    <w:rsid w:val="00311DD6"/>
    <w:rsid w:val="003159A7"/>
    <w:rsid w:val="00317EBB"/>
    <w:rsid w:val="00327D0F"/>
    <w:rsid w:val="003447F3"/>
    <w:rsid w:val="00352EFC"/>
    <w:rsid w:val="00375944"/>
    <w:rsid w:val="00377252"/>
    <w:rsid w:val="00380A8A"/>
    <w:rsid w:val="00380ED2"/>
    <w:rsid w:val="0038598B"/>
    <w:rsid w:val="00386523"/>
    <w:rsid w:val="00391071"/>
    <w:rsid w:val="003B2D8C"/>
    <w:rsid w:val="003B617C"/>
    <w:rsid w:val="003B76FE"/>
    <w:rsid w:val="003C5681"/>
    <w:rsid w:val="003C578E"/>
    <w:rsid w:val="003D32E0"/>
    <w:rsid w:val="003D37B0"/>
    <w:rsid w:val="003E3924"/>
    <w:rsid w:val="003E3DCD"/>
    <w:rsid w:val="003F2ED6"/>
    <w:rsid w:val="003F6001"/>
    <w:rsid w:val="004116E9"/>
    <w:rsid w:val="00412DE2"/>
    <w:rsid w:val="00424160"/>
    <w:rsid w:val="00424311"/>
    <w:rsid w:val="00430480"/>
    <w:rsid w:val="00431C53"/>
    <w:rsid w:val="004341FF"/>
    <w:rsid w:val="00441C57"/>
    <w:rsid w:val="00453644"/>
    <w:rsid w:val="00455933"/>
    <w:rsid w:val="00460289"/>
    <w:rsid w:val="00461A55"/>
    <w:rsid w:val="0046274E"/>
    <w:rsid w:val="0046339D"/>
    <w:rsid w:val="0046466A"/>
    <w:rsid w:val="00464BB5"/>
    <w:rsid w:val="00466BEA"/>
    <w:rsid w:val="004674BC"/>
    <w:rsid w:val="00467DA5"/>
    <w:rsid w:val="00472CF4"/>
    <w:rsid w:val="00473774"/>
    <w:rsid w:val="0048499F"/>
    <w:rsid w:val="00490473"/>
    <w:rsid w:val="00490ACD"/>
    <w:rsid w:val="00497B14"/>
    <w:rsid w:val="004A20C1"/>
    <w:rsid w:val="004A6035"/>
    <w:rsid w:val="004A7259"/>
    <w:rsid w:val="004B00D8"/>
    <w:rsid w:val="004B04E2"/>
    <w:rsid w:val="004B15D5"/>
    <w:rsid w:val="004B46BF"/>
    <w:rsid w:val="004B5CBF"/>
    <w:rsid w:val="004C16C5"/>
    <w:rsid w:val="004D2232"/>
    <w:rsid w:val="004D2F3E"/>
    <w:rsid w:val="004D7972"/>
    <w:rsid w:val="004E31C7"/>
    <w:rsid w:val="004E47B9"/>
    <w:rsid w:val="004E5A85"/>
    <w:rsid w:val="004E5FDE"/>
    <w:rsid w:val="004F2D41"/>
    <w:rsid w:val="004F32E3"/>
    <w:rsid w:val="005010F5"/>
    <w:rsid w:val="0050225F"/>
    <w:rsid w:val="005034F5"/>
    <w:rsid w:val="005050ED"/>
    <w:rsid w:val="0050549E"/>
    <w:rsid w:val="00506D45"/>
    <w:rsid w:val="005100AB"/>
    <w:rsid w:val="00511228"/>
    <w:rsid w:val="00513062"/>
    <w:rsid w:val="005131E0"/>
    <w:rsid w:val="005142C0"/>
    <w:rsid w:val="0052603C"/>
    <w:rsid w:val="00527C97"/>
    <w:rsid w:val="005351BD"/>
    <w:rsid w:val="00537720"/>
    <w:rsid w:val="00537962"/>
    <w:rsid w:val="0054258F"/>
    <w:rsid w:val="00545694"/>
    <w:rsid w:val="00547A3D"/>
    <w:rsid w:val="0055210E"/>
    <w:rsid w:val="00554207"/>
    <w:rsid w:val="005555BA"/>
    <w:rsid w:val="005573F0"/>
    <w:rsid w:val="00561AC8"/>
    <w:rsid w:val="0056384C"/>
    <w:rsid w:val="005645E3"/>
    <w:rsid w:val="00564FBC"/>
    <w:rsid w:val="005713AE"/>
    <w:rsid w:val="00571401"/>
    <w:rsid w:val="005746FB"/>
    <w:rsid w:val="00576B3A"/>
    <w:rsid w:val="00577A06"/>
    <w:rsid w:val="00580825"/>
    <w:rsid w:val="00580B60"/>
    <w:rsid w:val="005814EB"/>
    <w:rsid w:val="00583720"/>
    <w:rsid w:val="00586AFE"/>
    <w:rsid w:val="00590DB0"/>
    <w:rsid w:val="00592EE3"/>
    <w:rsid w:val="005966DE"/>
    <w:rsid w:val="00597126"/>
    <w:rsid w:val="005A01BE"/>
    <w:rsid w:val="005A1398"/>
    <w:rsid w:val="005A2B33"/>
    <w:rsid w:val="005A2B5A"/>
    <w:rsid w:val="005A4FDA"/>
    <w:rsid w:val="005A603E"/>
    <w:rsid w:val="005A6C33"/>
    <w:rsid w:val="005C464A"/>
    <w:rsid w:val="005D3ACE"/>
    <w:rsid w:val="005D5F74"/>
    <w:rsid w:val="005D7ED8"/>
    <w:rsid w:val="005E1F74"/>
    <w:rsid w:val="005E34C1"/>
    <w:rsid w:val="005E3A41"/>
    <w:rsid w:val="005E48E2"/>
    <w:rsid w:val="005E4A27"/>
    <w:rsid w:val="005E57F9"/>
    <w:rsid w:val="005E7415"/>
    <w:rsid w:val="005F1BAC"/>
    <w:rsid w:val="005F315D"/>
    <w:rsid w:val="005F6D1B"/>
    <w:rsid w:val="006024F4"/>
    <w:rsid w:val="00606B2D"/>
    <w:rsid w:val="00610F68"/>
    <w:rsid w:val="006138D3"/>
    <w:rsid w:val="006145E1"/>
    <w:rsid w:val="00615124"/>
    <w:rsid w:val="0061662A"/>
    <w:rsid w:val="00621339"/>
    <w:rsid w:val="006222F9"/>
    <w:rsid w:val="006237EE"/>
    <w:rsid w:val="00625EF6"/>
    <w:rsid w:val="0063102E"/>
    <w:rsid w:val="0063151B"/>
    <w:rsid w:val="00636E9D"/>
    <w:rsid w:val="00646163"/>
    <w:rsid w:val="006618F8"/>
    <w:rsid w:val="00666B49"/>
    <w:rsid w:val="00667A27"/>
    <w:rsid w:val="00667F10"/>
    <w:rsid w:val="0067051E"/>
    <w:rsid w:val="00670A81"/>
    <w:rsid w:val="006776B5"/>
    <w:rsid w:val="006820D9"/>
    <w:rsid w:val="00687E5F"/>
    <w:rsid w:val="00693D14"/>
    <w:rsid w:val="006A19E7"/>
    <w:rsid w:val="006A29DA"/>
    <w:rsid w:val="006A326C"/>
    <w:rsid w:val="006A7689"/>
    <w:rsid w:val="006B1803"/>
    <w:rsid w:val="006B243D"/>
    <w:rsid w:val="006B3734"/>
    <w:rsid w:val="006C0F53"/>
    <w:rsid w:val="006C2B2F"/>
    <w:rsid w:val="006D0095"/>
    <w:rsid w:val="006D3F52"/>
    <w:rsid w:val="006D504D"/>
    <w:rsid w:val="006D54CA"/>
    <w:rsid w:val="006D63F7"/>
    <w:rsid w:val="006D74E4"/>
    <w:rsid w:val="006E2497"/>
    <w:rsid w:val="006E5AEA"/>
    <w:rsid w:val="006E6B6D"/>
    <w:rsid w:val="006E7E68"/>
    <w:rsid w:val="006F5202"/>
    <w:rsid w:val="006F7F42"/>
    <w:rsid w:val="00703D29"/>
    <w:rsid w:val="007104B6"/>
    <w:rsid w:val="00710A36"/>
    <w:rsid w:val="00712A55"/>
    <w:rsid w:val="007149A8"/>
    <w:rsid w:val="00717A14"/>
    <w:rsid w:val="00720F86"/>
    <w:rsid w:val="00722386"/>
    <w:rsid w:val="00723A1A"/>
    <w:rsid w:val="007244EB"/>
    <w:rsid w:val="00724CFC"/>
    <w:rsid w:val="007255DF"/>
    <w:rsid w:val="00734CAB"/>
    <w:rsid w:val="007370A9"/>
    <w:rsid w:val="00740AD5"/>
    <w:rsid w:val="00741E46"/>
    <w:rsid w:val="00742070"/>
    <w:rsid w:val="0074670F"/>
    <w:rsid w:val="007505E0"/>
    <w:rsid w:val="00752696"/>
    <w:rsid w:val="00754E87"/>
    <w:rsid w:val="007566B3"/>
    <w:rsid w:val="00764FE5"/>
    <w:rsid w:val="007663AD"/>
    <w:rsid w:val="007668DA"/>
    <w:rsid w:val="00767EEF"/>
    <w:rsid w:val="00770A71"/>
    <w:rsid w:val="007735CA"/>
    <w:rsid w:val="0077408F"/>
    <w:rsid w:val="00774B39"/>
    <w:rsid w:val="00780507"/>
    <w:rsid w:val="00780C1D"/>
    <w:rsid w:val="007825CA"/>
    <w:rsid w:val="00790F37"/>
    <w:rsid w:val="00791B81"/>
    <w:rsid w:val="00794058"/>
    <w:rsid w:val="00794E2C"/>
    <w:rsid w:val="007C31A4"/>
    <w:rsid w:val="007C5041"/>
    <w:rsid w:val="007C7897"/>
    <w:rsid w:val="007C78CB"/>
    <w:rsid w:val="007D14BE"/>
    <w:rsid w:val="007D2110"/>
    <w:rsid w:val="007F604F"/>
    <w:rsid w:val="007F65D9"/>
    <w:rsid w:val="007F755C"/>
    <w:rsid w:val="00805446"/>
    <w:rsid w:val="00806FF4"/>
    <w:rsid w:val="0081159A"/>
    <w:rsid w:val="00815470"/>
    <w:rsid w:val="00815DC8"/>
    <w:rsid w:val="008160B7"/>
    <w:rsid w:val="00817F38"/>
    <w:rsid w:val="00823A7D"/>
    <w:rsid w:val="0083492B"/>
    <w:rsid w:val="00835AB0"/>
    <w:rsid w:val="008424BD"/>
    <w:rsid w:val="00845446"/>
    <w:rsid w:val="008477AB"/>
    <w:rsid w:val="008548FC"/>
    <w:rsid w:val="00854D16"/>
    <w:rsid w:val="00856391"/>
    <w:rsid w:val="00860755"/>
    <w:rsid w:val="008675F1"/>
    <w:rsid w:val="00870E97"/>
    <w:rsid w:val="00873D95"/>
    <w:rsid w:val="00875581"/>
    <w:rsid w:val="0087634A"/>
    <w:rsid w:val="00885A1D"/>
    <w:rsid w:val="00890103"/>
    <w:rsid w:val="00893B5B"/>
    <w:rsid w:val="00895A84"/>
    <w:rsid w:val="008A3900"/>
    <w:rsid w:val="008B44D4"/>
    <w:rsid w:val="008B6385"/>
    <w:rsid w:val="008C02AB"/>
    <w:rsid w:val="008C0E45"/>
    <w:rsid w:val="008C43A3"/>
    <w:rsid w:val="008D1087"/>
    <w:rsid w:val="008D13F8"/>
    <w:rsid w:val="008D1D3A"/>
    <w:rsid w:val="008D2B7C"/>
    <w:rsid w:val="008D571B"/>
    <w:rsid w:val="008D5B41"/>
    <w:rsid w:val="008E4256"/>
    <w:rsid w:val="008F226D"/>
    <w:rsid w:val="008F3DAA"/>
    <w:rsid w:val="008F4413"/>
    <w:rsid w:val="0090256F"/>
    <w:rsid w:val="00903308"/>
    <w:rsid w:val="00906667"/>
    <w:rsid w:val="00920DAA"/>
    <w:rsid w:val="0092143E"/>
    <w:rsid w:val="00923AD0"/>
    <w:rsid w:val="009274BE"/>
    <w:rsid w:val="009355D8"/>
    <w:rsid w:val="00941887"/>
    <w:rsid w:val="009419A3"/>
    <w:rsid w:val="00941CD3"/>
    <w:rsid w:val="009457DF"/>
    <w:rsid w:val="00946D2C"/>
    <w:rsid w:val="00947614"/>
    <w:rsid w:val="009514FD"/>
    <w:rsid w:val="00953C27"/>
    <w:rsid w:val="00964C45"/>
    <w:rsid w:val="00972A65"/>
    <w:rsid w:val="00974C6F"/>
    <w:rsid w:val="00974E71"/>
    <w:rsid w:val="00975830"/>
    <w:rsid w:val="009779C0"/>
    <w:rsid w:val="00990878"/>
    <w:rsid w:val="00993E5E"/>
    <w:rsid w:val="009A06C7"/>
    <w:rsid w:val="009A7F4F"/>
    <w:rsid w:val="009B3053"/>
    <w:rsid w:val="009B502E"/>
    <w:rsid w:val="009B7E50"/>
    <w:rsid w:val="009C44DE"/>
    <w:rsid w:val="009C5A31"/>
    <w:rsid w:val="009C71ED"/>
    <w:rsid w:val="009C7369"/>
    <w:rsid w:val="009D3715"/>
    <w:rsid w:val="009D3767"/>
    <w:rsid w:val="009D4577"/>
    <w:rsid w:val="009E1A6F"/>
    <w:rsid w:val="009F0F27"/>
    <w:rsid w:val="009F1CFC"/>
    <w:rsid w:val="00A015DD"/>
    <w:rsid w:val="00A04CEE"/>
    <w:rsid w:val="00A065B9"/>
    <w:rsid w:val="00A11889"/>
    <w:rsid w:val="00A14E2E"/>
    <w:rsid w:val="00A16E57"/>
    <w:rsid w:val="00A206E7"/>
    <w:rsid w:val="00A24E82"/>
    <w:rsid w:val="00A25CC6"/>
    <w:rsid w:val="00A270ED"/>
    <w:rsid w:val="00A27634"/>
    <w:rsid w:val="00A31F27"/>
    <w:rsid w:val="00A3303F"/>
    <w:rsid w:val="00A37848"/>
    <w:rsid w:val="00A402AE"/>
    <w:rsid w:val="00A439E2"/>
    <w:rsid w:val="00A4427F"/>
    <w:rsid w:val="00A45AE9"/>
    <w:rsid w:val="00A531AB"/>
    <w:rsid w:val="00A53CBA"/>
    <w:rsid w:val="00A544B6"/>
    <w:rsid w:val="00A60CFC"/>
    <w:rsid w:val="00A62532"/>
    <w:rsid w:val="00A649AD"/>
    <w:rsid w:val="00A710F2"/>
    <w:rsid w:val="00A7280C"/>
    <w:rsid w:val="00A768C0"/>
    <w:rsid w:val="00A77F7C"/>
    <w:rsid w:val="00A907C7"/>
    <w:rsid w:val="00A92799"/>
    <w:rsid w:val="00A979B1"/>
    <w:rsid w:val="00AB01E1"/>
    <w:rsid w:val="00AB1E92"/>
    <w:rsid w:val="00AB21EB"/>
    <w:rsid w:val="00AB598D"/>
    <w:rsid w:val="00AC1986"/>
    <w:rsid w:val="00AC4315"/>
    <w:rsid w:val="00AC4881"/>
    <w:rsid w:val="00AD3256"/>
    <w:rsid w:val="00AD3BB5"/>
    <w:rsid w:val="00AD4C95"/>
    <w:rsid w:val="00AD5096"/>
    <w:rsid w:val="00AD52C1"/>
    <w:rsid w:val="00AE6A0E"/>
    <w:rsid w:val="00AF5443"/>
    <w:rsid w:val="00B06B62"/>
    <w:rsid w:val="00B14575"/>
    <w:rsid w:val="00B165FA"/>
    <w:rsid w:val="00B261BD"/>
    <w:rsid w:val="00B408B9"/>
    <w:rsid w:val="00B4744A"/>
    <w:rsid w:val="00B56922"/>
    <w:rsid w:val="00B60A09"/>
    <w:rsid w:val="00B74DEA"/>
    <w:rsid w:val="00B814D3"/>
    <w:rsid w:val="00B83578"/>
    <w:rsid w:val="00B94053"/>
    <w:rsid w:val="00B970B6"/>
    <w:rsid w:val="00BA26BA"/>
    <w:rsid w:val="00BB51F4"/>
    <w:rsid w:val="00BC13B1"/>
    <w:rsid w:val="00BC1426"/>
    <w:rsid w:val="00BC5B50"/>
    <w:rsid w:val="00BC6590"/>
    <w:rsid w:val="00BD10EF"/>
    <w:rsid w:val="00BE27DC"/>
    <w:rsid w:val="00BF01A0"/>
    <w:rsid w:val="00BF120B"/>
    <w:rsid w:val="00BF2A40"/>
    <w:rsid w:val="00BF748A"/>
    <w:rsid w:val="00C05405"/>
    <w:rsid w:val="00C06A8B"/>
    <w:rsid w:val="00C07DE1"/>
    <w:rsid w:val="00C1092B"/>
    <w:rsid w:val="00C17231"/>
    <w:rsid w:val="00C30853"/>
    <w:rsid w:val="00C31E54"/>
    <w:rsid w:val="00C32277"/>
    <w:rsid w:val="00C4720D"/>
    <w:rsid w:val="00C53DF7"/>
    <w:rsid w:val="00C542C4"/>
    <w:rsid w:val="00C6165F"/>
    <w:rsid w:val="00C6302C"/>
    <w:rsid w:val="00C73018"/>
    <w:rsid w:val="00C825A0"/>
    <w:rsid w:val="00C84BBF"/>
    <w:rsid w:val="00C85C22"/>
    <w:rsid w:val="00C9068E"/>
    <w:rsid w:val="00C91645"/>
    <w:rsid w:val="00C93216"/>
    <w:rsid w:val="00C93AA2"/>
    <w:rsid w:val="00C93E3D"/>
    <w:rsid w:val="00C94FE1"/>
    <w:rsid w:val="00C95966"/>
    <w:rsid w:val="00CA6EA5"/>
    <w:rsid w:val="00CB0CF0"/>
    <w:rsid w:val="00CB0D4E"/>
    <w:rsid w:val="00CB2427"/>
    <w:rsid w:val="00CB2CDD"/>
    <w:rsid w:val="00CB6A10"/>
    <w:rsid w:val="00CB704B"/>
    <w:rsid w:val="00CB798A"/>
    <w:rsid w:val="00CD0594"/>
    <w:rsid w:val="00CE0DC7"/>
    <w:rsid w:val="00CE1761"/>
    <w:rsid w:val="00CE2EF3"/>
    <w:rsid w:val="00CE46CE"/>
    <w:rsid w:val="00CF1EDA"/>
    <w:rsid w:val="00CF2714"/>
    <w:rsid w:val="00CF6148"/>
    <w:rsid w:val="00CF6346"/>
    <w:rsid w:val="00D12DF5"/>
    <w:rsid w:val="00D14209"/>
    <w:rsid w:val="00D20953"/>
    <w:rsid w:val="00D21D75"/>
    <w:rsid w:val="00D31F02"/>
    <w:rsid w:val="00D333C3"/>
    <w:rsid w:val="00D36077"/>
    <w:rsid w:val="00D44151"/>
    <w:rsid w:val="00D51506"/>
    <w:rsid w:val="00D53490"/>
    <w:rsid w:val="00D63FB8"/>
    <w:rsid w:val="00D655CD"/>
    <w:rsid w:val="00D71C5B"/>
    <w:rsid w:val="00D74BFF"/>
    <w:rsid w:val="00D809EB"/>
    <w:rsid w:val="00D90945"/>
    <w:rsid w:val="00D91318"/>
    <w:rsid w:val="00D95F97"/>
    <w:rsid w:val="00DA0FBD"/>
    <w:rsid w:val="00DA62A2"/>
    <w:rsid w:val="00DB7389"/>
    <w:rsid w:val="00DC245F"/>
    <w:rsid w:val="00DC6B4C"/>
    <w:rsid w:val="00DD112F"/>
    <w:rsid w:val="00DD38B0"/>
    <w:rsid w:val="00DD4C42"/>
    <w:rsid w:val="00DF636C"/>
    <w:rsid w:val="00DF6599"/>
    <w:rsid w:val="00E02987"/>
    <w:rsid w:val="00E03757"/>
    <w:rsid w:val="00E2345B"/>
    <w:rsid w:val="00E257B2"/>
    <w:rsid w:val="00E27399"/>
    <w:rsid w:val="00E34924"/>
    <w:rsid w:val="00E3596D"/>
    <w:rsid w:val="00E37495"/>
    <w:rsid w:val="00E41AEC"/>
    <w:rsid w:val="00E46FAF"/>
    <w:rsid w:val="00E53F23"/>
    <w:rsid w:val="00E5473A"/>
    <w:rsid w:val="00E54A59"/>
    <w:rsid w:val="00E626FD"/>
    <w:rsid w:val="00E77568"/>
    <w:rsid w:val="00E8189E"/>
    <w:rsid w:val="00E81EBB"/>
    <w:rsid w:val="00E860E4"/>
    <w:rsid w:val="00E87411"/>
    <w:rsid w:val="00E953AF"/>
    <w:rsid w:val="00EA2C3F"/>
    <w:rsid w:val="00EA4531"/>
    <w:rsid w:val="00EA7D65"/>
    <w:rsid w:val="00EB06D6"/>
    <w:rsid w:val="00EB1EBD"/>
    <w:rsid w:val="00EB3A13"/>
    <w:rsid w:val="00EB665E"/>
    <w:rsid w:val="00EC36B5"/>
    <w:rsid w:val="00EC4A2F"/>
    <w:rsid w:val="00EC75D5"/>
    <w:rsid w:val="00ED022D"/>
    <w:rsid w:val="00ED2AED"/>
    <w:rsid w:val="00EE0BDD"/>
    <w:rsid w:val="00EE255D"/>
    <w:rsid w:val="00EE74F9"/>
    <w:rsid w:val="00EF59B9"/>
    <w:rsid w:val="00F021A9"/>
    <w:rsid w:val="00F04C41"/>
    <w:rsid w:val="00F07022"/>
    <w:rsid w:val="00F20C74"/>
    <w:rsid w:val="00F219D0"/>
    <w:rsid w:val="00F265BF"/>
    <w:rsid w:val="00F26711"/>
    <w:rsid w:val="00F26D40"/>
    <w:rsid w:val="00F27945"/>
    <w:rsid w:val="00F3028A"/>
    <w:rsid w:val="00F3088B"/>
    <w:rsid w:val="00F31E3F"/>
    <w:rsid w:val="00F33B45"/>
    <w:rsid w:val="00F36051"/>
    <w:rsid w:val="00F404D4"/>
    <w:rsid w:val="00F528CA"/>
    <w:rsid w:val="00F56E72"/>
    <w:rsid w:val="00F5735A"/>
    <w:rsid w:val="00F6040A"/>
    <w:rsid w:val="00F61057"/>
    <w:rsid w:val="00F6106B"/>
    <w:rsid w:val="00F71E64"/>
    <w:rsid w:val="00F76794"/>
    <w:rsid w:val="00F83A55"/>
    <w:rsid w:val="00F8401A"/>
    <w:rsid w:val="00F84209"/>
    <w:rsid w:val="00F95875"/>
    <w:rsid w:val="00FA69F3"/>
    <w:rsid w:val="00FB0911"/>
    <w:rsid w:val="00FB0D1E"/>
    <w:rsid w:val="00FB1440"/>
    <w:rsid w:val="00FB75F6"/>
    <w:rsid w:val="00FC50A3"/>
    <w:rsid w:val="00FC5245"/>
    <w:rsid w:val="00FC53CB"/>
    <w:rsid w:val="00FC609F"/>
    <w:rsid w:val="00FD41FE"/>
    <w:rsid w:val="00FE1F42"/>
    <w:rsid w:val="00FE2895"/>
    <w:rsid w:val="00FE3655"/>
    <w:rsid w:val="00FE3CEE"/>
    <w:rsid w:val="00FE5C53"/>
    <w:rsid w:val="00FF1583"/>
    <w:rsid w:val="00FF329C"/>
    <w:rsid w:val="00FF33C3"/>
    <w:rsid w:val="00FF353F"/>
    <w:rsid w:val="00FF4343"/>
    <w:rsid w:val="00FF4B74"/>
    <w:rsid w:val="00FF68B7"/>
    <w:rsid w:val="149CF943"/>
    <w:rsid w:val="1FB993DF"/>
  </w:rsids>
  <m:mathPr>
    <m:mathFont m:val="Cambria Math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D07C7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2B7C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163D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163D7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63D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3D7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163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63D7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615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15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1517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15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1517"/>
    <w:rPr>
      <w:rFonts w:ascii="Times New Roman" w:eastAsia="Times New Roman" w:hAnsi="Times New Roman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5593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55933"/>
    <w:rPr>
      <w:rFonts w:ascii="Times New Roman" w:eastAsia="Times New Roman" w:hAnsi="Times New Roman"/>
    </w:rPr>
  </w:style>
  <w:style w:type="character" w:styleId="FootnoteReference">
    <w:name w:val="footnote reference"/>
    <w:basedOn w:val="DefaultParagraphFont"/>
    <w:qFormat/>
    <w:rsid w:val="00455933"/>
    <w:rPr>
      <w:vertAlign w:val="superscript"/>
    </w:rPr>
  </w:style>
  <w:style w:type="paragraph" w:styleId="ListParagraph">
    <w:name w:val="List Paragraph"/>
    <w:basedOn w:val="Normal"/>
    <w:uiPriority w:val="34"/>
    <w:qFormat/>
    <w:rsid w:val="00C1723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12266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F6106B"/>
    <w:rPr>
      <w:rFonts w:ascii="Times New Roman" w:eastAsia="Times New Roman" w:hAnsi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C43A3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165F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SurfOpsRail-SD@tsa.dhs.gov" TargetMode="External" /><Relationship Id="rId5" Type="http://schemas.openxmlformats.org/officeDocument/2006/relationships/hyperlink" Target="http://www.cisa.gov/report" TargetMode="External" /><Relationship Id="rId6" Type="http://schemas.openxmlformats.org/officeDocument/2006/relationships/hyperlink" Target="mailto:TSA-Surface-Cyber@tsa.dhs.gov" TargetMode="External" /><Relationship Id="rId7" Type="http://schemas.openxmlformats.org/officeDocument/2006/relationships/hyperlink" Target="mailto:TSAPRA@tsa.dhs.gov" TargetMode="Externa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2026-08-26T13:26:00Z</dcterms:created>
  <dcterms:modified xsi:type="dcterms:W3CDTF">2026-08-26T13:26:00Z</dcterms:modified>
</cp:coreProperties>
</file>