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217DD4" w:rsidRPr="00365EEF" w:rsidP="00217DD4" w14:paraId="78BC1C38" w14:textId="77777777">
      <w:pPr>
        <w:jc w:val="center"/>
        <w:rPr>
          <w:rFonts w:ascii="Arial" w:hAnsi="Arial" w:cs="Arial"/>
          <w:b/>
          <w:bCs/>
          <w:sz w:val="22"/>
          <w:szCs w:val="22"/>
          <w:u w:val="single"/>
        </w:rPr>
      </w:pPr>
      <w:r w:rsidRPr="00365EEF">
        <w:rPr>
          <w:rFonts w:ascii="Arial" w:hAnsi="Arial" w:cs="Arial"/>
          <w:b/>
          <w:bCs/>
          <w:sz w:val="22"/>
          <w:szCs w:val="22"/>
          <w:u w:val="single"/>
        </w:rPr>
        <w:t>Paperwork Reduction Act Statement</w:t>
      </w:r>
    </w:p>
    <w:p w:rsidR="004E3375" w:rsidRPr="00850F85" w:rsidP="004E3375" w14:paraId="6CC0677C" w14:textId="10B7E455">
      <w:pPr>
        <w:rPr>
          <w:sz w:val="22"/>
          <w:szCs w:val="22"/>
        </w:rPr>
      </w:pPr>
      <w:r w:rsidRPr="00850F85">
        <w:rPr>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 w:val="22"/>
          <w:szCs w:val="22"/>
          <w:highlight w:val="yellow"/>
        </w:rPr>
        <w:t>21xx-xxx</w:t>
      </w:r>
      <w:r w:rsidRPr="00850F85">
        <w:rPr>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Pr>
          <w:b/>
          <w:bCs/>
          <w:sz w:val="22"/>
          <w:szCs w:val="22"/>
        </w:rPr>
        <w:t>9</w:t>
      </w:r>
      <w:r w:rsidRPr="007E3A3D">
        <w:rPr>
          <w:b/>
          <w:bCs/>
          <w:sz w:val="22"/>
          <w:szCs w:val="22"/>
        </w:rPr>
        <w:t> minutes</w:t>
      </w:r>
      <w:r w:rsidRPr="00850F85">
        <w:rPr>
          <w:sz w:val="22"/>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A97DF3" w:rsidRPr="00A97DF3" w:rsidP="00A97DF3" w14:paraId="2AA03BE4" w14:textId="6CD73CE1">
      <w:pPr>
        <w:rPr>
          <w:i/>
          <w:iCs/>
        </w:rPr>
      </w:pPr>
      <w:r>
        <w:rPr>
          <w:i/>
          <w:iCs/>
        </w:rPr>
        <w:t>This form is part of the data collection activ</w:t>
      </w:r>
      <w:r w:rsidR="007B3BCB">
        <w:rPr>
          <w:i/>
          <w:iCs/>
        </w:rPr>
        <w:t>ities.</w:t>
      </w:r>
    </w:p>
    <w:p w:rsidR="00100FDE" w:rsidRPr="005E4C7A" w:rsidP="005E4C7A" w14:paraId="37CB8BFA" w14:textId="4BA5970A">
      <w:pPr>
        <w:jc w:val="center"/>
        <w:rPr>
          <w:b/>
          <w:bCs/>
        </w:rPr>
      </w:pPr>
      <w:r w:rsidRPr="005E4C7A">
        <w:rPr>
          <w:b/>
          <w:bCs/>
        </w:rPr>
        <w:t>TASK NOVELTY ASSESSMENT</w:t>
      </w:r>
    </w:p>
    <w:p w:rsidR="00C72A1E" w:rsidRPr="000778DE" w14:paraId="4CE22E9E" w14:textId="731C5CB2">
      <w:pPr>
        <w:rPr>
          <w:b/>
          <w:bCs/>
        </w:rPr>
      </w:pPr>
      <w:r w:rsidRPr="000778DE">
        <w:rPr>
          <w:b/>
          <w:bCs/>
        </w:rPr>
        <w:t>PARTICIPANT</w:t>
      </w:r>
      <w:r w:rsidR="005E4C7A">
        <w:rPr>
          <w:b/>
          <w:bCs/>
        </w:rPr>
        <w:t xml:space="preserve"> </w:t>
      </w:r>
      <w:r w:rsidRPr="000778DE">
        <w:rPr>
          <w:b/>
          <w:bCs/>
        </w:rPr>
        <w:t>NUMBER</w:t>
      </w:r>
    </w:p>
    <w:p w:rsidR="00C72A1E" w14:paraId="277C3B68" w14:textId="2EC7223C">
      <w:r>
        <w:t>Participant number:</w:t>
      </w:r>
    </w:p>
    <w:p w:rsidR="000778DE" w14:paraId="4886D905" w14:textId="7B1162E4">
      <w:r>
        <w:t>[Insert participant number]</w:t>
      </w:r>
    </w:p>
    <w:p w:rsidR="00C72A1E" w:rsidRPr="000778DE" w14:paraId="652FA36E" w14:textId="12D78797">
      <w:pPr>
        <w:rPr>
          <w:b/>
          <w:bCs/>
        </w:rPr>
      </w:pPr>
      <w:r w:rsidRPr="000778DE">
        <w:rPr>
          <w:b/>
          <w:bCs/>
        </w:rPr>
        <w:t>DATE</w:t>
      </w:r>
    </w:p>
    <w:p w:rsidR="00C72A1E" w14:paraId="57E955F2" w14:textId="41BFDF3B">
      <w:r>
        <w:t>Today’s date</w:t>
      </w:r>
    </w:p>
    <w:p w:rsidR="000778DE" w14:paraId="532E6B9A" w14:textId="63C37CDF">
      <w:r>
        <w:t>[Insert date]</w:t>
      </w:r>
    </w:p>
    <w:p w:rsidR="007B792A" w:rsidRPr="004638A1" w:rsidP="007B792A" w14:paraId="2EEE60C6" w14:textId="3D765A26">
      <w:pPr>
        <w:rPr>
          <w:b/>
          <w:bCs/>
        </w:rPr>
      </w:pPr>
      <w:r w:rsidRPr="004638A1">
        <w:rPr>
          <w:b/>
          <w:bCs/>
        </w:rPr>
        <w:t>DRIVE</w:t>
      </w:r>
      <w:r w:rsidR="004A77A1">
        <w:rPr>
          <w:b/>
          <w:bCs/>
        </w:rPr>
        <w:t>_</w:t>
      </w:r>
      <w:r>
        <w:rPr>
          <w:b/>
          <w:bCs/>
        </w:rPr>
        <w:t>TYPE</w:t>
      </w:r>
    </w:p>
    <w:p w:rsidR="007B792A" w:rsidP="007B792A" w14:paraId="0A036579" w14:textId="77777777">
      <w:r>
        <w:t xml:space="preserve">Enter the drive type: </w:t>
      </w:r>
      <w:r w:rsidRPr="0053287E">
        <w:rPr>
          <w:b/>
          <w:bCs/>
          <w:color w:val="FF0000"/>
        </w:rPr>
        <w:t>* must provide value</w:t>
      </w:r>
    </w:p>
    <w:p w:rsidR="007B792A" w:rsidP="007B792A" w14:paraId="3F5888C2" w14:textId="77777777">
      <w:r>
        <w:t>[Select one of the drives to be completed]</w:t>
      </w:r>
    </w:p>
    <w:p w:rsidR="000778DE" w:rsidRPr="00CE37F6" w14:paraId="0761073D" w14:textId="7BE81D55">
      <w:pPr>
        <w:rPr>
          <w:b/>
          <w:bCs/>
        </w:rPr>
      </w:pPr>
      <w:r>
        <w:rPr>
          <w:b/>
          <w:bCs/>
        </w:rPr>
        <w:t>TASK</w:t>
      </w:r>
      <w:r w:rsidR="004A77A1">
        <w:rPr>
          <w:b/>
          <w:bCs/>
        </w:rPr>
        <w:t>_</w:t>
      </w:r>
      <w:r>
        <w:rPr>
          <w:b/>
          <w:bCs/>
        </w:rPr>
        <w:t>NOVELTY</w:t>
      </w:r>
    </w:p>
    <w:p w:rsidR="00C72A1E" w14:paraId="7EF2D95D" w14:textId="66CC25FE">
      <w:r>
        <w:t xml:space="preserve">How </w:t>
      </w:r>
      <w:r w:rsidR="00C2142D">
        <w:t>often do you perform this task while driving using this particular system?</w:t>
      </w:r>
      <w:r w:rsidR="00D73F94">
        <w:t xml:space="preserve"> </w:t>
      </w:r>
      <w:r w:rsidRPr="0053287E" w:rsidR="00D73F94">
        <w:rPr>
          <w:b/>
          <w:bCs/>
          <w:color w:val="FF0000"/>
        </w:rPr>
        <w:t>* must provide value</w:t>
      </w:r>
    </w:p>
    <w:p w:rsidR="00A92D26" w:rsidP="00A92D26" w14:paraId="670CD2AD" w14:textId="3A9DF567">
      <w:pPr>
        <w:spacing w:after="120"/>
        <w:jc w:val="both"/>
      </w:pPr>
      <w:r w:rsidRPr="00BB70F1">
        <w:rPr>
          <w:rFonts w:ascii="Cambria Math" w:hAnsi="Cambria Math" w:cs="Cambria Math"/>
        </w:rPr>
        <w:t>⎕</w:t>
      </w:r>
      <w:r w:rsidRPr="00BB70F1">
        <w:t xml:space="preserve">   </w:t>
      </w:r>
      <w:r>
        <w:t>1 - Never</w:t>
      </w:r>
    </w:p>
    <w:p w:rsidR="00A92D26" w:rsidRPr="00BB70F1" w:rsidP="00A92D26" w14:paraId="71FB1BC6" w14:textId="2F2586C7">
      <w:pPr>
        <w:spacing w:after="120"/>
        <w:jc w:val="both"/>
      </w:pPr>
      <w:r w:rsidRPr="00BB70F1">
        <w:rPr>
          <w:rFonts w:ascii="Cambria Math" w:hAnsi="Cambria Math" w:cs="Cambria Math"/>
        </w:rPr>
        <w:t>⎕</w:t>
      </w:r>
      <w:r w:rsidRPr="00BB70F1">
        <w:t xml:space="preserve">   </w:t>
      </w:r>
      <w:r>
        <w:t xml:space="preserve">2 </w:t>
      </w:r>
      <w:r w:rsidR="007D017A">
        <w:t>–</w:t>
      </w:r>
      <w:r>
        <w:t xml:space="preserve"> </w:t>
      </w:r>
      <w:r w:rsidR="007D017A">
        <w:t>Rarely (&lt; 10% of the time)</w:t>
      </w:r>
    </w:p>
    <w:p w:rsidR="00A92D26" w:rsidP="00A92D26" w14:paraId="2C62F681" w14:textId="25E3A92E">
      <w:pPr>
        <w:spacing w:after="120"/>
        <w:jc w:val="both"/>
      </w:pPr>
      <w:r w:rsidRPr="00BB70F1">
        <w:rPr>
          <w:rFonts w:ascii="Cambria Math" w:hAnsi="Cambria Math" w:cs="Cambria Math"/>
        </w:rPr>
        <w:t>⎕</w:t>
      </w:r>
      <w:r w:rsidRPr="00BB70F1">
        <w:t xml:space="preserve">   </w:t>
      </w:r>
      <w:r w:rsidR="007D017A">
        <w:t>3 – Occasionally (about 30% of the time)</w:t>
      </w:r>
    </w:p>
    <w:p w:rsidR="00A92D26" w:rsidRPr="00BB70F1" w:rsidP="00A92D26" w14:paraId="6B976F07" w14:textId="27E17938">
      <w:pPr>
        <w:spacing w:after="120"/>
        <w:jc w:val="both"/>
      </w:pPr>
      <w:r w:rsidRPr="00BB70F1">
        <w:rPr>
          <w:rFonts w:ascii="Cambria Math" w:hAnsi="Cambria Math" w:cs="Cambria Math"/>
        </w:rPr>
        <w:t>⎕</w:t>
      </w:r>
      <w:r w:rsidRPr="00BB70F1">
        <w:t xml:space="preserve">  </w:t>
      </w:r>
      <w:r w:rsidR="007D017A">
        <w:t xml:space="preserve"> 4 – Sometimes (about 50% of the time)</w:t>
      </w:r>
    </w:p>
    <w:p w:rsidR="00A92D26" w:rsidP="00A92D26" w14:paraId="741C29FF" w14:textId="1E259190">
      <w:pPr>
        <w:spacing w:after="120"/>
        <w:jc w:val="both"/>
      </w:pPr>
      <w:r w:rsidRPr="00BB70F1">
        <w:rPr>
          <w:rFonts w:ascii="Cambria Math" w:hAnsi="Cambria Math" w:cs="Cambria Math"/>
        </w:rPr>
        <w:t>⎕</w:t>
      </w:r>
      <w:r w:rsidRPr="00BB70F1">
        <w:t xml:space="preserve">   </w:t>
      </w:r>
      <w:r w:rsidR="007D017A">
        <w:t xml:space="preserve">5 </w:t>
      </w:r>
      <w:r w:rsidR="00AC46DD">
        <w:t>–</w:t>
      </w:r>
      <w:r w:rsidR="007D017A">
        <w:t xml:space="preserve"> </w:t>
      </w:r>
      <w:r w:rsidR="00AC46DD">
        <w:t>Frequently (about 70% of the time)</w:t>
      </w:r>
    </w:p>
    <w:p w:rsidR="00A92D26" w:rsidRPr="00BB70F1" w:rsidP="00A92D26" w14:paraId="77840D26" w14:textId="4FDC7926">
      <w:pPr>
        <w:spacing w:after="120"/>
        <w:jc w:val="both"/>
      </w:pPr>
      <w:r w:rsidRPr="00BB70F1">
        <w:rPr>
          <w:rFonts w:ascii="Cambria Math" w:hAnsi="Cambria Math" w:cs="Cambria Math"/>
        </w:rPr>
        <w:t>⎕</w:t>
      </w:r>
      <w:r w:rsidRPr="00BB70F1">
        <w:t xml:space="preserve">   </w:t>
      </w:r>
      <w:r w:rsidR="00AC46DD">
        <w:t>6 - Usually (about 90% of the time)</w:t>
      </w:r>
    </w:p>
    <w:p w:rsidR="00A92D26" w:rsidP="00A92D26" w14:paraId="47305FFF" w14:textId="5827B2C3">
      <w:pPr>
        <w:spacing w:after="120"/>
        <w:jc w:val="both"/>
      </w:pPr>
      <w:r w:rsidRPr="00BB70F1">
        <w:rPr>
          <w:rFonts w:ascii="Cambria Math" w:hAnsi="Cambria Math" w:cs="Cambria Math"/>
        </w:rPr>
        <w:t>⎕</w:t>
      </w:r>
      <w:r w:rsidRPr="00BB70F1">
        <w:t xml:space="preserve">   </w:t>
      </w:r>
      <w:r w:rsidR="00AC46DD">
        <w:t>7 – Every time</w:t>
      </w:r>
    </w:p>
    <w:p w:rsidR="00AA7B0A" w:rsidRPr="0053287E" w:rsidP="00AA7B0A" w14:paraId="6537B303" w14:textId="77777777">
      <w:pPr>
        <w:pBdr>
          <w:bottom w:val="single" w:sz="4" w:space="1" w:color="auto"/>
        </w:pBdr>
        <w:tabs>
          <w:tab w:val="left" w:pos="7200"/>
        </w:tabs>
        <w:rPr>
          <w:color w:val="000000"/>
        </w:rPr>
      </w:pPr>
    </w:p>
    <w:p w:rsidR="00AA7B0A" w:rsidRPr="0053287E" w:rsidP="00AA7B0A" w14:paraId="24DB6A09" w14:textId="77777777">
      <w:pPr>
        <w:tabs>
          <w:tab w:val="left" w:pos="7200"/>
        </w:tabs>
        <w:rPr>
          <w:color w:val="000000"/>
        </w:rPr>
      </w:pPr>
      <w:r w:rsidRPr="0053287E">
        <w:rPr>
          <w:i/>
          <w:iCs/>
          <w:highlight w:val="yellow"/>
        </w:rPr>
        <w:t>This is the end of the questionnaire. The respondent next touches or clicks the button “Submit”.</w:t>
      </w:r>
    </w:p>
    <w:p w:rsidR="00AA7B0A" w:rsidRPr="00185290" w:rsidP="00AA7B0A" w14:paraId="107F9CFC" w14:textId="54DED712">
      <w:pPr>
        <w:pBdr>
          <w:bottom w:val="single" w:sz="4" w:space="1" w:color="auto"/>
        </w:pBdr>
        <w:spacing w:line="276" w:lineRule="auto"/>
        <w:rPr>
          <w:bCs/>
        </w:rPr>
      </w:pP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B75" w:rsidP="00166B75" w14:paraId="33EE0827" w14:textId="2AC5BAEE">
    <w:pPr>
      <w:pStyle w:val="Header"/>
    </w:pPr>
    <w:r>
      <w:rPr>
        <w:rFonts w:ascii="Arial" w:hAnsi="Arial" w:cs="Arial"/>
        <w:sz w:val="16"/>
        <w:szCs w:val="16"/>
      </w:rPr>
      <w:t>NHTSA Form #2078</w:t>
    </w:r>
    <w:r>
      <w:rPr>
        <w:rFonts w:ascii="Arial" w:hAnsi="Arial" w:cs="Arial"/>
        <w:sz w:val="16"/>
        <w:szCs w:val="16"/>
      </w:rPr>
      <w:tab/>
      <w:t>OMB Control #</w:t>
    </w:r>
    <w:r w:rsidRPr="00881F77">
      <w:rPr>
        <w:rFonts w:ascii="Arial" w:hAnsi="Arial" w:cs="Arial"/>
        <w:sz w:val="16"/>
        <w:szCs w:val="16"/>
        <w:highlight w:val="yellow"/>
      </w:rPr>
      <w:t>X</w:t>
    </w:r>
    <w:r>
      <w:rPr>
        <w:rFonts w:ascii="Arial" w:hAnsi="Arial" w:cs="Arial"/>
        <w:sz w:val="16"/>
        <w:szCs w:val="16"/>
      </w:rPr>
      <w:tab/>
      <w:t>Expiration #</w:t>
    </w:r>
    <w:r w:rsidRPr="00881F77">
      <w:rPr>
        <w:rFonts w:ascii="Arial" w:hAnsi="Arial" w:cs="Arial"/>
        <w:sz w:val="16"/>
        <w:szCs w:val="16"/>
        <w:highlight w:val="yellow"/>
      </w:rPr>
      <w:t>X</w:t>
    </w:r>
    <w:r>
      <w:rPr>
        <w:rFonts w:ascii="Arial" w:hAnsi="Arial" w:cs="Arial"/>
        <w:sz w:val="16"/>
        <w:szCs w:val="16"/>
      </w:rPr>
      <w:tab/>
    </w:r>
    <w:r>
      <w:rPr>
        <w:rFonts w:ascii="Arial" w:hAnsi="Arial" w:cs="Arial"/>
        <w:sz w:val="16"/>
        <w:szCs w:val="16"/>
      </w:rPr>
      <w:tab/>
    </w:r>
    <w:r w:rsidRPr="008128BC">
      <w:rPr>
        <w:rFonts w:ascii="Arial" w:hAnsi="Arial" w:cs="Arial"/>
        <w:sz w:val="16"/>
        <w:szCs w:val="16"/>
      </w:rPr>
      <w:t xml:space="preserve">IRB-HSBS </w:t>
    </w:r>
    <w:r>
      <w:rPr>
        <w:rFonts w:ascii="Arial" w:hAnsi="Arial" w:cs="Arial"/>
        <w:sz w:val="16"/>
        <w:szCs w:val="16"/>
      </w:rPr>
      <w:t>1.9.2019</w:t>
    </w:r>
  </w:p>
  <w:p w:rsidR="00166B75" w:rsidRPr="00166B75" w:rsidP="00166B75" w14:paraId="6234D0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7A"/>
    <w:rsid w:val="0002536D"/>
    <w:rsid w:val="000778DE"/>
    <w:rsid w:val="00100FDE"/>
    <w:rsid w:val="001456F2"/>
    <w:rsid w:val="00166B75"/>
    <w:rsid w:val="00185290"/>
    <w:rsid w:val="00217DD4"/>
    <w:rsid w:val="00347B0C"/>
    <w:rsid w:val="00365EEF"/>
    <w:rsid w:val="004638A1"/>
    <w:rsid w:val="004A77A1"/>
    <w:rsid w:val="004E3375"/>
    <w:rsid w:val="0053287E"/>
    <w:rsid w:val="005E4C7A"/>
    <w:rsid w:val="00785DFA"/>
    <w:rsid w:val="007B3BCB"/>
    <w:rsid w:val="007B792A"/>
    <w:rsid w:val="007C7755"/>
    <w:rsid w:val="007D017A"/>
    <w:rsid w:val="007E3A3D"/>
    <w:rsid w:val="008128BC"/>
    <w:rsid w:val="008306BA"/>
    <w:rsid w:val="00850F85"/>
    <w:rsid w:val="00881F77"/>
    <w:rsid w:val="00904910"/>
    <w:rsid w:val="00A52A61"/>
    <w:rsid w:val="00A92D26"/>
    <w:rsid w:val="00A97DF3"/>
    <w:rsid w:val="00AA7B0A"/>
    <w:rsid w:val="00AC46DD"/>
    <w:rsid w:val="00BB70F1"/>
    <w:rsid w:val="00C2142D"/>
    <w:rsid w:val="00C41244"/>
    <w:rsid w:val="00C53A7A"/>
    <w:rsid w:val="00C72A1E"/>
    <w:rsid w:val="00CE37F6"/>
    <w:rsid w:val="00D73F94"/>
    <w:rsid w:val="00EE3118"/>
    <w:rsid w:val="00F34B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CBDDA9"/>
  <w15:chartTrackingRefBased/>
  <w15:docId w15:val="{4D4E165F-7122-482E-8AB6-EBC0BFE2C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3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3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3A7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3A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53A7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53A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53A7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53A7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53A7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A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3A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3A7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3A7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53A7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53A7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53A7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53A7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53A7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53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3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3A7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3A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53A7A"/>
    <w:pPr>
      <w:spacing w:before="160"/>
      <w:jc w:val="center"/>
    </w:pPr>
    <w:rPr>
      <w:i/>
      <w:iCs/>
      <w:color w:val="404040" w:themeColor="text1" w:themeTint="BF"/>
    </w:rPr>
  </w:style>
  <w:style w:type="character" w:customStyle="1" w:styleId="QuoteChar">
    <w:name w:val="Quote Char"/>
    <w:basedOn w:val="DefaultParagraphFont"/>
    <w:link w:val="Quote"/>
    <w:uiPriority w:val="29"/>
    <w:rsid w:val="00C53A7A"/>
    <w:rPr>
      <w:i/>
      <w:iCs/>
      <w:color w:val="404040" w:themeColor="text1" w:themeTint="BF"/>
    </w:rPr>
  </w:style>
  <w:style w:type="paragraph" w:styleId="ListParagraph">
    <w:name w:val="List Paragraph"/>
    <w:basedOn w:val="Normal"/>
    <w:uiPriority w:val="34"/>
    <w:qFormat/>
    <w:rsid w:val="00C53A7A"/>
    <w:pPr>
      <w:ind w:left="720"/>
      <w:contextualSpacing/>
    </w:pPr>
  </w:style>
  <w:style w:type="character" w:styleId="IntenseEmphasis">
    <w:name w:val="Intense Emphasis"/>
    <w:basedOn w:val="DefaultParagraphFont"/>
    <w:uiPriority w:val="21"/>
    <w:qFormat/>
    <w:rsid w:val="00C53A7A"/>
    <w:rPr>
      <w:i/>
      <w:iCs/>
      <w:color w:val="0F4761" w:themeColor="accent1" w:themeShade="BF"/>
    </w:rPr>
  </w:style>
  <w:style w:type="paragraph" w:styleId="IntenseQuote">
    <w:name w:val="Intense Quote"/>
    <w:basedOn w:val="Normal"/>
    <w:next w:val="Normal"/>
    <w:link w:val="IntenseQuoteChar"/>
    <w:uiPriority w:val="30"/>
    <w:qFormat/>
    <w:rsid w:val="00C53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3A7A"/>
    <w:rPr>
      <w:i/>
      <w:iCs/>
      <w:color w:val="0F4761" w:themeColor="accent1" w:themeShade="BF"/>
    </w:rPr>
  </w:style>
  <w:style w:type="character" w:styleId="IntenseReference">
    <w:name w:val="Intense Reference"/>
    <w:basedOn w:val="DefaultParagraphFont"/>
    <w:uiPriority w:val="32"/>
    <w:qFormat/>
    <w:rsid w:val="00C53A7A"/>
    <w:rPr>
      <w:b/>
      <w:bCs/>
      <w:smallCaps/>
      <w:color w:val="0F4761" w:themeColor="accent1" w:themeShade="BF"/>
      <w:spacing w:val="5"/>
    </w:rPr>
  </w:style>
  <w:style w:type="paragraph" w:styleId="Header">
    <w:name w:val="header"/>
    <w:basedOn w:val="Normal"/>
    <w:link w:val="HeaderChar"/>
    <w:uiPriority w:val="99"/>
    <w:unhideWhenUsed/>
    <w:rsid w:val="00166B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B75"/>
  </w:style>
  <w:style w:type="paragraph" w:styleId="Footer">
    <w:name w:val="footer"/>
    <w:basedOn w:val="Normal"/>
    <w:link w:val="FooterChar"/>
    <w:uiPriority w:val="99"/>
    <w:unhideWhenUsed/>
    <w:rsid w:val="00166B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500BFA-91C2-4A56-8FF1-A10EE31B2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4F9EFC-419A-49FA-AC35-7869742908A9}">
  <ds:schemaRefs>
    <ds:schemaRef ds:uri="http://purl.org/dc/dcmitype/"/>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c4ba5b67-2875-440c-bb76-2bfd76b9e502"/>
    <ds:schemaRef ds:uri="http://purl.org/dc/terms/"/>
    <ds:schemaRef ds:uri="http://purl.org/dc/elements/1.1/"/>
    <ds:schemaRef ds:uri="bb1b4f7a-9ef8-4a9f-89de-7eb5dcf7a11e"/>
    <ds:schemaRef ds:uri="a4932b09-c32f-42b1-bb63-8a653c87ea46"/>
  </ds:schemaRefs>
</ds:datastoreItem>
</file>

<file path=customXml/itemProps3.xml><?xml version="1.0" encoding="utf-8"?>
<ds:datastoreItem xmlns:ds="http://schemas.openxmlformats.org/officeDocument/2006/customXml" ds:itemID="{42419796-2526-4BCB-BBF1-F419B725C0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Hickerson</dc:creator>
  <cp:lastModifiedBy>Dressel, Jeffrey (NHTSA)</cp:lastModifiedBy>
  <cp:revision>20</cp:revision>
  <dcterms:created xsi:type="dcterms:W3CDTF">2025-01-21T20:40:00Z</dcterms:created>
  <dcterms:modified xsi:type="dcterms:W3CDTF">2026-05-05T19:39:00Z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