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90961" w:rsidP="00390961" w14:paraId="6A86D144" w14:textId="77777777">
      <w:pPr>
        <w:pStyle w:val="Title"/>
        <w:rPr>
          <w:b/>
        </w:rPr>
      </w:pPr>
      <w:r>
        <w:rPr>
          <w:b/>
        </w:rPr>
        <w:t>Supporting Statement A</w:t>
      </w:r>
    </w:p>
    <w:p w:rsidR="00390961" w:rsidP="00390961" w14:paraId="51170421" w14:textId="77777777">
      <w:pPr>
        <w:pStyle w:val="Title"/>
        <w:rPr>
          <w:b/>
        </w:rPr>
      </w:pPr>
    </w:p>
    <w:p w:rsidR="00390961" w:rsidRPr="00A65BB8" w:rsidP="00390961" w14:paraId="7B064B70" w14:textId="77777777">
      <w:pPr>
        <w:pStyle w:val="Title"/>
        <w:rPr>
          <w:b/>
          <w:bCs/>
          <w:u w:val="none"/>
        </w:rPr>
      </w:pPr>
      <w:r w:rsidRPr="00A65BB8">
        <w:rPr>
          <w:b/>
          <w:bCs/>
          <w:u w:val="none"/>
        </w:rPr>
        <w:t>National Aeronautics and Space Administration</w:t>
      </w:r>
    </w:p>
    <w:p w:rsidR="00390961" w:rsidP="00390961" w14:paraId="3B8905A4" w14:textId="175B40EA">
      <w:pPr>
        <w:jc w:val="center"/>
        <w:rPr>
          <w:rFonts w:ascii="Times New Roman" w:hAnsi="Times New Roman"/>
          <w:b/>
          <w:bCs/>
          <w:szCs w:val="24"/>
        </w:rPr>
      </w:pPr>
      <w:r w:rsidRPr="00A65BB8">
        <w:rPr>
          <w:rFonts w:ascii="Times New Roman" w:hAnsi="Times New Roman"/>
          <w:b/>
          <w:bCs/>
          <w:szCs w:val="24"/>
        </w:rPr>
        <w:t xml:space="preserve">NASA </w:t>
      </w:r>
      <w:r>
        <w:rPr>
          <w:rFonts w:ascii="Times New Roman" w:hAnsi="Times New Roman"/>
          <w:b/>
          <w:bCs/>
          <w:szCs w:val="24"/>
        </w:rPr>
        <w:t xml:space="preserve">Front Door </w:t>
      </w:r>
    </w:p>
    <w:p w:rsidR="00F343DD" w:rsidRPr="00A65BB8" w:rsidP="00390961" w14:paraId="0B4DEE7E" w14:textId="0DE1984E">
      <w:pPr>
        <w:jc w:val="center"/>
        <w:rPr>
          <w:rFonts w:ascii="Times New Roman" w:hAnsi="Times New Roman"/>
          <w:b/>
          <w:bCs/>
          <w:szCs w:val="24"/>
        </w:rPr>
      </w:pPr>
      <w:r>
        <w:rPr>
          <w:rFonts w:ascii="Times New Roman" w:hAnsi="Times New Roman"/>
          <w:b/>
          <w:bCs/>
          <w:szCs w:val="24"/>
        </w:rPr>
        <w:t>OMB Control No. 2700-xxxx</w:t>
      </w:r>
    </w:p>
    <w:p w:rsidR="00A83EC7" w:rsidRPr="00952324" w:rsidP="004F4543" w14:paraId="53B3E453" w14:textId="0D8F1137">
      <w:pPr>
        <w:pStyle w:val="Title"/>
        <w:rPr>
          <w:szCs w:val="24"/>
          <w:u w:val="none"/>
        </w:rPr>
      </w:pPr>
    </w:p>
    <w:p w:rsidR="00A72B30" w:rsidRPr="00952324" w:rsidP="00906C37" w14:paraId="08801419" w14:textId="7519F504">
      <w:pPr>
        <w:rPr>
          <w:rFonts w:ascii="Times New Roman" w:hAnsi="Times New Roman"/>
          <w:bCs/>
          <w:szCs w:val="24"/>
        </w:rPr>
      </w:pPr>
      <w:r w:rsidRPr="00952324">
        <w:rPr>
          <w:rFonts w:ascii="Times New Roman" w:hAnsi="Times New Roman"/>
          <w:b/>
          <w:szCs w:val="24"/>
        </w:rPr>
        <w:t>Type of information collection</w:t>
      </w:r>
      <w:r w:rsidRPr="00952324" w:rsidR="00F343DD">
        <w:rPr>
          <w:rFonts w:ascii="Times New Roman" w:hAnsi="Times New Roman"/>
          <w:b/>
          <w:szCs w:val="24"/>
        </w:rPr>
        <w:t>:</w:t>
      </w:r>
      <w:r w:rsidRPr="00952324" w:rsidR="00F343DD">
        <w:rPr>
          <w:rFonts w:ascii="Times New Roman" w:hAnsi="Times New Roman"/>
          <w:bCs/>
          <w:szCs w:val="24"/>
        </w:rPr>
        <w:t xml:space="preserve"> New</w:t>
      </w:r>
      <w:r w:rsidR="00506648">
        <w:rPr>
          <w:rFonts w:ascii="Times New Roman" w:hAnsi="Times New Roman"/>
          <w:bCs/>
          <w:szCs w:val="24"/>
        </w:rPr>
        <w:t xml:space="preserve"> </w:t>
      </w:r>
      <w:r w:rsidR="00F343DD">
        <w:rPr>
          <w:rFonts w:ascii="Times New Roman" w:hAnsi="Times New Roman"/>
          <w:bCs/>
          <w:szCs w:val="24"/>
        </w:rPr>
        <w:t xml:space="preserve">Information </w:t>
      </w:r>
      <w:r w:rsidR="00506648">
        <w:rPr>
          <w:rFonts w:ascii="Times New Roman" w:hAnsi="Times New Roman"/>
          <w:bCs/>
          <w:szCs w:val="24"/>
        </w:rPr>
        <w:t>Collection</w:t>
      </w:r>
    </w:p>
    <w:p w:rsidR="00AD3D26" w:rsidP="00906C37" w14:paraId="5A3E7DF2" w14:textId="77777777">
      <w:pPr>
        <w:rPr>
          <w:rFonts w:ascii="Times New Roman" w:hAnsi="Times New Roman"/>
          <w:b/>
          <w:bCs/>
          <w:szCs w:val="24"/>
        </w:rPr>
      </w:pPr>
    </w:p>
    <w:p w:rsidR="007769EE" w:rsidRPr="007769EE" w:rsidP="00424124" w14:paraId="728A1A5E" w14:textId="43FE4BBB">
      <w:pPr>
        <w:jc w:val="both"/>
        <w:rPr>
          <w:rFonts w:ascii="Times New Roman" w:hAnsi="Times New Roman"/>
          <w:szCs w:val="24"/>
        </w:rPr>
      </w:pPr>
      <w:r w:rsidRPr="00727807">
        <w:rPr>
          <w:rFonts w:ascii="Times New Roman" w:hAnsi="Times New Roman"/>
          <w:b/>
          <w:bCs/>
          <w:szCs w:val="24"/>
        </w:rPr>
        <w:t xml:space="preserve">Abstract: </w:t>
      </w:r>
      <w:r w:rsidRPr="007769EE">
        <w:rPr>
          <w:rFonts w:ascii="Times New Roman" w:hAnsi="Times New Roman"/>
          <w:szCs w:val="24"/>
        </w:rPr>
        <w:t xml:space="preserve">The NASA Front Door (NFD) is a web-based platform designed to streamline how individuals and organizations engage with NASA by offering a single, user-friendly point of entry to the </w:t>
      </w:r>
      <w:r w:rsidR="003903A3">
        <w:rPr>
          <w:rFonts w:ascii="Times New Roman" w:hAnsi="Times New Roman"/>
          <w:szCs w:val="24"/>
        </w:rPr>
        <w:t>A</w:t>
      </w:r>
      <w:r w:rsidRPr="007769EE">
        <w:rPr>
          <w:rFonts w:ascii="Times New Roman" w:hAnsi="Times New Roman"/>
          <w:szCs w:val="24"/>
        </w:rPr>
        <w:t>gency</w:t>
      </w:r>
      <w:r w:rsidR="00082CC4">
        <w:rPr>
          <w:rFonts w:ascii="Times New Roman" w:hAnsi="Times New Roman"/>
          <w:szCs w:val="24"/>
        </w:rPr>
        <w:t xml:space="preserve">’s </w:t>
      </w:r>
      <w:r w:rsidRPr="007769EE" w:rsidR="00082CC4">
        <w:rPr>
          <w:rFonts w:ascii="Times New Roman" w:hAnsi="Times New Roman"/>
          <w:szCs w:val="24"/>
        </w:rPr>
        <w:t>programs</w:t>
      </w:r>
      <w:r w:rsidR="00082CC4">
        <w:rPr>
          <w:rFonts w:ascii="Times New Roman" w:hAnsi="Times New Roman"/>
          <w:szCs w:val="24"/>
        </w:rPr>
        <w:t xml:space="preserve"> </w:t>
      </w:r>
      <w:r w:rsidRPr="007769EE">
        <w:rPr>
          <w:rFonts w:ascii="Times New Roman" w:hAnsi="Times New Roman"/>
          <w:szCs w:val="24"/>
        </w:rPr>
        <w:t>opportunities, resources, and expertise.</w:t>
      </w:r>
    </w:p>
    <w:p w:rsidR="007A5A73" w:rsidRPr="00952324" w:rsidP="00906C37" w14:paraId="58BA3CE4" w14:textId="77777777">
      <w:pPr>
        <w:rPr>
          <w:rFonts w:ascii="Times New Roman" w:hAnsi="Times New Roman"/>
          <w:b/>
          <w:szCs w:val="24"/>
        </w:rPr>
      </w:pPr>
    </w:p>
    <w:p w:rsidR="00C64530" w:rsidRPr="00952324" w:rsidP="00906C37" w14:paraId="2D3ECB7A" w14:textId="71B2E74E">
      <w:pPr>
        <w:pStyle w:val="ListParagraph"/>
        <w:numPr>
          <w:ilvl w:val="0"/>
          <w:numId w:val="19"/>
        </w:numPr>
        <w:tabs>
          <w:tab w:val="left" w:pos="-1440"/>
        </w:tabs>
        <w:rPr>
          <w:rFonts w:ascii="Times New Roman" w:hAnsi="Times New Roman"/>
          <w:b/>
          <w:szCs w:val="24"/>
        </w:rPr>
      </w:pPr>
      <w:r>
        <w:rPr>
          <w:rFonts w:ascii="Times New Roman" w:hAnsi="Times New Roman"/>
          <w:b/>
          <w:szCs w:val="24"/>
        </w:rPr>
        <w:t>Need for the Information Collection.</w:t>
      </w:r>
      <w:r w:rsidRPr="00952324" w:rsidR="00CD285D">
        <w:rPr>
          <w:rFonts w:ascii="Times New Roman" w:hAnsi="Times New Roman"/>
          <w:b/>
          <w:szCs w:val="24"/>
        </w:rPr>
        <w:t xml:space="preserve"> </w:t>
      </w:r>
    </w:p>
    <w:p w:rsidR="007A5CCF" w:rsidRPr="00C64530" w:rsidP="00424124" w14:paraId="319539D0" w14:textId="44400C52">
      <w:pPr>
        <w:pStyle w:val="ListParagraph"/>
        <w:tabs>
          <w:tab w:val="left" w:pos="-1440"/>
        </w:tabs>
        <w:ind w:left="660"/>
        <w:jc w:val="both"/>
        <w:rPr>
          <w:rFonts w:ascii="Times New Roman" w:hAnsi="Times New Roman"/>
          <w:b/>
          <w:szCs w:val="24"/>
        </w:rPr>
      </w:pPr>
      <w:r w:rsidRPr="00C64530">
        <w:rPr>
          <w:rFonts w:ascii="Times New Roman" w:hAnsi="Times New Roman"/>
          <w:szCs w:val="24"/>
          <w:lang w:val="en"/>
        </w:rPr>
        <w:t xml:space="preserve">The </w:t>
      </w:r>
      <w:r w:rsidRPr="00C64530" w:rsidR="00002300">
        <w:rPr>
          <w:rFonts w:ascii="Times New Roman" w:hAnsi="Times New Roman"/>
          <w:szCs w:val="24"/>
          <w:lang w:val="en"/>
        </w:rPr>
        <w:t>N</w:t>
      </w:r>
      <w:r w:rsidRPr="00C64530">
        <w:rPr>
          <w:rFonts w:ascii="Times New Roman" w:hAnsi="Times New Roman"/>
          <w:szCs w:val="24"/>
          <w:lang w:val="en"/>
        </w:rPr>
        <w:t>FD web-based tool serve</w:t>
      </w:r>
      <w:r w:rsidR="00AC4D2F">
        <w:rPr>
          <w:rFonts w:ascii="Times New Roman" w:hAnsi="Times New Roman"/>
          <w:szCs w:val="24"/>
          <w:lang w:val="en"/>
        </w:rPr>
        <w:t>s</w:t>
      </w:r>
      <w:r w:rsidRPr="00C64530">
        <w:rPr>
          <w:rFonts w:ascii="Times New Roman" w:hAnsi="Times New Roman"/>
          <w:szCs w:val="24"/>
          <w:lang w:val="en"/>
        </w:rPr>
        <w:t xml:space="preserve"> as a centralized digital hub </w:t>
      </w:r>
      <w:r w:rsidR="005C341A">
        <w:rPr>
          <w:rFonts w:ascii="Times New Roman" w:hAnsi="Times New Roman"/>
          <w:szCs w:val="24"/>
          <w:lang w:val="en"/>
        </w:rPr>
        <w:t xml:space="preserve">that supports </w:t>
      </w:r>
      <w:r w:rsidRPr="00C64530">
        <w:rPr>
          <w:rFonts w:ascii="Times New Roman" w:hAnsi="Times New Roman"/>
          <w:szCs w:val="24"/>
          <w:lang w:val="en"/>
        </w:rPr>
        <w:t xml:space="preserve">engagement between individuals, organizations, and </w:t>
      </w:r>
      <w:r w:rsidR="005C341A">
        <w:rPr>
          <w:rFonts w:ascii="Times New Roman" w:hAnsi="Times New Roman"/>
          <w:szCs w:val="24"/>
          <w:lang w:val="en"/>
        </w:rPr>
        <w:t xml:space="preserve">NASA’s </w:t>
      </w:r>
      <w:r w:rsidR="00721F49">
        <w:rPr>
          <w:rFonts w:ascii="Times New Roman" w:hAnsi="Times New Roman"/>
          <w:szCs w:val="24"/>
          <w:lang w:val="en"/>
        </w:rPr>
        <w:t>workforce</w:t>
      </w:r>
      <w:r w:rsidR="00491F17">
        <w:rPr>
          <w:rFonts w:ascii="Times New Roman" w:hAnsi="Times New Roman"/>
          <w:szCs w:val="24"/>
          <w:lang w:val="en"/>
        </w:rPr>
        <w:t>. Collecting this information</w:t>
      </w:r>
      <w:r w:rsidR="00656D0A">
        <w:rPr>
          <w:rFonts w:ascii="Times New Roman" w:hAnsi="Times New Roman"/>
          <w:szCs w:val="24"/>
          <w:lang w:val="en"/>
        </w:rPr>
        <w:t xml:space="preserve"> </w:t>
      </w:r>
      <w:r w:rsidR="005C341A">
        <w:rPr>
          <w:rFonts w:ascii="Times New Roman" w:hAnsi="Times New Roman"/>
          <w:szCs w:val="24"/>
          <w:lang w:val="en"/>
        </w:rPr>
        <w:t xml:space="preserve">allows </w:t>
      </w:r>
      <w:r w:rsidR="00656D0A">
        <w:rPr>
          <w:rFonts w:ascii="Times New Roman" w:hAnsi="Times New Roman"/>
          <w:szCs w:val="24"/>
          <w:lang w:val="en"/>
        </w:rPr>
        <w:t xml:space="preserve">NASA to </w:t>
      </w:r>
      <w:r w:rsidR="005C341A">
        <w:rPr>
          <w:rFonts w:ascii="Times New Roman" w:hAnsi="Times New Roman"/>
          <w:szCs w:val="24"/>
          <w:lang w:val="en"/>
        </w:rPr>
        <w:t xml:space="preserve">effectively </w:t>
      </w:r>
      <w:r w:rsidR="00656D0A">
        <w:rPr>
          <w:rFonts w:ascii="Times New Roman" w:hAnsi="Times New Roman"/>
          <w:szCs w:val="24"/>
          <w:lang w:val="en"/>
        </w:rPr>
        <w:t xml:space="preserve">connect </w:t>
      </w:r>
      <w:r w:rsidR="005C341A">
        <w:rPr>
          <w:rFonts w:ascii="Times New Roman" w:hAnsi="Times New Roman"/>
          <w:szCs w:val="24"/>
          <w:lang w:val="en"/>
        </w:rPr>
        <w:t xml:space="preserve">members of </w:t>
      </w:r>
      <w:r w:rsidR="002F2C82">
        <w:rPr>
          <w:rFonts w:ascii="Times New Roman" w:hAnsi="Times New Roman"/>
          <w:szCs w:val="24"/>
          <w:lang w:val="en"/>
        </w:rPr>
        <w:t>the p</w:t>
      </w:r>
      <w:r w:rsidRPr="002F2C82" w:rsidR="002F2C82">
        <w:rPr>
          <w:rFonts w:ascii="Times New Roman" w:hAnsi="Times New Roman"/>
          <w:szCs w:val="24"/>
          <w:lang w:val="en"/>
        </w:rPr>
        <w:t>ublic</w:t>
      </w:r>
      <w:r w:rsidR="005C341A">
        <w:rPr>
          <w:rFonts w:ascii="Times New Roman" w:hAnsi="Times New Roman"/>
          <w:szCs w:val="24"/>
          <w:lang w:val="en"/>
        </w:rPr>
        <w:t>, such as</w:t>
      </w:r>
      <w:r w:rsidR="00640176">
        <w:rPr>
          <w:rFonts w:ascii="Times New Roman" w:hAnsi="Times New Roman"/>
          <w:szCs w:val="24"/>
          <w:lang w:val="en"/>
        </w:rPr>
        <w:t xml:space="preserve"> </w:t>
      </w:r>
      <w:r w:rsidRPr="002F2C82" w:rsidR="002F2C82">
        <w:rPr>
          <w:rFonts w:ascii="Times New Roman" w:hAnsi="Times New Roman"/>
          <w:szCs w:val="24"/>
          <w:lang w:val="en"/>
        </w:rPr>
        <w:t xml:space="preserve">eligible students, educators, awardee principal investigators; invited guests, </w:t>
      </w:r>
      <w:r w:rsidR="00640176">
        <w:rPr>
          <w:rFonts w:ascii="Times New Roman" w:hAnsi="Times New Roman"/>
          <w:szCs w:val="24"/>
          <w:lang w:val="en"/>
        </w:rPr>
        <w:t xml:space="preserve">and others, </w:t>
      </w:r>
      <w:r w:rsidR="003E7D83">
        <w:rPr>
          <w:rFonts w:ascii="Times New Roman" w:hAnsi="Times New Roman"/>
          <w:szCs w:val="24"/>
          <w:lang w:val="en"/>
        </w:rPr>
        <w:t>as well as</w:t>
      </w:r>
      <w:r w:rsidRPr="002F2C82" w:rsidR="002F2C82">
        <w:rPr>
          <w:rFonts w:ascii="Times New Roman" w:hAnsi="Times New Roman"/>
          <w:szCs w:val="24"/>
          <w:lang w:val="en"/>
        </w:rPr>
        <w:t xml:space="preserve"> organizations and </w:t>
      </w:r>
      <w:r w:rsidR="00721F49">
        <w:rPr>
          <w:rFonts w:ascii="Times New Roman" w:hAnsi="Times New Roman"/>
          <w:szCs w:val="24"/>
          <w:lang w:val="en"/>
        </w:rPr>
        <w:t>N</w:t>
      </w:r>
      <w:r w:rsidRPr="002F2C82" w:rsidR="002F2C82">
        <w:rPr>
          <w:rFonts w:ascii="Times New Roman" w:hAnsi="Times New Roman"/>
          <w:szCs w:val="24"/>
          <w:lang w:val="en"/>
        </w:rPr>
        <w:t>ASA</w:t>
      </w:r>
      <w:r w:rsidR="00721F49">
        <w:rPr>
          <w:rFonts w:ascii="Times New Roman" w:hAnsi="Times New Roman"/>
          <w:szCs w:val="24"/>
          <w:lang w:val="en"/>
        </w:rPr>
        <w:t xml:space="preserve"> personnel</w:t>
      </w:r>
      <w:r w:rsidR="001D5463">
        <w:rPr>
          <w:rFonts w:ascii="Times New Roman" w:hAnsi="Times New Roman"/>
          <w:szCs w:val="24"/>
          <w:lang w:val="en"/>
        </w:rPr>
        <w:t xml:space="preserve"> seeking access to </w:t>
      </w:r>
      <w:r w:rsidRPr="002F2C82" w:rsidR="002F2C82">
        <w:rPr>
          <w:rFonts w:ascii="Times New Roman" w:hAnsi="Times New Roman"/>
          <w:szCs w:val="24"/>
          <w:lang w:val="en"/>
        </w:rPr>
        <w:t>publicly available NASA services</w:t>
      </w:r>
      <w:r w:rsidR="006C3168">
        <w:rPr>
          <w:rFonts w:ascii="Times New Roman" w:hAnsi="Times New Roman"/>
          <w:szCs w:val="24"/>
          <w:lang w:val="en"/>
        </w:rPr>
        <w:t xml:space="preserve">, </w:t>
      </w:r>
      <w:r w:rsidR="001D5463">
        <w:rPr>
          <w:rFonts w:ascii="Times New Roman" w:hAnsi="Times New Roman"/>
          <w:szCs w:val="24"/>
          <w:lang w:val="en"/>
        </w:rPr>
        <w:t xml:space="preserve">to </w:t>
      </w:r>
      <w:r w:rsidR="006F4940">
        <w:rPr>
          <w:rFonts w:ascii="Times New Roman" w:hAnsi="Times New Roman"/>
          <w:szCs w:val="24"/>
          <w:lang w:val="en"/>
        </w:rPr>
        <w:t>the most relevant</w:t>
      </w:r>
      <w:r w:rsidRPr="00C64530">
        <w:rPr>
          <w:rFonts w:ascii="Times New Roman" w:hAnsi="Times New Roman"/>
          <w:szCs w:val="24"/>
          <w:lang w:val="en"/>
        </w:rPr>
        <w:t xml:space="preserve"> NASA</w:t>
      </w:r>
      <w:r w:rsidR="006F4940">
        <w:rPr>
          <w:rFonts w:ascii="Times New Roman" w:hAnsi="Times New Roman"/>
          <w:szCs w:val="24"/>
          <w:lang w:val="en"/>
        </w:rPr>
        <w:t xml:space="preserve"> programs</w:t>
      </w:r>
      <w:r w:rsidRPr="00C64530">
        <w:rPr>
          <w:rFonts w:ascii="Times New Roman" w:hAnsi="Times New Roman"/>
          <w:szCs w:val="24"/>
          <w:lang w:val="en"/>
        </w:rPr>
        <w:t xml:space="preserve">, opportunities, resources, and expertise. </w:t>
      </w:r>
    </w:p>
    <w:p w:rsidR="00B66ECC" w:rsidRPr="00952324" w:rsidP="00906C37" w14:paraId="3BA0BC99" w14:textId="77777777">
      <w:pPr>
        <w:tabs>
          <w:tab w:val="left" w:pos="-1440"/>
        </w:tabs>
        <w:rPr>
          <w:rFonts w:ascii="Times New Roman" w:hAnsi="Times New Roman"/>
          <w:szCs w:val="24"/>
        </w:rPr>
      </w:pPr>
    </w:p>
    <w:p w:rsidR="00C64530" w:rsidRPr="00952324" w:rsidP="00906C37" w14:paraId="3617D78A" w14:textId="76853156">
      <w:pPr>
        <w:pStyle w:val="ListParagraph"/>
        <w:numPr>
          <w:ilvl w:val="0"/>
          <w:numId w:val="19"/>
        </w:numPr>
        <w:tabs>
          <w:tab w:val="left" w:pos="-1440"/>
        </w:tabs>
        <w:rPr>
          <w:rFonts w:ascii="Times New Roman" w:hAnsi="Times New Roman"/>
          <w:b/>
          <w:szCs w:val="24"/>
        </w:rPr>
      </w:pPr>
      <w:r w:rsidRPr="0034391D">
        <w:rPr>
          <w:rFonts w:ascii="Times New Roman" w:hAnsi="Times New Roman"/>
          <w:b/>
        </w:rPr>
        <w:t>Purpose and Use of the Information Collection</w:t>
      </w:r>
      <w:r>
        <w:rPr>
          <w:rFonts w:ascii="Times New Roman" w:hAnsi="Times New Roman"/>
          <w:b/>
        </w:rPr>
        <w:t>.</w:t>
      </w:r>
      <w:r w:rsidRPr="00952324" w:rsidR="005B616E">
        <w:rPr>
          <w:rFonts w:ascii="Times New Roman" w:hAnsi="Times New Roman"/>
          <w:b/>
          <w:szCs w:val="24"/>
        </w:rPr>
        <w:t xml:space="preserve"> </w:t>
      </w:r>
    </w:p>
    <w:p w:rsidR="00C64530" w:rsidP="00424124" w14:paraId="6FEF671F" w14:textId="543F5E27">
      <w:pPr>
        <w:pStyle w:val="ListParagraph"/>
        <w:tabs>
          <w:tab w:val="left" w:pos="-1440"/>
        </w:tabs>
        <w:ind w:left="660"/>
        <w:jc w:val="both"/>
        <w:rPr>
          <w:rFonts w:ascii="Times New Roman" w:hAnsi="Times New Roman"/>
          <w:szCs w:val="24"/>
        </w:rPr>
      </w:pPr>
      <w:r w:rsidRPr="00C64530">
        <w:rPr>
          <w:rFonts w:ascii="Times New Roman" w:hAnsi="Times New Roman"/>
          <w:szCs w:val="24"/>
          <w:lang w:val="en"/>
        </w:rPr>
        <w:t>The information collect</w:t>
      </w:r>
      <w:r w:rsidR="001D5463">
        <w:rPr>
          <w:rFonts w:ascii="Times New Roman" w:hAnsi="Times New Roman"/>
          <w:szCs w:val="24"/>
          <w:lang w:val="en"/>
        </w:rPr>
        <w:t>ed, including</w:t>
      </w:r>
      <w:r w:rsidRPr="00C64530">
        <w:rPr>
          <w:rFonts w:ascii="Times New Roman" w:hAnsi="Times New Roman"/>
          <w:szCs w:val="24"/>
          <w:lang w:val="en"/>
        </w:rPr>
        <w:t xml:space="preserve"> general contact </w:t>
      </w:r>
      <w:r w:rsidR="001D5463">
        <w:rPr>
          <w:rFonts w:ascii="Times New Roman" w:hAnsi="Times New Roman"/>
          <w:szCs w:val="24"/>
          <w:lang w:val="en"/>
        </w:rPr>
        <w:t xml:space="preserve">details, </w:t>
      </w:r>
      <w:r w:rsidRPr="00C64530">
        <w:rPr>
          <w:rFonts w:ascii="Times New Roman" w:hAnsi="Times New Roman"/>
          <w:szCs w:val="24"/>
          <w:lang w:val="en"/>
        </w:rPr>
        <w:t>interest/intake information</w:t>
      </w:r>
      <w:r w:rsidR="001D5463">
        <w:rPr>
          <w:rFonts w:ascii="Times New Roman" w:hAnsi="Times New Roman"/>
          <w:szCs w:val="24"/>
          <w:lang w:val="en"/>
        </w:rPr>
        <w:t>, and,</w:t>
      </w:r>
      <w:r w:rsidRPr="00C64530">
        <w:rPr>
          <w:rFonts w:ascii="Times New Roman" w:hAnsi="Times New Roman"/>
          <w:szCs w:val="24"/>
          <w:lang w:val="en"/>
        </w:rPr>
        <w:t xml:space="preserve"> when appropriate, demographic </w:t>
      </w:r>
      <w:r w:rsidR="001D5463">
        <w:rPr>
          <w:rFonts w:ascii="Times New Roman" w:hAnsi="Times New Roman"/>
          <w:szCs w:val="24"/>
          <w:lang w:val="en"/>
        </w:rPr>
        <w:t>data</w:t>
      </w:r>
      <w:r w:rsidR="00BD7A4D">
        <w:rPr>
          <w:rFonts w:ascii="Times New Roman" w:hAnsi="Times New Roman"/>
          <w:szCs w:val="24"/>
          <w:lang w:val="en"/>
        </w:rPr>
        <w:t>, support</w:t>
      </w:r>
      <w:r w:rsidR="00AA4C32">
        <w:rPr>
          <w:rFonts w:ascii="Times New Roman" w:hAnsi="Times New Roman"/>
          <w:szCs w:val="24"/>
          <w:lang w:val="en"/>
        </w:rPr>
        <w:t>s</w:t>
      </w:r>
      <w:r w:rsidR="00BD7A4D">
        <w:rPr>
          <w:rFonts w:ascii="Times New Roman" w:hAnsi="Times New Roman"/>
          <w:szCs w:val="24"/>
          <w:lang w:val="en"/>
        </w:rPr>
        <w:t xml:space="preserve"> the creation of personalized user profiles</w:t>
      </w:r>
      <w:r w:rsidR="008D484B">
        <w:rPr>
          <w:rFonts w:ascii="Times New Roman" w:hAnsi="Times New Roman"/>
          <w:szCs w:val="24"/>
          <w:lang w:val="en"/>
        </w:rPr>
        <w:t xml:space="preserve">. </w:t>
      </w:r>
      <w:r w:rsidRPr="00F753E2" w:rsidR="00F753E2">
        <w:rPr>
          <w:rFonts w:ascii="Times New Roman" w:hAnsi="Times New Roman"/>
          <w:szCs w:val="24"/>
        </w:rPr>
        <w:t xml:space="preserve">NASA uses this information </w:t>
      </w:r>
      <w:r w:rsidRPr="007C5325" w:rsidR="007C5325">
        <w:rPr>
          <w:rFonts w:ascii="Times New Roman" w:hAnsi="Times New Roman"/>
          <w:szCs w:val="24"/>
        </w:rPr>
        <w:t>to connect individuals and organizations to relevant programs and services, route inquiries to appropriate offices or subject‑matter experts and facilitate coordinated engagement. The information also supports NASA’s ability to track interactions, manage participation in Agency opportunities, and improve the effectiveness of related programs and activities</w:t>
      </w:r>
      <w:r w:rsidR="007C5325">
        <w:rPr>
          <w:rFonts w:ascii="Times New Roman" w:hAnsi="Times New Roman"/>
          <w:szCs w:val="24"/>
        </w:rPr>
        <w:t>.</w:t>
      </w:r>
    </w:p>
    <w:p w:rsidR="007C5325" w:rsidRPr="00C64530" w:rsidP="00424124" w14:paraId="46032C69" w14:textId="77777777">
      <w:pPr>
        <w:pStyle w:val="ListParagraph"/>
        <w:tabs>
          <w:tab w:val="left" w:pos="-1440"/>
        </w:tabs>
        <w:ind w:left="660"/>
        <w:jc w:val="both"/>
        <w:rPr>
          <w:rFonts w:ascii="Times New Roman" w:hAnsi="Times New Roman"/>
          <w:szCs w:val="24"/>
          <w:lang w:val="en"/>
        </w:rPr>
      </w:pPr>
    </w:p>
    <w:p w:rsidR="00C64530" w:rsidRPr="00952324" w:rsidP="00906C37" w14:paraId="15BF05CB" w14:textId="5CB702B6">
      <w:pPr>
        <w:pStyle w:val="ListParagraph"/>
        <w:numPr>
          <w:ilvl w:val="0"/>
          <w:numId w:val="19"/>
        </w:numPr>
        <w:tabs>
          <w:tab w:val="left" w:pos="-1440"/>
        </w:tabs>
        <w:rPr>
          <w:rFonts w:ascii="Times New Roman" w:hAnsi="Times New Roman"/>
          <w:b/>
          <w:szCs w:val="24"/>
        </w:rPr>
      </w:pPr>
      <w:r w:rsidRPr="0034391D">
        <w:rPr>
          <w:rFonts w:ascii="Times New Roman" w:hAnsi="Times New Roman"/>
          <w:b/>
        </w:rPr>
        <w:t>Use of Information Technology</w:t>
      </w:r>
      <w:r>
        <w:rPr>
          <w:rFonts w:ascii="Times New Roman" w:hAnsi="Times New Roman"/>
          <w:b/>
          <w:szCs w:val="24"/>
        </w:rPr>
        <w:t xml:space="preserve">. </w:t>
      </w:r>
    </w:p>
    <w:p w:rsidR="00A00FCC" w:rsidP="00424124" w14:paraId="14345BDD" w14:textId="24E1DC97">
      <w:pPr>
        <w:pStyle w:val="ListParagraph"/>
        <w:tabs>
          <w:tab w:val="left" w:pos="-1440"/>
        </w:tabs>
        <w:ind w:left="660"/>
        <w:jc w:val="both"/>
        <w:rPr>
          <w:rFonts w:ascii="Times New Roman" w:hAnsi="Times New Roman"/>
          <w:szCs w:val="24"/>
        </w:rPr>
      </w:pPr>
      <w:bookmarkStart w:id="0" w:name="_Hlk188546907"/>
      <w:r w:rsidRPr="00567323">
        <w:rPr>
          <w:rFonts w:ascii="Times New Roman" w:hAnsi="Times New Roman"/>
          <w:szCs w:val="24"/>
        </w:rPr>
        <w:t>The NFD is an online, web</w:t>
      </w:r>
      <w:r w:rsidRPr="00567323">
        <w:rPr>
          <w:rFonts w:ascii="Times New Roman" w:hAnsi="Times New Roman"/>
          <w:szCs w:val="24"/>
        </w:rPr>
        <w:noBreakHyphen/>
        <w:t xml:space="preserve">based tool built on a Salesforce platform. </w:t>
      </w:r>
      <w:r w:rsidRPr="006B356F" w:rsidR="006B356F">
        <w:rPr>
          <w:rFonts w:ascii="Times New Roman" w:hAnsi="Times New Roman"/>
          <w:szCs w:val="24"/>
        </w:rPr>
        <w:t xml:space="preserve">The </w:t>
      </w:r>
      <w:r w:rsidR="004B520A">
        <w:rPr>
          <w:rFonts w:ascii="Times New Roman" w:hAnsi="Times New Roman"/>
          <w:szCs w:val="24"/>
        </w:rPr>
        <w:t xml:space="preserve">tool </w:t>
      </w:r>
      <w:r w:rsidRPr="006B356F" w:rsidR="006B356F">
        <w:rPr>
          <w:rFonts w:ascii="Times New Roman" w:hAnsi="Times New Roman"/>
          <w:szCs w:val="24"/>
        </w:rPr>
        <w:t>is currently under active development, and the wireframes included in this submission reflect the intended design and functionality</w:t>
      </w:r>
      <w:r w:rsidR="006B356F">
        <w:rPr>
          <w:rFonts w:ascii="Times New Roman" w:hAnsi="Times New Roman"/>
          <w:szCs w:val="24"/>
        </w:rPr>
        <w:t>.</w:t>
      </w:r>
      <w:r w:rsidR="008316BF">
        <w:rPr>
          <w:rFonts w:ascii="Times New Roman" w:hAnsi="Times New Roman"/>
          <w:szCs w:val="24"/>
        </w:rPr>
        <w:t xml:space="preserve"> </w:t>
      </w:r>
      <w:r w:rsidRPr="00BD211C" w:rsidR="00BD211C">
        <w:rPr>
          <w:rFonts w:ascii="Times New Roman" w:hAnsi="Times New Roman"/>
          <w:szCs w:val="24"/>
        </w:rPr>
        <w:t>Once fully implemented, NFD will provide a</w:t>
      </w:r>
      <w:r w:rsidR="00294A35">
        <w:rPr>
          <w:rFonts w:ascii="Times New Roman" w:hAnsi="Times New Roman"/>
          <w:szCs w:val="24"/>
        </w:rPr>
        <w:t xml:space="preserve"> </w:t>
      </w:r>
      <w:r w:rsidR="00A576FA">
        <w:rPr>
          <w:rFonts w:ascii="Times New Roman" w:hAnsi="Times New Roman"/>
          <w:szCs w:val="24"/>
        </w:rPr>
        <w:t>centralized</w:t>
      </w:r>
      <w:r w:rsidR="000C1B50">
        <w:rPr>
          <w:rFonts w:ascii="Times New Roman" w:hAnsi="Times New Roman"/>
          <w:szCs w:val="24"/>
        </w:rPr>
        <w:t xml:space="preserve">, technology-enabled </w:t>
      </w:r>
      <w:r w:rsidR="009C5E52">
        <w:rPr>
          <w:rFonts w:ascii="Times New Roman" w:hAnsi="Times New Roman"/>
          <w:szCs w:val="24"/>
        </w:rPr>
        <w:t xml:space="preserve">structure </w:t>
      </w:r>
      <w:r w:rsidR="00294A35">
        <w:rPr>
          <w:rFonts w:ascii="Times New Roman" w:hAnsi="Times New Roman"/>
          <w:szCs w:val="24"/>
        </w:rPr>
        <w:t>to</w:t>
      </w:r>
      <w:r w:rsidR="00092EBB">
        <w:rPr>
          <w:rFonts w:ascii="Times New Roman" w:hAnsi="Times New Roman"/>
          <w:szCs w:val="24"/>
        </w:rPr>
        <w:t>:</w:t>
      </w:r>
      <w:r w:rsidRPr="008F32FF" w:rsidR="0069505C">
        <w:rPr>
          <w:rFonts w:ascii="Times New Roman" w:hAnsi="Times New Roman"/>
          <w:szCs w:val="24"/>
        </w:rPr>
        <w:t xml:space="preserve"> </w:t>
      </w:r>
    </w:p>
    <w:p w:rsidR="00A00FCC" w:rsidRPr="00361995" w:rsidP="00424124" w14:paraId="224B2770" w14:textId="5FF4E4D7">
      <w:pPr>
        <w:pStyle w:val="ListParagraph"/>
        <w:numPr>
          <w:ilvl w:val="0"/>
          <w:numId w:val="34"/>
        </w:numPr>
        <w:jc w:val="both"/>
        <w:rPr>
          <w:rFonts w:ascii="Times New Roman" w:hAnsi="Times New Roman"/>
          <w:szCs w:val="24"/>
        </w:rPr>
      </w:pPr>
      <w:r w:rsidRPr="00424124">
        <w:rPr>
          <w:rFonts w:ascii="Times New Roman" w:hAnsi="Times New Roman"/>
          <w:szCs w:val="24"/>
        </w:rPr>
        <w:t xml:space="preserve">Deliver </w:t>
      </w:r>
      <w:r w:rsidRPr="00361995" w:rsidR="00012648">
        <w:rPr>
          <w:rFonts w:ascii="Times New Roman" w:hAnsi="Times New Roman"/>
          <w:szCs w:val="24"/>
          <w:lang w:val="en"/>
        </w:rPr>
        <w:t xml:space="preserve">personalized support, guidance, and </w:t>
      </w:r>
      <w:r w:rsidRPr="00424124">
        <w:rPr>
          <w:rFonts w:ascii="Times New Roman" w:hAnsi="Times New Roman"/>
          <w:szCs w:val="24"/>
          <w:lang w:val="en"/>
        </w:rPr>
        <w:t>streamlined</w:t>
      </w:r>
      <w:r w:rsidRPr="00361995" w:rsidR="00012648">
        <w:rPr>
          <w:rFonts w:ascii="Times New Roman" w:hAnsi="Times New Roman"/>
          <w:szCs w:val="24"/>
          <w:lang w:val="en"/>
        </w:rPr>
        <w:t xml:space="preserve"> access to </w:t>
      </w:r>
      <w:r w:rsidRPr="00361995" w:rsidR="006D1F0C">
        <w:rPr>
          <w:rFonts w:ascii="Times New Roman" w:hAnsi="Times New Roman"/>
          <w:szCs w:val="24"/>
          <w:lang w:val="en"/>
        </w:rPr>
        <w:t>NASA’s programs</w:t>
      </w:r>
      <w:r w:rsidRPr="00361995" w:rsidR="00012648">
        <w:rPr>
          <w:rFonts w:ascii="Times New Roman" w:hAnsi="Times New Roman"/>
          <w:szCs w:val="24"/>
          <w:lang w:val="en"/>
        </w:rPr>
        <w:t xml:space="preserve">, opportunities, resources, and </w:t>
      </w:r>
      <w:r w:rsidRPr="00361995" w:rsidR="004245BF">
        <w:rPr>
          <w:rFonts w:ascii="Times New Roman" w:hAnsi="Times New Roman"/>
          <w:szCs w:val="24"/>
          <w:lang w:val="en"/>
        </w:rPr>
        <w:t>expertise</w:t>
      </w:r>
      <w:r w:rsidRPr="00424124" w:rsidR="004245BF">
        <w:rPr>
          <w:rFonts w:ascii="Times New Roman" w:hAnsi="Times New Roman"/>
          <w:szCs w:val="24"/>
          <w:lang w:val="en"/>
        </w:rPr>
        <w:t>.</w:t>
      </w:r>
      <w:r w:rsidRPr="00424124" w:rsidR="008A00A9">
        <w:rPr>
          <w:rFonts w:ascii="Times New Roman" w:hAnsi="Times New Roman"/>
          <w:szCs w:val="24"/>
          <w:lang w:val="en"/>
        </w:rPr>
        <w:t xml:space="preserve"> </w:t>
      </w:r>
    </w:p>
    <w:p w:rsidR="005B7212" w:rsidP="00424124" w14:paraId="4D224546" w14:textId="4EB2CB3A">
      <w:pPr>
        <w:pStyle w:val="ListParagraph"/>
        <w:numPr>
          <w:ilvl w:val="0"/>
          <w:numId w:val="34"/>
        </w:numPr>
        <w:jc w:val="both"/>
        <w:rPr>
          <w:rFonts w:ascii="Times New Roman" w:hAnsi="Times New Roman"/>
          <w:szCs w:val="24"/>
        </w:rPr>
      </w:pPr>
      <w:r w:rsidRPr="005B7212">
        <w:rPr>
          <w:rFonts w:ascii="Times New Roman" w:hAnsi="Times New Roman"/>
          <w:szCs w:val="24"/>
        </w:rPr>
        <w:t xml:space="preserve">Connect </w:t>
      </w:r>
      <w:r w:rsidRPr="005B7212" w:rsidR="00D813AA">
        <w:rPr>
          <w:rFonts w:ascii="Times New Roman" w:hAnsi="Times New Roman"/>
          <w:szCs w:val="24"/>
        </w:rPr>
        <w:t>registration</w:t>
      </w:r>
      <w:r w:rsidRPr="005B7212" w:rsidR="00B356D9">
        <w:rPr>
          <w:rFonts w:ascii="Times New Roman" w:hAnsi="Times New Roman"/>
          <w:szCs w:val="24"/>
        </w:rPr>
        <w:t xml:space="preserve"> </w:t>
      </w:r>
      <w:r w:rsidRPr="005B7212" w:rsidR="00EE3C32">
        <w:rPr>
          <w:rFonts w:ascii="Times New Roman" w:hAnsi="Times New Roman"/>
          <w:szCs w:val="24"/>
        </w:rPr>
        <w:t xml:space="preserve">information </w:t>
      </w:r>
      <w:r w:rsidRPr="005B7212" w:rsidR="00A576FA">
        <w:rPr>
          <w:rFonts w:ascii="Times New Roman" w:hAnsi="Times New Roman"/>
          <w:szCs w:val="24"/>
        </w:rPr>
        <w:t xml:space="preserve">from </w:t>
      </w:r>
      <w:r w:rsidRPr="005B7212" w:rsidR="005E7CFE">
        <w:rPr>
          <w:rFonts w:ascii="Times New Roman" w:hAnsi="Times New Roman"/>
          <w:szCs w:val="24"/>
          <w:lang w:val="en"/>
        </w:rPr>
        <w:t>individuals</w:t>
      </w:r>
      <w:r w:rsidRPr="005B7212" w:rsidR="00A576FA">
        <w:rPr>
          <w:rFonts w:ascii="Times New Roman" w:hAnsi="Times New Roman"/>
          <w:szCs w:val="24"/>
          <w:lang w:val="en"/>
        </w:rPr>
        <w:t xml:space="preserve"> and</w:t>
      </w:r>
      <w:r w:rsidRPr="005B7212" w:rsidR="005E7CFE">
        <w:rPr>
          <w:rFonts w:ascii="Times New Roman" w:hAnsi="Times New Roman"/>
          <w:szCs w:val="24"/>
          <w:lang w:val="en"/>
        </w:rPr>
        <w:t xml:space="preserve"> organizations</w:t>
      </w:r>
      <w:r w:rsidRPr="005B7212" w:rsidR="00A576FA">
        <w:rPr>
          <w:rFonts w:ascii="Times New Roman" w:hAnsi="Times New Roman"/>
          <w:szCs w:val="24"/>
          <w:lang w:val="en"/>
        </w:rPr>
        <w:t xml:space="preserve"> </w:t>
      </w:r>
      <w:r w:rsidRPr="005B7212" w:rsidR="0007697A">
        <w:rPr>
          <w:rFonts w:ascii="Times New Roman" w:hAnsi="Times New Roman"/>
          <w:szCs w:val="24"/>
          <w:lang w:val="en"/>
        </w:rPr>
        <w:t xml:space="preserve">to </w:t>
      </w:r>
      <w:r w:rsidRPr="005B7212" w:rsidR="00EE3C32">
        <w:rPr>
          <w:rFonts w:ascii="Times New Roman" w:hAnsi="Times New Roman"/>
          <w:szCs w:val="24"/>
        </w:rPr>
        <w:t>NASA applications</w:t>
      </w:r>
      <w:r w:rsidRPr="005B7212" w:rsidR="00771FDC">
        <w:rPr>
          <w:rFonts w:ascii="Times New Roman" w:hAnsi="Times New Roman"/>
          <w:szCs w:val="24"/>
        </w:rPr>
        <w:t xml:space="preserve"> to enable </w:t>
      </w:r>
      <w:r w:rsidRPr="005B7212" w:rsidR="00BC7231">
        <w:rPr>
          <w:rFonts w:ascii="Times New Roman" w:hAnsi="Times New Roman"/>
          <w:szCs w:val="24"/>
        </w:rPr>
        <w:t xml:space="preserve">efficient user </w:t>
      </w:r>
      <w:r w:rsidRPr="005B7212" w:rsidR="00641E3E">
        <w:rPr>
          <w:rFonts w:ascii="Times New Roman" w:hAnsi="Times New Roman"/>
          <w:szCs w:val="24"/>
        </w:rPr>
        <w:t>experience</w:t>
      </w:r>
      <w:r w:rsidR="009C5E52">
        <w:rPr>
          <w:rFonts w:ascii="Times New Roman" w:hAnsi="Times New Roman"/>
          <w:szCs w:val="24"/>
        </w:rPr>
        <w:t>s</w:t>
      </w:r>
      <w:r w:rsidRPr="005B7212" w:rsidR="0069505C">
        <w:rPr>
          <w:rFonts w:ascii="Times New Roman" w:hAnsi="Times New Roman"/>
          <w:szCs w:val="24"/>
        </w:rPr>
        <w:t>;</w:t>
      </w:r>
      <w:r w:rsidRPr="005B7212" w:rsidR="00D813AA">
        <w:rPr>
          <w:rFonts w:ascii="Times New Roman" w:hAnsi="Times New Roman"/>
          <w:szCs w:val="24"/>
        </w:rPr>
        <w:t xml:space="preserve"> and</w:t>
      </w:r>
      <w:r w:rsidRPr="005B7212">
        <w:rPr>
          <w:rFonts w:ascii="Times New Roman" w:hAnsi="Times New Roman"/>
          <w:szCs w:val="24"/>
        </w:rPr>
        <w:t xml:space="preserve"> </w:t>
      </w:r>
    </w:p>
    <w:p w:rsidR="00BC01F1" w:rsidP="00424124" w14:paraId="1ABCB901" w14:textId="6555ECEE">
      <w:pPr>
        <w:pStyle w:val="ListParagraph"/>
        <w:numPr>
          <w:ilvl w:val="0"/>
          <w:numId w:val="34"/>
        </w:numPr>
        <w:jc w:val="both"/>
        <w:rPr>
          <w:rFonts w:ascii="Times New Roman" w:hAnsi="Times New Roman"/>
          <w:szCs w:val="24"/>
        </w:rPr>
      </w:pPr>
      <w:r>
        <w:rPr>
          <w:rFonts w:ascii="Times New Roman" w:hAnsi="Times New Roman"/>
          <w:szCs w:val="24"/>
        </w:rPr>
        <w:t>Improve</w:t>
      </w:r>
      <w:r w:rsidR="004D38E1">
        <w:rPr>
          <w:rFonts w:ascii="Times New Roman" w:hAnsi="Times New Roman"/>
          <w:szCs w:val="24"/>
        </w:rPr>
        <w:t xml:space="preserve"> </w:t>
      </w:r>
      <w:r w:rsidRPr="00A743B0">
        <w:rPr>
          <w:rFonts w:ascii="Times New Roman" w:hAnsi="Times New Roman"/>
          <w:szCs w:val="24"/>
        </w:rPr>
        <w:t xml:space="preserve">overall data quality, integrity and </w:t>
      </w:r>
      <w:r w:rsidR="004D38E1">
        <w:rPr>
          <w:rFonts w:ascii="Times New Roman" w:hAnsi="Times New Roman"/>
          <w:szCs w:val="24"/>
        </w:rPr>
        <w:t>the Agency’s ability to analy</w:t>
      </w:r>
      <w:r w:rsidR="005B7212">
        <w:rPr>
          <w:rFonts w:ascii="Times New Roman" w:hAnsi="Times New Roman"/>
          <w:szCs w:val="24"/>
        </w:rPr>
        <w:t xml:space="preserve">ze and report engagement trends. </w:t>
      </w:r>
    </w:p>
    <w:bookmarkEnd w:id="0"/>
    <w:p w:rsidR="00B02ECD" w:rsidRPr="00952324" w:rsidP="00906C37" w14:paraId="1017A4CB" w14:textId="77777777">
      <w:pPr>
        <w:tabs>
          <w:tab w:val="left" w:pos="-1440"/>
        </w:tabs>
        <w:rPr>
          <w:rFonts w:ascii="Times New Roman" w:hAnsi="Times New Roman"/>
          <w:b/>
          <w:i/>
          <w:szCs w:val="24"/>
        </w:rPr>
      </w:pPr>
    </w:p>
    <w:p w:rsidR="00346171" w:rsidRPr="0034391D" w:rsidP="00346171" w14:paraId="6CC7E287" w14:textId="77777777">
      <w:pPr>
        <w:numPr>
          <w:ilvl w:val="0"/>
          <w:numId w:val="19"/>
        </w:numPr>
        <w:tabs>
          <w:tab w:val="left" w:pos="-1440"/>
        </w:tabs>
        <w:contextualSpacing/>
        <w:rPr>
          <w:rFonts w:ascii="Times New Roman" w:hAnsi="Times New Roman"/>
          <w:b/>
        </w:rPr>
      </w:pPr>
      <w:r w:rsidRPr="0034391D">
        <w:rPr>
          <w:rFonts w:ascii="Times New Roman" w:hAnsi="Times New Roman"/>
          <w:b/>
        </w:rPr>
        <w:t xml:space="preserve">Duplication of Information. </w:t>
      </w:r>
    </w:p>
    <w:p w:rsidR="008432C3" w:rsidRPr="00AF146A" w:rsidP="00424124" w14:paraId="529E58AB" w14:textId="6D6047AD">
      <w:pPr>
        <w:pStyle w:val="ListParagraph"/>
        <w:tabs>
          <w:tab w:val="left" w:pos="-1440"/>
        </w:tabs>
        <w:ind w:left="660"/>
        <w:jc w:val="both"/>
        <w:rPr>
          <w:rFonts w:ascii="Times New Roman" w:hAnsi="Times New Roman"/>
          <w:bCs/>
          <w:iCs/>
          <w:szCs w:val="24"/>
        </w:rPr>
      </w:pPr>
      <w:r w:rsidRPr="00424124">
        <w:rPr>
          <w:rFonts w:ascii="Times New Roman" w:hAnsi="Times New Roman"/>
          <w:bCs/>
          <w:szCs w:val="24"/>
        </w:rPr>
        <w:t xml:space="preserve">There is no duplication because no other approved sources exist to collect this information. The purpose of NFD is to consolidate the Agency’s various points of entry, reducing redundant data entry for the public and enabling reuse of registration profile information. Centralizing this </w:t>
      </w:r>
      <w:r w:rsidRPr="00424124" w:rsidR="006D1F0C">
        <w:rPr>
          <w:rFonts w:ascii="Times New Roman" w:hAnsi="Times New Roman"/>
          <w:bCs/>
          <w:szCs w:val="24"/>
        </w:rPr>
        <w:t>data</w:t>
      </w:r>
      <w:r w:rsidR="00A82015">
        <w:rPr>
          <w:rFonts w:ascii="Times New Roman" w:hAnsi="Times New Roman"/>
          <w:bCs/>
          <w:szCs w:val="24"/>
        </w:rPr>
        <w:t xml:space="preserve"> </w:t>
      </w:r>
      <w:r w:rsidRPr="00424124">
        <w:rPr>
          <w:rFonts w:ascii="Times New Roman" w:hAnsi="Times New Roman"/>
          <w:bCs/>
          <w:szCs w:val="24"/>
        </w:rPr>
        <w:t xml:space="preserve">allows it to be shared across multiple applications, thereby </w:t>
      </w:r>
      <w:r w:rsidRPr="00424124">
        <w:rPr>
          <w:rFonts w:ascii="Times New Roman" w:hAnsi="Times New Roman"/>
          <w:bCs/>
          <w:szCs w:val="24"/>
        </w:rPr>
        <w:t>eliminating duplication and minimizing public burden.</w:t>
      </w:r>
    </w:p>
    <w:p w:rsidR="005B616E" w:rsidRPr="00952324" w:rsidP="00906C37" w14:paraId="3A779258" w14:textId="77777777">
      <w:pPr>
        <w:rPr>
          <w:rFonts w:ascii="Times New Roman" w:hAnsi="Times New Roman"/>
          <w:b/>
          <w:i/>
          <w:szCs w:val="24"/>
        </w:rPr>
      </w:pPr>
    </w:p>
    <w:p w:rsidR="00C64530" w:rsidRPr="00952324" w:rsidP="00906C37" w14:paraId="01FEED30" w14:textId="0CAD0862">
      <w:pPr>
        <w:pStyle w:val="ListParagraph"/>
        <w:numPr>
          <w:ilvl w:val="0"/>
          <w:numId w:val="19"/>
        </w:numPr>
        <w:tabs>
          <w:tab w:val="left" w:pos="-1440"/>
        </w:tabs>
        <w:rPr>
          <w:rFonts w:ascii="Times New Roman" w:hAnsi="Times New Roman"/>
          <w:b/>
          <w:szCs w:val="24"/>
        </w:rPr>
      </w:pPr>
      <w:r w:rsidRPr="0034391D">
        <w:rPr>
          <w:rFonts w:ascii="Times New Roman" w:hAnsi="Times New Roman"/>
          <w:b/>
        </w:rPr>
        <w:t>Burden on Small Businesses</w:t>
      </w:r>
      <w:r>
        <w:rPr>
          <w:rFonts w:ascii="Times New Roman" w:hAnsi="Times New Roman"/>
          <w:b/>
          <w:szCs w:val="24"/>
        </w:rPr>
        <w:t xml:space="preserve">. </w:t>
      </w:r>
    </w:p>
    <w:p w:rsidR="00923DC3" w:rsidRPr="004F4543" w:rsidP="00424124" w14:paraId="025DF0E2" w14:textId="269B1493">
      <w:pPr>
        <w:pStyle w:val="ListParagraph"/>
        <w:tabs>
          <w:tab w:val="left" w:pos="-1440"/>
        </w:tabs>
        <w:ind w:left="660"/>
        <w:jc w:val="both"/>
        <w:rPr>
          <w:rFonts w:ascii="Times New Roman" w:hAnsi="Times New Roman"/>
          <w:iCs/>
          <w:szCs w:val="24"/>
        </w:rPr>
      </w:pPr>
      <w:r w:rsidRPr="004F4543">
        <w:rPr>
          <w:rFonts w:ascii="Times New Roman" w:hAnsi="Times New Roman"/>
          <w:iCs/>
          <w:szCs w:val="24"/>
        </w:rPr>
        <w:t xml:space="preserve">The collection of information does not </w:t>
      </w:r>
      <w:r w:rsidR="008C6AD6">
        <w:rPr>
          <w:rFonts w:ascii="Times New Roman" w:hAnsi="Times New Roman"/>
          <w:iCs/>
          <w:szCs w:val="24"/>
        </w:rPr>
        <w:t>place a burden on</w:t>
      </w:r>
      <w:r w:rsidR="00E155F6">
        <w:rPr>
          <w:rFonts w:ascii="Times New Roman" w:hAnsi="Times New Roman"/>
          <w:iCs/>
          <w:szCs w:val="24"/>
        </w:rPr>
        <w:t xml:space="preserve"> </w:t>
      </w:r>
      <w:r w:rsidRPr="004F4543">
        <w:rPr>
          <w:rFonts w:ascii="Times New Roman" w:hAnsi="Times New Roman"/>
          <w:iCs/>
          <w:szCs w:val="24"/>
        </w:rPr>
        <w:t xml:space="preserve">small businesses or other small entities.  </w:t>
      </w:r>
    </w:p>
    <w:p w:rsidR="005B616E" w:rsidRPr="00952324"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C64530" w:rsidRPr="00952324" w:rsidP="00906C37" w14:paraId="4B7B363E" w14:textId="3A33495E">
      <w:pPr>
        <w:pStyle w:val="ListParagraph"/>
        <w:numPr>
          <w:ilvl w:val="0"/>
          <w:numId w:val="19"/>
        </w:numPr>
        <w:tabs>
          <w:tab w:val="left" w:pos="-1440"/>
        </w:tabs>
        <w:rPr>
          <w:rFonts w:ascii="Times New Roman" w:hAnsi="Times New Roman"/>
          <w:b/>
          <w:szCs w:val="24"/>
        </w:rPr>
      </w:pPr>
      <w:r w:rsidRPr="0034391D">
        <w:rPr>
          <w:rFonts w:ascii="Times New Roman" w:hAnsi="Times New Roman"/>
          <w:b/>
        </w:rPr>
        <w:t>Consequences of Not Conducting Collection.</w:t>
      </w:r>
    </w:p>
    <w:p w:rsidR="0041102C" w:rsidRPr="004F4543" w:rsidP="00424124" w14:paraId="09AEA00A" w14:textId="67933FEA">
      <w:pPr>
        <w:pStyle w:val="ListParagraph"/>
        <w:tabs>
          <w:tab w:val="left" w:pos="-1440"/>
        </w:tabs>
        <w:ind w:left="660"/>
        <w:jc w:val="both"/>
        <w:rPr>
          <w:rFonts w:ascii="Times New Roman" w:hAnsi="Times New Roman"/>
          <w:szCs w:val="24"/>
        </w:rPr>
      </w:pPr>
      <w:r w:rsidRPr="004F4543">
        <w:rPr>
          <w:rFonts w:ascii="Times New Roman" w:hAnsi="Times New Roman"/>
          <w:szCs w:val="22"/>
        </w:rPr>
        <w:t xml:space="preserve">If this data collection is not conducted, NASA </w:t>
      </w:r>
      <w:r w:rsidR="00942276">
        <w:rPr>
          <w:rFonts w:ascii="Times New Roman" w:hAnsi="Times New Roman"/>
          <w:szCs w:val="22"/>
        </w:rPr>
        <w:t>is unable to</w:t>
      </w:r>
      <w:r w:rsidRPr="004F4543">
        <w:rPr>
          <w:rFonts w:ascii="Times New Roman" w:hAnsi="Times New Roman"/>
          <w:szCs w:val="22"/>
        </w:rPr>
        <w:t xml:space="preserve"> </w:t>
      </w:r>
      <w:r w:rsidRPr="004F4543" w:rsidR="006610FC">
        <w:rPr>
          <w:rFonts w:ascii="Times New Roman" w:hAnsi="Times New Roman"/>
          <w:szCs w:val="22"/>
        </w:rPr>
        <w:t xml:space="preserve">effectively </w:t>
      </w:r>
      <w:r w:rsidRPr="004F4543" w:rsidR="00023313">
        <w:rPr>
          <w:rFonts w:ascii="Times New Roman" w:hAnsi="Times New Roman"/>
          <w:szCs w:val="24"/>
        </w:rPr>
        <w:t xml:space="preserve">manage and facilitate engagement </w:t>
      </w:r>
      <w:r w:rsidR="00B93159">
        <w:rPr>
          <w:rFonts w:ascii="Times New Roman" w:hAnsi="Times New Roman"/>
          <w:szCs w:val="24"/>
        </w:rPr>
        <w:t xml:space="preserve">with NASA’s programs and services. </w:t>
      </w:r>
      <w:r w:rsidR="00B55078">
        <w:rPr>
          <w:rFonts w:ascii="Times New Roman" w:hAnsi="Times New Roman"/>
          <w:szCs w:val="24"/>
        </w:rPr>
        <w:t>NASA also cannot</w:t>
      </w:r>
      <w:r w:rsidRPr="004F4543" w:rsidR="00E47607">
        <w:rPr>
          <w:rFonts w:ascii="Times New Roman" w:hAnsi="Times New Roman"/>
          <w:szCs w:val="22"/>
        </w:rPr>
        <w:t xml:space="preserve"> </w:t>
      </w:r>
      <w:r w:rsidRPr="004F4543">
        <w:rPr>
          <w:rFonts w:ascii="Times New Roman" w:hAnsi="Times New Roman"/>
          <w:szCs w:val="22"/>
        </w:rPr>
        <w:t xml:space="preserve">assess the </w:t>
      </w:r>
      <w:r w:rsidR="00B55078">
        <w:rPr>
          <w:rFonts w:ascii="Times New Roman" w:hAnsi="Times New Roman"/>
          <w:szCs w:val="22"/>
        </w:rPr>
        <w:t>extent</w:t>
      </w:r>
      <w:r w:rsidRPr="004F4543">
        <w:rPr>
          <w:rFonts w:ascii="Times New Roman" w:hAnsi="Times New Roman"/>
          <w:szCs w:val="22"/>
        </w:rPr>
        <w:t xml:space="preserve"> to which </w:t>
      </w:r>
      <w:r w:rsidR="00B22FF3">
        <w:rPr>
          <w:rFonts w:ascii="Times New Roman" w:hAnsi="Times New Roman"/>
          <w:szCs w:val="22"/>
        </w:rPr>
        <w:t>it meets</w:t>
      </w:r>
      <w:r w:rsidRPr="004F4543">
        <w:rPr>
          <w:rFonts w:ascii="Times New Roman" w:hAnsi="Times New Roman"/>
          <w:szCs w:val="22"/>
        </w:rPr>
        <w:t xml:space="preserve"> performance goals and success criteria.  The data primarily </w:t>
      </w:r>
      <w:r w:rsidR="00A4026A">
        <w:rPr>
          <w:rFonts w:ascii="Times New Roman" w:hAnsi="Times New Roman"/>
          <w:szCs w:val="22"/>
        </w:rPr>
        <w:t xml:space="preserve">supports requirements </w:t>
      </w:r>
      <w:r w:rsidR="00E93AE3">
        <w:rPr>
          <w:rFonts w:ascii="Times New Roman" w:hAnsi="Times New Roman"/>
          <w:szCs w:val="22"/>
        </w:rPr>
        <w:t>under the</w:t>
      </w:r>
      <w:r w:rsidRPr="004F4543">
        <w:rPr>
          <w:rFonts w:ascii="Times New Roman" w:hAnsi="Times New Roman"/>
          <w:szCs w:val="22"/>
        </w:rPr>
        <w:t xml:space="preserve"> </w:t>
      </w:r>
      <w:r w:rsidRPr="004F4543" w:rsidR="00A72740">
        <w:rPr>
          <w:rFonts w:ascii="Times New Roman" w:hAnsi="Times New Roman"/>
          <w:szCs w:val="22"/>
        </w:rPr>
        <w:t>Government Performance and Results Act (GPRA) and its Modernization Act (GPRAMA</w:t>
      </w:r>
      <w:r w:rsidRPr="004F4543" w:rsidR="004245BF">
        <w:rPr>
          <w:rFonts w:ascii="Times New Roman" w:hAnsi="Times New Roman"/>
          <w:szCs w:val="22"/>
        </w:rPr>
        <w:t>) and</w:t>
      </w:r>
      <w:r w:rsidRPr="004F4543">
        <w:rPr>
          <w:rFonts w:ascii="Times New Roman" w:hAnsi="Times New Roman"/>
          <w:szCs w:val="22"/>
        </w:rPr>
        <w:t xml:space="preserve"> inform NASA decision-making. Less timely and complete information </w:t>
      </w:r>
      <w:r w:rsidR="00F03462">
        <w:rPr>
          <w:rFonts w:ascii="Times New Roman" w:hAnsi="Times New Roman"/>
          <w:szCs w:val="22"/>
        </w:rPr>
        <w:t xml:space="preserve">reduces </w:t>
      </w:r>
      <w:r w:rsidRPr="004F4543">
        <w:rPr>
          <w:rFonts w:ascii="Times New Roman" w:hAnsi="Times New Roman"/>
          <w:szCs w:val="22"/>
        </w:rPr>
        <w:t xml:space="preserve">the quality and currency of </w:t>
      </w:r>
      <w:r w:rsidR="00F51EA4">
        <w:rPr>
          <w:rFonts w:ascii="Times New Roman" w:hAnsi="Times New Roman"/>
          <w:szCs w:val="22"/>
        </w:rPr>
        <w:t>these efforts</w:t>
      </w:r>
      <w:r w:rsidRPr="004F4543">
        <w:rPr>
          <w:rFonts w:ascii="Times New Roman" w:hAnsi="Times New Roman"/>
          <w:szCs w:val="22"/>
        </w:rPr>
        <w:t>.</w:t>
      </w:r>
    </w:p>
    <w:p w:rsidR="000D4593" w:rsidRPr="00952324" w:rsidP="00906C37" w14:paraId="15731B2E" w14:textId="77777777">
      <w:pPr>
        <w:pStyle w:val="BodyText"/>
        <w:rPr>
          <w:rFonts w:ascii="Times New Roman" w:hAnsi="Times New Roman"/>
          <w:i w:val="0"/>
          <w:szCs w:val="24"/>
        </w:rPr>
      </w:pPr>
    </w:p>
    <w:p w:rsidR="00C64530" w:rsidRPr="00952324" w:rsidP="00906C37" w14:paraId="6628AF15" w14:textId="7720EE9C">
      <w:pPr>
        <w:pStyle w:val="ListParagraph"/>
        <w:numPr>
          <w:ilvl w:val="0"/>
          <w:numId w:val="19"/>
        </w:numPr>
        <w:tabs>
          <w:tab w:val="left" w:pos="-1440"/>
        </w:tabs>
        <w:rPr>
          <w:rFonts w:ascii="Times New Roman" w:hAnsi="Times New Roman"/>
          <w:b/>
          <w:szCs w:val="24"/>
        </w:rPr>
      </w:pPr>
      <w:r w:rsidRPr="0034391D">
        <w:rPr>
          <w:rFonts w:ascii="Times New Roman" w:hAnsi="Times New Roman"/>
          <w:b/>
        </w:rPr>
        <w:t>Special Circumstances</w:t>
      </w:r>
      <w:r>
        <w:rPr>
          <w:rFonts w:ascii="Times New Roman" w:hAnsi="Times New Roman"/>
          <w:b/>
          <w:szCs w:val="24"/>
        </w:rPr>
        <w:t xml:space="preserve">. </w:t>
      </w:r>
    </w:p>
    <w:p w:rsidR="008F7BF2" w:rsidRPr="002E43A1" w:rsidP="00424124" w14:paraId="3DE12ED5" w14:textId="7C2D0F35">
      <w:pPr>
        <w:pStyle w:val="ListParagraph"/>
        <w:tabs>
          <w:tab w:val="left" w:pos="-1440"/>
        </w:tabs>
        <w:ind w:left="660"/>
        <w:jc w:val="both"/>
        <w:rPr>
          <w:rFonts w:ascii="Times New Roman" w:hAnsi="Times New Roman"/>
          <w:i/>
          <w:szCs w:val="24"/>
        </w:rPr>
      </w:pPr>
      <w:r w:rsidRPr="009C09C3">
        <w:rPr>
          <w:rFonts w:ascii="Times New Roman" w:hAnsi="Times New Roman"/>
          <w:bCs/>
        </w:rPr>
        <w:t>There are no special circumstances. The collection of information is conducted in a manner consistent with the guidelines in 5 CFR 1320.6</w:t>
      </w:r>
      <w:r>
        <w:rPr>
          <w:rFonts w:ascii="Times New Roman" w:hAnsi="Times New Roman"/>
          <w:bCs/>
        </w:rPr>
        <w:t xml:space="preserve"> </w:t>
      </w:r>
    </w:p>
    <w:p w:rsidR="000A05C7" w:rsidRPr="00952324" w:rsidP="00906C37" w14:paraId="11A39F0A" w14:textId="77777777">
      <w:pPr>
        <w:pStyle w:val="ListParagraph"/>
        <w:tabs>
          <w:tab w:val="left" w:pos="-1440"/>
        </w:tabs>
        <w:ind w:left="660"/>
        <w:rPr>
          <w:rFonts w:ascii="Times New Roman" w:hAnsi="Times New Roman"/>
          <w:b/>
          <w:szCs w:val="24"/>
        </w:rPr>
      </w:pPr>
    </w:p>
    <w:p w:rsidR="00B0713D" w:rsidRPr="0034391D" w:rsidP="00B0713D" w14:paraId="0C264C39" w14:textId="77777777">
      <w:pPr>
        <w:numPr>
          <w:ilvl w:val="0"/>
          <w:numId w:val="19"/>
        </w:numPr>
        <w:contextualSpacing/>
        <w:rPr>
          <w:rFonts w:ascii="Times New Roman" w:hAnsi="Times New Roman"/>
          <w:bCs/>
          <w:i/>
          <w:iCs/>
        </w:rPr>
      </w:pPr>
      <w:r w:rsidRPr="0034391D">
        <w:rPr>
          <w:rFonts w:ascii="Times New Roman" w:hAnsi="Times New Roman"/>
          <w:b/>
        </w:rPr>
        <w:t>Consultations with Persons Outside the Agency and Public Comments.</w:t>
      </w:r>
    </w:p>
    <w:p w:rsidR="00465E1C" w:rsidRPr="00AD1263" w:rsidP="00424124" w14:paraId="6A8A8632" w14:textId="0F7F6ADA">
      <w:pPr>
        <w:pStyle w:val="Default"/>
        <w:numPr>
          <w:ilvl w:val="0"/>
          <w:numId w:val="35"/>
        </w:numPr>
        <w:jc w:val="both"/>
        <w:rPr>
          <w:rFonts w:ascii="Times New Roman" w:hAnsi="Times New Roman" w:cs="Times New Roman"/>
          <w:color w:val="auto"/>
        </w:rPr>
      </w:pPr>
      <w:r w:rsidRPr="007032AA">
        <w:rPr>
          <w:rFonts w:ascii="Times New Roman" w:hAnsi="Times New Roman" w:cs="Times New Roman"/>
          <w:b/>
          <w:color w:val="auto"/>
        </w:rPr>
        <w:t>60-day F</w:t>
      </w:r>
      <w:r>
        <w:rPr>
          <w:rFonts w:ascii="Times New Roman" w:hAnsi="Times New Roman" w:cs="Times New Roman"/>
          <w:b/>
          <w:color w:val="auto"/>
        </w:rPr>
        <w:t>ederal Register Notice (FRN)</w:t>
      </w:r>
      <w:r>
        <w:rPr>
          <w:rFonts w:ascii="Times New Roman" w:hAnsi="Times New Roman" w:cs="Times New Roman"/>
          <w:color w:val="auto"/>
        </w:rPr>
        <w:t>:</w:t>
      </w:r>
      <w:r w:rsidR="00A72740">
        <w:rPr>
          <w:rFonts w:ascii="Times New Roman" w:hAnsi="Times New Roman" w:cs="Times New Roman"/>
          <w:color w:val="auto"/>
        </w:rPr>
        <w:t xml:space="preserve"> </w:t>
      </w:r>
      <w:hyperlink r:id="rId8" w:history="1">
        <w:r w:rsidRPr="00424124" w:rsidR="00A72740">
          <w:rPr>
            <w:rStyle w:val="Hyperlink"/>
            <w:rFonts w:ascii="Times New Roman" w:hAnsi="Times New Roman" w:cs="Times New Roman"/>
          </w:rPr>
          <w:t>90 FR 05505</w:t>
        </w:r>
      </w:hyperlink>
      <w:r w:rsidRPr="004F4543">
        <w:rPr>
          <w:rFonts w:ascii="Times New Roman" w:hAnsi="Times New Roman" w:cs="Times New Roman"/>
          <w:color w:val="auto"/>
        </w:rPr>
        <w:t xml:space="preserve">, </w:t>
      </w:r>
      <w:r w:rsidR="00B27EB6">
        <w:rPr>
          <w:rFonts w:ascii="Times New Roman" w:hAnsi="Times New Roman" w:cs="Times New Roman"/>
          <w:color w:val="auto"/>
        </w:rPr>
        <w:t xml:space="preserve">published </w:t>
      </w:r>
      <w:r w:rsidRPr="004F4543">
        <w:rPr>
          <w:rFonts w:ascii="Times New Roman" w:hAnsi="Times New Roman" w:cs="Times New Roman"/>
          <w:color w:val="auto"/>
        </w:rPr>
        <w:t xml:space="preserve">on </w:t>
      </w:r>
      <w:r w:rsidRPr="004F4543" w:rsidR="00A72740">
        <w:rPr>
          <w:rFonts w:ascii="Times New Roman" w:hAnsi="Times New Roman" w:cs="Times New Roman"/>
        </w:rPr>
        <w:t>03</w:t>
      </w:r>
      <w:r w:rsidRPr="004F4543">
        <w:rPr>
          <w:rFonts w:ascii="Times New Roman" w:hAnsi="Times New Roman" w:cs="Times New Roman"/>
        </w:rPr>
        <w:t>/</w:t>
      </w:r>
      <w:r w:rsidRPr="004F4543" w:rsidR="00A72740">
        <w:rPr>
          <w:rFonts w:ascii="Times New Roman" w:hAnsi="Times New Roman" w:cs="Times New Roman"/>
        </w:rPr>
        <w:t>20</w:t>
      </w:r>
      <w:r w:rsidRPr="004F4543">
        <w:rPr>
          <w:rFonts w:ascii="Times New Roman" w:hAnsi="Times New Roman" w:cs="Times New Roman"/>
        </w:rPr>
        <w:t>/202</w:t>
      </w:r>
      <w:r w:rsidRPr="004F4543" w:rsidR="00A72740">
        <w:rPr>
          <w:rFonts w:ascii="Times New Roman" w:hAnsi="Times New Roman" w:cs="Times New Roman"/>
        </w:rPr>
        <w:t>6</w:t>
      </w:r>
      <w:r w:rsidRPr="004F4543">
        <w:rPr>
          <w:rFonts w:ascii="Times New Roman" w:hAnsi="Times New Roman" w:cs="Times New Roman"/>
        </w:rPr>
        <w:t>.</w:t>
      </w:r>
      <w:r w:rsidRPr="00AD1263" w:rsidR="004732C7">
        <w:rPr>
          <w:rFonts w:ascii="Times New Roman" w:hAnsi="Times New Roman" w:cs="Times New Roman"/>
          <w:color w:val="auto"/>
        </w:rPr>
        <w:t xml:space="preserve"> </w:t>
      </w:r>
    </w:p>
    <w:p w:rsidR="004808B1" w:rsidRPr="00ED1567" w:rsidP="00424124" w14:paraId="5BFD02DF" w14:textId="3C1C0C16">
      <w:pPr>
        <w:autoSpaceDE w:val="0"/>
        <w:autoSpaceDN w:val="0"/>
        <w:adjustRightInd w:val="0"/>
        <w:ind w:left="630"/>
        <w:jc w:val="both"/>
        <w:rPr>
          <w:rFonts w:ascii="Times New Roman" w:hAnsi="Times New Roman"/>
          <w:bCs/>
        </w:rPr>
      </w:pPr>
      <w:r w:rsidRPr="00ED1567">
        <w:rPr>
          <w:rFonts w:ascii="Times New Roman" w:hAnsi="Times New Roman"/>
          <w:bCs/>
        </w:rPr>
        <w:t xml:space="preserve">NASA received </w:t>
      </w:r>
      <w:r>
        <w:rPr>
          <w:rFonts w:ascii="Times New Roman" w:hAnsi="Times New Roman"/>
          <w:bCs/>
        </w:rPr>
        <w:t>one</w:t>
      </w:r>
      <w:r w:rsidRPr="00ED1567">
        <w:rPr>
          <w:rFonts w:ascii="Times New Roman" w:hAnsi="Times New Roman"/>
          <w:bCs/>
        </w:rPr>
        <w:t xml:space="preserve"> comment during the 60</w:t>
      </w:r>
      <w:r w:rsidRPr="00ED1567">
        <w:rPr>
          <w:rFonts w:ascii="Times New Roman" w:hAnsi="Times New Roman"/>
          <w:bCs/>
        </w:rPr>
        <w:noBreakHyphen/>
        <w:t>day comment period</w:t>
      </w:r>
      <w:r>
        <w:rPr>
          <w:rFonts w:ascii="Times New Roman" w:hAnsi="Times New Roman"/>
          <w:bCs/>
        </w:rPr>
        <w:t>:</w:t>
      </w:r>
    </w:p>
    <w:p w:rsidR="00044ABC" w:rsidRPr="00AD1263" w:rsidP="00424124" w14:paraId="6C50FE19" w14:textId="286ADCC0">
      <w:pPr>
        <w:pStyle w:val="Default"/>
        <w:ind w:left="630"/>
        <w:jc w:val="both"/>
        <w:rPr>
          <w:rFonts w:ascii="Times New Roman" w:hAnsi="Times New Roman" w:cs="Times New Roman"/>
          <w:color w:val="auto"/>
        </w:rPr>
      </w:pPr>
      <w:r w:rsidRPr="00C01821">
        <w:rPr>
          <w:rFonts w:ascii="Times New Roman" w:hAnsi="Times New Roman" w:cs="Times New Roman"/>
          <w:bCs/>
          <w:snapToGrid w:val="0"/>
          <w:color w:val="auto"/>
          <w:szCs w:val="20"/>
        </w:rPr>
        <w:t>NASA-2026-0034-0001</w:t>
      </w:r>
      <w:r w:rsidR="00C42797">
        <w:rPr>
          <w:rFonts w:ascii="Times New Roman" w:hAnsi="Times New Roman" w:cs="Times New Roman"/>
          <w:color w:val="auto"/>
        </w:rPr>
        <w:t xml:space="preserve">: </w:t>
      </w:r>
      <w:r w:rsidRPr="00AD1263" w:rsidR="00390961">
        <w:rPr>
          <w:rFonts w:ascii="Times New Roman" w:hAnsi="Times New Roman" w:cs="Times New Roman"/>
          <w:color w:val="auto"/>
        </w:rPr>
        <w:t xml:space="preserve">The </w:t>
      </w:r>
      <w:r w:rsidR="00FD6978">
        <w:rPr>
          <w:rFonts w:ascii="Times New Roman" w:hAnsi="Times New Roman" w:cs="Times New Roman"/>
          <w:color w:val="auto"/>
        </w:rPr>
        <w:t>commenter</w:t>
      </w:r>
      <w:r w:rsidR="00732D9E">
        <w:rPr>
          <w:rFonts w:ascii="Times New Roman" w:hAnsi="Times New Roman" w:cs="Times New Roman"/>
          <w:color w:val="auto"/>
        </w:rPr>
        <w:t xml:space="preserve"> </w:t>
      </w:r>
      <w:r w:rsidR="00E06F8C">
        <w:rPr>
          <w:rFonts w:ascii="Times New Roman" w:hAnsi="Times New Roman" w:cs="Times New Roman"/>
          <w:color w:val="auto"/>
        </w:rPr>
        <w:t>recommended</w:t>
      </w:r>
      <w:r w:rsidR="00732D9E">
        <w:rPr>
          <w:rFonts w:ascii="Times New Roman" w:hAnsi="Times New Roman" w:cs="Times New Roman"/>
          <w:color w:val="auto"/>
        </w:rPr>
        <w:t xml:space="preserve"> </w:t>
      </w:r>
      <w:r w:rsidRPr="00AD1263" w:rsidR="00390961">
        <w:rPr>
          <w:rFonts w:ascii="Times New Roman" w:hAnsi="Times New Roman" w:cs="Times New Roman"/>
          <w:color w:val="auto"/>
        </w:rPr>
        <w:t>ensur</w:t>
      </w:r>
      <w:r w:rsidR="00AA3C67">
        <w:rPr>
          <w:rFonts w:ascii="Times New Roman" w:hAnsi="Times New Roman" w:cs="Times New Roman"/>
          <w:color w:val="auto"/>
        </w:rPr>
        <w:t>ing</w:t>
      </w:r>
      <w:r w:rsidRPr="00AD1263" w:rsidR="00390961">
        <w:rPr>
          <w:rFonts w:ascii="Times New Roman" w:hAnsi="Times New Roman" w:cs="Times New Roman"/>
          <w:color w:val="auto"/>
        </w:rPr>
        <w:t xml:space="preserve"> compliance with Executive Order 14168 of January 20, </w:t>
      </w:r>
      <w:r w:rsidRPr="00AD1263" w:rsidR="00CA51CE">
        <w:rPr>
          <w:rFonts w:ascii="Times New Roman" w:hAnsi="Times New Roman" w:cs="Times New Roman"/>
          <w:color w:val="auto"/>
        </w:rPr>
        <w:t>2025,</w:t>
      </w:r>
      <w:r w:rsidR="00AA3C67">
        <w:rPr>
          <w:rFonts w:ascii="Times New Roman" w:hAnsi="Times New Roman" w:cs="Times New Roman"/>
          <w:color w:val="auto"/>
        </w:rPr>
        <w:t xml:space="preserve"> during </w:t>
      </w:r>
      <w:r w:rsidRPr="00AD1263" w:rsidR="00390961">
        <w:rPr>
          <w:rFonts w:ascii="Times New Roman" w:hAnsi="Times New Roman" w:cs="Times New Roman"/>
          <w:color w:val="auto"/>
        </w:rPr>
        <w:t>development of NASA Front Door, especially when collecting general contact information, interest/intake information and when appropriate, demographic information as part of registration profile.</w:t>
      </w:r>
      <w:r w:rsidRPr="00AD1263" w:rsidR="00275196">
        <w:rPr>
          <w:rFonts w:ascii="Times New Roman" w:hAnsi="Times New Roman" w:cs="Times New Roman"/>
          <w:color w:val="auto"/>
        </w:rPr>
        <w:t xml:space="preserve">  </w:t>
      </w:r>
    </w:p>
    <w:p w:rsidR="002147DF" w:rsidP="00424124" w14:paraId="0DE44175" w14:textId="1B2BD0C2">
      <w:pPr>
        <w:pStyle w:val="ListParagraph"/>
        <w:autoSpaceDE w:val="0"/>
        <w:autoSpaceDN w:val="0"/>
        <w:adjustRightInd w:val="0"/>
        <w:ind w:left="1440"/>
        <w:jc w:val="both"/>
        <w:rPr>
          <w:rFonts w:ascii="Times New Roman" w:hAnsi="Times New Roman"/>
          <w:bCs/>
        </w:rPr>
      </w:pPr>
      <w:r>
        <w:rPr>
          <w:rFonts w:ascii="Times New Roman" w:hAnsi="Times New Roman"/>
        </w:rPr>
        <w:t>The NFD</w:t>
      </w:r>
      <w:r w:rsidRPr="00AD1263" w:rsidR="0014686B">
        <w:rPr>
          <w:rFonts w:ascii="Times New Roman" w:hAnsi="Times New Roman"/>
        </w:rPr>
        <w:t xml:space="preserve"> information col</w:t>
      </w:r>
      <w:r w:rsidRPr="00AD1263" w:rsidR="00044ABC">
        <w:rPr>
          <w:rFonts w:ascii="Times New Roman" w:hAnsi="Times New Roman"/>
        </w:rPr>
        <w:t>lection</w:t>
      </w:r>
      <w:r w:rsidRPr="00AD1263" w:rsidR="00552E49">
        <w:rPr>
          <w:rFonts w:ascii="Times New Roman" w:hAnsi="Times New Roman"/>
        </w:rPr>
        <w:t xml:space="preserve"> complies with federal and NASA regulations and requirements including Executive Order 14168</w:t>
      </w:r>
      <w:r w:rsidR="00CA51CE">
        <w:rPr>
          <w:rFonts w:ascii="Times New Roman" w:hAnsi="Times New Roman"/>
        </w:rPr>
        <w:t>. NASA determined</w:t>
      </w:r>
      <w:r w:rsidR="00907E38">
        <w:rPr>
          <w:rFonts w:ascii="Times New Roman" w:hAnsi="Times New Roman"/>
        </w:rPr>
        <w:t xml:space="preserve"> </w:t>
      </w:r>
      <w:r w:rsidRPr="00467121">
        <w:rPr>
          <w:rFonts w:ascii="Times New Roman" w:hAnsi="Times New Roman"/>
          <w:bCs/>
        </w:rPr>
        <w:t>no changes to the collection, burden, or cost estimates were necessary.</w:t>
      </w:r>
      <w:r>
        <w:rPr>
          <w:rFonts w:ascii="Times New Roman" w:hAnsi="Times New Roman"/>
          <w:bCs/>
        </w:rPr>
        <w:t xml:space="preserve"> </w:t>
      </w:r>
    </w:p>
    <w:p w:rsidR="00885B59" w:rsidRPr="00952324" w:rsidP="00424124" w14:paraId="6979B8DB" w14:textId="2B8E41F7">
      <w:pPr>
        <w:pStyle w:val="Default"/>
        <w:numPr>
          <w:ilvl w:val="0"/>
          <w:numId w:val="36"/>
        </w:numPr>
        <w:rPr>
          <w:rFonts w:ascii="Times New Roman" w:hAnsi="Times New Roman" w:cs="Times New Roman"/>
          <w:color w:val="auto"/>
        </w:rPr>
      </w:pPr>
      <w:r w:rsidRPr="00A65BB8">
        <w:rPr>
          <w:rFonts w:ascii="Times New Roman" w:hAnsi="Times New Roman" w:cs="Times New Roman"/>
          <w:b/>
          <w:color w:val="auto"/>
        </w:rPr>
        <w:t>30-day FRN:</w:t>
      </w:r>
      <w:r w:rsidRPr="00A65BB8">
        <w:rPr>
          <w:rFonts w:ascii="Times New Roman" w:hAnsi="Times New Roman" w:cs="Times New Roman"/>
          <w:color w:val="auto"/>
        </w:rPr>
        <w:t xml:space="preserve"> </w:t>
      </w:r>
      <w:hyperlink r:id="rId9" w:history="1">
        <w:r w:rsidRPr="00CA7CB9" w:rsidR="00180566">
          <w:rPr>
            <w:rStyle w:val="Hyperlink"/>
            <w:rFonts w:ascii="Times New Roman" w:hAnsi="Times New Roman" w:cs="Times New Roman"/>
          </w:rPr>
          <w:t>91 FRN</w:t>
        </w:r>
        <w:r w:rsidRPr="00CA7CB9" w:rsidR="00CA7CB9">
          <w:rPr>
            <w:rStyle w:val="Hyperlink"/>
            <w:rFonts w:ascii="Times New Roman" w:hAnsi="Times New Roman" w:cs="Times New Roman"/>
          </w:rPr>
          <w:t xml:space="preserve"> 33235</w:t>
        </w:r>
      </w:hyperlink>
      <w:r w:rsidR="00CA7CB9">
        <w:rPr>
          <w:rFonts w:ascii="Times New Roman" w:hAnsi="Times New Roman" w:cs="Times New Roman"/>
          <w:color w:val="auto"/>
        </w:rPr>
        <w:t xml:space="preserve">, </w:t>
      </w:r>
      <w:r w:rsidRPr="006D1F0C" w:rsidR="003B4252">
        <w:rPr>
          <w:rFonts w:ascii="Times New Roman" w:hAnsi="Times New Roman" w:cs="Times New Roman"/>
          <w:color w:val="auto"/>
        </w:rPr>
        <w:t xml:space="preserve">published </w:t>
      </w:r>
      <w:r w:rsidRPr="006D1F0C">
        <w:rPr>
          <w:rFonts w:ascii="Times New Roman" w:hAnsi="Times New Roman" w:cs="Times New Roman"/>
          <w:color w:val="auto"/>
        </w:rPr>
        <w:t>on 0</w:t>
      </w:r>
      <w:r w:rsidR="00CA7CB9">
        <w:rPr>
          <w:rFonts w:ascii="Times New Roman" w:hAnsi="Times New Roman" w:cs="Times New Roman"/>
          <w:color w:val="auto"/>
        </w:rPr>
        <w:t>6/03/</w:t>
      </w:r>
      <w:r w:rsidRPr="006D1F0C">
        <w:rPr>
          <w:rFonts w:ascii="Times New Roman" w:hAnsi="Times New Roman" w:cs="Times New Roman"/>
          <w:color w:val="auto"/>
        </w:rPr>
        <w:t>2026</w:t>
      </w:r>
      <w:r w:rsidRPr="00A65BB8">
        <w:rPr>
          <w:rFonts w:ascii="Times New Roman" w:hAnsi="Times New Roman" w:cs="Times New Roman"/>
          <w:color w:val="auto"/>
        </w:rPr>
        <w:t>.</w:t>
      </w:r>
      <w:r w:rsidRPr="00952324" w:rsidR="00EF313C">
        <w:rPr>
          <w:rFonts w:ascii="Times New Roman" w:hAnsi="Times New Roman" w:cs="Times New Roman"/>
          <w:color w:val="auto"/>
        </w:rPr>
        <w:t xml:space="preserve"> </w:t>
      </w:r>
    </w:p>
    <w:p w:rsidR="00725BFE" w:rsidRPr="00952324" w:rsidP="00424124" w14:paraId="00F694C7" w14:textId="77777777">
      <w:pPr>
        <w:pStyle w:val="Default"/>
        <w:ind w:left="1350"/>
      </w:pPr>
    </w:p>
    <w:p w:rsidR="00C64530" w:rsidRPr="00952324" w:rsidP="00906C37" w14:paraId="6A7F6406" w14:textId="1C201953">
      <w:pPr>
        <w:pStyle w:val="ListParagraph"/>
        <w:numPr>
          <w:ilvl w:val="0"/>
          <w:numId w:val="19"/>
        </w:numPr>
        <w:tabs>
          <w:tab w:val="left" w:pos="-1440"/>
        </w:tabs>
        <w:rPr>
          <w:rFonts w:ascii="Times New Roman" w:hAnsi="Times New Roman"/>
          <w:b/>
          <w:szCs w:val="24"/>
        </w:rPr>
      </w:pPr>
      <w:r w:rsidRPr="0034391D">
        <w:rPr>
          <w:rFonts w:ascii="Times New Roman" w:hAnsi="Times New Roman"/>
          <w:b/>
        </w:rPr>
        <w:t xml:space="preserve">Payment or Gifts. </w:t>
      </w:r>
      <w:r w:rsidRPr="00952324" w:rsidR="005B616E">
        <w:rPr>
          <w:rFonts w:ascii="Times New Roman" w:hAnsi="Times New Roman"/>
          <w:b/>
          <w:szCs w:val="24"/>
        </w:rPr>
        <w:t xml:space="preserve">  </w:t>
      </w:r>
    </w:p>
    <w:p w:rsidR="005B616E" w:rsidRPr="004F4543" w:rsidP="004F4543" w14:paraId="7226768C" w14:textId="20FB0454">
      <w:pPr>
        <w:pStyle w:val="ListParagraph"/>
        <w:tabs>
          <w:tab w:val="left" w:pos="-1440"/>
        </w:tabs>
        <w:ind w:left="660"/>
        <w:rPr>
          <w:rFonts w:ascii="Times New Roman" w:hAnsi="Times New Roman"/>
          <w:iCs/>
          <w:szCs w:val="24"/>
        </w:rPr>
      </w:pPr>
      <w:r w:rsidRPr="004F4543">
        <w:rPr>
          <w:rFonts w:ascii="Times New Roman" w:hAnsi="Times New Roman"/>
          <w:iCs/>
          <w:szCs w:val="24"/>
        </w:rPr>
        <w:t>No payments or gifts are offered to respondents</w:t>
      </w:r>
      <w:r w:rsidR="00214A5A">
        <w:rPr>
          <w:rFonts w:ascii="Times New Roman" w:hAnsi="Times New Roman"/>
          <w:iCs/>
          <w:szCs w:val="24"/>
        </w:rPr>
        <w:t>.</w:t>
      </w:r>
    </w:p>
    <w:p w:rsidR="00523999" w:rsidRPr="00952324" w:rsidP="00906C37" w14:paraId="0E58CCFB" w14:textId="77777777">
      <w:pPr>
        <w:pStyle w:val="BodyTextIndent3"/>
        <w:rPr>
          <w:rFonts w:ascii="Times New Roman" w:hAnsi="Times New Roman"/>
          <w:szCs w:val="24"/>
        </w:rPr>
      </w:pPr>
    </w:p>
    <w:p w:rsidR="00AD1D00" w:rsidRPr="00AD1D00" w:rsidP="008F6EAA" w14:paraId="6D6C8562" w14:textId="58AD7B19">
      <w:pPr>
        <w:pStyle w:val="ListParagraph"/>
        <w:numPr>
          <w:ilvl w:val="0"/>
          <w:numId w:val="19"/>
        </w:numPr>
        <w:tabs>
          <w:tab w:val="left" w:pos="-1440"/>
        </w:tabs>
        <w:rPr>
          <w:rFonts w:ascii="Times New Roman" w:hAnsi="Times New Roman"/>
          <w:b/>
          <w:bCs/>
          <w:i/>
          <w:iCs/>
          <w:szCs w:val="24"/>
        </w:rPr>
      </w:pPr>
      <w:r>
        <w:rPr>
          <w:rFonts w:ascii="Times New Roman" w:hAnsi="Times New Roman"/>
          <w:b/>
          <w:szCs w:val="24"/>
        </w:rPr>
        <w:t xml:space="preserve">Confidentiality. </w:t>
      </w:r>
    </w:p>
    <w:p w:rsidR="00A25463" w:rsidRPr="00A25463" w:rsidP="001E585A" w14:paraId="20D545BF" w14:textId="3B3C33C6">
      <w:pPr>
        <w:pStyle w:val="ListParagraph"/>
        <w:tabs>
          <w:tab w:val="left" w:pos="-1440"/>
        </w:tabs>
        <w:ind w:left="660"/>
        <w:rPr>
          <w:snapToGrid/>
          <w:color w:val="000000"/>
        </w:rPr>
      </w:pPr>
      <w:r w:rsidRPr="00A65BB8">
        <w:rPr>
          <w:rFonts w:ascii="Times New Roman" w:hAnsi="Times New Roman"/>
          <w:bCs/>
        </w:rPr>
        <w:t xml:space="preserve">NASA does not provide any assurance of confidentiality. </w:t>
      </w:r>
      <w:r w:rsidR="00424124">
        <w:rPr>
          <w:rFonts w:ascii="Times New Roman" w:hAnsi="Times New Roman"/>
          <w:bCs/>
        </w:rPr>
        <w:t xml:space="preserve">Respondents’ </w:t>
      </w:r>
      <w:r w:rsidRPr="00A65BB8">
        <w:rPr>
          <w:rFonts w:ascii="Times New Roman" w:hAnsi="Times New Roman"/>
          <w:bCs/>
        </w:rPr>
        <w:t xml:space="preserve">information is handled in accordance with NASA’s </w:t>
      </w:r>
      <w:r>
        <w:rPr>
          <w:rFonts w:ascii="Times New Roman" w:hAnsi="Times New Roman"/>
          <w:bCs/>
        </w:rPr>
        <w:t>privacy and i</w:t>
      </w:r>
      <w:r w:rsidRPr="00FC185D">
        <w:rPr>
          <w:rFonts w:ascii="Times New Roman" w:hAnsi="Times New Roman"/>
          <w:bCs/>
        </w:rPr>
        <w:t xml:space="preserve">nformation </w:t>
      </w:r>
      <w:r>
        <w:rPr>
          <w:rFonts w:ascii="Times New Roman" w:hAnsi="Times New Roman"/>
          <w:bCs/>
        </w:rPr>
        <w:t>s</w:t>
      </w:r>
      <w:r w:rsidRPr="00FC185D">
        <w:rPr>
          <w:rFonts w:ascii="Times New Roman" w:hAnsi="Times New Roman"/>
          <w:bCs/>
        </w:rPr>
        <w:t xml:space="preserve">ecurity </w:t>
      </w:r>
      <w:r>
        <w:rPr>
          <w:rFonts w:ascii="Times New Roman" w:hAnsi="Times New Roman"/>
          <w:bCs/>
        </w:rPr>
        <w:t>p</w:t>
      </w:r>
      <w:r w:rsidRPr="00FC185D">
        <w:rPr>
          <w:rFonts w:ascii="Times New Roman" w:hAnsi="Times New Roman"/>
          <w:bCs/>
        </w:rPr>
        <w:t>olic</w:t>
      </w:r>
      <w:r>
        <w:rPr>
          <w:rFonts w:ascii="Times New Roman" w:hAnsi="Times New Roman"/>
          <w:bCs/>
        </w:rPr>
        <w:t>ies.</w:t>
      </w:r>
      <w:r w:rsidR="0056475B">
        <w:rPr>
          <w:rFonts w:ascii="Times New Roman" w:hAnsi="Times New Roman"/>
          <w:bCs/>
        </w:rPr>
        <w:t xml:space="preserve"> </w:t>
      </w:r>
      <w:r>
        <w:rPr>
          <w:rFonts w:ascii="Times New Roman" w:hAnsi="Times New Roman"/>
        </w:rPr>
        <w:t>I</w:t>
      </w:r>
      <w:r w:rsidRPr="00F55879">
        <w:rPr>
          <w:rFonts w:ascii="Times New Roman" w:hAnsi="Times New Roman"/>
        </w:rPr>
        <w:t xml:space="preserve">nformation </w:t>
      </w:r>
      <w:r>
        <w:rPr>
          <w:rFonts w:ascii="Times New Roman" w:hAnsi="Times New Roman"/>
        </w:rPr>
        <w:t>is</w:t>
      </w:r>
      <w:r w:rsidRPr="00F55879">
        <w:rPr>
          <w:rFonts w:ascii="Times New Roman" w:hAnsi="Times New Roman"/>
        </w:rPr>
        <w:t xml:space="preserve"> maintained </w:t>
      </w:r>
      <w:r>
        <w:rPr>
          <w:rFonts w:ascii="Times New Roman" w:hAnsi="Times New Roman"/>
        </w:rPr>
        <w:t xml:space="preserve">under </w:t>
      </w:r>
      <w:r w:rsidRPr="00F55879">
        <w:rPr>
          <w:rFonts w:ascii="Times New Roman" w:hAnsi="Times New Roman"/>
        </w:rPr>
        <w:t>the Privacy Act of 1974</w:t>
      </w:r>
      <w:r>
        <w:rPr>
          <w:rFonts w:ascii="Times New Roman" w:hAnsi="Times New Roman"/>
        </w:rPr>
        <w:t xml:space="preserve"> in accordance with System of Records Notice, </w:t>
      </w:r>
      <w:r w:rsidRPr="00A65BB8">
        <w:rPr>
          <w:rFonts w:ascii="Times New Roman" w:hAnsi="Times New Roman"/>
        </w:rPr>
        <w:t xml:space="preserve">NASA </w:t>
      </w:r>
      <w:r w:rsidR="00552E49">
        <w:rPr>
          <w:rFonts w:ascii="Times New Roman" w:hAnsi="Times New Roman"/>
        </w:rPr>
        <w:t>10OAAR</w:t>
      </w:r>
      <w:r w:rsidRPr="00552E49">
        <w:rPr>
          <w:rFonts w:ascii="Times New Roman" w:hAnsi="Times New Roman"/>
        </w:rPr>
        <w:t>:</w:t>
      </w:r>
      <w:r w:rsidRPr="004F4543">
        <w:rPr>
          <w:rFonts w:ascii="Times New Roman" w:hAnsi="Times New Roman"/>
        </w:rPr>
        <w:t xml:space="preserve"> </w:t>
      </w:r>
      <w:hyperlink r:id="rId10" w:history="1">
        <w:r w:rsidRPr="004F4543" w:rsidR="00552E49">
          <w:rPr>
            <w:rStyle w:val="Hyperlink"/>
            <w:rFonts w:ascii="Times New Roman" w:hAnsi="Times New Roman"/>
          </w:rPr>
          <w:t>https://www.federalregister.gov/documents/2023/03/14/2023-05168/privacy-act-of-1974-system-of-records</w:t>
        </w:r>
      </w:hyperlink>
      <w:r w:rsidR="00552E49">
        <w:rPr>
          <w:rFonts w:ascii="Times New Roman" w:hAnsi="Times New Roman"/>
        </w:rPr>
        <w:t>,</w:t>
      </w:r>
      <w:r>
        <w:rPr>
          <w:rFonts w:ascii="Times New Roman" w:hAnsi="Times New Roman"/>
        </w:rPr>
        <w:t xml:space="preserve"> and retained and disposed in accordance </w:t>
      </w:r>
      <w:r w:rsidR="007112EF">
        <w:rPr>
          <w:rFonts w:ascii="Times New Roman" w:hAnsi="Times New Roman"/>
        </w:rPr>
        <w:t>with</w:t>
      </w:r>
      <w:r w:rsidRPr="00E1657D">
        <w:rPr>
          <w:rFonts w:ascii="Times New Roman" w:hAnsi="Times New Roman"/>
        </w:rPr>
        <w:t xml:space="preserve"> NASA Records Retention Schedule</w:t>
      </w:r>
      <w:r>
        <w:rPr>
          <w:rFonts w:ascii="Times New Roman" w:hAnsi="Times New Roman"/>
        </w:rPr>
        <w:t xml:space="preserve"> </w:t>
      </w:r>
      <w:r w:rsidRPr="008B4DFE">
        <w:rPr>
          <w:rFonts w:ascii="Times New Roman" w:hAnsi="Times New Roman"/>
        </w:rPr>
        <w:t>01/0</w:t>
      </w:r>
      <w:r w:rsidR="00A943BD">
        <w:rPr>
          <w:rFonts w:ascii="Times New Roman" w:hAnsi="Times New Roman"/>
        </w:rPr>
        <w:t>0</w:t>
      </w:r>
      <w:r w:rsidR="00552E49">
        <w:rPr>
          <w:rFonts w:ascii="Times New Roman" w:hAnsi="Times New Roman"/>
        </w:rPr>
        <w:t>6.5.</w:t>
      </w:r>
      <w:r w:rsidR="00A943BD">
        <w:rPr>
          <w:rFonts w:ascii="Times New Roman" w:hAnsi="Times New Roman"/>
        </w:rPr>
        <w:t>B</w:t>
      </w:r>
      <w:r w:rsidRPr="008B4DFE">
        <w:rPr>
          <w:rFonts w:ascii="Times New Roman" w:hAnsi="Times New Roman"/>
        </w:rPr>
        <w:t xml:space="preserve"> </w:t>
      </w:r>
      <w:r w:rsidR="00A943BD">
        <w:rPr>
          <w:rFonts w:ascii="Times New Roman" w:hAnsi="Times New Roman"/>
        </w:rPr>
        <w:t>Partnership Agreements</w:t>
      </w:r>
      <w:r w:rsidRPr="00E1657D">
        <w:rPr>
          <w:rFonts w:ascii="Times New Roman" w:hAnsi="Times New Roman"/>
        </w:rPr>
        <w:t xml:space="preserve">  </w:t>
      </w:r>
      <w:hyperlink r:id="rId11" w:history="1">
        <w:r w:rsidRPr="00B3090B">
          <w:rPr>
            <w:rStyle w:val="Hyperlink"/>
            <w:rFonts w:ascii="Times New Roman" w:hAnsi="Times New Roman"/>
          </w:rPr>
          <w:t>https://nodis3.gsfc.nasa.gov/NPR_attachments/NRRS_1441.1_09032025.pdf</w:t>
        </w:r>
      </w:hyperlink>
      <w:r>
        <w:rPr>
          <w:rFonts w:ascii="Times New Roman" w:hAnsi="Times New Roman"/>
        </w:rPr>
        <w:t>.</w:t>
      </w:r>
      <w:r w:rsidR="006349D5">
        <w:rPr>
          <w:snapToGrid/>
          <w:color w:val="000000"/>
        </w:rPr>
        <w:t xml:space="preserve"> </w:t>
      </w:r>
      <w:r w:rsidRPr="00A25463">
        <w:rPr>
          <w:snapToGrid/>
          <w:color w:val="000000"/>
        </w:rPr>
        <w:t xml:space="preserve"> </w:t>
      </w:r>
    </w:p>
    <w:p w:rsidR="006C68FB" w:rsidRPr="00952324" w:rsidP="00906C37" w14:paraId="0E6F3AEF" w14:textId="77777777">
      <w:pPr>
        <w:pStyle w:val="BodyText"/>
        <w:rPr>
          <w:rFonts w:ascii="Times New Roman" w:hAnsi="Times New Roman"/>
          <w:i w:val="0"/>
          <w:szCs w:val="24"/>
        </w:rPr>
      </w:pPr>
    </w:p>
    <w:p w:rsidR="00C64530" w:rsidRPr="00952324" w:rsidP="00906C37" w14:paraId="424E1FE5" w14:textId="2C1951CE">
      <w:pPr>
        <w:pStyle w:val="ListParagraph"/>
        <w:numPr>
          <w:ilvl w:val="0"/>
          <w:numId w:val="19"/>
        </w:numPr>
        <w:tabs>
          <w:tab w:val="left" w:pos="-1440"/>
        </w:tabs>
        <w:rPr>
          <w:rFonts w:ascii="Times New Roman" w:hAnsi="Times New Roman"/>
          <w:b/>
          <w:szCs w:val="24"/>
        </w:rPr>
      </w:pPr>
      <w:r w:rsidRPr="004405FF">
        <w:rPr>
          <w:rFonts w:ascii="Times New Roman" w:hAnsi="Times New Roman"/>
          <w:b/>
        </w:rPr>
        <w:t>Questions of Sensitive Nature</w:t>
      </w:r>
      <w:r>
        <w:rPr>
          <w:rFonts w:ascii="Times New Roman" w:hAnsi="Times New Roman"/>
          <w:b/>
          <w:szCs w:val="24"/>
        </w:rPr>
        <w:t>.</w:t>
      </w:r>
    </w:p>
    <w:p w:rsidR="00B54A4B" w:rsidRPr="004F4543" w:rsidP="004F4543" w14:paraId="0631295C" w14:textId="324C1F22">
      <w:pPr>
        <w:pStyle w:val="ListParagraph"/>
        <w:tabs>
          <w:tab w:val="left" w:pos="-1440"/>
        </w:tabs>
        <w:ind w:left="660"/>
        <w:rPr>
          <w:rFonts w:ascii="Times New Roman" w:hAnsi="Times New Roman"/>
          <w:iCs/>
          <w:szCs w:val="24"/>
        </w:rPr>
      </w:pPr>
      <w:r w:rsidRPr="004F4543">
        <w:rPr>
          <w:rFonts w:ascii="Times New Roman" w:hAnsi="Times New Roman"/>
          <w:bCs/>
        </w:rPr>
        <w:t>Questions of a sensitive nature are not found in this information collection.</w:t>
      </w:r>
    </w:p>
    <w:p w:rsidR="004A0E26" w:rsidRPr="00952324" w:rsidP="00906C37" w14:paraId="4156E70A" w14:textId="60A36D15">
      <w:pPr>
        <w:pStyle w:val="ListParagraph"/>
        <w:tabs>
          <w:tab w:val="left" w:pos="-1440"/>
        </w:tabs>
        <w:ind w:left="660"/>
        <w:rPr>
          <w:rFonts w:ascii="Times New Roman" w:hAnsi="Times New Roman"/>
          <w:i/>
          <w:szCs w:val="24"/>
        </w:rPr>
      </w:pPr>
    </w:p>
    <w:p w:rsidR="004A0E26" w:rsidRPr="00952324" w:rsidP="002E4B2E" w14:paraId="69982D6D" w14:textId="608B2743">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34391D">
        <w:rPr>
          <w:rFonts w:ascii="Times New Roman" w:hAnsi="Times New Roman"/>
          <w:b/>
        </w:rPr>
        <w:t>Burden of Information Collection</w:t>
      </w:r>
      <w:r>
        <w:rPr>
          <w:rFonts w:ascii="Times New Roman" w:hAnsi="Times New Roman"/>
          <w:b/>
        </w:rPr>
        <w:t>.</w:t>
      </w:r>
    </w:p>
    <w:p w:rsidR="004A0E26" w:rsidP="00906C37" w14:paraId="0D89E522" w14:textId="0497B5C3">
      <w:pPr>
        <w:pStyle w:val="ListParagraph"/>
        <w:tabs>
          <w:tab w:val="left" w:pos="540"/>
        </w:tabs>
        <w:ind w:left="660"/>
        <w:rPr>
          <w:rFonts w:ascii="Times New Roman" w:hAnsi="Times New Roman"/>
        </w:rPr>
      </w:pPr>
      <w:r w:rsidRPr="00A65BB8">
        <w:rPr>
          <w:rFonts w:ascii="Times New Roman" w:hAnsi="Times New Roman"/>
        </w:rPr>
        <w:t>The table below summarizes the</w:t>
      </w:r>
      <w:r>
        <w:rPr>
          <w:rFonts w:ascii="Times New Roman" w:hAnsi="Times New Roman"/>
        </w:rPr>
        <w:t xml:space="preserve"> estimates of the hour burden of the collection</w:t>
      </w:r>
      <w:r w:rsidR="004245BF">
        <w:rPr>
          <w:rFonts w:ascii="Times New Roman" w:hAnsi="Times New Roman"/>
        </w:rPr>
        <w:t xml:space="preserve"> of information.</w:t>
      </w:r>
    </w:p>
    <w:p w:rsidR="00A217A7" w:rsidRPr="004F4543" w:rsidP="00906C37" w14:paraId="1A107FDA" w14:textId="77777777">
      <w:pPr>
        <w:pStyle w:val="ListParagraph"/>
        <w:tabs>
          <w:tab w:val="left" w:pos="540"/>
        </w:tabs>
        <w:ind w:left="660"/>
        <w:rPr>
          <w:rFonts w:ascii="Times New Roman" w:hAnsi="Times New Roman"/>
          <w:szCs w:val="24"/>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41"/>
        <w:gridCol w:w="1359"/>
        <w:gridCol w:w="1170"/>
        <w:gridCol w:w="1260"/>
        <w:gridCol w:w="1620"/>
        <w:gridCol w:w="1435"/>
      </w:tblGrid>
      <w:tr w14:paraId="08218E47" w14:textId="4495D793" w:rsidTr="004F4543">
        <w:tblPrEx>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Pr>
          <w:p w:rsidR="00CB4137" w:rsidRPr="00952324" w:rsidP="00CB4137" w14:paraId="7E27FA20" w14:textId="2FD0E5D1">
            <w:pPr>
              <w:autoSpaceDE w:val="0"/>
              <w:autoSpaceDN w:val="0"/>
              <w:adjustRightInd w:val="0"/>
              <w:jc w:val="center"/>
              <w:rPr>
                <w:rFonts w:ascii="Times New Roman" w:hAnsi="Times New Roman"/>
                <w:b/>
                <w:bCs/>
                <w:szCs w:val="24"/>
              </w:rPr>
            </w:pPr>
            <w:r>
              <w:rPr>
                <w:rFonts w:ascii="Times New Roman" w:hAnsi="Times New Roman"/>
                <w:b/>
                <w:bCs/>
                <w:szCs w:val="24"/>
              </w:rPr>
              <w:t xml:space="preserve">Category of </w:t>
            </w:r>
            <w:r w:rsidRPr="00952324">
              <w:rPr>
                <w:rFonts w:ascii="Times New Roman" w:hAnsi="Times New Roman"/>
                <w:b/>
                <w:bCs/>
                <w:szCs w:val="24"/>
              </w:rPr>
              <w:t>Respondent</w:t>
            </w:r>
            <w:r>
              <w:rPr>
                <w:rFonts w:ascii="Times New Roman" w:hAnsi="Times New Roman"/>
                <w:b/>
                <w:bCs/>
                <w:szCs w:val="24"/>
              </w:rPr>
              <w:t>s</w:t>
            </w:r>
            <w:r w:rsidRPr="00952324">
              <w:rPr>
                <w:rFonts w:ascii="Times New Roman" w:hAnsi="Times New Roman"/>
                <w:b/>
                <w:bCs/>
                <w:szCs w:val="24"/>
              </w:rPr>
              <w:t xml:space="preserve"> </w:t>
            </w:r>
          </w:p>
        </w:tc>
        <w:tc>
          <w:tcPr>
            <w:tcW w:w="1341" w:type="dxa"/>
          </w:tcPr>
          <w:p w:rsidR="00CB4137" w:rsidRPr="00952324" w:rsidP="00CB4137" w14:paraId="5EB3A757" w14:textId="196DD1DE">
            <w:pPr>
              <w:autoSpaceDE w:val="0"/>
              <w:autoSpaceDN w:val="0"/>
              <w:adjustRightInd w:val="0"/>
              <w:jc w:val="center"/>
              <w:rPr>
                <w:rFonts w:ascii="Times New Roman" w:hAnsi="Times New Roman"/>
                <w:b/>
                <w:bCs/>
                <w:szCs w:val="24"/>
              </w:rPr>
            </w:pPr>
            <w:r w:rsidRPr="00952324">
              <w:rPr>
                <w:rFonts w:ascii="Times New Roman" w:hAnsi="Times New Roman"/>
                <w:b/>
                <w:bCs/>
                <w:szCs w:val="24"/>
              </w:rPr>
              <w:t xml:space="preserve">Number of </w:t>
            </w:r>
            <w:r w:rsidR="00BE0DFA">
              <w:rPr>
                <w:rFonts w:ascii="Times New Roman" w:hAnsi="Times New Roman"/>
                <w:b/>
                <w:bCs/>
                <w:szCs w:val="24"/>
              </w:rPr>
              <w:t>Annual R</w:t>
            </w:r>
            <w:r w:rsidRPr="00952324" w:rsidR="00BE0DFA">
              <w:rPr>
                <w:rFonts w:ascii="Times New Roman" w:hAnsi="Times New Roman"/>
                <w:b/>
                <w:bCs/>
                <w:szCs w:val="24"/>
              </w:rPr>
              <w:t>espon</w:t>
            </w:r>
            <w:r w:rsidR="00BE0DFA">
              <w:rPr>
                <w:rFonts w:ascii="Times New Roman" w:hAnsi="Times New Roman"/>
                <w:b/>
                <w:bCs/>
                <w:szCs w:val="24"/>
              </w:rPr>
              <w:t>ses</w:t>
            </w:r>
          </w:p>
        </w:tc>
        <w:tc>
          <w:tcPr>
            <w:tcW w:w="1359" w:type="dxa"/>
          </w:tcPr>
          <w:p w:rsidR="00CB4137" w:rsidRPr="00952324" w:rsidP="00CB4137" w14:paraId="2D27AF6A" w14:textId="470C6EF2">
            <w:pPr>
              <w:autoSpaceDE w:val="0"/>
              <w:autoSpaceDN w:val="0"/>
              <w:adjustRightInd w:val="0"/>
              <w:jc w:val="center"/>
              <w:rPr>
                <w:rFonts w:ascii="Times New Roman" w:hAnsi="Times New Roman"/>
                <w:b/>
                <w:bCs/>
                <w:szCs w:val="24"/>
              </w:rPr>
            </w:pPr>
            <w:r w:rsidRPr="00952324">
              <w:rPr>
                <w:rFonts w:ascii="Times New Roman" w:hAnsi="Times New Roman"/>
                <w:b/>
                <w:bCs/>
                <w:szCs w:val="24"/>
              </w:rPr>
              <w:t xml:space="preserve">Estimated </w:t>
            </w:r>
            <w:r>
              <w:rPr>
                <w:rFonts w:ascii="Times New Roman" w:hAnsi="Times New Roman"/>
                <w:b/>
                <w:bCs/>
                <w:szCs w:val="24"/>
              </w:rPr>
              <w:t>Time per Response</w:t>
            </w:r>
            <w:r w:rsidRPr="00952324">
              <w:rPr>
                <w:rFonts w:ascii="Times New Roman" w:hAnsi="Times New Roman"/>
                <w:b/>
                <w:bCs/>
                <w:szCs w:val="24"/>
              </w:rPr>
              <w:t xml:space="preserve"> </w:t>
            </w:r>
            <w:r>
              <w:rPr>
                <w:rFonts w:ascii="Times New Roman" w:hAnsi="Times New Roman"/>
                <w:b/>
                <w:bCs/>
                <w:szCs w:val="24"/>
              </w:rPr>
              <w:t>(minutes)</w:t>
            </w:r>
          </w:p>
        </w:tc>
        <w:tc>
          <w:tcPr>
            <w:tcW w:w="1170" w:type="dxa"/>
          </w:tcPr>
          <w:p w:rsidR="00CB4137" w:rsidRPr="00952324" w:rsidP="00CB4137" w14:paraId="6681442E" w14:textId="4309018C">
            <w:pPr>
              <w:autoSpaceDE w:val="0"/>
              <w:autoSpaceDN w:val="0"/>
              <w:adjustRightInd w:val="0"/>
              <w:jc w:val="center"/>
              <w:rPr>
                <w:rFonts w:ascii="Times New Roman" w:hAnsi="Times New Roman"/>
                <w:b/>
                <w:bCs/>
                <w:szCs w:val="24"/>
              </w:rPr>
            </w:pPr>
            <w:r>
              <w:rPr>
                <w:rFonts w:ascii="Times New Roman" w:hAnsi="Times New Roman"/>
                <w:b/>
                <w:bCs/>
                <w:szCs w:val="24"/>
              </w:rPr>
              <w:t xml:space="preserve">Total </w:t>
            </w:r>
            <w:r w:rsidRPr="00952324">
              <w:rPr>
                <w:rFonts w:ascii="Times New Roman" w:hAnsi="Times New Roman"/>
                <w:b/>
                <w:bCs/>
                <w:szCs w:val="24"/>
              </w:rPr>
              <w:t xml:space="preserve">Annual </w:t>
            </w:r>
            <w:r>
              <w:rPr>
                <w:rFonts w:ascii="Times New Roman" w:hAnsi="Times New Roman"/>
                <w:b/>
                <w:bCs/>
                <w:szCs w:val="24"/>
              </w:rPr>
              <w:t>B</w:t>
            </w:r>
            <w:r w:rsidRPr="00952324">
              <w:rPr>
                <w:rFonts w:ascii="Times New Roman" w:hAnsi="Times New Roman"/>
                <w:b/>
                <w:bCs/>
                <w:szCs w:val="24"/>
              </w:rPr>
              <w:t>urden</w:t>
            </w:r>
            <w:r>
              <w:rPr>
                <w:rFonts w:ascii="Times New Roman" w:hAnsi="Times New Roman"/>
                <w:b/>
                <w:bCs/>
                <w:szCs w:val="24"/>
              </w:rPr>
              <w:t xml:space="preserve"> Hours</w:t>
            </w:r>
          </w:p>
        </w:tc>
        <w:tc>
          <w:tcPr>
            <w:tcW w:w="1260" w:type="dxa"/>
          </w:tcPr>
          <w:p w:rsidR="00CB4137" w:rsidRPr="00952324" w:rsidP="00CB4137" w14:paraId="43283369" w14:textId="7540C3E2">
            <w:pPr>
              <w:autoSpaceDE w:val="0"/>
              <w:autoSpaceDN w:val="0"/>
              <w:adjustRightInd w:val="0"/>
              <w:jc w:val="center"/>
              <w:rPr>
                <w:rFonts w:ascii="Times New Roman" w:hAnsi="Times New Roman"/>
                <w:b/>
                <w:bCs/>
                <w:szCs w:val="24"/>
              </w:rPr>
            </w:pPr>
            <w:r>
              <w:rPr>
                <w:rFonts w:ascii="Times New Roman" w:hAnsi="Times New Roman"/>
                <w:b/>
                <w:bCs/>
              </w:rPr>
              <w:t>Estimated Cost per Hour</w:t>
            </w:r>
          </w:p>
        </w:tc>
        <w:tc>
          <w:tcPr>
            <w:tcW w:w="1620" w:type="dxa"/>
          </w:tcPr>
          <w:p w:rsidR="00CB4137" w:rsidRPr="00952324" w:rsidP="00CB4137" w14:paraId="57C196BA" w14:textId="50A79D8D">
            <w:pPr>
              <w:autoSpaceDE w:val="0"/>
              <w:autoSpaceDN w:val="0"/>
              <w:adjustRightInd w:val="0"/>
              <w:jc w:val="center"/>
              <w:rPr>
                <w:rFonts w:ascii="Times New Roman" w:hAnsi="Times New Roman"/>
                <w:b/>
                <w:bCs/>
                <w:szCs w:val="24"/>
              </w:rPr>
            </w:pPr>
            <w:r>
              <w:rPr>
                <w:rFonts w:ascii="Times New Roman" w:hAnsi="Times New Roman"/>
                <w:b/>
                <w:bCs/>
              </w:rPr>
              <w:t>Estimated Cost per Response</w:t>
            </w:r>
          </w:p>
        </w:tc>
        <w:tc>
          <w:tcPr>
            <w:tcW w:w="1435" w:type="dxa"/>
          </w:tcPr>
          <w:p w:rsidR="00CB4137" w:rsidRPr="00952324" w:rsidP="00CB4137" w14:paraId="437BF6D9" w14:textId="49540C27">
            <w:pPr>
              <w:autoSpaceDE w:val="0"/>
              <w:autoSpaceDN w:val="0"/>
              <w:adjustRightInd w:val="0"/>
              <w:jc w:val="center"/>
              <w:rPr>
                <w:rFonts w:ascii="Times New Roman" w:hAnsi="Times New Roman"/>
                <w:b/>
                <w:bCs/>
                <w:szCs w:val="24"/>
              </w:rPr>
            </w:pPr>
            <w:r w:rsidRPr="00A65BB8">
              <w:rPr>
                <w:rFonts w:ascii="Times New Roman" w:hAnsi="Times New Roman"/>
                <w:b/>
                <w:bCs/>
              </w:rPr>
              <w:t>T</w:t>
            </w:r>
            <w:r>
              <w:rPr>
                <w:rFonts w:ascii="Times New Roman" w:hAnsi="Times New Roman"/>
                <w:b/>
                <w:bCs/>
              </w:rPr>
              <w:t>otal Annual Cost Burden</w:t>
            </w:r>
          </w:p>
        </w:tc>
      </w:tr>
      <w:tr w14:paraId="41154100" w14:textId="664D0A36" w:rsidTr="004F4543">
        <w:tblPrEx>
          <w:tblW w:w="0" w:type="auto"/>
          <w:tblInd w:w="-365" w:type="dxa"/>
          <w:tblLayout w:type="fixed"/>
          <w:tblLook w:val="04A0"/>
        </w:tblPrEx>
        <w:tc>
          <w:tcPr>
            <w:tcW w:w="1530" w:type="dxa"/>
          </w:tcPr>
          <w:p w:rsidR="00A51BDE" w:rsidRPr="00952324" w:rsidP="00906C37" w14:paraId="0A5BED0C" w14:textId="7AAAE4FC">
            <w:pPr>
              <w:autoSpaceDE w:val="0"/>
              <w:autoSpaceDN w:val="0"/>
              <w:adjustRightInd w:val="0"/>
              <w:rPr>
                <w:rFonts w:ascii="Times New Roman" w:hAnsi="Times New Roman"/>
                <w:szCs w:val="24"/>
              </w:rPr>
            </w:pPr>
            <w:r>
              <w:rPr>
                <w:rFonts w:ascii="Times New Roman" w:hAnsi="Times New Roman"/>
                <w:szCs w:val="24"/>
              </w:rPr>
              <w:t>Individuals</w:t>
            </w:r>
          </w:p>
        </w:tc>
        <w:tc>
          <w:tcPr>
            <w:tcW w:w="1341" w:type="dxa"/>
          </w:tcPr>
          <w:p w:rsidR="00A51BDE" w:rsidRPr="00952324" w:rsidP="00906C37" w14:paraId="03A1A221" w14:textId="4B8D2436">
            <w:pPr>
              <w:autoSpaceDE w:val="0"/>
              <w:autoSpaceDN w:val="0"/>
              <w:adjustRightInd w:val="0"/>
              <w:rPr>
                <w:rFonts w:ascii="Times New Roman" w:hAnsi="Times New Roman"/>
                <w:szCs w:val="24"/>
              </w:rPr>
            </w:pPr>
            <w:r>
              <w:rPr>
                <w:rFonts w:ascii="Times New Roman" w:hAnsi="Times New Roman"/>
                <w:szCs w:val="24"/>
              </w:rPr>
              <w:t>600,000</w:t>
            </w:r>
          </w:p>
        </w:tc>
        <w:tc>
          <w:tcPr>
            <w:tcW w:w="1359" w:type="dxa"/>
          </w:tcPr>
          <w:p w:rsidR="00A51BDE" w:rsidRPr="00952324" w:rsidP="00906C37" w14:paraId="6AD58B60" w14:textId="091F7E47">
            <w:pPr>
              <w:autoSpaceDE w:val="0"/>
              <w:autoSpaceDN w:val="0"/>
              <w:adjustRightInd w:val="0"/>
              <w:rPr>
                <w:rFonts w:ascii="Times New Roman" w:hAnsi="Times New Roman"/>
                <w:szCs w:val="24"/>
              </w:rPr>
            </w:pPr>
            <w:r>
              <w:rPr>
                <w:rFonts w:ascii="Times New Roman" w:hAnsi="Times New Roman"/>
                <w:szCs w:val="24"/>
              </w:rPr>
              <w:t>15</w:t>
            </w:r>
            <w:r w:rsidRPr="00952324">
              <w:rPr>
                <w:rFonts w:ascii="Times New Roman" w:hAnsi="Times New Roman"/>
                <w:szCs w:val="24"/>
              </w:rPr>
              <w:t xml:space="preserve"> </w:t>
            </w:r>
          </w:p>
        </w:tc>
        <w:tc>
          <w:tcPr>
            <w:tcW w:w="1170" w:type="dxa"/>
          </w:tcPr>
          <w:p w:rsidR="00A51BDE" w:rsidRPr="00952324" w:rsidP="00906C37" w14:paraId="1D50D558" w14:textId="183C1E78">
            <w:pPr>
              <w:autoSpaceDE w:val="0"/>
              <w:autoSpaceDN w:val="0"/>
              <w:adjustRightInd w:val="0"/>
              <w:rPr>
                <w:rFonts w:ascii="Times New Roman" w:hAnsi="Times New Roman"/>
                <w:szCs w:val="24"/>
              </w:rPr>
            </w:pPr>
            <w:r>
              <w:rPr>
                <w:rFonts w:ascii="Times New Roman" w:hAnsi="Times New Roman"/>
                <w:szCs w:val="24"/>
              </w:rPr>
              <w:t>150,000</w:t>
            </w:r>
          </w:p>
        </w:tc>
        <w:tc>
          <w:tcPr>
            <w:tcW w:w="1260" w:type="dxa"/>
          </w:tcPr>
          <w:p w:rsidR="00A51BDE" w:rsidP="00906C37" w14:paraId="13173530" w14:textId="0636D1AA">
            <w:pPr>
              <w:autoSpaceDE w:val="0"/>
              <w:autoSpaceDN w:val="0"/>
              <w:adjustRightInd w:val="0"/>
              <w:rPr>
                <w:rFonts w:ascii="Times New Roman" w:hAnsi="Times New Roman"/>
                <w:szCs w:val="24"/>
              </w:rPr>
            </w:pPr>
            <w:r>
              <w:rPr>
                <w:rFonts w:ascii="Times New Roman" w:hAnsi="Times New Roman"/>
                <w:szCs w:val="24"/>
              </w:rPr>
              <w:t>$</w:t>
            </w:r>
            <w:r w:rsidR="000E3A73">
              <w:rPr>
                <w:rFonts w:ascii="Times New Roman" w:hAnsi="Times New Roman"/>
                <w:szCs w:val="24"/>
              </w:rPr>
              <w:t>3</w:t>
            </w:r>
            <w:r w:rsidR="008E294B">
              <w:rPr>
                <w:rFonts w:ascii="Times New Roman" w:hAnsi="Times New Roman"/>
                <w:szCs w:val="24"/>
              </w:rPr>
              <w:t>7</w:t>
            </w:r>
            <w:r w:rsidR="000E3A73">
              <w:rPr>
                <w:rFonts w:ascii="Times New Roman" w:hAnsi="Times New Roman"/>
                <w:szCs w:val="24"/>
              </w:rPr>
              <w:t>.</w:t>
            </w:r>
            <w:r w:rsidR="008E294B">
              <w:rPr>
                <w:rFonts w:ascii="Times New Roman" w:hAnsi="Times New Roman"/>
                <w:szCs w:val="24"/>
              </w:rPr>
              <w:t>41</w:t>
            </w:r>
            <w:r w:rsidR="000E3A73">
              <w:rPr>
                <w:rFonts w:ascii="Times New Roman" w:hAnsi="Times New Roman"/>
                <w:szCs w:val="24"/>
              </w:rPr>
              <w:t>/hr.</w:t>
            </w:r>
          </w:p>
        </w:tc>
        <w:tc>
          <w:tcPr>
            <w:tcW w:w="1620" w:type="dxa"/>
          </w:tcPr>
          <w:p w:rsidR="00A51BDE" w:rsidP="00906C37" w14:paraId="3C9C68DF" w14:textId="19DC72F2">
            <w:pPr>
              <w:autoSpaceDE w:val="0"/>
              <w:autoSpaceDN w:val="0"/>
              <w:adjustRightInd w:val="0"/>
              <w:rPr>
                <w:rFonts w:ascii="Times New Roman" w:hAnsi="Times New Roman"/>
                <w:szCs w:val="24"/>
              </w:rPr>
            </w:pPr>
            <w:r>
              <w:rPr>
                <w:rFonts w:ascii="Times New Roman" w:hAnsi="Times New Roman"/>
                <w:szCs w:val="24"/>
              </w:rPr>
              <w:t>$</w:t>
            </w:r>
            <w:r w:rsidR="0028423C">
              <w:rPr>
                <w:rFonts w:ascii="Times New Roman" w:hAnsi="Times New Roman"/>
                <w:szCs w:val="24"/>
              </w:rPr>
              <w:t>9.35</w:t>
            </w:r>
          </w:p>
        </w:tc>
        <w:tc>
          <w:tcPr>
            <w:tcW w:w="1435" w:type="dxa"/>
          </w:tcPr>
          <w:p w:rsidR="00A51BDE" w:rsidP="00906C37" w14:paraId="348D9CC0" w14:textId="0B063C48">
            <w:pPr>
              <w:autoSpaceDE w:val="0"/>
              <w:autoSpaceDN w:val="0"/>
              <w:adjustRightInd w:val="0"/>
              <w:rPr>
                <w:rFonts w:ascii="Times New Roman" w:hAnsi="Times New Roman"/>
                <w:szCs w:val="24"/>
              </w:rPr>
            </w:pPr>
            <w:r>
              <w:rPr>
                <w:rFonts w:ascii="Times New Roman" w:hAnsi="Times New Roman"/>
                <w:szCs w:val="24"/>
              </w:rPr>
              <w:t>$</w:t>
            </w:r>
            <w:r w:rsidR="00BF06E8">
              <w:rPr>
                <w:rFonts w:ascii="Times New Roman" w:hAnsi="Times New Roman"/>
                <w:szCs w:val="24"/>
              </w:rPr>
              <w:t>5,611,500</w:t>
            </w:r>
          </w:p>
        </w:tc>
      </w:tr>
    </w:tbl>
    <w:p w:rsidR="004A0E26" w:rsidRPr="00952324" w:rsidP="00906C37"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C64530" w:rsidRPr="00952324" w:rsidP="00906C37" w14:paraId="68005BEA" w14:textId="3EC6325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Pr>
          <w:rFonts w:ascii="Times New Roman" w:hAnsi="Times New Roman"/>
          <w:b/>
        </w:rPr>
        <w:t>A</w:t>
      </w:r>
      <w:r w:rsidRPr="008F32FF">
        <w:rPr>
          <w:rFonts w:ascii="Times New Roman" w:hAnsi="Times New Roman"/>
          <w:b/>
        </w:rPr>
        <w:t xml:space="preserve">nnual </w:t>
      </w:r>
      <w:r>
        <w:rPr>
          <w:rFonts w:ascii="Times New Roman" w:hAnsi="Times New Roman"/>
          <w:b/>
        </w:rPr>
        <w:t>C</w:t>
      </w:r>
      <w:r w:rsidRPr="008F32FF">
        <w:rPr>
          <w:rFonts w:ascii="Times New Roman" w:hAnsi="Times New Roman"/>
          <w:b/>
        </w:rPr>
        <w:t xml:space="preserve">ost </w:t>
      </w:r>
      <w:r>
        <w:rPr>
          <w:rFonts w:ascii="Times New Roman" w:hAnsi="Times New Roman"/>
          <w:b/>
        </w:rPr>
        <w:t>to R</w:t>
      </w:r>
      <w:r w:rsidRPr="008F32FF">
        <w:rPr>
          <w:rFonts w:ascii="Times New Roman" w:hAnsi="Times New Roman"/>
          <w:b/>
        </w:rPr>
        <w:t>espondents</w:t>
      </w:r>
      <w:r>
        <w:rPr>
          <w:rFonts w:ascii="Times New Roman" w:hAnsi="Times New Roman"/>
          <w:b/>
          <w:szCs w:val="24"/>
        </w:rPr>
        <w:t xml:space="preserve">. </w:t>
      </w:r>
    </w:p>
    <w:p w:rsidR="00D87AA5" w:rsidRPr="00D87AA5" w:rsidP="00424124" w14:paraId="3140AE13" w14:textId="55453CD3">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jc w:val="both"/>
        <w:rPr>
          <w:rFonts w:ascii="Times New Roman" w:hAnsi="Times New Roman"/>
          <w:szCs w:val="24"/>
        </w:rPr>
      </w:pPr>
      <w:r w:rsidRPr="00D87AA5">
        <w:rPr>
          <w:rFonts w:ascii="Times New Roman" w:hAnsi="Times New Roman"/>
          <w:szCs w:val="24"/>
        </w:rPr>
        <w:t>The cost estimates are summarized in the table in Question 12. The hourly cost for respondents is based on the Average Hourly Earnings for all private-sector employees in the United States</w:t>
      </w:r>
      <w:r w:rsidR="00A91A37">
        <w:rPr>
          <w:rFonts w:ascii="Times New Roman" w:hAnsi="Times New Roman"/>
          <w:szCs w:val="24"/>
        </w:rPr>
        <w:t xml:space="preserve"> (U.S.)</w:t>
      </w:r>
      <w:r w:rsidRPr="00D87AA5">
        <w:rPr>
          <w:rFonts w:ascii="Times New Roman" w:hAnsi="Times New Roman"/>
          <w:szCs w:val="24"/>
        </w:rPr>
        <w:t>, recorded at $37.41 as of April 1, 2026, by the U.S. Bureau of Labor Statistics.</w:t>
      </w:r>
    </w:p>
    <w:p w:rsidR="00EE08BC" w:rsidP="00424124" w14:paraId="7E294DB7" w14:textId="77777777">
      <w:pPr>
        <w:pStyle w:val="ListParagraph"/>
        <w:jc w:val="both"/>
        <w:rPr>
          <w:rFonts w:ascii="Times New Roman" w:hAnsi="Times New Roman"/>
          <w:iCs/>
          <w:szCs w:val="24"/>
        </w:rPr>
      </w:pPr>
    </w:p>
    <w:p w:rsidR="00C64530" w:rsidRPr="00952324" w:rsidP="00906C37" w14:paraId="238C6AC1" w14:textId="10C570DA">
      <w:pPr>
        <w:pStyle w:val="ListParagraph"/>
        <w:numPr>
          <w:ilvl w:val="0"/>
          <w:numId w:val="19"/>
        </w:numPr>
        <w:tabs>
          <w:tab w:val="left" w:pos="630"/>
          <w:tab w:val="clear" w:pos="660"/>
          <w:tab w:val="left" w:pos="770"/>
          <w:tab w:val="num" w:pos="900"/>
        </w:tabs>
        <w:rPr>
          <w:rFonts w:ascii="Times New Roman" w:hAnsi="Times New Roman"/>
          <w:b/>
          <w:szCs w:val="24"/>
        </w:rPr>
      </w:pPr>
      <w:r>
        <w:rPr>
          <w:rFonts w:ascii="Times New Roman" w:hAnsi="Times New Roman"/>
          <w:b/>
          <w:szCs w:val="24"/>
        </w:rPr>
        <w:t>Annualized Cost</w:t>
      </w:r>
      <w:r w:rsidR="002D25D7">
        <w:rPr>
          <w:rFonts w:ascii="Times New Roman" w:hAnsi="Times New Roman"/>
          <w:b/>
          <w:szCs w:val="24"/>
        </w:rPr>
        <w:t xml:space="preserve"> to the Federal Government. </w:t>
      </w:r>
      <w:r w:rsidRPr="00952324" w:rsidR="007F1F34">
        <w:rPr>
          <w:rFonts w:ascii="Times New Roman" w:hAnsi="Times New Roman"/>
          <w:b/>
          <w:szCs w:val="24"/>
        </w:rPr>
        <w:t xml:space="preserve"> </w:t>
      </w:r>
    </w:p>
    <w:p w:rsidR="00C377C9" w:rsidRPr="00C377C9" w:rsidP="00C377C9" w14:paraId="120E0461" w14:textId="55A961A8">
      <w:pPr>
        <w:ind w:left="660"/>
        <w:jc w:val="both"/>
        <w:rPr>
          <w:rFonts w:ascii="Times New Roman" w:hAnsi="Times New Roman"/>
          <w:iCs/>
          <w:szCs w:val="24"/>
        </w:rPr>
      </w:pPr>
      <w:r>
        <w:rPr>
          <w:rFonts w:ascii="Times New Roman" w:hAnsi="Times New Roman"/>
          <w:iCs/>
          <w:szCs w:val="24"/>
        </w:rPr>
        <w:t>T</w:t>
      </w:r>
      <w:r w:rsidRPr="00C377C9">
        <w:rPr>
          <w:rFonts w:ascii="Times New Roman" w:hAnsi="Times New Roman"/>
          <w:iCs/>
          <w:szCs w:val="24"/>
        </w:rPr>
        <w:t xml:space="preserve">he estimated Federal cost </w:t>
      </w:r>
      <w:r w:rsidR="00790066">
        <w:rPr>
          <w:rFonts w:ascii="Times New Roman" w:hAnsi="Times New Roman"/>
          <w:iCs/>
          <w:szCs w:val="24"/>
        </w:rPr>
        <w:t>to the federal government</w:t>
      </w:r>
      <w:r w:rsidRPr="00C377C9">
        <w:rPr>
          <w:rFonts w:ascii="Times New Roman" w:hAnsi="Times New Roman"/>
          <w:iCs/>
          <w:szCs w:val="24"/>
        </w:rPr>
        <w:t xml:space="preserve"> is $2,</w:t>
      </w:r>
      <w:r w:rsidR="00790066">
        <w:rPr>
          <w:rFonts w:ascii="Times New Roman" w:hAnsi="Times New Roman"/>
          <w:iCs/>
          <w:szCs w:val="24"/>
        </w:rPr>
        <w:t>13</w:t>
      </w:r>
      <w:r w:rsidRPr="00C377C9">
        <w:rPr>
          <w:rFonts w:ascii="Times New Roman" w:hAnsi="Times New Roman"/>
          <w:iCs/>
          <w:szCs w:val="24"/>
        </w:rPr>
        <w:t>2,</w:t>
      </w:r>
      <w:r w:rsidR="00790066">
        <w:rPr>
          <w:rFonts w:ascii="Times New Roman" w:hAnsi="Times New Roman"/>
          <w:iCs/>
          <w:szCs w:val="24"/>
        </w:rPr>
        <w:t>413</w:t>
      </w:r>
      <w:r w:rsidRPr="00C377C9">
        <w:rPr>
          <w:rFonts w:ascii="Times New Roman" w:hAnsi="Times New Roman"/>
          <w:iCs/>
          <w:szCs w:val="24"/>
        </w:rPr>
        <w:t>. This amount includes costs for IT contract services, software licenses, and direct Federal employee labor associated with system design, development, testing, defect resolution, and release activities.</w:t>
      </w:r>
      <w:r>
        <w:rPr>
          <w:rFonts w:ascii="Times New Roman" w:hAnsi="Times New Roman"/>
          <w:iCs/>
          <w:szCs w:val="24"/>
        </w:rPr>
        <w:t xml:space="preserve"> </w:t>
      </w:r>
      <w:r w:rsidRPr="00C377C9">
        <w:rPr>
          <w:rFonts w:ascii="Times New Roman" w:hAnsi="Times New Roman"/>
          <w:iCs/>
          <w:szCs w:val="24"/>
        </w:rPr>
        <w:t>IT contract services: $1,018,669</w:t>
      </w:r>
      <w:r>
        <w:rPr>
          <w:rFonts w:ascii="Times New Roman" w:hAnsi="Times New Roman"/>
          <w:iCs/>
          <w:szCs w:val="24"/>
        </w:rPr>
        <w:t xml:space="preserve">, </w:t>
      </w:r>
      <w:r w:rsidRPr="00C377C9">
        <w:rPr>
          <w:rFonts w:ascii="Times New Roman" w:hAnsi="Times New Roman"/>
          <w:iCs/>
          <w:szCs w:val="24"/>
        </w:rPr>
        <w:t>Software licenses: $694,736</w:t>
      </w:r>
      <w:r>
        <w:rPr>
          <w:rFonts w:ascii="Times New Roman" w:hAnsi="Times New Roman"/>
          <w:iCs/>
          <w:szCs w:val="24"/>
        </w:rPr>
        <w:t xml:space="preserve">, </w:t>
      </w:r>
      <w:r w:rsidRPr="00C377C9">
        <w:rPr>
          <w:rFonts w:ascii="Times New Roman" w:hAnsi="Times New Roman"/>
          <w:iCs/>
          <w:szCs w:val="24"/>
        </w:rPr>
        <w:t>Direct Federal employee labor: $</w:t>
      </w:r>
      <w:r w:rsidR="00790066">
        <w:rPr>
          <w:rFonts w:ascii="Times New Roman" w:hAnsi="Times New Roman"/>
          <w:iCs/>
          <w:szCs w:val="24"/>
        </w:rPr>
        <w:t>419,008</w:t>
      </w:r>
      <w:r>
        <w:rPr>
          <w:rFonts w:ascii="Times New Roman" w:hAnsi="Times New Roman"/>
          <w:iCs/>
          <w:szCs w:val="24"/>
        </w:rPr>
        <w:t xml:space="preserve">. </w:t>
      </w:r>
      <w:r w:rsidRPr="00C377C9">
        <w:rPr>
          <w:rFonts w:ascii="Times New Roman" w:hAnsi="Times New Roman"/>
          <w:iCs/>
          <w:szCs w:val="24"/>
        </w:rPr>
        <w:t>The Federal labor estimate is calculated using the U.S. Office of Personnel Management (OPM) 2026 General Schedule (GS) Salary Table. This estimate reflects work equivalent to 2.5 Full Time Equivalent (FTE) GS‑15 (Step 1) employees. Using the GS‑15 Step 1 annual salary of $167,603, the labor cost is calculated as:</w:t>
      </w:r>
      <w:r>
        <w:rPr>
          <w:rFonts w:ascii="Times New Roman" w:hAnsi="Times New Roman"/>
          <w:iCs/>
          <w:szCs w:val="24"/>
        </w:rPr>
        <w:t xml:space="preserve"> </w:t>
      </w:r>
      <w:r w:rsidRPr="00C377C9">
        <w:rPr>
          <w:rFonts w:ascii="Times New Roman" w:hAnsi="Times New Roman"/>
          <w:iCs/>
          <w:szCs w:val="24"/>
        </w:rPr>
        <w:t>$167,603 × 2.5 FTE = $</w:t>
      </w:r>
      <w:r w:rsidR="00790066">
        <w:rPr>
          <w:rFonts w:ascii="Times New Roman" w:hAnsi="Times New Roman"/>
          <w:iCs/>
          <w:szCs w:val="24"/>
        </w:rPr>
        <w:t>419,008</w:t>
      </w:r>
      <w:r w:rsidRPr="00C377C9">
        <w:rPr>
          <w:rFonts w:ascii="Times New Roman" w:hAnsi="Times New Roman"/>
          <w:iCs/>
          <w:szCs w:val="24"/>
        </w:rPr>
        <w:t>.</w:t>
      </w:r>
    </w:p>
    <w:p w:rsidR="00C377C9" w:rsidP="00C377C9" w14:paraId="57D57E46" w14:textId="77777777">
      <w:pPr>
        <w:ind w:left="660"/>
        <w:jc w:val="both"/>
        <w:rPr>
          <w:rFonts w:ascii="Times New Roman" w:hAnsi="Times New Roman"/>
          <w:iCs/>
          <w:szCs w:val="24"/>
        </w:rPr>
      </w:pPr>
    </w:p>
    <w:p w:rsidR="003729E8" w:rsidRPr="00952324" w:rsidP="00906C37" w14:paraId="2392DB1E" w14:textId="60316BE1">
      <w:pPr>
        <w:pStyle w:val="ListParagraph"/>
        <w:numPr>
          <w:ilvl w:val="0"/>
          <w:numId w:val="19"/>
        </w:numPr>
        <w:tabs>
          <w:tab w:val="left" w:pos="660"/>
        </w:tabs>
        <w:rPr>
          <w:rFonts w:ascii="Times New Roman" w:hAnsi="Times New Roman"/>
          <w:b/>
          <w:szCs w:val="24"/>
        </w:rPr>
      </w:pPr>
      <w:r w:rsidRPr="00EA232B">
        <w:rPr>
          <w:rFonts w:ascii="Times New Roman" w:hAnsi="Times New Roman"/>
          <w:b/>
          <w:szCs w:val="24"/>
        </w:rPr>
        <w:t xml:space="preserve">Reasons for Change in </w:t>
      </w:r>
      <w:r w:rsidRPr="00EA232B" w:rsidR="00692AD2">
        <w:rPr>
          <w:rFonts w:ascii="Times New Roman" w:hAnsi="Times New Roman"/>
          <w:b/>
          <w:szCs w:val="24"/>
        </w:rPr>
        <w:t>Burden</w:t>
      </w:r>
      <w:r w:rsidR="00692AD2">
        <w:rPr>
          <w:rFonts w:ascii="Times New Roman" w:hAnsi="Times New Roman"/>
          <w:b/>
          <w:szCs w:val="24"/>
        </w:rPr>
        <w:t>.</w:t>
      </w:r>
    </w:p>
    <w:p w:rsidR="004A0E26" w:rsidRPr="004F4543" w:rsidP="004F4543" w14:paraId="71AB8500" w14:textId="51DECAE4">
      <w:pPr>
        <w:pStyle w:val="ListParagraph"/>
        <w:ind w:left="660"/>
        <w:rPr>
          <w:rFonts w:ascii="Times New Roman" w:hAnsi="Times New Roman"/>
          <w:szCs w:val="24"/>
        </w:rPr>
      </w:pPr>
      <w:r>
        <w:rPr>
          <w:rFonts w:ascii="Times New Roman" w:hAnsi="Times New Roman"/>
          <w:szCs w:val="24"/>
        </w:rPr>
        <w:t>This is a n</w:t>
      </w:r>
      <w:r w:rsidR="00790066">
        <w:rPr>
          <w:rFonts w:ascii="Times New Roman" w:hAnsi="Times New Roman"/>
          <w:szCs w:val="24"/>
        </w:rPr>
        <w:t>e</w:t>
      </w:r>
      <w:r>
        <w:rPr>
          <w:rFonts w:ascii="Times New Roman" w:hAnsi="Times New Roman"/>
          <w:szCs w:val="24"/>
        </w:rPr>
        <w:t>w information collection</w:t>
      </w:r>
      <w:r w:rsidR="00E9778D">
        <w:rPr>
          <w:rFonts w:ascii="Times New Roman" w:hAnsi="Times New Roman"/>
          <w:szCs w:val="24"/>
        </w:rPr>
        <w:t xml:space="preserve">, therefore, </w:t>
      </w:r>
      <w:r w:rsidRPr="00E9778D" w:rsidR="00E9778D">
        <w:rPr>
          <w:rFonts w:ascii="Times New Roman" w:hAnsi="Times New Roman"/>
          <w:szCs w:val="24"/>
        </w:rPr>
        <w:t>no change in burden applies</w:t>
      </w:r>
      <w:r w:rsidR="00E9778D">
        <w:rPr>
          <w:rFonts w:ascii="Times New Roman" w:hAnsi="Times New Roman"/>
          <w:szCs w:val="24"/>
        </w:rPr>
        <w:t>.</w:t>
      </w:r>
      <w:r>
        <w:rPr>
          <w:rFonts w:ascii="Times New Roman" w:hAnsi="Times New Roman"/>
          <w:szCs w:val="24"/>
        </w:rPr>
        <w:t xml:space="preserve"> </w:t>
      </w:r>
    </w:p>
    <w:p w:rsidR="00AC531C" w:rsidRPr="00AC531C" w:rsidP="00AC531C" w14:paraId="7C1E9430" w14:textId="77777777">
      <w:pPr>
        <w:tabs>
          <w:tab w:val="left" w:pos="440"/>
          <w:tab w:val="left" w:pos="770"/>
        </w:tabs>
        <w:rPr>
          <w:rFonts w:ascii="Times New Roman" w:hAnsi="Times New Roman"/>
          <w:b/>
          <w:szCs w:val="24"/>
        </w:rPr>
      </w:pPr>
    </w:p>
    <w:p w:rsidR="003729E8" w:rsidRPr="00952324" w:rsidP="00906C37" w14:paraId="6BED1B29" w14:textId="20B90197">
      <w:pPr>
        <w:pStyle w:val="ListParagraph"/>
        <w:numPr>
          <w:ilvl w:val="0"/>
          <w:numId w:val="19"/>
        </w:numPr>
        <w:tabs>
          <w:tab w:val="left" w:pos="720"/>
          <w:tab w:val="left" w:pos="770"/>
        </w:tabs>
        <w:rPr>
          <w:rFonts w:ascii="Times New Roman" w:hAnsi="Times New Roman"/>
          <w:b/>
          <w:szCs w:val="24"/>
        </w:rPr>
      </w:pPr>
      <w:r>
        <w:rPr>
          <w:rFonts w:ascii="Times New Roman" w:hAnsi="Times New Roman"/>
          <w:b/>
          <w:szCs w:val="24"/>
        </w:rPr>
        <w:t>Publication of Results.</w:t>
      </w:r>
      <w:r w:rsidRPr="00952324" w:rsidR="007F1F34">
        <w:rPr>
          <w:rFonts w:ascii="Times New Roman" w:hAnsi="Times New Roman"/>
          <w:b/>
          <w:szCs w:val="24"/>
        </w:rPr>
        <w:t xml:space="preserve">  </w:t>
      </w:r>
    </w:p>
    <w:p w:rsidR="00AD0F25" w:rsidRPr="004F4543" w:rsidP="004F4543" w14:paraId="2EEAB907" w14:textId="65D1144A">
      <w:pPr>
        <w:pStyle w:val="ListParagraph"/>
        <w:tabs>
          <w:tab w:val="left" w:pos="720"/>
          <w:tab w:val="left" w:pos="770"/>
        </w:tabs>
        <w:ind w:left="660"/>
        <w:rPr>
          <w:rFonts w:ascii="Times New Roman" w:hAnsi="Times New Roman"/>
          <w:iCs/>
          <w:szCs w:val="24"/>
        </w:rPr>
      </w:pPr>
      <w:r w:rsidRPr="004F4543">
        <w:rPr>
          <w:rFonts w:ascii="Times New Roman" w:hAnsi="Times New Roman"/>
          <w:szCs w:val="24"/>
        </w:rPr>
        <w:t>There will be no publication from this collection.</w:t>
      </w:r>
    </w:p>
    <w:p w:rsidR="00033CCD" w:rsidRPr="00952324" w:rsidP="00906C37" w14:paraId="46338007" w14:textId="77777777">
      <w:pPr>
        <w:pStyle w:val="ListParagraph"/>
        <w:rPr>
          <w:rFonts w:ascii="Times New Roman" w:hAnsi="Times New Roman"/>
          <w:b/>
          <w:szCs w:val="24"/>
        </w:rPr>
      </w:pPr>
    </w:p>
    <w:p w:rsidR="00A91416" w:rsidRPr="00952324" w:rsidP="00EF3F02" w14:paraId="4865A259" w14:textId="667D3B9F">
      <w:pPr>
        <w:pStyle w:val="ListParagraph"/>
        <w:numPr>
          <w:ilvl w:val="0"/>
          <w:numId w:val="19"/>
        </w:numPr>
        <w:tabs>
          <w:tab w:val="left" w:pos="720"/>
          <w:tab w:val="left" w:pos="770"/>
        </w:tabs>
        <w:rPr>
          <w:rFonts w:ascii="Times New Roman" w:hAnsi="Times New Roman"/>
          <w:b/>
          <w:szCs w:val="24"/>
        </w:rPr>
      </w:pPr>
      <w:r>
        <w:rPr>
          <w:rFonts w:ascii="Times New Roman" w:hAnsi="Times New Roman"/>
          <w:b/>
          <w:szCs w:val="24"/>
        </w:rPr>
        <w:t>Display of OMB Number.</w:t>
      </w:r>
    </w:p>
    <w:p w:rsidR="006B462E" w:rsidP="00906C37" w14:paraId="38A092C6" w14:textId="21BE9F09">
      <w:pPr>
        <w:pStyle w:val="ListParagraph"/>
        <w:tabs>
          <w:tab w:val="left" w:pos="440"/>
          <w:tab w:val="left" w:pos="770"/>
        </w:tabs>
        <w:ind w:left="660"/>
        <w:rPr>
          <w:rFonts w:ascii="Times New Roman" w:hAnsi="Times New Roman"/>
          <w:i/>
          <w:szCs w:val="24"/>
        </w:rPr>
      </w:pPr>
      <w:r w:rsidRPr="009B5024">
        <w:rPr>
          <w:rFonts w:ascii="Times New Roman" w:hAnsi="Times New Roman"/>
          <w:szCs w:val="24"/>
        </w:rPr>
        <w:t>NASA will display the approved P</w:t>
      </w:r>
      <w:r w:rsidR="00AC298E">
        <w:rPr>
          <w:rFonts w:ascii="Times New Roman" w:hAnsi="Times New Roman"/>
          <w:szCs w:val="24"/>
        </w:rPr>
        <w:t>aperwork Reduction Act</w:t>
      </w:r>
      <w:r w:rsidRPr="009B5024">
        <w:rPr>
          <w:rFonts w:ascii="Times New Roman" w:hAnsi="Times New Roman"/>
          <w:szCs w:val="24"/>
        </w:rPr>
        <w:t xml:space="preserve"> statement via a link at the bottom of the </w:t>
      </w:r>
      <w:r w:rsidR="00AC298E">
        <w:rPr>
          <w:rFonts w:ascii="Times New Roman" w:hAnsi="Times New Roman"/>
          <w:szCs w:val="24"/>
        </w:rPr>
        <w:t>NFD</w:t>
      </w:r>
      <w:r w:rsidRPr="009B5024">
        <w:rPr>
          <w:rFonts w:ascii="Times New Roman" w:hAnsi="Times New Roman"/>
          <w:szCs w:val="24"/>
        </w:rPr>
        <w:t xml:space="preserve"> webpage.</w:t>
      </w:r>
    </w:p>
    <w:p w:rsidR="00D104EC" w:rsidRPr="00952324" w:rsidP="00906C37" w14:paraId="31DF5CD3" w14:textId="77777777">
      <w:pPr>
        <w:pStyle w:val="ListParagraph"/>
        <w:tabs>
          <w:tab w:val="left" w:pos="440"/>
          <w:tab w:val="left" w:pos="770"/>
        </w:tabs>
        <w:ind w:left="660"/>
        <w:rPr>
          <w:rFonts w:ascii="Times New Roman" w:hAnsi="Times New Roman"/>
          <w:b/>
          <w:szCs w:val="24"/>
        </w:rPr>
      </w:pPr>
    </w:p>
    <w:p w:rsidR="00126FF6" w:rsidRPr="00952324" w:rsidP="00AC298E" w14:paraId="50440163" w14:textId="000E40E3">
      <w:pPr>
        <w:pStyle w:val="ListParagraph"/>
        <w:numPr>
          <w:ilvl w:val="0"/>
          <w:numId w:val="19"/>
        </w:numPr>
        <w:tabs>
          <w:tab w:val="left" w:pos="720"/>
          <w:tab w:val="left" w:pos="770"/>
        </w:tabs>
        <w:rPr>
          <w:rFonts w:ascii="Times New Roman" w:hAnsi="Times New Roman"/>
          <w:b/>
          <w:szCs w:val="24"/>
        </w:rPr>
      </w:pPr>
      <w:r w:rsidRPr="00AD1D00">
        <w:rPr>
          <w:rFonts w:ascii="Times New Roman" w:hAnsi="Times New Roman"/>
          <w:b/>
          <w:szCs w:val="24"/>
        </w:rPr>
        <w:t>Explain any exception to the 5 CFR 1320.9 certification statement.</w:t>
      </w:r>
    </w:p>
    <w:p w:rsidR="009916E3" w:rsidP="00424124" w14:paraId="4E54B416" w14:textId="3C697411">
      <w:pPr>
        <w:pStyle w:val="Default"/>
        <w:ind w:firstLine="660"/>
        <w:rPr>
          <w:rFonts w:ascii="Times New Roman" w:hAnsi="Times New Roman"/>
          <w:b/>
          <w:u w:val="single"/>
        </w:rPr>
      </w:pPr>
      <w:r>
        <w:rPr>
          <w:rFonts w:ascii="Times New Roman" w:hAnsi="Times New Roman"/>
          <w:bCs/>
        </w:rPr>
        <w:t>There are no exceptions to the certification statement</w:t>
      </w:r>
      <w:r w:rsidR="00D7362C">
        <w:rPr>
          <w:rFonts w:ascii="Times New Roman" w:hAnsi="Times New Roman"/>
          <w:bCs/>
        </w:rPr>
        <w:t>.</w:t>
      </w:r>
      <w:r w:rsidRPr="00952324" w:rsidR="006B1CB3">
        <w:rPr>
          <w:rFonts w:ascii="Times New Roman" w:hAnsi="Times New Roman" w:cs="Times New Roman"/>
          <w:i/>
          <w:iCs/>
          <w:color w:val="auto"/>
        </w:rPr>
        <w:t xml:space="preserve"> </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D16C7"/>
    <w:multiLevelType w:val="hybridMultilevel"/>
    <w:tmpl w:val="EA8A632C"/>
    <w:lvl w:ilvl="0">
      <w:start w:val="1"/>
      <w:numFmt w:val="decimal"/>
      <w:lvlText w:val="%1."/>
      <w:lvlJc w:val="left"/>
      <w:pPr>
        <w:ind w:left="360" w:hanging="360"/>
      </w:pPr>
      <w:rPr>
        <w:rFonts w:hint="default"/>
        <w:b/>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875AFE"/>
    <w:multiLevelType w:val="hybridMultilevel"/>
    <w:tmpl w:val="A71EC572"/>
    <w:lvl w:ilvl="0">
      <w:start w:val="1"/>
      <w:numFmt w:val="decimal"/>
      <w:lvlText w:val="%1."/>
      <w:lvlJc w:val="left"/>
      <w:pPr>
        <w:tabs>
          <w:tab w:val="num" w:pos="660"/>
        </w:tabs>
        <w:ind w:left="660" w:hanging="660"/>
      </w:pPr>
      <w:rPr>
        <w:rFonts w:hint="default"/>
        <w:b/>
        <w:i w:val="0"/>
        <w:iCs w:val="0"/>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8">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2">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584BE5"/>
    <w:multiLevelType w:val="hybridMultilevel"/>
    <w:tmpl w:val="19400588"/>
    <w:lvl w:ilvl="0">
      <w:start w:val="0"/>
      <w:numFmt w:val="bullet"/>
      <w:lvlText w:val="•"/>
      <w:lvlJc w:val="left"/>
      <w:pPr>
        <w:ind w:left="1020" w:hanging="360"/>
      </w:pPr>
      <w:rPr>
        <w:rFonts w:ascii="Times New Roman" w:eastAsia="Times New Roman" w:hAnsi="Times New Roman" w:cs="Times New Roman" w:hint="default"/>
      </w:rPr>
    </w:lvl>
    <w:lvl w:ilvl="1">
      <w:start w:val="1"/>
      <w:numFmt w:val="bullet"/>
      <w:lvlText w:val=""/>
      <w:lvlJc w:val="left"/>
      <w:pPr>
        <w:ind w:left="1740" w:hanging="360"/>
      </w:pPr>
      <w:rPr>
        <w:rFonts w:ascii="Symbol" w:hAnsi="Symbol" w:hint="default"/>
      </w:rPr>
    </w:lvl>
    <w:lvl w:ilvl="2">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4">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DAE1E5E"/>
    <w:multiLevelType w:val="hybridMultilevel"/>
    <w:tmpl w:val="6D38682C"/>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16">
    <w:nsid w:val="3405744C"/>
    <w:multiLevelType w:val="hybridMultilevel"/>
    <w:tmpl w:val="C82CC33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7">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8795C"/>
    <w:multiLevelType w:val="hybridMultilevel"/>
    <w:tmpl w:val="1D0CD5C4"/>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0">
    <w:nsid w:val="47000C11"/>
    <w:multiLevelType w:val="hybridMultilevel"/>
    <w:tmpl w:val="214A5C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8191FEF"/>
    <w:multiLevelType w:val="hybridMultilevel"/>
    <w:tmpl w:val="E2766F3C"/>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FA92A28"/>
    <w:multiLevelType w:val="hybridMultilevel"/>
    <w:tmpl w:val="47469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828029C"/>
    <w:multiLevelType w:val="hybridMultilevel"/>
    <w:tmpl w:val="A1604E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31">
    <w:nsid w:val="72376C06"/>
    <w:multiLevelType w:val="hybridMultilevel"/>
    <w:tmpl w:val="E7288522"/>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32">
    <w:nsid w:val="73375E34"/>
    <w:multiLevelType w:val="hybridMultilevel"/>
    <w:tmpl w:val="751C155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3">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34">
    <w:nsid w:val="7AD3463D"/>
    <w:multiLevelType w:val="hybridMultilevel"/>
    <w:tmpl w:val="A4E8C424"/>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1"/>
  </w:num>
  <w:num w:numId="6" w16cid:durableId="1600481977">
    <w:abstractNumId w:val="22"/>
  </w:num>
  <w:num w:numId="7" w16cid:durableId="561447950">
    <w:abstractNumId w:val="33"/>
  </w:num>
  <w:num w:numId="8" w16cid:durableId="513039671">
    <w:abstractNumId w:val="3"/>
  </w:num>
  <w:num w:numId="9" w16cid:durableId="386882385">
    <w:abstractNumId w:val="0"/>
  </w:num>
  <w:num w:numId="10" w16cid:durableId="370955459">
    <w:abstractNumId w:val="23"/>
  </w:num>
  <w:num w:numId="11" w16cid:durableId="797069544">
    <w:abstractNumId w:val="29"/>
  </w:num>
  <w:num w:numId="12" w16cid:durableId="1136408889">
    <w:abstractNumId w:val="5"/>
  </w:num>
  <w:num w:numId="13" w16cid:durableId="669720060">
    <w:abstractNumId w:val="18"/>
  </w:num>
  <w:num w:numId="14" w16cid:durableId="1369181699">
    <w:abstractNumId w:val="24"/>
  </w:num>
  <w:num w:numId="15" w16cid:durableId="1349680813">
    <w:abstractNumId w:val="30"/>
  </w:num>
  <w:num w:numId="16" w16cid:durableId="1808084573">
    <w:abstractNumId w:val="17"/>
  </w:num>
  <w:num w:numId="17" w16cid:durableId="739643327">
    <w:abstractNumId w:val="26"/>
  </w:num>
  <w:num w:numId="18" w16cid:durableId="246042887">
    <w:abstractNumId w:val="9"/>
  </w:num>
  <w:num w:numId="19" w16cid:durableId="1248423163">
    <w:abstractNumId w:val="7"/>
  </w:num>
  <w:num w:numId="20" w16cid:durableId="1182739601">
    <w:abstractNumId w:val="35"/>
  </w:num>
  <w:num w:numId="21" w16cid:durableId="932402162">
    <w:abstractNumId w:val="12"/>
  </w:num>
  <w:num w:numId="22" w16cid:durableId="607927429">
    <w:abstractNumId w:val="10"/>
  </w:num>
  <w:num w:numId="23" w16cid:durableId="98336422">
    <w:abstractNumId w:val="8"/>
  </w:num>
  <w:num w:numId="24" w16cid:durableId="1754159681">
    <w:abstractNumId w:val="28"/>
  </w:num>
  <w:num w:numId="25" w16cid:durableId="1042484170">
    <w:abstractNumId w:val="14"/>
  </w:num>
  <w:num w:numId="26" w16cid:durableId="234442183">
    <w:abstractNumId w:val="13"/>
  </w:num>
  <w:num w:numId="27" w16cid:durableId="1691026417">
    <w:abstractNumId w:val="34"/>
  </w:num>
  <w:num w:numId="28" w16cid:durableId="1074738732">
    <w:abstractNumId w:val="21"/>
  </w:num>
  <w:num w:numId="29" w16cid:durableId="1626959059">
    <w:abstractNumId w:val="6"/>
  </w:num>
  <w:num w:numId="30" w16cid:durableId="1210457448">
    <w:abstractNumId w:val="25"/>
  </w:num>
  <w:num w:numId="31" w16cid:durableId="203175950">
    <w:abstractNumId w:val="19"/>
  </w:num>
  <w:num w:numId="32" w16cid:durableId="2137598330">
    <w:abstractNumId w:val="27"/>
  </w:num>
  <w:num w:numId="33" w16cid:durableId="61608432">
    <w:abstractNumId w:val="20"/>
  </w:num>
  <w:num w:numId="34" w16cid:durableId="1456480315">
    <w:abstractNumId w:val="15"/>
  </w:num>
  <w:num w:numId="35" w16cid:durableId="237792220">
    <w:abstractNumId w:val="16"/>
  </w:num>
  <w:num w:numId="36" w16cid:durableId="229342178">
    <w:abstractNumId w:val="32"/>
  </w:num>
  <w:num w:numId="37" w16cid:durableId="4815023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1F01"/>
    <w:rsid w:val="00002300"/>
    <w:rsid w:val="000025B9"/>
    <w:rsid w:val="000040F6"/>
    <w:rsid w:val="0000430B"/>
    <w:rsid w:val="00004733"/>
    <w:rsid w:val="00006067"/>
    <w:rsid w:val="00006B6C"/>
    <w:rsid w:val="0000795C"/>
    <w:rsid w:val="0001081C"/>
    <w:rsid w:val="00010B3A"/>
    <w:rsid w:val="00011537"/>
    <w:rsid w:val="0001207E"/>
    <w:rsid w:val="00012648"/>
    <w:rsid w:val="00012778"/>
    <w:rsid w:val="000129AC"/>
    <w:rsid w:val="000142D8"/>
    <w:rsid w:val="0001469C"/>
    <w:rsid w:val="000174DD"/>
    <w:rsid w:val="00022318"/>
    <w:rsid w:val="00023313"/>
    <w:rsid w:val="00024E50"/>
    <w:rsid w:val="00027C57"/>
    <w:rsid w:val="00027E7B"/>
    <w:rsid w:val="00027F5D"/>
    <w:rsid w:val="000305C2"/>
    <w:rsid w:val="000328B7"/>
    <w:rsid w:val="00033CCD"/>
    <w:rsid w:val="000342FD"/>
    <w:rsid w:val="00035090"/>
    <w:rsid w:val="000371EB"/>
    <w:rsid w:val="0004092B"/>
    <w:rsid w:val="00044ABC"/>
    <w:rsid w:val="00045742"/>
    <w:rsid w:val="00050A6B"/>
    <w:rsid w:val="00054A2C"/>
    <w:rsid w:val="00054DC7"/>
    <w:rsid w:val="0005513D"/>
    <w:rsid w:val="000565EB"/>
    <w:rsid w:val="000575F3"/>
    <w:rsid w:val="0006100A"/>
    <w:rsid w:val="00064321"/>
    <w:rsid w:val="00064AAC"/>
    <w:rsid w:val="000677D7"/>
    <w:rsid w:val="0007261E"/>
    <w:rsid w:val="00073656"/>
    <w:rsid w:val="000751B5"/>
    <w:rsid w:val="0007697A"/>
    <w:rsid w:val="000772E7"/>
    <w:rsid w:val="00080123"/>
    <w:rsid w:val="00082C43"/>
    <w:rsid w:val="00082CC4"/>
    <w:rsid w:val="000848B4"/>
    <w:rsid w:val="00087B66"/>
    <w:rsid w:val="00090C6A"/>
    <w:rsid w:val="00092EBB"/>
    <w:rsid w:val="00094369"/>
    <w:rsid w:val="00094401"/>
    <w:rsid w:val="000A05C7"/>
    <w:rsid w:val="000A0CF7"/>
    <w:rsid w:val="000A6264"/>
    <w:rsid w:val="000B34F0"/>
    <w:rsid w:val="000B3C15"/>
    <w:rsid w:val="000B3FB3"/>
    <w:rsid w:val="000B7284"/>
    <w:rsid w:val="000B7D37"/>
    <w:rsid w:val="000C0034"/>
    <w:rsid w:val="000C0818"/>
    <w:rsid w:val="000C1B50"/>
    <w:rsid w:val="000C4663"/>
    <w:rsid w:val="000C4FC7"/>
    <w:rsid w:val="000C59F0"/>
    <w:rsid w:val="000D0418"/>
    <w:rsid w:val="000D1725"/>
    <w:rsid w:val="000D2165"/>
    <w:rsid w:val="000D4593"/>
    <w:rsid w:val="000E0057"/>
    <w:rsid w:val="000E0D6D"/>
    <w:rsid w:val="000E1B75"/>
    <w:rsid w:val="000E290C"/>
    <w:rsid w:val="000E38A4"/>
    <w:rsid w:val="000E3A73"/>
    <w:rsid w:val="000E4FA0"/>
    <w:rsid w:val="000E7F40"/>
    <w:rsid w:val="000F01DD"/>
    <w:rsid w:val="000F06BF"/>
    <w:rsid w:val="000F1172"/>
    <w:rsid w:val="000F3903"/>
    <w:rsid w:val="000F4335"/>
    <w:rsid w:val="000F4C68"/>
    <w:rsid w:val="000F4C93"/>
    <w:rsid w:val="000F621B"/>
    <w:rsid w:val="000F69DF"/>
    <w:rsid w:val="000F6A05"/>
    <w:rsid w:val="00102183"/>
    <w:rsid w:val="0010241B"/>
    <w:rsid w:val="00104C69"/>
    <w:rsid w:val="00111D97"/>
    <w:rsid w:val="001122AF"/>
    <w:rsid w:val="001123C7"/>
    <w:rsid w:val="00114520"/>
    <w:rsid w:val="00116AF5"/>
    <w:rsid w:val="0011767A"/>
    <w:rsid w:val="00120473"/>
    <w:rsid w:val="00123C8A"/>
    <w:rsid w:val="00126FF6"/>
    <w:rsid w:val="00127744"/>
    <w:rsid w:val="001337FD"/>
    <w:rsid w:val="00134B92"/>
    <w:rsid w:val="00135191"/>
    <w:rsid w:val="00135CA4"/>
    <w:rsid w:val="00136E82"/>
    <w:rsid w:val="00142B62"/>
    <w:rsid w:val="0014459A"/>
    <w:rsid w:val="00146725"/>
    <w:rsid w:val="00146766"/>
    <w:rsid w:val="0014686B"/>
    <w:rsid w:val="001472A9"/>
    <w:rsid w:val="001474AE"/>
    <w:rsid w:val="00151FFA"/>
    <w:rsid w:val="00154383"/>
    <w:rsid w:val="00156335"/>
    <w:rsid w:val="00156769"/>
    <w:rsid w:val="00156AC4"/>
    <w:rsid w:val="0015785E"/>
    <w:rsid w:val="00162590"/>
    <w:rsid w:val="00163049"/>
    <w:rsid w:val="00171495"/>
    <w:rsid w:val="0017761A"/>
    <w:rsid w:val="00180566"/>
    <w:rsid w:val="00182E53"/>
    <w:rsid w:val="001842E3"/>
    <w:rsid w:val="00185388"/>
    <w:rsid w:val="00191B11"/>
    <w:rsid w:val="001922BE"/>
    <w:rsid w:val="001924FE"/>
    <w:rsid w:val="0019403A"/>
    <w:rsid w:val="00195287"/>
    <w:rsid w:val="001A4F93"/>
    <w:rsid w:val="001A7DDD"/>
    <w:rsid w:val="001B4259"/>
    <w:rsid w:val="001B4872"/>
    <w:rsid w:val="001B520F"/>
    <w:rsid w:val="001B7A40"/>
    <w:rsid w:val="001D00BB"/>
    <w:rsid w:val="001D50EC"/>
    <w:rsid w:val="001D5463"/>
    <w:rsid w:val="001E2F64"/>
    <w:rsid w:val="001E585A"/>
    <w:rsid w:val="001E5FE3"/>
    <w:rsid w:val="001E65DE"/>
    <w:rsid w:val="001E7C82"/>
    <w:rsid w:val="001F04FF"/>
    <w:rsid w:val="001F47B7"/>
    <w:rsid w:val="001F606B"/>
    <w:rsid w:val="001F678C"/>
    <w:rsid w:val="002013B4"/>
    <w:rsid w:val="00201D43"/>
    <w:rsid w:val="002021A3"/>
    <w:rsid w:val="00202CAC"/>
    <w:rsid w:val="00206807"/>
    <w:rsid w:val="00207AB5"/>
    <w:rsid w:val="00210A9D"/>
    <w:rsid w:val="002147DF"/>
    <w:rsid w:val="00214A5A"/>
    <w:rsid w:val="0021543A"/>
    <w:rsid w:val="00215F57"/>
    <w:rsid w:val="0021655B"/>
    <w:rsid w:val="00216F1E"/>
    <w:rsid w:val="0022362B"/>
    <w:rsid w:val="002237EF"/>
    <w:rsid w:val="002242E0"/>
    <w:rsid w:val="00230D24"/>
    <w:rsid w:val="00234DD7"/>
    <w:rsid w:val="00236BB6"/>
    <w:rsid w:val="002412D9"/>
    <w:rsid w:val="0024171D"/>
    <w:rsid w:val="00241FED"/>
    <w:rsid w:val="00244971"/>
    <w:rsid w:val="00244C82"/>
    <w:rsid w:val="00247BE6"/>
    <w:rsid w:val="0025010D"/>
    <w:rsid w:val="00255514"/>
    <w:rsid w:val="00256272"/>
    <w:rsid w:val="002601A7"/>
    <w:rsid w:val="00260384"/>
    <w:rsid w:val="00261719"/>
    <w:rsid w:val="0026186E"/>
    <w:rsid w:val="00262F23"/>
    <w:rsid w:val="002641F4"/>
    <w:rsid w:val="00264ADF"/>
    <w:rsid w:val="0026654F"/>
    <w:rsid w:val="00267EB4"/>
    <w:rsid w:val="00271BA5"/>
    <w:rsid w:val="00272B61"/>
    <w:rsid w:val="00274076"/>
    <w:rsid w:val="00274580"/>
    <w:rsid w:val="00275196"/>
    <w:rsid w:val="002776FE"/>
    <w:rsid w:val="002779A1"/>
    <w:rsid w:val="00277E73"/>
    <w:rsid w:val="00282C25"/>
    <w:rsid w:val="00283545"/>
    <w:rsid w:val="0028423C"/>
    <w:rsid w:val="0028472D"/>
    <w:rsid w:val="00284ADB"/>
    <w:rsid w:val="00284BA2"/>
    <w:rsid w:val="0028632A"/>
    <w:rsid w:val="00287866"/>
    <w:rsid w:val="00290F02"/>
    <w:rsid w:val="00293F6C"/>
    <w:rsid w:val="00294A35"/>
    <w:rsid w:val="002979B6"/>
    <w:rsid w:val="00297DB5"/>
    <w:rsid w:val="002A2797"/>
    <w:rsid w:val="002A3920"/>
    <w:rsid w:val="002A4E03"/>
    <w:rsid w:val="002A54BE"/>
    <w:rsid w:val="002A5859"/>
    <w:rsid w:val="002B4040"/>
    <w:rsid w:val="002B4282"/>
    <w:rsid w:val="002B4540"/>
    <w:rsid w:val="002B4834"/>
    <w:rsid w:val="002B5770"/>
    <w:rsid w:val="002B77BB"/>
    <w:rsid w:val="002C08F2"/>
    <w:rsid w:val="002C41F3"/>
    <w:rsid w:val="002C6C69"/>
    <w:rsid w:val="002D2583"/>
    <w:rsid w:val="002D25D7"/>
    <w:rsid w:val="002E161A"/>
    <w:rsid w:val="002E32F4"/>
    <w:rsid w:val="002E43A1"/>
    <w:rsid w:val="002E4B2E"/>
    <w:rsid w:val="002E6444"/>
    <w:rsid w:val="002E7C0A"/>
    <w:rsid w:val="002F1900"/>
    <w:rsid w:val="002F2C82"/>
    <w:rsid w:val="002F3B9E"/>
    <w:rsid w:val="00301379"/>
    <w:rsid w:val="003044C2"/>
    <w:rsid w:val="0030480E"/>
    <w:rsid w:val="00306BDE"/>
    <w:rsid w:val="0031024C"/>
    <w:rsid w:val="003102A2"/>
    <w:rsid w:val="00311B1E"/>
    <w:rsid w:val="00312B75"/>
    <w:rsid w:val="00315211"/>
    <w:rsid w:val="0031556A"/>
    <w:rsid w:val="0031794C"/>
    <w:rsid w:val="00325DD1"/>
    <w:rsid w:val="0032723A"/>
    <w:rsid w:val="003362DF"/>
    <w:rsid w:val="00336583"/>
    <w:rsid w:val="00341264"/>
    <w:rsid w:val="00341862"/>
    <w:rsid w:val="0034391D"/>
    <w:rsid w:val="00344694"/>
    <w:rsid w:val="0034609E"/>
    <w:rsid w:val="00346171"/>
    <w:rsid w:val="0034680A"/>
    <w:rsid w:val="0035032D"/>
    <w:rsid w:val="00351153"/>
    <w:rsid w:val="003528A2"/>
    <w:rsid w:val="00353EA3"/>
    <w:rsid w:val="00355C42"/>
    <w:rsid w:val="00356799"/>
    <w:rsid w:val="003603E1"/>
    <w:rsid w:val="00361995"/>
    <w:rsid w:val="003655D6"/>
    <w:rsid w:val="003729E8"/>
    <w:rsid w:val="00372A97"/>
    <w:rsid w:val="0037435E"/>
    <w:rsid w:val="003763E0"/>
    <w:rsid w:val="00380CB7"/>
    <w:rsid w:val="00381D96"/>
    <w:rsid w:val="00381FB0"/>
    <w:rsid w:val="00383878"/>
    <w:rsid w:val="00384809"/>
    <w:rsid w:val="003855F3"/>
    <w:rsid w:val="00387F76"/>
    <w:rsid w:val="003903A3"/>
    <w:rsid w:val="00390961"/>
    <w:rsid w:val="00390BBC"/>
    <w:rsid w:val="00393BC4"/>
    <w:rsid w:val="003941A0"/>
    <w:rsid w:val="00394FE3"/>
    <w:rsid w:val="00397594"/>
    <w:rsid w:val="003A0866"/>
    <w:rsid w:val="003A5D1E"/>
    <w:rsid w:val="003A714C"/>
    <w:rsid w:val="003A736D"/>
    <w:rsid w:val="003B0BD3"/>
    <w:rsid w:val="003B0D96"/>
    <w:rsid w:val="003B0DE2"/>
    <w:rsid w:val="003B3C12"/>
    <w:rsid w:val="003B3D3E"/>
    <w:rsid w:val="003B4252"/>
    <w:rsid w:val="003B44BC"/>
    <w:rsid w:val="003C127C"/>
    <w:rsid w:val="003C16FE"/>
    <w:rsid w:val="003C464C"/>
    <w:rsid w:val="003C5598"/>
    <w:rsid w:val="003C5963"/>
    <w:rsid w:val="003C740D"/>
    <w:rsid w:val="003E3A67"/>
    <w:rsid w:val="003E3F6E"/>
    <w:rsid w:val="003E4C69"/>
    <w:rsid w:val="003E5075"/>
    <w:rsid w:val="003E7D83"/>
    <w:rsid w:val="003F0929"/>
    <w:rsid w:val="003F0F05"/>
    <w:rsid w:val="003F480D"/>
    <w:rsid w:val="003F4B4D"/>
    <w:rsid w:val="003F507E"/>
    <w:rsid w:val="003F77BC"/>
    <w:rsid w:val="004000E3"/>
    <w:rsid w:val="00400BC9"/>
    <w:rsid w:val="00401E58"/>
    <w:rsid w:val="004034C8"/>
    <w:rsid w:val="00404497"/>
    <w:rsid w:val="004062BE"/>
    <w:rsid w:val="0041102C"/>
    <w:rsid w:val="0041122E"/>
    <w:rsid w:val="004114FB"/>
    <w:rsid w:val="004124B6"/>
    <w:rsid w:val="00424124"/>
    <w:rsid w:val="004245BF"/>
    <w:rsid w:val="0042556C"/>
    <w:rsid w:val="00425A1E"/>
    <w:rsid w:val="00425B5D"/>
    <w:rsid w:val="004260B9"/>
    <w:rsid w:val="004310BA"/>
    <w:rsid w:val="00432F12"/>
    <w:rsid w:val="00434868"/>
    <w:rsid w:val="00436D59"/>
    <w:rsid w:val="00437CBD"/>
    <w:rsid w:val="004405FF"/>
    <w:rsid w:val="004409A5"/>
    <w:rsid w:val="00442570"/>
    <w:rsid w:val="00443291"/>
    <w:rsid w:val="00444704"/>
    <w:rsid w:val="00444B8C"/>
    <w:rsid w:val="0044566F"/>
    <w:rsid w:val="00446A2D"/>
    <w:rsid w:val="0045041E"/>
    <w:rsid w:val="004530AE"/>
    <w:rsid w:val="0046040B"/>
    <w:rsid w:val="00461F68"/>
    <w:rsid w:val="00463714"/>
    <w:rsid w:val="00463A49"/>
    <w:rsid w:val="004652C0"/>
    <w:rsid w:val="00465D86"/>
    <w:rsid w:val="00465E1C"/>
    <w:rsid w:val="00465E7D"/>
    <w:rsid w:val="00467121"/>
    <w:rsid w:val="004732C7"/>
    <w:rsid w:val="004808B1"/>
    <w:rsid w:val="00481A4E"/>
    <w:rsid w:val="004831B8"/>
    <w:rsid w:val="00484458"/>
    <w:rsid w:val="00485BB6"/>
    <w:rsid w:val="00486F0D"/>
    <w:rsid w:val="004900EA"/>
    <w:rsid w:val="00491A86"/>
    <w:rsid w:val="00491D4F"/>
    <w:rsid w:val="00491F17"/>
    <w:rsid w:val="0049273D"/>
    <w:rsid w:val="004964DA"/>
    <w:rsid w:val="00497A23"/>
    <w:rsid w:val="00497F56"/>
    <w:rsid w:val="004A0E26"/>
    <w:rsid w:val="004A1AE1"/>
    <w:rsid w:val="004A6E03"/>
    <w:rsid w:val="004B2FC4"/>
    <w:rsid w:val="004B319E"/>
    <w:rsid w:val="004B520A"/>
    <w:rsid w:val="004B6E9E"/>
    <w:rsid w:val="004B6F80"/>
    <w:rsid w:val="004B7760"/>
    <w:rsid w:val="004B7B1E"/>
    <w:rsid w:val="004C046B"/>
    <w:rsid w:val="004C3081"/>
    <w:rsid w:val="004C3DFE"/>
    <w:rsid w:val="004D0379"/>
    <w:rsid w:val="004D0670"/>
    <w:rsid w:val="004D38E1"/>
    <w:rsid w:val="004D3C82"/>
    <w:rsid w:val="004D3FF9"/>
    <w:rsid w:val="004E039A"/>
    <w:rsid w:val="004E70D8"/>
    <w:rsid w:val="004E7141"/>
    <w:rsid w:val="004E7FE5"/>
    <w:rsid w:val="004F4543"/>
    <w:rsid w:val="004F52C1"/>
    <w:rsid w:val="004F6CA0"/>
    <w:rsid w:val="004F6E71"/>
    <w:rsid w:val="00501421"/>
    <w:rsid w:val="005032DC"/>
    <w:rsid w:val="005042B0"/>
    <w:rsid w:val="00506648"/>
    <w:rsid w:val="00510154"/>
    <w:rsid w:val="00510B28"/>
    <w:rsid w:val="00514469"/>
    <w:rsid w:val="00514795"/>
    <w:rsid w:val="005178FE"/>
    <w:rsid w:val="005234A4"/>
    <w:rsid w:val="005236E9"/>
    <w:rsid w:val="00523999"/>
    <w:rsid w:val="00523A65"/>
    <w:rsid w:val="00523F72"/>
    <w:rsid w:val="0052425D"/>
    <w:rsid w:val="00524CC5"/>
    <w:rsid w:val="00530273"/>
    <w:rsid w:val="00531694"/>
    <w:rsid w:val="00537E14"/>
    <w:rsid w:val="00541C04"/>
    <w:rsid w:val="00542CF2"/>
    <w:rsid w:val="005444B7"/>
    <w:rsid w:val="00544959"/>
    <w:rsid w:val="005474FE"/>
    <w:rsid w:val="00552E49"/>
    <w:rsid w:val="00554F7C"/>
    <w:rsid w:val="00557F35"/>
    <w:rsid w:val="00560CC9"/>
    <w:rsid w:val="00560EB1"/>
    <w:rsid w:val="00562268"/>
    <w:rsid w:val="005644ED"/>
    <w:rsid w:val="0056475B"/>
    <w:rsid w:val="00567323"/>
    <w:rsid w:val="0057003B"/>
    <w:rsid w:val="00580633"/>
    <w:rsid w:val="0058093C"/>
    <w:rsid w:val="00581EA7"/>
    <w:rsid w:val="00581F88"/>
    <w:rsid w:val="005846A3"/>
    <w:rsid w:val="0058511D"/>
    <w:rsid w:val="00591549"/>
    <w:rsid w:val="005946BF"/>
    <w:rsid w:val="00596AC8"/>
    <w:rsid w:val="005A393A"/>
    <w:rsid w:val="005A5D7C"/>
    <w:rsid w:val="005B089E"/>
    <w:rsid w:val="005B1C19"/>
    <w:rsid w:val="005B34E4"/>
    <w:rsid w:val="005B43B4"/>
    <w:rsid w:val="005B616E"/>
    <w:rsid w:val="005B7212"/>
    <w:rsid w:val="005C0FBD"/>
    <w:rsid w:val="005C25DD"/>
    <w:rsid w:val="005C341A"/>
    <w:rsid w:val="005C4741"/>
    <w:rsid w:val="005C6DC6"/>
    <w:rsid w:val="005D0213"/>
    <w:rsid w:val="005D3401"/>
    <w:rsid w:val="005E0C70"/>
    <w:rsid w:val="005E1F26"/>
    <w:rsid w:val="005E68FC"/>
    <w:rsid w:val="005E7CFE"/>
    <w:rsid w:val="005F1305"/>
    <w:rsid w:val="005F1688"/>
    <w:rsid w:val="005F1E8C"/>
    <w:rsid w:val="005F3947"/>
    <w:rsid w:val="005F3C22"/>
    <w:rsid w:val="005F419C"/>
    <w:rsid w:val="005F6831"/>
    <w:rsid w:val="006007D8"/>
    <w:rsid w:val="00602236"/>
    <w:rsid w:val="00603A46"/>
    <w:rsid w:val="00603F5F"/>
    <w:rsid w:val="0060598F"/>
    <w:rsid w:val="00605B1C"/>
    <w:rsid w:val="00605B4A"/>
    <w:rsid w:val="00611234"/>
    <w:rsid w:val="00612D9E"/>
    <w:rsid w:val="006145D6"/>
    <w:rsid w:val="006204E0"/>
    <w:rsid w:val="006220DA"/>
    <w:rsid w:val="006235A9"/>
    <w:rsid w:val="00623E35"/>
    <w:rsid w:val="0062482B"/>
    <w:rsid w:val="00631406"/>
    <w:rsid w:val="006331D0"/>
    <w:rsid w:val="006349D5"/>
    <w:rsid w:val="00635D9B"/>
    <w:rsid w:val="006369FA"/>
    <w:rsid w:val="00640176"/>
    <w:rsid w:val="00641E3E"/>
    <w:rsid w:val="00642075"/>
    <w:rsid w:val="0064344A"/>
    <w:rsid w:val="0064380C"/>
    <w:rsid w:val="00651908"/>
    <w:rsid w:val="00652C0E"/>
    <w:rsid w:val="00655F85"/>
    <w:rsid w:val="006560F1"/>
    <w:rsid w:val="00656D0A"/>
    <w:rsid w:val="006610FC"/>
    <w:rsid w:val="0066110B"/>
    <w:rsid w:val="00663C90"/>
    <w:rsid w:val="0066682F"/>
    <w:rsid w:val="00667077"/>
    <w:rsid w:val="00670181"/>
    <w:rsid w:val="006704E6"/>
    <w:rsid w:val="006706A4"/>
    <w:rsid w:val="006731A4"/>
    <w:rsid w:val="00674C83"/>
    <w:rsid w:val="0067639C"/>
    <w:rsid w:val="006777BA"/>
    <w:rsid w:val="00677F2C"/>
    <w:rsid w:val="00686084"/>
    <w:rsid w:val="0069102F"/>
    <w:rsid w:val="006923D9"/>
    <w:rsid w:val="006926C2"/>
    <w:rsid w:val="00692AD2"/>
    <w:rsid w:val="00693A1A"/>
    <w:rsid w:val="00694981"/>
    <w:rsid w:val="0069505C"/>
    <w:rsid w:val="00695F5A"/>
    <w:rsid w:val="00696950"/>
    <w:rsid w:val="006A2887"/>
    <w:rsid w:val="006A3E3B"/>
    <w:rsid w:val="006B003E"/>
    <w:rsid w:val="006B1CB3"/>
    <w:rsid w:val="006B2139"/>
    <w:rsid w:val="006B2DB7"/>
    <w:rsid w:val="006B356F"/>
    <w:rsid w:val="006B40CC"/>
    <w:rsid w:val="006B462E"/>
    <w:rsid w:val="006C2539"/>
    <w:rsid w:val="006C2CB8"/>
    <w:rsid w:val="006C3168"/>
    <w:rsid w:val="006C3A4D"/>
    <w:rsid w:val="006C5FF3"/>
    <w:rsid w:val="006C68FB"/>
    <w:rsid w:val="006D15CB"/>
    <w:rsid w:val="006D1F0C"/>
    <w:rsid w:val="006D30F1"/>
    <w:rsid w:val="006D6FE3"/>
    <w:rsid w:val="006E3ED2"/>
    <w:rsid w:val="006E5607"/>
    <w:rsid w:val="006F28C9"/>
    <w:rsid w:val="006F4940"/>
    <w:rsid w:val="006F4EA7"/>
    <w:rsid w:val="006F5B98"/>
    <w:rsid w:val="006F608A"/>
    <w:rsid w:val="006F7512"/>
    <w:rsid w:val="00701DC0"/>
    <w:rsid w:val="007032AA"/>
    <w:rsid w:val="00706A75"/>
    <w:rsid w:val="00706CB8"/>
    <w:rsid w:val="0070748C"/>
    <w:rsid w:val="00710AD1"/>
    <w:rsid w:val="007112EF"/>
    <w:rsid w:val="00721F49"/>
    <w:rsid w:val="00723914"/>
    <w:rsid w:val="00724A6C"/>
    <w:rsid w:val="00725BFE"/>
    <w:rsid w:val="00727807"/>
    <w:rsid w:val="00730B68"/>
    <w:rsid w:val="00731080"/>
    <w:rsid w:val="00732991"/>
    <w:rsid w:val="00732D9E"/>
    <w:rsid w:val="00734447"/>
    <w:rsid w:val="00735293"/>
    <w:rsid w:val="00735632"/>
    <w:rsid w:val="00737D37"/>
    <w:rsid w:val="00740C02"/>
    <w:rsid w:val="00740DAB"/>
    <w:rsid w:val="0074368C"/>
    <w:rsid w:val="0074624E"/>
    <w:rsid w:val="00747D31"/>
    <w:rsid w:val="0075151A"/>
    <w:rsid w:val="00755056"/>
    <w:rsid w:val="00762D8D"/>
    <w:rsid w:val="007658E2"/>
    <w:rsid w:val="00771FDC"/>
    <w:rsid w:val="0077230C"/>
    <w:rsid w:val="007737B3"/>
    <w:rsid w:val="00774F7C"/>
    <w:rsid w:val="007769EE"/>
    <w:rsid w:val="00783701"/>
    <w:rsid w:val="00784B50"/>
    <w:rsid w:val="00784D76"/>
    <w:rsid w:val="007860F1"/>
    <w:rsid w:val="00787E2D"/>
    <w:rsid w:val="00790066"/>
    <w:rsid w:val="007917E4"/>
    <w:rsid w:val="007919DC"/>
    <w:rsid w:val="00791A2B"/>
    <w:rsid w:val="00792C5C"/>
    <w:rsid w:val="00792DA5"/>
    <w:rsid w:val="00792E13"/>
    <w:rsid w:val="00796AB0"/>
    <w:rsid w:val="007970AD"/>
    <w:rsid w:val="00797A19"/>
    <w:rsid w:val="00797EF1"/>
    <w:rsid w:val="007A3FF6"/>
    <w:rsid w:val="007A45BC"/>
    <w:rsid w:val="007A52B8"/>
    <w:rsid w:val="007A52E9"/>
    <w:rsid w:val="007A5A73"/>
    <w:rsid w:val="007A5CCF"/>
    <w:rsid w:val="007B21CA"/>
    <w:rsid w:val="007C0EB0"/>
    <w:rsid w:val="007C39F4"/>
    <w:rsid w:val="007C5325"/>
    <w:rsid w:val="007D0167"/>
    <w:rsid w:val="007D0D66"/>
    <w:rsid w:val="007D27BE"/>
    <w:rsid w:val="007D3319"/>
    <w:rsid w:val="007D70E2"/>
    <w:rsid w:val="007E0E59"/>
    <w:rsid w:val="007E24BB"/>
    <w:rsid w:val="007E407E"/>
    <w:rsid w:val="007E4405"/>
    <w:rsid w:val="007E47DA"/>
    <w:rsid w:val="007E4842"/>
    <w:rsid w:val="007E5133"/>
    <w:rsid w:val="007E6CAD"/>
    <w:rsid w:val="007F16C1"/>
    <w:rsid w:val="007F1F34"/>
    <w:rsid w:val="007F2A2C"/>
    <w:rsid w:val="007F3CB7"/>
    <w:rsid w:val="007F6C70"/>
    <w:rsid w:val="00800549"/>
    <w:rsid w:val="00800756"/>
    <w:rsid w:val="00800898"/>
    <w:rsid w:val="008031C1"/>
    <w:rsid w:val="00803C29"/>
    <w:rsid w:val="008058BF"/>
    <w:rsid w:val="008079D3"/>
    <w:rsid w:val="008118F4"/>
    <w:rsid w:val="00812A9E"/>
    <w:rsid w:val="0081421B"/>
    <w:rsid w:val="0081533B"/>
    <w:rsid w:val="0081782C"/>
    <w:rsid w:val="008200D7"/>
    <w:rsid w:val="00820EB1"/>
    <w:rsid w:val="00821D47"/>
    <w:rsid w:val="00823588"/>
    <w:rsid w:val="00823F94"/>
    <w:rsid w:val="008250DF"/>
    <w:rsid w:val="008260C2"/>
    <w:rsid w:val="008316BF"/>
    <w:rsid w:val="0083405F"/>
    <w:rsid w:val="008348D8"/>
    <w:rsid w:val="00835BB8"/>
    <w:rsid w:val="00836837"/>
    <w:rsid w:val="00842FDA"/>
    <w:rsid w:val="008432C3"/>
    <w:rsid w:val="008437F3"/>
    <w:rsid w:val="008458C2"/>
    <w:rsid w:val="00845D91"/>
    <w:rsid w:val="0084744D"/>
    <w:rsid w:val="0085061B"/>
    <w:rsid w:val="00853C19"/>
    <w:rsid w:val="0085489E"/>
    <w:rsid w:val="00856F5B"/>
    <w:rsid w:val="008602CB"/>
    <w:rsid w:val="008646D6"/>
    <w:rsid w:val="00864B1C"/>
    <w:rsid w:val="008676F8"/>
    <w:rsid w:val="00870C0C"/>
    <w:rsid w:val="00871607"/>
    <w:rsid w:val="00873F7F"/>
    <w:rsid w:val="0087448F"/>
    <w:rsid w:val="00875DED"/>
    <w:rsid w:val="008767F4"/>
    <w:rsid w:val="00876C98"/>
    <w:rsid w:val="008843D9"/>
    <w:rsid w:val="00885B59"/>
    <w:rsid w:val="00885F7F"/>
    <w:rsid w:val="00891AA3"/>
    <w:rsid w:val="00892139"/>
    <w:rsid w:val="00892707"/>
    <w:rsid w:val="008A00A9"/>
    <w:rsid w:val="008A1C7D"/>
    <w:rsid w:val="008A24DA"/>
    <w:rsid w:val="008A393F"/>
    <w:rsid w:val="008B180E"/>
    <w:rsid w:val="008B1957"/>
    <w:rsid w:val="008B3A56"/>
    <w:rsid w:val="008B3CEB"/>
    <w:rsid w:val="008B4DFE"/>
    <w:rsid w:val="008C16B9"/>
    <w:rsid w:val="008C1788"/>
    <w:rsid w:val="008C25E4"/>
    <w:rsid w:val="008C5F70"/>
    <w:rsid w:val="008C6AD6"/>
    <w:rsid w:val="008D38C4"/>
    <w:rsid w:val="008D422E"/>
    <w:rsid w:val="008D484B"/>
    <w:rsid w:val="008D59DC"/>
    <w:rsid w:val="008D69A3"/>
    <w:rsid w:val="008D74B1"/>
    <w:rsid w:val="008E1612"/>
    <w:rsid w:val="008E294B"/>
    <w:rsid w:val="008E2B18"/>
    <w:rsid w:val="008E371C"/>
    <w:rsid w:val="008E6EAF"/>
    <w:rsid w:val="008E738D"/>
    <w:rsid w:val="008E7892"/>
    <w:rsid w:val="008F0636"/>
    <w:rsid w:val="008F0C11"/>
    <w:rsid w:val="008F275B"/>
    <w:rsid w:val="008F32FF"/>
    <w:rsid w:val="008F6EAA"/>
    <w:rsid w:val="008F7BF2"/>
    <w:rsid w:val="00900D63"/>
    <w:rsid w:val="00904106"/>
    <w:rsid w:val="00905F74"/>
    <w:rsid w:val="009063E3"/>
    <w:rsid w:val="00906457"/>
    <w:rsid w:val="00906C37"/>
    <w:rsid w:val="009070CA"/>
    <w:rsid w:val="00907A11"/>
    <w:rsid w:val="00907E38"/>
    <w:rsid w:val="009135DF"/>
    <w:rsid w:val="00913BFA"/>
    <w:rsid w:val="00915811"/>
    <w:rsid w:val="00915C9F"/>
    <w:rsid w:val="00915FE3"/>
    <w:rsid w:val="00921307"/>
    <w:rsid w:val="00923BD8"/>
    <w:rsid w:val="00923DC3"/>
    <w:rsid w:val="00924A35"/>
    <w:rsid w:val="009255A1"/>
    <w:rsid w:val="00930B86"/>
    <w:rsid w:val="00933764"/>
    <w:rsid w:val="00937482"/>
    <w:rsid w:val="009411B1"/>
    <w:rsid w:val="00942276"/>
    <w:rsid w:val="00942B9E"/>
    <w:rsid w:val="0094345E"/>
    <w:rsid w:val="00944976"/>
    <w:rsid w:val="00952324"/>
    <w:rsid w:val="00953074"/>
    <w:rsid w:val="00955944"/>
    <w:rsid w:val="00956AEC"/>
    <w:rsid w:val="00957468"/>
    <w:rsid w:val="00961690"/>
    <w:rsid w:val="00962709"/>
    <w:rsid w:val="009637B5"/>
    <w:rsid w:val="009639AC"/>
    <w:rsid w:val="00966A36"/>
    <w:rsid w:val="00967900"/>
    <w:rsid w:val="009756A8"/>
    <w:rsid w:val="00976032"/>
    <w:rsid w:val="00977575"/>
    <w:rsid w:val="00983792"/>
    <w:rsid w:val="00983BB7"/>
    <w:rsid w:val="00985C69"/>
    <w:rsid w:val="00990E2C"/>
    <w:rsid w:val="0099131F"/>
    <w:rsid w:val="009916E3"/>
    <w:rsid w:val="0099417C"/>
    <w:rsid w:val="009A1038"/>
    <w:rsid w:val="009A2239"/>
    <w:rsid w:val="009B3E4F"/>
    <w:rsid w:val="009B5024"/>
    <w:rsid w:val="009B5E78"/>
    <w:rsid w:val="009B7ECC"/>
    <w:rsid w:val="009C09C3"/>
    <w:rsid w:val="009C31F1"/>
    <w:rsid w:val="009C4CDD"/>
    <w:rsid w:val="009C5E52"/>
    <w:rsid w:val="009C7C76"/>
    <w:rsid w:val="009D0182"/>
    <w:rsid w:val="009D02B8"/>
    <w:rsid w:val="009D15EF"/>
    <w:rsid w:val="009D3471"/>
    <w:rsid w:val="009D4BA4"/>
    <w:rsid w:val="009E4C62"/>
    <w:rsid w:val="009E5200"/>
    <w:rsid w:val="009F2315"/>
    <w:rsid w:val="009F3662"/>
    <w:rsid w:val="009F41F3"/>
    <w:rsid w:val="00A00547"/>
    <w:rsid w:val="00A00CE1"/>
    <w:rsid w:val="00A00FCC"/>
    <w:rsid w:val="00A02D08"/>
    <w:rsid w:val="00A05C49"/>
    <w:rsid w:val="00A07C7A"/>
    <w:rsid w:val="00A11899"/>
    <w:rsid w:val="00A11C03"/>
    <w:rsid w:val="00A160E2"/>
    <w:rsid w:val="00A163AB"/>
    <w:rsid w:val="00A17B19"/>
    <w:rsid w:val="00A20CA8"/>
    <w:rsid w:val="00A212A0"/>
    <w:rsid w:val="00A217A7"/>
    <w:rsid w:val="00A22B1A"/>
    <w:rsid w:val="00A23C32"/>
    <w:rsid w:val="00A23DCE"/>
    <w:rsid w:val="00A25463"/>
    <w:rsid w:val="00A25D12"/>
    <w:rsid w:val="00A33241"/>
    <w:rsid w:val="00A35EEF"/>
    <w:rsid w:val="00A36D58"/>
    <w:rsid w:val="00A4026A"/>
    <w:rsid w:val="00A41CA4"/>
    <w:rsid w:val="00A41FED"/>
    <w:rsid w:val="00A45457"/>
    <w:rsid w:val="00A51BDE"/>
    <w:rsid w:val="00A5223E"/>
    <w:rsid w:val="00A52FFC"/>
    <w:rsid w:val="00A53C9A"/>
    <w:rsid w:val="00A54987"/>
    <w:rsid w:val="00A576FA"/>
    <w:rsid w:val="00A65BB8"/>
    <w:rsid w:val="00A705B1"/>
    <w:rsid w:val="00A70BAB"/>
    <w:rsid w:val="00A72740"/>
    <w:rsid w:val="00A72B30"/>
    <w:rsid w:val="00A731BE"/>
    <w:rsid w:val="00A743B0"/>
    <w:rsid w:val="00A74448"/>
    <w:rsid w:val="00A7477F"/>
    <w:rsid w:val="00A74F45"/>
    <w:rsid w:val="00A764D9"/>
    <w:rsid w:val="00A82015"/>
    <w:rsid w:val="00A83A61"/>
    <w:rsid w:val="00A83AA5"/>
    <w:rsid w:val="00A83EC7"/>
    <w:rsid w:val="00A85DCF"/>
    <w:rsid w:val="00A91416"/>
    <w:rsid w:val="00A91A37"/>
    <w:rsid w:val="00A9297F"/>
    <w:rsid w:val="00A943BD"/>
    <w:rsid w:val="00A94EB7"/>
    <w:rsid w:val="00A960E0"/>
    <w:rsid w:val="00A9656E"/>
    <w:rsid w:val="00A96CE2"/>
    <w:rsid w:val="00A97ABD"/>
    <w:rsid w:val="00AA2915"/>
    <w:rsid w:val="00AA3C67"/>
    <w:rsid w:val="00AA4C32"/>
    <w:rsid w:val="00AB0563"/>
    <w:rsid w:val="00AB5A97"/>
    <w:rsid w:val="00AC298E"/>
    <w:rsid w:val="00AC29AF"/>
    <w:rsid w:val="00AC3DCD"/>
    <w:rsid w:val="00AC4D2F"/>
    <w:rsid w:val="00AC531C"/>
    <w:rsid w:val="00AC6A1C"/>
    <w:rsid w:val="00AD02ED"/>
    <w:rsid w:val="00AD06C5"/>
    <w:rsid w:val="00AD082F"/>
    <w:rsid w:val="00AD0F25"/>
    <w:rsid w:val="00AD1263"/>
    <w:rsid w:val="00AD1D00"/>
    <w:rsid w:val="00AD2B3E"/>
    <w:rsid w:val="00AD2EB7"/>
    <w:rsid w:val="00AD3765"/>
    <w:rsid w:val="00AD3D26"/>
    <w:rsid w:val="00AD4C64"/>
    <w:rsid w:val="00AE197D"/>
    <w:rsid w:val="00AE4820"/>
    <w:rsid w:val="00AE5204"/>
    <w:rsid w:val="00AE52BB"/>
    <w:rsid w:val="00AE5AC0"/>
    <w:rsid w:val="00AE6BAC"/>
    <w:rsid w:val="00AE766E"/>
    <w:rsid w:val="00AE7C55"/>
    <w:rsid w:val="00AF146A"/>
    <w:rsid w:val="00AF1A29"/>
    <w:rsid w:val="00AF1E2F"/>
    <w:rsid w:val="00AF2E86"/>
    <w:rsid w:val="00AF3695"/>
    <w:rsid w:val="00AF4AAE"/>
    <w:rsid w:val="00B00852"/>
    <w:rsid w:val="00B00A1C"/>
    <w:rsid w:val="00B0185A"/>
    <w:rsid w:val="00B0187E"/>
    <w:rsid w:val="00B02ECD"/>
    <w:rsid w:val="00B05F1B"/>
    <w:rsid w:val="00B064E4"/>
    <w:rsid w:val="00B0713D"/>
    <w:rsid w:val="00B10CA9"/>
    <w:rsid w:val="00B11265"/>
    <w:rsid w:val="00B12BFD"/>
    <w:rsid w:val="00B1552F"/>
    <w:rsid w:val="00B15614"/>
    <w:rsid w:val="00B22FF3"/>
    <w:rsid w:val="00B2428D"/>
    <w:rsid w:val="00B2442C"/>
    <w:rsid w:val="00B2465B"/>
    <w:rsid w:val="00B24ECE"/>
    <w:rsid w:val="00B2618D"/>
    <w:rsid w:val="00B27298"/>
    <w:rsid w:val="00B27EB6"/>
    <w:rsid w:val="00B3090B"/>
    <w:rsid w:val="00B328F5"/>
    <w:rsid w:val="00B34D42"/>
    <w:rsid w:val="00B356D9"/>
    <w:rsid w:val="00B368E4"/>
    <w:rsid w:val="00B37936"/>
    <w:rsid w:val="00B451FE"/>
    <w:rsid w:val="00B45A0D"/>
    <w:rsid w:val="00B53D7E"/>
    <w:rsid w:val="00B5419E"/>
    <w:rsid w:val="00B54A4B"/>
    <w:rsid w:val="00B55078"/>
    <w:rsid w:val="00B57AE2"/>
    <w:rsid w:val="00B57E99"/>
    <w:rsid w:val="00B61787"/>
    <w:rsid w:val="00B65F1B"/>
    <w:rsid w:val="00B66ECC"/>
    <w:rsid w:val="00B671E1"/>
    <w:rsid w:val="00B67FCB"/>
    <w:rsid w:val="00B700D9"/>
    <w:rsid w:val="00B741A2"/>
    <w:rsid w:val="00B77406"/>
    <w:rsid w:val="00B77726"/>
    <w:rsid w:val="00B83651"/>
    <w:rsid w:val="00B83B3F"/>
    <w:rsid w:val="00B86EEF"/>
    <w:rsid w:val="00B87EBD"/>
    <w:rsid w:val="00B90D1F"/>
    <w:rsid w:val="00B93159"/>
    <w:rsid w:val="00B93F7E"/>
    <w:rsid w:val="00B94C9A"/>
    <w:rsid w:val="00B94DBB"/>
    <w:rsid w:val="00BA1864"/>
    <w:rsid w:val="00BA382F"/>
    <w:rsid w:val="00BA5176"/>
    <w:rsid w:val="00BA5B47"/>
    <w:rsid w:val="00BA5FE7"/>
    <w:rsid w:val="00BB131B"/>
    <w:rsid w:val="00BB3B1A"/>
    <w:rsid w:val="00BB79E5"/>
    <w:rsid w:val="00BB7E15"/>
    <w:rsid w:val="00BC01F1"/>
    <w:rsid w:val="00BC17E8"/>
    <w:rsid w:val="00BC51A9"/>
    <w:rsid w:val="00BC5934"/>
    <w:rsid w:val="00BC7231"/>
    <w:rsid w:val="00BD0EA2"/>
    <w:rsid w:val="00BD16EA"/>
    <w:rsid w:val="00BD211C"/>
    <w:rsid w:val="00BD253A"/>
    <w:rsid w:val="00BD3EF8"/>
    <w:rsid w:val="00BD67CC"/>
    <w:rsid w:val="00BD6CC7"/>
    <w:rsid w:val="00BD7A4D"/>
    <w:rsid w:val="00BE0DFA"/>
    <w:rsid w:val="00BE17A8"/>
    <w:rsid w:val="00BE31D5"/>
    <w:rsid w:val="00BE3904"/>
    <w:rsid w:val="00BE6D98"/>
    <w:rsid w:val="00BF06E8"/>
    <w:rsid w:val="00BF4191"/>
    <w:rsid w:val="00BF4F34"/>
    <w:rsid w:val="00BF5528"/>
    <w:rsid w:val="00BF6F56"/>
    <w:rsid w:val="00C015B8"/>
    <w:rsid w:val="00C01821"/>
    <w:rsid w:val="00C05AD1"/>
    <w:rsid w:val="00C074AF"/>
    <w:rsid w:val="00C10DD9"/>
    <w:rsid w:val="00C111FA"/>
    <w:rsid w:val="00C11779"/>
    <w:rsid w:val="00C11B3E"/>
    <w:rsid w:val="00C12288"/>
    <w:rsid w:val="00C14D0C"/>
    <w:rsid w:val="00C222E9"/>
    <w:rsid w:val="00C224C8"/>
    <w:rsid w:val="00C2271E"/>
    <w:rsid w:val="00C24754"/>
    <w:rsid w:val="00C3484D"/>
    <w:rsid w:val="00C366CF"/>
    <w:rsid w:val="00C377C9"/>
    <w:rsid w:val="00C37C81"/>
    <w:rsid w:val="00C40FB2"/>
    <w:rsid w:val="00C411BE"/>
    <w:rsid w:val="00C42797"/>
    <w:rsid w:val="00C448CB"/>
    <w:rsid w:val="00C47CF2"/>
    <w:rsid w:val="00C51BA6"/>
    <w:rsid w:val="00C57D5F"/>
    <w:rsid w:val="00C60FF5"/>
    <w:rsid w:val="00C61506"/>
    <w:rsid w:val="00C61BA2"/>
    <w:rsid w:val="00C629A2"/>
    <w:rsid w:val="00C637E4"/>
    <w:rsid w:val="00C64530"/>
    <w:rsid w:val="00C64AEA"/>
    <w:rsid w:val="00C67A24"/>
    <w:rsid w:val="00C70873"/>
    <w:rsid w:val="00C756E2"/>
    <w:rsid w:val="00C769DC"/>
    <w:rsid w:val="00C80962"/>
    <w:rsid w:val="00C825E6"/>
    <w:rsid w:val="00C8463F"/>
    <w:rsid w:val="00C84859"/>
    <w:rsid w:val="00C865F0"/>
    <w:rsid w:val="00C87B11"/>
    <w:rsid w:val="00C87F20"/>
    <w:rsid w:val="00C93004"/>
    <w:rsid w:val="00C96DF2"/>
    <w:rsid w:val="00CA51CE"/>
    <w:rsid w:val="00CA6348"/>
    <w:rsid w:val="00CA6B64"/>
    <w:rsid w:val="00CA7CB9"/>
    <w:rsid w:val="00CB0258"/>
    <w:rsid w:val="00CB4137"/>
    <w:rsid w:val="00CB4E22"/>
    <w:rsid w:val="00CB6CE8"/>
    <w:rsid w:val="00CC58AF"/>
    <w:rsid w:val="00CD04CE"/>
    <w:rsid w:val="00CD285D"/>
    <w:rsid w:val="00CD632F"/>
    <w:rsid w:val="00CD6F65"/>
    <w:rsid w:val="00CD710E"/>
    <w:rsid w:val="00CE5305"/>
    <w:rsid w:val="00CE5A9C"/>
    <w:rsid w:val="00CE7210"/>
    <w:rsid w:val="00CF0229"/>
    <w:rsid w:val="00CF10C6"/>
    <w:rsid w:val="00CF2DCE"/>
    <w:rsid w:val="00CF6314"/>
    <w:rsid w:val="00CF67D7"/>
    <w:rsid w:val="00CF6BF4"/>
    <w:rsid w:val="00D06007"/>
    <w:rsid w:val="00D07F0D"/>
    <w:rsid w:val="00D07F34"/>
    <w:rsid w:val="00D104EC"/>
    <w:rsid w:val="00D17016"/>
    <w:rsid w:val="00D20FF1"/>
    <w:rsid w:val="00D312F8"/>
    <w:rsid w:val="00D43B9A"/>
    <w:rsid w:val="00D45DC8"/>
    <w:rsid w:val="00D472DB"/>
    <w:rsid w:val="00D50F70"/>
    <w:rsid w:val="00D54698"/>
    <w:rsid w:val="00D54E64"/>
    <w:rsid w:val="00D600A7"/>
    <w:rsid w:val="00D60CC3"/>
    <w:rsid w:val="00D631FE"/>
    <w:rsid w:val="00D6552D"/>
    <w:rsid w:val="00D65C9A"/>
    <w:rsid w:val="00D67603"/>
    <w:rsid w:val="00D67A94"/>
    <w:rsid w:val="00D727D9"/>
    <w:rsid w:val="00D732F9"/>
    <w:rsid w:val="00D7362C"/>
    <w:rsid w:val="00D76514"/>
    <w:rsid w:val="00D811EA"/>
    <w:rsid w:val="00D813AA"/>
    <w:rsid w:val="00D81A7D"/>
    <w:rsid w:val="00D81D67"/>
    <w:rsid w:val="00D82163"/>
    <w:rsid w:val="00D827DA"/>
    <w:rsid w:val="00D82CE0"/>
    <w:rsid w:val="00D83FE2"/>
    <w:rsid w:val="00D857B5"/>
    <w:rsid w:val="00D85CCD"/>
    <w:rsid w:val="00D8643B"/>
    <w:rsid w:val="00D87AA5"/>
    <w:rsid w:val="00D90BC3"/>
    <w:rsid w:val="00D92267"/>
    <w:rsid w:val="00D9283C"/>
    <w:rsid w:val="00D940D8"/>
    <w:rsid w:val="00DA0639"/>
    <w:rsid w:val="00DA5678"/>
    <w:rsid w:val="00DB4E65"/>
    <w:rsid w:val="00DC2DCF"/>
    <w:rsid w:val="00DC391B"/>
    <w:rsid w:val="00DC3EB9"/>
    <w:rsid w:val="00DC5864"/>
    <w:rsid w:val="00DC7307"/>
    <w:rsid w:val="00DD25A8"/>
    <w:rsid w:val="00DE19EE"/>
    <w:rsid w:val="00DE40EA"/>
    <w:rsid w:val="00DE4197"/>
    <w:rsid w:val="00DE4F99"/>
    <w:rsid w:val="00DF059C"/>
    <w:rsid w:val="00DF0F3F"/>
    <w:rsid w:val="00DF30DD"/>
    <w:rsid w:val="00DF3C92"/>
    <w:rsid w:val="00DF585D"/>
    <w:rsid w:val="00DF623C"/>
    <w:rsid w:val="00DF6B71"/>
    <w:rsid w:val="00E020B0"/>
    <w:rsid w:val="00E05C00"/>
    <w:rsid w:val="00E06113"/>
    <w:rsid w:val="00E06F8C"/>
    <w:rsid w:val="00E115A3"/>
    <w:rsid w:val="00E12364"/>
    <w:rsid w:val="00E12710"/>
    <w:rsid w:val="00E12E55"/>
    <w:rsid w:val="00E15132"/>
    <w:rsid w:val="00E155F6"/>
    <w:rsid w:val="00E1657D"/>
    <w:rsid w:val="00E17592"/>
    <w:rsid w:val="00E17E0A"/>
    <w:rsid w:val="00E20333"/>
    <w:rsid w:val="00E2262D"/>
    <w:rsid w:val="00E22746"/>
    <w:rsid w:val="00E22DFD"/>
    <w:rsid w:val="00E31843"/>
    <w:rsid w:val="00E321A3"/>
    <w:rsid w:val="00E33DED"/>
    <w:rsid w:val="00E40D76"/>
    <w:rsid w:val="00E41F0C"/>
    <w:rsid w:val="00E453D4"/>
    <w:rsid w:val="00E46177"/>
    <w:rsid w:val="00E46858"/>
    <w:rsid w:val="00E47607"/>
    <w:rsid w:val="00E50512"/>
    <w:rsid w:val="00E52F35"/>
    <w:rsid w:val="00E53AE0"/>
    <w:rsid w:val="00E53F8B"/>
    <w:rsid w:val="00E54293"/>
    <w:rsid w:val="00E54BBC"/>
    <w:rsid w:val="00E63D16"/>
    <w:rsid w:val="00E64757"/>
    <w:rsid w:val="00E66A5F"/>
    <w:rsid w:val="00E67570"/>
    <w:rsid w:val="00E67649"/>
    <w:rsid w:val="00E7047F"/>
    <w:rsid w:val="00E70815"/>
    <w:rsid w:val="00E7136E"/>
    <w:rsid w:val="00E800CD"/>
    <w:rsid w:val="00E81201"/>
    <w:rsid w:val="00E82651"/>
    <w:rsid w:val="00E82CDA"/>
    <w:rsid w:val="00E86599"/>
    <w:rsid w:val="00E875CE"/>
    <w:rsid w:val="00E90A10"/>
    <w:rsid w:val="00E9365A"/>
    <w:rsid w:val="00E93AE3"/>
    <w:rsid w:val="00E94A7B"/>
    <w:rsid w:val="00E95B5B"/>
    <w:rsid w:val="00E9778D"/>
    <w:rsid w:val="00EA0BCC"/>
    <w:rsid w:val="00EA11A7"/>
    <w:rsid w:val="00EA1A08"/>
    <w:rsid w:val="00EA232B"/>
    <w:rsid w:val="00EA687A"/>
    <w:rsid w:val="00EA7962"/>
    <w:rsid w:val="00EB0342"/>
    <w:rsid w:val="00EB18A9"/>
    <w:rsid w:val="00EB2E49"/>
    <w:rsid w:val="00EB30DE"/>
    <w:rsid w:val="00EB3AD1"/>
    <w:rsid w:val="00EB3CC8"/>
    <w:rsid w:val="00EB657E"/>
    <w:rsid w:val="00EB668D"/>
    <w:rsid w:val="00EC16E0"/>
    <w:rsid w:val="00EC7735"/>
    <w:rsid w:val="00ED1567"/>
    <w:rsid w:val="00ED25F7"/>
    <w:rsid w:val="00ED2DF1"/>
    <w:rsid w:val="00ED736C"/>
    <w:rsid w:val="00EE08BC"/>
    <w:rsid w:val="00EE3285"/>
    <w:rsid w:val="00EE3C32"/>
    <w:rsid w:val="00EE49CC"/>
    <w:rsid w:val="00EE599F"/>
    <w:rsid w:val="00EE5A22"/>
    <w:rsid w:val="00EE6BD7"/>
    <w:rsid w:val="00EE6CBF"/>
    <w:rsid w:val="00EF313C"/>
    <w:rsid w:val="00EF373B"/>
    <w:rsid w:val="00EF3F02"/>
    <w:rsid w:val="00EF4AF7"/>
    <w:rsid w:val="00EF5E32"/>
    <w:rsid w:val="00F00BD9"/>
    <w:rsid w:val="00F01C36"/>
    <w:rsid w:val="00F03462"/>
    <w:rsid w:val="00F04152"/>
    <w:rsid w:val="00F05E3F"/>
    <w:rsid w:val="00F11190"/>
    <w:rsid w:val="00F13D3E"/>
    <w:rsid w:val="00F1677B"/>
    <w:rsid w:val="00F207BD"/>
    <w:rsid w:val="00F23A6D"/>
    <w:rsid w:val="00F32E8A"/>
    <w:rsid w:val="00F343DD"/>
    <w:rsid w:val="00F343F0"/>
    <w:rsid w:val="00F34630"/>
    <w:rsid w:val="00F3557D"/>
    <w:rsid w:val="00F37111"/>
    <w:rsid w:val="00F37B3F"/>
    <w:rsid w:val="00F4050E"/>
    <w:rsid w:val="00F41DDD"/>
    <w:rsid w:val="00F432FA"/>
    <w:rsid w:val="00F433E7"/>
    <w:rsid w:val="00F5150B"/>
    <w:rsid w:val="00F51EA4"/>
    <w:rsid w:val="00F52CA3"/>
    <w:rsid w:val="00F55879"/>
    <w:rsid w:val="00F61E8D"/>
    <w:rsid w:val="00F63747"/>
    <w:rsid w:val="00F64A2E"/>
    <w:rsid w:val="00F66AFE"/>
    <w:rsid w:val="00F66E4E"/>
    <w:rsid w:val="00F711C0"/>
    <w:rsid w:val="00F71AC2"/>
    <w:rsid w:val="00F72270"/>
    <w:rsid w:val="00F73CC6"/>
    <w:rsid w:val="00F753E2"/>
    <w:rsid w:val="00F8383F"/>
    <w:rsid w:val="00F84432"/>
    <w:rsid w:val="00F85C42"/>
    <w:rsid w:val="00F904F4"/>
    <w:rsid w:val="00F906B5"/>
    <w:rsid w:val="00F9162E"/>
    <w:rsid w:val="00F92F00"/>
    <w:rsid w:val="00F947EB"/>
    <w:rsid w:val="00F97DFF"/>
    <w:rsid w:val="00FA1514"/>
    <w:rsid w:val="00FA273F"/>
    <w:rsid w:val="00FA2849"/>
    <w:rsid w:val="00FA677F"/>
    <w:rsid w:val="00FA7666"/>
    <w:rsid w:val="00FB2A29"/>
    <w:rsid w:val="00FB3CC6"/>
    <w:rsid w:val="00FB65FA"/>
    <w:rsid w:val="00FB6C62"/>
    <w:rsid w:val="00FB726C"/>
    <w:rsid w:val="00FC0206"/>
    <w:rsid w:val="00FC185D"/>
    <w:rsid w:val="00FC61B3"/>
    <w:rsid w:val="00FD0453"/>
    <w:rsid w:val="00FD2FFF"/>
    <w:rsid w:val="00FD3C0C"/>
    <w:rsid w:val="00FD4E65"/>
    <w:rsid w:val="00FD511B"/>
    <w:rsid w:val="00FD6978"/>
    <w:rsid w:val="00FE0123"/>
    <w:rsid w:val="00FE1B5C"/>
    <w:rsid w:val="00FE5D17"/>
    <w:rsid w:val="00FE5D75"/>
    <w:rsid w:val="00FF1111"/>
    <w:rsid w:val="00FF1E73"/>
    <w:rsid w:val="00FF3DFA"/>
    <w:rsid w:val="00FF6317"/>
    <w:rsid w:val="00FF669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5A364567-96A1-41C8-879F-FFCCC6CF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86B"/>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aliases w:val="Bullet List,FooterText,Paragraphe de liste1"/>
    <w:basedOn w:val="Normal"/>
    <w:link w:val="ListParagraphChar"/>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 w:type="character" w:customStyle="1" w:styleId="ListParagraphChar">
    <w:name w:val="List Paragraph Char"/>
    <w:aliases w:val="Bullet List Char,FooterText Char,Paragraphe de liste1 Char"/>
    <w:link w:val="ListParagraph"/>
    <w:uiPriority w:val="1"/>
    <w:locked/>
    <w:rsid w:val="0035679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3/03/14/2023-05168/privacy-act-of-1974-system-of-records" TargetMode="External" /><Relationship Id="rId11" Type="http://schemas.openxmlformats.org/officeDocument/2006/relationships/hyperlink" Target="https://nodis3.gsfc.nasa.gov/NPR_attachments/NRRS_1441.1_09032025.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6/03/20/2026-05505/name-of-information-collection-nasa-front-door" TargetMode="External" /><Relationship Id="rId9" Type="http://schemas.openxmlformats.org/officeDocument/2006/relationships/hyperlink" Target="https://www.federalregister.gov/documents/2026/06/03/2026-11108/name-of-information-collection-nasa-front-do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A242CB17-6364-4087-B7F9-896CCC745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110</TotalTime>
  <Pages>3</Pages>
  <Words>970</Words>
  <Characters>6042</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cp:lastModifiedBy>
  <cp:revision>31</cp:revision>
  <cp:lastPrinted>2016-09-09T23:05:00Z</cp:lastPrinted>
  <dcterms:created xsi:type="dcterms:W3CDTF">2026-06-03T12:56:00Z</dcterms:created>
  <dcterms:modified xsi:type="dcterms:W3CDTF">2026-06-03T23:43:00Z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