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829983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573C">
        <w:rPr>
          <w:rFonts w:ascii="Times New Roman" w:hAnsi="Times New Roman" w:cs="Times New Roman"/>
          <w:sz w:val="24"/>
          <w:szCs w:val="24"/>
        </w:rPr>
        <w:t>Native American Library Services Enhancement Grants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B37">
        <w:rPr>
          <w:rFonts w:ascii="Times New Roman" w:hAnsi="Times New Roman" w:cs="Times New Roman"/>
          <w:sz w:val="24"/>
          <w:szCs w:val="24"/>
        </w:rPr>
        <w:t>Notice of Funding Opportunity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DD1B37" w:rsidR="00DD1B37">
        <w:rPr>
          <w:rFonts w:ascii="Times New Roman" w:hAnsi="Times New Roman" w:cs="Times New Roman"/>
          <w:sz w:val="24"/>
          <w:szCs w:val="24"/>
        </w:rPr>
        <w:t>3137-</w:t>
      </w:r>
      <w:r w:rsidR="00B5650B">
        <w:rPr>
          <w:rFonts w:ascii="Times New Roman" w:hAnsi="Times New Roman" w:cs="Times New Roman"/>
          <w:sz w:val="24"/>
          <w:szCs w:val="24"/>
        </w:rPr>
        <w:t>0110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2E3028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756A7C">
        <w:rPr>
          <w:rFonts w:ascii="Times New Roman" w:hAnsi="Times New Roman" w:cs="Times New Roman"/>
          <w:sz w:val="24"/>
          <w:szCs w:val="24"/>
        </w:rPr>
        <w:t>to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Pr="00AA573C" w:rsidR="00AA573C">
        <w:rPr>
          <w:rFonts w:ascii="Times New Roman" w:hAnsi="Times New Roman" w:cs="Times New Roman"/>
          <w:sz w:val="24"/>
          <w:szCs w:val="24"/>
        </w:rPr>
        <w:t>Native American Library Services Enhancement Grants</w:t>
      </w:r>
      <w:r w:rsidR="007C2291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r w:rsidR="002B2B7E">
        <w:rPr>
          <w:rFonts w:ascii="Times New Roman" w:hAnsi="Times New Roman" w:cs="Times New Roman"/>
          <w:sz w:val="24"/>
          <w:szCs w:val="24"/>
        </w:rPr>
        <w:t>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24399F">
        <w:rPr>
          <w:rFonts w:ascii="Times New Roman" w:hAnsi="Times New Roman" w:cs="Times New Roman"/>
          <w:sz w:val="24"/>
          <w:szCs w:val="24"/>
        </w:rPr>
        <w:t>1/31/2027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A573C" w:rsidP="00E90AC5" w14:paraId="3F8863E9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</w:t>
      </w:r>
      <w:r>
        <w:rPr>
          <w:rFonts w:ascii="Times New Roman" w:hAnsi="Times New Roman" w:cs="Times New Roman"/>
          <w:sz w:val="24"/>
          <w:szCs w:val="24"/>
        </w:rPr>
        <w:t>0110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Pr="00AA573C">
        <w:rPr>
          <w:rFonts w:ascii="Times New Roman" w:hAnsi="Times New Roman" w:cs="Times New Roman"/>
          <w:sz w:val="24"/>
          <w:szCs w:val="24"/>
        </w:rPr>
        <w:t>Native American Library Services Enhancement Grants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291">
        <w:rPr>
          <w:rFonts w:ascii="Times New Roman" w:hAnsi="Times New Roman" w:cs="Times New Roman"/>
          <w:sz w:val="24"/>
          <w:szCs w:val="24"/>
        </w:rPr>
        <w:t>Notice of Funding Opportunity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73C" w:rsidP="00E90AC5" w14:paraId="046202D7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A7C" w:rsidP="00E90AC5" w14:paraId="00F57EC6" w14:textId="6E6DC6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7541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changes consist of:</w:t>
      </w:r>
    </w:p>
    <w:p w:rsidR="00E90AC5" w:rsidP="00E90AC5" w14:paraId="3390ABC6" w14:textId="60D25A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79D" w:rsidP="00AB543B" w14:paraId="0BC9E730" w14:textId="2CE977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 w:rsidR="00621310">
        <w:rPr>
          <w:rFonts w:ascii="Times New Roman" w:hAnsi="Times New Roman" w:cs="Times New Roman"/>
          <w:sz w:val="24"/>
          <w:szCs w:val="24"/>
        </w:rPr>
        <w:t xml:space="preserve">document formatting and section ordering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21310">
        <w:rPr>
          <w:rFonts w:ascii="Times New Roman" w:hAnsi="Times New Roman" w:cs="Times New Roman"/>
          <w:sz w:val="24"/>
          <w:szCs w:val="24"/>
        </w:rPr>
        <w:t>comply</w:t>
      </w:r>
      <w:r>
        <w:rPr>
          <w:rFonts w:ascii="Times New Roman" w:hAnsi="Times New Roman" w:cs="Times New Roman"/>
          <w:sz w:val="24"/>
          <w:szCs w:val="24"/>
        </w:rPr>
        <w:t xml:space="preserve"> with 2 CFR 200 NOFO simplification requirements</w:t>
      </w:r>
    </w:p>
    <w:p w:rsidR="00F453F6" w:rsidP="00AB543B" w14:paraId="590A54E6" w14:textId="7CC8E8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</w:t>
      </w:r>
      <w:r w:rsidR="00007F0C">
        <w:rPr>
          <w:rFonts w:ascii="Times New Roman" w:hAnsi="Times New Roman" w:cs="Times New Roman"/>
          <w:sz w:val="24"/>
          <w:szCs w:val="24"/>
        </w:rPr>
        <w:t>redundant</w:t>
      </w:r>
      <w:r w:rsidR="00587D88">
        <w:rPr>
          <w:rFonts w:ascii="Times New Roman" w:hAnsi="Times New Roman" w:cs="Times New Roman"/>
          <w:sz w:val="24"/>
          <w:szCs w:val="24"/>
        </w:rPr>
        <w:t>/unnecessary</w:t>
      </w:r>
      <w:r w:rsidR="00007F0C">
        <w:rPr>
          <w:rFonts w:ascii="Times New Roman" w:hAnsi="Times New Roman" w:cs="Times New Roman"/>
          <w:sz w:val="24"/>
          <w:szCs w:val="24"/>
        </w:rPr>
        <w:t xml:space="preserve"> </w:t>
      </w:r>
      <w:r w:rsidR="00621310">
        <w:rPr>
          <w:rFonts w:ascii="Times New Roman" w:hAnsi="Times New Roman" w:cs="Times New Roman"/>
          <w:sz w:val="24"/>
          <w:szCs w:val="24"/>
        </w:rPr>
        <w:t>content</w:t>
      </w:r>
    </w:p>
    <w:p w:rsidR="00007F0C" w:rsidP="00AB543B" w14:paraId="2869E25F" w14:textId="47F203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Copy-editing for plain language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0FA6"/>
    <w:rsid w:val="000E3923"/>
    <w:rsid w:val="000E4B67"/>
    <w:rsid w:val="000E779C"/>
    <w:rsid w:val="00105003"/>
    <w:rsid w:val="0010769B"/>
    <w:rsid w:val="001105B7"/>
    <w:rsid w:val="001A1D21"/>
    <w:rsid w:val="001A4A82"/>
    <w:rsid w:val="001A7D41"/>
    <w:rsid w:val="001B04BF"/>
    <w:rsid w:val="001B05B5"/>
    <w:rsid w:val="001E3D7A"/>
    <w:rsid w:val="001E4B5E"/>
    <w:rsid w:val="001F6780"/>
    <w:rsid w:val="00220E3C"/>
    <w:rsid w:val="0023146A"/>
    <w:rsid w:val="00234A9D"/>
    <w:rsid w:val="0024399F"/>
    <w:rsid w:val="00251560"/>
    <w:rsid w:val="00266940"/>
    <w:rsid w:val="0027315A"/>
    <w:rsid w:val="0027605D"/>
    <w:rsid w:val="0028188D"/>
    <w:rsid w:val="00292C6B"/>
    <w:rsid w:val="002964B5"/>
    <w:rsid w:val="002B2B7E"/>
    <w:rsid w:val="002D71B8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3F08B8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87D88"/>
    <w:rsid w:val="005A066C"/>
    <w:rsid w:val="005B72D7"/>
    <w:rsid w:val="005C5DE4"/>
    <w:rsid w:val="005D451F"/>
    <w:rsid w:val="005F17AE"/>
    <w:rsid w:val="00611420"/>
    <w:rsid w:val="0062131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47095"/>
    <w:rsid w:val="00756A7C"/>
    <w:rsid w:val="00761D42"/>
    <w:rsid w:val="007810CD"/>
    <w:rsid w:val="00794C00"/>
    <w:rsid w:val="007975BE"/>
    <w:rsid w:val="007C2291"/>
    <w:rsid w:val="007C3190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9679D"/>
    <w:rsid w:val="009A603E"/>
    <w:rsid w:val="009B7AB8"/>
    <w:rsid w:val="009C6D4C"/>
    <w:rsid w:val="009D6E9F"/>
    <w:rsid w:val="00A1275A"/>
    <w:rsid w:val="00A22767"/>
    <w:rsid w:val="00A24653"/>
    <w:rsid w:val="00A82970"/>
    <w:rsid w:val="00A9306A"/>
    <w:rsid w:val="00AA573C"/>
    <w:rsid w:val="00AB1CAE"/>
    <w:rsid w:val="00AB543B"/>
    <w:rsid w:val="00B10FAF"/>
    <w:rsid w:val="00B172D2"/>
    <w:rsid w:val="00B404D7"/>
    <w:rsid w:val="00B5650B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D1B37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D7100"/>
    <w:rsid w:val="00EE484F"/>
    <w:rsid w:val="00EF5C0F"/>
    <w:rsid w:val="00F07320"/>
    <w:rsid w:val="00F16B83"/>
    <w:rsid w:val="00F22ADB"/>
    <w:rsid w:val="00F251C1"/>
    <w:rsid w:val="00F453F6"/>
    <w:rsid w:val="00F75413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Props1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  <ds:schemaRef ds:uri="a42abfcf-437c-4ce1-b5c2-14af7889c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4</cp:revision>
  <dcterms:created xsi:type="dcterms:W3CDTF">2024-11-29T15:56:00Z</dcterms:created>
  <dcterms:modified xsi:type="dcterms:W3CDTF">2024-11-29T16:01:00Z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