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B751EA" w14:paraId="37478C26" w14:textId="54CD2D38">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id="0" w:name="_Hlk64022732"/>
      <w:r w:rsidR="00824F9B">
        <w:rPr>
          <w:rFonts w:ascii="Times New Roman" w:hAnsi="Times New Roman"/>
          <w:b/>
          <w:szCs w:val="24"/>
        </w:rPr>
        <w:t>202</w:t>
      </w:r>
      <w:r w:rsidR="00647ECE">
        <w:rPr>
          <w:rFonts w:ascii="Times New Roman" w:hAnsi="Times New Roman"/>
          <w:b/>
          <w:szCs w:val="24"/>
        </w:rPr>
        <w:t>5</w:t>
      </w:r>
      <w:r w:rsidR="00824F9B">
        <w:rPr>
          <w:rFonts w:ascii="Times New Roman" w:hAnsi="Times New Roman"/>
          <w:b/>
          <w:szCs w:val="24"/>
        </w:rPr>
        <w:t>-202</w:t>
      </w:r>
      <w:r w:rsidR="00647ECE">
        <w:rPr>
          <w:rFonts w:ascii="Times New Roman" w:hAnsi="Times New Roman"/>
          <w:b/>
          <w:szCs w:val="24"/>
        </w:rPr>
        <w:t>7</w:t>
      </w:r>
      <w:r w:rsidR="00824F9B">
        <w:rPr>
          <w:rFonts w:ascii="Times New Roman" w:hAnsi="Times New Roman"/>
          <w:b/>
          <w:szCs w:val="24"/>
        </w:rPr>
        <w:t xml:space="preserve"> </w:t>
      </w:r>
      <w:r w:rsidRPr="00B751EA" w:rsidR="00B751EA">
        <w:rPr>
          <w:rFonts w:ascii="Times New Roman" w:hAnsi="Times New Roman"/>
          <w:b/>
          <w:bCs/>
          <w:szCs w:val="24"/>
        </w:rPr>
        <w:t>IMLS</w:t>
      </w:r>
      <w:r w:rsidR="00B751EA">
        <w:rPr>
          <w:rFonts w:ascii="Times New Roman" w:hAnsi="Times New Roman"/>
          <w:b/>
          <w:bCs/>
          <w:szCs w:val="24"/>
        </w:rPr>
        <w:t xml:space="preserve"> </w:t>
      </w:r>
      <w:r w:rsidRPr="00D17297" w:rsidR="00B34A45">
        <w:rPr>
          <w:rFonts w:ascii="Times New Roman" w:eastAsia="Calibri" w:hAnsi="Times New Roman"/>
          <w:b/>
          <w:bCs/>
          <w:szCs w:val="24"/>
        </w:rPr>
        <w:t>Museums Empowered</w:t>
      </w:r>
      <w:r w:rsidR="00B34A45">
        <w:rPr>
          <w:rFonts w:ascii="Times New Roman" w:eastAsia="Calibri" w:hAnsi="Times New Roman"/>
          <w:b/>
          <w:bCs/>
          <w:szCs w:val="24"/>
        </w:rPr>
        <w:t xml:space="preserve"> Grants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A1096E">
        <w:rPr>
          <w:rFonts w:ascii="Times New Roman" w:hAnsi="Times New Roman"/>
          <w:b/>
          <w:szCs w:val="24"/>
        </w:rPr>
        <w:t>07</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B751EA" w14:paraId="77881F50" w14:textId="280EB0F0">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6A1A63">
        <w:rPr>
          <w:rFonts w:ascii="Times New Roman" w:hAnsi="Times New Roman"/>
          <w:szCs w:val="24"/>
        </w:rPr>
        <w:t>2025-2027</w:t>
      </w:r>
      <w:r w:rsidR="00337D81">
        <w:rPr>
          <w:rFonts w:ascii="Times New Roman" w:hAnsi="Times New Roman"/>
          <w:szCs w:val="24"/>
        </w:rPr>
        <w:t xml:space="preserve"> IMLS </w:t>
      </w:r>
      <w:r w:rsidR="00A1096E">
        <w:rPr>
          <w:rFonts w:ascii="Times New Roman" w:hAnsi="Times New Roman"/>
          <w:szCs w:val="24"/>
        </w:rPr>
        <w:t xml:space="preserve">Museums Empowered </w:t>
      </w:r>
      <w:r w:rsidR="001B0A03">
        <w:rPr>
          <w:rFonts w:ascii="Times New Roman" w:hAnsi="Times New Roman"/>
          <w:szCs w:val="24"/>
        </w:rPr>
        <w:t xml:space="preserve">initiative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5D36BFC0">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w:t>
      </w:r>
      <w:r w:rsidRPr="00C6375B">
        <w:rPr>
          <w:rFonts w:ascii="Times New Roman" w:hAnsi="Times New Roman"/>
          <w:color w:val="000000"/>
          <w:szCs w:val="24"/>
        </w:rPr>
        <w:t>all of</w:t>
      </w:r>
      <w:r w:rsidRPr="00C6375B">
        <w:rPr>
          <w:rFonts w:ascii="Times New Roman" w:hAnsi="Times New Roman"/>
          <w:color w:val="000000"/>
          <w:szCs w:val="24"/>
        </w:rPr>
        <w:t xml:space="preserve">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0A03">
        <w:rPr>
          <w:rFonts w:ascii="Times New Roman" w:hAnsi="Times New Roman"/>
          <w:color w:val="000000"/>
          <w:szCs w:val="24"/>
        </w:rPr>
        <w:t>complie</w:t>
      </w:r>
      <w:r w:rsidR="001B0A03">
        <w:rPr>
          <w:rFonts w:ascii="Times New Roman" w:hAnsi="Times New Roman"/>
          <w:color w:val="000000"/>
          <w:szCs w:val="24"/>
        </w:rPr>
        <w:t>s</w:t>
      </w:r>
      <w:r w:rsidRPr="00C6375B" w:rsidR="001B0A03">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0A03">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11933CEC">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0A03">
        <w:rPr>
          <w:rFonts w:ascii="Times New Roman" w:hAnsi="Times New Roman"/>
          <w:color w:val="000000"/>
          <w:szCs w:val="24"/>
        </w:rPr>
        <w:t>identify</w:t>
      </w:r>
      <w:r w:rsidR="001B0A03">
        <w:rPr>
          <w:rFonts w:ascii="Times New Roman" w:hAnsi="Times New Roman"/>
          <w:color w:val="000000"/>
          <w:szCs w:val="24"/>
        </w:rPr>
        <w:t xml:space="preserve"> and assign peer reviewers, manage the grant competition, </w:t>
      </w:r>
      <w:r w:rsidRPr="00C6375B">
        <w:rPr>
          <w:rFonts w:ascii="Times New Roman" w:hAnsi="Times New Roman"/>
          <w:color w:val="000000"/>
          <w:szCs w:val="24"/>
        </w:rPr>
        <w:t xml:space="preserve">award </w:t>
      </w:r>
      <w:r w:rsidR="001B0A03">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0A03">
        <w:rPr>
          <w:rFonts w:ascii="Times New Roman" w:hAnsi="Times New Roman"/>
          <w:color w:val="000000"/>
          <w:szCs w:val="24"/>
        </w:rPr>
        <w:t>will</w:t>
      </w:r>
      <w:r w:rsidRPr="00C6375B" w:rsidR="001B0A03">
        <w:rPr>
          <w:rFonts w:ascii="Times New Roman" w:hAnsi="Times New Roman"/>
          <w:color w:val="000000"/>
          <w:szCs w:val="24"/>
        </w:rPr>
        <w:t xml:space="preserve"> </w:t>
      </w:r>
      <w:r w:rsidRPr="00C6375B">
        <w:rPr>
          <w:rFonts w:ascii="Times New Roman" w:hAnsi="Times New Roman"/>
          <w:color w:val="000000"/>
          <w:szCs w:val="24"/>
        </w:rPr>
        <w:t>also</w:t>
      </w:r>
      <w:r w:rsidR="008558B7">
        <w:rPr>
          <w:rFonts w:ascii="Times New Roman" w:hAnsi="Times New Roman"/>
          <w:color w:val="000000"/>
          <w:szCs w:val="24"/>
        </w:rPr>
        <w:t xml:space="preserve"> be</w:t>
      </w:r>
      <w:r w:rsidRPr="00C6375B">
        <w:rPr>
          <w:rFonts w:ascii="Times New Roman" w:hAnsi="Times New Roman"/>
          <w:color w:val="000000"/>
          <w:szCs w:val="24"/>
        </w:rPr>
        <w:t xml:space="preserve">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9B0BD2">
        <w:rPr>
          <w:rFonts w:ascii="Times New Roman" w:hAnsi="Times New Roman"/>
          <w:color w:val="000000"/>
          <w:szCs w:val="24"/>
        </w:rPr>
        <w:t>they</w:t>
      </w:r>
      <w:r w:rsidR="001B0A03">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w:t>
      </w:r>
      <w:r w:rsidRPr="00C6375B">
        <w:rPr>
          <w:rFonts w:ascii="Times New Roman" w:hAnsi="Times New Roman"/>
          <w:color w:val="000000"/>
          <w:szCs w:val="24"/>
        </w:rPr>
        <w:t>eGMS</w:t>
      </w:r>
      <w:r w:rsidRPr="00C6375B">
        <w:rPr>
          <w:rFonts w:ascii="Times New Roman" w:hAnsi="Times New Roman"/>
          <w:color w:val="000000"/>
          <w:szCs w:val="24"/>
        </w:rPr>
        <w:t xml:space="preserve">,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r w:rsidRPr="009612A1">
        <w:rPr>
          <w:rFonts w:ascii="Times New Roman" w:hAnsi="Times New Roman"/>
          <w:color w:val="000000"/>
          <w:szCs w:val="24"/>
        </w:rPr>
        <w:t>eGMS</w:t>
      </w:r>
      <w:r w:rsidRPr="009612A1">
        <w:rPr>
          <w:rFonts w:ascii="Times New Roman" w:hAnsi="Times New Roman"/>
          <w:color w:val="000000"/>
          <w:szCs w:val="24"/>
        </w:rPr>
        <w:t xml:space="preserve">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r w:rsidRPr="00C6375B">
        <w:rPr>
          <w:rFonts w:ascii="Times New Roman" w:hAnsi="Times New Roman"/>
          <w:color w:val="000000"/>
          <w:szCs w:val="24"/>
        </w:rPr>
        <w:t>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internal clearance process, which requires review by several different offices within the </w:t>
      </w:r>
      <w:r w:rsidRPr="00C6375B">
        <w:rPr>
          <w:rFonts w:ascii="Times New Roman" w:hAnsi="Times New Roman"/>
          <w:color w:val="000000"/>
          <w:szCs w:val="24"/>
        </w:rPr>
        <w:t>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7525C02">
      <w:pPr>
        <w:tabs>
          <w:tab w:val="left" w:pos="-720"/>
          <w:tab w:val="left" w:pos="0"/>
          <w:tab w:val="left" w:pos="540"/>
        </w:tabs>
        <w:suppressAutoHyphens/>
        <w:spacing w:before="120" w:after="120"/>
        <w:ind w:left="360"/>
        <w:rPr>
          <w:rFonts w:ascii="Times New Roman" w:hAnsi="Times New Roman"/>
          <w:color w:val="000000"/>
          <w:szCs w:val="24"/>
        </w:rPr>
      </w:pPr>
      <w:r w:rsidRPr="001B0A03">
        <w:rPr>
          <w:rFonts w:ascii="Times New Roman" w:hAnsi="Times New Roman"/>
          <w:color w:val="000000"/>
          <w:szCs w:val="24"/>
        </w:rPr>
        <w:t xml:space="preserve">Participation is entirely voluntary. </w:t>
      </w:r>
      <w:r w:rsidRPr="001B0A03" w:rsidR="00471B6F">
        <w:rPr>
          <w:rFonts w:ascii="Times New Roman" w:hAnsi="Times New Roman"/>
          <w:color w:val="000000"/>
          <w:szCs w:val="24"/>
        </w:rPr>
        <w:t>No small businesses are impacted, but some applicants for IMLS funding are from small non-profit organizations</w:t>
      </w:r>
      <w:r w:rsidRPr="001B0A03">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776BCD79">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790529">
        <w:rPr>
          <w:rFonts w:ascii="Times New Roman" w:hAnsi="Times New Roman"/>
          <w:color w:val="000000"/>
          <w:szCs w:val="24"/>
        </w:rPr>
        <w:t>This funding opportunity is offered on an annual cycle, and so it is necessary to collect up-to-date information from applicants on an annual basis.</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6D4D1E" w14:paraId="4D399B23" w14:textId="529A1AEE">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00EE4F9D">
        <w:rPr>
          <w:rFonts w:ascii="Times New Roman" w:hAnsi="Times New Roman"/>
          <w:color w:val="000000"/>
          <w:szCs w:val="24"/>
        </w:rPr>
        <w:t>2025-2027</w:t>
      </w:r>
      <w:r w:rsidRPr="00A95963" w:rsidR="00A95963">
        <w:rPr>
          <w:rFonts w:ascii="Times New Roman" w:hAnsi="Times New Roman"/>
          <w:color w:val="000000"/>
          <w:szCs w:val="24"/>
        </w:rPr>
        <w:t xml:space="preserve"> IMLS Museums Empowered Notice of Funding Opportunity</w:t>
      </w:r>
      <w:r w:rsidRPr="00EC3C10" w:rsidR="00EC3C10">
        <w:rPr>
          <w:rFonts w:ascii="Times New Roman" w:hAnsi="Times New Roman"/>
          <w:color w:val="000000"/>
          <w:szCs w:val="24"/>
        </w:rPr>
        <w:t xml:space="preserve">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ed</w:t>
      </w:r>
      <w:r w:rsidR="00DD0038">
        <w:rPr>
          <w:rFonts w:ascii="Times New Roman" w:hAnsi="Times New Roman"/>
          <w:color w:val="000000"/>
          <w:szCs w:val="24"/>
        </w:rPr>
        <w:t xml:space="preserve"> on March</w:t>
      </w:r>
      <w:r w:rsidR="00FF22A0">
        <w:rPr>
          <w:rFonts w:ascii="Times New Roman" w:hAnsi="Times New Roman"/>
          <w:color w:val="000000"/>
          <w:szCs w:val="24"/>
        </w:rPr>
        <w:t xml:space="preserve"> 20, 2024,</w:t>
      </w:r>
      <w:r w:rsidRPr="00C6375B" w:rsidR="00A94852">
        <w:rPr>
          <w:rFonts w:ascii="Times New Roman" w:hAnsi="Times New Roman"/>
          <w:color w:val="000000"/>
          <w:szCs w:val="24"/>
        </w:rPr>
        <w:t xml:space="preserve"> in the Federal Register</w:t>
      </w:r>
      <w:r w:rsidR="00D9241E">
        <w:rPr>
          <w:rFonts w:ascii="Times New Roman" w:hAnsi="Times New Roman"/>
          <w:color w:val="000000"/>
          <w:szCs w:val="24"/>
        </w:rPr>
        <w:t>, Document Num</w:t>
      </w:r>
      <w:r w:rsidR="008C7A27">
        <w:rPr>
          <w:rFonts w:ascii="Times New Roman" w:hAnsi="Times New Roman"/>
          <w:color w:val="000000"/>
          <w:szCs w:val="24"/>
        </w:rPr>
        <w:t>ber 2024-</w:t>
      </w:r>
      <w:r w:rsidR="009B47A7">
        <w:rPr>
          <w:rFonts w:ascii="Times New Roman" w:hAnsi="Times New Roman"/>
          <w:color w:val="000000"/>
          <w:szCs w:val="24"/>
        </w:rPr>
        <w:t>05929</w:t>
      </w:r>
      <w:r w:rsidRPr="00C6375B" w:rsidR="00A94852">
        <w:rPr>
          <w:rFonts w:ascii="Times New Roman" w:hAnsi="Times New Roman"/>
          <w:color w:val="000000"/>
          <w:szCs w:val="24"/>
        </w:rPr>
        <w:t xml:space="preserve">. </w:t>
      </w:r>
      <w:r w:rsidR="00BC7930">
        <w:rPr>
          <w:rFonts w:ascii="Times New Roman" w:hAnsi="Times New Roman"/>
          <w:color w:val="000000"/>
          <w:szCs w:val="24"/>
        </w:rPr>
        <w:t>No comments were</w:t>
      </w:r>
      <w:r w:rsidRPr="00C6375B" w:rsidR="00531497">
        <w:rPr>
          <w:rFonts w:ascii="Times New Roman" w:hAnsi="Times New Roman"/>
          <w:color w:val="000000"/>
          <w:szCs w:val="24"/>
        </w:rPr>
        <w:t xml:space="preserve"> </w:t>
      </w:r>
      <w:r w:rsidRPr="00C6375B">
        <w:rPr>
          <w:rFonts w:ascii="Times New Roman" w:hAnsi="Times New Roman"/>
          <w:color w:val="000000"/>
          <w:szCs w:val="24"/>
        </w:rPr>
        <w:t>received.</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w:t>
      </w:r>
      <w:r w:rsidR="00FF22A0">
        <w:rPr>
          <w:rFonts w:ascii="Times New Roman" w:hAnsi="Times New Roman"/>
          <w:color w:val="000000"/>
          <w:szCs w:val="24"/>
        </w:rPr>
        <w:t xml:space="preserve"> on June 21, 2024</w:t>
      </w:r>
      <w:r w:rsidR="002F2239">
        <w:rPr>
          <w:rFonts w:ascii="Times New Roman" w:hAnsi="Times New Roman"/>
          <w:color w:val="000000"/>
          <w:szCs w:val="24"/>
        </w:rPr>
        <w:t xml:space="preserve">, </w:t>
      </w:r>
      <w:r w:rsidRPr="00C6375B">
        <w:rPr>
          <w:rFonts w:ascii="Times New Roman" w:hAnsi="Times New Roman"/>
          <w:color w:val="000000"/>
          <w:szCs w:val="24"/>
        </w:rPr>
        <w:t>in the Federal Register</w:t>
      </w:r>
      <w:r w:rsidR="002F2239">
        <w:rPr>
          <w:rFonts w:ascii="Times New Roman" w:hAnsi="Times New Roman"/>
          <w:color w:val="000000"/>
          <w:szCs w:val="24"/>
        </w:rPr>
        <w:t>, Document Number</w:t>
      </w:r>
      <w:r w:rsidR="00B76D48">
        <w:rPr>
          <w:rFonts w:ascii="Times New Roman" w:hAnsi="Times New Roman"/>
          <w:color w:val="000000"/>
          <w:szCs w:val="24"/>
        </w:rPr>
        <w:t xml:space="preserve"> 2024-</w:t>
      </w:r>
      <w:r w:rsidR="00AA106F">
        <w:rPr>
          <w:rFonts w:ascii="Times New Roman" w:hAnsi="Times New Roman"/>
          <w:color w:val="000000"/>
          <w:szCs w:val="24"/>
        </w:rPr>
        <w:t>13578</w:t>
      </w:r>
      <w:r w:rsidRPr="00D27F7E">
        <w:rPr>
          <w:rFonts w:ascii="Times New Roman" w:hAnsi="Times New Roman"/>
          <w:color w:val="000000"/>
          <w:szCs w:val="24"/>
        </w:rPr>
        <w:t>.</w:t>
      </w:r>
      <w:r w:rsidRPr="00C6375B" w:rsidR="00B02D60">
        <w:rPr>
          <w:rFonts w:ascii="Times New Roman" w:hAnsi="Times New Roman"/>
          <w:color w:val="000000"/>
          <w:szCs w:val="24"/>
        </w:rPr>
        <w:t xml:space="preserve"> </w:t>
      </w:r>
    </w:p>
    <w:p w:rsidR="001606AA" w:rsidRPr="00C6375B" w:rsidP="009612A1" w14:paraId="6FDD1985" w14:textId="365DE735">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0A03">
        <w:rPr>
          <w:rFonts w:ascii="Times New Roman" w:hAnsi="Times New Roman"/>
          <w:color w:val="000000"/>
          <w:szCs w:val="24"/>
        </w:rPr>
        <w:t xml:space="preserve">routinely </w:t>
      </w:r>
      <w:r w:rsidRPr="00C6375B">
        <w:rPr>
          <w:rFonts w:ascii="Times New Roman" w:hAnsi="Times New Roman"/>
          <w:color w:val="000000"/>
          <w:szCs w:val="24"/>
        </w:rPr>
        <w:t>uses several mechanisms to consult with persons outside the agency</w:t>
      </w:r>
      <w:r w:rsidR="001B0A03">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0A03">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768BB898">
      <w:pPr>
        <w:tabs>
          <w:tab w:val="left" w:pos="540"/>
        </w:tabs>
        <w:spacing w:before="120" w:after="120"/>
        <w:ind w:left="360"/>
        <w:rPr>
          <w:rFonts w:ascii="Times New Roman" w:hAnsi="Times New Roman"/>
          <w:szCs w:val="24"/>
        </w:rPr>
      </w:pPr>
      <w:r w:rsidRPr="001B0A03">
        <w:rPr>
          <w:rFonts w:ascii="Times New Roman" w:hAnsi="Times New Roman"/>
          <w:szCs w:val="24"/>
        </w:rPr>
        <w:t xml:space="preserve">The </w:t>
      </w:r>
      <w:r w:rsidRPr="001B0A03" w:rsidR="00631C12">
        <w:rPr>
          <w:rFonts w:ascii="Times New Roman" w:hAnsi="Times New Roman"/>
          <w:szCs w:val="24"/>
        </w:rPr>
        <w:t xml:space="preserve">estimated </w:t>
      </w:r>
      <w:r w:rsidRPr="001B0A03">
        <w:rPr>
          <w:rFonts w:ascii="Times New Roman" w:hAnsi="Times New Roman"/>
          <w:szCs w:val="24"/>
        </w:rPr>
        <w:t xml:space="preserve">number of respondents is </w:t>
      </w:r>
      <w:r w:rsidR="00EE4F9D">
        <w:rPr>
          <w:rFonts w:ascii="Times New Roman" w:hAnsi="Times New Roman"/>
          <w:szCs w:val="24"/>
        </w:rPr>
        <w:t>6</w:t>
      </w:r>
      <w:r w:rsidRPr="001B0A03" w:rsidR="00BC7EAB">
        <w:rPr>
          <w:rFonts w:ascii="Times New Roman" w:hAnsi="Times New Roman"/>
          <w:szCs w:val="24"/>
        </w:rPr>
        <w:t>5</w:t>
      </w:r>
      <w:r w:rsidRPr="001B0A03" w:rsidR="00656C15">
        <w:rPr>
          <w:rFonts w:ascii="Times New Roman" w:hAnsi="Times New Roman"/>
          <w:szCs w:val="24"/>
        </w:rPr>
        <w:t xml:space="preserve">. This number was estimated based on an assessment of the number of </w:t>
      </w:r>
      <w:r w:rsidRPr="001B0A03">
        <w:rPr>
          <w:rFonts w:ascii="Times New Roman" w:hAnsi="Times New Roman"/>
          <w:szCs w:val="24"/>
        </w:rPr>
        <w:t xml:space="preserve">applicants </w:t>
      </w:r>
      <w:r w:rsidRPr="001B0A03" w:rsidR="00353999">
        <w:rPr>
          <w:rFonts w:ascii="Times New Roman" w:hAnsi="Times New Roman"/>
          <w:szCs w:val="24"/>
        </w:rPr>
        <w:t>in recent fiscal years.</w:t>
      </w:r>
      <w:r w:rsidRPr="001B0A03">
        <w:rPr>
          <w:rFonts w:ascii="Times New Roman" w:hAnsi="Times New Roman"/>
          <w:szCs w:val="24"/>
        </w:rPr>
        <w:t xml:space="preserve"> The number of annual burden hours is</w:t>
      </w:r>
      <w:r w:rsidRPr="001B0A03" w:rsidR="00631C12">
        <w:rPr>
          <w:rFonts w:ascii="Times New Roman" w:hAnsi="Times New Roman"/>
          <w:szCs w:val="24"/>
        </w:rPr>
        <w:t xml:space="preserve"> estimated to be</w:t>
      </w:r>
      <w:r w:rsidRPr="001B0A03">
        <w:rPr>
          <w:rFonts w:ascii="Times New Roman" w:hAnsi="Times New Roman"/>
          <w:szCs w:val="24"/>
        </w:rPr>
        <w:t xml:space="preserve"> </w:t>
      </w:r>
      <w:r w:rsidR="00573693">
        <w:rPr>
          <w:rFonts w:ascii="Times New Roman" w:hAnsi="Times New Roman"/>
          <w:szCs w:val="24"/>
        </w:rPr>
        <w:t>2,925</w:t>
      </w:r>
      <w:r w:rsidRPr="001B0A03" w:rsidR="00C66C0F">
        <w:rPr>
          <w:rFonts w:ascii="Times New Roman" w:hAnsi="Times New Roman"/>
          <w:szCs w:val="24"/>
        </w:rPr>
        <w:t>,</w:t>
      </w:r>
      <w:r w:rsidRPr="001B0A03">
        <w:rPr>
          <w:rFonts w:ascii="Times New Roman" w:hAnsi="Times New Roman"/>
          <w:szCs w:val="24"/>
        </w:rPr>
        <w:t xml:space="preserve"> based on </w:t>
      </w:r>
      <w:r w:rsidRPr="001B0A03" w:rsidR="00F46851">
        <w:rPr>
          <w:rFonts w:ascii="Times New Roman" w:hAnsi="Times New Roman"/>
          <w:szCs w:val="24"/>
        </w:rPr>
        <w:t xml:space="preserve">the </w:t>
      </w:r>
      <w:r w:rsidRPr="001B0A03">
        <w:rPr>
          <w:rFonts w:ascii="Times New Roman" w:hAnsi="Times New Roman"/>
          <w:szCs w:val="24"/>
        </w:rPr>
        <w:t xml:space="preserve">estimate of the average number of hours an applicant will need to review instructions, search existing data sources, </w:t>
      </w:r>
      <w:r w:rsidRPr="001B0A03">
        <w:rPr>
          <w:rFonts w:ascii="Times New Roman" w:hAnsi="Times New Roman"/>
          <w:szCs w:val="24"/>
        </w:rPr>
        <w:t>gather</w:t>
      </w:r>
      <w:r w:rsidRPr="001B0A03">
        <w:rPr>
          <w:rFonts w:ascii="Times New Roman" w:hAnsi="Times New Roman"/>
          <w:szCs w:val="24"/>
        </w:rPr>
        <w:t xml:space="preserve"> and maintain the data </w:t>
      </w:r>
      <w:r w:rsidRPr="001B0A03" w:rsidR="007A2E94">
        <w:rPr>
          <w:rFonts w:ascii="Times New Roman" w:hAnsi="Times New Roman"/>
          <w:szCs w:val="24"/>
        </w:rPr>
        <w:t>needed</w:t>
      </w:r>
      <w:r w:rsidRPr="001B0A03" w:rsidR="00577ED3">
        <w:rPr>
          <w:rFonts w:ascii="Times New Roman" w:hAnsi="Times New Roman"/>
          <w:szCs w:val="24"/>
        </w:rPr>
        <w:t>,</w:t>
      </w:r>
      <w:r w:rsidRPr="001B0A03">
        <w:rPr>
          <w:rFonts w:ascii="Times New Roman" w:hAnsi="Times New Roman"/>
          <w:szCs w:val="24"/>
        </w:rPr>
        <w:t xml:space="preserve"> and complete and review the narrative components of the application.</w:t>
      </w:r>
      <w:r w:rsidRPr="001B0A03"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3803E359">
      <w:pPr>
        <w:tabs>
          <w:tab w:val="left" w:pos="540"/>
        </w:tabs>
        <w:spacing w:before="120" w:after="120"/>
        <w:ind w:left="360"/>
        <w:rPr>
          <w:rFonts w:ascii="Times New Roman" w:hAnsi="Times New Roman"/>
          <w:szCs w:val="24"/>
        </w:rPr>
      </w:pPr>
      <w:r w:rsidRPr="001B0A03">
        <w:rPr>
          <w:rFonts w:ascii="Times New Roman" w:hAnsi="Times New Roman"/>
          <w:szCs w:val="24"/>
        </w:rPr>
        <w:t>The estimated cost to applicants is $</w:t>
      </w:r>
      <w:r w:rsidR="00573693">
        <w:rPr>
          <w:rFonts w:ascii="Times New Roman" w:hAnsi="Times New Roman"/>
          <w:szCs w:val="24"/>
        </w:rPr>
        <w:t>94,917</w:t>
      </w:r>
      <w:r w:rsidRPr="001B0A03">
        <w:rPr>
          <w:rFonts w:ascii="Times New Roman" w:hAnsi="Times New Roman"/>
          <w:szCs w:val="24"/>
        </w:rPr>
        <w:t xml:space="preserve">. The </w:t>
      </w:r>
      <w:r w:rsidRPr="001B0A03" w:rsidR="00781871">
        <w:rPr>
          <w:rFonts w:ascii="Times New Roman" w:hAnsi="Times New Roman"/>
          <w:szCs w:val="24"/>
        </w:rPr>
        <w:t xml:space="preserve">average </w:t>
      </w:r>
      <w:r w:rsidRPr="001B0A03">
        <w:rPr>
          <w:rFonts w:ascii="Times New Roman" w:hAnsi="Times New Roman"/>
          <w:szCs w:val="24"/>
        </w:rPr>
        <w:t>cost per hour is based on $</w:t>
      </w:r>
      <w:r w:rsidR="00573693">
        <w:rPr>
          <w:rFonts w:ascii="Times New Roman" w:hAnsi="Times New Roman"/>
          <w:szCs w:val="24"/>
        </w:rPr>
        <w:t>32.45</w:t>
      </w:r>
      <w:r w:rsidRPr="001B0A03">
        <w:rPr>
          <w:rFonts w:ascii="Times New Roman" w:hAnsi="Times New Roman"/>
          <w:szCs w:val="24"/>
        </w:rPr>
        <w:t xml:space="preserve">, the Bureau of Labor Statistics </w:t>
      </w:r>
      <w:r w:rsidRPr="001B0A03" w:rsidR="00781871">
        <w:rPr>
          <w:rFonts w:ascii="Times New Roman" w:hAnsi="Times New Roman"/>
          <w:szCs w:val="24"/>
        </w:rPr>
        <w:t xml:space="preserve">average </w:t>
      </w:r>
      <w:r w:rsidRPr="001B0A03" w:rsidR="00E11CE7">
        <w:rPr>
          <w:rFonts w:ascii="Times New Roman" w:hAnsi="Times New Roman"/>
          <w:szCs w:val="24"/>
        </w:rPr>
        <w:t xml:space="preserve">mean hourly wage of a </w:t>
      </w:r>
      <w:r w:rsidRPr="001B0A03" w:rsidR="00A218F3">
        <w:rPr>
          <w:rFonts w:ascii="Times New Roman" w:hAnsi="Times New Roman"/>
          <w:szCs w:val="24"/>
        </w:rPr>
        <w:t>museum curator</w:t>
      </w:r>
      <w:r w:rsidRPr="001B0A03">
        <w:rPr>
          <w:rFonts w:ascii="Times New Roman" w:hAnsi="Times New Roman"/>
          <w:szCs w:val="24"/>
        </w:rPr>
        <w:t>.</w:t>
      </w:r>
      <w:r w:rsidRPr="001B0A03" w:rsidR="00B02D60">
        <w:rPr>
          <w:rFonts w:ascii="Times New Roman" w:hAnsi="Times New Roman"/>
          <w:szCs w:val="24"/>
        </w:rPr>
        <w:t xml:space="preserve"> </w:t>
      </w:r>
      <w:r w:rsidRPr="001B0A03">
        <w:rPr>
          <w:rFonts w:ascii="Times New Roman" w:hAnsi="Times New Roman"/>
          <w:szCs w:val="24"/>
        </w:rPr>
        <w:t xml:space="preserve">The estimated burden hour cost </w:t>
      </w:r>
      <w:r w:rsidRPr="001B0A03" w:rsidR="00781871">
        <w:rPr>
          <w:rFonts w:ascii="Times New Roman" w:hAnsi="Times New Roman"/>
          <w:szCs w:val="24"/>
        </w:rPr>
        <w:t>is</w:t>
      </w:r>
      <w:r w:rsidRPr="001B0A03">
        <w:rPr>
          <w:rFonts w:ascii="Times New Roman" w:hAnsi="Times New Roman"/>
          <w:szCs w:val="24"/>
        </w:rPr>
        <w:t xml:space="preserve"> </w:t>
      </w:r>
      <w:r w:rsidRPr="001B0A03" w:rsidR="001B0A03">
        <w:rPr>
          <w:rFonts w:ascii="Times New Roman" w:hAnsi="Times New Roman"/>
          <w:szCs w:val="24"/>
        </w:rPr>
        <w:t>4</w:t>
      </w:r>
      <w:r w:rsidR="00573693">
        <w:rPr>
          <w:rFonts w:ascii="Times New Roman" w:hAnsi="Times New Roman"/>
          <w:szCs w:val="24"/>
        </w:rPr>
        <w:t>5</w:t>
      </w:r>
      <w:r w:rsidRPr="001B0A03" w:rsidR="001B0A03">
        <w:rPr>
          <w:rFonts w:ascii="Times New Roman" w:hAnsi="Times New Roman"/>
          <w:szCs w:val="24"/>
        </w:rPr>
        <w:t xml:space="preserve"> </w:t>
      </w:r>
      <w:r w:rsidRPr="001B0A03">
        <w:rPr>
          <w:rFonts w:ascii="Times New Roman" w:hAnsi="Times New Roman"/>
          <w:szCs w:val="24"/>
        </w:rPr>
        <w:t xml:space="preserve">hours </w:t>
      </w:r>
      <w:r w:rsidRPr="001B0A03" w:rsidR="00F46851">
        <w:rPr>
          <w:rFonts w:ascii="Times New Roman" w:hAnsi="Times New Roman"/>
          <w:szCs w:val="24"/>
        </w:rPr>
        <w:t>per application</w:t>
      </w:r>
      <w:r w:rsidRPr="001B0A03">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26445115">
      <w:pPr>
        <w:tabs>
          <w:tab w:val="left" w:pos="540"/>
        </w:tabs>
        <w:spacing w:before="120" w:after="120"/>
        <w:ind w:left="360"/>
        <w:rPr>
          <w:rFonts w:ascii="Times New Roman" w:hAnsi="Times New Roman"/>
          <w:szCs w:val="24"/>
        </w:rPr>
      </w:pPr>
      <w:r w:rsidRPr="001B0A03">
        <w:rPr>
          <w:rFonts w:ascii="Times New Roman" w:hAnsi="Times New Roman"/>
          <w:szCs w:val="24"/>
        </w:rPr>
        <w:t>The annualized cost to IMLS is estimated at $</w:t>
      </w:r>
      <w:r w:rsidR="00573693">
        <w:rPr>
          <w:rFonts w:ascii="Times New Roman" w:hAnsi="Times New Roman"/>
          <w:szCs w:val="24"/>
        </w:rPr>
        <w:t>10,087</w:t>
      </w:r>
      <w:r w:rsidRPr="001B0A03">
        <w:rPr>
          <w:rFonts w:ascii="Times New Roman" w:hAnsi="Times New Roman"/>
          <w:szCs w:val="24"/>
        </w:rPr>
        <w:t xml:space="preserve">. </w:t>
      </w:r>
      <w:r w:rsidRPr="001B0A03" w:rsidR="00723FBE">
        <w:rPr>
          <w:rFonts w:ascii="Times New Roman" w:hAnsi="Times New Roman"/>
          <w:szCs w:val="24"/>
        </w:rPr>
        <w:t>T</w:t>
      </w:r>
      <w:r w:rsidRPr="001B0A03">
        <w:rPr>
          <w:rFonts w:ascii="Times New Roman" w:hAnsi="Times New Roman"/>
          <w:szCs w:val="24"/>
        </w:rPr>
        <w:t xml:space="preserve">he agency </w:t>
      </w:r>
      <w:r w:rsidRPr="001B0A03" w:rsidR="00AA08B0">
        <w:rPr>
          <w:rFonts w:ascii="Times New Roman" w:hAnsi="Times New Roman"/>
          <w:szCs w:val="24"/>
        </w:rPr>
        <w:t>expects to receive</w:t>
      </w:r>
      <w:r w:rsidRPr="001B0A03" w:rsidR="00781871">
        <w:rPr>
          <w:rFonts w:ascii="Times New Roman" w:hAnsi="Times New Roman"/>
          <w:szCs w:val="24"/>
        </w:rPr>
        <w:t xml:space="preserve"> </w:t>
      </w:r>
      <w:r w:rsidR="00573693">
        <w:rPr>
          <w:rFonts w:ascii="Times New Roman" w:hAnsi="Times New Roman"/>
          <w:szCs w:val="24"/>
        </w:rPr>
        <w:t>6</w:t>
      </w:r>
      <w:r w:rsidRPr="001B0A03" w:rsidR="001B0A03">
        <w:rPr>
          <w:rFonts w:ascii="Times New Roman" w:hAnsi="Times New Roman"/>
          <w:szCs w:val="24"/>
        </w:rPr>
        <w:t xml:space="preserve">5 </w:t>
      </w:r>
      <w:r w:rsidRPr="001B0A03" w:rsidR="00022C34">
        <w:rPr>
          <w:rFonts w:ascii="Times New Roman" w:hAnsi="Times New Roman"/>
          <w:szCs w:val="24"/>
        </w:rPr>
        <w:t>applications</w:t>
      </w:r>
      <w:r w:rsidRPr="001B0A03" w:rsidR="002C2A2C">
        <w:rPr>
          <w:rFonts w:ascii="Times New Roman" w:hAnsi="Times New Roman"/>
          <w:szCs w:val="24"/>
        </w:rPr>
        <w:t>.</w:t>
      </w:r>
      <w:r w:rsidRPr="001B0A03">
        <w:rPr>
          <w:rFonts w:ascii="Times New Roman" w:hAnsi="Times New Roman"/>
          <w:szCs w:val="24"/>
        </w:rPr>
        <w:t xml:space="preserve"> Approximately </w:t>
      </w:r>
      <w:r w:rsidR="00BF47FA">
        <w:rPr>
          <w:rFonts w:ascii="Times New Roman" w:hAnsi="Times New Roman"/>
          <w:szCs w:val="24"/>
        </w:rPr>
        <w:t>155</w:t>
      </w:r>
      <w:r w:rsidRPr="001B0A03" w:rsidR="00820F9B">
        <w:rPr>
          <w:rFonts w:ascii="Times New Roman" w:hAnsi="Times New Roman"/>
          <w:szCs w:val="24"/>
        </w:rPr>
        <w:t xml:space="preserve"> </w:t>
      </w:r>
      <w:r w:rsidRPr="001B0A03">
        <w:rPr>
          <w:rFonts w:ascii="Times New Roman" w:hAnsi="Times New Roman"/>
          <w:szCs w:val="24"/>
        </w:rPr>
        <w:t xml:space="preserve">hours are spent by IMLS staff reviewing and processing each response </w:t>
      </w:r>
      <w:r w:rsidRPr="001B0A03" w:rsidR="006D2EF8">
        <w:rPr>
          <w:rFonts w:ascii="Times New Roman" w:hAnsi="Times New Roman"/>
          <w:szCs w:val="24"/>
        </w:rPr>
        <w:t>(</w:t>
      </w:r>
      <w:r w:rsidR="00BF47FA">
        <w:rPr>
          <w:rFonts w:ascii="Times New Roman" w:hAnsi="Times New Roman"/>
          <w:szCs w:val="24"/>
        </w:rPr>
        <w:t>4</w:t>
      </w:r>
      <w:r w:rsidRPr="001B0A03" w:rsidR="006D2EF8">
        <w:rPr>
          <w:rFonts w:ascii="Times New Roman" w:hAnsi="Times New Roman"/>
          <w:szCs w:val="24"/>
        </w:rPr>
        <w:t xml:space="preserve"> hours </w:t>
      </w:r>
      <w:r w:rsidRPr="001B0A03" w:rsidR="00152CBE">
        <w:rPr>
          <w:rFonts w:ascii="Times New Roman" w:hAnsi="Times New Roman"/>
          <w:szCs w:val="24"/>
        </w:rPr>
        <w:t>total</w:t>
      </w:r>
      <w:r w:rsidRPr="001B0A03" w:rsidR="006D2EF8">
        <w:rPr>
          <w:rFonts w:ascii="Times New Roman" w:hAnsi="Times New Roman"/>
          <w:szCs w:val="24"/>
        </w:rPr>
        <w:t xml:space="preserve">) </w:t>
      </w:r>
      <w:r w:rsidRPr="001B0A03">
        <w:rPr>
          <w:rFonts w:ascii="Times New Roman" w:hAnsi="Times New Roman"/>
          <w:szCs w:val="24"/>
        </w:rPr>
        <w:t>at an average wage of $</w:t>
      </w:r>
      <w:r w:rsidR="00BF47FA">
        <w:rPr>
          <w:rFonts w:ascii="Times New Roman" w:hAnsi="Times New Roman"/>
          <w:szCs w:val="24"/>
        </w:rPr>
        <w:t>45.</w:t>
      </w:r>
      <w:r w:rsidR="000878EC">
        <w:rPr>
          <w:rFonts w:ascii="Times New Roman" w:hAnsi="Times New Roman"/>
          <w:szCs w:val="24"/>
        </w:rPr>
        <w:t>85</w:t>
      </w:r>
      <w:r w:rsidRPr="001B0A03">
        <w:rPr>
          <w:rFonts w:ascii="Times New Roman" w:hAnsi="Times New Roman"/>
          <w:szCs w:val="24"/>
        </w:rPr>
        <w:t>.</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20343C29">
      <w:pPr>
        <w:tabs>
          <w:tab w:val="left" w:pos="540"/>
        </w:tabs>
        <w:spacing w:before="120" w:after="120"/>
        <w:ind w:left="360"/>
        <w:rPr>
          <w:rFonts w:ascii="Times New Roman" w:hAnsi="Times New Roman"/>
          <w:szCs w:val="24"/>
        </w:rPr>
      </w:pPr>
      <w:r w:rsidRPr="00902047">
        <w:rPr>
          <w:rFonts w:ascii="Times New Roman" w:hAnsi="Times New Roman"/>
          <w:color w:val="000000"/>
          <w:szCs w:val="24"/>
        </w:rPr>
        <w:t xml:space="preserve">The change in burden is due to salary increases </w:t>
      </w:r>
      <w:r w:rsidR="000878EC">
        <w:rPr>
          <w:rFonts w:ascii="Times New Roman" w:hAnsi="Times New Roman"/>
          <w:color w:val="000000"/>
          <w:szCs w:val="24"/>
        </w:rPr>
        <w:t>and change in application completion time based on recent experience</w:t>
      </w:r>
      <w:r w:rsidR="001B0A03">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87502" w14:paraId="483551E3" w14:textId="77777777">
      <w:pPr>
        <w:spacing w:line="20" w:lineRule="exact"/>
      </w:pPr>
    </w:p>
  </w:endnote>
  <w:endnote w:type="continuationSeparator" w:id="1">
    <w:p w:rsidR="00D87502" w14:paraId="6F8E6C0E" w14:textId="77777777">
      <w:r>
        <w:t xml:space="preserve"> </w:t>
      </w:r>
    </w:p>
  </w:endnote>
  <w:endnote w:type="continuationNotice" w:id="2">
    <w:p w:rsidR="00D87502" w14:paraId="7B77650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7502" w14:paraId="1FD38BB7" w14:textId="77777777">
      <w:r>
        <w:separator/>
      </w:r>
    </w:p>
  </w:footnote>
  <w:footnote w:type="continuationSeparator" w:id="1">
    <w:p w:rsidR="00D87502" w14:paraId="4FF00DD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948121467">
    <w:abstractNumId w:val="25"/>
  </w:num>
  <w:num w:numId="2" w16cid:durableId="1955595140">
    <w:abstractNumId w:val="30"/>
  </w:num>
  <w:num w:numId="3" w16cid:durableId="1829205899">
    <w:abstractNumId w:val="8"/>
  </w:num>
  <w:num w:numId="4" w16cid:durableId="1870486803">
    <w:abstractNumId w:val="24"/>
  </w:num>
  <w:num w:numId="5" w16cid:durableId="390738992">
    <w:abstractNumId w:val="11"/>
  </w:num>
  <w:num w:numId="6" w16cid:durableId="326179670">
    <w:abstractNumId w:val="32"/>
  </w:num>
  <w:num w:numId="7" w16cid:durableId="390155472">
    <w:abstractNumId w:val="4"/>
  </w:num>
  <w:num w:numId="8" w16cid:durableId="859002683">
    <w:abstractNumId w:val="26"/>
  </w:num>
  <w:num w:numId="9" w16cid:durableId="1087732793">
    <w:abstractNumId w:val="16"/>
  </w:num>
  <w:num w:numId="10" w16cid:durableId="1693606975">
    <w:abstractNumId w:val="35"/>
  </w:num>
  <w:num w:numId="11" w16cid:durableId="1515875318">
    <w:abstractNumId w:val="6"/>
  </w:num>
  <w:num w:numId="12" w16cid:durableId="653030745">
    <w:abstractNumId w:val="5"/>
  </w:num>
  <w:num w:numId="13" w16cid:durableId="1084691049">
    <w:abstractNumId w:val="20"/>
  </w:num>
  <w:num w:numId="14" w16cid:durableId="59714741">
    <w:abstractNumId w:val="23"/>
  </w:num>
  <w:num w:numId="15" w16cid:durableId="1429347836">
    <w:abstractNumId w:val="31"/>
  </w:num>
  <w:num w:numId="16" w16cid:durableId="1457724856">
    <w:abstractNumId w:val="19"/>
  </w:num>
  <w:num w:numId="17" w16cid:durableId="1958679768">
    <w:abstractNumId w:val="14"/>
  </w:num>
  <w:num w:numId="18" w16cid:durableId="440491230">
    <w:abstractNumId w:val="37"/>
  </w:num>
  <w:num w:numId="19" w16cid:durableId="968316041">
    <w:abstractNumId w:val="3"/>
  </w:num>
  <w:num w:numId="20" w16cid:durableId="536281245">
    <w:abstractNumId w:val="18"/>
  </w:num>
  <w:num w:numId="21" w16cid:durableId="1272205156">
    <w:abstractNumId w:val="12"/>
  </w:num>
  <w:num w:numId="22" w16cid:durableId="1418209970">
    <w:abstractNumId w:val="17"/>
  </w:num>
  <w:num w:numId="23" w16cid:durableId="891769090">
    <w:abstractNumId w:val="22"/>
  </w:num>
  <w:num w:numId="24" w16cid:durableId="1092161777">
    <w:abstractNumId w:val="28"/>
  </w:num>
  <w:num w:numId="25" w16cid:durableId="475877755">
    <w:abstractNumId w:val="7"/>
  </w:num>
  <w:num w:numId="26" w16cid:durableId="441269185">
    <w:abstractNumId w:val="1"/>
  </w:num>
  <w:num w:numId="27" w16cid:durableId="860558263">
    <w:abstractNumId w:val="0"/>
  </w:num>
  <w:num w:numId="28" w16cid:durableId="832642144">
    <w:abstractNumId w:val="15"/>
  </w:num>
  <w:num w:numId="29" w16cid:durableId="2066952249">
    <w:abstractNumId w:val="10"/>
  </w:num>
  <w:num w:numId="30" w16cid:durableId="795947102">
    <w:abstractNumId w:val="2"/>
  </w:num>
  <w:num w:numId="31" w16cid:durableId="580144741">
    <w:abstractNumId w:val="36"/>
  </w:num>
  <w:num w:numId="32" w16cid:durableId="1979532752">
    <w:abstractNumId w:val="13"/>
  </w:num>
  <w:num w:numId="33" w16cid:durableId="967904717">
    <w:abstractNumId w:val="34"/>
  </w:num>
  <w:num w:numId="34" w16cid:durableId="1804494138">
    <w:abstractNumId w:val="9"/>
  </w:num>
  <w:num w:numId="35" w16cid:durableId="1147864131">
    <w:abstractNumId w:val="27"/>
  </w:num>
  <w:num w:numId="36" w16cid:durableId="310839746">
    <w:abstractNumId w:val="33"/>
  </w:num>
  <w:num w:numId="37" w16cid:durableId="98064938">
    <w:abstractNumId w:val="29"/>
  </w:num>
  <w:num w:numId="38" w16cid:durableId="97917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3DB1"/>
    <w:rsid w:val="00045A16"/>
    <w:rsid w:val="00045CF0"/>
    <w:rsid w:val="0004650C"/>
    <w:rsid w:val="0005716C"/>
    <w:rsid w:val="00061C8B"/>
    <w:rsid w:val="000675B4"/>
    <w:rsid w:val="000719DC"/>
    <w:rsid w:val="00076224"/>
    <w:rsid w:val="00080C26"/>
    <w:rsid w:val="000829F6"/>
    <w:rsid w:val="0008357D"/>
    <w:rsid w:val="000878EC"/>
    <w:rsid w:val="000925B5"/>
    <w:rsid w:val="000925F6"/>
    <w:rsid w:val="00095DB6"/>
    <w:rsid w:val="000964E4"/>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7517C"/>
    <w:rsid w:val="001805D1"/>
    <w:rsid w:val="00182146"/>
    <w:rsid w:val="00191DF8"/>
    <w:rsid w:val="0019711E"/>
    <w:rsid w:val="001A304D"/>
    <w:rsid w:val="001A76E3"/>
    <w:rsid w:val="001B0A03"/>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54C1"/>
    <w:rsid w:val="00223FCB"/>
    <w:rsid w:val="0023050B"/>
    <w:rsid w:val="00235E59"/>
    <w:rsid w:val="00264D1F"/>
    <w:rsid w:val="002A1A43"/>
    <w:rsid w:val="002B1355"/>
    <w:rsid w:val="002C0F61"/>
    <w:rsid w:val="002C2A2C"/>
    <w:rsid w:val="002D6106"/>
    <w:rsid w:val="002E1E12"/>
    <w:rsid w:val="002E58D1"/>
    <w:rsid w:val="002F2239"/>
    <w:rsid w:val="002F68EB"/>
    <w:rsid w:val="002F7D7D"/>
    <w:rsid w:val="0031510B"/>
    <w:rsid w:val="00322007"/>
    <w:rsid w:val="003221FC"/>
    <w:rsid w:val="00322579"/>
    <w:rsid w:val="003322CF"/>
    <w:rsid w:val="003333BC"/>
    <w:rsid w:val="00334642"/>
    <w:rsid w:val="00334B6C"/>
    <w:rsid w:val="003367F0"/>
    <w:rsid w:val="00337D81"/>
    <w:rsid w:val="003443CA"/>
    <w:rsid w:val="00347420"/>
    <w:rsid w:val="00347E99"/>
    <w:rsid w:val="00353999"/>
    <w:rsid w:val="0036132C"/>
    <w:rsid w:val="003760AA"/>
    <w:rsid w:val="00380BE7"/>
    <w:rsid w:val="003A0328"/>
    <w:rsid w:val="003A139D"/>
    <w:rsid w:val="003A17CB"/>
    <w:rsid w:val="003A2578"/>
    <w:rsid w:val="003B24D2"/>
    <w:rsid w:val="003B7718"/>
    <w:rsid w:val="003E6397"/>
    <w:rsid w:val="003F2B04"/>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5B69"/>
    <w:rsid w:val="00465D60"/>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B91"/>
    <w:rsid w:val="00517CBE"/>
    <w:rsid w:val="00524D56"/>
    <w:rsid w:val="00525666"/>
    <w:rsid w:val="005260E6"/>
    <w:rsid w:val="00531497"/>
    <w:rsid w:val="00534760"/>
    <w:rsid w:val="00535673"/>
    <w:rsid w:val="005379E2"/>
    <w:rsid w:val="00545D15"/>
    <w:rsid w:val="0054696B"/>
    <w:rsid w:val="00555591"/>
    <w:rsid w:val="00561997"/>
    <w:rsid w:val="005729BC"/>
    <w:rsid w:val="00573693"/>
    <w:rsid w:val="00577ED3"/>
    <w:rsid w:val="005805EC"/>
    <w:rsid w:val="00582557"/>
    <w:rsid w:val="0058353B"/>
    <w:rsid w:val="00583E02"/>
    <w:rsid w:val="00591FF3"/>
    <w:rsid w:val="00594FB3"/>
    <w:rsid w:val="005A4E98"/>
    <w:rsid w:val="005D489C"/>
    <w:rsid w:val="005D5D5A"/>
    <w:rsid w:val="005E1DBC"/>
    <w:rsid w:val="005F2559"/>
    <w:rsid w:val="00601A58"/>
    <w:rsid w:val="00607182"/>
    <w:rsid w:val="00622112"/>
    <w:rsid w:val="00623543"/>
    <w:rsid w:val="0063076F"/>
    <w:rsid w:val="00631C12"/>
    <w:rsid w:val="0063642C"/>
    <w:rsid w:val="006368D3"/>
    <w:rsid w:val="00647887"/>
    <w:rsid w:val="00647ECE"/>
    <w:rsid w:val="00652111"/>
    <w:rsid w:val="00656C15"/>
    <w:rsid w:val="00657C35"/>
    <w:rsid w:val="00663828"/>
    <w:rsid w:val="00683583"/>
    <w:rsid w:val="006861E0"/>
    <w:rsid w:val="00691565"/>
    <w:rsid w:val="0069348D"/>
    <w:rsid w:val="006A1A63"/>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4684"/>
    <w:rsid w:val="00720A48"/>
    <w:rsid w:val="007232F2"/>
    <w:rsid w:val="00723FBE"/>
    <w:rsid w:val="00724C9C"/>
    <w:rsid w:val="00731AF5"/>
    <w:rsid w:val="00732240"/>
    <w:rsid w:val="00742D31"/>
    <w:rsid w:val="00755663"/>
    <w:rsid w:val="00762A5A"/>
    <w:rsid w:val="007632B2"/>
    <w:rsid w:val="00766F6D"/>
    <w:rsid w:val="00777C7B"/>
    <w:rsid w:val="00781871"/>
    <w:rsid w:val="00784E5E"/>
    <w:rsid w:val="00790529"/>
    <w:rsid w:val="007923F4"/>
    <w:rsid w:val="00793C81"/>
    <w:rsid w:val="00795FF7"/>
    <w:rsid w:val="007A2E94"/>
    <w:rsid w:val="007A603F"/>
    <w:rsid w:val="007B4F30"/>
    <w:rsid w:val="007D0282"/>
    <w:rsid w:val="007D1D5F"/>
    <w:rsid w:val="007E4AC6"/>
    <w:rsid w:val="007E4DBF"/>
    <w:rsid w:val="007E64EC"/>
    <w:rsid w:val="007F0B02"/>
    <w:rsid w:val="007F2BED"/>
    <w:rsid w:val="007F367C"/>
    <w:rsid w:val="007F5AB9"/>
    <w:rsid w:val="00817917"/>
    <w:rsid w:val="00820F9B"/>
    <w:rsid w:val="00824695"/>
    <w:rsid w:val="00824F9B"/>
    <w:rsid w:val="00832085"/>
    <w:rsid w:val="0083544D"/>
    <w:rsid w:val="0084327D"/>
    <w:rsid w:val="00846CE5"/>
    <w:rsid w:val="00850E64"/>
    <w:rsid w:val="008558B7"/>
    <w:rsid w:val="00876E72"/>
    <w:rsid w:val="0088000F"/>
    <w:rsid w:val="00884012"/>
    <w:rsid w:val="00890310"/>
    <w:rsid w:val="0089142C"/>
    <w:rsid w:val="008A27EC"/>
    <w:rsid w:val="008B0BA5"/>
    <w:rsid w:val="008B1CD0"/>
    <w:rsid w:val="008B6FEC"/>
    <w:rsid w:val="008B7F04"/>
    <w:rsid w:val="008C5B7D"/>
    <w:rsid w:val="008C7A27"/>
    <w:rsid w:val="008D53A4"/>
    <w:rsid w:val="008D741A"/>
    <w:rsid w:val="008E430F"/>
    <w:rsid w:val="008F4937"/>
    <w:rsid w:val="00902047"/>
    <w:rsid w:val="00902A79"/>
    <w:rsid w:val="00922220"/>
    <w:rsid w:val="0092360C"/>
    <w:rsid w:val="009253CA"/>
    <w:rsid w:val="00930EA7"/>
    <w:rsid w:val="00935FD2"/>
    <w:rsid w:val="00950127"/>
    <w:rsid w:val="0095195E"/>
    <w:rsid w:val="009612A1"/>
    <w:rsid w:val="00964A4F"/>
    <w:rsid w:val="00964B4D"/>
    <w:rsid w:val="00965122"/>
    <w:rsid w:val="00990C69"/>
    <w:rsid w:val="00990E8B"/>
    <w:rsid w:val="00992B5F"/>
    <w:rsid w:val="009A424D"/>
    <w:rsid w:val="009A58B5"/>
    <w:rsid w:val="009B0BD2"/>
    <w:rsid w:val="009B2BCC"/>
    <w:rsid w:val="009B47A7"/>
    <w:rsid w:val="009B4AEE"/>
    <w:rsid w:val="009B5BAC"/>
    <w:rsid w:val="009B7CEF"/>
    <w:rsid w:val="009C2FCE"/>
    <w:rsid w:val="009C7BFA"/>
    <w:rsid w:val="009D0B1E"/>
    <w:rsid w:val="009E4C03"/>
    <w:rsid w:val="009F0423"/>
    <w:rsid w:val="00A1096E"/>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5963"/>
    <w:rsid w:val="00A971FF"/>
    <w:rsid w:val="00AA08B0"/>
    <w:rsid w:val="00AA106F"/>
    <w:rsid w:val="00AC08D6"/>
    <w:rsid w:val="00AC4960"/>
    <w:rsid w:val="00AC612C"/>
    <w:rsid w:val="00AC6A2C"/>
    <w:rsid w:val="00AD02A5"/>
    <w:rsid w:val="00AD0C4A"/>
    <w:rsid w:val="00AD33A9"/>
    <w:rsid w:val="00AF4DCC"/>
    <w:rsid w:val="00B0114A"/>
    <w:rsid w:val="00B02D60"/>
    <w:rsid w:val="00B11E8E"/>
    <w:rsid w:val="00B147A7"/>
    <w:rsid w:val="00B17D60"/>
    <w:rsid w:val="00B210E7"/>
    <w:rsid w:val="00B22930"/>
    <w:rsid w:val="00B24B23"/>
    <w:rsid w:val="00B24DA4"/>
    <w:rsid w:val="00B313BA"/>
    <w:rsid w:val="00B34A45"/>
    <w:rsid w:val="00B41522"/>
    <w:rsid w:val="00B41B6B"/>
    <w:rsid w:val="00B45DF5"/>
    <w:rsid w:val="00B506A6"/>
    <w:rsid w:val="00B53F9F"/>
    <w:rsid w:val="00B613E6"/>
    <w:rsid w:val="00B67C00"/>
    <w:rsid w:val="00B70F1B"/>
    <w:rsid w:val="00B738F0"/>
    <w:rsid w:val="00B751EA"/>
    <w:rsid w:val="00B76D48"/>
    <w:rsid w:val="00B81EB7"/>
    <w:rsid w:val="00B8710D"/>
    <w:rsid w:val="00B91042"/>
    <w:rsid w:val="00B93B34"/>
    <w:rsid w:val="00B97879"/>
    <w:rsid w:val="00BA0880"/>
    <w:rsid w:val="00BB07A5"/>
    <w:rsid w:val="00BB20E8"/>
    <w:rsid w:val="00BC5B4B"/>
    <w:rsid w:val="00BC7930"/>
    <w:rsid w:val="00BC7EAB"/>
    <w:rsid w:val="00BD2FDD"/>
    <w:rsid w:val="00BE3F2D"/>
    <w:rsid w:val="00BF0946"/>
    <w:rsid w:val="00BF10B3"/>
    <w:rsid w:val="00BF47FA"/>
    <w:rsid w:val="00C00A3F"/>
    <w:rsid w:val="00C14E96"/>
    <w:rsid w:val="00C15E33"/>
    <w:rsid w:val="00C24184"/>
    <w:rsid w:val="00C31499"/>
    <w:rsid w:val="00C53481"/>
    <w:rsid w:val="00C56749"/>
    <w:rsid w:val="00C6375B"/>
    <w:rsid w:val="00C64353"/>
    <w:rsid w:val="00C66C0F"/>
    <w:rsid w:val="00C72DA7"/>
    <w:rsid w:val="00C764FE"/>
    <w:rsid w:val="00C779ED"/>
    <w:rsid w:val="00C848FA"/>
    <w:rsid w:val="00C92EBF"/>
    <w:rsid w:val="00C94DDC"/>
    <w:rsid w:val="00C97295"/>
    <w:rsid w:val="00CA7188"/>
    <w:rsid w:val="00CD1C36"/>
    <w:rsid w:val="00CD33B2"/>
    <w:rsid w:val="00CE0AB2"/>
    <w:rsid w:val="00CE2BC4"/>
    <w:rsid w:val="00CE3C38"/>
    <w:rsid w:val="00D110D7"/>
    <w:rsid w:val="00D17297"/>
    <w:rsid w:val="00D27F7E"/>
    <w:rsid w:val="00D3579D"/>
    <w:rsid w:val="00D362DB"/>
    <w:rsid w:val="00D42330"/>
    <w:rsid w:val="00D537A1"/>
    <w:rsid w:val="00D727F4"/>
    <w:rsid w:val="00D740C0"/>
    <w:rsid w:val="00D76EB1"/>
    <w:rsid w:val="00D85D81"/>
    <w:rsid w:val="00D87502"/>
    <w:rsid w:val="00D9241E"/>
    <w:rsid w:val="00D935E7"/>
    <w:rsid w:val="00DA7CB2"/>
    <w:rsid w:val="00DD0038"/>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3C10"/>
    <w:rsid w:val="00EC6123"/>
    <w:rsid w:val="00ED6AAA"/>
    <w:rsid w:val="00EE21E9"/>
    <w:rsid w:val="00EE319A"/>
    <w:rsid w:val="00EE3358"/>
    <w:rsid w:val="00EE4F9D"/>
    <w:rsid w:val="00EE5721"/>
    <w:rsid w:val="00EF2FBA"/>
    <w:rsid w:val="00EF46D5"/>
    <w:rsid w:val="00EF4C52"/>
    <w:rsid w:val="00EF74C4"/>
    <w:rsid w:val="00F05DBD"/>
    <w:rsid w:val="00F07E7C"/>
    <w:rsid w:val="00F1093C"/>
    <w:rsid w:val="00F11A24"/>
    <w:rsid w:val="00F1701C"/>
    <w:rsid w:val="00F2130B"/>
    <w:rsid w:val="00F27ECE"/>
    <w:rsid w:val="00F35D63"/>
    <w:rsid w:val="00F3685C"/>
    <w:rsid w:val="00F46851"/>
    <w:rsid w:val="00F50412"/>
    <w:rsid w:val="00F52FD1"/>
    <w:rsid w:val="00F54900"/>
    <w:rsid w:val="00F6161D"/>
    <w:rsid w:val="00F621F0"/>
    <w:rsid w:val="00F64812"/>
    <w:rsid w:val="00F77851"/>
    <w:rsid w:val="00F82E36"/>
    <w:rsid w:val="00F91796"/>
    <w:rsid w:val="00FA530E"/>
    <w:rsid w:val="00FA59BB"/>
    <w:rsid w:val="00FB10D1"/>
    <w:rsid w:val="00FB2BFC"/>
    <w:rsid w:val="00FC4CB0"/>
    <w:rsid w:val="00FD1179"/>
    <w:rsid w:val="00FD605D"/>
    <w:rsid w:val="00FE2B5F"/>
    <w:rsid w:val="00FF0614"/>
    <w:rsid w:val="00FF22A0"/>
    <w:rsid w:val="00FF3302"/>
    <w:rsid w:val="00FF42FB"/>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4.xml><?xml version="1.0" encoding="utf-8"?>
<ds:datastoreItem xmlns:ds="http://schemas.openxmlformats.org/officeDocument/2006/customXml" ds:itemID="{B4BBEA76-6610-4E7F-AEDA-E6433FA3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21</cp:revision>
  <cp:lastPrinted>2015-05-13T14:49:00Z</cp:lastPrinted>
  <dcterms:created xsi:type="dcterms:W3CDTF">2024-06-14T21:28:00Z</dcterms:created>
  <dcterms:modified xsi:type="dcterms:W3CDTF">2024-06-21T16:44:00Z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