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5.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7.svg" ContentType="image/svg+xml"/>
  <Override PartName="/word/media/image59.svg" ContentType="image/svg+xml"/>
  <Override PartName="/word/media/image61.svg" ContentType="image/svg+xml"/>
  <Override PartName="/word/media/image63.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media/image8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4676" w:rsidP="002E4AAA" w14:paraId="10B96954" w14:textId="77777777">
      <w:pPr>
        <w:rPr>
          <w:b/>
          <w:bCs/>
          <w:sz w:val="84"/>
          <w:szCs w:val="84"/>
        </w:rPr>
      </w:pPr>
    </w:p>
    <w:p w:rsidR="00D83E97" w:rsidP="002E4AAA" w14:paraId="758898BC" w14:textId="63604D0E">
      <w:pPr>
        <w:rPr>
          <w:b/>
          <w:bCs/>
          <w:sz w:val="84"/>
          <w:szCs w:val="84"/>
        </w:rPr>
      </w:pPr>
      <w:r>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FE1715" w:rsidP="00595DC7" w14:paraId="588AA073" w14:textId="6BEA2CBD">
      <w:pPr>
        <w:pStyle w:val="Title"/>
        <w:rPr>
          <w:b/>
          <w:bCs/>
          <w:sz w:val="80"/>
          <w:szCs w:val="80"/>
        </w:rPr>
      </w:pPr>
      <w:bookmarkStart w:id="0" w:name="_Toc215240039"/>
      <w:r w:rsidRPr="00FE1715">
        <w:rPr>
          <w:b/>
          <w:bCs/>
          <w:sz w:val="80"/>
          <w:szCs w:val="80"/>
        </w:rPr>
        <w:t>21</w:t>
      </w:r>
      <w:r w:rsidRPr="00FE1715">
        <w:rPr>
          <w:b/>
          <w:bCs/>
          <w:sz w:val="80"/>
          <w:szCs w:val="80"/>
          <w:vertAlign w:val="superscript"/>
        </w:rPr>
        <w:t>st</w:t>
      </w:r>
      <w:r w:rsidRPr="00FE1715">
        <w:rPr>
          <w:b/>
          <w:bCs/>
          <w:sz w:val="80"/>
          <w:szCs w:val="80"/>
        </w:rPr>
        <w:t xml:space="preserve"> Century Museum Professionals Program</w:t>
      </w:r>
      <w:bookmarkEnd w:id="0"/>
    </w:p>
    <w:p w:rsidR="00090F51" w:rsidRPr="002C32D0" w:rsidP="00D04CFC" w14:paraId="2C701EC9" w14:textId="11DFF5AF">
      <w:pPr>
        <w:pStyle w:val="NOFOFYSubtitle"/>
        <w:spacing w:before="480"/>
        <w:ind w:left="14" w:right="0"/>
        <w:jc w:val="left"/>
        <w:rPr>
          <w:b w:val="0"/>
          <w:bCs w:val="0"/>
          <w:color w:val="33715B"/>
        </w:rPr>
      </w:pPr>
      <w:r w:rsidRPr="002C32D0">
        <w:rPr>
          <w:b w:val="0"/>
          <w:bCs w:val="0"/>
          <w:color w:val="33715B"/>
        </w:rPr>
        <w:t xml:space="preserve">Funding Opportunity Number: </w:t>
      </w:r>
      <w:r w:rsidRPr="002C32D0" w:rsidR="00554D91">
        <w:rPr>
          <w:b w:val="0"/>
          <w:bCs w:val="0"/>
          <w:color w:val="002060"/>
        </w:rPr>
        <w:t>21MP</w:t>
      </w:r>
      <w:r w:rsidRPr="002C32D0" w:rsidR="004917E1">
        <w:rPr>
          <w:b w:val="0"/>
          <w:bCs w:val="0"/>
          <w:color w:val="002060"/>
        </w:rPr>
        <w:t>-</w:t>
      </w:r>
      <w:r w:rsidRPr="001B0200" w:rsidR="004917E1">
        <w:rPr>
          <w:b w:val="0"/>
          <w:bCs w:val="0"/>
          <w:color w:val="002060"/>
          <w:highlight w:val="yellow"/>
        </w:rPr>
        <w:t>FY2</w:t>
      </w:r>
      <w:r w:rsidRPr="001B0200" w:rsidR="00353889">
        <w:rPr>
          <w:b w:val="0"/>
          <w:bCs w:val="0"/>
          <w:color w:val="002060"/>
          <w:highlight w:val="yellow"/>
        </w:rPr>
        <w:t>6</w:t>
      </w:r>
      <w:r w:rsidRPr="002C32D0" w:rsidR="003E2AB9">
        <w:rPr>
          <w:b w:val="0"/>
          <w:bCs w:val="0"/>
          <w:color w:val="33715B"/>
        </w:rPr>
        <w:br/>
        <w:t xml:space="preserve">Assistance Listing Number: </w:t>
      </w:r>
      <w:r w:rsidRPr="002C32D0" w:rsidR="00595DC7">
        <w:rPr>
          <w:b w:val="0"/>
          <w:bCs w:val="0"/>
          <w:color w:val="002060"/>
        </w:rPr>
        <w:t>45.</w:t>
      </w:r>
      <w:r w:rsidRPr="002C32D0" w:rsidR="00554D91">
        <w:rPr>
          <w:b w:val="0"/>
          <w:bCs w:val="0"/>
          <w:color w:val="002060"/>
        </w:rPr>
        <w:t>032</w:t>
      </w:r>
    </w:p>
    <w:p w:rsidR="009E6047" w:rsidP="00AF0BFA" w14:paraId="16AB0FBD" w14:textId="2605CFF7">
      <w:pPr>
        <w:spacing w:line="240" w:lineRule="auto"/>
      </w:pPr>
    </w:p>
    <w:p w:rsidR="00D066AD" w:rsidP="00AF0BFA" w14:paraId="3136396A" w14:textId="77777777">
      <w:pPr>
        <w:spacing w:line="240" w:lineRule="auto"/>
      </w:pPr>
    </w:p>
    <w:p w:rsidR="00D066AD" w:rsidP="00AF0BFA" w14:paraId="6746011A" w14:textId="77777777">
      <w:pPr>
        <w:spacing w:line="240" w:lineRule="auto"/>
      </w:pPr>
    </w:p>
    <w:p w:rsidR="00D066AD" w:rsidP="00AF0BFA" w14:paraId="73CA2531" w14:textId="77777777">
      <w:pPr>
        <w:spacing w:line="240" w:lineRule="auto"/>
      </w:pPr>
    </w:p>
    <w:p w:rsidR="00D066AD" w:rsidP="00AF0BFA" w14:paraId="382A2174" w14:textId="77777777">
      <w:pPr>
        <w:spacing w:line="240" w:lineRule="auto"/>
      </w:pPr>
    </w:p>
    <w:p w:rsidR="00D066AD" w:rsidP="00AF0BFA" w14:paraId="43C86DB6" w14:textId="77777777">
      <w:pPr>
        <w:spacing w:line="240" w:lineRule="auto"/>
      </w:pPr>
    </w:p>
    <w:p w:rsidR="00D066AD" w:rsidP="00AF0BFA" w14:paraId="6F60D5C1" w14:textId="77777777">
      <w:pPr>
        <w:spacing w:line="240" w:lineRule="auto"/>
      </w:pPr>
    </w:p>
    <w:p w:rsidR="00D066AD" w:rsidP="00AF0BFA" w14:paraId="0AC40F49" w14:textId="77777777">
      <w:pPr>
        <w:spacing w:line="240" w:lineRule="auto"/>
      </w:pPr>
    </w:p>
    <w:p w:rsidR="00D066AD" w:rsidP="00AF0BFA" w14:paraId="571B1C09" w14:textId="77777777">
      <w:pPr>
        <w:spacing w:line="240" w:lineRule="auto"/>
      </w:pPr>
    </w:p>
    <w:p w:rsidR="00D066AD" w:rsidP="00AF0BFA" w14:paraId="416EDB67" w14:textId="77777777">
      <w:pPr>
        <w:spacing w:line="240" w:lineRule="auto"/>
      </w:pPr>
    </w:p>
    <w:p w:rsidR="00D066AD" w:rsidRPr="00D066AD" w:rsidP="00D066AD" w14:paraId="5C508EE0" w14:textId="77777777">
      <w:pPr>
        <w:spacing w:before="0" w:after="0"/>
        <w:rPr>
          <w:color w:val="1F3864" w:themeColor="accent5" w:themeShade="80"/>
        </w:rPr>
      </w:pPr>
      <w:r w:rsidRPr="00D066AD">
        <w:rPr>
          <w:b/>
          <w:bCs/>
          <w:color w:val="1F3864" w:themeColor="accent5" w:themeShade="80"/>
        </w:rPr>
        <w:t>OMB Control No.:</w:t>
      </w:r>
      <w:r w:rsidRPr="00D066AD">
        <w:rPr>
          <w:color w:val="1F3864" w:themeColor="accent5" w:themeShade="80"/>
        </w:rPr>
        <w:t xml:space="preserve"> 3137-0135</w:t>
      </w:r>
    </w:p>
    <w:p w:rsidR="00CC2987" w:rsidRPr="00D066AD" w:rsidP="00D066AD" w14:paraId="3A7D4550" w14:textId="6A7A37B4">
      <w:pPr>
        <w:spacing w:before="0" w:after="0"/>
        <w:rPr>
          <w:color w:val="1F3864" w:themeColor="accent5" w:themeShade="80"/>
        </w:rPr>
      </w:pPr>
      <w:r w:rsidRPr="00D066AD">
        <w:rPr>
          <w:b/>
          <w:bCs/>
          <w:color w:val="1F3864" w:themeColor="accent5" w:themeShade="80"/>
        </w:rPr>
        <w:t>Expiration date:</w:t>
      </w:r>
      <w:r w:rsidRPr="00D066AD">
        <w:rPr>
          <w:color w:val="1F3864" w:themeColor="accent5" w:themeShade="80"/>
        </w:rPr>
        <w:t xml:space="preserve">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240040"/>
      <w:r>
        <w:t>Table of Contents</w:t>
      </w:r>
      <w:bookmarkEnd w:id="1"/>
    </w:p>
    <w:p w:rsidR="00720D79" w14:paraId="30A0C880" w14:textId="3A6A72BC">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240039" w:history="1">
        <w:r w:rsidRPr="00B3657A">
          <w:rPr>
            <w:rStyle w:val="Hyperlink"/>
            <w:b/>
          </w:rPr>
          <w:t>21</w:t>
        </w:r>
        <w:r w:rsidRPr="00B3657A">
          <w:rPr>
            <w:rStyle w:val="Hyperlink"/>
            <w:b/>
            <w:vertAlign w:val="superscript"/>
          </w:rPr>
          <w:t>st</w:t>
        </w:r>
        <w:r w:rsidRPr="00B3657A">
          <w:rPr>
            <w:rStyle w:val="Hyperlink"/>
            <w:b/>
          </w:rPr>
          <w:t xml:space="preserve"> Century Museum Professionals Program</w:t>
        </w:r>
        <w:r>
          <w:rPr>
            <w:webHidden/>
          </w:rPr>
          <w:tab/>
        </w:r>
        <w:r>
          <w:rPr>
            <w:webHidden/>
          </w:rPr>
          <w:fldChar w:fldCharType="begin"/>
        </w:r>
        <w:r>
          <w:rPr>
            <w:webHidden/>
          </w:rPr>
          <w:instrText xml:space="preserve"> PAGEREF _Toc215240039 \h </w:instrText>
        </w:r>
        <w:r>
          <w:rPr>
            <w:webHidden/>
          </w:rPr>
          <w:fldChar w:fldCharType="separate"/>
        </w:r>
        <w:r w:rsidR="00B4337B">
          <w:rPr>
            <w:webHidden/>
          </w:rPr>
          <w:t>1</w:t>
        </w:r>
        <w:r>
          <w:rPr>
            <w:webHidden/>
          </w:rPr>
          <w:fldChar w:fldCharType="end"/>
        </w:r>
      </w:hyperlink>
    </w:p>
    <w:p w:rsidR="00720D79" w14:paraId="2338A926" w14:textId="4F6553A3">
      <w:pPr>
        <w:pStyle w:val="TOC1"/>
        <w:rPr>
          <w:rFonts w:asciiTheme="minorHAnsi" w:hAnsiTheme="minorHAnsi" w:cstheme="minorBidi"/>
          <w:b w:val="0"/>
          <w:bCs w:val="0"/>
          <w:color w:val="auto"/>
          <w:kern w:val="2"/>
          <w:szCs w:val="24"/>
          <w14:ligatures w14:val="standardContextual"/>
        </w:rPr>
      </w:pPr>
      <w:hyperlink w:anchor="_Toc215240040" w:history="1">
        <w:r w:rsidRPr="00B3657A">
          <w:rPr>
            <w:rStyle w:val="Hyperlink"/>
          </w:rPr>
          <w:t>Table of Contents</w:t>
        </w:r>
        <w:r>
          <w:rPr>
            <w:webHidden/>
          </w:rPr>
          <w:tab/>
        </w:r>
        <w:r>
          <w:rPr>
            <w:webHidden/>
          </w:rPr>
          <w:fldChar w:fldCharType="begin"/>
        </w:r>
        <w:r>
          <w:rPr>
            <w:webHidden/>
          </w:rPr>
          <w:instrText xml:space="preserve"> PAGEREF _Toc215240040 \h </w:instrText>
        </w:r>
        <w:r>
          <w:rPr>
            <w:webHidden/>
          </w:rPr>
          <w:fldChar w:fldCharType="separate"/>
        </w:r>
        <w:r w:rsidR="00B4337B">
          <w:rPr>
            <w:webHidden/>
          </w:rPr>
          <w:t>3</w:t>
        </w:r>
        <w:r>
          <w:rPr>
            <w:webHidden/>
          </w:rPr>
          <w:fldChar w:fldCharType="end"/>
        </w:r>
      </w:hyperlink>
    </w:p>
    <w:p w:rsidR="00720D79" w14:paraId="4FBDD7B1" w14:textId="63FB4C87">
      <w:pPr>
        <w:pStyle w:val="TOC1"/>
        <w:rPr>
          <w:rFonts w:asciiTheme="minorHAnsi" w:hAnsiTheme="minorHAnsi" w:cstheme="minorBidi"/>
          <w:b w:val="0"/>
          <w:bCs w:val="0"/>
          <w:color w:val="auto"/>
          <w:kern w:val="2"/>
          <w:szCs w:val="24"/>
          <w14:ligatures w14:val="standardContextual"/>
        </w:rPr>
      </w:pPr>
      <w:hyperlink w:anchor="_Toc215240041" w:history="1">
        <w:r w:rsidRPr="00B3657A">
          <w:rPr>
            <w:rStyle w:val="Hyperlink"/>
          </w:rPr>
          <w:t>Before You Begin</w:t>
        </w:r>
        <w:r>
          <w:rPr>
            <w:webHidden/>
          </w:rPr>
          <w:tab/>
        </w:r>
        <w:r>
          <w:rPr>
            <w:webHidden/>
          </w:rPr>
          <w:fldChar w:fldCharType="begin"/>
        </w:r>
        <w:r>
          <w:rPr>
            <w:webHidden/>
          </w:rPr>
          <w:instrText xml:space="preserve"> PAGEREF _Toc215240041 \h </w:instrText>
        </w:r>
        <w:r>
          <w:rPr>
            <w:webHidden/>
          </w:rPr>
          <w:fldChar w:fldCharType="separate"/>
        </w:r>
        <w:r w:rsidR="00B4337B">
          <w:rPr>
            <w:webHidden/>
          </w:rPr>
          <w:t>4</w:t>
        </w:r>
        <w:r>
          <w:rPr>
            <w:webHidden/>
          </w:rPr>
          <w:fldChar w:fldCharType="end"/>
        </w:r>
      </w:hyperlink>
    </w:p>
    <w:p w:rsidR="00720D79" w14:paraId="410886AE" w14:textId="47FF503C">
      <w:pPr>
        <w:pStyle w:val="TOC1"/>
        <w:rPr>
          <w:rFonts w:asciiTheme="minorHAnsi" w:hAnsiTheme="minorHAnsi" w:cstheme="minorBidi"/>
          <w:b w:val="0"/>
          <w:bCs w:val="0"/>
          <w:color w:val="auto"/>
          <w:kern w:val="2"/>
          <w:szCs w:val="24"/>
          <w14:ligatures w14:val="standardContextual"/>
        </w:rPr>
      </w:pPr>
      <w:hyperlink w:anchor="_Toc215240042" w:history="1">
        <w:r w:rsidRPr="00B3657A">
          <w:rPr>
            <w:rStyle w:val="Hyperlink"/>
          </w:rPr>
          <w:t>Review the Opportunity</w:t>
        </w:r>
        <w:r>
          <w:rPr>
            <w:webHidden/>
          </w:rPr>
          <w:tab/>
        </w:r>
        <w:r>
          <w:rPr>
            <w:webHidden/>
          </w:rPr>
          <w:fldChar w:fldCharType="begin"/>
        </w:r>
        <w:r>
          <w:rPr>
            <w:webHidden/>
          </w:rPr>
          <w:instrText xml:space="preserve"> PAGEREF _Toc215240042 \h </w:instrText>
        </w:r>
        <w:r>
          <w:rPr>
            <w:webHidden/>
          </w:rPr>
          <w:fldChar w:fldCharType="separate"/>
        </w:r>
        <w:r w:rsidR="00B4337B">
          <w:rPr>
            <w:webHidden/>
          </w:rPr>
          <w:t>5</w:t>
        </w:r>
        <w:r>
          <w:rPr>
            <w:webHidden/>
          </w:rPr>
          <w:fldChar w:fldCharType="end"/>
        </w:r>
      </w:hyperlink>
    </w:p>
    <w:p w:rsidR="00720D79" w14:paraId="7F2391D5" w14:textId="362977CB">
      <w:pPr>
        <w:pStyle w:val="TOC2"/>
        <w:rPr>
          <w:rFonts w:asciiTheme="minorHAnsi" w:hAnsiTheme="minorHAnsi" w:cstheme="minorBidi"/>
          <w:b w:val="0"/>
          <w:noProof/>
          <w:color w:val="auto"/>
          <w:kern w:val="2"/>
          <w:szCs w:val="24"/>
          <w14:ligatures w14:val="standardContextual"/>
        </w:rPr>
      </w:pPr>
      <w:hyperlink w:anchor="_Toc215240043" w:history="1">
        <w:r w:rsidRPr="00B3657A">
          <w:rPr>
            <w:rStyle w:val="Hyperlink"/>
            <w:noProof/>
          </w:rPr>
          <w:t>1.</w:t>
        </w:r>
        <w:r>
          <w:rPr>
            <w:rFonts w:asciiTheme="minorHAnsi" w:hAnsiTheme="minorHAnsi" w:cstheme="minorBidi"/>
            <w:b w:val="0"/>
            <w:noProof/>
            <w:color w:val="auto"/>
            <w:kern w:val="2"/>
            <w:szCs w:val="24"/>
            <w14:ligatures w14:val="standardContextual"/>
          </w:rPr>
          <w:tab/>
        </w:r>
        <w:r w:rsidRPr="00B3657A">
          <w:rPr>
            <w:rStyle w:val="Hyperlink"/>
            <w:noProof/>
          </w:rPr>
          <w:t>Basic Information</w:t>
        </w:r>
        <w:r>
          <w:rPr>
            <w:noProof/>
            <w:webHidden/>
          </w:rPr>
          <w:tab/>
        </w:r>
        <w:r>
          <w:rPr>
            <w:noProof/>
            <w:webHidden/>
          </w:rPr>
          <w:fldChar w:fldCharType="begin"/>
        </w:r>
        <w:r>
          <w:rPr>
            <w:noProof/>
            <w:webHidden/>
          </w:rPr>
          <w:instrText xml:space="preserve"> PAGEREF _Toc215240043 \h </w:instrText>
        </w:r>
        <w:r>
          <w:rPr>
            <w:noProof/>
            <w:webHidden/>
          </w:rPr>
          <w:fldChar w:fldCharType="separate"/>
        </w:r>
        <w:r w:rsidR="00B4337B">
          <w:rPr>
            <w:noProof/>
            <w:webHidden/>
          </w:rPr>
          <w:t>6</w:t>
        </w:r>
        <w:r>
          <w:rPr>
            <w:noProof/>
            <w:webHidden/>
          </w:rPr>
          <w:fldChar w:fldCharType="end"/>
        </w:r>
      </w:hyperlink>
    </w:p>
    <w:p w:rsidR="00720D79" w14:paraId="129E834E" w14:textId="24ED3324">
      <w:pPr>
        <w:pStyle w:val="TOC2"/>
        <w:rPr>
          <w:rFonts w:asciiTheme="minorHAnsi" w:hAnsiTheme="minorHAnsi" w:cstheme="minorBidi"/>
          <w:b w:val="0"/>
          <w:noProof/>
          <w:color w:val="auto"/>
          <w:kern w:val="2"/>
          <w:szCs w:val="24"/>
          <w14:ligatures w14:val="standardContextual"/>
        </w:rPr>
      </w:pPr>
      <w:hyperlink w:anchor="_Toc215240044" w:history="1">
        <w:r w:rsidRPr="00B3657A">
          <w:rPr>
            <w:rStyle w:val="Hyperlink"/>
            <w:noProof/>
          </w:rPr>
          <w:t>2.</w:t>
        </w:r>
        <w:r>
          <w:rPr>
            <w:rFonts w:asciiTheme="minorHAnsi" w:hAnsiTheme="minorHAnsi" w:cstheme="minorBidi"/>
            <w:b w:val="0"/>
            <w:noProof/>
            <w:color w:val="auto"/>
            <w:kern w:val="2"/>
            <w:szCs w:val="24"/>
            <w14:ligatures w14:val="standardContextual"/>
          </w:rPr>
          <w:tab/>
        </w:r>
        <w:r w:rsidRPr="00B3657A">
          <w:rPr>
            <w:rStyle w:val="Hyperlink"/>
            <w:noProof/>
          </w:rPr>
          <w:t>Eligibility</w:t>
        </w:r>
        <w:r>
          <w:rPr>
            <w:noProof/>
            <w:webHidden/>
          </w:rPr>
          <w:tab/>
        </w:r>
        <w:r>
          <w:rPr>
            <w:noProof/>
            <w:webHidden/>
          </w:rPr>
          <w:fldChar w:fldCharType="begin"/>
        </w:r>
        <w:r>
          <w:rPr>
            <w:noProof/>
            <w:webHidden/>
          </w:rPr>
          <w:instrText xml:space="preserve"> PAGEREF _Toc215240044 \h </w:instrText>
        </w:r>
        <w:r>
          <w:rPr>
            <w:noProof/>
            <w:webHidden/>
          </w:rPr>
          <w:fldChar w:fldCharType="separate"/>
        </w:r>
        <w:r w:rsidR="00B4337B">
          <w:rPr>
            <w:noProof/>
            <w:webHidden/>
          </w:rPr>
          <w:t>9</w:t>
        </w:r>
        <w:r>
          <w:rPr>
            <w:noProof/>
            <w:webHidden/>
          </w:rPr>
          <w:fldChar w:fldCharType="end"/>
        </w:r>
      </w:hyperlink>
    </w:p>
    <w:p w:rsidR="00720D79" w14:paraId="6620029A" w14:textId="45B6BFAE">
      <w:pPr>
        <w:pStyle w:val="TOC2"/>
        <w:rPr>
          <w:rFonts w:asciiTheme="minorHAnsi" w:hAnsiTheme="minorHAnsi" w:cstheme="minorBidi"/>
          <w:b w:val="0"/>
          <w:noProof/>
          <w:color w:val="auto"/>
          <w:kern w:val="2"/>
          <w:szCs w:val="24"/>
          <w14:ligatures w14:val="standardContextual"/>
        </w:rPr>
      </w:pPr>
      <w:hyperlink w:anchor="_Toc215240045" w:history="1">
        <w:r w:rsidRPr="00B3657A">
          <w:rPr>
            <w:rStyle w:val="Hyperlink"/>
            <w:noProof/>
          </w:rPr>
          <w:t>3.</w:t>
        </w:r>
        <w:r>
          <w:rPr>
            <w:rFonts w:asciiTheme="minorHAnsi" w:hAnsiTheme="minorHAnsi" w:cstheme="minorBidi"/>
            <w:b w:val="0"/>
            <w:noProof/>
            <w:color w:val="auto"/>
            <w:kern w:val="2"/>
            <w:szCs w:val="24"/>
            <w14:ligatures w14:val="standardContextual"/>
          </w:rPr>
          <w:tab/>
        </w:r>
        <w:r w:rsidRPr="00B3657A">
          <w:rPr>
            <w:rStyle w:val="Hyperlink"/>
            <w:noProof/>
          </w:rPr>
          <w:t>Program Description</w:t>
        </w:r>
        <w:r>
          <w:rPr>
            <w:noProof/>
            <w:webHidden/>
          </w:rPr>
          <w:tab/>
        </w:r>
        <w:r>
          <w:rPr>
            <w:noProof/>
            <w:webHidden/>
          </w:rPr>
          <w:fldChar w:fldCharType="begin"/>
        </w:r>
        <w:r>
          <w:rPr>
            <w:noProof/>
            <w:webHidden/>
          </w:rPr>
          <w:instrText xml:space="preserve"> PAGEREF _Toc215240045 \h </w:instrText>
        </w:r>
        <w:r>
          <w:rPr>
            <w:noProof/>
            <w:webHidden/>
          </w:rPr>
          <w:fldChar w:fldCharType="separate"/>
        </w:r>
        <w:r w:rsidR="00B4337B">
          <w:rPr>
            <w:noProof/>
            <w:webHidden/>
          </w:rPr>
          <w:t>14</w:t>
        </w:r>
        <w:r>
          <w:rPr>
            <w:noProof/>
            <w:webHidden/>
          </w:rPr>
          <w:fldChar w:fldCharType="end"/>
        </w:r>
      </w:hyperlink>
    </w:p>
    <w:p w:rsidR="00720D79" w14:paraId="7510C1C8" w14:textId="0B8A0401">
      <w:pPr>
        <w:pStyle w:val="TOC1"/>
        <w:rPr>
          <w:rFonts w:asciiTheme="minorHAnsi" w:hAnsiTheme="minorHAnsi" w:cstheme="minorBidi"/>
          <w:b w:val="0"/>
          <w:bCs w:val="0"/>
          <w:color w:val="auto"/>
          <w:kern w:val="2"/>
          <w:szCs w:val="24"/>
          <w14:ligatures w14:val="standardContextual"/>
        </w:rPr>
      </w:pPr>
      <w:hyperlink w:anchor="_Toc215240046" w:history="1">
        <w:r w:rsidRPr="00B3657A">
          <w:rPr>
            <w:rStyle w:val="Hyperlink"/>
          </w:rPr>
          <w:t>Prepare and Submit Your Application</w:t>
        </w:r>
        <w:r>
          <w:rPr>
            <w:webHidden/>
          </w:rPr>
          <w:tab/>
        </w:r>
        <w:r>
          <w:rPr>
            <w:webHidden/>
          </w:rPr>
          <w:fldChar w:fldCharType="begin"/>
        </w:r>
        <w:r>
          <w:rPr>
            <w:webHidden/>
          </w:rPr>
          <w:instrText xml:space="preserve"> PAGEREF _Toc215240046 \h </w:instrText>
        </w:r>
        <w:r>
          <w:rPr>
            <w:webHidden/>
          </w:rPr>
          <w:fldChar w:fldCharType="separate"/>
        </w:r>
        <w:r w:rsidR="00B4337B">
          <w:rPr>
            <w:webHidden/>
          </w:rPr>
          <w:t>20</w:t>
        </w:r>
        <w:r>
          <w:rPr>
            <w:webHidden/>
          </w:rPr>
          <w:fldChar w:fldCharType="end"/>
        </w:r>
      </w:hyperlink>
    </w:p>
    <w:p w:rsidR="00720D79" w14:paraId="1EE70ED1" w14:textId="706B579E">
      <w:pPr>
        <w:pStyle w:val="TOC2"/>
        <w:rPr>
          <w:rFonts w:asciiTheme="minorHAnsi" w:hAnsiTheme="minorHAnsi" w:cstheme="minorBidi"/>
          <w:b w:val="0"/>
          <w:noProof/>
          <w:color w:val="auto"/>
          <w:kern w:val="2"/>
          <w:szCs w:val="24"/>
          <w14:ligatures w14:val="standardContextual"/>
        </w:rPr>
      </w:pPr>
      <w:hyperlink w:anchor="_Toc215240047" w:history="1">
        <w:r w:rsidRPr="00B3657A">
          <w:rPr>
            <w:rStyle w:val="Hyperlink"/>
            <w:noProof/>
          </w:rPr>
          <w:t>4.</w:t>
        </w:r>
        <w:r>
          <w:rPr>
            <w:rFonts w:asciiTheme="minorHAnsi" w:hAnsiTheme="minorHAnsi" w:cstheme="minorBidi"/>
            <w:b w:val="0"/>
            <w:noProof/>
            <w:color w:val="auto"/>
            <w:kern w:val="2"/>
            <w:szCs w:val="24"/>
            <w14:ligatures w14:val="standardContextual"/>
          </w:rPr>
          <w:tab/>
        </w:r>
        <w:r w:rsidRPr="00B3657A">
          <w:rPr>
            <w:rStyle w:val="Hyperlink"/>
            <w:noProof/>
          </w:rPr>
          <w:t>Application Contents and Format</w:t>
        </w:r>
        <w:r>
          <w:rPr>
            <w:noProof/>
            <w:webHidden/>
          </w:rPr>
          <w:tab/>
        </w:r>
        <w:r>
          <w:rPr>
            <w:noProof/>
            <w:webHidden/>
          </w:rPr>
          <w:fldChar w:fldCharType="begin"/>
        </w:r>
        <w:r>
          <w:rPr>
            <w:noProof/>
            <w:webHidden/>
          </w:rPr>
          <w:instrText xml:space="preserve"> PAGEREF _Toc215240047 \h </w:instrText>
        </w:r>
        <w:r>
          <w:rPr>
            <w:noProof/>
            <w:webHidden/>
          </w:rPr>
          <w:fldChar w:fldCharType="separate"/>
        </w:r>
        <w:r w:rsidR="00B4337B">
          <w:rPr>
            <w:noProof/>
            <w:webHidden/>
          </w:rPr>
          <w:t>21</w:t>
        </w:r>
        <w:r>
          <w:rPr>
            <w:noProof/>
            <w:webHidden/>
          </w:rPr>
          <w:fldChar w:fldCharType="end"/>
        </w:r>
      </w:hyperlink>
    </w:p>
    <w:p w:rsidR="00720D79" w14:paraId="213036D4" w14:textId="7C78FF3E">
      <w:pPr>
        <w:pStyle w:val="TOC2"/>
        <w:rPr>
          <w:rFonts w:asciiTheme="minorHAnsi" w:hAnsiTheme="minorHAnsi" w:cstheme="minorBidi"/>
          <w:b w:val="0"/>
          <w:noProof/>
          <w:color w:val="auto"/>
          <w:kern w:val="2"/>
          <w:szCs w:val="24"/>
          <w14:ligatures w14:val="standardContextual"/>
        </w:rPr>
      </w:pPr>
      <w:hyperlink w:anchor="_Toc215240048" w:history="1">
        <w:r w:rsidRPr="00B3657A">
          <w:rPr>
            <w:rStyle w:val="Hyperlink"/>
            <w:noProof/>
          </w:rPr>
          <w:t>5.</w:t>
        </w:r>
        <w:r>
          <w:rPr>
            <w:rFonts w:asciiTheme="minorHAnsi" w:hAnsiTheme="minorHAnsi" w:cstheme="minorBidi"/>
            <w:b w:val="0"/>
            <w:noProof/>
            <w:color w:val="auto"/>
            <w:kern w:val="2"/>
            <w:szCs w:val="24"/>
            <w14:ligatures w14:val="standardContextual"/>
          </w:rPr>
          <w:tab/>
        </w:r>
        <w:r w:rsidRPr="00B3657A">
          <w:rPr>
            <w:rStyle w:val="Hyperlink"/>
            <w:noProof/>
          </w:rPr>
          <w:t>Submission Requirements and Deadline</w:t>
        </w:r>
        <w:r>
          <w:rPr>
            <w:noProof/>
            <w:webHidden/>
          </w:rPr>
          <w:tab/>
        </w:r>
        <w:r>
          <w:rPr>
            <w:noProof/>
            <w:webHidden/>
          </w:rPr>
          <w:fldChar w:fldCharType="begin"/>
        </w:r>
        <w:r>
          <w:rPr>
            <w:noProof/>
            <w:webHidden/>
          </w:rPr>
          <w:instrText xml:space="preserve"> PAGEREF _Toc215240048 \h </w:instrText>
        </w:r>
        <w:r>
          <w:rPr>
            <w:noProof/>
            <w:webHidden/>
          </w:rPr>
          <w:fldChar w:fldCharType="separate"/>
        </w:r>
        <w:r w:rsidR="00B4337B">
          <w:rPr>
            <w:noProof/>
            <w:webHidden/>
          </w:rPr>
          <w:t>37</w:t>
        </w:r>
        <w:r>
          <w:rPr>
            <w:noProof/>
            <w:webHidden/>
          </w:rPr>
          <w:fldChar w:fldCharType="end"/>
        </w:r>
      </w:hyperlink>
    </w:p>
    <w:p w:rsidR="00720D79" w14:paraId="51B420C1" w14:textId="4578A0CE">
      <w:pPr>
        <w:pStyle w:val="TOC1"/>
        <w:rPr>
          <w:rFonts w:asciiTheme="minorHAnsi" w:hAnsiTheme="minorHAnsi" w:cstheme="minorBidi"/>
          <w:b w:val="0"/>
          <w:bCs w:val="0"/>
          <w:color w:val="auto"/>
          <w:kern w:val="2"/>
          <w:szCs w:val="24"/>
          <w14:ligatures w14:val="standardContextual"/>
        </w:rPr>
      </w:pPr>
      <w:hyperlink w:anchor="_Toc215240049" w:history="1">
        <w:r w:rsidRPr="00B3657A">
          <w:rPr>
            <w:rStyle w:val="Hyperlink"/>
          </w:rPr>
          <w:t>Learn About Application Review</w:t>
        </w:r>
        <w:r>
          <w:rPr>
            <w:webHidden/>
          </w:rPr>
          <w:tab/>
        </w:r>
        <w:r>
          <w:rPr>
            <w:webHidden/>
          </w:rPr>
          <w:fldChar w:fldCharType="begin"/>
        </w:r>
        <w:r>
          <w:rPr>
            <w:webHidden/>
          </w:rPr>
          <w:instrText xml:space="preserve"> PAGEREF _Toc215240049 \h </w:instrText>
        </w:r>
        <w:r>
          <w:rPr>
            <w:webHidden/>
          </w:rPr>
          <w:fldChar w:fldCharType="separate"/>
        </w:r>
        <w:r w:rsidR="00B4337B">
          <w:rPr>
            <w:webHidden/>
          </w:rPr>
          <w:t>39</w:t>
        </w:r>
        <w:r>
          <w:rPr>
            <w:webHidden/>
          </w:rPr>
          <w:fldChar w:fldCharType="end"/>
        </w:r>
      </w:hyperlink>
    </w:p>
    <w:p w:rsidR="00720D79" w14:paraId="06597FBB" w14:textId="2E9660BC">
      <w:pPr>
        <w:pStyle w:val="TOC2"/>
        <w:rPr>
          <w:rFonts w:asciiTheme="minorHAnsi" w:hAnsiTheme="minorHAnsi" w:cstheme="minorBidi"/>
          <w:b w:val="0"/>
          <w:noProof/>
          <w:color w:val="auto"/>
          <w:kern w:val="2"/>
          <w:szCs w:val="24"/>
          <w14:ligatures w14:val="standardContextual"/>
        </w:rPr>
      </w:pPr>
      <w:hyperlink w:anchor="_Toc215240050" w:history="1">
        <w:r w:rsidRPr="00B3657A">
          <w:rPr>
            <w:rStyle w:val="Hyperlink"/>
            <w:noProof/>
          </w:rPr>
          <w:t>6.</w:t>
        </w:r>
        <w:r>
          <w:rPr>
            <w:rFonts w:asciiTheme="minorHAnsi" w:hAnsiTheme="minorHAnsi" w:cstheme="minorBidi"/>
            <w:b w:val="0"/>
            <w:noProof/>
            <w:color w:val="auto"/>
            <w:kern w:val="2"/>
            <w:szCs w:val="24"/>
            <w14:ligatures w14:val="standardContextual"/>
          </w:rPr>
          <w:tab/>
        </w:r>
        <w:r w:rsidRPr="00B3657A">
          <w:rPr>
            <w:rStyle w:val="Hyperlink"/>
            <w:noProof/>
          </w:rPr>
          <w:t>Application Review Information</w:t>
        </w:r>
        <w:r>
          <w:rPr>
            <w:noProof/>
            <w:webHidden/>
          </w:rPr>
          <w:tab/>
        </w:r>
        <w:r>
          <w:rPr>
            <w:noProof/>
            <w:webHidden/>
          </w:rPr>
          <w:fldChar w:fldCharType="begin"/>
        </w:r>
        <w:r>
          <w:rPr>
            <w:noProof/>
            <w:webHidden/>
          </w:rPr>
          <w:instrText xml:space="preserve"> PAGEREF _Toc215240050 \h </w:instrText>
        </w:r>
        <w:r>
          <w:rPr>
            <w:noProof/>
            <w:webHidden/>
          </w:rPr>
          <w:fldChar w:fldCharType="separate"/>
        </w:r>
        <w:r w:rsidR="00B4337B">
          <w:rPr>
            <w:noProof/>
            <w:webHidden/>
          </w:rPr>
          <w:t>40</w:t>
        </w:r>
        <w:r>
          <w:rPr>
            <w:noProof/>
            <w:webHidden/>
          </w:rPr>
          <w:fldChar w:fldCharType="end"/>
        </w:r>
      </w:hyperlink>
    </w:p>
    <w:p w:rsidR="00720D79" w14:paraId="3285E6D3" w14:textId="75155FFF">
      <w:pPr>
        <w:pStyle w:val="TOC2"/>
        <w:rPr>
          <w:rFonts w:asciiTheme="minorHAnsi" w:hAnsiTheme="minorHAnsi" w:cstheme="minorBidi"/>
          <w:b w:val="0"/>
          <w:noProof/>
          <w:color w:val="auto"/>
          <w:kern w:val="2"/>
          <w:szCs w:val="24"/>
          <w14:ligatures w14:val="standardContextual"/>
        </w:rPr>
      </w:pPr>
      <w:hyperlink w:anchor="_Toc215240051" w:history="1">
        <w:r w:rsidRPr="00B3657A">
          <w:rPr>
            <w:rStyle w:val="Hyperlink"/>
            <w:noProof/>
          </w:rPr>
          <w:t>7.</w:t>
        </w:r>
        <w:r>
          <w:rPr>
            <w:rFonts w:asciiTheme="minorHAnsi" w:hAnsiTheme="minorHAnsi" w:cstheme="minorBidi"/>
            <w:b w:val="0"/>
            <w:noProof/>
            <w:color w:val="auto"/>
            <w:kern w:val="2"/>
            <w:szCs w:val="24"/>
            <w14:ligatures w14:val="standardContextual"/>
          </w:rPr>
          <w:tab/>
        </w:r>
        <w:r w:rsidRPr="00B3657A">
          <w:rPr>
            <w:rStyle w:val="Hyperlink"/>
            <w:noProof/>
          </w:rPr>
          <w:t>Award Notices</w:t>
        </w:r>
        <w:r>
          <w:rPr>
            <w:noProof/>
            <w:webHidden/>
          </w:rPr>
          <w:tab/>
        </w:r>
        <w:r>
          <w:rPr>
            <w:noProof/>
            <w:webHidden/>
          </w:rPr>
          <w:fldChar w:fldCharType="begin"/>
        </w:r>
        <w:r>
          <w:rPr>
            <w:noProof/>
            <w:webHidden/>
          </w:rPr>
          <w:instrText xml:space="preserve"> PAGEREF _Toc215240051 \h </w:instrText>
        </w:r>
        <w:r>
          <w:rPr>
            <w:noProof/>
            <w:webHidden/>
          </w:rPr>
          <w:fldChar w:fldCharType="separate"/>
        </w:r>
        <w:r w:rsidR="00B4337B">
          <w:rPr>
            <w:noProof/>
            <w:webHidden/>
          </w:rPr>
          <w:t>44</w:t>
        </w:r>
        <w:r>
          <w:rPr>
            <w:noProof/>
            <w:webHidden/>
          </w:rPr>
          <w:fldChar w:fldCharType="end"/>
        </w:r>
      </w:hyperlink>
    </w:p>
    <w:p w:rsidR="00720D79" w14:paraId="55F507D7" w14:textId="2E5BC03D">
      <w:pPr>
        <w:pStyle w:val="TOC1"/>
        <w:rPr>
          <w:rFonts w:asciiTheme="minorHAnsi" w:hAnsiTheme="minorHAnsi" w:cstheme="minorBidi"/>
          <w:b w:val="0"/>
          <w:bCs w:val="0"/>
          <w:color w:val="auto"/>
          <w:kern w:val="2"/>
          <w:szCs w:val="24"/>
          <w14:ligatures w14:val="standardContextual"/>
        </w:rPr>
      </w:pPr>
      <w:hyperlink w:anchor="_Toc215240052" w:history="1">
        <w:r w:rsidRPr="00B3657A">
          <w:rPr>
            <w:rStyle w:val="Hyperlink"/>
          </w:rPr>
          <w:t>Find Post-Award Information</w:t>
        </w:r>
        <w:r>
          <w:rPr>
            <w:webHidden/>
          </w:rPr>
          <w:tab/>
        </w:r>
        <w:r>
          <w:rPr>
            <w:webHidden/>
          </w:rPr>
          <w:fldChar w:fldCharType="begin"/>
        </w:r>
        <w:r>
          <w:rPr>
            <w:webHidden/>
          </w:rPr>
          <w:instrText xml:space="preserve"> PAGEREF _Toc215240052 \h </w:instrText>
        </w:r>
        <w:r>
          <w:rPr>
            <w:webHidden/>
          </w:rPr>
          <w:fldChar w:fldCharType="separate"/>
        </w:r>
        <w:r w:rsidR="00B4337B">
          <w:rPr>
            <w:webHidden/>
          </w:rPr>
          <w:t>45</w:t>
        </w:r>
        <w:r>
          <w:rPr>
            <w:webHidden/>
          </w:rPr>
          <w:fldChar w:fldCharType="end"/>
        </w:r>
      </w:hyperlink>
    </w:p>
    <w:p w:rsidR="00720D79" w14:paraId="343A9F1E" w14:textId="1B6178E2">
      <w:pPr>
        <w:pStyle w:val="TOC2"/>
        <w:rPr>
          <w:rFonts w:asciiTheme="minorHAnsi" w:hAnsiTheme="minorHAnsi" w:cstheme="minorBidi"/>
          <w:b w:val="0"/>
          <w:noProof/>
          <w:color w:val="auto"/>
          <w:kern w:val="2"/>
          <w:szCs w:val="24"/>
          <w14:ligatures w14:val="standardContextual"/>
        </w:rPr>
      </w:pPr>
      <w:hyperlink w:anchor="_Toc215240053" w:history="1">
        <w:r w:rsidRPr="00B3657A">
          <w:rPr>
            <w:rStyle w:val="Hyperlink"/>
            <w:noProof/>
          </w:rPr>
          <w:t>8.</w:t>
        </w:r>
        <w:r>
          <w:rPr>
            <w:rFonts w:asciiTheme="minorHAnsi" w:hAnsiTheme="minorHAnsi" w:cstheme="minorBidi"/>
            <w:b w:val="0"/>
            <w:noProof/>
            <w:color w:val="auto"/>
            <w:kern w:val="2"/>
            <w:szCs w:val="24"/>
            <w14:ligatures w14:val="standardContextual"/>
          </w:rPr>
          <w:tab/>
        </w:r>
        <w:r w:rsidRPr="00B3657A">
          <w:rPr>
            <w:rStyle w:val="Hyperlink"/>
            <w:noProof/>
          </w:rPr>
          <w:t>Post-Award Requirements and Administration</w:t>
        </w:r>
        <w:r>
          <w:rPr>
            <w:noProof/>
            <w:webHidden/>
          </w:rPr>
          <w:tab/>
        </w:r>
        <w:r>
          <w:rPr>
            <w:noProof/>
            <w:webHidden/>
          </w:rPr>
          <w:fldChar w:fldCharType="begin"/>
        </w:r>
        <w:r>
          <w:rPr>
            <w:noProof/>
            <w:webHidden/>
          </w:rPr>
          <w:instrText xml:space="preserve"> PAGEREF _Toc215240053 \h </w:instrText>
        </w:r>
        <w:r>
          <w:rPr>
            <w:noProof/>
            <w:webHidden/>
          </w:rPr>
          <w:fldChar w:fldCharType="separate"/>
        </w:r>
        <w:r w:rsidR="00B4337B">
          <w:rPr>
            <w:noProof/>
            <w:webHidden/>
          </w:rPr>
          <w:t>46</w:t>
        </w:r>
        <w:r>
          <w:rPr>
            <w:noProof/>
            <w:webHidden/>
          </w:rPr>
          <w:fldChar w:fldCharType="end"/>
        </w:r>
      </w:hyperlink>
    </w:p>
    <w:p w:rsidR="00720D79" w14:paraId="47F71DD6" w14:textId="1231B7B7">
      <w:pPr>
        <w:pStyle w:val="TOC1"/>
        <w:rPr>
          <w:rFonts w:asciiTheme="minorHAnsi" w:hAnsiTheme="minorHAnsi" w:cstheme="minorBidi"/>
          <w:b w:val="0"/>
          <w:bCs w:val="0"/>
          <w:color w:val="auto"/>
          <w:kern w:val="2"/>
          <w:szCs w:val="24"/>
          <w14:ligatures w14:val="standardContextual"/>
        </w:rPr>
      </w:pPr>
      <w:hyperlink w:anchor="_Toc215240054" w:history="1">
        <w:r w:rsidRPr="00B3657A">
          <w:rPr>
            <w:rStyle w:val="Hyperlink"/>
          </w:rPr>
          <w:t>Other Information</w:t>
        </w:r>
        <w:r>
          <w:rPr>
            <w:webHidden/>
          </w:rPr>
          <w:tab/>
        </w:r>
        <w:r>
          <w:rPr>
            <w:webHidden/>
          </w:rPr>
          <w:fldChar w:fldCharType="begin"/>
        </w:r>
        <w:r>
          <w:rPr>
            <w:webHidden/>
          </w:rPr>
          <w:instrText xml:space="preserve"> PAGEREF _Toc215240054 \h </w:instrText>
        </w:r>
        <w:r>
          <w:rPr>
            <w:webHidden/>
          </w:rPr>
          <w:fldChar w:fldCharType="separate"/>
        </w:r>
        <w:r w:rsidR="00B4337B">
          <w:rPr>
            <w:webHidden/>
          </w:rPr>
          <w:t>48</w:t>
        </w:r>
        <w:r>
          <w:rPr>
            <w:webHidden/>
          </w:rPr>
          <w:fldChar w:fldCharType="end"/>
        </w:r>
      </w:hyperlink>
    </w:p>
    <w:p w:rsidR="00720D79" w14:paraId="6E406FB5" w14:textId="346AE0DC">
      <w:pPr>
        <w:pStyle w:val="TOC2"/>
        <w:rPr>
          <w:rFonts w:asciiTheme="minorHAnsi" w:hAnsiTheme="minorHAnsi" w:cstheme="minorBidi"/>
          <w:b w:val="0"/>
          <w:noProof/>
          <w:color w:val="auto"/>
          <w:kern w:val="2"/>
          <w:szCs w:val="24"/>
          <w14:ligatures w14:val="standardContextual"/>
        </w:rPr>
      </w:pPr>
      <w:hyperlink w:anchor="_Toc215240055" w:history="1">
        <w:r w:rsidRPr="00B3657A">
          <w:rPr>
            <w:rStyle w:val="Hyperlink"/>
            <w:noProof/>
          </w:rPr>
          <w:t>9.</w:t>
        </w:r>
        <w:r>
          <w:rPr>
            <w:rFonts w:asciiTheme="minorHAnsi" w:hAnsiTheme="minorHAnsi" w:cstheme="minorBidi"/>
            <w:b w:val="0"/>
            <w:noProof/>
            <w:color w:val="auto"/>
            <w:kern w:val="2"/>
            <w:szCs w:val="24"/>
            <w14:ligatures w14:val="standardContextual"/>
          </w:rPr>
          <w:tab/>
        </w:r>
        <w:r w:rsidRPr="00B3657A">
          <w:rPr>
            <w:rStyle w:val="Hyperlink"/>
            <w:noProof/>
          </w:rPr>
          <w:t>Other Important Information</w:t>
        </w:r>
        <w:r>
          <w:rPr>
            <w:noProof/>
            <w:webHidden/>
          </w:rPr>
          <w:tab/>
        </w:r>
        <w:r>
          <w:rPr>
            <w:noProof/>
            <w:webHidden/>
          </w:rPr>
          <w:fldChar w:fldCharType="begin"/>
        </w:r>
        <w:r>
          <w:rPr>
            <w:noProof/>
            <w:webHidden/>
          </w:rPr>
          <w:instrText xml:space="preserve"> PAGEREF _Toc215240055 \h </w:instrText>
        </w:r>
        <w:r>
          <w:rPr>
            <w:noProof/>
            <w:webHidden/>
          </w:rPr>
          <w:fldChar w:fldCharType="separate"/>
        </w:r>
        <w:r w:rsidR="00B4337B">
          <w:rPr>
            <w:noProof/>
            <w:webHidden/>
          </w:rPr>
          <w:t>49</w:t>
        </w:r>
        <w:r>
          <w:rPr>
            <w:noProof/>
            <w:webHidden/>
          </w:rPr>
          <w:fldChar w:fldCharType="end"/>
        </w:r>
      </w:hyperlink>
    </w:p>
    <w:p w:rsidR="00720D79" w14:paraId="390A7235" w14:textId="2817EECA">
      <w:pPr>
        <w:pStyle w:val="TOC1"/>
        <w:rPr>
          <w:rFonts w:asciiTheme="minorHAnsi" w:hAnsiTheme="minorHAnsi" w:cstheme="minorBidi"/>
          <w:b w:val="0"/>
          <w:bCs w:val="0"/>
          <w:color w:val="auto"/>
          <w:kern w:val="2"/>
          <w:szCs w:val="24"/>
          <w14:ligatures w14:val="standardContextual"/>
        </w:rPr>
      </w:pPr>
      <w:hyperlink w:anchor="_Toc215240056" w:history="1">
        <w:r w:rsidRPr="00B3657A">
          <w:rPr>
            <w:rStyle w:val="Hyperlink"/>
          </w:rPr>
          <w:t>Additional Guidance</w:t>
        </w:r>
        <w:r>
          <w:rPr>
            <w:webHidden/>
          </w:rPr>
          <w:tab/>
        </w:r>
        <w:r>
          <w:rPr>
            <w:webHidden/>
          </w:rPr>
          <w:fldChar w:fldCharType="begin"/>
        </w:r>
        <w:r>
          <w:rPr>
            <w:webHidden/>
          </w:rPr>
          <w:instrText xml:space="preserve"> PAGEREF _Toc215240056 \h </w:instrText>
        </w:r>
        <w:r>
          <w:rPr>
            <w:webHidden/>
          </w:rPr>
          <w:fldChar w:fldCharType="separate"/>
        </w:r>
        <w:r w:rsidR="00B4337B">
          <w:rPr>
            <w:webHidden/>
          </w:rPr>
          <w:t>52</w:t>
        </w:r>
        <w:r>
          <w:rPr>
            <w:webHidden/>
          </w:rPr>
          <w:fldChar w:fldCharType="end"/>
        </w:r>
      </w:hyperlink>
    </w:p>
    <w:p w:rsidR="00720D79" w14:paraId="60CC340B" w14:textId="43DE9A2C">
      <w:pPr>
        <w:pStyle w:val="TOC2"/>
        <w:rPr>
          <w:rFonts w:asciiTheme="minorHAnsi" w:hAnsiTheme="minorHAnsi" w:cstheme="minorBidi"/>
          <w:b w:val="0"/>
          <w:noProof/>
          <w:color w:val="auto"/>
          <w:kern w:val="2"/>
          <w:szCs w:val="24"/>
          <w14:ligatures w14:val="standardContextual"/>
        </w:rPr>
      </w:pPr>
      <w:hyperlink w:anchor="_Toc215240057" w:history="1">
        <w:r w:rsidRPr="00B3657A">
          <w:rPr>
            <w:rStyle w:val="Hyperlink"/>
            <w:noProof/>
          </w:rPr>
          <w:t>Guidance for Required Registrations</w:t>
        </w:r>
        <w:r>
          <w:rPr>
            <w:noProof/>
            <w:webHidden/>
          </w:rPr>
          <w:tab/>
        </w:r>
        <w:r>
          <w:rPr>
            <w:noProof/>
            <w:webHidden/>
          </w:rPr>
          <w:fldChar w:fldCharType="begin"/>
        </w:r>
        <w:r>
          <w:rPr>
            <w:noProof/>
            <w:webHidden/>
          </w:rPr>
          <w:instrText xml:space="preserve"> PAGEREF _Toc215240057 \h </w:instrText>
        </w:r>
        <w:r>
          <w:rPr>
            <w:noProof/>
            <w:webHidden/>
          </w:rPr>
          <w:fldChar w:fldCharType="separate"/>
        </w:r>
        <w:r w:rsidR="00B4337B">
          <w:rPr>
            <w:noProof/>
            <w:webHidden/>
          </w:rPr>
          <w:t>53</w:t>
        </w:r>
        <w:r>
          <w:rPr>
            <w:noProof/>
            <w:webHidden/>
          </w:rPr>
          <w:fldChar w:fldCharType="end"/>
        </w:r>
      </w:hyperlink>
    </w:p>
    <w:p w:rsidR="00720D79" w14:paraId="14F56D34" w14:textId="793EB5C3">
      <w:pPr>
        <w:pStyle w:val="TOC2"/>
        <w:rPr>
          <w:rFonts w:asciiTheme="minorHAnsi" w:hAnsiTheme="minorHAnsi" w:cstheme="minorBidi"/>
          <w:b w:val="0"/>
          <w:noProof/>
          <w:color w:val="auto"/>
          <w:kern w:val="2"/>
          <w:szCs w:val="24"/>
          <w14:ligatures w14:val="standardContextual"/>
        </w:rPr>
      </w:pPr>
      <w:hyperlink w:anchor="_Toc215240058" w:history="1">
        <w:r w:rsidRPr="00B3657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_Toc215240058 \h </w:instrText>
        </w:r>
        <w:r>
          <w:rPr>
            <w:noProof/>
            <w:webHidden/>
          </w:rPr>
          <w:fldChar w:fldCharType="separate"/>
        </w:r>
        <w:r w:rsidR="00B4337B">
          <w:rPr>
            <w:noProof/>
            <w:webHidden/>
          </w:rPr>
          <w:t>55</w:t>
        </w:r>
        <w:r>
          <w:rPr>
            <w:noProof/>
            <w:webHidden/>
          </w:rPr>
          <w:fldChar w:fldCharType="end"/>
        </w:r>
      </w:hyperlink>
    </w:p>
    <w:p w:rsidR="00CC3308" w14:paraId="3893A2BE" w14:textId="266B2A40">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258CD2FA">
      <w:pPr>
        <w:pStyle w:val="Heading1"/>
      </w:pPr>
      <w:bookmarkStart w:id="2" w:name="_Toc215240041"/>
      <w:r>
        <w:t xml:space="preserve">Before </w:t>
      </w:r>
      <w:r w:rsidR="00412C34">
        <w:t>You Begin</w:t>
      </w:r>
      <w:bookmarkEnd w:id="2"/>
    </w:p>
    <w:p w:rsidR="000C0DF8" w:rsidP="00927E03" w14:paraId="130E2F3D" w14:textId="243BA97A">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843209" w:rsidP="00B30430" w14:paraId="3EE263C8" w14:textId="11A57348">
      <w:pPr>
        <w:pStyle w:val="Strongbody-subhead"/>
        <w:spacing w:after="60"/>
        <w:rPr>
          <w:sz w:val="32"/>
          <w:szCs w:val="24"/>
        </w:rPr>
      </w:pPr>
      <w:r w:rsidRPr="003F34D0">
        <w:rPr>
          <w:b/>
          <w:bCs w:val="0"/>
          <w:sz w:val="32"/>
          <w:szCs w:val="24"/>
        </w:rPr>
        <w:t xml:space="preserve">Register in </w:t>
      </w:r>
      <w:r w:rsidRPr="003F34D0">
        <w:rPr>
          <w:b/>
          <w:bCs w:val="0"/>
          <w:sz w:val="32"/>
          <w:szCs w:val="24"/>
        </w:rPr>
        <w:t xml:space="preserve">SAM.gov </w:t>
      </w:r>
      <w:r w:rsidRPr="00843209">
        <w:rPr>
          <w:sz w:val="32"/>
          <w:szCs w:val="24"/>
        </w:rPr>
        <w:t>(registration can take several weeks)</w:t>
      </w:r>
      <w:r w:rsidRPr="00843209" w:rsidR="0084072E">
        <w:rPr>
          <w:sz w:val="32"/>
          <w:szCs w:val="24"/>
        </w:rPr>
        <w:t>:</w:t>
      </w:r>
    </w:p>
    <w:p w:rsidR="00FE1715" w:rsidP="004D6497" w14:paraId="3F410C0B" w14:textId="77777777">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4D6497" w14:paraId="34074671" w14:textId="7A202BE6">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843209" w:rsidP="00B30430" w14:paraId="4F34E71E" w14:textId="086FD373">
      <w:pPr>
        <w:pStyle w:val="Strongbody-subhead"/>
        <w:spacing w:before="360" w:after="60"/>
        <w:rPr>
          <w:sz w:val="32"/>
          <w:szCs w:val="24"/>
        </w:rPr>
      </w:pPr>
      <w:r>
        <w:rPr>
          <w:b/>
          <w:bCs w:val="0"/>
          <w:sz w:val="32"/>
          <w:szCs w:val="24"/>
        </w:rPr>
        <w:t xml:space="preserve">Register in </w:t>
      </w:r>
      <w:r w:rsidRPr="003F34D0">
        <w:rPr>
          <w:b/>
          <w:bCs w:val="0"/>
          <w:sz w:val="32"/>
          <w:szCs w:val="24"/>
        </w:rPr>
        <w:t xml:space="preserve">Grants.gov </w:t>
      </w:r>
      <w:r w:rsidRPr="00843209">
        <w:rPr>
          <w:sz w:val="32"/>
          <w:szCs w:val="24"/>
        </w:rPr>
        <w:t>(registration can take several days)</w:t>
      </w:r>
      <w:r w:rsidRPr="00843209" w:rsidR="0084072E">
        <w:rPr>
          <w:sz w:val="32"/>
          <w:szCs w:val="24"/>
        </w:rPr>
        <w:t>:</w:t>
      </w:r>
    </w:p>
    <w:p w:rsidR="00FE1715" w:rsidP="004D6497" w14:paraId="7D2D21F8" w14:textId="77777777">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r w:rsidR="00EA1BA4">
        <w:t xml:space="preserve"> </w:t>
      </w:r>
    </w:p>
    <w:p w:rsidR="00F802CA" w:rsidP="004D6497" w14:paraId="4F551AA9" w14:textId="65AB7179">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75C7C682">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1B0200" w:rsidR="00FA207F">
        <w:rPr>
          <w:b/>
          <w:bCs w:val="0"/>
          <w:sz w:val="32"/>
          <w:szCs w:val="24"/>
          <w:highlight w:val="yellow"/>
        </w:rPr>
        <w:t>March 13, 2026</w:t>
      </w:r>
      <w:r w:rsidRPr="001B0200" w:rsidR="00CB25BF">
        <w:rPr>
          <w:b/>
          <w:bCs w:val="0"/>
          <w:sz w:val="32"/>
          <w:szCs w:val="24"/>
          <w:highlight w:val="yellow"/>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2E2C87" w14:paraId="54CC4BC8"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E77EC7" w:rsidP="002E2C87" w14:paraId="5C5929BD" w14:textId="40A6F65D">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2E2C87" w14:paraId="7C6FD358" w14:textId="599EDEFD">
      <w:pPr>
        <w:pStyle w:val="ListParagraph"/>
        <w:contextualSpacing w:val="0"/>
      </w:pPr>
      <w:hyperlink r:id="rId13" w:history="1">
        <w:r>
          <w:rPr>
            <w:rStyle w:val="Hyperlink"/>
          </w:rPr>
          <w:t>21st Century Museum Professionals Program page (IMLS.gov)</w:t>
        </w:r>
      </w:hyperlink>
    </w:p>
    <w:p w:rsidR="00BC195E" w:rsidP="00CB15D1" w14:paraId="68962E3B" w14:textId="13CFC08D">
      <w:r>
        <w:rPr>
          <w:noProof/>
        </w:rPr>
        <mc:AlternateContent>
          <mc:Choice Requires="wps">
            <w:drawing>
              <wp:anchor distT="0" distB="0" distL="114300" distR="114300" simplePos="0" relativeHeight="251710464"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1488" arcsize="10923f" filled="f" strokecolor="#33715b" strokeweight="1.5pt">
                <v:stroke joinstyle="miter"/>
              </v:roundrect>
            </w:pict>
          </mc:Fallback>
        </mc:AlternateContent>
      </w:r>
    </w:p>
    <w:p w:rsidR="00BC195E" w:rsidP="00CB15D1" w14:paraId="5C2B3628" w14:textId="67FF2B4D">
      <w:r>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303A30">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25472"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240042"/>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472EC0" w14:paraId="6BD70727" w14:textId="696B7D21">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529729" w:history="1">
        <w:r w:rsidRPr="00007890">
          <w:rPr>
            <w:rStyle w:val="Hyperlink"/>
            <w:noProof/>
          </w:rPr>
          <w:t>1.</w:t>
        </w:r>
        <w:r>
          <w:rPr>
            <w:rFonts w:asciiTheme="minorHAnsi" w:hAnsiTheme="minorHAnsi" w:cstheme="minorBidi"/>
            <w:b w:val="0"/>
            <w:noProof/>
            <w:color w:val="auto"/>
            <w:kern w:val="2"/>
            <w:szCs w:val="24"/>
            <w14:ligatures w14:val="standardContextual"/>
          </w:rPr>
          <w:tab/>
        </w:r>
        <w:r w:rsidRPr="00007890">
          <w:rPr>
            <w:rStyle w:val="Hyperlink"/>
            <w:noProof/>
          </w:rPr>
          <w:t>Basic Information</w:t>
        </w:r>
        <w:r>
          <w:rPr>
            <w:noProof/>
            <w:webHidden/>
          </w:rPr>
          <w:tab/>
        </w:r>
        <w:r>
          <w:rPr>
            <w:noProof/>
            <w:webHidden/>
          </w:rPr>
          <w:fldChar w:fldCharType="begin"/>
        </w:r>
        <w:r>
          <w:rPr>
            <w:noProof/>
            <w:webHidden/>
          </w:rPr>
          <w:instrText xml:space="preserve"> PAGEREF _Toc174529729 \h </w:instrText>
        </w:r>
        <w:r>
          <w:rPr>
            <w:noProof/>
            <w:webHidden/>
          </w:rPr>
          <w:fldChar w:fldCharType="separate"/>
        </w:r>
        <w:r w:rsidR="006E6DF1">
          <w:rPr>
            <w:noProof/>
            <w:webHidden/>
          </w:rPr>
          <w:t>5</w:t>
        </w:r>
        <w:r>
          <w:rPr>
            <w:noProof/>
            <w:webHidden/>
          </w:rPr>
          <w:fldChar w:fldCharType="end"/>
        </w:r>
      </w:hyperlink>
    </w:p>
    <w:p w:rsidR="00472EC0" w14:paraId="333A42A1" w14:textId="0C7F092A">
      <w:pPr>
        <w:pStyle w:val="TOC3"/>
        <w:rPr>
          <w:rFonts w:asciiTheme="minorHAnsi" w:hAnsiTheme="minorHAnsi" w:cstheme="minorBidi"/>
          <w:iCs w:val="0"/>
          <w:noProof/>
          <w:color w:val="auto"/>
          <w:kern w:val="2"/>
          <w:sz w:val="24"/>
          <w:szCs w:val="24"/>
          <w14:ligatures w14:val="standardContextual"/>
        </w:rPr>
      </w:pPr>
      <w:hyperlink w:anchor="_Toc174529730" w:history="1">
        <w:r w:rsidRPr="00007890">
          <w:rPr>
            <w:rStyle w:val="Hyperlink"/>
            <w:noProof/>
          </w:rPr>
          <w:t>Opportunity Overview</w:t>
        </w:r>
        <w:r>
          <w:rPr>
            <w:noProof/>
            <w:webHidden/>
          </w:rPr>
          <w:tab/>
        </w:r>
        <w:r>
          <w:rPr>
            <w:noProof/>
            <w:webHidden/>
          </w:rPr>
          <w:fldChar w:fldCharType="begin"/>
        </w:r>
        <w:r>
          <w:rPr>
            <w:noProof/>
            <w:webHidden/>
          </w:rPr>
          <w:instrText xml:space="preserve"> PAGEREF _Toc174529730 \h </w:instrText>
        </w:r>
        <w:r>
          <w:rPr>
            <w:noProof/>
            <w:webHidden/>
          </w:rPr>
          <w:fldChar w:fldCharType="separate"/>
        </w:r>
        <w:r w:rsidR="006E6DF1">
          <w:rPr>
            <w:noProof/>
            <w:webHidden/>
          </w:rPr>
          <w:t>5</w:t>
        </w:r>
        <w:r>
          <w:rPr>
            <w:noProof/>
            <w:webHidden/>
          </w:rPr>
          <w:fldChar w:fldCharType="end"/>
        </w:r>
      </w:hyperlink>
    </w:p>
    <w:p w:rsidR="00472EC0" w14:paraId="5D1ADDD9" w14:textId="2EEFD55F">
      <w:pPr>
        <w:pStyle w:val="TOC3"/>
        <w:rPr>
          <w:rFonts w:asciiTheme="minorHAnsi" w:hAnsiTheme="minorHAnsi" w:cstheme="minorBidi"/>
          <w:iCs w:val="0"/>
          <w:noProof/>
          <w:color w:val="auto"/>
          <w:kern w:val="2"/>
          <w:sz w:val="24"/>
          <w:szCs w:val="24"/>
          <w14:ligatures w14:val="standardContextual"/>
        </w:rPr>
      </w:pPr>
      <w:hyperlink w:anchor="_Toc174529731" w:history="1">
        <w:r w:rsidRPr="00007890">
          <w:rPr>
            <w:rStyle w:val="Hyperlink"/>
            <w:noProof/>
          </w:rPr>
          <w:t>Award Overview</w:t>
        </w:r>
        <w:r>
          <w:rPr>
            <w:noProof/>
            <w:webHidden/>
          </w:rPr>
          <w:tab/>
        </w:r>
        <w:r>
          <w:rPr>
            <w:noProof/>
            <w:webHidden/>
          </w:rPr>
          <w:fldChar w:fldCharType="begin"/>
        </w:r>
        <w:r>
          <w:rPr>
            <w:noProof/>
            <w:webHidden/>
          </w:rPr>
          <w:instrText xml:space="preserve"> PAGEREF _Toc174529731 \h </w:instrText>
        </w:r>
        <w:r>
          <w:rPr>
            <w:noProof/>
            <w:webHidden/>
          </w:rPr>
          <w:fldChar w:fldCharType="separate"/>
        </w:r>
        <w:r w:rsidR="006E6DF1">
          <w:rPr>
            <w:noProof/>
            <w:webHidden/>
          </w:rPr>
          <w:t>6</w:t>
        </w:r>
        <w:r>
          <w:rPr>
            <w:noProof/>
            <w:webHidden/>
          </w:rPr>
          <w:fldChar w:fldCharType="end"/>
        </w:r>
      </w:hyperlink>
    </w:p>
    <w:p w:rsidR="00472EC0" w14:paraId="6ABDB2FC" w14:textId="5AD94589">
      <w:pPr>
        <w:pStyle w:val="TOC3"/>
        <w:rPr>
          <w:rFonts w:asciiTheme="minorHAnsi" w:hAnsiTheme="minorHAnsi" w:cstheme="minorBidi"/>
          <w:iCs w:val="0"/>
          <w:noProof/>
          <w:color w:val="auto"/>
          <w:kern w:val="2"/>
          <w:sz w:val="24"/>
          <w:szCs w:val="24"/>
          <w14:ligatures w14:val="standardContextual"/>
        </w:rPr>
      </w:pPr>
      <w:hyperlink w:anchor="_Toc174529732" w:history="1">
        <w:r w:rsidRPr="00007890">
          <w:rPr>
            <w:rStyle w:val="Hyperlink"/>
            <w:noProof/>
          </w:rPr>
          <w:t>Executive Summary</w:t>
        </w:r>
        <w:r>
          <w:rPr>
            <w:noProof/>
            <w:webHidden/>
          </w:rPr>
          <w:tab/>
        </w:r>
        <w:r>
          <w:rPr>
            <w:noProof/>
            <w:webHidden/>
          </w:rPr>
          <w:fldChar w:fldCharType="begin"/>
        </w:r>
        <w:r>
          <w:rPr>
            <w:noProof/>
            <w:webHidden/>
          </w:rPr>
          <w:instrText xml:space="preserve"> PAGEREF _Toc174529732 \h </w:instrText>
        </w:r>
        <w:r>
          <w:rPr>
            <w:noProof/>
            <w:webHidden/>
          </w:rPr>
          <w:fldChar w:fldCharType="separate"/>
        </w:r>
        <w:r w:rsidR="006E6DF1">
          <w:rPr>
            <w:noProof/>
            <w:webHidden/>
          </w:rPr>
          <w:t>7</w:t>
        </w:r>
        <w:r>
          <w:rPr>
            <w:noProof/>
            <w:webHidden/>
          </w:rPr>
          <w:fldChar w:fldCharType="end"/>
        </w:r>
      </w:hyperlink>
    </w:p>
    <w:p w:rsidR="00472EC0" w14:paraId="0A884FA2" w14:textId="454FCD5E">
      <w:pPr>
        <w:pStyle w:val="TOC3"/>
        <w:rPr>
          <w:rFonts w:asciiTheme="minorHAnsi" w:hAnsiTheme="minorHAnsi" w:cstheme="minorBidi"/>
          <w:iCs w:val="0"/>
          <w:noProof/>
          <w:color w:val="auto"/>
          <w:kern w:val="2"/>
          <w:sz w:val="24"/>
          <w:szCs w:val="24"/>
          <w14:ligatures w14:val="standardContextual"/>
        </w:rPr>
      </w:pPr>
      <w:hyperlink w:anchor="_Toc174529733" w:history="1">
        <w:r w:rsidRPr="00007890">
          <w:rPr>
            <w:rStyle w:val="Hyperlink"/>
            <w:noProof/>
          </w:rPr>
          <w:t>Agency Contact Information</w:t>
        </w:r>
        <w:r>
          <w:rPr>
            <w:noProof/>
            <w:webHidden/>
          </w:rPr>
          <w:tab/>
        </w:r>
        <w:r>
          <w:rPr>
            <w:noProof/>
            <w:webHidden/>
          </w:rPr>
          <w:fldChar w:fldCharType="begin"/>
        </w:r>
        <w:r>
          <w:rPr>
            <w:noProof/>
            <w:webHidden/>
          </w:rPr>
          <w:instrText xml:space="preserve"> PAGEREF _Toc174529733 \h </w:instrText>
        </w:r>
        <w:r>
          <w:rPr>
            <w:noProof/>
            <w:webHidden/>
          </w:rPr>
          <w:fldChar w:fldCharType="separate"/>
        </w:r>
        <w:r w:rsidR="006E6DF1">
          <w:rPr>
            <w:noProof/>
            <w:webHidden/>
          </w:rPr>
          <w:t>7</w:t>
        </w:r>
        <w:r>
          <w:rPr>
            <w:noProof/>
            <w:webHidden/>
          </w:rPr>
          <w:fldChar w:fldCharType="end"/>
        </w:r>
      </w:hyperlink>
    </w:p>
    <w:p w:rsidR="00472EC0" w14:paraId="2A63A46A" w14:textId="58945835">
      <w:pPr>
        <w:pStyle w:val="TOC2"/>
        <w:rPr>
          <w:rFonts w:asciiTheme="minorHAnsi" w:hAnsiTheme="minorHAnsi" w:cstheme="minorBidi"/>
          <w:b w:val="0"/>
          <w:noProof/>
          <w:color w:val="auto"/>
          <w:kern w:val="2"/>
          <w:szCs w:val="24"/>
          <w14:ligatures w14:val="standardContextual"/>
        </w:rPr>
      </w:pPr>
      <w:hyperlink w:anchor="_Toc174529734" w:history="1">
        <w:r w:rsidRPr="00007890">
          <w:rPr>
            <w:rStyle w:val="Hyperlink"/>
            <w:noProof/>
          </w:rPr>
          <w:t>2.</w:t>
        </w:r>
        <w:r>
          <w:rPr>
            <w:rFonts w:asciiTheme="minorHAnsi" w:hAnsiTheme="minorHAnsi" w:cstheme="minorBidi"/>
            <w:b w:val="0"/>
            <w:noProof/>
            <w:color w:val="auto"/>
            <w:kern w:val="2"/>
            <w:szCs w:val="24"/>
            <w14:ligatures w14:val="standardContextual"/>
          </w:rPr>
          <w:tab/>
        </w:r>
        <w:r w:rsidRPr="00007890">
          <w:rPr>
            <w:rStyle w:val="Hyperlink"/>
            <w:noProof/>
          </w:rPr>
          <w:t>Eligibility</w:t>
        </w:r>
        <w:r>
          <w:rPr>
            <w:noProof/>
            <w:webHidden/>
          </w:rPr>
          <w:tab/>
        </w:r>
        <w:r>
          <w:rPr>
            <w:noProof/>
            <w:webHidden/>
          </w:rPr>
          <w:fldChar w:fldCharType="begin"/>
        </w:r>
        <w:r>
          <w:rPr>
            <w:noProof/>
            <w:webHidden/>
          </w:rPr>
          <w:instrText xml:space="preserve"> PAGEREF _Toc174529734 \h </w:instrText>
        </w:r>
        <w:r>
          <w:rPr>
            <w:noProof/>
            <w:webHidden/>
          </w:rPr>
          <w:fldChar w:fldCharType="separate"/>
        </w:r>
        <w:r w:rsidR="006E6DF1">
          <w:rPr>
            <w:noProof/>
            <w:webHidden/>
          </w:rPr>
          <w:t>8</w:t>
        </w:r>
        <w:r>
          <w:rPr>
            <w:noProof/>
            <w:webHidden/>
          </w:rPr>
          <w:fldChar w:fldCharType="end"/>
        </w:r>
      </w:hyperlink>
    </w:p>
    <w:p w:rsidR="00472EC0" w14:paraId="4BA73094" w14:textId="6883CE63">
      <w:pPr>
        <w:pStyle w:val="TOC3"/>
        <w:rPr>
          <w:rFonts w:asciiTheme="minorHAnsi" w:hAnsiTheme="minorHAnsi" w:cstheme="minorBidi"/>
          <w:iCs w:val="0"/>
          <w:noProof/>
          <w:color w:val="auto"/>
          <w:kern w:val="2"/>
          <w:sz w:val="24"/>
          <w:szCs w:val="24"/>
          <w14:ligatures w14:val="standardContextual"/>
        </w:rPr>
      </w:pPr>
      <w:hyperlink w:anchor="_Toc174529735" w:history="1">
        <w:r w:rsidRPr="00007890">
          <w:rPr>
            <w:rStyle w:val="Hyperlink"/>
            <w:noProof/>
          </w:rPr>
          <w:t>Eligible Applicants</w:t>
        </w:r>
        <w:r>
          <w:rPr>
            <w:noProof/>
            <w:webHidden/>
          </w:rPr>
          <w:tab/>
        </w:r>
        <w:r>
          <w:rPr>
            <w:noProof/>
            <w:webHidden/>
          </w:rPr>
          <w:fldChar w:fldCharType="begin"/>
        </w:r>
        <w:r>
          <w:rPr>
            <w:noProof/>
            <w:webHidden/>
          </w:rPr>
          <w:instrText xml:space="preserve"> PAGEREF _Toc174529735 \h </w:instrText>
        </w:r>
        <w:r>
          <w:rPr>
            <w:noProof/>
            <w:webHidden/>
          </w:rPr>
          <w:fldChar w:fldCharType="separate"/>
        </w:r>
        <w:r w:rsidR="006E6DF1">
          <w:rPr>
            <w:noProof/>
            <w:webHidden/>
          </w:rPr>
          <w:t>8</w:t>
        </w:r>
        <w:r>
          <w:rPr>
            <w:noProof/>
            <w:webHidden/>
          </w:rPr>
          <w:fldChar w:fldCharType="end"/>
        </w:r>
      </w:hyperlink>
    </w:p>
    <w:p w:rsidR="00472EC0" w14:paraId="67FF6ED6" w14:textId="3130D8D9">
      <w:pPr>
        <w:pStyle w:val="TOC3"/>
        <w:rPr>
          <w:rFonts w:asciiTheme="minorHAnsi" w:hAnsiTheme="minorHAnsi" w:cstheme="minorBidi"/>
          <w:iCs w:val="0"/>
          <w:noProof/>
          <w:color w:val="auto"/>
          <w:kern w:val="2"/>
          <w:sz w:val="24"/>
          <w:szCs w:val="24"/>
          <w14:ligatures w14:val="standardContextual"/>
        </w:rPr>
      </w:pPr>
      <w:hyperlink w:anchor="_Toc174529736" w:history="1">
        <w:r w:rsidRPr="00007890">
          <w:rPr>
            <w:rStyle w:val="Hyperlink"/>
            <w:noProof/>
          </w:rPr>
          <w:t>Other Eligibility Information</w:t>
        </w:r>
        <w:r>
          <w:rPr>
            <w:noProof/>
            <w:webHidden/>
          </w:rPr>
          <w:tab/>
        </w:r>
        <w:r>
          <w:rPr>
            <w:noProof/>
            <w:webHidden/>
          </w:rPr>
          <w:fldChar w:fldCharType="begin"/>
        </w:r>
        <w:r>
          <w:rPr>
            <w:noProof/>
            <w:webHidden/>
          </w:rPr>
          <w:instrText xml:space="preserve"> PAGEREF _Toc174529736 \h </w:instrText>
        </w:r>
        <w:r>
          <w:rPr>
            <w:noProof/>
            <w:webHidden/>
          </w:rPr>
          <w:fldChar w:fldCharType="separate"/>
        </w:r>
        <w:r w:rsidR="006E6DF1">
          <w:rPr>
            <w:noProof/>
            <w:webHidden/>
          </w:rPr>
          <w:t>11</w:t>
        </w:r>
        <w:r>
          <w:rPr>
            <w:noProof/>
            <w:webHidden/>
          </w:rPr>
          <w:fldChar w:fldCharType="end"/>
        </w:r>
      </w:hyperlink>
    </w:p>
    <w:p w:rsidR="00472EC0" w14:paraId="4D4BF61C" w14:textId="0710C328">
      <w:pPr>
        <w:pStyle w:val="TOC3"/>
        <w:rPr>
          <w:rFonts w:asciiTheme="minorHAnsi" w:hAnsiTheme="minorHAnsi" w:cstheme="minorBidi"/>
          <w:iCs w:val="0"/>
          <w:noProof/>
          <w:color w:val="auto"/>
          <w:kern w:val="2"/>
          <w:sz w:val="24"/>
          <w:szCs w:val="24"/>
          <w14:ligatures w14:val="standardContextual"/>
        </w:rPr>
      </w:pPr>
      <w:hyperlink w:anchor="_Toc174529737" w:history="1">
        <w:r w:rsidRPr="00007890">
          <w:rPr>
            <w:rStyle w:val="Hyperlink"/>
            <w:noProof/>
          </w:rPr>
          <w:t>Cost Share Requirements</w:t>
        </w:r>
        <w:r>
          <w:rPr>
            <w:noProof/>
            <w:webHidden/>
          </w:rPr>
          <w:tab/>
        </w:r>
        <w:r>
          <w:rPr>
            <w:noProof/>
            <w:webHidden/>
          </w:rPr>
          <w:fldChar w:fldCharType="begin"/>
        </w:r>
        <w:r>
          <w:rPr>
            <w:noProof/>
            <w:webHidden/>
          </w:rPr>
          <w:instrText xml:space="preserve"> PAGEREF _Toc174529737 \h </w:instrText>
        </w:r>
        <w:r>
          <w:rPr>
            <w:noProof/>
            <w:webHidden/>
          </w:rPr>
          <w:fldChar w:fldCharType="separate"/>
        </w:r>
        <w:r w:rsidR="006E6DF1">
          <w:rPr>
            <w:noProof/>
            <w:webHidden/>
          </w:rPr>
          <w:t>12</w:t>
        </w:r>
        <w:r>
          <w:rPr>
            <w:noProof/>
            <w:webHidden/>
          </w:rPr>
          <w:fldChar w:fldCharType="end"/>
        </w:r>
      </w:hyperlink>
    </w:p>
    <w:p w:rsidR="00472EC0" w14:paraId="762D7F5D" w14:textId="7A8DFD81">
      <w:pPr>
        <w:pStyle w:val="TOC2"/>
        <w:rPr>
          <w:rFonts w:asciiTheme="minorHAnsi" w:hAnsiTheme="minorHAnsi" w:cstheme="minorBidi"/>
          <w:b w:val="0"/>
          <w:noProof/>
          <w:color w:val="auto"/>
          <w:kern w:val="2"/>
          <w:szCs w:val="24"/>
          <w14:ligatures w14:val="standardContextual"/>
        </w:rPr>
      </w:pPr>
      <w:hyperlink w:anchor="_Toc174529738" w:history="1">
        <w:r w:rsidRPr="00007890">
          <w:rPr>
            <w:rStyle w:val="Hyperlink"/>
            <w:noProof/>
          </w:rPr>
          <w:t>3.</w:t>
        </w:r>
        <w:r>
          <w:rPr>
            <w:rFonts w:asciiTheme="minorHAnsi" w:hAnsiTheme="minorHAnsi" w:cstheme="minorBidi"/>
            <w:b w:val="0"/>
            <w:noProof/>
            <w:color w:val="auto"/>
            <w:kern w:val="2"/>
            <w:szCs w:val="24"/>
            <w14:ligatures w14:val="standardContextual"/>
          </w:rPr>
          <w:tab/>
        </w:r>
        <w:r w:rsidRPr="00007890">
          <w:rPr>
            <w:rStyle w:val="Hyperlink"/>
            <w:noProof/>
          </w:rPr>
          <w:t>Program Description</w:t>
        </w:r>
        <w:r>
          <w:rPr>
            <w:noProof/>
            <w:webHidden/>
          </w:rPr>
          <w:tab/>
        </w:r>
        <w:r>
          <w:rPr>
            <w:noProof/>
            <w:webHidden/>
          </w:rPr>
          <w:fldChar w:fldCharType="begin"/>
        </w:r>
        <w:r>
          <w:rPr>
            <w:noProof/>
            <w:webHidden/>
          </w:rPr>
          <w:instrText xml:space="preserve"> PAGEREF _Toc174529738 \h </w:instrText>
        </w:r>
        <w:r>
          <w:rPr>
            <w:noProof/>
            <w:webHidden/>
          </w:rPr>
          <w:fldChar w:fldCharType="separate"/>
        </w:r>
        <w:r w:rsidR="006E6DF1">
          <w:rPr>
            <w:noProof/>
            <w:webHidden/>
          </w:rPr>
          <w:t>13</w:t>
        </w:r>
        <w:r>
          <w:rPr>
            <w:noProof/>
            <w:webHidden/>
          </w:rPr>
          <w:fldChar w:fldCharType="end"/>
        </w:r>
      </w:hyperlink>
    </w:p>
    <w:p w:rsidR="00472EC0" w14:paraId="4A7C01E7" w14:textId="0338A89E">
      <w:pPr>
        <w:pStyle w:val="TOC3"/>
        <w:rPr>
          <w:rFonts w:asciiTheme="minorHAnsi" w:hAnsiTheme="minorHAnsi" w:cstheme="minorBidi"/>
          <w:iCs w:val="0"/>
          <w:noProof/>
          <w:color w:val="auto"/>
          <w:kern w:val="2"/>
          <w:sz w:val="24"/>
          <w:szCs w:val="24"/>
          <w14:ligatures w14:val="standardContextual"/>
        </w:rPr>
      </w:pPr>
      <w:hyperlink w:anchor="_Toc174529739" w:history="1">
        <w:r w:rsidRPr="00007890">
          <w:rPr>
            <w:rStyle w:val="Hyperlink"/>
            <w:noProof/>
          </w:rPr>
          <w:t>Agency Mission, Goals, and Objectives</w:t>
        </w:r>
        <w:r>
          <w:rPr>
            <w:noProof/>
            <w:webHidden/>
          </w:rPr>
          <w:tab/>
        </w:r>
        <w:r>
          <w:rPr>
            <w:noProof/>
            <w:webHidden/>
          </w:rPr>
          <w:fldChar w:fldCharType="begin"/>
        </w:r>
        <w:r>
          <w:rPr>
            <w:noProof/>
            <w:webHidden/>
          </w:rPr>
          <w:instrText xml:space="preserve"> PAGEREF _Toc174529739 \h </w:instrText>
        </w:r>
        <w:r>
          <w:rPr>
            <w:noProof/>
            <w:webHidden/>
          </w:rPr>
          <w:fldChar w:fldCharType="separate"/>
        </w:r>
        <w:r w:rsidR="006E6DF1">
          <w:rPr>
            <w:noProof/>
            <w:webHidden/>
          </w:rPr>
          <w:t>13</w:t>
        </w:r>
        <w:r>
          <w:rPr>
            <w:noProof/>
            <w:webHidden/>
          </w:rPr>
          <w:fldChar w:fldCharType="end"/>
        </w:r>
      </w:hyperlink>
    </w:p>
    <w:p w:rsidR="00472EC0" w14:paraId="1261E325" w14:textId="05C17EB6">
      <w:pPr>
        <w:pStyle w:val="TOC3"/>
        <w:rPr>
          <w:rFonts w:asciiTheme="minorHAnsi" w:hAnsiTheme="minorHAnsi" w:cstheme="minorBidi"/>
          <w:iCs w:val="0"/>
          <w:noProof/>
          <w:color w:val="auto"/>
          <w:kern w:val="2"/>
          <w:sz w:val="24"/>
          <w:szCs w:val="24"/>
          <w14:ligatures w14:val="standardContextual"/>
        </w:rPr>
      </w:pPr>
      <w:hyperlink w:anchor="_Toc174529740" w:history="1">
        <w:r w:rsidRPr="00007890">
          <w:rPr>
            <w:rStyle w:val="Hyperlink"/>
            <w:noProof/>
          </w:rPr>
          <w:t>21MP Program Goals and Objectives</w:t>
        </w:r>
        <w:r>
          <w:rPr>
            <w:noProof/>
            <w:webHidden/>
          </w:rPr>
          <w:tab/>
        </w:r>
        <w:r>
          <w:rPr>
            <w:noProof/>
            <w:webHidden/>
          </w:rPr>
          <w:fldChar w:fldCharType="begin"/>
        </w:r>
        <w:r>
          <w:rPr>
            <w:noProof/>
            <w:webHidden/>
          </w:rPr>
          <w:instrText xml:space="preserve"> PAGEREF _Toc174529740 \h </w:instrText>
        </w:r>
        <w:r>
          <w:rPr>
            <w:noProof/>
            <w:webHidden/>
          </w:rPr>
          <w:fldChar w:fldCharType="separate"/>
        </w:r>
        <w:r w:rsidR="006E6DF1">
          <w:rPr>
            <w:noProof/>
            <w:webHidden/>
          </w:rPr>
          <w:t>14</w:t>
        </w:r>
        <w:r>
          <w:rPr>
            <w:noProof/>
            <w:webHidden/>
          </w:rPr>
          <w:fldChar w:fldCharType="end"/>
        </w:r>
      </w:hyperlink>
    </w:p>
    <w:p w:rsidR="00472EC0" w14:paraId="5053CF51" w14:textId="51E09330">
      <w:pPr>
        <w:pStyle w:val="TOC3"/>
        <w:rPr>
          <w:rFonts w:asciiTheme="minorHAnsi" w:hAnsiTheme="minorHAnsi" w:cstheme="minorBidi"/>
          <w:iCs w:val="0"/>
          <w:noProof/>
          <w:color w:val="auto"/>
          <w:kern w:val="2"/>
          <w:sz w:val="24"/>
          <w:szCs w:val="24"/>
          <w14:ligatures w14:val="standardContextual"/>
        </w:rPr>
      </w:pPr>
      <w:hyperlink w:anchor="_Toc174529741" w:history="1">
        <w:r w:rsidRPr="00007890">
          <w:rPr>
            <w:rStyle w:val="Hyperlink"/>
            <w:noProof/>
          </w:rPr>
          <w:t>Performance Measures</w:t>
        </w:r>
        <w:r>
          <w:rPr>
            <w:noProof/>
            <w:webHidden/>
          </w:rPr>
          <w:tab/>
        </w:r>
        <w:r>
          <w:rPr>
            <w:noProof/>
            <w:webHidden/>
          </w:rPr>
          <w:fldChar w:fldCharType="begin"/>
        </w:r>
        <w:r>
          <w:rPr>
            <w:noProof/>
            <w:webHidden/>
          </w:rPr>
          <w:instrText xml:space="preserve"> PAGEREF _Toc174529741 \h </w:instrText>
        </w:r>
        <w:r>
          <w:rPr>
            <w:noProof/>
            <w:webHidden/>
          </w:rPr>
          <w:fldChar w:fldCharType="separate"/>
        </w:r>
        <w:r w:rsidR="006E6DF1">
          <w:rPr>
            <w:noProof/>
            <w:webHidden/>
          </w:rPr>
          <w:t>14</w:t>
        </w:r>
        <w:r>
          <w:rPr>
            <w:noProof/>
            <w:webHidden/>
          </w:rPr>
          <w:fldChar w:fldCharType="end"/>
        </w:r>
      </w:hyperlink>
    </w:p>
    <w:p w:rsidR="00472EC0" w14:paraId="3A453E34" w14:textId="169C9E6B">
      <w:pPr>
        <w:pStyle w:val="TOC3"/>
        <w:rPr>
          <w:rFonts w:asciiTheme="minorHAnsi" w:hAnsiTheme="minorHAnsi" w:cstheme="minorBidi"/>
          <w:iCs w:val="0"/>
          <w:noProof/>
          <w:color w:val="auto"/>
          <w:kern w:val="2"/>
          <w:sz w:val="24"/>
          <w:szCs w:val="24"/>
          <w14:ligatures w14:val="standardContextual"/>
        </w:rPr>
      </w:pPr>
      <w:hyperlink w:anchor="_Toc174529742" w:history="1">
        <w:r w:rsidRPr="00007890">
          <w:rPr>
            <w:rStyle w:val="Hyperlink"/>
            <w:noProof/>
          </w:rPr>
          <w:t>Funding Restrictions</w:t>
        </w:r>
        <w:r>
          <w:rPr>
            <w:noProof/>
            <w:webHidden/>
          </w:rPr>
          <w:tab/>
        </w:r>
        <w:r>
          <w:rPr>
            <w:noProof/>
            <w:webHidden/>
          </w:rPr>
          <w:fldChar w:fldCharType="begin"/>
        </w:r>
        <w:r>
          <w:rPr>
            <w:noProof/>
            <w:webHidden/>
          </w:rPr>
          <w:instrText xml:space="preserve"> PAGEREF _Toc174529742 \h </w:instrText>
        </w:r>
        <w:r>
          <w:rPr>
            <w:noProof/>
            <w:webHidden/>
          </w:rPr>
          <w:fldChar w:fldCharType="separate"/>
        </w:r>
        <w:r w:rsidR="006E6DF1">
          <w:rPr>
            <w:noProof/>
            <w:webHidden/>
          </w:rPr>
          <w:t>15</w:t>
        </w:r>
        <w:r>
          <w:rPr>
            <w:noProof/>
            <w:webHidden/>
          </w:rPr>
          <w:fldChar w:fldCharType="end"/>
        </w:r>
      </w:hyperlink>
    </w:p>
    <w:p w:rsidR="00472EC0" w14:paraId="0D701A53" w14:textId="5FB75588">
      <w:pPr>
        <w:pStyle w:val="TOC3"/>
        <w:rPr>
          <w:rFonts w:asciiTheme="minorHAnsi" w:hAnsiTheme="minorHAnsi" w:cstheme="minorBidi"/>
          <w:iCs w:val="0"/>
          <w:noProof/>
          <w:color w:val="auto"/>
          <w:kern w:val="2"/>
          <w:sz w:val="24"/>
          <w:szCs w:val="24"/>
          <w14:ligatures w14:val="standardContextual"/>
        </w:rPr>
      </w:pPr>
      <w:hyperlink w:anchor="_Toc174529743" w:history="1">
        <w:r w:rsidRPr="00007890">
          <w:rPr>
            <w:rStyle w:val="Hyperlink"/>
            <w:noProof/>
          </w:rPr>
          <w:t>Authorizing Statute and Regulations</w:t>
        </w:r>
        <w:r>
          <w:rPr>
            <w:noProof/>
            <w:webHidden/>
          </w:rPr>
          <w:tab/>
        </w:r>
        <w:r>
          <w:rPr>
            <w:noProof/>
            <w:webHidden/>
          </w:rPr>
          <w:fldChar w:fldCharType="begin"/>
        </w:r>
        <w:r>
          <w:rPr>
            <w:noProof/>
            <w:webHidden/>
          </w:rPr>
          <w:instrText xml:space="preserve"> PAGEREF _Toc174529743 \h </w:instrText>
        </w:r>
        <w:r>
          <w:rPr>
            <w:noProof/>
            <w:webHidden/>
          </w:rPr>
          <w:fldChar w:fldCharType="separate"/>
        </w:r>
        <w:r w:rsidR="006E6DF1">
          <w:rPr>
            <w:noProof/>
            <w:webHidden/>
          </w:rPr>
          <w:t>18</w:t>
        </w:r>
        <w:r>
          <w:rPr>
            <w:noProof/>
            <w:webHidden/>
          </w:rPr>
          <w:fldChar w:fldCharType="end"/>
        </w:r>
      </w:hyperlink>
    </w:p>
    <w:p w:rsidR="00472EC0" w14:paraId="20AE95EE" w14:textId="50DE4A9E">
      <w:pPr>
        <w:pStyle w:val="TOC3"/>
        <w:rPr>
          <w:rFonts w:asciiTheme="minorHAnsi" w:hAnsiTheme="minorHAnsi" w:cstheme="minorBidi"/>
          <w:iCs w:val="0"/>
          <w:noProof/>
          <w:color w:val="auto"/>
          <w:kern w:val="2"/>
          <w:sz w:val="24"/>
          <w:szCs w:val="24"/>
          <w14:ligatures w14:val="standardContextual"/>
        </w:rPr>
      </w:pPr>
      <w:hyperlink w:anchor="_Toc174529744" w:history="1">
        <w:r w:rsidRPr="00007890">
          <w:rPr>
            <w:rStyle w:val="Hyperlink"/>
            <w:noProof/>
          </w:rPr>
          <w:t>Equal Opportunity</w:t>
        </w:r>
        <w:r>
          <w:rPr>
            <w:noProof/>
            <w:webHidden/>
          </w:rPr>
          <w:tab/>
        </w:r>
        <w:r>
          <w:rPr>
            <w:noProof/>
            <w:webHidden/>
          </w:rPr>
          <w:fldChar w:fldCharType="begin"/>
        </w:r>
        <w:r>
          <w:rPr>
            <w:noProof/>
            <w:webHidden/>
          </w:rPr>
          <w:instrText xml:space="preserve"> PAGEREF _Toc174529744 \h </w:instrText>
        </w:r>
        <w:r>
          <w:rPr>
            <w:noProof/>
            <w:webHidden/>
          </w:rPr>
          <w:fldChar w:fldCharType="separate"/>
        </w:r>
        <w:r w:rsidR="006E6DF1">
          <w:rPr>
            <w:noProof/>
            <w:webHidden/>
          </w:rPr>
          <w:t>18</w:t>
        </w:r>
        <w:r>
          <w:rPr>
            <w:noProof/>
            <w:webHidden/>
          </w:rPr>
          <w:fldChar w:fldCharType="end"/>
        </w:r>
      </w:hyperlink>
    </w:p>
    <w:p w:rsidR="00045CC8" w14:paraId="2499D507" w14:textId="64BA92A4">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529729"/>
      <w:bookmarkStart w:id="9" w:name="_Toc215240043"/>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529730"/>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D701AD" w:rsidP="006F4FE2"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6F4FE2" w14:paraId="4950E812" w14:textId="77777777">
            <w:pPr>
              <w:spacing w:before="240"/>
              <w:ind w:left="144" w:right="144"/>
              <w:rPr>
                <w:szCs w:val="24"/>
              </w:rPr>
            </w:pPr>
            <w:r w:rsidRPr="00DE74F1">
              <w:rPr>
                <w:szCs w:val="24"/>
              </w:rPr>
              <w:t>Institute of Museum and Library Services</w:t>
            </w:r>
          </w:p>
        </w:tc>
      </w:tr>
      <w:tr w14:paraId="3A1C12C9" w14:textId="77777777" w:rsidTr="006F4FE2">
        <w:tblPrEx>
          <w:tblW w:w="9451" w:type="dxa"/>
          <w:tblInd w:w="-1" w:type="dxa"/>
          <w:tblLook w:val="04A0"/>
        </w:tblPrEx>
        <w:trPr>
          <w:cantSplit/>
          <w:trHeight w:val="512"/>
        </w:trPr>
        <w:tc>
          <w:tcPr>
            <w:tcW w:w="3781" w:type="dxa"/>
          </w:tcPr>
          <w:p w:rsidR="00196BA7" w:rsidRPr="00D701AD" w:rsidP="006F4FE2"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6F4FE2" w14:paraId="4E129647" w14:textId="34F1FCA9">
            <w:pPr>
              <w:spacing w:before="240"/>
              <w:ind w:left="144" w:right="144"/>
              <w:rPr>
                <w:szCs w:val="24"/>
              </w:rPr>
            </w:pPr>
            <w:r>
              <w:rPr>
                <w:szCs w:val="24"/>
              </w:rPr>
              <w:t>21</w:t>
            </w:r>
            <w:r w:rsidRPr="00BF365D">
              <w:rPr>
                <w:szCs w:val="24"/>
                <w:vertAlign w:val="superscript"/>
              </w:rPr>
              <w:t>st</w:t>
            </w:r>
            <w:r>
              <w:rPr>
                <w:szCs w:val="24"/>
              </w:rPr>
              <w:t xml:space="preserve"> Century Museum Professionals Program</w:t>
            </w:r>
          </w:p>
        </w:tc>
      </w:tr>
      <w:tr w14:paraId="4EF2846B" w14:textId="77777777" w:rsidTr="006F4FE2">
        <w:tblPrEx>
          <w:tblW w:w="9451" w:type="dxa"/>
          <w:tblInd w:w="-1" w:type="dxa"/>
          <w:tblLook w:val="04A0"/>
        </w:tblPrEx>
        <w:trPr>
          <w:cantSplit/>
          <w:trHeight w:val="503"/>
        </w:trPr>
        <w:tc>
          <w:tcPr>
            <w:tcW w:w="3781" w:type="dxa"/>
          </w:tcPr>
          <w:p w:rsidR="00196BA7" w:rsidRPr="00D701AD" w:rsidP="006F4FE2"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6F4FE2" w14:paraId="216F8949" w14:textId="47B97D62">
            <w:pPr>
              <w:spacing w:before="240"/>
              <w:ind w:left="144" w:right="144"/>
            </w:pPr>
            <w:r>
              <w:t>Modifica</w:t>
            </w:r>
            <w:r w:rsidR="009E26F2">
              <w:t xml:space="preserve">tion of </w:t>
            </w:r>
            <w:r w:rsidRPr="001B0200" w:rsidR="00D8406C">
              <w:rPr>
                <w:highlight w:val="yellow"/>
              </w:rPr>
              <w:t>FY25</w:t>
            </w:r>
            <w:r w:rsidR="00D8406C">
              <w:t xml:space="preserve"> </w:t>
            </w:r>
            <w:r w:rsidR="006F4FE2">
              <w:t>Notice of</w:t>
            </w:r>
            <w:r w:rsidR="009E26F2">
              <w:t xml:space="preserve"> Funding Opportunity</w:t>
            </w:r>
            <w:r w:rsidR="00BF365D">
              <w:t xml:space="preserve"> </w:t>
            </w:r>
          </w:p>
        </w:tc>
      </w:tr>
      <w:tr w14:paraId="78382ACA" w14:textId="77777777" w:rsidTr="006F4FE2">
        <w:tblPrEx>
          <w:tblW w:w="9451" w:type="dxa"/>
          <w:tblInd w:w="-1" w:type="dxa"/>
          <w:tblLook w:val="04A0"/>
        </w:tblPrEx>
        <w:trPr>
          <w:cantSplit/>
          <w:trHeight w:val="503"/>
        </w:trPr>
        <w:tc>
          <w:tcPr>
            <w:tcW w:w="3781" w:type="dxa"/>
          </w:tcPr>
          <w:p w:rsidR="00196BA7" w:rsidRPr="00D701AD" w:rsidP="006F4FE2"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6F4FE2" w14:paraId="4399A412" w14:textId="320BE45B">
            <w:pPr>
              <w:spacing w:before="240"/>
              <w:ind w:left="144" w:right="144"/>
              <w:rPr>
                <w:szCs w:val="24"/>
              </w:rPr>
            </w:pPr>
            <w:r>
              <w:rPr>
                <w:szCs w:val="24"/>
              </w:rPr>
              <w:t>21MP</w:t>
            </w:r>
            <w:r w:rsidRPr="00DE74F1">
              <w:rPr>
                <w:szCs w:val="24"/>
              </w:rPr>
              <w:t>-</w:t>
            </w:r>
            <w:r w:rsidRPr="001B0200" w:rsidR="00F02706">
              <w:rPr>
                <w:szCs w:val="24"/>
                <w:highlight w:val="yellow"/>
              </w:rPr>
              <w:t>FY26</w:t>
            </w:r>
          </w:p>
        </w:tc>
      </w:tr>
      <w:tr w14:paraId="0EF7118E" w14:textId="77777777" w:rsidTr="006F4FE2">
        <w:tblPrEx>
          <w:tblW w:w="9451" w:type="dxa"/>
          <w:tblInd w:w="-1" w:type="dxa"/>
          <w:tblLook w:val="04A0"/>
        </w:tblPrEx>
        <w:trPr>
          <w:cantSplit/>
          <w:trHeight w:val="440"/>
        </w:trPr>
        <w:tc>
          <w:tcPr>
            <w:tcW w:w="3781" w:type="dxa"/>
          </w:tcPr>
          <w:p w:rsidR="00196BA7" w:rsidRPr="00D701AD" w:rsidP="006F4FE2"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E0339F" w:rsidP="006F4FE2" w14:paraId="176814EA" w14:textId="4161C975">
            <w:pPr>
              <w:spacing w:before="240"/>
              <w:ind w:left="144"/>
            </w:pPr>
            <w:r>
              <w:t>45.</w:t>
            </w:r>
            <w:r w:rsidR="0002044D">
              <w:t>032</w:t>
            </w:r>
          </w:p>
        </w:tc>
      </w:tr>
      <w:tr w14:paraId="71C45ADF" w14:textId="77777777" w:rsidTr="006F4FE2">
        <w:tblPrEx>
          <w:tblW w:w="9451" w:type="dxa"/>
          <w:tblInd w:w="-1" w:type="dxa"/>
          <w:tblLook w:val="04A0"/>
        </w:tblPrEx>
        <w:trPr>
          <w:cantSplit/>
          <w:trHeight w:val="440"/>
        </w:trPr>
        <w:tc>
          <w:tcPr>
            <w:tcW w:w="3781" w:type="dxa"/>
          </w:tcPr>
          <w:p w:rsidR="002D6855" w:rsidRPr="00D701AD" w:rsidP="006F4FE2" w14:paraId="00A43D96" w14:textId="2FB7133F">
            <w:pPr>
              <w:pStyle w:val="TableHeaderRow"/>
              <w:spacing w:before="240"/>
              <w:ind w:left="144"/>
              <w:rPr>
                <w:sz w:val="28"/>
                <w:szCs w:val="22"/>
              </w:rPr>
            </w:pPr>
            <w:r>
              <w:rPr>
                <w:sz w:val="28"/>
                <w:szCs w:val="22"/>
              </w:rPr>
              <w:t>Type of Assistance Instrument</w:t>
            </w:r>
          </w:p>
        </w:tc>
        <w:tc>
          <w:tcPr>
            <w:tcW w:w="5670" w:type="dxa"/>
            <w:shd w:val="clear" w:color="auto" w:fill="F7FBFF"/>
          </w:tcPr>
          <w:p w:rsidR="002D6855" w:rsidP="006F4FE2" w14:paraId="37DB43CA" w14:textId="5DD90170">
            <w:pPr>
              <w:spacing w:before="240"/>
              <w:ind w:left="144"/>
            </w:pPr>
            <w:r>
              <w:t>Grant</w:t>
            </w:r>
          </w:p>
        </w:tc>
      </w:tr>
      <w:tr w14:paraId="3E126F0B" w14:textId="77777777" w:rsidTr="006F4FE2">
        <w:tblPrEx>
          <w:tblW w:w="9451" w:type="dxa"/>
          <w:tblInd w:w="-1" w:type="dxa"/>
          <w:tblLook w:val="04A0"/>
        </w:tblPrEx>
        <w:trPr>
          <w:cantSplit/>
          <w:trHeight w:val="521"/>
        </w:trPr>
        <w:tc>
          <w:tcPr>
            <w:tcW w:w="3781" w:type="dxa"/>
          </w:tcPr>
          <w:p w:rsidR="00196BA7" w:rsidRPr="00FD7CD6" w:rsidP="006F4FE2" w14:paraId="7CE72E8E" w14:textId="05BEF507">
            <w:pPr>
              <w:pStyle w:val="TableHeaderRow"/>
              <w:spacing w:before="240"/>
              <w:ind w:left="144"/>
              <w:rPr>
                <w:sz w:val="28"/>
                <w:szCs w:val="22"/>
              </w:rPr>
            </w:pPr>
            <w:r w:rsidRPr="00D701AD">
              <w:rPr>
                <w:sz w:val="28"/>
                <w:szCs w:val="22"/>
              </w:rPr>
              <w:t>Application Deadline</w:t>
            </w:r>
          </w:p>
        </w:tc>
        <w:tc>
          <w:tcPr>
            <w:tcW w:w="5670" w:type="dxa"/>
            <w:shd w:val="clear" w:color="auto" w:fill="F7FBFF"/>
          </w:tcPr>
          <w:p w:rsidR="00196BA7" w:rsidRPr="00DE74F1" w:rsidP="006F4FE2" w14:paraId="1AE77F7C" w14:textId="472B4135">
            <w:pPr>
              <w:spacing w:before="240"/>
              <w:ind w:left="144" w:right="144"/>
              <w:rPr>
                <w:szCs w:val="24"/>
              </w:rPr>
            </w:pPr>
            <w:r w:rsidRPr="00DE74F1">
              <w:rPr>
                <w:szCs w:val="24"/>
              </w:rPr>
              <w:t xml:space="preserve">Submit through Grants.gov by 11:59 p.m. U.S. Eastern Time on </w:t>
            </w:r>
            <w:r w:rsidRPr="001B0200" w:rsidR="00FA207F">
              <w:rPr>
                <w:szCs w:val="24"/>
                <w:highlight w:val="yellow"/>
              </w:rPr>
              <w:t>March 13, 2026</w:t>
            </w:r>
            <w:r w:rsidRPr="001B0200">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529731"/>
      <w:bookmarkEnd w:id="16"/>
      <w:r>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F4FE2">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D701AD" w:rsidP="00C4197D" w14:paraId="4A4E38D4" w14:textId="05A68288">
            <w:pPr>
              <w:pStyle w:val="StrongTableHeading"/>
              <w:ind w:left="144"/>
            </w:pPr>
            <w:r>
              <w:t xml:space="preserve">Key Dates </w:t>
            </w:r>
          </w:p>
        </w:tc>
        <w:tc>
          <w:tcPr>
            <w:tcW w:w="5040" w:type="dxa"/>
          </w:tcPr>
          <w:p w:rsidR="00E552F6" w:rsidRPr="00DE74F1" w:rsidP="00C4197D" w14:paraId="35E6F462" w14:textId="77777777">
            <w:pPr>
              <w:ind w:left="144" w:right="144"/>
              <w:rPr>
                <w:szCs w:val="24"/>
              </w:rPr>
            </w:pPr>
          </w:p>
        </w:tc>
      </w:tr>
      <w:tr w14:paraId="72FEBEBF" w14:textId="77777777" w:rsidTr="006F4FE2">
        <w:tblPrEx>
          <w:tblW w:w="9451" w:type="dxa"/>
          <w:tblInd w:w="-1" w:type="dxa"/>
          <w:tblLook w:val="04A0"/>
        </w:tblPrEx>
        <w:trPr>
          <w:cantSplit/>
          <w:trHeight w:val="727"/>
        </w:trPr>
        <w:tc>
          <w:tcPr>
            <w:tcW w:w="4411" w:type="dxa"/>
          </w:tcPr>
          <w:p w:rsidR="00196BA7" w:rsidRPr="00D701AD" w:rsidP="00C4197D"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C4197D" w14:paraId="419457F2" w14:textId="4917A479">
            <w:pPr>
              <w:ind w:left="144" w:right="144"/>
              <w:rPr>
                <w:szCs w:val="24"/>
              </w:rPr>
            </w:pPr>
            <w:r w:rsidRPr="001B0200">
              <w:rPr>
                <w:szCs w:val="24"/>
                <w:highlight w:val="yellow"/>
              </w:rPr>
              <w:t>August</w:t>
            </w:r>
            <w:r w:rsidR="00070CF6">
              <w:rPr>
                <w:szCs w:val="24"/>
              </w:rPr>
              <w:t xml:space="preserve"> </w:t>
            </w:r>
            <w:r w:rsidRPr="001B0200" w:rsidR="00713F67">
              <w:rPr>
                <w:szCs w:val="24"/>
                <w:highlight w:val="yellow"/>
              </w:rPr>
              <w:t>2026</w:t>
            </w:r>
            <w:r w:rsidRPr="00DE74F1" w:rsidR="00713F67">
              <w:rPr>
                <w:szCs w:val="24"/>
              </w:rPr>
              <w:t xml:space="preserve"> </w:t>
            </w:r>
            <w:r w:rsidRPr="00DE74F1">
              <w:rPr>
                <w:szCs w:val="24"/>
              </w:rPr>
              <w:t xml:space="preserve">(subject to the availability of funds and IMLS discretion) </w:t>
            </w:r>
          </w:p>
        </w:tc>
      </w:tr>
      <w:tr w14:paraId="706F6F54" w14:textId="77777777" w:rsidTr="006F4FE2">
        <w:tblPrEx>
          <w:tblW w:w="9451" w:type="dxa"/>
          <w:tblInd w:w="-1" w:type="dxa"/>
          <w:tblLook w:val="04A0"/>
        </w:tblPrEx>
        <w:trPr>
          <w:cantSplit/>
          <w:trHeight w:val="656"/>
        </w:trPr>
        <w:tc>
          <w:tcPr>
            <w:tcW w:w="4411" w:type="dxa"/>
          </w:tcPr>
          <w:p w:rsidR="00196BA7" w:rsidRPr="00D701AD" w:rsidP="00C4197D"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C4197D" w14:paraId="413A30D0" w14:textId="7F1B32E5">
            <w:pPr>
              <w:ind w:left="144" w:right="144"/>
              <w:rPr>
                <w:szCs w:val="24"/>
              </w:rPr>
            </w:pPr>
            <w:r>
              <w:rPr>
                <w:szCs w:val="24"/>
              </w:rPr>
              <w:t xml:space="preserve">Projects must begin on </w:t>
            </w:r>
            <w:r w:rsidR="00070CF6">
              <w:rPr>
                <w:szCs w:val="24"/>
              </w:rPr>
              <w:t xml:space="preserve">September </w:t>
            </w:r>
            <w:r w:rsidR="004E1C95">
              <w:rPr>
                <w:szCs w:val="24"/>
              </w:rPr>
              <w:t>1</w:t>
            </w:r>
            <w:r w:rsidRPr="00DE74F1">
              <w:rPr>
                <w:szCs w:val="24"/>
              </w:rPr>
              <w:t xml:space="preserve">, </w:t>
            </w:r>
            <w:r w:rsidRPr="00DE74F1" w:rsidR="001010B3">
              <w:rPr>
                <w:szCs w:val="24"/>
              </w:rPr>
              <w:t>202</w:t>
            </w:r>
            <w:r w:rsidR="001010B3">
              <w:rPr>
                <w:szCs w:val="24"/>
              </w:rPr>
              <w:t>6</w:t>
            </w:r>
            <w:r w:rsidRPr="00DE74F1">
              <w:rPr>
                <w:szCs w:val="24"/>
              </w:rPr>
              <w:t>.</w:t>
            </w:r>
          </w:p>
        </w:tc>
      </w:tr>
      <w:tr w14:paraId="392C5267" w14:textId="77777777" w:rsidTr="006F4FE2">
        <w:tblPrEx>
          <w:tblW w:w="9451" w:type="dxa"/>
          <w:tblInd w:w="-1" w:type="dxa"/>
          <w:tblLook w:val="04A0"/>
        </w:tblPrEx>
        <w:trPr>
          <w:cantSplit/>
          <w:trHeight w:val="656"/>
        </w:trPr>
        <w:tc>
          <w:tcPr>
            <w:tcW w:w="4411" w:type="dxa"/>
            <w:vAlign w:val="center"/>
          </w:tcPr>
          <w:p w:rsidR="00F5294A" w:rsidRPr="00D701AD" w:rsidP="00C4197D"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C4197D" w14:paraId="0DCE29F5" w14:textId="1A1AE9DD">
            <w:pPr>
              <w:ind w:left="144" w:right="576"/>
              <w:rPr>
                <w:szCs w:val="24"/>
              </w:rPr>
            </w:pPr>
            <w:r w:rsidRPr="001B0200">
              <w:rPr>
                <w:szCs w:val="24"/>
                <w:highlight w:val="yellow"/>
              </w:rPr>
              <w:t xml:space="preserve">September </w:t>
            </w:r>
            <w:r w:rsidRPr="001B0200" w:rsidR="002265BA">
              <w:rPr>
                <w:szCs w:val="24"/>
                <w:highlight w:val="yellow"/>
              </w:rPr>
              <w:t>1,</w:t>
            </w:r>
            <w:r w:rsidRPr="002265BA" w:rsidR="002265BA">
              <w:rPr>
                <w:szCs w:val="24"/>
              </w:rPr>
              <w:t xml:space="preserve"> </w:t>
            </w:r>
            <w:r w:rsidRPr="001B0200" w:rsidR="001010B3">
              <w:rPr>
                <w:szCs w:val="24"/>
                <w:highlight w:val="yellow"/>
              </w:rPr>
              <w:t>2026</w:t>
            </w:r>
            <w:r w:rsidRPr="002265BA" w:rsidR="001010B3">
              <w:rPr>
                <w:szCs w:val="24"/>
              </w:rPr>
              <w:t xml:space="preserve"> </w:t>
            </w:r>
            <w:r w:rsidR="00E676C1">
              <w:rPr>
                <w:szCs w:val="24"/>
              </w:rPr>
              <w:t>–</w:t>
            </w:r>
            <w:r w:rsidRPr="002265BA" w:rsidR="002265BA">
              <w:rPr>
                <w:szCs w:val="24"/>
              </w:rPr>
              <w:t xml:space="preserve"> </w:t>
            </w:r>
            <w:r w:rsidRPr="001B0200">
              <w:rPr>
                <w:szCs w:val="24"/>
                <w:highlight w:val="yellow"/>
              </w:rPr>
              <w:t>August 31</w:t>
            </w:r>
            <w:r w:rsidRPr="001B0200" w:rsidR="002265BA">
              <w:rPr>
                <w:szCs w:val="24"/>
                <w:highlight w:val="yellow"/>
              </w:rPr>
              <w:t>,</w:t>
            </w:r>
            <w:r w:rsidRPr="002265BA" w:rsidR="002265BA">
              <w:rPr>
                <w:szCs w:val="24"/>
              </w:rPr>
              <w:t xml:space="preserve"> </w:t>
            </w:r>
            <w:r w:rsidRPr="001B0200" w:rsidR="001010B3">
              <w:rPr>
                <w:szCs w:val="24"/>
                <w:highlight w:val="yellow"/>
              </w:rPr>
              <w:t>2029</w:t>
            </w:r>
            <w:r w:rsidRPr="002265BA" w:rsidR="002265BA">
              <w:rPr>
                <w:szCs w:val="24"/>
              </w:rPr>
              <w:t>. Project activities may be carried out for one to three years</w:t>
            </w:r>
          </w:p>
        </w:tc>
      </w:tr>
    </w:tbl>
    <w:p w:rsidR="00EC6D62" w14:paraId="5A5AF1B5"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5CDDEC15" w14:textId="77777777" w:rsidTr="00C4197D">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4411" w:type="dxa"/>
            <w:vAlign w:val="center"/>
          </w:tcPr>
          <w:p w:rsidR="00E552F6" w:rsidRPr="0020754C" w:rsidP="00C4197D" w14:paraId="4D21AE0C" w14:textId="22836668">
            <w:pPr>
              <w:pStyle w:val="StrongTableHeading"/>
              <w:spacing w:before="80"/>
              <w:ind w:left="144"/>
            </w:pPr>
            <w:r>
              <w:t>Funding Details</w:t>
            </w:r>
          </w:p>
        </w:tc>
        <w:tc>
          <w:tcPr>
            <w:tcW w:w="5040" w:type="dxa"/>
            <w:vAlign w:val="center"/>
          </w:tcPr>
          <w:p w:rsidR="00E552F6" w:rsidRPr="00A91007" w:rsidP="00C4197D" w14:paraId="201EE903" w14:textId="77777777">
            <w:pPr>
              <w:pStyle w:val="Tabletext"/>
              <w:spacing w:before="80"/>
              <w:ind w:left="144"/>
              <w:rPr>
                <w:szCs w:val="24"/>
              </w:rPr>
            </w:pPr>
          </w:p>
        </w:tc>
      </w:tr>
      <w:tr w14:paraId="4472D3F0" w14:textId="77777777" w:rsidTr="00C4197D">
        <w:tblPrEx>
          <w:tblW w:w="9451" w:type="dxa"/>
          <w:tblInd w:w="-1" w:type="dxa"/>
          <w:tblLook w:val="04A0"/>
        </w:tblPrEx>
        <w:trPr>
          <w:cantSplit/>
          <w:trHeight w:val="664"/>
        </w:trPr>
        <w:tc>
          <w:tcPr>
            <w:tcW w:w="4411" w:type="dxa"/>
            <w:vAlign w:val="center"/>
          </w:tcPr>
          <w:p w:rsidR="008776A9" w:rsidRPr="0020754C" w:rsidP="00C4197D" w14:paraId="5A9CC15B" w14:textId="77777777">
            <w:pPr>
              <w:pStyle w:val="TableHeaderRow"/>
              <w:spacing w:before="80"/>
              <w:ind w:left="144" w:right="288"/>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C4197D" w14:paraId="4AB2B266" w14:textId="30A9BB2A">
            <w:pPr>
              <w:pStyle w:val="Tabletext"/>
              <w:spacing w:before="80"/>
              <w:ind w:left="144"/>
              <w:rPr>
                <w:szCs w:val="24"/>
              </w:rPr>
            </w:pPr>
            <w:r w:rsidRPr="0020674C">
              <w:t>$</w:t>
            </w:r>
            <w:r w:rsidR="00932335">
              <w:t>2,000,000</w:t>
            </w:r>
          </w:p>
        </w:tc>
      </w:tr>
      <w:tr w14:paraId="2F429722" w14:textId="77777777" w:rsidTr="00C4197D">
        <w:tblPrEx>
          <w:tblW w:w="9451" w:type="dxa"/>
          <w:tblInd w:w="-1" w:type="dxa"/>
          <w:tblLook w:val="04A0"/>
        </w:tblPrEx>
        <w:trPr>
          <w:cantSplit/>
          <w:trHeight w:val="595"/>
        </w:trPr>
        <w:tc>
          <w:tcPr>
            <w:tcW w:w="4411" w:type="dxa"/>
            <w:vAlign w:val="center"/>
          </w:tcPr>
          <w:p w:rsidR="008776A9" w:rsidRPr="0020754C" w:rsidP="00C4197D" w14:paraId="043972B6" w14:textId="77777777">
            <w:pPr>
              <w:pStyle w:val="TableHeaderRow"/>
              <w:spacing w:before="80"/>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C4197D" w14:paraId="2AF25F66" w14:textId="2DE24683">
            <w:pPr>
              <w:pStyle w:val="Tabletext"/>
              <w:spacing w:before="8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C4197D">
        <w:tblPrEx>
          <w:tblW w:w="9451" w:type="dxa"/>
          <w:tblInd w:w="-1" w:type="dxa"/>
          <w:tblLook w:val="04A0"/>
        </w:tblPrEx>
        <w:trPr>
          <w:cantSplit/>
          <w:trHeight w:val="451"/>
        </w:trPr>
        <w:tc>
          <w:tcPr>
            <w:tcW w:w="4411" w:type="dxa"/>
            <w:vAlign w:val="center"/>
          </w:tcPr>
          <w:p w:rsidR="008776A9" w:rsidRPr="0020754C" w:rsidP="00C4197D" w14:paraId="28ACCD58" w14:textId="77777777">
            <w:pPr>
              <w:pStyle w:val="TableHeaderRow"/>
              <w:spacing w:before="80"/>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C4197D" w14:paraId="084E6238" w14:textId="7DE1C39C">
            <w:pPr>
              <w:pStyle w:val="Tabletext"/>
              <w:spacing w:before="80"/>
              <w:ind w:left="144"/>
              <w:rPr>
                <w:szCs w:val="24"/>
              </w:rPr>
            </w:pPr>
            <w:r>
              <w:rPr>
                <w:szCs w:val="24"/>
              </w:rPr>
              <w:t>8</w:t>
            </w:r>
          </w:p>
        </w:tc>
      </w:tr>
      <w:tr w14:paraId="0AE6368E" w14:textId="77777777" w:rsidTr="00C4197D">
        <w:tblPrEx>
          <w:tblW w:w="9451" w:type="dxa"/>
          <w:tblInd w:w="-1" w:type="dxa"/>
          <w:tblLook w:val="04A0"/>
        </w:tblPrEx>
        <w:trPr>
          <w:cantSplit/>
          <w:trHeight w:val="68"/>
        </w:trPr>
        <w:tc>
          <w:tcPr>
            <w:tcW w:w="4411" w:type="dxa"/>
            <w:vAlign w:val="center"/>
          </w:tcPr>
          <w:p w:rsidR="008776A9" w:rsidRPr="0020754C" w:rsidP="00C4197D" w14:paraId="28096257" w14:textId="2C7A3023">
            <w:pPr>
              <w:pStyle w:val="TableHeaderRow"/>
              <w:spacing w:before="80"/>
              <w:ind w:left="144" w:right="432"/>
              <w:rPr>
                <w:sz w:val="28"/>
                <w:szCs w:val="22"/>
              </w:rPr>
            </w:pPr>
            <w:bookmarkStart w:id="18" w:name="ExpectedIndvAwardAmt"/>
            <w:r w:rsidRPr="0020754C">
              <w:rPr>
                <w:sz w:val="28"/>
                <w:szCs w:val="22"/>
              </w:rPr>
              <w:t xml:space="preserve">Expected amount of individual awards </w:t>
            </w:r>
            <w:bookmarkEnd w:id="18"/>
          </w:p>
        </w:tc>
        <w:tc>
          <w:tcPr>
            <w:tcW w:w="5040" w:type="dxa"/>
            <w:shd w:val="clear" w:color="auto" w:fill="F7FBFF"/>
            <w:vAlign w:val="center"/>
          </w:tcPr>
          <w:p w:rsidR="008776A9" w:rsidRPr="00A91007" w:rsidP="00C4197D" w14:paraId="459BF3D6" w14:textId="4E53AA10">
            <w:pPr>
              <w:pStyle w:val="Tabletext"/>
              <w:spacing w:before="80"/>
              <w:ind w:left="144"/>
              <w:rPr>
                <w:szCs w:val="24"/>
              </w:rPr>
            </w:pPr>
            <w:r w:rsidRPr="00E477FF">
              <w:t>$</w:t>
            </w:r>
            <w:r w:rsidR="00932335">
              <w:t xml:space="preserve">100,000 - </w:t>
            </w:r>
            <w:r w:rsidR="00EA5E7F">
              <w:t>$500,000</w:t>
            </w:r>
          </w:p>
        </w:tc>
      </w:tr>
      <w:tr w14:paraId="48E42746" w14:textId="77777777" w:rsidTr="00C4197D">
        <w:tblPrEx>
          <w:tblW w:w="9451" w:type="dxa"/>
          <w:tblInd w:w="-1" w:type="dxa"/>
          <w:tblLook w:val="04A0"/>
        </w:tblPrEx>
        <w:trPr>
          <w:cantSplit/>
          <w:trHeight w:val="451"/>
        </w:trPr>
        <w:tc>
          <w:tcPr>
            <w:tcW w:w="4411" w:type="dxa"/>
            <w:vAlign w:val="center"/>
          </w:tcPr>
          <w:p w:rsidR="008776A9" w:rsidRPr="0020754C" w:rsidP="00C4197D" w14:paraId="19BC3643" w14:textId="19C6FD29">
            <w:pPr>
              <w:pStyle w:val="TableHeaderRow"/>
              <w:spacing w:before="80"/>
              <w:ind w:left="144" w:right="144"/>
              <w:rPr>
                <w:sz w:val="28"/>
                <w:szCs w:val="22"/>
              </w:rPr>
            </w:pPr>
            <w:r w:rsidRPr="0020754C">
              <w:rPr>
                <w:sz w:val="28"/>
                <w:szCs w:val="22"/>
              </w:rPr>
              <w:t xml:space="preserve">Average amount of funding per award in previous years </w:t>
            </w:r>
          </w:p>
        </w:tc>
        <w:tc>
          <w:tcPr>
            <w:tcW w:w="5040" w:type="dxa"/>
            <w:shd w:val="clear" w:color="auto" w:fill="F7FBFF"/>
            <w:vAlign w:val="center"/>
          </w:tcPr>
          <w:p w:rsidR="008776A9" w:rsidRPr="00A91007" w:rsidP="00C4197D" w14:paraId="647A74EA" w14:textId="5A71FF76">
            <w:pPr>
              <w:pStyle w:val="Tabletext"/>
              <w:spacing w:before="80"/>
              <w:ind w:left="144"/>
            </w:pPr>
            <w:r>
              <w:t>$250,000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529732"/>
      <w:r>
        <w:t>Executive Summary</w:t>
      </w:r>
      <w:bookmarkEnd w:id="19"/>
    </w:p>
    <w:p w:rsidR="002A74C4" w:rsidRPr="001B0200" w:rsidP="000A7287" w14:paraId="63DBE18C" w14:textId="312D6AC6">
      <w:pPr>
        <w:rPr>
          <w:highlight w:val="yellow"/>
        </w:rPr>
      </w:pPr>
      <w:r w:rsidRPr="001B0200">
        <w:rPr>
          <w:highlight w:val="yellow"/>
        </w:rPr>
        <w:t>The 21st Century Museum Professional (21MP) grant program supports projects that build career pathways, strengthen professional networks, and identify and share effective workforce education and training practices in the museum field.</w:t>
      </w:r>
    </w:p>
    <w:p w:rsidR="00F50438" w:rsidRPr="001B0200" w:rsidP="00F50438" w14:paraId="3249DA69" w14:textId="77777777">
      <w:pPr>
        <w:rPr>
          <w:highlight w:val="yellow"/>
        </w:rPr>
      </w:pPr>
      <w:r w:rsidRPr="001B0200">
        <w:rPr>
          <w:highlight w:val="yellow"/>
        </w:rPr>
        <w:t xml:space="preserve">The goals of the program are to </w:t>
      </w:r>
    </w:p>
    <w:p w:rsidR="00F50438" w:rsidRPr="001B0200" w:rsidP="00F50438" w14:paraId="564CC18A" w14:textId="77777777">
      <w:pPr>
        <w:pStyle w:val="ListParagraph"/>
        <w:numPr>
          <w:ilvl w:val="0"/>
          <w:numId w:val="70"/>
        </w:numPr>
        <w:spacing w:before="0" w:after="160" w:line="259" w:lineRule="auto"/>
        <w:rPr>
          <w:highlight w:val="yellow"/>
        </w:rPr>
      </w:pPr>
      <w:r w:rsidRPr="001B0200">
        <w:rPr>
          <w:highlight w:val="yellow"/>
        </w:rPr>
        <w:t>Support the professional development of the current museum workforce; and</w:t>
      </w:r>
    </w:p>
    <w:p w:rsidR="002A74C4" w:rsidRPr="00F128AE" w:rsidP="000A7287" w14:paraId="2214576E" w14:textId="535B6840">
      <w:pPr>
        <w:pStyle w:val="ListParagraph"/>
        <w:numPr>
          <w:ilvl w:val="0"/>
          <w:numId w:val="70"/>
        </w:numPr>
        <w:spacing w:before="0" w:after="160" w:line="259" w:lineRule="auto"/>
        <w:rPr>
          <w:highlight w:val="yellow"/>
        </w:rPr>
      </w:pPr>
      <w:r w:rsidRPr="001B0200">
        <w:rPr>
          <w:highlight w:val="yellow"/>
        </w:rPr>
        <w:t>Recruit and train future museum professionals.</w:t>
      </w:r>
    </w:p>
    <w:p w:rsidR="00A07448" w:rsidRPr="001B0200" w:rsidP="000A7287" w14:paraId="11378828" w14:textId="28536735">
      <w:pPr>
        <w:rPr>
          <w:highlight w:val="yellow"/>
        </w:rPr>
      </w:pPr>
      <w:r w:rsidRPr="001B0200">
        <w:rPr>
          <w:highlight w:val="yellow"/>
        </w:rPr>
        <w:t>The primary audiences for this program are museums, museum service organizations and affiliated nonprofits, and museum professionals. Secondary audiences include museum visitors and future museum professionals.</w:t>
      </w:r>
    </w:p>
    <w:p w:rsidR="00A07448" w:rsidRPr="001B0200" w:rsidP="00A07448" w14:paraId="58404CB4" w14:textId="77777777">
      <w:pPr>
        <w:rPr>
          <w:highlight w:val="yellow"/>
        </w:rPr>
      </w:pPr>
      <w:r w:rsidRPr="001B0200">
        <w:rPr>
          <w:highlight w:val="yellow"/>
        </w:rPr>
        <w:t>Eligibility is restricted to organizations that are:</w:t>
      </w:r>
    </w:p>
    <w:p w:rsidR="00A07448" w:rsidRPr="001B0200" w:rsidP="00A07448" w14:paraId="35CB7BBF" w14:textId="77777777">
      <w:pPr>
        <w:pStyle w:val="ListParagraph"/>
        <w:numPr>
          <w:ilvl w:val="0"/>
          <w:numId w:val="71"/>
        </w:numPr>
        <w:spacing w:before="0" w:after="160" w:line="259" w:lineRule="auto"/>
        <w:rPr>
          <w:highlight w:val="yellow"/>
        </w:rPr>
      </w:pPr>
      <w:r w:rsidRPr="001B0200">
        <w:rPr>
          <w:highlight w:val="yellow"/>
        </w:rPr>
        <w:t>Located in the United States or any U.S. Territories or freely associated States; AND</w:t>
      </w:r>
    </w:p>
    <w:p w:rsidR="00A07448" w:rsidRPr="001B0200" w:rsidP="00A07448" w14:paraId="5A5711F9" w14:textId="77777777">
      <w:pPr>
        <w:pStyle w:val="ListParagraph"/>
        <w:numPr>
          <w:ilvl w:val="0"/>
          <w:numId w:val="71"/>
        </w:numPr>
        <w:spacing w:before="0" w:after="160" w:line="259" w:lineRule="auto"/>
        <w:rPr>
          <w:highlight w:val="yellow"/>
        </w:rPr>
      </w:pPr>
      <w:r w:rsidRPr="001B0200">
        <w:rPr>
          <w:highlight w:val="yellow"/>
        </w:rPr>
        <w:t>A unit of state, local or Tribal government or a private, nonprofit organization; AND</w:t>
      </w:r>
    </w:p>
    <w:p w:rsidR="00A07448" w:rsidRPr="00F128AE" w:rsidP="000A7287" w14:paraId="41CA84D3" w14:textId="77E54EB6">
      <w:pPr>
        <w:pStyle w:val="ListParagraph"/>
        <w:numPr>
          <w:ilvl w:val="0"/>
          <w:numId w:val="71"/>
        </w:numPr>
        <w:spacing w:before="0" w:after="160" w:line="259" w:lineRule="auto"/>
        <w:rPr>
          <w:highlight w:val="yellow"/>
        </w:rPr>
      </w:pPr>
      <w:r w:rsidRPr="001B0200">
        <w:rPr>
          <w:highlight w:val="yellow"/>
        </w:rPr>
        <w:t>A museum, an organization or association related to the museum field, an institution of higher education.</w:t>
      </w:r>
    </w:p>
    <w:p w:rsidR="00E518CC" w:rsidP="00E518CC" w14:paraId="17B68797" w14:textId="44C64860">
      <w:pPr>
        <w:pStyle w:val="Heading3"/>
      </w:pPr>
      <w:bookmarkStart w:id="20" w:name="_Toc174529733"/>
      <w:r>
        <w:t>Agency Contact Information</w:t>
      </w:r>
      <w:bookmarkEnd w:id="20"/>
    </w:p>
    <w:p w:rsidR="00E518CC" w:rsidRPr="00BD7CBA" w:rsidP="00E518CC" w14:paraId="0E2F64E6" w14:textId="362956C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911A46" w:rsidP="00C10168" w14:paraId="2077AD5C" w14:textId="6B3F7FC6">
      <w:pPr>
        <w:pStyle w:val="Heading2"/>
      </w:pPr>
      <w:bookmarkStart w:id="21" w:name="_Eligibility"/>
      <w:bookmarkStart w:id="22" w:name="_Toc174529734"/>
      <w:bookmarkStart w:id="23" w:name="_Toc215240044"/>
      <w:bookmarkEnd w:id="21"/>
      <w:r w:rsidRPr="00427981">
        <w:t>Eligib</w:t>
      </w:r>
      <w:r>
        <w:t>ility</w:t>
      </w:r>
      <w:bookmarkEnd w:id="22"/>
      <w:bookmarkEnd w:id="23"/>
      <w:r>
        <w:t xml:space="preserve"> </w:t>
      </w:r>
    </w:p>
    <w:p w:rsidR="00911A46" w:rsidP="00911A46" w14:paraId="2A426E7A" w14:textId="77777777">
      <w:pPr>
        <w:pStyle w:val="Heading3"/>
      </w:pPr>
      <w:bookmarkStart w:id="24" w:name="_Toc174529735"/>
      <w:r>
        <w:t>Eligible Applicants</w:t>
      </w:r>
      <w:bookmarkEnd w:id="24"/>
    </w:p>
    <w:p w:rsidR="00911A46" w:rsidP="00911A46" w14:paraId="5194FFCF" w14:textId="0FEECF95">
      <w:pPr>
        <w:pStyle w:val="Sectionintrotext"/>
      </w:pPr>
      <w:r w:rsidRPr="00004F98">
        <w:t xml:space="preserve">To be eligible for an award under the </w:t>
      </w:r>
      <w:r w:rsidR="009E32BC">
        <w:t>21MP</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3296" coordsize="10858,10668">
                <v:shape id="Graphic 7" o:spid="_x0000_s1032" type="#_x0000_t75" alt="Court with solid fill" style="width:10668;height:10668;mso-wrap-style:square;position:absolute;visibility:visible">
                  <v:imagedata r:id="rId27"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contextualSpacing w:val="0"/>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049C5983">
      <w:pPr>
        <w:pStyle w:val="ListParagraph"/>
        <w:numPr>
          <w:ilvl w:val="0"/>
          <w:numId w:val="17"/>
        </w:numPr>
        <w:ind w:left="2016" w:hanging="432"/>
        <w:contextualSpacing w:val="0"/>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E75415" w14:paraId="3F341C3F" w14:textId="2A97DD9C">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1F1D755A">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4" alt="&quot;&quot;" style="width:83.25pt;height:1in;margin-top:9pt;margin-left:3.85pt;position:absolute;z-index:251727872" coordsize="10572,9144">
                <v:shape id="Graphic 11" o:spid="_x0000_s1035" type="#_x0000_t75" alt="Badge with solid fill" style="width:6667;height:6668;left:3905;mso-wrap-style:square;position:absolute;top:2476;visibility:visible">
                  <v:imagedata r:id="rId32" o:title="Badge with solid fill"/>
                </v:shape>
                <v:shape id="Graphic 8" o:spid="_x0000_s1036"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ust 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037D9C2A">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8896" behindDoc="0" locked="0" layoutInCell="1" allowOverlap="1">
                <wp:simplePos x="0" y="0"/>
                <wp:positionH relativeFrom="column">
                  <wp:posOffset>-190500</wp:posOffset>
                </wp:positionH>
                <wp:positionV relativeFrom="paragraph">
                  <wp:posOffset>66675</wp:posOffset>
                </wp:positionV>
                <wp:extent cx="952500" cy="81915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00" cy="81915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7" style="width:75pt;height:64.5pt;margin-top:5.25pt;margin-left:-15pt;mso-height-relative:margin;mso-width-relative:margin;position:absolute;z-index:251729920" coordsize="11334,9715">
                <v:shape id="Graphic 12" o:spid="_x0000_s1038" type="#_x0000_t75" alt="&quot;&quot;" style="width:6191;height:6191;left:5143;mso-wrap-style:square;position:absolute;top:3524;visibility:visible">
                  <v:imagedata r:id="rId38" o:title=""/>
                </v:shape>
                <v:shape id="Graphic 1" o:spid="_x0000_s1039" type="#_x0000_t75" alt="&quot;&quot;" style="width:9067;height:9067;mso-wrap-style:square;position:absolute;visibility:visible">
                  <v:imagedata r:id="rId39"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5FE5871F">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43001B" w:rsidRPr="00004F98" w:rsidP="000478CF" w14:paraId="7EA295B8" w14:textId="77777777">
      <w:pPr>
        <w:pStyle w:val="ListParagraph"/>
        <w:keepNext/>
        <w:numPr>
          <w:ilvl w:val="1"/>
          <w:numId w:val="0"/>
        </w:numPr>
        <w:ind w:left="1440"/>
      </w:pPr>
    </w:p>
    <w:p w:rsidR="005B3A86" w:rsidRPr="00561808" w:rsidP="00D85ED0" w14:paraId="2D53C5FD" w14:textId="28174D2E">
      <w:pPr>
        <w:pStyle w:val="ListParagraph"/>
        <w:numPr>
          <w:ilvl w:val="0"/>
          <w:numId w:val="58"/>
        </w:numPr>
        <w:ind w:left="1080"/>
      </w:pPr>
      <w:r w:rsidRPr="00561808">
        <w:t xml:space="preserve">A museum </w:t>
      </w:r>
      <w:r w:rsidR="00F6751F">
        <w:t>that:</w:t>
      </w:r>
    </w:p>
    <w:p w:rsidR="008B298D" w:rsidP="00D85ED0" w14:paraId="6A8C496C" w14:textId="3F9327FC">
      <w:pPr>
        <w:pStyle w:val="ListParagraph"/>
        <w:numPr>
          <w:ilvl w:val="0"/>
          <w:numId w:val="60"/>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D85ED0" w14:paraId="1E38DA99" w14:textId="77777777">
      <w:pPr>
        <w:pStyle w:val="ListParagraph"/>
        <w:numPr>
          <w:ilvl w:val="0"/>
          <w:numId w:val="60"/>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D85ED0" w14:paraId="21C4BE6A" w14:textId="6A297557">
      <w:pPr>
        <w:pStyle w:val="ListParagraph"/>
        <w:numPr>
          <w:ilvl w:val="0"/>
          <w:numId w:val="60"/>
        </w:numPr>
        <w:spacing w:line="240" w:lineRule="auto"/>
        <w:contextualSpacing w:val="0"/>
        <w:rPr>
          <w:rStyle w:val="ui-provider"/>
        </w:rPr>
      </w:pPr>
      <w:r w:rsidRPr="0020674C">
        <w:rPr>
          <w:rStyle w:val="ui-provider"/>
        </w:rPr>
        <w:t xml:space="preserve">owns or uses tangible objects, </w:t>
      </w:r>
      <w:r w:rsidR="001A1243">
        <w:rPr>
          <w:rStyle w:val="ui-provider"/>
        </w:rPr>
        <w:t>and/or living collections</w:t>
      </w:r>
      <w:r w:rsidRPr="0020674C">
        <w:rPr>
          <w:rStyle w:val="ui-provider"/>
        </w:rPr>
        <w:t xml:space="preserve">; </w:t>
      </w:r>
    </w:p>
    <w:p w:rsidR="00F4749E" w:rsidP="00D85ED0" w14:paraId="31928CC3" w14:textId="77777777">
      <w:pPr>
        <w:pStyle w:val="ListParagraph"/>
        <w:numPr>
          <w:ilvl w:val="0"/>
          <w:numId w:val="60"/>
        </w:numPr>
        <w:spacing w:line="240" w:lineRule="auto"/>
        <w:contextualSpacing w:val="0"/>
        <w:rPr>
          <w:rStyle w:val="ui-provider"/>
        </w:rPr>
      </w:pPr>
      <w:r w:rsidRPr="0020674C">
        <w:rPr>
          <w:rStyle w:val="ui-provider"/>
        </w:rPr>
        <w:t xml:space="preserve">cares for these objects; and </w:t>
      </w:r>
    </w:p>
    <w:p w:rsidR="00413AD1" w:rsidRPr="00561808" w:rsidP="00D85ED0" w14:paraId="1D014CCB" w14:textId="099318CB">
      <w:pPr>
        <w:pStyle w:val="ListParagraph"/>
        <w:numPr>
          <w:ilvl w:val="0"/>
          <w:numId w:val="60"/>
        </w:numPr>
        <w:spacing w:line="240" w:lineRule="auto"/>
        <w:contextualSpacing w:val="0"/>
      </w:pPr>
      <w:r w:rsidRPr="0020674C">
        <w:rPr>
          <w:rStyle w:val="ui-provider"/>
        </w:rPr>
        <w:t>exhibits these objects to the general public on a regular basis through facilities that it owns or operates.</w:t>
      </w:r>
    </w:p>
    <w:p w:rsidR="00123C22" w:rsidRPr="00F6751F" w:rsidP="001B6872" w14:paraId="49C49534" w14:textId="77777777">
      <w:pPr>
        <w:pStyle w:val="NormalBoldBlue"/>
        <w:ind w:left="1440"/>
        <w:rPr>
          <w:i/>
          <w:iCs/>
        </w:rPr>
      </w:pPr>
      <w:r w:rsidRPr="00F6751F">
        <w:rPr>
          <w:rStyle w:val="Strong"/>
          <w:rFonts w:eastAsiaTheme="minorEastAsia"/>
          <w:b/>
          <w:bCs/>
          <w:i/>
          <w:iCs/>
          <w:sz w:val="24"/>
          <w:szCs w:val="20"/>
        </w:rPr>
        <w:t>What types of institutions are included in the term “museum”?</w:t>
      </w:r>
      <w:r w:rsidRPr="00F6751F">
        <w:rPr>
          <w:i/>
          <w:iCs/>
        </w:rPr>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A02332" w:rsidP="00A02332" w14:paraId="3F9CFC25" w14:textId="77777777">
            <w:pPr>
              <w:pStyle w:val="ListParagraph"/>
              <w:numPr>
                <w:ilvl w:val="0"/>
                <w:numId w:val="61"/>
              </w:numPr>
              <w:spacing w:line="240" w:lineRule="auto"/>
            </w:pPr>
            <w:r w:rsidRPr="000F1992">
              <w:t>anthropology museums</w:t>
            </w:r>
          </w:p>
          <w:p w:rsidR="00123C22" w:rsidP="00D85ED0" w14:paraId="1ECE501B" w14:textId="77777777">
            <w:pPr>
              <w:pStyle w:val="ListParagraph"/>
              <w:numPr>
                <w:ilvl w:val="0"/>
                <w:numId w:val="61"/>
              </w:numPr>
              <w:spacing w:line="240" w:lineRule="auto"/>
            </w:pPr>
            <w:r>
              <w:t>aquariums</w:t>
            </w:r>
          </w:p>
          <w:p w:rsidR="000F1992" w:rsidP="00D85ED0" w14:paraId="6121D7EE" w14:textId="77777777">
            <w:pPr>
              <w:pStyle w:val="ListParagraph"/>
              <w:numPr>
                <w:ilvl w:val="0"/>
                <w:numId w:val="61"/>
              </w:numPr>
              <w:spacing w:line="240" w:lineRule="auto"/>
            </w:pPr>
            <w:r>
              <w:t>arboretums</w:t>
            </w:r>
          </w:p>
          <w:p w:rsidR="000F1992" w:rsidP="00D85ED0" w14:paraId="5BDCBF46" w14:textId="77777777">
            <w:pPr>
              <w:pStyle w:val="ListParagraph"/>
              <w:numPr>
                <w:ilvl w:val="0"/>
                <w:numId w:val="61"/>
              </w:numPr>
              <w:spacing w:line="240" w:lineRule="auto"/>
            </w:pPr>
            <w:r w:rsidRPr="000F1992">
              <w:t>art museums</w:t>
            </w:r>
          </w:p>
          <w:p w:rsidR="000F1992" w:rsidP="00D85ED0" w14:paraId="3E965EED" w14:textId="77777777">
            <w:pPr>
              <w:pStyle w:val="ListParagraph"/>
              <w:numPr>
                <w:ilvl w:val="0"/>
                <w:numId w:val="61"/>
              </w:numPr>
              <w:spacing w:line="240" w:lineRule="auto"/>
            </w:pPr>
            <w:r w:rsidRPr="000F1992">
              <w:t xml:space="preserve">botanical gardens </w:t>
            </w:r>
          </w:p>
          <w:p w:rsidR="000F1992" w:rsidP="00D85ED0" w14:paraId="6BC0EFA1" w14:textId="3C04C84B">
            <w:pPr>
              <w:pStyle w:val="ListParagraph"/>
              <w:numPr>
                <w:ilvl w:val="0"/>
                <w:numId w:val="61"/>
              </w:numPr>
              <w:spacing w:line="240" w:lineRule="auto"/>
            </w:pPr>
            <w:r w:rsidRPr="000F1992">
              <w:t xml:space="preserve">children’s/youth museums </w:t>
            </w:r>
          </w:p>
          <w:p w:rsidR="000F1992" w:rsidRPr="009963C7" w:rsidP="009963C7" w14:paraId="43F16D59" w14:textId="1871C660">
            <w:pPr>
              <w:pStyle w:val="ListParagraph"/>
              <w:numPr>
                <w:ilvl w:val="0"/>
                <w:numId w:val="61"/>
              </w:numPr>
              <w:spacing w:line="240" w:lineRule="auto"/>
            </w:pPr>
            <w:r w:rsidRPr="000F1992">
              <w:t>general museums (those having two or more significant disciplines)</w:t>
            </w:r>
          </w:p>
        </w:tc>
        <w:tc>
          <w:tcPr>
            <w:tcW w:w="4675" w:type="dxa"/>
          </w:tcPr>
          <w:p w:rsidR="009963C7" w:rsidP="00D85ED0" w14:paraId="4951D56D" w14:textId="3B967DE1">
            <w:pPr>
              <w:pStyle w:val="ListParagraph"/>
              <w:numPr>
                <w:ilvl w:val="0"/>
                <w:numId w:val="61"/>
              </w:numPr>
              <w:spacing w:line="240" w:lineRule="auto"/>
            </w:pPr>
            <w:r w:rsidRPr="000F1992">
              <w:t>historic houses/sites</w:t>
            </w:r>
          </w:p>
          <w:p w:rsidR="000F1992" w:rsidP="00D85ED0" w14:paraId="7C3F6239" w14:textId="283661C7">
            <w:pPr>
              <w:pStyle w:val="ListParagraph"/>
              <w:numPr>
                <w:ilvl w:val="0"/>
                <w:numId w:val="61"/>
              </w:numPr>
              <w:spacing w:line="240" w:lineRule="auto"/>
            </w:pPr>
            <w:r w:rsidRPr="000F1992">
              <w:t>history museums</w:t>
            </w:r>
          </w:p>
          <w:p w:rsidR="00295C98" w:rsidP="00D85ED0" w14:paraId="7372328D" w14:textId="472C7FA0">
            <w:pPr>
              <w:pStyle w:val="ListParagraph"/>
              <w:numPr>
                <w:ilvl w:val="0"/>
                <w:numId w:val="61"/>
              </w:numPr>
              <w:spacing w:line="240" w:lineRule="auto"/>
            </w:pPr>
            <w:r w:rsidRPr="000F1992">
              <w:t>natural history</w:t>
            </w:r>
            <w:r>
              <w:t xml:space="preserve"> museums</w:t>
            </w:r>
          </w:p>
          <w:p w:rsidR="000F1992" w:rsidP="00D85ED0" w14:paraId="77C528AD" w14:textId="77777777">
            <w:pPr>
              <w:pStyle w:val="ListParagraph"/>
              <w:numPr>
                <w:ilvl w:val="0"/>
                <w:numId w:val="61"/>
              </w:numPr>
              <w:spacing w:line="240" w:lineRule="auto"/>
            </w:pPr>
            <w:r w:rsidRPr="000F1992">
              <w:t>nature centers</w:t>
            </w:r>
          </w:p>
          <w:p w:rsidR="000F1992" w:rsidP="00D85ED0" w14:paraId="7B71319F" w14:textId="77777777">
            <w:pPr>
              <w:pStyle w:val="ListParagraph"/>
              <w:numPr>
                <w:ilvl w:val="0"/>
                <w:numId w:val="61"/>
              </w:numPr>
              <w:spacing w:line="240" w:lineRule="auto"/>
            </w:pPr>
            <w:r w:rsidRPr="000F1992">
              <w:t>planetariums</w:t>
            </w:r>
          </w:p>
          <w:p w:rsidR="000F1992" w:rsidP="00D85ED0" w14:paraId="1FA60177" w14:textId="77777777">
            <w:pPr>
              <w:pStyle w:val="ListParagraph"/>
              <w:numPr>
                <w:ilvl w:val="0"/>
                <w:numId w:val="61"/>
              </w:numPr>
              <w:spacing w:line="240" w:lineRule="auto"/>
            </w:pPr>
            <w:r w:rsidRPr="000F1992">
              <w:t>science/technology centers</w:t>
            </w:r>
          </w:p>
          <w:p w:rsidR="00133410" w:rsidP="00D85ED0" w14:paraId="38AA8065" w14:textId="77777777">
            <w:pPr>
              <w:pStyle w:val="ListParagraph"/>
              <w:numPr>
                <w:ilvl w:val="0"/>
                <w:numId w:val="61"/>
              </w:numPr>
              <w:spacing w:line="240" w:lineRule="auto"/>
            </w:pPr>
            <w:r w:rsidRPr="000F1992">
              <w:t xml:space="preserve">specialized museums (limited to a single distinct subject), and </w:t>
            </w:r>
          </w:p>
          <w:p w:rsidR="00123C22" w:rsidRPr="000F1992" w:rsidP="00D85ED0" w14:paraId="1FFCCAE6" w14:textId="5D8E56F3">
            <w:pPr>
              <w:pStyle w:val="ListParagraph"/>
              <w:numPr>
                <w:ilvl w:val="0"/>
                <w:numId w:val="61"/>
              </w:numPr>
              <w:spacing w:line="240" w:lineRule="auto"/>
            </w:pPr>
            <w:r w:rsidRPr="000F1992">
              <w:t>zoological parks.</w:t>
            </w:r>
          </w:p>
        </w:tc>
      </w:tr>
    </w:tbl>
    <w:p w:rsidR="001B6872" w:rsidRPr="00F6751F" w:rsidP="001B6872" w14:paraId="14939158" w14:textId="58219DBB">
      <w:pPr>
        <w:pStyle w:val="ListParagraph"/>
        <w:numPr>
          <w:ilvl w:val="0"/>
          <w:numId w:val="0"/>
        </w:numPr>
        <w:spacing w:before="240" w:line="240" w:lineRule="auto"/>
        <w:ind w:left="1440"/>
        <w:contextualSpacing w:val="0"/>
        <w:rPr>
          <w:b/>
          <w:i/>
          <w:iCs/>
        </w:rPr>
      </w:pPr>
      <w:r w:rsidRPr="00F6751F">
        <w:rPr>
          <w:rStyle w:val="NormalBoldBlueChar"/>
          <w:i/>
          <w:iCs/>
        </w:rPr>
        <w:t>What does it mean to “</w:t>
      </w:r>
      <w:r w:rsidRPr="00F6751F" w:rsidR="001E5F69">
        <w:rPr>
          <w:rStyle w:val="NormalBoldBlueChar"/>
          <w:i/>
          <w:iCs/>
        </w:rPr>
        <w:t xml:space="preserve">use </w:t>
      </w:r>
      <w:r w:rsidRPr="00F6751F">
        <w:rPr>
          <w:rStyle w:val="NormalBoldBlueChar"/>
          <w:i/>
          <w:iCs/>
        </w:rPr>
        <w:t>a professional staff”?</w:t>
      </w:r>
      <w:r w:rsidRPr="00F6751F">
        <w:rPr>
          <w:b/>
          <w:i/>
          <w:iCs/>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RPr="00F6751F" w:rsidP="00413AD1" w14:paraId="1B2FF6F7" w14:textId="77777777">
      <w:pPr>
        <w:pStyle w:val="ListParagraph"/>
        <w:numPr>
          <w:ilvl w:val="0"/>
          <w:numId w:val="0"/>
        </w:numPr>
        <w:spacing w:line="240" w:lineRule="auto"/>
        <w:ind w:left="1440"/>
        <w:rPr>
          <w:b/>
          <w:bCs/>
          <w:i/>
          <w:iCs/>
        </w:rPr>
      </w:pPr>
      <w:r w:rsidRPr="00F6751F">
        <w:rPr>
          <w:rStyle w:val="NormalBoldBlueChar"/>
          <w:i/>
          <w:iCs/>
        </w:rPr>
        <w:t>What does it mean to “exhibit the objects to the general public”?</w:t>
      </w:r>
      <w:r w:rsidRPr="00F6751F">
        <w:rPr>
          <w:b/>
          <w:bCs/>
          <w:i/>
          <w:iCs/>
        </w:rPr>
        <w:t xml:space="preserve"> </w:t>
      </w:r>
    </w:p>
    <w:p w:rsidR="003D55C5" w:rsidRPr="0020674C" w:rsidP="00801650" w14:paraId="72EF626E" w14:textId="765AF9D9">
      <w:pPr>
        <w:ind w:left="144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623DAA" w14:paraId="64A015B6" w14:textId="57B02A4C">
      <w:pPr>
        <w:ind w:left="1440"/>
      </w:pPr>
      <w:r w:rsidRPr="0020674C">
        <w:t xml:space="preserve">An institution that does not have the exhibition of objects as a primary purpose and/or does not exhibit objects to the public for at least 120 days a year may be determined to be eligible as a museum under certain circumstances. </w:t>
      </w:r>
      <w:hyperlink r:id="rId40" w:history="1">
        <w:r w:rsidR="00472EC0">
          <w:rPr>
            <w:rStyle w:val="Hyperlink"/>
          </w:rPr>
          <w:t>For more information, please see 2 C.F.R. § 3187.3 Definition of a museum</w:t>
        </w:r>
      </w:hyperlink>
      <w:r w:rsidRPr="0020674C" w:rsidR="00623DAA">
        <w:t>.</w:t>
      </w:r>
    </w:p>
    <w:p w:rsidR="005544DE" w:rsidRPr="00B12D1D" w:rsidP="00D85ED0" w14:paraId="72592D11" w14:textId="77777777">
      <w:pPr>
        <w:pStyle w:val="ListParagraph"/>
        <w:numPr>
          <w:ilvl w:val="0"/>
          <w:numId w:val="58"/>
        </w:numPr>
        <w:spacing w:line="240" w:lineRule="auto"/>
        <w:ind w:left="1440" w:hanging="720"/>
        <w:contextualSpacing w:val="0"/>
      </w:pPr>
      <w:r w:rsidRPr="00B12D1D">
        <w:t>An organization or association that engages in activities designed to advance the well-being of museums and the museum profession;</w:t>
      </w:r>
    </w:p>
    <w:p w:rsidR="005544DE" w:rsidP="00D85ED0" w14:paraId="6A39EA68" w14:textId="31BD6CEE">
      <w:pPr>
        <w:pStyle w:val="ListParagraph"/>
        <w:numPr>
          <w:ilvl w:val="0"/>
          <w:numId w:val="58"/>
        </w:numPr>
        <w:spacing w:line="240" w:lineRule="auto"/>
        <w:ind w:left="1440" w:hanging="720"/>
        <w:contextualSpacing w:val="0"/>
      </w:pPr>
      <w:r w:rsidRPr="00B12D1D">
        <w:t>An institution of higher education, including public and nonprofit universities; or</w:t>
      </w:r>
    </w:p>
    <w:p w:rsidR="00CA47D0" w:rsidRPr="003E0886" w:rsidP="00D85ED0" w14:paraId="1AF43CF0" w14:textId="7F62F63F">
      <w:pPr>
        <w:pStyle w:val="ListParagraph"/>
        <w:numPr>
          <w:ilvl w:val="0"/>
          <w:numId w:val="58"/>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r w:rsidR="00623DAA">
        <w:t>.</w:t>
      </w:r>
    </w:p>
    <w:p w:rsidR="00483B56" w:rsidRPr="000F061B" w:rsidP="00B9517F" w14:paraId="3CFEF12A" w14:textId="0E93A6A7">
      <w:pPr>
        <w:ind w:right="432"/>
      </w:pPr>
      <w:r>
        <w:t xml:space="preserve">Native American Tribal organizations </w:t>
      </w:r>
      <w:r w:rsidRPr="001B0200" w:rsidR="007F287F">
        <w:rPr>
          <w:highlight w:val="yellow"/>
        </w:rPr>
        <w:t>are encouraged to</w:t>
      </w:r>
      <w:r w:rsidR="007F287F">
        <w:t xml:space="preserve"> </w:t>
      </w:r>
      <w:r>
        <w:t xml:space="preserve">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704019F5">
      <w:r w:rsidRPr="0020674C">
        <w:t xml:space="preserve">A museum located within a parent organization that is a State, local, or </w:t>
      </w:r>
      <w:r w:rsidR="00D47260">
        <w:t>T</w:t>
      </w:r>
      <w:r w:rsidRPr="0020674C">
        <w:t>ribal government or multipurpose nonprofit entity, such as a, university, historical society, foundation, or cultural center, may apply on its own behalf if the museum:</w:t>
      </w:r>
    </w:p>
    <w:p w:rsidR="003D55C5" w:rsidRPr="0020674C" w:rsidP="006B6FA1" w14:paraId="662C7B3F" w14:textId="0C66FFE5">
      <w:pPr>
        <w:pStyle w:val="ListParagraph"/>
        <w:numPr>
          <w:ilvl w:val="0"/>
          <w:numId w:val="67"/>
        </w:numPr>
      </w:pPr>
      <w:r w:rsidRPr="0020674C">
        <w:t>can</w:t>
      </w:r>
      <w:r w:rsidRPr="0020674C">
        <w:t xml:space="preserve"> independently fulfill all the eligibility requirements listed in the above three criteria;</w:t>
      </w:r>
    </w:p>
    <w:p w:rsidR="003D55C5" w:rsidRPr="0020674C" w:rsidP="006B6FA1" w14:paraId="53810F74" w14:textId="77777777">
      <w:pPr>
        <w:pStyle w:val="ListParagraph"/>
        <w:numPr>
          <w:ilvl w:val="0"/>
          <w:numId w:val="67"/>
        </w:numPr>
      </w:pPr>
      <w:r w:rsidRPr="0020674C">
        <w:t>functions as a discrete unit within the parent organization;</w:t>
      </w:r>
    </w:p>
    <w:p w:rsidR="003D55C5" w:rsidRPr="0020674C" w:rsidP="006B6FA1" w14:paraId="193AC0BE" w14:textId="77777777">
      <w:pPr>
        <w:pStyle w:val="ListParagraph"/>
        <w:numPr>
          <w:ilvl w:val="0"/>
          <w:numId w:val="67"/>
        </w:numPr>
      </w:pPr>
      <w:r w:rsidRPr="0020674C">
        <w:t>has its own fully segregated and itemized operating budget; and</w:t>
      </w:r>
    </w:p>
    <w:p w:rsidR="003D55C5" w:rsidRPr="0020674C" w:rsidP="006B6FA1" w14:paraId="7E00E634" w14:textId="77777777">
      <w:pPr>
        <w:pStyle w:val="ListParagraph"/>
        <w:numPr>
          <w:ilvl w:val="0"/>
          <w:numId w:val="67"/>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6B6FA1" w:rsidP="006B6FA1" w14:paraId="656300B7" w14:textId="77777777">
      <w:r>
        <w:t>We</w:t>
      </w:r>
      <w:r w:rsidRPr="0020674C">
        <w:t xml:space="preserve"> may determine that a nonprofit organization affiliated with a museum is eligible for this program </w:t>
      </w:r>
      <w:r>
        <w:t>if:</w:t>
      </w:r>
      <w:r w:rsidRPr="0020674C">
        <w:t xml:space="preserve"> </w:t>
      </w:r>
    </w:p>
    <w:p w:rsidR="006B6FA1" w:rsidP="006B6FA1" w14:paraId="221F6604" w14:textId="77777777">
      <w:pPr>
        <w:pStyle w:val="ListParagraph"/>
        <w:numPr>
          <w:ilvl w:val="0"/>
          <w:numId w:val="67"/>
        </w:numPr>
      </w:pPr>
      <w:r w:rsidRPr="0020674C">
        <w:t>it</w:t>
      </w:r>
      <w:r>
        <w:t>s sole mission is to support the specified museum;</w:t>
      </w:r>
      <w:r w:rsidRPr="0020674C">
        <w:t xml:space="preserve"> </w:t>
      </w:r>
    </w:p>
    <w:p w:rsidR="006B6FA1" w:rsidP="006B6FA1" w14:paraId="299972C2" w14:textId="77777777">
      <w:pPr>
        <w:pStyle w:val="ListParagraph"/>
        <w:numPr>
          <w:ilvl w:val="0"/>
          <w:numId w:val="67"/>
        </w:numPr>
      </w:pPr>
      <w:r>
        <w:t xml:space="preserve">it has the ability to </w:t>
      </w:r>
      <w:r w:rsidRPr="0020674C">
        <w:t>administer the project</w:t>
      </w:r>
      <w:r>
        <w:t>;</w:t>
      </w:r>
      <w:r w:rsidRPr="0020674C">
        <w:t xml:space="preserve"> and </w:t>
      </w:r>
    </w:p>
    <w:p w:rsidR="006B6FA1" w:rsidP="006B6FA1" w14:paraId="7ED44501" w14:textId="2E0608BD">
      <w:pPr>
        <w:pStyle w:val="ListParagraph"/>
        <w:numPr>
          <w:ilvl w:val="0"/>
          <w:numId w:val="67"/>
        </w:numPr>
      </w:pPr>
      <w:r>
        <w:t xml:space="preserve">it </w:t>
      </w:r>
      <w:r w:rsidRPr="0020674C">
        <w:t xml:space="preserve">can ensure compliance with the terms of this Notice of Funding Opportunity and the applicable law, including the </w:t>
      </w:r>
      <w:hyperlink r:id="rId41">
        <w:r w:rsidRPr="0020674C">
          <w:rPr>
            <w:rStyle w:val="Hyperlink"/>
          </w:rPr>
          <w:t>IMLS Assurances and Certifications</w:t>
        </w:r>
      </w:hyperlink>
      <w:r w:rsidRPr="0020674C">
        <w:t xml:space="preserve">. </w:t>
      </w:r>
    </w:p>
    <w:p w:rsidR="00911A46" w:rsidRPr="000F061B" w:rsidP="003F6217" w14:paraId="4DBF50A5" w14:textId="027555F0">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t xml:space="preserve">. </w:t>
      </w:r>
      <w:r w:rsidR="002B20BC">
        <w:rPr>
          <w:color w:val="1F3864" w:themeColor="accent5" w:themeShade="80"/>
        </w:rPr>
        <w:t xml:space="preserve">   </w:t>
      </w:r>
    </w:p>
    <w:p w:rsidR="00E461C9" w:rsidP="00E461C9" w14:paraId="3E307A74" w14:textId="77777777">
      <w:pPr>
        <w:pStyle w:val="Heading3"/>
      </w:pPr>
      <w:bookmarkStart w:id="25" w:name="_Toc174529736"/>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623DAA" w14:paraId="15FAA8E5" w14:textId="3BFDF7C5">
      <w:pPr>
        <w:pStyle w:val="ListParagraph"/>
        <w:keepNext/>
        <w:ind w:left="1944"/>
        <w:contextualSpacing w:val="0"/>
      </w:pPr>
      <w:r w:rsidRPr="00CA024E">
        <w:rPr>
          <w:noProof/>
        </w:rPr>
        <w:drawing>
          <wp:anchor distT="0" distB="0" distL="114300" distR="114300" simplePos="0" relativeHeight="251722752" behindDoc="0" locked="0" layoutInCell="1" allowOverlap="1">
            <wp:simplePos x="0" y="0"/>
            <wp:positionH relativeFrom="column">
              <wp:posOffset>-9525</wp:posOffset>
            </wp:positionH>
            <wp:positionV relativeFrom="paragraph">
              <wp:posOffset>92710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623DAA" w14:paraId="1381FB6D" w14:textId="7BA675B1">
      <w:pPr>
        <w:pStyle w:val="ListParagraph"/>
        <w:ind w:left="1944"/>
        <w:contextualSpacing w:val="0"/>
      </w:pP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E75768" w14:paraId="46E3D486" w14:textId="77777777">
      <w:pPr>
        <w:keepNext/>
        <w:spacing w:before="240"/>
        <w:rPr>
          <w:rStyle w:val="Strong"/>
          <w:i/>
          <w:iCs/>
        </w:rPr>
      </w:pPr>
      <w:r>
        <w:rPr>
          <w:noProof/>
        </w:rPr>
        <w:drawing>
          <wp:anchor distT="0" distB="0" distL="114300" distR="114300" simplePos="0" relativeHeight="25172377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7FB9363E">
      <w:pPr>
        <w:pStyle w:val="ListParagraph"/>
        <w:spacing w:after="240"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6AB432A4">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1B0200" w:rsidR="00C94574">
        <w:rPr>
          <w:highlight w:val="yellow"/>
        </w:rPr>
        <w:t>you if your</w:t>
      </w:r>
      <w:r w:rsidRPr="00004F98">
        <w:t xml:space="preserve"> application will not be reviewed because </w:t>
      </w:r>
      <w:r w:rsidRPr="001B0200" w:rsidR="00C94574">
        <w:rPr>
          <w:highlight w:val="yellow"/>
        </w:rPr>
        <w:t>your</w:t>
      </w:r>
      <w:r w:rsidRPr="00004F98" w:rsidR="00C94574">
        <w:t xml:space="preserve"> </w:t>
      </w:r>
      <w:r w:rsidRPr="00004F98">
        <w:t>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6A9B04B1">
      <w:pPr>
        <w:spacing w:before="240"/>
        <w:rPr>
          <w:rStyle w:val="Strong"/>
          <w:i/>
          <w:iCs/>
        </w:rPr>
      </w:pPr>
      <w:r>
        <w:rPr>
          <w:rStyle w:val="Strong"/>
          <w:i/>
          <w:iCs/>
        </w:rPr>
        <w:t>Application Completeness and Deadline</w:t>
      </w:r>
    </w:p>
    <w:p w:rsidR="00E461C9" w:rsidP="00350AD4" w14:paraId="2AFEE9EC" w14:textId="58E9C7CC">
      <w:pPr>
        <w:pStyle w:val="ListParagraph"/>
        <w:numPr>
          <w:ilvl w:val="1"/>
          <w:numId w:val="24"/>
        </w:numPr>
        <w:spacing w:line="240" w:lineRule="auto"/>
        <w:ind w:right="576"/>
        <w:contextualSpacing w:val="0"/>
      </w:pPr>
      <w:r>
        <w:rPr>
          <w:noProof/>
        </w:rPr>
        <w:drawing>
          <wp:anchor distT="0" distB="0" distL="114300" distR="114300" simplePos="0" relativeHeight="25173401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37255D92">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 xml:space="preserve">funding range </w:t>
      </w:r>
      <w:r w:rsidR="00B16310">
        <w:t>(</w:t>
      </w:r>
      <w:r w:rsidR="00140B2A">
        <w:t xml:space="preserve">less than </w:t>
      </w:r>
      <w:r w:rsidR="00406C95">
        <w:t>$</w:t>
      </w:r>
      <w:r w:rsidR="00A775D6">
        <w:t>100</w:t>
      </w:r>
      <w:r w:rsidR="00406C95">
        <w:t xml:space="preserve">,000 </w:t>
      </w:r>
      <w:r w:rsidR="00140B2A">
        <w:t>or more than</w:t>
      </w:r>
      <w:r w:rsidR="00406C95">
        <w:t xml:space="preserve"> $</w:t>
      </w:r>
      <w:r w:rsidR="00A775D6">
        <w:t>500</w:t>
      </w:r>
      <w:r w:rsidR="00406C95">
        <w:t>,000)</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174529737"/>
      <w:bookmarkEnd w:id="26"/>
      <w:r w:rsidRPr="00427981">
        <w:t>Cost Share Requirements</w:t>
      </w:r>
      <w:bookmarkEnd w:id="27"/>
    </w:p>
    <w:p w:rsidR="009642D6" w:rsidRPr="003D10E5" w:rsidP="007C7328" w14:paraId="236FC581" w14:textId="6A4F9418">
      <w:pPr>
        <w:pStyle w:val="Sectionintrotext"/>
      </w:pPr>
      <w:r w:rsidRPr="003D10E5">
        <w:t xml:space="preserve">For the </w:t>
      </w:r>
      <w:r w:rsidRPr="003D10E5" w:rsidR="009E32BC">
        <w:t>21MP</w:t>
      </w:r>
      <w:r w:rsidRPr="003D10E5">
        <w:t xml:space="preserve"> program</w:t>
      </w:r>
      <w:r w:rsidRPr="003D10E5">
        <w:t>, awardees must provide funds from non-federal sources in an amount that is equal to or greater than the amount of the federal award.</w:t>
      </w:r>
    </w:p>
    <w:p w:rsidR="009642D6" w:rsidRPr="00614F9C" w:rsidP="009642D6" w14:paraId="00AFFE45" w14:textId="67A26344">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p>
    <w:p w:rsidR="001E1F35" w:rsidRPr="0020674C" w:rsidP="001E1F35" w14:paraId="4174CA17" w14:textId="2F340785">
      <w:r>
        <w:t xml:space="preserve">Cost share is an eligibility criterion and is not considered in </w:t>
      </w:r>
      <w:r w:rsidR="008F5024">
        <w:t>peer</w:t>
      </w:r>
      <w:r>
        <w:t xml:space="preserve"> review of applications.</w:t>
      </w:r>
    </w:p>
    <w:p w:rsidR="0072352F" w:rsidP="0072352F" w14:paraId="7E98F6FA" w14:textId="70FF50A0">
      <w:pPr>
        <w:spacing w:before="240"/>
      </w:pPr>
      <w:r>
        <w:rPr>
          <w:noProof/>
        </w:rPr>
        <mc:AlternateContent>
          <mc:Choice Requires="wps">
            <w:drawing>
              <wp:anchor distT="0" distB="0" distL="114300" distR="114300" simplePos="0" relativeHeight="251730944" behindDoc="0" locked="0" layoutInCell="1" allowOverlap="1">
                <wp:simplePos x="0" y="0"/>
                <wp:positionH relativeFrom="column">
                  <wp:posOffset>4238625</wp:posOffset>
                </wp:positionH>
                <wp:positionV relativeFrom="paragraph">
                  <wp:posOffset>142240</wp:posOffset>
                </wp:positionV>
                <wp:extent cx="1724025" cy="800100"/>
                <wp:effectExtent l="0" t="0" r="28575" b="19050"/>
                <wp:wrapSquare wrapText="bothSides"/>
                <wp:docPr id="16975825" name="Rectangle 27" descr="Learn more about cost sharing in the budget, with a jump link to the cost sharing in the budget section.&#10;"/>
                <wp:cNvGraphicFramePr/>
                <a:graphic xmlns:a="http://schemas.openxmlformats.org/drawingml/2006/main">
                  <a:graphicData uri="http://schemas.microsoft.com/office/word/2010/wordprocessingShape">
                    <wps:wsp xmlns:wps="http://schemas.microsoft.com/office/word/2010/wordprocessingShape">
                      <wps:cNvSpPr/>
                      <wps:spPr>
                        <a:xfrm>
                          <a:off x="0" y="0"/>
                          <a:ext cx="172402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3C50754D">
                            <w:pPr>
                              <w:spacing w:before="0"/>
                              <w:ind w:left="576"/>
                            </w:pPr>
                            <w:hyperlink w:anchor="_Cost_Share" w:history="1">
                              <w:r w:rsidRPr="00184B2D">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0" alt="Learn more about cost sharing in the budget, with a jump link to the cost sharing in the budget section.&#10;" style="width:135.75pt;height:63pt;margin-top:11.2pt;margin-left:333.75pt;mso-width-percent:0;mso-width-relative:margin;mso-wrap-distance-bottom:0;mso-wrap-distance-left:9pt;mso-wrap-distance-right:9pt;mso-wrap-distance-top:0;mso-wrap-style:square;position:absolute;visibility:visible;v-text-anchor:middle;z-index:251731968" fillcolor="#f7fbff" strokecolor="#33715b" strokeweight="1pt">
                <v:textbox>
                  <w:txbxContent>
                    <w:p w:rsidR="009642D6" w:rsidP="009642D6" w14:paraId="00ABE429" w14:textId="3C50754D">
                      <w:pPr>
                        <w:spacing w:before="0"/>
                        <w:ind w:left="576"/>
                      </w:pPr>
                      <w:hyperlink w:anchor="_Cost_Share" w:history="1">
                        <w:r w:rsidRPr="00184B2D">
                          <w:rPr>
                            <w:rStyle w:val="Hyperlink"/>
                          </w:rPr>
                          <w:t>Learn more about Cost Sharing in the Budget</w:t>
                        </w:r>
                      </w:hyperlink>
                    </w:p>
                  </w:txbxContent>
                </v:textbox>
                <w10:wrap type="square"/>
              </v:rect>
            </w:pict>
          </mc:Fallback>
        </mc:AlternateContent>
      </w:r>
      <w:r>
        <w:rPr>
          <w:noProof/>
        </w:rPr>
        <w:drawing>
          <wp:anchor distT="0" distB="0" distL="114300" distR="114300" simplePos="0" relativeHeight="251732992" behindDoc="0" locked="0" layoutInCell="1" allowOverlap="1">
            <wp:simplePos x="0" y="0"/>
            <wp:positionH relativeFrom="column">
              <wp:posOffset>4324350</wp:posOffset>
            </wp:positionH>
            <wp:positionV relativeFrom="paragraph">
              <wp:posOffset>256540</wp:posOffset>
            </wp:positionV>
            <wp:extent cx="328930" cy="328930"/>
            <wp:effectExtent l="0" t="0" r="0" b="0"/>
            <wp:wrapSquare wrapText="bothSides"/>
            <wp:docPr id="303526143" name="Graphic 28"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28930" cy="328930"/>
                    </a:xfrm>
                    <a:prstGeom prst="rect">
                      <a:avLst/>
                    </a:prstGeom>
                  </pic:spPr>
                </pic:pic>
              </a:graphicData>
            </a:graphic>
          </wp:anchor>
        </w:drawing>
      </w:r>
      <w:r w:rsidR="0072352F">
        <w:t>Calculate any cost share you include in your project budget carefully</w:t>
      </w:r>
      <w:r w:rsidRPr="00004F98" w:rsidR="0072352F">
        <w:t xml:space="preserve">. </w:t>
      </w:r>
      <w:r w:rsidR="0072352F">
        <w:t>If you receive an award, you will be</w:t>
      </w:r>
      <w:r w:rsidRPr="00004F98" w:rsidR="0072352F">
        <w:t xml:space="preserve"> required to meet </w:t>
      </w:r>
      <w:r w:rsidR="0072352F">
        <w:t>your</w:t>
      </w:r>
      <w:r w:rsidRPr="00004F98" w:rsidR="0072352F">
        <w:t xml:space="preserve"> cost share commitments. </w:t>
      </w:r>
      <w:r w:rsidR="0076298C">
        <w:t>If you d</w:t>
      </w:r>
      <w:r w:rsidR="006E0282">
        <w:t xml:space="preserve">o not include at least 1:1 cost share on your IMLS Budget </w:t>
      </w:r>
      <w:r w:rsidR="008F5024">
        <w:t>Form, we may reject your application from further consideration.</w:t>
      </w:r>
    </w:p>
    <w:p w:rsidR="00735D27" w:rsidP="00387C8B" w14:paraId="7DFF8D3D" w14:textId="77777777"/>
    <w:p w:rsidR="00521918" w:rsidRPr="005C4F90" w:rsidP="00C10168" w14:paraId="3FFEB807" w14:textId="76FF7E70">
      <w:pPr>
        <w:pStyle w:val="Heading2"/>
      </w:pPr>
      <w:bookmarkStart w:id="28" w:name="_Toc174529738"/>
      <w:bookmarkStart w:id="29" w:name="_Toc215240045"/>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174529739"/>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3780"/>
        <w:gridCol w:w="5580"/>
      </w:tblGrid>
      <w:tr w14:paraId="5EA97D78" w14:textId="77777777" w:rsidTr="00603EEA">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3780" w:type="dxa"/>
          </w:tcPr>
          <w:p w:rsidR="00F22716" w:rsidRPr="00EE408A" w:rsidP="00603EEA" w14:paraId="6D08F8E4" w14:textId="3F24FA6F">
            <w:pPr>
              <w:pStyle w:val="BodyHeader"/>
              <w:spacing w:before="80"/>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603EEA" w14:paraId="0C414595" w14:textId="77777777">
            <w:pPr>
              <w:pStyle w:val="TableHeaderRow"/>
              <w:spacing w:before="80"/>
              <w:ind w:left="144"/>
              <w:rPr>
                <w:b/>
                <w:iCs/>
                <w:szCs w:val="32"/>
              </w:rPr>
            </w:pPr>
            <w:r w:rsidRPr="00CE4D1B">
              <w:rPr>
                <w:b/>
                <w:iCs/>
                <w:color w:val="2F5496" w:themeColor="accent5" w:themeShade="BF"/>
                <w:szCs w:val="32"/>
              </w:rPr>
              <w:t>Champion Lifelong Learning</w:t>
            </w:r>
          </w:p>
        </w:tc>
        <w:tc>
          <w:tcPr>
            <w:tcW w:w="558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603EEA">
        <w:tblPrEx>
          <w:tblW w:w="9360" w:type="dxa"/>
          <w:jc w:val="center"/>
          <w:tblLook w:val="04A0"/>
        </w:tblPrEx>
        <w:trPr>
          <w:jc w:val="center"/>
        </w:trPr>
        <w:tc>
          <w:tcPr>
            <w:tcW w:w="3780" w:type="dxa"/>
          </w:tcPr>
          <w:p w:rsidR="00F22716" w:rsidRPr="00EE408A" w:rsidP="00603EEA" w14:paraId="03ADC0DC" w14:textId="79F4487F">
            <w:pPr>
              <w:pStyle w:val="BodyHeader"/>
              <w:spacing w:before="80"/>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603EEA" w14:paraId="2CBF740A" w14:textId="028322C8">
            <w:pPr>
              <w:pStyle w:val="TableHeaderRow"/>
              <w:spacing w:before="80" w:line="240" w:lineRule="auto"/>
              <w:ind w:left="144"/>
              <w:rPr>
                <w:b/>
                <w:iCs/>
              </w:rPr>
            </w:pPr>
            <w:r w:rsidRPr="00EE408A">
              <w:rPr>
                <w:b/>
                <w:iCs/>
                <w:color w:val="2F5496" w:themeColor="accent5" w:themeShade="BF"/>
                <w:szCs w:val="32"/>
              </w:rPr>
              <w:t>Strengthen Community Engagement</w:t>
            </w:r>
          </w:p>
        </w:tc>
        <w:tc>
          <w:tcPr>
            <w:tcW w:w="558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5D5597E5">
            <w:pPr>
              <w:spacing w:before="0" w:after="0"/>
              <w:ind w:left="144"/>
              <w:rPr>
                <w:szCs w:val="24"/>
              </w:rPr>
            </w:pPr>
            <w:r w:rsidRPr="00600173">
              <w:rPr>
                <w:szCs w:val="24"/>
              </w:rPr>
              <w:t xml:space="preserve">Promote </w:t>
            </w:r>
            <w:r w:rsidRPr="00683283" w:rsidR="00683283">
              <w:rPr>
                <w:szCs w:val="24"/>
                <w:highlight w:val="yellow"/>
              </w:rPr>
              <w:t>broad public</w:t>
            </w:r>
            <w:r w:rsidR="00683283">
              <w:rPr>
                <w:szCs w:val="24"/>
              </w:rPr>
              <w:t xml:space="preserve"> engagement</w:t>
            </w:r>
            <w:r w:rsidRPr="00600173">
              <w:rPr>
                <w:szCs w:val="24"/>
              </w:rPr>
              <w: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603EEA">
        <w:tblPrEx>
          <w:tblW w:w="9360" w:type="dxa"/>
          <w:jc w:val="center"/>
          <w:tblLook w:val="04A0"/>
        </w:tblPrEx>
        <w:trPr>
          <w:jc w:val="center"/>
        </w:trPr>
        <w:tc>
          <w:tcPr>
            <w:tcW w:w="3780" w:type="dxa"/>
          </w:tcPr>
          <w:p w:rsidR="00F22716" w:rsidRPr="00EE408A" w:rsidP="00603EEA" w14:paraId="58D075F1" w14:textId="5F18F644">
            <w:pPr>
              <w:pStyle w:val="BodyHeader"/>
              <w:spacing w:before="80"/>
              <w:ind w:left="144"/>
              <w:rPr>
                <w:sz w:val="40"/>
                <w:szCs w:val="40"/>
              </w:rPr>
            </w:pPr>
            <w:r w:rsidRPr="00EE408A">
              <w:rPr>
                <w:sz w:val="40"/>
                <w:szCs w:val="40"/>
              </w:rPr>
              <w:t xml:space="preserve">Agency-Level </w:t>
            </w:r>
            <w:r w:rsidRPr="00EE408A">
              <w:rPr>
                <w:sz w:val="40"/>
                <w:szCs w:val="40"/>
              </w:rPr>
              <w:t>Goal 3</w:t>
            </w:r>
          </w:p>
          <w:p w:rsidR="00F22716" w:rsidRPr="00EE408A" w:rsidP="00603EEA" w14:paraId="5049850D" w14:textId="77777777">
            <w:pPr>
              <w:pStyle w:val="TableHeaderRow"/>
              <w:spacing w:before="80"/>
              <w:ind w:left="144"/>
              <w:rPr>
                <w:iCs/>
                <w:szCs w:val="32"/>
              </w:rPr>
            </w:pPr>
            <w:r w:rsidRPr="00EE408A">
              <w:rPr>
                <w:b/>
                <w:iCs/>
                <w:color w:val="2F5496" w:themeColor="accent5" w:themeShade="BF"/>
                <w:szCs w:val="32"/>
              </w:rPr>
              <w:t>Advance Collections Stewardship and Access</w:t>
            </w:r>
          </w:p>
        </w:tc>
        <w:tc>
          <w:tcPr>
            <w:tcW w:w="558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127C3C2">
      <w:pPr>
        <w:spacing w:before="240" w:line="269" w:lineRule="auto"/>
      </w:pPr>
      <w:r w:rsidRPr="00004F98">
        <w:t xml:space="preserve">The </w:t>
      </w:r>
      <w:r w:rsidR="009E32BC">
        <w:t>21MP</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2" w:history="1">
        <w:r w:rsidRPr="005D2376" w:rsidR="00D06E46">
          <w:rPr>
            <w:rStyle w:val="Hyperlink"/>
          </w:rPr>
          <w:t>20 U.S.C. §9101</w:t>
        </w:r>
      </w:hyperlink>
      <w:r w:rsidR="00D06E46">
        <w:t xml:space="preserve"> et seq.; </w:t>
      </w:r>
      <w:r w:rsidRPr="0020674C" w:rsidR="00CB4BB6">
        <w:t>in particular</w:t>
      </w:r>
      <w:r w:rsidR="00036963">
        <w:t xml:space="preserve"> </w:t>
      </w:r>
      <w:hyperlink r:id="rId53" w:history="1">
        <w:r w:rsidRPr="005542C1" w:rsidR="00363914">
          <w:rPr>
            <w:rStyle w:val="Hyperlink"/>
          </w:rPr>
          <w:t>§9175 (21st century museum professional program)</w:t>
        </w:r>
      </w:hyperlink>
      <w:r w:rsidR="00363914">
        <w:t>, and</w:t>
      </w:r>
      <w:r w:rsidR="005542C1">
        <w:t>,</w:t>
      </w:r>
      <w:r w:rsidR="00363914">
        <w:t xml:space="preserve"> as applicable</w:t>
      </w:r>
      <w:r w:rsidR="005542C1">
        <w:t>,</w:t>
      </w:r>
      <w:r w:rsidR="00363914">
        <w:t xml:space="preserve"> </w:t>
      </w:r>
      <w:hyperlink r:id="rId54" w:history="1">
        <w:r w:rsidRPr="00A941D3" w:rsidR="00363914">
          <w:rPr>
            <w:rStyle w:val="Hyperlink"/>
          </w:rPr>
          <w:t>§ 9173 (Museum services activities)</w:t>
        </w:r>
      </w:hyperlink>
      <w:r w:rsidRPr="00B12D1D" w:rsidR="00363914">
        <w:t>.</w:t>
      </w:r>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9E32BC">
        <w:t>21MP</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A13B96" w14:paraId="7516C5FE" w14:textId="254D7942">
      <w:pPr>
        <w:pStyle w:val="Heading3"/>
        <w:spacing w:before="360" w:after="120"/>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174529740"/>
      <w:bookmarkEnd w:id="33"/>
      <w:bookmarkEnd w:id="34"/>
      <w:bookmarkEnd w:id="35"/>
      <w:bookmarkEnd w:id="36"/>
      <w:bookmarkEnd w:id="37"/>
      <w:r>
        <w:t>21MP</w:t>
      </w:r>
      <w:r w:rsidRPr="00FC2B43" w:rsidR="00CD4D1C">
        <w:t xml:space="preserve"> Program</w:t>
      </w:r>
      <w:r w:rsidRPr="00FC2B43">
        <w:t xml:space="preserve"> Goals and Objectives</w:t>
      </w:r>
      <w:bookmarkEnd w:id="38"/>
      <w:bookmarkEnd w:id="39"/>
    </w:p>
    <w:p w:rsidR="00AC60B9" w:rsidP="00C263DB" w14:paraId="12C7C32B" w14:textId="34D04C0E">
      <w:r>
        <w:t>21MP</w:t>
      </w:r>
      <w:r w:rsidR="007A48DA">
        <w:t xml:space="preserve"> </w:t>
      </w:r>
      <w:r w:rsidRPr="078D2648" w:rsidR="00C263DB">
        <w:rPr>
          <w:rFonts w:eastAsia="Franklin Gothic Book" w:cs="Franklin Gothic Book"/>
        </w:rPr>
        <w:t xml:space="preserve">has </w:t>
      </w:r>
      <w:r w:rsidR="006363FD">
        <w:rPr>
          <w:rFonts w:eastAsia="Franklin Gothic Book" w:cs="Franklin Gothic Book"/>
        </w:rPr>
        <w:t>two</w:t>
      </w:r>
      <w:r w:rsidRPr="078D2648" w:rsidR="00C263DB">
        <w:rPr>
          <w:rFonts w:eastAsia="Franklin Gothic Book" w:cs="Franklin Gothic Book"/>
        </w:rPr>
        <w:t xml:space="preserve"> </w:t>
      </w:r>
      <w:r w:rsidR="002475DE">
        <w:rPr>
          <w:rFonts w:eastAsia="Franklin Gothic Book" w:cs="Franklin Gothic Book"/>
        </w:rPr>
        <w:t xml:space="preserve">program </w:t>
      </w:r>
      <w:r w:rsidRPr="078D2648" w:rsidR="00C263DB">
        <w:rPr>
          <w:rFonts w:eastAsia="Franklin Gothic Book" w:cs="Franklin Gothic Book"/>
        </w:rPr>
        <w:t>goals and</w:t>
      </w:r>
      <w:r w:rsidR="006363FD">
        <w:rPr>
          <w:rFonts w:eastAsia="Franklin Gothic Book" w:cs="Franklin Gothic Book"/>
        </w:rPr>
        <w:t xml:space="preserve"> </w:t>
      </w:r>
      <w:r w:rsidR="00231724">
        <w:rPr>
          <w:rFonts w:eastAsia="Franklin Gothic Book" w:cs="Franklin Gothic Book"/>
        </w:rPr>
        <w:t>two</w:t>
      </w:r>
      <w:r w:rsidR="00CA2498">
        <w:rPr>
          <w:rFonts w:eastAsia="Franklin Gothic Book" w:cs="Franklin Gothic Book"/>
        </w:rPr>
        <w:t xml:space="preserve"> </w:t>
      </w:r>
      <w:r w:rsidRPr="078D2648" w:rsidR="00C263DB">
        <w:rPr>
          <w:rFonts w:eastAsia="Franklin Gothic Book" w:cs="Franklin Gothic Book"/>
        </w:rPr>
        <w:t xml:space="preserve">objectives associated with each goal. </w:t>
      </w:r>
      <w:r w:rsidR="00915467">
        <w:rPr>
          <w:rFonts w:eastAsia="Franklin Gothic Book" w:cs="Franklin Gothic Book"/>
        </w:rPr>
        <w:t>You</w:t>
      </w:r>
      <w:r w:rsidR="00D90512">
        <w:rPr>
          <w:rFonts w:eastAsia="Franklin Gothic Book" w:cs="Franklin Gothic Book"/>
        </w:rPr>
        <w:t xml:space="preserve"> should align your</w:t>
      </w:r>
      <w:r w:rsidRPr="078D2648" w:rsidR="00C263DB">
        <w:t xml:space="preserve"> proposed project with one of these goals and one of the associated objectives</w:t>
      </w:r>
      <w:r w:rsidR="00D90512">
        <w:t>, and</w:t>
      </w:r>
      <w:r w:rsidR="009271FC">
        <w:t xml:space="preserve"> </w:t>
      </w:r>
      <w:r w:rsidR="00065C16">
        <w:t xml:space="preserve">clearly identify your </w:t>
      </w:r>
      <w:r w:rsidRPr="078D2648" w:rsidR="00C263DB">
        <w:t xml:space="preserve">choices in </w:t>
      </w:r>
      <w:r w:rsidR="00065C16">
        <w:t>your</w:t>
      </w:r>
      <w:r w:rsidRPr="078D2648" w:rsidR="00065C16">
        <w:t xml:space="preserve"> </w:t>
      </w:r>
      <w:hyperlink w:anchor="_Strategic_Plan_Summary" w:history="1">
        <w:r w:rsidR="00986B48">
          <w:rPr>
            <w:rStyle w:val="Hyperlink"/>
          </w:rPr>
          <w:t>Narrative</w:t>
        </w:r>
      </w:hyperlink>
      <w:r w:rsidRPr="078D2648" w:rsidR="00C263DB">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82F8903"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3B7DBF" w:rsidRPr="004E7BE1" w:rsidP="00B4337B" w14:paraId="715515BB" w14:textId="77777777">
            <w:pPr>
              <w:pStyle w:val="Sectionintrotext"/>
              <w:spacing w:after="120"/>
            </w:pPr>
            <w:r>
              <w:rPr>
                <w:b/>
                <w:bCs/>
                <w:color w:val="1F3864" w:themeColor="accent5" w:themeShade="80"/>
                <w:sz w:val="40"/>
                <w:szCs w:val="40"/>
              </w:rPr>
              <w:t>21MP</w:t>
            </w:r>
            <w:r w:rsidRPr="00E216F0">
              <w:rPr>
                <w:b/>
                <w:bCs/>
                <w:color w:val="1F3864" w:themeColor="accent5" w:themeShade="80"/>
                <w:sz w:val="40"/>
                <w:szCs w:val="40"/>
              </w:rPr>
              <w:t xml:space="preserve"> </w:t>
            </w:r>
            <w:r>
              <w:rPr>
                <w:b/>
                <w:bCs/>
                <w:color w:val="1F3864" w:themeColor="accent5" w:themeShade="80"/>
                <w:sz w:val="40"/>
                <w:szCs w:val="40"/>
              </w:rPr>
              <w:t xml:space="preserve">Program </w:t>
            </w:r>
            <w:r w:rsidRPr="00E216F0">
              <w:rPr>
                <w:b/>
                <w:bCs/>
                <w:color w:val="1F3864" w:themeColor="accent5" w:themeShade="80"/>
                <w:sz w:val="40"/>
                <w:szCs w:val="40"/>
              </w:rPr>
              <w:t xml:space="preserve">Goal </w:t>
            </w:r>
            <w:r>
              <w:rPr>
                <w:b/>
                <w:bCs/>
                <w:color w:val="1F3864" w:themeColor="accent5" w:themeShade="80"/>
                <w:sz w:val="40"/>
                <w:szCs w:val="40"/>
              </w:rPr>
              <w:t xml:space="preserve">1: </w:t>
            </w:r>
            <w:r w:rsidRPr="00D247B9">
              <w:rPr>
                <w:b/>
                <w:bCs/>
                <w:color w:val="1F3864" w:themeColor="accent5" w:themeShade="80"/>
                <w:sz w:val="40"/>
                <w:szCs w:val="40"/>
              </w:rPr>
              <w:t>Support the professional development of the current museum</w:t>
            </w:r>
            <w:r>
              <w:rPr>
                <w:b/>
                <w:bCs/>
                <w:color w:val="1F3864" w:themeColor="accent5" w:themeShade="80"/>
                <w:sz w:val="40"/>
                <w:szCs w:val="40"/>
              </w:rPr>
              <w:t xml:space="preserve"> workforce.</w:t>
            </w:r>
          </w:p>
        </w:tc>
      </w:tr>
      <w:tr w14:paraId="3FF84FAA" w14:textId="77777777" w:rsidTr="00B4337B">
        <w:tblPrEx>
          <w:tblW w:w="9450" w:type="dxa"/>
          <w:tblLook w:val="04A0"/>
        </w:tblPrEx>
        <w:trPr>
          <w:cantSplit/>
        </w:trPr>
        <w:tc>
          <w:tcPr>
            <w:tcW w:w="9450" w:type="dxa"/>
            <w:tcBorders>
              <w:bottom w:val="single" w:sz="8" w:space="0" w:color="2E75B5" w:themeColor="accent1" w:themeShade="BF"/>
            </w:tcBorders>
          </w:tcPr>
          <w:p w:rsidR="003B7DBF" w:rsidRPr="004E7BE1" w:rsidP="00B4337B" w14:paraId="02A82F74"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3B7DBF" w:rsidRPr="00601A49" w:rsidP="00B4337B" w14:paraId="0931362F" w14:textId="77777777">
            <w:r w:rsidRPr="00F60B06">
              <w:rPr>
                <w:rStyle w:val="normaltextrun"/>
                <w:rFonts w:eastAsia="Franklin Gothic Book" w:cs="Franklin Gothic Book"/>
              </w:rPr>
              <w:t>Develop new or enhanced professional development and training programs for the museum workforce.</w:t>
            </w:r>
          </w:p>
        </w:tc>
      </w:tr>
      <w:tr w14:paraId="7BED6AB8"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3B7DBF" w:rsidRPr="008A7F9D" w:rsidP="00B4337B" w14:paraId="34150C22"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3B7DBF" w:rsidRPr="003E1796" w:rsidP="00B4337B" w14:paraId="267F47AC" w14:textId="77777777">
            <w:pPr>
              <w:spacing w:line="240" w:lineRule="auto"/>
              <w:rPr>
                <w:b/>
                <w:bCs/>
              </w:rPr>
            </w:pPr>
            <w:r w:rsidRPr="00B1253A">
              <w:t>Support assessment and evaluation of training and professional development programs to identify and share effective practices</w:t>
            </w:r>
            <w:r w:rsidRPr="00E373CB">
              <w:t>.</w:t>
            </w:r>
          </w:p>
        </w:tc>
      </w:tr>
    </w:tbl>
    <w:p w:rsidR="00F46E22" w:rsidP="002553CA" w14:paraId="3DC68E74" w14:textId="3A8DB1CC"/>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3F8EEE09" w14:textId="77777777" w:rsidTr="00B4337B">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C777C6" w:rsidRPr="0072785E" w:rsidP="00B4337B" w14:paraId="4E2A15B0" w14:textId="77777777">
            <w:pPr>
              <w:keepNext/>
              <w:rPr>
                <w:i/>
              </w:rPr>
            </w:pPr>
            <w:r>
              <w:rPr>
                <w:b/>
                <w:bCs/>
                <w:color w:val="1F3864" w:themeColor="accent5" w:themeShade="80"/>
                <w:sz w:val="40"/>
                <w:szCs w:val="40"/>
              </w:rPr>
              <w:t>21MP</w:t>
            </w:r>
            <w:r w:rsidRPr="00E216F0">
              <w:rPr>
                <w:b/>
                <w:bCs/>
                <w:color w:val="1F3864" w:themeColor="accent5" w:themeShade="80"/>
                <w:sz w:val="40"/>
                <w:szCs w:val="40"/>
              </w:rPr>
              <w:t xml:space="preserve"> Program Goal </w:t>
            </w:r>
            <w:r>
              <w:rPr>
                <w:b/>
                <w:bCs/>
                <w:color w:val="1F3864" w:themeColor="accent5" w:themeShade="80"/>
                <w:sz w:val="40"/>
                <w:szCs w:val="40"/>
              </w:rPr>
              <w:t xml:space="preserve">2: </w:t>
            </w:r>
            <w:r w:rsidRPr="0072785E">
              <w:rPr>
                <w:b/>
                <w:bCs/>
                <w:color w:val="1F3864" w:themeColor="accent5" w:themeShade="80"/>
                <w:sz w:val="40"/>
                <w:szCs w:val="40"/>
              </w:rPr>
              <w:t>Recruit and train future museum professionals</w:t>
            </w:r>
            <w:r>
              <w:rPr>
                <w:b/>
                <w:bCs/>
                <w:color w:val="1F3864" w:themeColor="accent5" w:themeShade="80"/>
                <w:sz w:val="40"/>
                <w:szCs w:val="40"/>
              </w:rPr>
              <w:t>.</w:t>
            </w:r>
          </w:p>
        </w:tc>
      </w:tr>
      <w:tr w14:paraId="24847D9A" w14:textId="77777777" w:rsidTr="00B4337B">
        <w:tblPrEx>
          <w:tblW w:w="9450" w:type="dxa"/>
          <w:tblLook w:val="04A0"/>
        </w:tblPrEx>
        <w:trPr>
          <w:cantSplit/>
        </w:trPr>
        <w:tc>
          <w:tcPr>
            <w:tcW w:w="9450" w:type="dxa"/>
            <w:tcBorders>
              <w:bottom w:val="single" w:sz="8" w:space="0" w:color="2E75B5" w:themeColor="accent1" w:themeShade="BF"/>
            </w:tcBorders>
          </w:tcPr>
          <w:p w:rsidR="00C777C6" w:rsidRPr="004E7BE1" w:rsidP="00B4337B" w14:paraId="694E94B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C777C6" w:rsidRPr="00601A49" w:rsidP="00B4337B" w14:paraId="06AC8C06" w14:textId="77777777">
            <w:pPr>
              <w:spacing w:line="240" w:lineRule="auto"/>
            </w:pPr>
            <w:r w:rsidRPr="004D2672">
              <w:rPr>
                <w:rStyle w:val="normaltextrun"/>
                <w:rFonts w:eastAsia="Franklin Gothic Book" w:cs="Franklin Gothic Book"/>
              </w:rPr>
              <w:t>Expand pathways into the museum field by adapting higher education programs to be more responsive to the needs of the museum workforce</w:t>
            </w:r>
            <w:r>
              <w:rPr>
                <w:rStyle w:val="normaltextrun"/>
                <w:rFonts w:eastAsia="Franklin Gothic Book" w:cs="Franklin Gothic Book"/>
              </w:rPr>
              <w:t>.</w:t>
            </w:r>
          </w:p>
        </w:tc>
      </w:tr>
      <w:tr w14:paraId="0CEBF59F" w14:textId="77777777" w:rsidTr="00B4337B">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C777C6" w:rsidP="00B4337B" w14:paraId="3FBFFD60" w14:textId="77777777">
            <w:pPr>
              <w:keepNext/>
              <w:spacing w:line="240" w:lineRule="auto"/>
              <w:rPr>
                <w:b/>
                <w:color w:val="1F3864" w:themeColor="accent5" w:themeShade="80"/>
                <w:sz w:val="28"/>
                <w:szCs w:val="22"/>
              </w:rPr>
            </w:pPr>
            <w:r>
              <w:rPr>
                <w:b/>
                <w:color w:val="1F3864" w:themeColor="accent5" w:themeShade="80"/>
                <w:sz w:val="28"/>
                <w:szCs w:val="22"/>
              </w:rPr>
              <w:t>Objective 2.2</w:t>
            </w:r>
          </w:p>
          <w:p w:rsidR="00C777C6" w:rsidRPr="001F2F84" w:rsidP="00B4337B" w14:paraId="436821F8" w14:textId="77777777">
            <w:r w:rsidRPr="00F5618E">
              <w:t>Support assessment and evaluation of recruitment, training, and higher education programs to identify and share effective practices.</w:t>
            </w:r>
          </w:p>
        </w:tc>
      </w:tr>
    </w:tbl>
    <w:p w:rsidR="00C777C6" w:rsidP="002553CA" w14:paraId="33BE4EF3" w14:textId="77777777"/>
    <w:p w:rsidR="005542C1" w:rsidP="008E514C" w14:paraId="215E5C18" w14:textId="7F1142F1">
      <w:pPr>
        <w:spacing w:before="240"/>
        <w:ind w:right="864"/>
      </w:pPr>
      <w:r w:rsidRPr="003A542D">
        <w:rPr>
          <w:rStyle w:val="BalloonTextChar"/>
          <w:noProof/>
        </w:rPr>
        <w:drawing>
          <wp:anchor distT="0" distB="0" distL="114300" distR="114300" simplePos="0" relativeHeight="251737088" behindDoc="1" locked="0" layoutInCell="1" allowOverlap="1">
            <wp:simplePos x="0" y="0"/>
            <wp:positionH relativeFrom="column">
              <wp:posOffset>306705</wp:posOffset>
            </wp:positionH>
            <wp:positionV relativeFrom="paragraph">
              <wp:posOffset>0</wp:posOffset>
            </wp:positionV>
            <wp:extent cx="712470" cy="712470"/>
            <wp:effectExtent l="0" t="0" r="0" b="0"/>
            <wp:wrapSquare wrapText="bothSides"/>
            <wp:docPr id="1303518739" name="Graphic 1">
              <a:hlinkClick xmlns:a="http://schemas.openxmlformats.org/drawingml/2006/main" xmlns:r="http://schemas.openxmlformats.org/officeDocument/2006/relationships" r:id="rId5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18739" name="Graphic 1">
                      <a:hlinkClick xmlns:a="http://schemas.openxmlformats.org/drawingml/2006/main" xmlns:r="http://schemas.openxmlformats.org/officeDocument/2006/relationships" r:id="rId5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12470" cy="712470"/>
                    </a:xfrm>
                    <a:prstGeom prst="rect">
                      <a:avLst/>
                    </a:prstGeom>
                  </pic:spPr>
                </pic:pic>
              </a:graphicData>
            </a:graphic>
            <wp14:sizeRelH relativeFrom="margin">
              <wp14:pctWidth>0</wp14:pctWidth>
            </wp14:sizeRelH>
            <wp14:sizeRelV relativeFrom="margin">
              <wp14:pctHeight>0</wp14:pctHeight>
            </wp14:sizeRelV>
          </wp:anchor>
        </w:drawing>
      </w:r>
      <w:hyperlink r:id="rId57" w:history="1">
        <w:r w:rsidRPr="003A542D">
          <w:rPr>
            <w:rStyle w:val="Hyperlink"/>
          </w:rPr>
          <w:t xml:space="preserve">Search awards made through </w:t>
        </w:r>
        <w:r>
          <w:rPr>
            <w:rStyle w:val="Hyperlink"/>
          </w:rPr>
          <w:t>the 21MP program</w:t>
        </w:r>
        <w:r w:rsidRPr="003A542D">
          <w:rPr>
            <w:rStyle w:val="Hyperlink"/>
          </w:rPr>
          <w:t xml:space="preserve"> by year, award number, state, city, and/or keyword</w:t>
        </w:r>
      </w:hyperlink>
      <w:r w:rsidRPr="00BC187B">
        <w:rPr>
          <w:color w:val="1F3864" w:themeColor="accent5" w:themeShade="80"/>
        </w:rPr>
        <w:t>.</w:t>
      </w:r>
    </w:p>
    <w:p w:rsidR="00603EEA" w:rsidRPr="00603EEA" w:rsidP="002553CA" w14:paraId="1F32DED8" w14:textId="5BC8D072">
      <w:pPr>
        <w:rPr>
          <w:b/>
          <w:color w:val="1F3864" w:themeColor="accent5" w:themeShade="80"/>
          <w:u w:val="single"/>
        </w:rPr>
      </w:pPr>
      <w:r>
        <w:t xml:space="preserve">You can also </w:t>
      </w:r>
      <w:hyperlink r:id="rId58" w:anchor="21mp" w:history="1">
        <w:r>
          <w:rPr>
            <w:rStyle w:val="Hyperlink"/>
          </w:rPr>
          <w:t>refer to samples of recently funded 21MP applications</w:t>
        </w:r>
      </w:hyperlink>
      <w:r w:rsidR="00986B48">
        <w:rPr>
          <w:rStyle w:val="Hyperlink"/>
        </w:rPr>
        <w:t>.</w:t>
      </w:r>
    </w:p>
    <w:p w:rsidR="00A03F4F" w:rsidRPr="00427981" w:rsidP="00603EEA" w14:paraId="7CC091A0" w14:textId="193B4B36">
      <w:pPr>
        <w:pStyle w:val="Heading3"/>
      </w:pPr>
      <w:bookmarkStart w:id="40" w:name="_A3._Project_Types"/>
      <w:bookmarkStart w:id="41" w:name="_Project_Types"/>
      <w:bookmarkStart w:id="42" w:name="_Performance_Measures"/>
      <w:bookmarkStart w:id="43" w:name="_Toc164071126"/>
      <w:bookmarkStart w:id="44" w:name="_Toc174529741"/>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5D5FE08F">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9E32BC">
        <w:t>21MP</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4881A304">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9E32BC">
        <w:t>21MP</w:t>
      </w:r>
      <w:r w:rsidRPr="00D53A47" w:rsidR="00D53A47">
        <w:t xml:space="preserve"> program</w:t>
      </w:r>
    </w:p>
    <w:p w:rsidR="00111DAE" w:rsidRPr="004E13BC" w:rsidP="00373B3B" w14:paraId="6EDCB779" w14:textId="340FE33E">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C4197D">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2F60C091">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C4197D">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334819B5">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1" alt="&quot;&quot;" style="width:167.25pt;height:93.75pt;margin-top:10.75pt;margin-left:278.3pt;position:absolute;z-index:251725824" coordsize="21240,11906">
                <v:rect id="_x0000_s1042" style="width:21240;height:11906;mso-wrap-style:square;position:absolute;visibility:visible;v-text-anchor:middle" fillcolor="#f7fbff" strokecolor="#33715b" strokeweight="1pt">
                  <v:textbox>
                    <w:txbxContent>
                      <w:p w:rsidR="00EB5A45" w:rsidRPr="003514C2" w:rsidP="00857183" w14:paraId="10914FD5" w14:textId="41A124B8">
                        <w:pPr>
                          <w:spacing w:before="0"/>
                          <w:ind w:left="576"/>
                        </w:pPr>
                        <w:hyperlink w:anchor="_Digital_Products_Plan_1" w:history="1">
                          <w:r w:rsidRPr="008B2378">
                            <w:rPr>
                              <w:rStyle w:val="Hyperlink"/>
                            </w:rPr>
                            <w:t xml:space="preserve">Learn about </w:t>
                          </w:r>
                          <w:r w:rsidRPr="008B2378" w:rsidR="00363AF1">
                            <w:rPr>
                              <w:rStyle w:val="Hyperlink"/>
                            </w:rPr>
                            <w:t>creating a Performance Measurement Plan</w:t>
                          </w:r>
                        </w:hyperlink>
                        <w:r w:rsidR="00A823A9">
                          <w:rPr>
                            <w:rStyle w:val="Hyperlink"/>
                          </w:rPr>
                          <w:t>.</w:t>
                        </w:r>
                      </w:p>
                    </w:txbxContent>
                  </v:textbox>
                </v:rect>
                <v:shape id="Graphic 28" o:spid="_x0000_s1043" type="#_x0000_t75" alt="Information with solid fill" style="width:3473;height:3473;left:527;mso-wrap-style:square;position:absolute;top:1846;visibility:visible">
                  <v:imagedata r:id="rId67"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529742"/>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8B2378" w14:paraId="16DB44D8" w14:textId="0C22A90A">
      <w:pPr>
        <w:pStyle w:val="Sectionintrotext"/>
        <w:keepNext/>
      </w:pPr>
      <w:r>
        <w:t>You</w:t>
      </w:r>
      <w:r w:rsidRPr="006D428F">
        <w:t xml:space="preserve"> may use IMLS funds and cost share only for allowable costs as found in IMLS and </w:t>
      </w:r>
      <w:r w:rsidRPr="001B0200" w:rsidR="005E23F3">
        <w:rPr>
          <w:highlight w:val="yellow"/>
        </w:rPr>
        <w:t>Office of Management and Budget</w:t>
      </w:r>
      <w:r w:rsidR="005E23F3">
        <w:t xml:space="preserve"> (</w:t>
      </w:r>
      <w:r w:rsidRPr="006D428F">
        <w:t>OMB</w:t>
      </w:r>
      <w:r w:rsidR="005E23F3">
        <w:t>)</w:t>
      </w:r>
      <w:r w:rsidRPr="006D428F">
        <w:t xml:space="preserve"> government-wide cost-principle</w:t>
      </w:r>
      <w:r w:rsidRPr="001B0200" w:rsidR="00484E3B">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8"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3067D" w:rsidRPr="00F3067D" w:rsidP="00350AD4" w14:paraId="64C8143F" w14:textId="23B378BB">
            <w:pPr>
              <w:pStyle w:val="Tabletext"/>
              <w:numPr>
                <w:ilvl w:val="0"/>
                <w:numId w:val="22"/>
              </w:numPr>
              <w:rPr>
                <w:szCs w:val="24"/>
              </w:rPr>
            </w:pPr>
            <w:r>
              <w:rPr>
                <w:szCs w:val="24"/>
              </w:rPr>
              <w:t>participant support costs</w:t>
            </w:r>
          </w:p>
          <w:p w:rsidR="001675A0" w:rsidRPr="007D47FE" w:rsidP="00350AD4" w14:paraId="778EC5D7" w14:textId="22752AA1">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design and publication costs</w:t>
            </w:r>
          </w:p>
          <w:p w:rsidR="001675A0" w:rsidRPr="007D47FE" w:rsidP="00350AD4" w14:paraId="6E8B799E" w14:textId="77777777">
            <w:pPr>
              <w:pStyle w:val="Tabletext"/>
              <w:numPr>
                <w:ilvl w:val="0"/>
                <w:numId w:val="22"/>
              </w:numPr>
              <w:rPr>
                <w:szCs w:val="24"/>
              </w:rPr>
            </w:pPr>
            <w:r w:rsidRPr="00A91007">
              <w:rPr>
                <w:szCs w:val="24"/>
              </w:rPr>
              <w:t>program 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1B0200" w:rsidP="0003363C" w14:paraId="4A30DCF8" w14:textId="77777777">
            <w:pPr>
              <w:pStyle w:val="Tabletext"/>
              <w:numPr>
                <w:ilvl w:val="0"/>
                <w:numId w:val="22"/>
              </w:numPr>
              <w:rPr>
                <w:sz w:val="26"/>
                <w:szCs w:val="26"/>
              </w:rPr>
            </w:pPr>
            <w:r w:rsidRPr="00A91007">
              <w:rPr>
                <w:szCs w:val="24"/>
              </w:rPr>
              <w:t>indirect or overhead costs</w:t>
            </w:r>
          </w:p>
          <w:p w:rsidR="00645001" w:rsidRPr="0003363C" w:rsidP="0003363C" w14:paraId="36945C45" w14:textId="30B51F70">
            <w:pPr>
              <w:pStyle w:val="Tabletext"/>
              <w:numPr>
                <w:ilvl w:val="0"/>
                <w:numId w:val="22"/>
              </w:numPr>
              <w:rPr>
                <w:sz w:val="26"/>
                <w:szCs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rPr>
                <w:szCs w:val="24"/>
              </w:rP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E16CFB2">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385EED" w:rsidP="00385EED" w14:paraId="118B2207" w14:textId="77777777">
      <w:r>
        <w:rPr>
          <w:noProof/>
        </w:rPr>
        <mc:AlternateContent>
          <mc:Choice Requires="wpg">
            <w:drawing>
              <wp:anchor distT="0" distB="0" distL="114300" distR="114300" simplePos="0" relativeHeight="25173504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867056207"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38029419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85EED" w:rsidP="00385EED" w14:textId="77777777">
                              <w:pPr>
                                <w:spacing w:before="0"/>
                                <w:ind w:left="720"/>
                                <w:rPr>
                                  <w:sz w:val="22"/>
                                  <w:szCs w:val="18"/>
                                </w:rPr>
                              </w:pPr>
                              <w:r>
                                <w:rPr>
                                  <w:sz w:val="22"/>
                                  <w:szCs w:val="18"/>
                                </w:rPr>
                                <w:t>Learn more:</w:t>
                              </w:r>
                              <w:r w:rsidRPr="00823A53">
                                <w:rPr>
                                  <w:sz w:val="22"/>
                                  <w:szCs w:val="18"/>
                                </w:rPr>
                                <w:t xml:space="preserve"> </w:t>
                              </w:r>
                            </w:p>
                            <w:p w:rsidR="00385EED" w:rsidP="00385EED"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textId="77777777">
                              <w:pPr>
                                <w:ind w:left="720"/>
                                <w:rPr>
                                  <w:sz w:val="22"/>
                                  <w:szCs w:val="18"/>
                                </w:rPr>
                              </w:pPr>
                              <w:hyperlink r:id="rId7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304286689" name="Graphic 7"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4" alt="&quot;&quot;" style="width:183pt;height:154.5pt;margin-top:2.35pt;margin-left:284.25pt;position:absolute;z-index:251736064" coordsize="23241,19621">
                <v:rect id="Rectangle 6" o:spid="_x0000_s1045" style="width:23241;height:19621;mso-wrap-style:square;position:absolute;visibility:visible;v-text-anchor:middle" fillcolor="#f7fbff" strokecolor="#33715b" strokeweight="1pt">
                  <v:textbox>
                    <w:txbxContent>
                      <w:p w:rsidR="00385EED" w:rsidP="00385EED" w14:paraId="2CA8C936" w14:textId="77777777">
                        <w:pPr>
                          <w:spacing w:before="0"/>
                          <w:ind w:left="720"/>
                          <w:rPr>
                            <w:sz w:val="22"/>
                            <w:szCs w:val="18"/>
                          </w:rPr>
                        </w:pPr>
                        <w:r>
                          <w:rPr>
                            <w:sz w:val="22"/>
                            <w:szCs w:val="18"/>
                          </w:rPr>
                          <w:t>Learn more:</w:t>
                        </w:r>
                        <w:r w:rsidRPr="00823A53">
                          <w:rPr>
                            <w:sz w:val="22"/>
                            <w:szCs w:val="18"/>
                          </w:rPr>
                          <w:t xml:space="preserve"> </w:t>
                        </w:r>
                      </w:p>
                      <w:p w:rsidR="00385EED" w:rsidP="00385EED" w14:paraId="623BE9F1"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85EED" w:rsidRPr="00823A53" w:rsidP="00385EED" w14:paraId="2F8AADC6" w14:textId="77777777">
                        <w:pPr>
                          <w:ind w:left="720"/>
                          <w:rPr>
                            <w:sz w:val="22"/>
                            <w:szCs w:val="18"/>
                          </w:rPr>
                        </w:pPr>
                        <w:hyperlink r:id="rId74" w:history="1">
                          <w:r w:rsidRPr="00F20F39">
                            <w:rPr>
                              <w:rStyle w:val="Hyperlink"/>
                              <w:sz w:val="22"/>
                              <w:szCs w:val="18"/>
                            </w:rPr>
                            <w:t>2 C.F.R. § 200.331 (Subrecipient and contractor determinations).</w:t>
                          </w:r>
                        </w:hyperlink>
                      </w:p>
                    </w:txbxContent>
                  </v:textbox>
                </v:rect>
                <v:shape id="Graphic 7" o:spid="_x0000_s1046" type="#_x0000_t75" alt="Information with solid fill" style="width:3473;height:3473;left:762;mso-wrap-style:square;position:absolute;top:1238;visibility:visible">
                  <v:imagedata r:id="rId77"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385EED" w:rsidP="00385EED" w14:paraId="21A518AC"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6368" behindDoc="0" locked="0" layoutInCell="1" allowOverlap="1">
                <wp:simplePos x="0" y="0"/>
                <wp:positionH relativeFrom="column">
                  <wp:posOffset>4130040</wp:posOffset>
                </wp:positionH>
                <wp:positionV relativeFrom="paragraph">
                  <wp:posOffset>236855</wp:posOffset>
                </wp:positionV>
                <wp:extent cx="1737360" cy="752475"/>
                <wp:effectExtent l="0" t="0" r="1524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3736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7" alt="&quot;&quot;" style="width:136.8pt;height:59.25pt;margin-top:18.65pt;margin-left:325.2pt;mso-height-percent:0;mso-height-relative:margin;mso-width-percent:0;mso-width-relative:margin;mso-wrap-distance-bottom:0;mso-wrap-distance-left:9pt;mso-wrap-distance-right:9pt;mso-wrap-distance-top:0;mso-wrap-style:square;position:absolute;visibility:visible;v-text-anchor:middle;z-index:251707392"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65A9B645">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8416" behindDoc="0" locked="0" layoutInCell="1" allowOverlap="1">
            <wp:simplePos x="0" y="0"/>
            <wp:positionH relativeFrom="column">
              <wp:posOffset>4185920</wp:posOffset>
            </wp:positionH>
            <wp:positionV relativeFrom="paragraph">
              <wp:posOffset>90170</wp:posOffset>
            </wp:positionV>
            <wp:extent cx="370840"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0840"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A03F4F" w:rsidRPr="00427981" w:rsidP="009C22CE" w14:paraId="27FA87F5" w14:textId="143E4601">
      <w:pPr>
        <w:pStyle w:val="Heading3"/>
      </w:pPr>
      <w:bookmarkStart w:id="48" w:name="_Toc174529743"/>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363914" w:rsidP="00363914" w14:paraId="74DF0CA7" w14:textId="5EAB2568">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52"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hyperlink r:id="rId53" w:history="1">
        <w:r w:rsidRPr="005542C1" w:rsidR="003E4DE1">
          <w:rPr>
            <w:rStyle w:val="Hyperlink"/>
          </w:rPr>
          <w:t>§9175 (21st century museum professional program)</w:t>
        </w:r>
      </w:hyperlink>
      <w:r w:rsidR="003E4DE1">
        <w:t xml:space="preserve">, and, as applicable, </w:t>
      </w:r>
      <w:hyperlink r:id="rId54" w:history="1">
        <w:r w:rsidRPr="00A941D3" w:rsidR="003E4DE1">
          <w:rPr>
            <w:rStyle w:val="Hyperlink"/>
          </w:rPr>
          <w:t>§ 9173 (Museum services activities)</w:t>
        </w:r>
      </w:hyperlink>
    </w:p>
    <w:p w:rsidR="00A03F4F" w:rsidRPr="00004F98" w:rsidP="00363914" w14:paraId="79379896" w14:textId="32C2C3D2">
      <w:pPr>
        <w:spacing w:before="360"/>
        <w:ind w:right="576"/>
      </w:pPr>
      <w:r w:rsidRPr="00363914">
        <w:rPr>
          <w:b/>
          <w:bCs/>
        </w:rPr>
        <w:t>Regulations</w:t>
      </w:r>
      <w:r w:rsidRPr="00004F98">
        <w:rPr>
          <w:b/>
        </w:rPr>
        <w:t>:</w:t>
      </w:r>
      <w:r w:rsidRPr="00004F98">
        <w:t xml:space="preserve"> </w:t>
      </w:r>
      <w:hyperlink r:id="rId80"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1"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2" w:history="1">
        <w:r w:rsidRPr="00BC4AD4" w:rsidR="00416242">
          <w:rPr>
            <w:rStyle w:val="Hyperlink"/>
          </w:rPr>
          <w:t>2 C.F.R. Title 2</w:t>
        </w:r>
      </w:hyperlink>
    </w:p>
    <w:p w:rsidR="00A03F4F" w:rsidRPr="00004F98" w:rsidP="00373B3B" w14:paraId="6E7B058C" w14:textId="626B5F0F">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p>
    <w:p w:rsidR="00B966E0" w:rsidP="00373B3B" w14:paraId="39157E86" w14:textId="7F51980C">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5E659BEE">
      <w:r w:rsidRPr="00004F98">
        <w:t xml:space="preserve">With certain IMLS-specific additions, IMLS regulations at </w:t>
      </w:r>
      <w:hyperlink r:id="rId68"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 Guidance</w:t>
      </w:r>
      <w:r w:rsidR="00241A56">
        <w:t>.</w:t>
      </w:r>
    </w:p>
    <w:p w:rsidR="00CB4691" w:rsidRPr="00427981" w:rsidP="00241A56" w14:paraId="5DF30E20" w14:textId="04966AD9">
      <w:pPr>
        <w:pStyle w:val="Heading3"/>
      </w:pPr>
      <w:bookmarkStart w:id="50" w:name="_Toc164071128"/>
      <w:bookmarkStart w:id="51" w:name="_Toc174529744"/>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1DAB0A1E">
      <w:r w:rsidRPr="00004F98">
        <w:t>For further information, email</w:t>
      </w:r>
      <w:r w:rsidR="00994E01">
        <w:t xml:space="preserve"> ogc@imls.gov</w:t>
      </w:r>
      <w:r w:rsidRPr="00004F98">
        <w:t xml:space="preserve"> or write to the </w:t>
      </w:r>
      <w:r w:rsidR="00994E01">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8" alt="&quot;&quot;" style="width:54pt;height:54pt;margin-top:6.8pt;margin-left:-0.9pt;mso-height-relative:margin;mso-width-relative:margin;position:absolute;z-index:-251623424" coordsize="6890,7018">
                <o:lock v:ext="edit" aspectratio="t"/>
                <v:oval id="Oval 5" o:spid="_x0000_s1049" style="width:6890;height:7018;mso-wrap-style:square;position:absolute;visibility:visible;v-text-anchor:middle" filled="f" strokecolor="#33715b" strokeweight="3pt">
                  <v:stroke joinstyle="miter"/>
                </v:oval>
                <v:shape id="Graphic 4" o:spid="_x0000_s1050"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215240046"/>
      <w:bookmarkEnd w:id="57"/>
      <w:r>
        <w:t>Prepare and Submit Your Application</w:t>
      </w:r>
      <w:bookmarkEnd w:id="58"/>
    </w:p>
    <w:p w:rsidR="00472EC0" w:rsidP="00FD1BB6" w14:paraId="487B1549"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472EC0" w14:paraId="34EC7ACB" w14:textId="2D4F30B2">
      <w:pPr>
        <w:pStyle w:val="TOC2"/>
        <w:rPr>
          <w:rFonts w:asciiTheme="minorHAnsi" w:hAnsiTheme="minorHAnsi" w:cstheme="minorBidi"/>
          <w:b w:val="0"/>
          <w:noProof/>
          <w:color w:val="auto"/>
          <w:kern w:val="2"/>
          <w:szCs w:val="24"/>
          <w14:ligatures w14:val="standardContextual"/>
        </w:rPr>
      </w:pPr>
      <w:hyperlink w:anchor="_Toc174529745" w:history="1">
        <w:r w:rsidRPr="001F6355">
          <w:rPr>
            <w:rStyle w:val="Hyperlink"/>
            <w:noProof/>
          </w:rPr>
          <w:t>4.</w:t>
        </w:r>
        <w:r>
          <w:rPr>
            <w:rFonts w:asciiTheme="minorHAnsi" w:hAnsiTheme="minorHAnsi" w:cstheme="minorBidi"/>
            <w:b w:val="0"/>
            <w:noProof/>
            <w:color w:val="auto"/>
            <w:kern w:val="2"/>
            <w:szCs w:val="24"/>
            <w14:ligatures w14:val="standardContextual"/>
          </w:rPr>
          <w:tab/>
        </w:r>
        <w:r w:rsidRPr="001F6355">
          <w:rPr>
            <w:rStyle w:val="Hyperlink"/>
            <w:noProof/>
          </w:rPr>
          <w:t>Application Contents and Format</w:t>
        </w:r>
        <w:r>
          <w:rPr>
            <w:noProof/>
            <w:webHidden/>
          </w:rPr>
          <w:tab/>
        </w:r>
        <w:r>
          <w:rPr>
            <w:noProof/>
            <w:webHidden/>
          </w:rPr>
          <w:fldChar w:fldCharType="begin"/>
        </w:r>
        <w:r>
          <w:rPr>
            <w:noProof/>
            <w:webHidden/>
          </w:rPr>
          <w:instrText xml:space="preserve"> PAGEREF _Toc174529745 \h </w:instrText>
        </w:r>
        <w:r>
          <w:rPr>
            <w:noProof/>
            <w:webHidden/>
          </w:rPr>
          <w:fldChar w:fldCharType="separate"/>
        </w:r>
        <w:r w:rsidR="00B4337B">
          <w:rPr>
            <w:noProof/>
            <w:webHidden/>
          </w:rPr>
          <w:t>21</w:t>
        </w:r>
        <w:r>
          <w:rPr>
            <w:noProof/>
            <w:webHidden/>
          </w:rPr>
          <w:fldChar w:fldCharType="end"/>
        </w:r>
      </w:hyperlink>
    </w:p>
    <w:p w:rsidR="00472EC0" w14:paraId="6F2F9F73" w14:textId="3048A788">
      <w:pPr>
        <w:pStyle w:val="TOC3"/>
        <w:rPr>
          <w:rFonts w:asciiTheme="minorHAnsi" w:hAnsiTheme="minorHAnsi" w:cstheme="minorBidi"/>
          <w:iCs w:val="0"/>
          <w:noProof/>
          <w:color w:val="auto"/>
          <w:kern w:val="2"/>
          <w:sz w:val="24"/>
          <w:szCs w:val="24"/>
          <w14:ligatures w14:val="standardContextual"/>
        </w:rPr>
      </w:pPr>
      <w:hyperlink w:anchor="_Toc174529746" w:history="1">
        <w:r w:rsidRPr="001F6355">
          <w:rPr>
            <w:rStyle w:val="Hyperlink"/>
            <w:noProof/>
          </w:rPr>
          <w:t>Get Ready to Apply</w:t>
        </w:r>
        <w:r>
          <w:rPr>
            <w:noProof/>
            <w:webHidden/>
          </w:rPr>
          <w:tab/>
        </w:r>
        <w:r>
          <w:rPr>
            <w:noProof/>
            <w:webHidden/>
          </w:rPr>
          <w:fldChar w:fldCharType="begin"/>
        </w:r>
        <w:r>
          <w:rPr>
            <w:noProof/>
            <w:webHidden/>
          </w:rPr>
          <w:instrText xml:space="preserve"> PAGEREF _Toc174529746 \h </w:instrText>
        </w:r>
        <w:r>
          <w:rPr>
            <w:noProof/>
            <w:webHidden/>
          </w:rPr>
          <w:fldChar w:fldCharType="separate"/>
        </w:r>
        <w:r w:rsidR="00B4337B">
          <w:rPr>
            <w:noProof/>
            <w:webHidden/>
          </w:rPr>
          <w:t>21</w:t>
        </w:r>
        <w:r>
          <w:rPr>
            <w:noProof/>
            <w:webHidden/>
          </w:rPr>
          <w:fldChar w:fldCharType="end"/>
        </w:r>
      </w:hyperlink>
    </w:p>
    <w:p w:rsidR="00472EC0" w:rsidRPr="00874E98" w14:paraId="1104F997" w14:textId="57DDD6B3">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7" w:history="1">
        <w:r w:rsidRPr="00874E98">
          <w:rPr>
            <w:rStyle w:val="Hyperlink"/>
            <w:noProof/>
            <w:sz w:val="22"/>
            <w:szCs w:val="22"/>
          </w:rPr>
          <w:t>Registration Requirements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_Toc174529747 \h </w:instrText>
        </w:r>
        <w:r w:rsidRPr="00874E98">
          <w:rPr>
            <w:noProof/>
            <w:webHidden/>
            <w:sz w:val="22"/>
            <w:szCs w:val="22"/>
          </w:rPr>
          <w:fldChar w:fldCharType="separate"/>
        </w:r>
        <w:r w:rsidR="00B4337B">
          <w:rPr>
            <w:noProof/>
            <w:webHidden/>
            <w:sz w:val="22"/>
            <w:szCs w:val="22"/>
          </w:rPr>
          <w:t>21</w:t>
        </w:r>
        <w:r w:rsidRPr="00874E98">
          <w:rPr>
            <w:noProof/>
            <w:webHidden/>
            <w:sz w:val="22"/>
            <w:szCs w:val="22"/>
          </w:rPr>
          <w:fldChar w:fldCharType="end"/>
        </w:r>
      </w:hyperlink>
    </w:p>
    <w:p w:rsidR="00472EC0" w:rsidRPr="00874E98" w14:paraId="06E7BE3F" w14:textId="6D2DEFE8">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8" w:history="1">
        <w:r w:rsidRPr="00874E98">
          <w:rPr>
            <w:rStyle w:val="Hyperlink"/>
            <w:noProof/>
            <w:sz w:val="22"/>
            <w:szCs w:val="22"/>
          </w:rPr>
          <w:t>Application Package</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_Toc174529748 \h </w:instrText>
        </w:r>
        <w:r w:rsidRPr="00874E98">
          <w:rPr>
            <w:noProof/>
            <w:webHidden/>
            <w:sz w:val="22"/>
            <w:szCs w:val="22"/>
          </w:rPr>
          <w:fldChar w:fldCharType="separate"/>
        </w:r>
        <w:r w:rsidR="00B4337B">
          <w:rPr>
            <w:noProof/>
            <w:webHidden/>
            <w:sz w:val="22"/>
            <w:szCs w:val="22"/>
          </w:rPr>
          <w:t>21</w:t>
        </w:r>
        <w:r w:rsidRPr="00874E98">
          <w:rPr>
            <w:noProof/>
            <w:webHidden/>
            <w:sz w:val="22"/>
            <w:szCs w:val="22"/>
          </w:rPr>
          <w:fldChar w:fldCharType="end"/>
        </w:r>
      </w:hyperlink>
    </w:p>
    <w:p w:rsidR="00472EC0" w:rsidRPr="00874E98" w14:paraId="037A26B2" w14:textId="7DA665C9">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49" w:history="1">
        <w:r w:rsidRPr="00874E98">
          <w:rPr>
            <w:rStyle w:val="Hyperlink"/>
            <w:noProof/>
            <w:sz w:val="22"/>
            <w:szCs w:val="22"/>
          </w:rPr>
          <w:t>Readiness Checklist</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_Toc174529749 \h </w:instrText>
        </w:r>
        <w:r w:rsidRPr="00874E98">
          <w:rPr>
            <w:noProof/>
            <w:webHidden/>
            <w:sz w:val="22"/>
            <w:szCs w:val="22"/>
          </w:rPr>
          <w:fldChar w:fldCharType="separate"/>
        </w:r>
        <w:r w:rsidR="00B4337B">
          <w:rPr>
            <w:noProof/>
            <w:webHidden/>
            <w:sz w:val="22"/>
            <w:szCs w:val="22"/>
          </w:rPr>
          <w:t>22</w:t>
        </w:r>
        <w:r w:rsidRPr="00874E98">
          <w:rPr>
            <w:noProof/>
            <w:webHidden/>
            <w:sz w:val="22"/>
            <w:szCs w:val="22"/>
          </w:rPr>
          <w:fldChar w:fldCharType="end"/>
        </w:r>
      </w:hyperlink>
    </w:p>
    <w:p w:rsidR="00472EC0" w14:paraId="002B29CC" w14:textId="7AE01CE3">
      <w:pPr>
        <w:pStyle w:val="TOC3"/>
        <w:rPr>
          <w:rFonts w:asciiTheme="minorHAnsi" w:hAnsiTheme="minorHAnsi" w:cstheme="minorBidi"/>
          <w:iCs w:val="0"/>
          <w:noProof/>
          <w:color w:val="auto"/>
          <w:kern w:val="2"/>
          <w:sz w:val="24"/>
          <w:szCs w:val="24"/>
          <w14:ligatures w14:val="standardContextual"/>
        </w:rPr>
      </w:pPr>
      <w:hyperlink w:anchor="_Toc174529750" w:history="1">
        <w:r w:rsidRPr="001F6355">
          <w:rPr>
            <w:rStyle w:val="Hyperlink"/>
            <w:noProof/>
          </w:rPr>
          <w:t>Prepare Your Application</w:t>
        </w:r>
        <w:r>
          <w:rPr>
            <w:noProof/>
            <w:webHidden/>
          </w:rPr>
          <w:tab/>
        </w:r>
        <w:r>
          <w:rPr>
            <w:noProof/>
            <w:webHidden/>
          </w:rPr>
          <w:fldChar w:fldCharType="begin"/>
        </w:r>
        <w:r>
          <w:rPr>
            <w:noProof/>
            <w:webHidden/>
          </w:rPr>
          <w:instrText xml:space="preserve"> PAGEREF _Toc174529750 \h </w:instrText>
        </w:r>
        <w:r>
          <w:rPr>
            <w:noProof/>
            <w:webHidden/>
          </w:rPr>
          <w:fldChar w:fldCharType="separate"/>
        </w:r>
        <w:r w:rsidR="00B4337B">
          <w:rPr>
            <w:noProof/>
            <w:webHidden/>
          </w:rPr>
          <w:t>23</w:t>
        </w:r>
        <w:r>
          <w:rPr>
            <w:noProof/>
            <w:webHidden/>
          </w:rPr>
          <w:fldChar w:fldCharType="end"/>
        </w:r>
      </w:hyperlink>
    </w:p>
    <w:p w:rsidR="00472EC0" w:rsidRPr="00874E98" w14:paraId="12EF3441" w14:textId="556AAF80">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1" w:history="1">
        <w:r w:rsidRPr="00874E98">
          <w:rPr>
            <w:rStyle w:val="Hyperlink"/>
            <w:noProof/>
            <w:sz w:val="22"/>
            <w:szCs w:val="22"/>
          </w:rPr>
          <w:t>Application Components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_Toc174529751 \h </w:instrText>
        </w:r>
        <w:r w:rsidRPr="00874E98">
          <w:rPr>
            <w:noProof/>
            <w:webHidden/>
            <w:sz w:val="22"/>
            <w:szCs w:val="22"/>
          </w:rPr>
          <w:fldChar w:fldCharType="separate"/>
        </w:r>
        <w:r w:rsidR="00B4337B">
          <w:rPr>
            <w:noProof/>
            <w:webHidden/>
            <w:sz w:val="22"/>
            <w:szCs w:val="22"/>
          </w:rPr>
          <w:t>23</w:t>
        </w:r>
        <w:r w:rsidRPr="00874E98">
          <w:rPr>
            <w:noProof/>
            <w:webHidden/>
            <w:sz w:val="22"/>
            <w:szCs w:val="22"/>
          </w:rPr>
          <w:fldChar w:fldCharType="end"/>
        </w:r>
      </w:hyperlink>
    </w:p>
    <w:p w:rsidR="00472EC0" w:rsidRPr="00874E98" w14:paraId="7DB45D7B" w14:textId="28F1A7D7">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2" w:history="1">
        <w:r w:rsidRPr="00874E98">
          <w:rPr>
            <w:rStyle w:val="Hyperlink"/>
            <w:noProof/>
            <w:sz w:val="22"/>
            <w:szCs w:val="22"/>
          </w:rPr>
          <w:t>Instructions for Required Documents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_Toc174529752 \h </w:instrText>
        </w:r>
        <w:r w:rsidRPr="00874E98">
          <w:rPr>
            <w:noProof/>
            <w:webHidden/>
            <w:sz w:val="22"/>
            <w:szCs w:val="22"/>
          </w:rPr>
          <w:fldChar w:fldCharType="separate"/>
        </w:r>
        <w:r w:rsidR="00B4337B">
          <w:rPr>
            <w:noProof/>
            <w:webHidden/>
            <w:sz w:val="22"/>
            <w:szCs w:val="22"/>
          </w:rPr>
          <w:t>26</w:t>
        </w:r>
        <w:r w:rsidRPr="00874E98">
          <w:rPr>
            <w:noProof/>
            <w:webHidden/>
            <w:sz w:val="22"/>
            <w:szCs w:val="22"/>
          </w:rPr>
          <w:fldChar w:fldCharType="end"/>
        </w:r>
      </w:hyperlink>
    </w:p>
    <w:p w:rsidR="00472EC0" w:rsidRPr="00874E98" w14:paraId="0B7324EA" w14:textId="3E399CC1">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3" w:history="1">
        <w:r w:rsidRPr="00874E98">
          <w:rPr>
            <w:rStyle w:val="Hyperlink"/>
            <w:noProof/>
            <w:sz w:val="22"/>
            <w:szCs w:val="22"/>
          </w:rPr>
          <w:t>Conditionally Required Documents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_Toc174529753 \h </w:instrText>
        </w:r>
        <w:r w:rsidRPr="00874E98">
          <w:rPr>
            <w:noProof/>
            <w:webHidden/>
            <w:sz w:val="22"/>
            <w:szCs w:val="22"/>
          </w:rPr>
          <w:fldChar w:fldCharType="separate"/>
        </w:r>
        <w:r w:rsidR="00B4337B">
          <w:rPr>
            <w:noProof/>
            <w:webHidden/>
            <w:sz w:val="22"/>
            <w:szCs w:val="22"/>
          </w:rPr>
          <w:t>33</w:t>
        </w:r>
        <w:r w:rsidRPr="00874E98">
          <w:rPr>
            <w:noProof/>
            <w:webHidden/>
            <w:sz w:val="22"/>
            <w:szCs w:val="22"/>
          </w:rPr>
          <w:fldChar w:fldCharType="end"/>
        </w:r>
      </w:hyperlink>
    </w:p>
    <w:p w:rsidR="00472EC0" w:rsidRPr="00874E98" w14:paraId="5B5BD9FB" w14:textId="28C29F23">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4" w:history="1">
        <w:r w:rsidRPr="00874E98">
          <w:rPr>
            <w:rStyle w:val="Hyperlink"/>
            <w:noProof/>
            <w:sz w:val="22"/>
            <w:szCs w:val="22"/>
          </w:rPr>
          <w:t>Supporting Documents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_Toc174529754 \h </w:instrText>
        </w:r>
        <w:r w:rsidRPr="00874E98">
          <w:rPr>
            <w:noProof/>
            <w:webHidden/>
            <w:sz w:val="22"/>
            <w:szCs w:val="22"/>
          </w:rPr>
          <w:fldChar w:fldCharType="separate"/>
        </w:r>
        <w:r w:rsidR="00B4337B">
          <w:rPr>
            <w:noProof/>
            <w:webHidden/>
            <w:sz w:val="22"/>
            <w:szCs w:val="22"/>
          </w:rPr>
          <w:t>34</w:t>
        </w:r>
        <w:r w:rsidRPr="00874E98">
          <w:rPr>
            <w:noProof/>
            <w:webHidden/>
            <w:sz w:val="22"/>
            <w:szCs w:val="22"/>
          </w:rPr>
          <w:fldChar w:fldCharType="end"/>
        </w:r>
      </w:hyperlink>
    </w:p>
    <w:p w:rsidR="00472EC0" w:rsidRPr="00874E98" w14:paraId="6DC65C21" w14:textId="46335C40">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55" w:history="1">
        <w:r w:rsidRPr="00874E98">
          <w:rPr>
            <w:rStyle w:val="Hyperlink"/>
            <w:noProof/>
            <w:sz w:val="22"/>
            <w:szCs w:val="22"/>
          </w:rPr>
          <w:t>Application Checklist</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_Toc174529755 \h </w:instrText>
        </w:r>
        <w:r w:rsidRPr="00874E98">
          <w:rPr>
            <w:noProof/>
            <w:webHidden/>
            <w:sz w:val="22"/>
            <w:szCs w:val="22"/>
          </w:rPr>
          <w:fldChar w:fldCharType="separate"/>
        </w:r>
        <w:r w:rsidR="00B4337B">
          <w:rPr>
            <w:noProof/>
            <w:webHidden/>
            <w:sz w:val="22"/>
            <w:szCs w:val="22"/>
          </w:rPr>
          <w:t>35</w:t>
        </w:r>
        <w:r w:rsidRPr="00874E98">
          <w:rPr>
            <w:noProof/>
            <w:webHidden/>
            <w:sz w:val="22"/>
            <w:szCs w:val="22"/>
          </w:rPr>
          <w:fldChar w:fldCharType="end"/>
        </w:r>
      </w:hyperlink>
    </w:p>
    <w:p w:rsidR="00472EC0" w14:paraId="6DC9580B" w14:textId="1ACC9C84">
      <w:pPr>
        <w:pStyle w:val="TOC3"/>
        <w:rPr>
          <w:rFonts w:asciiTheme="minorHAnsi" w:hAnsiTheme="minorHAnsi" w:cstheme="minorBidi"/>
          <w:iCs w:val="0"/>
          <w:noProof/>
          <w:color w:val="auto"/>
          <w:kern w:val="2"/>
          <w:sz w:val="24"/>
          <w:szCs w:val="24"/>
          <w14:ligatures w14:val="standardContextual"/>
        </w:rPr>
      </w:pPr>
      <w:hyperlink w:anchor="_Toc174529756" w:history="1">
        <w:r w:rsidRPr="001F6355">
          <w:rPr>
            <w:rStyle w:val="Hyperlink"/>
            <w:noProof/>
          </w:rPr>
          <w:t>Disclosure of Information in Applications</w:t>
        </w:r>
        <w:r>
          <w:rPr>
            <w:noProof/>
            <w:webHidden/>
          </w:rPr>
          <w:tab/>
        </w:r>
        <w:r>
          <w:rPr>
            <w:noProof/>
            <w:webHidden/>
          </w:rPr>
          <w:fldChar w:fldCharType="begin"/>
        </w:r>
        <w:r>
          <w:rPr>
            <w:noProof/>
            <w:webHidden/>
          </w:rPr>
          <w:instrText xml:space="preserve"> PAGEREF _Toc174529756 \h </w:instrText>
        </w:r>
        <w:r>
          <w:rPr>
            <w:noProof/>
            <w:webHidden/>
          </w:rPr>
          <w:fldChar w:fldCharType="separate"/>
        </w:r>
        <w:r w:rsidR="00B4337B">
          <w:rPr>
            <w:noProof/>
            <w:webHidden/>
          </w:rPr>
          <w:t>36</w:t>
        </w:r>
        <w:r>
          <w:rPr>
            <w:noProof/>
            <w:webHidden/>
          </w:rPr>
          <w:fldChar w:fldCharType="end"/>
        </w:r>
      </w:hyperlink>
    </w:p>
    <w:p w:rsidR="00472EC0" w14:paraId="60439A27" w14:textId="37B1AD99">
      <w:pPr>
        <w:pStyle w:val="TOC2"/>
        <w:rPr>
          <w:rFonts w:asciiTheme="minorHAnsi" w:hAnsiTheme="minorHAnsi" w:cstheme="minorBidi"/>
          <w:b w:val="0"/>
          <w:noProof/>
          <w:color w:val="auto"/>
          <w:kern w:val="2"/>
          <w:szCs w:val="24"/>
          <w14:ligatures w14:val="standardContextual"/>
        </w:rPr>
      </w:pPr>
      <w:hyperlink w:anchor="_Toc174529757" w:history="1">
        <w:r w:rsidRPr="001F6355">
          <w:rPr>
            <w:rStyle w:val="Hyperlink"/>
            <w:noProof/>
          </w:rPr>
          <w:t>5.</w:t>
        </w:r>
        <w:r>
          <w:rPr>
            <w:rFonts w:asciiTheme="minorHAnsi" w:hAnsiTheme="minorHAnsi" w:cstheme="minorBidi"/>
            <w:b w:val="0"/>
            <w:noProof/>
            <w:color w:val="auto"/>
            <w:kern w:val="2"/>
            <w:szCs w:val="24"/>
            <w14:ligatures w14:val="standardContextual"/>
          </w:rPr>
          <w:tab/>
        </w:r>
        <w:r w:rsidRPr="001F6355">
          <w:rPr>
            <w:rStyle w:val="Hyperlink"/>
            <w:noProof/>
          </w:rPr>
          <w:t>Submission Requirements and Deadline</w:t>
        </w:r>
        <w:r>
          <w:rPr>
            <w:noProof/>
            <w:webHidden/>
          </w:rPr>
          <w:tab/>
        </w:r>
        <w:r>
          <w:rPr>
            <w:noProof/>
            <w:webHidden/>
          </w:rPr>
          <w:fldChar w:fldCharType="begin"/>
        </w:r>
        <w:r>
          <w:rPr>
            <w:noProof/>
            <w:webHidden/>
          </w:rPr>
          <w:instrText xml:space="preserve"> PAGEREF _Toc174529757 \h </w:instrText>
        </w:r>
        <w:r>
          <w:rPr>
            <w:noProof/>
            <w:webHidden/>
          </w:rPr>
          <w:fldChar w:fldCharType="separate"/>
        </w:r>
        <w:r w:rsidR="00B4337B">
          <w:rPr>
            <w:noProof/>
            <w:webHidden/>
          </w:rPr>
          <w:t>37</w:t>
        </w:r>
        <w:r>
          <w:rPr>
            <w:noProof/>
            <w:webHidden/>
          </w:rPr>
          <w:fldChar w:fldCharType="end"/>
        </w:r>
      </w:hyperlink>
    </w:p>
    <w:p w:rsidR="00472EC0" w14:paraId="1C7DA343" w14:textId="49345D49">
      <w:pPr>
        <w:pStyle w:val="TOC3"/>
        <w:rPr>
          <w:rFonts w:asciiTheme="minorHAnsi" w:hAnsiTheme="minorHAnsi" w:cstheme="minorBidi"/>
          <w:iCs w:val="0"/>
          <w:noProof/>
          <w:color w:val="auto"/>
          <w:kern w:val="2"/>
          <w:sz w:val="24"/>
          <w:szCs w:val="24"/>
          <w14:ligatures w14:val="standardContextual"/>
        </w:rPr>
      </w:pPr>
      <w:hyperlink w:anchor="_Toc174529758" w:history="1">
        <w:r w:rsidRPr="001F6355">
          <w:rPr>
            <w:rStyle w:val="Hyperlink"/>
            <w:noProof/>
          </w:rPr>
          <w:t>Submission Instructions</w:t>
        </w:r>
        <w:r>
          <w:rPr>
            <w:noProof/>
            <w:webHidden/>
          </w:rPr>
          <w:tab/>
        </w:r>
        <w:r>
          <w:rPr>
            <w:noProof/>
            <w:webHidden/>
          </w:rPr>
          <w:fldChar w:fldCharType="begin"/>
        </w:r>
        <w:r>
          <w:rPr>
            <w:noProof/>
            <w:webHidden/>
          </w:rPr>
          <w:instrText xml:space="preserve"> PAGEREF _Toc174529758 \h </w:instrText>
        </w:r>
        <w:r>
          <w:rPr>
            <w:noProof/>
            <w:webHidden/>
          </w:rPr>
          <w:fldChar w:fldCharType="separate"/>
        </w:r>
        <w:r w:rsidR="00B4337B">
          <w:rPr>
            <w:noProof/>
            <w:webHidden/>
          </w:rPr>
          <w:t>37</w:t>
        </w:r>
        <w:r>
          <w:rPr>
            <w:noProof/>
            <w:webHidden/>
          </w:rPr>
          <w:fldChar w:fldCharType="end"/>
        </w:r>
      </w:hyperlink>
    </w:p>
    <w:p w:rsidR="00472EC0" w14:paraId="1AECF3B2" w14:textId="762CD35D">
      <w:pPr>
        <w:pStyle w:val="TOC3"/>
        <w:rPr>
          <w:rFonts w:asciiTheme="minorHAnsi" w:hAnsiTheme="minorHAnsi" w:cstheme="minorBidi"/>
          <w:iCs w:val="0"/>
          <w:noProof/>
          <w:color w:val="auto"/>
          <w:kern w:val="2"/>
          <w:sz w:val="24"/>
          <w:szCs w:val="24"/>
          <w14:ligatures w14:val="standardContextual"/>
        </w:rPr>
      </w:pPr>
      <w:hyperlink w:anchor="_Toc174529759" w:history="1">
        <w:r w:rsidRPr="001F6355">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_Toc174529759 \h </w:instrText>
        </w:r>
        <w:r>
          <w:rPr>
            <w:noProof/>
            <w:webHidden/>
          </w:rPr>
          <w:fldChar w:fldCharType="separate"/>
        </w:r>
        <w:r w:rsidR="00B4337B">
          <w:rPr>
            <w:noProof/>
            <w:webHidden/>
          </w:rPr>
          <w:t>37</w:t>
        </w:r>
        <w:r>
          <w:rPr>
            <w:noProof/>
            <w:webHidden/>
          </w:rPr>
          <w:fldChar w:fldCharType="end"/>
        </w:r>
      </w:hyperlink>
    </w:p>
    <w:p w:rsidR="00472EC0" w:rsidRPr="00874E98" w14:paraId="0F4DA98A" w14:textId="50114C43">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0" w:history="1">
        <w:r w:rsidRPr="00874E98">
          <w:rPr>
            <w:rStyle w:val="Hyperlink"/>
            <w:noProof/>
            <w:sz w:val="22"/>
            <w:szCs w:val="22"/>
          </w:rPr>
          <w:t>IMLS</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_Toc174529760 \h </w:instrText>
        </w:r>
        <w:r w:rsidRPr="00874E98">
          <w:rPr>
            <w:noProof/>
            <w:webHidden/>
            <w:sz w:val="22"/>
            <w:szCs w:val="22"/>
          </w:rPr>
          <w:fldChar w:fldCharType="separate"/>
        </w:r>
        <w:r w:rsidR="00B4337B">
          <w:rPr>
            <w:noProof/>
            <w:webHidden/>
            <w:sz w:val="22"/>
            <w:szCs w:val="22"/>
          </w:rPr>
          <w:t>37</w:t>
        </w:r>
        <w:r w:rsidRPr="00874E98">
          <w:rPr>
            <w:noProof/>
            <w:webHidden/>
            <w:sz w:val="22"/>
            <w:szCs w:val="22"/>
          </w:rPr>
          <w:fldChar w:fldCharType="end"/>
        </w:r>
      </w:hyperlink>
    </w:p>
    <w:p w:rsidR="00472EC0" w:rsidRPr="00874E98" w14:paraId="316DDD9D" w14:textId="77204F51">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61" w:history="1">
        <w:r w:rsidRPr="00874E98">
          <w:rPr>
            <w:rStyle w:val="Hyperlink"/>
            <w:noProof/>
            <w:sz w:val="22"/>
            <w:szCs w:val="22"/>
          </w:rPr>
          <w:t>Federal Service Desk</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_Toc174529761 \h </w:instrText>
        </w:r>
        <w:r w:rsidRPr="00874E98">
          <w:rPr>
            <w:noProof/>
            <w:webHidden/>
            <w:sz w:val="22"/>
            <w:szCs w:val="22"/>
          </w:rPr>
          <w:fldChar w:fldCharType="separate"/>
        </w:r>
        <w:r w:rsidR="00B4337B">
          <w:rPr>
            <w:noProof/>
            <w:webHidden/>
            <w:sz w:val="22"/>
            <w:szCs w:val="22"/>
          </w:rPr>
          <w:t>37</w:t>
        </w:r>
        <w:r w:rsidRPr="00874E98">
          <w:rPr>
            <w:noProof/>
            <w:webHidden/>
            <w:sz w:val="22"/>
            <w:szCs w:val="22"/>
          </w:rPr>
          <w:fldChar w:fldCharType="end"/>
        </w:r>
      </w:hyperlink>
    </w:p>
    <w:p w:rsidR="00472EC0" w14:paraId="5EDB98A4" w14:textId="44CDCF1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29762" w:history="1">
        <w:r w:rsidRPr="00874E98">
          <w:rPr>
            <w:rStyle w:val="Hyperlink"/>
            <w:noProof/>
            <w:sz w:val="22"/>
            <w:szCs w:val="22"/>
          </w:rPr>
          <w:t>Grants.gov</w:t>
        </w:r>
        <w:r w:rsidRPr="00874E98">
          <w:rPr>
            <w:noProof/>
            <w:webHidden/>
            <w:sz w:val="22"/>
            <w:szCs w:val="22"/>
          </w:rPr>
          <w:tab/>
        </w:r>
        <w:r w:rsidRPr="00874E98">
          <w:rPr>
            <w:noProof/>
            <w:webHidden/>
            <w:sz w:val="22"/>
            <w:szCs w:val="22"/>
          </w:rPr>
          <w:fldChar w:fldCharType="begin"/>
        </w:r>
        <w:r w:rsidRPr="00874E98">
          <w:rPr>
            <w:noProof/>
            <w:webHidden/>
            <w:sz w:val="22"/>
            <w:szCs w:val="22"/>
          </w:rPr>
          <w:instrText xml:space="preserve"> PAGEREF _Toc174529762 \h </w:instrText>
        </w:r>
        <w:r w:rsidRPr="00874E98">
          <w:rPr>
            <w:noProof/>
            <w:webHidden/>
            <w:sz w:val="22"/>
            <w:szCs w:val="22"/>
          </w:rPr>
          <w:fldChar w:fldCharType="separate"/>
        </w:r>
        <w:r w:rsidR="00B4337B">
          <w:rPr>
            <w:noProof/>
            <w:webHidden/>
            <w:sz w:val="22"/>
            <w:szCs w:val="22"/>
          </w:rPr>
          <w:t>37</w:t>
        </w:r>
        <w:r w:rsidRPr="00874E98">
          <w:rPr>
            <w:noProof/>
            <w:webHidden/>
            <w:sz w:val="22"/>
            <w:szCs w:val="22"/>
          </w:rPr>
          <w:fldChar w:fldCharType="end"/>
        </w:r>
      </w:hyperlink>
    </w:p>
    <w:p w:rsidR="00472EC0" w14:paraId="297BA5CB" w14:textId="7B562D6C">
      <w:pPr>
        <w:pStyle w:val="TOC3"/>
        <w:rPr>
          <w:rFonts w:asciiTheme="minorHAnsi" w:hAnsiTheme="minorHAnsi" w:cstheme="minorBidi"/>
          <w:iCs w:val="0"/>
          <w:noProof/>
          <w:color w:val="auto"/>
          <w:kern w:val="2"/>
          <w:sz w:val="24"/>
          <w:szCs w:val="24"/>
          <w14:ligatures w14:val="standardContextual"/>
        </w:rPr>
      </w:pPr>
      <w:hyperlink w:anchor="_Toc174529763" w:history="1">
        <w:r w:rsidRPr="001F6355">
          <w:rPr>
            <w:rStyle w:val="Hyperlink"/>
            <w:noProof/>
          </w:rPr>
          <w:t>Submission Dates and Times</w:t>
        </w:r>
        <w:r>
          <w:rPr>
            <w:noProof/>
            <w:webHidden/>
          </w:rPr>
          <w:tab/>
        </w:r>
        <w:r>
          <w:rPr>
            <w:noProof/>
            <w:webHidden/>
          </w:rPr>
          <w:fldChar w:fldCharType="begin"/>
        </w:r>
        <w:r>
          <w:rPr>
            <w:noProof/>
            <w:webHidden/>
          </w:rPr>
          <w:instrText xml:space="preserve"> PAGEREF _Toc174529763 \h </w:instrText>
        </w:r>
        <w:r>
          <w:rPr>
            <w:noProof/>
            <w:webHidden/>
          </w:rPr>
          <w:fldChar w:fldCharType="separate"/>
        </w:r>
        <w:r w:rsidR="00B4337B">
          <w:rPr>
            <w:noProof/>
            <w:webHidden/>
          </w:rPr>
          <w:t>38</w:t>
        </w:r>
        <w:r>
          <w:rPr>
            <w:noProof/>
            <w:webHidden/>
          </w:rPr>
          <w:fldChar w:fldCharType="end"/>
        </w:r>
      </w:hyperlink>
    </w:p>
    <w:p w:rsidR="00472EC0" w14:paraId="07942AE6" w14:textId="24FAAEF9">
      <w:pPr>
        <w:pStyle w:val="TOC3"/>
        <w:rPr>
          <w:rFonts w:asciiTheme="minorHAnsi" w:hAnsiTheme="minorHAnsi" w:cstheme="minorBidi"/>
          <w:iCs w:val="0"/>
          <w:noProof/>
          <w:color w:val="auto"/>
          <w:kern w:val="2"/>
          <w:sz w:val="24"/>
          <w:szCs w:val="24"/>
          <w14:ligatures w14:val="standardContextual"/>
        </w:rPr>
      </w:pPr>
      <w:hyperlink w:anchor="_Toc174529764" w:history="1">
        <w:r w:rsidRPr="001F6355">
          <w:rPr>
            <w:rStyle w:val="Hyperlink"/>
            <w:noProof/>
            <w:lang w:val="en"/>
          </w:rPr>
          <w:t>Emergency Extensions</w:t>
        </w:r>
        <w:r>
          <w:rPr>
            <w:noProof/>
            <w:webHidden/>
          </w:rPr>
          <w:tab/>
        </w:r>
        <w:r>
          <w:rPr>
            <w:noProof/>
            <w:webHidden/>
          </w:rPr>
          <w:fldChar w:fldCharType="begin"/>
        </w:r>
        <w:r>
          <w:rPr>
            <w:noProof/>
            <w:webHidden/>
          </w:rPr>
          <w:instrText xml:space="preserve"> PAGEREF _Toc174529764 \h </w:instrText>
        </w:r>
        <w:r>
          <w:rPr>
            <w:noProof/>
            <w:webHidden/>
          </w:rPr>
          <w:fldChar w:fldCharType="separate"/>
        </w:r>
        <w:r w:rsidR="00B4337B">
          <w:rPr>
            <w:noProof/>
            <w:webHidden/>
          </w:rPr>
          <w:t>38</w:t>
        </w:r>
        <w:r>
          <w:rPr>
            <w:noProof/>
            <w:webHidden/>
          </w:rPr>
          <w:fldChar w:fldCharType="end"/>
        </w:r>
      </w:hyperlink>
    </w:p>
    <w:p w:rsidR="00472EC0" w14:paraId="5A3E7E56" w14:textId="629A3820">
      <w:pPr>
        <w:pStyle w:val="TOC3"/>
        <w:rPr>
          <w:rFonts w:asciiTheme="minorHAnsi" w:hAnsiTheme="minorHAnsi" w:cstheme="minorBidi"/>
          <w:iCs w:val="0"/>
          <w:noProof/>
          <w:color w:val="auto"/>
          <w:kern w:val="2"/>
          <w:sz w:val="24"/>
          <w:szCs w:val="24"/>
          <w14:ligatures w14:val="standardContextual"/>
        </w:rPr>
      </w:pPr>
      <w:hyperlink w:anchor="_Toc174529765" w:history="1">
        <w:r w:rsidRPr="001F6355">
          <w:rPr>
            <w:rStyle w:val="Hyperlink"/>
            <w:noProof/>
          </w:rPr>
          <w:t>Intergovernmental Review</w:t>
        </w:r>
        <w:r>
          <w:rPr>
            <w:noProof/>
            <w:webHidden/>
          </w:rPr>
          <w:tab/>
        </w:r>
        <w:r>
          <w:rPr>
            <w:noProof/>
            <w:webHidden/>
          </w:rPr>
          <w:fldChar w:fldCharType="begin"/>
        </w:r>
        <w:r>
          <w:rPr>
            <w:noProof/>
            <w:webHidden/>
          </w:rPr>
          <w:instrText xml:space="preserve"> PAGEREF _Toc174529765 \h </w:instrText>
        </w:r>
        <w:r>
          <w:rPr>
            <w:noProof/>
            <w:webHidden/>
          </w:rPr>
          <w:fldChar w:fldCharType="separate"/>
        </w:r>
        <w:r w:rsidR="00B4337B">
          <w:rPr>
            <w:noProof/>
            <w:webHidden/>
          </w:rPr>
          <w:t>38</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529745"/>
      <w:bookmarkStart w:id="60" w:name="_Toc215240047"/>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174529746"/>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74529747"/>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85F0896">
      <w:pPr>
        <w:pStyle w:val="Sectionintrotext"/>
        <w:numPr>
          <w:ilvl w:val="0"/>
          <w:numId w:val="26"/>
        </w:numPr>
        <w:spacing w:after="120"/>
      </w:pPr>
      <w:r>
        <w:rPr>
          <w:noProof/>
        </w:rPr>
        <w:drawing>
          <wp:anchor distT="0" distB="0" distL="114300" distR="114300" simplePos="0" relativeHeight="251678720" behindDoc="0" locked="0" layoutInCell="1" allowOverlap="1">
            <wp:simplePos x="0" y="0"/>
            <wp:positionH relativeFrom="column">
              <wp:posOffset>3797935</wp:posOffset>
            </wp:positionH>
            <wp:positionV relativeFrom="paragraph">
              <wp:posOffset>393700</wp:posOffset>
            </wp:positionV>
            <wp:extent cx="329184" cy="329184"/>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29184" cy="329184"/>
                    </a:xfrm>
                    <a:prstGeom prst="round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3695065</wp:posOffset>
                </wp:positionH>
                <wp:positionV relativeFrom="paragraph">
                  <wp:posOffset>162560</wp:posOffset>
                </wp:positionV>
                <wp:extent cx="2409825" cy="1752600"/>
                <wp:effectExtent l="0" t="0" r="28575"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09825"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RPr="008E44F9" w:rsidP="008E44F9"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_x0000_s1051" alt="Callout link: See Guidance for Required Registrations for detailed information and resources to help you make sure your required registrations are complete and active by the time you’re ready to apply." style="width:189.75pt;height:138pt;margin-top:12.8pt;margin-left:290.95pt;mso-width-percent:0;mso-width-relative:margin;mso-wrap-distance-bottom:0;mso-wrap-distance-left:9pt;mso-wrap-distance-right:9pt;mso-wrap-distance-top:0;mso-wrap-style:square;position:absolute;visibility:visible;v-text-anchor:middle;z-index:251677696" fillcolor="#f7fbff" strokecolor="#33715b" strokeweight="1pt">
                <v:textbox>
                  <w:txbxContent>
                    <w:p w:rsidR="00050D8C" w:rsidRPr="008E44F9" w:rsidP="008E44F9" w14:paraId="483318EC" w14:textId="1123A7AA">
                      <w:pPr>
                        <w:ind w:left="720"/>
                        <w:rPr>
                          <w:szCs w:val="24"/>
                        </w:rPr>
                      </w:pPr>
                      <w:hyperlink w:anchor="_Guidance_for_Required" w:history="1">
                        <w:r w:rsidRPr="008E44F9">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txbxContent>
                </v:textbox>
                <w10:wrap type="square"/>
              </v:rect>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74529748"/>
      <w:r w:rsidRPr="00427981">
        <w:t>Application Package</w:t>
      </w:r>
      <w:bookmarkEnd w:id="65"/>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675FFFBE">
      <w:pPr>
        <w:pStyle w:val="ListParagraph"/>
        <w:numPr>
          <w:ilvl w:val="0"/>
          <w:numId w:val="1"/>
        </w:numPr>
        <w:spacing w:before="0" w:after="0"/>
      </w:pPr>
      <w:r w:rsidRPr="00FB6B8A">
        <w:rPr>
          <w:b/>
          <w:bCs/>
        </w:rPr>
        <w:t>Funding Opportunity Number</w:t>
      </w:r>
      <w:r w:rsidRPr="00427981">
        <w:t xml:space="preserve">: </w:t>
      </w:r>
      <w:r w:rsidR="009E32BC">
        <w:t>21MP</w:t>
      </w:r>
      <w:r w:rsidRPr="00427981">
        <w:t>-</w:t>
      </w:r>
      <w:r w:rsidRPr="001B0200">
        <w:rPr>
          <w:highlight w:val="yellow"/>
        </w:rPr>
        <w:t>FY2</w:t>
      </w:r>
      <w:r w:rsidRPr="001B0200" w:rsidR="00BE6BC5">
        <w:rPr>
          <w:highlight w:val="yellow"/>
        </w:rPr>
        <w:t>6</w:t>
      </w:r>
    </w:p>
    <w:p w:rsidR="00B527EB" w:rsidRPr="00427981" w:rsidP="00295ADA" w14:paraId="148561F8" w14:textId="00F5BCC5">
      <w:pPr>
        <w:pStyle w:val="ListParagraph"/>
        <w:numPr>
          <w:ilvl w:val="0"/>
          <w:numId w:val="1"/>
        </w:numPr>
        <w:spacing w:before="0" w:after="0"/>
      </w:pPr>
      <w:r w:rsidRPr="00FB6B8A">
        <w:rPr>
          <w:b/>
          <w:bCs/>
        </w:rPr>
        <w:t>Assistance Listing Number</w:t>
      </w:r>
      <w:r w:rsidRPr="00427981">
        <w:t xml:space="preserve">: </w:t>
      </w:r>
      <w:r w:rsidRPr="00FD6CCA" w:rsidR="00FD6CCA">
        <w:t>45.</w:t>
      </w:r>
      <w:r w:rsidR="007C6A93">
        <w:t>032</w:t>
      </w:r>
    </w:p>
    <w:p w:rsidR="00B527EB" w:rsidRPr="00004F98" w:rsidP="00295ADA" w14:paraId="5C0C25BB" w14:textId="1A25B4A4">
      <w:r w:rsidRPr="00004F98">
        <w:t xml:space="preserve">To request an audio recording of this announcement, call 202-653-4744. To request a paper copy of this announcement, call 202-653-4744 or email </w:t>
      </w:r>
      <w:hyperlink r:id="rId92" w:history="1">
        <w:r w:rsidRPr="00191F91" w:rsidR="000C5374">
          <w:rPr>
            <w:rStyle w:val="Hyperlink"/>
          </w:rPr>
          <w:t>imls-museumgrants@imls.gov</w:t>
        </w:r>
      </w:hyperlink>
      <w:r w:rsidRPr="00191F91" w:rsidR="000C5374">
        <w:rPr>
          <w:rStyle w:val="Hyperlink"/>
        </w:rPr>
        <w:t>.</w:t>
      </w:r>
    </w:p>
    <w:p w:rsidR="008C7FA1" w:rsidP="00295ADA" w14:paraId="530CFC96" w14:textId="7648D0B8">
      <w:pPr>
        <w:pStyle w:val="Heading4"/>
      </w:pPr>
      <w:bookmarkStart w:id="66" w:name="_Funding_Restrictions"/>
      <w:bookmarkStart w:id="67" w:name="_Readiness_Checklist"/>
      <w:bookmarkStart w:id="68" w:name="_Toc174529749"/>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D30D98C">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1B0200">
                              <w:rPr>
                                <w:highlight w:val="yellow"/>
                                <w:shd w:val="clear" w:color="auto" w:fill="F5FBFD"/>
                              </w:rPr>
                              <w:t>FY2</w:t>
                            </w:r>
                            <w:r w:rsidRPr="001B0200" w:rsidR="00BE6BC5">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74A98E3A">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2"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1F642262">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D30D98C">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9E32BC">
                        <w:rPr>
                          <w:shd w:val="clear" w:color="auto" w:fill="F5FBFD"/>
                        </w:rPr>
                        <w:t>21MP</w:t>
                      </w:r>
                      <w:r w:rsidRPr="003D5DF6">
                        <w:rPr>
                          <w:shd w:val="clear" w:color="auto" w:fill="F5FBFD"/>
                        </w:rPr>
                        <w:t>-</w:t>
                      </w:r>
                      <w:r w:rsidRPr="001B0200">
                        <w:rPr>
                          <w:highlight w:val="yellow"/>
                          <w:shd w:val="clear" w:color="auto" w:fill="F5FBFD"/>
                        </w:rPr>
                        <w:t>FY2</w:t>
                      </w:r>
                      <w:r w:rsidRPr="001B0200" w:rsidR="00BE6BC5">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7C6A93">
                        <w:t>032</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74A98E3A">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74529750"/>
      <w:bookmarkEnd w:id="69"/>
      <w:bookmarkEnd w:id="70"/>
      <w:bookmarkEnd w:id="71"/>
      <w:bookmarkEnd w:id="72"/>
      <w:r w:rsidRPr="004D4464">
        <w:t>Prepare</w:t>
      </w:r>
      <w:r>
        <w:t xml:space="preserve"> Your Application</w:t>
      </w:r>
      <w:bookmarkEnd w:id="73"/>
    </w:p>
    <w:p w:rsidR="00616C84" w:rsidRPr="00E20A08"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F07199A">
      <w:r>
        <w:t>You</w:t>
      </w:r>
      <w:r w:rsidRPr="00004F98">
        <w:t xml:space="preserve"> must </w:t>
      </w:r>
      <w:r w:rsidR="001E632D">
        <w:t>apply</w:t>
      </w:r>
      <w:r w:rsidRPr="00004F98">
        <w:t xml:space="preserve"> by </w:t>
      </w:r>
      <w:r w:rsidRPr="00B61A33">
        <w:rPr>
          <w:b/>
          <w:bCs/>
        </w:rPr>
        <w:t xml:space="preserve">11:59 p.m. U.S. Eastern Time on </w:t>
      </w:r>
      <w:r w:rsidRPr="001B0200" w:rsidR="00F02706">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74529751"/>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C4197D">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C4197D"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C4197D" w14:paraId="192F3F60" w14:textId="62751C9D">
            <w:pPr>
              <w:pStyle w:val="TableHeaderRow"/>
              <w:ind w:left="144"/>
              <w:rPr>
                <w:b/>
                <w:bCs/>
              </w:rPr>
            </w:pPr>
            <w:r w:rsidRPr="00E20A08">
              <w:rPr>
                <w:b/>
                <w:bCs/>
              </w:rPr>
              <w:t>File Requirements</w:t>
            </w:r>
          </w:p>
        </w:tc>
      </w:tr>
      <w:tr w14:paraId="44EABB87" w14:textId="77777777" w:rsidTr="00C4197D">
        <w:tblPrEx>
          <w:tblW w:w="5000" w:type="pct"/>
          <w:jc w:val="center"/>
          <w:tblInd w:w="0" w:type="dxa"/>
          <w:tblLook w:val="04A0"/>
        </w:tblPrEx>
        <w:trPr>
          <w:cantSplit/>
          <w:trHeight w:val="1003"/>
          <w:jc w:val="center"/>
        </w:trPr>
        <w:tc>
          <w:tcPr>
            <w:tcW w:w="2105" w:type="pct"/>
            <w:vAlign w:val="center"/>
          </w:tcPr>
          <w:p w:rsidR="00F409E2" w:rsidRPr="00C4197D" w:rsidP="00C4197D" w14:paraId="1E48A582" w14:textId="2C713DE4">
            <w:pPr>
              <w:ind w:left="144"/>
              <w:rPr>
                <w:sz w:val="26"/>
                <w:szCs w:val="26"/>
              </w:rPr>
            </w:pPr>
            <w:hyperlink w:anchor="_SF-424S_Form" w:history="1">
              <w:r w:rsidRPr="00C4197D">
                <w:rPr>
                  <w:rStyle w:val="Hyperlink"/>
                  <w:sz w:val="26"/>
                  <w:szCs w:val="26"/>
                </w:rPr>
                <w:t>The Application for Federal Domestic Assistance/Short O</w:t>
              </w:r>
              <w:bookmarkStart w:id="82" w:name="_Hlt160099354"/>
              <w:bookmarkEnd w:id="82"/>
              <w:r w:rsidRPr="00C4197D">
                <w:rPr>
                  <w:rStyle w:val="Hyperlink"/>
                  <w:sz w:val="26"/>
                  <w:szCs w:val="26"/>
                </w:rPr>
                <w:t>rganizational Form</w:t>
              </w:r>
            </w:hyperlink>
            <w:r w:rsidRPr="00C4197D">
              <w:rPr>
                <w:sz w:val="26"/>
                <w:szCs w:val="26"/>
              </w:rPr>
              <w:t xml:space="preserve"> (SF-424S) </w:t>
            </w:r>
          </w:p>
        </w:tc>
        <w:tc>
          <w:tcPr>
            <w:tcW w:w="2895" w:type="pct"/>
            <w:shd w:val="clear" w:color="auto" w:fill="F7FBFF"/>
            <w:vAlign w:val="center"/>
          </w:tcPr>
          <w:p w:rsidR="00F409E2" w:rsidRPr="007A58C9" w:rsidP="00C4197D"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4197D">
        <w:tblPrEx>
          <w:tblW w:w="5000" w:type="pct"/>
          <w:jc w:val="center"/>
          <w:tblInd w:w="0" w:type="dxa"/>
          <w:tblLook w:val="04A0"/>
        </w:tblPrEx>
        <w:trPr>
          <w:cantSplit/>
          <w:trHeight w:val="732"/>
          <w:jc w:val="center"/>
        </w:trPr>
        <w:tc>
          <w:tcPr>
            <w:tcW w:w="2105" w:type="pct"/>
            <w:vAlign w:val="center"/>
          </w:tcPr>
          <w:p w:rsidR="00F409E2" w:rsidRPr="00C4197D" w:rsidP="00C4197D" w14:paraId="2107C961" w14:textId="4D83064A">
            <w:pPr>
              <w:ind w:left="144"/>
              <w:rPr>
                <w:sz w:val="26"/>
                <w:szCs w:val="26"/>
              </w:rPr>
            </w:pPr>
            <w:hyperlink w:anchor="_IMLS_Museum_Program_1" w:history="1">
              <w:r w:rsidRPr="00C4197D">
                <w:rPr>
                  <w:rStyle w:val="Hyperlink"/>
                  <w:sz w:val="26"/>
                  <w:szCs w:val="26"/>
                </w:rPr>
                <w:t xml:space="preserve">IMLS </w:t>
              </w:r>
              <w:r w:rsidRPr="00C4197D" w:rsidR="00C741B1">
                <w:rPr>
                  <w:rStyle w:val="Hyperlink"/>
                  <w:sz w:val="26"/>
                  <w:szCs w:val="26"/>
                </w:rPr>
                <w:t>Museum</w:t>
              </w:r>
              <w:r w:rsidRPr="00C4197D">
                <w:rPr>
                  <w:rStyle w:val="Hyperlink"/>
                  <w:sz w:val="26"/>
                  <w:szCs w:val="26"/>
                </w:rPr>
                <w:t xml:space="preserve"> Program Information Fo</w:t>
              </w:r>
              <w:bookmarkStart w:id="83" w:name="_Hlt160099361"/>
              <w:bookmarkEnd w:id="83"/>
              <w:r w:rsidRPr="00C4197D">
                <w:rPr>
                  <w:rStyle w:val="Hyperlink"/>
                  <w:sz w:val="26"/>
                  <w:szCs w:val="26"/>
                </w:rPr>
                <w:t>rm</w:t>
              </w:r>
            </w:hyperlink>
          </w:p>
        </w:tc>
        <w:tc>
          <w:tcPr>
            <w:tcW w:w="2895" w:type="pct"/>
            <w:shd w:val="clear" w:color="auto" w:fill="F7FBFF"/>
            <w:vAlign w:val="center"/>
          </w:tcPr>
          <w:p w:rsidR="009436E9" w:rsidRPr="001B0200" w:rsidP="009436E9" w14:paraId="6A7EE72E" w14:textId="77777777">
            <w:pPr>
              <w:pStyle w:val="Tabletext"/>
              <w:spacing w:line="288" w:lineRule="auto"/>
              <w:ind w:left="144"/>
              <w:rPr>
                <w:b/>
                <w:bCs/>
                <w:color w:val="1F3864" w:themeColor="accent5" w:themeShade="80"/>
                <w:szCs w:val="18"/>
                <w:highlight w:val="yellow"/>
              </w:rPr>
            </w:pPr>
            <w:r w:rsidRPr="001B0200">
              <w:rPr>
                <w:b/>
                <w:bCs/>
                <w:color w:val="1F3864" w:themeColor="accent5" w:themeShade="80"/>
                <w:szCs w:val="18"/>
                <w:highlight w:val="yellow"/>
              </w:rPr>
              <w:t xml:space="preserve">File Format: </w:t>
            </w:r>
            <w:r w:rsidRPr="001B0200">
              <w:rPr>
                <w:color w:val="1F3864" w:themeColor="accent5" w:themeShade="80"/>
                <w:szCs w:val="18"/>
                <w:highlight w:val="yellow"/>
              </w:rPr>
              <w:t>PDF</w:t>
            </w:r>
          </w:p>
          <w:p w:rsidR="00F409E2" w:rsidRPr="005030D4" w:rsidP="005030D4" w14:paraId="42C55E90" w14:textId="41428A88">
            <w:pPr>
              <w:pStyle w:val="Tabletext"/>
              <w:spacing w:before="120" w:line="288" w:lineRule="auto"/>
              <w:ind w:left="144"/>
              <w:rPr>
                <w:b/>
                <w:bCs/>
                <w:color w:val="1F3864" w:themeColor="accent5" w:themeShade="80"/>
                <w:szCs w:val="18"/>
                <w:highlight w:val="yellow"/>
              </w:rPr>
            </w:pPr>
            <w:r w:rsidRPr="001B0200">
              <w:rPr>
                <w:b/>
                <w:bCs/>
                <w:color w:val="1F3864" w:themeColor="accent5" w:themeShade="80"/>
                <w:szCs w:val="18"/>
                <w:highlight w:val="yellow"/>
              </w:rPr>
              <w:t xml:space="preserve">File Name: </w:t>
            </w:r>
            <w:r w:rsidRPr="001B0200">
              <w:rPr>
                <w:color w:val="1F3864" w:themeColor="accent5" w:themeShade="80"/>
                <w:szCs w:val="18"/>
                <w:highlight w:val="yellow"/>
              </w:rPr>
              <w:t>ProgramInfoForm.pdf</w:t>
            </w:r>
          </w:p>
        </w:tc>
      </w:tr>
      <w:tr w14:paraId="7B042C4C" w14:textId="77777777" w:rsidTr="00C4197D">
        <w:tblPrEx>
          <w:tblW w:w="5000" w:type="pct"/>
          <w:jc w:val="center"/>
          <w:tblInd w:w="0" w:type="dxa"/>
          <w:tblLook w:val="04A0"/>
        </w:tblPrEx>
        <w:trPr>
          <w:cantSplit/>
          <w:trHeight w:val="732"/>
          <w:jc w:val="center"/>
        </w:trPr>
        <w:tc>
          <w:tcPr>
            <w:tcW w:w="2105" w:type="pct"/>
            <w:vAlign w:val="center"/>
          </w:tcPr>
          <w:p w:rsidR="007002B7" w:rsidRPr="00C4197D" w:rsidP="00C4197D" w14:paraId="72D52AEA" w14:textId="41123B05">
            <w:pPr>
              <w:ind w:left="144"/>
              <w:rPr>
                <w:sz w:val="26"/>
                <w:szCs w:val="26"/>
              </w:rPr>
            </w:pPr>
            <w:hyperlink w:anchor="_Organizational_Profile" w:history="1">
              <w:r w:rsidRPr="00C4197D">
                <w:rPr>
                  <w:rStyle w:val="Hyperlink"/>
                  <w:sz w:val="26"/>
                  <w:szCs w:val="26"/>
                </w:rPr>
                <w:t>Organizational Profile</w:t>
              </w:r>
            </w:hyperlink>
            <w:r w:rsidRPr="00C4197D">
              <w:rPr>
                <w:sz w:val="26"/>
                <w:szCs w:val="26"/>
              </w:rPr>
              <w:t xml:space="preserve"> </w:t>
            </w:r>
          </w:p>
        </w:tc>
        <w:tc>
          <w:tcPr>
            <w:tcW w:w="2895" w:type="pct"/>
            <w:shd w:val="clear" w:color="auto" w:fill="F7FBFF"/>
            <w:vAlign w:val="center"/>
          </w:tcPr>
          <w:p w:rsidR="003E6B86" w:rsidRPr="00A91007" w:rsidP="00C4197D"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C4197D"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C4197D"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4197D">
        <w:tblPrEx>
          <w:tblW w:w="5000" w:type="pct"/>
          <w:jc w:val="center"/>
          <w:tblInd w:w="0" w:type="dxa"/>
          <w:tblLook w:val="04A0"/>
        </w:tblPrEx>
        <w:trPr>
          <w:cantSplit/>
          <w:trHeight w:val="978"/>
          <w:jc w:val="center"/>
        </w:trPr>
        <w:tc>
          <w:tcPr>
            <w:tcW w:w="2105" w:type="pct"/>
            <w:vAlign w:val="center"/>
          </w:tcPr>
          <w:p w:rsidR="00F409E2" w:rsidRPr="00C4197D" w:rsidP="00C4197D" w14:paraId="3A380E73" w14:textId="310A16D2">
            <w:pPr>
              <w:pStyle w:val="Tabletext"/>
              <w:spacing w:before="120" w:line="288" w:lineRule="auto"/>
              <w:ind w:left="144"/>
              <w:rPr>
                <w:sz w:val="26"/>
                <w:szCs w:val="26"/>
              </w:rPr>
            </w:pPr>
            <w:hyperlink w:anchor="_Invited_Full_Proposal" w:history="1">
              <w:r w:rsidRPr="00C4197D">
                <w:rPr>
                  <w:rStyle w:val="Hyperlink"/>
                  <w:sz w:val="26"/>
                  <w:szCs w:val="26"/>
                </w:rPr>
                <w:t>Narra</w:t>
              </w:r>
              <w:bookmarkStart w:id="84" w:name="_Hlt160099369"/>
              <w:bookmarkEnd w:id="84"/>
              <w:r w:rsidRPr="00C4197D">
                <w:rPr>
                  <w:rStyle w:val="Hyperlink"/>
                  <w:sz w:val="26"/>
                  <w:szCs w:val="26"/>
                </w:rPr>
                <w:t>tive</w:t>
              </w:r>
            </w:hyperlink>
            <w:r w:rsidRPr="00C4197D">
              <w:rPr>
                <w:sz w:val="26"/>
                <w:szCs w:val="26"/>
              </w:rPr>
              <w:t xml:space="preserve"> </w:t>
            </w:r>
          </w:p>
        </w:tc>
        <w:tc>
          <w:tcPr>
            <w:tcW w:w="2895" w:type="pct"/>
            <w:shd w:val="clear" w:color="auto" w:fill="F7FBFF"/>
            <w:vAlign w:val="center"/>
          </w:tcPr>
          <w:p w:rsidR="00F409E2" w:rsidRPr="00A91007" w:rsidP="00C4197D"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C4197D" w14:paraId="47A2384B" w14:textId="607A3364">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C4197D"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C4197D">
        <w:tblPrEx>
          <w:tblW w:w="5000" w:type="pct"/>
          <w:jc w:val="center"/>
          <w:tblInd w:w="0" w:type="dxa"/>
          <w:tblLook w:val="04A0"/>
        </w:tblPrEx>
        <w:trPr>
          <w:cantSplit/>
          <w:trHeight w:val="732"/>
          <w:jc w:val="center"/>
        </w:trPr>
        <w:tc>
          <w:tcPr>
            <w:tcW w:w="2105" w:type="pct"/>
            <w:vAlign w:val="center"/>
          </w:tcPr>
          <w:p w:rsidR="00F409E2" w:rsidRPr="00C4197D" w:rsidP="00C4197D" w14:paraId="5C63F9FA" w14:textId="469F4871">
            <w:pPr>
              <w:ind w:left="144"/>
              <w:rPr>
                <w:sz w:val="26"/>
                <w:szCs w:val="26"/>
              </w:rPr>
            </w:pPr>
            <w:hyperlink w:anchor="_Schedule_of_Completion_1" w:history="1">
              <w:r w:rsidRPr="00C4197D">
                <w:rPr>
                  <w:rStyle w:val="Hyperlink"/>
                  <w:sz w:val="26"/>
                  <w:szCs w:val="26"/>
                </w:rPr>
                <w:t>Schedule of Complet</w:t>
              </w:r>
              <w:bookmarkStart w:id="85" w:name="_Hlt160099377"/>
              <w:bookmarkEnd w:id="85"/>
              <w:r w:rsidRPr="00C4197D">
                <w:rPr>
                  <w:rStyle w:val="Hyperlink"/>
                  <w:sz w:val="26"/>
                  <w:szCs w:val="26"/>
                </w:rPr>
                <w:t>ion</w:t>
              </w:r>
            </w:hyperlink>
            <w:r w:rsidRPr="00C4197D">
              <w:rPr>
                <w:rStyle w:val="Hyperlink"/>
                <w:sz w:val="26"/>
                <w:szCs w:val="26"/>
                <w:u w:val="none"/>
              </w:rPr>
              <w:t xml:space="preserve"> </w:t>
            </w:r>
          </w:p>
        </w:tc>
        <w:tc>
          <w:tcPr>
            <w:tcW w:w="2895" w:type="pct"/>
            <w:shd w:val="clear" w:color="auto" w:fill="F7FBFF"/>
            <w:vAlign w:val="center"/>
          </w:tcPr>
          <w:p w:rsidR="00F409E2" w:rsidRPr="00A91007" w:rsidP="00C4197D"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C4197D"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C4197D"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4197D">
        <w:tblPrEx>
          <w:tblW w:w="5000" w:type="pct"/>
          <w:jc w:val="center"/>
          <w:tblInd w:w="0" w:type="dxa"/>
          <w:tblLook w:val="04A0"/>
        </w:tblPrEx>
        <w:trPr>
          <w:cantSplit/>
          <w:trHeight w:val="734"/>
          <w:jc w:val="center"/>
        </w:trPr>
        <w:tc>
          <w:tcPr>
            <w:tcW w:w="2105" w:type="pct"/>
            <w:vAlign w:val="center"/>
          </w:tcPr>
          <w:p w:rsidR="00F409E2" w:rsidRPr="00C4197D" w:rsidP="00C4197D" w14:paraId="55ED0650" w14:textId="4602F687">
            <w:pPr>
              <w:pStyle w:val="Tabletext"/>
              <w:spacing w:before="120" w:line="288" w:lineRule="auto"/>
              <w:ind w:left="144"/>
              <w:rPr>
                <w:sz w:val="26"/>
                <w:szCs w:val="26"/>
              </w:rPr>
            </w:pPr>
            <w:hyperlink w:anchor="_IMLS_Budget_Form" w:history="1">
              <w:r w:rsidRPr="00C4197D">
                <w:rPr>
                  <w:rStyle w:val="Hyperlink"/>
                  <w:sz w:val="26"/>
                  <w:szCs w:val="26"/>
                </w:rPr>
                <w:t>IMLS Budget F</w:t>
              </w:r>
              <w:bookmarkStart w:id="86" w:name="_Hlt160099389"/>
              <w:bookmarkEnd w:id="86"/>
              <w:r w:rsidRPr="00C4197D">
                <w:rPr>
                  <w:rStyle w:val="Hyperlink"/>
                  <w:sz w:val="26"/>
                  <w:szCs w:val="26"/>
                </w:rPr>
                <w:t>orm</w:t>
              </w:r>
            </w:hyperlink>
          </w:p>
        </w:tc>
        <w:tc>
          <w:tcPr>
            <w:tcW w:w="2895" w:type="pct"/>
            <w:shd w:val="clear" w:color="auto" w:fill="F7FBFF"/>
            <w:vAlign w:val="center"/>
          </w:tcPr>
          <w:p w:rsidR="00F409E2" w:rsidRPr="00A91007" w:rsidP="00C4197D"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C4197D"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C4197D">
        <w:tblPrEx>
          <w:tblW w:w="5000" w:type="pct"/>
          <w:jc w:val="center"/>
          <w:tblInd w:w="0" w:type="dxa"/>
          <w:tblLook w:val="04A0"/>
        </w:tblPrEx>
        <w:trPr>
          <w:cantSplit/>
          <w:trHeight w:val="733"/>
          <w:jc w:val="center"/>
        </w:trPr>
        <w:tc>
          <w:tcPr>
            <w:tcW w:w="2105" w:type="pct"/>
            <w:vAlign w:val="center"/>
          </w:tcPr>
          <w:p w:rsidR="00F409E2" w:rsidRPr="00C4197D" w:rsidP="00C4197D" w14:paraId="42F63335" w14:textId="7357915D">
            <w:pPr>
              <w:ind w:left="144"/>
              <w:rPr>
                <w:sz w:val="26"/>
                <w:szCs w:val="26"/>
              </w:rPr>
            </w:pPr>
            <w:hyperlink w:anchor="_Budget_Justification" w:history="1">
              <w:r w:rsidRPr="00C4197D">
                <w:rPr>
                  <w:rStyle w:val="Hyperlink"/>
                  <w:sz w:val="26"/>
                  <w:szCs w:val="26"/>
                </w:rPr>
                <w:t>Budget J</w:t>
              </w:r>
              <w:bookmarkStart w:id="87" w:name="_Hlt160099399"/>
              <w:bookmarkEnd w:id="87"/>
              <w:r w:rsidRPr="00C4197D">
                <w:rPr>
                  <w:rStyle w:val="Hyperlink"/>
                  <w:sz w:val="26"/>
                  <w:szCs w:val="26"/>
                </w:rPr>
                <w:t>ustification</w:t>
              </w:r>
            </w:hyperlink>
          </w:p>
        </w:tc>
        <w:tc>
          <w:tcPr>
            <w:tcW w:w="2895" w:type="pct"/>
            <w:shd w:val="clear" w:color="auto" w:fill="F7FBFF"/>
            <w:vAlign w:val="center"/>
          </w:tcPr>
          <w:p w:rsidR="00F409E2" w:rsidRPr="00A91007" w:rsidP="00C4197D"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C4197D"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4197D">
        <w:tblPrEx>
          <w:tblW w:w="5000" w:type="pct"/>
          <w:jc w:val="center"/>
          <w:tblInd w:w="0" w:type="dxa"/>
          <w:tblLook w:val="04A0"/>
        </w:tblPrEx>
        <w:trPr>
          <w:cantSplit/>
          <w:trHeight w:val="1003"/>
          <w:jc w:val="center"/>
        </w:trPr>
        <w:tc>
          <w:tcPr>
            <w:tcW w:w="2105" w:type="pct"/>
            <w:vAlign w:val="center"/>
          </w:tcPr>
          <w:p w:rsidR="003E6B86" w:rsidRPr="00C4197D" w:rsidP="00C4197D" w14:paraId="7CA637DD" w14:textId="396AE52D">
            <w:pPr>
              <w:pStyle w:val="Tabletext"/>
              <w:spacing w:before="120" w:line="288" w:lineRule="auto"/>
              <w:ind w:left="144"/>
              <w:rPr>
                <w:sz w:val="26"/>
                <w:szCs w:val="26"/>
              </w:rPr>
            </w:pPr>
            <w:hyperlink w:anchor="_Resumes_of_Key" w:history="1">
              <w:r w:rsidRPr="00C4197D">
                <w:rPr>
                  <w:rStyle w:val="Hyperlink"/>
                  <w:sz w:val="26"/>
                  <w:szCs w:val="26"/>
                </w:rPr>
                <w:t>List of Key Project Staff and Consultants</w:t>
              </w:r>
            </w:hyperlink>
          </w:p>
        </w:tc>
        <w:tc>
          <w:tcPr>
            <w:tcW w:w="2895" w:type="pct"/>
            <w:shd w:val="clear" w:color="auto" w:fill="F7FBFF"/>
            <w:vAlign w:val="center"/>
          </w:tcPr>
          <w:p w:rsidR="003E6B86" w:rsidRPr="00A91007" w:rsidP="00C4197D"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C4197D"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C4197D"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4197D">
        <w:tblPrEx>
          <w:tblW w:w="5000" w:type="pct"/>
          <w:jc w:val="center"/>
          <w:tblInd w:w="0" w:type="dxa"/>
          <w:tblLook w:val="04A0"/>
        </w:tblPrEx>
        <w:trPr>
          <w:cantSplit/>
          <w:trHeight w:val="1003"/>
          <w:jc w:val="center"/>
        </w:trPr>
        <w:tc>
          <w:tcPr>
            <w:tcW w:w="2105" w:type="pct"/>
            <w:vAlign w:val="center"/>
          </w:tcPr>
          <w:p w:rsidR="00F409E2" w:rsidRPr="00C4197D" w:rsidP="00C4197D" w14:paraId="30F803A8" w14:textId="2B101552">
            <w:pPr>
              <w:pStyle w:val="Tabletext"/>
              <w:spacing w:before="120" w:line="288" w:lineRule="auto"/>
              <w:ind w:left="144"/>
              <w:rPr>
                <w:sz w:val="26"/>
                <w:szCs w:val="26"/>
              </w:rPr>
            </w:pPr>
            <w:hyperlink w:anchor="_Resumes_of_Key_1" w:history="1">
              <w:r w:rsidRPr="00C4197D">
                <w:rPr>
                  <w:rStyle w:val="Hyperlink"/>
                  <w:sz w:val="26"/>
                  <w:szCs w:val="26"/>
                </w:rPr>
                <w:t>Resumes of Key Project Staff and Consulta</w:t>
              </w:r>
              <w:bookmarkStart w:id="88" w:name="_Hlt160099432"/>
              <w:bookmarkEnd w:id="88"/>
              <w:r w:rsidRPr="00C4197D">
                <w:rPr>
                  <w:rStyle w:val="Hyperlink"/>
                  <w:sz w:val="26"/>
                  <w:szCs w:val="26"/>
                </w:rPr>
                <w:t>nts</w:t>
              </w:r>
            </w:hyperlink>
            <w:r w:rsidRPr="00C4197D">
              <w:rPr>
                <w:sz w:val="26"/>
                <w:szCs w:val="26"/>
              </w:rPr>
              <w:t xml:space="preserve"> </w:t>
            </w:r>
          </w:p>
        </w:tc>
        <w:tc>
          <w:tcPr>
            <w:tcW w:w="2895" w:type="pct"/>
            <w:shd w:val="clear" w:color="auto" w:fill="F7FBFF"/>
            <w:vAlign w:val="center"/>
          </w:tcPr>
          <w:p w:rsidR="00F409E2" w:rsidRPr="00A91007" w:rsidP="00C4197D"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C4197D"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C4197D"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C4197D">
        <w:tblPrEx>
          <w:tblW w:w="5000" w:type="pct"/>
          <w:jc w:val="center"/>
          <w:tblInd w:w="0" w:type="dxa"/>
          <w:tblLook w:val="04A0"/>
        </w:tblPrEx>
        <w:trPr>
          <w:cantSplit/>
          <w:trHeight w:val="732"/>
          <w:jc w:val="center"/>
        </w:trPr>
        <w:tc>
          <w:tcPr>
            <w:tcW w:w="2105" w:type="pct"/>
            <w:vAlign w:val="center"/>
          </w:tcPr>
          <w:p w:rsidR="00F409E2" w:rsidRPr="00C4197D" w:rsidP="00C4197D" w14:paraId="75840B48" w14:textId="2E70070C">
            <w:pPr>
              <w:pStyle w:val="Tabletext"/>
              <w:spacing w:before="120" w:line="288" w:lineRule="auto"/>
              <w:ind w:left="144"/>
              <w:rPr>
                <w:sz w:val="26"/>
                <w:szCs w:val="26"/>
              </w:rPr>
            </w:pPr>
            <w:hyperlink w:anchor="_Performance_Measurement_Plan_1" w:history="1">
              <w:r w:rsidRPr="00C4197D">
                <w:rPr>
                  <w:rStyle w:val="Hyperlink"/>
                  <w:sz w:val="26"/>
                  <w:szCs w:val="26"/>
                </w:rPr>
                <w:t>Performance Measurem</w:t>
              </w:r>
              <w:bookmarkStart w:id="89" w:name="_Hlt160099727"/>
              <w:bookmarkStart w:id="90" w:name="_Hlt160099781"/>
              <w:bookmarkEnd w:id="89"/>
              <w:bookmarkEnd w:id="90"/>
              <w:r w:rsidRPr="00C4197D">
                <w:rPr>
                  <w:rStyle w:val="Hyperlink"/>
                  <w:sz w:val="26"/>
                  <w:szCs w:val="26"/>
                </w:rPr>
                <w:t>ent Plan</w:t>
              </w:r>
            </w:hyperlink>
          </w:p>
        </w:tc>
        <w:tc>
          <w:tcPr>
            <w:tcW w:w="2895" w:type="pct"/>
            <w:shd w:val="clear" w:color="auto" w:fill="F7FBFF"/>
            <w:vAlign w:val="center"/>
          </w:tcPr>
          <w:p w:rsidR="00F409E2" w:rsidRPr="00A91007" w:rsidP="00C4197D"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C4197D"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C4197D"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C4197D">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C4197D" w14:paraId="51212053" w14:textId="77777777">
            <w:pPr>
              <w:pStyle w:val="TableHeaderRow"/>
              <w:ind w:lef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C4197D" w14:paraId="7EE1FC58" w14:textId="77777777">
            <w:pPr>
              <w:pStyle w:val="TableHeaderRow"/>
              <w:ind w:left="144"/>
              <w:rPr>
                <w:b/>
                <w:bCs/>
              </w:rPr>
            </w:pPr>
            <w:r w:rsidRPr="00E20A08">
              <w:rPr>
                <w:b/>
                <w:bCs/>
              </w:rPr>
              <w:t>File Requirements</w:t>
            </w:r>
          </w:p>
        </w:tc>
      </w:tr>
      <w:bookmarkEnd w:id="91"/>
      <w:tr w14:paraId="383A2EDD" w14:textId="77777777" w:rsidTr="00C4197D">
        <w:tblPrEx>
          <w:tblW w:w="5050" w:type="pct"/>
          <w:jc w:val="center"/>
          <w:tblInd w:w="0" w:type="dxa"/>
          <w:tblLook w:val="04A0"/>
        </w:tblPrEx>
        <w:trPr>
          <w:trHeight w:val="734"/>
          <w:jc w:val="center"/>
        </w:trPr>
        <w:tc>
          <w:tcPr>
            <w:tcW w:w="2134" w:type="pct"/>
            <w:vAlign w:val="center"/>
          </w:tcPr>
          <w:p w:rsidR="00F409E2" w:rsidRPr="0049303A" w:rsidP="00C4197D"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C4197D"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C4197D"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C4197D">
        <w:tblPrEx>
          <w:tblW w:w="5050" w:type="pct"/>
          <w:jc w:val="center"/>
          <w:tblInd w:w="0" w:type="dxa"/>
          <w:tblLook w:val="04A0"/>
        </w:tblPrEx>
        <w:trPr>
          <w:trHeight w:val="732"/>
          <w:jc w:val="center"/>
        </w:trPr>
        <w:tc>
          <w:tcPr>
            <w:tcW w:w="2134" w:type="pct"/>
            <w:vAlign w:val="center"/>
          </w:tcPr>
          <w:p w:rsidR="00F409E2" w:rsidRPr="0049303A" w:rsidP="00C4197D" w14:paraId="2B24A536" w14:textId="0B35816E">
            <w:pPr>
              <w:ind w:lef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C4197D"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C4197D"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C4197D">
        <w:tblPrEx>
          <w:tblW w:w="5050" w:type="pct"/>
          <w:jc w:val="center"/>
          <w:tblInd w:w="0" w:type="dxa"/>
          <w:tblLook w:val="04A0"/>
        </w:tblPrEx>
        <w:trPr>
          <w:trHeight w:val="732"/>
          <w:jc w:val="center"/>
        </w:trPr>
        <w:tc>
          <w:tcPr>
            <w:tcW w:w="2134" w:type="pct"/>
            <w:vAlign w:val="center"/>
          </w:tcPr>
          <w:p w:rsidR="004F41FD" w:rsidP="00C4197D" w14:paraId="35E72C7B" w14:textId="2B67EB49">
            <w:pPr>
              <w:ind w:lef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C4197D"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C4197D"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C4197D"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C4197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C4197D"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C4197D" w14:paraId="0C3605B2" w14:textId="77777777">
            <w:pPr>
              <w:pStyle w:val="TableHeaderRow"/>
              <w:ind w:left="144"/>
              <w:rPr>
                <w:b/>
                <w:bCs/>
              </w:rPr>
            </w:pPr>
            <w:r w:rsidRPr="00E20A08">
              <w:rPr>
                <w:b/>
                <w:bCs/>
              </w:rPr>
              <w:t>File Requirements</w:t>
            </w:r>
          </w:p>
        </w:tc>
      </w:tr>
      <w:tr w14:paraId="683384D0" w14:textId="77777777" w:rsidTr="00C4197D">
        <w:tblPrEx>
          <w:tblW w:w="4996" w:type="pct"/>
          <w:jc w:val="center"/>
          <w:tblInd w:w="0" w:type="dxa"/>
          <w:tblLook w:val="04A0"/>
        </w:tblPrEx>
        <w:trPr>
          <w:trHeight w:val="1270"/>
          <w:jc w:val="center"/>
        </w:trPr>
        <w:tc>
          <w:tcPr>
            <w:tcW w:w="2117" w:type="pct"/>
            <w:vAlign w:val="center"/>
          </w:tcPr>
          <w:p w:rsidR="00F409E2" w:rsidRPr="0049303A" w:rsidP="00C4197D" w14:paraId="1753CB98" w14:textId="6E52AD82">
            <w:pPr>
              <w:ind w:lef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C4197D"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C4197D"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C4197D"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3D9B6A9C">
      <w:r w:rsidRPr="00004F98">
        <w:t xml:space="preserve">Aside from the SF-424S which </w:t>
      </w:r>
      <w:r w:rsidR="009436E9">
        <w:t>is</w:t>
      </w:r>
      <w:r w:rsidRPr="00004F98" w:rsidR="009436E9">
        <w:t xml:space="preserve"> </w:t>
      </w:r>
      <w:r w:rsidRPr="00004F98">
        <w:t>created in Grants.gov Workspace, all application components must be submitted as PDF documents.</w:t>
      </w:r>
      <w:r w:rsidR="0025003A">
        <w:t xml:space="preserve"> </w:t>
      </w:r>
    </w:p>
    <w:p w:rsidR="00E7004C" w:rsidRPr="00004F98" w:rsidP="00295ADA" w14:paraId="0E82CA29" w14:textId="7B15EE90">
      <w:r>
        <w:t xml:space="preserve">Use standard formatting and fonts </w:t>
      </w:r>
      <w:r w:rsidR="00AD110E">
        <w:t xml:space="preserve">in your </w:t>
      </w:r>
      <w:r w:rsidR="00A66D43">
        <w:t xml:space="preserve">application </w:t>
      </w:r>
      <w:r w:rsidR="00C4197D">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65810844">
      <w:r w:rsidRPr="00004F98">
        <w:t xml:space="preserve">Use the naming conventions indicated in the </w:t>
      </w:r>
      <w:hyperlink w:anchor="_Phase_II_Invited_3" w:history="1">
        <w:r w:rsidRPr="002A3721">
          <w:rPr>
            <w:rStyle w:val="Hyperlink"/>
          </w:rPr>
          <w:t>table</w:t>
        </w:r>
        <w:r w:rsidRPr="002A3721" w:rsidR="00F92663">
          <w:rPr>
            <w:rStyle w:val="Hyperlink"/>
          </w:rPr>
          <w:t xml:space="preserve">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1A893A4">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74529752"/>
      <w:bookmarkEnd w:id="95"/>
      <w:r w:rsidRPr="00427981">
        <w:t>Instructions for Required Documents</w:t>
      </w:r>
      <w:bookmarkEnd w:id="96"/>
      <w:r w:rsidRPr="00427981" w:rsidR="00D57A8A">
        <w:t xml:space="preserve">  </w:t>
      </w:r>
    </w:p>
    <w:p w:rsidR="005F782E" w:rsidRPr="00427981" w:rsidP="00BB79D1" w14:paraId="66FBB654" w14:textId="463D030E">
      <w:pPr>
        <w:pStyle w:val="Heading5"/>
      </w:pPr>
      <w:bookmarkStart w:id="97" w:name="_The_Application_for_1"/>
      <w:bookmarkEnd w:id="97"/>
      <w:r>
        <w:rPr>
          <w:noProof/>
        </w:rPr>
        <w:drawing>
          <wp:anchor distT="0" distB="0" distL="114300" distR="114300" simplePos="0" relativeHeight="251681792" behindDoc="0" locked="0" layoutInCell="1" allowOverlap="1">
            <wp:simplePos x="0" y="0"/>
            <wp:positionH relativeFrom="column">
              <wp:posOffset>3873500</wp:posOffset>
            </wp:positionH>
            <wp:positionV relativeFrom="paragraph">
              <wp:posOffset>372110</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3737610</wp:posOffset>
                </wp:positionH>
                <wp:positionV relativeFrom="paragraph">
                  <wp:posOffset>146050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3" alt="&quot;&quot;" style="width:173.25pt;height:207pt;margin-top:11.5pt;margin-left:294.3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638EEACA">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23B4B0A">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385500D1">
      <w:bookmarkStart w:id="100" w:name="_Organizational_Profile_1"/>
      <w:bookmarkEnd w:id="100"/>
      <w:r w:rsidRPr="001B0200">
        <w:rPr>
          <w:highlight w:val="yellow"/>
        </w:rPr>
        <w:t xml:space="preserve">Download and complete the </w:t>
      </w:r>
      <w:r w:rsidR="008B06EE">
        <w:rPr>
          <w:highlight w:val="yellow"/>
        </w:rPr>
        <w:t>IMLS Museum</w:t>
      </w:r>
      <w:r w:rsidRPr="001B0200">
        <w:rPr>
          <w:highlight w:val="yellow"/>
        </w:rPr>
        <w:t xml:space="preserve"> Program Information Form (PDF, XXX MB).</w:t>
      </w:r>
      <w:r w:rsidRPr="00B74CCF">
        <w:t xml:space="preserve">  </w:t>
      </w:r>
      <w:bookmarkStart w:id="101" w:name="_Organizational_Profile_2"/>
      <w:bookmarkEnd w:id="101"/>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00D85ED0" w14:paraId="6B2BD75C" w14:textId="4186589C">
      <w:pPr>
        <w:pStyle w:val="ListParagraph"/>
        <w:numPr>
          <w:ilvl w:val="0"/>
          <w:numId w:val="62"/>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D85ED0" w14:paraId="7C9F7D73" w14:textId="77777777">
      <w:pPr>
        <w:pStyle w:val="ListParagraph"/>
        <w:numPr>
          <w:ilvl w:val="0"/>
          <w:numId w:val="62"/>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D85ED0" w14:paraId="0D9C977F"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00D85ED0" w14:paraId="4B6C9A35" w14:textId="77777777">
      <w:pPr>
        <w:pStyle w:val="ListParagraph"/>
        <w:numPr>
          <w:ilvl w:val="0"/>
          <w:numId w:val="62"/>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3" w:name="_Strategic_Plan_Summary"/>
      <w:bookmarkStart w:id="104" w:name="_Invited_Full_Proposal"/>
      <w:bookmarkStart w:id="105" w:name="_Narrative"/>
      <w:bookmarkEnd w:id="103"/>
      <w:bookmarkEnd w:id="104"/>
      <w:bookmarkEnd w:id="105"/>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contextualSpacing w:val="0"/>
            </w:pPr>
            <w:r w:rsidRPr="00427981">
              <w:t>Project Justification</w:t>
            </w:r>
          </w:p>
          <w:p w:rsidR="0068119B" w:rsidRPr="00427981" w:rsidP="00BB79D1" w14:paraId="435E9559" w14:textId="77777777">
            <w:pPr>
              <w:pStyle w:val="ListParagraph"/>
              <w:numPr>
                <w:ilvl w:val="3"/>
                <w:numId w:val="2"/>
              </w:numPr>
              <w:spacing w:before="0" w:after="60"/>
              <w:ind w:left="1800" w:right="288"/>
              <w:contextualSpacing w:val="0"/>
            </w:pPr>
            <w:r w:rsidRPr="00427981">
              <w:t>Project Work Plan</w:t>
            </w:r>
          </w:p>
          <w:p w:rsidR="00073C85" w:rsidRPr="00DB19A2" w:rsidP="00DB19A2" w14:paraId="1939422A" w14:textId="43E8E9DF">
            <w:pPr>
              <w:pStyle w:val="ListParagraph"/>
              <w:numPr>
                <w:ilvl w:val="3"/>
                <w:numId w:val="2"/>
              </w:numPr>
              <w:spacing w:before="0" w:after="60"/>
              <w:ind w:left="1800" w:right="288"/>
              <w:contextualSpacing w:val="0"/>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6" w:name="_Guidance_for_Narrative"/>
      <w:bookmarkEnd w:id="106"/>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353803" w14:paraId="2147469F" w14:textId="6008DBF0">
            <w:pPr>
              <w:pStyle w:val="ListParagraph"/>
              <w:numPr>
                <w:ilvl w:val="0"/>
                <w:numId w:val="33"/>
              </w:numPr>
              <w:ind w:right="576"/>
            </w:pPr>
            <w:r w:rsidRPr="007D68D1">
              <w:t xml:space="preserve">Which </w:t>
            </w:r>
            <w:hyperlink w:anchor="_ME_Program_Goals" w:history="1">
              <w:r w:rsidR="009E32BC">
                <w:rPr>
                  <w:rStyle w:val="Hyperlink"/>
                  <w:rFonts w:eastAsiaTheme="minorEastAsia"/>
                </w:rPr>
                <w:t>21MP</w:t>
              </w:r>
              <w:r w:rsidR="007A72D1">
                <w:rPr>
                  <w:rStyle w:val="Hyperlink"/>
                  <w:rFonts w:eastAsiaTheme="minorEastAsia"/>
                </w:rPr>
                <w:t xml:space="preserve"> program goal and associated objective</w:t>
              </w:r>
            </w:hyperlink>
            <w:r w:rsidRPr="007D68D1">
              <w:t xml:space="preserve"> will your project address?</w:t>
            </w:r>
          </w:p>
          <w:p w:rsidR="00CA0177" w:rsidRPr="00CA0177" w:rsidP="00353803" w14:paraId="11132ACD" w14:textId="43D9B133">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3803" w14:paraId="275DB0DF" w14:textId="551CF92B">
            <w:pPr>
              <w:pStyle w:val="ListParagraph"/>
              <w:numPr>
                <w:ilvl w:val="0"/>
                <w:numId w:val="33"/>
              </w:numPr>
              <w:ind w:right="576"/>
            </w:pPr>
            <w:r w:rsidRPr="00B54531">
              <w:t xml:space="preserve">Who is the </w:t>
            </w:r>
            <w:r w:rsidR="002F4FEC">
              <w:t>primary audience</w:t>
            </w:r>
            <w:r w:rsidRPr="00B54531">
              <w:t xml:space="preserve"> for your project and how have they been involved in the planning?</w:t>
            </w:r>
            <w:r w:rsidRPr="00CA0177">
              <w:t xml:space="preserve"> “</w:t>
            </w:r>
            <w:r w:rsidR="002F4FEC">
              <w:t>Primary audience</w:t>
            </w:r>
            <w:r w:rsidRPr="00CA0177">
              <w:t xml:space="preserve">” refers to those who will be most immediately and positively affected by your project. Identify the number of individuals in the </w:t>
            </w:r>
            <w:r w:rsidR="00AC4FE6">
              <w:t>primary audience</w:t>
            </w:r>
            <w:r w:rsidRPr="00CA0177">
              <w:t xml:space="preserve"> or in each group, if you identify more than one.</w:t>
            </w:r>
          </w:p>
          <w:p w:rsidR="00417357" w:rsidP="00353803" w14:paraId="22C4F9CA" w14:textId="54C84255">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w:t>
            </w:r>
            <w:r w:rsidR="00C20511">
              <w:t>primary audience</w:t>
            </w:r>
            <w:r w:rsidRPr="00CA0177">
              <w:t xml:space="preserve">.” </w:t>
            </w:r>
          </w:p>
          <w:p w:rsidR="00353803" w:rsidRPr="00353803" w:rsidP="00353803" w14:paraId="5F723A9A" w14:textId="31544C91">
            <w:pPr>
              <w:pStyle w:val="ListParagraph"/>
              <w:numPr>
                <w:ilvl w:val="0"/>
                <w:numId w:val="33"/>
              </w:numPr>
              <w:spacing w:line="240" w:lineRule="auto"/>
              <w:contextualSpacing w:val="0"/>
            </w:pPr>
            <w:r w:rsidRPr="00B12D1D">
              <w:t xml:space="preserve">How will the museum </w:t>
            </w:r>
            <w:r>
              <w:t xml:space="preserve">workforce and </w:t>
            </w:r>
            <w:r w:rsidR="00343034">
              <w:t xml:space="preserve">any </w:t>
            </w:r>
            <w:r>
              <w:t>associated professional networks</w:t>
            </w:r>
            <w:r w:rsidRPr="00B12D1D">
              <w:t xml:space="preserve"> benefit from your project?</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041941" w14:paraId="7C29DE32" w14:textId="56A20E65">
            <w:pPr>
              <w:pStyle w:val="ListParagraph"/>
              <w:numPr>
                <w:ilvl w:val="0"/>
                <w:numId w:val="20"/>
              </w:numPr>
              <w:ind w:right="288"/>
            </w:pPr>
            <w:r w:rsidRPr="009266F9">
              <w:t>What specific activities will you carry out?</w:t>
            </w:r>
          </w:p>
          <w:p w:rsidR="003B0481" w:rsidP="00041941" w14:paraId="05C28DCC" w14:textId="77777777">
            <w:pPr>
              <w:pStyle w:val="ListParagraph"/>
              <w:numPr>
                <w:ilvl w:val="0"/>
                <w:numId w:val="20"/>
              </w:numPr>
              <w:ind w:right="288"/>
            </w:pPr>
            <w:r w:rsidRPr="007656D7">
              <w:t>Who will plan, implement, and manage your project?</w:t>
            </w:r>
          </w:p>
          <w:p w:rsidR="00551115" w:rsidP="00041941" w14:paraId="0CA8802C" w14:textId="77777777">
            <w:pPr>
              <w:pStyle w:val="ListParagraph"/>
              <w:numPr>
                <w:ilvl w:val="0"/>
                <w:numId w:val="20"/>
              </w:numPr>
              <w:ind w:right="288"/>
            </w:pPr>
            <w:r w:rsidRPr="00E3402D">
              <w:t>What time, financial, personnel, and other resources will you need to carry out the activities?</w:t>
            </w:r>
          </w:p>
          <w:p w:rsidR="00041941" w:rsidRPr="00B12D1D" w:rsidP="00041941" w14:paraId="7321C0D0" w14:textId="162C1C03">
            <w:pPr>
              <w:pStyle w:val="ListParagraph"/>
              <w:numPr>
                <w:ilvl w:val="0"/>
                <w:numId w:val="20"/>
              </w:numPr>
              <w:spacing w:line="240" w:lineRule="auto"/>
              <w:contextualSpacing w:val="0"/>
            </w:pPr>
            <w:r>
              <w:t>How will you recruit and select participants from the</w:t>
            </w:r>
            <w:r w:rsidR="009C146A">
              <w:t xml:space="preserve"> </w:t>
            </w:r>
            <w:r w:rsidR="0062316C">
              <w:t>primary audience</w:t>
            </w:r>
            <w:r>
              <w:t>?</w:t>
            </w:r>
          </w:p>
          <w:p w:rsidR="007656D7" w:rsidRPr="007656D7" w:rsidP="00041941" w14:paraId="1945DBB7" w14:textId="77777777">
            <w:pPr>
              <w:pStyle w:val="ListParagraph"/>
              <w:numPr>
                <w:ilvl w:val="0"/>
                <w:numId w:val="20"/>
              </w:numPr>
              <w:ind w:right="288"/>
            </w:pPr>
            <w:r w:rsidRPr="007656D7">
              <w:t>What are the risks to the project and how will you mitigate them?</w:t>
            </w:r>
          </w:p>
          <w:p w:rsidR="00695131" w:rsidRPr="00E3402D" w:rsidP="00041941"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D950E1" w:rsidP="00C716ED" w14:paraId="6AF682BD" w14:textId="3F657A24">
            <w:pPr>
              <w:pStyle w:val="ListParagraph"/>
              <w:numPr>
                <w:ilvl w:val="0"/>
                <w:numId w:val="21"/>
              </w:numPr>
              <w:ind w:right="288"/>
            </w:pPr>
            <w:r w:rsidRPr="00D950E1">
              <w:t xml:space="preserve">What are your project’s intended results and how will they address the need, problem, or challenge you have identified? </w:t>
            </w:r>
          </w:p>
          <w:p w:rsidR="00C716ED" w:rsidP="00C716ED" w14:paraId="6D898D2C" w14:textId="4F367656">
            <w:pPr>
              <w:pStyle w:val="ListParagraph"/>
              <w:numPr>
                <w:ilvl w:val="0"/>
                <w:numId w:val="21"/>
              </w:numPr>
              <w:ind w:right="288"/>
            </w:pPr>
            <w:r w:rsidRPr="00D950E1">
              <w:t xml:space="preserve">How will the knowledge, skills, behaviors, and/or attitudes of the </w:t>
            </w:r>
            <w:r w:rsidR="0062316C">
              <w:t>primary audience</w:t>
            </w:r>
            <w:r w:rsidRPr="00D950E1">
              <w:t xml:space="preserve"> change </w:t>
            </w:r>
            <w:r w:rsidRPr="00D950E1" w:rsidR="00443135">
              <w:t>because of</w:t>
            </w:r>
            <w:r w:rsidRPr="00D950E1">
              <w:t xml:space="preserve"> your project?</w:t>
            </w:r>
          </w:p>
          <w:p w:rsidR="00273162" w:rsidP="00C716ED" w14:paraId="1CD39647" w14:textId="3F5B2D6A">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xml:space="preserve">, and how will you make them accessible to the </w:t>
            </w:r>
            <w:r w:rsidR="0062316C">
              <w:t xml:space="preserve">primary </w:t>
            </w:r>
            <w:r w:rsidR="003D3C5B">
              <w:t>audience</w:t>
            </w:r>
            <w:r w:rsidRPr="00147829">
              <w:t xml:space="preserve">? </w:t>
            </w:r>
          </w:p>
          <w:p w:rsidR="00F73D80" w:rsidRPr="005B5AC5" w:rsidP="00C716ED" w14:paraId="1D685721" w14:textId="1562972C">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7" w:name="_Schedule_of_Completion"/>
      <w:bookmarkEnd w:id="107"/>
    </w:p>
    <w:p w:rsidR="00A03F4F" w:rsidRPr="00427981" w:rsidP="00BB79D1" w14:paraId="761176A3" w14:textId="32745508">
      <w:pPr>
        <w:pStyle w:val="Heading5"/>
      </w:pPr>
      <w:bookmarkStart w:id="108" w:name="_Schedule_of_Completion_1"/>
      <w:bookmarkEnd w:id="108"/>
      <w:r w:rsidRPr="00427981">
        <w:t>Schedule of Completion</w:t>
      </w:r>
    </w:p>
    <w:p w:rsidR="00C4197D" w:rsidP="00BB79D1" w14:paraId="0AAF9116"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5622A8B8">
      <w:pPr>
        <w:keepNext/>
        <w:keepLines/>
      </w:pPr>
      <w:r w:rsidRPr="00004F98">
        <w:t xml:space="preserve">See the sample Schedule of Completion below. Save </w:t>
      </w:r>
      <w:r w:rsidR="00C4197D">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9" w:name="_Performance_Measurement_Plan"/>
      <w:bookmarkEnd w:id="109"/>
    </w:p>
    <w:p w:rsidR="00A03F4F" w:rsidRPr="00961A89" w:rsidP="00BB79D1" w14:paraId="2F197935" w14:textId="34A94635">
      <w:pPr>
        <w:pStyle w:val="Heading5"/>
      </w:pPr>
      <w:bookmarkStart w:id="110" w:name="_IMLS_Budget_Form_1"/>
      <w:bookmarkStart w:id="111" w:name="_IMLS_Budget_Form"/>
      <w:bookmarkEnd w:id="110"/>
      <w:bookmarkEnd w:id="111"/>
      <w:r>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2816"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4" alt="&quot;&quot;" style="width:192.75pt;height:196.95pt;margin-top:7.5pt;margin-left:268.2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6055CA6F">
      <w:pPr>
        <w:rPr>
          <w:b/>
        </w:rPr>
      </w:pPr>
      <w:r w:rsidRPr="00004F98">
        <w:t xml:space="preserve">Download and complete the current </w:t>
      </w:r>
      <w:hyperlink r:id="rId108" w:history="1">
        <w:r w:rsidRPr="00E134CA">
          <w:rPr>
            <w:rStyle w:val="Hyperlink"/>
            <w:rFonts w:cs="Franklin Gothic Book"/>
            <w:highlight w:val="white"/>
          </w:rPr>
          <w:t>IMLS Budget Form</w:t>
        </w:r>
        <w:r w:rsidRPr="00E134CA" w:rsidR="002B5C8A">
          <w:rPr>
            <w:rStyle w:val="Hyperlink"/>
            <w:rFonts w:cs="Franklin Gothic Book"/>
            <w:highlight w:val="white"/>
          </w:rPr>
          <w:t xml:space="preserve"> (</w:t>
        </w:r>
        <w:r w:rsidRPr="00E134CA">
          <w:rPr>
            <w:rStyle w:val="Hyperlink"/>
            <w:rFonts w:cs="Franklin Gothic Book"/>
            <w:highlight w:val="white"/>
          </w:rPr>
          <w:t>PDF, 1.</w:t>
        </w:r>
        <w:r w:rsidRPr="00E134CA" w:rsidR="006018A8">
          <w:rPr>
            <w:rStyle w:val="Hyperlink"/>
            <w:rFonts w:cs="Franklin Gothic Book"/>
            <w:highlight w:val="white"/>
          </w:rPr>
          <w:t>7</w:t>
        </w:r>
        <w:r w:rsidRPr="00E134CA">
          <w:rPr>
            <w:rStyle w:val="Hyperlink"/>
            <w:rFonts w:cs="Franklin Gothic Book"/>
            <w:highlight w:val="white"/>
          </w:rPr>
          <w:t>MB</w:t>
        </w:r>
        <w:r w:rsidRPr="00E134CA" w:rsidR="006310EB">
          <w:rPr>
            <w:rStyle w:val="Hyperlink"/>
            <w:rFonts w:cs="Franklin Gothic Book"/>
            <w:highlight w:val="white"/>
          </w:rPr>
          <w:t>).</w:t>
        </w:r>
      </w:hyperlink>
      <w:r w:rsidRPr="00004F98" w:rsidR="006310EB">
        <w:t xml:space="preserve"> </w:t>
      </w:r>
      <w:bookmarkStart w:id="112" w:name="_Budget_Justification_1"/>
      <w:bookmarkEnd w:id="112"/>
    </w:p>
    <w:p w:rsidR="00A03F4F" w:rsidRPr="00427981" w:rsidP="00BB79D1" w14:paraId="74272C8B" w14:textId="77777777">
      <w:pPr>
        <w:pStyle w:val="Heading5"/>
      </w:pPr>
      <w:bookmarkStart w:id="113" w:name="_Budget_Justification_4"/>
      <w:bookmarkStart w:id="114" w:name="_Budget_Justification"/>
      <w:bookmarkEnd w:id="113"/>
      <w:bookmarkEnd w:id="114"/>
      <w:r w:rsidRPr="00427981">
        <w:t>Budget Justification</w:t>
      </w:r>
    </w:p>
    <w:p w:rsidR="00EC46FD" w:rsidRPr="00004F98" w:rsidP="00BB79D1" w14:paraId="6E32B7CF" w14:textId="51362B1D">
      <w:r w:rsidRPr="00004F98">
        <w:t xml:space="preserve">Write a Budget Justification to identify each expense </w:t>
      </w:r>
      <w:r w:rsidRPr="001B0200" w:rsidR="00342EE3">
        <w:rPr>
          <w:highlight w:val="yellow"/>
        </w:rPr>
        <w:t>supports your proposed activities, detail how you calculated all costs, and provide supporting documentation</w:t>
      </w:r>
      <w:r w:rsidR="00342EE3">
        <w:t xml:space="preserve"> </w:t>
      </w:r>
      <w:r w:rsidRPr="00004F98">
        <w:t xml:space="preserve">including any </w:t>
      </w:r>
      <w:r w:rsidRPr="001B0200" w:rsidR="000757A5">
        <w:rPr>
          <w:highlight w:val="yellow"/>
        </w:rPr>
        <w:t>dollar amounts</w:t>
      </w:r>
      <w:r w:rsidR="000757A5">
        <w:t xml:space="preserve"> </w:t>
      </w:r>
      <w:r w:rsidRPr="00004F98">
        <w:t xml:space="preserve">that you may have consolidated and summarized on the IMLS Budget Form. </w:t>
      </w:r>
      <w:r w:rsidRPr="001B0200" w:rsidR="0027797E">
        <w:rPr>
          <w:highlight w:val="yellow"/>
        </w:rPr>
        <w:t xml:space="preserve">We </w:t>
      </w:r>
      <w:r w:rsidRPr="001B0200" w:rsidR="0027797E">
        <w:rPr>
          <w:highlight w:val="yellow"/>
        </w:rPr>
        <w:t>recommend that your Budget Justification have a section for each heading on the IMLS Budget Form.</w:t>
      </w:r>
      <w:r w:rsidRPr="0027797E" w:rsidR="0027797E">
        <w:t xml:space="preserve"> </w:t>
      </w:r>
      <w:r w:rsidRPr="00004F98">
        <w:t>Save this document as a PDF</w:t>
      </w:r>
      <w:r w:rsidRPr="00004F98" w:rsidR="006310EB">
        <w:t xml:space="preserve">. </w:t>
      </w:r>
      <w:bookmarkStart w:id="115" w:name="_List_of_Key"/>
      <w:bookmarkEnd w:id="115"/>
    </w:p>
    <w:p w:rsidR="00795EB9" w:rsidRPr="0020674C" w:rsidP="00795EB9" w14:paraId="3B7E68E3" w14:textId="77777777">
      <w:pPr>
        <w:pStyle w:val="Heading5"/>
      </w:pPr>
      <w:bookmarkStart w:id="116" w:name="_Resumes_of_Key"/>
      <w:bookmarkEnd w:id="116"/>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7" w:name="_Resumes_of_Key_1"/>
      <w:bookmarkEnd w:id="117"/>
      <w:r w:rsidRPr="00427981">
        <w:t>Resumes of Key Project Staff and Consultants</w:t>
      </w:r>
    </w:p>
    <w:p w:rsidR="00CD037E" w:rsidP="00BB79D1" w14:paraId="1F4C87EF" w14:textId="7C0210D2">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6C5D75">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8" w:name="_Digital_Products_Plan_1"/>
      <w:bookmarkStart w:id="119" w:name="_Performance_Measurement_Plan_1"/>
      <w:bookmarkEnd w:id="118"/>
      <w:bookmarkEnd w:id="119"/>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5EC4919C">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9"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491894CA">
      <w:r>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10"/>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0" w:name="_Phase_II_Invited_2"/>
      <w:bookmarkEnd w:id="120"/>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1" w:name="_D3d._Conditionally_Required"/>
      <w:bookmarkEnd w:id="121"/>
    </w:p>
    <w:p w:rsidR="00E53DCD" w:rsidRPr="00004F98" w:rsidP="00295ADA" w14:paraId="542AC90E" w14:textId="77777777"/>
    <w:p w:rsidR="00A03F4F" w:rsidRPr="00427981" w:rsidP="00BB79D1" w14:paraId="5F5D533C" w14:textId="685D46D0">
      <w:pPr>
        <w:pStyle w:val="Heading4"/>
      </w:pPr>
      <w:bookmarkStart w:id="122" w:name="_Phase_II_Invited_4"/>
      <w:bookmarkStart w:id="123" w:name="_Toc174529753"/>
      <w:bookmarkEnd w:id="122"/>
      <w:r w:rsidRPr="00427981">
        <w:t>Conditionally Required Documents</w:t>
      </w:r>
      <w:bookmarkEnd w:id="123"/>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24" w:name="ProofofNonprofitStatus"/>
            <w:r w:rsidRPr="0049303A">
              <w:rPr>
                <w:sz w:val="28"/>
                <w:szCs w:val="22"/>
              </w:rPr>
              <w:t>Applying as a private, nonprofit institution</w:t>
            </w:r>
            <w:r>
              <w:rPr>
                <w:sz w:val="28"/>
                <w:szCs w:val="22"/>
              </w:rPr>
              <w:t xml:space="preserve"> </w:t>
            </w:r>
          </w:p>
          <w:bookmarkEnd w:id="124"/>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P="00295ADA" w14:paraId="1C8C22EC" w14:textId="77777777">
            <w:r w:rsidRPr="00004F98">
              <w:t>We will not accept a letter o</w:t>
            </w:r>
            <w:r w:rsidRPr="00004F98" w:rsidR="00871481">
              <w:t>f</w:t>
            </w:r>
            <w:r w:rsidRPr="00004F98">
              <w:t xml:space="preserve"> State sales tax exemption as proof of nonprofit status. </w:t>
            </w:r>
          </w:p>
          <w:p w:rsidR="00B50875" w:rsidRPr="00004F98" w:rsidP="00295ADA" w14:paraId="2315B55D" w14:textId="1EC471B1">
            <w:hyperlink r:id="rId111" w:anchor="p-3187.7(b)" w:history="1">
              <w:r w:rsidRPr="00E96FBD">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5" w:name="IndCost"/>
            <w:r w:rsidRPr="0049303A">
              <w:rPr>
                <w:sz w:val="28"/>
                <w:szCs w:val="22"/>
              </w:rPr>
              <w:t xml:space="preserve">Using a </w:t>
            </w:r>
            <w:r w:rsidR="00F76F16">
              <w:rPr>
                <w:sz w:val="28"/>
                <w:szCs w:val="22"/>
              </w:rPr>
              <w:t>F</w:t>
            </w:r>
            <w:r w:rsidRPr="0049303A">
              <w:rPr>
                <w:sz w:val="28"/>
                <w:szCs w:val="22"/>
              </w:rPr>
              <w:t>ederally negotiated indirect cost rate in your budget</w:t>
            </w:r>
            <w:bookmarkEnd w:id="125"/>
            <w:r w:rsidRPr="0049303A">
              <w:rPr>
                <w:sz w:val="28"/>
                <w:szCs w:val="22"/>
              </w:rPr>
              <w:t xml:space="preserve">. </w:t>
            </w:r>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51A83B1">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D85F2D">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6" w:name="_D2e._Supporting_Documents"/>
      <w:bookmarkStart w:id="127" w:name="_D3e._Supporting_Documents"/>
      <w:bookmarkStart w:id="128" w:name="_Phase_II_Invited"/>
      <w:bookmarkEnd w:id="126"/>
      <w:bookmarkEnd w:id="127"/>
      <w:bookmarkEnd w:id="128"/>
    </w:p>
    <w:p w:rsidR="00A03F4F" w:rsidRPr="00427981" w:rsidP="00BB79D1" w14:paraId="0EDC3F43" w14:textId="5E6A65D9">
      <w:pPr>
        <w:pStyle w:val="Heading4"/>
      </w:pPr>
      <w:bookmarkStart w:id="129" w:name="_Phase_II_Invited_5"/>
      <w:bookmarkStart w:id="130" w:name="_Toc174529754"/>
      <w:bookmarkEnd w:id="129"/>
      <w:r w:rsidRPr="00427981">
        <w:t>Supporting Documents</w:t>
      </w:r>
      <w:bookmarkEnd w:id="130"/>
    </w:p>
    <w:p w:rsidR="009A4579" w:rsidP="00295ADA" w14:paraId="73886F05" w14:textId="77777777">
      <w:r>
        <w:t>You</w:t>
      </w:r>
      <w:r w:rsidRPr="00004F98">
        <w:t xml:space="preserve"> </w:t>
      </w:r>
      <w:r w:rsidRPr="00004F98" w:rsidR="00641364">
        <w:t xml:space="preserve">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rsidR="000074FB">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rsidR="000074FB">
        <w:t>the</w:t>
      </w:r>
      <w:r w:rsidRPr="00004F98" w:rsidR="00641364">
        <w:t xml:space="preserve"> project in greater detail, but they should not be used to introduce new topics nor to continue answers to the Narrative questions. </w:t>
      </w:r>
    </w:p>
    <w:p w:rsidR="00A03F4F" w:rsidRPr="00004F98" w:rsidP="00295ADA" w14:paraId="7AFD7717" w14:textId="651F0ED2">
      <w:r w:rsidRPr="00004F98">
        <w:t>Give each document a clear, descriptive title at the top of the first page. You may wish to consider the following:</w:t>
      </w:r>
    </w:p>
    <w:p w:rsidR="006E2E40" w:rsidP="00D85ED0" w14:paraId="5FF9B964" w14:textId="77777777">
      <w:pPr>
        <w:numPr>
          <w:ilvl w:val="0"/>
          <w:numId w:val="63"/>
        </w:numPr>
        <w:spacing w:line="240" w:lineRule="auto"/>
        <w:ind w:right="432"/>
      </w:pPr>
      <w:r>
        <w:t>Letters of commitment from partners, consultants, or any third party that will receive grant funds or make substantial contributions towards the completion of project activities</w:t>
      </w:r>
    </w:p>
    <w:p w:rsidR="00D420A4" w:rsidP="00D85ED0" w14:paraId="2A238D2C" w14:textId="09693A33">
      <w:pPr>
        <w:pStyle w:val="ListParagraph"/>
        <w:numPr>
          <w:ilvl w:val="0"/>
          <w:numId w:val="63"/>
        </w:numPr>
        <w:spacing w:line="240" w:lineRule="auto"/>
        <w:ind w:right="432"/>
        <w:contextualSpacing w:val="0"/>
      </w:pPr>
      <w:r w:rsidRPr="00147829">
        <w:t>Bibliography or references relevant to your project design or evaluation strategy</w:t>
      </w:r>
    </w:p>
    <w:p w:rsidR="006E2E40" w:rsidP="00D85ED0" w14:paraId="087E5989" w14:textId="77777777">
      <w:pPr>
        <w:numPr>
          <w:ilvl w:val="0"/>
          <w:numId w:val="63"/>
        </w:numPr>
        <w:spacing w:line="240" w:lineRule="auto"/>
        <w:ind w:right="432"/>
      </w:pPr>
      <w:r>
        <w:t>Letters of support from experts and stakeholders</w:t>
      </w:r>
    </w:p>
    <w:p w:rsidR="00B55AA4" w:rsidRPr="00B12D1D" w:rsidP="00D85ED0" w14:paraId="75573644" w14:textId="31A24010">
      <w:pPr>
        <w:pStyle w:val="ListParagraph"/>
        <w:numPr>
          <w:ilvl w:val="0"/>
          <w:numId w:val="63"/>
        </w:numPr>
        <w:spacing w:line="240" w:lineRule="auto"/>
        <w:ind w:right="432"/>
        <w:contextualSpacing w:val="0"/>
      </w:pPr>
      <w:r w:rsidRPr="00B12D1D">
        <w:t xml:space="preserve">Needs assessments identifying knowledge gaps and areas of growth for the </w:t>
      </w:r>
      <w:r w:rsidR="00130C3F">
        <w:t>primary audience</w:t>
      </w:r>
    </w:p>
    <w:p w:rsidR="00B55AA4" w:rsidRPr="00B12D1D" w:rsidP="00D85ED0" w14:paraId="2DC9C8C3" w14:textId="5339A9F1">
      <w:pPr>
        <w:pStyle w:val="ListParagraph"/>
        <w:numPr>
          <w:ilvl w:val="0"/>
          <w:numId w:val="63"/>
        </w:numPr>
        <w:spacing w:line="240" w:lineRule="auto"/>
        <w:ind w:right="432"/>
        <w:contextualSpacing w:val="0"/>
      </w:pPr>
      <w:r w:rsidRPr="00B12D1D">
        <w:t xml:space="preserve">Recruitment plans showing proposed outreach strategies for the </w:t>
      </w:r>
      <w:r w:rsidR="00130C3F">
        <w:t>primary audience</w:t>
      </w:r>
    </w:p>
    <w:p w:rsidR="00B55AA4" w:rsidRPr="00B12D1D" w:rsidP="00D85ED0" w14:paraId="3127B6A2" w14:textId="77777777">
      <w:pPr>
        <w:pStyle w:val="ListParagraph"/>
        <w:numPr>
          <w:ilvl w:val="0"/>
          <w:numId w:val="63"/>
        </w:numPr>
        <w:spacing w:line="240" w:lineRule="auto"/>
        <w:ind w:right="432"/>
        <w:contextualSpacing w:val="0"/>
      </w:pPr>
      <w:r w:rsidRPr="00B12D1D">
        <w:t>Learning objectives and/or curriculum for a proposed training program, internship, mentoring, or fellowship opportunity</w:t>
      </w:r>
    </w:p>
    <w:p w:rsidR="00B55AA4" w:rsidRPr="00147829" w:rsidP="00D85ED0" w14:paraId="4B6653B1" w14:textId="6085FE3E">
      <w:pPr>
        <w:pStyle w:val="ListParagraph"/>
        <w:numPr>
          <w:ilvl w:val="0"/>
          <w:numId w:val="63"/>
        </w:numPr>
        <w:spacing w:line="240" w:lineRule="auto"/>
        <w:ind w:right="432"/>
        <w:contextualSpacing w:val="0"/>
      </w:pPr>
      <w:r w:rsidRPr="00B12D1D">
        <w:t xml:space="preserve">Logic models, assessment strategies, or evaluation frameworks </w:t>
      </w:r>
    </w:p>
    <w:p w:rsidR="000E5B5F" w:rsidRPr="00147829" w:rsidP="00D85ED0" w14:paraId="7B35CC87" w14:textId="77777777">
      <w:pPr>
        <w:pStyle w:val="ListParagraph"/>
        <w:numPr>
          <w:ilvl w:val="0"/>
          <w:numId w:val="63"/>
        </w:numPr>
        <w:spacing w:line="240" w:lineRule="auto"/>
        <w:ind w:right="432"/>
        <w:contextualSpacing w:val="0"/>
      </w:pPr>
      <w:r w:rsidRPr="00147829">
        <w:t>Reports from planning activities</w:t>
      </w:r>
    </w:p>
    <w:p w:rsidR="000E5B5F" w:rsidRPr="00147829" w:rsidP="00D85ED0" w14:paraId="59F4476F" w14:textId="77777777">
      <w:pPr>
        <w:pStyle w:val="ListParagraph"/>
        <w:numPr>
          <w:ilvl w:val="0"/>
          <w:numId w:val="63"/>
        </w:numPr>
        <w:spacing w:line="240" w:lineRule="auto"/>
        <w:ind w:right="432"/>
        <w:contextualSpacing w:val="0"/>
      </w:pPr>
      <w:r w:rsidRPr="00147829">
        <w:t>Contractor quotes</w:t>
      </w:r>
    </w:p>
    <w:p w:rsidR="000E5B5F" w:rsidRPr="00147829" w:rsidP="00D85ED0" w14:paraId="0B6558DA" w14:textId="77777777">
      <w:pPr>
        <w:pStyle w:val="ListParagraph"/>
        <w:numPr>
          <w:ilvl w:val="0"/>
          <w:numId w:val="63"/>
        </w:numPr>
        <w:spacing w:line="240" w:lineRule="auto"/>
        <w:ind w:right="432"/>
        <w:contextualSpacing w:val="0"/>
      </w:pPr>
      <w:r w:rsidRPr="00147829">
        <w:t>Equipment specifications</w:t>
      </w:r>
    </w:p>
    <w:p w:rsidR="000E5B5F" w:rsidP="00D85ED0" w14:paraId="4A0E4969" w14:textId="77777777">
      <w:pPr>
        <w:pStyle w:val="ListParagraph"/>
        <w:numPr>
          <w:ilvl w:val="0"/>
          <w:numId w:val="63"/>
        </w:numPr>
        <w:spacing w:line="240" w:lineRule="auto"/>
        <w:ind w:right="432"/>
        <w:contextualSpacing w:val="0"/>
      </w:pPr>
      <w:r w:rsidRPr="00147829">
        <w:t>Products or evaluations from previously completed or ongoing projects of a similar nature</w:t>
      </w:r>
    </w:p>
    <w:p w:rsidR="000E5B5F" w:rsidRPr="00147829" w:rsidP="003F5392" w14:paraId="21230D0D" w14:textId="65F60FCD">
      <w:pPr>
        <w:pStyle w:val="ListParagraph"/>
        <w:numPr>
          <w:ilvl w:val="0"/>
          <w:numId w:val="63"/>
        </w:numPr>
        <w:spacing w:after="240" w:line="240" w:lineRule="auto"/>
        <w:ind w:right="432"/>
        <w:contextualSpacing w:val="0"/>
      </w:pPr>
      <w:r w:rsidRPr="00147829">
        <w:t>Web links to relevant online materials</w:t>
      </w:r>
      <w:r w:rsidR="00B55AA4">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1" w:name="_Toc174529755"/>
      <w:r>
        <w:t>Application Checklist</w:t>
      </w:r>
      <w:bookmarkEnd w:id="131"/>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98662E" w:rsidP="0098662E" w14:paraId="3E61B808" w14:textId="00AA2F58">
            <w:pPr>
              <w:pStyle w:val="ListParagraph"/>
              <w:numPr>
                <w:ilvl w:val="0"/>
                <w:numId w:val="28"/>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E10ADE" w:rsidP="00350AD4" w14:paraId="0A8B7041" w14:textId="77777777">
            <w:pPr>
              <w:pStyle w:val="ListParagraph"/>
              <w:numPr>
                <w:ilvl w:val="0"/>
                <w:numId w:val="29"/>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2234C4" w:rsidP="00350AD4" w14:paraId="16F7B183" w14:textId="510D693F">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635C04C0">
            <w:pPr>
              <w:pStyle w:val="ListParagraph"/>
              <w:numPr>
                <w:ilvl w:val="0"/>
                <w:numId w:val="29"/>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2" w:name="_Disclosure_of_Information_2"/>
      <w:bookmarkStart w:id="133" w:name="_Toc174529756"/>
      <w:bookmarkEnd w:id="132"/>
      <w:r w:rsidRPr="00427981">
        <w:t>Disclosure of Information in Applications</w:t>
      </w:r>
      <w:bookmarkEnd w:id="133"/>
    </w:p>
    <w:p w:rsidR="000F2753" w:rsidP="0098662E" w14:paraId="459AF1AD" w14:textId="638AA5B5">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r>
        <w:br w:type="page"/>
      </w:r>
    </w:p>
    <w:p w:rsidR="0032108E" w:rsidRPr="00004F98" w:rsidP="00E0330D" w14:paraId="77D1F321" w14:textId="1B11389C">
      <w:pPr>
        <w:pStyle w:val="Heading2"/>
        <w:ind w:left="720" w:hanging="720"/>
      </w:pPr>
      <w:bookmarkStart w:id="134" w:name="_Toc174529757"/>
      <w:bookmarkStart w:id="135" w:name="_Toc215240048"/>
      <w:r>
        <w:t>Submission Requirements</w:t>
      </w:r>
      <w:r w:rsidR="00E0330D">
        <w:br/>
      </w:r>
      <w:r>
        <w:t>and Deadline</w:t>
      </w:r>
      <w:bookmarkEnd w:id="134"/>
      <w:bookmarkEnd w:id="135"/>
    </w:p>
    <w:p w:rsidR="0032148D" w:rsidP="0032148D" w14:paraId="4D47020D" w14:textId="77777777">
      <w:pPr>
        <w:pStyle w:val="Heading3"/>
      </w:pPr>
      <w:bookmarkStart w:id="136" w:name="_Submission_Dates_and"/>
      <w:bookmarkStart w:id="137" w:name="_Toc174529758"/>
      <w:bookmarkEnd w:id="136"/>
      <w:r>
        <w:t>Submission Instructions</w:t>
      </w:r>
      <w:bookmarkEnd w:id="137"/>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12348A46">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E10ADE">
        <w:t>.</w:t>
      </w:r>
      <w:r w:rsidRPr="001B0200" w:rsidR="00E10ADE">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48B088ED">
      <w:pPr>
        <w:pStyle w:val="Heading3"/>
      </w:pPr>
      <w:bookmarkStart w:id="138" w:name="_Toc174529759"/>
      <w:r>
        <w:t>Programmatic, Administrative</w:t>
      </w:r>
      <w:r w:rsidR="00E10ADE">
        <w:t>,</w:t>
      </w:r>
      <w:r>
        <w:t xml:space="preserve"> and Technical Support Contacts</w:t>
      </w:r>
      <w:bookmarkEnd w:id="138"/>
    </w:p>
    <w:p w:rsidR="0032148D" w:rsidRPr="0049303A" w:rsidP="00F25A4F" w14:paraId="5826E62E" w14:textId="77777777">
      <w:pPr>
        <w:pStyle w:val="Heading4"/>
        <w:rPr>
          <w:rFonts w:eastAsia="Myriad Pro" w:cs="Myriad Pro"/>
          <w:color w:val="000000"/>
        </w:rPr>
      </w:pPr>
      <w:bookmarkStart w:id="139" w:name="_Toc174529760"/>
      <w:r>
        <w:t>IMLS</w:t>
      </w:r>
      <w:bookmarkEnd w:id="139"/>
    </w:p>
    <w:p w:rsidR="0032148D" w:rsidRPr="00BD7CBA" w:rsidP="005464EA" w14:paraId="67596845" w14:textId="3A9F06A8">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0" w:name="_Toc174529761"/>
      <w:r>
        <w:t>Federal Service Desk</w:t>
      </w:r>
      <w:bookmarkEnd w:id="140"/>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1" w:name="_Toc174529762"/>
      <w:r>
        <w:t>Grants.gov</w:t>
      </w:r>
      <w:bookmarkEnd w:id="141"/>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2" w:name="_Submission_Dates_and_1"/>
      <w:bookmarkStart w:id="143" w:name="_Toc174529763"/>
      <w:bookmarkEnd w:id="142"/>
      <w:r w:rsidRPr="00427981">
        <w:t>Submission Dates and Times</w:t>
      </w:r>
      <w:bookmarkEnd w:id="143"/>
    </w:p>
    <w:p w:rsidR="00032483" w:rsidP="003F39B0" w14:paraId="33904A24" w14:textId="5EC281D4">
      <w:r w:rsidRPr="00004F98">
        <w:t xml:space="preserve">For </w:t>
      </w:r>
      <w:r w:rsidRPr="00004F98" w:rsidR="000E3E2B">
        <w:t xml:space="preserve">the </w:t>
      </w:r>
      <w:r w:rsidR="009E32BC">
        <w:t>21MP</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1B0200" w:rsidR="00F02706">
        <w:rPr>
          <w:b/>
          <w:bCs/>
          <w:highlight w:val="yellow"/>
        </w:rPr>
        <w:t>March 13, 2026</w:t>
      </w:r>
      <w:r w:rsidRPr="00004F98">
        <w:t>.</w:t>
      </w:r>
      <w:r w:rsidRPr="00004F98" w:rsidR="000E3E2B">
        <w:t xml:space="preserve"> </w:t>
      </w:r>
    </w:p>
    <w:p w:rsidR="00C31481" w:rsidP="00C31481" w14:paraId="59D8B4A7" w14:textId="30DADBA6">
      <w:r w:rsidRPr="001E25C7">
        <w:t xml:space="preserve">Grants.gov will </w:t>
      </w:r>
      <w:r w:rsidRPr="001B0200" w:rsidR="00D37E6D">
        <w:rPr>
          <w:highlight w:val="yellow"/>
        </w:rPr>
        <w:t xml:space="preserve">create a date and time record when it receives that application. </w:t>
      </w:r>
      <w:r w:rsidRPr="001B0200" w:rsidR="001771D9">
        <w:rPr>
          <w:highlight w:val="yellow"/>
        </w:rPr>
        <w:t>IMLS uses this timestamp to verify on-time application submission.</w:t>
      </w:r>
      <w:r w:rsidR="003505AB">
        <w:rPr>
          <w:highlight w:val="yellow"/>
        </w:rPr>
        <w:t xml:space="preserve"> </w:t>
      </w:r>
      <w:r w:rsidRPr="001B0200" w:rsidR="001771D9">
        <w:rPr>
          <w:highlight w:val="yellow"/>
        </w:rPr>
        <w:t>Then system will also</w:t>
      </w:r>
      <w:r w:rsidR="001771D9">
        <w:t xml:space="preserve"> </w:t>
      </w:r>
      <w:r w:rsidRPr="001E25C7">
        <w:t xml:space="preserve">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D37E6D" w:rsidRPr="001E25C7" w:rsidP="00D37E6D" w14:paraId="7FE4F9C9" w14:textId="5B490D5D">
      <w:r w:rsidRPr="001B0200">
        <w:rPr>
          <w:highlight w:val="yellow"/>
        </w:rPr>
        <w:t>We will not consider late applications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w:t>
      </w:r>
      <w:r>
        <w:t xml:space="preserve"> </w:t>
      </w:r>
      <w:r w:rsidRPr="001B0200">
        <w:rPr>
          <w:highlight w:val="yellow"/>
        </w:rPr>
        <w:t>on or before the deadline</w:t>
      </w:r>
    </w:p>
    <w:p w:rsidR="00D37E6D" w:rsidRPr="0049303A" w:rsidP="00C31481" w14:paraId="3B80905F" w14:textId="77777777"/>
    <w:p w:rsidR="00DE2EE6" w:rsidP="003F39B0" w14:paraId="07979827" w14:textId="3DB93687">
      <w:pPr>
        <w:pStyle w:val="Heading3"/>
        <w:rPr>
          <w:lang w:val="en"/>
        </w:rPr>
      </w:pPr>
      <w:bookmarkStart w:id="144" w:name="_Toc174529764"/>
      <w:r>
        <w:rPr>
          <w:lang w:val="en"/>
        </w:rPr>
        <w:t>Emergency Extensions</w:t>
      </w:r>
      <w:bookmarkEnd w:id="144"/>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8">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5" w:name="_Toc174529765"/>
      <w:r w:rsidRPr="00427981">
        <w:t>I</w:t>
      </w:r>
      <w:r w:rsidRPr="00427981" w:rsidR="00641364">
        <w:t xml:space="preserve">ntergovernmental </w:t>
      </w:r>
      <w:r w:rsidRPr="00427981">
        <w:t>R</w:t>
      </w:r>
      <w:r w:rsidRPr="00427981" w:rsidR="00641364">
        <w:t>eview</w:t>
      </w:r>
      <w:bookmarkEnd w:id="145"/>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0D7070">
          <w:headerReference w:type="default" r:id="rId119"/>
          <w:headerReference w:type="first" r:id="rId120"/>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5" alt="&quot;&quot;" style="width:54pt;height:54.7pt;margin-top:1.7pt;margin-left:2.4pt;mso-height-relative:margin;mso-width-relative:margin;position:absolute;z-index:251695104" coordsize="6870,6961">
                <v:shape id="Graphic 7" o:spid="_x0000_s1056" type="#_x0000_t75" alt="Customer review with solid fill" style="width:5423;height:5785;left:851;mso-wrap-style:square;position:absolute;top:966;visibility:visible">
                  <v:imagedata r:id="rId123" o:title="Customer review with solid fill"/>
                </v:shape>
                <v:oval id="Oval 8" o:spid="_x0000_s1057"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6" w:name="_Learn_About_Application"/>
      <w:bookmarkStart w:id="147" w:name="_Toc215240049"/>
      <w:bookmarkEnd w:id="146"/>
      <w:r>
        <w:t>Learn About Application Review</w:t>
      </w:r>
      <w:bookmarkEnd w:id="147"/>
    </w:p>
    <w:p w:rsidR="004145DF" w:rsidP="00EB1D8C" w14:paraId="0BDAC1F3" w14:textId="77777777">
      <w:pPr>
        <w:pStyle w:val="Sectionintrotext"/>
      </w:pPr>
    </w:p>
    <w:p w:rsidR="00EB1D8C" w:rsidRPr="00EB1D8C" w:rsidP="00EB1D8C" w14:paraId="1F88106C" w14:textId="68F7F765">
      <w:pPr>
        <w:pStyle w:val="Sectionintrotext"/>
      </w:pPr>
      <w:r>
        <w:t>In this step:</w:t>
      </w:r>
    </w:p>
    <w:p w:rsidR="00472EC0" w14:paraId="3E84B0F4" w14:textId="757D8306">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529766" w:history="1">
        <w:r w:rsidRPr="007C6A59">
          <w:rPr>
            <w:rStyle w:val="Hyperlink"/>
            <w:noProof/>
          </w:rPr>
          <w:t>6.</w:t>
        </w:r>
        <w:r>
          <w:rPr>
            <w:rFonts w:asciiTheme="minorHAnsi" w:hAnsiTheme="minorHAnsi" w:cstheme="minorBidi"/>
            <w:b w:val="0"/>
            <w:noProof/>
            <w:color w:val="auto"/>
            <w:kern w:val="2"/>
            <w:szCs w:val="24"/>
            <w14:ligatures w14:val="standardContextual"/>
          </w:rPr>
          <w:tab/>
        </w:r>
        <w:r w:rsidRPr="007C6A59">
          <w:rPr>
            <w:rStyle w:val="Hyperlink"/>
            <w:noProof/>
          </w:rPr>
          <w:t>Application Review Information</w:t>
        </w:r>
        <w:r>
          <w:rPr>
            <w:noProof/>
            <w:webHidden/>
          </w:rPr>
          <w:tab/>
        </w:r>
        <w:r>
          <w:rPr>
            <w:noProof/>
            <w:webHidden/>
          </w:rPr>
          <w:fldChar w:fldCharType="begin"/>
        </w:r>
        <w:r>
          <w:rPr>
            <w:noProof/>
            <w:webHidden/>
          </w:rPr>
          <w:instrText xml:space="preserve"> PAGEREF _Toc174529766 \h </w:instrText>
        </w:r>
        <w:r>
          <w:rPr>
            <w:noProof/>
            <w:webHidden/>
          </w:rPr>
          <w:fldChar w:fldCharType="separate"/>
        </w:r>
        <w:r w:rsidR="00B4337B">
          <w:rPr>
            <w:noProof/>
            <w:webHidden/>
          </w:rPr>
          <w:t>40</w:t>
        </w:r>
        <w:r>
          <w:rPr>
            <w:noProof/>
            <w:webHidden/>
          </w:rPr>
          <w:fldChar w:fldCharType="end"/>
        </w:r>
      </w:hyperlink>
    </w:p>
    <w:p w:rsidR="00472EC0" w14:paraId="03854E0C" w14:textId="222AD168">
      <w:pPr>
        <w:pStyle w:val="TOC3"/>
        <w:rPr>
          <w:rFonts w:asciiTheme="minorHAnsi" w:hAnsiTheme="minorHAnsi" w:cstheme="minorBidi"/>
          <w:iCs w:val="0"/>
          <w:noProof/>
          <w:color w:val="auto"/>
          <w:kern w:val="2"/>
          <w:sz w:val="24"/>
          <w:szCs w:val="24"/>
          <w14:ligatures w14:val="standardContextual"/>
        </w:rPr>
      </w:pPr>
      <w:hyperlink w:anchor="_Toc174529767" w:history="1">
        <w:r w:rsidRPr="007C6A59">
          <w:rPr>
            <w:rStyle w:val="Hyperlink"/>
            <w:noProof/>
          </w:rPr>
          <w:t>Eligibility and Completeness Checks</w:t>
        </w:r>
        <w:r>
          <w:rPr>
            <w:noProof/>
            <w:webHidden/>
          </w:rPr>
          <w:tab/>
        </w:r>
        <w:r>
          <w:rPr>
            <w:noProof/>
            <w:webHidden/>
          </w:rPr>
          <w:fldChar w:fldCharType="begin"/>
        </w:r>
        <w:r>
          <w:rPr>
            <w:noProof/>
            <w:webHidden/>
          </w:rPr>
          <w:instrText xml:space="preserve"> PAGEREF _Toc174529767 \h </w:instrText>
        </w:r>
        <w:r>
          <w:rPr>
            <w:noProof/>
            <w:webHidden/>
          </w:rPr>
          <w:fldChar w:fldCharType="separate"/>
        </w:r>
        <w:r w:rsidR="00B4337B">
          <w:rPr>
            <w:noProof/>
            <w:webHidden/>
          </w:rPr>
          <w:t>40</w:t>
        </w:r>
        <w:r>
          <w:rPr>
            <w:noProof/>
            <w:webHidden/>
          </w:rPr>
          <w:fldChar w:fldCharType="end"/>
        </w:r>
      </w:hyperlink>
    </w:p>
    <w:p w:rsidR="00472EC0" w14:paraId="2C0FC7D3" w14:textId="09A4EB0B">
      <w:pPr>
        <w:pStyle w:val="TOC3"/>
        <w:rPr>
          <w:rFonts w:asciiTheme="minorHAnsi" w:hAnsiTheme="minorHAnsi" w:cstheme="minorBidi"/>
          <w:iCs w:val="0"/>
          <w:noProof/>
          <w:color w:val="auto"/>
          <w:kern w:val="2"/>
          <w:sz w:val="24"/>
          <w:szCs w:val="24"/>
          <w14:ligatures w14:val="standardContextual"/>
        </w:rPr>
      </w:pPr>
      <w:hyperlink w:anchor="_Toc174529768" w:history="1">
        <w:r w:rsidRPr="007C6A59">
          <w:rPr>
            <w:rStyle w:val="Hyperlink"/>
            <w:noProof/>
          </w:rPr>
          <w:t>Review and Selection Process</w:t>
        </w:r>
        <w:r>
          <w:rPr>
            <w:noProof/>
            <w:webHidden/>
          </w:rPr>
          <w:tab/>
        </w:r>
        <w:r>
          <w:rPr>
            <w:noProof/>
            <w:webHidden/>
          </w:rPr>
          <w:fldChar w:fldCharType="begin"/>
        </w:r>
        <w:r>
          <w:rPr>
            <w:noProof/>
            <w:webHidden/>
          </w:rPr>
          <w:instrText xml:space="preserve"> PAGEREF _Toc174529768 \h </w:instrText>
        </w:r>
        <w:r>
          <w:rPr>
            <w:noProof/>
            <w:webHidden/>
          </w:rPr>
          <w:fldChar w:fldCharType="separate"/>
        </w:r>
        <w:r w:rsidR="00B4337B">
          <w:rPr>
            <w:noProof/>
            <w:webHidden/>
          </w:rPr>
          <w:t>40</w:t>
        </w:r>
        <w:r>
          <w:rPr>
            <w:noProof/>
            <w:webHidden/>
          </w:rPr>
          <w:fldChar w:fldCharType="end"/>
        </w:r>
      </w:hyperlink>
    </w:p>
    <w:p w:rsidR="00472EC0" w14:paraId="7471BC98" w14:textId="3B023A8F">
      <w:pPr>
        <w:pStyle w:val="TOC3"/>
        <w:rPr>
          <w:rFonts w:asciiTheme="minorHAnsi" w:hAnsiTheme="minorHAnsi" w:cstheme="minorBidi"/>
          <w:iCs w:val="0"/>
          <w:noProof/>
          <w:color w:val="auto"/>
          <w:kern w:val="2"/>
          <w:sz w:val="24"/>
          <w:szCs w:val="24"/>
          <w14:ligatures w14:val="standardContextual"/>
        </w:rPr>
      </w:pPr>
      <w:hyperlink w:anchor="_Toc174529769" w:history="1">
        <w:r w:rsidRPr="007C6A59">
          <w:rPr>
            <w:rStyle w:val="Hyperlink"/>
            <w:noProof/>
          </w:rPr>
          <w:t>Peer Review Criteria</w:t>
        </w:r>
        <w:r>
          <w:rPr>
            <w:noProof/>
            <w:webHidden/>
          </w:rPr>
          <w:tab/>
        </w:r>
        <w:r>
          <w:rPr>
            <w:noProof/>
            <w:webHidden/>
          </w:rPr>
          <w:fldChar w:fldCharType="begin"/>
        </w:r>
        <w:r>
          <w:rPr>
            <w:noProof/>
            <w:webHidden/>
          </w:rPr>
          <w:instrText xml:space="preserve"> PAGEREF _Toc174529769 \h </w:instrText>
        </w:r>
        <w:r>
          <w:rPr>
            <w:noProof/>
            <w:webHidden/>
          </w:rPr>
          <w:fldChar w:fldCharType="separate"/>
        </w:r>
        <w:r w:rsidR="00B4337B">
          <w:rPr>
            <w:noProof/>
            <w:webHidden/>
          </w:rPr>
          <w:t>41</w:t>
        </w:r>
        <w:r>
          <w:rPr>
            <w:noProof/>
            <w:webHidden/>
          </w:rPr>
          <w:fldChar w:fldCharType="end"/>
        </w:r>
      </w:hyperlink>
    </w:p>
    <w:p w:rsidR="00472EC0" w14:paraId="4A5D1658" w14:textId="4BA0B8BA">
      <w:pPr>
        <w:pStyle w:val="TOC3"/>
        <w:rPr>
          <w:rFonts w:asciiTheme="minorHAnsi" w:hAnsiTheme="minorHAnsi" w:cstheme="minorBidi"/>
          <w:iCs w:val="0"/>
          <w:noProof/>
          <w:color w:val="auto"/>
          <w:kern w:val="2"/>
          <w:sz w:val="24"/>
          <w:szCs w:val="24"/>
          <w14:ligatures w14:val="standardContextual"/>
        </w:rPr>
      </w:pPr>
      <w:hyperlink w:anchor="_Toc174529770" w:history="1">
        <w:r w:rsidRPr="007C6A59">
          <w:rPr>
            <w:rStyle w:val="Hyperlink"/>
            <w:noProof/>
          </w:rPr>
          <w:t>Risk Assessment</w:t>
        </w:r>
        <w:r>
          <w:rPr>
            <w:noProof/>
            <w:webHidden/>
          </w:rPr>
          <w:tab/>
        </w:r>
        <w:r>
          <w:rPr>
            <w:noProof/>
            <w:webHidden/>
          </w:rPr>
          <w:fldChar w:fldCharType="begin"/>
        </w:r>
        <w:r>
          <w:rPr>
            <w:noProof/>
            <w:webHidden/>
          </w:rPr>
          <w:instrText xml:space="preserve"> PAGEREF _Toc174529770 \h </w:instrText>
        </w:r>
        <w:r>
          <w:rPr>
            <w:noProof/>
            <w:webHidden/>
          </w:rPr>
          <w:fldChar w:fldCharType="separate"/>
        </w:r>
        <w:r w:rsidR="00B4337B">
          <w:rPr>
            <w:noProof/>
            <w:webHidden/>
          </w:rPr>
          <w:t>43</w:t>
        </w:r>
        <w:r>
          <w:rPr>
            <w:noProof/>
            <w:webHidden/>
          </w:rPr>
          <w:fldChar w:fldCharType="end"/>
        </w:r>
      </w:hyperlink>
    </w:p>
    <w:p w:rsidR="00472EC0" w14:paraId="702F0302" w14:textId="585D18AC">
      <w:pPr>
        <w:pStyle w:val="TOC2"/>
        <w:rPr>
          <w:rFonts w:asciiTheme="minorHAnsi" w:hAnsiTheme="minorHAnsi" w:cstheme="minorBidi"/>
          <w:b w:val="0"/>
          <w:noProof/>
          <w:color w:val="auto"/>
          <w:kern w:val="2"/>
          <w:szCs w:val="24"/>
          <w14:ligatures w14:val="standardContextual"/>
        </w:rPr>
      </w:pPr>
      <w:hyperlink w:anchor="_Toc174529771" w:history="1">
        <w:r w:rsidRPr="007C6A59">
          <w:rPr>
            <w:rStyle w:val="Hyperlink"/>
            <w:noProof/>
          </w:rPr>
          <w:t>7.</w:t>
        </w:r>
        <w:r>
          <w:rPr>
            <w:rFonts w:asciiTheme="minorHAnsi" w:hAnsiTheme="minorHAnsi" w:cstheme="minorBidi"/>
            <w:b w:val="0"/>
            <w:noProof/>
            <w:color w:val="auto"/>
            <w:kern w:val="2"/>
            <w:szCs w:val="24"/>
            <w14:ligatures w14:val="standardContextual"/>
          </w:rPr>
          <w:tab/>
        </w:r>
        <w:r w:rsidRPr="007C6A59">
          <w:rPr>
            <w:rStyle w:val="Hyperlink"/>
            <w:noProof/>
          </w:rPr>
          <w:t>Award Notices</w:t>
        </w:r>
        <w:r>
          <w:rPr>
            <w:noProof/>
            <w:webHidden/>
          </w:rPr>
          <w:tab/>
        </w:r>
        <w:r>
          <w:rPr>
            <w:noProof/>
            <w:webHidden/>
          </w:rPr>
          <w:fldChar w:fldCharType="begin"/>
        </w:r>
        <w:r>
          <w:rPr>
            <w:noProof/>
            <w:webHidden/>
          </w:rPr>
          <w:instrText xml:space="preserve"> PAGEREF _Toc174529771 \h </w:instrText>
        </w:r>
        <w:r>
          <w:rPr>
            <w:noProof/>
            <w:webHidden/>
          </w:rPr>
          <w:fldChar w:fldCharType="separate"/>
        </w:r>
        <w:r w:rsidR="00B4337B">
          <w:rPr>
            <w:noProof/>
            <w:webHidden/>
          </w:rPr>
          <w:t>44</w:t>
        </w:r>
        <w:r>
          <w:rPr>
            <w:noProof/>
            <w:webHidden/>
          </w:rPr>
          <w:fldChar w:fldCharType="end"/>
        </w:r>
      </w:hyperlink>
    </w:p>
    <w:p w:rsidR="00472EC0" w14:paraId="56936A26" w14:textId="3B548FEC">
      <w:pPr>
        <w:pStyle w:val="TOC3"/>
        <w:rPr>
          <w:rFonts w:asciiTheme="minorHAnsi" w:hAnsiTheme="minorHAnsi" w:cstheme="minorBidi"/>
          <w:iCs w:val="0"/>
          <w:noProof/>
          <w:color w:val="auto"/>
          <w:kern w:val="2"/>
          <w:sz w:val="24"/>
          <w:szCs w:val="24"/>
          <w14:ligatures w14:val="standardContextual"/>
        </w:rPr>
      </w:pPr>
      <w:hyperlink w:anchor="_Toc174529772" w:history="1">
        <w:r w:rsidRPr="007C6A59">
          <w:rPr>
            <w:rStyle w:val="Hyperlink"/>
            <w:noProof/>
          </w:rPr>
          <w:t>Successful Applicants</w:t>
        </w:r>
        <w:r>
          <w:rPr>
            <w:noProof/>
            <w:webHidden/>
          </w:rPr>
          <w:tab/>
        </w:r>
        <w:r>
          <w:rPr>
            <w:noProof/>
            <w:webHidden/>
          </w:rPr>
          <w:fldChar w:fldCharType="begin"/>
        </w:r>
        <w:r>
          <w:rPr>
            <w:noProof/>
            <w:webHidden/>
          </w:rPr>
          <w:instrText xml:space="preserve"> PAGEREF _Toc174529772 \h </w:instrText>
        </w:r>
        <w:r>
          <w:rPr>
            <w:noProof/>
            <w:webHidden/>
          </w:rPr>
          <w:fldChar w:fldCharType="separate"/>
        </w:r>
        <w:r w:rsidR="00B4337B">
          <w:rPr>
            <w:noProof/>
            <w:webHidden/>
          </w:rPr>
          <w:t>44</w:t>
        </w:r>
        <w:r>
          <w:rPr>
            <w:noProof/>
            <w:webHidden/>
          </w:rPr>
          <w:fldChar w:fldCharType="end"/>
        </w:r>
      </w:hyperlink>
    </w:p>
    <w:p w:rsidR="00472EC0" w14:paraId="705C088C" w14:textId="58D64EEB">
      <w:pPr>
        <w:pStyle w:val="TOC3"/>
        <w:rPr>
          <w:rFonts w:asciiTheme="minorHAnsi" w:hAnsiTheme="minorHAnsi" w:cstheme="minorBidi"/>
          <w:iCs w:val="0"/>
          <w:noProof/>
          <w:color w:val="auto"/>
          <w:kern w:val="2"/>
          <w:sz w:val="24"/>
          <w:szCs w:val="24"/>
          <w14:ligatures w14:val="standardContextual"/>
        </w:rPr>
      </w:pPr>
      <w:hyperlink w:anchor="_Toc174529773" w:history="1">
        <w:r w:rsidRPr="007C6A59">
          <w:rPr>
            <w:rStyle w:val="Hyperlink"/>
            <w:noProof/>
          </w:rPr>
          <w:t>Unsuccessful Applicants</w:t>
        </w:r>
        <w:r>
          <w:rPr>
            <w:noProof/>
            <w:webHidden/>
          </w:rPr>
          <w:tab/>
        </w:r>
        <w:r>
          <w:rPr>
            <w:noProof/>
            <w:webHidden/>
          </w:rPr>
          <w:fldChar w:fldCharType="begin"/>
        </w:r>
        <w:r>
          <w:rPr>
            <w:noProof/>
            <w:webHidden/>
          </w:rPr>
          <w:instrText xml:space="preserve"> PAGEREF _Toc174529773 \h </w:instrText>
        </w:r>
        <w:r>
          <w:rPr>
            <w:noProof/>
            <w:webHidden/>
          </w:rPr>
          <w:fldChar w:fldCharType="separate"/>
        </w:r>
        <w:r w:rsidR="00B4337B">
          <w:rPr>
            <w:noProof/>
            <w:webHidden/>
          </w:rPr>
          <w:t>44</w:t>
        </w:r>
        <w:r>
          <w:rPr>
            <w:noProof/>
            <w:webHidden/>
          </w:rPr>
          <w:fldChar w:fldCharType="end"/>
        </w:r>
      </w:hyperlink>
    </w:p>
    <w:p w:rsidR="00AA72E4" w14:paraId="108D1AA6" w14:textId="15C0CD69">
      <w:pPr>
        <w:spacing w:before="0" w:after="160" w:line="259" w:lineRule="auto"/>
      </w:pPr>
      <w:r>
        <w:fldChar w:fldCharType="end"/>
      </w:r>
      <w:r>
        <w:br w:type="page"/>
      </w:r>
    </w:p>
    <w:p w:rsidR="00A03F4F" w:rsidRPr="00427981" w:rsidP="00C10168" w14:paraId="37504BC3" w14:textId="5408BDF8">
      <w:pPr>
        <w:pStyle w:val="Heading2"/>
      </w:pPr>
      <w:bookmarkStart w:id="148" w:name="_Toc43406649"/>
      <w:bookmarkStart w:id="149" w:name="_Toc174529766"/>
      <w:bookmarkStart w:id="150" w:name="_Toc215240050"/>
      <w:bookmarkStart w:id="151" w:name="Step3"/>
      <w:r w:rsidRPr="00427981">
        <w:t>Application Review Information</w:t>
      </w:r>
      <w:bookmarkEnd w:id="148"/>
      <w:bookmarkEnd w:id="149"/>
      <w:bookmarkEnd w:id="150"/>
    </w:p>
    <w:p w:rsidR="00F0415A" w:rsidP="00F0415A" w14:paraId="608E5C3D" w14:textId="77777777">
      <w:pPr>
        <w:pStyle w:val="Heading3"/>
      </w:pPr>
      <w:bookmarkStart w:id="152" w:name="_Review_Criteria"/>
      <w:bookmarkStart w:id="153" w:name="_Toc174529767"/>
      <w:bookmarkEnd w:id="152"/>
      <w:r>
        <w:t>Eligibility and Completeness Checks</w:t>
      </w:r>
      <w:bookmarkEnd w:id="153"/>
    </w:p>
    <w:p w:rsidR="00F0415A" w:rsidP="00F0415A" w14:paraId="5075856C" w14:textId="2CDCE4F5">
      <w:r>
        <w:t xml:space="preserve">We </w:t>
      </w:r>
      <w:r w:rsidR="00A63F0D">
        <w:t xml:space="preserve">assess </w:t>
      </w:r>
      <w:r>
        <w:t xml:space="preserve">every application to make sure it meets basic requirements for eligibility and completeness. We won’t consider an application that: </w:t>
      </w:r>
    </w:p>
    <w:p w:rsidR="00F0415A" w:rsidP="00D85ED0"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D85ED0"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D85ED0"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D85ED0"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D85ED0"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3564FE17">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in </w:t>
      </w:r>
      <w:r w:rsidRPr="001B0200" w:rsidR="00686F7E">
        <w:rPr>
          <w:highlight w:val="yellow"/>
        </w:rPr>
        <w:t>via email</w:t>
      </w:r>
      <w:r w:rsidR="00686F7E">
        <w:t xml:space="preserve"> </w:t>
      </w:r>
      <w:r>
        <w:t>within ten business days of the date we sent the rejection notice.</w:t>
      </w:r>
    </w:p>
    <w:p w:rsidR="00F0415A" w:rsidRPr="00427981" w:rsidP="00F0415A" w14:paraId="39522E6E" w14:textId="24840A49">
      <w:pPr>
        <w:pStyle w:val="Heading3"/>
      </w:pPr>
      <w:bookmarkStart w:id="154" w:name="_Review_and_Selection"/>
      <w:bookmarkStart w:id="155" w:name="_Toc174529768"/>
      <w:bookmarkEnd w:id="154"/>
      <w:r>
        <w:t>Review and Selection Process</w:t>
      </w:r>
      <w:bookmarkEnd w:id="155"/>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456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251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34F61762">
                            <w:pPr>
                              <w:ind w:left="720"/>
                            </w:pPr>
                            <w:hyperlink r:id="rId124" w:history="1">
                              <w:r w:rsidRPr="00F53378">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8" alt="&quot;&quot;" style="width:117.75pt;height:87.75pt;margin-top:10.1pt;margin-left:347.55pt;mso-wrap-distance-bottom:0;mso-wrap-distance-left:9pt;mso-wrap-distance-right:9pt;mso-wrap-distance-top:0;mso-wrap-style:square;position:absolute;visibility:visible;v-text-anchor:middle;z-index:251713536" fillcolor="#f7fbff" strokecolor="#33715b" strokeweight="1pt">
                <v:textbox>
                  <w:txbxContent>
                    <w:p w:rsidR="00F0415A" w:rsidP="00F0415A" w14:paraId="40ADDE5E" w14:textId="34F61762">
                      <w:pPr>
                        <w:ind w:left="720"/>
                      </w:pPr>
                      <w:hyperlink r:id="rId124" w:history="1">
                        <w:r w:rsidRPr="00F53378">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3736257B">
      <w:r w:rsidRPr="00BD7CBA">
        <w:t xml:space="preserve">The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6" w:name="_Peer_Review_Criteria"/>
      <w:bookmarkStart w:id="157" w:name="_Toc174529769"/>
      <w:bookmarkEnd w:id="156"/>
      <w:r>
        <w:t xml:space="preserve">Peer </w:t>
      </w:r>
      <w:r w:rsidRPr="00427981" w:rsidR="007C55BE">
        <w:t>R</w:t>
      </w:r>
      <w:r w:rsidRPr="00427981" w:rsidR="00641364">
        <w:t xml:space="preserve">eview </w:t>
      </w:r>
      <w:r w:rsidRPr="00427981" w:rsidR="007C55BE">
        <w:t>C</w:t>
      </w:r>
      <w:r w:rsidRPr="00427981" w:rsidR="00641364">
        <w:t>riteria</w:t>
      </w:r>
      <w:bookmarkEnd w:id="157"/>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4BCC66AA">
      <w:pPr>
        <w:rPr>
          <w:rStyle w:val="Hyperlink"/>
        </w:rPr>
      </w:pPr>
      <w:bookmarkStart w:id="158" w:name="_Review_Criteria_for"/>
      <w:bookmarkStart w:id="159" w:name="_E1b._Phase_II:"/>
      <w:bookmarkStart w:id="160" w:name="_Review_Criteria_for_1"/>
      <w:bookmarkEnd w:id="158"/>
      <w:bookmarkEnd w:id="159"/>
      <w:bookmarkEnd w:id="160"/>
      <w:r w:rsidRPr="00004F98">
        <w:t xml:space="preserve">Cost share is an eligibility criterion and is not considered in the review of applications. </w:t>
      </w:r>
      <w:r>
        <w:t xml:space="preserve">Learn more about </w:t>
      </w:r>
      <w:hyperlink w:anchor="_Cost_Share_Requirements" w:history="1">
        <w:r w:rsidRPr="007C5D5B">
          <w:rPr>
            <w:rStyle w:val="Hyperlink"/>
          </w:rPr>
          <w:t xml:space="preserve">cost share requirements for the </w:t>
        </w:r>
        <w:r w:rsidR="009E32BC">
          <w:rPr>
            <w:rStyle w:val="Hyperlink"/>
          </w:rPr>
          <w:t>21MP</w:t>
        </w:r>
        <w:r w:rsidRPr="007C5D5B">
          <w:rPr>
            <w:rStyle w:val="Hyperlink"/>
          </w:rPr>
          <w:t xml:space="preserve"> program</w:t>
        </w:r>
      </w:hyperlink>
      <w:r>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P="00741929" w14:paraId="0AF91CEE" w14:textId="3F68CAA0">
            <w:pPr>
              <w:pStyle w:val="ListParagraph"/>
              <w:numPr>
                <w:ilvl w:val="0"/>
                <w:numId w:val="27"/>
              </w:numPr>
            </w:pPr>
            <w:r w:rsidRPr="00D04B8A">
              <w:t xml:space="preserve">How well does the proposal align with the selected </w:t>
            </w:r>
            <w:hyperlink w:anchor="_A2._Laura_Bush" w:history="1">
              <w:r w:rsidR="009E32BC">
                <w:rPr>
                  <w:rStyle w:val="Hyperlink"/>
                </w:rPr>
                <w:t>21MP</w:t>
              </w:r>
              <w:r w:rsidR="00591DA3">
                <w:rPr>
                  <w:rStyle w:val="Hyperlink"/>
                </w:rPr>
                <w:t xml:space="preserve"> program goal and associated objective</w:t>
              </w:r>
            </w:hyperlink>
            <w:r w:rsidRPr="00D04B8A">
              <w:t xml:space="preserve">? </w:t>
            </w:r>
          </w:p>
          <w:p w:rsidR="00741929" w:rsidP="00741929" w14:paraId="6EE036DB" w14:textId="6509AA8F">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741929" w14:paraId="1374DDA4" w14:textId="169CDF04">
            <w:pPr>
              <w:pStyle w:val="ListParagraph"/>
              <w:numPr>
                <w:ilvl w:val="0"/>
                <w:numId w:val="27"/>
              </w:numPr>
            </w:pPr>
            <w:r w:rsidRPr="00D04B8A">
              <w:t xml:space="preserve">Has the applicant appropriately defined the </w:t>
            </w:r>
            <w:r w:rsidR="00130C3F">
              <w:t>primary audience</w:t>
            </w:r>
            <w:r w:rsidRPr="00D04B8A">
              <w:t xml:space="preserve"> and beneficiaries, as applicable, for this work? </w:t>
            </w:r>
          </w:p>
          <w:p w:rsidR="00C73CC4" w:rsidP="00741929" w14:paraId="106496A0" w14:textId="5176E809">
            <w:pPr>
              <w:pStyle w:val="ListParagraph"/>
              <w:numPr>
                <w:ilvl w:val="0"/>
                <w:numId w:val="27"/>
              </w:numPr>
            </w:pPr>
            <w:r w:rsidRPr="00D04B8A">
              <w:t xml:space="preserve">Have the </w:t>
            </w:r>
            <w:r w:rsidR="00130C3F">
              <w:t>primary audience</w:t>
            </w:r>
            <w:r w:rsidRPr="00D04B8A">
              <w:t xml:space="preserve"> and other project stakeholders been appropriately </w:t>
            </w:r>
            <w:r w:rsidRPr="00D04B8A" w:rsidR="00BF7961">
              <w:t xml:space="preserve">involved </w:t>
            </w:r>
            <w:r w:rsidRPr="00D04B8A">
              <w:t xml:space="preserve">in planning the project? </w:t>
            </w:r>
          </w:p>
          <w:p w:rsidR="006018D3" w:rsidRPr="0061074B" w:rsidP="0061074B" w14:paraId="0F3B7029" w14:textId="314D983A">
            <w:pPr>
              <w:pStyle w:val="ListParagraph"/>
              <w:numPr>
                <w:ilvl w:val="0"/>
                <w:numId w:val="27"/>
              </w:numPr>
            </w:pPr>
            <w:r w:rsidRPr="00B12D1D">
              <w:t>Does the project address current needs of the museum</w:t>
            </w:r>
            <w:r>
              <w:t xml:space="preserve"> workforce and have the potential to build career pathways and strengthen professional networks beyond a single institution?</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0A118D" w:rsidP="000A118D" w14:paraId="6785A222" w14:textId="289E887B">
            <w:pPr>
              <w:pStyle w:val="ListParagraph"/>
              <w:numPr>
                <w:ilvl w:val="0"/>
                <w:numId w:val="3"/>
              </w:numPr>
            </w:pPr>
            <w:r w:rsidRPr="003675DE">
              <w:t xml:space="preserve">Are the proposed activities informed by relevant theory </w:t>
            </w:r>
            <w:r w:rsidRPr="000A118D" w:rsidR="000A118D">
              <w:t>and effective practice in workforce training and professional development?</w:t>
            </w:r>
          </w:p>
          <w:p w:rsidR="003675DE" w:rsidRPr="003675DE" w:rsidP="00CB772A" w14:paraId="6C2D4163" w14:textId="51E94CA0">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408E2A84">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C02EB" w:rsidRPr="003C02EB" w:rsidP="003C02EB" w14:paraId="03326E93" w14:textId="551FC79E">
            <w:pPr>
              <w:pStyle w:val="ListParagraph"/>
              <w:numPr>
                <w:ilvl w:val="0"/>
                <w:numId w:val="3"/>
              </w:numPr>
            </w:pPr>
            <w:r w:rsidRPr="003C02EB">
              <w:t xml:space="preserve">Will the recruitment process employ </w:t>
            </w:r>
            <w:r w:rsidR="00830258">
              <w:t>effective</w:t>
            </w:r>
            <w:r w:rsidRPr="003C02EB">
              <w:t xml:space="preserve"> strategies to reach </w:t>
            </w:r>
            <w:r w:rsidR="005A6DA4">
              <w:t>the primary audience</w:t>
            </w:r>
            <w:r w:rsidRPr="003C02EB">
              <w:t>?</w:t>
            </w:r>
          </w:p>
          <w:p w:rsidR="003675DE" w:rsidRPr="0052630D" w:rsidP="00CB772A" w14:paraId="1F3273D8" w14:textId="4E9E028C">
            <w:pPr>
              <w:pStyle w:val="ListParagraph"/>
              <w:numPr>
                <w:ilvl w:val="0"/>
                <w:numId w:val="3"/>
              </w:numPr>
            </w:pPr>
            <w:r w:rsidRPr="003675DE">
              <w:t>Are the goals, assumptions, and risks clearly stated?</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CB772A" w14:paraId="16C1C812" w14:textId="0DEE21D0">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CB772A" w14:paraId="1BE836FD" w14:textId="4F869676">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D1447C"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P="00D1447C"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D1447C" w14:paraId="17330E15" w14:textId="52DC220D">
            <w:pPr>
              <w:pStyle w:val="ListParagraph"/>
              <w:numPr>
                <w:ilvl w:val="0"/>
                <w:numId w:val="25"/>
              </w:numPr>
              <w:spacing w:line="240" w:lineRule="auto"/>
              <w:contextualSpacing w:val="0"/>
            </w:pPr>
            <w:r w:rsidRPr="00614F9C">
              <w:t xml:space="preserve">Will the products created by the project be made available and accessible to the </w:t>
            </w:r>
            <w:r w:rsidR="005A6DA4">
              <w:t>primary audience</w:t>
            </w:r>
            <w:r w:rsidRPr="00614F9C">
              <w:t>?</w:t>
            </w:r>
          </w:p>
          <w:p w:rsidR="00126341" w:rsidRPr="00F06BFB" w:rsidP="00F06BFB" w14:paraId="47A74891" w14:textId="5FC726AC">
            <w:pPr>
              <w:pStyle w:val="ListParagraph"/>
              <w:numPr>
                <w:ilvl w:val="0"/>
                <w:numId w:val="25"/>
              </w:numPr>
            </w:pPr>
            <w:r w:rsidRPr="0065139B">
              <w:t>Is the plan to sustain the benefits of the project beyond the conclusion of the period of performance reasonable and practical?</w:t>
            </w:r>
          </w:p>
        </w:tc>
      </w:tr>
    </w:tbl>
    <w:p w:rsidR="00A03F4F" w:rsidRPr="00427981" w:rsidP="009C22CE" w14:paraId="02B8D9B5" w14:textId="0DA172D5">
      <w:pPr>
        <w:pStyle w:val="Heading3"/>
      </w:pPr>
      <w:bookmarkStart w:id="161" w:name="_Toc174529770"/>
      <w:r>
        <w:t>Risk Assessment</w:t>
      </w:r>
      <w:bookmarkEnd w:id="161"/>
    </w:p>
    <w:p w:rsidR="00062925" w:rsidP="00AA72E4" w14:paraId="41130CFB" w14:textId="22F516B9">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39D2D6">
      <w:r>
        <w:rPr>
          <w:noProof/>
        </w:rPr>
        <w:drawing>
          <wp:anchor distT="0" distB="0" distL="114300" distR="114300" simplePos="0" relativeHeight="251717632" behindDoc="0" locked="0" layoutInCell="1" allowOverlap="1">
            <wp:simplePos x="0" y="0"/>
            <wp:positionH relativeFrom="column">
              <wp:posOffset>3781425</wp:posOffset>
            </wp:positionH>
            <wp:positionV relativeFrom="paragraph">
              <wp:posOffset>200660</wp:posOffset>
            </wp:positionV>
            <wp:extent cx="347345" cy="347345"/>
            <wp:effectExtent l="0" t="0" r="0" b="0"/>
            <wp:wrapSquare wrapText="bothSides"/>
            <wp:docPr id="780166627" name="Graphic 23"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558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textId="01C097F3">
                            <w:pPr>
                              <w:pStyle w:val="ListParagraph"/>
                              <w:numPr>
                                <w:ilvl w:val="0"/>
                                <w:numId w:val="64"/>
                              </w:numPr>
                              <w:ind w:left="648"/>
                            </w:pPr>
                            <w:hyperlink r:id="rId125" w:history="1">
                              <w:r w:rsidRPr="0080683D">
                                <w:rPr>
                                  <w:rStyle w:val="Hyperlink"/>
                                </w:rPr>
                                <w:t>41 U.S.C.</w:t>
                              </w:r>
                              <w:r w:rsidRPr="0080683D" w:rsidR="00D22B5B">
                                <w:rPr>
                                  <w:rStyle w:val="Hyperlink"/>
                                </w:rPr>
                                <w:t xml:space="preserve"> § 2313</w:t>
                              </w:r>
                            </w:hyperlink>
                          </w:p>
                          <w:p w:rsidR="00F14A28" w:rsidP="00D85ED0" w14:textId="3D528157">
                            <w:pPr>
                              <w:pStyle w:val="ListParagraph"/>
                              <w:numPr>
                                <w:ilvl w:val="0"/>
                                <w:numId w:val="64"/>
                              </w:numPr>
                              <w:ind w:left="648"/>
                            </w:pPr>
                            <w:hyperlink r:id="rId126" w:history="1">
                              <w:r w:rsidRPr="0026390B">
                                <w:rPr>
                                  <w:rStyle w:val="Hyperlink"/>
                                </w:rPr>
                                <w:t>41 U.S.C. § 134</w:t>
                              </w:r>
                            </w:hyperlink>
                          </w:p>
                          <w:p w:rsidR="00834775" w:rsidRPr="004D7732" w:rsidP="00D85ED0" w14:textId="66EBCF50">
                            <w:pPr>
                              <w:pStyle w:val="ListParagraph"/>
                              <w:numPr>
                                <w:ilvl w:val="0"/>
                                <w:numId w:val="64"/>
                              </w:numPr>
                              <w:ind w:left="648"/>
                              <w:rPr>
                                <w:rStyle w:val="Hyperlink"/>
                                <w:b w:val="0"/>
                                <w:color w:val="000000" w:themeColor="text1"/>
                                <w:u w:val="none"/>
                              </w:rPr>
                            </w:pPr>
                            <w:hyperlink r:id="rId127" w:history="1">
                              <w:r w:rsidRPr="00406695">
                                <w:rPr>
                                  <w:rStyle w:val="Hyperlink"/>
                                </w:rPr>
                                <w:t>20 C.F.R. 200.206</w:t>
                              </w:r>
                            </w:hyperlink>
                          </w:p>
                          <w:p w:rsidR="004D7732" w:rsidP="00D85ED0" w14:textId="5BEE5561">
                            <w:pPr>
                              <w:pStyle w:val="ListParagraph"/>
                              <w:numPr>
                                <w:ilvl w:val="0"/>
                                <w:numId w:val="64"/>
                              </w:numPr>
                              <w:ind w:left="648"/>
                            </w:pPr>
                            <w:hyperlink r:id="rId128" w:history="1">
                              <w:r w:rsidRPr="009352CD">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9" style="width:171.75pt;height:219.75pt;margin-top:0.8pt;margin-left:4in;mso-wrap-distance-bottom:0;mso-wrap-distance-left:9pt;mso-wrap-distance-right:9pt;mso-wrap-distance-top:0;mso-wrap-style:square;position:absolute;visibility:visible;v-text-anchor:middle;z-index:251716608"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D85ED0" w14:paraId="10056300" w14:textId="01C097F3">
                      <w:pPr>
                        <w:pStyle w:val="ListParagraph"/>
                        <w:numPr>
                          <w:ilvl w:val="0"/>
                          <w:numId w:val="64"/>
                        </w:numPr>
                        <w:ind w:left="648"/>
                      </w:pPr>
                      <w:hyperlink r:id="rId125" w:history="1">
                        <w:r w:rsidRPr="0080683D">
                          <w:rPr>
                            <w:rStyle w:val="Hyperlink"/>
                          </w:rPr>
                          <w:t>41 U.S.C.</w:t>
                        </w:r>
                        <w:r w:rsidRPr="0080683D" w:rsidR="00D22B5B">
                          <w:rPr>
                            <w:rStyle w:val="Hyperlink"/>
                          </w:rPr>
                          <w:t xml:space="preserve"> § 2313</w:t>
                        </w:r>
                      </w:hyperlink>
                    </w:p>
                    <w:p w:rsidR="00F14A28" w:rsidP="00D85ED0" w14:paraId="5FCE63D9" w14:textId="3D528157">
                      <w:pPr>
                        <w:pStyle w:val="ListParagraph"/>
                        <w:numPr>
                          <w:ilvl w:val="0"/>
                          <w:numId w:val="64"/>
                        </w:numPr>
                        <w:ind w:left="648"/>
                      </w:pPr>
                      <w:hyperlink r:id="rId126" w:history="1">
                        <w:r w:rsidRPr="0026390B">
                          <w:rPr>
                            <w:rStyle w:val="Hyperlink"/>
                          </w:rPr>
                          <w:t>41 U.S.C. § 134</w:t>
                        </w:r>
                      </w:hyperlink>
                    </w:p>
                    <w:p w:rsidR="00834775" w:rsidRPr="004D7732" w:rsidP="00D85ED0" w14:paraId="392A2817" w14:textId="66EBCF50">
                      <w:pPr>
                        <w:pStyle w:val="ListParagraph"/>
                        <w:numPr>
                          <w:ilvl w:val="0"/>
                          <w:numId w:val="64"/>
                        </w:numPr>
                        <w:ind w:left="648"/>
                        <w:rPr>
                          <w:rStyle w:val="Hyperlink"/>
                          <w:b w:val="0"/>
                          <w:color w:val="000000" w:themeColor="text1"/>
                          <w:u w:val="none"/>
                        </w:rPr>
                      </w:pPr>
                      <w:hyperlink r:id="rId127" w:history="1">
                        <w:r w:rsidRPr="00406695">
                          <w:rPr>
                            <w:rStyle w:val="Hyperlink"/>
                          </w:rPr>
                          <w:t>20 C.F.R. 200.206</w:t>
                        </w:r>
                      </w:hyperlink>
                    </w:p>
                    <w:p w:rsidR="004D7732" w:rsidP="00D85ED0" w14:paraId="5FE8E590" w14:textId="5BEE5561">
                      <w:pPr>
                        <w:pStyle w:val="ListParagraph"/>
                        <w:numPr>
                          <w:ilvl w:val="0"/>
                          <w:numId w:val="64"/>
                        </w:numPr>
                        <w:ind w:left="648"/>
                      </w:pPr>
                      <w:hyperlink r:id="rId128" w:history="1">
                        <w:r w:rsidRPr="009352CD">
                          <w:rPr>
                            <w:rStyle w:val="Hyperlink"/>
                          </w:rPr>
                          <w:t>2 C.F.R. Part 3185</w:t>
                        </w:r>
                      </w:hyperlink>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1B0200" w:rsidR="00F303F0">
        <w:rPr>
          <w:highlight w:val="yellow"/>
        </w:rPr>
        <w:t>350</w:t>
      </w:r>
      <w:r w:rsidRPr="001B0200"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2" w:name="_Toc174529771"/>
      <w:bookmarkStart w:id="163" w:name="_Toc215240051"/>
      <w:r>
        <w:t>Awa</w:t>
      </w:r>
      <w:r w:rsidR="00F35C86">
        <w:t>rd Notices</w:t>
      </w:r>
      <w:bookmarkEnd w:id="162"/>
      <w:bookmarkEnd w:id="163"/>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55463873">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01362F">
        <w:rPr>
          <w:highlight w:val="yellow"/>
        </w:rPr>
        <w:t xml:space="preserve"> August </w:t>
      </w:r>
      <w:r w:rsidRPr="001B0200" w:rsidR="00713F67">
        <w:rPr>
          <w:highlight w:val="yellow"/>
        </w:rPr>
        <w:t>2026</w:t>
      </w:r>
      <w:r w:rsidR="003F43A1">
        <w:t>.</w:t>
      </w:r>
    </w:p>
    <w:p w:rsidR="00BE3AAA" w:rsidP="009352CD" w14:paraId="73D2B52F" w14:textId="01F07ACF">
      <w:pPr>
        <w:pStyle w:val="Heading3"/>
      </w:pPr>
      <w:bookmarkStart w:id="164" w:name="_Toc174529772"/>
      <w:r w:rsidRPr="001B0200">
        <w:rPr>
          <w:highlight w:val="yellow"/>
        </w:rPr>
        <w:t>Funded</w:t>
      </w:r>
      <w:r>
        <w:t xml:space="preserve"> </w:t>
      </w:r>
      <w:r>
        <w:t>Applicants</w:t>
      </w:r>
      <w:bookmarkEnd w:id="164"/>
    </w:p>
    <w:p w:rsidR="00BE3AAA" w:rsidP="00BE3AAA" w14:paraId="757DBDF6" w14:textId="01A40150">
      <w:r>
        <w:t xml:space="preserve">If your application is </w:t>
      </w:r>
      <w:r w:rsidRPr="001B0200" w:rsidR="00F303F0">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8656" behindDoc="0" locked="0" layoutInCell="1" allowOverlap="1">
            <wp:simplePos x="0" y="0"/>
            <wp:positionH relativeFrom="column">
              <wp:posOffset>160655</wp:posOffset>
            </wp:positionH>
            <wp:positionV relativeFrom="paragraph">
              <wp:posOffset>162602</wp:posOffset>
            </wp:positionV>
            <wp:extent cx="713105" cy="71310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13105" cy="71310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9352CD" w14:paraId="7ADA5A93" w14:textId="0BD310B1">
      <w:pPr>
        <w:pStyle w:val="Heading3"/>
      </w:pPr>
      <w:bookmarkStart w:id="165" w:name="_Toc174529773"/>
      <w:r w:rsidRPr="001B0200">
        <w:rPr>
          <w:highlight w:val="yellow"/>
        </w:rPr>
        <w:t>Unfunded</w:t>
      </w:r>
      <w:r>
        <w:t xml:space="preserve"> </w:t>
      </w:r>
      <w:r>
        <w:t>Applicants</w:t>
      </w:r>
      <w:bookmarkEnd w:id="165"/>
    </w:p>
    <w:p w:rsidR="00BE3AAA" w:rsidRPr="00A755E2" w:rsidP="00BE3AAA" w14:paraId="25D1BA35" w14:textId="3B340A5F">
      <w:r>
        <w:t xml:space="preserve">If your application is </w:t>
      </w:r>
      <w:r w:rsidRPr="001B0200" w:rsidR="00F303F0">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B53EF4">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1"/>
    <w:p w:rsidR="00BE3AAA" w:rsidP="0049303A" w14:paraId="23365462" w14:textId="77777777"/>
    <w:p w:rsidR="00822469" w:rsidP="0049303A" w14:paraId="0FF4D402" w14:textId="77777777">
      <w:pPr>
        <w:sectPr w:rsidSect="000D7070">
          <w:headerReference w:type="default" r:id="rId129"/>
          <w:headerReference w:type="first" r:id="rId130"/>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20.9pt;margin-left:-0.8pt;mso-height-relative:margin;mso-width-relative:margin;position:absolute;z-index:251697152" coordsize="8073,7985">
                <v:shape id="Graphic 11" o:spid="_x0000_s1061" type="#_x0000_t75" alt="Ribbon with solid fill" style="width:6668;height:6667;left:715;mso-wrap-style:square;position:absolute;top:633;visibility:visible">
                  <v:imagedata r:id="rId133"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6" w:name="_Find_Post-Award_Information"/>
      <w:bookmarkStart w:id="167" w:name="_Toc215240052"/>
      <w:bookmarkEnd w:id="166"/>
      <w:r>
        <w:t>Find Post</w:t>
      </w:r>
      <w:r w:rsidR="00810828">
        <w:t>-</w:t>
      </w:r>
      <w:r>
        <w:t>Award Information</w:t>
      </w:r>
      <w:bookmarkEnd w:id="167"/>
    </w:p>
    <w:p w:rsidR="004145DF" w:rsidP="004145DF" w14:paraId="3DCC9818" w14:textId="77777777"/>
    <w:p w:rsidR="004145DF" w:rsidRPr="004145DF" w:rsidP="004145DF" w14:paraId="07EE1929" w14:textId="5AB1BC4C">
      <w:pPr>
        <w:pStyle w:val="Sectionintrotext"/>
      </w:pPr>
      <w:r>
        <w:t>In this step:</w:t>
      </w:r>
    </w:p>
    <w:p w:rsidR="00472EC0" w14:paraId="7CA4A43F" w14:textId="2C81D2ED">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529774" w:history="1">
        <w:r w:rsidRPr="000F5547">
          <w:rPr>
            <w:rStyle w:val="Hyperlink"/>
            <w:noProof/>
          </w:rPr>
          <w:t>8.</w:t>
        </w:r>
        <w:r>
          <w:rPr>
            <w:rFonts w:asciiTheme="minorHAnsi" w:hAnsiTheme="minorHAnsi" w:cstheme="minorBidi"/>
            <w:b w:val="0"/>
            <w:noProof/>
            <w:color w:val="auto"/>
            <w:kern w:val="2"/>
            <w:szCs w:val="24"/>
            <w14:ligatures w14:val="standardContextual"/>
          </w:rPr>
          <w:tab/>
        </w:r>
        <w:r w:rsidRPr="000F5547">
          <w:rPr>
            <w:rStyle w:val="Hyperlink"/>
            <w:noProof/>
          </w:rPr>
          <w:t>Post-Award Requirements and Administration</w:t>
        </w:r>
        <w:r>
          <w:rPr>
            <w:noProof/>
            <w:webHidden/>
          </w:rPr>
          <w:tab/>
        </w:r>
        <w:r>
          <w:rPr>
            <w:noProof/>
            <w:webHidden/>
          </w:rPr>
          <w:fldChar w:fldCharType="begin"/>
        </w:r>
        <w:r>
          <w:rPr>
            <w:noProof/>
            <w:webHidden/>
          </w:rPr>
          <w:instrText xml:space="preserve"> PAGEREF _Toc174529774 \h </w:instrText>
        </w:r>
        <w:r>
          <w:rPr>
            <w:noProof/>
            <w:webHidden/>
          </w:rPr>
          <w:fldChar w:fldCharType="separate"/>
        </w:r>
        <w:r w:rsidR="00B4337B">
          <w:rPr>
            <w:noProof/>
            <w:webHidden/>
          </w:rPr>
          <w:t>46</w:t>
        </w:r>
        <w:r>
          <w:rPr>
            <w:noProof/>
            <w:webHidden/>
          </w:rPr>
          <w:fldChar w:fldCharType="end"/>
        </w:r>
      </w:hyperlink>
    </w:p>
    <w:p w:rsidR="00472EC0" w14:paraId="533DF068" w14:textId="10C2B242">
      <w:pPr>
        <w:pStyle w:val="TOC3"/>
        <w:rPr>
          <w:rFonts w:asciiTheme="minorHAnsi" w:hAnsiTheme="minorHAnsi" w:cstheme="minorBidi"/>
          <w:iCs w:val="0"/>
          <w:noProof/>
          <w:color w:val="auto"/>
          <w:kern w:val="2"/>
          <w:sz w:val="24"/>
          <w:szCs w:val="24"/>
          <w14:ligatures w14:val="standardContextual"/>
        </w:rPr>
      </w:pPr>
      <w:hyperlink w:anchor="_Toc174529775" w:history="1">
        <w:r w:rsidRPr="000F5547">
          <w:rPr>
            <w:rStyle w:val="Hyperlink"/>
            <w:noProof/>
          </w:rPr>
          <w:t>Administrative and National Policy Requirements</w:t>
        </w:r>
        <w:r>
          <w:rPr>
            <w:noProof/>
            <w:webHidden/>
          </w:rPr>
          <w:tab/>
        </w:r>
        <w:r>
          <w:rPr>
            <w:noProof/>
            <w:webHidden/>
          </w:rPr>
          <w:fldChar w:fldCharType="begin"/>
        </w:r>
        <w:r>
          <w:rPr>
            <w:noProof/>
            <w:webHidden/>
          </w:rPr>
          <w:instrText xml:space="preserve"> PAGEREF _Toc174529775 \h </w:instrText>
        </w:r>
        <w:r>
          <w:rPr>
            <w:noProof/>
            <w:webHidden/>
          </w:rPr>
          <w:fldChar w:fldCharType="separate"/>
        </w:r>
        <w:r w:rsidR="00B4337B">
          <w:rPr>
            <w:noProof/>
            <w:webHidden/>
          </w:rPr>
          <w:t>46</w:t>
        </w:r>
        <w:r>
          <w:rPr>
            <w:noProof/>
            <w:webHidden/>
          </w:rPr>
          <w:fldChar w:fldCharType="end"/>
        </w:r>
      </w:hyperlink>
    </w:p>
    <w:p w:rsidR="00472EC0" w14:paraId="0A3CB8CD" w14:textId="5195468E">
      <w:pPr>
        <w:pStyle w:val="TOC3"/>
        <w:rPr>
          <w:rFonts w:asciiTheme="minorHAnsi" w:hAnsiTheme="minorHAnsi" w:cstheme="minorBidi"/>
          <w:iCs w:val="0"/>
          <w:noProof/>
          <w:color w:val="auto"/>
          <w:kern w:val="2"/>
          <w:sz w:val="24"/>
          <w:szCs w:val="24"/>
          <w14:ligatures w14:val="standardContextual"/>
        </w:rPr>
      </w:pPr>
      <w:hyperlink w:anchor="_Toc174529776" w:history="1">
        <w:r w:rsidRPr="000F5547">
          <w:rPr>
            <w:rStyle w:val="Hyperlink"/>
            <w:noProof/>
          </w:rPr>
          <w:t>Reporting</w:t>
        </w:r>
        <w:r>
          <w:rPr>
            <w:noProof/>
            <w:webHidden/>
          </w:rPr>
          <w:tab/>
        </w:r>
        <w:r>
          <w:rPr>
            <w:noProof/>
            <w:webHidden/>
          </w:rPr>
          <w:fldChar w:fldCharType="begin"/>
        </w:r>
        <w:r>
          <w:rPr>
            <w:noProof/>
            <w:webHidden/>
          </w:rPr>
          <w:instrText xml:space="preserve"> PAGEREF _Toc174529776 \h </w:instrText>
        </w:r>
        <w:r>
          <w:rPr>
            <w:noProof/>
            <w:webHidden/>
          </w:rPr>
          <w:fldChar w:fldCharType="separate"/>
        </w:r>
        <w:r w:rsidR="00B4337B">
          <w:rPr>
            <w:noProof/>
            <w:webHidden/>
          </w:rPr>
          <w:t>46</w:t>
        </w:r>
        <w:r>
          <w:rPr>
            <w:noProof/>
            <w:webHidden/>
          </w:rPr>
          <w:fldChar w:fldCharType="end"/>
        </w:r>
      </w:hyperlink>
    </w:p>
    <w:p w:rsidR="003C2BEF" w:rsidRPr="003C2BEF" w:rsidP="003C2BEF" w14:paraId="0BFF64C4" w14:textId="568A3CFB">
      <w:r>
        <w:fldChar w:fldCharType="end"/>
      </w:r>
    </w:p>
    <w:p w:rsidR="00A03F4F" w:rsidRPr="00427981" w:rsidP="00C10168" w14:paraId="266CB799" w14:textId="7290A2CF">
      <w:pPr>
        <w:pStyle w:val="Heading2"/>
      </w:pPr>
      <w:bookmarkStart w:id="168" w:name="_Post-Award_Requirements_and"/>
      <w:bookmarkStart w:id="169" w:name="_Toc174529774"/>
      <w:bookmarkStart w:id="170" w:name="_Toc215240053"/>
      <w:bookmarkStart w:id="171" w:name="Step4"/>
      <w:bookmarkEnd w:id="168"/>
      <w:r>
        <w:t>Post-</w:t>
      </w:r>
      <w:r w:rsidR="00BA193E">
        <w:t xml:space="preserve">Award </w:t>
      </w:r>
      <w:r>
        <w:t xml:space="preserve">Requirements and </w:t>
      </w:r>
      <w:r w:rsidR="00BA193E">
        <w:t>Administration</w:t>
      </w:r>
      <w:bookmarkEnd w:id="169"/>
      <w:bookmarkEnd w:id="170"/>
    </w:p>
    <w:p w:rsidR="0044697D" w:rsidP="009C22CE" w14:paraId="18E0363B" w14:textId="4B72DD2A">
      <w:pPr>
        <w:pStyle w:val="Heading3"/>
      </w:pPr>
      <w:bookmarkStart w:id="172" w:name="_Administrative_and_National"/>
      <w:bookmarkStart w:id="173" w:name="_Toc174529775"/>
      <w:bookmarkEnd w:id="172"/>
      <w:r>
        <w:t>Administrative and National Policy Requirements</w:t>
      </w:r>
      <w:bookmarkEnd w:id="173"/>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214AD8" w:rsidP="00350AD4" w14:paraId="1BCAA6C5" w14:textId="192FAC8C">
      <w:pPr>
        <w:pStyle w:val="ListParagraph"/>
        <w:numPr>
          <w:ilvl w:val="0"/>
          <w:numId w:val="48"/>
        </w:numPr>
        <w:ind w:left="734"/>
      </w:pPr>
      <w:hyperlink r:id="rId134" w:history="1">
        <w:r w:rsidRPr="001E25C7">
          <w:rPr>
            <w:rStyle w:val="Hyperlink"/>
          </w:rPr>
          <w:t>2 C.F.R. part 200 Uniform Administrative Requirements, Cost Principles, and Audit Requirements for Federal Awards</w:t>
        </w:r>
      </w:hyperlink>
      <w:r w:rsidR="00017F5B">
        <w:rPr>
          <w:rStyle w:val="Hyperlink"/>
        </w:rPr>
        <w:t>;</w:t>
      </w:r>
      <w:r w:rsidRPr="001E25C7">
        <w:t xml:space="preserve"> </w:t>
      </w:r>
    </w:p>
    <w:p w:rsidR="009307AD" w:rsidP="00350AD4" w14:paraId="53315A49" w14:textId="250C7686">
      <w:pPr>
        <w:pStyle w:val="ListParagraph"/>
        <w:numPr>
          <w:ilvl w:val="0"/>
          <w:numId w:val="48"/>
        </w:numPr>
        <w:ind w:left="734"/>
      </w:pPr>
      <w:hyperlink r:id="rId135" w:history="1">
        <w:r w:rsidRPr="00E134CA">
          <w:rPr>
            <w:rStyle w:val="Hyperlink"/>
          </w:rPr>
          <w:t>2 C.F.R. part 3187</w:t>
        </w:r>
        <w:r w:rsidRPr="00E134CA" w:rsidR="00C810F7">
          <w:rPr>
            <w:rStyle w:val="Hyperlink"/>
          </w:rPr>
          <w:t xml:space="preserve"> (IMLS grant regulations)</w:t>
        </w:r>
        <w:r w:rsidRPr="00E134CA">
          <w:rPr>
            <w:rStyle w:val="Hyperlink"/>
          </w:rPr>
          <w:t>;</w:t>
        </w:r>
      </w:hyperlink>
      <w:r w:rsidRPr="001E25C7">
        <w:t xml:space="preserve"> </w:t>
      </w:r>
    </w:p>
    <w:p w:rsidR="009307AD" w:rsidP="00350AD4" w14:paraId="27619011" w14:textId="78D00203">
      <w:pPr>
        <w:pStyle w:val="ListParagraph"/>
        <w:numPr>
          <w:ilvl w:val="0"/>
          <w:numId w:val="48"/>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350AD4" w14:paraId="64E0A514" w14:textId="4AA95079">
      <w:pPr>
        <w:pStyle w:val="ListParagraph"/>
        <w:numPr>
          <w:ilvl w:val="0"/>
          <w:numId w:val="48"/>
        </w:numPr>
        <w:ind w:left="734"/>
      </w:pPr>
      <w:r w:rsidRPr="001E25C7">
        <w:t xml:space="preserve">the </w:t>
      </w:r>
      <w:hyperlink r:id="rId41" w:history="1">
        <w:r w:rsidRPr="001E25C7">
          <w:rPr>
            <w:rStyle w:val="Hyperlink"/>
          </w:rPr>
          <w:t>IMLS Assurances and Certifications</w:t>
        </w:r>
      </w:hyperlink>
      <w:r w:rsidRPr="001E25C7">
        <w:t xml:space="preserve">. </w:t>
      </w:r>
    </w:p>
    <w:p w:rsidR="00D3238F" w:rsidRPr="001E25C7" w:rsidP="008A0868" w14:paraId="25CF47AA" w14:textId="6C0FF382">
      <w:pPr>
        <w:spacing w:after="183"/>
        <w:ind w:left="11"/>
      </w:pPr>
      <w:r w:rsidRPr="00004F98">
        <w:t xml:space="preserve">With certain IMLS-specific additions, IMLS regulations at </w:t>
      </w:r>
      <w:hyperlink r:id="rId68"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4" w:name="_Toc174529776"/>
      <w:r w:rsidRPr="00427981">
        <w:t>R</w:t>
      </w:r>
      <w:r w:rsidRPr="00427981" w:rsidR="00641364">
        <w:t>eporting</w:t>
      </w:r>
      <w:bookmarkEnd w:id="174"/>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6" w:history="1">
        <w:r w:rsidRPr="000F47BD" w:rsidR="00641364">
          <w:rPr>
            <w:rStyle w:val="Hyperlink"/>
          </w:rPr>
          <w:t>2 C.F.R. §§ 180.335</w:t>
        </w:r>
      </w:hyperlink>
      <w:r w:rsidRPr="00BD7CBA" w:rsidR="00641364">
        <w:t xml:space="preserve"> and </w:t>
      </w:r>
      <w:hyperlink r:id="rId137" w:history="1">
        <w:r w:rsidRPr="000345BC" w:rsidR="00641364">
          <w:rPr>
            <w:rStyle w:val="Hyperlink"/>
          </w:rPr>
          <w:t>180.350</w:t>
        </w:r>
      </w:hyperlink>
      <w:r w:rsidRPr="00BD7CBA" w:rsidR="00641364">
        <w:t xml:space="preserve"> and </w:t>
      </w:r>
      <w:hyperlink r:id="rId12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925FBA" w:rsidP="00925FBA" w14:paraId="5F17443C" w14:textId="3AFDA31C">
      <w:bookmarkStart w:id="175" w:name="_Toc43406651"/>
      <w:bookmarkEnd w:id="171"/>
      <w:r w:rsidRPr="001B0200">
        <w:rPr>
          <w:noProof/>
          <w:highlight w:val="yellow"/>
        </w:rPr>
        <mc:AlternateContent>
          <mc:Choice Requires="wpg">
            <w:drawing>
              <wp:anchor distT="0" distB="0" distL="114300" distR="114300" simplePos="0" relativeHeight="25173811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25FBA" w:rsidP="00925FBA" w14:textId="77777777">
                              <w:pPr>
                                <w:ind w:left="720"/>
                              </w:pPr>
                              <w:r>
                                <w:t xml:space="preserve">Visit our </w:t>
                              </w:r>
                              <w:hyperlink r:id="rId138"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3" alt="&quot;&quot;" style="width:175.5pt;height:111.75pt;margin-top:1.5pt;margin-left:292.5pt;position:absolute;z-index:251739136" coordsize="22288,14192">
                <v:rect id="_x0000_s1064" style="width:22288;height:14192;mso-wrap-style:square;position:absolute;visibility:visible;v-text-anchor:middle" fillcolor="#f7fbff" strokecolor="#33715b" strokeweight="1pt">
                  <v:textbox>
                    <w:txbxContent>
                      <w:p w:rsidR="00925FBA" w:rsidP="00925FBA" w14:paraId="4C39C3BF" w14:textId="77777777">
                        <w:pPr>
                          <w:ind w:left="720"/>
                        </w:pPr>
                        <w:r>
                          <w:t xml:space="preserve">Visit our </w:t>
                        </w:r>
                        <w:hyperlink r:id="rId138" w:history="1">
                          <w:r w:rsidRPr="00B1023B">
                            <w:rPr>
                              <w:rStyle w:val="Hyperlink"/>
                            </w:rPr>
                            <w:t>Manage Your Award – Grant Administration page</w:t>
                          </w:r>
                        </w:hyperlink>
                        <w:r>
                          <w:t xml:space="preserve"> to learn more about reporting requirements.</w:t>
                        </w:r>
                      </w:p>
                    </w:txbxContent>
                  </v:textbox>
                </v:rect>
                <v:shape id="Graphic 23" o:spid="_x0000_s1065" type="#_x0000_t75" alt="Information with solid fill" style="width:3474;height:3473;left:666;mso-wrap-style:square;position:absolute;top:2381;visibility:visible">
                  <v:imagedata r:id="rId67" o:title="Information with solid fill"/>
                </v:shape>
                <w10:wrap type="square"/>
              </v:group>
            </w:pict>
          </mc:Fallback>
        </mc:AlternateContent>
      </w:r>
      <w:r w:rsidRPr="001B0200" w:rsidR="00CC7608">
        <w:rPr>
          <w:highlight w:val="yellow"/>
        </w:rPr>
        <w:t>If the total value of your active grants, cooperative agreements, and procurement contracts from all Federal agencies exceeds $10,000,000 for any period of time during the period of performance of this Federal award</w:t>
      </w:r>
      <w:r w:rsidRPr="001B0200" w:rsidR="00CC7608">
        <w:rPr>
          <w:noProof/>
        </w:rPr>
        <mc:AlternateContent>
          <mc:Choice Requires="wpg">
            <w:drawing>
              <wp:anchor distT="0" distB="0" distL="114300" distR="114300" simplePos="0" relativeHeight="251740160"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306488065"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722604199"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C7608" w:rsidP="00CC7608"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14899219" name="Graphic 23"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6" style="width:175.5pt;height:111.75pt;margin-top:1.4pt;margin-left:292.6pt;position:absolute;z-index:251741184" coordsize="22288,14192">
                <v:rect id="_x0000_s1067" style="width:22288;height:14192;mso-wrap-style:square;position:absolute;visibility:visible;v-text-anchor:middle" fillcolor="#f7fbff" stroked="f" strokeweight="1pt">
                  <v:textbox>
                    <w:txbxContent>
                      <w:p w:rsidR="00CC7608" w:rsidP="00CC7608" w14:paraId="38C88B7B"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77" o:title="Information with solid fill"/>
                </v:shape>
                <w10:wrap type="square"/>
              </v:group>
            </w:pict>
          </mc:Fallback>
        </mc:AlternateContent>
      </w:r>
      <w:r w:rsidRPr="001B0200">
        <w:t>,</w:t>
      </w:r>
      <w:r w:rsidRPr="00BD7CBA">
        <w:t xml:space="preserve">, </w:t>
      </w:r>
      <w:hyperlink r:id="rId139" w:history="1">
        <w:r w:rsidRPr="004A0BAC">
          <w:rPr>
            <w:rStyle w:val="Hyperlink"/>
          </w:rPr>
          <w:t>you should refer to the reporting requirements reflected in 2 C.F.R. part 200, Appendix XII – Award Term and Condition for Recipient Integrity and Performance Matters</w:t>
        </w:r>
      </w:hyperlink>
      <w:r>
        <w:rPr>
          <w:rStyle w:val="Hyperlink"/>
        </w:rPr>
        <w:t>.</w:t>
      </w:r>
      <w:r w:rsidRPr="00BD7CBA">
        <w:t xml:space="preserve"> </w:t>
      </w:r>
    </w:p>
    <w:p w:rsidR="00F86D25" w:rsidP="00925FBA" w14:paraId="7940F151" w14:textId="598C92AC">
      <w:pPr>
        <w:sectPr w:rsidSect="00152F36">
          <w:headerReference w:type="default" r:id="rId140"/>
          <w:headerReference w:type="first" r:id="rId141"/>
          <w:pgSz w:w="12240" w:h="15840"/>
          <w:pgMar w:top="1440" w:right="1440" w:bottom="1440" w:left="1440" w:header="288" w:footer="432" w:gutter="0"/>
          <w:cols w:space="720"/>
          <w:titlePg/>
          <w:docGrid w:linePitch="326"/>
        </w:sectPr>
      </w:pPr>
      <w:r>
        <w:t xml:space="preserve">See also: </w:t>
      </w:r>
      <w:hyperlink r:id="rId142" w:history="1">
        <w:r>
          <w:rPr>
            <w:rStyle w:val="Hyperlink"/>
          </w:rPr>
          <w:t>2 C.F.R. §§ 200.113 (Mandatory disclosures)</w:t>
        </w:r>
      </w:hyperlink>
      <w:r w:rsidRPr="00BD7CBA">
        <w:t xml:space="preserve"> and </w:t>
      </w:r>
      <w:hyperlink r:id="rId143" w:history="1">
        <w:r>
          <w:rPr>
            <w:rStyle w:val="Hyperlink"/>
          </w:rPr>
          <w:t>2 C.F.R. §§ 200.211(c)(1)(iii) (Information contained in a federal award).</w:t>
        </w:r>
      </w:hyperlink>
      <w:r w:rsidR="006705F8">
        <w:br w:type="page"/>
      </w:r>
    </w:p>
    <w:p w:rsidR="006705F8" w14:paraId="53B95519" w14:textId="77777777">
      <w:pPr>
        <w:spacing w:before="0" w:after="160" w:line="259" w:lineRule="auto"/>
      </w:pPr>
    </w:p>
    <w:bookmarkStart w:id="176" w:name="_Contacts_and_Other"/>
    <w:bookmarkEnd w:id="176"/>
    <w:p w:rsidR="00AC5C5F" w:rsidRPr="00AC5C5F" w:rsidP="00AC5C5F" w14:paraId="085D29A6" w14:textId="502C87B6">
      <w:r>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5"/>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699200" coordsize="8484,8567">
                <v:shape id="Graphic 14" o:spid="_x0000_s1070" type="#_x0000_t75" alt="Postit Notes with solid fill" style="width:7245;height:7245;left:386;mso-wrap-style:square;position:absolute;top:798;visibility:visible">
                  <v:imagedata r:id="rId146"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7" w:name="_Contacts_and_Other_1"/>
      <w:bookmarkEnd w:id="177"/>
    </w:p>
    <w:p w:rsidR="001A5BF7" w:rsidRPr="001A5BF7" w:rsidP="001A5BF7" w14:paraId="4682501C" w14:textId="77777777"/>
    <w:p w:rsidR="00364CED" w:rsidP="00364CED" w14:paraId="6F930FB2" w14:textId="3E4A0C29">
      <w:pPr>
        <w:pStyle w:val="Heading1"/>
      </w:pPr>
      <w:bookmarkStart w:id="178" w:name="_Other_Information"/>
      <w:bookmarkStart w:id="179" w:name="_Toc215240054"/>
      <w:bookmarkEnd w:id="178"/>
      <w:r>
        <w:t>Other Information</w:t>
      </w:r>
      <w:bookmarkEnd w:id="179"/>
    </w:p>
    <w:p w:rsidR="005C4E07" w:rsidRPr="005C4E07" w:rsidP="005C4E07" w14:paraId="2F9F3085" w14:textId="77777777"/>
    <w:p w:rsidR="005C4E07" w:rsidRPr="005C4E07" w:rsidP="005C4E07" w14:paraId="61362797" w14:textId="745FDC4A">
      <w:pPr>
        <w:pStyle w:val="Sectionintrotext"/>
      </w:pPr>
      <w:r>
        <w:t>In this section:</w:t>
      </w:r>
    </w:p>
    <w:p w:rsidR="00B4337B" w14:paraId="0BC5DBF6" w14:textId="77B56593">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215585044" w:history="1">
        <w:r w:rsidRPr="00210AB6">
          <w:rPr>
            <w:rStyle w:val="Hyperlink"/>
            <w:noProof/>
          </w:rPr>
          <w:t>9.</w:t>
        </w:r>
        <w:r>
          <w:rPr>
            <w:rFonts w:asciiTheme="minorHAnsi" w:hAnsiTheme="minorHAnsi" w:cstheme="minorBidi"/>
            <w:b w:val="0"/>
            <w:noProof/>
            <w:color w:val="auto"/>
            <w:kern w:val="2"/>
            <w:szCs w:val="24"/>
            <w14:ligatures w14:val="standardContextual"/>
          </w:rPr>
          <w:tab/>
        </w:r>
        <w:r w:rsidRPr="00210AB6">
          <w:rPr>
            <w:rStyle w:val="Hyperlink"/>
            <w:noProof/>
          </w:rPr>
          <w:t>Other Important Information</w:t>
        </w:r>
        <w:r>
          <w:rPr>
            <w:noProof/>
            <w:webHidden/>
          </w:rPr>
          <w:tab/>
        </w:r>
        <w:r>
          <w:rPr>
            <w:noProof/>
            <w:webHidden/>
          </w:rPr>
          <w:fldChar w:fldCharType="begin"/>
        </w:r>
        <w:r>
          <w:rPr>
            <w:noProof/>
            <w:webHidden/>
          </w:rPr>
          <w:instrText xml:space="preserve"> PAGEREF _Toc215585044 \h </w:instrText>
        </w:r>
        <w:r>
          <w:rPr>
            <w:noProof/>
            <w:webHidden/>
          </w:rPr>
          <w:fldChar w:fldCharType="separate"/>
        </w:r>
        <w:r>
          <w:rPr>
            <w:noProof/>
            <w:webHidden/>
          </w:rPr>
          <w:t>49</w:t>
        </w:r>
        <w:r>
          <w:rPr>
            <w:noProof/>
            <w:webHidden/>
          </w:rPr>
          <w:fldChar w:fldCharType="end"/>
        </w:r>
      </w:hyperlink>
    </w:p>
    <w:p w:rsidR="00B4337B" w14:paraId="409432BA" w14:textId="6F439FD0">
      <w:pPr>
        <w:pStyle w:val="TOC3"/>
        <w:rPr>
          <w:rFonts w:asciiTheme="minorHAnsi" w:hAnsiTheme="minorHAnsi" w:cstheme="minorBidi"/>
          <w:iCs w:val="0"/>
          <w:noProof/>
          <w:color w:val="auto"/>
          <w:kern w:val="2"/>
          <w:sz w:val="24"/>
          <w:szCs w:val="24"/>
          <w14:ligatures w14:val="standardContextual"/>
        </w:rPr>
      </w:pPr>
      <w:hyperlink w:anchor="_Toc215585045" w:history="1">
        <w:r w:rsidRPr="00210AB6">
          <w:rPr>
            <w:rStyle w:val="Hyperlink"/>
            <w:noProof/>
          </w:rPr>
          <w:t>IMLS Assurances and Certifications</w:t>
        </w:r>
        <w:r>
          <w:rPr>
            <w:noProof/>
            <w:webHidden/>
          </w:rPr>
          <w:tab/>
        </w:r>
        <w:r>
          <w:rPr>
            <w:noProof/>
            <w:webHidden/>
          </w:rPr>
          <w:fldChar w:fldCharType="begin"/>
        </w:r>
        <w:r>
          <w:rPr>
            <w:noProof/>
            <w:webHidden/>
          </w:rPr>
          <w:instrText xml:space="preserve"> PAGEREF _Toc215585045 \h </w:instrText>
        </w:r>
        <w:r>
          <w:rPr>
            <w:noProof/>
            <w:webHidden/>
          </w:rPr>
          <w:fldChar w:fldCharType="separate"/>
        </w:r>
        <w:r>
          <w:rPr>
            <w:noProof/>
            <w:webHidden/>
          </w:rPr>
          <w:t>49</w:t>
        </w:r>
        <w:r>
          <w:rPr>
            <w:noProof/>
            <w:webHidden/>
          </w:rPr>
          <w:fldChar w:fldCharType="end"/>
        </w:r>
      </w:hyperlink>
    </w:p>
    <w:p w:rsidR="00B4337B" w14:paraId="106AD28E" w14:textId="72494491">
      <w:pPr>
        <w:pStyle w:val="TOC3"/>
        <w:rPr>
          <w:rFonts w:asciiTheme="minorHAnsi" w:hAnsiTheme="minorHAnsi" w:cstheme="minorBidi"/>
          <w:iCs w:val="0"/>
          <w:noProof/>
          <w:color w:val="auto"/>
          <w:kern w:val="2"/>
          <w:sz w:val="24"/>
          <w:szCs w:val="24"/>
          <w14:ligatures w14:val="standardContextual"/>
        </w:rPr>
      </w:pPr>
      <w:hyperlink w:anchor="_Toc215585046" w:history="1">
        <w:r w:rsidRPr="00210AB6">
          <w:rPr>
            <w:rStyle w:val="Hyperlink"/>
            <w:noProof/>
          </w:rPr>
          <w:t>Acknowledging IMLS Support</w:t>
        </w:r>
        <w:r>
          <w:rPr>
            <w:noProof/>
            <w:webHidden/>
          </w:rPr>
          <w:tab/>
        </w:r>
        <w:r>
          <w:rPr>
            <w:noProof/>
            <w:webHidden/>
          </w:rPr>
          <w:fldChar w:fldCharType="begin"/>
        </w:r>
        <w:r>
          <w:rPr>
            <w:noProof/>
            <w:webHidden/>
          </w:rPr>
          <w:instrText xml:space="preserve"> PAGEREF _Toc215585046 \h </w:instrText>
        </w:r>
        <w:r>
          <w:rPr>
            <w:noProof/>
            <w:webHidden/>
          </w:rPr>
          <w:fldChar w:fldCharType="separate"/>
        </w:r>
        <w:r>
          <w:rPr>
            <w:noProof/>
            <w:webHidden/>
          </w:rPr>
          <w:t>49</w:t>
        </w:r>
        <w:r>
          <w:rPr>
            <w:noProof/>
            <w:webHidden/>
          </w:rPr>
          <w:fldChar w:fldCharType="end"/>
        </w:r>
      </w:hyperlink>
    </w:p>
    <w:p w:rsidR="00B4337B" w14:paraId="6D1C41EA" w14:textId="292BCD37">
      <w:pPr>
        <w:pStyle w:val="TOC3"/>
        <w:rPr>
          <w:rFonts w:asciiTheme="minorHAnsi" w:hAnsiTheme="minorHAnsi" w:cstheme="minorBidi"/>
          <w:iCs w:val="0"/>
          <w:noProof/>
          <w:color w:val="auto"/>
          <w:kern w:val="2"/>
          <w:sz w:val="24"/>
          <w:szCs w:val="24"/>
          <w14:ligatures w14:val="standardContextual"/>
        </w:rPr>
      </w:pPr>
      <w:hyperlink w:anchor="_Toc215585047" w:history="1">
        <w:r w:rsidRPr="00210AB6">
          <w:rPr>
            <w:rStyle w:val="Hyperlink"/>
            <w:noProof/>
          </w:rPr>
          <w:t>Conflict of Interest Requirements</w:t>
        </w:r>
        <w:r>
          <w:rPr>
            <w:noProof/>
            <w:webHidden/>
          </w:rPr>
          <w:tab/>
        </w:r>
        <w:r>
          <w:rPr>
            <w:noProof/>
            <w:webHidden/>
          </w:rPr>
          <w:fldChar w:fldCharType="begin"/>
        </w:r>
        <w:r>
          <w:rPr>
            <w:noProof/>
            <w:webHidden/>
          </w:rPr>
          <w:instrText xml:space="preserve"> PAGEREF _Toc215585047 \h </w:instrText>
        </w:r>
        <w:r>
          <w:rPr>
            <w:noProof/>
            <w:webHidden/>
          </w:rPr>
          <w:fldChar w:fldCharType="separate"/>
        </w:r>
        <w:r>
          <w:rPr>
            <w:noProof/>
            <w:webHidden/>
          </w:rPr>
          <w:t>49</w:t>
        </w:r>
        <w:r>
          <w:rPr>
            <w:noProof/>
            <w:webHidden/>
          </w:rPr>
          <w:fldChar w:fldCharType="end"/>
        </w:r>
      </w:hyperlink>
    </w:p>
    <w:p w:rsidR="00B4337B" w14:paraId="70198DEA" w14:textId="2BCF4A12">
      <w:pPr>
        <w:pStyle w:val="TOC3"/>
        <w:rPr>
          <w:rFonts w:asciiTheme="minorHAnsi" w:hAnsiTheme="minorHAnsi" w:cstheme="minorBidi"/>
          <w:iCs w:val="0"/>
          <w:noProof/>
          <w:color w:val="auto"/>
          <w:kern w:val="2"/>
          <w:sz w:val="24"/>
          <w:szCs w:val="24"/>
          <w14:ligatures w14:val="standardContextual"/>
        </w:rPr>
      </w:pPr>
      <w:hyperlink w:anchor="_Toc215585048" w:history="1">
        <w:r w:rsidRPr="00210AB6">
          <w:rPr>
            <w:rStyle w:val="Hyperlink"/>
            <w:noProof/>
          </w:rPr>
          <w:t>Additional Information about IMLS</w:t>
        </w:r>
        <w:r>
          <w:rPr>
            <w:noProof/>
            <w:webHidden/>
          </w:rPr>
          <w:tab/>
        </w:r>
        <w:r>
          <w:rPr>
            <w:noProof/>
            <w:webHidden/>
          </w:rPr>
          <w:fldChar w:fldCharType="begin"/>
        </w:r>
        <w:r>
          <w:rPr>
            <w:noProof/>
            <w:webHidden/>
          </w:rPr>
          <w:instrText xml:space="preserve"> PAGEREF _Toc215585048 \h </w:instrText>
        </w:r>
        <w:r>
          <w:rPr>
            <w:noProof/>
            <w:webHidden/>
          </w:rPr>
          <w:fldChar w:fldCharType="separate"/>
        </w:r>
        <w:r>
          <w:rPr>
            <w:noProof/>
            <w:webHidden/>
          </w:rPr>
          <w:t>50</w:t>
        </w:r>
        <w:r>
          <w:rPr>
            <w:noProof/>
            <w:webHidden/>
          </w:rPr>
          <w:fldChar w:fldCharType="end"/>
        </w:r>
      </w:hyperlink>
    </w:p>
    <w:p w:rsidR="00B4337B" w14:paraId="1F663708" w14:textId="63A19445">
      <w:pPr>
        <w:pStyle w:val="TOC3"/>
        <w:rPr>
          <w:rFonts w:asciiTheme="minorHAnsi" w:hAnsiTheme="minorHAnsi" w:cstheme="minorBidi"/>
          <w:iCs w:val="0"/>
          <w:noProof/>
          <w:color w:val="auto"/>
          <w:kern w:val="2"/>
          <w:sz w:val="24"/>
          <w:szCs w:val="24"/>
          <w14:ligatures w14:val="standardContextual"/>
        </w:rPr>
      </w:pPr>
      <w:hyperlink w:anchor="_Toc215585049" w:history="1">
        <w:r w:rsidRPr="00210AB6">
          <w:rPr>
            <w:rStyle w:val="Hyperlink"/>
            <w:noProof/>
          </w:rPr>
          <w:t>IMLS Obligations to Make Awards</w:t>
        </w:r>
        <w:r>
          <w:rPr>
            <w:noProof/>
            <w:webHidden/>
          </w:rPr>
          <w:tab/>
        </w:r>
        <w:r>
          <w:rPr>
            <w:noProof/>
            <w:webHidden/>
          </w:rPr>
          <w:fldChar w:fldCharType="begin"/>
        </w:r>
        <w:r>
          <w:rPr>
            <w:noProof/>
            <w:webHidden/>
          </w:rPr>
          <w:instrText xml:space="preserve"> PAGEREF _Toc215585049 \h </w:instrText>
        </w:r>
        <w:r>
          <w:rPr>
            <w:noProof/>
            <w:webHidden/>
          </w:rPr>
          <w:fldChar w:fldCharType="separate"/>
        </w:r>
        <w:r>
          <w:rPr>
            <w:noProof/>
            <w:webHidden/>
          </w:rPr>
          <w:t>50</w:t>
        </w:r>
        <w:r>
          <w:rPr>
            <w:noProof/>
            <w:webHidden/>
          </w:rPr>
          <w:fldChar w:fldCharType="end"/>
        </w:r>
      </w:hyperlink>
    </w:p>
    <w:p w:rsidR="00B4337B" w14:paraId="2F59EC79" w14:textId="585B0639">
      <w:pPr>
        <w:pStyle w:val="TOC3"/>
        <w:rPr>
          <w:rFonts w:asciiTheme="minorHAnsi" w:hAnsiTheme="minorHAnsi" w:cstheme="minorBidi"/>
          <w:iCs w:val="0"/>
          <w:noProof/>
          <w:color w:val="auto"/>
          <w:kern w:val="2"/>
          <w:sz w:val="24"/>
          <w:szCs w:val="24"/>
          <w14:ligatures w14:val="standardContextual"/>
        </w:rPr>
      </w:pPr>
      <w:hyperlink w:anchor="_Toc215585050" w:history="1">
        <w:r w:rsidRPr="00210AB6">
          <w:rPr>
            <w:rStyle w:val="Hyperlink"/>
            <w:noProof/>
          </w:rPr>
          <w:t>Peer Review</w:t>
        </w:r>
        <w:r>
          <w:rPr>
            <w:noProof/>
            <w:webHidden/>
          </w:rPr>
          <w:tab/>
        </w:r>
        <w:r>
          <w:rPr>
            <w:noProof/>
            <w:webHidden/>
          </w:rPr>
          <w:fldChar w:fldCharType="begin"/>
        </w:r>
        <w:r>
          <w:rPr>
            <w:noProof/>
            <w:webHidden/>
          </w:rPr>
          <w:instrText xml:space="preserve"> PAGEREF _Toc215585050 \h </w:instrText>
        </w:r>
        <w:r>
          <w:rPr>
            <w:noProof/>
            <w:webHidden/>
          </w:rPr>
          <w:fldChar w:fldCharType="separate"/>
        </w:r>
        <w:r>
          <w:rPr>
            <w:noProof/>
            <w:webHidden/>
          </w:rPr>
          <w:t>50</w:t>
        </w:r>
        <w:r>
          <w:rPr>
            <w:noProof/>
            <w:webHidden/>
          </w:rPr>
          <w:fldChar w:fldCharType="end"/>
        </w:r>
      </w:hyperlink>
    </w:p>
    <w:p w:rsidR="00B4337B" w14:paraId="27D1AB23" w14:textId="2BC1953D">
      <w:pPr>
        <w:pStyle w:val="TOC3"/>
        <w:rPr>
          <w:rFonts w:asciiTheme="minorHAnsi" w:hAnsiTheme="minorHAnsi" w:cstheme="minorBidi"/>
          <w:iCs w:val="0"/>
          <w:noProof/>
          <w:color w:val="auto"/>
          <w:kern w:val="2"/>
          <w:sz w:val="24"/>
          <w:szCs w:val="24"/>
          <w14:ligatures w14:val="standardContextual"/>
        </w:rPr>
      </w:pPr>
      <w:hyperlink w:anchor="_Toc215585051" w:history="1">
        <w:r w:rsidRPr="00210AB6">
          <w:rPr>
            <w:rStyle w:val="Hyperlink"/>
            <w:noProof/>
          </w:rPr>
          <w:t>Copyright Information</w:t>
        </w:r>
        <w:r>
          <w:rPr>
            <w:noProof/>
            <w:webHidden/>
          </w:rPr>
          <w:tab/>
        </w:r>
        <w:r>
          <w:rPr>
            <w:noProof/>
            <w:webHidden/>
          </w:rPr>
          <w:fldChar w:fldCharType="begin"/>
        </w:r>
        <w:r>
          <w:rPr>
            <w:noProof/>
            <w:webHidden/>
          </w:rPr>
          <w:instrText xml:space="preserve"> PAGEREF _Toc215585051 \h </w:instrText>
        </w:r>
        <w:r>
          <w:rPr>
            <w:noProof/>
            <w:webHidden/>
          </w:rPr>
          <w:fldChar w:fldCharType="separate"/>
        </w:r>
        <w:r>
          <w:rPr>
            <w:noProof/>
            <w:webHidden/>
          </w:rPr>
          <w:t>51</w:t>
        </w:r>
        <w:r>
          <w:rPr>
            <w:noProof/>
            <w:webHidden/>
          </w:rPr>
          <w:fldChar w:fldCharType="end"/>
        </w:r>
      </w:hyperlink>
    </w:p>
    <w:p w:rsidR="00B4337B" w14:paraId="319F14A3" w14:textId="263E9A5D">
      <w:pPr>
        <w:pStyle w:val="TOC3"/>
        <w:rPr>
          <w:rFonts w:asciiTheme="minorHAnsi" w:hAnsiTheme="minorHAnsi" w:cstheme="minorBidi"/>
          <w:iCs w:val="0"/>
          <w:noProof/>
          <w:color w:val="auto"/>
          <w:kern w:val="2"/>
          <w:sz w:val="24"/>
          <w:szCs w:val="24"/>
          <w14:ligatures w14:val="standardContextual"/>
        </w:rPr>
      </w:pPr>
      <w:hyperlink w:anchor="_Toc215585052" w:history="1">
        <w:r w:rsidRPr="00210AB6">
          <w:rPr>
            <w:rStyle w:val="Hyperlink"/>
            <w:noProof/>
          </w:rPr>
          <w:t>Application Completion Time</w:t>
        </w:r>
        <w:r>
          <w:rPr>
            <w:noProof/>
            <w:webHidden/>
          </w:rPr>
          <w:tab/>
        </w:r>
        <w:r>
          <w:rPr>
            <w:noProof/>
            <w:webHidden/>
          </w:rPr>
          <w:fldChar w:fldCharType="begin"/>
        </w:r>
        <w:r>
          <w:rPr>
            <w:noProof/>
            <w:webHidden/>
          </w:rPr>
          <w:instrText xml:space="preserve"> PAGEREF _Toc215585052 \h </w:instrText>
        </w:r>
        <w:r>
          <w:rPr>
            <w:noProof/>
            <w:webHidden/>
          </w:rPr>
          <w:fldChar w:fldCharType="separate"/>
        </w:r>
        <w:r>
          <w:rPr>
            <w:noProof/>
            <w:webHidden/>
          </w:rPr>
          <w:t>51</w:t>
        </w:r>
        <w:r>
          <w:rPr>
            <w:noProof/>
            <w:webHidden/>
          </w:rPr>
          <w:fldChar w:fldCharType="end"/>
        </w:r>
      </w:hyperlink>
    </w:p>
    <w:p w:rsidR="00B4337B" w14:paraId="3EE79086" w14:textId="10EB0DAE">
      <w:pPr>
        <w:pStyle w:val="TOC3"/>
        <w:rPr>
          <w:rFonts w:asciiTheme="minorHAnsi" w:hAnsiTheme="minorHAnsi" w:cstheme="minorBidi"/>
          <w:iCs w:val="0"/>
          <w:noProof/>
          <w:color w:val="auto"/>
          <w:kern w:val="2"/>
          <w:sz w:val="24"/>
          <w:szCs w:val="24"/>
          <w14:ligatures w14:val="standardContextual"/>
        </w:rPr>
      </w:pPr>
      <w:hyperlink w:anchor="_Toc215585053" w:history="1">
        <w:r w:rsidRPr="00210AB6">
          <w:rPr>
            <w:rStyle w:val="Hyperlink"/>
            <w:noProof/>
          </w:rPr>
          <w:t>PRA Clearance Number</w:t>
        </w:r>
        <w:r>
          <w:rPr>
            <w:noProof/>
            <w:webHidden/>
          </w:rPr>
          <w:tab/>
        </w:r>
        <w:r>
          <w:rPr>
            <w:noProof/>
            <w:webHidden/>
          </w:rPr>
          <w:fldChar w:fldCharType="begin"/>
        </w:r>
        <w:r>
          <w:rPr>
            <w:noProof/>
            <w:webHidden/>
          </w:rPr>
          <w:instrText xml:space="preserve"> PAGEREF _Toc215585053 \h </w:instrText>
        </w:r>
        <w:r>
          <w:rPr>
            <w:noProof/>
            <w:webHidden/>
          </w:rPr>
          <w:fldChar w:fldCharType="separate"/>
        </w:r>
        <w:r>
          <w:rPr>
            <w:noProof/>
            <w:webHidden/>
          </w:rPr>
          <w:t>51</w:t>
        </w:r>
        <w:r>
          <w:rPr>
            <w:noProof/>
            <w:webHidden/>
          </w:rPr>
          <w:fldChar w:fldCharType="end"/>
        </w:r>
      </w:hyperlink>
    </w:p>
    <w:p w:rsidR="00F26445" w:rsidRPr="00F26445" w:rsidP="00F26445" w14:paraId="3446269F" w14:textId="54A04051">
      <w:r>
        <w:fldChar w:fldCharType="end"/>
      </w:r>
    </w:p>
    <w:p w:rsidR="006705F8" w14:paraId="099C81CE" w14:textId="77777777">
      <w:pPr>
        <w:spacing w:before="0" w:after="160" w:line="259" w:lineRule="auto"/>
      </w:pPr>
      <w:bookmarkStart w:id="180" w:name="Step5"/>
      <w:bookmarkEnd w:id="175"/>
      <w:r>
        <w:br w:type="page"/>
      </w:r>
    </w:p>
    <w:p w:rsidR="00A03F4F" w:rsidRPr="00427981" w:rsidP="00C10168" w14:paraId="6B710D7C" w14:textId="43381F85">
      <w:pPr>
        <w:pStyle w:val="Heading2"/>
      </w:pPr>
      <w:bookmarkStart w:id="181" w:name="_Toc43406652"/>
      <w:bookmarkStart w:id="182" w:name="_Toc215240055"/>
      <w:bookmarkStart w:id="183" w:name="_Toc215585044"/>
      <w:r w:rsidRPr="00427981">
        <w:t xml:space="preserve">Other </w:t>
      </w:r>
      <w:r w:rsidR="006354FE">
        <w:t xml:space="preserve">Important </w:t>
      </w:r>
      <w:r w:rsidRPr="00427981">
        <w:t>Information</w:t>
      </w:r>
      <w:bookmarkEnd w:id="181"/>
      <w:bookmarkEnd w:id="182"/>
      <w:bookmarkEnd w:id="183"/>
    </w:p>
    <w:p w:rsidR="006D4C94" w:rsidP="0013486A" w14:paraId="68E8E159" w14:textId="65876AB3">
      <w:pPr>
        <w:pStyle w:val="Heading3"/>
      </w:pPr>
      <w:bookmarkStart w:id="184" w:name="_Toc215585045"/>
      <w:r>
        <w:t>IMLS Assurances and Certifications</w:t>
      </w:r>
      <w:bookmarkEnd w:id="184"/>
    </w:p>
    <w:p w:rsidR="00AD3A86" w:rsidP="00AD3A86" w14:paraId="3973933E"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41" w:history="1">
        <w:r w:rsidRPr="001E25C7">
          <w:rPr>
            <w:rStyle w:val="Hyperlink"/>
          </w:rPr>
          <w:t>IMLS Assurances and Certifications</w:t>
        </w:r>
      </w:hyperlink>
      <w:r w:rsidRPr="001E25C7">
        <w:t xml:space="preserve">. </w:t>
      </w:r>
    </w:p>
    <w:p w:rsidR="00AD3A86" w:rsidP="00AD3A86" w14:paraId="21E47BA1" w14:textId="77777777">
      <w:pPr>
        <w:spacing w:after="183"/>
        <w:ind w:left="11"/>
      </w:pPr>
      <w:r w:rsidRPr="001E25C7">
        <w:t xml:space="preserve">By submitting the application, which includes the </w:t>
      </w:r>
      <w:hyperlink r:id="rId41"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t>recipient</w:t>
      </w:r>
      <w:r w:rsidRPr="001E25C7">
        <w:t xml:space="preserve"> return funds to the government. </w:t>
      </w:r>
    </w:p>
    <w:p w:rsidR="00AD3A86" w:rsidP="00AD3A86" w14:paraId="55679B9D" w14:textId="77777777">
      <w:pPr>
        <w:spacing w:after="183"/>
        <w:ind w:left="11"/>
      </w:pPr>
      <w:r w:rsidRPr="001E25C7">
        <w:t xml:space="preserve">For information about award termination, please see the </w:t>
      </w:r>
      <w:hyperlink r:id="rId12" w:history="1">
        <w:r w:rsidRPr="001E25C7">
          <w:rPr>
            <w:rStyle w:val="Hyperlink"/>
          </w:rPr>
          <w:t>IMLS General Terms and Conditions for IMLS Discretionary Grant and Cooperative Agreement Awards</w:t>
        </w:r>
      </w:hyperlink>
      <w:r w:rsidRPr="001E25C7">
        <w:t xml:space="preserve"> and </w:t>
      </w:r>
      <w:hyperlink r:id="rId147" w:history="1">
        <w:r w:rsidRPr="004A78B3">
          <w:rPr>
            <w:rStyle w:val="Hyperlink"/>
          </w:rPr>
          <w:t>2 C.F.R. § 200.340 Termination</w:t>
        </w:r>
      </w:hyperlink>
      <w:r w:rsidRPr="001E25C7">
        <w:t>.</w:t>
      </w:r>
    </w:p>
    <w:p w:rsidR="00A03F4F" w:rsidRPr="0013486A" w:rsidP="0013486A" w14:paraId="613E0E32" w14:textId="0AD35823">
      <w:pPr>
        <w:pStyle w:val="Heading3"/>
      </w:pPr>
      <w:bookmarkStart w:id="185" w:name="_Toc215585046"/>
      <w:r w:rsidRPr="0013486A">
        <w:t>A</w:t>
      </w:r>
      <w:r w:rsidRPr="0013486A" w:rsidR="00641364">
        <w:t xml:space="preserve">cknowledging IMLS </w:t>
      </w:r>
      <w:r w:rsidRPr="0013486A" w:rsidR="005509B7">
        <w:t>Support</w:t>
      </w:r>
      <w:bookmarkEnd w:id="18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8"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6" w:name="_H2._Disclosure_of"/>
      <w:bookmarkStart w:id="187" w:name="_Disclosure_of_Information"/>
      <w:bookmarkEnd w:id="186"/>
      <w:bookmarkEnd w:id="187"/>
    </w:p>
    <w:p w:rsidR="00A03F4F" w:rsidRPr="00427981" w:rsidP="009C22CE" w14:paraId="66530326" w14:textId="2F3D883D">
      <w:pPr>
        <w:pStyle w:val="Heading3"/>
      </w:pPr>
      <w:bookmarkStart w:id="188" w:name="_Disclosure_of_Information_1"/>
      <w:bookmarkStart w:id="189" w:name="_Toc215585047"/>
      <w:bookmarkEnd w:id="18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9"/>
      <w:r w:rsidRPr="00427981" w:rsidR="00641364">
        <w:t xml:space="preserve"> </w:t>
      </w:r>
    </w:p>
    <w:p w:rsidR="00A96133" w:rsidP="00A96133" w14:paraId="7615833C" w14:textId="26B964D1">
      <w:r w:rsidRPr="001B0200">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A96133" w:rsidP="00A96133" w14:paraId="32587CB9" w14:textId="77777777">
      <w:r>
        <w:t xml:space="preserve">The IMLS conflict of interest policies apply to subawards as well as contracts, and are as follows: </w:t>
      </w:r>
    </w:p>
    <w:p w:rsidR="00A96133" w:rsidP="00D85ED0" w14:paraId="07B59CA7" w14:textId="315D6CE2">
      <w:pPr>
        <w:pStyle w:val="ListParagraph"/>
        <w:numPr>
          <w:ilvl w:val="0"/>
          <w:numId w:val="68"/>
        </w:numPr>
      </w:pPr>
      <w:r>
        <w:t>Y</w:t>
      </w:r>
      <w:r>
        <w:t xml:space="preserve">ou must maintain written standards of conduct covering conflicts of interest and governing the performance of your employees engaged in the selection, award, and administration of subawards and contracts. </w:t>
      </w:r>
    </w:p>
    <w:p w:rsidR="00A96133" w:rsidP="00D85ED0" w14:paraId="5D47652B" w14:textId="10336D8E">
      <w:pPr>
        <w:pStyle w:val="ListParagraph"/>
        <w:numPr>
          <w:ilvl w:val="0"/>
          <w:numId w:val="68"/>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w:t>
      </w:r>
      <w:r w:rsidR="00A74241">
        <w:t xml:space="preserve">your organization </w:t>
      </w:r>
      <w:r>
        <w:t xml:space="preserve">must neither solicit nor accept gratuities, favors, or anything of monetary value from subrecipients or contractors or parties to subawards or contracts. </w:t>
      </w:r>
    </w:p>
    <w:p w:rsidR="00A96133" w:rsidRPr="00BD7CBA" w:rsidP="00D85ED0" w14:paraId="17010CCC" w14:textId="77777777">
      <w:pPr>
        <w:pStyle w:val="ListParagraph"/>
        <w:numPr>
          <w:ilvl w:val="0"/>
          <w:numId w:val="68"/>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0" w:name="_Toc215585048"/>
      <w:r w:rsidRPr="00427981">
        <w:t>A</w:t>
      </w:r>
      <w:r w:rsidRPr="00427981" w:rsidR="00641364">
        <w:t xml:space="preserve">dditional </w:t>
      </w:r>
      <w:r w:rsidRPr="00427981" w:rsidR="005509B7">
        <w:t xml:space="preserve">Information </w:t>
      </w:r>
      <w:r w:rsidRPr="00427981" w:rsidR="00641364">
        <w:t>about IMLS</w:t>
      </w:r>
      <w:bookmarkEnd w:id="190"/>
    </w:p>
    <w:p w:rsidR="00EC46FD" w:rsidRPr="00BD7CBA" w:rsidP="001836D7" w14:paraId="744D1A3C" w14:textId="53EB7FB2">
      <w:r w:rsidRPr="00BD7CBA">
        <w:t>Visit</w:t>
      </w:r>
      <w:r w:rsidRPr="00BD7CBA" w:rsidR="00641364">
        <w:t xml:space="preserve"> the </w:t>
      </w:r>
      <w:hyperlink r:id="rId149">
        <w:r w:rsidRPr="00CD6F52" w:rsidR="00641364">
          <w:rPr>
            <w:rStyle w:val="Hyperlink"/>
          </w:rPr>
          <w:t>IMLS website</w:t>
        </w:r>
      </w:hyperlink>
      <w:hyperlink r:id="rId150">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1" w:name="_Toc215585049"/>
      <w:r w:rsidRPr="00427981">
        <w:t xml:space="preserve">IMLS </w:t>
      </w:r>
      <w:r w:rsidRPr="00427981" w:rsidR="00AE48C0">
        <w:t>O</w:t>
      </w:r>
      <w:r w:rsidRPr="00427981">
        <w:t>bligat</w:t>
      </w:r>
      <w:r w:rsidRPr="00427981" w:rsidR="00AE48C0">
        <w:t>ions to Make Awards</w:t>
      </w:r>
      <w:bookmarkEnd w:id="19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2" w:name="_Toc215585050"/>
      <w:r w:rsidRPr="00427981">
        <w:t>P</w:t>
      </w:r>
      <w:r w:rsidRPr="00427981" w:rsidR="00641364">
        <w:t xml:space="preserve">eer </w:t>
      </w:r>
      <w:r w:rsidRPr="00427981">
        <w:t>R</w:t>
      </w:r>
      <w:r w:rsidRPr="00427981" w:rsidR="00641364">
        <w:t>eview</w:t>
      </w:r>
      <w:bookmarkEnd w:id="19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3" w:name="_Toc215585051"/>
      <w:r w:rsidRPr="00427981">
        <w:t>Copyright Information</w:t>
      </w:r>
      <w:bookmarkEnd w:id="193"/>
    </w:p>
    <w:p w:rsidR="00EC46FD" w:rsidRPr="00BD7CBA" w:rsidP="001836D7" w14:paraId="576AA3FD" w14:textId="6287793B">
      <w:bookmarkStart w:id="19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4"/>
      <w:r w:rsidRPr="00BD7CBA" w:rsidR="0081723B">
        <w:t xml:space="preserve">For additional information, </w:t>
      </w:r>
      <w:hyperlink r:id="rId151"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5" w:name="_Toc215585052"/>
      <w:r w:rsidRPr="00427981">
        <w:t>A</w:t>
      </w:r>
      <w:r w:rsidRPr="00427981" w:rsidR="00641364">
        <w:t>pplication</w:t>
      </w:r>
      <w:r w:rsidRPr="00427981">
        <w:t xml:space="preserve"> Completion Time</w:t>
      </w:r>
      <w:bookmarkEnd w:id="195"/>
    </w:p>
    <w:p w:rsidR="00A03F4F" w:rsidRPr="00BD7CBA" w:rsidP="001836D7" w14:paraId="353EF32E" w14:textId="43173822">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BC5DFB">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97" w:name="_Hlk106223125"/>
      <w:bookmarkStart w:id="198" w:name="_Hlk106223593"/>
      <w:bookmarkEnd w:id="19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2"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7"/>
      <w:bookmarkEnd w:id="198"/>
    </w:p>
    <w:p w:rsidR="00A03F4F" w:rsidRPr="00427981" w:rsidP="009C22CE" w14:paraId="653DA7AB" w14:textId="54BD90FE">
      <w:pPr>
        <w:pStyle w:val="Heading3"/>
      </w:pPr>
      <w:bookmarkStart w:id="199" w:name="_Toc215585053"/>
      <w:r w:rsidRPr="00427981">
        <w:t>PRA Clearance Number</w:t>
      </w:r>
      <w:bookmarkEnd w:id="199"/>
    </w:p>
    <w:p w:rsidR="00190360" w:rsidP="00DC0E36" w14:paraId="345988FA" w14:textId="7407FF7B">
      <w:r w:rsidRPr="00BD7CBA">
        <w:t xml:space="preserve">OMB Control </w:t>
      </w:r>
      <w:r w:rsidRPr="00BD7CBA" w:rsidR="00E23082">
        <w:t>No.</w:t>
      </w:r>
      <w:r w:rsidRPr="00BD7CBA">
        <w:t>: 3137</w:t>
      </w:r>
      <w:r w:rsidR="00D066AD">
        <w:t>-0135</w:t>
      </w:r>
      <w:r w:rsidRPr="00BD7CBA">
        <w:t>, Expiration date:</w:t>
      </w:r>
      <w:r w:rsidR="00D066AD">
        <w:t xml:space="preserve"> 8/31/2027</w:t>
      </w:r>
    </w:p>
    <w:bookmarkEnd w:id="180"/>
    <w:p w:rsidR="00377083" w14:paraId="16367481" w14:textId="77777777">
      <w:pPr>
        <w:spacing w:before="0" w:after="160" w:line="259" w:lineRule="auto"/>
        <w:sectPr w:rsidSect="00152F36">
          <w:headerReference w:type="default" r:id="rId153"/>
          <w:headerReference w:type="first" r:id="rId154"/>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6"/>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01248" coordsize="7821,7661">
                <v:shape id="Graphic 17" o:spid="_x0000_s1073" type="#_x0000_t75" alt="Puzzle pieces with solid fill" style="width:6916;height:6915;left:550;mso-wrap-style:square;position:absolute;top:139;visibility:visible">
                  <v:imagedata r:id="rId157"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0" w:name="_Additional_Guidance"/>
      <w:bookmarkEnd w:id="20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1" w:name="_Additional_Guidance_1"/>
      <w:bookmarkStart w:id="202" w:name="_Toc215240056"/>
      <w:bookmarkEnd w:id="201"/>
      <w:r>
        <w:t>Additional Guidance</w:t>
      </w:r>
      <w:bookmarkEnd w:id="202"/>
    </w:p>
    <w:p w:rsidR="004E7366" w:rsidP="004E7366" w14:paraId="5C5E8151" w14:textId="77777777"/>
    <w:p w:rsidR="004E7366" w:rsidRPr="004E7366" w:rsidP="004E7366" w14:paraId="3FB49ED7" w14:textId="1B934A4C">
      <w:pPr>
        <w:pStyle w:val="Sectionintrotext"/>
      </w:pPr>
      <w:r>
        <w:t>In this section:</w:t>
      </w:r>
    </w:p>
    <w:p w:rsidR="00472EC0" w14:paraId="6FD4B965" w14:textId="36C18794">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529787" w:history="1">
        <w:r w:rsidRPr="005F0631">
          <w:rPr>
            <w:rStyle w:val="Hyperlink"/>
            <w:noProof/>
          </w:rPr>
          <w:t>Guidance for Required Registrations</w:t>
        </w:r>
        <w:r>
          <w:rPr>
            <w:noProof/>
            <w:webHidden/>
          </w:rPr>
          <w:tab/>
        </w:r>
        <w:r>
          <w:rPr>
            <w:noProof/>
            <w:webHidden/>
          </w:rPr>
          <w:fldChar w:fldCharType="begin"/>
        </w:r>
        <w:r>
          <w:rPr>
            <w:noProof/>
            <w:webHidden/>
          </w:rPr>
          <w:instrText xml:space="preserve"> PAGEREF _Toc174529787 \h </w:instrText>
        </w:r>
        <w:r>
          <w:rPr>
            <w:noProof/>
            <w:webHidden/>
          </w:rPr>
          <w:fldChar w:fldCharType="separate"/>
        </w:r>
        <w:r>
          <w:rPr>
            <w:noProof/>
            <w:webHidden/>
          </w:rPr>
          <w:t>54</w:t>
        </w:r>
        <w:r>
          <w:rPr>
            <w:noProof/>
            <w:webHidden/>
          </w:rPr>
          <w:fldChar w:fldCharType="end"/>
        </w:r>
      </w:hyperlink>
    </w:p>
    <w:p w:rsidR="00472EC0" w14:paraId="4ED94982" w14:textId="6DD93A73">
      <w:pPr>
        <w:pStyle w:val="TOC3"/>
        <w:rPr>
          <w:rFonts w:asciiTheme="minorHAnsi" w:hAnsiTheme="minorHAnsi" w:cstheme="minorBidi"/>
          <w:iCs w:val="0"/>
          <w:noProof/>
          <w:color w:val="auto"/>
          <w:kern w:val="2"/>
          <w:sz w:val="24"/>
          <w:szCs w:val="24"/>
          <w14:ligatures w14:val="standardContextual"/>
        </w:rPr>
      </w:pPr>
      <w:hyperlink w:anchor="_Toc174529788" w:history="1">
        <w:r w:rsidRPr="005F0631">
          <w:rPr>
            <w:rStyle w:val="Hyperlink"/>
            <w:noProof/>
          </w:rPr>
          <w:t>Getting a Unique Entity Identifier</w:t>
        </w:r>
        <w:r>
          <w:rPr>
            <w:noProof/>
            <w:webHidden/>
          </w:rPr>
          <w:tab/>
        </w:r>
        <w:r>
          <w:rPr>
            <w:noProof/>
            <w:webHidden/>
          </w:rPr>
          <w:fldChar w:fldCharType="begin"/>
        </w:r>
        <w:r>
          <w:rPr>
            <w:noProof/>
            <w:webHidden/>
          </w:rPr>
          <w:instrText xml:space="preserve"> PAGEREF _Toc174529788 \h </w:instrText>
        </w:r>
        <w:r>
          <w:rPr>
            <w:noProof/>
            <w:webHidden/>
          </w:rPr>
          <w:fldChar w:fldCharType="separate"/>
        </w:r>
        <w:r>
          <w:rPr>
            <w:noProof/>
            <w:webHidden/>
          </w:rPr>
          <w:t>54</w:t>
        </w:r>
        <w:r>
          <w:rPr>
            <w:noProof/>
            <w:webHidden/>
          </w:rPr>
          <w:fldChar w:fldCharType="end"/>
        </w:r>
      </w:hyperlink>
    </w:p>
    <w:p w:rsidR="00472EC0" w14:paraId="00E5D6C6" w14:textId="663F5F46">
      <w:pPr>
        <w:pStyle w:val="TOC3"/>
        <w:rPr>
          <w:rFonts w:asciiTheme="minorHAnsi" w:hAnsiTheme="minorHAnsi" w:cstheme="minorBidi"/>
          <w:iCs w:val="0"/>
          <w:noProof/>
          <w:color w:val="auto"/>
          <w:kern w:val="2"/>
          <w:sz w:val="24"/>
          <w:szCs w:val="24"/>
          <w14:ligatures w14:val="standardContextual"/>
        </w:rPr>
      </w:pPr>
      <w:hyperlink w:anchor="_Toc174529789" w:history="1">
        <w:r w:rsidRPr="005F0631">
          <w:rPr>
            <w:rStyle w:val="Hyperlink"/>
            <w:noProof/>
          </w:rPr>
          <w:t>Registering with SAM</w:t>
        </w:r>
        <w:r>
          <w:rPr>
            <w:noProof/>
            <w:webHidden/>
          </w:rPr>
          <w:tab/>
        </w:r>
        <w:r>
          <w:rPr>
            <w:noProof/>
            <w:webHidden/>
          </w:rPr>
          <w:fldChar w:fldCharType="begin"/>
        </w:r>
        <w:r>
          <w:rPr>
            <w:noProof/>
            <w:webHidden/>
          </w:rPr>
          <w:instrText xml:space="preserve"> PAGEREF _Toc174529789 \h </w:instrText>
        </w:r>
        <w:r>
          <w:rPr>
            <w:noProof/>
            <w:webHidden/>
          </w:rPr>
          <w:fldChar w:fldCharType="separate"/>
        </w:r>
        <w:r>
          <w:rPr>
            <w:noProof/>
            <w:webHidden/>
          </w:rPr>
          <w:t>54</w:t>
        </w:r>
        <w:r>
          <w:rPr>
            <w:noProof/>
            <w:webHidden/>
          </w:rPr>
          <w:fldChar w:fldCharType="end"/>
        </w:r>
      </w:hyperlink>
    </w:p>
    <w:p w:rsidR="00472EC0" w14:paraId="0C6D158B" w14:textId="1492F7A6">
      <w:pPr>
        <w:pStyle w:val="TOC3"/>
        <w:rPr>
          <w:rFonts w:asciiTheme="minorHAnsi" w:hAnsiTheme="minorHAnsi" w:cstheme="minorBidi"/>
          <w:iCs w:val="0"/>
          <w:noProof/>
          <w:color w:val="auto"/>
          <w:kern w:val="2"/>
          <w:sz w:val="24"/>
          <w:szCs w:val="24"/>
          <w14:ligatures w14:val="standardContextual"/>
        </w:rPr>
      </w:pPr>
      <w:hyperlink w:anchor="_Toc174529790" w:history="1">
        <w:r w:rsidRPr="005F0631">
          <w:rPr>
            <w:rStyle w:val="Hyperlink"/>
            <w:noProof/>
          </w:rPr>
          <w:t>Registering with Grants.gov</w:t>
        </w:r>
        <w:r>
          <w:rPr>
            <w:noProof/>
            <w:webHidden/>
          </w:rPr>
          <w:tab/>
        </w:r>
        <w:r>
          <w:rPr>
            <w:noProof/>
            <w:webHidden/>
          </w:rPr>
          <w:fldChar w:fldCharType="begin"/>
        </w:r>
        <w:r>
          <w:rPr>
            <w:noProof/>
            <w:webHidden/>
          </w:rPr>
          <w:instrText xml:space="preserve"> PAGEREF _Toc174529790 \h </w:instrText>
        </w:r>
        <w:r>
          <w:rPr>
            <w:noProof/>
            <w:webHidden/>
          </w:rPr>
          <w:fldChar w:fldCharType="separate"/>
        </w:r>
        <w:r>
          <w:rPr>
            <w:noProof/>
            <w:webHidden/>
          </w:rPr>
          <w:t>55</w:t>
        </w:r>
        <w:r>
          <w:rPr>
            <w:noProof/>
            <w:webHidden/>
          </w:rPr>
          <w:fldChar w:fldCharType="end"/>
        </w:r>
      </w:hyperlink>
    </w:p>
    <w:p w:rsidR="00472EC0" w14:paraId="4FE01E08" w14:textId="791E72D2">
      <w:pPr>
        <w:pStyle w:val="TOC2"/>
        <w:rPr>
          <w:rFonts w:asciiTheme="minorHAnsi" w:hAnsiTheme="minorHAnsi" w:cstheme="minorBidi"/>
          <w:b w:val="0"/>
          <w:noProof/>
          <w:color w:val="auto"/>
          <w:kern w:val="2"/>
          <w:szCs w:val="24"/>
          <w14:ligatures w14:val="standardContextual"/>
        </w:rPr>
      </w:pPr>
      <w:hyperlink w:anchor="_Toc174529791" w:history="1">
        <w:r w:rsidRPr="005F063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_Toc174529791 \h </w:instrText>
        </w:r>
        <w:r>
          <w:rPr>
            <w:noProof/>
            <w:webHidden/>
          </w:rPr>
          <w:fldChar w:fldCharType="separate"/>
        </w:r>
        <w:r>
          <w:rPr>
            <w:noProof/>
            <w:webHidden/>
          </w:rPr>
          <w:t>56</w:t>
        </w:r>
        <w:r>
          <w:rPr>
            <w:noProof/>
            <w:webHidden/>
          </w:rPr>
          <w:fldChar w:fldCharType="end"/>
        </w:r>
      </w:hyperlink>
    </w:p>
    <w:p w:rsidR="00472EC0" w14:paraId="63ED0883" w14:textId="55AFE13E">
      <w:pPr>
        <w:pStyle w:val="TOC3"/>
        <w:rPr>
          <w:rFonts w:asciiTheme="minorHAnsi" w:hAnsiTheme="minorHAnsi" w:cstheme="minorBidi"/>
          <w:iCs w:val="0"/>
          <w:noProof/>
          <w:color w:val="auto"/>
          <w:kern w:val="2"/>
          <w:sz w:val="24"/>
          <w:szCs w:val="24"/>
          <w14:ligatures w14:val="standardContextual"/>
        </w:rPr>
      </w:pPr>
      <w:hyperlink w:anchor="_Toc174529792" w:history="1">
        <w:r w:rsidRPr="005F0631">
          <w:rPr>
            <w:rStyle w:val="Hyperlink"/>
            <w:noProof/>
          </w:rPr>
          <w:t>Grants.gov Forms</w:t>
        </w:r>
        <w:r>
          <w:rPr>
            <w:noProof/>
            <w:webHidden/>
          </w:rPr>
          <w:tab/>
        </w:r>
        <w:r>
          <w:rPr>
            <w:noProof/>
            <w:webHidden/>
          </w:rPr>
          <w:fldChar w:fldCharType="begin"/>
        </w:r>
        <w:r>
          <w:rPr>
            <w:noProof/>
            <w:webHidden/>
          </w:rPr>
          <w:instrText xml:space="preserve"> PAGEREF _Toc174529792 \h </w:instrText>
        </w:r>
        <w:r>
          <w:rPr>
            <w:noProof/>
            <w:webHidden/>
          </w:rPr>
          <w:fldChar w:fldCharType="separate"/>
        </w:r>
        <w:r>
          <w:rPr>
            <w:noProof/>
            <w:webHidden/>
          </w:rPr>
          <w:t>56</w:t>
        </w:r>
        <w:r>
          <w:rPr>
            <w:noProof/>
            <w:webHidden/>
          </w:rPr>
          <w:fldChar w:fldCharType="end"/>
        </w:r>
      </w:hyperlink>
    </w:p>
    <w:p w:rsidR="00472EC0" w:rsidRPr="001E6404" w14:paraId="176C6574" w14:textId="379C82AC">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3" w:history="1">
        <w:r w:rsidRPr="001E6404">
          <w:rPr>
            <w:rStyle w:val="Hyperlink"/>
            <w:noProof/>
            <w:sz w:val="22"/>
            <w:szCs w:val="22"/>
          </w:rPr>
          <w:t>SF-424S Form</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_Toc174529793 \h </w:instrText>
        </w:r>
        <w:r w:rsidRPr="001E6404">
          <w:rPr>
            <w:noProof/>
            <w:webHidden/>
            <w:sz w:val="22"/>
            <w:szCs w:val="22"/>
          </w:rPr>
          <w:fldChar w:fldCharType="separate"/>
        </w:r>
        <w:r w:rsidRPr="001E6404">
          <w:rPr>
            <w:noProof/>
            <w:webHidden/>
            <w:sz w:val="22"/>
            <w:szCs w:val="22"/>
          </w:rPr>
          <w:t>56</w:t>
        </w:r>
        <w:r w:rsidRPr="001E6404">
          <w:rPr>
            <w:noProof/>
            <w:webHidden/>
            <w:sz w:val="22"/>
            <w:szCs w:val="22"/>
          </w:rPr>
          <w:fldChar w:fldCharType="end"/>
        </w:r>
      </w:hyperlink>
    </w:p>
    <w:p w:rsidR="00472EC0" w:rsidRPr="001E6404" w14:paraId="347CE124" w14:textId="28FEAFE8">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4" w:history="1">
        <w:r w:rsidRPr="001E6404">
          <w:rPr>
            <w:rStyle w:val="Hyperlink"/>
            <w:noProof/>
            <w:sz w:val="22"/>
            <w:szCs w:val="22"/>
          </w:rPr>
          <w:t>IMLS Museum Program Information Form (M-PIF)</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_Toc174529794 \h </w:instrText>
        </w:r>
        <w:r w:rsidRPr="001E6404">
          <w:rPr>
            <w:noProof/>
            <w:webHidden/>
            <w:sz w:val="22"/>
            <w:szCs w:val="22"/>
          </w:rPr>
          <w:fldChar w:fldCharType="separate"/>
        </w:r>
        <w:r w:rsidRPr="001E6404">
          <w:rPr>
            <w:noProof/>
            <w:webHidden/>
            <w:sz w:val="22"/>
            <w:szCs w:val="22"/>
          </w:rPr>
          <w:t>60</w:t>
        </w:r>
        <w:r w:rsidRPr="001E6404">
          <w:rPr>
            <w:noProof/>
            <w:webHidden/>
            <w:sz w:val="22"/>
            <w:szCs w:val="22"/>
          </w:rPr>
          <w:fldChar w:fldCharType="end"/>
        </w:r>
      </w:hyperlink>
    </w:p>
    <w:p w:rsidR="00472EC0" w14:paraId="35D5FF4A" w14:textId="55F45072">
      <w:pPr>
        <w:pStyle w:val="TOC3"/>
        <w:rPr>
          <w:rFonts w:asciiTheme="minorHAnsi" w:hAnsiTheme="minorHAnsi" w:cstheme="minorBidi"/>
          <w:iCs w:val="0"/>
          <w:noProof/>
          <w:color w:val="auto"/>
          <w:kern w:val="2"/>
          <w:sz w:val="24"/>
          <w:szCs w:val="24"/>
          <w14:ligatures w14:val="standardContextual"/>
        </w:rPr>
      </w:pPr>
      <w:hyperlink w:anchor="_Toc174529795" w:history="1">
        <w:r w:rsidRPr="005F0631">
          <w:rPr>
            <w:rStyle w:val="Hyperlink"/>
            <w:noProof/>
          </w:rPr>
          <w:t>IMLS Budget Form</w:t>
        </w:r>
        <w:r>
          <w:rPr>
            <w:noProof/>
            <w:webHidden/>
          </w:rPr>
          <w:tab/>
        </w:r>
        <w:r>
          <w:rPr>
            <w:noProof/>
            <w:webHidden/>
          </w:rPr>
          <w:fldChar w:fldCharType="begin"/>
        </w:r>
        <w:r>
          <w:rPr>
            <w:noProof/>
            <w:webHidden/>
          </w:rPr>
          <w:instrText xml:space="preserve"> PAGEREF _Toc174529795 \h </w:instrText>
        </w:r>
        <w:r>
          <w:rPr>
            <w:noProof/>
            <w:webHidden/>
          </w:rPr>
          <w:fldChar w:fldCharType="separate"/>
        </w:r>
        <w:r>
          <w:rPr>
            <w:noProof/>
            <w:webHidden/>
          </w:rPr>
          <w:t>63</w:t>
        </w:r>
        <w:r>
          <w:rPr>
            <w:noProof/>
            <w:webHidden/>
          </w:rPr>
          <w:fldChar w:fldCharType="end"/>
        </w:r>
      </w:hyperlink>
    </w:p>
    <w:p w:rsidR="00472EC0" w:rsidRPr="001E6404" w14:paraId="6DAF9239" w14:textId="06204B20">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6" w:history="1">
        <w:r w:rsidRPr="001E6404">
          <w:rPr>
            <w:rStyle w:val="Hyperlink"/>
            <w:noProof/>
            <w:sz w:val="22"/>
            <w:szCs w:val="22"/>
          </w:rPr>
          <w:t>Cost Share in the Budget</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_Toc174529796 \h </w:instrText>
        </w:r>
        <w:r w:rsidRPr="001E6404">
          <w:rPr>
            <w:noProof/>
            <w:webHidden/>
            <w:sz w:val="22"/>
            <w:szCs w:val="22"/>
          </w:rPr>
          <w:fldChar w:fldCharType="separate"/>
        </w:r>
        <w:r w:rsidRPr="001E6404">
          <w:rPr>
            <w:noProof/>
            <w:webHidden/>
            <w:sz w:val="22"/>
            <w:szCs w:val="22"/>
          </w:rPr>
          <w:t>65</w:t>
        </w:r>
        <w:r w:rsidRPr="001E6404">
          <w:rPr>
            <w:noProof/>
            <w:webHidden/>
            <w:sz w:val="22"/>
            <w:szCs w:val="22"/>
          </w:rPr>
          <w:fldChar w:fldCharType="end"/>
        </w:r>
      </w:hyperlink>
    </w:p>
    <w:p w:rsidR="00472EC0" w:rsidRPr="001E6404" w14:paraId="03897478" w14:textId="2F3ADC0B">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7" w:history="1">
        <w:r w:rsidRPr="001E6404">
          <w:rPr>
            <w:rStyle w:val="Hyperlink"/>
            <w:noProof/>
            <w:sz w:val="22"/>
            <w:szCs w:val="22"/>
          </w:rPr>
          <w:t>Indirect Costs in the Budget</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_Toc174529797 \h </w:instrText>
        </w:r>
        <w:r w:rsidRPr="001E6404">
          <w:rPr>
            <w:noProof/>
            <w:webHidden/>
            <w:sz w:val="22"/>
            <w:szCs w:val="22"/>
          </w:rPr>
          <w:fldChar w:fldCharType="separate"/>
        </w:r>
        <w:r w:rsidRPr="001E6404">
          <w:rPr>
            <w:noProof/>
            <w:webHidden/>
            <w:sz w:val="22"/>
            <w:szCs w:val="22"/>
          </w:rPr>
          <w:t>66</w:t>
        </w:r>
        <w:r w:rsidRPr="001E6404">
          <w:rPr>
            <w:noProof/>
            <w:webHidden/>
            <w:sz w:val="22"/>
            <w:szCs w:val="22"/>
          </w:rPr>
          <w:fldChar w:fldCharType="end"/>
        </w:r>
      </w:hyperlink>
    </w:p>
    <w:p w:rsidR="00472EC0" w:rsidRPr="001E6404" w14:paraId="4B45D877" w14:textId="23D59696">
      <w:pPr>
        <w:pStyle w:val="TOC4"/>
        <w:tabs>
          <w:tab w:val="right" w:leader="dot" w:pos="9350"/>
        </w:tabs>
        <w:rPr>
          <w:rFonts w:asciiTheme="minorHAnsi" w:hAnsiTheme="minorHAnsi" w:cstheme="minorBidi"/>
          <w:noProof/>
          <w:color w:val="auto"/>
          <w:kern w:val="2"/>
          <w:sz w:val="22"/>
          <w:szCs w:val="22"/>
          <w14:ligatures w14:val="standardContextual"/>
        </w:rPr>
      </w:pPr>
      <w:hyperlink w:anchor="_Toc174529798" w:history="1">
        <w:r w:rsidRPr="001E6404">
          <w:rPr>
            <w:rStyle w:val="Hyperlink"/>
            <w:noProof/>
            <w:sz w:val="22"/>
            <w:szCs w:val="22"/>
          </w:rPr>
          <w:t>Student Support Costs in the Budget</w:t>
        </w:r>
        <w:r w:rsidRPr="001E6404">
          <w:rPr>
            <w:noProof/>
            <w:webHidden/>
            <w:sz w:val="22"/>
            <w:szCs w:val="22"/>
          </w:rPr>
          <w:tab/>
        </w:r>
        <w:r w:rsidRPr="001E6404">
          <w:rPr>
            <w:noProof/>
            <w:webHidden/>
            <w:sz w:val="22"/>
            <w:szCs w:val="22"/>
          </w:rPr>
          <w:fldChar w:fldCharType="begin"/>
        </w:r>
        <w:r w:rsidRPr="001E6404">
          <w:rPr>
            <w:noProof/>
            <w:webHidden/>
            <w:sz w:val="22"/>
            <w:szCs w:val="22"/>
          </w:rPr>
          <w:instrText xml:space="preserve"> PAGEREF _Toc174529798 \h </w:instrText>
        </w:r>
        <w:r w:rsidRPr="001E6404">
          <w:rPr>
            <w:noProof/>
            <w:webHidden/>
            <w:sz w:val="22"/>
            <w:szCs w:val="22"/>
          </w:rPr>
          <w:fldChar w:fldCharType="separate"/>
        </w:r>
        <w:r w:rsidRPr="001E6404">
          <w:rPr>
            <w:noProof/>
            <w:webHidden/>
            <w:sz w:val="22"/>
            <w:szCs w:val="22"/>
          </w:rPr>
          <w:t>68</w:t>
        </w:r>
        <w:r w:rsidRPr="001E6404">
          <w:rPr>
            <w:noProof/>
            <w:webHidden/>
            <w:sz w:val="22"/>
            <w:szCs w:val="22"/>
          </w:rPr>
          <w:fldChar w:fldCharType="end"/>
        </w:r>
      </w:hyperlink>
    </w:p>
    <w:p w:rsidR="00472EC0" w14:paraId="518E21E6" w14:textId="281AA12D">
      <w:pPr>
        <w:pStyle w:val="TOC3"/>
        <w:rPr>
          <w:rFonts w:asciiTheme="minorHAnsi" w:hAnsiTheme="minorHAnsi" w:cstheme="minorBidi"/>
          <w:iCs w:val="0"/>
          <w:noProof/>
          <w:color w:val="auto"/>
          <w:kern w:val="2"/>
          <w:sz w:val="24"/>
          <w:szCs w:val="24"/>
          <w14:ligatures w14:val="standardContextual"/>
        </w:rPr>
      </w:pPr>
      <w:hyperlink w:anchor="_Toc174529799" w:history="1">
        <w:r w:rsidRPr="005F0631">
          <w:rPr>
            <w:rStyle w:val="Hyperlink"/>
            <w:noProof/>
          </w:rPr>
          <w:t>Budget Justification</w:t>
        </w:r>
        <w:r>
          <w:rPr>
            <w:noProof/>
            <w:webHidden/>
          </w:rPr>
          <w:tab/>
        </w:r>
        <w:r>
          <w:rPr>
            <w:noProof/>
            <w:webHidden/>
          </w:rPr>
          <w:fldChar w:fldCharType="begin"/>
        </w:r>
        <w:r>
          <w:rPr>
            <w:noProof/>
            <w:webHidden/>
          </w:rPr>
          <w:instrText xml:space="preserve"> PAGEREF _Toc174529799 \h </w:instrText>
        </w:r>
        <w:r>
          <w:rPr>
            <w:noProof/>
            <w:webHidden/>
          </w:rPr>
          <w:fldChar w:fldCharType="separate"/>
        </w:r>
        <w:r>
          <w:rPr>
            <w:noProof/>
            <w:webHidden/>
          </w:rPr>
          <w:t>70</w:t>
        </w:r>
        <w:r>
          <w:rPr>
            <w:noProof/>
            <w:webHidden/>
          </w:rPr>
          <w:fldChar w:fldCharType="end"/>
        </w:r>
      </w:hyperlink>
    </w:p>
    <w:p w:rsidR="00472EC0" w14:paraId="54B75822" w14:textId="43CFD533">
      <w:pPr>
        <w:pStyle w:val="TOC3"/>
        <w:rPr>
          <w:rFonts w:asciiTheme="minorHAnsi" w:hAnsiTheme="minorHAnsi" w:cstheme="minorBidi"/>
          <w:iCs w:val="0"/>
          <w:noProof/>
          <w:color w:val="auto"/>
          <w:kern w:val="2"/>
          <w:sz w:val="24"/>
          <w:szCs w:val="24"/>
          <w14:ligatures w14:val="standardContextual"/>
        </w:rPr>
      </w:pPr>
      <w:hyperlink w:anchor="_Toc174529800" w:history="1">
        <w:r w:rsidRPr="005F0631">
          <w:rPr>
            <w:rStyle w:val="Hyperlink"/>
            <w:noProof/>
          </w:rPr>
          <w:t>Proof of Private, Nonprofit Status</w:t>
        </w:r>
        <w:r>
          <w:rPr>
            <w:noProof/>
            <w:webHidden/>
          </w:rPr>
          <w:tab/>
        </w:r>
        <w:r>
          <w:rPr>
            <w:noProof/>
            <w:webHidden/>
          </w:rPr>
          <w:fldChar w:fldCharType="begin"/>
        </w:r>
        <w:r>
          <w:rPr>
            <w:noProof/>
            <w:webHidden/>
          </w:rPr>
          <w:instrText xml:space="preserve"> PAGEREF _Toc174529800 \h </w:instrText>
        </w:r>
        <w:r>
          <w:rPr>
            <w:noProof/>
            <w:webHidden/>
          </w:rPr>
          <w:fldChar w:fldCharType="separate"/>
        </w:r>
        <w:r>
          <w:rPr>
            <w:noProof/>
            <w:webHidden/>
          </w:rPr>
          <w:t>72</w:t>
        </w:r>
        <w:r>
          <w:rPr>
            <w:noProof/>
            <w:webHidden/>
          </w:rPr>
          <w:fldChar w:fldCharType="end"/>
        </w:r>
      </w:hyperlink>
    </w:p>
    <w:p w:rsidR="00472EC0" w14:paraId="18BCF98E" w14:textId="3FF22AEB">
      <w:pPr>
        <w:pStyle w:val="TOC3"/>
        <w:rPr>
          <w:rFonts w:asciiTheme="minorHAnsi" w:hAnsiTheme="minorHAnsi" w:cstheme="minorBidi"/>
          <w:iCs w:val="0"/>
          <w:noProof/>
          <w:color w:val="auto"/>
          <w:kern w:val="2"/>
          <w:sz w:val="24"/>
          <w:szCs w:val="24"/>
          <w14:ligatures w14:val="standardContextual"/>
        </w:rPr>
      </w:pPr>
      <w:hyperlink w:anchor="_Toc174529801" w:history="1">
        <w:r w:rsidRPr="005F0631">
          <w:rPr>
            <w:rStyle w:val="Hyperlink"/>
            <w:noProof/>
          </w:rPr>
          <w:t>Digital Products Plan</w:t>
        </w:r>
        <w:r>
          <w:rPr>
            <w:noProof/>
            <w:webHidden/>
          </w:rPr>
          <w:tab/>
        </w:r>
        <w:r>
          <w:rPr>
            <w:noProof/>
            <w:webHidden/>
          </w:rPr>
          <w:fldChar w:fldCharType="begin"/>
        </w:r>
        <w:r>
          <w:rPr>
            <w:noProof/>
            <w:webHidden/>
          </w:rPr>
          <w:instrText xml:space="preserve"> PAGEREF _Toc174529801 \h </w:instrText>
        </w:r>
        <w:r>
          <w:rPr>
            <w:noProof/>
            <w:webHidden/>
          </w:rPr>
          <w:fldChar w:fldCharType="separate"/>
        </w:r>
        <w:r>
          <w:rPr>
            <w:noProof/>
            <w:webHidden/>
          </w:rPr>
          <w:t>72</w:t>
        </w:r>
        <w:r>
          <w:rPr>
            <w:noProof/>
            <w:webHidden/>
          </w:rPr>
          <w:fldChar w:fldCharType="end"/>
        </w:r>
      </w:hyperlink>
    </w:p>
    <w:p w:rsidR="00C57323" w:rsidRPr="00C57323" w:rsidP="00C57323" w14:paraId="5147F4D7" w14:textId="390065EF">
      <w:r>
        <w:fldChar w:fldCharType="end"/>
      </w:r>
    </w:p>
    <w:p w:rsidR="00A03F4F" w:rsidRPr="00696C29" w:rsidP="00C10168" w14:paraId="383EFDC0" w14:textId="7FEAFC61">
      <w:pPr>
        <w:pStyle w:val="Heading2"/>
        <w:numPr>
          <w:ilvl w:val="0"/>
          <w:numId w:val="0"/>
        </w:numPr>
      </w:pPr>
      <w:bookmarkStart w:id="203" w:name="_Appendix_One_–"/>
      <w:bookmarkStart w:id="204" w:name="_Appendix_Two_One"/>
      <w:bookmarkStart w:id="205" w:name="_Guidance_for_Required"/>
      <w:bookmarkStart w:id="206" w:name="_Toc174529787"/>
      <w:bookmarkStart w:id="207" w:name="_Toc215240057"/>
      <w:bookmarkStart w:id="208" w:name="Step6"/>
      <w:bookmarkEnd w:id="203"/>
      <w:bookmarkEnd w:id="204"/>
      <w:bookmarkEnd w:id="205"/>
      <w:r w:rsidRPr="00CA024E">
        <w:t xml:space="preserve">Guidance for </w:t>
      </w:r>
      <w:r w:rsidRPr="00696C29" w:rsidR="00641364">
        <w:t xml:space="preserve">Required </w:t>
      </w:r>
      <w:r w:rsidRPr="00696C29">
        <w:t>Registrations</w:t>
      </w:r>
      <w:bookmarkEnd w:id="206"/>
      <w:bookmarkEnd w:id="207"/>
    </w:p>
    <w:p w:rsidR="00A03F4F" w:rsidRPr="00427981" w:rsidP="009C22CE" w14:paraId="1DA04B0D" w14:textId="58F7864D">
      <w:pPr>
        <w:pStyle w:val="Heading3"/>
        <w:rPr>
          <w:color w:val="auto"/>
        </w:rPr>
      </w:pPr>
      <w:bookmarkStart w:id="209" w:name="_Getting_a_D-U-N-S®"/>
      <w:bookmarkStart w:id="210" w:name="_Toc174529788"/>
      <w:bookmarkEnd w:id="209"/>
      <w:r>
        <w:t>Getting</w:t>
      </w:r>
      <w:r w:rsidRPr="00427981">
        <w:t xml:space="preserve"> </w:t>
      </w:r>
      <w:r w:rsidRPr="00427981" w:rsidR="002D7650">
        <w:t>a</w:t>
      </w:r>
      <w:r w:rsidRPr="00427981" w:rsidR="00BF7F36">
        <w:t xml:space="preserve"> Unique Entity Identifier</w:t>
      </w:r>
      <w:bookmarkEnd w:id="210"/>
    </w:p>
    <w:p w:rsidR="00685003" w:rsidP="00622F11" w14:paraId="1B6AA671" w14:textId="77777777">
      <w:bookmarkStart w:id="211" w:name="_Registering_for_SAM.gov"/>
      <w:bookmarkEnd w:id="211"/>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BD7CBA" w:rsidP="00622F11" w14:paraId="36DD5CF9" w14:textId="7E54EF3B">
      <w:r w:rsidRPr="00BD7CBA">
        <w:t xml:space="preserve">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6E2B3D7D">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1B0200" w:rsidR="007D2A95">
        <w:rPr>
          <w:highlight w:val="yellow"/>
        </w:rPr>
        <w:t>The organization’s UEI must be active at the time of application and award.</w:t>
      </w:r>
      <w:r w:rsidR="007D2A95">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8" w:history="1">
        <w:r w:rsidRPr="001E435D">
          <w:rPr>
            <w:rStyle w:val="Hyperlink"/>
          </w:rPr>
          <w:t>Learn more about the UEI</w:t>
        </w:r>
      </w:hyperlink>
      <w:r>
        <w:t>.</w:t>
      </w:r>
      <w:bookmarkStart w:id="212" w:name="_Registering_with_SAM"/>
      <w:bookmarkEnd w:id="212"/>
    </w:p>
    <w:p w:rsidR="00FA7E35" w:rsidP="009C22CE" w14:paraId="00B7CA8D" w14:textId="48883278">
      <w:pPr>
        <w:pStyle w:val="Heading3"/>
      </w:pPr>
      <w:bookmarkStart w:id="213" w:name="_Toc174529789"/>
      <w:r w:rsidRPr="00427981">
        <w:t xml:space="preserve">Registering </w:t>
      </w:r>
      <w:r w:rsidRPr="00427981" w:rsidR="001819F7">
        <w:t>with</w:t>
      </w:r>
      <w:r w:rsidRPr="00427981">
        <w:t xml:space="preserve"> </w:t>
      </w:r>
      <w:r w:rsidRPr="00427981" w:rsidR="00AC2704">
        <w:t>SAM</w:t>
      </w:r>
      <w:bookmarkEnd w:id="213"/>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9"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0" w:history="1">
        <w:r w:rsidRPr="00427981" w:rsidR="00D914F4">
          <w:rPr>
            <w:rStyle w:val="Hyperlink"/>
          </w:rPr>
          <w:t>Login.gov</w:t>
        </w:r>
      </w:hyperlink>
      <w:r w:rsidRPr="00BD7CBA">
        <w:t xml:space="preserve">. </w:t>
      </w:r>
      <w:hyperlink r:id="rId161"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4"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4"/>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5" w:name="_Registering_for_Grants.gov"/>
      <w:bookmarkStart w:id="216" w:name="_Registering_with_Grants.gov"/>
      <w:bookmarkEnd w:id="215"/>
      <w:bookmarkEnd w:id="216"/>
    </w:p>
    <w:p w:rsidR="00A03F4F" w:rsidP="009C22CE" w14:paraId="0AD26451" w14:textId="2CF77F42">
      <w:pPr>
        <w:pStyle w:val="Heading3"/>
      </w:pPr>
      <w:bookmarkStart w:id="217" w:name="_Toc174529790"/>
      <w:r w:rsidRPr="00427981">
        <w:t xml:space="preserve">Registering </w:t>
      </w:r>
      <w:r w:rsidRPr="00427981" w:rsidR="00E1140C">
        <w:t>with</w:t>
      </w:r>
      <w:r w:rsidRPr="00427981">
        <w:t xml:space="preserve"> Grants.gov</w:t>
      </w:r>
      <w:bookmarkEnd w:id="217"/>
    </w:p>
    <w:p w:rsidR="00FA7E35" w:rsidRPr="00BD7CBA" w:rsidP="00DC0E36" w14:paraId="00220993" w14:textId="73F01CDA">
      <w:hyperlink r:id="rId162"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8" w:name="_Toc43406655"/>
      <w:bookmarkStart w:id="219" w:name="_Hlk103954417"/>
      <w:r w:rsidRPr="00BD7CBA">
        <w:br w:type="page"/>
      </w:r>
    </w:p>
    <w:p w:rsidR="00A03F4F" w:rsidRPr="00C0225E" w:rsidP="00C10168" w14:paraId="35DABCD7" w14:textId="6D0ACB5C">
      <w:pPr>
        <w:pStyle w:val="Heading2"/>
        <w:numPr>
          <w:ilvl w:val="0"/>
          <w:numId w:val="0"/>
        </w:numPr>
        <w:rPr>
          <w:b/>
        </w:rPr>
      </w:pPr>
      <w:bookmarkStart w:id="220" w:name="_Toc174529791"/>
      <w:bookmarkStart w:id="221" w:name="_Toc215240058"/>
      <w:bookmarkEnd w:id="218"/>
      <w:r w:rsidRPr="00A0528B">
        <w:t>Guidance for Completing Forms and Other Application Components</w:t>
      </w:r>
      <w:bookmarkEnd w:id="220"/>
      <w:bookmarkEnd w:id="221"/>
    </w:p>
    <w:p w:rsidR="009950F9" w:rsidP="009C22CE" w14:paraId="538162E1" w14:textId="25850522">
      <w:pPr>
        <w:pStyle w:val="Heading3"/>
      </w:pPr>
      <w:bookmarkStart w:id="222" w:name="_Grants.gov_SF-424S"/>
      <w:bookmarkStart w:id="223" w:name="_Grants.gov_SF-424S_Form"/>
      <w:bookmarkStart w:id="224" w:name="_Toc174529792"/>
      <w:bookmarkEnd w:id="219"/>
      <w:bookmarkEnd w:id="222"/>
      <w:bookmarkEnd w:id="223"/>
      <w:r>
        <w:t>Grants.gov Forms</w:t>
      </w:r>
      <w:bookmarkEnd w:id="224"/>
    </w:p>
    <w:p w:rsidR="00A03F4F" w:rsidRPr="00427981" w:rsidP="00622F11" w14:paraId="529CEB14" w14:textId="1F0AA9EA">
      <w:pPr>
        <w:pStyle w:val="Heading4"/>
      </w:pPr>
      <w:bookmarkStart w:id="225" w:name="_SF-424S_Form"/>
      <w:bookmarkStart w:id="226" w:name="_Toc174529793"/>
      <w:bookmarkEnd w:id="225"/>
      <w:r w:rsidRPr="00427981">
        <w:t>SF-424S</w:t>
      </w:r>
      <w:r w:rsidRPr="00427981" w:rsidR="00FC52C0">
        <w:t xml:space="preserve"> Form</w:t>
      </w:r>
      <w:bookmarkEnd w:id="226"/>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685003" w14:paraId="681760F9" w14:textId="5783A970">
            <w:pPr>
              <w:pStyle w:val="ListParagraph"/>
              <w:numPr>
                <w:ilvl w:val="0"/>
                <w:numId w:val="32"/>
              </w:numPr>
              <w:contextualSpacing w:val="0"/>
            </w:pPr>
            <w:r w:rsidRPr="00685003">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685003" w14:paraId="63F013E3" w14:textId="77777777">
            <w:pPr>
              <w:pStyle w:val="ListParagraph"/>
              <w:numPr>
                <w:ilvl w:val="0"/>
                <w:numId w:val="32"/>
              </w:numPr>
              <w:contextualSpacing w:val="0"/>
            </w:pPr>
            <w:r w:rsidRPr="00685003">
              <w:rPr>
                <w:b/>
                <w:bCs/>
              </w:rPr>
              <w:t>Address</w:t>
            </w:r>
            <w:r w:rsidRPr="00BD7CBA">
              <w:t>: Enter your legal applicant’s address as it appears in your SAM registration.</w:t>
            </w:r>
          </w:p>
          <w:p w:rsidR="00785B93" w:rsidRPr="00BD7CBA" w:rsidP="00685003" w14:paraId="0C37C6BB" w14:textId="77777777">
            <w:pPr>
              <w:pStyle w:val="ListParagraph"/>
              <w:numPr>
                <w:ilvl w:val="0"/>
                <w:numId w:val="32"/>
              </w:numPr>
              <w:contextualSpacing w:val="0"/>
            </w:pPr>
            <w:r w:rsidRPr="00685003">
              <w:rPr>
                <w:b/>
                <w:bCs/>
              </w:rPr>
              <w:t>Web Address</w:t>
            </w:r>
            <w:r w:rsidRPr="00BD7CBA">
              <w:t>: Enter the URL of your organization’s website.</w:t>
            </w:r>
          </w:p>
          <w:p w:rsidR="00785B93" w:rsidRPr="00BD7CBA" w:rsidP="00685003" w14:paraId="52CFB08D" w14:textId="77777777">
            <w:pPr>
              <w:pStyle w:val="ListParagraph"/>
              <w:numPr>
                <w:ilvl w:val="0"/>
                <w:numId w:val="32"/>
              </w:numPr>
              <w:contextualSpacing w:val="0"/>
            </w:pPr>
            <w:r w:rsidRPr="00685003">
              <w:rPr>
                <w:b/>
                <w:bCs/>
              </w:rPr>
              <w:t>Type of Applicant</w:t>
            </w:r>
            <w:r w:rsidRPr="00BD7CBA">
              <w:t>: Select the code that best characterizes your organization from the menu in the first dropdown box. Leave the other boxes blank.</w:t>
            </w:r>
          </w:p>
          <w:p w:rsidR="00785B93" w:rsidRPr="00BD7CBA" w:rsidP="00685003" w14:paraId="04B4E90B" w14:textId="77777777">
            <w:pPr>
              <w:pStyle w:val="ListParagraph"/>
              <w:numPr>
                <w:ilvl w:val="0"/>
                <w:numId w:val="32"/>
              </w:numPr>
              <w:contextualSpacing w:val="0"/>
            </w:pPr>
            <w:r w:rsidRPr="00685003">
              <w:rPr>
                <w:b/>
                <w:bCs/>
              </w:rPr>
              <w:t>Employer/Taxpayer Identification Number (EIN/TIN):</w:t>
            </w:r>
            <w:r w:rsidRPr="00BD7CBA">
              <w:t xml:space="preserve"> Enter the EIN or TIN assigned to your organization by the Internal Revenue Service.</w:t>
            </w:r>
          </w:p>
          <w:p w:rsidR="00785B93" w:rsidRPr="00BD7CBA" w:rsidP="00685003" w14:paraId="2B5CF9FA" w14:textId="77777777">
            <w:pPr>
              <w:pStyle w:val="ListParagraph"/>
              <w:numPr>
                <w:ilvl w:val="0"/>
                <w:numId w:val="32"/>
              </w:numPr>
              <w:contextualSpacing w:val="0"/>
            </w:pPr>
            <w:r w:rsidRPr="00685003">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5" w:history="1">
              <w:r w:rsidRPr="00427981">
                <w:rPr>
                  <w:rStyle w:val="Hyperlink"/>
                </w:rPr>
                <w:t>www.fsd.gov</w:t>
              </w:r>
            </w:hyperlink>
            <w:r w:rsidRPr="00BD7CBA">
              <w:t xml:space="preserve"> or 1-866-606-8220.</w:t>
            </w:r>
          </w:p>
          <w:p w:rsidR="00EA4669" w:rsidP="00685003" w14:paraId="29FE4C8A" w14:textId="77777777">
            <w:pPr>
              <w:pStyle w:val="ListParagraph"/>
              <w:numPr>
                <w:ilvl w:val="0"/>
                <w:numId w:val="32"/>
              </w:numPr>
              <w:contextualSpacing w:val="0"/>
            </w:pPr>
            <w:r w:rsidRPr="00685003">
              <w:rPr>
                <w:b/>
                <w:bCs/>
              </w:rPr>
              <w:t>Congressional District</w:t>
            </w:r>
            <w:r w:rsidRPr="00BD7CBA">
              <w:t xml:space="preserve">: Enter your organization’s congressional district. </w:t>
            </w:r>
          </w:p>
          <w:p w:rsidR="00EA4669" w:rsidP="00685003" w14:paraId="4432B3FD" w14:textId="77777777">
            <w:pPr>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85003"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6"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685003" w14:paraId="58EAC30D" w14:textId="77777777">
            <w:pPr>
              <w:pStyle w:val="ListParagraph"/>
              <w:numPr>
                <w:ilvl w:val="0"/>
                <w:numId w:val="30"/>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685003" w14:paraId="41499E04" w14:textId="77777777">
            <w:pPr>
              <w:pStyle w:val="ListParagraph"/>
              <w:numPr>
                <w:ilvl w:val="0"/>
                <w:numId w:val="30"/>
              </w:numPr>
              <w:contextualSpacing w:val="0"/>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685003" w14:paraId="174C8861" w14:textId="7598DB01">
            <w:pPr>
              <w:pStyle w:val="ListParagraph"/>
              <w:numPr>
                <w:ilvl w:val="0"/>
                <w:numId w:val="30"/>
              </w:numPr>
              <w:contextualSpacing w:val="0"/>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685003">
              <w:rPr>
                <w:b/>
                <w:bCs/>
              </w:rPr>
              <w:t>NOTE</w:t>
            </w:r>
            <w:r w:rsidRPr="000709B3">
              <w:t xml:space="preserve">: </w:t>
            </w:r>
            <w:r w:rsidR="0002075E">
              <w:t>We use</w:t>
            </w:r>
            <w:r w:rsidRPr="000709B3">
              <w:t xml:space="preserve"> </w:t>
            </w:r>
            <w:hyperlink r:id="rId167"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4F7684A">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41"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29C555BB">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41"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7" w:name="_IMLS_Supplementary_Information_1"/>
      <w:bookmarkStart w:id="228" w:name="_IMLS_Museum_Program"/>
      <w:bookmarkEnd w:id="227"/>
      <w:bookmarkEnd w:id="228"/>
    </w:p>
    <w:p w:rsidR="007E43D1" w:rsidP="00622F11" w14:paraId="35310A0D" w14:textId="4B21598E">
      <w:pPr>
        <w:pStyle w:val="Heading4"/>
      </w:pPr>
      <w:bookmarkStart w:id="229" w:name="_IMLS_Museum_Program_1"/>
      <w:bookmarkStart w:id="230" w:name="_Toc174529794"/>
      <w:bookmarkEnd w:id="229"/>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0"/>
    </w:p>
    <w:p w:rsidR="00273020" w:rsidRPr="00273020" w:rsidP="00B0271F" w14:paraId="51AC7A3D" w14:textId="50B03ED9">
      <w:pPr>
        <w:keepNext/>
      </w:pPr>
      <w:r w:rsidRPr="001B0200">
        <w:rPr>
          <w:highlight w:val="yellow"/>
        </w:rPr>
        <w:t xml:space="preserve">Make sure that JavaScript is enabled in your web browser. Download the </w:t>
      </w:r>
      <w:r w:rsidR="009302A4">
        <w:rPr>
          <w:highlight w:val="yellow"/>
        </w:rPr>
        <w:t xml:space="preserve">IMLS </w:t>
      </w:r>
      <w:r w:rsidRPr="001B0200">
        <w:rPr>
          <w:highlight w:val="yellow"/>
        </w:rPr>
        <w:t xml:space="preserve">Museum Program Information Form (PDF, XXX MB) to your computer and work on it outside your web </w:t>
      </w:r>
      <w:r w:rsidRPr="001B0200">
        <w:rPr>
          <w:highlight w:val="yellow"/>
        </w:rPr>
        <w:t>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22B8C55E">
            <w:r w:rsidRPr="00BD7CBA">
              <w:t xml:space="preserve">Select </w:t>
            </w:r>
            <w:r w:rsidR="009D0CF7">
              <w:t>21</w:t>
            </w:r>
            <w:r w:rsidRPr="009D0CF7" w:rsidR="009D0CF7">
              <w:rPr>
                <w:vertAlign w:val="superscript"/>
              </w:rPr>
              <w:t>st</w:t>
            </w:r>
            <w:r w:rsidR="009D0CF7">
              <w:t xml:space="preserve"> Century Museum Professionals</w:t>
            </w:r>
            <w:r w:rsidR="006B5A98">
              <w:t>.</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785E9242">
            <w:hyperlink w:anchor="_A2._Laura_Bush" w:history="1">
              <w:r>
                <w:rPr>
                  <w:rStyle w:val="Hyperlink"/>
                </w:rPr>
                <w:t xml:space="preserve">Refer to the </w:t>
              </w:r>
              <w:r w:rsidR="009E32BC">
                <w:rPr>
                  <w:rStyle w:val="Hyperlink"/>
                </w:rPr>
                <w:t>21MP</w:t>
              </w:r>
              <w:r>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46CFDBF6">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1" w:name="_IMLS_Budget_Form_2"/>
      <w:bookmarkEnd w:id="231"/>
      <w:r w:rsidRPr="00BD7CBA">
        <w:br w:type="page"/>
      </w:r>
    </w:p>
    <w:p w:rsidR="00A03F4F" w:rsidRPr="00427981" w:rsidP="009C22CE" w14:paraId="0849FB53" w14:textId="7A8DAB8F">
      <w:pPr>
        <w:pStyle w:val="Heading3"/>
      </w:pPr>
      <w:bookmarkStart w:id="232" w:name="_IMLS_Budget_Form_3"/>
      <w:bookmarkStart w:id="233" w:name="_2B_IMLS_Budget"/>
      <w:bookmarkStart w:id="234" w:name="_Toc174529795"/>
      <w:bookmarkEnd w:id="232"/>
      <w:bookmarkEnd w:id="233"/>
      <w:r w:rsidRPr="00427981">
        <w:t>IMLS Budget Form</w:t>
      </w:r>
      <w:bookmarkEnd w:id="234"/>
      <w:r w:rsidR="002C0D8F">
        <w:t xml:space="preserve"> </w:t>
      </w:r>
    </w:p>
    <w:p w:rsidR="00654185" w:rsidRPr="00BD7CBA" w:rsidP="00622F11" w14:paraId="23DADAA5" w14:textId="3991DCDD">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68">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9" w:history="1">
                                <w:r w:rsidRPr="00916FE5">
                                  <w:rPr>
                                    <w:rStyle w:val="Hyperlink"/>
                                  </w:rPr>
                                  <w:t>2 C.F.R. 200 Subpart E - Cost Principles</w:t>
                                </w:r>
                              </w:hyperlink>
                            </w:p>
                            <w:p w:rsidR="00215A0C" w:rsidP="00797C77" w14:textId="0D9D095A">
                              <w:pPr>
                                <w:pStyle w:val="ListParagraph"/>
                                <w:ind w:left="1080"/>
                              </w:pPr>
                              <w:hyperlink r:id="rId170"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alt="&quot;&quot;" style="width:456.75pt;height:84.75pt;margin-top:71.1pt;margin-left:3.75pt;mso-height-relative:margin;position:absolute;z-index:251720704"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9" w:history="1">
                          <w:r w:rsidRPr="00916FE5">
                            <w:rPr>
                              <w:rStyle w:val="Hyperlink"/>
                            </w:rPr>
                            <w:t>2 C.F.R. 200 Subpart E - Cost Principles</w:t>
                          </w:r>
                        </w:hyperlink>
                      </w:p>
                      <w:p w:rsidR="00215A0C" w:rsidP="00797C77" w14:paraId="63ACF5FD" w14:textId="0D9D095A">
                        <w:pPr>
                          <w:pStyle w:val="ListParagraph"/>
                          <w:ind w:left="1080"/>
                        </w:pPr>
                        <w:hyperlink r:id="rId170" w:history="1">
                          <w:r>
                            <w:rPr>
                              <w:rStyle w:val="Hyperlink"/>
                            </w:rPr>
                            <w:t>2 C.F.R. part 3187 Subpart C Allowable Costs</w:t>
                          </w:r>
                        </w:hyperlink>
                      </w:p>
                    </w:txbxContent>
                  </v:textbox>
                </v:rect>
                <v:shape id="Graphic 23" o:spid="_x0000_s1077" type="#_x0000_t75" alt="Information with solid fill" style="width:3474;height:3473;left:1047;mso-wrap-style:square;position:absolute;top:1143;visibility:visible">
                  <v:imagedata r:id="rId67"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4"/>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tcPr>
          <w:p w:rsidR="00D43358" w:rsidP="00593731" w14:paraId="1940CFAC" w14:textId="3BE958BB">
            <w:pPr>
              <w:pStyle w:val="ListParagraph"/>
              <w:numPr>
                <w:ilvl w:val="0"/>
                <w:numId w:val="0"/>
              </w:numPr>
            </w:pPr>
            <w:r w:rsidRPr="00BD7CBA">
              <w:t xml:space="preserve">Include both temporary and permanent staff as well as volunteers engaged in project activities. Document </w:t>
            </w:r>
            <w:r w:rsidRPr="001B0200" w:rsidR="002337DE">
              <w:rPr>
                <w:highlight w:val="yellow"/>
              </w:rPr>
              <w:t>how you calculated salaries and wages</w:t>
            </w:r>
            <w:r w:rsidR="002337DE">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tcPr>
          <w:p w:rsidR="005A383C" w:rsidRPr="005A383C" w:rsidP="00622F11" w14:paraId="45584E32" w14:textId="01FDC040">
            <w:r w:rsidRPr="005A383C">
              <w:t xml:space="preserve">Explain </w:t>
            </w:r>
            <w:r w:rsidRPr="001B0200" w:rsidR="006E67B1">
              <w:rPr>
                <w:highlight w:val="yellow"/>
              </w:rPr>
              <w:t>how you calculated</w:t>
            </w:r>
            <w:r w:rsidR="006E67B1">
              <w:t xml:space="preserve"> </w:t>
            </w:r>
            <w:r w:rsidRPr="005A383C">
              <w:t>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5" w:name="_Cost_Share"/>
      <w:bookmarkStart w:id="236" w:name="_Cost_Share_in"/>
      <w:bookmarkStart w:id="237" w:name="_Cost_Share_in_1"/>
      <w:bookmarkStart w:id="238" w:name="_Toc174529796"/>
      <w:bookmarkEnd w:id="235"/>
      <w:bookmarkEnd w:id="236"/>
      <w:bookmarkEnd w:id="237"/>
      <w:r w:rsidRPr="00427981">
        <w:t>Cost Share</w:t>
      </w:r>
      <w:r w:rsidRPr="00427981" w:rsidR="00047298">
        <w:t xml:space="preserve"> in the Budget</w:t>
      </w:r>
      <w:bookmarkEnd w:id="238"/>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2A1180" w:rsidP="00622F11" w14:paraId="614C7D1A" w14:textId="0DD69FEA">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p>
    <w:p w:rsidR="00EC46FD" w:rsidRPr="00BD7CBA" w:rsidP="00622F11" w14:paraId="7C40B624" w14:textId="69F46ED3">
      <w:hyperlink r:id="rId171"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39" w:name="_Indirect_Costs_in_1"/>
      <w:bookmarkStart w:id="240" w:name="_Toc174529797"/>
      <w:bookmarkEnd w:id="239"/>
      <w:r w:rsidRPr="00427981">
        <w:t>Indirect Costs</w:t>
      </w:r>
      <w:r w:rsidRPr="00427981" w:rsidR="00047298">
        <w:t xml:space="preserve"> in the Budget</w:t>
      </w:r>
      <w:bookmarkEnd w:id="240"/>
    </w:p>
    <w:p w:rsidR="006504EE" w:rsidP="006504EE" w14:paraId="5081FB8A" w14:textId="30E66781">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6504EE" w:rsidRPr="00BD7CBA" w:rsidP="006504EE" w14:paraId="5100561C" w14:textId="0E9A4CD3">
      <w:hyperlink r:id="rId172"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480C80A5">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A74241">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1"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2" w:name="_Hlk103963452"/>
      <w:bookmarkStart w:id="243" w:name="_Hlk105655624"/>
      <w:bookmarkEnd w:id="241"/>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2"/>
      <w:bookmarkEnd w:id="243"/>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10268250">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3" w:history="1">
        <w:r w:rsidRPr="00A4168A">
          <w:rPr>
            <w:rStyle w:val="Hyperlink"/>
          </w:rPr>
          <w:t>See 2 C.F.R. part 200</w:t>
        </w:r>
      </w:hyperlink>
      <w:r w:rsidRPr="00BD7CBA">
        <w:t xml:space="preserve">, including </w:t>
      </w:r>
      <w:hyperlink r:id="rId174" w:history="1">
        <w:r w:rsidRPr="00617B35" w:rsidR="00617B35">
          <w:rPr>
            <w:rStyle w:val="Hyperlink"/>
          </w:rPr>
          <w:t>2 C.F.R. §§ 200.1 (Definitions)</w:t>
        </w:r>
      </w:hyperlink>
      <w:r w:rsidRPr="00BD7CBA">
        <w:t xml:space="preserve">, </w:t>
      </w:r>
      <w:hyperlink r:id="rId175" w:anchor="p-200.414(f)" w:history="1">
        <w:r w:rsidRPr="00301AFD">
          <w:rPr>
            <w:rStyle w:val="Hyperlink"/>
          </w:rPr>
          <w:t>200.414(f)</w:t>
        </w:r>
      </w:hyperlink>
      <w:r w:rsidRPr="00BD7CBA">
        <w:t xml:space="preserve">, and </w:t>
      </w:r>
      <w:hyperlink r:id="rId176" w:anchor="p-200.510(b)(6)" w:history="1">
        <w:r w:rsidRPr="000804B9">
          <w:rPr>
            <w:rStyle w:val="Hyperlink"/>
          </w:rPr>
          <w:t>200.510(b)(6)</w:t>
        </w:r>
      </w:hyperlink>
      <w:r w:rsidRPr="00BD7CBA">
        <w:t>, for additional guidance.</w:t>
      </w:r>
    </w:p>
    <w:p w:rsidR="004F641A" w:rsidP="00622F11" w14:paraId="56B4D0F5" w14:textId="39021BF5">
      <w:r w:rsidRPr="00BD7CBA">
        <w:t xml:space="preserve">Modified Total Direct Costs </w:t>
      </w:r>
      <w:r w:rsidR="000804B9">
        <w:t>include</w:t>
      </w:r>
      <w:r>
        <w:t>:</w:t>
      </w:r>
      <w:r w:rsidRPr="00BD7CBA">
        <w:t xml:space="preserve"> </w:t>
      </w:r>
    </w:p>
    <w:p w:rsidR="004F641A" w:rsidP="00D85ED0" w14:paraId="5E1CDB8E" w14:textId="77777777">
      <w:pPr>
        <w:pStyle w:val="ListParagraph"/>
        <w:numPr>
          <w:ilvl w:val="0"/>
          <w:numId w:val="56"/>
        </w:numPr>
      </w:pPr>
      <w:r w:rsidRPr="00BD7CBA">
        <w:t xml:space="preserve">all direct salaries and wages, </w:t>
      </w:r>
    </w:p>
    <w:p w:rsidR="004F641A" w:rsidP="00D85ED0" w14:paraId="04478063" w14:textId="77777777">
      <w:pPr>
        <w:pStyle w:val="ListParagraph"/>
        <w:numPr>
          <w:ilvl w:val="0"/>
          <w:numId w:val="56"/>
        </w:numPr>
      </w:pPr>
      <w:r w:rsidRPr="00BD7CBA">
        <w:t xml:space="preserve">applicable fringe benefits, </w:t>
      </w:r>
    </w:p>
    <w:p w:rsidR="004F641A" w:rsidP="00D85ED0" w14:paraId="411F4454" w14:textId="77777777">
      <w:pPr>
        <w:pStyle w:val="ListParagraph"/>
        <w:numPr>
          <w:ilvl w:val="0"/>
          <w:numId w:val="56"/>
        </w:numPr>
      </w:pPr>
      <w:r w:rsidRPr="00BD7CBA">
        <w:t xml:space="preserve">materials and supplies, </w:t>
      </w:r>
    </w:p>
    <w:p w:rsidR="004F641A" w:rsidP="00D85ED0" w14:paraId="7135FE69" w14:textId="77777777">
      <w:pPr>
        <w:pStyle w:val="ListParagraph"/>
        <w:numPr>
          <w:ilvl w:val="0"/>
          <w:numId w:val="56"/>
        </w:numPr>
      </w:pPr>
      <w:r w:rsidRPr="00BD7CBA">
        <w:t xml:space="preserve">services, </w:t>
      </w:r>
    </w:p>
    <w:p w:rsidR="004F641A" w:rsidP="00D85ED0" w14:paraId="3B47FBFE" w14:textId="77777777">
      <w:pPr>
        <w:pStyle w:val="ListParagraph"/>
        <w:numPr>
          <w:ilvl w:val="0"/>
          <w:numId w:val="56"/>
        </w:numPr>
      </w:pPr>
      <w:r w:rsidRPr="00BD7CBA">
        <w:t xml:space="preserve">travel, and </w:t>
      </w:r>
    </w:p>
    <w:p w:rsidR="004F641A" w:rsidP="00D85ED0" w14:paraId="531EE8C1" w14:textId="77777777">
      <w:pPr>
        <w:pStyle w:val="ListParagraph"/>
        <w:numPr>
          <w:ilvl w:val="0"/>
          <w:numId w:val="56"/>
        </w:numPr>
      </w:pPr>
      <w:r w:rsidRPr="00BD7CBA">
        <w:t>up to the first $</w:t>
      </w:r>
      <w:r w:rsidR="000A0588">
        <w:t>50</w:t>
      </w:r>
      <w:r w:rsidRPr="00BD7CBA">
        <w:t xml:space="preserve">,000 of each subaward </w:t>
      </w:r>
      <w:bookmarkStart w:id="244" w:name="_Hlk105655676"/>
      <w:r w:rsidRPr="00BD7CBA">
        <w:t>(regardless of the period of performance of the subawards under the award</w:t>
      </w:r>
      <w:bookmarkEnd w:id="244"/>
      <w:r w:rsidRPr="00BD7CBA">
        <w:t xml:space="preserve">). </w:t>
      </w:r>
      <w:bookmarkStart w:id="245" w:name="_Hlk105655958"/>
    </w:p>
    <w:p w:rsidR="004F641A" w:rsidP="004F641A" w14:paraId="0CF49173" w14:textId="2249657F">
      <w:r w:rsidRPr="00BD7CBA">
        <w:t xml:space="preserve">Modified Total Direct Costs </w:t>
      </w:r>
      <w:r w:rsidRPr="00BD7CBA" w:rsidR="004641B4">
        <w:t>exclude</w:t>
      </w:r>
      <w:r>
        <w:t>:</w:t>
      </w:r>
      <w:r w:rsidRPr="00BD7CBA" w:rsidR="004641B4">
        <w:t xml:space="preserve"> </w:t>
      </w:r>
    </w:p>
    <w:p w:rsidR="004F641A" w:rsidP="00D85ED0" w14:paraId="29A330B3" w14:textId="77777777">
      <w:pPr>
        <w:pStyle w:val="ListParagraph"/>
        <w:numPr>
          <w:ilvl w:val="0"/>
          <w:numId w:val="57"/>
        </w:numPr>
      </w:pPr>
      <w:r w:rsidRPr="00BD7CBA">
        <w:t xml:space="preserve">equipment, </w:t>
      </w:r>
    </w:p>
    <w:p w:rsidR="004F641A" w:rsidP="00D85ED0" w14:paraId="0404BC02" w14:textId="77777777">
      <w:pPr>
        <w:pStyle w:val="ListParagraph"/>
        <w:numPr>
          <w:ilvl w:val="0"/>
          <w:numId w:val="57"/>
        </w:numPr>
      </w:pPr>
      <w:r w:rsidRPr="00BD7CBA">
        <w:t xml:space="preserve">capital expenditures, </w:t>
      </w:r>
    </w:p>
    <w:p w:rsidR="004F641A" w:rsidP="00D85ED0" w14:paraId="1E12392C" w14:textId="77777777">
      <w:pPr>
        <w:pStyle w:val="ListParagraph"/>
        <w:numPr>
          <w:ilvl w:val="0"/>
          <w:numId w:val="57"/>
        </w:numPr>
      </w:pPr>
      <w:r w:rsidRPr="00BD7CBA">
        <w:t xml:space="preserve">charges for patient care, </w:t>
      </w:r>
    </w:p>
    <w:p w:rsidR="004F641A" w:rsidP="00D85ED0" w14:paraId="6BAFB268" w14:textId="77777777">
      <w:pPr>
        <w:pStyle w:val="ListParagraph"/>
        <w:numPr>
          <w:ilvl w:val="0"/>
          <w:numId w:val="57"/>
        </w:numPr>
      </w:pPr>
      <w:r w:rsidRPr="00BD7CBA">
        <w:t xml:space="preserve">rental costs, </w:t>
      </w:r>
    </w:p>
    <w:p w:rsidR="004F641A" w:rsidP="00D85ED0" w14:paraId="68E03AC1" w14:textId="77777777">
      <w:pPr>
        <w:pStyle w:val="ListParagraph"/>
        <w:numPr>
          <w:ilvl w:val="0"/>
          <w:numId w:val="57"/>
        </w:numPr>
      </w:pPr>
      <w:r w:rsidRPr="00BD7CBA">
        <w:t xml:space="preserve">tuition remission, </w:t>
      </w:r>
    </w:p>
    <w:p w:rsidR="004F641A" w:rsidP="00D85ED0" w14:paraId="03A9CCE8" w14:textId="77777777">
      <w:pPr>
        <w:pStyle w:val="ListParagraph"/>
        <w:numPr>
          <w:ilvl w:val="0"/>
          <w:numId w:val="57"/>
        </w:numPr>
      </w:pPr>
      <w:r w:rsidRPr="00BD7CBA">
        <w:t xml:space="preserve">scholarships and fellowships, </w:t>
      </w:r>
    </w:p>
    <w:p w:rsidR="004F641A" w:rsidP="00D85ED0" w14:paraId="0E4DA0BC" w14:textId="77777777">
      <w:pPr>
        <w:pStyle w:val="ListParagraph"/>
        <w:numPr>
          <w:ilvl w:val="0"/>
          <w:numId w:val="57"/>
        </w:numPr>
      </w:pPr>
      <w:r w:rsidRPr="00BD7CBA">
        <w:t xml:space="preserve">participant support costs, and </w:t>
      </w:r>
    </w:p>
    <w:p w:rsidR="004F641A" w:rsidP="00D85ED0" w14:paraId="1BC1B363"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5ED1E139" w14:textId="7606F87F">
      <w:r w:rsidRPr="00BD7CBA">
        <w:t xml:space="preserve">Other items may only be excluded when necessary to avoid a serious inequity in the distribution of indirect costs, and with the approval of the cognizant agency for indirect costs. </w:t>
      </w:r>
      <w:bookmarkEnd w:id="245"/>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019676C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hyperlink r:id="rId169" w:anchor="subject-group-ECFRd93f2a98b1f6455" w:history="1">
        <w:r w:rsidRPr="002E4F1A" w:rsidR="00884203">
          <w:rPr>
            <w:rStyle w:val="Hyperlink"/>
          </w:rPr>
          <w:t>See</w:t>
        </w:r>
        <w:r w:rsidRPr="002E4F1A" w:rsidR="008B0DD0">
          <w:rPr>
            <w:rStyle w:val="Hyperlink"/>
          </w:rPr>
          <w:t>,</w:t>
        </w:r>
        <w:r w:rsidRPr="002E4F1A" w:rsidR="00884203">
          <w:rPr>
            <w:rStyle w:val="Hyperlink"/>
          </w:rPr>
          <w:t xml:space="preserve"> for example</w:t>
        </w:r>
        <w:r w:rsidRPr="002E4F1A" w:rsidR="008B0DD0">
          <w:rPr>
            <w:rStyle w:val="Hyperlink"/>
          </w:rPr>
          <w:t>,</w:t>
        </w:r>
        <w:r w:rsidRPr="002E4F1A" w:rsidR="00884203">
          <w:rPr>
            <w:rStyle w:val="Hyperlink"/>
          </w:rPr>
          <w:t xml:space="preserve"> 2 C.F.R. §§ 200.412-414.</w:t>
        </w:r>
      </w:hyperlink>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038EB53B">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5" w:anchor="p-200.414(f)" w:history="1">
        <w:r w:rsidRPr="0064187B" w:rsidR="00E71415">
          <w:rPr>
            <w:rStyle w:val="Hyperlink"/>
          </w:rPr>
          <w:t>2 C.F.R. § 200.414(f)</w:t>
        </w:r>
      </w:hyperlink>
      <w:r w:rsidRPr="00BD7CBA" w:rsidR="00E71415">
        <w:t xml:space="preserve"> and </w:t>
      </w:r>
      <w:hyperlink r:id="rId177" w:history="1">
        <w:r w:rsidRPr="00DE7B6C" w:rsidR="00E71415">
          <w:rPr>
            <w:rStyle w:val="Hyperlink"/>
          </w:rPr>
          <w:t>§ 200.1 Definitions</w:t>
        </w:r>
      </w:hyperlink>
      <w:r w:rsidRPr="00BD7CBA" w:rsidR="00E71415">
        <w:t>.</w:t>
      </w:r>
    </w:p>
    <w:p w:rsidR="00A03F4F" w:rsidRPr="00427981" w:rsidP="00622F11" w14:paraId="3CC37ECB" w14:textId="4230D545">
      <w:pPr>
        <w:pStyle w:val="Heading4"/>
      </w:pPr>
      <w:bookmarkStart w:id="246" w:name="_Student_Support_Costs"/>
      <w:bookmarkStart w:id="247" w:name="_Toc174529798"/>
      <w:bookmarkEnd w:id="246"/>
      <w:r w:rsidRPr="00427981">
        <w:t>Student Support Costs</w:t>
      </w:r>
      <w:r w:rsidRPr="00427981" w:rsidR="00047298">
        <w:t xml:space="preserve"> in the Budget</w:t>
      </w:r>
      <w:bookmarkEnd w:id="247"/>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7497DC3E">
      <w:r w:rsidRPr="00BD7CBA">
        <w:t xml:space="preserve">See </w:t>
      </w:r>
      <w:hyperlink r:id="rId178" w:history="1">
        <w:r w:rsidRPr="00992295">
          <w:rPr>
            <w:rStyle w:val="Hyperlink"/>
          </w:rPr>
          <w:t>2 C.F.R. § 200.466 (Scholarships and student aid costs)</w:t>
        </w:r>
      </w:hyperlink>
      <w:r w:rsidRPr="00BD7CBA">
        <w:t xml:space="preserve">; see also </w:t>
      </w:r>
      <w:hyperlink r:id="rId179" w:history="1">
        <w:r w:rsidRPr="00992295">
          <w:rPr>
            <w:rStyle w:val="Hyperlink"/>
          </w:rPr>
          <w:t>2 C.F.R. § 200.430 (Compensation – personal services)</w:t>
        </w:r>
      </w:hyperlink>
      <w:r w:rsidRPr="00BD7CBA">
        <w:t>.</w:t>
      </w:r>
      <w:bookmarkStart w:id="248" w:name="_Budget_Justification_2"/>
      <w:bookmarkStart w:id="249" w:name="_2C_Budget_Justification"/>
      <w:bookmarkEnd w:id="248"/>
      <w:bookmarkEnd w:id="249"/>
    </w:p>
    <w:p w:rsidR="00AA0CC5" w:rsidRPr="00427981" w:rsidP="009C22CE" w14:paraId="338DFA2F" w14:textId="169E5CDC">
      <w:pPr>
        <w:pStyle w:val="Heading3"/>
      </w:pPr>
      <w:bookmarkStart w:id="250" w:name="_Budget_Justification_3"/>
      <w:bookmarkStart w:id="251" w:name="_Toc174529799"/>
      <w:bookmarkEnd w:id="250"/>
      <w:r w:rsidRPr="00427981">
        <w:t>Budget Justification</w:t>
      </w:r>
      <w:bookmarkEnd w:id="251"/>
    </w:p>
    <w:p w:rsidR="00AA0CC5" w:rsidP="00B0271F" w14:paraId="25D3C26A" w14:textId="7EC50135">
      <w:pPr>
        <w:keepNext/>
      </w:pPr>
      <w:r w:rsidRPr="00BD7CBA">
        <w:t xml:space="preserve">To write your Budget Justification, follow the the IMLS Budget Form’s section headings </w:t>
      </w:r>
      <w:r w:rsidRPr="001B0200" w:rsidR="005B3F82">
        <w:rPr>
          <w:highlight w:val="yellow"/>
        </w:rPr>
        <w:t>to organize the document</w:t>
      </w:r>
      <w:r w:rsidR="005B3F82">
        <w:t xml:space="preserve"> </w:t>
      </w:r>
      <w:r w:rsidRPr="00BD7CBA">
        <w:t>and save it as a PDF. Address both grant funds and cost share</w:t>
      </w:r>
      <w:r w:rsidRPr="00BD7CBA" w:rsidR="00C04614">
        <w:t>, if included</w:t>
      </w:r>
      <w:r w:rsidRPr="00BD7CBA">
        <w:t>.</w:t>
      </w:r>
      <w:r w:rsidR="00293F7E">
        <w:t xml:space="preserve"> </w:t>
      </w:r>
      <w:r w:rsidRPr="001B0200" w:rsidR="00293F7E">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66CC43AB">
            <w:pPr>
              <w:pStyle w:val="ListParagraph"/>
              <w:numPr>
                <w:ilvl w:val="0"/>
                <w:numId w:val="6"/>
              </w:numPr>
              <w:ind w:left="360"/>
            </w:pPr>
            <w:r w:rsidRPr="00647100">
              <w:t>Document</w:t>
            </w:r>
            <w:r w:rsidR="00293F7E">
              <w:t xml:space="preserve"> </w:t>
            </w:r>
            <w:r w:rsidRPr="001B0200" w:rsidR="00293F7E">
              <w:rPr>
                <w:highlight w:val="yellow"/>
              </w:rPr>
              <w:t>how you calculated salaries and wages</w:t>
            </w:r>
            <w:r w:rsidR="00293F7E">
              <w:t xml:space="preserve"> </w:t>
            </w:r>
            <w:r w:rsidRPr="00647100">
              <w:t xml:space="preserve">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272E60" w:rsidP="00622F11" w14:paraId="074A5EB4"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4A4D01C9">
            <w:hyperlink r:id="rId74"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2" w:name="_2D_Proof_of"/>
      <w:bookmarkStart w:id="253" w:name="_Toc174529800"/>
      <w:bookmarkEnd w:id="252"/>
      <w:r w:rsidRPr="00427981">
        <w:t>Proof of Private, Nonprofit Status</w:t>
      </w:r>
      <w:bookmarkEnd w:id="253"/>
    </w:p>
    <w:p w:rsidR="005A4269" w:rsidRPr="00BD7CBA" w:rsidP="00622F11" w14:paraId="133FC6AF" w14:textId="29C8C82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4" w:name="_Appendix_Four_–"/>
      <w:bookmarkStart w:id="255" w:name="_Toc174529801"/>
      <w:bookmarkEnd w:id="254"/>
      <w:r w:rsidRPr="008A22C9">
        <w:t>Digital Products Plan</w:t>
      </w:r>
      <w:bookmarkEnd w:id="255"/>
    </w:p>
    <w:p w:rsidR="00ED2D4A" w:rsidP="00622F11" w14:paraId="016DCBE1" w14:textId="52D30A0C">
      <w:bookmarkStart w:id="256" w:name="_Guidance_for_Projects"/>
      <w:bookmarkStart w:id="257" w:name="_Access_to_Work"/>
      <w:bookmarkEnd w:id="256"/>
      <w:bookmarkEnd w:id="25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0"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272E60" w:rsidP="00622F11" w14:paraId="48D9E335" w14:textId="71FA6D71">
      <w:pPr>
        <w:pStyle w:val="Strongbody-subhead"/>
        <w:rPr>
          <w:rStyle w:val="normaltextrun"/>
          <w:bCs w:val="0"/>
        </w:rPr>
      </w:pPr>
      <w:r w:rsidRPr="00272E60">
        <w:rPr>
          <w:rStyle w:val="normaltextrun"/>
          <w:bCs w:val="0"/>
        </w:rPr>
        <w:t>What digital products will you create?</w:t>
      </w:r>
    </w:p>
    <w:p w:rsidR="00272E60" w:rsidP="00622F11" w14:paraId="4C2B9CC8" w14:textId="77777777">
      <w:pPr>
        <w:ind w:left="1440"/>
      </w:pPr>
      <w:r w:rsidRPr="00BD7CBA">
        <w:t xml:space="preserve">Most projects are likely to generate digital content, resources, or assets. They may be digitized or born-digital products created by individuals, project teams, or through community gatherings. </w:t>
      </w:r>
    </w:p>
    <w:p w:rsidR="00047298" w:rsidRPr="00BD7CBA" w:rsidP="00622F11" w14:paraId="69EE3FB1" w14:textId="7B5A2432">
      <w:pPr>
        <w:ind w:left="1440"/>
      </w:pPr>
      <w:r w:rsidRPr="00BD7CBA">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RPr="001F6382" w:rsidP="001F6382" w14:paraId="5F03E435" w14:textId="6D3FE37D">
      <w:pPr>
        <w:pStyle w:val="BodyHeader"/>
      </w:pPr>
      <w:r>
        <w:br w:type="page"/>
      </w:r>
      <w:bookmarkStart w:id="258" w:name="_Guidance_for_Conservation"/>
      <w:bookmarkStart w:id="259" w:name="_Appendix_Five_–"/>
      <w:bookmarkEnd w:id="258"/>
      <w:bookmarkEnd w:id="259"/>
      <w:r w:rsidRPr="001F6382"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914400" cy="914400"/>
                    </a:xfrm>
                    <a:prstGeom prst="rect">
                      <a:avLst/>
                    </a:prstGeom>
                  </pic:spPr>
                </pic:pic>
              </a:graphicData>
            </a:graphic>
          </wp:anchor>
        </w:drawing>
      </w:r>
      <w:r w:rsidRPr="001F6382" w:rsidR="009C19F5">
        <w:t xml:space="preserve">Availability </w:t>
      </w:r>
    </w:p>
    <w:p w:rsidR="00C36D44" w:rsidRPr="00272E60" w:rsidP="00622F11" w14:paraId="6854BA61" w14:textId="0EA7ED8A">
      <w:pPr>
        <w:pStyle w:val="Strongbody-subhead"/>
        <w:rPr>
          <w:rFonts w:cs="Corbel"/>
          <w:bCs w:val="0"/>
          <w:color w:val="auto"/>
        </w:rPr>
      </w:pPr>
      <w:r w:rsidRPr="00272E60">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272E60" w:rsidP="00622F11" w14:paraId="113692D9" w14:textId="77777777">
      <w:pPr>
        <w:pStyle w:val="Strongbody-subhead"/>
        <w:ind w:left="1440"/>
        <w:rPr>
          <w:rStyle w:val="normaltextrun"/>
          <w:bCs w:val="0"/>
        </w:rPr>
      </w:pPr>
      <w:r w:rsidRPr="00272E60">
        <w:rPr>
          <w:rStyle w:val="normaltextrun"/>
          <w:bCs w:val="0"/>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272E60">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8"/>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3560A" w:rsidP="00D53A47" w14:paraId="0698B73E" w14:textId="77777777">
      <w:bookmarkStart w:id="260" w:name="_Appendix_Five_–_1"/>
      <w:bookmarkStart w:id="261" w:name="_2F_Guidance_for"/>
      <w:bookmarkStart w:id="262" w:name="_Guidance_for_Conservation_1"/>
      <w:bookmarkEnd w:id="260"/>
      <w:bookmarkEnd w:id="261"/>
      <w:bookmarkEnd w:id="262"/>
    </w:p>
    <w:p w:rsidR="00020D75" w:rsidRPr="00791419" w:rsidP="004E1473" w14:paraId="7E0C9253" w14:textId="280621A3">
      <w:pPr>
        <w:rPr>
          <w:sz w:val="6"/>
          <w:szCs w:val="2"/>
        </w:rPr>
      </w:pPr>
      <w:bookmarkStart w:id="263" w:name="_Guidance_for_Research_1"/>
      <w:bookmarkStart w:id="264" w:name="_Guidance_for_Research"/>
      <w:bookmarkStart w:id="265" w:name="_Appendix_Six_–"/>
      <w:bookmarkStart w:id="266" w:name="_Appendix_Seven_–"/>
      <w:bookmarkStart w:id="267" w:name="_Appendix_Seven_Five"/>
      <w:bookmarkEnd w:id="263"/>
      <w:bookmarkEnd w:id="264"/>
      <w:bookmarkEnd w:id="265"/>
      <w:bookmarkEnd w:id="266"/>
      <w:bookmarkEnd w:id="267"/>
      <w:bookmarkEnd w:id="208"/>
    </w:p>
    <w:sectPr w:rsidSect="001F6382">
      <w:headerReference w:type="default" r:id="rId189"/>
      <w:headerReference w:type="first" r:id="rId190"/>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0D7070" w:rsidP="008108F6" w14:paraId="0A33D81D" w14:textId="3FE15D86">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Pr>
        <w:color w:val="1F3864" w:themeColor="accent5" w:themeShade="80"/>
        <w:sz w:val="20"/>
        <w:szCs w:val="16"/>
      </w:rPr>
      <w:fldChar w:fldCharType="end"/>
    </w:r>
    <w:r>
      <w:ptab w:relativeTo="margin" w:alignment="center" w:leader="none"/>
    </w:r>
    <w:r>
      <w:ptab w:relativeTo="margin" w:alignment="right" w:leader="none"/>
    </w:r>
    <w:r w:rsidRPr="00550902">
      <w:rPr>
        <w:color w:val="1F3864" w:themeColor="accent5" w:themeShade="80"/>
        <w:sz w:val="20"/>
        <w:szCs w:val="16"/>
      </w:rPr>
      <w:fldChar w:fldCharType="begin"/>
    </w:r>
    <w:r w:rsidRPr="00550902">
      <w:rPr>
        <w:color w:val="1F3864" w:themeColor="accent5" w:themeShade="80"/>
        <w:sz w:val="20"/>
        <w:szCs w:val="16"/>
      </w:rPr>
      <w:instrText xml:space="preserve"> PAGE   \* MERGEFORMAT </w:instrText>
    </w:r>
    <w:r w:rsidRPr="00550902">
      <w:rPr>
        <w:color w:val="1F3864" w:themeColor="accent5" w:themeShade="80"/>
        <w:sz w:val="20"/>
        <w:szCs w:val="16"/>
      </w:rPr>
      <w:fldChar w:fldCharType="separate"/>
    </w:r>
    <w:r w:rsidRPr="00550902">
      <w:rPr>
        <w:noProof/>
        <w:color w:val="1F3864" w:themeColor="accent5" w:themeShade="80"/>
        <w:sz w:val="20"/>
        <w:szCs w:val="16"/>
      </w:rPr>
      <w:t>1</w:t>
    </w:r>
    <w:r w:rsidRPr="00550902">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79C" w:rsidRPr="00B372D5" w:rsidP="00A5579C" w14:paraId="6DFEC1A9" w14:textId="719D3B90">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39290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3.1pt" to="528.5pt,3.1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33692</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65pt" to="429.65pt,2.65pt" strokecolor="#9cc5ca" strokeweight="4.5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A5579C" w:rsidRPr="008F77E1" w:rsidP="00A5579C"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A5579C" w:rsidRPr="008F77E1" w:rsidP="00A5579C" w14:paraId="5943595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A5579C" w:rsidRPr="004551FF" w:rsidP="00A5579C"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A5579C" w:rsidRPr="004551FF" w:rsidP="00A5579C" w14:paraId="03DF6BC2"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A5579C" w:rsidRPr="003A20B3" w:rsidP="00A5579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A5579C" w:rsidRPr="003A20B3" w:rsidP="00A5579C" w14:paraId="7C4B4A3A"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5579C" w:rsidRPr="006A63EA" w:rsidP="00A5579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A5579C" w:rsidRPr="006A63EA" w:rsidP="00A5579C" w14:paraId="0A4BD53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5579C" w:rsidRPr="00A41BA4" w:rsidP="00A5579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A5579C" w:rsidRPr="00A41BA4" w:rsidP="00A5579C" w14:paraId="0FC5E51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A5579C" w:rsidRPr="007D06DB" w:rsidP="00A5579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A5579C" w:rsidRPr="007D06DB" w:rsidP="00A5579C" w14:paraId="0DBD22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5A1244F6">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1B0200">
      <w:rPr>
        <w:rFonts w:ascii="Franklin Gothic Demi" w:hAnsi="Franklin Gothic Demi"/>
        <w:b w:val="0"/>
        <w:bCs w:val="0"/>
        <w:sz w:val="28"/>
        <w:szCs w:val="24"/>
        <w:highlight w:val="yellow"/>
      </w:rPr>
      <w:t>202</w:t>
    </w:r>
    <w:r w:rsidRPr="001B0200" w:rsidR="00353889">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0BBD0336">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1B0200" w:rsidR="00FA207F">
      <w:rPr>
        <w:highlight w:val="yellow"/>
      </w:rPr>
      <w:t>March 13, 2026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2.65pt;height:12.6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BDAE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D5246C"/>
    <w:multiLevelType w:val="hybridMultilevel"/>
    <w:tmpl w:val="B25E688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D9BC7BDE"/>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74422B6"/>
    <w:multiLevelType w:val="hybridMultilevel"/>
    <w:tmpl w:val="A646474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1">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9934DE9"/>
    <w:multiLevelType w:val="hybridMultilevel"/>
    <w:tmpl w:val="45A8CF8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CA21626"/>
    <w:multiLevelType w:val="hybridMultilevel"/>
    <w:tmpl w:val="E0BC39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8">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4">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7">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8">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1">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4496E2F"/>
    <w:multiLevelType w:val="hybridMultilevel"/>
    <w:tmpl w:val="9D0EC56A"/>
    <w:lvl w:ilvl="0">
      <w:start w:val="1"/>
      <w:numFmt w:val="lowerLetter"/>
      <w:lvlText w:val="3(%1)"/>
      <w:lvlJc w:val="left"/>
      <w:pPr>
        <w:ind w:left="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72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5">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0">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7"/>
  </w:num>
  <w:num w:numId="3" w16cid:durableId="1424687831">
    <w:abstractNumId w:val="28"/>
  </w:num>
  <w:num w:numId="4" w16cid:durableId="122621232">
    <w:abstractNumId w:val="66"/>
  </w:num>
  <w:num w:numId="5" w16cid:durableId="1548100667">
    <w:abstractNumId w:val="68"/>
  </w:num>
  <w:num w:numId="6" w16cid:durableId="688945685">
    <w:abstractNumId w:val="38"/>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0"/>
  </w:num>
  <w:num w:numId="18" w16cid:durableId="2145191183">
    <w:abstractNumId w:val="40"/>
  </w:num>
  <w:num w:numId="19" w16cid:durableId="1013726721">
    <w:abstractNumId w:val="56"/>
  </w:num>
  <w:num w:numId="20" w16cid:durableId="1667782901">
    <w:abstractNumId w:val="10"/>
  </w:num>
  <w:num w:numId="21" w16cid:durableId="1452166575">
    <w:abstractNumId w:val="13"/>
  </w:num>
  <w:num w:numId="22" w16cid:durableId="1635285167">
    <w:abstractNumId w:val="31"/>
  </w:num>
  <w:num w:numId="23" w16cid:durableId="1391805251">
    <w:abstractNumId w:val="35"/>
  </w:num>
  <w:num w:numId="24" w16cid:durableId="1407265193">
    <w:abstractNumId w:val="36"/>
  </w:num>
  <w:num w:numId="25" w16cid:durableId="958682559">
    <w:abstractNumId w:val="42"/>
  </w:num>
  <w:num w:numId="26" w16cid:durableId="1662463275">
    <w:abstractNumId w:val="18"/>
  </w:num>
  <w:num w:numId="27" w16cid:durableId="1390881796">
    <w:abstractNumId w:val="51"/>
  </w:num>
  <w:num w:numId="28" w16cid:durableId="1977028111">
    <w:abstractNumId w:val="11"/>
  </w:num>
  <w:num w:numId="29" w16cid:durableId="2044137863">
    <w:abstractNumId w:val="27"/>
  </w:num>
  <w:num w:numId="30" w16cid:durableId="624308671">
    <w:abstractNumId w:val="21"/>
  </w:num>
  <w:num w:numId="31" w16cid:durableId="1276867963">
    <w:abstractNumId w:val="41"/>
  </w:num>
  <w:num w:numId="32" w16cid:durableId="1196235003">
    <w:abstractNumId w:val="12"/>
  </w:num>
  <w:num w:numId="33" w16cid:durableId="322853572">
    <w:abstractNumId w:val="46"/>
  </w:num>
  <w:num w:numId="34" w16cid:durableId="770079651">
    <w:abstractNumId w:val="20"/>
  </w:num>
  <w:num w:numId="35" w16cid:durableId="1279528491">
    <w:abstractNumId w:val="33"/>
  </w:num>
  <w:num w:numId="36" w16cid:durableId="1575895141">
    <w:abstractNumId w:val="36"/>
    <w:lvlOverride w:ilvl="0">
      <w:startOverride w:val="1"/>
    </w:lvlOverride>
  </w:num>
  <w:num w:numId="37" w16cid:durableId="676882923">
    <w:abstractNumId w:val="32"/>
  </w:num>
  <w:num w:numId="38" w16cid:durableId="1928877282">
    <w:abstractNumId w:val="34"/>
  </w:num>
  <w:num w:numId="39" w16cid:durableId="1310213064">
    <w:abstractNumId w:val="19"/>
  </w:num>
  <w:num w:numId="40" w16cid:durableId="948010470">
    <w:abstractNumId w:val="39"/>
  </w:num>
  <w:num w:numId="41" w16cid:durableId="2000841402">
    <w:abstractNumId w:val="29"/>
  </w:num>
  <w:num w:numId="42" w16cid:durableId="854150008">
    <w:abstractNumId w:val="70"/>
  </w:num>
  <w:num w:numId="43" w16cid:durableId="1947929913">
    <w:abstractNumId w:val="58"/>
  </w:num>
  <w:num w:numId="44" w16cid:durableId="762992578">
    <w:abstractNumId w:val="57"/>
  </w:num>
  <w:num w:numId="45" w16cid:durableId="1448811065">
    <w:abstractNumId w:val="44"/>
  </w:num>
  <w:num w:numId="46" w16cid:durableId="1697074908">
    <w:abstractNumId w:val="63"/>
  </w:num>
  <w:num w:numId="47" w16cid:durableId="913664415">
    <w:abstractNumId w:val="45"/>
  </w:num>
  <w:num w:numId="48" w16cid:durableId="884757939">
    <w:abstractNumId w:val="69"/>
  </w:num>
  <w:num w:numId="49" w16cid:durableId="1873226536">
    <w:abstractNumId w:val="59"/>
  </w:num>
  <w:num w:numId="50" w16cid:durableId="220288345">
    <w:abstractNumId w:val="26"/>
  </w:num>
  <w:num w:numId="51" w16cid:durableId="1687051065">
    <w:abstractNumId w:val="49"/>
  </w:num>
  <w:num w:numId="52" w16cid:durableId="1979912879">
    <w:abstractNumId w:val="52"/>
  </w:num>
  <w:num w:numId="53" w16cid:durableId="1498306224">
    <w:abstractNumId w:val="48"/>
  </w:num>
  <w:num w:numId="54" w16cid:durableId="41098613">
    <w:abstractNumId w:val="43"/>
  </w:num>
  <w:num w:numId="55" w16cid:durableId="1510024894">
    <w:abstractNumId w:val="17"/>
  </w:num>
  <w:num w:numId="56" w16cid:durableId="319893187">
    <w:abstractNumId w:val="24"/>
  </w:num>
  <w:num w:numId="57" w16cid:durableId="363556770">
    <w:abstractNumId w:val="62"/>
  </w:num>
  <w:num w:numId="58" w16cid:durableId="604196995">
    <w:abstractNumId w:val="64"/>
  </w:num>
  <w:num w:numId="59" w16cid:durableId="364989217">
    <w:abstractNumId w:val="15"/>
  </w:num>
  <w:num w:numId="60" w16cid:durableId="1509099715">
    <w:abstractNumId w:val="55"/>
  </w:num>
  <w:num w:numId="61" w16cid:durableId="662051835">
    <w:abstractNumId w:val="22"/>
  </w:num>
  <w:num w:numId="62" w16cid:durableId="1322194219">
    <w:abstractNumId w:val="54"/>
  </w:num>
  <w:num w:numId="63" w16cid:durableId="1346596894">
    <w:abstractNumId w:val="61"/>
  </w:num>
  <w:num w:numId="64" w16cid:durableId="762460109">
    <w:abstractNumId w:val="30"/>
  </w:num>
  <w:num w:numId="65" w16cid:durableId="1873150671">
    <w:abstractNumId w:val="65"/>
  </w:num>
  <w:num w:numId="66" w16cid:durableId="1790468194">
    <w:abstractNumId w:val="16"/>
  </w:num>
  <w:num w:numId="67" w16cid:durableId="1532571265">
    <w:abstractNumId w:val="50"/>
  </w:num>
  <w:num w:numId="68" w16cid:durableId="728067868">
    <w:abstractNumId w:val="23"/>
  </w:num>
  <w:num w:numId="69" w16cid:durableId="1374118344">
    <w:abstractNumId w:val="65"/>
  </w:num>
  <w:num w:numId="70" w16cid:durableId="2066875287">
    <w:abstractNumId w:val="67"/>
  </w:num>
  <w:num w:numId="71" w16cid:durableId="1366908966">
    <w:abstractNumId w:val="53"/>
  </w:num>
  <w:num w:numId="72" w16cid:durableId="944964113">
    <w:abstractNumId w:val="25"/>
  </w:num>
  <w:num w:numId="73" w16cid:durableId="2024933982">
    <w:abstractNumId w:val="4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DA"/>
    <w:rsid w:val="000001E1"/>
    <w:rsid w:val="000009FB"/>
    <w:rsid w:val="00000D19"/>
    <w:rsid w:val="00000D8F"/>
    <w:rsid w:val="000011AE"/>
    <w:rsid w:val="000011E2"/>
    <w:rsid w:val="000014FE"/>
    <w:rsid w:val="0000178A"/>
    <w:rsid w:val="0000198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890"/>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62F"/>
    <w:rsid w:val="000138B4"/>
    <w:rsid w:val="00013A25"/>
    <w:rsid w:val="00013A99"/>
    <w:rsid w:val="00013B06"/>
    <w:rsid w:val="00013C9C"/>
    <w:rsid w:val="00013E7F"/>
    <w:rsid w:val="00014025"/>
    <w:rsid w:val="000145B4"/>
    <w:rsid w:val="0001474A"/>
    <w:rsid w:val="00014ACF"/>
    <w:rsid w:val="00014F3A"/>
    <w:rsid w:val="000151A0"/>
    <w:rsid w:val="00015A45"/>
    <w:rsid w:val="00015CD5"/>
    <w:rsid w:val="00016575"/>
    <w:rsid w:val="00016640"/>
    <w:rsid w:val="0001669B"/>
    <w:rsid w:val="000167B1"/>
    <w:rsid w:val="000168F9"/>
    <w:rsid w:val="00016AD2"/>
    <w:rsid w:val="00016D17"/>
    <w:rsid w:val="00016F3F"/>
    <w:rsid w:val="00016FBB"/>
    <w:rsid w:val="00017776"/>
    <w:rsid w:val="00017AD4"/>
    <w:rsid w:val="00017E78"/>
    <w:rsid w:val="00017F5B"/>
    <w:rsid w:val="00017F6C"/>
    <w:rsid w:val="0002044D"/>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63C"/>
    <w:rsid w:val="00033774"/>
    <w:rsid w:val="000337B4"/>
    <w:rsid w:val="00033B8B"/>
    <w:rsid w:val="00033F49"/>
    <w:rsid w:val="00034051"/>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39C"/>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D7F"/>
    <w:rsid w:val="00063F94"/>
    <w:rsid w:val="00064379"/>
    <w:rsid w:val="000643B0"/>
    <w:rsid w:val="0006444B"/>
    <w:rsid w:val="00064495"/>
    <w:rsid w:val="0006453A"/>
    <w:rsid w:val="000646A2"/>
    <w:rsid w:val="00064E11"/>
    <w:rsid w:val="00064E55"/>
    <w:rsid w:val="00064E60"/>
    <w:rsid w:val="00065198"/>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CF6"/>
    <w:rsid w:val="00070D3F"/>
    <w:rsid w:val="00071942"/>
    <w:rsid w:val="00071B59"/>
    <w:rsid w:val="00071BBF"/>
    <w:rsid w:val="00071E86"/>
    <w:rsid w:val="00071EC5"/>
    <w:rsid w:val="000721A3"/>
    <w:rsid w:val="00072309"/>
    <w:rsid w:val="000725ED"/>
    <w:rsid w:val="00072663"/>
    <w:rsid w:val="000729A6"/>
    <w:rsid w:val="00072AEC"/>
    <w:rsid w:val="00072C89"/>
    <w:rsid w:val="00073713"/>
    <w:rsid w:val="00073A00"/>
    <w:rsid w:val="00073AA4"/>
    <w:rsid w:val="00073C11"/>
    <w:rsid w:val="00073C85"/>
    <w:rsid w:val="00073E8E"/>
    <w:rsid w:val="00074565"/>
    <w:rsid w:val="00074743"/>
    <w:rsid w:val="00074CF2"/>
    <w:rsid w:val="00074EA9"/>
    <w:rsid w:val="000751CD"/>
    <w:rsid w:val="000757A5"/>
    <w:rsid w:val="0007591C"/>
    <w:rsid w:val="00075921"/>
    <w:rsid w:val="00075A10"/>
    <w:rsid w:val="00075A4A"/>
    <w:rsid w:val="00075BD3"/>
    <w:rsid w:val="00075C0A"/>
    <w:rsid w:val="000761A3"/>
    <w:rsid w:val="0007661C"/>
    <w:rsid w:val="00076678"/>
    <w:rsid w:val="00076DB2"/>
    <w:rsid w:val="0007704E"/>
    <w:rsid w:val="000776A9"/>
    <w:rsid w:val="0007770E"/>
    <w:rsid w:val="00077A85"/>
    <w:rsid w:val="00077AD4"/>
    <w:rsid w:val="00077B58"/>
    <w:rsid w:val="00077D6D"/>
    <w:rsid w:val="00077DB7"/>
    <w:rsid w:val="00080068"/>
    <w:rsid w:val="000804B9"/>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494"/>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EDD"/>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3D"/>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90A"/>
    <w:rsid w:val="000A3CC7"/>
    <w:rsid w:val="000A422C"/>
    <w:rsid w:val="000A4AE7"/>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374"/>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563A"/>
    <w:rsid w:val="000D600C"/>
    <w:rsid w:val="000D601E"/>
    <w:rsid w:val="000D6087"/>
    <w:rsid w:val="000D6124"/>
    <w:rsid w:val="000D6273"/>
    <w:rsid w:val="000D6328"/>
    <w:rsid w:val="000D640A"/>
    <w:rsid w:val="000D6510"/>
    <w:rsid w:val="000D6910"/>
    <w:rsid w:val="000D6C2D"/>
    <w:rsid w:val="000D6CF4"/>
    <w:rsid w:val="000D6DFE"/>
    <w:rsid w:val="000D7070"/>
    <w:rsid w:val="000D75FA"/>
    <w:rsid w:val="000D770A"/>
    <w:rsid w:val="000D7AB0"/>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547"/>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0B3"/>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18"/>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67C"/>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610"/>
    <w:rsid w:val="001266A2"/>
    <w:rsid w:val="00126B43"/>
    <w:rsid w:val="00126F13"/>
    <w:rsid w:val="00127063"/>
    <w:rsid w:val="00127248"/>
    <w:rsid w:val="001275D7"/>
    <w:rsid w:val="00127697"/>
    <w:rsid w:val="001279AA"/>
    <w:rsid w:val="00127AFE"/>
    <w:rsid w:val="00127C28"/>
    <w:rsid w:val="00127D04"/>
    <w:rsid w:val="00127EFA"/>
    <w:rsid w:val="00130217"/>
    <w:rsid w:val="00130394"/>
    <w:rsid w:val="00130C3F"/>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465"/>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D6C"/>
    <w:rsid w:val="00152E40"/>
    <w:rsid w:val="00152F36"/>
    <w:rsid w:val="001533A9"/>
    <w:rsid w:val="001534CC"/>
    <w:rsid w:val="0015364E"/>
    <w:rsid w:val="0015389A"/>
    <w:rsid w:val="0015399C"/>
    <w:rsid w:val="00153B27"/>
    <w:rsid w:val="00154038"/>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1D9"/>
    <w:rsid w:val="00177542"/>
    <w:rsid w:val="001776A7"/>
    <w:rsid w:val="001777DC"/>
    <w:rsid w:val="00177D57"/>
    <w:rsid w:val="00177E00"/>
    <w:rsid w:val="001804F1"/>
    <w:rsid w:val="00180676"/>
    <w:rsid w:val="00180797"/>
    <w:rsid w:val="00180968"/>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2D"/>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09A"/>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BEE"/>
    <w:rsid w:val="00197C5B"/>
    <w:rsid w:val="00197D6A"/>
    <w:rsid w:val="00197F4E"/>
    <w:rsid w:val="001A00B1"/>
    <w:rsid w:val="001A0AEE"/>
    <w:rsid w:val="001A0DC6"/>
    <w:rsid w:val="001A0F1C"/>
    <w:rsid w:val="001A10DD"/>
    <w:rsid w:val="001A1159"/>
    <w:rsid w:val="001A1243"/>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200"/>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6AE"/>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AF5"/>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04"/>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EF3"/>
    <w:rsid w:val="001F1F26"/>
    <w:rsid w:val="001F1F97"/>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355"/>
    <w:rsid w:val="001F6382"/>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7A0"/>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0AB6"/>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AD8"/>
    <w:rsid w:val="00214DD2"/>
    <w:rsid w:val="00215218"/>
    <w:rsid w:val="0021522E"/>
    <w:rsid w:val="002154E6"/>
    <w:rsid w:val="00215717"/>
    <w:rsid w:val="002158A9"/>
    <w:rsid w:val="00215A0C"/>
    <w:rsid w:val="00215C0E"/>
    <w:rsid w:val="00215F99"/>
    <w:rsid w:val="0021618E"/>
    <w:rsid w:val="002167F4"/>
    <w:rsid w:val="00216879"/>
    <w:rsid w:val="00216BD5"/>
    <w:rsid w:val="00216E9C"/>
    <w:rsid w:val="002175D5"/>
    <w:rsid w:val="0021773C"/>
    <w:rsid w:val="002178D9"/>
    <w:rsid w:val="00220201"/>
    <w:rsid w:val="00220354"/>
    <w:rsid w:val="00220656"/>
    <w:rsid w:val="00220959"/>
    <w:rsid w:val="00220FCE"/>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77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4D2"/>
    <w:rsid w:val="002309BF"/>
    <w:rsid w:val="00230E4F"/>
    <w:rsid w:val="00230F97"/>
    <w:rsid w:val="002310AF"/>
    <w:rsid w:val="002310CE"/>
    <w:rsid w:val="00231102"/>
    <w:rsid w:val="00231724"/>
    <w:rsid w:val="002318C8"/>
    <w:rsid w:val="00231A79"/>
    <w:rsid w:val="002321E2"/>
    <w:rsid w:val="00232B66"/>
    <w:rsid w:val="00232BF1"/>
    <w:rsid w:val="00232E25"/>
    <w:rsid w:val="002331A4"/>
    <w:rsid w:val="002333A0"/>
    <w:rsid w:val="002333C5"/>
    <w:rsid w:val="002335B2"/>
    <w:rsid w:val="0023378D"/>
    <w:rsid w:val="002337DE"/>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22"/>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282"/>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EC2"/>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2E60"/>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97E"/>
    <w:rsid w:val="00277DFD"/>
    <w:rsid w:val="00277FB0"/>
    <w:rsid w:val="0028007A"/>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E8E"/>
    <w:rsid w:val="00286F52"/>
    <w:rsid w:val="002870DB"/>
    <w:rsid w:val="0028781C"/>
    <w:rsid w:val="00287BBE"/>
    <w:rsid w:val="00287BE9"/>
    <w:rsid w:val="0029028A"/>
    <w:rsid w:val="00290817"/>
    <w:rsid w:val="00290994"/>
    <w:rsid w:val="00290AE1"/>
    <w:rsid w:val="00290F2A"/>
    <w:rsid w:val="0029114C"/>
    <w:rsid w:val="002914B1"/>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044"/>
    <w:rsid w:val="0029364B"/>
    <w:rsid w:val="00293679"/>
    <w:rsid w:val="0029399B"/>
    <w:rsid w:val="00293C55"/>
    <w:rsid w:val="00293CB3"/>
    <w:rsid w:val="00293DD6"/>
    <w:rsid w:val="00293E86"/>
    <w:rsid w:val="00293F7E"/>
    <w:rsid w:val="00294188"/>
    <w:rsid w:val="002942FE"/>
    <w:rsid w:val="0029432C"/>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180"/>
    <w:rsid w:val="002A13D5"/>
    <w:rsid w:val="002A16CD"/>
    <w:rsid w:val="002A17A3"/>
    <w:rsid w:val="002A1A38"/>
    <w:rsid w:val="002A1B19"/>
    <w:rsid w:val="002A1D92"/>
    <w:rsid w:val="002A21E0"/>
    <w:rsid w:val="002A21EE"/>
    <w:rsid w:val="002A2786"/>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4C4"/>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5C8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2D0"/>
    <w:rsid w:val="002C352E"/>
    <w:rsid w:val="002C3664"/>
    <w:rsid w:val="002C37CA"/>
    <w:rsid w:val="002C37F3"/>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0FC4"/>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855"/>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2C87"/>
    <w:rsid w:val="002E30AA"/>
    <w:rsid w:val="002E33E7"/>
    <w:rsid w:val="002E33E8"/>
    <w:rsid w:val="002E38D3"/>
    <w:rsid w:val="002E3DD0"/>
    <w:rsid w:val="002E411B"/>
    <w:rsid w:val="002E45F0"/>
    <w:rsid w:val="002E4AAA"/>
    <w:rsid w:val="002E4F1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FEC"/>
    <w:rsid w:val="002F528D"/>
    <w:rsid w:val="002F542E"/>
    <w:rsid w:val="002F56B1"/>
    <w:rsid w:val="002F5731"/>
    <w:rsid w:val="002F5AEC"/>
    <w:rsid w:val="002F5E9D"/>
    <w:rsid w:val="002F61EA"/>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AFD"/>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3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A9"/>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357"/>
    <w:rsid w:val="003276D1"/>
    <w:rsid w:val="0032772F"/>
    <w:rsid w:val="00327768"/>
    <w:rsid w:val="003306A5"/>
    <w:rsid w:val="0033082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4EB8"/>
    <w:rsid w:val="003353F8"/>
    <w:rsid w:val="00335470"/>
    <w:rsid w:val="003357AD"/>
    <w:rsid w:val="00335B70"/>
    <w:rsid w:val="00335BB6"/>
    <w:rsid w:val="00335BD7"/>
    <w:rsid w:val="00336077"/>
    <w:rsid w:val="00336152"/>
    <w:rsid w:val="003361E0"/>
    <w:rsid w:val="003362AE"/>
    <w:rsid w:val="003366E4"/>
    <w:rsid w:val="003369F3"/>
    <w:rsid w:val="00336E7D"/>
    <w:rsid w:val="00336E89"/>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4E0"/>
    <w:rsid w:val="003425DB"/>
    <w:rsid w:val="00342671"/>
    <w:rsid w:val="00342C5B"/>
    <w:rsid w:val="00342C80"/>
    <w:rsid w:val="00342D78"/>
    <w:rsid w:val="00342EE3"/>
    <w:rsid w:val="00342F93"/>
    <w:rsid w:val="00343034"/>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AB"/>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889"/>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82"/>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DE8"/>
    <w:rsid w:val="00371FCC"/>
    <w:rsid w:val="003722E6"/>
    <w:rsid w:val="00372ECE"/>
    <w:rsid w:val="003732B1"/>
    <w:rsid w:val="00373300"/>
    <w:rsid w:val="0037344B"/>
    <w:rsid w:val="0037373F"/>
    <w:rsid w:val="00373AAD"/>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5EED"/>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5E3"/>
    <w:rsid w:val="003B6BD4"/>
    <w:rsid w:val="003B6C52"/>
    <w:rsid w:val="003B6E49"/>
    <w:rsid w:val="003B6F98"/>
    <w:rsid w:val="003B7295"/>
    <w:rsid w:val="003B745A"/>
    <w:rsid w:val="003B7529"/>
    <w:rsid w:val="003B7C54"/>
    <w:rsid w:val="003B7DBF"/>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3C5"/>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0E5"/>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44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4DE1"/>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392"/>
    <w:rsid w:val="003F547C"/>
    <w:rsid w:val="003F5507"/>
    <w:rsid w:val="003F58D4"/>
    <w:rsid w:val="003F58E3"/>
    <w:rsid w:val="003F5DAA"/>
    <w:rsid w:val="003F5FD2"/>
    <w:rsid w:val="003F6217"/>
    <w:rsid w:val="003F6254"/>
    <w:rsid w:val="003F62A1"/>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7DD"/>
    <w:rsid w:val="004078A7"/>
    <w:rsid w:val="00407A6A"/>
    <w:rsid w:val="004106CB"/>
    <w:rsid w:val="00410E8F"/>
    <w:rsid w:val="0041137F"/>
    <w:rsid w:val="0041145A"/>
    <w:rsid w:val="00411874"/>
    <w:rsid w:val="00411E6C"/>
    <w:rsid w:val="0041211C"/>
    <w:rsid w:val="004121BC"/>
    <w:rsid w:val="0041298D"/>
    <w:rsid w:val="00412AB1"/>
    <w:rsid w:val="00412C34"/>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57"/>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1A"/>
    <w:rsid w:val="00427290"/>
    <w:rsid w:val="004272C7"/>
    <w:rsid w:val="004272F4"/>
    <w:rsid w:val="004274C7"/>
    <w:rsid w:val="0042772F"/>
    <w:rsid w:val="0042775B"/>
    <w:rsid w:val="00427981"/>
    <w:rsid w:val="00427A8C"/>
    <w:rsid w:val="00427AE5"/>
    <w:rsid w:val="00427E8E"/>
    <w:rsid w:val="00427F65"/>
    <w:rsid w:val="0043001B"/>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0B"/>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02"/>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2EC0"/>
    <w:rsid w:val="00473442"/>
    <w:rsid w:val="00473772"/>
    <w:rsid w:val="004742BC"/>
    <w:rsid w:val="00474CC1"/>
    <w:rsid w:val="0047510A"/>
    <w:rsid w:val="0047532F"/>
    <w:rsid w:val="00475491"/>
    <w:rsid w:val="004756C7"/>
    <w:rsid w:val="00475967"/>
    <w:rsid w:val="00475A8F"/>
    <w:rsid w:val="00475D50"/>
    <w:rsid w:val="00476138"/>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1EE"/>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3B"/>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838"/>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1BE"/>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1D82"/>
    <w:rsid w:val="004B2495"/>
    <w:rsid w:val="004B24C8"/>
    <w:rsid w:val="004B271A"/>
    <w:rsid w:val="004B2F26"/>
    <w:rsid w:val="004B3120"/>
    <w:rsid w:val="004B31AB"/>
    <w:rsid w:val="004B3660"/>
    <w:rsid w:val="004B3A66"/>
    <w:rsid w:val="004B4115"/>
    <w:rsid w:val="004B4407"/>
    <w:rsid w:val="004B4D09"/>
    <w:rsid w:val="004B4DDE"/>
    <w:rsid w:val="004B4F54"/>
    <w:rsid w:val="004B66FB"/>
    <w:rsid w:val="004B67B3"/>
    <w:rsid w:val="004B6934"/>
    <w:rsid w:val="004B6CBA"/>
    <w:rsid w:val="004B6D4C"/>
    <w:rsid w:val="004B7230"/>
    <w:rsid w:val="004B7A0A"/>
    <w:rsid w:val="004B7A65"/>
    <w:rsid w:val="004B7CEF"/>
    <w:rsid w:val="004B7D67"/>
    <w:rsid w:val="004B7E82"/>
    <w:rsid w:val="004C030A"/>
    <w:rsid w:val="004C043D"/>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C3"/>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4C"/>
    <w:rsid w:val="004E4091"/>
    <w:rsid w:val="004E45EA"/>
    <w:rsid w:val="004E472B"/>
    <w:rsid w:val="004E4BA5"/>
    <w:rsid w:val="004E4DE9"/>
    <w:rsid w:val="004E4F87"/>
    <w:rsid w:val="004E4FF8"/>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0D4"/>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02"/>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2C1"/>
    <w:rsid w:val="005544B7"/>
    <w:rsid w:val="005544DE"/>
    <w:rsid w:val="00554835"/>
    <w:rsid w:val="00554D91"/>
    <w:rsid w:val="005552D4"/>
    <w:rsid w:val="0055551B"/>
    <w:rsid w:val="00555AA8"/>
    <w:rsid w:val="00555AF6"/>
    <w:rsid w:val="00555D25"/>
    <w:rsid w:val="00556379"/>
    <w:rsid w:val="00556D61"/>
    <w:rsid w:val="00556D81"/>
    <w:rsid w:val="0055735C"/>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4C"/>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89"/>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15D3"/>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DA4"/>
    <w:rsid w:val="005A6EAA"/>
    <w:rsid w:val="005A6F64"/>
    <w:rsid w:val="005A7052"/>
    <w:rsid w:val="005A70D1"/>
    <w:rsid w:val="005A7115"/>
    <w:rsid w:val="005A7193"/>
    <w:rsid w:val="005A78C3"/>
    <w:rsid w:val="005A79F8"/>
    <w:rsid w:val="005A7B1D"/>
    <w:rsid w:val="005B0185"/>
    <w:rsid w:val="005B02E6"/>
    <w:rsid w:val="005B02EE"/>
    <w:rsid w:val="005B092E"/>
    <w:rsid w:val="005B0A65"/>
    <w:rsid w:val="005B0AFD"/>
    <w:rsid w:val="005B0F7E"/>
    <w:rsid w:val="005B10BA"/>
    <w:rsid w:val="005B1680"/>
    <w:rsid w:val="005B16C9"/>
    <w:rsid w:val="005B196A"/>
    <w:rsid w:val="005B1E8D"/>
    <w:rsid w:val="005B1EE9"/>
    <w:rsid w:val="005B24D3"/>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3F82"/>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3F3"/>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EE"/>
    <w:rsid w:val="005E78D1"/>
    <w:rsid w:val="005E791B"/>
    <w:rsid w:val="005E79E4"/>
    <w:rsid w:val="005E7E79"/>
    <w:rsid w:val="005F032B"/>
    <w:rsid w:val="005F033C"/>
    <w:rsid w:val="005F0631"/>
    <w:rsid w:val="005F09A2"/>
    <w:rsid w:val="005F0A65"/>
    <w:rsid w:val="005F0BA1"/>
    <w:rsid w:val="005F1226"/>
    <w:rsid w:val="005F12A9"/>
    <w:rsid w:val="005F18A7"/>
    <w:rsid w:val="005F1918"/>
    <w:rsid w:val="005F1BB5"/>
    <w:rsid w:val="005F1C1B"/>
    <w:rsid w:val="005F1E47"/>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8A8"/>
    <w:rsid w:val="006018D3"/>
    <w:rsid w:val="006019B7"/>
    <w:rsid w:val="00601A49"/>
    <w:rsid w:val="00602015"/>
    <w:rsid w:val="006020C1"/>
    <w:rsid w:val="00602452"/>
    <w:rsid w:val="00602C81"/>
    <w:rsid w:val="00602D19"/>
    <w:rsid w:val="006033E6"/>
    <w:rsid w:val="0060374B"/>
    <w:rsid w:val="00603ABA"/>
    <w:rsid w:val="00603CF7"/>
    <w:rsid w:val="00603EEA"/>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0DB1"/>
    <w:rsid w:val="006118CB"/>
    <w:rsid w:val="006118E8"/>
    <w:rsid w:val="00612357"/>
    <w:rsid w:val="0061246B"/>
    <w:rsid w:val="00612476"/>
    <w:rsid w:val="006129E2"/>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16C"/>
    <w:rsid w:val="006232E6"/>
    <w:rsid w:val="00623543"/>
    <w:rsid w:val="006235F5"/>
    <w:rsid w:val="006238BA"/>
    <w:rsid w:val="00623B0A"/>
    <w:rsid w:val="00623CC7"/>
    <w:rsid w:val="00623DAA"/>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5C3"/>
    <w:rsid w:val="00631618"/>
    <w:rsid w:val="006320B8"/>
    <w:rsid w:val="0063265D"/>
    <w:rsid w:val="006326DC"/>
    <w:rsid w:val="006327EB"/>
    <w:rsid w:val="00632A09"/>
    <w:rsid w:val="00632AA5"/>
    <w:rsid w:val="00632C09"/>
    <w:rsid w:val="00632DC7"/>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65"/>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001"/>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4EE"/>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33C"/>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52F"/>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6A8"/>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83"/>
    <w:rsid w:val="006832EE"/>
    <w:rsid w:val="00683578"/>
    <w:rsid w:val="00683845"/>
    <w:rsid w:val="006838AE"/>
    <w:rsid w:val="00683A34"/>
    <w:rsid w:val="00683AB9"/>
    <w:rsid w:val="00683B99"/>
    <w:rsid w:val="00683DEA"/>
    <w:rsid w:val="00683FD0"/>
    <w:rsid w:val="006840AA"/>
    <w:rsid w:val="006841AB"/>
    <w:rsid w:val="00684296"/>
    <w:rsid w:val="00684676"/>
    <w:rsid w:val="006846BC"/>
    <w:rsid w:val="006847FD"/>
    <w:rsid w:val="00684B6D"/>
    <w:rsid w:val="00684FE7"/>
    <w:rsid w:val="00685003"/>
    <w:rsid w:val="0068513A"/>
    <w:rsid w:val="00685460"/>
    <w:rsid w:val="00685848"/>
    <w:rsid w:val="00685956"/>
    <w:rsid w:val="00685990"/>
    <w:rsid w:val="00685B6C"/>
    <w:rsid w:val="00685C6F"/>
    <w:rsid w:val="00686151"/>
    <w:rsid w:val="00686349"/>
    <w:rsid w:val="0068635C"/>
    <w:rsid w:val="00686487"/>
    <w:rsid w:val="006867AD"/>
    <w:rsid w:val="00686946"/>
    <w:rsid w:val="00686EBF"/>
    <w:rsid w:val="00686F7E"/>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CE1"/>
    <w:rsid w:val="006B6CE9"/>
    <w:rsid w:val="006B6D56"/>
    <w:rsid w:val="006B6FA1"/>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4EF"/>
    <w:rsid w:val="006C554B"/>
    <w:rsid w:val="006C55CF"/>
    <w:rsid w:val="006C5745"/>
    <w:rsid w:val="006C58FF"/>
    <w:rsid w:val="006C594D"/>
    <w:rsid w:val="006C5B5A"/>
    <w:rsid w:val="006C5D75"/>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997"/>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3E7"/>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7B1"/>
    <w:rsid w:val="006E6972"/>
    <w:rsid w:val="006E6B1D"/>
    <w:rsid w:val="006E6DF1"/>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B35"/>
    <w:rsid w:val="006F3E5C"/>
    <w:rsid w:val="006F3E63"/>
    <w:rsid w:val="006F42AD"/>
    <w:rsid w:val="006F4550"/>
    <w:rsid w:val="006F455D"/>
    <w:rsid w:val="006F4584"/>
    <w:rsid w:val="006F4C48"/>
    <w:rsid w:val="006F4FE2"/>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08D"/>
    <w:rsid w:val="00703BCB"/>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765"/>
    <w:rsid w:val="00705BBC"/>
    <w:rsid w:val="007060A1"/>
    <w:rsid w:val="0070622C"/>
    <w:rsid w:val="00706253"/>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04"/>
    <w:rsid w:val="00713332"/>
    <w:rsid w:val="00713407"/>
    <w:rsid w:val="00713F67"/>
    <w:rsid w:val="00714109"/>
    <w:rsid w:val="0071419A"/>
    <w:rsid w:val="00714282"/>
    <w:rsid w:val="00714B64"/>
    <w:rsid w:val="00714C15"/>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D79"/>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3D8A"/>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309"/>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053"/>
    <w:rsid w:val="00761124"/>
    <w:rsid w:val="0076136E"/>
    <w:rsid w:val="007618A5"/>
    <w:rsid w:val="007619CF"/>
    <w:rsid w:val="00761B02"/>
    <w:rsid w:val="00761C3E"/>
    <w:rsid w:val="00761DBB"/>
    <w:rsid w:val="007621F9"/>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7D3"/>
    <w:rsid w:val="00765B61"/>
    <w:rsid w:val="00765F7C"/>
    <w:rsid w:val="007664BE"/>
    <w:rsid w:val="007664EB"/>
    <w:rsid w:val="007666E8"/>
    <w:rsid w:val="0076716B"/>
    <w:rsid w:val="00767206"/>
    <w:rsid w:val="0076724F"/>
    <w:rsid w:val="007672A1"/>
    <w:rsid w:val="00767335"/>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906"/>
    <w:rsid w:val="00771A1A"/>
    <w:rsid w:val="00771AA9"/>
    <w:rsid w:val="00771B8D"/>
    <w:rsid w:val="00771D77"/>
    <w:rsid w:val="00772133"/>
    <w:rsid w:val="00772207"/>
    <w:rsid w:val="007725DC"/>
    <w:rsid w:val="00772ADD"/>
    <w:rsid w:val="00772CAB"/>
    <w:rsid w:val="00772E8D"/>
    <w:rsid w:val="007732E9"/>
    <w:rsid w:val="00773515"/>
    <w:rsid w:val="0077386E"/>
    <w:rsid w:val="0077392D"/>
    <w:rsid w:val="0077415B"/>
    <w:rsid w:val="007746D8"/>
    <w:rsid w:val="007752D8"/>
    <w:rsid w:val="0077595E"/>
    <w:rsid w:val="00775B2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190"/>
    <w:rsid w:val="007C36D7"/>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A59"/>
    <w:rsid w:val="007C6A93"/>
    <w:rsid w:val="007C6E48"/>
    <w:rsid w:val="007C6F0F"/>
    <w:rsid w:val="007C727F"/>
    <w:rsid w:val="007C7328"/>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A95"/>
    <w:rsid w:val="007D2B55"/>
    <w:rsid w:val="007D2E24"/>
    <w:rsid w:val="007D2F8C"/>
    <w:rsid w:val="007D32B2"/>
    <w:rsid w:val="007D3537"/>
    <w:rsid w:val="007D38F7"/>
    <w:rsid w:val="007D39FD"/>
    <w:rsid w:val="007D3DBA"/>
    <w:rsid w:val="007D3F69"/>
    <w:rsid w:val="007D4003"/>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0D5"/>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17B"/>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87F"/>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934"/>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6FED"/>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953"/>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6E19"/>
    <w:rsid w:val="0082703B"/>
    <w:rsid w:val="00827232"/>
    <w:rsid w:val="0082734F"/>
    <w:rsid w:val="008277FB"/>
    <w:rsid w:val="00827BFF"/>
    <w:rsid w:val="00827C32"/>
    <w:rsid w:val="00830258"/>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22"/>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8B8"/>
    <w:rsid w:val="00837B08"/>
    <w:rsid w:val="00837BC7"/>
    <w:rsid w:val="00837BCA"/>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209"/>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4FC"/>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04A"/>
    <w:rsid w:val="0086120B"/>
    <w:rsid w:val="00861319"/>
    <w:rsid w:val="00861648"/>
    <w:rsid w:val="0086165E"/>
    <w:rsid w:val="008616C4"/>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E98"/>
    <w:rsid w:val="00874F3C"/>
    <w:rsid w:val="00874FF3"/>
    <w:rsid w:val="00875AD0"/>
    <w:rsid w:val="00875E04"/>
    <w:rsid w:val="00875E6D"/>
    <w:rsid w:val="0087612D"/>
    <w:rsid w:val="008761D0"/>
    <w:rsid w:val="008763A7"/>
    <w:rsid w:val="00876980"/>
    <w:rsid w:val="00876EBD"/>
    <w:rsid w:val="00876EC1"/>
    <w:rsid w:val="00877043"/>
    <w:rsid w:val="00877109"/>
    <w:rsid w:val="00877240"/>
    <w:rsid w:val="008772D5"/>
    <w:rsid w:val="00877343"/>
    <w:rsid w:val="0087754D"/>
    <w:rsid w:val="008776A9"/>
    <w:rsid w:val="00877ED8"/>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4C5"/>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474"/>
    <w:rsid w:val="008A6581"/>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6EE"/>
    <w:rsid w:val="008B07C8"/>
    <w:rsid w:val="008B0C2A"/>
    <w:rsid w:val="008B0DA8"/>
    <w:rsid w:val="008B0DD0"/>
    <w:rsid w:val="008B0E75"/>
    <w:rsid w:val="008B15D6"/>
    <w:rsid w:val="008B195B"/>
    <w:rsid w:val="008B1F4B"/>
    <w:rsid w:val="008B2378"/>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80C"/>
    <w:rsid w:val="008C097F"/>
    <w:rsid w:val="008C10C1"/>
    <w:rsid w:val="008C16A0"/>
    <w:rsid w:val="008C1AD3"/>
    <w:rsid w:val="008C1EF3"/>
    <w:rsid w:val="008C2411"/>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6967"/>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20C"/>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BE"/>
    <w:rsid w:val="008E3DAF"/>
    <w:rsid w:val="008E420D"/>
    <w:rsid w:val="008E429E"/>
    <w:rsid w:val="008E44F9"/>
    <w:rsid w:val="008E4AF3"/>
    <w:rsid w:val="008E4E0E"/>
    <w:rsid w:val="008E514C"/>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6F0"/>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606"/>
    <w:rsid w:val="00901B67"/>
    <w:rsid w:val="00901E3C"/>
    <w:rsid w:val="00901EEE"/>
    <w:rsid w:val="00901F63"/>
    <w:rsid w:val="00902104"/>
    <w:rsid w:val="00902733"/>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5FBA"/>
    <w:rsid w:val="009261A4"/>
    <w:rsid w:val="0092644C"/>
    <w:rsid w:val="009266F9"/>
    <w:rsid w:val="009267CB"/>
    <w:rsid w:val="009269C3"/>
    <w:rsid w:val="00926AFF"/>
    <w:rsid w:val="00926C0B"/>
    <w:rsid w:val="00926D00"/>
    <w:rsid w:val="00926E16"/>
    <w:rsid w:val="00926FE4"/>
    <w:rsid w:val="009271FC"/>
    <w:rsid w:val="009273C7"/>
    <w:rsid w:val="00927BDC"/>
    <w:rsid w:val="00927CEF"/>
    <w:rsid w:val="00927E03"/>
    <w:rsid w:val="00927FBD"/>
    <w:rsid w:val="00930297"/>
    <w:rsid w:val="009302A4"/>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2CD"/>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6E9"/>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A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3B1"/>
    <w:rsid w:val="009564A2"/>
    <w:rsid w:val="00956582"/>
    <w:rsid w:val="00956794"/>
    <w:rsid w:val="00956812"/>
    <w:rsid w:val="0095681D"/>
    <w:rsid w:val="0095686A"/>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62E"/>
    <w:rsid w:val="00986B48"/>
    <w:rsid w:val="00986FB8"/>
    <w:rsid w:val="0098733F"/>
    <w:rsid w:val="00987599"/>
    <w:rsid w:val="009876C4"/>
    <w:rsid w:val="00987794"/>
    <w:rsid w:val="00987893"/>
    <w:rsid w:val="00987A0A"/>
    <w:rsid w:val="00987A1F"/>
    <w:rsid w:val="00987B34"/>
    <w:rsid w:val="00987BEF"/>
    <w:rsid w:val="00987C7B"/>
    <w:rsid w:val="00987FE3"/>
    <w:rsid w:val="00987FE8"/>
    <w:rsid w:val="00990419"/>
    <w:rsid w:val="0099057B"/>
    <w:rsid w:val="00990969"/>
    <w:rsid w:val="00990B8F"/>
    <w:rsid w:val="00990F33"/>
    <w:rsid w:val="00990F62"/>
    <w:rsid w:val="00991118"/>
    <w:rsid w:val="0099149F"/>
    <w:rsid w:val="00991AC5"/>
    <w:rsid w:val="00991BD1"/>
    <w:rsid w:val="00991C7B"/>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01"/>
    <w:rsid w:val="00994EDF"/>
    <w:rsid w:val="00994F87"/>
    <w:rsid w:val="009950F9"/>
    <w:rsid w:val="0099514F"/>
    <w:rsid w:val="00995196"/>
    <w:rsid w:val="0099519A"/>
    <w:rsid w:val="00995431"/>
    <w:rsid w:val="00995480"/>
    <w:rsid w:val="009954CC"/>
    <w:rsid w:val="009957B3"/>
    <w:rsid w:val="00995965"/>
    <w:rsid w:val="00995F99"/>
    <w:rsid w:val="009963C7"/>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319"/>
    <w:rsid w:val="009A4579"/>
    <w:rsid w:val="009A4941"/>
    <w:rsid w:val="009A4A6F"/>
    <w:rsid w:val="009A4AAB"/>
    <w:rsid w:val="009A4D85"/>
    <w:rsid w:val="009A5032"/>
    <w:rsid w:val="009A52EE"/>
    <w:rsid w:val="009A5357"/>
    <w:rsid w:val="009A5830"/>
    <w:rsid w:val="009A589F"/>
    <w:rsid w:val="009A5F26"/>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0A70"/>
    <w:rsid w:val="009C146A"/>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2EB7"/>
    <w:rsid w:val="009D305F"/>
    <w:rsid w:val="009D34EA"/>
    <w:rsid w:val="009D3917"/>
    <w:rsid w:val="009D3D6D"/>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BCF"/>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6F2"/>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4E0"/>
    <w:rsid w:val="009E6678"/>
    <w:rsid w:val="009E6737"/>
    <w:rsid w:val="009E674C"/>
    <w:rsid w:val="009E68F5"/>
    <w:rsid w:val="009E6A10"/>
    <w:rsid w:val="009E6D6D"/>
    <w:rsid w:val="009E6E02"/>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ED5"/>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332"/>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448"/>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3B96"/>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376"/>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27F14"/>
    <w:rsid w:val="00A302E7"/>
    <w:rsid w:val="00A30367"/>
    <w:rsid w:val="00A30691"/>
    <w:rsid w:val="00A30EC9"/>
    <w:rsid w:val="00A310DE"/>
    <w:rsid w:val="00A31B25"/>
    <w:rsid w:val="00A31EF6"/>
    <w:rsid w:val="00A32132"/>
    <w:rsid w:val="00A322CC"/>
    <w:rsid w:val="00A3243B"/>
    <w:rsid w:val="00A324D0"/>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5F0B"/>
    <w:rsid w:val="00A360F9"/>
    <w:rsid w:val="00A36767"/>
    <w:rsid w:val="00A36CC0"/>
    <w:rsid w:val="00A36D79"/>
    <w:rsid w:val="00A36E65"/>
    <w:rsid w:val="00A37130"/>
    <w:rsid w:val="00A376FC"/>
    <w:rsid w:val="00A377D7"/>
    <w:rsid w:val="00A378B9"/>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9C"/>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4C84"/>
    <w:rsid w:val="00A6542D"/>
    <w:rsid w:val="00A65600"/>
    <w:rsid w:val="00A65686"/>
    <w:rsid w:val="00A656AF"/>
    <w:rsid w:val="00A6594D"/>
    <w:rsid w:val="00A65AC7"/>
    <w:rsid w:val="00A65D2C"/>
    <w:rsid w:val="00A6607E"/>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241"/>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130"/>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51"/>
    <w:rsid w:val="00A92D68"/>
    <w:rsid w:val="00A92FE4"/>
    <w:rsid w:val="00A93693"/>
    <w:rsid w:val="00A937C5"/>
    <w:rsid w:val="00A9382B"/>
    <w:rsid w:val="00A938AB"/>
    <w:rsid w:val="00A939EA"/>
    <w:rsid w:val="00A93ABD"/>
    <w:rsid w:val="00A93B49"/>
    <w:rsid w:val="00A94034"/>
    <w:rsid w:val="00A941D3"/>
    <w:rsid w:val="00A944DD"/>
    <w:rsid w:val="00A94535"/>
    <w:rsid w:val="00A94596"/>
    <w:rsid w:val="00A9466F"/>
    <w:rsid w:val="00A94C9C"/>
    <w:rsid w:val="00A94CA8"/>
    <w:rsid w:val="00A94D35"/>
    <w:rsid w:val="00A94D6F"/>
    <w:rsid w:val="00A95112"/>
    <w:rsid w:val="00A95830"/>
    <w:rsid w:val="00A95D9E"/>
    <w:rsid w:val="00A95F8F"/>
    <w:rsid w:val="00A96133"/>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669"/>
    <w:rsid w:val="00AC3F7C"/>
    <w:rsid w:val="00AC3F83"/>
    <w:rsid w:val="00AC3FAB"/>
    <w:rsid w:val="00AC452A"/>
    <w:rsid w:val="00AC4986"/>
    <w:rsid w:val="00AC4A5E"/>
    <w:rsid w:val="00AC4B33"/>
    <w:rsid w:val="00AC4F01"/>
    <w:rsid w:val="00AC4F5C"/>
    <w:rsid w:val="00AC4F92"/>
    <w:rsid w:val="00AC4FE6"/>
    <w:rsid w:val="00AC5114"/>
    <w:rsid w:val="00AC5169"/>
    <w:rsid w:val="00AC531A"/>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2B0D"/>
    <w:rsid w:val="00AD33EE"/>
    <w:rsid w:val="00AD35C5"/>
    <w:rsid w:val="00AD369E"/>
    <w:rsid w:val="00AD3A86"/>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B6"/>
    <w:rsid w:val="00AE11DB"/>
    <w:rsid w:val="00AE1666"/>
    <w:rsid w:val="00AE1706"/>
    <w:rsid w:val="00AE17B7"/>
    <w:rsid w:val="00AE189B"/>
    <w:rsid w:val="00AE19B9"/>
    <w:rsid w:val="00AE1A42"/>
    <w:rsid w:val="00AE1C37"/>
    <w:rsid w:val="00AE225C"/>
    <w:rsid w:val="00AE23BA"/>
    <w:rsid w:val="00AE2D69"/>
    <w:rsid w:val="00AE3195"/>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379F"/>
    <w:rsid w:val="00AF39B1"/>
    <w:rsid w:val="00AF3E50"/>
    <w:rsid w:val="00AF4039"/>
    <w:rsid w:val="00AF4114"/>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1F"/>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1D7D"/>
    <w:rsid w:val="00B1253A"/>
    <w:rsid w:val="00B128FA"/>
    <w:rsid w:val="00B12D1D"/>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6FBC"/>
    <w:rsid w:val="00B170D9"/>
    <w:rsid w:val="00B17138"/>
    <w:rsid w:val="00B1774A"/>
    <w:rsid w:val="00B1779A"/>
    <w:rsid w:val="00B17C60"/>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AFF"/>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7A"/>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1A9F"/>
    <w:rsid w:val="00B42091"/>
    <w:rsid w:val="00B42C99"/>
    <w:rsid w:val="00B431A2"/>
    <w:rsid w:val="00B432A2"/>
    <w:rsid w:val="00B4337B"/>
    <w:rsid w:val="00B4395C"/>
    <w:rsid w:val="00B43C88"/>
    <w:rsid w:val="00B43E1C"/>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0D1"/>
    <w:rsid w:val="00B506FD"/>
    <w:rsid w:val="00B5084C"/>
    <w:rsid w:val="00B50875"/>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3EF4"/>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946"/>
    <w:rsid w:val="00B56DB6"/>
    <w:rsid w:val="00B56F19"/>
    <w:rsid w:val="00B5726E"/>
    <w:rsid w:val="00B572F8"/>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CCF"/>
    <w:rsid w:val="00B75044"/>
    <w:rsid w:val="00B75132"/>
    <w:rsid w:val="00B754D5"/>
    <w:rsid w:val="00B756A7"/>
    <w:rsid w:val="00B75A6E"/>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045"/>
    <w:rsid w:val="00B83689"/>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3F"/>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5F7"/>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690"/>
    <w:rsid w:val="00BB17B7"/>
    <w:rsid w:val="00BB17F1"/>
    <w:rsid w:val="00BB1BD7"/>
    <w:rsid w:val="00BB1C03"/>
    <w:rsid w:val="00BB1E67"/>
    <w:rsid w:val="00BB2060"/>
    <w:rsid w:val="00BB210F"/>
    <w:rsid w:val="00BB2789"/>
    <w:rsid w:val="00BB29AE"/>
    <w:rsid w:val="00BB2B64"/>
    <w:rsid w:val="00BB3143"/>
    <w:rsid w:val="00BB362C"/>
    <w:rsid w:val="00BB38FC"/>
    <w:rsid w:val="00BB39F7"/>
    <w:rsid w:val="00BB3B71"/>
    <w:rsid w:val="00BB3C4B"/>
    <w:rsid w:val="00BB3C62"/>
    <w:rsid w:val="00BB3ECC"/>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DFB"/>
    <w:rsid w:val="00BC5F05"/>
    <w:rsid w:val="00BC6185"/>
    <w:rsid w:val="00BC636D"/>
    <w:rsid w:val="00BC6473"/>
    <w:rsid w:val="00BC647B"/>
    <w:rsid w:val="00BC6654"/>
    <w:rsid w:val="00BC6A09"/>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6BC5"/>
    <w:rsid w:val="00BE70E4"/>
    <w:rsid w:val="00BE71F5"/>
    <w:rsid w:val="00BE7304"/>
    <w:rsid w:val="00BE770C"/>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11"/>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2A5"/>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76D"/>
    <w:rsid w:val="00C40C6B"/>
    <w:rsid w:val="00C4118C"/>
    <w:rsid w:val="00C4143C"/>
    <w:rsid w:val="00C416BD"/>
    <w:rsid w:val="00C41765"/>
    <w:rsid w:val="00C4179F"/>
    <w:rsid w:val="00C4197D"/>
    <w:rsid w:val="00C41B31"/>
    <w:rsid w:val="00C42099"/>
    <w:rsid w:val="00C427D4"/>
    <w:rsid w:val="00C4297E"/>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3B6E"/>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6C"/>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7C6"/>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574"/>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97"/>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1D30"/>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797"/>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38"/>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7441"/>
    <w:rsid w:val="00CC7608"/>
    <w:rsid w:val="00CC76C2"/>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446"/>
    <w:rsid w:val="00CD6597"/>
    <w:rsid w:val="00CD6608"/>
    <w:rsid w:val="00CD6CA0"/>
    <w:rsid w:val="00CD6CA6"/>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706"/>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1E19"/>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1A1"/>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CFC"/>
    <w:rsid w:val="00D04E0E"/>
    <w:rsid w:val="00D051B6"/>
    <w:rsid w:val="00D05234"/>
    <w:rsid w:val="00D055F8"/>
    <w:rsid w:val="00D058CD"/>
    <w:rsid w:val="00D05BC1"/>
    <w:rsid w:val="00D05DD4"/>
    <w:rsid w:val="00D06308"/>
    <w:rsid w:val="00D0637A"/>
    <w:rsid w:val="00D06574"/>
    <w:rsid w:val="00D065A2"/>
    <w:rsid w:val="00D066AD"/>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0FAF"/>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7C"/>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2F9A"/>
    <w:rsid w:val="00D23524"/>
    <w:rsid w:val="00D235CF"/>
    <w:rsid w:val="00D23784"/>
    <w:rsid w:val="00D23BAF"/>
    <w:rsid w:val="00D23E9A"/>
    <w:rsid w:val="00D245A6"/>
    <w:rsid w:val="00D246E2"/>
    <w:rsid w:val="00D247B9"/>
    <w:rsid w:val="00D2488A"/>
    <w:rsid w:val="00D24ADD"/>
    <w:rsid w:val="00D24BBE"/>
    <w:rsid w:val="00D24DC4"/>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E6D"/>
    <w:rsid w:val="00D37F71"/>
    <w:rsid w:val="00D4004A"/>
    <w:rsid w:val="00D400AC"/>
    <w:rsid w:val="00D401D9"/>
    <w:rsid w:val="00D401E6"/>
    <w:rsid w:val="00D406EB"/>
    <w:rsid w:val="00D40760"/>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5F0"/>
    <w:rsid w:val="00D60DF2"/>
    <w:rsid w:val="00D61090"/>
    <w:rsid w:val="00D61A71"/>
    <w:rsid w:val="00D61F01"/>
    <w:rsid w:val="00D62223"/>
    <w:rsid w:val="00D623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1F7"/>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4BE"/>
    <w:rsid w:val="00D74953"/>
    <w:rsid w:val="00D74C05"/>
    <w:rsid w:val="00D74FE1"/>
    <w:rsid w:val="00D750A1"/>
    <w:rsid w:val="00D754CD"/>
    <w:rsid w:val="00D755C3"/>
    <w:rsid w:val="00D755F2"/>
    <w:rsid w:val="00D7578E"/>
    <w:rsid w:val="00D75827"/>
    <w:rsid w:val="00D75B6E"/>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06C"/>
    <w:rsid w:val="00D844E8"/>
    <w:rsid w:val="00D84531"/>
    <w:rsid w:val="00D8496B"/>
    <w:rsid w:val="00D85136"/>
    <w:rsid w:val="00D8524D"/>
    <w:rsid w:val="00D8529F"/>
    <w:rsid w:val="00D85366"/>
    <w:rsid w:val="00D8539A"/>
    <w:rsid w:val="00D855A8"/>
    <w:rsid w:val="00D85ABF"/>
    <w:rsid w:val="00D85ED0"/>
    <w:rsid w:val="00D85F22"/>
    <w:rsid w:val="00D85F2D"/>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512"/>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62"/>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0"/>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7DF"/>
    <w:rsid w:val="00DC1A52"/>
    <w:rsid w:val="00DC1AE1"/>
    <w:rsid w:val="00DC1BE6"/>
    <w:rsid w:val="00DC1E5E"/>
    <w:rsid w:val="00DC21FA"/>
    <w:rsid w:val="00DC224E"/>
    <w:rsid w:val="00DC22BD"/>
    <w:rsid w:val="00DC22F2"/>
    <w:rsid w:val="00DC24C2"/>
    <w:rsid w:val="00DC2654"/>
    <w:rsid w:val="00DC28CB"/>
    <w:rsid w:val="00DC29CB"/>
    <w:rsid w:val="00DC2D98"/>
    <w:rsid w:val="00DC316B"/>
    <w:rsid w:val="00DC3402"/>
    <w:rsid w:val="00DC3566"/>
    <w:rsid w:val="00DC37C1"/>
    <w:rsid w:val="00DC3912"/>
    <w:rsid w:val="00DC392B"/>
    <w:rsid w:val="00DC39DD"/>
    <w:rsid w:val="00DC3C2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777"/>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09"/>
    <w:rsid w:val="00DE5554"/>
    <w:rsid w:val="00DE559E"/>
    <w:rsid w:val="00DE5603"/>
    <w:rsid w:val="00DE57CA"/>
    <w:rsid w:val="00DE5A4F"/>
    <w:rsid w:val="00DE5D69"/>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992"/>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8E7"/>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ADE"/>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4CA"/>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2"/>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87"/>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AEE"/>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9F7"/>
    <w:rsid w:val="00E70B07"/>
    <w:rsid w:val="00E70D98"/>
    <w:rsid w:val="00E70DA4"/>
    <w:rsid w:val="00E7108D"/>
    <w:rsid w:val="00E710A4"/>
    <w:rsid w:val="00E71415"/>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415"/>
    <w:rsid w:val="00E75567"/>
    <w:rsid w:val="00E755C0"/>
    <w:rsid w:val="00E7573A"/>
    <w:rsid w:val="00E75768"/>
    <w:rsid w:val="00E75936"/>
    <w:rsid w:val="00E76062"/>
    <w:rsid w:val="00E764B1"/>
    <w:rsid w:val="00E76774"/>
    <w:rsid w:val="00E76868"/>
    <w:rsid w:val="00E7690A"/>
    <w:rsid w:val="00E76AED"/>
    <w:rsid w:val="00E76BDF"/>
    <w:rsid w:val="00E76C95"/>
    <w:rsid w:val="00E76D67"/>
    <w:rsid w:val="00E76E8C"/>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3CE"/>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FBD"/>
    <w:rsid w:val="00E97747"/>
    <w:rsid w:val="00E97F99"/>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64"/>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7A3"/>
    <w:rsid w:val="00ED3C31"/>
    <w:rsid w:val="00ED3F49"/>
    <w:rsid w:val="00ED43FE"/>
    <w:rsid w:val="00ED4735"/>
    <w:rsid w:val="00ED4802"/>
    <w:rsid w:val="00ED4AD2"/>
    <w:rsid w:val="00ED4D1A"/>
    <w:rsid w:val="00ED4D51"/>
    <w:rsid w:val="00ED4DCE"/>
    <w:rsid w:val="00ED50D6"/>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871"/>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706"/>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65A"/>
    <w:rsid w:val="00F128AE"/>
    <w:rsid w:val="00F12AC0"/>
    <w:rsid w:val="00F12ADC"/>
    <w:rsid w:val="00F12B06"/>
    <w:rsid w:val="00F12BCD"/>
    <w:rsid w:val="00F12C1B"/>
    <w:rsid w:val="00F12F88"/>
    <w:rsid w:val="00F134CB"/>
    <w:rsid w:val="00F135D0"/>
    <w:rsid w:val="00F13B05"/>
    <w:rsid w:val="00F13F8C"/>
    <w:rsid w:val="00F14015"/>
    <w:rsid w:val="00F14648"/>
    <w:rsid w:val="00F146FE"/>
    <w:rsid w:val="00F1477D"/>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3F0"/>
    <w:rsid w:val="00F30433"/>
    <w:rsid w:val="00F305E1"/>
    <w:rsid w:val="00F3067D"/>
    <w:rsid w:val="00F309F7"/>
    <w:rsid w:val="00F30B81"/>
    <w:rsid w:val="00F30D0E"/>
    <w:rsid w:val="00F30EF5"/>
    <w:rsid w:val="00F3104B"/>
    <w:rsid w:val="00F31099"/>
    <w:rsid w:val="00F316A9"/>
    <w:rsid w:val="00F317ED"/>
    <w:rsid w:val="00F31874"/>
    <w:rsid w:val="00F31BA7"/>
    <w:rsid w:val="00F31D20"/>
    <w:rsid w:val="00F31E0E"/>
    <w:rsid w:val="00F31EB1"/>
    <w:rsid w:val="00F32581"/>
    <w:rsid w:val="00F326ED"/>
    <w:rsid w:val="00F3293E"/>
    <w:rsid w:val="00F329D8"/>
    <w:rsid w:val="00F3309A"/>
    <w:rsid w:val="00F331B6"/>
    <w:rsid w:val="00F332CC"/>
    <w:rsid w:val="00F335C0"/>
    <w:rsid w:val="00F33643"/>
    <w:rsid w:val="00F3397A"/>
    <w:rsid w:val="00F33AB3"/>
    <w:rsid w:val="00F342A4"/>
    <w:rsid w:val="00F342F5"/>
    <w:rsid w:val="00F3433D"/>
    <w:rsid w:val="00F34714"/>
    <w:rsid w:val="00F34D02"/>
    <w:rsid w:val="00F34F5C"/>
    <w:rsid w:val="00F356BC"/>
    <w:rsid w:val="00F35933"/>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5FC2"/>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43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3378"/>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3D80"/>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6CF"/>
    <w:rsid w:val="00F807B2"/>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C7D"/>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07F"/>
    <w:rsid w:val="00FA2971"/>
    <w:rsid w:val="00FA2FA8"/>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C84"/>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BF1"/>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15"/>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33D"/>
    <w:rsid w:val="00FF272C"/>
    <w:rsid w:val="00FF299A"/>
    <w:rsid w:val="00FF2A80"/>
    <w:rsid w:val="00FF2AFD"/>
    <w:rsid w:val="00FF2F2C"/>
    <w:rsid w:val="00FF3132"/>
    <w:rsid w:val="00FF3414"/>
    <w:rsid w:val="00FF3A25"/>
    <w:rsid w:val="00FF3AB8"/>
    <w:rsid w:val="00FF3D2D"/>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5A379B"/>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7DBCD39F-F59A-4F47-911E-234196AC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9F7B2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70625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AE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png" /><Relationship Id="rId101" Type="http://schemas.openxmlformats.org/officeDocument/2006/relationships/image" Target="media/image59.svg" /><Relationship Id="rId102" Type="http://schemas.openxmlformats.org/officeDocument/2006/relationships/image" Target="media/image60.png" /><Relationship Id="rId103" Type="http://schemas.openxmlformats.org/officeDocument/2006/relationships/image" Target="media/image61.svg" /><Relationship Id="rId104" Type="http://schemas.openxmlformats.org/officeDocument/2006/relationships/image" Target="media/image62.png" /><Relationship Id="rId105" Type="http://schemas.openxmlformats.org/officeDocument/2006/relationships/image" Target="media/image63.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4.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2021-08/imls-performance-measurement-plan.docx" TargetMode="External"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65.png" /><Relationship Id="rId111" Type="http://schemas.openxmlformats.org/officeDocument/2006/relationships/hyperlink" Target="https://www.ecfr.gov/current/title-2/part-3187/section-3187.7" TargetMode="External" /><Relationship Id="rId112" Type="http://schemas.openxmlformats.org/officeDocument/2006/relationships/hyperlink" Target="https://www.ecfr.gov/current/title-2/part-200/section-200.414"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imls.gov/grants/manage-your-grant/grant-administration" TargetMode="External" /><Relationship Id="rId120" Type="http://schemas.openxmlformats.org/officeDocument/2006/relationships/header" Target="header6.xml" /><Relationship Id="rId121" Type="http://schemas.openxmlformats.org/officeDocument/2006/relationships/image" Target="media/image66.png" /><Relationship Id="rId122" Type="http://schemas.openxmlformats.org/officeDocument/2006/relationships/image" Target="media/image67.svg" /><Relationship Id="rId123" Type="http://schemas.openxmlformats.org/officeDocument/2006/relationships/image" Target="media/image68.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part-3185" TargetMode="External" /><Relationship Id="rId129" Type="http://schemas.openxmlformats.org/officeDocument/2006/relationships/header" Target="header7.xml" /><Relationship Id="rId13" Type="http://schemas.openxmlformats.org/officeDocument/2006/relationships/hyperlink" Target="https://imls.gov/grants/available/21st-century-museum-professionals-program" TargetMode="External" /><Relationship Id="rId130" Type="http://schemas.openxmlformats.org/officeDocument/2006/relationships/header" Target="header8.xml" /><Relationship Id="rId131" Type="http://schemas.openxmlformats.org/officeDocument/2006/relationships/image" Target="media/image69.png" /><Relationship Id="rId132" Type="http://schemas.openxmlformats.org/officeDocument/2006/relationships/image" Target="media/image70.svg" /><Relationship Id="rId133" Type="http://schemas.openxmlformats.org/officeDocument/2006/relationships/image" Target="media/image71.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ecfr.gov/current/title-2/section-180.335" TargetMode="External" /><Relationship Id="rId137" Type="http://schemas.openxmlformats.org/officeDocument/2006/relationships/hyperlink" Target="https://www.ecfr.gov/current/title-2/section-180.350" TargetMode="External" /><Relationship Id="rId138" Type="http://schemas.openxmlformats.org/officeDocument/2006/relationships/hyperlink" Target="https://www.imls.gov/grants/manage-your-grant/grant-administration" TargetMode="External" /><Relationship Id="rId139" Type="http://schemas.openxmlformats.org/officeDocument/2006/relationships/hyperlink" Target="https://www.ecfr.gov/current/title-2/part-200/appendix-Appendix%20XII%20to%20Part%20200" TargetMode="External" /><Relationship Id="rId14" Type="http://schemas.openxmlformats.org/officeDocument/2006/relationships/image" Target="media/image2.png" /><Relationship Id="rId140" Type="http://schemas.openxmlformats.org/officeDocument/2006/relationships/header" Target="header9.xml" /><Relationship Id="rId141" Type="http://schemas.openxmlformats.org/officeDocument/2006/relationships/header" Target="header10.xml" /><Relationship Id="rId142" Type="http://schemas.openxmlformats.org/officeDocument/2006/relationships/hyperlink" Target="https://www.ecfr.gov/current/title-2/section-200.113" TargetMode="External" /><Relationship Id="rId143" Type="http://schemas.openxmlformats.org/officeDocument/2006/relationships/hyperlink" Target="https://www.ecfr.gov/current/title-2/section-200.211" TargetMode="External" /><Relationship Id="rId144" Type="http://schemas.openxmlformats.org/officeDocument/2006/relationships/image" Target="media/image72.png" /><Relationship Id="rId145" Type="http://schemas.openxmlformats.org/officeDocument/2006/relationships/image" Target="media/image73.svg" /><Relationship Id="rId146" Type="http://schemas.openxmlformats.org/officeDocument/2006/relationships/image" Target="media/image74.png" /><Relationship Id="rId147" Type="http://schemas.openxmlformats.org/officeDocument/2006/relationships/hyperlink" Target="https://www.ecfr.gov/current/title-2/section-200.340" TargetMode="External" /><Relationship Id="rId148" Type="http://schemas.openxmlformats.org/officeDocument/2006/relationships/hyperlink" Target="https://www.imls.gov/grants/grant-recipients/grantee-communications-kit" TargetMode="External" /><Relationship Id="rId149" Type="http://schemas.openxmlformats.org/officeDocument/2006/relationships/hyperlink" Target="https://www.imls.gov/" TargetMode="External" /><Relationship Id="rId15" Type="http://schemas.openxmlformats.org/officeDocument/2006/relationships/image" Target="media/image3.svg" /><Relationship Id="rId150" Type="http://schemas.openxmlformats.org/officeDocument/2006/relationships/hyperlink" Target="http://www.imls.gov/" TargetMode="External" /><Relationship Id="rId151" Type="http://schemas.openxmlformats.org/officeDocument/2006/relationships/hyperlink" Target="https://www.ecfr.gov/current/title-2/section-200.315" TargetMode="External" /><Relationship Id="rId152" Type="http://schemas.openxmlformats.org/officeDocument/2006/relationships/hyperlink" Target="mailto:imls-ogpm@imls.gov" TargetMode="External" /><Relationship Id="rId153" Type="http://schemas.openxmlformats.org/officeDocument/2006/relationships/header" Target="header11.xml" /><Relationship Id="rId154" Type="http://schemas.openxmlformats.org/officeDocument/2006/relationships/header" Target="header12.xml" /><Relationship Id="rId155" Type="http://schemas.openxmlformats.org/officeDocument/2006/relationships/image" Target="media/image75.png" /><Relationship Id="rId156" Type="http://schemas.openxmlformats.org/officeDocument/2006/relationships/image" Target="media/image76.svg" /><Relationship Id="rId157" Type="http://schemas.openxmlformats.org/officeDocument/2006/relationships/image" Target="media/image77.png" /><Relationship Id="rId158" Type="http://schemas.openxmlformats.org/officeDocument/2006/relationships/hyperlink" Target="https://www.gsa.gov/entityid" TargetMode="External" /><Relationship Id="rId159" Type="http://schemas.openxmlformats.org/officeDocument/2006/relationships/hyperlink" Target="https://www.fsd.gov/gsafsd_sp?id=gsafsd_kb_articles&amp;sys_id=1c75d2011b10f8909ac5ddb6bc4bcbdc" TargetMode="External" /><Relationship Id="rId16" Type="http://schemas.openxmlformats.org/officeDocument/2006/relationships/header" Target="header1.xml" /><Relationship Id="rId160" Type="http://schemas.openxmlformats.org/officeDocument/2006/relationships/hyperlink" Target="https://www.login.gov/" TargetMode="External" /><Relationship Id="rId161" Type="http://schemas.openxmlformats.org/officeDocument/2006/relationships/hyperlink" Target="https://www.login.gov/create-an-account/" TargetMode="External" /><Relationship Id="rId162" Type="http://schemas.openxmlformats.org/officeDocument/2006/relationships/hyperlink" Target="https://www.grants.gov/" TargetMode="External" /><Relationship Id="rId163" Type="http://schemas.openxmlformats.org/officeDocument/2006/relationships/image" Target="media/image78.png" /><Relationship Id="rId164" Type="http://schemas.openxmlformats.org/officeDocument/2006/relationships/image" Target="media/image79.svg" /><Relationship Id="rId165" Type="http://schemas.openxmlformats.org/officeDocument/2006/relationships/hyperlink" Target="https://www.fsd.gov/gsafsd_sp" TargetMode="External" /><Relationship Id="rId166" Type="http://schemas.openxmlformats.org/officeDocument/2006/relationships/hyperlink" Target="https://www.house.gov/" TargetMode="External" /><Relationship Id="rId167" Type="http://schemas.openxmlformats.org/officeDocument/2006/relationships/hyperlink" Target="https://login.gov/" TargetMode="External" /><Relationship Id="rId168" Type="http://schemas.openxmlformats.org/officeDocument/2006/relationships/hyperlink" Target="https://www.imls.gov/sites/default/files/budgetform.pdf" TargetMode="External" /><Relationship Id="rId169" Type="http://schemas.openxmlformats.org/officeDocument/2006/relationships/hyperlink" Target="https://www.ecfr.gov/current/title-2/subtitle-A/chapter-II/part-200/subpart-E" TargetMode="External" /><Relationship Id="rId17" Type="http://schemas.openxmlformats.org/officeDocument/2006/relationships/footer" Target="footer1.xml" /><Relationship Id="rId170" Type="http://schemas.openxmlformats.org/officeDocument/2006/relationships/hyperlink" Target="https://www.ecfr.gov/current/title-2/subtitle-B/chapter-XXXI/part-3187/subpart-C/subject-group-ECFR1c38957a8249b7e" TargetMode="External" /><Relationship Id="rId171" Type="http://schemas.openxmlformats.org/officeDocument/2006/relationships/hyperlink" Target="https://www.ecfr.gov/current/title-2/section-200.306" TargetMode="External" /><Relationship Id="rId172" Type="http://schemas.openxmlformats.org/officeDocument/2006/relationships/hyperlink" Target="https://www.ecfr.gov/current/title-2/section-200.414"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ecfr.gov/current/title-2/section-200.1" TargetMode="External" /><Relationship Id="rId175" Type="http://schemas.openxmlformats.org/officeDocument/2006/relationships/hyperlink" Target="https://www.ecfr.gov/current/title-2/part-200/subpart-E" TargetMode="External" /><Relationship Id="rId176" Type="http://schemas.openxmlformats.org/officeDocument/2006/relationships/hyperlink" Target="https://www.ecfr.gov/current/title-2/part-200/section-200.510" TargetMode="External" /><Relationship Id="rId177" Type="http://schemas.openxmlformats.org/officeDocument/2006/relationships/hyperlink" Target="https://www.ecfr.gov/current/title-2/subtitle-A/chapter-II/part-200/subpart-A/subject-group-ECFR2a6a0087862fd2c/section-200.1" TargetMode="External" /><Relationship Id="rId178" Type="http://schemas.openxmlformats.org/officeDocument/2006/relationships/hyperlink" Target="https://www.ecfr.gov/current/title-2/section-200.466" TargetMode="External" /><Relationship Id="rId179" Type="http://schemas.openxmlformats.org/officeDocument/2006/relationships/hyperlink" Target="https://www.ecfr.gov/current/title-2/section-200.430" TargetMode="External" /><Relationship Id="rId18" Type="http://schemas.openxmlformats.org/officeDocument/2006/relationships/footer" Target="footer2.xml" /><Relationship Id="rId180" Type="http://schemas.openxmlformats.org/officeDocument/2006/relationships/hyperlink" Target="https://www.digitizationguidelines.gov/" TargetMode="External" /><Relationship Id="rId181" Type="http://schemas.openxmlformats.org/officeDocument/2006/relationships/image" Target="media/image80.png" /><Relationship Id="rId182" Type="http://schemas.openxmlformats.org/officeDocument/2006/relationships/image" Target="media/image81.svg" /><Relationship Id="rId183" Type="http://schemas.openxmlformats.org/officeDocument/2006/relationships/image" Target="media/image82.png" /><Relationship Id="rId184" Type="http://schemas.openxmlformats.org/officeDocument/2006/relationships/image" Target="media/image83.svg" /><Relationship Id="rId185" Type="http://schemas.openxmlformats.org/officeDocument/2006/relationships/image" Target="media/image84.png" /><Relationship Id="rId186" Type="http://schemas.openxmlformats.org/officeDocument/2006/relationships/image" Target="media/image85.svg" /><Relationship Id="rId187" Type="http://schemas.openxmlformats.org/officeDocument/2006/relationships/image" Target="media/image86.png" /><Relationship Id="rId188" Type="http://schemas.openxmlformats.org/officeDocument/2006/relationships/image" Target="media/image87.svg" /><Relationship Id="rId189" Type="http://schemas.openxmlformats.org/officeDocument/2006/relationships/header" Target="header13.xml" /><Relationship Id="rId19" Type="http://schemas.openxmlformats.org/officeDocument/2006/relationships/header" Target="header2.xml" /><Relationship Id="rId190" Type="http://schemas.openxmlformats.org/officeDocument/2006/relationships/header" Target="header14.xml" /><Relationship Id="rId191" Type="http://schemas.openxmlformats.org/officeDocument/2006/relationships/theme" Target="theme/theme1.xml" /><Relationship Id="rId192" Type="http://schemas.openxmlformats.org/officeDocument/2006/relationships/numbering" Target="numbering.xml" /><Relationship Id="rId193"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hyperlink" Target="https://www.ecfr.gov/current/title-2/section-3187.3" TargetMode="External" /><Relationship Id="rId41" Type="http://schemas.openxmlformats.org/officeDocument/2006/relationships/hyperlink" Target="https://imls.gov/grants/assurances-certifications"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5&amp;num=0&amp;edition=prelim" TargetMode="External" /><Relationship Id="rId54" Type="http://schemas.openxmlformats.org/officeDocument/2006/relationships/hyperlink" Target="https://uscode.house.gov/view.xhtml?req=granuleid:USC-prelim-title20-section9173&amp;num=0&amp;edition=prelim" TargetMode="External" /><Relationship Id="rId5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6" Type="http://schemas.openxmlformats.org/officeDocument/2006/relationships/image" Target="media/image34.svg" /><Relationship Id="rId57" Type="http://schemas.openxmlformats.org/officeDocument/2006/relationships/hyperlink" Target="https://www.imls.gov/grants/awarded-grants?field_states=All&amp;field_city=&amp;field_institution=&amp;field_program_categories_text=21st+Century+Museum+Professionals+Program&amp;fulltext_search=" TargetMode="External" /><Relationship Id="rId58" Type="http://schemas.openxmlformats.org/officeDocument/2006/relationships/hyperlink" Target="https://www.imls.gov/grants/apply-grant/sample-applications" TargetMode="External" /><Relationship Id="rId59" Type="http://schemas.openxmlformats.org/officeDocument/2006/relationships/image" Target="media/image35.png" /><Relationship Id="rId6" Type="http://schemas.openxmlformats.org/officeDocument/2006/relationships/customXml" Target="../customXml/item3.xml" /><Relationship Id="rId60" Type="http://schemas.openxmlformats.org/officeDocument/2006/relationships/image" Target="media/image36.svg" /><Relationship Id="rId61" Type="http://schemas.openxmlformats.org/officeDocument/2006/relationships/image" Target="media/image37.png" /><Relationship Id="rId62" Type="http://schemas.openxmlformats.org/officeDocument/2006/relationships/image" Target="media/image38.svg" /><Relationship Id="rId63" Type="http://schemas.openxmlformats.org/officeDocument/2006/relationships/image" Target="media/image39.png" /><Relationship Id="rId64" Type="http://schemas.openxmlformats.org/officeDocument/2006/relationships/image" Target="media/image40.svg" /><Relationship Id="rId65" Type="http://schemas.openxmlformats.org/officeDocument/2006/relationships/image" Target="media/image41.png" /><Relationship Id="rId66" Type="http://schemas.openxmlformats.org/officeDocument/2006/relationships/image" Target="media/image42.svg" /><Relationship Id="rId67" Type="http://schemas.openxmlformats.org/officeDocument/2006/relationships/image" Target="media/image43.png" /><Relationship Id="rId68" Type="http://schemas.openxmlformats.org/officeDocument/2006/relationships/hyperlink" Target="https://www.ecfr.gov/current/title-2/subtitle-B/chapter-XXXI/part-3187" TargetMode="External" /><Relationship Id="rId69" Type="http://schemas.openxmlformats.org/officeDocument/2006/relationships/image" Target="media/image44.png" /><Relationship Id="rId7" Type="http://schemas.openxmlformats.org/officeDocument/2006/relationships/customXml" Target="../customXml/item4.xml" /><Relationship Id="rId70" Type="http://schemas.openxmlformats.org/officeDocument/2006/relationships/image" Target="media/image45.svg" /><Relationship Id="rId71" Type="http://schemas.openxmlformats.org/officeDocument/2006/relationships/image" Target="media/image46.png" /><Relationship Id="rId72" Type="http://schemas.openxmlformats.org/officeDocument/2006/relationships/image" Target="media/image47.svg" /><Relationship Id="rId73" Type="http://schemas.openxmlformats.org/officeDocument/2006/relationships/hyperlink" Target="https://www.ecfr.gov/current/title-2/part-200/section-200.1" TargetMode="External" /><Relationship Id="rId74" Type="http://schemas.openxmlformats.org/officeDocument/2006/relationships/hyperlink" Target="https://www.ecfr.gov/current/title-2/section-200.331" TargetMode="External" /><Relationship Id="rId75" Type="http://schemas.openxmlformats.org/officeDocument/2006/relationships/image" Target="media/image48.png" /><Relationship Id="rId76" Type="http://schemas.openxmlformats.org/officeDocument/2006/relationships/image" Target="media/image49.svg" /><Relationship Id="rId77" Type="http://schemas.openxmlformats.org/officeDocument/2006/relationships/image" Target="media/image50.png" /><Relationship Id="rId78" Type="http://schemas.openxmlformats.org/officeDocument/2006/relationships/image" Target="media/image51.png" /><Relationship Id="rId79" Type="http://schemas.openxmlformats.org/officeDocument/2006/relationships/image" Target="media/image52.svg" /><Relationship Id="rId8" Type="http://schemas.openxmlformats.org/officeDocument/2006/relationships/image" Target="media/image1.png"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3.png" /><Relationship Id="rId88" Type="http://schemas.openxmlformats.org/officeDocument/2006/relationships/image" Target="media/image54.svg" /><Relationship Id="rId89" Type="http://schemas.openxmlformats.org/officeDocument/2006/relationships/image" Target="media/image55.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6.png" /><Relationship Id="rId99" Type="http://schemas.openxmlformats.org/officeDocument/2006/relationships/image" Target="media/image57.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Contacts_and_Other"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EE5D30A7-3B16-4440-85B3-3ABAE2834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73</Pages>
  <Words>15987</Words>
  <Characters>91129</Characters>
  <Application>Microsoft Office Word</Application>
  <DocSecurity>0</DocSecurity>
  <Lines>759</Lines>
  <Paragraphs>213</Paragraphs>
  <ScaleCrop>false</ScaleCrop>
  <Company>Institute of Museum and Library Services</Company>
  <LinksUpToDate>false</LinksUpToDate>
  <CharactersWithSpaces>106903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Century Museum Professionals FY26 NOFO</dc:title>
  <dc:subject>21st Century Museum Professionals</dc:subject>
  <dc:creator>InstituteofMuseumandLibraryServices@imls.gov;JBalutis@imls.gov</dc:creator>
  <cp:keywords>2026 ; nofo ; oms ; grants ; 21mp</cp:keywords>
  <cp:lastModifiedBy>Sandra Narva</cp:lastModifiedBy>
  <cp:revision>37</cp:revision>
  <cp:lastPrinted>2019-06-26T02:48:00Z</cp:lastPrinted>
  <dcterms:created xsi:type="dcterms:W3CDTF">2025-11-29T00:12:00Z</dcterms:created>
  <dcterms:modified xsi:type="dcterms:W3CDTF">2025-12-04T14:45:00Z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