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01347" w:rsidRPr="00E12A81" w:rsidP="2DDF10C6" w14:paraId="3D99F753" w14:textId="77777777">
      <w:pPr>
        <w:pStyle w:val="NoSpacing"/>
        <w:spacing w:line="259" w:lineRule="auto"/>
        <w:jc w:val="center"/>
        <w:rPr>
          <w:rFonts w:ascii="Calibri" w:hAnsi="Calibri" w:cs="Calibri"/>
          <w:b/>
          <w:bCs/>
          <w:sz w:val="24"/>
          <w:szCs w:val="24"/>
        </w:rPr>
      </w:pPr>
      <w:r w:rsidRPr="2DDF10C6">
        <w:rPr>
          <w:rFonts w:ascii="Calibri" w:hAnsi="Calibri" w:cs="Calibri"/>
          <w:b/>
          <w:bCs/>
          <w:sz w:val="24"/>
          <w:szCs w:val="24"/>
        </w:rPr>
        <w:t>SUPPORTING STATEMENT</w:t>
      </w:r>
      <w:r w:rsidRPr="2DDF10C6" w:rsidR="007F2304">
        <w:rPr>
          <w:rFonts w:ascii="Calibri" w:hAnsi="Calibri" w:cs="Calibri"/>
          <w:b/>
          <w:bCs/>
          <w:sz w:val="24"/>
          <w:szCs w:val="24"/>
        </w:rPr>
        <w:t xml:space="preserve"> A</w:t>
      </w:r>
    </w:p>
    <w:p w:rsidR="00E12A81" w:rsidRPr="00E12A81" w:rsidP="00E12A81" w14:paraId="1AC24A25" w14:textId="77777777">
      <w:pPr>
        <w:pStyle w:val="NoSpacing"/>
        <w:jc w:val="center"/>
        <w:rPr>
          <w:rFonts w:ascii="Calibri" w:hAnsi="Calibri" w:cs="Calibri"/>
          <w:b/>
          <w:sz w:val="24"/>
        </w:rPr>
      </w:pPr>
      <w:r w:rsidRPr="00E12A81">
        <w:rPr>
          <w:rFonts w:ascii="Calibri" w:hAnsi="Calibri" w:cs="Calibri"/>
          <w:b/>
          <w:sz w:val="24"/>
        </w:rPr>
        <w:t>U.S. Department of Commerce</w:t>
      </w:r>
    </w:p>
    <w:p w:rsidR="00201347" w:rsidRPr="00E12A81" w:rsidP="00E12A81" w14:paraId="6D9F978C" w14:textId="77777777">
      <w:pPr>
        <w:pStyle w:val="NoSpacing"/>
        <w:jc w:val="center"/>
        <w:rPr>
          <w:rFonts w:ascii="Calibri" w:hAnsi="Calibri" w:cs="Calibri"/>
          <w:b/>
          <w:sz w:val="24"/>
        </w:rPr>
      </w:pPr>
      <w:r>
        <w:rPr>
          <w:rFonts w:ascii="Calibri" w:hAnsi="Calibri" w:cs="Calibri"/>
          <w:b/>
          <w:sz w:val="24"/>
        </w:rPr>
        <w:t>U.S. Census Bureau</w:t>
      </w:r>
    </w:p>
    <w:p w:rsidR="00E12A81" w:rsidRPr="001A44B7" w:rsidP="00E12A81" w14:paraId="02DC0E54" w14:textId="3A66D522">
      <w:pPr>
        <w:pStyle w:val="NoSpacing"/>
        <w:jc w:val="center"/>
        <w:rPr>
          <w:rFonts w:ascii="Calibri" w:hAnsi="Calibri" w:cs="Calibri"/>
          <w:b/>
          <w:sz w:val="24"/>
        </w:rPr>
      </w:pPr>
      <w:r w:rsidRPr="001A44B7">
        <w:rPr>
          <w:rFonts w:ascii="Calibri" w:hAnsi="Calibri" w:cs="Calibri"/>
          <w:b/>
          <w:sz w:val="24"/>
        </w:rPr>
        <w:t>Age Search Service</w:t>
      </w:r>
    </w:p>
    <w:p w:rsidR="00201347" w:rsidRPr="001A44B7" w:rsidP="00E12A81" w14:paraId="55C6B4DF" w14:textId="2387BBDC">
      <w:pPr>
        <w:pStyle w:val="NoSpacing"/>
        <w:jc w:val="center"/>
        <w:rPr>
          <w:rFonts w:ascii="Calibri" w:hAnsi="Calibri" w:cs="Calibri"/>
          <w:b/>
          <w:sz w:val="24"/>
        </w:rPr>
      </w:pPr>
      <w:r w:rsidRPr="001A44B7">
        <w:rPr>
          <w:rFonts w:ascii="Calibri" w:hAnsi="Calibri" w:cs="Calibri"/>
          <w:b/>
          <w:sz w:val="24"/>
        </w:rPr>
        <w:t xml:space="preserve">OMB Control No. </w:t>
      </w:r>
      <w:r w:rsidRPr="001A44B7" w:rsidR="00E12A81">
        <w:rPr>
          <w:rFonts w:ascii="Calibri" w:hAnsi="Calibri" w:cs="Calibri"/>
          <w:b/>
          <w:sz w:val="24"/>
        </w:rPr>
        <w:t>0607</w:t>
      </w:r>
      <w:r w:rsidRPr="001A44B7">
        <w:rPr>
          <w:rFonts w:ascii="Calibri" w:hAnsi="Calibri" w:cs="Calibri"/>
          <w:b/>
          <w:sz w:val="24"/>
        </w:rPr>
        <w:t>-</w:t>
      </w:r>
      <w:r w:rsidRPr="001A44B7" w:rsidR="001A44B7">
        <w:rPr>
          <w:rFonts w:ascii="Calibri" w:hAnsi="Calibri" w:cs="Calibri"/>
          <w:b/>
          <w:sz w:val="24"/>
        </w:rPr>
        <w:t>0117</w:t>
      </w:r>
    </w:p>
    <w:p w:rsidR="00201347" w:rsidRPr="00124446" w14:paraId="672A6659" w14:textId="77777777">
      <w:pPr>
        <w:pStyle w:val="BodyText"/>
        <w:spacing w:before="1"/>
        <w:ind w:left="0"/>
        <w:rPr>
          <w:rFonts w:ascii="Calibri" w:hAnsi="Calibri" w:cs="Calibri"/>
          <w:b/>
          <w:sz w:val="31"/>
        </w:rPr>
      </w:pPr>
    </w:p>
    <w:p w:rsidR="00201347" w:rsidRPr="00124446" w:rsidP="007F2304" w14:paraId="7CBFD60A" w14:textId="77777777">
      <w:pPr>
        <w:pStyle w:val="Heading1"/>
        <w:spacing w:before="199"/>
        <w:ind w:left="0"/>
        <w:rPr>
          <w:rFonts w:ascii="Calibri" w:hAnsi="Calibri" w:cs="Calibri"/>
        </w:rPr>
      </w:pPr>
      <w:r w:rsidRPr="00124446">
        <w:rPr>
          <w:rFonts w:ascii="Calibri" w:hAnsi="Calibri" w:cs="Calibri"/>
        </w:rPr>
        <w:t>Abstract</w:t>
      </w:r>
    </w:p>
    <w:p w:rsidR="00E917E9" w:rsidP="007F2304" w14:paraId="235CEC3A" w14:textId="45A0EF85">
      <w:pPr>
        <w:spacing w:before="144" w:line="259" w:lineRule="auto"/>
        <w:rPr>
          <w:rFonts w:ascii="Calibri" w:hAnsi="Calibri" w:cs="Calibri"/>
          <w:sz w:val="24"/>
        </w:rPr>
      </w:pPr>
      <w:r w:rsidRPr="00E917E9">
        <w:rPr>
          <w:rFonts w:ascii="Calibri" w:hAnsi="Calibri" w:cs="Calibri"/>
          <w:sz w:val="24"/>
        </w:rPr>
        <w:t xml:space="preserve">The U.S. Census Bureau </w:t>
      </w:r>
      <w:r w:rsidRPr="00A90138">
        <w:rPr>
          <w:rFonts w:asciiTheme="minorHAnsi" w:hAnsiTheme="minorHAnsi" w:cstheme="minorHAnsi"/>
          <w:sz w:val="24"/>
          <w:szCs w:val="24"/>
        </w:rPr>
        <w:t xml:space="preserve">requests </w:t>
      </w:r>
      <w:r w:rsidRPr="002E3337" w:rsidR="00A90138">
        <w:rPr>
          <w:rFonts w:asciiTheme="minorHAnsi" w:hAnsiTheme="minorHAnsi" w:cstheme="minorHAnsi"/>
          <w:sz w:val="24"/>
          <w:szCs w:val="24"/>
        </w:rPr>
        <w:t xml:space="preserve">an approval for a reinstatement and revision of an expired information collection. </w:t>
      </w:r>
      <w:r w:rsidRPr="00071B13" w:rsidR="00A61358">
        <w:rPr>
          <w:rFonts w:asciiTheme="minorHAnsi" w:hAnsiTheme="minorHAnsi" w:cstheme="minorHAnsi"/>
          <w:sz w:val="24"/>
          <w:szCs w:val="24"/>
        </w:rPr>
        <w:t>The revisions are a result of a final rule (RIN: 0607-AA65).</w:t>
      </w:r>
      <w:r w:rsidRPr="00E917E9">
        <w:rPr>
          <w:rFonts w:ascii="Calibri" w:hAnsi="Calibri" w:cs="Calibri"/>
          <w:sz w:val="24"/>
        </w:rPr>
        <w:t xml:space="preserve"> The purpose of this service is to provide, upon request, census transcripts of personal data from historical population census records. The Age Search census transcript provides proof of age to qualify individuals for social security or other retirements benefits; proof of citizenship to obtain passports; proof of family relationships for rights of inheritance; or to satisfy other situations where a birth certificate is required but not available. The Age Search is a service provided by the National Processing Center and is a self-supporting operation of the Census Bureau. Expenses incurred in providing census transcripts are covered by the fees paid by individuals requesting a search of the census records.</w:t>
      </w:r>
    </w:p>
    <w:p w:rsidR="00AA508B" w:rsidP="007F2304" w14:paraId="1CEC3A1B" w14:textId="6D063CF1">
      <w:pPr>
        <w:spacing w:before="144" w:line="259" w:lineRule="auto"/>
        <w:rPr>
          <w:rFonts w:ascii="Calibri" w:hAnsi="Calibri" w:cs="Calibri"/>
          <w:sz w:val="24"/>
        </w:rPr>
      </w:pPr>
      <w:r>
        <w:rPr>
          <w:rFonts w:ascii="Calibri" w:hAnsi="Calibri" w:cs="Calibri"/>
          <w:sz w:val="24"/>
        </w:rPr>
        <w:t xml:space="preserve">The Census Bureau </w:t>
      </w:r>
      <w:r w:rsidR="0042485A">
        <w:rPr>
          <w:rFonts w:ascii="Calibri" w:hAnsi="Calibri" w:cs="Calibri"/>
          <w:sz w:val="24"/>
        </w:rPr>
        <w:t>seeks to amend</w:t>
      </w:r>
      <w:r>
        <w:rPr>
          <w:rFonts w:ascii="Calibri" w:hAnsi="Calibri" w:cs="Calibri"/>
          <w:sz w:val="24"/>
        </w:rPr>
        <w:t xml:space="preserve"> </w:t>
      </w:r>
      <w:r w:rsidR="00483407">
        <w:rPr>
          <w:rFonts w:ascii="Calibri" w:hAnsi="Calibri" w:cs="Calibri"/>
          <w:sz w:val="24"/>
        </w:rPr>
        <w:t xml:space="preserve">the </w:t>
      </w:r>
      <w:r w:rsidR="00F153BB">
        <w:rPr>
          <w:rFonts w:ascii="Calibri" w:hAnsi="Calibri" w:cs="Calibri"/>
          <w:sz w:val="24"/>
        </w:rPr>
        <w:t xml:space="preserve">service </w:t>
      </w:r>
      <w:r w:rsidR="00483407">
        <w:rPr>
          <w:rFonts w:ascii="Calibri" w:hAnsi="Calibri" w:cs="Calibri"/>
          <w:sz w:val="24"/>
        </w:rPr>
        <w:t xml:space="preserve">fee we collect from applicants. </w:t>
      </w:r>
      <w:r w:rsidR="00590FC3">
        <w:rPr>
          <w:rFonts w:ascii="Calibri" w:hAnsi="Calibri" w:cs="Calibri"/>
          <w:sz w:val="24"/>
        </w:rPr>
        <w:t>In conjunction with this Information Collection Review, t</w:t>
      </w:r>
      <w:r w:rsidRPr="00590FC3" w:rsidR="00590FC3">
        <w:rPr>
          <w:rFonts w:ascii="Calibri" w:hAnsi="Calibri" w:cs="Calibri"/>
          <w:sz w:val="24"/>
        </w:rPr>
        <w:t xml:space="preserve">he Census Bureau is proposing to amend Title 15, </w:t>
      </w:r>
      <w:r w:rsidR="001703D6">
        <w:rPr>
          <w:rFonts w:ascii="Calibri" w:hAnsi="Calibri" w:cs="Calibri"/>
          <w:sz w:val="24"/>
        </w:rPr>
        <w:t>Section</w:t>
      </w:r>
      <w:r w:rsidRPr="00590FC3" w:rsidR="001703D6">
        <w:rPr>
          <w:rFonts w:ascii="Calibri" w:hAnsi="Calibri" w:cs="Calibri"/>
          <w:sz w:val="24"/>
        </w:rPr>
        <w:t> </w:t>
      </w:r>
      <w:r w:rsidRPr="00590FC3" w:rsidR="00590FC3">
        <w:rPr>
          <w:rFonts w:ascii="Calibri" w:hAnsi="Calibri" w:cs="Calibri"/>
          <w:sz w:val="24"/>
        </w:rPr>
        <w:t>50.5, of the Code of Federal Regulations (CFR) to increase the fee for conducting an Age Search from $65.00 to $</w:t>
      </w:r>
      <w:r w:rsidR="00A776D8">
        <w:rPr>
          <w:rFonts w:ascii="Calibri" w:hAnsi="Calibri" w:cs="Calibri"/>
          <w:sz w:val="24"/>
        </w:rPr>
        <w:t>155</w:t>
      </w:r>
      <w:r w:rsidRPr="00590FC3" w:rsidR="00590FC3">
        <w:rPr>
          <w:rFonts w:ascii="Calibri" w:hAnsi="Calibri" w:cs="Calibri"/>
          <w:sz w:val="24"/>
        </w:rPr>
        <w:t>.00</w:t>
      </w:r>
      <w:r w:rsidR="00FE77F9">
        <w:rPr>
          <w:rFonts w:ascii="Calibri" w:hAnsi="Calibri" w:cs="Calibri"/>
          <w:sz w:val="24"/>
        </w:rPr>
        <w:t xml:space="preserve">, </w:t>
      </w:r>
      <w:r w:rsidRPr="00FE77F9" w:rsidR="00FE77F9">
        <w:rPr>
          <w:rFonts w:ascii="Calibri" w:hAnsi="Calibri" w:cs="Calibri"/>
          <w:sz w:val="24"/>
        </w:rPr>
        <w:t>and to increase the additional charge for expedited requests requiring search results within one day from $20.00 per case to $50.00 per case.</w:t>
      </w:r>
      <w:r w:rsidRPr="00590FC3" w:rsidR="00590FC3">
        <w:rPr>
          <w:rFonts w:ascii="Calibri" w:hAnsi="Calibri" w:cs="Calibri"/>
          <w:sz w:val="24"/>
        </w:rPr>
        <w:t xml:space="preserve"> These changes are being made to </w:t>
      </w:r>
      <w:r w:rsidRPr="00FE77F9" w:rsidR="00FE77F9">
        <w:rPr>
          <w:rFonts w:ascii="Calibri" w:hAnsi="Calibri" w:cs="Calibri"/>
          <w:sz w:val="24"/>
        </w:rPr>
        <w:t>reflect the actual operating costs associated with processing an Age Search request.</w:t>
      </w:r>
    </w:p>
    <w:p w:rsidR="00B718B9" w:rsidRPr="0085017C" w:rsidP="007F2304" w14:paraId="2B3D3805" w14:textId="77777777">
      <w:pPr>
        <w:spacing w:before="144" w:line="259" w:lineRule="auto"/>
        <w:rPr>
          <w:rFonts w:ascii="Calibri" w:hAnsi="Calibri" w:cs="Calibri"/>
          <w:b/>
          <w:sz w:val="24"/>
        </w:rPr>
      </w:pPr>
    </w:p>
    <w:p w:rsidR="00201347" w:rsidRPr="00124446" w:rsidP="007F2304" w14:paraId="2D134F98" w14:textId="77777777">
      <w:pPr>
        <w:pStyle w:val="Heading1"/>
        <w:spacing w:before="124"/>
        <w:ind w:left="0"/>
        <w:rPr>
          <w:rFonts w:ascii="Calibri" w:hAnsi="Calibri" w:cs="Calibri"/>
        </w:rPr>
      </w:pPr>
      <w:r w:rsidRPr="00124446">
        <w:rPr>
          <w:rFonts w:ascii="Calibri" w:hAnsi="Calibri" w:cs="Calibri"/>
        </w:rPr>
        <w:t>Justification</w:t>
      </w:r>
    </w:p>
    <w:p w:rsidR="00201347" w:rsidRPr="00124446" w:rsidP="00844D2F" w14:paraId="4E9A3E84" w14:textId="77777777">
      <w:pPr>
        <w:pStyle w:val="ListParagraph"/>
        <w:numPr>
          <w:ilvl w:val="0"/>
          <w:numId w:val="7"/>
        </w:numPr>
        <w:tabs>
          <w:tab w:val="left" w:pos="669"/>
        </w:tabs>
        <w:spacing w:before="182" w:line="259" w:lineRule="auto"/>
        <w:ind w:left="360" w:hanging="360"/>
        <w:rPr>
          <w:rFonts w:ascii="Calibri" w:hAnsi="Calibri" w:cs="Calibri"/>
          <w:b/>
          <w:sz w:val="24"/>
        </w:rPr>
      </w:pPr>
      <w:r w:rsidRPr="00124446">
        <w:rPr>
          <w:rFonts w:ascii="Calibri" w:hAnsi="Calibri" w:cs="Calibri"/>
          <w:b/>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65DB0" w14:paraId="16DA7A26" w14:textId="7593D30A">
      <w:pPr>
        <w:pStyle w:val="BodyText"/>
        <w:spacing w:before="159" w:line="259" w:lineRule="auto"/>
        <w:ind w:right="312"/>
        <w:rPr>
          <w:rFonts w:eastAsia="Aptos" w:asciiTheme="minorHAnsi" w:hAnsiTheme="minorHAnsi" w:cstheme="minorHAnsi"/>
          <w:kern w:val="2"/>
          <w14:ligatures w14:val="standardContextual"/>
        </w:rPr>
      </w:pPr>
      <w:r w:rsidRPr="001A44B7">
        <w:rPr>
          <w:rFonts w:ascii="Calibri" w:hAnsi="Calibri" w:cs="Calibri"/>
          <w:bCs/>
        </w:rPr>
        <w:t xml:space="preserve">The Age Search </w:t>
      </w:r>
      <w:r>
        <w:rPr>
          <w:rFonts w:ascii="Calibri" w:hAnsi="Calibri" w:cs="Calibri"/>
          <w:bCs/>
        </w:rPr>
        <w:t xml:space="preserve">service </w:t>
      </w:r>
      <w:r w:rsidRPr="001A44B7">
        <w:rPr>
          <w:rFonts w:ascii="Calibri" w:hAnsi="Calibri" w:cs="Calibri"/>
          <w:bCs/>
        </w:rPr>
        <w:t xml:space="preserve">provides </w:t>
      </w:r>
      <w:r w:rsidR="0042485A">
        <w:rPr>
          <w:rFonts w:ascii="Calibri" w:hAnsi="Calibri" w:cs="Calibri"/>
          <w:bCs/>
        </w:rPr>
        <w:t xml:space="preserve">a </w:t>
      </w:r>
      <w:r w:rsidR="0042485A">
        <w:rPr>
          <w:rFonts w:ascii="Calibri" w:hAnsi="Calibri" w:cs="Calibri"/>
        </w:rPr>
        <w:t>census</w:t>
      </w:r>
      <w:r w:rsidRPr="0085017C" w:rsidR="0042485A">
        <w:rPr>
          <w:rFonts w:ascii="Calibri" w:hAnsi="Calibri" w:cs="Calibri"/>
        </w:rPr>
        <w:t xml:space="preserve"> transcript of personal data from historical population census records</w:t>
      </w:r>
      <w:r w:rsidR="00332D99">
        <w:rPr>
          <w:rFonts w:asciiTheme="minorHAnsi" w:hAnsiTheme="minorHAnsi" w:cstheme="minorHAnsi"/>
          <w:bCs/>
        </w:rPr>
        <w:t>. This transcript</w:t>
      </w:r>
      <w:r w:rsidRPr="00465DB0">
        <w:rPr>
          <w:rFonts w:asciiTheme="minorHAnsi" w:hAnsiTheme="minorHAnsi" w:cstheme="minorHAnsi"/>
          <w:bCs/>
        </w:rPr>
        <w:t xml:space="preserve"> contain</w:t>
      </w:r>
      <w:r w:rsidR="00332D99">
        <w:rPr>
          <w:rFonts w:asciiTheme="minorHAnsi" w:hAnsiTheme="minorHAnsi" w:cstheme="minorHAnsi"/>
          <w:bCs/>
        </w:rPr>
        <w:t>s</w:t>
      </w:r>
      <w:r w:rsidRPr="00465DB0">
        <w:rPr>
          <w:rFonts w:asciiTheme="minorHAnsi" w:hAnsiTheme="minorHAnsi" w:cstheme="minorHAnsi"/>
          <w:bCs/>
        </w:rPr>
        <w:t xml:space="preserve"> information such as age, place of birth, </w:t>
      </w:r>
      <w:r w:rsidRPr="00465DB0" w:rsidR="00BD5F66">
        <w:rPr>
          <w:rFonts w:asciiTheme="minorHAnsi" w:hAnsiTheme="minorHAnsi" w:cstheme="minorHAnsi"/>
          <w:bCs/>
        </w:rPr>
        <w:t xml:space="preserve">household relationship, </w:t>
      </w:r>
      <w:r w:rsidRPr="00465DB0">
        <w:rPr>
          <w:rFonts w:asciiTheme="minorHAnsi" w:hAnsiTheme="minorHAnsi" w:cstheme="minorHAnsi"/>
          <w:bCs/>
        </w:rPr>
        <w:t xml:space="preserve">and citizenship. </w:t>
      </w:r>
      <w:r w:rsidRPr="00465DB0">
        <w:rPr>
          <w:rFonts w:eastAsia="Aptos" w:asciiTheme="minorHAnsi" w:hAnsiTheme="minorHAnsi" w:cstheme="minorHAnsi"/>
          <w:kern w:val="2"/>
          <w14:ligatures w14:val="standardContextual"/>
        </w:rPr>
        <w:t xml:space="preserve">The transcript </w:t>
      </w:r>
      <w:r w:rsidR="0042485A">
        <w:rPr>
          <w:rFonts w:eastAsia="Aptos" w:asciiTheme="minorHAnsi" w:hAnsiTheme="minorHAnsi" w:cstheme="minorHAnsi"/>
          <w:kern w:val="2"/>
          <w14:ligatures w14:val="standardContextual"/>
        </w:rPr>
        <w:t xml:space="preserve">may then be used to </w:t>
      </w:r>
      <w:r w:rsidRPr="00465DB0">
        <w:rPr>
          <w:rFonts w:eastAsia="Aptos" w:asciiTheme="minorHAnsi" w:hAnsiTheme="minorHAnsi" w:cstheme="minorHAnsi"/>
          <w:kern w:val="2"/>
          <w14:ligatures w14:val="standardContextual"/>
        </w:rPr>
        <w:t xml:space="preserve">provide proof of age to qualify individuals for social security or other retirements benefits; proof of citizenship to obtain </w:t>
      </w:r>
      <w:r w:rsidR="0042485A">
        <w:rPr>
          <w:rFonts w:eastAsia="Aptos" w:asciiTheme="minorHAnsi" w:hAnsiTheme="minorHAnsi" w:cstheme="minorHAnsi"/>
          <w:kern w:val="2"/>
          <w14:ligatures w14:val="standardContextual"/>
        </w:rPr>
        <w:t xml:space="preserve">a </w:t>
      </w:r>
      <w:r w:rsidRPr="00465DB0">
        <w:rPr>
          <w:rFonts w:eastAsia="Aptos" w:asciiTheme="minorHAnsi" w:hAnsiTheme="minorHAnsi" w:cstheme="minorHAnsi"/>
          <w:kern w:val="2"/>
          <w14:ligatures w14:val="standardContextual"/>
        </w:rPr>
        <w:t>passport; proof of family relationships for inheritance</w:t>
      </w:r>
      <w:r w:rsidR="0042485A">
        <w:rPr>
          <w:rFonts w:eastAsia="Aptos" w:asciiTheme="minorHAnsi" w:hAnsiTheme="minorHAnsi" w:cstheme="minorHAnsi"/>
          <w:kern w:val="2"/>
          <w14:ligatures w14:val="standardContextual"/>
        </w:rPr>
        <w:t xml:space="preserve"> purposes</w:t>
      </w:r>
      <w:r w:rsidRPr="00465DB0">
        <w:rPr>
          <w:rFonts w:eastAsia="Aptos" w:asciiTheme="minorHAnsi" w:hAnsiTheme="minorHAnsi" w:cstheme="minorHAnsi"/>
          <w:kern w:val="2"/>
          <w14:ligatures w14:val="standardContextual"/>
        </w:rPr>
        <w:t xml:space="preserve">; or to satisfy other situations where a birth certificate is required but not available. </w:t>
      </w:r>
    </w:p>
    <w:p w:rsidR="002A1D08" w:rsidRPr="001A44B7" w14:paraId="6A05A809" w14:textId="4DBC1EAC">
      <w:pPr>
        <w:pStyle w:val="BodyText"/>
        <w:spacing w:before="159" w:line="259" w:lineRule="auto"/>
        <w:ind w:right="312"/>
        <w:rPr>
          <w:rFonts w:ascii="Calibri" w:hAnsi="Calibri" w:cs="Calibri"/>
          <w:bCs/>
        </w:rPr>
      </w:pPr>
      <w:r w:rsidRPr="00465DB0">
        <w:rPr>
          <w:rFonts w:eastAsia="Aptos" w:asciiTheme="minorHAnsi" w:hAnsiTheme="minorHAnsi" w:cstheme="minorHAnsi"/>
          <w:kern w:val="2"/>
          <w14:ligatures w14:val="standardContextual"/>
        </w:rPr>
        <w:t xml:space="preserve">The Age Search service is a self-supporting operation of the Census Bureau, conducted in accordance with </w:t>
      </w:r>
      <w:r w:rsidR="0042485A">
        <w:rPr>
          <w:rFonts w:eastAsia="Aptos" w:asciiTheme="minorHAnsi" w:hAnsiTheme="minorHAnsi" w:cstheme="minorHAnsi"/>
          <w:kern w:val="2"/>
          <w14:ligatures w14:val="standardContextual"/>
        </w:rPr>
        <w:t xml:space="preserve">Title </w:t>
      </w:r>
      <w:hyperlink r:id="rId8" w:history="1">
        <w:r w:rsidRPr="00F142E6">
          <w:rPr>
            <w:rStyle w:val="Hyperlink"/>
            <w:rFonts w:eastAsia="Aptos" w:asciiTheme="minorHAnsi" w:hAnsiTheme="minorHAnsi" w:cstheme="minorHAnsi"/>
            <w:kern w:val="2"/>
            <w14:ligatures w14:val="standardContextual"/>
          </w:rPr>
          <w:t xml:space="preserve">13 U.S.C. </w:t>
        </w:r>
        <w:r>
          <w:rPr>
            <w:rStyle w:val="Hyperlink"/>
            <w:rFonts w:eastAsia="Aptos" w:asciiTheme="minorHAnsi" w:hAnsiTheme="minorHAnsi" w:cstheme="minorHAnsi"/>
            <w:kern w:val="2"/>
            <w14:ligatures w14:val="standardContextual"/>
          </w:rPr>
          <w:t xml:space="preserve">Section </w:t>
        </w:r>
        <w:r w:rsidRPr="00F142E6">
          <w:rPr>
            <w:rStyle w:val="Hyperlink"/>
            <w:rFonts w:eastAsia="Aptos" w:asciiTheme="minorHAnsi" w:hAnsiTheme="minorHAnsi" w:cstheme="minorHAnsi"/>
            <w:kern w:val="2"/>
            <w14:ligatures w14:val="standardContextual"/>
          </w:rPr>
          <w:t>8(a)</w:t>
        </w:r>
      </w:hyperlink>
      <w:r w:rsidRPr="00465DB0">
        <w:rPr>
          <w:rFonts w:eastAsia="Aptos" w:asciiTheme="minorHAnsi" w:hAnsiTheme="minorHAnsi" w:cstheme="minorHAnsi"/>
          <w:kern w:val="2"/>
          <w14:ligatures w14:val="standardContextual"/>
        </w:rPr>
        <w:t xml:space="preserve">. Under this statute, </w:t>
      </w:r>
      <w:r w:rsidR="0078527F">
        <w:rPr>
          <w:rFonts w:eastAsia="Aptos" w:asciiTheme="minorHAnsi" w:hAnsiTheme="minorHAnsi" w:cstheme="minorHAnsi"/>
          <w:kern w:val="2"/>
          <w14:ligatures w14:val="standardContextual"/>
        </w:rPr>
        <w:t>the Census Bureau is authorized to provide authenticated transcripts</w:t>
      </w:r>
      <w:r w:rsidR="00594B6B">
        <w:rPr>
          <w:rFonts w:eastAsia="Aptos" w:asciiTheme="minorHAnsi" w:hAnsiTheme="minorHAnsi" w:cstheme="minorHAnsi"/>
          <w:kern w:val="2"/>
          <w14:ligatures w14:val="standardContextual"/>
        </w:rPr>
        <w:t xml:space="preserve"> </w:t>
      </w:r>
      <w:r w:rsidR="0078527F">
        <w:rPr>
          <w:rFonts w:eastAsia="Aptos" w:asciiTheme="minorHAnsi" w:hAnsiTheme="minorHAnsi" w:cstheme="minorHAnsi"/>
          <w:kern w:val="2"/>
          <w14:ligatures w14:val="standardContextual"/>
        </w:rPr>
        <w:t>to authorized individuals</w:t>
      </w:r>
      <w:r w:rsidR="00594B6B">
        <w:rPr>
          <w:rFonts w:eastAsia="Aptos" w:asciiTheme="minorHAnsi" w:hAnsiTheme="minorHAnsi" w:cstheme="minorHAnsi"/>
          <w:kern w:val="2"/>
          <w14:ligatures w14:val="standardContextual"/>
        </w:rPr>
        <w:t xml:space="preserve"> upon request. In addition, a</w:t>
      </w:r>
      <w:r w:rsidRPr="00465DB0">
        <w:rPr>
          <w:rFonts w:eastAsia="Aptos" w:asciiTheme="minorHAnsi" w:hAnsiTheme="minorHAnsi" w:cstheme="minorHAnsi"/>
          <w:kern w:val="2"/>
          <w14:ligatures w14:val="standardContextual"/>
        </w:rPr>
        <w:t xml:space="preserve">ll expenses incurred in the retrieval of personal information from decennial census records and </w:t>
      </w:r>
      <w:r w:rsidRPr="00465DB0">
        <w:rPr>
          <w:rFonts w:eastAsia="Aptos" w:asciiTheme="minorHAnsi" w:hAnsiTheme="minorHAnsi" w:cstheme="minorHAnsi"/>
          <w:kern w:val="2"/>
          <w14:ligatures w14:val="standardContextual"/>
        </w:rPr>
        <w:t xml:space="preserve">the preparation of census transcripts are covered by fees paid by </w:t>
      </w:r>
      <w:r w:rsidR="00594B6B">
        <w:rPr>
          <w:rFonts w:eastAsia="Aptos" w:asciiTheme="minorHAnsi" w:hAnsiTheme="minorHAnsi" w:cstheme="minorHAnsi"/>
          <w:kern w:val="2"/>
          <w14:ligatures w14:val="standardContextual"/>
        </w:rPr>
        <w:t xml:space="preserve">the </w:t>
      </w:r>
      <w:r w:rsidRPr="00465DB0">
        <w:rPr>
          <w:rFonts w:eastAsia="Aptos" w:asciiTheme="minorHAnsi" w:hAnsiTheme="minorHAnsi" w:cstheme="minorHAnsi"/>
          <w:kern w:val="2"/>
          <w14:ligatures w14:val="standardContextual"/>
        </w:rPr>
        <w:t xml:space="preserve">individuals who request this service. The </w:t>
      </w:r>
      <w:r w:rsidR="00800B0B">
        <w:rPr>
          <w:rFonts w:eastAsia="Aptos" w:asciiTheme="minorHAnsi" w:hAnsiTheme="minorHAnsi" w:cstheme="minorHAnsi"/>
          <w:kern w:val="2"/>
          <w14:ligatures w14:val="standardContextual"/>
        </w:rPr>
        <w:t>c</w:t>
      </w:r>
      <w:r w:rsidRPr="00465DB0">
        <w:rPr>
          <w:rFonts w:eastAsia="Aptos" w:asciiTheme="minorHAnsi" w:hAnsiTheme="minorHAnsi" w:cstheme="minorHAnsi"/>
          <w:kern w:val="2"/>
          <w14:ligatures w14:val="standardContextual"/>
        </w:rPr>
        <w:t>ensuses in custody of the Census Bureau are confidential and protected from disclosure by</w:t>
      </w:r>
      <w:r w:rsidR="0042485A">
        <w:rPr>
          <w:rFonts w:eastAsia="Aptos" w:asciiTheme="minorHAnsi" w:hAnsiTheme="minorHAnsi" w:cstheme="minorHAnsi"/>
          <w:kern w:val="2"/>
          <w14:ligatures w14:val="standardContextual"/>
        </w:rPr>
        <w:t xml:space="preserve"> Title</w:t>
      </w:r>
      <w:r w:rsidRPr="00465DB0">
        <w:rPr>
          <w:rFonts w:eastAsia="Aptos" w:asciiTheme="minorHAnsi" w:hAnsiTheme="minorHAnsi" w:cstheme="minorHAnsi"/>
          <w:kern w:val="2"/>
          <w14:ligatures w14:val="standardContextual"/>
        </w:rPr>
        <w:t xml:space="preserve"> </w:t>
      </w:r>
      <w:hyperlink r:id="rId9" w:history="1">
        <w:r w:rsidRPr="00F142E6">
          <w:rPr>
            <w:rStyle w:val="Hyperlink"/>
            <w:rFonts w:eastAsia="Aptos" w:asciiTheme="minorHAnsi" w:hAnsiTheme="minorHAnsi" w:cstheme="minorHAnsi"/>
            <w:kern w:val="2"/>
            <w14:ligatures w14:val="standardContextual"/>
          </w:rPr>
          <w:t xml:space="preserve">13 U.S.C. </w:t>
        </w:r>
        <w:r>
          <w:rPr>
            <w:rStyle w:val="Hyperlink"/>
            <w:rFonts w:eastAsia="Aptos" w:asciiTheme="minorHAnsi" w:hAnsiTheme="minorHAnsi" w:cstheme="minorHAnsi"/>
            <w:kern w:val="2"/>
            <w14:ligatures w14:val="standardContextual"/>
          </w:rPr>
          <w:t xml:space="preserve">Section </w:t>
        </w:r>
        <w:r w:rsidRPr="00F142E6">
          <w:rPr>
            <w:rStyle w:val="Hyperlink"/>
            <w:rFonts w:eastAsia="Aptos" w:asciiTheme="minorHAnsi" w:hAnsiTheme="minorHAnsi" w:cstheme="minorHAnsi"/>
            <w:kern w:val="2"/>
            <w14:ligatures w14:val="standardContextual"/>
          </w:rPr>
          <w:t>9</w:t>
        </w:r>
      </w:hyperlink>
      <w:r w:rsidR="001542A1">
        <w:rPr>
          <w:rFonts w:eastAsia="Aptos" w:asciiTheme="minorHAnsi" w:hAnsiTheme="minorHAnsi" w:cstheme="minorHAnsi"/>
          <w:kern w:val="2"/>
          <w14:ligatures w14:val="standardContextual"/>
        </w:rPr>
        <w:t xml:space="preserve"> and</w:t>
      </w:r>
      <w:r w:rsidR="0042485A">
        <w:rPr>
          <w:rFonts w:eastAsia="Aptos" w:asciiTheme="minorHAnsi" w:hAnsiTheme="minorHAnsi" w:cstheme="minorHAnsi"/>
          <w:kern w:val="2"/>
          <w14:ligatures w14:val="standardContextual"/>
        </w:rPr>
        <w:t xml:space="preserve"> Title</w:t>
      </w:r>
      <w:r w:rsidR="001542A1">
        <w:rPr>
          <w:rFonts w:eastAsia="Aptos" w:asciiTheme="minorHAnsi" w:hAnsiTheme="minorHAnsi" w:cstheme="minorHAnsi"/>
          <w:kern w:val="2"/>
          <w14:ligatures w14:val="standardContextual"/>
        </w:rPr>
        <w:t xml:space="preserve"> </w:t>
      </w:r>
      <w:hyperlink r:id="rId10" w:history="1">
        <w:r w:rsidRPr="00B619AE" w:rsidR="001542A1">
          <w:rPr>
            <w:rStyle w:val="Hyperlink"/>
            <w:rFonts w:eastAsia="Aptos" w:asciiTheme="minorHAnsi" w:hAnsiTheme="minorHAnsi" w:cstheme="minorHAnsi"/>
            <w:kern w:val="2"/>
            <w14:ligatures w14:val="standardContextual"/>
          </w:rPr>
          <w:t xml:space="preserve">5 U.S.C. </w:t>
        </w:r>
        <w:r w:rsidR="0042485A">
          <w:rPr>
            <w:rStyle w:val="Hyperlink"/>
            <w:rFonts w:eastAsia="Aptos" w:asciiTheme="minorHAnsi" w:hAnsiTheme="minorHAnsi" w:cstheme="minorHAnsi"/>
            <w:kern w:val="2"/>
            <w14:ligatures w14:val="standardContextual"/>
          </w:rPr>
          <w:t>Section</w:t>
        </w:r>
        <w:r w:rsidRPr="00B619AE" w:rsidR="0042485A">
          <w:rPr>
            <w:rStyle w:val="Hyperlink"/>
            <w:rFonts w:eastAsia="Aptos" w:asciiTheme="minorHAnsi" w:hAnsiTheme="minorHAnsi" w:cstheme="minorHAnsi"/>
            <w:kern w:val="2"/>
            <w14:ligatures w14:val="standardContextual"/>
          </w:rPr>
          <w:t xml:space="preserve"> </w:t>
        </w:r>
        <w:r w:rsidRPr="00B619AE" w:rsidR="001542A1">
          <w:rPr>
            <w:rStyle w:val="Hyperlink"/>
            <w:rFonts w:eastAsia="Aptos" w:asciiTheme="minorHAnsi" w:hAnsiTheme="minorHAnsi" w:cstheme="minorHAnsi"/>
            <w:kern w:val="2"/>
            <w14:ligatures w14:val="standardContextual"/>
          </w:rPr>
          <w:t>552a</w:t>
        </w:r>
      </w:hyperlink>
      <w:r w:rsidRPr="00465DB0">
        <w:rPr>
          <w:rFonts w:eastAsia="Aptos" w:asciiTheme="minorHAnsi" w:hAnsiTheme="minorHAnsi" w:cstheme="minorHAnsi"/>
          <w:kern w:val="2"/>
          <w14:ligatures w14:val="standardContextual"/>
        </w:rPr>
        <w:t>. No transcript of any record will be furnished that would violate statutes requiring that information furnished to the Census Bureau be held confidential and not used to the detriment of the person to whom it relates.</w:t>
      </w:r>
    </w:p>
    <w:p w:rsidR="00201347" w:rsidRPr="00124446" w:rsidP="00844D2F" w14:paraId="100B7680" w14:textId="77777777">
      <w:pPr>
        <w:pStyle w:val="Heading1"/>
        <w:numPr>
          <w:ilvl w:val="0"/>
          <w:numId w:val="7"/>
        </w:numPr>
        <w:tabs>
          <w:tab w:val="left" w:pos="669"/>
        </w:tabs>
        <w:spacing w:before="197"/>
        <w:ind w:left="360" w:hanging="360"/>
        <w:rPr>
          <w:rFonts w:ascii="Calibri" w:hAnsi="Calibri" w:cs="Calibri"/>
        </w:rPr>
      </w:pPr>
      <w:r w:rsidRPr="00124446">
        <w:rPr>
          <w:rFonts w:ascii="Calibri" w:hAnsi="Calibri" w:cs="Calibri"/>
        </w:rPr>
        <w:t xml:space="preserve">Indicate </w:t>
      </w:r>
      <w:r w:rsidRPr="00594B6B">
        <w:rPr>
          <w:rFonts w:ascii="Calibri" w:hAnsi="Calibri" w:cs="Calibri"/>
        </w:rPr>
        <w:t>how, by whom, and for what purpose the information is to be used</w:t>
      </w:r>
      <w:r w:rsidRPr="00124446">
        <w:rPr>
          <w:rFonts w:ascii="Calibri" w:hAnsi="Calibri" w:cs="Calibri"/>
        </w:rPr>
        <w:t>. Except for a new collection, indicate the actual use the agency has made of the information received from the current</w:t>
      </w:r>
      <w:r w:rsidRPr="00124446">
        <w:rPr>
          <w:rFonts w:ascii="Calibri" w:hAnsi="Calibri" w:cs="Calibri"/>
          <w:spacing w:val="-1"/>
        </w:rPr>
        <w:t xml:space="preserve"> </w:t>
      </w:r>
      <w:r w:rsidRPr="00124446">
        <w:rPr>
          <w:rFonts w:ascii="Calibri" w:hAnsi="Calibri" w:cs="Calibri"/>
        </w:rPr>
        <w:t>collection.</w:t>
      </w:r>
    </w:p>
    <w:p w:rsidR="00757C03" w:rsidP="002A1D08" w14:paraId="2831FC3E" w14:textId="540F5031">
      <w:pPr>
        <w:pStyle w:val="BodyText"/>
        <w:ind w:left="399"/>
        <w:rPr>
          <w:rFonts w:ascii="Calibri" w:hAnsi="Calibri" w:cs="Calibri"/>
        </w:rPr>
      </w:pPr>
      <w:r>
        <w:rPr>
          <w:rFonts w:ascii="Calibri" w:hAnsi="Calibri" w:cs="Calibri"/>
        </w:rPr>
        <w:t xml:space="preserve">The Age Search service collects information from an applicant </w:t>
      </w:r>
      <w:r w:rsidR="00BC69BE">
        <w:rPr>
          <w:rFonts w:ascii="Calibri" w:hAnsi="Calibri" w:cs="Calibri"/>
        </w:rPr>
        <w:t>requesting</w:t>
      </w:r>
      <w:r>
        <w:rPr>
          <w:rFonts w:ascii="Calibri" w:hAnsi="Calibri" w:cs="Calibri"/>
        </w:rPr>
        <w:t xml:space="preserve"> a census </w:t>
      </w:r>
      <w:r w:rsidR="00BC69BE">
        <w:rPr>
          <w:rFonts w:ascii="Calibri" w:hAnsi="Calibri" w:cs="Calibri"/>
        </w:rPr>
        <w:t>transcript</w:t>
      </w:r>
      <w:r>
        <w:rPr>
          <w:rFonts w:ascii="Calibri" w:hAnsi="Calibri" w:cs="Calibri"/>
        </w:rPr>
        <w:t xml:space="preserve">. </w:t>
      </w:r>
      <w:r w:rsidR="00B37338">
        <w:rPr>
          <w:rFonts w:ascii="Calibri" w:hAnsi="Calibri" w:cs="Calibri"/>
        </w:rPr>
        <w:t>The collected information</w:t>
      </w:r>
      <w:r>
        <w:rPr>
          <w:rFonts w:ascii="Calibri" w:hAnsi="Calibri" w:cs="Calibri"/>
        </w:rPr>
        <w:t xml:space="preserve"> is used to conduct a search of the </w:t>
      </w:r>
      <w:r w:rsidR="00BC69BE">
        <w:rPr>
          <w:rFonts w:ascii="Calibri" w:hAnsi="Calibri" w:cs="Calibri"/>
        </w:rPr>
        <w:t xml:space="preserve">named individual’s </w:t>
      </w:r>
      <w:r>
        <w:rPr>
          <w:rFonts w:ascii="Calibri" w:hAnsi="Calibri" w:cs="Calibri"/>
        </w:rPr>
        <w:t xml:space="preserve">census record </w:t>
      </w:r>
      <w:r w:rsidR="00B37338">
        <w:rPr>
          <w:rFonts w:ascii="Calibri" w:hAnsi="Calibri" w:cs="Calibri"/>
        </w:rPr>
        <w:t>in the specified</w:t>
      </w:r>
      <w:r>
        <w:rPr>
          <w:rFonts w:ascii="Calibri" w:hAnsi="Calibri" w:cs="Calibri"/>
        </w:rPr>
        <w:t xml:space="preserve"> single census year, </w:t>
      </w:r>
      <w:r w:rsidR="00BC69BE">
        <w:rPr>
          <w:rFonts w:ascii="Calibri" w:hAnsi="Calibri" w:cs="Calibri"/>
        </w:rPr>
        <w:t xml:space="preserve">and to ensure the correct individual is located. Searches are only conducted </w:t>
      </w:r>
      <w:r>
        <w:rPr>
          <w:rFonts w:ascii="Calibri" w:hAnsi="Calibri" w:cs="Calibri"/>
        </w:rPr>
        <w:t>after the service fee</w:t>
      </w:r>
      <w:r w:rsidR="00BC69BE">
        <w:rPr>
          <w:rFonts w:ascii="Calibri" w:hAnsi="Calibri" w:cs="Calibri"/>
        </w:rPr>
        <w:t xml:space="preserve"> has been paid</w:t>
      </w:r>
      <w:r w:rsidR="00B37338">
        <w:rPr>
          <w:rFonts w:ascii="Calibri" w:hAnsi="Calibri" w:cs="Calibri"/>
        </w:rPr>
        <w:t>,</w:t>
      </w:r>
      <w:r>
        <w:rPr>
          <w:rFonts w:ascii="Calibri" w:hAnsi="Calibri" w:cs="Calibri"/>
        </w:rPr>
        <w:t xml:space="preserve"> necessary signatures </w:t>
      </w:r>
      <w:r w:rsidR="00BC69BE">
        <w:rPr>
          <w:rFonts w:ascii="Calibri" w:hAnsi="Calibri" w:cs="Calibri"/>
        </w:rPr>
        <w:t xml:space="preserve">are provided </w:t>
      </w:r>
      <w:r>
        <w:rPr>
          <w:rFonts w:ascii="Calibri" w:hAnsi="Calibri" w:cs="Calibri"/>
        </w:rPr>
        <w:t xml:space="preserve">and/or </w:t>
      </w:r>
      <w:r w:rsidR="00BC69BE">
        <w:rPr>
          <w:rFonts w:ascii="Calibri" w:hAnsi="Calibri" w:cs="Calibri"/>
        </w:rPr>
        <w:t xml:space="preserve">any additional necessary </w:t>
      </w:r>
      <w:r>
        <w:rPr>
          <w:rFonts w:ascii="Calibri" w:hAnsi="Calibri" w:cs="Calibri"/>
        </w:rPr>
        <w:t xml:space="preserve">documentation </w:t>
      </w:r>
      <w:r w:rsidR="00BC69BE">
        <w:rPr>
          <w:rFonts w:ascii="Calibri" w:hAnsi="Calibri" w:cs="Calibri"/>
        </w:rPr>
        <w:t>has been obtained</w:t>
      </w:r>
      <w:r>
        <w:rPr>
          <w:rFonts w:ascii="Calibri" w:hAnsi="Calibri" w:cs="Calibri"/>
        </w:rPr>
        <w:t>.</w:t>
      </w:r>
      <w:r w:rsidR="00216286">
        <w:rPr>
          <w:rFonts w:ascii="Calibri" w:hAnsi="Calibri" w:cs="Calibri"/>
        </w:rPr>
        <w:t xml:space="preserve"> This is a one-time collection from an applicant that is interested in obtaining a census transcript. </w:t>
      </w:r>
    </w:p>
    <w:p w:rsidR="003A0B77" w:rsidP="002A1D08" w14:paraId="7BE0B1D0" w14:textId="339F53E0">
      <w:pPr>
        <w:pStyle w:val="BodyText"/>
        <w:ind w:left="399"/>
        <w:rPr>
          <w:rFonts w:ascii="Calibri" w:hAnsi="Calibri" w:cs="Calibri"/>
        </w:rPr>
      </w:pPr>
      <w:r>
        <w:rPr>
          <w:rFonts w:ascii="Calibri" w:hAnsi="Calibri" w:cs="Calibri"/>
        </w:rPr>
        <w:t>There are no other uses for this information other than to conduct the search of a census record</w:t>
      </w:r>
      <w:r w:rsidR="00B37338">
        <w:rPr>
          <w:rFonts w:ascii="Calibri" w:hAnsi="Calibri" w:cs="Calibri"/>
        </w:rPr>
        <w:t>. T</w:t>
      </w:r>
      <w:r>
        <w:rPr>
          <w:rFonts w:ascii="Calibri" w:hAnsi="Calibri" w:cs="Calibri"/>
        </w:rPr>
        <w:t xml:space="preserve">he collected information </w:t>
      </w:r>
      <w:r w:rsidR="00216286">
        <w:rPr>
          <w:rFonts w:ascii="Calibri" w:hAnsi="Calibri" w:cs="Calibri"/>
        </w:rPr>
        <w:t xml:space="preserve">is not shared with any other </w:t>
      </w:r>
      <w:r w:rsidR="00A2085A">
        <w:rPr>
          <w:rFonts w:ascii="Calibri" w:hAnsi="Calibri" w:cs="Calibri"/>
        </w:rPr>
        <w:t xml:space="preserve">government </w:t>
      </w:r>
      <w:r w:rsidR="00216286">
        <w:rPr>
          <w:rFonts w:ascii="Calibri" w:hAnsi="Calibri" w:cs="Calibri"/>
        </w:rPr>
        <w:t>agency and is</w:t>
      </w:r>
      <w:r w:rsidR="00C3071C">
        <w:rPr>
          <w:rFonts w:ascii="Calibri" w:hAnsi="Calibri" w:cs="Calibri"/>
        </w:rPr>
        <w:t xml:space="preserve"> processed</w:t>
      </w:r>
      <w:r w:rsidR="00216286">
        <w:rPr>
          <w:rFonts w:ascii="Calibri" w:hAnsi="Calibri" w:cs="Calibri"/>
        </w:rPr>
        <w:t xml:space="preserve"> </w:t>
      </w:r>
      <w:r w:rsidR="00BC69BE">
        <w:rPr>
          <w:rFonts w:ascii="Calibri" w:hAnsi="Calibri" w:cs="Calibri"/>
        </w:rPr>
        <w:t xml:space="preserve">in accordance with established Title 13 </w:t>
      </w:r>
      <w:r w:rsidR="00C3071C">
        <w:rPr>
          <w:rFonts w:ascii="Calibri" w:hAnsi="Calibri" w:cs="Calibri"/>
        </w:rPr>
        <w:t xml:space="preserve">data handling </w:t>
      </w:r>
      <w:r w:rsidR="00BC69BE">
        <w:rPr>
          <w:rFonts w:ascii="Calibri" w:hAnsi="Calibri" w:cs="Calibri"/>
        </w:rPr>
        <w:t xml:space="preserve">procedures. </w:t>
      </w:r>
    </w:p>
    <w:p w:rsidR="00594B6B" w:rsidP="002A1D08" w14:paraId="4EF15EEC" w14:textId="7E088813">
      <w:pPr>
        <w:pStyle w:val="BodyText"/>
        <w:ind w:left="399"/>
        <w:rPr>
          <w:rFonts w:ascii="Calibri" w:hAnsi="Calibri" w:cs="Calibri"/>
        </w:rPr>
      </w:pPr>
      <w:r>
        <w:rPr>
          <w:rFonts w:ascii="Calibri" w:hAnsi="Calibri" w:cs="Calibri"/>
        </w:rPr>
        <w:t>The Age Search service uses the following forms</w:t>
      </w:r>
      <w:r w:rsidR="00E161B1">
        <w:rPr>
          <w:rFonts w:ascii="Calibri" w:hAnsi="Calibri" w:cs="Calibri"/>
        </w:rPr>
        <w:t xml:space="preserve"> to coll</w:t>
      </w:r>
      <w:r w:rsidR="003A0B77">
        <w:rPr>
          <w:rFonts w:ascii="Calibri" w:hAnsi="Calibri" w:cs="Calibri"/>
        </w:rPr>
        <w:t>ect the necessary information from an applicant to conduct a search</w:t>
      </w:r>
      <w:r>
        <w:rPr>
          <w:rFonts w:ascii="Calibri" w:hAnsi="Calibri" w:cs="Calibri"/>
        </w:rPr>
        <w:t>:</w:t>
      </w:r>
    </w:p>
    <w:p w:rsidR="00332D99" w:rsidP="00332D99" w14:paraId="397446CC" w14:textId="53DC4F5C">
      <w:pPr>
        <w:pStyle w:val="BodyText"/>
        <w:numPr>
          <w:ilvl w:val="0"/>
          <w:numId w:val="16"/>
        </w:numPr>
        <w:rPr>
          <w:rFonts w:ascii="Calibri" w:hAnsi="Calibri" w:cs="Calibri"/>
        </w:rPr>
      </w:pPr>
      <w:r w:rsidRPr="007B10A1">
        <w:rPr>
          <w:rFonts w:ascii="Calibri" w:hAnsi="Calibri" w:cs="Calibri"/>
          <w:b/>
          <w:bCs/>
        </w:rPr>
        <w:t xml:space="preserve">BC-600 </w:t>
      </w:r>
      <w:r w:rsidRPr="007B10A1">
        <w:rPr>
          <w:rFonts w:ascii="Calibri" w:hAnsi="Calibri" w:cs="Calibri"/>
          <w:b/>
          <w:bCs/>
          <w:i/>
          <w:iCs/>
        </w:rPr>
        <w:t>Application for Search of Census Records</w:t>
      </w:r>
      <w:r>
        <w:rPr>
          <w:rFonts w:ascii="Calibri" w:hAnsi="Calibri" w:cs="Calibri"/>
        </w:rPr>
        <w:t xml:space="preserve"> – this </w:t>
      </w:r>
      <w:r w:rsidR="0027124F">
        <w:rPr>
          <w:rFonts w:ascii="Calibri" w:hAnsi="Calibri" w:cs="Calibri"/>
        </w:rPr>
        <w:t>application</w:t>
      </w:r>
      <w:r>
        <w:rPr>
          <w:rFonts w:ascii="Calibri" w:hAnsi="Calibri" w:cs="Calibri"/>
        </w:rPr>
        <w:t xml:space="preserve"> </w:t>
      </w:r>
      <w:r w:rsidR="00C3071C">
        <w:rPr>
          <w:rFonts w:ascii="Calibri" w:hAnsi="Calibri" w:cs="Calibri"/>
        </w:rPr>
        <w:t>is used</w:t>
      </w:r>
      <w:r>
        <w:rPr>
          <w:rFonts w:ascii="Calibri" w:hAnsi="Calibri" w:cs="Calibri"/>
        </w:rPr>
        <w:t xml:space="preserve"> to request a census transcript. </w:t>
      </w:r>
      <w:r w:rsidR="00B67636">
        <w:rPr>
          <w:rFonts w:ascii="Calibri" w:hAnsi="Calibri" w:cs="Calibri"/>
        </w:rPr>
        <w:t>Th</w:t>
      </w:r>
      <w:r w:rsidR="00C3071C">
        <w:rPr>
          <w:rFonts w:ascii="Calibri" w:hAnsi="Calibri" w:cs="Calibri"/>
        </w:rPr>
        <w:t>e form can be completed as</w:t>
      </w:r>
      <w:r w:rsidR="00B67636">
        <w:rPr>
          <w:rFonts w:ascii="Calibri" w:hAnsi="Calibri" w:cs="Calibri"/>
        </w:rPr>
        <w:t xml:space="preserve"> a fillable PDF</w:t>
      </w:r>
      <w:r w:rsidR="00C3071C">
        <w:rPr>
          <w:rFonts w:ascii="Calibri" w:hAnsi="Calibri" w:cs="Calibri"/>
        </w:rPr>
        <w:t xml:space="preserve"> or completed by hand.</w:t>
      </w:r>
      <w:r w:rsidR="00B67636">
        <w:rPr>
          <w:rFonts w:ascii="Calibri" w:hAnsi="Calibri" w:cs="Calibri"/>
        </w:rPr>
        <w:t xml:space="preserve"> The applicant </w:t>
      </w:r>
      <w:r w:rsidR="00C3071C">
        <w:rPr>
          <w:rFonts w:ascii="Calibri" w:hAnsi="Calibri" w:cs="Calibri"/>
        </w:rPr>
        <w:t>mails the completed application and</w:t>
      </w:r>
      <w:r w:rsidR="0027124F">
        <w:rPr>
          <w:rFonts w:ascii="Calibri" w:hAnsi="Calibri" w:cs="Calibri"/>
        </w:rPr>
        <w:t xml:space="preserve"> fee </w:t>
      </w:r>
      <w:r w:rsidR="00B67636">
        <w:rPr>
          <w:rFonts w:ascii="Calibri" w:hAnsi="Calibri" w:cs="Calibri"/>
        </w:rPr>
        <w:t xml:space="preserve">to the National Processing Center for processing. </w:t>
      </w:r>
    </w:p>
    <w:p w:rsidR="00332D99" w:rsidP="00332D99" w14:paraId="18D9A4BD" w14:textId="6081CB73">
      <w:pPr>
        <w:pStyle w:val="BodyText"/>
        <w:numPr>
          <w:ilvl w:val="0"/>
          <w:numId w:val="16"/>
        </w:numPr>
        <w:rPr>
          <w:rFonts w:ascii="Calibri" w:hAnsi="Calibri" w:cs="Calibri"/>
        </w:rPr>
      </w:pPr>
      <w:r w:rsidRPr="007B10A1">
        <w:rPr>
          <w:rFonts w:ascii="Calibri" w:hAnsi="Calibri" w:cs="Calibri"/>
          <w:b/>
          <w:bCs/>
        </w:rPr>
        <w:t xml:space="preserve">BC-649(L) </w:t>
      </w:r>
      <w:r w:rsidRPr="007B10A1">
        <w:rPr>
          <w:rFonts w:ascii="Calibri" w:hAnsi="Calibri" w:cs="Calibri"/>
          <w:b/>
          <w:bCs/>
          <w:i/>
          <w:iCs/>
        </w:rPr>
        <w:t>Not Found Letter</w:t>
      </w:r>
      <w:r>
        <w:rPr>
          <w:rFonts w:ascii="Calibri" w:hAnsi="Calibri" w:cs="Calibri"/>
        </w:rPr>
        <w:t xml:space="preserve"> </w:t>
      </w:r>
      <w:r w:rsidR="007B10A1">
        <w:rPr>
          <w:rFonts w:ascii="Calibri" w:hAnsi="Calibri" w:cs="Calibri"/>
        </w:rPr>
        <w:t>–</w:t>
      </w:r>
      <w:r>
        <w:rPr>
          <w:rFonts w:ascii="Calibri" w:hAnsi="Calibri" w:cs="Calibri"/>
        </w:rPr>
        <w:t xml:space="preserve"> </w:t>
      </w:r>
      <w:r w:rsidR="00C3071C">
        <w:rPr>
          <w:rFonts w:ascii="Calibri" w:hAnsi="Calibri" w:cs="Calibri"/>
        </w:rPr>
        <w:t>this</w:t>
      </w:r>
      <w:r w:rsidR="007B10A1">
        <w:rPr>
          <w:rFonts w:ascii="Calibri" w:hAnsi="Calibri" w:cs="Calibri"/>
        </w:rPr>
        <w:t xml:space="preserve"> letter </w:t>
      </w:r>
      <w:r w:rsidR="00C3071C">
        <w:rPr>
          <w:rFonts w:ascii="Calibri" w:hAnsi="Calibri" w:cs="Calibri"/>
        </w:rPr>
        <w:t xml:space="preserve">is </w:t>
      </w:r>
      <w:r w:rsidR="007B10A1">
        <w:rPr>
          <w:rFonts w:ascii="Calibri" w:hAnsi="Calibri" w:cs="Calibri"/>
        </w:rPr>
        <w:t xml:space="preserve">sent to the </w:t>
      </w:r>
      <w:r w:rsidR="00B67636">
        <w:rPr>
          <w:rFonts w:ascii="Calibri" w:hAnsi="Calibri" w:cs="Calibri"/>
        </w:rPr>
        <w:t>applicant</w:t>
      </w:r>
      <w:r w:rsidR="007B10A1">
        <w:rPr>
          <w:rFonts w:ascii="Calibri" w:hAnsi="Calibri" w:cs="Calibri"/>
        </w:rPr>
        <w:t xml:space="preserve"> </w:t>
      </w:r>
      <w:r w:rsidR="00C3071C">
        <w:rPr>
          <w:rFonts w:ascii="Calibri" w:hAnsi="Calibri" w:cs="Calibri"/>
        </w:rPr>
        <w:t>when an age</w:t>
      </w:r>
      <w:r w:rsidR="007B10A1">
        <w:rPr>
          <w:rFonts w:ascii="Calibri" w:hAnsi="Calibri" w:cs="Calibri"/>
        </w:rPr>
        <w:t xml:space="preserve"> search was unsuccessful. </w:t>
      </w:r>
      <w:r w:rsidR="00C3071C">
        <w:rPr>
          <w:rFonts w:ascii="Calibri" w:hAnsi="Calibri" w:cs="Calibri"/>
        </w:rPr>
        <w:t xml:space="preserve">The </w:t>
      </w:r>
      <w:r w:rsidR="007B10A1">
        <w:rPr>
          <w:rFonts w:ascii="Calibri" w:hAnsi="Calibri" w:cs="Calibri"/>
        </w:rPr>
        <w:t xml:space="preserve">letter </w:t>
      </w:r>
      <w:r w:rsidR="002C64BE">
        <w:rPr>
          <w:rFonts w:ascii="Calibri" w:hAnsi="Calibri" w:cs="Calibri"/>
        </w:rPr>
        <w:t>informs</w:t>
      </w:r>
      <w:r w:rsidRPr="007B10A1" w:rsidR="007B10A1">
        <w:rPr>
          <w:rFonts w:ascii="Calibri" w:hAnsi="Calibri" w:cs="Calibri"/>
        </w:rPr>
        <w:t xml:space="preserve"> the applicant that </w:t>
      </w:r>
      <w:r w:rsidR="00C3071C">
        <w:rPr>
          <w:rFonts w:ascii="Calibri" w:hAnsi="Calibri" w:cs="Calibri"/>
        </w:rPr>
        <w:t xml:space="preserve">an additional search may be corrected for the same census year if the applicant provides a </w:t>
      </w:r>
      <w:r w:rsidRPr="007B10A1" w:rsidR="007B10A1">
        <w:rPr>
          <w:rFonts w:ascii="Calibri" w:hAnsi="Calibri" w:cs="Calibri"/>
        </w:rPr>
        <w:t xml:space="preserve">new or corrected </w:t>
      </w:r>
      <w:r w:rsidR="00C3071C">
        <w:rPr>
          <w:rFonts w:ascii="Calibri" w:hAnsi="Calibri" w:cs="Calibri"/>
        </w:rPr>
        <w:t>address within 90 days.</w:t>
      </w:r>
      <w:r w:rsidRPr="007B10A1" w:rsidR="00C3071C">
        <w:rPr>
          <w:rFonts w:ascii="Calibri" w:hAnsi="Calibri" w:cs="Calibri"/>
        </w:rPr>
        <w:t xml:space="preserve"> </w:t>
      </w:r>
      <w:r w:rsidR="00B67636">
        <w:rPr>
          <w:rFonts w:ascii="Calibri" w:hAnsi="Calibri" w:cs="Calibri"/>
        </w:rPr>
        <w:t xml:space="preserve">The applicant </w:t>
      </w:r>
      <w:r w:rsidR="00C3071C">
        <w:rPr>
          <w:rFonts w:ascii="Calibri" w:hAnsi="Calibri" w:cs="Calibri"/>
        </w:rPr>
        <w:t>may</w:t>
      </w:r>
      <w:r w:rsidR="00B67636">
        <w:rPr>
          <w:rFonts w:ascii="Calibri" w:hAnsi="Calibri" w:cs="Calibri"/>
        </w:rPr>
        <w:t xml:space="preserve"> </w:t>
      </w:r>
      <w:r w:rsidR="00C3071C">
        <w:rPr>
          <w:rFonts w:ascii="Calibri" w:hAnsi="Calibri" w:cs="Calibri"/>
        </w:rPr>
        <w:t xml:space="preserve">provide </w:t>
      </w:r>
      <w:r w:rsidR="00B67636">
        <w:rPr>
          <w:rFonts w:ascii="Calibri" w:hAnsi="Calibri" w:cs="Calibri"/>
        </w:rPr>
        <w:t xml:space="preserve">the additional information </w:t>
      </w:r>
      <w:r w:rsidR="00C3071C">
        <w:rPr>
          <w:rFonts w:ascii="Calibri" w:hAnsi="Calibri" w:cs="Calibri"/>
        </w:rPr>
        <w:t xml:space="preserve">by completing fields </w:t>
      </w:r>
      <w:r w:rsidR="00B67636">
        <w:rPr>
          <w:rFonts w:ascii="Calibri" w:hAnsi="Calibri" w:cs="Calibri"/>
        </w:rPr>
        <w:t>in this letter and mail</w:t>
      </w:r>
      <w:r w:rsidR="00C3071C">
        <w:rPr>
          <w:rFonts w:ascii="Calibri" w:hAnsi="Calibri" w:cs="Calibri"/>
        </w:rPr>
        <w:t>ing</w:t>
      </w:r>
      <w:r w:rsidR="00B67636">
        <w:rPr>
          <w:rFonts w:ascii="Calibri" w:hAnsi="Calibri" w:cs="Calibri"/>
        </w:rPr>
        <w:t xml:space="preserve"> it back to the National Processing Center. </w:t>
      </w:r>
    </w:p>
    <w:p w:rsidR="007B10A1" w:rsidRPr="00594B6B" w:rsidP="00332D99" w14:paraId="4EAA0869" w14:textId="354DF427">
      <w:pPr>
        <w:pStyle w:val="BodyText"/>
        <w:numPr>
          <w:ilvl w:val="0"/>
          <w:numId w:val="16"/>
        </w:numPr>
        <w:rPr>
          <w:rFonts w:ascii="Calibri" w:hAnsi="Calibri" w:cs="Calibri"/>
        </w:rPr>
      </w:pPr>
      <w:r w:rsidRPr="007B10A1">
        <w:rPr>
          <w:rFonts w:ascii="Calibri" w:hAnsi="Calibri" w:cs="Calibri"/>
          <w:b/>
          <w:bCs/>
        </w:rPr>
        <w:t xml:space="preserve">BC-658(L) </w:t>
      </w:r>
      <w:r w:rsidRPr="007B10A1">
        <w:rPr>
          <w:rFonts w:ascii="Calibri" w:hAnsi="Calibri" w:cs="Calibri"/>
          <w:b/>
          <w:bCs/>
          <w:i/>
          <w:iCs/>
        </w:rPr>
        <w:t>Insufficient Information Received to Proceed with Search</w:t>
      </w:r>
      <w:r>
        <w:rPr>
          <w:rFonts w:ascii="Calibri" w:hAnsi="Calibri" w:cs="Calibri"/>
        </w:rPr>
        <w:t xml:space="preserve"> – </w:t>
      </w:r>
      <w:r w:rsidR="00C3071C">
        <w:rPr>
          <w:rFonts w:ascii="Calibri" w:hAnsi="Calibri" w:cs="Calibri"/>
        </w:rPr>
        <w:t>this</w:t>
      </w:r>
      <w:r>
        <w:rPr>
          <w:rFonts w:ascii="Calibri" w:hAnsi="Calibri" w:cs="Calibri"/>
        </w:rPr>
        <w:t xml:space="preserve"> letter </w:t>
      </w:r>
      <w:r w:rsidR="00C3071C">
        <w:rPr>
          <w:rFonts w:ascii="Calibri" w:hAnsi="Calibri" w:cs="Calibri"/>
        </w:rPr>
        <w:t xml:space="preserve">is </w:t>
      </w:r>
      <w:r w:rsidRPr="007B10A1">
        <w:rPr>
          <w:rFonts w:ascii="Calibri" w:hAnsi="Calibri" w:cs="Calibri"/>
        </w:rPr>
        <w:t xml:space="preserve">sent </w:t>
      </w:r>
      <w:r>
        <w:rPr>
          <w:rFonts w:ascii="Calibri" w:hAnsi="Calibri" w:cs="Calibri"/>
        </w:rPr>
        <w:t xml:space="preserve">to the </w:t>
      </w:r>
      <w:r w:rsidR="00B67636">
        <w:rPr>
          <w:rFonts w:ascii="Calibri" w:hAnsi="Calibri" w:cs="Calibri"/>
        </w:rPr>
        <w:t>applicant</w:t>
      </w:r>
      <w:r>
        <w:rPr>
          <w:rFonts w:ascii="Calibri" w:hAnsi="Calibri" w:cs="Calibri"/>
        </w:rPr>
        <w:t xml:space="preserve"> </w:t>
      </w:r>
      <w:r w:rsidR="00C3071C">
        <w:rPr>
          <w:rFonts w:ascii="Calibri" w:hAnsi="Calibri" w:cs="Calibri"/>
        </w:rPr>
        <w:t>when</w:t>
      </w:r>
      <w:r>
        <w:rPr>
          <w:rFonts w:ascii="Calibri" w:hAnsi="Calibri" w:cs="Calibri"/>
        </w:rPr>
        <w:t xml:space="preserve"> </w:t>
      </w:r>
      <w:r w:rsidRPr="007B10A1">
        <w:rPr>
          <w:rFonts w:ascii="Calibri" w:hAnsi="Calibri" w:cs="Calibri"/>
        </w:rPr>
        <w:t>insufficient information has been received on which to base a search. Th</w:t>
      </w:r>
      <w:r w:rsidR="00B67636">
        <w:rPr>
          <w:rFonts w:ascii="Calibri" w:hAnsi="Calibri" w:cs="Calibri"/>
        </w:rPr>
        <w:t>is letter</w:t>
      </w:r>
      <w:r w:rsidRPr="007B10A1">
        <w:rPr>
          <w:rFonts w:ascii="Calibri" w:hAnsi="Calibri" w:cs="Calibri"/>
        </w:rPr>
        <w:t xml:space="preserve"> requests that the applicant provide the address of the place of residence</w:t>
      </w:r>
      <w:r w:rsidR="002348C2">
        <w:rPr>
          <w:rFonts w:ascii="Calibri" w:hAnsi="Calibri" w:cs="Calibri"/>
        </w:rPr>
        <w:t xml:space="preserve"> at the time of the census</w:t>
      </w:r>
      <w:r w:rsidRPr="007B10A1">
        <w:rPr>
          <w:rFonts w:ascii="Calibri" w:hAnsi="Calibri" w:cs="Calibri"/>
        </w:rPr>
        <w:t xml:space="preserve"> and the name of the </w:t>
      </w:r>
      <w:r w:rsidR="002348C2">
        <w:rPr>
          <w:rFonts w:ascii="Calibri" w:hAnsi="Calibri" w:cs="Calibri"/>
        </w:rPr>
        <w:t>person with whom living (</w:t>
      </w:r>
      <w:r w:rsidRPr="007B10A1">
        <w:rPr>
          <w:rFonts w:ascii="Calibri" w:hAnsi="Calibri" w:cs="Calibri"/>
        </w:rPr>
        <w:t>head of the household</w:t>
      </w:r>
      <w:r w:rsidR="002348C2">
        <w:rPr>
          <w:rFonts w:ascii="Calibri" w:hAnsi="Calibri" w:cs="Calibri"/>
        </w:rPr>
        <w:t>).</w:t>
      </w:r>
      <w:r w:rsidRPr="007B10A1">
        <w:rPr>
          <w:rFonts w:ascii="Calibri" w:hAnsi="Calibri" w:cs="Calibri"/>
        </w:rPr>
        <w:t xml:space="preserve"> </w:t>
      </w:r>
      <w:r w:rsidR="00C12DB5">
        <w:rPr>
          <w:rFonts w:ascii="Calibri" w:hAnsi="Calibri" w:cs="Calibri"/>
        </w:rPr>
        <w:t xml:space="preserve">The applicant </w:t>
      </w:r>
      <w:r w:rsidR="002348C2">
        <w:rPr>
          <w:rFonts w:ascii="Calibri" w:hAnsi="Calibri" w:cs="Calibri"/>
        </w:rPr>
        <w:t xml:space="preserve">may </w:t>
      </w:r>
      <w:r w:rsidR="00C12DB5">
        <w:rPr>
          <w:rFonts w:ascii="Calibri" w:hAnsi="Calibri" w:cs="Calibri"/>
        </w:rPr>
        <w:t xml:space="preserve">enter this information in the letter and mail it back to the National Processing Center </w:t>
      </w:r>
      <w:r w:rsidR="0027124F">
        <w:rPr>
          <w:rFonts w:ascii="Calibri" w:hAnsi="Calibri" w:cs="Calibri"/>
        </w:rPr>
        <w:t xml:space="preserve">within 90 days of receiving the letter </w:t>
      </w:r>
      <w:r w:rsidR="00C12DB5">
        <w:rPr>
          <w:rFonts w:ascii="Calibri" w:hAnsi="Calibri" w:cs="Calibri"/>
        </w:rPr>
        <w:t>to conduct</w:t>
      </w:r>
      <w:r w:rsidR="00800B0B">
        <w:rPr>
          <w:rFonts w:ascii="Calibri" w:hAnsi="Calibri" w:cs="Calibri"/>
        </w:rPr>
        <w:t xml:space="preserve"> </w:t>
      </w:r>
      <w:r w:rsidR="0066248B">
        <w:rPr>
          <w:rFonts w:ascii="Calibri" w:hAnsi="Calibri" w:cs="Calibri"/>
        </w:rPr>
        <w:t>the</w:t>
      </w:r>
      <w:r w:rsidR="00C12DB5">
        <w:rPr>
          <w:rFonts w:ascii="Calibri" w:hAnsi="Calibri" w:cs="Calibri"/>
        </w:rPr>
        <w:t xml:space="preserve"> search. </w:t>
      </w:r>
      <w:r w:rsidR="0027124F">
        <w:rPr>
          <w:rFonts w:ascii="Calibri" w:hAnsi="Calibri" w:cs="Calibri"/>
        </w:rPr>
        <w:t xml:space="preserve">Otherwise, the </w:t>
      </w:r>
      <w:r w:rsidR="002348C2">
        <w:rPr>
          <w:rFonts w:ascii="Calibri" w:hAnsi="Calibri" w:cs="Calibri"/>
        </w:rPr>
        <w:t>request</w:t>
      </w:r>
      <w:r w:rsidR="0027124F">
        <w:rPr>
          <w:rFonts w:ascii="Calibri" w:hAnsi="Calibri" w:cs="Calibri"/>
        </w:rPr>
        <w:t xml:space="preserve"> will be closed.</w:t>
      </w:r>
    </w:p>
    <w:p w:rsidR="00594B6B" w:rsidP="002A1D08" w14:paraId="750FB2AE" w14:textId="244D205D">
      <w:pPr>
        <w:pStyle w:val="BodyText"/>
        <w:ind w:left="399"/>
        <w:rPr>
          <w:rFonts w:ascii="Calibri" w:hAnsi="Calibri" w:cs="Calibri"/>
        </w:rPr>
      </w:pPr>
      <w:r>
        <w:rPr>
          <w:rFonts w:ascii="Calibri" w:hAnsi="Calibri" w:cs="Calibri"/>
          <w:b/>
          <w:bCs/>
        </w:rPr>
        <w:t xml:space="preserve">BC-600 </w:t>
      </w:r>
      <w:r>
        <w:rPr>
          <w:rFonts w:ascii="Calibri" w:hAnsi="Calibri" w:cs="Calibri"/>
          <w:b/>
          <w:bCs/>
          <w:i/>
          <w:iCs/>
        </w:rPr>
        <w:t>Application for Search of Census Records</w:t>
      </w:r>
      <w:r>
        <w:rPr>
          <w:rFonts w:ascii="Calibri" w:hAnsi="Calibri" w:cs="Calibri"/>
          <w:b/>
          <w:bCs/>
        </w:rPr>
        <w:t xml:space="preserve"> </w:t>
      </w:r>
      <w:r w:rsidR="005950AC">
        <w:rPr>
          <w:rFonts w:ascii="Calibri" w:hAnsi="Calibri" w:cs="Calibri"/>
          <w:b/>
          <w:bCs/>
        </w:rPr>
        <w:t>Information Collection</w:t>
      </w:r>
      <w:r w:rsidR="00E01594">
        <w:rPr>
          <w:rFonts w:ascii="Calibri" w:hAnsi="Calibri" w:cs="Calibri"/>
          <w:b/>
          <w:bCs/>
        </w:rPr>
        <w:t xml:space="preserve"> Fields</w:t>
      </w:r>
    </w:p>
    <w:p w:rsidR="005950AC" w:rsidP="002A1D08" w14:paraId="768F7942" w14:textId="341B99D1">
      <w:pPr>
        <w:pStyle w:val="BodyText"/>
        <w:ind w:left="399"/>
        <w:rPr>
          <w:rFonts w:ascii="Calibri" w:hAnsi="Calibri" w:cs="Calibri"/>
        </w:rPr>
      </w:pPr>
      <w:r>
        <w:rPr>
          <w:rFonts w:ascii="Calibri" w:hAnsi="Calibri" w:cs="Calibri"/>
        </w:rPr>
        <w:t>The following information is collected from the applicant using the BC-600 or BC-600(SP):</w:t>
      </w:r>
    </w:p>
    <w:p w:rsidR="005950AC" w:rsidP="005950AC" w14:paraId="75583D7D" w14:textId="5E9BD778">
      <w:pPr>
        <w:pStyle w:val="BodyText"/>
        <w:numPr>
          <w:ilvl w:val="0"/>
          <w:numId w:val="17"/>
        </w:numPr>
        <w:rPr>
          <w:rFonts w:ascii="Calibri" w:hAnsi="Calibri" w:cs="Calibri"/>
        </w:rPr>
      </w:pPr>
      <w:r w:rsidRPr="61B0C144">
        <w:rPr>
          <w:rFonts w:ascii="Calibri" w:hAnsi="Calibri" w:cs="Calibri"/>
          <w:b/>
          <w:bCs/>
          <w:i/>
          <w:iCs/>
        </w:rPr>
        <w:t>Name of applicant</w:t>
      </w:r>
      <w:r w:rsidRPr="61B0C144">
        <w:rPr>
          <w:rFonts w:ascii="Calibri" w:hAnsi="Calibri" w:cs="Calibri"/>
        </w:rPr>
        <w:t xml:space="preserve"> – </w:t>
      </w:r>
      <w:r w:rsidRPr="61B0C144" w:rsidR="5DB281FB">
        <w:rPr>
          <w:rFonts w:ascii="Calibri" w:hAnsi="Calibri" w:cs="Calibri"/>
        </w:rPr>
        <w:t>t</w:t>
      </w:r>
      <w:r w:rsidRPr="61B0C144">
        <w:rPr>
          <w:rFonts w:ascii="Calibri" w:hAnsi="Calibri" w:cs="Calibri"/>
        </w:rPr>
        <w:t>his is the name of the person requesting the census transcript.</w:t>
      </w:r>
    </w:p>
    <w:p w:rsidR="005950AC" w:rsidP="00800B0B" w14:paraId="2D4140DC" w14:textId="72E08A0C">
      <w:pPr>
        <w:pStyle w:val="BodyText"/>
        <w:ind w:left="1119"/>
        <w:rPr>
          <w:rFonts w:ascii="Calibri" w:hAnsi="Calibri" w:cs="Calibri"/>
        </w:rPr>
      </w:pPr>
      <w:r w:rsidRPr="61B0C144">
        <w:rPr>
          <w:rFonts w:ascii="Calibri" w:hAnsi="Calibri" w:cs="Calibri"/>
          <w:b/>
          <w:bCs/>
          <w:i/>
          <w:iCs/>
        </w:rPr>
        <w:t xml:space="preserve">1. Purpose for which </w:t>
      </w:r>
      <w:r w:rsidRPr="61B0C144" w:rsidR="00330848">
        <w:rPr>
          <w:rFonts w:ascii="Calibri" w:hAnsi="Calibri" w:cs="Calibri"/>
          <w:b/>
          <w:bCs/>
          <w:i/>
          <w:iCs/>
        </w:rPr>
        <w:t xml:space="preserve">record is to be used </w:t>
      </w:r>
      <w:r w:rsidRPr="61B0C144" w:rsidR="00330848">
        <w:rPr>
          <w:rFonts w:ascii="Calibri" w:hAnsi="Calibri" w:cs="Calibri"/>
        </w:rPr>
        <w:t xml:space="preserve">– </w:t>
      </w:r>
      <w:r w:rsidRPr="61B0C144" w:rsidR="00B1A44D">
        <w:rPr>
          <w:rFonts w:ascii="Calibri" w:hAnsi="Calibri" w:cs="Calibri"/>
        </w:rPr>
        <w:t>t</w:t>
      </w:r>
      <w:r w:rsidRPr="61B0C144" w:rsidR="00330848">
        <w:rPr>
          <w:rFonts w:ascii="Calibri" w:hAnsi="Calibri" w:cs="Calibri"/>
        </w:rPr>
        <w:t>he purpose for requesting this information must be collected</w:t>
      </w:r>
      <w:r w:rsidRPr="61B0C144" w:rsidR="00240FAC">
        <w:rPr>
          <w:rFonts w:ascii="Calibri" w:hAnsi="Calibri" w:cs="Calibri"/>
        </w:rPr>
        <w:t xml:space="preserve"> to determine whether the provided census transcript is being used for permitted purposes under </w:t>
      </w:r>
      <w:r w:rsidRPr="61B0C144">
        <w:rPr>
          <w:rFonts w:ascii="Calibri" w:hAnsi="Calibri" w:cs="Calibri"/>
        </w:rPr>
        <w:t xml:space="preserve">Title </w:t>
      </w:r>
      <w:r w:rsidRPr="61B0C144" w:rsidR="00240FAC">
        <w:rPr>
          <w:rFonts w:ascii="Calibri" w:hAnsi="Calibri" w:cs="Calibri"/>
        </w:rPr>
        <w:t xml:space="preserve">13 U.S.C. </w:t>
      </w:r>
      <w:r w:rsidRPr="61B0C144">
        <w:rPr>
          <w:rFonts w:ascii="Calibri" w:hAnsi="Calibri" w:cs="Calibri"/>
        </w:rPr>
        <w:t xml:space="preserve">Section </w:t>
      </w:r>
      <w:r w:rsidRPr="61B0C144" w:rsidR="00240FAC">
        <w:rPr>
          <w:rFonts w:ascii="Calibri" w:hAnsi="Calibri" w:cs="Calibri"/>
        </w:rPr>
        <w:t>8(a)</w:t>
      </w:r>
      <w:r w:rsidRPr="61B0C144" w:rsidR="00330848">
        <w:rPr>
          <w:rFonts w:ascii="Calibri" w:hAnsi="Calibri" w:cs="Calibri"/>
        </w:rPr>
        <w:t xml:space="preserve">. </w:t>
      </w:r>
    </w:p>
    <w:p w:rsidR="00D0765A" w:rsidRPr="002348C2" w:rsidP="00800B0B" w14:paraId="394DBF35" w14:textId="3CC35F6C">
      <w:pPr>
        <w:pStyle w:val="BodyText"/>
        <w:numPr>
          <w:ilvl w:val="0"/>
          <w:numId w:val="17"/>
        </w:numPr>
        <w:rPr>
          <w:rFonts w:ascii="Calibri" w:hAnsi="Calibri" w:cs="Calibri"/>
        </w:rPr>
      </w:pPr>
      <w:r w:rsidRPr="61B0C144">
        <w:rPr>
          <w:rFonts w:ascii="Calibri" w:hAnsi="Calibri" w:cs="Calibri"/>
          <w:b/>
          <w:bCs/>
          <w:i/>
          <w:iCs/>
        </w:rPr>
        <w:t xml:space="preserve">2. </w:t>
      </w:r>
      <w:r w:rsidRPr="61B0C144" w:rsidR="00240FAC">
        <w:rPr>
          <w:rFonts w:ascii="Calibri" w:hAnsi="Calibri" w:cs="Calibri"/>
          <w:b/>
          <w:bCs/>
          <w:i/>
          <w:iCs/>
        </w:rPr>
        <w:t xml:space="preserve">Signature </w:t>
      </w:r>
      <w:r w:rsidRPr="61B0C144" w:rsidR="00B70BA8">
        <w:rPr>
          <w:rFonts w:ascii="Calibri" w:hAnsi="Calibri" w:cs="Calibri"/>
        </w:rPr>
        <w:t xml:space="preserve">– </w:t>
      </w:r>
      <w:r w:rsidRPr="61B0C144" w:rsidR="2915DB82">
        <w:rPr>
          <w:rFonts w:ascii="Calibri" w:hAnsi="Calibri" w:cs="Calibri"/>
        </w:rPr>
        <w:t>e</w:t>
      </w:r>
      <w:r w:rsidRPr="61B0C144" w:rsidR="00767536">
        <w:rPr>
          <w:rFonts w:ascii="Calibri" w:hAnsi="Calibri" w:cs="Calibri"/>
        </w:rPr>
        <w:t xml:space="preserve">ach application requires a signature. </w:t>
      </w:r>
      <w:r w:rsidRPr="61B0C144" w:rsidR="00937BA3">
        <w:rPr>
          <w:rFonts w:ascii="Calibri" w:hAnsi="Calibri" w:cs="Calibri"/>
        </w:rPr>
        <w:t>The applicant must sign the form</w:t>
      </w:r>
      <w:r w:rsidRPr="61B0C144">
        <w:rPr>
          <w:rFonts w:ascii="Calibri" w:hAnsi="Calibri" w:cs="Calibri"/>
        </w:rPr>
        <w:t>, even</w:t>
      </w:r>
      <w:r w:rsidRPr="61B0C144" w:rsidR="00937BA3">
        <w:rPr>
          <w:rFonts w:ascii="Calibri" w:hAnsi="Calibri" w:cs="Calibri"/>
        </w:rPr>
        <w:t xml:space="preserve"> w</w:t>
      </w:r>
      <w:r w:rsidRPr="61B0C144" w:rsidR="00767536">
        <w:rPr>
          <w:rFonts w:ascii="Calibri" w:hAnsi="Calibri" w:cs="Calibri"/>
        </w:rPr>
        <w:t>hen the application is for a census record concerning another person</w:t>
      </w:r>
      <w:r w:rsidRPr="61B0C144">
        <w:rPr>
          <w:rFonts w:ascii="Calibri" w:hAnsi="Calibri" w:cs="Calibri"/>
        </w:rPr>
        <w:t xml:space="preserve"> that is not the applicant</w:t>
      </w:r>
      <w:r w:rsidRPr="61B0C144" w:rsidR="00937BA3">
        <w:rPr>
          <w:rFonts w:ascii="Calibri" w:hAnsi="Calibri" w:cs="Calibri"/>
        </w:rPr>
        <w:t xml:space="preserve">. </w:t>
      </w:r>
      <w:r w:rsidRPr="61B0C144">
        <w:rPr>
          <w:rFonts w:ascii="Calibri" w:hAnsi="Calibri" w:cs="Calibri"/>
        </w:rPr>
        <w:t>In these cases, t</w:t>
      </w:r>
      <w:r w:rsidRPr="61B0C144" w:rsidR="00937BA3">
        <w:rPr>
          <w:rFonts w:ascii="Calibri" w:hAnsi="Calibri" w:cs="Calibri"/>
        </w:rPr>
        <w:t>he applicant must also provide the required authorizati</w:t>
      </w:r>
      <w:r w:rsidRPr="61B0C144">
        <w:rPr>
          <w:rFonts w:ascii="Calibri" w:hAnsi="Calibri" w:cs="Calibri"/>
        </w:rPr>
        <w:t>on information for the Census Bureau to release the census transcript to the applicant</w:t>
      </w:r>
      <w:r w:rsidRPr="61B0C144" w:rsidR="00767536">
        <w:rPr>
          <w:rFonts w:ascii="Calibri" w:hAnsi="Calibri" w:cs="Calibri"/>
        </w:rPr>
        <w:t xml:space="preserve">. </w:t>
      </w:r>
    </w:p>
    <w:p w:rsidR="00FF22F9" w:rsidP="00937BA3" w14:paraId="6A556F41" w14:textId="72EB60DE">
      <w:pPr>
        <w:pStyle w:val="BodyText"/>
        <w:ind w:left="1119"/>
        <w:rPr>
          <w:rFonts w:ascii="Calibri" w:hAnsi="Calibri" w:cs="Calibri"/>
        </w:rPr>
      </w:pPr>
      <w:r w:rsidRPr="00767536">
        <w:rPr>
          <w:rFonts w:ascii="Calibri" w:hAnsi="Calibri" w:cs="Calibri"/>
        </w:rPr>
        <w:t xml:space="preserve">If signed by marking (X), </w:t>
      </w:r>
      <w:r w:rsidR="00D0765A">
        <w:rPr>
          <w:rFonts w:ascii="Calibri" w:hAnsi="Calibri" w:cs="Calibri"/>
        </w:rPr>
        <w:t>the applicant must</w:t>
      </w:r>
      <w:r w:rsidRPr="00767536">
        <w:rPr>
          <w:rFonts w:ascii="Calibri" w:hAnsi="Calibri" w:cs="Calibri"/>
        </w:rPr>
        <w:t xml:space="preserve"> indicate the name of the person whose mark it is and have witnesses sign </w:t>
      </w:r>
      <w:r>
        <w:rPr>
          <w:rFonts w:ascii="Calibri" w:hAnsi="Calibri" w:cs="Calibri"/>
        </w:rPr>
        <w:t>the BC-600 form in the space</w:t>
      </w:r>
      <w:r w:rsidR="002348C2">
        <w:rPr>
          <w:rFonts w:ascii="Calibri" w:hAnsi="Calibri" w:cs="Calibri"/>
        </w:rPr>
        <w:t>s</w:t>
      </w:r>
      <w:r>
        <w:rPr>
          <w:rFonts w:ascii="Calibri" w:hAnsi="Calibri" w:cs="Calibri"/>
        </w:rPr>
        <w:t xml:space="preserve"> provided</w:t>
      </w:r>
      <w:r w:rsidRPr="00767536">
        <w:rPr>
          <w:rFonts w:ascii="Calibri" w:hAnsi="Calibri" w:cs="Calibri"/>
        </w:rPr>
        <w:t xml:space="preserve">. </w:t>
      </w:r>
    </w:p>
    <w:p w:rsidR="00240FAC" w:rsidP="00937BA3" w14:paraId="7A1FF2D8" w14:textId="59F7B889">
      <w:pPr>
        <w:pStyle w:val="BodyText"/>
        <w:ind w:left="1119"/>
        <w:rPr>
          <w:rFonts w:ascii="Calibri" w:hAnsi="Calibri" w:cs="Calibri"/>
        </w:rPr>
      </w:pPr>
      <w:r w:rsidRPr="00767536">
        <w:rPr>
          <w:rFonts w:ascii="Calibri" w:hAnsi="Calibri" w:cs="Calibri"/>
        </w:rPr>
        <w:t xml:space="preserve">If </w:t>
      </w:r>
      <w:r>
        <w:rPr>
          <w:rFonts w:ascii="Calibri" w:hAnsi="Calibri" w:cs="Calibri"/>
        </w:rPr>
        <w:t xml:space="preserve">the applicant’s </w:t>
      </w:r>
      <w:r w:rsidRPr="00767536">
        <w:rPr>
          <w:rFonts w:ascii="Calibri" w:hAnsi="Calibri" w:cs="Calibri"/>
        </w:rPr>
        <w:t>signature is printed</w:t>
      </w:r>
      <w:r w:rsidRPr="00767536" w:rsidR="00767536">
        <w:rPr>
          <w:rFonts w:ascii="Calibri" w:hAnsi="Calibri" w:cs="Calibri"/>
        </w:rPr>
        <w:t xml:space="preserve">, </w:t>
      </w:r>
      <w:r>
        <w:rPr>
          <w:rFonts w:ascii="Calibri" w:hAnsi="Calibri" w:cs="Calibri"/>
        </w:rPr>
        <w:t>the applicant must indicate this is the usual signature</w:t>
      </w:r>
      <w:r w:rsidRPr="00767536" w:rsidR="00767536">
        <w:rPr>
          <w:rFonts w:ascii="Calibri" w:hAnsi="Calibri" w:cs="Calibri"/>
        </w:rPr>
        <w:t>.</w:t>
      </w:r>
    </w:p>
    <w:p w:rsidR="00FF22F9" w:rsidP="00937BA3" w14:paraId="38470FC0" w14:textId="26CE9A97">
      <w:pPr>
        <w:pStyle w:val="BodyText"/>
        <w:ind w:left="1119"/>
        <w:rPr>
          <w:rFonts w:ascii="Calibri" w:hAnsi="Calibri" w:cs="Calibri"/>
        </w:rPr>
      </w:pPr>
      <w:r>
        <w:rPr>
          <w:rFonts w:ascii="Calibri" w:hAnsi="Calibri" w:cs="Calibri"/>
        </w:rPr>
        <w:t>The instructions for the signature box are described in items 2 and 3 in the Instruction Section of the BC-600 form.</w:t>
      </w:r>
    </w:p>
    <w:p w:rsidR="00FF22F9" w:rsidP="00FF22F9" w14:paraId="2096FFC5" w14:textId="7F75BED3">
      <w:pPr>
        <w:pStyle w:val="BodyText"/>
        <w:numPr>
          <w:ilvl w:val="0"/>
          <w:numId w:val="17"/>
        </w:numPr>
        <w:rPr>
          <w:rFonts w:ascii="Calibri" w:hAnsi="Calibri" w:cs="Calibri"/>
        </w:rPr>
      </w:pPr>
      <w:r w:rsidRPr="61B0C144">
        <w:rPr>
          <w:rFonts w:ascii="Calibri" w:hAnsi="Calibri" w:cs="Calibri"/>
          <w:b/>
          <w:bCs/>
          <w:i/>
          <w:iCs/>
        </w:rPr>
        <w:t>Present mailing address</w:t>
      </w:r>
      <w:r w:rsidRPr="61B0C144">
        <w:rPr>
          <w:rFonts w:ascii="Calibri" w:hAnsi="Calibri" w:cs="Calibri"/>
        </w:rPr>
        <w:t xml:space="preserve"> </w:t>
      </w:r>
      <w:r w:rsidRPr="61B0C144" w:rsidR="00295F7F">
        <w:rPr>
          <w:rFonts w:ascii="Calibri" w:hAnsi="Calibri" w:cs="Calibri"/>
        </w:rPr>
        <w:t>–</w:t>
      </w:r>
      <w:r w:rsidRPr="61B0C144">
        <w:rPr>
          <w:rFonts w:ascii="Calibri" w:hAnsi="Calibri" w:cs="Calibri"/>
        </w:rPr>
        <w:t xml:space="preserve"> </w:t>
      </w:r>
      <w:r w:rsidRPr="61B0C144" w:rsidR="43306947">
        <w:rPr>
          <w:rFonts w:ascii="Calibri" w:hAnsi="Calibri" w:cs="Calibri"/>
        </w:rPr>
        <w:t>a</w:t>
      </w:r>
      <w:r w:rsidRPr="61B0C144" w:rsidR="00295F7F">
        <w:rPr>
          <w:rFonts w:ascii="Calibri" w:hAnsi="Calibri" w:cs="Calibri"/>
        </w:rPr>
        <w:t>ddress where the applicant wants the census transcript to be mailed.</w:t>
      </w:r>
    </w:p>
    <w:p w:rsidR="00886531" w:rsidP="00886531" w14:paraId="1429760A" w14:textId="764CD17D">
      <w:pPr>
        <w:pStyle w:val="BodyText"/>
        <w:numPr>
          <w:ilvl w:val="0"/>
          <w:numId w:val="17"/>
        </w:numPr>
        <w:rPr>
          <w:rFonts w:ascii="Calibri" w:hAnsi="Calibri" w:cs="Calibri"/>
        </w:rPr>
      </w:pPr>
      <w:r w:rsidRPr="61B0C144">
        <w:rPr>
          <w:rFonts w:ascii="Calibri" w:hAnsi="Calibri" w:cs="Calibri"/>
          <w:b/>
          <w:bCs/>
          <w:i/>
          <w:iCs/>
        </w:rPr>
        <w:t xml:space="preserve">Telephone number </w:t>
      </w:r>
      <w:r w:rsidRPr="61B0C144">
        <w:rPr>
          <w:rFonts w:ascii="Calibri" w:hAnsi="Calibri" w:cs="Calibri"/>
        </w:rPr>
        <w:t xml:space="preserve">– </w:t>
      </w:r>
      <w:r w:rsidRPr="61B0C144" w:rsidR="69C04550">
        <w:rPr>
          <w:rFonts w:ascii="Calibri" w:hAnsi="Calibri" w:cs="Calibri"/>
        </w:rPr>
        <w:t>a</w:t>
      </w:r>
      <w:r w:rsidRPr="61B0C144">
        <w:rPr>
          <w:rFonts w:ascii="Calibri" w:hAnsi="Calibri" w:cs="Calibri"/>
        </w:rPr>
        <w:t>pplicant’s area code and telephone number.</w:t>
      </w:r>
    </w:p>
    <w:p w:rsidR="00886531" w:rsidRPr="00886531" w:rsidP="00886531" w14:paraId="3FDF5B0C" w14:textId="6282A0BE">
      <w:pPr>
        <w:pStyle w:val="BodyText"/>
        <w:numPr>
          <w:ilvl w:val="0"/>
          <w:numId w:val="17"/>
        </w:numPr>
        <w:rPr>
          <w:rFonts w:ascii="Calibri" w:hAnsi="Calibri" w:cs="Calibri"/>
        </w:rPr>
      </w:pPr>
      <w:r w:rsidRPr="61B0C144">
        <w:rPr>
          <w:rFonts w:ascii="Calibri" w:hAnsi="Calibri" w:cs="Calibri"/>
          <w:b/>
          <w:bCs/>
          <w:i/>
          <w:iCs/>
        </w:rPr>
        <w:t xml:space="preserve">Email address </w:t>
      </w:r>
      <w:r w:rsidRPr="61B0C144">
        <w:rPr>
          <w:rFonts w:ascii="Calibri" w:hAnsi="Calibri" w:cs="Calibri"/>
        </w:rPr>
        <w:t xml:space="preserve">– </w:t>
      </w:r>
      <w:r w:rsidRPr="61B0C144" w:rsidR="095277C6">
        <w:rPr>
          <w:rFonts w:ascii="Calibri" w:hAnsi="Calibri" w:cs="Calibri"/>
        </w:rPr>
        <w:t>a</w:t>
      </w:r>
      <w:r w:rsidRPr="61B0C144">
        <w:rPr>
          <w:rFonts w:ascii="Calibri" w:hAnsi="Calibri" w:cs="Calibri"/>
        </w:rPr>
        <w:t>pplicant’s email address.</w:t>
      </w:r>
    </w:p>
    <w:p w:rsidR="002348C2" w:rsidP="002348C2" w14:paraId="4CA2908A" w14:textId="58FDBA52">
      <w:pPr>
        <w:pStyle w:val="BodyText"/>
        <w:ind w:left="1119"/>
        <w:rPr>
          <w:rFonts w:ascii="Calibri" w:hAnsi="Calibri" w:cs="Calibri"/>
        </w:rPr>
      </w:pPr>
      <w:r w:rsidRPr="61B0C144">
        <w:rPr>
          <w:rFonts w:ascii="Calibri" w:hAnsi="Calibri" w:cs="Calibri"/>
          <w:b/>
          <w:bCs/>
          <w:i/>
          <w:iCs/>
        </w:rPr>
        <w:t xml:space="preserve">IF SIGNED BY (X), TWO WITNESESSES MUST SIGN HERE </w:t>
      </w:r>
      <w:r w:rsidRPr="61B0C144">
        <w:rPr>
          <w:rFonts w:ascii="Calibri" w:hAnsi="Calibri" w:cs="Calibri"/>
        </w:rPr>
        <w:t xml:space="preserve">– </w:t>
      </w:r>
      <w:r w:rsidRPr="61B0C144" w:rsidR="6EE8C13F">
        <w:rPr>
          <w:rFonts w:ascii="Calibri" w:hAnsi="Calibri" w:cs="Calibri"/>
        </w:rPr>
        <w:t>i</w:t>
      </w:r>
      <w:r w:rsidRPr="61B0C144">
        <w:rPr>
          <w:rFonts w:ascii="Calibri" w:hAnsi="Calibri" w:cs="Calibri"/>
        </w:rPr>
        <w:t xml:space="preserve">f applicant signed by marking (X), the two witnesses must sign the BC-600 form in the spaces provided. </w:t>
      </w:r>
    </w:p>
    <w:p w:rsidR="00235DBC" w:rsidRPr="002348C2" w:rsidP="00B70BA8" w14:paraId="6E5E3540" w14:textId="197B04D4">
      <w:pPr>
        <w:pStyle w:val="BodyText"/>
        <w:ind w:left="1119"/>
        <w:rPr>
          <w:rFonts w:ascii="Calibri" w:hAnsi="Calibri" w:cs="Calibri"/>
        </w:rPr>
      </w:pPr>
      <w:r w:rsidRPr="61B0C144">
        <w:rPr>
          <w:rFonts w:ascii="Calibri" w:hAnsi="Calibri" w:cs="Calibri"/>
          <w:b/>
          <w:bCs/>
          <w:i/>
          <w:iCs/>
        </w:rPr>
        <w:t xml:space="preserve">3. </w:t>
      </w:r>
      <w:r w:rsidRPr="61B0C144" w:rsidR="008F179B">
        <w:rPr>
          <w:rFonts w:ascii="Calibri" w:hAnsi="Calibri" w:cs="Calibri"/>
          <w:b/>
          <w:bCs/>
          <w:i/>
          <w:iCs/>
        </w:rPr>
        <w:t>Address other than the applicant’s address</w:t>
      </w:r>
      <w:r w:rsidRPr="61B0C144" w:rsidR="00B70BA8">
        <w:rPr>
          <w:rFonts w:ascii="Calibri" w:hAnsi="Calibri" w:cs="Calibri"/>
          <w:b/>
          <w:bCs/>
          <w:i/>
          <w:iCs/>
        </w:rPr>
        <w:t xml:space="preserve"> </w:t>
      </w:r>
      <w:r w:rsidRPr="61B0C144" w:rsidR="008F179B">
        <w:rPr>
          <w:rFonts w:ascii="Calibri" w:hAnsi="Calibri" w:cs="Calibri"/>
        </w:rPr>
        <w:t xml:space="preserve">– </w:t>
      </w:r>
      <w:r w:rsidRPr="61B0C144" w:rsidR="7FB216E7">
        <w:rPr>
          <w:rFonts w:ascii="Calibri" w:hAnsi="Calibri" w:cs="Calibri"/>
        </w:rPr>
        <w:t>a</w:t>
      </w:r>
      <w:r w:rsidRPr="61B0C144">
        <w:rPr>
          <w:rFonts w:ascii="Calibri" w:hAnsi="Calibri" w:cs="Calibri"/>
        </w:rPr>
        <w:t>n alternate address</w:t>
      </w:r>
      <w:r w:rsidRPr="61B0C144" w:rsidR="008F179B">
        <w:rPr>
          <w:rFonts w:ascii="Calibri" w:hAnsi="Calibri" w:cs="Calibri"/>
        </w:rPr>
        <w:t xml:space="preserve"> where the applicant is requesting the census transcript be sent. Applicant must meet the requirements described in item 3 in the BC-600 form instructions</w:t>
      </w:r>
      <w:r w:rsidRPr="61B0C144">
        <w:rPr>
          <w:rFonts w:ascii="Calibri" w:hAnsi="Calibri" w:cs="Calibri"/>
        </w:rPr>
        <w:t xml:space="preserve"> for the Census Bureau to release and mail the census transcript to another person or agency other than the applicant. In these cases, the applicant must specify or provide the following documentation with the BC-600 form:</w:t>
      </w:r>
    </w:p>
    <w:p w:rsidR="00886531" w:rsidP="00235DBC" w14:paraId="3197CEC8" w14:textId="29F2AB25">
      <w:pPr>
        <w:pStyle w:val="BodyText"/>
        <w:numPr>
          <w:ilvl w:val="1"/>
          <w:numId w:val="17"/>
        </w:numPr>
        <w:rPr>
          <w:rFonts w:ascii="Calibri" w:hAnsi="Calibri" w:cs="Calibri"/>
        </w:rPr>
      </w:pPr>
      <w:r>
        <w:rPr>
          <w:rFonts w:ascii="Calibri" w:hAnsi="Calibri" w:cs="Calibri"/>
        </w:rPr>
        <w:t>A written request from a parent or guardian of a minor who has not reached the legal age of 18-years old.</w:t>
      </w:r>
    </w:p>
    <w:p w:rsidR="00235DBC" w:rsidP="00235DBC" w14:paraId="0DE25D1B" w14:textId="4E22F909">
      <w:pPr>
        <w:pStyle w:val="BodyText"/>
        <w:numPr>
          <w:ilvl w:val="1"/>
          <w:numId w:val="17"/>
        </w:numPr>
        <w:rPr>
          <w:rFonts w:ascii="Calibri" w:hAnsi="Calibri" w:cs="Calibri"/>
        </w:rPr>
      </w:pPr>
      <w:r>
        <w:rPr>
          <w:rFonts w:ascii="Calibri" w:hAnsi="Calibri" w:cs="Calibri"/>
        </w:rPr>
        <w:t>A written reques</w:t>
      </w:r>
      <w:r w:rsidR="00BF08F4">
        <w:rPr>
          <w:rFonts w:ascii="Calibri" w:hAnsi="Calibri" w:cs="Calibri"/>
        </w:rPr>
        <w:t>t from the legal representative of mentally incompetent persons that also includes a certified copy of the court order naming such legal representative.</w:t>
      </w:r>
    </w:p>
    <w:p w:rsidR="00BF08F4" w:rsidP="00235DBC" w14:paraId="7EF6163E" w14:textId="333D0BE5">
      <w:pPr>
        <w:pStyle w:val="BodyText"/>
        <w:numPr>
          <w:ilvl w:val="1"/>
          <w:numId w:val="17"/>
        </w:numPr>
        <w:rPr>
          <w:rFonts w:ascii="Calibri" w:hAnsi="Calibri" w:cs="Calibri"/>
        </w:rPr>
      </w:pPr>
      <w:r>
        <w:rPr>
          <w:rFonts w:ascii="Calibri" w:hAnsi="Calibri" w:cs="Calibri"/>
        </w:rPr>
        <w:t xml:space="preserve">For deceased persons, the BC-600 must be signed by a blood relative in the immediate family (parent, brother, sister, or child), OR the surviving wife or husband, OR the administrator or executor of the estate, OR a beneficiary by will or insurance. </w:t>
      </w:r>
    </w:p>
    <w:p w:rsidR="005B0AD1" w:rsidP="005B0AD1" w14:paraId="67CFF80C" w14:textId="52DCAF51">
      <w:pPr>
        <w:pStyle w:val="BodyText"/>
        <w:ind w:left="1839"/>
        <w:rPr>
          <w:rFonts w:ascii="Calibri" w:hAnsi="Calibri" w:cs="Calibri"/>
        </w:rPr>
      </w:pPr>
      <w:r w:rsidRPr="005B0AD1">
        <w:rPr>
          <w:rFonts w:ascii="Calibri" w:hAnsi="Calibri" w:cs="Calibri"/>
        </w:rPr>
        <w:t xml:space="preserve">In all cases involving deceased persons, a certified copy of the death certificate </w:t>
      </w:r>
      <w:r>
        <w:rPr>
          <w:rFonts w:ascii="Calibri" w:hAnsi="Calibri" w:cs="Calibri"/>
        </w:rPr>
        <w:t>must</w:t>
      </w:r>
      <w:r w:rsidRPr="005B0AD1">
        <w:rPr>
          <w:rFonts w:ascii="Calibri" w:hAnsi="Calibri" w:cs="Calibri"/>
        </w:rPr>
        <w:t xml:space="preserve"> be furnished, and the relationship to the deceased MUST be stated</w:t>
      </w:r>
      <w:r>
        <w:rPr>
          <w:rFonts w:ascii="Calibri" w:hAnsi="Calibri" w:cs="Calibri"/>
        </w:rPr>
        <w:t xml:space="preserve"> </w:t>
      </w:r>
      <w:r w:rsidRPr="005B0AD1">
        <w:rPr>
          <w:rFonts w:ascii="Calibri" w:hAnsi="Calibri" w:cs="Calibri"/>
        </w:rPr>
        <w:t xml:space="preserve">on the application. Legal representatives </w:t>
      </w:r>
      <w:r>
        <w:rPr>
          <w:rFonts w:ascii="Calibri" w:hAnsi="Calibri" w:cs="Calibri"/>
        </w:rPr>
        <w:t>must</w:t>
      </w:r>
      <w:r w:rsidRPr="005B0AD1">
        <w:rPr>
          <w:rFonts w:ascii="Calibri" w:hAnsi="Calibri" w:cs="Calibri"/>
        </w:rPr>
        <w:t xml:space="preserve"> also furnish a certified copy of the court order naming such legal representatives; and beneficiaries </w:t>
      </w:r>
      <w:r>
        <w:rPr>
          <w:rFonts w:ascii="Calibri" w:hAnsi="Calibri" w:cs="Calibri"/>
        </w:rPr>
        <w:t>must</w:t>
      </w:r>
      <w:r w:rsidRPr="005B0AD1">
        <w:rPr>
          <w:rFonts w:ascii="Calibri" w:hAnsi="Calibri" w:cs="Calibri"/>
        </w:rPr>
        <w:t xml:space="preserve"> furnish legal </w:t>
      </w:r>
      <w:r w:rsidRPr="005B0AD1">
        <w:rPr>
          <w:rFonts w:ascii="Calibri" w:hAnsi="Calibri" w:cs="Calibri"/>
        </w:rPr>
        <w:t>evidence of</w:t>
      </w:r>
      <w:r>
        <w:rPr>
          <w:rFonts w:ascii="Calibri" w:hAnsi="Calibri" w:cs="Calibri"/>
        </w:rPr>
        <w:t xml:space="preserve"> </w:t>
      </w:r>
      <w:r w:rsidRPr="005B0AD1">
        <w:rPr>
          <w:rFonts w:ascii="Calibri" w:hAnsi="Calibri" w:cs="Calibri"/>
        </w:rPr>
        <w:t>such beneficiary interest.</w:t>
      </w:r>
    </w:p>
    <w:p w:rsidR="00CD1B37" w:rsidRPr="00CD1B37" w:rsidP="00B70BA8" w14:paraId="4762DB78" w14:textId="62D320DA">
      <w:pPr>
        <w:pStyle w:val="BodyText"/>
        <w:spacing w:after="240"/>
        <w:ind w:left="1120"/>
        <w:rPr>
          <w:rFonts w:ascii="Calibri" w:hAnsi="Calibri" w:cs="Calibri"/>
        </w:rPr>
      </w:pPr>
      <w:r w:rsidRPr="61B0C144">
        <w:rPr>
          <w:rFonts w:ascii="Calibri" w:hAnsi="Calibri" w:cs="Calibri"/>
          <w:b/>
          <w:bCs/>
          <w:i/>
          <w:iCs/>
        </w:rPr>
        <w:t xml:space="preserve">4. </w:t>
      </w:r>
      <w:r w:rsidRPr="61B0C144" w:rsidR="005B0AD1">
        <w:rPr>
          <w:rFonts w:ascii="Calibri" w:hAnsi="Calibri" w:cs="Calibri"/>
          <w:b/>
          <w:bCs/>
          <w:i/>
          <w:iCs/>
        </w:rPr>
        <w:t>Fee required</w:t>
      </w:r>
      <w:r w:rsidRPr="61B0C144" w:rsidR="005B0AD1">
        <w:rPr>
          <w:rFonts w:ascii="Calibri" w:hAnsi="Calibri" w:cs="Calibri"/>
        </w:rPr>
        <w:t xml:space="preserve"> – </w:t>
      </w:r>
      <w:r w:rsidRPr="61B0C144" w:rsidR="5D95922A">
        <w:rPr>
          <w:rFonts w:ascii="Calibri" w:hAnsi="Calibri" w:cs="Calibri"/>
        </w:rPr>
        <w:t>t</w:t>
      </w:r>
      <w:r w:rsidRPr="61B0C144">
        <w:rPr>
          <w:rFonts w:ascii="Calibri" w:hAnsi="Calibri" w:cs="Calibri"/>
        </w:rPr>
        <w:t>his is</w:t>
      </w:r>
      <w:r w:rsidRPr="61B0C144" w:rsidR="005B0AD1">
        <w:rPr>
          <w:rFonts w:ascii="Calibri" w:hAnsi="Calibri" w:cs="Calibri"/>
        </w:rPr>
        <w:t xml:space="preserve"> the </w:t>
      </w:r>
      <w:r w:rsidRPr="61B0C144" w:rsidR="00F153BB">
        <w:rPr>
          <w:rFonts w:ascii="Calibri" w:hAnsi="Calibri" w:cs="Calibri"/>
        </w:rPr>
        <w:t>service fee the Census Bureau collects from the applicant</w:t>
      </w:r>
      <w:r w:rsidRPr="61B0C144" w:rsidR="00DB0730">
        <w:rPr>
          <w:rFonts w:ascii="Calibri" w:hAnsi="Calibri" w:cs="Calibri"/>
        </w:rPr>
        <w:t xml:space="preserve"> to search</w:t>
      </w:r>
      <w:r w:rsidRPr="61B0C144">
        <w:rPr>
          <w:rFonts w:ascii="Calibri" w:hAnsi="Calibri" w:cs="Calibri"/>
        </w:rPr>
        <w:t>,</w:t>
      </w:r>
      <w:r w:rsidRPr="61B0C144" w:rsidR="00DB0730">
        <w:rPr>
          <w:rFonts w:ascii="Calibri" w:hAnsi="Calibri" w:cs="Calibri"/>
        </w:rPr>
        <w:t xml:space="preserve"> prepar</w:t>
      </w:r>
      <w:r w:rsidRPr="61B0C144">
        <w:rPr>
          <w:rFonts w:ascii="Calibri" w:hAnsi="Calibri" w:cs="Calibri"/>
        </w:rPr>
        <w:t>e and mail the</w:t>
      </w:r>
      <w:r w:rsidRPr="61B0C144" w:rsidR="00DB0730">
        <w:rPr>
          <w:rFonts w:ascii="Calibri" w:hAnsi="Calibri" w:cs="Calibri"/>
        </w:rPr>
        <w:t xml:space="preserve"> census transcript</w:t>
      </w:r>
      <w:r w:rsidRPr="61B0C144">
        <w:rPr>
          <w:rFonts w:ascii="Calibri" w:hAnsi="Calibri" w:cs="Calibri"/>
        </w:rPr>
        <w:t xml:space="preserve"> to the applicant</w:t>
      </w:r>
      <w:r w:rsidRPr="61B0C144" w:rsidR="00F153BB">
        <w:rPr>
          <w:rFonts w:ascii="Calibri" w:hAnsi="Calibri" w:cs="Calibri"/>
        </w:rPr>
        <w:t xml:space="preserve">. </w:t>
      </w:r>
      <w:r w:rsidRPr="61B0C144" w:rsidR="00F4067B">
        <w:rPr>
          <w:rFonts w:ascii="Calibri" w:hAnsi="Calibri" w:cs="Calibri"/>
        </w:rPr>
        <w:t>The Census Bureau fee for this service is:</w:t>
      </w:r>
    </w:p>
    <w:tbl>
      <w:tblPr>
        <w:tblStyle w:val="TableGrid"/>
        <w:tblW w:w="0" w:type="auto"/>
        <w:tblInd w:w="1120" w:type="dxa"/>
        <w:tblLook w:val="04A0"/>
      </w:tblPr>
      <w:tblGrid>
        <w:gridCol w:w="6885"/>
        <w:gridCol w:w="2065"/>
      </w:tblGrid>
      <w:tr w14:paraId="4D7554EE" w14:textId="77777777" w:rsidTr="00DD1E0B">
        <w:tblPrEx>
          <w:tblW w:w="0" w:type="auto"/>
          <w:tblInd w:w="1120" w:type="dxa"/>
          <w:tblLook w:val="04A0"/>
        </w:tblPrEx>
        <w:trPr>
          <w:trHeight w:val="710"/>
        </w:trPr>
        <w:tc>
          <w:tcPr>
            <w:tcW w:w="6885" w:type="dxa"/>
            <w:vAlign w:val="center"/>
          </w:tcPr>
          <w:p w:rsidR="000D7554" w:rsidRPr="000D7554" w:rsidP="00DD1E0B" w14:paraId="498F0C5F" w14:textId="3222C4FE">
            <w:pPr>
              <w:pStyle w:val="BodyText"/>
              <w:spacing w:before="0"/>
              <w:ind w:left="0"/>
              <w:jc w:val="center"/>
              <w:rPr>
                <w:rFonts w:ascii="Calibri" w:hAnsi="Calibri" w:cs="Calibri"/>
                <w:b/>
                <w:bCs/>
              </w:rPr>
            </w:pPr>
            <w:r>
              <w:rPr>
                <w:rFonts w:ascii="Calibri" w:hAnsi="Calibri" w:cs="Calibri"/>
                <w:b/>
                <w:bCs/>
              </w:rPr>
              <w:t>Fee Description</w:t>
            </w:r>
          </w:p>
        </w:tc>
        <w:tc>
          <w:tcPr>
            <w:tcW w:w="2065" w:type="dxa"/>
            <w:vAlign w:val="center"/>
          </w:tcPr>
          <w:p w:rsidR="000D7554" w:rsidRPr="000D7554" w:rsidP="00DD1E0B" w14:paraId="0FDA86E2" w14:textId="755F6452">
            <w:pPr>
              <w:pStyle w:val="BodyText"/>
              <w:spacing w:before="0"/>
              <w:ind w:left="0"/>
              <w:jc w:val="center"/>
              <w:rPr>
                <w:rFonts w:ascii="Calibri" w:hAnsi="Calibri" w:cs="Calibri"/>
                <w:b/>
                <w:bCs/>
              </w:rPr>
            </w:pPr>
            <w:r>
              <w:rPr>
                <w:rFonts w:ascii="Calibri" w:hAnsi="Calibri" w:cs="Calibri"/>
                <w:b/>
                <w:bCs/>
              </w:rPr>
              <w:t>Cost</w:t>
            </w:r>
          </w:p>
        </w:tc>
      </w:tr>
      <w:tr w14:paraId="1FFE007A" w14:textId="77777777" w:rsidTr="00504D14">
        <w:tblPrEx>
          <w:tblW w:w="0" w:type="auto"/>
          <w:tblInd w:w="1120" w:type="dxa"/>
          <w:tblLook w:val="04A0"/>
        </w:tblPrEx>
        <w:trPr>
          <w:trHeight w:val="800"/>
        </w:trPr>
        <w:tc>
          <w:tcPr>
            <w:tcW w:w="6885" w:type="dxa"/>
            <w:vAlign w:val="center"/>
          </w:tcPr>
          <w:p w:rsidR="00DD1E0B" w:rsidP="00504D14" w14:paraId="65D04DCF" w14:textId="7E582ACE">
            <w:pPr>
              <w:pStyle w:val="BodyText"/>
              <w:spacing w:before="0"/>
              <w:ind w:left="0"/>
              <w:rPr>
                <w:rFonts w:ascii="Calibri" w:hAnsi="Calibri" w:cs="Calibri"/>
              </w:rPr>
            </w:pPr>
            <w:r w:rsidRPr="000D7554">
              <w:rPr>
                <w:rFonts w:ascii="Calibri" w:hAnsi="Calibri" w:cs="Calibri"/>
                <w:b/>
                <w:bCs/>
              </w:rPr>
              <w:t>Required fee</w:t>
            </w:r>
            <w:r>
              <w:rPr>
                <w:rFonts w:ascii="Calibri" w:hAnsi="Calibri" w:cs="Calibri"/>
              </w:rPr>
              <w:t xml:space="preserve"> –</w:t>
            </w:r>
            <w:r w:rsidR="00504D14">
              <w:rPr>
                <w:rFonts w:ascii="Calibri" w:hAnsi="Calibri" w:cs="Calibri"/>
              </w:rPr>
              <w:t xml:space="preserve"> </w:t>
            </w:r>
            <w:r>
              <w:rPr>
                <w:rFonts w:ascii="Calibri" w:hAnsi="Calibri" w:cs="Calibri"/>
              </w:rPr>
              <w:t xml:space="preserve">fee to search </w:t>
            </w:r>
            <w:r w:rsidR="000D7554">
              <w:rPr>
                <w:rFonts w:ascii="Calibri" w:hAnsi="Calibri" w:cs="Calibri"/>
              </w:rPr>
              <w:t xml:space="preserve">one census </w:t>
            </w:r>
            <w:r>
              <w:rPr>
                <w:rFonts w:ascii="Calibri" w:hAnsi="Calibri" w:cs="Calibri"/>
              </w:rPr>
              <w:t xml:space="preserve">and prepare </w:t>
            </w:r>
            <w:r w:rsidR="000D7554">
              <w:rPr>
                <w:rFonts w:ascii="Calibri" w:hAnsi="Calibri" w:cs="Calibri"/>
              </w:rPr>
              <w:t>one</w:t>
            </w:r>
            <w:r>
              <w:rPr>
                <w:rFonts w:ascii="Calibri" w:hAnsi="Calibri" w:cs="Calibri"/>
              </w:rPr>
              <w:t xml:space="preserve"> census transcript for one person</w:t>
            </w:r>
            <w:r w:rsidR="000D7554">
              <w:rPr>
                <w:rFonts w:ascii="Calibri" w:hAnsi="Calibri" w:cs="Calibri"/>
              </w:rPr>
              <w:t>. This fee covers the return postage of the census transcript by regular mail.</w:t>
            </w:r>
          </w:p>
          <w:p w:rsidR="00DD1E0B" w:rsidP="00504D14" w14:paraId="2B8BD1A4" w14:textId="77777777">
            <w:pPr>
              <w:pStyle w:val="BodyText"/>
              <w:spacing w:before="0"/>
              <w:ind w:left="0"/>
              <w:rPr>
                <w:rFonts w:ascii="Calibri" w:hAnsi="Calibri" w:cs="Calibri"/>
              </w:rPr>
            </w:pPr>
          </w:p>
          <w:p w:rsidR="00F4067B" w:rsidP="00504D14" w14:paraId="07311B91" w14:textId="54100272">
            <w:pPr>
              <w:pStyle w:val="BodyText"/>
              <w:spacing w:before="0"/>
              <w:ind w:left="0"/>
              <w:rPr>
                <w:rFonts w:ascii="Calibri" w:hAnsi="Calibri" w:cs="Calibri"/>
              </w:rPr>
            </w:pPr>
            <w:r>
              <w:rPr>
                <w:rFonts w:ascii="Calibri" w:hAnsi="Calibri" w:cs="Calibri"/>
                <w:b/>
                <w:bCs/>
              </w:rPr>
              <w:t xml:space="preserve">Note: </w:t>
            </w:r>
            <w:r>
              <w:rPr>
                <w:rFonts w:ascii="Calibri" w:hAnsi="Calibri" w:cs="Calibri"/>
              </w:rPr>
              <w:t xml:space="preserve">The fee is non-refundable once the search has been made </w:t>
            </w:r>
            <w:r w:rsidR="00C9421F">
              <w:rPr>
                <w:rFonts w:ascii="Calibri" w:hAnsi="Calibri" w:cs="Calibri"/>
              </w:rPr>
              <w:t xml:space="preserve">and </w:t>
            </w:r>
            <w:r>
              <w:rPr>
                <w:rFonts w:ascii="Calibri" w:hAnsi="Calibri" w:cs="Calibri"/>
              </w:rPr>
              <w:t xml:space="preserve">even if the information is not found. </w:t>
            </w:r>
          </w:p>
        </w:tc>
        <w:tc>
          <w:tcPr>
            <w:tcW w:w="2065" w:type="dxa"/>
            <w:vAlign w:val="center"/>
          </w:tcPr>
          <w:p w:rsidR="00F4067B" w:rsidP="00DD1E0B" w14:paraId="01FB47CC" w14:textId="718F1FB5">
            <w:pPr>
              <w:pStyle w:val="BodyText"/>
              <w:spacing w:before="0"/>
              <w:ind w:left="0"/>
              <w:jc w:val="center"/>
              <w:rPr>
                <w:rFonts w:ascii="Calibri" w:hAnsi="Calibri" w:cs="Calibri"/>
              </w:rPr>
            </w:pPr>
            <w:r>
              <w:rPr>
                <w:rFonts w:ascii="Calibri" w:hAnsi="Calibri" w:cs="Calibri"/>
              </w:rPr>
              <w:t>$</w:t>
            </w:r>
            <w:r w:rsidR="003D162C">
              <w:rPr>
                <w:rFonts w:ascii="Calibri" w:hAnsi="Calibri" w:cs="Calibri"/>
              </w:rPr>
              <w:t>155.00</w:t>
            </w:r>
          </w:p>
        </w:tc>
      </w:tr>
      <w:tr w14:paraId="054EEC37" w14:textId="77777777" w:rsidTr="00504D14">
        <w:tblPrEx>
          <w:tblW w:w="0" w:type="auto"/>
          <w:tblInd w:w="1120" w:type="dxa"/>
          <w:tblLook w:val="04A0"/>
        </w:tblPrEx>
        <w:trPr>
          <w:trHeight w:val="800"/>
        </w:trPr>
        <w:tc>
          <w:tcPr>
            <w:tcW w:w="6885" w:type="dxa"/>
            <w:vAlign w:val="center"/>
          </w:tcPr>
          <w:p w:rsidR="00DD1E0B" w:rsidRPr="00504D14" w:rsidP="00504D14" w14:paraId="43681AF5" w14:textId="349372A6">
            <w:pPr>
              <w:pStyle w:val="BodyText"/>
              <w:spacing w:before="0"/>
              <w:ind w:left="0"/>
              <w:rPr>
                <w:rFonts w:ascii="Calibri" w:hAnsi="Calibri" w:cs="Calibri"/>
              </w:rPr>
            </w:pPr>
            <w:r w:rsidRPr="00504D14">
              <w:rPr>
                <w:rFonts w:ascii="Calibri" w:hAnsi="Calibri" w:cs="Calibri"/>
                <w:b/>
                <w:bCs/>
              </w:rPr>
              <w:t>Extra copies fee</w:t>
            </w:r>
            <w:r w:rsidRPr="00504D14">
              <w:rPr>
                <w:rFonts w:ascii="Calibri" w:hAnsi="Calibri" w:cs="Calibri"/>
              </w:rPr>
              <w:t xml:space="preserve"> </w:t>
            </w:r>
            <w:r w:rsidRPr="00504D14" w:rsidR="00504D14">
              <w:rPr>
                <w:rFonts w:ascii="Calibri" w:hAnsi="Calibri" w:cs="Calibri"/>
              </w:rPr>
              <w:t>–</w:t>
            </w:r>
            <w:r w:rsidRPr="00504D14">
              <w:rPr>
                <w:rFonts w:ascii="Calibri" w:hAnsi="Calibri" w:cs="Calibri"/>
              </w:rPr>
              <w:t xml:space="preserve"> </w:t>
            </w:r>
            <w:r w:rsidR="00504D14">
              <w:rPr>
                <w:rFonts w:ascii="Calibri" w:hAnsi="Calibri" w:cs="Calibri"/>
              </w:rPr>
              <w:t>fee for an additional copy of a census transcript.</w:t>
            </w:r>
          </w:p>
        </w:tc>
        <w:tc>
          <w:tcPr>
            <w:tcW w:w="2065" w:type="dxa"/>
            <w:vAlign w:val="center"/>
          </w:tcPr>
          <w:p w:rsidR="00DD1E0B" w:rsidRPr="00504D14" w:rsidP="00DD1E0B" w14:paraId="0BDF01A6" w14:textId="7FEC82BE">
            <w:pPr>
              <w:pStyle w:val="BodyText"/>
              <w:spacing w:before="0"/>
              <w:ind w:left="0"/>
              <w:jc w:val="center"/>
              <w:rPr>
                <w:rFonts w:ascii="Calibri" w:hAnsi="Calibri" w:cs="Calibri"/>
              </w:rPr>
            </w:pPr>
            <w:r>
              <w:rPr>
                <w:rFonts w:ascii="Calibri" w:hAnsi="Calibri" w:cs="Calibri"/>
              </w:rPr>
              <w:t>$2.00</w:t>
            </w:r>
          </w:p>
        </w:tc>
      </w:tr>
      <w:tr w14:paraId="602F8C5D" w14:textId="77777777" w:rsidTr="00504D14">
        <w:tblPrEx>
          <w:tblW w:w="0" w:type="auto"/>
          <w:tblInd w:w="1120" w:type="dxa"/>
          <w:tblLook w:val="04A0"/>
        </w:tblPrEx>
        <w:trPr>
          <w:trHeight w:val="800"/>
        </w:trPr>
        <w:tc>
          <w:tcPr>
            <w:tcW w:w="6885" w:type="dxa"/>
            <w:vAlign w:val="center"/>
          </w:tcPr>
          <w:p w:rsidR="00504D14" w:rsidRPr="00504D14" w:rsidP="00504D14" w14:paraId="20656BAE" w14:textId="082CA6C4">
            <w:pPr>
              <w:pStyle w:val="BodyText"/>
              <w:spacing w:before="0"/>
              <w:ind w:left="0"/>
              <w:rPr>
                <w:rFonts w:ascii="Calibri" w:hAnsi="Calibri" w:cs="Calibri"/>
              </w:rPr>
            </w:pPr>
            <w:r>
              <w:rPr>
                <w:rFonts w:ascii="Calibri" w:hAnsi="Calibri" w:cs="Calibri"/>
                <w:b/>
                <w:bCs/>
              </w:rPr>
              <w:t>Full schedule fee</w:t>
            </w:r>
            <w:r>
              <w:rPr>
                <w:rFonts w:ascii="Calibri" w:hAnsi="Calibri" w:cs="Calibri"/>
              </w:rPr>
              <w:t xml:space="preserve"> – fee for a full schedule transcript. This fee will apply </w:t>
            </w:r>
            <w:r w:rsidR="004544D0">
              <w:rPr>
                <w:rFonts w:ascii="Calibri" w:hAnsi="Calibri" w:cs="Calibri"/>
              </w:rPr>
              <w:t xml:space="preserve">if the applicant requests the full schedule (complete personal data recorded for an individual in the requested census year). </w:t>
            </w:r>
          </w:p>
        </w:tc>
        <w:tc>
          <w:tcPr>
            <w:tcW w:w="2065" w:type="dxa"/>
            <w:vAlign w:val="center"/>
          </w:tcPr>
          <w:p w:rsidR="00504D14" w:rsidP="00DD1E0B" w14:paraId="6DE0B292" w14:textId="0401669B">
            <w:pPr>
              <w:pStyle w:val="BodyText"/>
              <w:spacing w:before="0"/>
              <w:ind w:left="0"/>
              <w:jc w:val="center"/>
              <w:rPr>
                <w:rFonts w:ascii="Calibri" w:hAnsi="Calibri" w:cs="Calibri"/>
              </w:rPr>
            </w:pPr>
            <w:r>
              <w:rPr>
                <w:rFonts w:ascii="Calibri" w:hAnsi="Calibri" w:cs="Calibri"/>
              </w:rPr>
              <w:t>$10.00</w:t>
            </w:r>
          </w:p>
        </w:tc>
      </w:tr>
      <w:tr w14:paraId="1E7FE2F8" w14:textId="77777777" w:rsidTr="00504D14">
        <w:tblPrEx>
          <w:tblW w:w="0" w:type="auto"/>
          <w:tblInd w:w="1120" w:type="dxa"/>
          <w:tblLook w:val="04A0"/>
        </w:tblPrEx>
        <w:trPr>
          <w:trHeight w:val="800"/>
        </w:trPr>
        <w:tc>
          <w:tcPr>
            <w:tcW w:w="6885" w:type="dxa"/>
            <w:vAlign w:val="center"/>
          </w:tcPr>
          <w:p w:rsidR="00504D14" w:rsidP="00504D14" w14:paraId="0E1F2FCE" w14:textId="6D2340F7">
            <w:pPr>
              <w:pStyle w:val="BodyText"/>
              <w:spacing w:before="0"/>
              <w:ind w:left="0"/>
              <w:rPr>
                <w:rFonts w:ascii="Calibri" w:hAnsi="Calibri" w:cs="Calibri"/>
                <w:b/>
                <w:bCs/>
              </w:rPr>
            </w:pPr>
            <w:r>
              <w:rPr>
                <w:rFonts w:ascii="Calibri" w:hAnsi="Calibri" w:cs="Calibri"/>
                <w:b/>
                <w:bCs/>
              </w:rPr>
              <w:t>Expedited fee</w:t>
            </w:r>
            <w:r>
              <w:rPr>
                <w:rFonts w:ascii="Calibri" w:hAnsi="Calibri" w:cs="Calibri"/>
              </w:rPr>
              <w:t xml:space="preserve"> – fee to process the case in one business </w:t>
            </w:r>
            <w:r w:rsidR="004544D0">
              <w:rPr>
                <w:rFonts w:ascii="Calibri" w:hAnsi="Calibri" w:cs="Calibri"/>
              </w:rPr>
              <w:t>day</w:t>
            </w:r>
            <w:r>
              <w:rPr>
                <w:rFonts w:ascii="Calibri" w:hAnsi="Calibri" w:cs="Calibri"/>
              </w:rPr>
              <w:t>.</w:t>
            </w:r>
          </w:p>
        </w:tc>
        <w:tc>
          <w:tcPr>
            <w:tcW w:w="2065" w:type="dxa"/>
            <w:vAlign w:val="center"/>
          </w:tcPr>
          <w:p w:rsidR="00504D14" w:rsidP="00504D14" w14:paraId="5D79A370" w14:textId="2A51A581">
            <w:pPr>
              <w:pStyle w:val="BodyText"/>
              <w:spacing w:before="0"/>
              <w:ind w:left="0"/>
              <w:jc w:val="center"/>
              <w:rPr>
                <w:rFonts w:ascii="Calibri" w:hAnsi="Calibri" w:cs="Calibri"/>
              </w:rPr>
            </w:pPr>
            <w:r>
              <w:rPr>
                <w:rFonts w:ascii="Calibri" w:hAnsi="Calibri" w:cs="Calibri"/>
              </w:rPr>
              <w:t>$</w:t>
            </w:r>
            <w:r w:rsidR="00BE6A7E">
              <w:rPr>
                <w:rFonts w:ascii="Calibri" w:hAnsi="Calibri" w:cs="Calibri"/>
              </w:rPr>
              <w:t>5</w:t>
            </w:r>
            <w:r>
              <w:rPr>
                <w:rFonts w:ascii="Calibri" w:hAnsi="Calibri" w:cs="Calibri"/>
              </w:rPr>
              <w:t>0.00</w:t>
            </w:r>
          </w:p>
        </w:tc>
      </w:tr>
      <w:tr w14:paraId="13C81C69" w14:textId="77777777" w:rsidTr="00504D14">
        <w:tblPrEx>
          <w:tblW w:w="0" w:type="auto"/>
          <w:tblInd w:w="1120" w:type="dxa"/>
          <w:tblLook w:val="04A0"/>
        </w:tblPrEx>
        <w:trPr>
          <w:trHeight w:val="800"/>
        </w:trPr>
        <w:tc>
          <w:tcPr>
            <w:tcW w:w="6885" w:type="dxa"/>
            <w:vAlign w:val="center"/>
          </w:tcPr>
          <w:p w:rsidR="001437AD" w:rsidRPr="001437AD" w:rsidP="00504D14" w14:paraId="02329ED5" w14:textId="0161A6D5">
            <w:pPr>
              <w:pStyle w:val="BodyText"/>
              <w:spacing w:before="0"/>
              <w:ind w:left="0"/>
              <w:rPr>
                <w:rFonts w:ascii="Calibri" w:hAnsi="Calibri" w:cs="Calibri"/>
              </w:rPr>
            </w:pPr>
            <w:r>
              <w:rPr>
                <w:rFonts w:ascii="Calibri" w:hAnsi="Calibri" w:cs="Calibri"/>
                <w:b/>
                <w:bCs/>
              </w:rPr>
              <w:t>Total amount enclosed</w:t>
            </w:r>
            <w:r>
              <w:rPr>
                <w:rFonts w:ascii="Calibri" w:hAnsi="Calibri" w:cs="Calibri"/>
              </w:rPr>
              <w:t xml:space="preserve"> – the applicant will enter in this box the total amount for the selections made.</w:t>
            </w:r>
          </w:p>
        </w:tc>
        <w:tc>
          <w:tcPr>
            <w:tcW w:w="2065" w:type="dxa"/>
            <w:vAlign w:val="center"/>
          </w:tcPr>
          <w:p w:rsidR="001437AD" w:rsidP="00504D14" w14:paraId="6B0401DB" w14:textId="29FEDA3C">
            <w:pPr>
              <w:pStyle w:val="BodyText"/>
              <w:spacing w:before="0"/>
              <w:ind w:left="0"/>
              <w:jc w:val="center"/>
              <w:rPr>
                <w:rFonts w:ascii="Calibri" w:hAnsi="Calibri" w:cs="Calibri"/>
              </w:rPr>
            </w:pPr>
            <w:r>
              <w:rPr>
                <w:rFonts w:ascii="Calibri" w:hAnsi="Calibri" w:cs="Calibri"/>
              </w:rPr>
              <w:t>Total of all fees</w:t>
            </w:r>
          </w:p>
        </w:tc>
      </w:tr>
    </w:tbl>
    <w:p w:rsidR="00747904" w:rsidP="00B70BA8" w14:paraId="4C87BC54" w14:textId="77777777">
      <w:pPr>
        <w:pStyle w:val="BodyText"/>
        <w:ind w:left="1120"/>
        <w:rPr>
          <w:rFonts w:ascii="Calibri" w:hAnsi="Calibri" w:cs="Calibri"/>
        </w:rPr>
      </w:pPr>
      <w:r>
        <w:rPr>
          <w:rFonts w:ascii="Calibri" w:hAnsi="Calibri" w:cs="Calibri"/>
          <w:b/>
          <w:bCs/>
          <w:i/>
          <w:iCs/>
        </w:rPr>
        <w:t xml:space="preserve">5. </w:t>
      </w:r>
      <w:r w:rsidR="001437AD">
        <w:rPr>
          <w:rFonts w:ascii="Calibri" w:hAnsi="Calibri" w:cs="Calibri"/>
          <w:b/>
          <w:bCs/>
          <w:i/>
          <w:iCs/>
        </w:rPr>
        <w:t>PERSON WHOSE CENSUS RECORD IS REQUESTED</w:t>
      </w:r>
      <w:r w:rsidR="00CD1B37">
        <w:rPr>
          <w:rFonts w:ascii="Calibri" w:hAnsi="Calibri" w:cs="Calibri"/>
        </w:rPr>
        <w:t xml:space="preserve"> </w:t>
      </w:r>
      <w:r w:rsidR="002633BE">
        <w:rPr>
          <w:rFonts w:ascii="Calibri" w:hAnsi="Calibri" w:cs="Calibri"/>
        </w:rPr>
        <w:t>–</w:t>
      </w:r>
      <w:r w:rsidR="00CD1B37">
        <w:rPr>
          <w:rFonts w:ascii="Calibri" w:hAnsi="Calibri" w:cs="Calibri"/>
        </w:rPr>
        <w:t xml:space="preserve"> </w:t>
      </w:r>
      <w:r w:rsidR="002633BE">
        <w:rPr>
          <w:rFonts w:ascii="Calibri" w:hAnsi="Calibri" w:cs="Calibri"/>
        </w:rPr>
        <w:t xml:space="preserve">This section is where the applicant provides information </w:t>
      </w:r>
      <w:r>
        <w:rPr>
          <w:rFonts w:ascii="Calibri" w:hAnsi="Calibri" w:cs="Calibri"/>
        </w:rPr>
        <w:t>about the person whose census record is requested. This section contains the following entries needed from the applicant:</w:t>
      </w:r>
    </w:p>
    <w:p w:rsidR="00747904" w:rsidRPr="00747904" w:rsidP="00747904" w14:paraId="77D655F8" w14:textId="77777777">
      <w:pPr>
        <w:pStyle w:val="BodyText"/>
        <w:numPr>
          <w:ilvl w:val="0"/>
          <w:numId w:val="21"/>
        </w:numPr>
        <w:rPr>
          <w:rFonts w:ascii="Calibri" w:hAnsi="Calibri" w:cs="Calibri"/>
          <w:b/>
          <w:bCs/>
        </w:rPr>
      </w:pPr>
      <w:r w:rsidRPr="00747904">
        <w:rPr>
          <w:rFonts w:ascii="Calibri" w:hAnsi="Calibri" w:cs="Calibri"/>
          <w:b/>
          <w:bCs/>
          <w:i/>
          <w:iCs/>
        </w:rPr>
        <w:t>First name</w:t>
      </w:r>
      <w:r w:rsidRPr="00747904" w:rsidR="002633BE">
        <w:rPr>
          <w:rFonts w:ascii="Calibri" w:hAnsi="Calibri" w:cs="Calibri"/>
          <w:b/>
          <w:bCs/>
          <w:i/>
          <w:iCs/>
        </w:rPr>
        <w:t>, Middle name, Nicknames, Last name (current)</w:t>
      </w:r>
      <w:r w:rsidRPr="00747904" w:rsidR="004544D0">
        <w:rPr>
          <w:rFonts w:ascii="Calibri" w:hAnsi="Calibri" w:cs="Calibri"/>
          <w:b/>
          <w:bCs/>
          <w:i/>
          <w:iCs/>
        </w:rPr>
        <w:t>, and Last name (at time of the census, if different)</w:t>
      </w:r>
    </w:p>
    <w:p w:rsidR="00747904" w:rsidRPr="00747904" w:rsidP="00747904" w14:paraId="47231B33" w14:textId="77777777">
      <w:pPr>
        <w:pStyle w:val="BodyText"/>
        <w:numPr>
          <w:ilvl w:val="0"/>
          <w:numId w:val="21"/>
        </w:numPr>
        <w:rPr>
          <w:rFonts w:ascii="Calibri" w:hAnsi="Calibri" w:cs="Calibri"/>
          <w:b/>
          <w:bCs/>
        </w:rPr>
      </w:pPr>
      <w:r w:rsidRPr="00747904">
        <w:rPr>
          <w:rFonts w:ascii="Calibri" w:hAnsi="Calibri" w:cs="Calibri"/>
          <w:b/>
          <w:bCs/>
          <w:i/>
          <w:iCs/>
        </w:rPr>
        <w:t>Date of birth (if unknown, estimate)</w:t>
      </w:r>
      <w:r w:rsidRPr="00747904" w:rsidR="00CD1B37">
        <w:rPr>
          <w:rFonts w:ascii="Calibri" w:hAnsi="Calibri" w:cs="Calibri"/>
          <w:b/>
          <w:bCs/>
          <w:i/>
          <w:iCs/>
        </w:rPr>
        <w:t xml:space="preserve"> </w:t>
      </w:r>
    </w:p>
    <w:p w:rsidR="00747904" w:rsidRPr="00747904" w:rsidP="00747904" w14:paraId="1288EE46" w14:textId="77777777">
      <w:pPr>
        <w:pStyle w:val="BodyText"/>
        <w:numPr>
          <w:ilvl w:val="0"/>
          <w:numId w:val="21"/>
        </w:numPr>
        <w:rPr>
          <w:rFonts w:ascii="Calibri" w:hAnsi="Calibri" w:cs="Calibri"/>
          <w:b/>
          <w:bCs/>
        </w:rPr>
      </w:pPr>
      <w:r w:rsidRPr="00747904">
        <w:rPr>
          <w:rFonts w:ascii="Calibri" w:hAnsi="Calibri" w:cs="Calibri"/>
          <w:b/>
          <w:bCs/>
          <w:i/>
          <w:iCs/>
        </w:rPr>
        <w:t>Place of birth</w:t>
      </w:r>
      <w:r w:rsidRPr="00747904" w:rsidR="00BB2DC9">
        <w:rPr>
          <w:rFonts w:ascii="Calibri" w:hAnsi="Calibri" w:cs="Calibri"/>
          <w:b/>
          <w:bCs/>
          <w:i/>
          <w:iCs/>
        </w:rPr>
        <w:t xml:space="preserve"> (State) </w:t>
      </w:r>
    </w:p>
    <w:p w:rsidR="00747904" w:rsidP="00747904" w14:paraId="50AEBC99" w14:textId="77777777">
      <w:pPr>
        <w:pStyle w:val="BodyText"/>
        <w:numPr>
          <w:ilvl w:val="0"/>
          <w:numId w:val="21"/>
        </w:numPr>
        <w:rPr>
          <w:rFonts w:ascii="Calibri" w:hAnsi="Calibri" w:cs="Calibri"/>
        </w:rPr>
      </w:pPr>
      <w:r w:rsidRPr="00747904">
        <w:rPr>
          <w:rFonts w:ascii="Calibri" w:hAnsi="Calibri" w:cs="Calibri"/>
          <w:b/>
          <w:bCs/>
          <w:i/>
          <w:iCs/>
        </w:rPr>
        <w:t>What is this person’s sex</w:t>
      </w:r>
      <w:r>
        <w:rPr>
          <w:rFonts w:ascii="Calibri" w:hAnsi="Calibri" w:cs="Calibri"/>
          <w:i/>
          <w:iCs/>
        </w:rPr>
        <w:t xml:space="preserve"> </w:t>
      </w:r>
      <w:r>
        <w:rPr>
          <w:rFonts w:ascii="Calibri" w:hAnsi="Calibri" w:cs="Calibri"/>
        </w:rPr>
        <w:t>–</w:t>
      </w:r>
      <w:r w:rsidR="00B70BA8">
        <w:rPr>
          <w:rFonts w:ascii="Calibri" w:hAnsi="Calibri" w:cs="Calibri"/>
        </w:rPr>
        <w:t xml:space="preserve"> </w:t>
      </w:r>
      <w:r>
        <w:rPr>
          <w:rFonts w:ascii="Calibri" w:hAnsi="Calibri" w:cs="Calibri"/>
        </w:rPr>
        <w:t xml:space="preserve">The applicant will check a Male or Female box. </w:t>
      </w:r>
    </w:p>
    <w:p w:rsidR="003979DD" w:rsidP="00747904" w14:paraId="70F4AC1E" w14:textId="2BF765F6">
      <w:pPr>
        <w:pStyle w:val="BodyText"/>
        <w:numPr>
          <w:ilvl w:val="0"/>
          <w:numId w:val="18"/>
        </w:numPr>
        <w:ind w:left="1890"/>
        <w:rPr>
          <w:rFonts w:ascii="Calibri" w:hAnsi="Calibri" w:cs="Calibri"/>
        </w:rPr>
      </w:pPr>
      <w:r>
        <w:rPr>
          <w:rFonts w:ascii="Calibri" w:hAnsi="Calibri" w:cs="Calibri"/>
          <w:b/>
          <w:bCs/>
          <w:i/>
          <w:iCs/>
        </w:rPr>
        <w:t>Father’s n</w:t>
      </w:r>
      <w:r w:rsidR="008818DA">
        <w:rPr>
          <w:rFonts w:ascii="Calibri" w:hAnsi="Calibri" w:cs="Calibri"/>
          <w:b/>
          <w:bCs/>
          <w:i/>
          <w:iCs/>
        </w:rPr>
        <w:t>am</w:t>
      </w:r>
      <w:r>
        <w:rPr>
          <w:rFonts w:ascii="Calibri" w:hAnsi="Calibri" w:cs="Calibri"/>
          <w:b/>
          <w:bCs/>
          <w:i/>
          <w:iCs/>
        </w:rPr>
        <w:t>e (include nicknames)</w:t>
      </w:r>
      <w:r>
        <w:rPr>
          <w:rFonts w:ascii="Calibri" w:hAnsi="Calibri" w:cs="Calibri"/>
        </w:rPr>
        <w:t xml:space="preserve"> </w:t>
      </w:r>
    </w:p>
    <w:p w:rsidR="003979DD" w:rsidP="00747904" w14:paraId="0113E8AE" w14:textId="1919FD2D">
      <w:pPr>
        <w:pStyle w:val="BodyText"/>
        <w:numPr>
          <w:ilvl w:val="0"/>
          <w:numId w:val="18"/>
        </w:numPr>
        <w:ind w:left="1890"/>
        <w:rPr>
          <w:rFonts w:ascii="Calibri" w:hAnsi="Calibri" w:cs="Calibri"/>
        </w:rPr>
      </w:pPr>
      <w:r>
        <w:rPr>
          <w:rFonts w:ascii="Calibri" w:hAnsi="Calibri" w:cs="Calibri"/>
          <w:b/>
          <w:bCs/>
          <w:i/>
          <w:iCs/>
        </w:rPr>
        <w:t xml:space="preserve">Mother’s name (include maiden name and/or nicknames) </w:t>
      </w:r>
    </w:p>
    <w:p w:rsidR="000B1478" w:rsidP="00747904" w14:paraId="0CF18E64" w14:textId="15126218">
      <w:pPr>
        <w:pStyle w:val="BodyText"/>
        <w:numPr>
          <w:ilvl w:val="0"/>
          <w:numId w:val="18"/>
        </w:numPr>
        <w:ind w:left="1890"/>
        <w:rPr>
          <w:rFonts w:ascii="Calibri" w:hAnsi="Calibri" w:cs="Calibri"/>
        </w:rPr>
      </w:pPr>
      <w:r>
        <w:rPr>
          <w:rFonts w:ascii="Calibri" w:hAnsi="Calibri" w:cs="Calibri"/>
          <w:b/>
          <w:bCs/>
          <w:i/>
          <w:iCs/>
        </w:rPr>
        <w:t xml:space="preserve">First marriage (Name of husband or wife of applicant) </w:t>
      </w:r>
    </w:p>
    <w:p w:rsidR="000B1478" w:rsidP="00747904" w14:paraId="3197F240" w14:textId="7D49F5C7">
      <w:pPr>
        <w:pStyle w:val="BodyText"/>
        <w:numPr>
          <w:ilvl w:val="0"/>
          <w:numId w:val="18"/>
        </w:numPr>
        <w:ind w:left="1890"/>
        <w:rPr>
          <w:rFonts w:ascii="Calibri" w:hAnsi="Calibri" w:cs="Calibri"/>
        </w:rPr>
      </w:pPr>
      <w:r>
        <w:rPr>
          <w:rFonts w:ascii="Calibri" w:hAnsi="Calibri" w:cs="Calibri"/>
          <w:b/>
          <w:bCs/>
          <w:i/>
          <w:iCs/>
        </w:rPr>
        <w:t xml:space="preserve">Year married (approximate) </w:t>
      </w:r>
    </w:p>
    <w:p w:rsidR="000B1478" w:rsidP="00747904" w14:paraId="644DC841" w14:textId="1966C2F0">
      <w:pPr>
        <w:pStyle w:val="BodyText"/>
        <w:numPr>
          <w:ilvl w:val="0"/>
          <w:numId w:val="18"/>
        </w:numPr>
        <w:ind w:left="1890"/>
        <w:rPr>
          <w:rFonts w:ascii="Calibri" w:hAnsi="Calibri" w:cs="Calibri"/>
        </w:rPr>
      </w:pPr>
      <w:r>
        <w:rPr>
          <w:rFonts w:ascii="Calibri" w:hAnsi="Calibri" w:cs="Calibri"/>
          <w:b/>
          <w:bCs/>
          <w:i/>
          <w:iCs/>
        </w:rPr>
        <w:t xml:space="preserve">Second marriage (Name of husband or wife of applicant) </w:t>
      </w:r>
    </w:p>
    <w:p w:rsidR="000B1478" w:rsidP="00747904" w14:paraId="7BEB7D19" w14:textId="16513D8B">
      <w:pPr>
        <w:pStyle w:val="BodyText"/>
        <w:numPr>
          <w:ilvl w:val="0"/>
          <w:numId w:val="18"/>
        </w:numPr>
        <w:ind w:left="1890"/>
        <w:rPr>
          <w:rFonts w:ascii="Calibri" w:hAnsi="Calibri" w:cs="Calibri"/>
        </w:rPr>
      </w:pPr>
      <w:r>
        <w:rPr>
          <w:rFonts w:ascii="Calibri" w:hAnsi="Calibri" w:cs="Calibri"/>
          <w:b/>
          <w:bCs/>
          <w:i/>
          <w:iCs/>
        </w:rPr>
        <w:t xml:space="preserve">Year married (approximate) </w:t>
      </w:r>
    </w:p>
    <w:p w:rsidR="000B1478" w:rsidP="00747904" w14:paraId="3F1A7B70" w14:textId="45B2B47E">
      <w:pPr>
        <w:pStyle w:val="BodyText"/>
        <w:numPr>
          <w:ilvl w:val="0"/>
          <w:numId w:val="18"/>
        </w:numPr>
        <w:ind w:left="1890"/>
        <w:rPr>
          <w:rFonts w:ascii="Calibri" w:hAnsi="Calibri" w:cs="Calibri"/>
        </w:rPr>
      </w:pPr>
      <w:r>
        <w:rPr>
          <w:rFonts w:ascii="Calibri" w:hAnsi="Calibri" w:cs="Calibri"/>
          <w:b/>
          <w:bCs/>
          <w:i/>
          <w:iCs/>
        </w:rPr>
        <w:t>Name of other persons living in household (include siblings, other relatives, lodgers, etc</w:t>
      </w:r>
      <w:r w:rsidRPr="000B1478">
        <w:rPr>
          <w:rFonts w:ascii="Calibri" w:hAnsi="Calibri" w:cs="Calibri"/>
        </w:rPr>
        <w:t>.</w:t>
      </w:r>
      <w:r>
        <w:rPr>
          <w:rFonts w:ascii="Calibri" w:hAnsi="Calibri" w:cs="Calibri"/>
        </w:rPr>
        <w:t>) – The applicant enters here any other person living in the household at the specific census year.</w:t>
      </w:r>
    </w:p>
    <w:p w:rsidR="0075028E" w:rsidRPr="003979DD" w:rsidP="00B70BA8" w14:paraId="4F4A7A18" w14:textId="2CE803D7">
      <w:pPr>
        <w:pStyle w:val="BodyText"/>
        <w:ind w:left="1120"/>
        <w:rPr>
          <w:rFonts w:ascii="Calibri" w:hAnsi="Calibri" w:cs="Calibri"/>
        </w:rPr>
      </w:pPr>
      <w:r>
        <w:rPr>
          <w:rFonts w:ascii="Calibri" w:hAnsi="Calibri" w:cs="Calibri"/>
          <w:b/>
          <w:bCs/>
          <w:i/>
          <w:iCs/>
        </w:rPr>
        <w:t xml:space="preserve">6. PLACE OF RESIDENCE FOR APPROPRIATE CENSUS DATE </w:t>
      </w:r>
    </w:p>
    <w:p w:rsidR="002A6CB1" w:rsidP="00503C8E" w14:paraId="6C9B91B0" w14:textId="091FE9A4">
      <w:pPr>
        <w:pStyle w:val="BodyText"/>
        <w:ind w:left="1120"/>
        <w:rPr>
          <w:rFonts w:ascii="Calibri" w:hAnsi="Calibri" w:cs="Calibri"/>
        </w:rPr>
      </w:pPr>
      <w:r>
        <w:rPr>
          <w:rFonts w:ascii="Calibri" w:hAnsi="Calibri" w:cs="Calibri"/>
        </w:rPr>
        <w:t xml:space="preserve">This section contains 6 </w:t>
      </w:r>
      <w:r w:rsidR="00175DC1">
        <w:rPr>
          <w:rFonts w:ascii="Calibri" w:hAnsi="Calibri" w:cs="Calibri"/>
        </w:rPr>
        <w:t>columns</w:t>
      </w:r>
      <w:r>
        <w:rPr>
          <w:rFonts w:ascii="Calibri" w:hAnsi="Calibri" w:cs="Calibri"/>
        </w:rPr>
        <w:t xml:space="preserve"> to </w:t>
      </w:r>
      <w:r w:rsidR="00B23A47">
        <w:rPr>
          <w:rFonts w:ascii="Calibri" w:hAnsi="Calibri" w:cs="Calibri"/>
        </w:rPr>
        <w:t xml:space="preserve">provide detailed address information for the requested census date and the name of, and relationship to, the person with whom the requested person was living. </w:t>
      </w:r>
    </w:p>
    <w:p w:rsidR="00B21615" w:rsidP="00B21615" w14:paraId="33849195" w14:textId="485039D9">
      <w:pPr>
        <w:pStyle w:val="BodyText"/>
        <w:numPr>
          <w:ilvl w:val="0"/>
          <w:numId w:val="18"/>
        </w:numPr>
        <w:ind w:left="1440"/>
        <w:rPr>
          <w:rFonts w:ascii="Calibri" w:hAnsi="Calibri" w:cs="Calibri"/>
        </w:rPr>
      </w:pPr>
      <w:r>
        <w:rPr>
          <w:rFonts w:ascii="Calibri" w:hAnsi="Calibri" w:cs="Calibri"/>
          <w:i/>
          <w:iCs/>
        </w:rPr>
        <w:t>Census date</w:t>
      </w:r>
      <w:r>
        <w:rPr>
          <w:rFonts w:ascii="Calibri" w:hAnsi="Calibri" w:cs="Calibri"/>
        </w:rPr>
        <w:t xml:space="preserve"> – this </w:t>
      </w:r>
      <w:r w:rsidR="00175DC1">
        <w:rPr>
          <w:rFonts w:ascii="Calibri" w:hAnsi="Calibri" w:cs="Calibri"/>
        </w:rPr>
        <w:t>column</w:t>
      </w:r>
      <w:r>
        <w:rPr>
          <w:rFonts w:ascii="Calibri" w:hAnsi="Calibri" w:cs="Calibri"/>
        </w:rPr>
        <w:t xml:space="preserve"> lists the </w:t>
      </w:r>
      <w:r w:rsidR="00B23A47">
        <w:rPr>
          <w:rFonts w:ascii="Calibri" w:hAnsi="Calibri" w:cs="Calibri"/>
        </w:rPr>
        <w:t xml:space="preserve">Census dates for each census from 1910 through 2020. </w:t>
      </w:r>
    </w:p>
    <w:p w:rsidR="00B21615" w:rsidP="00B21615" w14:paraId="73C1B539" w14:textId="54BB589B">
      <w:pPr>
        <w:pStyle w:val="BodyText"/>
        <w:numPr>
          <w:ilvl w:val="0"/>
          <w:numId w:val="18"/>
        </w:numPr>
        <w:ind w:left="1440"/>
        <w:rPr>
          <w:rFonts w:ascii="Calibri" w:hAnsi="Calibri" w:cs="Calibri"/>
        </w:rPr>
      </w:pPr>
      <w:r>
        <w:rPr>
          <w:rFonts w:ascii="Calibri" w:hAnsi="Calibri" w:cs="Calibri"/>
          <w:i/>
          <w:iCs/>
        </w:rPr>
        <w:t xml:space="preserve">Number and street </w:t>
      </w:r>
      <w:r>
        <w:rPr>
          <w:rFonts w:ascii="Calibri" w:hAnsi="Calibri" w:cs="Calibri"/>
        </w:rPr>
        <w:t xml:space="preserve">– the applicant </w:t>
      </w:r>
      <w:r w:rsidR="00B23A47">
        <w:rPr>
          <w:rFonts w:ascii="Calibri" w:hAnsi="Calibri" w:cs="Calibri"/>
        </w:rPr>
        <w:t xml:space="preserve">uses </w:t>
      </w:r>
      <w:r>
        <w:rPr>
          <w:rFonts w:ascii="Calibri" w:hAnsi="Calibri" w:cs="Calibri"/>
        </w:rPr>
        <w:t xml:space="preserve">this </w:t>
      </w:r>
      <w:r w:rsidR="00175DC1">
        <w:rPr>
          <w:rFonts w:ascii="Calibri" w:hAnsi="Calibri" w:cs="Calibri"/>
        </w:rPr>
        <w:t>column</w:t>
      </w:r>
      <w:r w:rsidR="00B23A47">
        <w:rPr>
          <w:rFonts w:ascii="Calibri" w:hAnsi="Calibri" w:cs="Calibri"/>
        </w:rPr>
        <w:t xml:space="preserve"> to provide the house number and street name for the address. The information is entered in the row that corresponds to the specified census. </w:t>
      </w:r>
      <w:r w:rsidR="00175DC1">
        <w:rPr>
          <w:rFonts w:ascii="Calibri" w:hAnsi="Calibri" w:cs="Calibri"/>
        </w:rPr>
        <w:t xml:space="preserve"> </w:t>
      </w:r>
    </w:p>
    <w:p w:rsidR="00366A5B" w:rsidP="00B21615" w14:paraId="47D4D7F0" w14:textId="72A219E3">
      <w:pPr>
        <w:pStyle w:val="BodyText"/>
        <w:numPr>
          <w:ilvl w:val="0"/>
          <w:numId w:val="18"/>
        </w:numPr>
        <w:ind w:left="1440"/>
        <w:rPr>
          <w:rFonts w:ascii="Calibri" w:hAnsi="Calibri" w:cs="Calibri"/>
        </w:rPr>
      </w:pPr>
      <w:r>
        <w:rPr>
          <w:rFonts w:ascii="Calibri" w:hAnsi="Calibri" w:cs="Calibri"/>
          <w:i/>
          <w:iCs/>
        </w:rPr>
        <w:t xml:space="preserve">City, town, township </w:t>
      </w:r>
      <w:r>
        <w:rPr>
          <w:rFonts w:ascii="Calibri" w:hAnsi="Calibri" w:cs="Calibri"/>
        </w:rPr>
        <w:t xml:space="preserve">– </w:t>
      </w:r>
      <w:r w:rsidR="008256C0">
        <w:rPr>
          <w:rFonts w:ascii="Calibri" w:hAnsi="Calibri" w:cs="Calibri"/>
        </w:rPr>
        <w:t xml:space="preserve">the applicant </w:t>
      </w:r>
      <w:r w:rsidR="00B23A47">
        <w:rPr>
          <w:rFonts w:ascii="Calibri" w:hAnsi="Calibri" w:cs="Calibri"/>
        </w:rPr>
        <w:t>uses</w:t>
      </w:r>
      <w:r w:rsidR="008256C0">
        <w:rPr>
          <w:rFonts w:ascii="Calibri" w:hAnsi="Calibri" w:cs="Calibri"/>
        </w:rPr>
        <w:t xml:space="preserve"> this column </w:t>
      </w:r>
      <w:r w:rsidR="00B23A47">
        <w:rPr>
          <w:rFonts w:ascii="Calibri" w:hAnsi="Calibri" w:cs="Calibri"/>
        </w:rPr>
        <w:t>to provide</w:t>
      </w:r>
      <w:r w:rsidR="008256C0">
        <w:rPr>
          <w:rFonts w:ascii="Calibri" w:hAnsi="Calibri" w:cs="Calibri"/>
        </w:rPr>
        <w:t xml:space="preserve"> </w:t>
      </w:r>
      <w:r w:rsidR="009A7479">
        <w:rPr>
          <w:rFonts w:ascii="Calibri" w:hAnsi="Calibri" w:cs="Calibri"/>
        </w:rPr>
        <w:t xml:space="preserve">the </w:t>
      </w:r>
      <w:r w:rsidR="004A5537">
        <w:rPr>
          <w:rFonts w:ascii="Calibri" w:hAnsi="Calibri" w:cs="Calibri"/>
        </w:rPr>
        <w:t xml:space="preserve">city, town or township </w:t>
      </w:r>
      <w:r w:rsidR="00B23A47">
        <w:rPr>
          <w:rFonts w:ascii="Calibri" w:hAnsi="Calibri" w:cs="Calibri"/>
        </w:rPr>
        <w:t xml:space="preserve">for the address. </w:t>
      </w:r>
      <w:r w:rsidR="009A7479">
        <w:rPr>
          <w:rFonts w:ascii="Calibri" w:hAnsi="Calibri" w:cs="Calibri"/>
        </w:rPr>
        <w:t xml:space="preserve">The applicant will </w:t>
      </w:r>
      <w:r w:rsidR="00B23A47">
        <w:rPr>
          <w:rFonts w:ascii="Calibri" w:hAnsi="Calibri" w:cs="Calibri"/>
        </w:rPr>
        <w:t xml:space="preserve">also be asked to </w:t>
      </w:r>
      <w:r w:rsidR="009A7479">
        <w:rPr>
          <w:rFonts w:ascii="Calibri" w:hAnsi="Calibri" w:cs="Calibri"/>
        </w:rPr>
        <w:t xml:space="preserve">enter a ZIP Code </w:t>
      </w:r>
      <w:r w:rsidR="00B23A47">
        <w:rPr>
          <w:rFonts w:ascii="Calibri" w:hAnsi="Calibri" w:cs="Calibri"/>
        </w:rPr>
        <w:t xml:space="preserve">when information is entered in the rows </w:t>
      </w:r>
      <w:r w:rsidR="009A7479">
        <w:rPr>
          <w:rFonts w:ascii="Calibri" w:hAnsi="Calibri" w:cs="Calibri"/>
        </w:rPr>
        <w:t>for the censuses from 1970 through 2020.</w:t>
      </w:r>
    </w:p>
    <w:p w:rsidR="009A7479" w:rsidP="00B21615" w14:paraId="09CA639A" w14:textId="16F8D02D">
      <w:pPr>
        <w:pStyle w:val="BodyText"/>
        <w:numPr>
          <w:ilvl w:val="0"/>
          <w:numId w:val="18"/>
        </w:numPr>
        <w:ind w:left="1440"/>
        <w:rPr>
          <w:rFonts w:ascii="Calibri" w:hAnsi="Calibri" w:cs="Calibri"/>
        </w:rPr>
      </w:pPr>
      <w:r>
        <w:rPr>
          <w:rFonts w:ascii="Calibri" w:hAnsi="Calibri" w:cs="Calibri"/>
          <w:i/>
          <w:iCs/>
        </w:rPr>
        <w:t xml:space="preserve">County </w:t>
      </w:r>
      <w:r w:rsidR="00A6260A">
        <w:rPr>
          <w:rFonts w:ascii="Calibri" w:hAnsi="Calibri" w:cs="Calibri"/>
          <w:i/>
          <w:iCs/>
        </w:rPr>
        <w:t>and</w:t>
      </w:r>
      <w:r>
        <w:rPr>
          <w:rFonts w:ascii="Calibri" w:hAnsi="Calibri" w:cs="Calibri"/>
          <w:i/>
          <w:iCs/>
        </w:rPr>
        <w:t xml:space="preserve"> state </w:t>
      </w:r>
      <w:r>
        <w:rPr>
          <w:rFonts w:ascii="Calibri" w:hAnsi="Calibri" w:cs="Calibri"/>
        </w:rPr>
        <w:t xml:space="preserve">– </w:t>
      </w:r>
      <w:r w:rsidR="004A5537">
        <w:rPr>
          <w:rFonts w:ascii="Calibri" w:hAnsi="Calibri" w:cs="Calibri"/>
        </w:rPr>
        <w:t xml:space="preserve">the applicant </w:t>
      </w:r>
      <w:r w:rsidR="00B23A47">
        <w:rPr>
          <w:rFonts w:ascii="Calibri" w:hAnsi="Calibri" w:cs="Calibri"/>
        </w:rPr>
        <w:t>uses</w:t>
      </w:r>
      <w:r w:rsidR="004A5537">
        <w:rPr>
          <w:rFonts w:ascii="Calibri" w:hAnsi="Calibri" w:cs="Calibri"/>
        </w:rPr>
        <w:t xml:space="preserve"> this column for </w:t>
      </w:r>
      <w:r w:rsidR="00B23A47">
        <w:rPr>
          <w:rFonts w:ascii="Calibri" w:hAnsi="Calibri" w:cs="Calibri"/>
        </w:rPr>
        <w:t>to provide</w:t>
      </w:r>
      <w:r w:rsidR="004A5537">
        <w:rPr>
          <w:rFonts w:ascii="Calibri" w:hAnsi="Calibri" w:cs="Calibri"/>
        </w:rPr>
        <w:t xml:space="preserve"> </w:t>
      </w:r>
      <w:r>
        <w:rPr>
          <w:rFonts w:ascii="Calibri" w:hAnsi="Calibri" w:cs="Calibri"/>
        </w:rPr>
        <w:t xml:space="preserve">the </w:t>
      </w:r>
      <w:r w:rsidR="00A6260A">
        <w:rPr>
          <w:rFonts w:ascii="Calibri" w:hAnsi="Calibri" w:cs="Calibri"/>
        </w:rPr>
        <w:t>county and state</w:t>
      </w:r>
      <w:r w:rsidR="00175DC1">
        <w:rPr>
          <w:rFonts w:ascii="Calibri" w:hAnsi="Calibri" w:cs="Calibri"/>
        </w:rPr>
        <w:t xml:space="preserve"> </w:t>
      </w:r>
      <w:r w:rsidR="00B23A47">
        <w:rPr>
          <w:rFonts w:ascii="Calibri" w:hAnsi="Calibri" w:cs="Calibri"/>
        </w:rPr>
        <w:t xml:space="preserve">for the address. The information is entered in the row that corresponds to the specified census.  </w:t>
      </w:r>
    </w:p>
    <w:p w:rsidR="00175DC1" w:rsidP="00B21615" w14:paraId="654BAB9F" w14:textId="67AE522E">
      <w:pPr>
        <w:pStyle w:val="BodyText"/>
        <w:numPr>
          <w:ilvl w:val="0"/>
          <w:numId w:val="18"/>
        </w:numPr>
        <w:ind w:left="1440"/>
        <w:rPr>
          <w:rFonts w:ascii="Calibri" w:hAnsi="Calibri" w:cs="Calibri"/>
        </w:rPr>
      </w:pPr>
      <w:r>
        <w:rPr>
          <w:rFonts w:ascii="Calibri" w:hAnsi="Calibri" w:cs="Calibri"/>
          <w:i/>
          <w:iCs/>
        </w:rPr>
        <w:t xml:space="preserve">Name of person with whom living (Head of household) </w:t>
      </w:r>
      <w:r>
        <w:rPr>
          <w:rFonts w:ascii="Calibri" w:hAnsi="Calibri" w:cs="Calibri"/>
        </w:rPr>
        <w:t xml:space="preserve">– </w:t>
      </w:r>
      <w:r w:rsidR="004A5537">
        <w:rPr>
          <w:rFonts w:ascii="Calibri" w:hAnsi="Calibri" w:cs="Calibri"/>
        </w:rPr>
        <w:t xml:space="preserve">the applicant </w:t>
      </w:r>
      <w:r w:rsidR="00B23A47">
        <w:rPr>
          <w:rFonts w:ascii="Calibri" w:hAnsi="Calibri" w:cs="Calibri"/>
        </w:rPr>
        <w:t>uses</w:t>
      </w:r>
      <w:r w:rsidR="004A5537">
        <w:rPr>
          <w:rFonts w:ascii="Calibri" w:hAnsi="Calibri" w:cs="Calibri"/>
        </w:rPr>
        <w:t xml:space="preserve"> this column </w:t>
      </w:r>
      <w:r w:rsidR="00B23A47">
        <w:rPr>
          <w:rFonts w:ascii="Calibri" w:hAnsi="Calibri" w:cs="Calibri"/>
        </w:rPr>
        <w:t>to provide</w:t>
      </w:r>
      <w:r w:rsidR="004A5537">
        <w:rPr>
          <w:rFonts w:ascii="Calibri" w:hAnsi="Calibri" w:cs="Calibri"/>
        </w:rPr>
        <w:t xml:space="preserve"> the name of the </w:t>
      </w:r>
      <w:r w:rsidR="00B23A47">
        <w:rPr>
          <w:rFonts w:ascii="Calibri" w:hAnsi="Calibri" w:cs="Calibri"/>
        </w:rPr>
        <w:t xml:space="preserve">person with whom </w:t>
      </w:r>
      <w:r w:rsidR="00B51D66">
        <w:rPr>
          <w:rFonts w:ascii="Calibri" w:hAnsi="Calibri" w:cs="Calibri"/>
        </w:rPr>
        <w:t xml:space="preserve">the requested person was </w:t>
      </w:r>
      <w:r w:rsidR="00B23A47">
        <w:rPr>
          <w:rFonts w:ascii="Calibri" w:hAnsi="Calibri" w:cs="Calibri"/>
        </w:rPr>
        <w:t xml:space="preserve">living. For many census years, this person would have been referred to as the </w:t>
      </w:r>
      <w:r w:rsidR="00B51D66">
        <w:rPr>
          <w:rFonts w:ascii="Calibri" w:hAnsi="Calibri" w:cs="Calibri"/>
        </w:rPr>
        <w:t xml:space="preserve">“head of the family” (1910-1930) or </w:t>
      </w:r>
      <w:r w:rsidR="00B23A47">
        <w:rPr>
          <w:rFonts w:ascii="Calibri" w:hAnsi="Calibri" w:cs="Calibri"/>
        </w:rPr>
        <w:t>“</w:t>
      </w:r>
      <w:r w:rsidR="004A5537">
        <w:rPr>
          <w:rFonts w:ascii="Calibri" w:hAnsi="Calibri" w:cs="Calibri"/>
        </w:rPr>
        <w:t>head of the household</w:t>
      </w:r>
      <w:r w:rsidR="00B23A47">
        <w:rPr>
          <w:rFonts w:ascii="Calibri" w:hAnsi="Calibri" w:cs="Calibri"/>
        </w:rPr>
        <w:t>” (1940-</w:t>
      </w:r>
      <w:r w:rsidR="00B51D66">
        <w:rPr>
          <w:rFonts w:ascii="Calibri" w:hAnsi="Calibri" w:cs="Calibri"/>
        </w:rPr>
        <w:t>1970) while from 1980 through 2020 this person may be any adult household member but is often a person who owns or rents the housing unit.</w:t>
      </w:r>
      <w:r w:rsidR="00B23A47">
        <w:rPr>
          <w:rFonts w:ascii="Calibri" w:hAnsi="Calibri" w:cs="Calibri"/>
        </w:rPr>
        <w:t xml:space="preserve"> </w:t>
      </w:r>
    </w:p>
    <w:p w:rsidR="00176AF3" w:rsidP="00176AF3" w14:paraId="1C73428C" w14:textId="401A1815">
      <w:pPr>
        <w:pStyle w:val="BodyText"/>
        <w:numPr>
          <w:ilvl w:val="0"/>
          <w:numId w:val="18"/>
        </w:numPr>
        <w:ind w:left="1440"/>
        <w:rPr>
          <w:rFonts w:ascii="Calibri" w:hAnsi="Calibri" w:cs="Calibri"/>
        </w:rPr>
      </w:pPr>
      <w:r>
        <w:rPr>
          <w:rFonts w:ascii="Calibri" w:hAnsi="Calibri" w:cs="Calibri"/>
          <w:i/>
          <w:iCs/>
        </w:rPr>
        <w:t xml:space="preserve">Relationship to head of household </w:t>
      </w:r>
      <w:r w:rsidRPr="004A5537">
        <w:rPr>
          <w:rFonts w:ascii="Calibri" w:hAnsi="Calibri" w:cs="Calibri"/>
        </w:rPr>
        <w:t>-</w:t>
      </w:r>
      <w:r>
        <w:rPr>
          <w:rFonts w:ascii="Calibri" w:hAnsi="Calibri" w:cs="Calibri"/>
        </w:rPr>
        <w:t xml:space="preserve"> the applicant </w:t>
      </w:r>
      <w:r w:rsidR="007C4442">
        <w:rPr>
          <w:rFonts w:ascii="Calibri" w:hAnsi="Calibri" w:cs="Calibri"/>
        </w:rPr>
        <w:t>uses this</w:t>
      </w:r>
      <w:r>
        <w:rPr>
          <w:rFonts w:ascii="Calibri" w:hAnsi="Calibri" w:cs="Calibri"/>
        </w:rPr>
        <w:t xml:space="preserve"> column </w:t>
      </w:r>
      <w:r w:rsidR="00B51D66">
        <w:rPr>
          <w:rFonts w:ascii="Calibri" w:hAnsi="Calibri" w:cs="Calibri"/>
        </w:rPr>
        <w:t xml:space="preserve">to indicate the relationship of the requested person to the person with whom living. For example, an applicant requesting records from when he was a child might provide the name of </w:t>
      </w:r>
      <w:r w:rsidR="007C4442">
        <w:rPr>
          <w:rFonts w:ascii="Calibri" w:hAnsi="Calibri" w:cs="Calibri"/>
        </w:rPr>
        <w:t>his father</w:t>
      </w:r>
      <w:r w:rsidR="00B51D66">
        <w:rPr>
          <w:rFonts w:ascii="Calibri" w:hAnsi="Calibri" w:cs="Calibri"/>
        </w:rPr>
        <w:t xml:space="preserve"> as the person with whom living, and indicate “son” in this column.  </w:t>
      </w:r>
    </w:p>
    <w:p w:rsidR="00176AF3" w:rsidP="00747904" w14:paraId="54ACB17A" w14:textId="2E9D4BF0">
      <w:pPr>
        <w:pStyle w:val="BodyText"/>
        <w:ind w:left="1120"/>
        <w:rPr>
          <w:rFonts w:ascii="Calibri" w:hAnsi="Calibri" w:cs="Calibri"/>
        </w:rPr>
      </w:pPr>
      <w:r>
        <w:rPr>
          <w:rFonts w:ascii="Calibri" w:hAnsi="Calibri" w:cs="Calibri"/>
          <w:b/>
          <w:bCs/>
          <w:i/>
          <w:iCs/>
        </w:rPr>
        <w:t>7. LOCATOR MAP</w:t>
      </w:r>
      <w:r>
        <w:rPr>
          <w:rFonts w:ascii="Calibri" w:hAnsi="Calibri" w:cs="Calibri"/>
        </w:rPr>
        <w:t xml:space="preserve"> </w:t>
      </w:r>
      <w:r w:rsidR="00E01594">
        <w:rPr>
          <w:rFonts w:ascii="Calibri" w:hAnsi="Calibri" w:cs="Calibri"/>
        </w:rPr>
        <w:t>–</w:t>
      </w:r>
      <w:r>
        <w:rPr>
          <w:rFonts w:ascii="Calibri" w:hAnsi="Calibri" w:cs="Calibri"/>
        </w:rPr>
        <w:t xml:space="preserve"> </w:t>
      </w:r>
      <w:r w:rsidR="00E01594">
        <w:rPr>
          <w:rFonts w:ascii="Calibri" w:hAnsi="Calibri" w:cs="Calibri"/>
        </w:rPr>
        <w:t>to aid with the search of the census record</w:t>
      </w:r>
      <w:r w:rsidR="00157234">
        <w:rPr>
          <w:rFonts w:ascii="Calibri" w:hAnsi="Calibri" w:cs="Calibri"/>
        </w:rPr>
        <w:t xml:space="preserve">, </w:t>
      </w:r>
      <w:r>
        <w:rPr>
          <w:rFonts w:ascii="Calibri" w:hAnsi="Calibri" w:cs="Calibri"/>
        </w:rPr>
        <w:t xml:space="preserve">especially for addresses in rural areas, </w:t>
      </w:r>
      <w:r w:rsidR="00157234">
        <w:rPr>
          <w:rFonts w:ascii="Calibri" w:hAnsi="Calibri" w:cs="Calibri"/>
        </w:rPr>
        <w:t xml:space="preserve">the applicant </w:t>
      </w:r>
      <w:r>
        <w:rPr>
          <w:rFonts w:ascii="Calibri" w:hAnsi="Calibri" w:cs="Calibri"/>
        </w:rPr>
        <w:t xml:space="preserve">may </w:t>
      </w:r>
      <w:r w:rsidR="00157234">
        <w:rPr>
          <w:rFonts w:ascii="Calibri" w:hAnsi="Calibri" w:cs="Calibri"/>
        </w:rPr>
        <w:t xml:space="preserve">provide a drawing </w:t>
      </w:r>
      <w:r w:rsidR="00F767DD">
        <w:rPr>
          <w:rFonts w:ascii="Calibri" w:hAnsi="Calibri" w:cs="Calibri"/>
        </w:rPr>
        <w:t xml:space="preserve">or map </w:t>
      </w:r>
      <w:r>
        <w:rPr>
          <w:rFonts w:ascii="Calibri" w:hAnsi="Calibri" w:cs="Calibri"/>
        </w:rPr>
        <w:t xml:space="preserve">that indicates </w:t>
      </w:r>
      <w:r w:rsidR="00F767DD">
        <w:rPr>
          <w:rFonts w:ascii="Calibri" w:hAnsi="Calibri" w:cs="Calibri"/>
        </w:rPr>
        <w:t xml:space="preserve">where the </w:t>
      </w:r>
      <w:r>
        <w:rPr>
          <w:rFonts w:ascii="Calibri" w:hAnsi="Calibri" w:cs="Calibri"/>
        </w:rPr>
        <w:t xml:space="preserve">requested person </w:t>
      </w:r>
      <w:r w:rsidR="00F767DD">
        <w:rPr>
          <w:rFonts w:ascii="Calibri" w:hAnsi="Calibri" w:cs="Calibri"/>
        </w:rPr>
        <w:t xml:space="preserve">lived </w:t>
      </w:r>
      <w:r>
        <w:rPr>
          <w:rFonts w:ascii="Calibri" w:hAnsi="Calibri" w:cs="Calibri"/>
        </w:rPr>
        <w:t xml:space="preserve">on </w:t>
      </w:r>
      <w:r w:rsidR="00F767DD">
        <w:rPr>
          <w:rFonts w:ascii="Calibri" w:hAnsi="Calibri" w:cs="Calibri"/>
        </w:rPr>
        <w:t xml:space="preserve">the specified census date. The applicant </w:t>
      </w:r>
      <w:r>
        <w:rPr>
          <w:rFonts w:ascii="Calibri" w:hAnsi="Calibri" w:cs="Calibri"/>
        </w:rPr>
        <w:t xml:space="preserve">should </w:t>
      </w:r>
      <w:r w:rsidR="00F767DD">
        <w:rPr>
          <w:rFonts w:ascii="Calibri" w:hAnsi="Calibri" w:cs="Calibri"/>
        </w:rPr>
        <w:t xml:space="preserve">mark a checkbox to indicate a locator map </w:t>
      </w:r>
      <w:r>
        <w:rPr>
          <w:rFonts w:ascii="Calibri" w:hAnsi="Calibri" w:cs="Calibri"/>
        </w:rPr>
        <w:t xml:space="preserve">has been </w:t>
      </w:r>
      <w:r w:rsidR="00F767DD">
        <w:rPr>
          <w:rFonts w:ascii="Calibri" w:hAnsi="Calibri" w:cs="Calibri"/>
        </w:rPr>
        <w:t>included with the form.</w:t>
      </w:r>
    </w:p>
    <w:p w:rsidR="00F767DD" w:rsidRPr="00F767DD" w:rsidP="00F767DD" w14:paraId="58ABAEE4" w14:textId="4CD6EB5E">
      <w:pPr>
        <w:pStyle w:val="BodyText"/>
        <w:rPr>
          <w:rFonts w:ascii="Calibri" w:hAnsi="Calibri" w:cs="Calibri"/>
          <w:b/>
          <w:bCs/>
        </w:rPr>
      </w:pPr>
      <w:r>
        <w:rPr>
          <w:rFonts w:ascii="Calibri" w:hAnsi="Calibri" w:cs="Calibri"/>
          <w:b/>
          <w:bCs/>
        </w:rPr>
        <w:t xml:space="preserve">BC-649(L) </w:t>
      </w:r>
      <w:r>
        <w:rPr>
          <w:rFonts w:ascii="Calibri" w:hAnsi="Calibri" w:cs="Calibri"/>
          <w:b/>
          <w:bCs/>
          <w:i/>
          <w:iCs/>
        </w:rPr>
        <w:t>Not Found Letter</w:t>
      </w:r>
      <w:r>
        <w:rPr>
          <w:rFonts w:ascii="Calibri" w:hAnsi="Calibri" w:cs="Calibri"/>
          <w:b/>
          <w:bCs/>
        </w:rPr>
        <w:t xml:space="preserve"> Information Collection Fields</w:t>
      </w:r>
    </w:p>
    <w:p w:rsidR="002A6CB1" w:rsidP="002A1D08" w14:paraId="1D5F4C05" w14:textId="3E49ADC3">
      <w:pPr>
        <w:pStyle w:val="BodyText"/>
        <w:ind w:left="399"/>
        <w:rPr>
          <w:rFonts w:ascii="Calibri" w:hAnsi="Calibri" w:cs="Calibri"/>
        </w:rPr>
      </w:pPr>
      <w:r>
        <w:rPr>
          <w:rFonts w:ascii="Calibri" w:hAnsi="Calibri" w:cs="Calibri"/>
        </w:rPr>
        <w:t>The following information is collected from the applicant using the BC-649(L):</w:t>
      </w:r>
    </w:p>
    <w:p w:rsidR="002C64BE" w:rsidP="0066248B" w14:paraId="6356DBE5" w14:textId="5F65B98B">
      <w:pPr>
        <w:pStyle w:val="BodyText"/>
        <w:numPr>
          <w:ilvl w:val="0"/>
          <w:numId w:val="19"/>
        </w:numPr>
        <w:ind w:left="1170"/>
        <w:rPr>
          <w:rFonts w:ascii="Calibri" w:hAnsi="Calibri" w:cs="Calibri"/>
        </w:rPr>
      </w:pPr>
      <w:r>
        <w:rPr>
          <w:rFonts w:ascii="Calibri" w:hAnsi="Calibri" w:cs="Calibri"/>
          <w:b/>
          <w:bCs/>
        </w:rPr>
        <w:t>Census date</w:t>
      </w:r>
      <w:r>
        <w:rPr>
          <w:rFonts w:ascii="Calibri" w:hAnsi="Calibri" w:cs="Calibri"/>
        </w:rPr>
        <w:t xml:space="preserve"> – </w:t>
      </w:r>
      <w:r w:rsidR="0066248B">
        <w:rPr>
          <w:rFonts w:ascii="Calibri" w:hAnsi="Calibri" w:cs="Calibri"/>
        </w:rPr>
        <w:t>t</w:t>
      </w:r>
      <w:r>
        <w:rPr>
          <w:rFonts w:ascii="Calibri" w:hAnsi="Calibri" w:cs="Calibri"/>
        </w:rPr>
        <w:t xml:space="preserve">he applicant enters here </w:t>
      </w:r>
      <w:r w:rsidR="0066248B">
        <w:rPr>
          <w:rFonts w:ascii="Calibri" w:hAnsi="Calibri" w:cs="Calibri"/>
        </w:rPr>
        <w:t>the</w:t>
      </w:r>
      <w:r w:rsidR="00B601D1">
        <w:rPr>
          <w:rFonts w:ascii="Calibri" w:hAnsi="Calibri" w:cs="Calibri"/>
        </w:rPr>
        <w:t xml:space="preserve"> census date to </w:t>
      </w:r>
      <w:r w:rsidR="00C07735">
        <w:rPr>
          <w:rFonts w:ascii="Calibri" w:hAnsi="Calibri" w:cs="Calibri"/>
        </w:rPr>
        <w:t>continue with</w:t>
      </w:r>
      <w:r w:rsidR="00B601D1">
        <w:rPr>
          <w:rFonts w:ascii="Calibri" w:hAnsi="Calibri" w:cs="Calibri"/>
        </w:rPr>
        <w:t xml:space="preserve"> </w:t>
      </w:r>
      <w:r w:rsidR="0066248B">
        <w:rPr>
          <w:rFonts w:ascii="Calibri" w:hAnsi="Calibri" w:cs="Calibri"/>
        </w:rPr>
        <w:t>the</w:t>
      </w:r>
      <w:r w:rsidR="00B601D1">
        <w:rPr>
          <w:rFonts w:ascii="Calibri" w:hAnsi="Calibri" w:cs="Calibri"/>
        </w:rPr>
        <w:t xml:space="preserve"> search. </w:t>
      </w:r>
      <w:r w:rsidR="0066248B">
        <w:rPr>
          <w:rFonts w:ascii="Calibri" w:hAnsi="Calibri" w:cs="Calibri"/>
        </w:rPr>
        <w:t xml:space="preserve">It </w:t>
      </w:r>
      <w:r w:rsidR="0066248B">
        <w:rPr>
          <w:rFonts w:ascii="Calibri" w:hAnsi="Calibri" w:cs="Calibri"/>
        </w:rPr>
        <w:t xml:space="preserve">must be the same census date as the original </w:t>
      </w:r>
      <w:r w:rsidR="00C07735">
        <w:rPr>
          <w:rFonts w:ascii="Calibri" w:hAnsi="Calibri" w:cs="Calibri"/>
        </w:rPr>
        <w:t>request, or a</w:t>
      </w:r>
      <w:r w:rsidR="00B601D1">
        <w:rPr>
          <w:rFonts w:ascii="Calibri" w:hAnsi="Calibri" w:cs="Calibri"/>
        </w:rPr>
        <w:t xml:space="preserve"> new </w:t>
      </w:r>
      <w:r w:rsidR="0066248B">
        <w:rPr>
          <w:rFonts w:ascii="Calibri" w:hAnsi="Calibri" w:cs="Calibri"/>
        </w:rPr>
        <w:t xml:space="preserve">application and </w:t>
      </w:r>
      <w:r w:rsidR="00B601D1">
        <w:rPr>
          <w:rFonts w:ascii="Calibri" w:hAnsi="Calibri" w:cs="Calibri"/>
        </w:rPr>
        <w:t xml:space="preserve">fee must be submitted to conduct </w:t>
      </w:r>
      <w:r w:rsidR="0066248B">
        <w:rPr>
          <w:rFonts w:ascii="Calibri" w:hAnsi="Calibri" w:cs="Calibri"/>
        </w:rPr>
        <w:t>a</w:t>
      </w:r>
      <w:r w:rsidR="00B601D1">
        <w:rPr>
          <w:rFonts w:ascii="Calibri" w:hAnsi="Calibri" w:cs="Calibri"/>
        </w:rPr>
        <w:t xml:space="preserve"> new search</w:t>
      </w:r>
      <w:r w:rsidR="0066248B">
        <w:rPr>
          <w:rFonts w:ascii="Calibri" w:hAnsi="Calibri" w:cs="Calibri"/>
        </w:rPr>
        <w:t xml:space="preserve"> on a different census date</w:t>
      </w:r>
      <w:r w:rsidR="00B601D1">
        <w:rPr>
          <w:rFonts w:ascii="Calibri" w:hAnsi="Calibri" w:cs="Calibri"/>
        </w:rPr>
        <w:t>.</w:t>
      </w:r>
    </w:p>
    <w:p w:rsidR="00882DE2" w:rsidRPr="00747904" w:rsidP="00192BA5" w14:paraId="4CE72576" w14:textId="77777777">
      <w:pPr>
        <w:pStyle w:val="BodyText"/>
        <w:numPr>
          <w:ilvl w:val="0"/>
          <w:numId w:val="18"/>
        </w:numPr>
        <w:ind w:left="1170"/>
        <w:rPr>
          <w:rFonts w:ascii="Calibri" w:hAnsi="Calibri" w:cs="Calibri"/>
        </w:rPr>
      </w:pPr>
      <w:r>
        <w:rPr>
          <w:rFonts w:ascii="Calibri" w:hAnsi="Calibri" w:cs="Calibri"/>
          <w:b/>
          <w:bCs/>
        </w:rPr>
        <w:t>Address information where the requested person lived at the specified census date:</w:t>
      </w:r>
    </w:p>
    <w:p w:rsidR="00AA18E0" w:rsidRPr="00AA18E0" w:rsidP="00747904" w14:paraId="48DAA8AF" w14:textId="31384489">
      <w:pPr>
        <w:pStyle w:val="BodyText"/>
        <w:numPr>
          <w:ilvl w:val="1"/>
          <w:numId w:val="18"/>
        </w:numPr>
        <w:rPr>
          <w:rFonts w:ascii="Calibri" w:hAnsi="Calibri" w:cs="Calibri"/>
        </w:rPr>
      </w:pPr>
      <w:r>
        <w:rPr>
          <w:rFonts w:ascii="Calibri" w:hAnsi="Calibri" w:cs="Calibri"/>
          <w:b/>
          <w:bCs/>
        </w:rPr>
        <w:t xml:space="preserve">Number and street </w:t>
      </w:r>
    </w:p>
    <w:p w:rsidR="00761D89" w:rsidRPr="00761D89" w:rsidP="00747904" w14:paraId="402C7A1C" w14:textId="77777777">
      <w:pPr>
        <w:pStyle w:val="BodyText"/>
        <w:numPr>
          <w:ilvl w:val="1"/>
          <w:numId w:val="18"/>
        </w:numPr>
        <w:rPr>
          <w:rFonts w:ascii="Calibri" w:hAnsi="Calibri" w:cs="Calibri"/>
        </w:rPr>
      </w:pPr>
      <w:r w:rsidRPr="00EF06AA">
        <w:rPr>
          <w:rFonts w:ascii="Calibri" w:hAnsi="Calibri" w:cs="Calibri"/>
          <w:b/>
          <w:bCs/>
        </w:rPr>
        <w:t>City, town, township</w:t>
      </w:r>
    </w:p>
    <w:p w:rsidR="00AA18E0" w:rsidRPr="00882DE2" w:rsidP="00747904" w14:paraId="3FCDB80F" w14:textId="66254DF4">
      <w:pPr>
        <w:pStyle w:val="BodyText"/>
        <w:numPr>
          <w:ilvl w:val="1"/>
          <w:numId w:val="18"/>
        </w:numPr>
        <w:rPr>
          <w:rFonts w:ascii="Calibri" w:hAnsi="Calibri" w:cs="Calibri"/>
        </w:rPr>
      </w:pPr>
      <w:r w:rsidRPr="00882DE2">
        <w:rPr>
          <w:rFonts w:ascii="Calibri" w:hAnsi="Calibri" w:cs="Calibri"/>
          <w:b/>
          <w:bCs/>
        </w:rPr>
        <w:t xml:space="preserve">County and </w:t>
      </w:r>
      <w:r w:rsidRPr="00882DE2" w:rsidR="00EF06AA">
        <w:rPr>
          <w:rFonts w:ascii="Calibri" w:hAnsi="Calibri" w:cs="Calibri"/>
          <w:b/>
          <w:bCs/>
        </w:rPr>
        <w:t>S</w:t>
      </w:r>
      <w:r w:rsidRPr="00882DE2">
        <w:rPr>
          <w:rFonts w:ascii="Calibri" w:hAnsi="Calibri" w:cs="Calibri"/>
          <w:b/>
          <w:bCs/>
        </w:rPr>
        <w:t>tate</w:t>
      </w:r>
      <w:r w:rsidRPr="00882DE2">
        <w:rPr>
          <w:rFonts w:ascii="Calibri" w:hAnsi="Calibri" w:cs="Calibri"/>
        </w:rPr>
        <w:t xml:space="preserve"> </w:t>
      </w:r>
    </w:p>
    <w:p w:rsidR="00B71CD1" w:rsidRPr="00B71CD1" w:rsidP="00761D89" w14:paraId="251FD0C6" w14:textId="77777777">
      <w:pPr>
        <w:pStyle w:val="BodyText"/>
        <w:numPr>
          <w:ilvl w:val="0"/>
          <w:numId w:val="19"/>
        </w:numPr>
        <w:ind w:left="1170"/>
        <w:rPr>
          <w:rFonts w:ascii="Calibri" w:hAnsi="Calibri" w:cs="Calibri"/>
          <w:color w:val="0070C0"/>
        </w:rPr>
      </w:pPr>
      <w:r w:rsidRPr="00882DE2">
        <w:rPr>
          <w:rFonts w:ascii="Calibri" w:hAnsi="Calibri" w:cs="Calibri"/>
          <w:b/>
          <w:bCs/>
        </w:rPr>
        <w:t>Name of person with whom living (</w:t>
      </w:r>
      <w:r w:rsidRPr="00882DE2" w:rsidR="00EF06AA">
        <w:rPr>
          <w:rFonts w:ascii="Calibri" w:hAnsi="Calibri" w:cs="Calibri"/>
          <w:b/>
          <w:bCs/>
        </w:rPr>
        <w:t>h</w:t>
      </w:r>
      <w:r w:rsidRPr="00882DE2">
        <w:rPr>
          <w:rFonts w:ascii="Calibri" w:hAnsi="Calibri" w:cs="Calibri"/>
          <w:b/>
          <w:bCs/>
        </w:rPr>
        <w:t>ead of household)</w:t>
      </w:r>
      <w:r w:rsidRPr="00882DE2">
        <w:rPr>
          <w:rFonts w:ascii="Calibri" w:hAnsi="Calibri" w:cs="Calibri"/>
          <w:i/>
          <w:iCs/>
        </w:rPr>
        <w:t xml:space="preserve"> </w:t>
      </w:r>
    </w:p>
    <w:p w:rsidR="00B71CD1" w:rsidRPr="00B71CD1" w:rsidP="00761D89" w14:paraId="7A39D16C" w14:textId="613E1105">
      <w:pPr>
        <w:pStyle w:val="BodyText"/>
        <w:numPr>
          <w:ilvl w:val="0"/>
          <w:numId w:val="19"/>
        </w:numPr>
        <w:ind w:left="1170"/>
        <w:rPr>
          <w:rFonts w:ascii="Calibri" w:hAnsi="Calibri" w:cs="Calibri"/>
          <w:color w:val="0070C0"/>
        </w:rPr>
      </w:pPr>
      <w:r w:rsidRPr="00882DE2">
        <w:rPr>
          <w:rFonts w:ascii="Calibri" w:hAnsi="Calibri" w:cs="Calibri"/>
          <w:b/>
          <w:bCs/>
        </w:rPr>
        <w:t>Relationship to head of household</w:t>
      </w:r>
    </w:p>
    <w:p w:rsidR="002A6CB1" w:rsidRPr="00882DE2" w:rsidP="00B71CD1" w14:paraId="105CBAFE" w14:textId="172428CD">
      <w:pPr>
        <w:pStyle w:val="BodyText"/>
        <w:rPr>
          <w:rFonts w:ascii="Calibri" w:hAnsi="Calibri" w:cs="Calibri"/>
          <w:color w:val="0070C0"/>
        </w:rPr>
      </w:pPr>
      <w:r w:rsidRPr="00882DE2">
        <w:rPr>
          <w:rFonts w:ascii="Calibri" w:hAnsi="Calibri" w:cs="Calibri"/>
          <w:b/>
          <w:bCs/>
        </w:rPr>
        <w:t xml:space="preserve">BC-658(L) </w:t>
      </w:r>
      <w:r w:rsidRPr="00882DE2">
        <w:rPr>
          <w:rFonts w:ascii="Calibri" w:hAnsi="Calibri" w:cs="Calibri"/>
          <w:b/>
          <w:bCs/>
          <w:i/>
          <w:iCs/>
        </w:rPr>
        <w:t>Insufficient Information Received to Proceed with Search</w:t>
      </w:r>
      <w:r w:rsidRPr="00882DE2" w:rsidR="00F604BE">
        <w:rPr>
          <w:rFonts w:ascii="Calibri" w:hAnsi="Calibri" w:cs="Calibri"/>
          <w:b/>
          <w:bCs/>
          <w:i/>
          <w:iCs/>
        </w:rPr>
        <w:t xml:space="preserve"> Letter</w:t>
      </w:r>
      <w:r w:rsidRPr="00882DE2">
        <w:rPr>
          <w:rFonts w:ascii="Calibri" w:hAnsi="Calibri" w:cs="Calibri"/>
        </w:rPr>
        <w:t xml:space="preserve"> </w:t>
      </w:r>
      <w:r w:rsidRPr="00882DE2">
        <w:rPr>
          <w:rFonts w:ascii="Calibri" w:hAnsi="Calibri" w:cs="Calibri"/>
          <w:b/>
          <w:bCs/>
        </w:rPr>
        <w:t>Information Collection Fields</w:t>
      </w:r>
    </w:p>
    <w:p w:rsidR="0066248B" w:rsidP="002A1D08" w14:paraId="4E967DF7" w14:textId="732CDF8E">
      <w:pPr>
        <w:pStyle w:val="BodyText"/>
        <w:ind w:left="399"/>
        <w:rPr>
          <w:rFonts w:ascii="Calibri" w:hAnsi="Calibri" w:cs="Calibri"/>
        </w:rPr>
      </w:pPr>
      <w:r>
        <w:rPr>
          <w:rFonts w:ascii="Calibri" w:hAnsi="Calibri" w:cs="Calibri"/>
        </w:rPr>
        <w:t xml:space="preserve">The BC-658(L) contains 5 </w:t>
      </w:r>
      <w:r w:rsidR="00B71CD1">
        <w:rPr>
          <w:rFonts w:ascii="Calibri" w:hAnsi="Calibri" w:cs="Calibri"/>
        </w:rPr>
        <w:t>columns</w:t>
      </w:r>
      <w:r>
        <w:rPr>
          <w:rFonts w:ascii="Calibri" w:hAnsi="Calibri" w:cs="Calibri"/>
        </w:rPr>
        <w:t>. The following information is collected from the applicant using the BC-65</w:t>
      </w:r>
      <w:r w:rsidR="00B71CD1">
        <w:rPr>
          <w:rFonts w:ascii="Calibri" w:hAnsi="Calibri" w:cs="Calibri"/>
        </w:rPr>
        <w:t>8</w:t>
      </w:r>
      <w:r>
        <w:rPr>
          <w:rFonts w:ascii="Calibri" w:hAnsi="Calibri" w:cs="Calibri"/>
        </w:rPr>
        <w:t>(L):</w:t>
      </w:r>
    </w:p>
    <w:p w:rsidR="00B71CD1" w:rsidP="00B71CD1" w14:paraId="4B695E9A" w14:textId="77777777">
      <w:pPr>
        <w:pStyle w:val="BodyText"/>
        <w:numPr>
          <w:ilvl w:val="0"/>
          <w:numId w:val="18"/>
        </w:numPr>
        <w:rPr>
          <w:rFonts w:ascii="Calibri" w:hAnsi="Calibri" w:cs="Calibri"/>
        </w:rPr>
      </w:pPr>
      <w:r w:rsidRPr="00882DE2">
        <w:rPr>
          <w:rFonts w:ascii="Calibri" w:hAnsi="Calibri" w:cs="Calibri"/>
          <w:b/>
          <w:bCs/>
        </w:rPr>
        <w:t>Census date</w:t>
      </w:r>
      <w:r w:rsidRPr="00882DE2">
        <w:rPr>
          <w:rFonts w:ascii="Calibri" w:hAnsi="Calibri" w:cs="Calibri"/>
        </w:rPr>
        <w:t xml:space="preserve"> </w:t>
      </w:r>
      <w:r w:rsidR="00882DE2">
        <w:rPr>
          <w:rFonts w:ascii="Calibri" w:hAnsi="Calibri" w:cs="Calibri"/>
          <w:b/>
          <w:bCs/>
        </w:rPr>
        <w:t>Address information where the requested person lived at the specified census date:</w:t>
      </w:r>
    </w:p>
    <w:p w:rsidR="00B71CD1" w:rsidRPr="00B71CD1" w:rsidP="00B71CD1" w14:paraId="48B7D6DA" w14:textId="77777777">
      <w:pPr>
        <w:pStyle w:val="BodyText"/>
        <w:numPr>
          <w:ilvl w:val="1"/>
          <w:numId w:val="18"/>
        </w:numPr>
        <w:rPr>
          <w:rFonts w:ascii="Calibri" w:hAnsi="Calibri" w:cs="Calibri"/>
        </w:rPr>
      </w:pPr>
      <w:r w:rsidRPr="00B71CD1">
        <w:rPr>
          <w:rFonts w:ascii="Calibri" w:hAnsi="Calibri" w:cs="Calibri"/>
          <w:b/>
          <w:bCs/>
        </w:rPr>
        <w:t xml:space="preserve">Number and street </w:t>
      </w:r>
    </w:p>
    <w:p w:rsidR="00B71CD1" w:rsidRPr="00B71CD1" w:rsidP="00B71CD1" w14:paraId="135604CA" w14:textId="77777777">
      <w:pPr>
        <w:pStyle w:val="BodyText"/>
        <w:numPr>
          <w:ilvl w:val="1"/>
          <w:numId w:val="18"/>
        </w:numPr>
        <w:rPr>
          <w:rFonts w:ascii="Calibri" w:hAnsi="Calibri" w:cs="Calibri"/>
        </w:rPr>
      </w:pPr>
      <w:r w:rsidRPr="00B71CD1">
        <w:rPr>
          <w:rFonts w:ascii="Calibri" w:hAnsi="Calibri" w:cs="Calibri"/>
          <w:b/>
          <w:bCs/>
        </w:rPr>
        <w:t>City</w:t>
      </w:r>
      <w:r w:rsidRPr="00B71CD1" w:rsidR="00882DE2">
        <w:rPr>
          <w:rFonts w:ascii="Calibri" w:hAnsi="Calibri" w:cs="Calibri"/>
          <w:b/>
          <w:bCs/>
        </w:rPr>
        <w:t>, town, township</w:t>
      </w:r>
      <w:r w:rsidRPr="00B71CD1">
        <w:rPr>
          <w:rFonts w:ascii="Calibri" w:hAnsi="Calibri" w:cs="Calibri"/>
          <w:i/>
          <w:iCs/>
        </w:rPr>
        <w:t xml:space="preserve"> </w:t>
      </w:r>
    </w:p>
    <w:p w:rsidR="00B71CD1" w:rsidP="00B71CD1" w14:paraId="0A1377B0" w14:textId="77777777">
      <w:pPr>
        <w:pStyle w:val="BodyText"/>
        <w:numPr>
          <w:ilvl w:val="1"/>
          <w:numId w:val="18"/>
        </w:numPr>
        <w:rPr>
          <w:rFonts w:ascii="Calibri" w:hAnsi="Calibri" w:cs="Calibri"/>
        </w:rPr>
      </w:pPr>
      <w:r w:rsidRPr="00B71CD1">
        <w:rPr>
          <w:rFonts w:ascii="Calibri" w:hAnsi="Calibri" w:cs="Calibri"/>
          <w:b/>
          <w:bCs/>
        </w:rPr>
        <w:t>County and State</w:t>
      </w:r>
      <w:r w:rsidRPr="00B71CD1">
        <w:rPr>
          <w:rFonts w:ascii="Calibri" w:hAnsi="Calibri" w:cs="Calibri"/>
          <w:i/>
          <w:iCs/>
        </w:rPr>
        <w:t xml:space="preserve"> </w:t>
      </w:r>
    </w:p>
    <w:p w:rsidR="00CB02AF" w:rsidRPr="00B71CD1" w:rsidP="00B71CD1" w14:paraId="0D339373" w14:textId="66028775">
      <w:pPr>
        <w:pStyle w:val="BodyText"/>
        <w:numPr>
          <w:ilvl w:val="1"/>
          <w:numId w:val="18"/>
        </w:numPr>
        <w:rPr>
          <w:rFonts w:ascii="Calibri" w:hAnsi="Calibri" w:cs="Calibri"/>
        </w:rPr>
      </w:pPr>
      <w:r w:rsidRPr="00B71CD1">
        <w:rPr>
          <w:rFonts w:ascii="Calibri" w:hAnsi="Calibri" w:cs="Calibri"/>
          <w:b/>
          <w:bCs/>
        </w:rPr>
        <w:t>Name of person with whom living (head of household)</w:t>
      </w:r>
      <w:r w:rsidRPr="00B71CD1">
        <w:rPr>
          <w:rFonts w:ascii="Calibri" w:hAnsi="Calibri" w:cs="Calibri"/>
          <w:i/>
          <w:iCs/>
        </w:rPr>
        <w:t xml:space="preserve"> </w:t>
      </w:r>
    </w:p>
    <w:p w:rsidR="00201347" w:rsidP="00844D2F" w14:paraId="0D6FD0C8" w14:textId="77777777">
      <w:pPr>
        <w:pStyle w:val="ListParagraph"/>
        <w:numPr>
          <w:ilvl w:val="0"/>
          <w:numId w:val="7"/>
        </w:numPr>
        <w:tabs>
          <w:tab w:val="left" w:pos="669"/>
        </w:tabs>
        <w:spacing w:before="199"/>
        <w:ind w:left="360" w:hanging="360"/>
        <w:rPr>
          <w:rFonts w:ascii="Calibri" w:hAnsi="Calibri" w:cs="Calibri"/>
          <w:b/>
          <w:sz w:val="24"/>
        </w:rPr>
      </w:pPr>
      <w:r w:rsidRPr="00124446">
        <w:rPr>
          <w:rFonts w:ascii="Calibri" w:hAnsi="Calibri" w:cs="Calibri"/>
          <w:b/>
          <w:sz w:val="24"/>
        </w:rPr>
        <w:t xml:space="preserve">Describe whether, and to what extent, the collection of information involves the use of automated, electronic, mechanical, or other technological collection </w:t>
      </w:r>
      <w:r w:rsidRPr="00B82768">
        <w:rPr>
          <w:rFonts w:ascii="Calibri" w:hAnsi="Calibri" w:cs="Calibri"/>
          <w:b/>
          <w:sz w:val="24"/>
        </w:rPr>
        <w:t>techniques</w:t>
      </w:r>
      <w:r w:rsidRPr="00124446">
        <w:rPr>
          <w:rFonts w:ascii="Calibri" w:hAnsi="Calibri" w:cs="Calibri"/>
          <w:b/>
          <w:sz w:val="24"/>
        </w:rPr>
        <w:t xml:space="preserve"> or other forms of information technology, e.g. permitting electronic submission of responses, and the basis for the decision for adopting this means of collection. Also, describe any consideration of using information technology to reduce</w:t>
      </w:r>
      <w:r w:rsidRPr="00124446">
        <w:rPr>
          <w:rFonts w:ascii="Calibri" w:hAnsi="Calibri" w:cs="Calibri"/>
          <w:b/>
          <w:spacing w:val="-6"/>
          <w:sz w:val="24"/>
        </w:rPr>
        <w:t xml:space="preserve"> </w:t>
      </w:r>
      <w:r w:rsidRPr="00124446">
        <w:rPr>
          <w:rFonts w:ascii="Calibri" w:hAnsi="Calibri" w:cs="Calibri"/>
          <w:b/>
          <w:sz w:val="24"/>
        </w:rPr>
        <w:t>burden.</w:t>
      </w:r>
    </w:p>
    <w:p w:rsidR="00CB02AF" w:rsidRPr="00665BD8" w:rsidP="00CB02AF" w14:paraId="178A4548" w14:textId="1DA49344">
      <w:pPr>
        <w:pStyle w:val="ListParagraph"/>
        <w:tabs>
          <w:tab w:val="left" w:pos="669"/>
        </w:tabs>
        <w:spacing w:before="199"/>
        <w:ind w:left="360" w:firstLine="0"/>
        <w:rPr>
          <w:rFonts w:ascii="Calibri" w:hAnsi="Calibri" w:cs="Calibri"/>
          <w:bCs/>
          <w:sz w:val="24"/>
        </w:rPr>
      </w:pPr>
      <w:r>
        <w:rPr>
          <w:rFonts w:ascii="Calibri" w:hAnsi="Calibri" w:cs="Calibri"/>
          <w:bCs/>
          <w:sz w:val="24"/>
        </w:rPr>
        <w:t xml:space="preserve">The BC-600 </w:t>
      </w:r>
      <w:r w:rsidRPr="00665BD8" w:rsidR="00665BD8">
        <w:rPr>
          <w:rFonts w:ascii="Calibri" w:hAnsi="Calibri" w:cs="Calibri"/>
          <w:bCs/>
          <w:i/>
          <w:iCs/>
          <w:sz w:val="24"/>
        </w:rPr>
        <w:t>Application for Search of Census Records</w:t>
      </w:r>
      <w:r w:rsidR="00665BD8">
        <w:rPr>
          <w:rFonts w:ascii="Calibri" w:hAnsi="Calibri" w:cs="Calibri"/>
          <w:bCs/>
          <w:sz w:val="24"/>
        </w:rPr>
        <w:t xml:space="preserve"> is available online as a fillable PDF form, where the applicant completes the form, prints it and mails it to the National Processing Center to conduct the census record search. The Census Bureau </w:t>
      </w:r>
      <w:r w:rsidR="000E0877">
        <w:rPr>
          <w:rFonts w:ascii="Calibri" w:hAnsi="Calibri" w:cs="Calibri"/>
          <w:bCs/>
          <w:sz w:val="24"/>
        </w:rPr>
        <w:t>does not plan</w:t>
      </w:r>
      <w:r w:rsidR="00665BD8">
        <w:rPr>
          <w:rFonts w:ascii="Calibri" w:hAnsi="Calibri" w:cs="Calibri"/>
          <w:bCs/>
          <w:sz w:val="24"/>
        </w:rPr>
        <w:t xml:space="preserve"> to offer an electronic alternative for applicants to the Age Search service. The reason for this is that this is a self-funded service to conduct the search and will require a significant fee increase to provide an electronic submission alternative. </w:t>
      </w:r>
      <w:r w:rsidR="00D062DB">
        <w:rPr>
          <w:rFonts w:ascii="Calibri" w:hAnsi="Calibri" w:cs="Calibri"/>
          <w:bCs/>
          <w:sz w:val="24"/>
        </w:rPr>
        <w:t xml:space="preserve">The current </w:t>
      </w:r>
      <w:r w:rsidR="00D32BAF">
        <w:rPr>
          <w:rFonts w:ascii="Calibri" w:hAnsi="Calibri" w:cs="Calibri"/>
          <w:bCs/>
          <w:sz w:val="24"/>
        </w:rPr>
        <w:t>process</w:t>
      </w:r>
      <w:r w:rsidR="00D062DB">
        <w:rPr>
          <w:rFonts w:ascii="Calibri" w:hAnsi="Calibri" w:cs="Calibri"/>
          <w:bCs/>
          <w:sz w:val="24"/>
        </w:rPr>
        <w:t xml:space="preserve"> for the public to request this service is the least burdensome and cost effective to the applicant and the government.</w:t>
      </w:r>
    </w:p>
    <w:p w:rsidR="00B82768" w:rsidRPr="00B82768" w:rsidP="004C6F21" w14:paraId="0E27B00A" w14:textId="77777777">
      <w:pPr>
        <w:spacing w:before="161"/>
        <w:ind w:left="400"/>
        <w:rPr>
          <w:rFonts w:ascii="Calibri" w:hAnsi="Calibri" w:cs="Calibri"/>
          <w:b/>
          <w:color w:val="0070C0"/>
          <w:sz w:val="24"/>
        </w:rPr>
      </w:pPr>
    </w:p>
    <w:p w:rsidR="00201347" w:rsidP="00844D2F" w14:paraId="606E298F" w14:textId="77777777">
      <w:pPr>
        <w:pStyle w:val="ListParagraph"/>
        <w:numPr>
          <w:ilvl w:val="0"/>
          <w:numId w:val="7"/>
        </w:numPr>
        <w:ind w:left="360" w:hanging="360"/>
        <w:rPr>
          <w:rFonts w:ascii="Calibri" w:hAnsi="Calibri" w:cs="Calibri"/>
          <w:b/>
          <w:sz w:val="24"/>
        </w:rPr>
      </w:pPr>
      <w:r w:rsidRPr="004C6F21">
        <w:rPr>
          <w:rFonts w:ascii="Calibri" w:hAnsi="Calibri" w:cs="Calibri"/>
          <w:b/>
          <w:sz w:val="24"/>
        </w:rPr>
        <w:t>Describe efforts to identify duplication. Show specifically why any similar information already available cannot be used or modified for use for the purposes described in Question</w:t>
      </w:r>
      <w:r w:rsidRPr="004C6F21">
        <w:rPr>
          <w:rFonts w:ascii="Calibri" w:hAnsi="Calibri" w:cs="Calibri"/>
          <w:b/>
          <w:spacing w:val="-42"/>
          <w:sz w:val="24"/>
        </w:rPr>
        <w:t xml:space="preserve"> </w:t>
      </w:r>
      <w:r w:rsidRPr="004C6F21">
        <w:rPr>
          <w:rFonts w:ascii="Calibri" w:hAnsi="Calibri" w:cs="Calibri"/>
          <w:b/>
          <w:sz w:val="24"/>
        </w:rPr>
        <w:t>2</w:t>
      </w:r>
      <w:r w:rsidR="003C66B9">
        <w:rPr>
          <w:rFonts w:ascii="Calibri" w:hAnsi="Calibri" w:cs="Calibri"/>
          <w:b/>
          <w:sz w:val="24"/>
        </w:rPr>
        <w:t>.</w:t>
      </w:r>
    </w:p>
    <w:p w:rsidR="00D32BAF" w:rsidP="00D32BAF" w14:paraId="2B3B0C98" w14:textId="09198CB1">
      <w:pPr>
        <w:pStyle w:val="ListParagraph"/>
        <w:ind w:left="360" w:firstLine="0"/>
        <w:rPr>
          <w:rFonts w:ascii="Calibri" w:hAnsi="Calibri" w:cs="Calibri"/>
          <w:bCs/>
          <w:sz w:val="24"/>
        </w:rPr>
      </w:pPr>
      <w:r>
        <w:rPr>
          <w:rFonts w:ascii="Calibri" w:hAnsi="Calibri" w:cs="Calibri"/>
          <w:bCs/>
          <w:sz w:val="24"/>
        </w:rPr>
        <w:t xml:space="preserve">There is no duplication of the information collected. The collection of this information is </w:t>
      </w:r>
      <w:r w:rsidR="000E0877">
        <w:rPr>
          <w:rFonts w:ascii="Calibri" w:hAnsi="Calibri" w:cs="Calibri"/>
          <w:bCs/>
          <w:sz w:val="24"/>
        </w:rPr>
        <w:t>required to locate a specific census transcript.</w:t>
      </w:r>
    </w:p>
    <w:p w:rsidR="00CA58F4" w:rsidRPr="00D32BAF" w:rsidP="00D32BAF" w14:paraId="0DA46AEE" w14:textId="77777777">
      <w:pPr>
        <w:pStyle w:val="ListParagraph"/>
        <w:ind w:left="360" w:firstLine="0"/>
        <w:rPr>
          <w:rFonts w:ascii="Calibri" w:hAnsi="Calibri" w:cs="Calibri"/>
          <w:bCs/>
          <w:sz w:val="24"/>
        </w:rPr>
      </w:pPr>
    </w:p>
    <w:p w:rsidR="00201347" w:rsidRPr="00124446" w:rsidP="00AC7104" w14:paraId="6E07D74F" w14:textId="77777777">
      <w:pPr>
        <w:pStyle w:val="Heading1"/>
        <w:numPr>
          <w:ilvl w:val="0"/>
          <w:numId w:val="7"/>
        </w:numPr>
        <w:spacing w:before="123"/>
        <w:ind w:left="360" w:hanging="400"/>
        <w:rPr>
          <w:rFonts w:ascii="Calibri" w:hAnsi="Calibri" w:cs="Calibri"/>
        </w:rPr>
      </w:pPr>
      <w:r w:rsidRPr="00124446">
        <w:rPr>
          <w:rFonts w:ascii="Calibri" w:hAnsi="Calibri" w:cs="Calibri"/>
        </w:rPr>
        <w:t>If the collection of information impacts small businesses or other small entities, describe any methods used to minimize</w:t>
      </w:r>
      <w:r w:rsidRPr="00124446">
        <w:rPr>
          <w:rFonts w:ascii="Calibri" w:hAnsi="Calibri" w:cs="Calibri"/>
          <w:spacing w:val="-3"/>
        </w:rPr>
        <w:t xml:space="preserve"> </w:t>
      </w:r>
      <w:r w:rsidRPr="00124446">
        <w:rPr>
          <w:rFonts w:ascii="Calibri" w:hAnsi="Calibri" w:cs="Calibri"/>
        </w:rPr>
        <w:t>burden.</w:t>
      </w:r>
    </w:p>
    <w:p w:rsidR="00B82768" w14:paraId="44EAFD9C" w14:textId="7DE6E5D5">
      <w:pPr>
        <w:pStyle w:val="BodyText"/>
        <w:spacing w:before="160"/>
        <w:ind w:right="580"/>
        <w:rPr>
          <w:rFonts w:ascii="Calibri" w:hAnsi="Calibri" w:cs="Calibri"/>
        </w:rPr>
      </w:pPr>
      <w:r>
        <w:rPr>
          <w:rFonts w:ascii="Calibri" w:hAnsi="Calibri" w:cs="Calibri"/>
        </w:rPr>
        <w:t>This collection does not impact small businesses or other small entities.</w:t>
      </w:r>
    </w:p>
    <w:p w:rsidR="00CA58F4" w:rsidRPr="00CA58F4" w14:paraId="534F3F40" w14:textId="77777777">
      <w:pPr>
        <w:pStyle w:val="BodyText"/>
        <w:spacing w:before="160"/>
        <w:ind w:right="580"/>
        <w:rPr>
          <w:rFonts w:ascii="Calibri" w:hAnsi="Calibri" w:cs="Calibri"/>
        </w:rPr>
      </w:pPr>
    </w:p>
    <w:p w:rsidR="00201347" w:rsidRPr="00124446" w:rsidP="00844D2F" w14:paraId="16040DF1" w14:textId="77777777">
      <w:pPr>
        <w:pStyle w:val="Heading1"/>
        <w:numPr>
          <w:ilvl w:val="0"/>
          <w:numId w:val="7"/>
        </w:numPr>
        <w:tabs>
          <w:tab w:val="left" w:pos="669"/>
        </w:tabs>
        <w:spacing w:before="116"/>
        <w:ind w:left="360" w:hanging="360"/>
        <w:rPr>
          <w:rFonts w:ascii="Calibri" w:hAnsi="Calibri" w:cs="Calibri"/>
        </w:rPr>
      </w:pPr>
      <w:r w:rsidRPr="00124446">
        <w:rPr>
          <w:rFonts w:ascii="Calibri" w:hAnsi="Calibri" w:cs="Calibri"/>
        </w:rPr>
        <w:t>Describe the consequence to Federal program or policy acti</w:t>
      </w:r>
      <w:r w:rsidR="00060FAF">
        <w:rPr>
          <w:rFonts w:ascii="Calibri" w:hAnsi="Calibri" w:cs="Calibri"/>
        </w:rPr>
        <w:t xml:space="preserve">vities if the collection is not </w:t>
      </w:r>
      <w:r w:rsidRPr="00124446">
        <w:rPr>
          <w:rFonts w:ascii="Calibri" w:hAnsi="Calibri" w:cs="Calibri"/>
        </w:rPr>
        <w:t>conducted or is conducted less frequently, as well as any technical or legal obstacles to reducing</w:t>
      </w:r>
      <w:r w:rsidRPr="00124446">
        <w:rPr>
          <w:rFonts w:ascii="Calibri" w:hAnsi="Calibri" w:cs="Calibri"/>
          <w:spacing w:val="-1"/>
        </w:rPr>
        <w:t xml:space="preserve"> </w:t>
      </w:r>
      <w:r w:rsidRPr="00124446">
        <w:rPr>
          <w:rFonts w:ascii="Calibri" w:hAnsi="Calibri" w:cs="Calibri"/>
        </w:rPr>
        <w:t>burden.</w:t>
      </w:r>
    </w:p>
    <w:p w:rsidR="00B82768" w:rsidP="00B82768" w14:paraId="4B94D5A5" w14:textId="5C17F0E5">
      <w:pPr>
        <w:pStyle w:val="BodyText"/>
        <w:spacing w:before="115"/>
        <w:rPr>
          <w:rFonts w:ascii="Calibri" w:hAnsi="Calibri" w:cs="Calibri"/>
        </w:rPr>
      </w:pPr>
      <w:r w:rsidRPr="00CA58F4">
        <w:rPr>
          <w:rFonts w:ascii="Calibri" w:hAnsi="Calibri" w:cs="Calibri"/>
        </w:rPr>
        <w:t xml:space="preserve">Federal programs </w:t>
      </w:r>
      <w:r w:rsidR="000E0877">
        <w:rPr>
          <w:rFonts w:ascii="Calibri" w:hAnsi="Calibri" w:cs="Calibri"/>
        </w:rPr>
        <w:t xml:space="preserve">including </w:t>
      </w:r>
      <w:r w:rsidRPr="00CA58F4">
        <w:rPr>
          <w:rFonts w:ascii="Calibri" w:hAnsi="Calibri" w:cs="Calibri"/>
        </w:rPr>
        <w:t xml:space="preserve">Social Security and the </w:t>
      </w:r>
      <w:r w:rsidR="000E0877">
        <w:rPr>
          <w:rFonts w:ascii="Calibri" w:hAnsi="Calibri" w:cs="Calibri"/>
        </w:rPr>
        <w:t xml:space="preserve">provision of </w:t>
      </w:r>
      <w:r w:rsidRPr="00CA58F4">
        <w:rPr>
          <w:rFonts w:ascii="Calibri" w:hAnsi="Calibri" w:cs="Calibri"/>
        </w:rPr>
        <w:t xml:space="preserve">U.S. </w:t>
      </w:r>
      <w:r w:rsidR="000E0877">
        <w:rPr>
          <w:rFonts w:ascii="Calibri" w:hAnsi="Calibri" w:cs="Calibri"/>
        </w:rPr>
        <w:t>p</w:t>
      </w:r>
      <w:r w:rsidRPr="00CA58F4" w:rsidR="000E0877">
        <w:rPr>
          <w:rFonts w:ascii="Calibri" w:hAnsi="Calibri" w:cs="Calibri"/>
        </w:rPr>
        <w:t>assport</w:t>
      </w:r>
      <w:r w:rsidR="000E0877">
        <w:rPr>
          <w:rFonts w:ascii="Calibri" w:hAnsi="Calibri" w:cs="Calibri"/>
        </w:rPr>
        <w:t>s</w:t>
      </w:r>
      <w:r w:rsidRPr="00CA58F4" w:rsidR="000E0877">
        <w:rPr>
          <w:rFonts w:ascii="Calibri" w:hAnsi="Calibri" w:cs="Calibri"/>
        </w:rPr>
        <w:t xml:space="preserve"> </w:t>
      </w:r>
      <w:r w:rsidRPr="00CA58F4">
        <w:rPr>
          <w:rFonts w:ascii="Calibri" w:hAnsi="Calibri" w:cs="Calibri"/>
        </w:rPr>
        <w:t xml:space="preserve">would be affected if this service were provided less frequently or not provided at all. These </w:t>
      </w:r>
      <w:r w:rsidR="00B333D6">
        <w:rPr>
          <w:rFonts w:ascii="Calibri" w:hAnsi="Calibri" w:cs="Calibri"/>
        </w:rPr>
        <w:t>F</w:t>
      </w:r>
      <w:r w:rsidRPr="00CA58F4">
        <w:rPr>
          <w:rFonts w:ascii="Calibri" w:hAnsi="Calibri" w:cs="Calibri"/>
        </w:rPr>
        <w:t>ederal programs accept official census transcripts from benefit applicants as proof of age and citizenship and would need to find other acceptable sources of this proof.</w:t>
      </w:r>
    </w:p>
    <w:p w:rsidR="00CA58F4" w:rsidRPr="00124446" w:rsidP="00B82768" w14:paraId="321FA886" w14:textId="77777777">
      <w:pPr>
        <w:pStyle w:val="BodyText"/>
        <w:spacing w:before="115"/>
        <w:rPr>
          <w:rFonts w:ascii="Calibri" w:hAnsi="Calibri" w:cs="Calibri"/>
        </w:rPr>
      </w:pPr>
    </w:p>
    <w:p w:rsidR="00201347" w:rsidRPr="00124446" w:rsidP="00844D2F" w14:paraId="74BEDF83" w14:textId="41DA9C83">
      <w:pPr>
        <w:pStyle w:val="Heading1"/>
        <w:numPr>
          <w:ilvl w:val="0"/>
          <w:numId w:val="7"/>
        </w:numPr>
        <w:tabs>
          <w:tab w:val="left" w:pos="669"/>
        </w:tabs>
        <w:spacing w:before="122" w:line="259" w:lineRule="auto"/>
        <w:ind w:left="360" w:hanging="360"/>
        <w:rPr>
          <w:rFonts w:ascii="Calibri" w:hAnsi="Calibri" w:cs="Calibri"/>
        </w:rPr>
      </w:pPr>
      <w:r w:rsidRPr="00124446">
        <w:rPr>
          <w:rFonts w:ascii="Calibri" w:hAnsi="Calibri" w:cs="Calibri"/>
        </w:rPr>
        <w:t xml:space="preserve">Explain any special circumstances that would cause an information collection </w:t>
      </w:r>
      <w:r w:rsidRPr="00124446">
        <w:rPr>
          <w:rFonts w:ascii="Calibri" w:hAnsi="Calibri" w:cs="Calibri"/>
        </w:rPr>
        <w:t>to</w:t>
      </w:r>
      <w:r w:rsidR="000E0877">
        <w:rPr>
          <w:rFonts w:ascii="Calibri" w:hAnsi="Calibri" w:cs="Calibri"/>
        </w:rPr>
        <w:t xml:space="preserve"> </w:t>
      </w:r>
      <w:r w:rsidR="0037674C">
        <w:rPr>
          <w:rFonts w:ascii="Calibri" w:hAnsi="Calibri" w:cs="Calibri"/>
          <w:spacing w:val="-45"/>
        </w:rPr>
        <w:t xml:space="preserve"> </w:t>
      </w:r>
      <w:r w:rsidRPr="00124446">
        <w:rPr>
          <w:rFonts w:ascii="Calibri" w:hAnsi="Calibri" w:cs="Calibri"/>
        </w:rPr>
        <w:t>be</w:t>
      </w:r>
      <w:r w:rsidRPr="00124446">
        <w:rPr>
          <w:rFonts w:ascii="Calibri" w:hAnsi="Calibri" w:cs="Calibri"/>
        </w:rPr>
        <w:t xml:space="preserve"> conducted in a</w:t>
      </w:r>
      <w:r w:rsidRPr="00124446">
        <w:rPr>
          <w:rFonts w:ascii="Calibri" w:hAnsi="Calibri" w:cs="Calibri"/>
          <w:spacing w:val="-2"/>
        </w:rPr>
        <w:t xml:space="preserve"> </w:t>
      </w:r>
      <w:r w:rsidRPr="00124446">
        <w:rPr>
          <w:rFonts w:ascii="Calibri" w:hAnsi="Calibri" w:cs="Calibri"/>
        </w:rPr>
        <w:t>manner:</w:t>
      </w:r>
    </w:p>
    <w:p w:rsidR="00201347" w:rsidRPr="00B333D6" w:rsidP="00060FAF" w14:paraId="29B1D7A1" w14:textId="77777777">
      <w:pPr>
        <w:pStyle w:val="ListParagraph"/>
        <w:numPr>
          <w:ilvl w:val="0"/>
          <w:numId w:val="9"/>
        </w:numPr>
        <w:tabs>
          <w:tab w:val="left" w:pos="759"/>
          <w:tab w:val="left" w:pos="760"/>
        </w:tabs>
        <w:spacing w:before="160"/>
        <w:rPr>
          <w:rFonts w:ascii="Calibri" w:hAnsi="Calibri" w:cs="Calibri"/>
          <w:sz w:val="20"/>
        </w:rPr>
      </w:pPr>
      <w:r w:rsidRPr="003C66B9">
        <w:rPr>
          <w:rFonts w:ascii="Calibri" w:hAnsi="Calibri" w:cs="Calibri"/>
          <w:sz w:val="24"/>
        </w:rPr>
        <w:t>requiring respondents to report information to the agency more often than</w:t>
      </w:r>
      <w:r w:rsidRPr="003C66B9">
        <w:rPr>
          <w:rFonts w:ascii="Calibri" w:hAnsi="Calibri" w:cs="Calibri"/>
          <w:spacing w:val="-16"/>
          <w:sz w:val="24"/>
        </w:rPr>
        <w:t xml:space="preserve"> </w:t>
      </w:r>
      <w:r w:rsidRPr="003C66B9">
        <w:rPr>
          <w:rFonts w:ascii="Calibri" w:hAnsi="Calibri" w:cs="Calibri"/>
          <w:sz w:val="24"/>
        </w:rPr>
        <w:t>quarterly;</w:t>
      </w:r>
    </w:p>
    <w:p w:rsidR="00201347" w:rsidRPr="00B333D6" w:rsidP="00060FAF" w14:paraId="1CA4CE55" w14:textId="77777777">
      <w:pPr>
        <w:pStyle w:val="ListParagraph"/>
        <w:numPr>
          <w:ilvl w:val="0"/>
          <w:numId w:val="9"/>
        </w:numPr>
        <w:tabs>
          <w:tab w:val="left" w:pos="759"/>
          <w:tab w:val="left" w:pos="760"/>
        </w:tabs>
        <w:rPr>
          <w:rFonts w:ascii="Calibri" w:hAnsi="Calibri" w:cs="Calibri"/>
          <w:sz w:val="20"/>
        </w:rPr>
      </w:pPr>
      <w:r w:rsidRPr="003C66B9">
        <w:rPr>
          <w:rFonts w:ascii="Calibri" w:hAnsi="Calibri" w:cs="Calibri"/>
          <w:sz w:val="24"/>
        </w:rPr>
        <w:t>requiring respondents to prepare a written response to a collection of information in fewer than 30 days after receipt of it;</w:t>
      </w:r>
    </w:p>
    <w:p w:rsidR="00201347" w:rsidRPr="00B333D6" w:rsidP="00060FAF" w14:paraId="10AA5D52" w14:textId="77777777">
      <w:pPr>
        <w:pStyle w:val="ListParagraph"/>
        <w:numPr>
          <w:ilvl w:val="0"/>
          <w:numId w:val="9"/>
        </w:numPr>
        <w:tabs>
          <w:tab w:val="left" w:pos="759"/>
          <w:tab w:val="left" w:pos="760"/>
        </w:tabs>
        <w:rPr>
          <w:rFonts w:ascii="Calibri" w:hAnsi="Calibri" w:cs="Calibri"/>
          <w:sz w:val="20"/>
        </w:rPr>
      </w:pPr>
      <w:r w:rsidRPr="003C66B9">
        <w:rPr>
          <w:rFonts w:ascii="Calibri" w:hAnsi="Calibri" w:cs="Calibri"/>
          <w:sz w:val="24"/>
        </w:rPr>
        <w:t>requiring respondents to submit more than an original and two copies of any</w:t>
      </w:r>
      <w:r w:rsidRPr="003C66B9">
        <w:rPr>
          <w:rFonts w:ascii="Calibri" w:hAnsi="Calibri" w:cs="Calibri"/>
          <w:spacing w:val="-16"/>
          <w:sz w:val="24"/>
        </w:rPr>
        <w:t xml:space="preserve"> </w:t>
      </w:r>
      <w:r w:rsidRPr="003C66B9">
        <w:rPr>
          <w:rFonts w:ascii="Calibri" w:hAnsi="Calibri" w:cs="Calibri"/>
          <w:sz w:val="24"/>
        </w:rPr>
        <w:t>document;</w:t>
      </w:r>
    </w:p>
    <w:p w:rsidR="00201347" w:rsidRPr="00B333D6" w:rsidP="00060FAF" w14:paraId="4F71E0AE" w14:textId="77777777">
      <w:pPr>
        <w:pStyle w:val="ListParagraph"/>
        <w:numPr>
          <w:ilvl w:val="0"/>
          <w:numId w:val="9"/>
        </w:numPr>
        <w:tabs>
          <w:tab w:val="left" w:pos="759"/>
          <w:tab w:val="left" w:pos="760"/>
        </w:tabs>
        <w:spacing w:before="158"/>
        <w:rPr>
          <w:rFonts w:ascii="Calibri" w:hAnsi="Calibri" w:cs="Calibri"/>
          <w:sz w:val="20"/>
        </w:rPr>
      </w:pPr>
      <w:r w:rsidRPr="003C66B9">
        <w:rPr>
          <w:rFonts w:ascii="Calibri" w:hAnsi="Calibri" w:cs="Calibri"/>
          <w:sz w:val="24"/>
        </w:rPr>
        <w:t>requiring respondents to retain records, other than health, medical, government contract, grant-in- aid, or tax records for more than three</w:t>
      </w:r>
      <w:r w:rsidRPr="003C66B9">
        <w:rPr>
          <w:rFonts w:ascii="Calibri" w:hAnsi="Calibri" w:cs="Calibri"/>
          <w:spacing w:val="-4"/>
          <w:sz w:val="24"/>
        </w:rPr>
        <w:t xml:space="preserve"> </w:t>
      </w:r>
      <w:r w:rsidRPr="003C66B9">
        <w:rPr>
          <w:rFonts w:ascii="Calibri" w:hAnsi="Calibri" w:cs="Calibri"/>
          <w:sz w:val="24"/>
        </w:rPr>
        <w:t>years;</w:t>
      </w:r>
    </w:p>
    <w:p w:rsidR="00201347" w:rsidRPr="00B333D6" w:rsidP="008B4769" w14:paraId="6B6C121A" w14:textId="77777777">
      <w:pPr>
        <w:pStyle w:val="ListParagraph"/>
        <w:numPr>
          <w:ilvl w:val="0"/>
          <w:numId w:val="9"/>
        </w:numPr>
        <w:tabs>
          <w:tab w:val="left" w:pos="759"/>
          <w:tab w:val="left" w:pos="760"/>
        </w:tabs>
        <w:ind w:left="763"/>
        <w:rPr>
          <w:rFonts w:ascii="Calibri" w:hAnsi="Calibri" w:cs="Calibri"/>
          <w:sz w:val="20"/>
        </w:rPr>
      </w:pPr>
      <w:r w:rsidRPr="003C66B9">
        <w:rPr>
          <w:rFonts w:ascii="Calibri" w:hAnsi="Calibri" w:cs="Calibri"/>
          <w:sz w:val="24"/>
        </w:rPr>
        <w:t>in connection with a statistical survey, that is not designed to produce valid and reliable results that can be generalized to the universe of</w:t>
      </w:r>
      <w:r w:rsidRPr="003C66B9">
        <w:rPr>
          <w:rFonts w:ascii="Calibri" w:hAnsi="Calibri" w:cs="Calibri"/>
          <w:spacing w:val="-5"/>
          <w:sz w:val="24"/>
        </w:rPr>
        <w:t xml:space="preserve"> </w:t>
      </w:r>
      <w:r w:rsidRPr="003C66B9">
        <w:rPr>
          <w:rFonts w:ascii="Calibri" w:hAnsi="Calibri" w:cs="Calibri"/>
          <w:sz w:val="24"/>
        </w:rPr>
        <w:t>study;</w:t>
      </w:r>
    </w:p>
    <w:p w:rsidR="00201347" w:rsidRPr="00B333D6" w:rsidP="008B4769" w14:paraId="032EB8FB" w14:textId="77777777">
      <w:pPr>
        <w:pStyle w:val="ListParagraph"/>
        <w:numPr>
          <w:ilvl w:val="0"/>
          <w:numId w:val="9"/>
        </w:numPr>
        <w:tabs>
          <w:tab w:val="left" w:pos="759"/>
          <w:tab w:val="left" w:pos="760"/>
        </w:tabs>
        <w:spacing w:before="159"/>
        <w:ind w:left="763"/>
        <w:rPr>
          <w:rFonts w:ascii="Calibri" w:hAnsi="Calibri" w:cs="Calibri"/>
          <w:sz w:val="20"/>
        </w:rPr>
      </w:pPr>
      <w:r w:rsidRPr="003C66B9">
        <w:rPr>
          <w:rFonts w:ascii="Calibri" w:hAnsi="Calibri" w:cs="Calibri"/>
          <w:sz w:val="24"/>
        </w:rPr>
        <w:t>requiring the use of a statistical data classification that has not been reviewed and approved by OMB;</w:t>
      </w:r>
    </w:p>
    <w:p w:rsidR="00201347" w:rsidRPr="00B333D6" w:rsidP="00060FAF" w14:paraId="6D8434DF" w14:textId="77777777">
      <w:pPr>
        <w:pStyle w:val="ListParagraph"/>
        <w:numPr>
          <w:ilvl w:val="0"/>
          <w:numId w:val="9"/>
        </w:numPr>
        <w:tabs>
          <w:tab w:val="left" w:pos="759"/>
          <w:tab w:val="left" w:pos="760"/>
        </w:tabs>
        <w:rPr>
          <w:rFonts w:ascii="Calibri" w:hAnsi="Calibri" w:cs="Calibri"/>
          <w:sz w:val="20"/>
        </w:rPr>
      </w:pPr>
      <w:r w:rsidRPr="003C66B9">
        <w:rPr>
          <w:rFonts w:ascii="Calibri" w:hAnsi="Calibri" w:cs="Calibri"/>
          <w:sz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3C66B9">
        <w:rPr>
          <w:rFonts w:ascii="Calibri" w:hAnsi="Calibri" w:cs="Calibri"/>
          <w:spacing w:val="-6"/>
          <w:sz w:val="24"/>
        </w:rPr>
        <w:t xml:space="preserve"> </w:t>
      </w:r>
      <w:r w:rsidRPr="003C66B9">
        <w:rPr>
          <w:rFonts w:ascii="Calibri" w:hAnsi="Calibri" w:cs="Calibri"/>
          <w:sz w:val="24"/>
        </w:rPr>
        <w:t>or</w:t>
      </w:r>
    </w:p>
    <w:p w:rsidR="00201347" w:rsidRPr="0037674C" w:rsidP="00060FAF" w14:paraId="674B9ECE" w14:textId="77777777">
      <w:pPr>
        <w:pStyle w:val="ListParagraph"/>
        <w:numPr>
          <w:ilvl w:val="0"/>
          <w:numId w:val="9"/>
        </w:numPr>
        <w:tabs>
          <w:tab w:val="left" w:pos="759"/>
          <w:tab w:val="left" w:pos="760"/>
        </w:tabs>
        <w:spacing w:before="160"/>
        <w:rPr>
          <w:rFonts w:ascii="Calibri" w:hAnsi="Calibri" w:cs="Calibri"/>
          <w:sz w:val="20"/>
        </w:rPr>
      </w:pPr>
      <w:r w:rsidRPr="003C66B9">
        <w:rPr>
          <w:rFonts w:ascii="Calibri" w:hAnsi="Calibri" w:cs="Calibri"/>
          <w:sz w:val="24"/>
        </w:rPr>
        <w:t>requiring respondents to submit proprietary trade secret, or other confidential information unless the agency can demonstrate that it has instituted procedures to protect the information's confidentiality to the extent permitted by</w:t>
      </w:r>
      <w:r w:rsidRPr="003C66B9">
        <w:rPr>
          <w:rFonts w:ascii="Calibri" w:hAnsi="Calibri" w:cs="Calibri"/>
          <w:spacing w:val="-3"/>
          <w:sz w:val="24"/>
        </w:rPr>
        <w:t xml:space="preserve"> </w:t>
      </w:r>
      <w:r w:rsidRPr="003C66B9">
        <w:rPr>
          <w:rFonts w:ascii="Calibri" w:hAnsi="Calibri" w:cs="Calibri"/>
          <w:sz w:val="24"/>
        </w:rPr>
        <w:t>law.</w:t>
      </w:r>
    </w:p>
    <w:p w:rsidR="00776736" w:rsidP="008B4769" w14:paraId="6EADD33C" w14:textId="6F30628E">
      <w:pPr>
        <w:tabs>
          <w:tab w:val="left" w:pos="759"/>
          <w:tab w:val="left" w:pos="760"/>
        </w:tabs>
        <w:spacing w:before="160"/>
        <w:ind w:left="360"/>
        <w:rPr>
          <w:rFonts w:ascii="Calibri" w:hAnsi="Calibri" w:cs="Calibri"/>
          <w:sz w:val="24"/>
          <w:szCs w:val="24"/>
        </w:rPr>
      </w:pPr>
      <w:r w:rsidRPr="64A23626">
        <w:rPr>
          <w:rFonts w:ascii="Calibri" w:hAnsi="Calibri" w:cs="Calibri"/>
          <w:sz w:val="24"/>
          <w:szCs w:val="24"/>
        </w:rPr>
        <w:t xml:space="preserve">There are no special circumstances requiring respondents to report information to the agency </w:t>
      </w:r>
      <w:r w:rsidRPr="64A23626">
        <w:rPr>
          <w:rFonts w:ascii="Calibri" w:hAnsi="Calibri" w:cs="Calibri"/>
          <w:sz w:val="24"/>
          <w:szCs w:val="24"/>
        </w:rPr>
        <w:t>more often than</w:t>
      </w:r>
      <w:r w:rsidRPr="64A23626">
        <w:rPr>
          <w:rFonts w:ascii="Calibri" w:hAnsi="Calibri" w:cs="Calibri"/>
          <w:spacing w:val="-16"/>
          <w:sz w:val="24"/>
          <w:szCs w:val="24"/>
        </w:rPr>
        <w:t xml:space="preserve"> </w:t>
      </w:r>
      <w:r w:rsidRPr="64A23626">
        <w:rPr>
          <w:rFonts w:ascii="Calibri" w:hAnsi="Calibri" w:cs="Calibri"/>
          <w:sz w:val="24"/>
          <w:szCs w:val="24"/>
        </w:rPr>
        <w:t>quarterly</w:t>
      </w:r>
      <w:r w:rsidRPr="64A23626" w:rsidR="003A43E0">
        <w:rPr>
          <w:rFonts w:ascii="Calibri" w:hAnsi="Calibri" w:cs="Calibri"/>
          <w:sz w:val="24"/>
          <w:szCs w:val="24"/>
        </w:rPr>
        <w:t xml:space="preserve">, </w:t>
      </w:r>
      <w:r w:rsidRPr="64A23626">
        <w:rPr>
          <w:rFonts w:ascii="Calibri" w:hAnsi="Calibri" w:cs="Calibri"/>
          <w:sz w:val="24"/>
          <w:szCs w:val="24"/>
        </w:rPr>
        <w:t>requiring respondents to prepare a written response to a collection of information in fewer than 30 days after receipt of it</w:t>
      </w:r>
      <w:r w:rsidRPr="64A23626" w:rsidR="00F27E77">
        <w:rPr>
          <w:rFonts w:ascii="Calibri" w:hAnsi="Calibri" w:cs="Calibri"/>
          <w:sz w:val="24"/>
          <w:szCs w:val="24"/>
        </w:rPr>
        <w:t xml:space="preserve">, </w:t>
      </w:r>
      <w:r w:rsidRPr="64A23626">
        <w:rPr>
          <w:rFonts w:ascii="Calibri" w:hAnsi="Calibri" w:cs="Calibri"/>
          <w:sz w:val="24"/>
          <w:szCs w:val="24"/>
        </w:rPr>
        <w:t>requiring respondents to submit more than an original and two copies of any</w:t>
      </w:r>
      <w:r w:rsidRPr="64A23626">
        <w:rPr>
          <w:rFonts w:ascii="Calibri" w:hAnsi="Calibri" w:cs="Calibri"/>
          <w:spacing w:val="-16"/>
          <w:sz w:val="24"/>
          <w:szCs w:val="24"/>
        </w:rPr>
        <w:t xml:space="preserve"> </w:t>
      </w:r>
      <w:r w:rsidRPr="64A23626">
        <w:rPr>
          <w:rFonts w:ascii="Calibri" w:hAnsi="Calibri" w:cs="Calibri"/>
          <w:sz w:val="24"/>
          <w:szCs w:val="24"/>
        </w:rPr>
        <w:t>document</w:t>
      </w:r>
      <w:r w:rsidRPr="64A23626" w:rsidR="00F27E77">
        <w:rPr>
          <w:rFonts w:ascii="Calibri" w:hAnsi="Calibri" w:cs="Calibri"/>
          <w:sz w:val="24"/>
          <w:szCs w:val="24"/>
        </w:rPr>
        <w:t>,</w:t>
      </w:r>
      <w:r w:rsidRPr="64A23626">
        <w:rPr>
          <w:rFonts w:ascii="Calibri" w:hAnsi="Calibri" w:cs="Calibri"/>
          <w:sz w:val="24"/>
          <w:szCs w:val="24"/>
        </w:rPr>
        <w:t xml:space="preserve"> </w:t>
      </w:r>
      <w:r w:rsidRPr="64A23626" w:rsidR="00F27E77">
        <w:rPr>
          <w:rFonts w:ascii="Calibri" w:hAnsi="Calibri" w:cs="Calibri"/>
          <w:sz w:val="24"/>
          <w:szCs w:val="24"/>
        </w:rPr>
        <w:t xml:space="preserve">or </w:t>
      </w:r>
      <w:r w:rsidRPr="64A23626">
        <w:rPr>
          <w:rFonts w:ascii="Calibri" w:hAnsi="Calibri" w:cs="Calibri"/>
          <w:sz w:val="24"/>
          <w:szCs w:val="24"/>
        </w:rPr>
        <w:t>requiring respondents to retain records, other than health, medical, government contract, grant-in- aid, or tax records for more than three</w:t>
      </w:r>
      <w:r w:rsidRPr="64A23626">
        <w:rPr>
          <w:rFonts w:ascii="Calibri" w:hAnsi="Calibri" w:cs="Calibri"/>
          <w:spacing w:val="-4"/>
          <w:sz w:val="24"/>
          <w:szCs w:val="24"/>
        </w:rPr>
        <w:t xml:space="preserve"> </w:t>
      </w:r>
      <w:r w:rsidRPr="64A23626">
        <w:rPr>
          <w:rFonts w:ascii="Calibri" w:hAnsi="Calibri" w:cs="Calibri"/>
          <w:sz w:val="24"/>
          <w:szCs w:val="24"/>
        </w:rPr>
        <w:t>years. There are no special circumstances in connection with a statistical survey, that is not designed to produce valid and reliable results that can be generalized to the universe of</w:t>
      </w:r>
      <w:r w:rsidRPr="64A23626">
        <w:rPr>
          <w:rFonts w:ascii="Calibri" w:hAnsi="Calibri" w:cs="Calibri"/>
          <w:spacing w:val="-5"/>
          <w:sz w:val="24"/>
          <w:szCs w:val="24"/>
        </w:rPr>
        <w:t xml:space="preserve"> </w:t>
      </w:r>
      <w:r w:rsidRPr="64A23626">
        <w:rPr>
          <w:rFonts w:ascii="Calibri" w:hAnsi="Calibri" w:cs="Calibri"/>
          <w:sz w:val="24"/>
          <w:szCs w:val="24"/>
        </w:rPr>
        <w:t>study</w:t>
      </w:r>
      <w:r w:rsidRPr="64A23626" w:rsidR="00F27E77">
        <w:rPr>
          <w:rFonts w:ascii="Calibri" w:hAnsi="Calibri" w:cs="Calibri"/>
          <w:sz w:val="24"/>
          <w:szCs w:val="24"/>
        </w:rPr>
        <w:t xml:space="preserve">, </w:t>
      </w:r>
      <w:r w:rsidRPr="64A23626">
        <w:rPr>
          <w:rFonts w:ascii="Calibri" w:hAnsi="Calibri" w:cs="Calibri"/>
          <w:sz w:val="24"/>
          <w:szCs w:val="24"/>
        </w:rPr>
        <w:t>no special circumstances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64A23626" w:rsidR="00F27E77">
        <w:rPr>
          <w:rFonts w:ascii="Calibri" w:hAnsi="Calibri" w:cs="Calibri"/>
          <w:sz w:val="24"/>
          <w:szCs w:val="24"/>
        </w:rPr>
        <w:t>, and</w:t>
      </w:r>
      <w:r w:rsidRPr="64A23626" w:rsidR="003A43E0">
        <w:rPr>
          <w:rFonts w:ascii="Calibri" w:hAnsi="Calibri" w:cs="Calibri"/>
          <w:sz w:val="24"/>
          <w:szCs w:val="24"/>
        </w:rPr>
        <w:t xml:space="preserve"> no special circumstances requiring respondents to submit proprietary trade secrets, or other confidential information unless the agency can demonstrate that it has instituted procedures to protect the information's confidentiality to the extent permitted by</w:t>
      </w:r>
      <w:r w:rsidRPr="64A23626" w:rsidR="003A43E0">
        <w:rPr>
          <w:rFonts w:ascii="Calibri" w:hAnsi="Calibri" w:cs="Calibri"/>
          <w:spacing w:val="-3"/>
          <w:sz w:val="24"/>
          <w:szCs w:val="24"/>
        </w:rPr>
        <w:t xml:space="preserve"> </w:t>
      </w:r>
      <w:r w:rsidRPr="64A23626" w:rsidR="003A43E0">
        <w:rPr>
          <w:rFonts w:ascii="Calibri" w:hAnsi="Calibri" w:cs="Calibri"/>
          <w:sz w:val="24"/>
          <w:szCs w:val="24"/>
        </w:rPr>
        <w:t>law.</w:t>
      </w:r>
      <w:r w:rsidRPr="64A23626" w:rsidR="03A08BA3">
        <w:rPr>
          <w:rFonts w:ascii="Calibri" w:hAnsi="Calibri" w:cs="Calibri"/>
          <w:sz w:val="24"/>
          <w:szCs w:val="24"/>
        </w:rPr>
        <w:t xml:space="preserve"> </w:t>
      </w:r>
    </w:p>
    <w:p w:rsidR="64A23626" w:rsidP="64A23626" w14:paraId="0BC0D9DF" w14:textId="530EC552">
      <w:pPr>
        <w:tabs>
          <w:tab w:val="left" w:pos="759"/>
          <w:tab w:val="left" w:pos="760"/>
        </w:tabs>
        <w:spacing w:before="160"/>
        <w:ind w:left="360"/>
        <w:rPr>
          <w:rFonts w:ascii="Calibri" w:hAnsi="Calibri" w:cs="Calibri"/>
          <w:sz w:val="24"/>
          <w:szCs w:val="24"/>
        </w:rPr>
      </w:pPr>
    </w:p>
    <w:p w:rsidR="00201347" w:rsidRPr="00124446" w:rsidP="00844D2F" w14:paraId="011B0591" w14:textId="77777777">
      <w:pPr>
        <w:pStyle w:val="Heading1"/>
        <w:numPr>
          <w:ilvl w:val="0"/>
          <w:numId w:val="7"/>
        </w:numPr>
        <w:tabs>
          <w:tab w:val="left" w:pos="669"/>
        </w:tabs>
        <w:spacing w:before="125"/>
        <w:ind w:left="360" w:hanging="360"/>
        <w:rPr>
          <w:rFonts w:ascii="Calibri" w:hAnsi="Calibri" w:cs="Calibri"/>
        </w:rPr>
      </w:pPr>
      <w:r w:rsidRPr="00124446">
        <w:rPr>
          <w:rFonts w:ascii="Calibri" w:hAnsi="Calibri" w:cs="Calibri"/>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w:t>
      </w:r>
      <w:r w:rsidRPr="00124446">
        <w:rPr>
          <w:rFonts w:ascii="Calibri" w:hAnsi="Calibri" w:cs="Calibri"/>
          <w:spacing w:val="-17"/>
        </w:rPr>
        <w:t xml:space="preserve"> </w:t>
      </w:r>
      <w:r w:rsidRPr="00124446">
        <w:rPr>
          <w:rFonts w:ascii="Calibri" w:hAnsi="Calibri" w:cs="Calibri"/>
        </w:rPr>
        <w:t>burden.</w:t>
      </w:r>
    </w:p>
    <w:p w:rsidR="0056581F" w:rsidRPr="0056581F" w:rsidP="00060FAF" w14:paraId="2F54815D" w14:textId="77777777">
      <w:pPr>
        <w:pStyle w:val="BodyText"/>
        <w:spacing w:before="159"/>
        <w:rPr>
          <w:rFonts w:ascii="Calibri" w:hAnsi="Calibri" w:cs="Calibri"/>
          <w:b/>
          <w:bCs/>
        </w:rPr>
      </w:pPr>
      <w:r w:rsidRPr="61B0C144">
        <w:rPr>
          <w:rFonts w:ascii="Calibri" w:hAnsi="Calibri" w:cs="Calibri"/>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060FAF" w:rsidRPr="0071529B" w:rsidP="6F9299C2" w14:paraId="281D60F7" w14:textId="44DCA8B8">
      <w:pPr>
        <w:pStyle w:val="BodyText"/>
        <w:spacing w:before="159"/>
        <w:ind w:left="360"/>
        <w:rPr>
          <w:rFonts w:asciiTheme="minorHAnsi" w:eastAsiaTheme="minorEastAsia" w:hAnsiTheme="minorHAnsi" w:cstheme="minorHAnsi"/>
        </w:rPr>
      </w:pPr>
      <w:r w:rsidRPr="6F9299C2">
        <w:rPr>
          <w:rFonts w:asciiTheme="minorHAnsi" w:eastAsiaTheme="minorEastAsia" w:hAnsiTheme="minorHAnsi" w:cstheme="minorBidi"/>
        </w:rPr>
        <w:t>A Notice of Proposed Rulemaking, Docket ID USBC-</w:t>
      </w:r>
      <w:r w:rsidR="007C4442">
        <w:rPr>
          <w:rFonts w:asciiTheme="minorHAnsi" w:eastAsiaTheme="minorEastAsia" w:hAnsiTheme="minorHAnsi" w:cstheme="minorBidi"/>
        </w:rPr>
        <w:t>2025</w:t>
      </w:r>
      <w:r w:rsidRPr="6F9299C2">
        <w:rPr>
          <w:rFonts w:asciiTheme="minorHAnsi" w:eastAsiaTheme="minorEastAsia" w:hAnsiTheme="minorHAnsi" w:cstheme="minorBidi"/>
        </w:rPr>
        <w:t>-</w:t>
      </w:r>
      <w:r w:rsidRPr="007C4442" w:rsidR="007C4442">
        <w:rPr>
          <w:rFonts w:asciiTheme="minorHAnsi" w:eastAsiaTheme="minorEastAsia" w:hAnsiTheme="minorHAnsi" w:cstheme="minorBidi"/>
        </w:rPr>
        <w:t>0005</w:t>
      </w:r>
      <w:r w:rsidRPr="6F9299C2">
        <w:rPr>
          <w:rFonts w:asciiTheme="minorHAnsi" w:eastAsiaTheme="minorEastAsia" w:hAnsiTheme="minorHAnsi" w:cstheme="minorBidi"/>
        </w:rPr>
        <w:t xml:space="preserve">, was posted in the Federal Register on </w:t>
      </w:r>
      <w:r w:rsidR="007C4442">
        <w:rPr>
          <w:rFonts w:asciiTheme="minorHAnsi" w:eastAsiaTheme="minorEastAsia" w:hAnsiTheme="minorHAnsi" w:cstheme="minorBidi"/>
        </w:rPr>
        <w:t>February 23, 2026</w:t>
      </w:r>
      <w:r w:rsidRPr="6F9299C2">
        <w:rPr>
          <w:rFonts w:asciiTheme="minorHAnsi" w:eastAsiaTheme="minorEastAsia" w:hAnsiTheme="minorHAnsi" w:cstheme="minorBidi"/>
        </w:rPr>
        <w:t xml:space="preserve">, in Volume </w:t>
      </w:r>
      <w:r w:rsidR="007C4442">
        <w:rPr>
          <w:rFonts w:asciiTheme="minorHAnsi" w:eastAsiaTheme="minorEastAsia" w:hAnsiTheme="minorHAnsi" w:cstheme="minorBidi"/>
        </w:rPr>
        <w:t>91</w:t>
      </w:r>
      <w:r w:rsidRPr="6F9299C2">
        <w:rPr>
          <w:rFonts w:asciiTheme="minorHAnsi" w:eastAsiaTheme="minorEastAsia" w:hAnsiTheme="minorHAnsi" w:cstheme="minorBidi"/>
        </w:rPr>
        <w:t xml:space="preserve">, No. </w:t>
      </w:r>
      <w:r w:rsidR="007C4442">
        <w:rPr>
          <w:rFonts w:asciiTheme="minorHAnsi" w:eastAsiaTheme="minorEastAsia" w:hAnsiTheme="minorHAnsi" w:cstheme="minorBidi"/>
        </w:rPr>
        <w:t>8395</w:t>
      </w:r>
      <w:r w:rsidRPr="6F9299C2">
        <w:rPr>
          <w:rFonts w:asciiTheme="minorHAnsi" w:eastAsiaTheme="minorEastAsia" w:hAnsiTheme="minorHAnsi" w:cstheme="minorBidi"/>
        </w:rPr>
        <w:t xml:space="preserve">. </w:t>
      </w:r>
      <w:r w:rsidRPr="6F9299C2" w:rsidR="2B8EB523">
        <w:rPr>
          <w:rFonts w:asciiTheme="minorHAnsi" w:eastAsiaTheme="minorEastAsia" w:hAnsiTheme="minorHAnsi" w:cstheme="minorBidi"/>
        </w:rPr>
        <w:t>In this not</w:t>
      </w:r>
      <w:r w:rsidRPr="6F9299C2" w:rsidR="37433BEB">
        <w:rPr>
          <w:rFonts w:asciiTheme="minorHAnsi" w:eastAsiaTheme="minorEastAsia" w:hAnsiTheme="minorHAnsi" w:cstheme="minorBidi"/>
        </w:rPr>
        <w:t xml:space="preserve">ice, </w:t>
      </w:r>
      <w:r w:rsidRPr="6F9299C2" w:rsidR="1710ED4B">
        <w:rPr>
          <w:rFonts w:asciiTheme="minorHAnsi" w:eastAsiaTheme="minorEastAsia" w:hAnsiTheme="minorHAnsi" w:cstheme="minorBidi"/>
        </w:rPr>
        <w:t>t</w:t>
      </w:r>
      <w:r w:rsidRPr="6F9299C2" w:rsidR="37433BEB">
        <w:rPr>
          <w:rFonts w:asciiTheme="minorHAnsi" w:eastAsiaTheme="minorEastAsia" w:hAnsiTheme="minorHAnsi" w:cstheme="minorBidi"/>
        </w:rPr>
        <w:t xml:space="preserve">he Census </w:t>
      </w:r>
      <w:r w:rsidRPr="0071529B" w:rsidR="37433BEB">
        <w:rPr>
          <w:rFonts w:asciiTheme="minorHAnsi" w:eastAsiaTheme="minorEastAsia" w:hAnsiTheme="minorHAnsi" w:cstheme="minorHAnsi"/>
        </w:rPr>
        <w:t xml:space="preserve">Bureau </w:t>
      </w:r>
      <w:r w:rsidRPr="0071529B" w:rsidR="1F3DCDAE">
        <w:rPr>
          <w:rFonts w:asciiTheme="minorHAnsi" w:eastAsiaTheme="minorEastAsia" w:hAnsiTheme="minorHAnsi" w:cstheme="minorHAnsi"/>
        </w:rPr>
        <w:t>proposes</w:t>
      </w:r>
      <w:r w:rsidRPr="0071529B" w:rsidR="37433BEB">
        <w:rPr>
          <w:rFonts w:asciiTheme="minorHAnsi" w:eastAsiaTheme="minorEastAsia" w:hAnsiTheme="minorHAnsi" w:cstheme="minorHAnsi"/>
        </w:rPr>
        <w:t xml:space="preserve"> to amend Title 15, § 50.5, of the Code of Federal Regulations (CFR) to increase the fee for conducting an Age Search from $65.00 to $155.00. The Census Bureau also propo</w:t>
      </w:r>
      <w:r w:rsidRPr="0071529B" w:rsidR="269BC1F7">
        <w:rPr>
          <w:rFonts w:asciiTheme="minorHAnsi" w:eastAsiaTheme="minorEastAsia" w:hAnsiTheme="minorHAnsi" w:cstheme="minorHAnsi"/>
        </w:rPr>
        <w:t>ses</w:t>
      </w:r>
      <w:r w:rsidRPr="0071529B" w:rsidR="37433BEB">
        <w:rPr>
          <w:rFonts w:asciiTheme="minorHAnsi" w:eastAsiaTheme="minorEastAsia" w:hAnsiTheme="minorHAnsi" w:cstheme="minorHAnsi"/>
        </w:rPr>
        <w:t xml:space="preserve"> to increase the additional charge for expedited requests requiring search results within one day from $20.00 per case to $50.00 per case. These changes are being made to reflect the actual operating costs associated with processing an Age Search request. </w:t>
      </w:r>
      <w:r w:rsidRPr="0071529B" w:rsidR="303228A9">
        <w:rPr>
          <w:rFonts w:asciiTheme="minorHAnsi" w:eastAsiaTheme="minorEastAsia" w:hAnsiTheme="minorHAnsi" w:cstheme="minorHAnsi"/>
        </w:rPr>
        <w:t>In this notice</w:t>
      </w:r>
      <w:r w:rsidRPr="00A83540" w:rsidR="303228A9">
        <w:rPr>
          <w:rFonts w:asciiTheme="minorHAnsi" w:eastAsiaTheme="minorEastAsia" w:hAnsiTheme="minorHAnsi" w:cstheme="minorHAnsi"/>
        </w:rPr>
        <w:t>, the</w:t>
      </w:r>
      <w:r w:rsidRPr="00A83540" w:rsidR="37433BEB">
        <w:rPr>
          <w:rFonts w:asciiTheme="minorHAnsi" w:eastAsiaTheme="minorEastAsia" w:hAnsiTheme="minorHAnsi" w:cstheme="minorHAnsi"/>
        </w:rPr>
        <w:t xml:space="preserve"> Census Bureau </w:t>
      </w:r>
      <w:r w:rsidRPr="00A83540" w:rsidR="007C4442">
        <w:rPr>
          <w:rFonts w:eastAsia="Aptos" w:asciiTheme="minorHAnsi" w:hAnsiTheme="minorHAnsi" w:cstheme="minorHAnsi"/>
        </w:rPr>
        <w:t xml:space="preserve">also announces the Census Bureau’s intent to reinstate the expired </w:t>
      </w:r>
      <w:r w:rsidRPr="00A83540" w:rsidR="007C4442">
        <w:rPr>
          <w:rFonts w:asciiTheme="minorHAnsi" w:eastAsiaTheme="minorEastAsia" w:hAnsiTheme="minorHAnsi" w:cstheme="minorHAnsi"/>
        </w:rPr>
        <w:t xml:space="preserve">Age Search </w:t>
      </w:r>
      <w:r w:rsidRPr="00A83540" w:rsidR="007C4442">
        <w:rPr>
          <w:rFonts w:eastAsia="Aptos" w:asciiTheme="minorHAnsi" w:hAnsiTheme="minorHAnsi" w:cstheme="minorHAnsi"/>
        </w:rPr>
        <w:t xml:space="preserve">information collection </w:t>
      </w:r>
      <w:r w:rsidRPr="00A83540" w:rsidR="00582124">
        <w:rPr>
          <w:rFonts w:eastAsia="Aptos" w:asciiTheme="minorHAnsi" w:hAnsiTheme="minorHAnsi" w:cstheme="minorHAnsi"/>
        </w:rPr>
        <w:t>(</w:t>
      </w:r>
      <w:r w:rsidRPr="00A83540" w:rsidR="007C4442">
        <w:rPr>
          <w:rFonts w:eastAsia="Aptos" w:asciiTheme="minorHAnsi" w:hAnsiTheme="minorHAnsi" w:cstheme="minorHAnsi"/>
        </w:rPr>
        <w:t>under OMB Control Number 0607-0117</w:t>
      </w:r>
      <w:r w:rsidRPr="00A83540" w:rsidR="37433BEB">
        <w:rPr>
          <w:rFonts w:asciiTheme="minorHAnsi" w:eastAsiaTheme="minorEastAsia" w:hAnsiTheme="minorHAnsi" w:cstheme="minorHAnsi"/>
        </w:rPr>
        <w:t>) to continue this service to the public.</w:t>
      </w:r>
      <w:r w:rsidRPr="0071529B" w:rsidR="37433BEB">
        <w:rPr>
          <w:rFonts w:asciiTheme="minorHAnsi" w:eastAsiaTheme="minorEastAsia" w:hAnsiTheme="minorHAnsi" w:cstheme="minorHAnsi"/>
        </w:rPr>
        <w:t xml:space="preserve"> </w:t>
      </w:r>
    </w:p>
    <w:p w:rsidR="00060FAF" w:rsidRPr="00060FAF" w:rsidP="258A1AE8" w14:paraId="3656B9AB" w14:textId="7CA929E9">
      <w:pPr>
        <w:pStyle w:val="BodyText"/>
        <w:spacing w:before="159"/>
        <w:rPr>
          <w:rFonts w:ascii="Calibri" w:hAnsi="Calibri" w:cs="Calibri"/>
          <w:color w:val="0070C0"/>
        </w:rPr>
      </w:pPr>
    </w:p>
    <w:p w:rsidR="00201347" w:rsidRPr="00124446" w:rsidP="00844D2F" w14:paraId="66A4E15B" w14:textId="77777777">
      <w:pPr>
        <w:pStyle w:val="Heading1"/>
        <w:numPr>
          <w:ilvl w:val="0"/>
          <w:numId w:val="7"/>
        </w:numPr>
        <w:tabs>
          <w:tab w:val="left" w:pos="669"/>
        </w:tabs>
        <w:spacing w:before="161"/>
        <w:ind w:left="360" w:hanging="360"/>
        <w:rPr>
          <w:rFonts w:ascii="Calibri" w:hAnsi="Calibri" w:cs="Calibri"/>
        </w:rPr>
      </w:pPr>
      <w:r w:rsidRPr="00124446">
        <w:rPr>
          <w:rFonts w:ascii="Calibri" w:hAnsi="Calibri" w:cs="Calibri"/>
        </w:rPr>
        <w:t>Explain any decision to provide any paymen</w:t>
      </w:r>
      <w:r w:rsidR="00060FAF">
        <w:rPr>
          <w:rFonts w:ascii="Calibri" w:hAnsi="Calibri" w:cs="Calibri"/>
        </w:rPr>
        <w:t xml:space="preserve">t or gift to respondents, other </w:t>
      </w:r>
      <w:r w:rsidR="00EB723C">
        <w:rPr>
          <w:rFonts w:ascii="Calibri" w:hAnsi="Calibri" w:cs="Calibri"/>
        </w:rPr>
        <w:t>than remun</w:t>
      </w:r>
      <w:r w:rsidRPr="00124446">
        <w:rPr>
          <w:rFonts w:ascii="Calibri" w:hAnsi="Calibri" w:cs="Calibri"/>
        </w:rPr>
        <w:t>eration of contractors or</w:t>
      </w:r>
      <w:r w:rsidRPr="00124446">
        <w:rPr>
          <w:rFonts w:ascii="Calibri" w:hAnsi="Calibri" w:cs="Calibri"/>
          <w:spacing w:val="-2"/>
        </w:rPr>
        <w:t xml:space="preserve"> </w:t>
      </w:r>
      <w:r w:rsidRPr="00124446">
        <w:rPr>
          <w:rFonts w:ascii="Calibri" w:hAnsi="Calibri" w:cs="Calibri"/>
        </w:rPr>
        <w:t>grantees.</w:t>
      </w:r>
    </w:p>
    <w:p w:rsidR="00060FAF" w:rsidP="00060FAF" w14:paraId="45FB0818" w14:textId="2777F97E">
      <w:pPr>
        <w:pStyle w:val="BodyText"/>
        <w:rPr>
          <w:rFonts w:ascii="Calibri" w:hAnsi="Calibri" w:cs="Calibri"/>
        </w:rPr>
      </w:pPr>
      <w:r>
        <w:rPr>
          <w:rFonts w:ascii="Calibri" w:hAnsi="Calibri" w:cs="Calibri"/>
        </w:rPr>
        <w:t>There are no payments or gifts to respondents to complete and mail an application for the Age Search service.</w:t>
      </w:r>
    </w:p>
    <w:p w:rsidR="0037674C" w:rsidRPr="00060FAF" w:rsidP="00060FAF" w14:paraId="7E10DB45" w14:textId="77777777">
      <w:pPr>
        <w:pStyle w:val="BodyText"/>
        <w:rPr>
          <w:rFonts w:ascii="Calibri" w:hAnsi="Calibri" w:cs="Calibri"/>
        </w:rPr>
      </w:pPr>
    </w:p>
    <w:p w:rsidR="00201347" w:rsidRPr="00124446" w:rsidP="00844D2F" w14:paraId="0C7002A8" w14:textId="7F98A6EC">
      <w:pPr>
        <w:pStyle w:val="Heading1"/>
        <w:numPr>
          <w:ilvl w:val="0"/>
          <w:numId w:val="7"/>
        </w:numPr>
        <w:tabs>
          <w:tab w:val="left" w:pos="804"/>
        </w:tabs>
        <w:spacing w:before="161"/>
        <w:ind w:left="360" w:hanging="360"/>
        <w:rPr>
          <w:rFonts w:ascii="Calibri" w:hAnsi="Calibri" w:cs="Calibri"/>
        </w:rPr>
      </w:pPr>
      <w:r w:rsidRPr="00124446">
        <w:rPr>
          <w:rFonts w:ascii="Calibri" w:hAnsi="Calibri" w:cs="Calibri"/>
        </w:rPr>
        <w:t xml:space="preserve">Describe any assurance of confidentiality provided to </w:t>
      </w:r>
      <w:r w:rsidR="00FF1A79">
        <w:rPr>
          <w:rFonts w:ascii="Calibri" w:hAnsi="Calibri" w:cs="Calibri"/>
        </w:rPr>
        <w:t xml:space="preserve">respondents and the basis </w:t>
      </w:r>
      <w:r w:rsidRPr="00124446">
        <w:rPr>
          <w:rFonts w:ascii="Calibri" w:hAnsi="Calibri" w:cs="Calibri"/>
        </w:rPr>
        <w:t xml:space="preserve">for the assurance in statute, regulation, or agency policy. If the collection requires a </w:t>
      </w:r>
      <w:r w:rsidRPr="00124446" w:rsidR="001A3076">
        <w:rPr>
          <w:rFonts w:ascii="Calibri" w:hAnsi="Calibri" w:cs="Calibri"/>
        </w:rPr>
        <w:t xml:space="preserve">system of records </w:t>
      </w:r>
      <w:r w:rsidRPr="00124446" w:rsidR="001A3076">
        <w:rPr>
          <w:rFonts w:ascii="Calibri" w:hAnsi="Calibri" w:cs="Calibri"/>
        </w:rPr>
        <w:t>notice (SORN)</w:t>
      </w:r>
      <w:r w:rsidRPr="00124446">
        <w:rPr>
          <w:rFonts w:ascii="Calibri" w:hAnsi="Calibri" w:cs="Calibri"/>
        </w:rPr>
        <w:t xml:space="preserve"> or privacy impact assessment (PIA), those should be cited and described</w:t>
      </w:r>
      <w:r w:rsidRPr="00124446">
        <w:rPr>
          <w:rFonts w:ascii="Calibri" w:hAnsi="Calibri" w:cs="Calibri"/>
          <w:spacing w:val="-1"/>
        </w:rPr>
        <w:t xml:space="preserve"> </w:t>
      </w:r>
      <w:r w:rsidRPr="00124446">
        <w:rPr>
          <w:rFonts w:ascii="Calibri" w:hAnsi="Calibri" w:cs="Calibri"/>
        </w:rPr>
        <w:t>here.</w:t>
      </w:r>
    </w:p>
    <w:p w:rsidR="00AC7104" w:rsidRPr="00AC7104" w:rsidP="00AC7104" w14:paraId="1BE4317F" w14:textId="5BCFE057">
      <w:pPr>
        <w:pStyle w:val="BodyText"/>
        <w:spacing w:before="158"/>
        <w:rPr>
          <w:rFonts w:ascii="Calibri" w:hAnsi="Calibri" w:cs="Calibri"/>
        </w:rPr>
      </w:pPr>
      <w:r w:rsidRPr="61B0C144">
        <w:rPr>
          <w:rFonts w:ascii="Calibri" w:hAnsi="Calibri" w:cs="Calibri"/>
        </w:rPr>
        <w:t>The Census Bureau is required by law to protect your information. The Census Bureau is not permitted to publicly release your responses in a way that could identify you or your household. Title 13, United States Code, Section 8(a) permits release to the person whom the information pertains or to their legal representative. Several federal laws protect your privacy and keeps your answers confidential (</w:t>
      </w:r>
      <w:r w:rsidRPr="61B0C144" w:rsidR="000E0877">
        <w:rPr>
          <w:rFonts w:ascii="Calibri" w:hAnsi="Calibri" w:cs="Calibri"/>
        </w:rPr>
        <w:t xml:space="preserve">Title </w:t>
      </w:r>
      <w:r w:rsidRPr="61B0C144">
        <w:rPr>
          <w:rFonts w:ascii="Calibri" w:hAnsi="Calibri" w:cs="Calibri"/>
        </w:rPr>
        <w:t xml:space="preserve">5 U.S.C. </w:t>
      </w:r>
      <w:r w:rsidRPr="61B0C144" w:rsidR="000E0877">
        <w:rPr>
          <w:rFonts w:ascii="Calibri" w:hAnsi="Calibri" w:cs="Calibri"/>
        </w:rPr>
        <w:t xml:space="preserve">Section </w:t>
      </w:r>
      <w:r w:rsidRPr="61B0C144">
        <w:rPr>
          <w:rFonts w:ascii="Calibri" w:hAnsi="Calibri" w:cs="Calibri"/>
        </w:rPr>
        <w:t xml:space="preserve">552a and Title 13, United States Code, Section 9). </w:t>
      </w:r>
    </w:p>
    <w:p w:rsidR="00AC7104" w:rsidRPr="00AC7104" w:rsidP="00AC7104" w14:paraId="1C4B8E4A" w14:textId="77777777">
      <w:pPr>
        <w:pStyle w:val="BodyText"/>
        <w:spacing w:before="158"/>
        <w:rPr>
          <w:rFonts w:ascii="Calibri" w:hAnsi="Calibri" w:cs="Calibri"/>
        </w:rPr>
      </w:pPr>
      <w:r w:rsidRPr="00AC7104">
        <w:rPr>
          <w:rFonts w:ascii="Calibri" w:hAnsi="Calibri" w:cs="Calibri"/>
        </w:rPr>
        <w:t xml:space="preserve">The information provided to us may be shared with other Census Bureau staff for the work-related purposes per the published routine uses as identified in the Privacy Act System of Records Notice COMMERCE/Census-6, Population Census Records for 1910 and All Subsequent Decennial Censuses. </w:t>
      </w:r>
    </w:p>
    <w:p w:rsidR="009A4ADF" w:rsidP="00AC7104" w14:paraId="4866FB28" w14:textId="199E7EEF">
      <w:pPr>
        <w:pStyle w:val="BodyText"/>
        <w:spacing w:before="158"/>
        <w:rPr>
          <w:rFonts w:ascii="Calibri" w:hAnsi="Calibri" w:cs="Calibri"/>
        </w:rPr>
      </w:pPr>
      <w:r w:rsidRPr="00AC7104">
        <w:rPr>
          <w:rFonts w:ascii="Calibri" w:hAnsi="Calibri" w:cs="Calibri"/>
        </w:rPr>
        <w:t>Furnishing this information is voluntary. Failure to do so may affect the Census Bureau’s ability to provide the information requested.</w:t>
      </w:r>
    </w:p>
    <w:p w:rsidR="00A93F55" w:rsidRPr="00060FAF" w:rsidP="00AC7104" w14:paraId="53A63226" w14:textId="77777777">
      <w:pPr>
        <w:pStyle w:val="BodyText"/>
        <w:spacing w:before="158"/>
        <w:rPr>
          <w:rFonts w:ascii="Calibri" w:hAnsi="Calibri" w:cs="Calibri"/>
        </w:rPr>
      </w:pPr>
    </w:p>
    <w:p w:rsidR="00201347" w:rsidRPr="00124446" w:rsidP="00844D2F" w14:paraId="06337390" w14:textId="77777777">
      <w:pPr>
        <w:pStyle w:val="Heading1"/>
        <w:numPr>
          <w:ilvl w:val="0"/>
          <w:numId w:val="7"/>
        </w:numPr>
        <w:tabs>
          <w:tab w:val="left" w:pos="804"/>
        </w:tabs>
        <w:spacing w:before="185"/>
        <w:ind w:left="360" w:hanging="400"/>
        <w:rPr>
          <w:rFonts w:ascii="Calibri" w:hAnsi="Calibri" w:cs="Calibri"/>
        </w:rPr>
      </w:pPr>
      <w:r w:rsidRPr="00124446">
        <w:rPr>
          <w:rFonts w:ascii="Calibri" w:hAnsi="Calibri" w:cs="Calibri"/>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60FAF" w:rsidRPr="00FB1F29" w:rsidP="00060FAF" w14:paraId="44C537F1" w14:textId="577528F8">
      <w:pPr>
        <w:spacing w:before="161"/>
        <w:ind w:left="400"/>
        <w:rPr>
          <w:rFonts w:ascii="Calibri" w:hAnsi="Calibri" w:cs="Calibri"/>
          <w:bCs/>
          <w:sz w:val="24"/>
        </w:rPr>
      </w:pPr>
      <w:r>
        <w:rPr>
          <w:rFonts w:ascii="Calibri" w:hAnsi="Calibri" w:cs="Calibri"/>
          <w:bCs/>
          <w:sz w:val="24"/>
        </w:rPr>
        <w:t xml:space="preserve">The Age Search service does not require an applicant to provide sensitive information to conduct a search of a census record. </w:t>
      </w:r>
    </w:p>
    <w:p w:rsidR="00060FAF" w:rsidRPr="00060FAF" w:rsidP="000311EF" w14:paraId="53128261" w14:textId="77777777">
      <w:pPr>
        <w:pStyle w:val="BodyText"/>
        <w:spacing w:before="80" w:line="259" w:lineRule="auto"/>
        <w:ind w:right="368"/>
        <w:rPr>
          <w:rFonts w:ascii="Calibri" w:hAnsi="Calibri" w:cs="Calibri"/>
        </w:rPr>
      </w:pPr>
    </w:p>
    <w:p w:rsidR="00201347" w:rsidRPr="00124446" w:rsidP="003B1309" w14:paraId="5B7A8C0D" w14:textId="77777777">
      <w:pPr>
        <w:pStyle w:val="Heading1"/>
        <w:numPr>
          <w:ilvl w:val="0"/>
          <w:numId w:val="7"/>
        </w:numPr>
        <w:tabs>
          <w:tab w:val="left" w:pos="540"/>
        </w:tabs>
        <w:spacing w:before="122"/>
        <w:ind w:left="360" w:hanging="360"/>
        <w:rPr>
          <w:rFonts w:ascii="Calibri" w:hAnsi="Calibri" w:cs="Calibri"/>
        </w:rPr>
      </w:pPr>
      <w:r w:rsidRPr="00124446">
        <w:rPr>
          <w:rFonts w:ascii="Calibri" w:hAnsi="Calibri" w:cs="Calibri"/>
        </w:rPr>
        <w:t>Provide estimates of the hour burden of the collection of</w:t>
      </w:r>
      <w:r w:rsidRPr="00124446">
        <w:rPr>
          <w:rFonts w:ascii="Calibri" w:hAnsi="Calibri" w:cs="Calibri"/>
          <w:spacing w:val="-10"/>
        </w:rPr>
        <w:t xml:space="preserve"> </w:t>
      </w:r>
      <w:r w:rsidRPr="00124446">
        <w:rPr>
          <w:rFonts w:ascii="Calibri" w:hAnsi="Calibri" w:cs="Calibri"/>
        </w:rPr>
        <w:t>information.</w:t>
      </w:r>
    </w:p>
    <w:p w:rsidR="00201347" w:rsidRPr="000311EF" w:rsidP="003B1309" w14:paraId="01A1C6D7" w14:textId="77777777">
      <w:pPr>
        <w:pStyle w:val="ListParagraph"/>
        <w:numPr>
          <w:ilvl w:val="0"/>
          <w:numId w:val="10"/>
        </w:numPr>
        <w:tabs>
          <w:tab w:val="left" w:pos="759"/>
          <w:tab w:val="left" w:pos="760"/>
        </w:tabs>
        <w:spacing w:before="140"/>
        <w:rPr>
          <w:rFonts w:ascii="Calibri" w:hAnsi="Calibri" w:cs="Calibri"/>
          <w:b/>
          <w:sz w:val="24"/>
        </w:rPr>
      </w:pPr>
      <w:r w:rsidRPr="000311EF">
        <w:rPr>
          <w:rFonts w:ascii="Calibri" w:hAnsi="Calibri" w:cs="Calibri"/>
          <w:b/>
          <w:sz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w:t>
      </w:r>
      <w:r w:rsidRPr="000311EF">
        <w:rPr>
          <w:rFonts w:ascii="Calibri" w:hAnsi="Calibri" w:cs="Calibri"/>
          <w:b/>
          <w:spacing w:val="-2"/>
          <w:sz w:val="24"/>
        </w:rPr>
        <w:t xml:space="preserve"> </w:t>
      </w:r>
      <w:r w:rsidRPr="000311EF">
        <w:rPr>
          <w:rFonts w:ascii="Calibri" w:hAnsi="Calibri" w:cs="Calibri"/>
          <w:b/>
          <w:sz w:val="24"/>
        </w:rPr>
        <w:t>practices.</w:t>
      </w:r>
    </w:p>
    <w:p w:rsidR="00201347" w:rsidRPr="000311EF" w:rsidP="003B1309" w14:paraId="1B16A307" w14:textId="77777777">
      <w:pPr>
        <w:pStyle w:val="ListParagraph"/>
        <w:numPr>
          <w:ilvl w:val="0"/>
          <w:numId w:val="10"/>
        </w:numPr>
        <w:tabs>
          <w:tab w:val="left" w:pos="759"/>
          <w:tab w:val="left" w:pos="760"/>
        </w:tabs>
        <w:spacing w:before="128"/>
        <w:rPr>
          <w:rFonts w:ascii="Calibri" w:hAnsi="Calibri" w:cs="Calibri"/>
          <w:b/>
          <w:sz w:val="24"/>
        </w:rPr>
      </w:pPr>
      <w:r w:rsidRPr="000311EF">
        <w:rPr>
          <w:rFonts w:ascii="Calibri" w:hAnsi="Calibri" w:cs="Calibri"/>
          <w:b/>
          <w:sz w:val="24"/>
        </w:rPr>
        <w:t>If this request for approval covers more than one form, provide separate hour burden estimates for each form and aggregate the hour</w:t>
      </w:r>
      <w:r w:rsidRPr="000311EF">
        <w:rPr>
          <w:rFonts w:ascii="Calibri" w:hAnsi="Calibri" w:cs="Calibri"/>
          <w:b/>
          <w:spacing w:val="-3"/>
          <w:sz w:val="24"/>
        </w:rPr>
        <w:t xml:space="preserve"> </w:t>
      </w:r>
      <w:r w:rsidRPr="000311EF">
        <w:rPr>
          <w:rFonts w:ascii="Calibri" w:hAnsi="Calibri" w:cs="Calibri"/>
          <w:b/>
          <w:sz w:val="24"/>
        </w:rPr>
        <w:t>burdens.</w:t>
      </w:r>
    </w:p>
    <w:p w:rsidR="00201347" w:rsidP="003B1309" w14:paraId="6F1AF403" w14:textId="77777777">
      <w:pPr>
        <w:pStyle w:val="ListParagraph"/>
        <w:numPr>
          <w:ilvl w:val="0"/>
          <w:numId w:val="10"/>
        </w:numPr>
        <w:tabs>
          <w:tab w:val="left" w:pos="759"/>
          <w:tab w:val="left" w:pos="760"/>
        </w:tabs>
        <w:spacing w:before="131"/>
        <w:rPr>
          <w:rFonts w:ascii="Calibri" w:hAnsi="Calibri" w:cs="Calibri"/>
          <w:b/>
          <w:sz w:val="24"/>
        </w:rPr>
      </w:pPr>
      <w:r w:rsidRPr="000311EF">
        <w:rPr>
          <w:rFonts w:ascii="Calibri" w:hAnsi="Calibri" w:cs="Calibri"/>
          <w:b/>
          <w:sz w:val="24"/>
        </w:rPr>
        <w:t>Provide estimates of annualized cost to respondents for the hour burdens for collections of information, identifying and using appropriate wage rate categories. The cost of contracting out or paying outside parties for information collection activities should</w:t>
      </w:r>
      <w:r w:rsidRPr="000311EF">
        <w:rPr>
          <w:rFonts w:ascii="Calibri" w:hAnsi="Calibri" w:cs="Calibri"/>
          <w:b/>
          <w:spacing w:val="-49"/>
          <w:sz w:val="24"/>
        </w:rPr>
        <w:t xml:space="preserve"> </w:t>
      </w:r>
      <w:r w:rsidRPr="000311EF">
        <w:rPr>
          <w:rFonts w:ascii="Calibri" w:hAnsi="Calibri" w:cs="Calibri"/>
          <w:b/>
          <w:sz w:val="24"/>
        </w:rPr>
        <w:t>not be included here. Instead, this cost should be included under ‘Annual Cost to Federal Government’</w:t>
      </w:r>
      <w:r w:rsidR="002D0D06">
        <w:rPr>
          <w:rFonts w:ascii="Calibri" w:hAnsi="Calibri" w:cs="Calibri"/>
          <w:b/>
          <w:sz w:val="24"/>
        </w:rPr>
        <w:t xml:space="preserve"> (Item #14)</w:t>
      </w:r>
      <w:r w:rsidRPr="000311EF">
        <w:rPr>
          <w:rFonts w:ascii="Calibri" w:hAnsi="Calibri" w:cs="Calibri"/>
          <w:b/>
          <w:sz w:val="24"/>
        </w:rPr>
        <w:t>.</w:t>
      </w:r>
    </w:p>
    <w:p w:rsidR="004C09C5" w:rsidRPr="004C09C5" w:rsidP="00733E80" w14:paraId="2C01115C" w14:textId="3D62D9CE">
      <w:pPr>
        <w:spacing w:before="131"/>
        <w:ind w:left="450"/>
        <w:rPr>
          <w:rFonts w:ascii="Calibri" w:hAnsi="Calibri" w:cs="Calibri"/>
          <w:bCs/>
          <w:sz w:val="24"/>
        </w:rPr>
      </w:pPr>
      <w:r w:rsidRPr="004C09C5">
        <w:rPr>
          <w:rFonts w:ascii="Calibri" w:hAnsi="Calibri" w:cs="Calibri"/>
          <w:bCs/>
          <w:sz w:val="24"/>
        </w:rPr>
        <w:t xml:space="preserve">The number of </w:t>
      </w:r>
      <w:r w:rsidR="00697CC9">
        <w:rPr>
          <w:rFonts w:ascii="Calibri" w:hAnsi="Calibri" w:cs="Calibri"/>
          <w:bCs/>
          <w:sz w:val="24"/>
        </w:rPr>
        <w:t>applicants</w:t>
      </w:r>
      <w:r w:rsidRPr="004C09C5">
        <w:rPr>
          <w:rFonts w:ascii="Calibri" w:hAnsi="Calibri" w:cs="Calibri"/>
          <w:bCs/>
          <w:sz w:val="24"/>
        </w:rPr>
        <w:t xml:space="preserve"> is based on the </w:t>
      </w:r>
      <w:r>
        <w:rPr>
          <w:rFonts w:ascii="Calibri" w:hAnsi="Calibri" w:cs="Calibri"/>
          <w:bCs/>
          <w:sz w:val="24"/>
        </w:rPr>
        <w:t xml:space="preserve">average number of people that have requested this service in the past 3 years. The burden estimate in Table 1 </w:t>
      </w:r>
      <w:r w:rsidR="00697CC9">
        <w:rPr>
          <w:rFonts w:ascii="Calibri" w:hAnsi="Calibri" w:cs="Calibri"/>
          <w:bCs/>
          <w:sz w:val="24"/>
        </w:rPr>
        <w:t xml:space="preserve">below </w:t>
      </w:r>
      <w:r>
        <w:rPr>
          <w:rFonts w:ascii="Calibri" w:hAnsi="Calibri" w:cs="Calibri"/>
          <w:bCs/>
          <w:sz w:val="24"/>
        </w:rPr>
        <w:t xml:space="preserve">also includes </w:t>
      </w:r>
      <w:r w:rsidR="00DF4F91">
        <w:rPr>
          <w:rFonts w:ascii="Calibri" w:hAnsi="Calibri" w:cs="Calibri"/>
          <w:bCs/>
          <w:sz w:val="24"/>
        </w:rPr>
        <w:t xml:space="preserve">the estimated </w:t>
      </w:r>
      <w:r w:rsidR="00DF4F91">
        <w:rPr>
          <w:rFonts w:ascii="Calibri" w:hAnsi="Calibri" w:cs="Calibri"/>
          <w:bCs/>
          <w:sz w:val="24"/>
        </w:rPr>
        <w:t xml:space="preserve">number of people </w:t>
      </w:r>
      <w:r>
        <w:rPr>
          <w:rFonts w:ascii="Calibri" w:hAnsi="Calibri" w:cs="Calibri"/>
          <w:bCs/>
          <w:sz w:val="24"/>
        </w:rPr>
        <w:t>that will receive either letter</w:t>
      </w:r>
      <w:r w:rsidR="00697CC9">
        <w:rPr>
          <w:rFonts w:ascii="Calibri" w:hAnsi="Calibri" w:cs="Calibri"/>
          <w:bCs/>
          <w:sz w:val="24"/>
        </w:rPr>
        <w:t xml:space="preserve"> [</w:t>
      </w:r>
      <w:r w:rsidR="00B718B9">
        <w:rPr>
          <w:rFonts w:ascii="Calibri" w:hAnsi="Calibri" w:cs="Calibri"/>
          <w:bCs/>
          <w:sz w:val="24"/>
        </w:rPr>
        <w:t>BC</w:t>
      </w:r>
      <w:r w:rsidR="00697CC9">
        <w:rPr>
          <w:rFonts w:ascii="Calibri" w:hAnsi="Calibri" w:cs="Calibri"/>
          <w:bCs/>
          <w:sz w:val="24"/>
        </w:rPr>
        <w:t xml:space="preserve">-649(L) or </w:t>
      </w:r>
      <w:r w:rsidR="00B718B9">
        <w:rPr>
          <w:rFonts w:ascii="Calibri" w:hAnsi="Calibri" w:cs="Calibri"/>
          <w:bCs/>
          <w:sz w:val="24"/>
        </w:rPr>
        <w:t>BC</w:t>
      </w:r>
      <w:r w:rsidR="00697CC9">
        <w:rPr>
          <w:rFonts w:ascii="Calibri" w:hAnsi="Calibri" w:cs="Calibri"/>
          <w:bCs/>
          <w:sz w:val="24"/>
        </w:rPr>
        <w:t>-658(L)]</w:t>
      </w:r>
      <w:r w:rsidR="00DF4F91">
        <w:rPr>
          <w:rFonts w:ascii="Calibri" w:hAnsi="Calibri" w:cs="Calibri"/>
          <w:bCs/>
          <w:sz w:val="24"/>
        </w:rPr>
        <w:t xml:space="preserve"> and provide the necessary information to continue with the census record search.</w:t>
      </w:r>
    </w:p>
    <w:p w:rsidR="00BB3EB0" w:rsidP="00733E80" w14:paraId="0246C8D1" w14:textId="77777777">
      <w:pPr>
        <w:spacing w:before="131"/>
        <w:ind w:left="450"/>
        <w:rPr>
          <w:rFonts w:ascii="Calibri" w:hAnsi="Calibri" w:cs="Calibri"/>
          <w:bCs/>
          <w:sz w:val="24"/>
        </w:rPr>
      </w:pPr>
      <w:r w:rsidRPr="004C09C5">
        <w:rPr>
          <w:rFonts w:ascii="Calibri" w:hAnsi="Calibri" w:cs="Calibri"/>
          <w:bCs/>
          <w:sz w:val="24"/>
        </w:rPr>
        <w:t xml:space="preserve">The burden hours per response in Table 1 is based on subject matter expert review of the questions. The hourly wage rate for the </w:t>
      </w:r>
      <w:r w:rsidR="00DF4F91">
        <w:rPr>
          <w:rFonts w:ascii="Calibri" w:hAnsi="Calibri" w:cs="Calibri"/>
          <w:bCs/>
          <w:sz w:val="24"/>
        </w:rPr>
        <w:t>applicant</w:t>
      </w:r>
      <w:r w:rsidRPr="004C09C5">
        <w:rPr>
          <w:rFonts w:ascii="Calibri" w:hAnsi="Calibri" w:cs="Calibri"/>
          <w:bCs/>
          <w:sz w:val="24"/>
        </w:rPr>
        <w:t xml:space="preserve"> in Table </w:t>
      </w:r>
      <w:r w:rsidR="00E62015">
        <w:rPr>
          <w:rFonts w:ascii="Calibri" w:hAnsi="Calibri" w:cs="Calibri"/>
          <w:bCs/>
          <w:sz w:val="24"/>
        </w:rPr>
        <w:t>1</w:t>
      </w:r>
      <w:r w:rsidRPr="004C09C5">
        <w:rPr>
          <w:rFonts w:ascii="Calibri" w:hAnsi="Calibri" w:cs="Calibri"/>
          <w:bCs/>
          <w:sz w:val="24"/>
        </w:rPr>
        <w:t xml:space="preserve"> was taken from the May 2023 median hourly wage from BLS Occupational Outlook Handbook </w:t>
      </w:r>
      <w:r w:rsidRPr="004C09C5" w:rsidR="00697CC9">
        <w:rPr>
          <w:rFonts w:ascii="Calibri" w:hAnsi="Calibri" w:cs="Calibri"/>
          <w:bCs/>
          <w:sz w:val="24"/>
        </w:rPr>
        <w:t>(</w:t>
      </w:r>
      <w:hyperlink r:id="rId11" w:history="1">
        <w:r w:rsidRPr="00214367" w:rsidR="00697CC9">
          <w:rPr>
            <w:rStyle w:val="Hyperlink"/>
            <w:rFonts w:ascii="Calibri" w:hAnsi="Calibri" w:cs="Calibri"/>
            <w:bCs/>
            <w:sz w:val="24"/>
          </w:rPr>
          <w:t>https://www.bls.gov/bls/blswage.htm</w:t>
        </w:r>
      </w:hyperlink>
      <w:r w:rsidRPr="004C09C5" w:rsidR="00697CC9">
        <w:rPr>
          <w:rFonts w:ascii="Calibri" w:hAnsi="Calibri" w:cs="Calibri"/>
          <w:bCs/>
          <w:sz w:val="24"/>
        </w:rPr>
        <w:t>)</w:t>
      </w:r>
      <w:r w:rsidRPr="004C09C5">
        <w:rPr>
          <w:rFonts w:ascii="Calibri" w:hAnsi="Calibri" w:cs="Calibri"/>
          <w:bCs/>
          <w:sz w:val="24"/>
        </w:rPr>
        <w:t xml:space="preserve"> </w:t>
      </w:r>
      <w:r w:rsidR="00697CC9">
        <w:rPr>
          <w:rFonts w:ascii="Calibri" w:hAnsi="Calibri" w:cs="Calibri"/>
          <w:bCs/>
          <w:sz w:val="24"/>
        </w:rPr>
        <w:t>for All Occupations as the applicants might be f</w:t>
      </w:r>
      <w:r w:rsidR="007A471F">
        <w:rPr>
          <w:rFonts w:ascii="Calibri" w:hAnsi="Calibri" w:cs="Calibri"/>
          <w:bCs/>
          <w:sz w:val="24"/>
        </w:rPr>
        <w:t>rom</w:t>
      </w:r>
      <w:r w:rsidR="00697CC9">
        <w:rPr>
          <w:rFonts w:ascii="Calibri" w:hAnsi="Calibri" w:cs="Calibri"/>
          <w:bCs/>
          <w:sz w:val="24"/>
        </w:rPr>
        <w:t xml:space="preserve"> any of the positions listed in the BLS Handbook.</w:t>
      </w:r>
      <w:r w:rsidR="00E62015">
        <w:rPr>
          <w:rFonts w:ascii="Calibri" w:hAnsi="Calibri" w:cs="Calibri"/>
          <w:bCs/>
          <w:sz w:val="24"/>
        </w:rPr>
        <w:t xml:space="preserve"> This wage rate</w:t>
      </w:r>
      <w:r w:rsidR="007A471F">
        <w:rPr>
          <w:rFonts w:ascii="Calibri" w:hAnsi="Calibri" w:cs="Calibri"/>
          <w:bCs/>
          <w:sz w:val="24"/>
        </w:rPr>
        <w:t xml:space="preserve"> for all occupation nationwide</w:t>
      </w:r>
      <w:r w:rsidR="00E62015">
        <w:rPr>
          <w:rFonts w:ascii="Calibri" w:hAnsi="Calibri" w:cs="Calibri"/>
          <w:bCs/>
          <w:sz w:val="24"/>
        </w:rPr>
        <w:t xml:space="preserve"> is $23.</w:t>
      </w:r>
      <w:r w:rsidR="002F5E0D">
        <w:rPr>
          <w:rFonts w:ascii="Calibri" w:hAnsi="Calibri" w:cs="Calibri"/>
          <w:bCs/>
          <w:sz w:val="24"/>
        </w:rPr>
        <w:t>11</w:t>
      </w:r>
      <w:r w:rsidR="00E62015">
        <w:rPr>
          <w:rFonts w:ascii="Calibri" w:hAnsi="Calibri" w:cs="Calibri"/>
          <w:bCs/>
          <w:sz w:val="24"/>
        </w:rPr>
        <w:t>.</w:t>
      </w:r>
      <w:r w:rsidR="003D162C">
        <w:rPr>
          <w:rFonts w:ascii="Calibri" w:hAnsi="Calibri" w:cs="Calibri"/>
          <w:bCs/>
          <w:sz w:val="24"/>
        </w:rPr>
        <w:t xml:space="preserve"> </w:t>
      </w:r>
    </w:p>
    <w:p w:rsidR="004C09C5" w:rsidRPr="004C09C5" w:rsidP="00733E80" w14:paraId="7E9EF01B" w14:textId="755EC170">
      <w:pPr>
        <w:spacing w:before="131"/>
        <w:ind w:left="450"/>
        <w:rPr>
          <w:rFonts w:ascii="Calibri" w:hAnsi="Calibri" w:cs="Calibri"/>
          <w:bCs/>
          <w:sz w:val="24"/>
        </w:rPr>
      </w:pPr>
      <w:r>
        <w:rPr>
          <w:rFonts w:ascii="Calibri" w:hAnsi="Calibri" w:cs="Calibri"/>
          <w:bCs/>
          <w:sz w:val="24"/>
        </w:rPr>
        <w:t xml:space="preserve">Note that the type of respondent for all forms </w:t>
      </w:r>
      <w:r w:rsidR="006735DE">
        <w:rPr>
          <w:rFonts w:ascii="Calibri" w:hAnsi="Calibri" w:cs="Calibri"/>
          <w:bCs/>
          <w:sz w:val="24"/>
        </w:rPr>
        <w:t xml:space="preserve">used </w:t>
      </w:r>
      <w:r>
        <w:rPr>
          <w:rFonts w:ascii="Calibri" w:hAnsi="Calibri" w:cs="Calibri"/>
          <w:bCs/>
          <w:sz w:val="24"/>
        </w:rPr>
        <w:t>in this</w:t>
      </w:r>
      <w:r w:rsidR="006735DE">
        <w:rPr>
          <w:rFonts w:ascii="Calibri" w:hAnsi="Calibri" w:cs="Calibri"/>
          <w:bCs/>
          <w:sz w:val="24"/>
        </w:rPr>
        <w:t xml:space="preserve"> </w:t>
      </w:r>
      <w:r>
        <w:rPr>
          <w:rFonts w:ascii="Calibri" w:hAnsi="Calibri" w:cs="Calibri"/>
          <w:bCs/>
          <w:sz w:val="24"/>
        </w:rPr>
        <w:t xml:space="preserve">service is the </w:t>
      </w:r>
      <w:r w:rsidR="00BB3EB0">
        <w:rPr>
          <w:rFonts w:ascii="Calibri" w:hAnsi="Calibri" w:cs="Calibri"/>
          <w:bCs/>
          <w:sz w:val="24"/>
        </w:rPr>
        <w:t>public</w:t>
      </w:r>
      <w:r>
        <w:rPr>
          <w:rFonts w:ascii="Calibri" w:hAnsi="Calibri" w:cs="Calibri"/>
          <w:bCs/>
          <w:sz w:val="24"/>
        </w:rPr>
        <w:t>, those persons needing a census transcript</w:t>
      </w:r>
      <w:r w:rsidR="00BB3EB0">
        <w:rPr>
          <w:rFonts w:ascii="Calibri" w:hAnsi="Calibri" w:cs="Calibri"/>
          <w:bCs/>
          <w:sz w:val="24"/>
        </w:rPr>
        <w:t xml:space="preserve"> for the approved purposes stated in Section 1.</w:t>
      </w:r>
    </w:p>
    <w:p w:rsidR="00201347" w:rsidRPr="005B4FDF" w:rsidP="00733E80" w14:paraId="4C8C9DC8" w14:textId="79B7FD66">
      <w:pPr>
        <w:spacing w:before="185"/>
        <w:ind w:left="540"/>
        <w:rPr>
          <w:rFonts w:ascii="Calibri" w:hAnsi="Calibri" w:cs="Calibri"/>
          <w:b/>
        </w:rPr>
      </w:pPr>
      <w:r>
        <w:rPr>
          <w:rFonts w:ascii="Calibri" w:hAnsi="Calibri" w:cs="Calibri"/>
          <w:b/>
        </w:rPr>
        <w:t>Table 1</w:t>
      </w:r>
      <w:r w:rsidRPr="005B4FDF" w:rsidR="001F2674">
        <w:rPr>
          <w:rFonts w:ascii="Calibri" w:hAnsi="Calibri" w:cs="Calibri"/>
          <w:b/>
        </w:rPr>
        <w:t xml:space="preserve"> </w:t>
      </w:r>
      <w:r>
        <w:rPr>
          <w:rFonts w:ascii="Calibri" w:hAnsi="Calibri" w:cs="Calibri"/>
          <w:b/>
        </w:rPr>
        <w:t>–</w:t>
      </w:r>
      <w:r w:rsidRPr="005B4FDF" w:rsidR="001F2674">
        <w:rPr>
          <w:rFonts w:ascii="Calibri" w:hAnsi="Calibri" w:cs="Calibri"/>
          <w:b/>
        </w:rPr>
        <w:t xml:space="preserve"> Estimated Annualized Respondent Burden Hours</w:t>
      </w:r>
    </w:p>
    <w:tbl>
      <w:tblPr>
        <w:tblStyle w:val="TableGrid"/>
        <w:tblW w:w="9630" w:type="dxa"/>
        <w:tblInd w:w="535" w:type="dxa"/>
        <w:tblLayout w:type="fixed"/>
        <w:tblLook w:val="04A0"/>
      </w:tblPr>
      <w:tblGrid>
        <w:gridCol w:w="1170"/>
        <w:gridCol w:w="1440"/>
        <w:gridCol w:w="1350"/>
        <w:gridCol w:w="1440"/>
        <w:gridCol w:w="1170"/>
        <w:gridCol w:w="1440"/>
        <w:gridCol w:w="1620"/>
      </w:tblGrid>
      <w:tr w14:paraId="3F279B87" w14:textId="61FFFC05" w:rsidTr="61B0C144">
        <w:tblPrEx>
          <w:tblW w:w="9630" w:type="dxa"/>
          <w:tblInd w:w="535" w:type="dxa"/>
          <w:tblLayout w:type="fixed"/>
          <w:tblLook w:val="04A0"/>
        </w:tblPrEx>
        <w:tc>
          <w:tcPr>
            <w:tcW w:w="1170" w:type="dxa"/>
            <w:shd w:val="clear" w:color="auto" w:fill="C6D9F0" w:themeFill="text2" w:themeFillTint="33"/>
            <w:vAlign w:val="center"/>
          </w:tcPr>
          <w:p w:rsidR="00BB3EB0" w:rsidRPr="00BB3EB0" w:rsidP="00122A59" w14:paraId="61D82F42" w14:textId="6ABF2029">
            <w:pPr>
              <w:jc w:val="center"/>
              <w:rPr>
                <w:rFonts w:ascii="Calibri" w:hAnsi="Calibri" w:cs="Calibri"/>
                <w:b/>
              </w:rPr>
            </w:pPr>
            <w:r>
              <w:rPr>
                <w:rFonts w:ascii="Calibri" w:hAnsi="Calibri" w:cs="Calibri"/>
                <w:b/>
              </w:rPr>
              <w:t>Form</w:t>
            </w:r>
          </w:p>
        </w:tc>
        <w:tc>
          <w:tcPr>
            <w:tcW w:w="1440" w:type="dxa"/>
            <w:shd w:val="clear" w:color="auto" w:fill="C6D9F0" w:themeFill="text2" w:themeFillTint="33"/>
            <w:vAlign w:val="bottom"/>
          </w:tcPr>
          <w:p w:rsidR="00BB3EB0" w:rsidRPr="00BB3EB0" w:rsidP="00BB3EB0" w14:paraId="6F367343" w14:textId="60D2EF5A">
            <w:pPr>
              <w:jc w:val="center"/>
              <w:rPr>
                <w:rFonts w:ascii="Calibri" w:hAnsi="Calibri" w:cs="Calibri"/>
                <w:b/>
              </w:rPr>
            </w:pPr>
            <w:r w:rsidRPr="00BB3EB0">
              <w:rPr>
                <w:rFonts w:ascii="Calibri" w:hAnsi="Calibri" w:cs="Calibri"/>
                <w:b/>
              </w:rPr>
              <w:t># of Respondents</w:t>
            </w:r>
          </w:p>
          <w:p w:rsidR="00BB3EB0" w:rsidRPr="00BB3EB0" w:rsidP="00BB3EB0" w14:paraId="092A3B10" w14:textId="76AE7DB4">
            <w:pPr>
              <w:jc w:val="center"/>
              <w:rPr>
                <w:rFonts w:ascii="Calibri" w:hAnsi="Calibri" w:cs="Calibri"/>
                <w:b/>
              </w:rPr>
            </w:pPr>
            <w:r w:rsidRPr="00BB3EB0">
              <w:rPr>
                <w:rFonts w:ascii="Calibri" w:hAnsi="Calibri" w:cs="Calibri"/>
                <w:b/>
              </w:rPr>
              <w:t>(a)</w:t>
            </w:r>
          </w:p>
        </w:tc>
        <w:tc>
          <w:tcPr>
            <w:tcW w:w="1350" w:type="dxa"/>
            <w:shd w:val="clear" w:color="auto" w:fill="C6D9F0" w:themeFill="text2" w:themeFillTint="33"/>
            <w:vAlign w:val="bottom"/>
          </w:tcPr>
          <w:p w:rsidR="00BB3EB0" w:rsidRPr="00BB3EB0" w:rsidP="00BB3EB0" w14:paraId="63C1CE35" w14:textId="7320D5B1">
            <w:pPr>
              <w:jc w:val="center"/>
              <w:rPr>
                <w:rFonts w:ascii="Calibri" w:hAnsi="Calibri" w:cs="Calibri"/>
                <w:b/>
              </w:rPr>
            </w:pPr>
            <w:r w:rsidRPr="00BB3EB0">
              <w:rPr>
                <w:rFonts w:ascii="Calibri" w:hAnsi="Calibri" w:cs="Calibri"/>
                <w:b/>
              </w:rPr>
              <w:t>Annual # of Responses/</w:t>
            </w:r>
          </w:p>
          <w:p w:rsidR="00BB3EB0" w:rsidRPr="00BB3EB0" w:rsidP="00BB3EB0" w14:paraId="502853FA" w14:textId="77777777">
            <w:pPr>
              <w:jc w:val="center"/>
              <w:rPr>
                <w:rFonts w:ascii="Calibri" w:hAnsi="Calibri" w:cs="Calibri"/>
                <w:b/>
              </w:rPr>
            </w:pPr>
            <w:r w:rsidRPr="00BB3EB0">
              <w:rPr>
                <w:rFonts w:ascii="Calibri" w:hAnsi="Calibri" w:cs="Calibri"/>
                <w:b/>
              </w:rPr>
              <w:t>Respondent</w:t>
            </w:r>
          </w:p>
          <w:p w:rsidR="00BB3EB0" w:rsidRPr="00BB3EB0" w:rsidP="00BB3EB0" w14:paraId="3D99D623" w14:textId="21B8BE84">
            <w:pPr>
              <w:jc w:val="center"/>
              <w:rPr>
                <w:rFonts w:ascii="Calibri" w:hAnsi="Calibri" w:cs="Calibri"/>
                <w:b/>
              </w:rPr>
            </w:pPr>
            <w:r w:rsidRPr="00BB3EB0">
              <w:rPr>
                <w:rFonts w:ascii="Calibri" w:hAnsi="Calibri" w:cs="Calibri"/>
                <w:b/>
              </w:rPr>
              <w:t>(b)</w:t>
            </w:r>
          </w:p>
        </w:tc>
        <w:tc>
          <w:tcPr>
            <w:tcW w:w="1440" w:type="dxa"/>
            <w:shd w:val="clear" w:color="auto" w:fill="C6D9F0" w:themeFill="text2" w:themeFillTint="33"/>
            <w:vAlign w:val="bottom"/>
          </w:tcPr>
          <w:p w:rsidR="00BB3EB0" w:rsidRPr="00BB3EB0" w:rsidP="00BB3EB0" w14:paraId="436DBE78" w14:textId="77777777">
            <w:pPr>
              <w:pStyle w:val="TableParagraph"/>
              <w:ind w:left="69" w:right="46"/>
              <w:jc w:val="center"/>
              <w:rPr>
                <w:rFonts w:ascii="Calibri" w:hAnsi="Calibri" w:cs="Calibri"/>
                <w:b/>
              </w:rPr>
            </w:pPr>
            <w:r w:rsidRPr="00BB3EB0">
              <w:rPr>
                <w:rFonts w:ascii="Calibri" w:hAnsi="Calibri" w:cs="Calibri"/>
                <w:b/>
              </w:rPr>
              <w:t>Total # of Annual Responses</w:t>
            </w:r>
          </w:p>
          <w:p w:rsidR="00BB3EB0" w:rsidRPr="00BB3EB0" w:rsidP="00BB3EB0" w14:paraId="51B8CA6A" w14:textId="6430D2F7">
            <w:pPr>
              <w:jc w:val="center"/>
              <w:rPr>
                <w:rFonts w:ascii="Calibri" w:hAnsi="Calibri" w:cs="Calibri"/>
                <w:b/>
              </w:rPr>
            </w:pPr>
            <w:r w:rsidRPr="00BB3EB0">
              <w:rPr>
                <w:rFonts w:ascii="Calibri" w:hAnsi="Calibri" w:cs="Calibri"/>
                <w:b/>
              </w:rPr>
              <w:t>(c) = (a) x (b)</w:t>
            </w:r>
          </w:p>
        </w:tc>
        <w:tc>
          <w:tcPr>
            <w:tcW w:w="1170" w:type="dxa"/>
            <w:shd w:val="clear" w:color="auto" w:fill="C6D9F0" w:themeFill="text2" w:themeFillTint="33"/>
            <w:vAlign w:val="bottom"/>
          </w:tcPr>
          <w:p w:rsidR="00BB3EB0" w:rsidRPr="00BB3EB0" w:rsidP="00BB3EB0" w14:paraId="34E20CA0" w14:textId="77777777">
            <w:pPr>
              <w:pStyle w:val="TableParagraph"/>
              <w:ind w:right="19"/>
              <w:jc w:val="center"/>
              <w:rPr>
                <w:rFonts w:ascii="Calibri" w:hAnsi="Calibri" w:cs="Calibri"/>
                <w:b/>
              </w:rPr>
            </w:pPr>
            <w:r w:rsidRPr="00BB3EB0">
              <w:rPr>
                <w:rFonts w:ascii="Calibri" w:hAnsi="Calibri" w:cs="Calibri"/>
                <w:b/>
              </w:rPr>
              <w:t>Burden Hours/ Response</w:t>
            </w:r>
          </w:p>
          <w:p w:rsidR="00BB3EB0" w:rsidRPr="00BB3EB0" w:rsidP="00BB3EB0" w14:paraId="393A2C36" w14:textId="5F0B1656">
            <w:pPr>
              <w:jc w:val="center"/>
              <w:rPr>
                <w:rFonts w:ascii="Calibri" w:hAnsi="Calibri" w:cs="Calibri"/>
                <w:b/>
              </w:rPr>
            </w:pPr>
            <w:r w:rsidRPr="00BB3EB0">
              <w:rPr>
                <w:rFonts w:ascii="Calibri" w:hAnsi="Calibri" w:cs="Calibri"/>
                <w:b/>
              </w:rPr>
              <w:t>(d)</w:t>
            </w:r>
          </w:p>
        </w:tc>
        <w:tc>
          <w:tcPr>
            <w:tcW w:w="1440" w:type="dxa"/>
            <w:shd w:val="clear" w:color="auto" w:fill="C6D9F0" w:themeFill="text2" w:themeFillTint="33"/>
            <w:vAlign w:val="bottom"/>
          </w:tcPr>
          <w:p w:rsidR="00BB3EB0" w:rsidRPr="00BB3EB0" w:rsidP="00BB3EB0" w14:paraId="4000D176" w14:textId="77777777">
            <w:pPr>
              <w:jc w:val="center"/>
              <w:rPr>
                <w:rFonts w:ascii="Calibri" w:hAnsi="Calibri" w:cs="Calibri"/>
                <w:b/>
              </w:rPr>
            </w:pPr>
            <w:r w:rsidRPr="00BB3EB0">
              <w:rPr>
                <w:rFonts w:ascii="Calibri" w:hAnsi="Calibri" w:cs="Calibri"/>
                <w:b/>
              </w:rPr>
              <w:t>Total Annual Burden Hours</w:t>
            </w:r>
          </w:p>
          <w:p w:rsidR="00BB3EB0" w:rsidRPr="00BB3EB0" w:rsidP="00BB3EB0" w14:paraId="07BED615" w14:textId="7A7077A7">
            <w:pPr>
              <w:jc w:val="center"/>
              <w:rPr>
                <w:rFonts w:ascii="Calibri" w:hAnsi="Calibri" w:cs="Calibri"/>
                <w:b/>
              </w:rPr>
            </w:pPr>
            <w:r w:rsidRPr="00BB3EB0">
              <w:rPr>
                <w:rFonts w:ascii="Calibri" w:hAnsi="Calibri" w:cs="Calibri"/>
                <w:b/>
              </w:rPr>
              <w:t>(e) = (c) x (d)</w:t>
            </w:r>
          </w:p>
        </w:tc>
        <w:tc>
          <w:tcPr>
            <w:tcW w:w="1620" w:type="dxa"/>
            <w:shd w:val="clear" w:color="auto" w:fill="C6D9F0" w:themeFill="text2" w:themeFillTint="33"/>
            <w:vAlign w:val="bottom"/>
          </w:tcPr>
          <w:p w:rsidR="00BB3EB0" w:rsidRPr="00BB3EB0" w:rsidP="00BB3EB0" w14:paraId="654328DC" w14:textId="386AC8D7">
            <w:pPr>
              <w:jc w:val="center"/>
              <w:rPr>
                <w:rFonts w:ascii="Calibri" w:hAnsi="Calibri" w:cs="Calibri"/>
                <w:b/>
              </w:rPr>
            </w:pPr>
            <w:r w:rsidRPr="00BB3EB0">
              <w:rPr>
                <w:rFonts w:ascii="Calibri" w:hAnsi="Calibri" w:cs="Calibri"/>
                <w:b/>
              </w:rPr>
              <w:t>Total Burden Costs</w:t>
            </w:r>
          </w:p>
          <w:p w:rsidR="00BB3EB0" w:rsidRPr="00BB3EB0" w:rsidP="00BB3EB0" w14:paraId="34742548" w14:textId="6263E6A8">
            <w:pPr>
              <w:jc w:val="center"/>
              <w:rPr>
                <w:rFonts w:ascii="Calibri" w:hAnsi="Calibri" w:cs="Calibri"/>
                <w:b/>
              </w:rPr>
            </w:pPr>
            <w:r w:rsidRPr="00BB3EB0">
              <w:rPr>
                <w:rFonts w:ascii="Calibri" w:hAnsi="Calibri" w:cs="Calibri"/>
                <w:b/>
              </w:rPr>
              <w:t>(f) = (a) x (d) x (23.11)</w:t>
            </w:r>
          </w:p>
        </w:tc>
      </w:tr>
      <w:tr w14:paraId="644602FE" w14:textId="66C71059" w:rsidTr="61B0C144">
        <w:tblPrEx>
          <w:tblW w:w="9630" w:type="dxa"/>
          <w:tblInd w:w="535" w:type="dxa"/>
          <w:tblLayout w:type="fixed"/>
          <w:tblLook w:val="04A0"/>
        </w:tblPrEx>
        <w:tc>
          <w:tcPr>
            <w:tcW w:w="1170" w:type="dxa"/>
            <w:vAlign w:val="center"/>
          </w:tcPr>
          <w:p w:rsidR="00BB3EB0" w:rsidRPr="00BB3EB0" w:rsidP="61B0C144" w14:paraId="6D8650D9" w14:textId="3A954A2A">
            <w:pPr>
              <w:jc w:val="center"/>
              <w:rPr>
                <w:rFonts w:ascii="Calibri" w:hAnsi="Calibri" w:cs="Calibri"/>
              </w:rPr>
            </w:pPr>
            <w:r w:rsidRPr="61B0C144">
              <w:rPr>
                <w:rFonts w:ascii="Calibri" w:hAnsi="Calibri" w:cs="Calibri"/>
              </w:rPr>
              <w:t>BC-600</w:t>
            </w:r>
          </w:p>
        </w:tc>
        <w:tc>
          <w:tcPr>
            <w:tcW w:w="1440" w:type="dxa"/>
            <w:vAlign w:val="center"/>
          </w:tcPr>
          <w:p w:rsidR="00BB3EB0" w:rsidRPr="00BB3EB0" w:rsidP="61B0C144" w14:paraId="12744B62" w14:textId="72614462">
            <w:pPr>
              <w:jc w:val="center"/>
              <w:rPr>
                <w:rFonts w:ascii="Calibri" w:hAnsi="Calibri" w:cs="Calibri"/>
              </w:rPr>
            </w:pPr>
            <w:r w:rsidRPr="61B0C144">
              <w:rPr>
                <w:rFonts w:ascii="Calibri" w:hAnsi="Calibri" w:cs="Calibri"/>
              </w:rPr>
              <w:t>1</w:t>
            </w:r>
            <w:r w:rsidRPr="61B0C144" w:rsidR="612FD6B6">
              <w:rPr>
                <w:rFonts w:ascii="Calibri" w:hAnsi="Calibri" w:cs="Calibri"/>
              </w:rPr>
              <w:t>,</w:t>
            </w:r>
            <w:r w:rsidRPr="61B0C144">
              <w:rPr>
                <w:rFonts w:ascii="Calibri" w:hAnsi="Calibri" w:cs="Calibri"/>
              </w:rPr>
              <w:t>614</w:t>
            </w:r>
          </w:p>
        </w:tc>
        <w:tc>
          <w:tcPr>
            <w:tcW w:w="1350" w:type="dxa"/>
            <w:vAlign w:val="center"/>
          </w:tcPr>
          <w:p w:rsidR="00BB3EB0" w:rsidRPr="00BB3EB0" w:rsidP="00122A59" w14:paraId="54D8879F" w14:textId="17F041AA">
            <w:pPr>
              <w:jc w:val="center"/>
              <w:rPr>
                <w:rFonts w:ascii="Calibri" w:hAnsi="Calibri" w:cs="Calibri"/>
                <w:bCs/>
              </w:rPr>
            </w:pPr>
            <w:r w:rsidRPr="00BB3EB0">
              <w:rPr>
                <w:rFonts w:ascii="Calibri" w:hAnsi="Calibri" w:cs="Calibri"/>
                <w:bCs/>
              </w:rPr>
              <w:t>1</w:t>
            </w:r>
          </w:p>
        </w:tc>
        <w:tc>
          <w:tcPr>
            <w:tcW w:w="1440" w:type="dxa"/>
            <w:vAlign w:val="center"/>
          </w:tcPr>
          <w:p w:rsidR="00BB3EB0" w:rsidRPr="00BB3EB0" w:rsidP="61B0C144" w14:paraId="11D7C318" w14:textId="7672AAE4">
            <w:pPr>
              <w:jc w:val="center"/>
              <w:rPr>
                <w:rFonts w:ascii="Calibri" w:hAnsi="Calibri" w:cs="Calibri"/>
              </w:rPr>
            </w:pPr>
            <w:r w:rsidRPr="61B0C144">
              <w:rPr>
                <w:rFonts w:ascii="Calibri" w:hAnsi="Calibri" w:cs="Calibri"/>
              </w:rPr>
              <w:t>1</w:t>
            </w:r>
            <w:r w:rsidRPr="61B0C144" w:rsidR="406EFDFE">
              <w:rPr>
                <w:rFonts w:ascii="Calibri" w:hAnsi="Calibri" w:cs="Calibri"/>
              </w:rPr>
              <w:t>,</w:t>
            </w:r>
            <w:r w:rsidRPr="61B0C144">
              <w:rPr>
                <w:rFonts w:ascii="Calibri" w:hAnsi="Calibri" w:cs="Calibri"/>
              </w:rPr>
              <w:t>614</w:t>
            </w:r>
          </w:p>
        </w:tc>
        <w:tc>
          <w:tcPr>
            <w:tcW w:w="1170" w:type="dxa"/>
            <w:vAlign w:val="center"/>
          </w:tcPr>
          <w:p w:rsidR="00BB3EB0" w:rsidRPr="00BB3EB0" w:rsidP="00122A59" w14:paraId="1D642B84" w14:textId="7073B6AA">
            <w:pPr>
              <w:jc w:val="center"/>
              <w:rPr>
                <w:rFonts w:ascii="Calibri" w:hAnsi="Calibri" w:cs="Calibri"/>
                <w:bCs/>
              </w:rPr>
            </w:pPr>
            <w:r w:rsidRPr="00BB3EB0">
              <w:rPr>
                <w:rFonts w:ascii="Calibri" w:hAnsi="Calibri" w:cs="Calibri"/>
                <w:bCs/>
              </w:rPr>
              <w:t>12/60</w:t>
            </w:r>
          </w:p>
        </w:tc>
        <w:tc>
          <w:tcPr>
            <w:tcW w:w="1440" w:type="dxa"/>
            <w:vAlign w:val="center"/>
          </w:tcPr>
          <w:p w:rsidR="00BB3EB0" w:rsidRPr="00BB3EB0" w:rsidP="00122A59" w14:paraId="26E6187C" w14:textId="53AE8A54">
            <w:pPr>
              <w:jc w:val="center"/>
              <w:rPr>
                <w:rFonts w:ascii="Calibri" w:hAnsi="Calibri" w:cs="Calibri"/>
                <w:bCs/>
              </w:rPr>
            </w:pPr>
            <w:r>
              <w:rPr>
                <w:rFonts w:ascii="Calibri" w:hAnsi="Calibri" w:cs="Calibri"/>
                <w:bCs/>
              </w:rPr>
              <w:t>322.8</w:t>
            </w:r>
          </w:p>
        </w:tc>
        <w:tc>
          <w:tcPr>
            <w:tcW w:w="1620" w:type="dxa"/>
          </w:tcPr>
          <w:p w:rsidR="00BB3EB0" w:rsidRPr="00BB3EB0" w:rsidP="00122A59" w14:paraId="7DCB1453" w14:textId="379962BB">
            <w:pPr>
              <w:jc w:val="center"/>
              <w:rPr>
                <w:rFonts w:ascii="Calibri" w:hAnsi="Calibri" w:cs="Calibri"/>
                <w:bCs/>
              </w:rPr>
            </w:pPr>
            <w:r>
              <w:rPr>
                <w:rFonts w:ascii="Calibri" w:hAnsi="Calibri" w:cs="Calibri"/>
                <w:bCs/>
              </w:rPr>
              <w:t>$7,459.91</w:t>
            </w:r>
          </w:p>
        </w:tc>
      </w:tr>
      <w:tr w14:paraId="373FC4BA" w14:textId="72D7A6DD" w:rsidTr="61B0C144">
        <w:tblPrEx>
          <w:tblW w:w="9630" w:type="dxa"/>
          <w:tblInd w:w="535" w:type="dxa"/>
          <w:tblLayout w:type="fixed"/>
          <w:tblLook w:val="04A0"/>
        </w:tblPrEx>
        <w:tc>
          <w:tcPr>
            <w:tcW w:w="1170" w:type="dxa"/>
            <w:vAlign w:val="center"/>
          </w:tcPr>
          <w:p w:rsidR="00BB3EB0" w:rsidRPr="00BB3EB0" w:rsidP="00122A59" w14:paraId="6CEDC215" w14:textId="3B088D1C">
            <w:pPr>
              <w:jc w:val="center"/>
              <w:rPr>
                <w:rFonts w:ascii="Calibri" w:hAnsi="Calibri" w:cs="Calibri"/>
                <w:bCs/>
              </w:rPr>
            </w:pPr>
            <w:r w:rsidRPr="00BB3EB0">
              <w:rPr>
                <w:rFonts w:ascii="Calibri" w:hAnsi="Calibri" w:cs="Calibri"/>
                <w:bCs/>
              </w:rPr>
              <w:t>BC-649(L)</w:t>
            </w:r>
          </w:p>
        </w:tc>
        <w:tc>
          <w:tcPr>
            <w:tcW w:w="1440" w:type="dxa"/>
            <w:vAlign w:val="center"/>
          </w:tcPr>
          <w:p w:rsidR="00BB3EB0" w:rsidRPr="00BB3EB0" w:rsidP="10C25961" w14:paraId="565C3D28" w14:textId="18F32678">
            <w:pPr>
              <w:jc w:val="center"/>
              <w:rPr>
                <w:rFonts w:ascii="Calibri" w:hAnsi="Calibri" w:cs="Calibri"/>
              </w:rPr>
            </w:pPr>
            <w:r w:rsidRPr="61B0C144">
              <w:rPr>
                <w:rFonts w:ascii="Calibri" w:hAnsi="Calibri" w:cs="Calibri"/>
              </w:rPr>
              <w:t>299</w:t>
            </w:r>
          </w:p>
        </w:tc>
        <w:tc>
          <w:tcPr>
            <w:tcW w:w="1350" w:type="dxa"/>
            <w:vAlign w:val="center"/>
          </w:tcPr>
          <w:p w:rsidR="00BB3EB0" w:rsidRPr="00BB3EB0" w:rsidP="00122A59" w14:paraId="783B8A79" w14:textId="7713C8BB">
            <w:pPr>
              <w:jc w:val="center"/>
              <w:rPr>
                <w:rFonts w:ascii="Calibri" w:hAnsi="Calibri" w:cs="Calibri"/>
                <w:bCs/>
              </w:rPr>
            </w:pPr>
            <w:r w:rsidRPr="00BB3EB0">
              <w:rPr>
                <w:rFonts w:ascii="Calibri" w:hAnsi="Calibri" w:cs="Calibri"/>
                <w:bCs/>
              </w:rPr>
              <w:t>1</w:t>
            </w:r>
          </w:p>
        </w:tc>
        <w:tc>
          <w:tcPr>
            <w:tcW w:w="1440" w:type="dxa"/>
            <w:vAlign w:val="center"/>
          </w:tcPr>
          <w:p w:rsidR="00BB3EB0" w:rsidRPr="00BB3EB0" w:rsidP="10C25961" w14:paraId="1F3C4510" w14:textId="4F6A9673">
            <w:pPr>
              <w:jc w:val="center"/>
              <w:rPr>
                <w:rFonts w:ascii="Calibri" w:hAnsi="Calibri" w:cs="Calibri"/>
              </w:rPr>
            </w:pPr>
            <w:r w:rsidRPr="61B0C144">
              <w:rPr>
                <w:rFonts w:ascii="Calibri" w:hAnsi="Calibri" w:cs="Calibri"/>
              </w:rPr>
              <w:t>299</w:t>
            </w:r>
          </w:p>
        </w:tc>
        <w:tc>
          <w:tcPr>
            <w:tcW w:w="1170" w:type="dxa"/>
            <w:vAlign w:val="center"/>
          </w:tcPr>
          <w:p w:rsidR="00BB3EB0" w:rsidRPr="00BB3EB0" w:rsidP="00122A59" w14:paraId="66322916" w14:textId="517570E2">
            <w:pPr>
              <w:jc w:val="center"/>
              <w:rPr>
                <w:rFonts w:ascii="Calibri" w:hAnsi="Calibri" w:cs="Calibri"/>
                <w:bCs/>
              </w:rPr>
            </w:pPr>
            <w:r w:rsidRPr="00BB3EB0">
              <w:rPr>
                <w:rFonts w:ascii="Calibri" w:hAnsi="Calibri" w:cs="Calibri"/>
                <w:bCs/>
              </w:rPr>
              <w:t>6/60</w:t>
            </w:r>
          </w:p>
        </w:tc>
        <w:tc>
          <w:tcPr>
            <w:tcW w:w="1440" w:type="dxa"/>
            <w:vAlign w:val="center"/>
          </w:tcPr>
          <w:p w:rsidR="00BB3EB0" w:rsidRPr="00BB3EB0" w:rsidP="10C25961" w14:paraId="2D5F2CA0" w14:textId="343F042B">
            <w:pPr>
              <w:jc w:val="center"/>
              <w:rPr>
                <w:rFonts w:ascii="Calibri" w:hAnsi="Calibri" w:cs="Calibri"/>
              </w:rPr>
            </w:pPr>
            <w:r w:rsidRPr="61B0C144">
              <w:rPr>
                <w:rFonts w:ascii="Calibri" w:hAnsi="Calibri" w:cs="Calibri"/>
              </w:rPr>
              <w:t>29.9</w:t>
            </w:r>
          </w:p>
        </w:tc>
        <w:tc>
          <w:tcPr>
            <w:tcW w:w="1620" w:type="dxa"/>
          </w:tcPr>
          <w:p w:rsidR="00BB3EB0" w:rsidRPr="00BB3EB0" w:rsidP="10C25961" w14:paraId="56297015" w14:textId="30A2A057">
            <w:pPr>
              <w:jc w:val="center"/>
              <w:rPr>
                <w:rFonts w:ascii="Calibri" w:hAnsi="Calibri" w:cs="Calibri"/>
              </w:rPr>
            </w:pPr>
            <w:r w:rsidRPr="61B0C144">
              <w:rPr>
                <w:rFonts w:ascii="Calibri" w:hAnsi="Calibri" w:cs="Calibri"/>
              </w:rPr>
              <w:t>$690.99</w:t>
            </w:r>
          </w:p>
        </w:tc>
      </w:tr>
      <w:tr w14:paraId="2B317033" w14:textId="0EBDC2F4" w:rsidTr="61B0C144">
        <w:tblPrEx>
          <w:tblW w:w="9630" w:type="dxa"/>
          <w:tblInd w:w="535" w:type="dxa"/>
          <w:tblLayout w:type="fixed"/>
          <w:tblLook w:val="04A0"/>
        </w:tblPrEx>
        <w:tc>
          <w:tcPr>
            <w:tcW w:w="1170" w:type="dxa"/>
            <w:vAlign w:val="center"/>
          </w:tcPr>
          <w:p w:rsidR="00BB3EB0" w:rsidRPr="00BB3EB0" w:rsidP="00122A59" w14:paraId="246ADBCE" w14:textId="37E9936A">
            <w:pPr>
              <w:jc w:val="center"/>
              <w:rPr>
                <w:rFonts w:ascii="Calibri" w:hAnsi="Calibri" w:cs="Calibri"/>
                <w:bCs/>
              </w:rPr>
            </w:pPr>
            <w:r w:rsidRPr="00BB3EB0">
              <w:rPr>
                <w:rFonts w:ascii="Calibri" w:hAnsi="Calibri" w:cs="Calibri"/>
                <w:bCs/>
              </w:rPr>
              <w:t>BC-658(L)</w:t>
            </w:r>
          </w:p>
        </w:tc>
        <w:tc>
          <w:tcPr>
            <w:tcW w:w="1440" w:type="dxa"/>
            <w:vAlign w:val="center"/>
          </w:tcPr>
          <w:p w:rsidR="00BB3EB0" w:rsidRPr="00BB3EB0" w:rsidP="10C25961" w14:paraId="273EEDC6" w14:textId="14099DEB">
            <w:pPr>
              <w:jc w:val="center"/>
              <w:rPr>
                <w:rFonts w:ascii="Calibri" w:hAnsi="Calibri" w:cs="Calibri"/>
              </w:rPr>
            </w:pPr>
            <w:r w:rsidRPr="61B0C144">
              <w:rPr>
                <w:rFonts w:ascii="Calibri" w:hAnsi="Calibri" w:cs="Calibri"/>
              </w:rPr>
              <w:t>7</w:t>
            </w:r>
          </w:p>
        </w:tc>
        <w:tc>
          <w:tcPr>
            <w:tcW w:w="1350" w:type="dxa"/>
            <w:vAlign w:val="center"/>
          </w:tcPr>
          <w:p w:rsidR="00BB3EB0" w:rsidRPr="00BB3EB0" w:rsidP="00122A59" w14:paraId="327F2536" w14:textId="4D08B40E">
            <w:pPr>
              <w:jc w:val="center"/>
              <w:rPr>
                <w:rFonts w:ascii="Calibri" w:hAnsi="Calibri" w:cs="Calibri"/>
                <w:bCs/>
              </w:rPr>
            </w:pPr>
            <w:r w:rsidRPr="00BB3EB0">
              <w:rPr>
                <w:rFonts w:ascii="Calibri" w:hAnsi="Calibri" w:cs="Calibri"/>
                <w:bCs/>
              </w:rPr>
              <w:t>1</w:t>
            </w:r>
          </w:p>
        </w:tc>
        <w:tc>
          <w:tcPr>
            <w:tcW w:w="1440" w:type="dxa"/>
            <w:vAlign w:val="center"/>
          </w:tcPr>
          <w:p w:rsidR="00BB3EB0" w:rsidRPr="00BB3EB0" w:rsidP="10C25961" w14:paraId="52C34502" w14:textId="36268B7C">
            <w:pPr>
              <w:jc w:val="center"/>
              <w:rPr>
                <w:rFonts w:ascii="Calibri" w:hAnsi="Calibri" w:cs="Calibri"/>
              </w:rPr>
            </w:pPr>
            <w:r w:rsidRPr="61B0C144">
              <w:rPr>
                <w:rFonts w:ascii="Calibri" w:hAnsi="Calibri" w:cs="Calibri"/>
              </w:rPr>
              <w:t>7</w:t>
            </w:r>
          </w:p>
        </w:tc>
        <w:tc>
          <w:tcPr>
            <w:tcW w:w="1170" w:type="dxa"/>
            <w:vAlign w:val="center"/>
          </w:tcPr>
          <w:p w:rsidR="00BB3EB0" w:rsidRPr="00BB3EB0" w:rsidP="00122A59" w14:paraId="283B4701" w14:textId="16B63B59">
            <w:pPr>
              <w:jc w:val="center"/>
              <w:rPr>
                <w:rFonts w:ascii="Calibri" w:hAnsi="Calibri" w:cs="Calibri"/>
                <w:bCs/>
              </w:rPr>
            </w:pPr>
            <w:r w:rsidRPr="00BB3EB0">
              <w:rPr>
                <w:rFonts w:ascii="Calibri" w:hAnsi="Calibri" w:cs="Calibri"/>
                <w:bCs/>
              </w:rPr>
              <w:t>6/60</w:t>
            </w:r>
          </w:p>
        </w:tc>
        <w:tc>
          <w:tcPr>
            <w:tcW w:w="1440" w:type="dxa"/>
            <w:vAlign w:val="center"/>
          </w:tcPr>
          <w:p w:rsidR="00BB3EB0" w:rsidRPr="00BB3EB0" w:rsidP="10C25961" w14:paraId="051FACB6" w14:textId="408E2F9E">
            <w:pPr>
              <w:jc w:val="center"/>
              <w:rPr>
                <w:rFonts w:ascii="Calibri" w:hAnsi="Calibri" w:cs="Calibri"/>
              </w:rPr>
            </w:pPr>
            <w:r w:rsidRPr="61B0C144">
              <w:rPr>
                <w:rFonts w:ascii="Calibri" w:hAnsi="Calibri" w:cs="Calibri"/>
              </w:rPr>
              <w:t>0.7</w:t>
            </w:r>
          </w:p>
        </w:tc>
        <w:tc>
          <w:tcPr>
            <w:tcW w:w="1620" w:type="dxa"/>
          </w:tcPr>
          <w:p w:rsidR="00BB3EB0" w:rsidRPr="00BB3EB0" w:rsidP="10C25961" w14:paraId="20ECBEA5" w14:textId="2701C0BE">
            <w:pPr>
              <w:jc w:val="center"/>
              <w:rPr>
                <w:rFonts w:ascii="Calibri" w:hAnsi="Calibri" w:cs="Calibri"/>
              </w:rPr>
            </w:pPr>
            <w:r w:rsidRPr="61B0C144">
              <w:rPr>
                <w:rFonts w:ascii="Calibri" w:hAnsi="Calibri" w:cs="Calibri"/>
              </w:rPr>
              <w:t>$16.17</w:t>
            </w:r>
          </w:p>
        </w:tc>
      </w:tr>
      <w:tr w14:paraId="6ED946F2" w14:textId="77777777" w:rsidTr="61B0C144">
        <w:tblPrEx>
          <w:tblW w:w="9630" w:type="dxa"/>
          <w:tblInd w:w="535" w:type="dxa"/>
          <w:tblLayout w:type="fixed"/>
          <w:tblLook w:val="04A0"/>
        </w:tblPrEx>
        <w:tc>
          <w:tcPr>
            <w:tcW w:w="1170" w:type="dxa"/>
            <w:vAlign w:val="center"/>
          </w:tcPr>
          <w:p w:rsidR="00BB3EB0" w:rsidRPr="00BB3EB0" w:rsidP="00122A59" w14:paraId="10E0141C" w14:textId="6F1E8FD0">
            <w:pPr>
              <w:jc w:val="center"/>
              <w:rPr>
                <w:rFonts w:ascii="Calibri" w:hAnsi="Calibri" w:cs="Calibri"/>
                <w:b/>
              </w:rPr>
            </w:pPr>
            <w:r w:rsidRPr="00BB3EB0">
              <w:rPr>
                <w:rFonts w:ascii="Calibri" w:hAnsi="Calibri" w:cs="Calibri"/>
                <w:b/>
              </w:rPr>
              <w:t>Total</w:t>
            </w:r>
          </w:p>
        </w:tc>
        <w:tc>
          <w:tcPr>
            <w:tcW w:w="1440" w:type="dxa"/>
            <w:vAlign w:val="center"/>
          </w:tcPr>
          <w:p w:rsidR="00BB3EB0" w:rsidRPr="00BB3EB0" w:rsidP="61B0C144" w14:paraId="0D22D52B" w14:textId="47DDE7BF">
            <w:pPr>
              <w:jc w:val="center"/>
              <w:rPr>
                <w:rFonts w:ascii="Calibri" w:hAnsi="Calibri" w:cs="Calibri"/>
              </w:rPr>
            </w:pPr>
            <w:r w:rsidRPr="61B0C144">
              <w:rPr>
                <w:rFonts w:ascii="Calibri" w:hAnsi="Calibri" w:cs="Calibri"/>
              </w:rPr>
              <w:t>1,920</w:t>
            </w:r>
          </w:p>
        </w:tc>
        <w:tc>
          <w:tcPr>
            <w:tcW w:w="1350" w:type="dxa"/>
            <w:vAlign w:val="center"/>
          </w:tcPr>
          <w:p w:rsidR="00BB3EB0" w:rsidRPr="00BB3EB0" w:rsidP="61B0C144" w14:paraId="0C5898AF" w14:textId="3F877532">
            <w:pPr>
              <w:jc w:val="center"/>
              <w:rPr>
                <w:rFonts w:ascii="Calibri" w:hAnsi="Calibri" w:cs="Calibri"/>
              </w:rPr>
            </w:pPr>
          </w:p>
        </w:tc>
        <w:tc>
          <w:tcPr>
            <w:tcW w:w="1440" w:type="dxa"/>
            <w:vAlign w:val="center"/>
          </w:tcPr>
          <w:p w:rsidR="00BB3EB0" w:rsidRPr="00BB3EB0" w:rsidP="61B0C144" w14:paraId="3DE61EAE" w14:textId="51E7FFF6">
            <w:pPr>
              <w:jc w:val="center"/>
              <w:rPr>
                <w:rFonts w:ascii="Calibri" w:hAnsi="Calibri" w:cs="Calibri"/>
              </w:rPr>
            </w:pPr>
            <w:r w:rsidRPr="61B0C144">
              <w:rPr>
                <w:rFonts w:ascii="Calibri" w:hAnsi="Calibri" w:cs="Calibri"/>
              </w:rPr>
              <w:t>1,920</w:t>
            </w:r>
          </w:p>
        </w:tc>
        <w:tc>
          <w:tcPr>
            <w:tcW w:w="1170" w:type="dxa"/>
            <w:vAlign w:val="center"/>
          </w:tcPr>
          <w:p w:rsidR="00BB3EB0" w:rsidRPr="00BB3EB0" w:rsidP="00122A59" w14:paraId="4033E063" w14:textId="77777777">
            <w:pPr>
              <w:jc w:val="center"/>
              <w:rPr>
                <w:rFonts w:ascii="Calibri" w:hAnsi="Calibri" w:cs="Calibri"/>
                <w:bCs/>
              </w:rPr>
            </w:pPr>
          </w:p>
        </w:tc>
        <w:tc>
          <w:tcPr>
            <w:tcW w:w="1440" w:type="dxa"/>
            <w:vAlign w:val="center"/>
          </w:tcPr>
          <w:p w:rsidR="00BB3EB0" w:rsidRPr="00BB3EB0" w:rsidP="61B0C144" w14:paraId="21341460" w14:textId="1D6A67BF">
            <w:pPr>
              <w:jc w:val="center"/>
              <w:rPr>
                <w:rFonts w:ascii="Calibri" w:hAnsi="Calibri" w:cs="Calibri"/>
              </w:rPr>
            </w:pPr>
            <w:r w:rsidRPr="61B0C144">
              <w:rPr>
                <w:rFonts w:ascii="Calibri" w:hAnsi="Calibri" w:cs="Calibri"/>
              </w:rPr>
              <w:t>353.4</w:t>
            </w:r>
          </w:p>
        </w:tc>
        <w:tc>
          <w:tcPr>
            <w:tcW w:w="1620" w:type="dxa"/>
          </w:tcPr>
          <w:p w:rsidR="00BB3EB0" w:rsidRPr="00BB3EB0" w:rsidP="61B0C144" w14:paraId="65FE7B9E" w14:textId="575E8753">
            <w:pPr>
              <w:jc w:val="center"/>
              <w:rPr>
                <w:rFonts w:ascii="Calibri" w:hAnsi="Calibri" w:cs="Calibri"/>
              </w:rPr>
            </w:pPr>
            <w:r w:rsidRPr="61B0C144">
              <w:rPr>
                <w:rFonts w:ascii="Calibri" w:hAnsi="Calibri" w:cs="Calibri"/>
              </w:rPr>
              <w:t>$8,167.07</w:t>
            </w:r>
          </w:p>
        </w:tc>
      </w:tr>
    </w:tbl>
    <w:p w:rsidR="00A82C0C" w:rsidP="001A3076" w14:paraId="1FC39945" w14:textId="77777777">
      <w:pPr>
        <w:spacing w:line="259" w:lineRule="auto"/>
        <w:ind w:right="359"/>
        <w:rPr>
          <w:rFonts w:ascii="Calibri" w:hAnsi="Calibri" w:cs="Calibri"/>
        </w:rPr>
      </w:pPr>
    </w:p>
    <w:p w:rsidR="00061D50" w:rsidRPr="001A3076" w:rsidP="001A3076" w14:paraId="637805D2" w14:textId="27EDA857">
      <w:pPr>
        <w:pStyle w:val="ListParagraph"/>
        <w:numPr>
          <w:ilvl w:val="0"/>
          <w:numId w:val="7"/>
        </w:numPr>
        <w:spacing w:line="259" w:lineRule="auto"/>
        <w:ind w:left="360" w:hanging="360"/>
        <w:rPr>
          <w:rFonts w:ascii="Calibri" w:hAnsi="Calibri" w:cs="Calibri"/>
          <w:b/>
        </w:rPr>
      </w:pPr>
      <w:r w:rsidRPr="00A82C0C">
        <w:rPr>
          <w:rFonts w:ascii="Calibri" w:hAnsi="Calibri" w:cs="Calibri"/>
          <w:b/>
          <w:sz w:val="24"/>
          <w:szCs w:val="24"/>
        </w:rPr>
        <w:t>Provide an estimate for the total annual cost burden to respondents or record</w:t>
      </w:r>
      <w:r w:rsidRPr="00A82C0C">
        <w:rPr>
          <w:rFonts w:ascii="Calibri" w:hAnsi="Calibri" w:cs="Calibri"/>
          <w:b/>
          <w:spacing w:val="-44"/>
          <w:sz w:val="24"/>
          <w:szCs w:val="24"/>
        </w:rPr>
        <w:t xml:space="preserve"> </w:t>
      </w:r>
      <w:r w:rsidRPr="00A82C0C">
        <w:rPr>
          <w:rFonts w:ascii="Calibri" w:hAnsi="Calibri" w:cs="Calibri"/>
          <w:b/>
          <w:sz w:val="24"/>
          <w:szCs w:val="24"/>
        </w:rPr>
        <w:t>keepers resulting from the collection of information. (Do not include the cost of any hour burden already reflected on the burden worksheet).</w:t>
      </w:r>
    </w:p>
    <w:p w:rsidR="001A3076" w:rsidP="001A3076" w14:paraId="2516B002" w14:textId="3453C20E">
      <w:pPr>
        <w:pStyle w:val="ListParagraph"/>
        <w:spacing w:line="259" w:lineRule="auto"/>
        <w:ind w:left="360" w:firstLine="0"/>
        <w:rPr>
          <w:rFonts w:ascii="Calibri" w:hAnsi="Calibri" w:cs="Calibri"/>
          <w:bCs/>
          <w:sz w:val="24"/>
          <w:szCs w:val="24"/>
        </w:rPr>
      </w:pPr>
      <w:r>
        <w:rPr>
          <w:rFonts w:ascii="Calibri" w:hAnsi="Calibri" w:cs="Calibri"/>
          <w:bCs/>
          <w:sz w:val="24"/>
          <w:szCs w:val="24"/>
        </w:rPr>
        <w:t xml:space="preserve">The cost for a person requesting a census transcript from the Age Search service is $155. The </w:t>
      </w:r>
      <w:r w:rsidR="004E3BAB">
        <w:rPr>
          <w:rFonts w:ascii="Calibri" w:hAnsi="Calibri" w:cs="Calibri"/>
          <w:bCs/>
          <w:sz w:val="24"/>
          <w:szCs w:val="24"/>
        </w:rPr>
        <w:t xml:space="preserve">payment must be submitted with the application to start the </w:t>
      </w:r>
      <w:r w:rsidR="00BB4B3E">
        <w:rPr>
          <w:rFonts w:ascii="Calibri" w:hAnsi="Calibri" w:cs="Calibri"/>
          <w:bCs/>
          <w:sz w:val="24"/>
          <w:szCs w:val="24"/>
        </w:rPr>
        <w:t xml:space="preserve">census record </w:t>
      </w:r>
      <w:r w:rsidR="004E3BAB">
        <w:rPr>
          <w:rFonts w:ascii="Calibri" w:hAnsi="Calibri" w:cs="Calibri"/>
          <w:bCs/>
          <w:sz w:val="24"/>
          <w:szCs w:val="24"/>
        </w:rPr>
        <w:t xml:space="preserve">search. This fee covers the cost of </w:t>
      </w:r>
      <w:r w:rsidR="00BB4B3E">
        <w:rPr>
          <w:rFonts w:ascii="Calibri" w:hAnsi="Calibri" w:cs="Calibri"/>
          <w:bCs/>
          <w:sz w:val="24"/>
          <w:szCs w:val="24"/>
        </w:rPr>
        <w:t xml:space="preserve">searching the applicant’s census record in </w:t>
      </w:r>
      <w:r w:rsidR="004E3BAB">
        <w:rPr>
          <w:rFonts w:ascii="Calibri" w:hAnsi="Calibri" w:cs="Calibri"/>
          <w:bCs/>
          <w:sz w:val="24"/>
          <w:szCs w:val="24"/>
        </w:rPr>
        <w:t xml:space="preserve">a single census date, for one person and resulting in one census transcript of the applicant’s information. </w:t>
      </w:r>
      <w:r w:rsidR="00BB4B3E">
        <w:rPr>
          <w:rFonts w:ascii="Calibri" w:hAnsi="Calibri" w:cs="Calibri"/>
          <w:bCs/>
          <w:sz w:val="24"/>
          <w:szCs w:val="24"/>
        </w:rPr>
        <w:t>Table 2 below describes this fee and other fees the Census Bureau might charge the applicant according to their request for additional services.</w:t>
      </w:r>
    </w:p>
    <w:p w:rsidR="00B718B9" w:rsidP="00B718B9" w14:paraId="07A88063" w14:textId="77777777">
      <w:pPr>
        <w:widowControl/>
        <w:autoSpaceDE/>
        <w:autoSpaceDN/>
        <w:spacing w:after="160" w:line="480" w:lineRule="auto"/>
        <w:rPr>
          <w:rFonts w:ascii="Calibri" w:hAnsi="Calibri" w:cs="Calibri"/>
          <w:b/>
          <w:sz w:val="24"/>
          <w:szCs w:val="24"/>
        </w:rPr>
      </w:pPr>
    </w:p>
    <w:p w:rsidR="00B718B9" w:rsidRPr="00BC70B1" w:rsidP="00B718B9" w14:paraId="09D13433" w14:textId="4D606FA9">
      <w:pPr>
        <w:widowControl/>
        <w:autoSpaceDE/>
        <w:autoSpaceDN/>
        <w:ind w:left="360"/>
        <w:rPr>
          <w:rFonts w:ascii="Aptos" w:eastAsia="Aptos" w:hAnsi="Aptos"/>
          <w:kern w:val="2"/>
          <w14:ligatures w14:val="standardContextual"/>
        </w:rPr>
      </w:pPr>
      <w:r w:rsidRPr="00BB3EB0">
        <w:rPr>
          <w:rFonts w:ascii="Calibri" w:hAnsi="Calibri" w:cs="Calibri"/>
          <w:b/>
          <w:sz w:val="24"/>
          <w:szCs w:val="24"/>
        </w:rPr>
        <w:t>Table 2. Age Search fee structure</w:t>
      </w:r>
    </w:p>
    <w:tbl>
      <w:tblPr>
        <w:tblW w:w="8820" w:type="dxa"/>
        <w:tblCellSpacing w:w="15" w:type="dxa"/>
        <w:tblInd w:w="360" w:type="dxa"/>
        <w:tblCellMar>
          <w:top w:w="15" w:type="dxa"/>
          <w:left w:w="15" w:type="dxa"/>
          <w:bottom w:w="15" w:type="dxa"/>
          <w:right w:w="15" w:type="dxa"/>
        </w:tblCellMar>
        <w:tblLook w:val="04A0"/>
      </w:tblPr>
      <w:tblGrid>
        <w:gridCol w:w="6130"/>
        <w:gridCol w:w="2690"/>
      </w:tblGrid>
      <w:tr w14:paraId="1652DFB8" w14:textId="77777777" w:rsidTr="00B718B9">
        <w:tblPrEx>
          <w:tblW w:w="8820" w:type="dxa"/>
          <w:tblCellSpacing w:w="15" w:type="dxa"/>
          <w:tblInd w:w="360" w:type="dxa"/>
          <w:tblCellMar>
            <w:top w:w="15" w:type="dxa"/>
            <w:left w:w="15" w:type="dxa"/>
            <w:bottom w:w="15" w:type="dxa"/>
            <w:right w:w="15" w:type="dxa"/>
          </w:tblCellMar>
          <w:tblLook w:val="04A0"/>
        </w:tblPrEx>
        <w:trPr>
          <w:tblHeader/>
          <w:tblCellSpacing w:w="15" w:type="dxa"/>
        </w:trPr>
        <w:tc>
          <w:tcPr>
            <w:tcW w:w="6085" w:type="dxa"/>
            <w:shd w:val="clear" w:color="auto" w:fill="F1F1F1"/>
            <w:vAlign w:val="center"/>
            <w:hideMark/>
          </w:tcPr>
          <w:p w:rsidR="00B718B9" w:rsidRPr="00B718B9" w:rsidP="00B718B9" w14:paraId="39CC3051" w14:textId="77777777">
            <w:pPr>
              <w:widowControl/>
              <w:autoSpaceDE/>
              <w:autoSpaceDN/>
              <w:spacing w:after="160" w:line="259" w:lineRule="auto"/>
              <w:ind w:hanging="222"/>
              <w:jc w:val="center"/>
              <w:rPr>
                <w:rFonts w:eastAsia="Aptos" w:asciiTheme="minorHAnsi" w:hAnsiTheme="minorHAnsi" w:cstheme="minorHAnsi"/>
                <w:b/>
                <w:bCs/>
                <w:kern w:val="2"/>
                <w:sz w:val="24"/>
                <w:szCs w:val="24"/>
                <w14:ligatures w14:val="standardContextual"/>
              </w:rPr>
            </w:pPr>
            <w:r w:rsidRPr="00B718B9">
              <w:rPr>
                <w:rFonts w:eastAsia="Aptos" w:asciiTheme="minorHAnsi" w:hAnsiTheme="minorHAnsi" w:cstheme="minorHAnsi"/>
                <w:b/>
                <w:bCs/>
                <w:kern w:val="2"/>
                <w:sz w:val="24"/>
                <w:szCs w:val="24"/>
                <w14:ligatures w14:val="standardContextual"/>
              </w:rPr>
              <w:t>Type of service</w:t>
            </w:r>
          </w:p>
        </w:tc>
        <w:tc>
          <w:tcPr>
            <w:tcW w:w="2645" w:type="dxa"/>
            <w:tcBorders>
              <w:left w:val="single" w:sz="4" w:space="0" w:color="auto"/>
            </w:tcBorders>
            <w:shd w:val="clear" w:color="auto" w:fill="F1F1F1"/>
            <w:vAlign w:val="center"/>
            <w:hideMark/>
          </w:tcPr>
          <w:p w:rsidR="00B718B9" w:rsidRPr="00B718B9" w:rsidP="00550CF2" w14:paraId="69665835" w14:textId="77777777">
            <w:pPr>
              <w:widowControl/>
              <w:autoSpaceDE/>
              <w:autoSpaceDN/>
              <w:spacing w:after="160" w:line="259" w:lineRule="auto"/>
              <w:jc w:val="center"/>
              <w:rPr>
                <w:rFonts w:eastAsia="Aptos" w:asciiTheme="minorHAnsi" w:hAnsiTheme="minorHAnsi" w:cstheme="minorHAnsi"/>
                <w:b/>
                <w:bCs/>
                <w:kern w:val="2"/>
                <w:sz w:val="24"/>
                <w:szCs w:val="24"/>
                <w14:ligatures w14:val="standardContextual"/>
              </w:rPr>
            </w:pPr>
            <w:r w:rsidRPr="00B718B9">
              <w:rPr>
                <w:rFonts w:eastAsia="Aptos" w:asciiTheme="minorHAnsi" w:hAnsiTheme="minorHAnsi" w:cstheme="minorHAnsi"/>
                <w:b/>
                <w:bCs/>
                <w:kern w:val="2"/>
                <w:sz w:val="24"/>
                <w:szCs w:val="24"/>
                <w14:ligatures w14:val="standardContextual"/>
              </w:rPr>
              <w:t>Fee</w:t>
            </w:r>
          </w:p>
        </w:tc>
      </w:tr>
      <w:tr w14:paraId="46DD7887" w14:textId="77777777" w:rsidTr="00B718B9">
        <w:tblPrEx>
          <w:tblW w:w="8820" w:type="dxa"/>
          <w:tblCellSpacing w:w="15" w:type="dxa"/>
          <w:tblInd w:w="360" w:type="dxa"/>
          <w:tblCellMar>
            <w:top w:w="15" w:type="dxa"/>
            <w:left w:w="15" w:type="dxa"/>
            <w:bottom w:w="15" w:type="dxa"/>
            <w:right w:w="15" w:type="dxa"/>
          </w:tblCellMar>
          <w:tblLook w:val="04A0"/>
        </w:tblPrEx>
        <w:trPr>
          <w:tblCellSpacing w:w="15" w:type="dxa"/>
        </w:trPr>
        <w:tc>
          <w:tcPr>
            <w:tcW w:w="6085" w:type="dxa"/>
            <w:vAlign w:val="center"/>
            <w:hideMark/>
          </w:tcPr>
          <w:p w:rsidR="00B718B9" w:rsidRPr="00B718B9" w:rsidP="00550CF2" w14:paraId="045D4FFE" w14:textId="77777777">
            <w:pPr>
              <w:widowControl/>
              <w:autoSpaceDE/>
              <w:autoSpaceDN/>
              <w:spacing w:after="160" w:line="259" w:lineRule="auto"/>
              <w:rPr>
                <w:rFonts w:eastAsia="Aptos" w:asciiTheme="minorHAnsi" w:hAnsiTheme="minorHAnsi" w:cstheme="minorHAnsi"/>
                <w:kern w:val="2"/>
                <w:sz w:val="24"/>
                <w:szCs w:val="24"/>
                <w14:ligatures w14:val="standardContextual"/>
              </w:rPr>
            </w:pPr>
            <w:r w:rsidRPr="00B718B9">
              <w:rPr>
                <w:rFonts w:eastAsia="Aptos" w:asciiTheme="minorHAnsi" w:hAnsiTheme="minorHAnsi" w:cstheme="minorHAnsi"/>
                <w:kern w:val="2"/>
                <w:sz w:val="24"/>
                <w:szCs w:val="24"/>
                <w14:ligatures w14:val="standardContextual"/>
              </w:rPr>
              <w:t>Searches of one census for one person and one transcript</w:t>
            </w:r>
          </w:p>
        </w:tc>
        <w:tc>
          <w:tcPr>
            <w:tcW w:w="2645" w:type="dxa"/>
            <w:tcBorders>
              <w:left w:val="single" w:sz="4" w:space="0" w:color="auto"/>
            </w:tcBorders>
            <w:vAlign w:val="center"/>
            <w:hideMark/>
          </w:tcPr>
          <w:p w:rsidR="00B718B9" w:rsidRPr="00B718B9" w:rsidP="00550CF2" w14:paraId="0AD274F4" w14:textId="77777777">
            <w:pPr>
              <w:widowControl/>
              <w:autoSpaceDE/>
              <w:autoSpaceDN/>
              <w:spacing w:after="160" w:line="259" w:lineRule="auto"/>
              <w:jc w:val="right"/>
              <w:rPr>
                <w:rFonts w:eastAsia="Aptos" w:asciiTheme="minorHAnsi" w:hAnsiTheme="minorHAnsi" w:cstheme="minorHAnsi"/>
                <w:kern w:val="2"/>
                <w:sz w:val="24"/>
                <w:szCs w:val="24"/>
                <w14:ligatures w14:val="standardContextual"/>
              </w:rPr>
            </w:pPr>
            <w:r w:rsidRPr="00B718B9">
              <w:rPr>
                <w:rFonts w:eastAsia="Aptos" w:asciiTheme="minorHAnsi" w:hAnsiTheme="minorHAnsi" w:cstheme="minorHAnsi"/>
                <w:kern w:val="2"/>
                <w:sz w:val="24"/>
                <w:szCs w:val="24"/>
                <w14:ligatures w14:val="standardContextual"/>
              </w:rPr>
              <w:t>$155.00</w:t>
            </w:r>
          </w:p>
        </w:tc>
      </w:tr>
      <w:tr w14:paraId="3CDA5098" w14:textId="77777777" w:rsidTr="00B718B9">
        <w:tblPrEx>
          <w:tblW w:w="8820" w:type="dxa"/>
          <w:tblCellSpacing w:w="15" w:type="dxa"/>
          <w:tblInd w:w="360" w:type="dxa"/>
          <w:tblCellMar>
            <w:top w:w="15" w:type="dxa"/>
            <w:left w:w="15" w:type="dxa"/>
            <w:bottom w:w="15" w:type="dxa"/>
            <w:right w:w="15" w:type="dxa"/>
          </w:tblCellMar>
          <w:tblLook w:val="04A0"/>
        </w:tblPrEx>
        <w:trPr>
          <w:tblCellSpacing w:w="15" w:type="dxa"/>
        </w:trPr>
        <w:tc>
          <w:tcPr>
            <w:tcW w:w="6085" w:type="dxa"/>
            <w:vAlign w:val="center"/>
            <w:hideMark/>
          </w:tcPr>
          <w:p w:rsidR="00B718B9" w:rsidRPr="00B718B9" w:rsidP="00550CF2" w14:paraId="39659C40" w14:textId="77777777">
            <w:pPr>
              <w:widowControl/>
              <w:autoSpaceDE/>
              <w:autoSpaceDN/>
              <w:spacing w:after="160" w:line="259" w:lineRule="auto"/>
              <w:rPr>
                <w:rFonts w:eastAsia="Aptos" w:asciiTheme="minorHAnsi" w:hAnsiTheme="minorHAnsi" w:cstheme="minorHAnsi"/>
                <w:kern w:val="2"/>
                <w:sz w:val="24"/>
                <w:szCs w:val="24"/>
                <w14:ligatures w14:val="standardContextual"/>
              </w:rPr>
            </w:pPr>
            <w:r w:rsidRPr="00B718B9">
              <w:rPr>
                <w:rFonts w:eastAsia="Aptos" w:asciiTheme="minorHAnsi" w:hAnsiTheme="minorHAnsi" w:cstheme="minorHAnsi"/>
                <w:kern w:val="2"/>
                <w:sz w:val="24"/>
                <w:szCs w:val="24"/>
                <w14:ligatures w14:val="standardContextual"/>
              </w:rPr>
              <w:t>Each additional copy of census transcript</w:t>
            </w:r>
          </w:p>
        </w:tc>
        <w:tc>
          <w:tcPr>
            <w:tcW w:w="2645" w:type="dxa"/>
            <w:tcBorders>
              <w:left w:val="single" w:sz="4" w:space="0" w:color="auto"/>
            </w:tcBorders>
            <w:vAlign w:val="center"/>
            <w:hideMark/>
          </w:tcPr>
          <w:p w:rsidR="00B718B9" w:rsidRPr="00B718B9" w:rsidP="00550CF2" w14:paraId="0A28087D" w14:textId="77777777">
            <w:pPr>
              <w:widowControl/>
              <w:autoSpaceDE/>
              <w:autoSpaceDN/>
              <w:spacing w:after="160" w:line="259" w:lineRule="auto"/>
              <w:jc w:val="right"/>
              <w:rPr>
                <w:rFonts w:eastAsia="Aptos" w:asciiTheme="minorHAnsi" w:hAnsiTheme="minorHAnsi" w:cstheme="minorHAnsi"/>
                <w:kern w:val="2"/>
                <w:sz w:val="24"/>
                <w:szCs w:val="24"/>
                <w14:ligatures w14:val="standardContextual"/>
              </w:rPr>
            </w:pPr>
            <w:r w:rsidRPr="00B718B9">
              <w:rPr>
                <w:rFonts w:eastAsia="Aptos" w:asciiTheme="minorHAnsi" w:hAnsiTheme="minorHAnsi" w:cstheme="minorHAnsi"/>
                <w:kern w:val="2"/>
                <w:sz w:val="24"/>
                <w:szCs w:val="24"/>
                <w14:ligatures w14:val="standardContextual"/>
              </w:rPr>
              <w:t>$2.00</w:t>
            </w:r>
          </w:p>
        </w:tc>
      </w:tr>
      <w:tr w14:paraId="4660F500" w14:textId="77777777" w:rsidTr="00B718B9">
        <w:tblPrEx>
          <w:tblW w:w="8820" w:type="dxa"/>
          <w:tblCellSpacing w:w="15" w:type="dxa"/>
          <w:tblInd w:w="360" w:type="dxa"/>
          <w:tblCellMar>
            <w:top w:w="15" w:type="dxa"/>
            <w:left w:w="15" w:type="dxa"/>
            <w:bottom w:w="15" w:type="dxa"/>
            <w:right w:w="15" w:type="dxa"/>
          </w:tblCellMar>
          <w:tblLook w:val="04A0"/>
        </w:tblPrEx>
        <w:trPr>
          <w:tblCellSpacing w:w="15" w:type="dxa"/>
        </w:trPr>
        <w:tc>
          <w:tcPr>
            <w:tcW w:w="6085" w:type="dxa"/>
            <w:vAlign w:val="center"/>
            <w:hideMark/>
          </w:tcPr>
          <w:p w:rsidR="00B718B9" w:rsidRPr="00B718B9" w:rsidP="00550CF2" w14:paraId="1E529F01" w14:textId="77777777">
            <w:pPr>
              <w:widowControl/>
              <w:autoSpaceDE/>
              <w:autoSpaceDN/>
              <w:spacing w:after="160" w:line="259" w:lineRule="auto"/>
              <w:rPr>
                <w:rFonts w:eastAsia="Aptos" w:asciiTheme="minorHAnsi" w:hAnsiTheme="minorHAnsi" w:cstheme="minorHAnsi"/>
                <w:kern w:val="2"/>
                <w:sz w:val="24"/>
                <w:szCs w:val="24"/>
                <w14:ligatures w14:val="standardContextual"/>
              </w:rPr>
            </w:pPr>
            <w:r w:rsidRPr="00B718B9">
              <w:rPr>
                <w:rFonts w:eastAsia="Aptos" w:asciiTheme="minorHAnsi" w:hAnsiTheme="minorHAnsi" w:cstheme="minorHAnsi"/>
                <w:kern w:val="2"/>
                <w:sz w:val="24"/>
                <w:szCs w:val="24"/>
                <w:vertAlign w:val="superscript"/>
                <w14:ligatures w14:val="standardContextual"/>
              </w:rPr>
              <w:t>1</w:t>
            </w:r>
            <w:r w:rsidRPr="00B718B9">
              <w:rPr>
                <w:rFonts w:eastAsia="Aptos" w:asciiTheme="minorHAnsi" w:hAnsiTheme="minorHAnsi" w:cstheme="minorHAnsi"/>
                <w:kern w:val="2"/>
                <w:sz w:val="24"/>
                <w:szCs w:val="24"/>
                <w14:ligatures w14:val="standardContextual"/>
              </w:rPr>
              <w:t>Each expedited full schedule requested</w:t>
            </w:r>
          </w:p>
        </w:tc>
        <w:tc>
          <w:tcPr>
            <w:tcW w:w="2645" w:type="dxa"/>
            <w:tcBorders>
              <w:left w:val="single" w:sz="4" w:space="0" w:color="auto"/>
            </w:tcBorders>
            <w:vAlign w:val="center"/>
            <w:hideMark/>
          </w:tcPr>
          <w:p w:rsidR="00B718B9" w:rsidRPr="00B718B9" w:rsidP="00550CF2" w14:paraId="62AA9D49" w14:textId="77777777">
            <w:pPr>
              <w:widowControl/>
              <w:autoSpaceDE/>
              <w:autoSpaceDN/>
              <w:spacing w:after="160" w:line="259" w:lineRule="auto"/>
              <w:jc w:val="right"/>
              <w:rPr>
                <w:rFonts w:eastAsia="Aptos" w:asciiTheme="minorHAnsi" w:hAnsiTheme="minorHAnsi" w:cstheme="minorHAnsi"/>
                <w:kern w:val="2"/>
                <w:sz w:val="24"/>
                <w:szCs w:val="24"/>
                <w14:ligatures w14:val="standardContextual"/>
              </w:rPr>
            </w:pPr>
            <w:r w:rsidRPr="00B718B9">
              <w:rPr>
                <w:rFonts w:eastAsia="Aptos" w:asciiTheme="minorHAnsi" w:hAnsiTheme="minorHAnsi" w:cstheme="minorHAnsi"/>
                <w:kern w:val="2"/>
                <w:sz w:val="24"/>
                <w:szCs w:val="24"/>
                <w14:ligatures w14:val="standardContextual"/>
              </w:rPr>
              <w:t>$10.00</w:t>
            </w:r>
          </w:p>
        </w:tc>
      </w:tr>
      <w:tr w14:paraId="7B092503" w14:textId="77777777" w:rsidTr="00B718B9">
        <w:tblPrEx>
          <w:tblW w:w="8820" w:type="dxa"/>
          <w:tblCellSpacing w:w="15" w:type="dxa"/>
          <w:tblInd w:w="360" w:type="dxa"/>
          <w:tblCellMar>
            <w:top w:w="15" w:type="dxa"/>
            <w:left w:w="15" w:type="dxa"/>
            <w:bottom w:w="15" w:type="dxa"/>
            <w:right w:w="15" w:type="dxa"/>
          </w:tblCellMar>
          <w:tblLook w:val="04A0"/>
        </w:tblPrEx>
        <w:trPr>
          <w:tblCellSpacing w:w="15" w:type="dxa"/>
        </w:trPr>
        <w:tc>
          <w:tcPr>
            <w:tcW w:w="8760" w:type="dxa"/>
            <w:gridSpan w:val="2"/>
            <w:vAlign w:val="center"/>
            <w:hideMark/>
          </w:tcPr>
          <w:p w:rsidR="00B718B9" w:rsidRPr="00B718B9" w:rsidP="00550CF2" w14:paraId="10A3E808" w14:textId="77777777">
            <w:pPr>
              <w:widowControl/>
              <w:autoSpaceDE/>
              <w:autoSpaceDN/>
              <w:spacing w:after="160" w:line="259" w:lineRule="auto"/>
              <w:rPr>
                <w:rFonts w:eastAsia="Aptos" w:asciiTheme="minorHAnsi" w:hAnsiTheme="minorHAnsi" w:cstheme="minorHAnsi"/>
                <w:kern w:val="2"/>
                <w:sz w:val="24"/>
                <w:szCs w:val="24"/>
                <w14:ligatures w14:val="standardContextual"/>
              </w:rPr>
            </w:pPr>
            <w:r w:rsidRPr="00B718B9">
              <w:rPr>
                <w:rFonts w:eastAsia="Aptos" w:asciiTheme="minorHAnsi" w:hAnsiTheme="minorHAnsi" w:cstheme="minorHAnsi"/>
                <w:kern w:val="2"/>
                <w:sz w:val="24"/>
                <w:szCs w:val="24"/>
                <w:vertAlign w:val="superscript"/>
                <w14:ligatures w14:val="standardContextual"/>
              </w:rPr>
              <w:t>1 </w:t>
            </w:r>
            <w:r w:rsidRPr="00B718B9">
              <w:rPr>
                <w:rFonts w:eastAsia="Aptos" w:asciiTheme="minorHAnsi" w:hAnsiTheme="minorHAnsi" w:cstheme="minorHAnsi"/>
                <w:kern w:val="2"/>
                <w:sz w:val="24"/>
                <w:szCs w:val="24"/>
                <w14:ligatures w14:val="standardContextual"/>
              </w:rPr>
              <w:t>The $10.00 for each full schedule requested is in addition to the $155.00 transcript fee.</w:t>
            </w:r>
          </w:p>
        </w:tc>
      </w:tr>
    </w:tbl>
    <w:p w:rsidR="00B718B9" w:rsidRPr="00B718B9" w:rsidP="00B718B9" w14:paraId="28DDE771" w14:textId="77777777">
      <w:pPr>
        <w:ind w:left="450"/>
        <w:rPr>
          <w:rFonts w:asciiTheme="minorHAnsi" w:hAnsiTheme="minorHAnsi" w:cstheme="minorHAnsi"/>
          <w:sz w:val="24"/>
          <w:szCs w:val="24"/>
        </w:rPr>
      </w:pPr>
      <w:r w:rsidRPr="00B718B9">
        <w:rPr>
          <w:rFonts w:asciiTheme="minorHAnsi" w:hAnsiTheme="minorHAnsi" w:cstheme="minorHAnsi"/>
          <w:sz w:val="24"/>
          <w:szCs w:val="24"/>
        </w:rPr>
        <w:t>Note: An additional charge of $50.00 per case is charged for expedited requests requiring search results within one day.</w:t>
      </w:r>
    </w:p>
    <w:p w:rsidR="001A3076" w:rsidRPr="000266D3" w:rsidP="00B718B9" w14:paraId="113F2AFF" w14:textId="64049D8F">
      <w:pPr>
        <w:pStyle w:val="ListParagraph"/>
        <w:spacing w:line="259" w:lineRule="auto"/>
        <w:ind w:left="360" w:firstLine="0"/>
        <w:rPr>
          <w:rFonts w:ascii="Calibri" w:hAnsi="Calibri" w:cs="Calibri"/>
          <w:b/>
        </w:rPr>
      </w:pPr>
    </w:p>
    <w:p w:rsidR="00201347" w:rsidRPr="00124446" w14:paraId="463F29E8" w14:textId="77777777">
      <w:pPr>
        <w:pStyle w:val="BodyText"/>
        <w:spacing w:before="7"/>
        <w:ind w:left="0"/>
        <w:rPr>
          <w:rFonts w:ascii="Calibri" w:hAnsi="Calibri" w:cs="Calibri"/>
          <w:b/>
          <w:sz w:val="16"/>
        </w:rPr>
      </w:pPr>
    </w:p>
    <w:p w:rsidR="00201347" w:rsidRPr="00124446" w:rsidP="00972981" w14:paraId="1A5067AE" w14:textId="77777777">
      <w:pPr>
        <w:pStyle w:val="Heading1"/>
        <w:numPr>
          <w:ilvl w:val="0"/>
          <w:numId w:val="7"/>
        </w:numPr>
        <w:tabs>
          <w:tab w:val="left" w:pos="804"/>
        </w:tabs>
        <w:spacing w:before="0"/>
        <w:ind w:left="360" w:hanging="360"/>
        <w:rPr>
          <w:rFonts w:ascii="Calibri" w:hAnsi="Calibri" w:cs="Calibri"/>
        </w:rPr>
      </w:pPr>
      <w:r w:rsidRPr="00124446">
        <w:rPr>
          <w:rFonts w:ascii="Calibri" w:hAnsi="Calibri" w:cs="Calibri"/>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w:t>
      </w:r>
      <w:r w:rsidRPr="00124446">
        <w:rPr>
          <w:rFonts w:ascii="Calibri" w:hAnsi="Calibri" w:cs="Calibri"/>
          <w:spacing w:val="-24"/>
        </w:rPr>
        <w:t xml:space="preserve"> </w:t>
      </w:r>
      <w:r w:rsidRPr="00124446">
        <w:rPr>
          <w:rFonts w:ascii="Calibri" w:hAnsi="Calibri" w:cs="Calibri"/>
        </w:rPr>
        <w:t>information.</w:t>
      </w:r>
    </w:p>
    <w:p w:rsidR="00061D50" w:rsidRPr="00F67851" w:rsidP="00F67851" w14:paraId="0B4020A7" w14:textId="40F58C6E">
      <w:pPr>
        <w:spacing w:before="240" w:line="259" w:lineRule="auto"/>
        <w:ind w:left="360" w:right="359"/>
        <w:rPr>
          <w:rFonts w:ascii="Calibri" w:hAnsi="Calibri" w:cs="Calibri"/>
          <w:bCs/>
          <w:sz w:val="24"/>
        </w:rPr>
      </w:pPr>
      <w:r w:rsidRPr="00F67851">
        <w:rPr>
          <w:rFonts w:ascii="Calibri" w:hAnsi="Calibri" w:cs="Calibri"/>
          <w:bCs/>
          <w:sz w:val="24"/>
        </w:rPr>
        <w:t xml:space="preserve">Costs for this </w:t>
      </w:r>
      <w:r>
        <w:rPr>
          <w:rFonts w:ascii="Calibri" w:hAnsi="Calibri" w:cs="Calibri"/>
          <w:bCs/>
          <w:sz w:val="24"/>
        </w:rPr>
        <w:t>service</w:t>
      </w:r>
      <w:r w:rsidRPr="00F67851">
        <w:rPr>
          <w:rFonts w:ascii="Calibri" w:hAnsi="Calibri" w:cs="Calibri"/>
          <w:bCs/>
          <w:sz w:val="24"/>
        </w:rPr>
        <w:t xml:space="preserve"> are estimated at $</w:t>
      </w:r>
      <w:r w:rsidR="00CE605B">
        <w:rPr>
          <w:rFonts w:ascii="Calibri" w:hAnsi="Calibri" w:cs="Calibri"/>
          <w:bCs/>
          <w:sz w:val="24"/>
        </w:rPr>
        <w:t>248,556.00</w:t>
      </w:r>
      <w:r w:rsidRPr="00F67851">
        <w:rPr>
          <w:rFonts w:ascii="Calibri" w:hAnsi="Calibri" w:cs="Calibri"/>
          <w:bCs/>
          <w:sz w:val="24"/>
        </w:rPr>
        <w:t xml:space="preserve">. This includes all direct and indirect costs </w:t>
      </w:r>
      <w:r>
        <w:rPr>
          <w:rFonts w:ascii="Calibri" w:hAnsi="Calibri" w:cs="Calibri"/>
          <w:bCs/>
          <w:sz w:val="24"/>
        </w:rPr>
        <w:t>for conducting a census record search and providing a census transcript to an applicant</w:t>
      </w:r>
      <w:r w:rsidRPr="00F67851">
        <w:rPr>
          <w:rFonts w:ascii="Calibri" w:hAnsi="Calibri" w:cs="Calibri"/>
          <w:bCs/>
          <w:sz w:val="24"/>
        </w:rPr>
        <w:t>.</w:t>
      </w:r>
    </w:p>
    <w:p w:rsidR="001826F0" w:rsidRPr="000266D3" w:rsidP="000266D3" w14:paraId="17848A9B" w14:textId="77777777">
      <w:pPr>
        <w:spacing w:line="259" w:lineRule="auto"/>
        <w:ind w:left="399" w:right="359" w:firstLine="50"/>
        <w:rPr>
          <w:rFonts w:ascii="Calibri" w:hAnsi="Calibri" w:cs="Calibri"/>
          <w:b/>
          <w:color w:val="FF0000"/>
          <w:sz w:val="24"/>
        </w:rPr>
      </w:pPr>
    </w:p>
    <w:p w:rsidR="00201347" w:rsidP="00061D50" w14:paraId="33D48EDE" w14:textId="77777777">
      <w:pPr>
        <w:pStyle w:val="ListParagraph"/>
        <w:numPr>
          <w:ilvl w:val="0"/>
          <w:numId w:val="7"/>
        </w:numPr>
        <w:tabs>
          <w:tab w:val="left" w:pos="720"/>
        </w:tabs>
        <w:spacing w:before="199"/>
        <w:ind w:left="360" w:hanging="360"/>
        <w:rPr>
          <w:rFonts w:ascii="Calibri" w:hAnsi="Calibri" w:cs="Calibri"/>
          <w:b/>
          <w:sz w:val="24"/>
        </w:rPr>
      </w:pPr>
      <w:r w:rsidRPr="00124446">
        <w:rPr>
          <w:rFonts w:ascii="Calibri" w:hAnsi="Calibri" w:cs="Calibri"/>
          <w:b/>
          <w:sz w:val="24"/>
        </w:rPr>
        <w:t>Explain the reasons for any program changes or adjustments reported in</w:t>
      </w:r>
      <w:r w:rsidRPr="00124446">
        <w:rPr>
          <w:rFonts w:ascii="Calibri" w:hAnsi="Calibri" w:cs="Calibri"/>
          <w:b/>
          <w:spacing w:val="-11"/>
          <w:sz w:val="24"/>
        </w:rPr>
        <w:t xml:space="preserve"> </w:t>
      </w:r>
      <w:r w:rsidRPr="00124446">
        <w:rPr>
          <w:rFonts w:ascii="Calibri" w:hAnsi="Calibri" w:cs="Calibri"/>
          <w:b/>
          <w:sz w:val="24"/>
        </w:rPr>
        <w:t>ROCIS.</w:t>
      </w:r>
    </w:p>
    <w:p w:rsidR="00B418FA" w:rsidRPr="00582124" w:rsidP="001826F0" w14:paraId="56CE72D0" w14:textId="2E41D594">
      <w:pPr>
        <w:pStyle w:val="ListParagraph"/>
        <w:tabs>
          <w:tab w:val="left" w:pos="720"/>
        </w:tabs>
        <w:spacing w:before="199"/>
        <w:ind w:left="360" w:firstLine="0"/>
        <w:rPr>
          <w:rFonts w:asciiTheme="minorHAnsi" w:hAnsiTheme="minorHAnsi" w:cstheme="minorHAnsi"/>
          <w:bCs/>
          <w:sz w:val="24"/>
        </w:rPr>
      </w:pPr>
      <w:r w:rsidRPr="00A83540">
        <w:rPr>
          <w:rFonts w:asciiTheme="minorHAnsi" w:hAnsiTheme="minorHAnsi" w:cstheme="minorHAnsi"/>
          <w:bCs/>
          <w:sz w:val="24"/>
        </w:rPr>
        <w:t xml:space="preserve">The Census Bureau is reporting three changes to this </w:t>
      </w:r>
      <w:r w:rsidRPr="00A83540">
        <w:rPr>
          <w:rFonts w:eastAsia="Aptos" w:asciiTheme="minorHAnsi" w:hAnsiTheme="minorHAnsi" w:cstheme="minorHAnsi"/>
          <w:sz w:val="24"/>
          <w:szCs w:val="24"/>
        </w:rPr>
        <w:t>reinstate</w:t>
      </w:r>
      <w:r w:rsidRPr="00A83540" w:rsidR="0071529B">
        <w:rPr>
          <w:rFonts w:eastAsia="Aptos" w:asciiTheme="minorHAnsi" w:hAnsiTheme="minorHAnsi" w:cstheme="minorHAnsi"/>
          <w:sz w:val="24"/>
          <w:szCs w:val="24"/>
        </w:rPr>
        <w:t>ment</w:t>
      </w:r>
      <w:r w:rsidRPr="00A83540">
        <w:rPr>
          <w:rFonts w:eastAsia="Aptos" w:asciiTheme="minorHAnsi" w:hAnsiTheme="minorHAnsi" w:cstheme="minorHAnsi"/>
          <w:sz w:val="24"/>
          <w:szCs w:val="24"/>
        </w:rPr>
        <w:t xml:space="preserve"> of the expired information collection </w:t>
      </w:r>
      <w:r w:rsidRPr="00A83540">
        <w:rPr>
          <w:rFonts w:asciiTheme="minorHAnsi" w:hAnsiTheme="minorHAnsi" w:cstheme="minorHAnsi"/>
          <w:bCs/>
          <w:sz w:val="24"/>
        </w:rPr>
        <w:t xml:space="preserve">from the last renewal done in fiscal year 2022. The changes are total burden change for this </w:t>
      </w:r>
      <w:r w:rsidRPr="00A83540">
        <w:rPr>
          <w:rFonts w:eastAsia="Aptos" w:asciiTheme="minorHAnsi" w:hAnsiTheme="minorHAnsi" w:cstheme="minorHAnsi"/>
          <w:sz w:val="24"/>
          <w:szCs w:val="24"/>
        </w:rPr>
        <w:t>reinstate</w:t>
      </w:r>
      <w:r w:rsidRPr="00A83540" w:rsidR="0071529B">
        <w:rPr>
          <w:rFonts w:eastAsia="Aptos" w:asciiTheme="minorHAnsi" w:hAnsiTheme="minorHAnsi" w:cstheme="minorHAnsi"/>
          <w:sz w:val="24"/>
          <w:szCs w:val="24"/>
        </w:rPr>
        <w:t>ment</w:t>
      </w:r>
      <w:r w:rsidRPr="00A83540">
        <w:rPr>
          <w:rFonts w:asciiTheme="minorHAnsi" w:hAnsiTheme="minorHAnsi" w:cstheme="minorHAnsi"/>
          <w:bCs/>
          <w:sz w:val="24"/>
        </w:rPr>
        <w:t>; fee structure</w:t>
      </w:r>
      <w:r w:rsidRPr="00582124">
        <w:rPr>
          <w:rFonts w:asciiTheme="minorHAnsi" w:hAnsiTheme="minorHAnsi" w:cstheme="minorHAnsi"/>
          <w:bCs/>
          <w:sz w:val="24"/>
        </w:rPr>
        <w:t xml:space="preserve"> change; and adding minor updates to the forms such as adding the alternative for choosing the 2020 Census for a census record search.</w:t>
      </w:r>
    </w:p>
    <w:p w:rsidR="005E796A" w:rsidP="001826F0" w14:paraId="2F0CD00E" w14:textId="0A360E47">
      <w:pPr>
        <w:pStyle w:val="ListParagraph"/>
        <w:tabs>
          <w:tab w:val="left" w:pos="720"/>
        </w:tabs>
        <w:spacing w:before="199"/>
        <w:ind w:left="360" w:firstLine="0"/>
        <w:rPr>
          <w:rFonts w:ascii="Calibri" w:hAnsi="Calibri" w:cs="Calibri"/>
          <w:b/>
          <w:sz w:val="24"/>
        </w:rPr>
      </w:pPr>
      <w:r>
        <w:rPr>
          <w:rFonts w:ascii="Calibri" w:hAnsi="Calibri" w:cs="Calibri"/>
          <w:b/>
          <w:sz w:val="24"/>
        </w:rPr>
        <w:t>Total burden change</w:t>
      </w:r>
    </w:p>
    <w:p w:rsidR="005E796A" w:rsidP="001826F0" w14:paraId="49767FD2" w14:textId="745FD2FA">
      <w:pPr>
        <w:pStyle w:val="ListParagraph"/>
        <w:tabs>
          <w:tab w:val="left" w:pos="720"/>
        </w:tabs>
        <w:spacing w:before="199"/>
        <w:ind w:left="360" w:firstLine="0"/>
        <w:rPr>
          <w:rFonts w:ascii="Calibri" w:hAnsi="Calibri" w:cs="Calibri"/>
          <w:bCs/>
          <w:sz w:val="24"/>
        </w:rPr>
      </w:pPr>
      <w:r>
        <w:rPr>
          <w:rFonts w:ascii="Calibri" w:hAnsi="Calibri" w:cs="Calibri"/>
          <w:bCs/>
          <w:sz w:val="24"/>
        </w:rPr>
        <w:t xml:space="preserve">Table 3 describes the burden changes from the last renewal. This change is </w:t>
      </w:r>
      <w:r w:rsidRPr="00C755F2">
        <w:rPr>
          <w:rFonts w:ascii="Calibri" w:hAnsi="Calibri" w:cs="Calibri"/>
          <w:bCs/>
          <w:sz w:val="24"/>
        </w:rPr>
        <w:t>due to a decrease in the number of requests expected for the Age Search service.</w:t>
      </w:r>
    </w:p>
    <w:p w:rsidR="00C16968" w:rsidRPr="009B7AFE" w:rsidP="002F5E0D" w14:paraId="79EF11C4" w14:textId="00A79189">
      <w:pPr>
        <w:pStyle w:val="ListParagraph"/>
        <w:spacing w:before="199"/>
        <w:ind w:left="360" w:firstLine="0"/>
        <w:rPr>
          <w:rFonts w:ascii="Calibri" w:hAnsi="Calibri" w:cs="Calibri"/>
          <w:bCs/>
        </w:rPr>
      </w:pPr>
      <w:r w:rsidRPr="009B7AFE">
        <w:rPr>
          <w:rFonts w:ascii="Calibri" w:hAnsi="Calibri" w:cs="Calibri"/>
          <w:b/>
        </w:rPr>
        <w:t>Table 3. Total burden change</w:t>
      </w:r>
    </w:p>
    <w:tbl>
      <w:tblPr>
        <w:tblStyle w:val="TableGrid"/>
        <w:tblW w:w="9720" w:type="dxa"/>
        <w:tblInd w:w="355" w:type="dxa"/>
        <w:tblLayout w:type="fixed"/>
        <w:tblLook w:val="04A0"/>
      </w:tblPr>
      <w:tblGrid>
        <w:gridCol w:w="2035"/>
        <w:gridCol w:w="2915"/>
        <w:gridCol w:w="2700"/>
        <w:gridCol w:w="2070"/>
      </w:tblGrid>
      <w:tr w14:paraId="6EC8402A" w14:textId="77777777" w:rsidTr="61B0C144">
        <w:tblPrEx>
          <w:tblW w:w="9720" w:type="dxa"/>
          <w:tblInd w:w="355" w:type="dxa"/>
          <w:tblLayout w:type="fixed"/>
          <w:tblLook w:val="04A0"/>
        </w:tblPrEx>
        <w:tc>
          <w:tcPr>
            <w:tcW w:w="2035" w:type="dxa"/>
            <w:shd w:val="clear" w:color="auto" w:fill="C6D9F0" w:themeFill="text2" w:themeFillTint="33"/>
            <w:vAlign w:val="center"/>
          </w:tcPr>
          <w:p w:rsidR="002F1D7B" w:rsidRPr="009B7AFE" w:rsidP="002F1D7B" w14:paraId="3245A28F" w14:textId="5017C39B">
            <w:pPr>
              <w:jc w:val="center"/>
              <w:rPr>
                <w:rFonts w:ascii="Calibri" w:hAnsi="Calibri" w:cs="Calibri"/>
                <w:b/>
              </w:rPr>
            </w:pPr>
            <w:r w:rsidRPr="009B7AFE">
              <w:rPr>
                <w:rFonts w:ascii="Calibri" w:hAnsi="Calibri" w:cs="Calibri"/>
                <w:b/>
              </w:rPr>
              <w:t>Form</w:t>
            </w:r>
          </w:p>
        </w:tc>
        <w:tc>
          <w:tcPr>
            <w:tcW w:w="2915" w:type="dxa"/>
            <w:shd w:val="clear" w:color="auto" w:fill="C6D9F0" w:themeFill="text2" w:themeFillTint="33"/>
            <w:vAlign w:val="center"/>
          </w:tcPr>
          <w:p w:rsidR="002F1D7B" w:rsidRPr="009B7AFE" w:rsidP="002F1D7B" w14:paraId="58DED7D9" w14:textId="54F40B98">
            <w:pPr>
              <w:jc w:val="center"/>
              <w:rPr>
                <w:rFonts w:ascii="Calibri" w:hAnsi="Calibri" w:cs="Calibri"/>
                <w:b/>
              </w:rPr>
            </w:pPr>
            <w:r w:rsidRPr="009B7AFE">
              <w:rPr>
                <w:rFonts w:ascii="Calibri" w:hAnsi="Calibri" w:cs="Calibri"/>
                <w:b/>
              </w:rPr>
              <w:t># of Average Burden Requests from Last Renewal</w:t>
            </w:r>
          </w:p>
          <w:p w:rsidR="002F1D7B" w:rsidRPr="009B7AFE" w:rsidP="002F1D7B" w14:paraId="347A05B1" w14:textId="17EBB950">
            <w:pPr>
              <w:jc w:val="center"/>
              <w:rPr>
                <w:rFonts w:ascii="Calibri" w:hAnsi="Calibri" w:cs="Calibri"/>
                <w:b/>
              </w:rPr>
            </w:pPr>
            <w:r w:rsidRPr="009B7AFE">
              <w:rPr>
                <w:rFonts w:ascii="Calibri" w:hAnsi="Calibri" w:cs="Calibri"/>
                <w:b/>
              </w:rPr>
              <w:t>FY 2022</w:t>
            </w:r>
          </w:p>
        </w:tc>
        <w:tc>
          <w:tcPr>
            <w:tcW w:w="2700" w:type="dxa"/>
            <w:shd w:val="clear" w:color="auto" w:fill="C6D9F0" w:themeFill="text2" w:themeFillTint="33"/>
            <w:vAlign w:val="center"/>
          </w:tcPr>
          <w:p w:rsidR="002F1D7B" w:rsidRPr="009B7AFE" w:rsidP="002F1D7B" w14:paraId="533C197A" w14:textId="1B2DA959">
            <w:pPr>
              <w:jc w:val="center"/>
              <w:rPr>
                <w:rFonts w:ascii="Calibri" w:hAnsi="Calibri" w:cs="Calibri"/>
                <w:b/>
              </w:rPr>
            </w:pPr>
            <w:r w:rsidRPr="009B7AFE">
              <w:rPr>
                <w:rFonts w:ascii="Calibri" w:hAnsi="Calibri" w:cs="Calibri"/>
                <w:b/>
              </w:rPr>
              <w:t xml:space="preserve"># of Average Burden Requests for the 3-year Period for this </w:t>
            </w:r>
            <w:r>
              <w:rPr>
                <w:rFonts w:ascii="Calibri" w:hAnsi="Calibri" w:cs="Calibri"/>
                <w:b/>
              </w:rPr>
              <w:t>Reinstate</w:t>
            </w:r>
            <w:r w:rsidR="0071529B">
              <w:rPr>
                <w:rFonts w:ascii="Calibri" w:hAnsi="Calibri" w:cs="Calibri"/>
                <w:b/>
              </w:rPr>
              <w:t>ment</w:t>
            </w:r>
          </w:p>
        </w:tc>
        <w:tc>
          <w:tcPr>
            <w:tcW w:w="2070" w:type="dxa"/>
            <w:shd w:val="clear" w:color="auto" w:fill="C6D9F0" w:themeFill="text2" w:themeFillTint="33"/>
            <w:vAlign w:val="center"/>
          </w:tcPr>
          <w:p w:rsidR="002F1D7B" w:rsidRPr="009B7AFE" w:rsidP="002F1D7B" w14:paraId="56BD9319" w14:textId="60CBD52C">
            <w:pPr>
              <w:jc w:val="center"/>
              <w:rPr>
                <w:rFonts w:ascii="Calibri" w:hAnsi="Calibri" w:cs="Calibri"/>
                <w:b/>
              </w:rPr>
            </w:pPr>
            <w:r w:rsidRPr="009B7AFE">
              <w:rPr>
                <w:rFonts w:ascii="Calibri" w:hAnsi="Calibri" w:cs="Calibri"/>
                <w:b/>
              </w:rPr>
              <w:t>Difference</w:t>
            </w:r>
          </w:p>
        </w:tc>
      </w:tr>
      <w:tr w14:paraId="162D64CA" w14:textId="77777777" w:rsidTr="61B0C144">
        <w:tblPrEx>
          <w:tblW w:w="9720" w:type="dxa"/>
          <w:tblInd w:w="355" w:type="dxa"/>
          <w:tblLayout w:type="fixed"/>
          <w:tblLook w:val="04A0"/>
        </w:tblPrEx>
        <w:tc>
          <w:tcPr>
            <w:tcW w:w="2035" w:type="dxa"/>
            <w:vAlign w:val="center"/>
          </w:tcPr>
          <w:p w:rsidR="002F1D7B" w:rsidRPr="009B7AFE" w:rsidP="00194F79" w14:paraId="13528E3C" w14:textId="77777777">
            <w:pPr>
              <w:jc w:val="center"/>
              <w:rPr>
                <w:rFonts w:ascii="Calibri" w:hAnsi="Calibri" w:cs="Calibri"/>
                <w:bCs/>
              </w:rPr>
            </w:pPr>
            <w:r w:rsidRPr="009B7AFE">
              <w:rPr>
                <w:rFonts w:ascii="Calibri" w:hAnsi="Calibri" w:cs="Calibri"/>
                <w:bCs/>
              </w:rPr>
              <w:t>BC-600</w:t>
            </w:r>
          </w:p>
        </w:tc>
        <w:tc>
          <w:tcPr>
            <w:tcW w:w="2915" w:type="dxa"/>
            <w:vAlign w:val="center"/>
          </w:tcPr>
          <w:p w:rsidR="002F1D7B" w:rsidRPr="009B7AFE" w:rsidP="00194F79" w14:paraId="61275AC1" w14:textId="7746B6E6">
            <w:pPr>
              <w:jc w:val="center"/>
              <w:rPr>
                <w:rFonts w:ascii="Calibri" w:hAnsi="Calibri" w:cs="Calibri"/>
                <w:bCs/>
              </w:rPr>
            </w:pPr>
            <w:r w:rsidRPr="009B7AFE">
              <w:rPr>
                <w:rFonts w:ascii="Calibri" w:hAnsi="Calibri" w:cs="Calibri"/>
                <w:bCs/>
              </w:rPr>
              <w:t>2,426</w:t>
            </w:r>
          </w:p>
        </w:tc>
        <w:tc>
          <w:tcPr>
            <w:tcW w:w="2700" w:type="dxa"/>
            <w:vAlign w:val="center"/>
          </w:tcPr>
          <w:p w:rsidR="002F1D7B" w:rsidRPr="009B7AFE" w:rsidP="00194F79" w14:paraId="3DD1787A" w14:textId="0A607646">
            <w:pPr>
              <w:jc w:val="center"/>
              <w:rPr>
                <w:rFonts w:ascii="Calibri" w:hAnsi="Calibri" w:cs="Calibri"/>
                <w:bCs/>
              </w:rPr>
            </w:pPr>
            <w:r>
              <w:rPr>
                <w:rFonts w:ascii="Calibri" w:hAnsi="Calibri" w:cs="Calibri"/>
                <w:bCs/>
              </w:rPr>
              <w:t>1,614</w:t>
            </w:r>
          </w:p>
        </w:tc>
        <w:tc>
          <w:tcPr>
            <w:tcW w:w="2070" w:type="dxa"/>
            <w:vAlign w:val="center"/>
          </w:tcPr>
          <w:p w:rsidR="002F1D7B" w:rsidRPr="009B7AFE" w:rsidP="00194F79" w14:paraId="2807BC69" w14:textId="124145B3">
            <w:pPr>
              <w:jc w:val="center"/>
              <w:rPr>
                <w:rFonts w:ascii="Calibri" w:hAnsi="Calibri" w:cs="Calibri"/>
                <w:bCs/>
              </w:rPr>
            </w:pPr>
            <w:r>
              <w:rPr>
                <w:rFonts w:ascii="Calibri" w:hAnsi="Calibri" w:cs="Calibri"/>
                <w:bCs/>
              </w:rPr>
              <w:t>(812)</w:t>
            </w:r>
          </w:p>
        </w:tc>
      </w:tr>
      <w:tr w14:paraId="2A1D5E25" w14:textId="77777777" w:rsidTr="61B0C144">
        <w:tblPrEx>
          <w:tblW w:w="9720" w:type="dxa"/>
          <w:tblInd w:w="355" w:type="dxa"/>
          <w:tblLayout w:type="fixed"/>
          <w:tblLook w:val="04A0"/>
        </w:tblPrEx>
        <w:tc>
          <w:tcPr>
            <w:tcW w:w="2035" w:type="dxa"/>
            <w:vAlign w:val="center"/>
          </w:tcPr>
          <w:p w:rsidR="002F1D7B" w:rsidRPr="009B7AFE" w:rsidP="00194F79" w14:paraId="66804C7B" w14:textId="77777777">
            <w:pPr>
              <w:jc w:val="center"/>
              <w:rPr>
                <w:rFonts w:ascii="Calibri" w:hAnsi="Calibri" w:cs="Calibri"/>
                <w:bCs/>
              </w:rPr>
            </w:pPr>
            <w:r w:rsidRPr="009B7AFE">
              <w:rPr>
                <w:rFonts w:ascii="Calibri" w:hAnsi="Calibri" w:cs="Calibri"/>
                <w:bCs/>
              </w:rPr>
              <w:t>BC-649(L)</w:t>
            </w:r>
          </w:p>
        </w:tc>
        <w:tc>
          <w:tcPr>
            <w:tcW w:w="2915" w:type="dxa"/>
            <w:vAlign w:val="center"/>
          </w:tcPr>
          <w:p w:rsidR="002F1D7B" w:rsidRPr="009B7AFE" w:rsidP="00194F79" w14:paraId="6303063D" w14:textId="6DF4B215">
            <w:pPr>
              <w:jc w:val="center"/>
              <w:rPr>
                <w:rFonts w:ascii="Calibri" w:hAnsi="Calibri" w:cs="Calibri"/>
                <w:bCs/>
              </w:rPr>
            </w:pPr>
            <w:r w:rsidRPr="009B7AFE">
              <w:rPr>
                <w:rFonts w:ascii="Calibri" w:hAnsi="Calibri" w:cs="Calibri"/>
                <w:bCs/>
              </w:rPr>
              <w:t>449</w:t>
            </w:r>
          </w:p>
        </w:tc>
        <w:tc>
          <w:tcPr>
            <w:tcW w:w="2700" w:type="dxa"/>
            <w:vAlign w:val="center"/>
          </w:tcPr>
          <w:p w:rsidR="002F1D7B" w:rsidRPr="009B7AFE" w:rsidP="00194F79" w14:paraId="06134029" w14:textId="190A3665">
            <w:pPr>
              <w:jc w:val="center"/>
              <w:rPr>
                <w:rFonts w:ascii="Calibri" w:hAnsi="Calibri" w:cs="Calibri"/>
                <w:bCs/>
              </w:rPr>
            </w:pPr>
            <w:r>
              <w:rPr>
                <w:rFonts w:ascii="Calibri" w:hAnsi="Calibri" w:cs="Calibri"/>
                <w:bCs/>
              </w:rPr>
              <w:t>299</w:t>
            </w:r>
          </w:p>
        </w:tc>
        <w:tc>
          <w:tcPr>
            <w:tcW w:w="2070" w:type="dxa"/>
            <w:vAlign w:val="center"/>
          </w:tcPr>
          <w:p w:rsidR="002F1D7B" w:rsidRPr="009B7AFE" w:rsidP="00194F79" w14:paraId="2B910AE2" w14:textId="742DD1EA">
            <w:pPr>
              <w:jc w:val="center"/>
              <w:rPr>
                <w:rFonts w:ascii="Calibri" w:hAnsi="Calibri" w:cs="Calibri"/>
                <w:bCs/>
              </w:rPr>
            </w:pPr>
            <w:r>
              <w:rPr>
                <w:rFonts w:ascii="Calibri" w:hAnsi="Calibri" w:cs="Calibri"/>
                <w:bCs/>
              </w:rPr>
              <w:t>(150)</w:t>
            </w:r>
          </w:p>
        </w:tc>
      </w:tr>
      <w:tr w14:paraId="61FCAF35" w14:textId="77777777" w:rsidTr="61B0C144">
        <w:tblPrEx>
          <w:tblW w:w="9720" w:type="dxa"/>
          <w:tblInd w:w="355" w:type="dxa"/>
          <w:tblLayout w:type="fixed"/>
          <w:tblLook w:val="04A0"/>
        </w:tblPrEx>
        <w:tc>
          <w:tcPr>
            <w:tcW w:w="2035" w:type="dxa"/>
            <w:vAlign w:val="center"/>
          </w:tcPr>
          <w:p w:rsidR="002F1D7B" w:rsidRPr="009B7AFE" w:rsidP="00194F79" w14:paraId="43B18908" w14:textId="77777777">
            <w:pPr>
              <w:jc w:val="center"/>
              <w:rPr>
                <w:rFonts w:ascii="Calibri" w:hAnsi="Calibri" w:cs="Calibri"/>
                <w:bCs/>
              </w:rPr>
            </w:pPr>
            <w:r w:rsidRPr="009B7AFE">
              <w:rPr>
                <w:rFonts w:ascii="Calibri" w:hAnsi="Calibri" w:cs="Calibri"/>
                <w:bCs/>
              </w:rPr>
              <w:t>BC-658(L)</w:t>
            </w:r>
          </w:p>
        </w:tc>
        <w:tc>
          <w:tcPr>
            <w:tcW w:w="2915" w:type="dxa"/>
            <w:vAlign w:val="center"/>
          </w:tcPr>
          <w:p w:rsidR="002F1D7B" w:rsidRPr="009B7AFE" w:rsidP="00194F79" w14:paraId="0CE2DEB6" w14:textId="1CAAF73D">
            <w:pPr>
              <w:jc w:val="center"/>
              <w:rPr>
                <w:rFonts w:ascii="Calibri" w:hAnsi="Calibri" w:cs="Calibri"/>
                <w:bCs/>
              </w:rPr>
            </w:pPr>
            <w:r w:rsidRPr="009B7AFE">
              <w:rPr>
                <w:rFonts w:ascii="Calibri" w:hAnsi="Calibri" w:cs="Calibri"/>
                <w:bCs/>
              </w:rPr>
              <w:t>10</w:t>
            </w:r>
          </w:p>
        </w:tc>
        <w:tc>
          <w:tcPr>
            <w:tcW w:w="2700" w:type="dxa"/>
            <w:vAlign w:val="center"/>
          </w:tcPr>
          <w:p w:rsidR="002F1D7B" w:rsidRPr="009B7AFE" w:rsidP="61B0C144" w14:paraId="7686A7AF" w14:textId="37D58627">
            <w:pPr>
              <w:jc w:val="center"/>
              <w:rPr>
                <w:rFonts w:ascii="Calibri" w:hAnsi="Calibri" w:cs="Calibri"/>
              </w:rPr>
            </w:pPr>
            <w:r w:rsidRPr="61B0C144">
              <w:rPr>
                <w:rFonts w:ascii="Calibri" w:hAnsi="Calibri" w:cs="Calibri"/>
              </w:rPr>
              <w:t>7</w:t>
            </w:r>
          </w:p>
        </w:tc>
        <w:tc>
          <w:tcPr>
            <w:tcW w:w="2070" w:type="dxa"/>
            <w:vAlign w:val="center"/>
          </w:tcPr>
          <w:p w:rsidR="002F1D7B" w:rsidRPr="009B7AFE" w:rsidP="00194F79" w14:paraId="26DBCDED" w14:textId="5311FB25">
            <w:pPr>
              <w:jc w:val="center"/>
              <w:rPr>
                <w:rFonts w:ascii="Calibri" w:hAnsi="Calibri" w:cs="Calibri"/>
                <w:bCs/>
              </w:rPr>
            </w:pPr>
            <w:r>
              <w:rPr>
                <w:rFonts w:ascii="Calibri" w:hAnsi="Calibri" w:cs="Calibri"/>
                <w:bCs/>
              </w:rPr>
              <w:t>(3)</w:t>
            </w:r>
          </w:p>
        </w:tc>
      </w:tr>
    </w:tbl>
    <w:p w:rsidR="00C16968" w:rsidP="001826F0" w14:paraId="4DB3A89F" w14:textId="4BBB9C15">
      <w:pPr>
        <w:pStyle w:val="ListParagraph"/>
        <w:tabs>
          <w:tab w:val="left" w:pos="720"/>
        </w:tabs>
        <w:spacing w:before="199"/>
        <w:ind w:left="360" w:firstLine="0"/>
        <w:rPr>
          <w:rFonts w:ascii="Calibri" w:hAnsi="Calibri" w:cs="Calibri"/>
          <w:b/>
          <w:sz w:val="24"/>
        </w:rPr>
      </w:pPr>
      <w:r>
        <w:rPr>
          <w:rFonts w:ascii="Calibri" w:hAnsi="Calibri" w:cs="Calibri"/>
          <w:b/>
          <w:sz w:val="24"/>
        </w:rPr>
        <w:t xml:space="preserve">Fee </w:t>
      </w:r>
      <w:r w:rsidR="00D27D71">
        <w:rPr>
          <w:rFonts w:ascii="Calibri" w:hAnsi="Calibri" w:cs="Calibri"/>
          <w:b/>
          <w:sz w:val="24"/>
        </w:rPr>
        <w:t>structure</w:t>
      </w:r>
      <w:r w:rsidR="00733E80">
        <w:rPr>
          <w:rFonts w:ascii="Calibri" w:hAnsi="Calibri" w:cs="Calibri"/>
          <w:b/>
          <w:sz w:val="24"/>
        </w:rPr>
        <w:t xml:space="preserve"> change</w:t>
      </w:r>
    </w:p>
    <w:p w:rsidR="00D27D71" w:rsidRPr="00D27D71" w:rsidP="001826F0" w14:paraId="7DE714A9" w14:textId="4BAE2AF1">
      <w:pPr>
        <w:pStyle w:val="ListParagraph"/>
        <w:tabs>
          <w:tab w:val="left" w:pos="720"/>
        </w:tabs>
        <w:spacing w:before="199"/>
        <w:ind w:left="360" w:firstLine="0"/>
        <w:rPr>
          <w:rFonts w:ascii="Calibri" w:hAnsi="Calibri" w:cs="Calibri"/>
          <w:bCs/>
          <w:sz w:val="24"/>
        </w:rPr>
      </w:pPr>
      <w:r w:rsidRPr="00733E80">
        <w:rPr>
          <w:rFonts w:ascii="Calibri" w:hAnsi="Calibri" w:cs="Calibri"/>
          <w:bCs/>
          <w:sz w:val="24"/>
        </w:rPr>
        <w:t>The Age Search service is a self-supporting operation of the Census Bureau, conducted in accordance with 13 U.S.C. 8(a). Under this statute, all expenses incurred in the retrieval of personal information from decennial census records and the preparation of census transcripts are covered by fees paid by individuals who request this service.</w:t>
      </w:r>
      <w:r w:rsidR="002F5E0D">
        <w:rPr>
          <w:rFonts w:ascii="Calibri" w:hAnsi="Calibri" w:cs="Calibri"/>
          <w:bCs/>
          <w:sz w:val="24"/>
        </w:rPr>
        <w:t xml:space="preserve"> </w:t>
      </w:r>
      <w:r w:rsidRPr="00D27D71">
        <w:rPr>
          <w:rFonts w:ascii="Calibri" w:hAnsi="Calibri" w:cs="Calibri"/>
          <w:bCs/>
          <w:sz w:val="24"/>
        </w:rPr>
        <w:t xml:space="preserve">There has not been an Age Search fee increase since August 30, 2004. Due to an increase in operating costs over this 20-year period and to help maintain the self-supporting financial status of this service, the Census Bureau proposes </w:t>
      </w:r>
      <w:r w:rsidR="002F5E0D">
        <w:rPr>
          <w:rFonts w:ascii="Calibri" w:hAnsi="Calibri" w:cs="Calibri"/>
          <w:bCs/>
          <w:sz w:val="24"/>
        </w:rPr>
        <w:t>a fee structure</w:t>
      </w:r>
      <w:r w:rsidR="009B7AFE">
        <w:rPr>
          <w:rFonts w:ascii="Calibri" w:hAnsi="Calibri" w:cs="Calibri"/>
          <w:bCs/>
          <w:sz w:val="24"/>
        </w:rPr>
        <w:t>. Table 4 describes the current and proposed fee structure for the Age Search service.</w:t>
      </w:r>
    </w:p>
    <w:p w:rsidR="00061D50" w:rsidRPr="009B7AFE" w:rsidP="00061D50" w14:paraId="13CB595B" w14:textId="6ADCD4A5">
      <w:pPr>
        <w:pStyle w:val="ListParagraph"/>
        <w:tabs>
          <w:tab w:val="left" w:pos="804"/>
        </w:tabs>
        <w:spacing w:before="123"/>
        <w:ind w:left="400" w:right="429" w:firstLine="0"/>
        <w:rPr>
          <w:rFonts w:ascii="Calibri" w:hAnsi="Calibri" w:cs="Calibri"/>
          <w:b/>
        </w:rPr>
      </w:pPr>
      <w:r w:rsidRPr="009B7AFE">
        <w:rPr>
          <w:rFonts w:ascii="Calibri" w:hAnsi="Calibri" w:cs="Calibri"/>
          <w:b/>
        </w:rPr>
        <w:t>Table 4. Fee structure change</w:t>
      </w:r>
    </w:p>
    <w:tbl>
      <w:tblPr>
        <w:tblStyle w:val="TableGrid"/>
        <w:tblW w:w="9720" w:type="dxa"/>
        <w:tblInd w:w="355" w:type="dxa"/>
        <w:tblLayout w:type="fixed"/>
        <w:tblLook w:val="04A0"/>
      </w:tblPr>
      <w:tblGrid>
        <w:gridCol w:w="3240"/>
        <w:gridCol w:w="2520"/>
        <w:gridCol w:w="2520"/>
        <w:gridCol w:w="1440"/>
      </w:tblGrid>
      <w:tr w14:paraId="1707B14F" w14:textId="77777777" w:rsidTr="009B7AFE">
        <w:tblPrEx>
          <w:tblW w:w="9720" w:type="dxa"/>
          <w:tblInd w:w="355" w:type="dxa"/>
          <w:tblLayout w:type="fixed"/>
          <w:tblLook w:val="04A0"/>
        </w:tblPrEx>
        <w:tc>
          <w:tcPr>
            <w:tcW w:w="3240" w:type="dxa"/>
            <w:shd w:val="clear" w:color="auto" w:fill="C6D9F0" w:themeFill="text2" w:themeFillTint="33"/>
            <w:vAlign w:val="center"/>
          </w:tcPr>
          <w:p w:rsidR="002F5E0D" w:rsidRPr="009B7AFE" w:rsidP="00194F79" w14:paraId="1C4112F9" w14:textId="5EE94522">
            <w:pPr>
              <w:jc w:val="center"/>
              <w:rPr>
                <w:rFonts w:ascii="Calibri" w:hAnsi="Calibri" w:cs="Calibri"/>
                <w:b/>
              </w:rPr>
            </w:pPr>
            <w:r w:rsidRPr="009B7AFE">
              <w:rPr>
                <w:rFonts w:ascii="Calibri" w:hAnsi="Calibri" w:cs="Calibri"/>
                <w:b/>
              </w:rPr>
              <w:t>Type of Service</w:t>
            </w:r>
          </w:p>
        </w:tc>
        <w:tc>
          <w:tcPr>
            <w:tcW w:w="2520" w:type="dxa"/>
            <w:shd w:val="clear" w:color="auto" w:fill="C6D9F0" w:themeFill="text2" w:themeFillTint="33"/>
            <w:vAlign w:val="center"/>
          </w:tcPr>
          <w:p w:rsidR="002F5E0D" w:rsidRPr="009B7AFE" w:rsidP="00194F79" w14:paraId="1070F886" w14:textId="74F4ADA4">
            <w:pPr>
              <w:jc w:val="center"/>
              <w:rPr>
                <w:rFonts w:ascii="Calibri" w:hAnsi="Calibri" w:cs="Calibri"/>
                <w:b/>
              </w:rPr>
            </w:pPr>
            <w:r w:rsidRPr="009B7AFE">
              <w:rPr>
                <w:rFonts w:ascii="Calibri" w:hAnsi="Calibri" w:cs="Calibri"/>
                <w:b/>
              </w:rPr>
              <w:t>Current Fee</w:t>
            </w:r>
          </w:p>
        </w:tc>
        <w:tc>
          <w:tcPr>
            <w:tcW w:w="2520" w:type="dxa"/>
            <w:shd w:val="clear" w:color="auto" w:fill="C6D9F0" w:themeFill="text2" w:themeFillTint="33"/>
            <w:vAlign w:val="center"/>
          </w:tcPr>
          <w:p w:rsidR="002F5E0D" w:rsidRPr="009B7AFE" w:rsidP="00194F79" w14:paraId="58FAF403" w14:textId="7CBC350A">
            <w:pPr>
              <w:jc w:val="center"/>
              <w:rPr>
                <w:rFonts w:ascii="Calibri" w:hAnsi="Calibri" w:cs="Calibri"/>
                <w:b/>
              </w:rPr>
            </w:pPr>
            <w:r w:rsidRPr="009B7AFE">
              <w:rPr>
                <w:rFonts w:ascii="Calibri" w:hAnsi="Calibri" w:cs="Calibri"/>
                <w:b/>
              </w:rPr>
              <w:t>Proposed Fee</w:t>
            </w:r>
          </w:p>
        </w:tc>
        <w:tc>
          <w:tcPr>
            <w:tcW w:w="1440" w:type="dxa"/>
            <w:shd w:val="clear" w:color="auto" w:fill="C6D9F0" w:themeFill="text2" w:themeFillTint="33"/>
            <w:vAlign w:val="center"/>
          </w:tcPr>
          <w:p w:rsidR="002F5E0D" w:rsidRPr="009B7AFE" w:rsidP="00194F79" w14:paraId="2E6FEDEF" w14:textId="77777777">
            <w:pPr>
              <w:jc w:val="center"/>
              <w:rPr>
                <w:rFonts w:ascii="Calibri" w:hAnsi="Calibri" w:cs="Calibri"/>
                <w:b/>
              </w:rPr>
            </w:pPr>
            <w:r w:rsidRPr="009B7AFE">
              <w:rPr>
                <w:rFonts w:ascii="Calibri" w:hAnsi="Calibri" w:cs="Calibri"/>
                <w:b/>
              </w:rPr>
              <w:t>Difference</w:t>
            </w:r>
          </w:p>
        </w:tc>
      </w:tr>
      <w:tr w14:paraId="40EDC941" w14:textId="77777777" w:rsidTr="009B7AFE">
        <w:tblPrEx>
          <w:tblW w:w="9720" w:type="dxa"/>
          <w:tblInd w:w="355" w:type="dxa"/>
          <w:tblLayout w:type="fixed"/>
          <w:tblLook w:val="04A0"/>
        </w:tblPrEx>
        <w:tc>
          <w:tcPr>
            <w:tcW w:w="3240" w:type="dxa"/>
            <w:vAlign w:val="center"/>
          </w:tcPr>
          <w:p w:rsidR="002F5E0D" w:rsidRPr="009B7AFE" w:rsidP="009B7AFE" w14:paraId="1D29E21E" w14:textId="582C23DD">
            <w:pPr>
              <w:rPr>
                <w:rFonts w:ascii="Calibri" w:hAnsi="Calibri" w:cs="Calibri"/>
                <w:bCs/>
              </w:rPr>
            </w:pPr>
            <w:r w:rsidRPr="009B7AFE">
              <w:rPr>
                <w:rFonts w:ascii="Calibri" w:hAnsi="Calibri" w:cs="Calibri"/>
                <w:bCs/>
              </w:rPr>
              <w:t xml:space="preserve">Search for one person and one </w:t>
            </w:r>
            <w:r w:rsidRPr="009B7AFE">
              <w:rPr>
                <w:rFonts w:ascii="Calibri" w:hAnsi="Calibri" w:cs="Calibri"/>
                <w:bCs/>
              </w:rPr>
              <w:t>transcript</w:t>
            </w:r>
          </w:p>
        </w:tc>
        <w:tc>
          <w:tcPr>
            <w:tcW w:w="2520" w:type="dxa"/>
            <w:vAlign w:val="center"/>
          </w:tcPr>
          <w:p w:rsidR="002F5E0D" w:rsidRPr="009B7AFE" w:rsidP="00194F79" w14:paraId="6AD45823" w14:textId="0B7EBAF2">
            <w:pPr>
              <w:jc w:val="center"/>
              <w:rPr>
                <w:rFonts w:ascii="Calibri" w:hAnsi="Calibri" w:cs="Calibri"/>
                <w:bCs/>
              </w:rPr>
            </w:pPr>
            <w:r w:rsidRPr="009B7AFE">
              <w:rPr>
                <w:rFonts w:ascii="Calibri" w:hAnsi="Calibri" w:cs="Calibri"/>
                <w:bCs/>
              </w:rPr>
              <w:t>$65</w:t>
            </w:r>
          </w:p>
        </w:tc>
        <w:tc>
          <w:tcPr>
            <w:tcW w:w="2520" w:type="dxa"/>
            <w:vAlign w:val="center"/>
          </w:tcPr>
          <w:p w:rsidR="002F5E0D" w:rsidRPr="009B7AFE" w:rsidP="00194F79" w14:paraId="6F461C3D" w14:textId="2B6B3095">
            <w:pPr>
              <w:jc w:val="center"/>
              <w:rPr>
                <w:rFonts w:ascii="Calibri" w:hAnsi="Calibri" w:cs="Calibri"/>
                <w:bCs/>
              </w:rPr>
            </w:pPr>
            <w:r w:rsidRPr="009B7AFE">
              <w:rPr>
                <w:rFonts w:ascii="Calibri" w:hAnsi="Calibri" w:cs="Calibri"/>
                <w:bCs/>
              </w:rPr>
              <w:t>$155</w:t>
            </w:r>
          </w:p>
        </w:tc>
        <w:tc>
          <w:tcPr>
            <w:tcW w:w="1440" w:type="dxa"/>
            <w:vAlign w:val="center"/>
          </w:tcPr>
          <w:p w:rsidR="002F5E0D" w:rsidRPr="009B7AFE" w:rsidP="00194F79" w14:paraId="6FB65528" w14:textId="5A94530A">
            <w:pPr>
              <w:jc w:val="center"/>
              <w:rPr>
                <w:rFonts w:ascii="Calibri" w:hAnsi="Calibri" w:cs="Calibri"/>
                <w:bCs/>
              </w:rPr>
            </w:pPr>
            <w:r w:rsidRPr="009B7AFE">
              <w:rPr>
                <w:rFonts w:ascii="Calibri" w:hAnsi="Calibri" w:cs="Calibri"/>
                <w:bCs/>
              </w:rPr>
              <w:t>$90</w:t>
            </w:r>
          </w:p>
        </w:tc>
      </w:tr>
      <w:tr w14:paraId="03016946" w14:textId="77777777" w:rsidTr="009B7AFE">
        <w:tblPrEx>
          <w:tblW w:w="9720" w:type="dxa"/>
          <w:tblInd w:w="355" w:type="dxa"/>
          <w:tblLayout w:type="fixed"/>
          <w:tblLook w:val="04A0"/>
        </w:tblPrEx>
        <w:tc>
          <w:tcPr>
            <w:tcW w:w="3240" w:type="dxa"/>
            <w:vAlign w:val="center"/>
          </w:tcPr>
          <w:p w:rsidR="003D162C" w:rsidRPr="009B7AFE" w:rsidP="009B7AFE" w14:paraId="7D4EA7D7" w14:textId="39ECF526">
            <w:pPr>
              <w:rPr>
                <w:rFonts w:ascii="Calibri" w:hAnsi="Calibri" w:cs="Calibri"/>
                <w:bCs/>
              </w:rPr>
            </w:pPr>
            <w:r w:rsidRPr="009B7AFE">
              <w:rPr>
                <w:rFonts w:ascii="Calibri" w:hAnsi="Calibri" w:cs="Calibri"/>
                <w:bCs/>
              </w:rPr>
              <w:t xml:space="preserve">Each additional copy </w:t>
            </w:r>
            <w:r w:rsidR="009B7AFE">
              <w:rPr>
                <w:rFonts w:ascii="Calibri" w:hAnsi="Calibri" w:cs="Calibri"/>
                <w:bCs/>
              </w:rPr>
              <w:t>of census transcript</w:t>
            </w:r>
          </w:p>
        </w:tc>
        <w:tc>
          <w:tcPr>
            <w:tcW w:w="2520" w:type="dxa"/>
            <w:vAlign w:val="center"/>
          </w:tcPr>
          <w:p w:rsidR="002F5E0D" w:rsidRPr="009B7AFE" w:rsidP="00194F79" w14:paraId="4D89CC28" w14:textId="52858D04">
            <w:pPr>
              <w:jc w:val="center"/>
              <w:rPr>
                <w:rFonts w:ascii="Calibri" w:hAnsi="Calibri" w:cs="Calibri"/>
                <w:bCs/>
              </w:rPr>
            </w:pPr>
            <w:r>
              <w:rPr>
                <w:rFonts w:ascii="Calibri" w:hAnsi="Calibri" w:cs="Calibri"/>
                <w:bCs/>
              </w:rPr>
              <w:t>$2</w:t>
            </w:r>
          </w:p>
        </w:tc>
        <w:tc>
          <w:tcPr>
            <w:tcW w:w="2520" w:type="dxa"/>
            <w:vAlign w:val="center"/>
          </w:tcPr>
          <w:p w:rsidR="002F5E0D" w:rsidRPr="009B7AFE" w:rsidP="00194F79" w14:paraId="3A69E77C" w14:textId="0B369FE8">
            <w:pPr>
              <w:jc w:val="center"/>
              <w:rPr>
                <w:rFonts w:ascii="Calibri" w:hAnsi="Calibri" w:cs="Calibri"/>
                <w:bCs/>
              </w:rPr>
            </w:pPr>
            <w:r>
              <w:rPr>
                <w:rFonts w:ascii="Calibri" w:hAnsi="Calibri" w:cs="Calibri"/>
                <w:bCs/>
              </w:rPr>
              <w:t>$2</w:t>
            </w:r>
          </w:p>
        </w:tc>
        <w:tc>
          <w:tcPr>
            <w:tcW w:w="1440" w:type="dxa"/>
            <w:vAlign w:val="center"/>
          </w:tcPr>
          <w:p w:rsidR="002F5E0D" w:rsidRPr="009B7AFE" w:rsidP="00194F79" w14:paraId="0BE2486E" w14:textId="49A14CF7">
            <w:pPr>
              <w:jc w:val="center"/>
              <w:rPr>
                <w:rFonts w:ascii="Calibri" w:hAnsi="Calibri" w:cs="Calibri"/>
                <w:bCs/>
              </w:rPr>
            </w:pPr>
            <w:r>
              <w:rPr>
                <w:rFonts w:ascii="Calibri" w:hAnsi="Calibri" w:cs="Calibri"/>
                <w:bCs/>
              </w:rPr>
              <w:t>-</w:t>
            </w:r>
          </w:p>
        </w:tc>
      </w:tr>
      <w:tr w14:paraId="0D7357DD" w14:textId="77777777" w:rsidTr="009B7AFE">
        <w:tblPrEx>
          <w:tblW w:w="9720" w:type="dxa"/>
          <w:tblInd w:w="355" w:type="dxa"/>
          <w:tblLayout w:type="fixed"/>
          <w:tblLook w:val="04A0"/>
        </w:tblPrEx>
        <w:tc>
          <w:tcPr>
            <w:tcW w:w="3240" w:type="dxa"/>
            <w:vAlign w:val="center"/>
          </w:tcPr>
          <w:p w:rsidR="002F5E0D" w:rsidRPr="009B7AFE" w:rsidP="009B7AFE" w14:paraId="68305694" w14:textId="7B35A17A">
            <w:pPr>
              <w:rPr>
                <w:rFonts w:ascii="Calibri" w:hAnsi="Calibri" w:cs="Calibri"/>
                <w:bCs/>
              </w:rPr>
            </w:pPr>
            <w:r>
              <w:rPr>
                <w:rFonts w:ascii="Calibri" w:hAnsi="Calibri" w:cs="Calibri"/>
                <w:bCs/>
              </w:rPr>
              <w:t>Full schedule for additional person</w:t>
            </w:r>
          </w:p>
        </w:tc>
        <w:tc>
          <w:tcPr>
            <w:tcW w:w="2520" w:type="dxa"/>
            <w:vAlign w:val="center"/>
          </w:tcPr>
          <w:p w:rsidR="002F5E0D" w:rsidRPr="009B7AFE" w:rsidP="00194F79" w14:paraId="217655CB" w14:textId="0AFF9DF7">
            <w:pPr>
              <w:jc w:val="center"/>
              <w:rPr>
                <w:rFonts w:ascii="Calibri" w:hAnsi="Calibri" w:cs="Calibri"/>
                <w:bCs/>
              </w:rPr>
            </w:pPr>
            <w:r>
              <w:rPr>
                <w:rFonts w:ascii="Calibri" w:hAnsi="Calibri" w:cs="Calibri"/>
                <w:bCs/>
              </w:rPr>
              <w:t>$10</w:t>
            </w:r>
          </w:p>
        </w:tc>
        <w:tc>
          <w:tcPr>
            <w:tcW w:w="2520" w:type="dxa"/>
            <w:vAlign w:val="center"/>
          </w:tcPr>
          <w:p w:rsidR="002F5E0D" w:rsidRPr="009B7AFE" w:rsidP="00194F79" w14:paraId="53C6180C" w14:textId="6F616020">
            <w:pPr>
              <w:jc w:val="center"/>
              <w:rPr>
                <w:rFonts w:ascii="Calibri" w:hAnsi="Calibri" w:cs="Calibri"/>
                <w:bCs/>
              </w:rPr>
            </w:pPr>
            <w:r>
              <w:rPr>
                <w:rFonts w:ascii="Calibri" w:hAnsi="Calibri" w:cs="Calibri"/>
                <w:bCs/>
              </w:rPr>
              <w:t>$10</w:t>
            </w:r>
          </w:p>
        </w:tc>
        <w:tc>
          <w:tcPr>
            <w:tcW w:w="1440" w:type="dxa"/>
            <w:vAlign w:val="center"/>
          </w:tcPr>
          <w:p w:rsidR="002F5E0D" w:rsidRPr="009B7AFE" w:rsidP="00194F79" w14:paraId="71957340" w14:textId="4C1276B9">
            <w:pPr>
              <w:jc w:val="center"/>
              <w:rPr>
                <w:rFonts w:ascii="Calibri" w:hAnsi="Calibri" w:cs="Calibri"/>
                <w:bCs/>
              </w:rPr>
            </w:pPr>
            <w:r>
              <w:rPr>
                <w:rFonts w:ascii="Calibri" w:hAnsi="Calibri" w:cs="Calibri"/>
                <w:bCs/>
              </w:rPr>
              <w:t>-</w:t>
            </w:r>
          </w:p>
        </w:tc>
      </w:tr>
      <w:tr w14:paraId="19C82DB7" w14:textId="77777777" w:rsidTr="009B7AFE">
        <w:tblPrEx>
          <w:tblW w:w="9720" w:type="dxa"/>
          <w:tblInd w:w="355" w:type="dxa"/>
          <w:tblLayout w:type="fixed"/>
          <w:tblLook w:val="04A0"/>
        </w:tblPrEx>
        <w:tc>
          <w:tcPr>
            <w:tcW w:w="3240" w:type="dxa"/>
            <w:vAlign w:val="center"/>
          </w:tcPr>
          <w:p w:rsidR="009B7AFE" w:rsidP="009B7AFE" w14:paraId="20EC40EE" w14:textId="2F3F6249">
            <w:pPr>
              <w:rPr>
                <w:rFonts w:ascii="Calibri" w:hAnsi="Calibri" w:cs="Calibri"/>
                <w:bCs/>
              </w:rPr>
            </w:pPr>
            <w:r>
              <w:rPr>
                <w:rFonts w:ascii="Calibri" w:hAnsi="Calibri" w:cs="Calibri"/>
                <w:bCs/>
              </w:rPr>
              <w:t>Each expedited full schedule requested</w:t>
            </w:r>
          </w:p>
        </w:tc>
        <w:tc>
          <w:tcPr>
            <w:tcW w:w="2520" w:type="dxa"/>
            <w:vAlign w:val="center"/>
          </w:tcPr>
          <w:p w:rsidR="009B7AFE" w:rsidP="00194F79" w14:paraId="2283B444" w14:textId="3BAE6CC1">
            <w:pPr>
              <w:jc w:val="center"/>
              <w:rPr>
                <w:rFonts w:ascii="Calibri" w:hAnsi="Calibri" w:cs="Calibri"/>
                <w:bCs/>
              </w:rPr>
            </w:pPr>
            <w:r>
              <w:rPr>
                <w:rFonts w:ascii="Calibri" w:hAnsi="Calibri" w:cs="Calibri"/>
                <w:bCs/>
              </w:rPr>
              <w:t>$20</w:t>
            </w:r>
          </w:p>
        </w:tc>
        <w:tc>
          <w:tcPr>
            <w:tcW w:w="2520" w:type="dxa"/>
            <w:vAlign w:val="center"/>
          </w:tcPr>
          <w:p w:rsidR="009B7AFE" w:rsidRPr="009B7AFE" w:rsidP="00194F79" w14:paraId="31A76B52" w14:textId="03639C81">
            <w:pPr>
              <w:jc w:val="center"/>
              <w:rPr>
                <w:rFonts w:ascii="Calibri" w:hAnsi="Calibri" w:cs="Calibri"/>
                <w:bCs/>
              </w:rPr>
            </w:pPr>
            <w:r>
              <w:rPr>
                <w:rFonts w:ascii="Calibri" w:hAnsi="Calibri" w:cs="Calibri"/>
                <w:bCs/>
              </w:rPr>
              <w:t>$50</w:t>
            </w:r>
          </w:p>
        </w:tc>
        <w:tc>
          <w:tcPr>
            <w:tcW w:w="1440" w:type="dxa"/>
            <w:vAlign w:val="center"/>
          </w:tcPr>
          <w:p w:rsidR="009B7AFE" w:rsidRPr="009B7AFE" w:rsidP="00194F79" w14:paraId="7ECD01BA" w14:textId="5C8CC70D">
            <w:pPr>
              <w:jc w:val="center"/>
              <w:rPr>
                <w:rFonts w:ascii="Calibri" w:hAnsi="Calibri" w:cs="Calibri"/>
                <w:bCs/>
              </w:rPr>
            </w:pPr>
            <w:r>
              <w:rPr>
                <w:rFonts w:ascii="Calibri" w:hAnsi="Calibri" w:cs="Calibri"/>
                <w:bCs/>
              </w:rPr>
              <w:t>$30</w:t>
            </w:r>
          </w:p>
        </w:tc>
      </w:tr>
    </w:tbl>
    <w:p w:rsidR="00F37759" w:rsidP="00F37759" w14:paraId="649B3867" w14:textId="77777777">
      <w:pPr>
        <w:pStyle w:val="ListParagraph"/>
        <w:tabs>
          <w:tab w:val="left" w:pos="804"/>
        </w:tabs>
        <w:spacing w:before="0"/>
        <w:ind w:left="400" w:right="429" w:firstLine="0"/>
        <w:rPr>
          <w:rFonts w:ascii="Calibri" w:hAnsi="Calibri" w:cs="Calibri"/>
          <w:b/>
          <w:sz w:val="24"/>
        </w:rPr>
      </w:pPr>
    </w:p>
    <w:p w:rsidR="002F5E0D" w:rsidP="00F37759" w14:paraId="2D40C381" w14:textId="7CC9CBC5">
      <w:pPr>
        <w:pStyle w:val="ListParagraph"/>
        <w:tabs>
          <w:tab w:val="left" w:pos="804"/>
        </w:tabs>
        <w:spacing w:before="0"/>
        <w:ind w:left="400" w:right="429" w:firstLine="0"/>
        <w:rPr>
          <w:rFonts w:ascii="Calibri" w:hAnsi="Calibri" w:cs="Calibri"/>
          <w:b/>
          <w:sz w:val="24"/>
        </w:rPr>
      </w:pPr>
      <w:r>
        <w:rPr>
          <w:rFonts w:ascii="Calibri" w:hAnsi="Calibri" w:cs="Calibri"/>
          <w:b/>
          <w:sz w:val="24"/>
        </w:rPr>
        <w:t>Collection form changes</w:t>
      </w:r>
    </w:p>
    <w:p w:rsidR="00DE68A2" w:rsidP="00061D50" w14:paraId="1130202A" w14:textId="7DCD33EA">
      <w:pPr>
        <w:pStyle w:val="ListParagraph"/>
        <w:tabs>
          <w:tab w:val="left" w:pos="804"/>
        </w:tabs>
        <w:spacing w:before="123"/>
        <w:ind w:left="400" w:right="429" w:firstLine="0"/>
        <w:rPr>
          <w:rFonts w:ascii="Calibri" w:hAnsi="Calibri" w:cs="Calibri"/>
          <w:bCs/>
          <w:sz w:val="24"/>
        </w:rPr>
      </w:pPr>
      <w:r>
        <w:rPr>
          <w:rFonts w:ascii="Calibri" w:hAnsi="Calibri" w:cs="Calibri"/>
          <w:bCs/>
          <w:sz w:val="24"/>
        </w:rPr>
        <w:t>Table 5 describes the changes and the justification of the changes for the forms used in the Age Search service.</w:t>
      </w:r>
    </w:p>
    <w:p w:rsidR="00331A2A" w14:paraId="57954CDE" w14:textId="77777777">
      <w:pPr>
        <w:rPr>
          <w:rFonts w:ascii="Calibri" w:hAnsi="Calibri" w:cs="Calibri"/>
          <w:b/>
          <w:szCs w:val="20"/>
        </w:rPr>
      </w:pPr>
      <w:r>
        <w:rPr>
          <w:rFonts w:ascii="Calibri" w:hAnsi="Calibri" w:cs="Calibri"/>
          <w:b/>
          <w:szCs w:val="20"/>
        </w:rPr>
        <w:br w:type="page"/>
      </w:r>
    </w:p>
    <w:p w:rsidR="00DE68A2" w:rsidRPr="00DE68A2" w:rsidP="00061D50" w14:paraId="6E6531EA" w14:textId="630F58EC">
      <w:pPr>
        <w:pStyle w:val="ListParagraph"/>
        <w:tabs>
          <w:tab w:val="left" w:pos="804"/>
        </w:tabs>
        <w:spacing w:before="123"/>
        <w:ind w:left="400" w:right="429" w:firstLine="0"/>
        <w:rPr>
          <w:rFonts w:ascii="Calibri" w:hAnsi="Calibri" w:cs="Calibri"/>
          <w:b/>
          <w:szCs w:val="20"/>
        </w:rPr>
      </w:pPr>
      <w:r w:rsidRPr="00DE68A2">
        <w:rPr>
          <w:rFonts w:ascii="Calibri" w:hAnsi="Calibri" w:cs="Calibri"/>
          <w:b/>
          <w:szCs w:val="20"/>
        </w:rPr>
        <w:t>Table 5. Collection form changes</w:t>
      </w:r>
    </w:p>
    <w:tbl>
      <w:tblPr>
        <w:tblStyle w:val="TableGrid"/>
        <w:tblW w:w="9720" w:type="dxa"/>
        <w:tblInd w:w="355" w:type="dxa"/>
        <w:tblLayout w:type="fixed"/>
        <w:tblLook w:val="04A0"/>
      </w:tblPr>
      <w:tblGrid>
        <w:gridCol w:w="1530"/>
        <w:gridCol w:w="2250"/>
        <w:gridCol w:w="5940"/>
      </w:tblGrid>
      <w:tr w14:paraId="35E50347" w14:textId="77777777" w:rsidTr="36DBC716">
        <w:tblPrEx>
          <w:tblW w:w="9720" w:type="dxa"/>
          <w:tblInd w:w="355" w:type="dxa"/>
          <w:tblLayout w:type="fixed"/>
          <w:tblLook w:val="04A0"/>
        </w:tblPrEx>
        <w:tc>
          <w:tcPr>
            <w:tcW w:w="1530" w:type="dxa"/>
            <w:shd w:val="clear" w:color="auto" w:fill="C6D9F0" w:themeFill="text2" w:themeFillTint="33"/>
            <w:vAlign w:val="center"/>
          </w:tcPr>
          <w:p w:rsidR="005D00D2" w:rsidRPr="009B7AFE" w:rsidP="00194F79" w14:paraId="1AB71C64" w14:textId="7AA01032">
            <w:pPr>
              <w:jc w:val="center"/>
              <w:rPr>
                <w:rFonts w:ascii="Calibri" w:hAnsi="Calibri" w:cs="Calibri"/>
                <w:b/>
              </w:rPr>
            </w:pPr>
            <w:r>
              <w:rPr>
                <w:rFonts w:ascii="Calibri" w:hAnsi="Calibri" w:cs="Calibri"/>
                <w:b/>
              </w:rPr>
              <w:t>Form</w:t>
            </w:r>
          </w:p>
        </w:tc>
        <w:tc>
          <w:tcPr>
            <w:tcW w:w="2250" w:type="dxa"/>
            <w:shd w:val="clear" w:color="auto" w:fill="C6D9F0" w:themeFill="text2" w:themeFillTint="33"/>
            <w:vAlign w:val="center"/>
          </w:tcPr>
          <w:p w:rsidR="005D00D2" w:rsidRPr="009B7AFE" w:rsidP="00194F79" w14:paraId="7DC8EB29" w14:textId="36259E6B">
            <w:pPr>
              <w:jc w:val="center"/>
              <w:rPr>
                <w:rFonts w:ascii="Calibri" w:hAnsi="Calibri" w:cs="Calibri"/>
                <w:b/>
              </w:rPr>
            </w:pPr>
            <w:r>
              <w:rPr>
                <w:rFonts w:ascii="Calibri" w:hAnsi="Calibri" w:cs="Calibri"/>
                <w:b/>
              </w:rPr>
              <w:t>Change</w:t>
            </w:r>
          </w:p>
        </w:tc>
        <w:tc>
          <w:tcPr>
            <w:tcW w:w="5940" w:type="dxa"/>
            <w:shd w:val="clear" w:color="auto" w:fill="C6D9F0" w:themeFill="text2" w:themeFillTint="33"/>
            <w:vAlign w:val="center"/>
          </w:tcPr>
          <w:p w:rsidR="005D00D2" w:rsidRPr="009B7AFE" w:rsidP="00194F79" w14:paraId="1FF28500" w14:textId="3E7ED3ED">
            <w:pPr>
              <w:jc w:val="center"/>
              <w:rPr>
                <w:rFonts w:ascii="Calibri" w:hAnsi="Calibri" w:cs="Calibri"/>
                <w:b/>
              </w:rPr>
            </w:pPr>
            <w:r>
              <w:rPr>
                <w:rFonts w:ascii="Calibri" w:hAnsi="Calibri" w:cs="Calibri"/>
                <w:b/>
              </w:rPr>
              <w:t>Updates</w:t>
            </w:r>
          </w:p>
        </w:tc>
      </w:tr>
      <w:tr w14:paraId="174C9666" w14:textId="77777777" w:rsidTr="36DBC716">
        <w:tblPrEx>
          <w:tblW w:w="9720" w:type="dxa"/>
          <w:tblInd w:w="355" w:type="dxa"/>
          <w:tblLayout w:type="fixed"/>
          <w:tblLook w:val="04A0"/>
        </w:tblPrEx>
        <w:tc>
          <w:tcPr>
            <w:tcW w:w="1530" w:type="dxa"/>
            <w:vMerge w:val="restart"/>
            <w:vAlign w:val="center"/>
          </w:tcPr>
          <w:p w:rsidR="00F37759" w:rsidRPr="009B7AFE" w:rsidP="00F37759" w14:paraId="2DBB9010" w14:textId="615C0E25">
            <w:pPr>
              <w:jc w:val="center"/>
              <w:rPr>
                <w:rFonts w:ascii="Calibri" w:hAnsi="Calibri" w:cs="Calibri"/>
                <w:bCs/>
              </w:rPr>
            </w:pPr>
            <w:r>
              <w:rPr>
                <w:rFonts w:ascii="Calibri" w:hAnsi="Calibri" w:cs="Calibri"/>
                <w:bCs/>
              </w:rPr>
              <w:t>BC-600</w:t>
            </w:r>
          </w:p>
        </w:tc>
        <w:tc>
          <w:tcPr>
            <w:tcW w:w="2250" w:type="dxa"/>
            <w:vAlign w:val="center"/>
          </w:tcPr>
          <w:p w:rsidR="00F37759" w:rsidRPr="009B7AFE" w:rsidP="00DE68A2" w14:paraId="0F92846A" w14:textId="133ACEEE">
            <w:pPr>
              <w:rPr>
                <w:rFonts w:ascii="Calibri" w:hAnsi="Calibri" w:cs="Calibri"/>
                <w:bCs/>
              </w:rPr>
            </w:pPr>
            <w:r>
              <w:rPr>
                <w:rFonts w:ascii="Calibri" w:hAnsi="Calibri" w:cs="Calibri"/>
                <w:bCs/>
              </w:rPr>
              <w:t>Available information by census year table</w:t>
            </w:r>
          </w:p>
        </w:tc>
        <w:tc>
          <w:tcPr>
            <w:tcW w:w="5940" w:type="dxa"/>
            <w:vAlign w:val="center"/>
          </w:tcPr>
          <w:p w:rsidR="00F37759" w:rsidRPr="00557BDD" w:rsidP="0065400C" w14:paraId="02EE9EBE" w14:textId="148EF174">
            <w:pPr>
              <w:pStyle w:val="ListParagraph"/>
              <w:numPr>
                <w:ilvl w:val="0"/>
                <w:numId w:val="20"/>
              </w:numPr>
              <w:spacing w:before="0"/>
              <w:ind w:left="346"/>
              <w:rPr>
                <w:rFonts w:ascii="Calibri" w:hAnsi="Calibri" w:cs="Calibri"/>
                <w:bCs/>
              </w:rPr>
            </w:pPr>
            <w:r>
              <w:rPr>
                <w:rFonts w:ascii="Calibri" w:hAnsi="Calibri" w:cs="Calibri"/>
                <w:bCs/>
              </w:rPr>
              <w:t xml:space="preserve">Added Census 2020 in several rows of this table to indicate that a search can be </w:t>
            </w:r>
            <w:r w:rsidR="00845617">
              <w:rPr>
                <w:rFonts w:ascii="Calibri" w:hAnsi="Calibri" w:cs="Calibri"/>
                <w:bCs/>
              </w:rPr>
              <w:t>requested for</w:t>
            </w:r>
            <w:r>
              <w:rPr>
                <w:rFonts w:ascii="Calibri" w:hAnsi="Calibri" w:cs="Calibri"/>
                <w:bCs/>
              </w:rPr>
              <w:t xml:space="preserve"> 2020 Census data.</w:t>
            </w:r>
          </w:p>
        </w:tc>
      </w:tr>
      <w:tr w14:paraId="1BE624D2" w14:textId="77777777" w:rsidTr="36DBC716">
        <w:tblPrEx>
          <w:tblW w:w="9720" w:type="dxa"/>
          <w:tblInd w:w="355" w:type="dxa"/>
          <w:tblLayout w:type="fixed"/>
          <w:tblLook w:val="04A0"/>
        </w:tblPrEx>
        <w:tc>
          <w:tcPr>
            <w:tcW w:w="1530" w:type="dxa"/>
            <w:vMerge/>
            <w:vAlign w:val="center"/>
          </w:tcPr>
          <w:p w:rsidR="00F37759" w:rsidRPr="009B7AFE" w:rsidP="00557BDD" w14:paraId="70328372" w14:textId="29F18068">
            <w:pPr>
              <w:rPr>
                <w:rFonts w:ascii="Calibri" w:hAnsi="Calibri" w:cs="Calibri"/>
                <w:bCs/>
              </w:rPr>
            </w:pPr>
          </w:p>
        </w:tc>
        <w:tc>
          <w:tcPr>
            <w:tcW w:w="2250" w:type="dxa"/>
            <w:vAlign w:val="center"/>
          </w:tcPr>
          <w:p w:rsidR="00F37759" w:rsidRPr="009B7AFE" w:rsidP="00557BDD" w14:paraId="5CE9ACB1" w14:textId="1D607E9E">
            <w:pPr>
              <w:rPr>
                <w:rFonts w:ascii="Calibri" w:hAnsi="Calibri" w:cs="Calibri"/>
                <w:bCs/>
              </w:rPr>
            </w:pPr>
            <w:r>
              <w:rPr>
                <w:rFonts w:ascii="Calibri" w:hAnsi="Calibri" w:cs="Calibri"/>
                <w:bCs/>
              </w:rPr>
              <w:t>Contact information</w:t>
            </w:r>
          </w:p>
        </w:tc>
        <w:tc>
          <w:tcPr>
            <w:tcW w:w="5940" w:type="dxa"/>
            <w:vAlign w:val="center"/>
          </w:tcPr>
          <w:p w:rsidR="00F37759" w:rsidRPr="00557BDD" w:rsidP="00557BDD" w14:paraId="0B92DAF2" w14:textId="2BEDF86B">
            <w:pPr>
              <w:pStyle w:val="ListParagraph"/>
              <w:numPr>
                <w:ilvl w:val="0"/>
                <w:numId w:val="20"/>
              </w:numPr>
              <w:spacing w:before="0"/>
              <w:ind w:left="346"/>
              <w:rPr>
                <w:rFonts w:ascii="Calibri" w:hAnsi="Calibri" w:cs="Calibri"/>
                <w:bCs/>
              </w:rPr>
            </w:pPr>
            <w:r>
              <w:rPr>
                <w:rFonts w:ascii="Calibri" w:hAnsi="Calibri" w:cs="Calibri"/>
                <w:bCs/>
              </w:rPr>
              <w:t>Updated the contact information if the applicant has questions related to the collection.</w:t>
            </w:r>
          </w:p>
        </w:tc>
      </w:tr>
      <w:tr w14:paraId="2C1003D5" w14:textId="77777777" w:rsidTr="36DBC716">
        <w:tblPrEx>
          <w:tblW w:w="9720" w:type="dxa"/>
          <w:tblInd w:w="355" w:type="dxa"/>
          <w:tblLayout w:type="fixed"/>
          <w:tblLook w:val="04A0"/>
        </w:tblPrEx>
        <w:tc>
          <w:tcPr>
            <w:tcW w:w="1530" w:type="dxa"/>
            <w:vMerge/>
            <w:vAlign w:val="center"/>
          </w:tcPr>
          <w:p w:rsidR="00F37759" w:rsidRPr="009B7AFE" w:rsidP="00557BDD" w14:paraId="671F5AE3" w14:textId="62B24ABD">
            <w:pPr>
              <w:rPr>
                <w:rFonts w:ascii="Calibri" w:hAnsi="Calibri" w:cs="Calibri"/>
                <w:bCs/>
              </w:rPr>
            </w:pPr>
          </w:p>
        </w:tc>
        <w:tc>
          <w:tcPr>
            <w:tcW w:w="2250" w:type="dxa"/>
            <w:vAlign w:val="center"/>
          </w:tcPr>
          <w:p w:rsidR="00F37759" w:rsidRPr="009B7AFE" w:rsidP="00557BDD" w14:paraId="38EEA50F" w14:textId="26517CAD">
            <w:pPr>
              <w:rPr>
                <w:rFonts w:ascii="Calibri" w:hAnsi="Calibri" w:cs="Calibri"/>
                <w:bCs/>
              </w:rPr>
            </w:pPr>
            <w:r>
              <w:rPr>
                <w:rFonts w:ascii="Calibri" w:hAnsi="Calibri" w:cs="Calibri"/>
                <w:bCs/>
              </w:rPr>
              <w:t>Instruction number 6</w:t>
            </w:r>
          </w:p>
        </w:tc>
        <w:tc>
          <w:tcPr>
            <w:tcW w:w="5940" w:type="dxa"/>
            <w:vAlign w:val="center"/>
          </w:tcPr>
          <w:p w:rsidR="00F37759" w:rsidRPr="00557BDD" w:rsidP="00557BDD" w14:paraId="363F0E2F" w14:textId="398992EC">
            <w:pPr>
              <w:pStyle w:val="ListParagraph"/>
              <w:numPr>
                <w:ilvl w:val="0"/>
                <w:numId w:val="20"/>
              </w:numPr>
              <w:spacing w:before="0"/>
              <w:ind w:left="346"/>
              <w:rPr>
                <w:rFonts w:ascii="Calibri" w:hAnsi="Calibri" w:cs="Calibri"/>
                <w:bCs/>
              </w:rPr>
            </w:pPr>
            <w:r>
              <w:rPr>
                <w:rFonts w:ascii="Calibri" w:hAnsi="Calibri" w:cs="Calibri"/>
                <w:bCs/>
              </w:rPr>
              <w:t>Provided clarifying instructions to highlight the importance of providing a complete address where the person lived at the specified census date. A complete address is needed to ensure the census record search is successful.</w:t>
            </w:r>
          </w:p>
        </w:tc>
      </w:tr>
      <w:tr w14:paraId="5E586AA5" w14:textId="77777777" w:rsidTr="36DBC716">
        <w:tblPrEx>
          <w:tblW w:w="9720" w:type="dxa"/>
          <w:tblInd w:w="355" w:type="dxa"/>
          <w:tblLayout w:type="fixed"/>
          <w:tblLook w:val="04A0"/>
        </w:tblPrEx>
        <w:tc>
          <w:tcPr>
            <w:tcW w:w="1530" w:type="dxa"/>
            <w:vMerge/>
            <w:vAlign w:val="center"/>
          </w:tcPr>
          <w:p w:rsidR="00F37759" w:rsidP="00557BDD" w14:paraId="7D6FC549" w14:textId="6EB042D4">
            <w:pPr>
              <w:rPr>
                <w:rFonts w:ascii="Calibri" w:hAnsi="Calibri" w:cs="Calibri"/>
                <w:bCs/>
              </w:rPr>
            </w:pPr>
          </w:p>
        </w:tc>
        <w:tc>
          <w:tcPr>
            <w:tcW w:w="2250" w:type="dxa"/>
            <w:vAlign w:val="center"/>
          </w:tcPr>
          <w:p w:rsidR="00F37759" w:rsidP="00557BDD" w14:paraId="43F08997" w14:textId="2D8D62B1">
            <w:pPr>
              <w:rPr>
                <w:rFonts w:ascii="Calibri" w:hAnsi="Calibri" w:cs="Calibri"/>
                <w:bCs/>
              </w:rPr>
            </w:pPr>
            <w:r>
              <w:rPr>
                <w:rFonts w:ascii="Calibri" w:hAnsi="Calibri" w:cs="Calibri"/>
                <w:bCs/>
              </w:rPr>
              <w:t>Section 4 – FEE REQUIRED</w:t>
            </w:r>
          </w:p>
        </w:tc>
        <w:tc>
          <w:tcPr>
            <w:tcW w:w="5940" w:type="dxa"/>
            <w:vAlign w:val="center"/>
          </w:tcPr>
          <w:p w:rsidR="00F37759" w:rsidRPr="00386D1B" w:rsidP="00386D1B" w14:paraId="7DDB3A4C" w14:textId="0195AE38">
            <w:pPr>
              <w:pStyle w:val="ListParagraph"/>
              <w:numPr>
                <w:ilvl w:val="0"/>
                <w:numId w:val="20"/>
              </w:numPr>
              <w:spacing w:before="0"/>
              <w:ind w:left="346"/>
              <w:rPr>
                <w:rFonts w:ascii="Calibri" w:hAnsi="Calibri" w:cs="Calibri"/>
                <w:bCs/>
              </w:rPr>
            </w:pPr>
            <w:r>
              <w:rPr>
                <w:rFonts w:ascii="Calibri" w:hAnsi="Calibri" w:cs="Calibri"/>
                <w:bCs/>
              </w:rPr>
              <w:t>Update this section to reflect the new fee structure.</w:t>
            </w:r>
          </w:p>
        </w:tc>
      </w:tr>
      <w:tr w14:paraId="52394252" w14:textId="77777777" w:rsidTr="36DBC716">
        <w:tblPrEx>
          <w:tblW w:w="9720" w:type="dxa"/>
          <w:tblInd w:w="355" w:type="dxa"/>
          <w:tblLayout w:type="fixed"/>
          <w:tblLook w:val="04A0"/>
        </w:tblPrEx>
        <w:tc>
          <w:tcPr>
            <w:tcW w:w="1530" w:type="dxa"/>
            <w:vMerge/>
            <w:vAlign w:val="center"/>
          </w:tcPr>
          <w:p w:rsidR="00F37759" w:rsidP="00557BDD" w14:paraId="5ACC18E0" w14:textId="77777777">
            <w:pPr>
              <w:rPr>
                <w:rFonts w:ascii="Calibri" w:hAnsi="Calibri" w:cs="Calibri"/>
                <w:bCs/>
              </w:rPr>
            </w:pPr>
          </w:p>
        </w:tc>
        <w:tc>
          <w:tcPr>
            <w:tcW w:w="2250" w:type="dxa"/>
            <w:vAlign w:val="center"/>
          </w:tcPr>
          <w:p w:rsidR="00F37759" w:rsidP="00557BDD" w14:paraId="62E3412F" w14:textId="18EC9C95">
            <w:pPr>
              <w:rPr>
                <w:rFonts w:ascii="Calibri" w:hAnsi="Calibri" w:cs="Calibri"/>
                <w:bCs/>
              </w:rPr>
            </w:pPr>
            <w:r w:rsidRPr="009F3C02">
              <w:rPr>
                <w:rFonts w:ascii="Calibri" w:hAnsi="Calibri" w:cs="Calibri"/>
                <w:bCs/>
              </w:rPr>
              <w:t>PERSON WHOSE CENSUS RECORD IS REQUESTED</w:t>
            </w:r>
          </w:p>
        </w:tc>
        <w:tc>
          <w:tcPr>
            <w:tcW w:w="5940" w:type="dxa"/>
            <w:vAlign w:val="center"/>
          </w:tcPr>
          <w:p w:rsidR="00F37759" w:rsidP="00386D1B" w14:paraId="2799C37D" w14:textId="77777777">
            <w:pPr>
              <w:pStyle w:val="ListParagraph"/>
              <w:numPr>
                <w:ilvl w:val="0"/>
                <w:numId w:val="20"/>
              </w:numPr>
              <w:spacing w:before="0"/>
              <w:ind w:left="346"/>
              <w:rPr>
                <w:rFonts w:ascii="Calibri" w:hAnsi="Calibri" w:cs="Calibri"/>
                <w:bCs/>
              </w:rPr>
            </w:pPr>
            <w:r>
              <w:rPr>
                <w:rFonts w:ascii="Calibri" w:hAnsi="Calibri" w:cs="Calibri"/>
                <w:bCs/>
                <w:i/>
                <w:iCs/>
              </w:rPr>
              <w:t>Last name (current)</w:t>
            </w:r>
            <w:r>
              <w:rPr>
                <w:rFonts w:ascii="Calibri" w:hAnsi="Calibri" w:cs="Calibri"/>
                <w:bCs/>
              </w:rPr>
              <w:t xml:space="preserve"> – updated this field to reflect the last name needed is the one used at the time of the specified census date.</w:t>
            </w:r>
          </w:p>
          <w:p w:rsidR="00845617" w:rsidP="00386D1B" w14:paraId="20F6682B" w14:textId="7A1FDF71">
            <w:pPr>
              <w:pStyle w:val="ListParagraph"/>
              <w:numPr>
                <w:ilvl w:val="0"/>
                <w:numId w:val="20"/>
              </w:numPr>
              <w:spacing w:before="0"/>
              <w:ind w:left="346"/>
              <w:rPr>
                <w:rFonts w:ascii="Calibri" w:hAnsi="Calibri" w:cs="Calibri"/>
                <w:bCs/>
              </w:rPr>
            </w:pPr>
            <w:r>
              <w:rPr>
                <w:rFonts w:ascii="Calibri" w:hAnsi="Calibri" w:cs="Calibri"/>
                <w:bCs/>
                <w:i/>
                <w:iCs/>
              </w:rPr>
              <w:t xml:space="preserve">Last name (at time of census, if different) </w:t>
            </w:r>
            <w:r>
              <w:rPr>
                <w:rFonts w:ascii="Calibri" w:hAnsi="Calibri" w:cs="Calibri"/>
                <w:bCs/>
              </w:rPr>
              <w:t>– updated this field from “maiden name” to capture additional reasons last names may be different, including adoption, marriage, etc.</w:t>
            </w:r>
          </w:p>
          <w:p w:rsidR="00F37759" w:rsidP="00386D1B" w14:paraId="434892EC" w14:textId="1731D8B5">
            <w:pPr>
              <w:pStyle w:val="ListParagraph"/>
              <w:numPr>
                <w:ilvl w:val="0"/>
                <w:numId w:val="20"/>
              </w:numPr>
              <w:spacing w:before="0"/>
              <w:ind w:left="346"/>
              <w:rPr>
                <w:rFonts w:ascii="Calibri" w:hAnsi="Calibri" w:cs="Calibri"/>
                <w:bCs/>
              </w:rPr>
            </w:pPr>
            <w:r>
              <w:rPr>
                <w:rFonts w:ascii="Calibri" w:hAnsi="Calibri" w:cs="Calibri"/>
                <w:bCs/>
                <w:i/>
                <w:iCs/>
              </w:rPr>
              <w:t xml:space="preserve">Place of birth </w:t>
            </w:r>
            <w:r>
              <w:rPr>
                <w:rFonts w:ascii="Calibri" w:hAnsi="Calibri" w:cs="Calibri"/>
                <w:bCs/>
              </w:rPr>
              <w:t xml:space="preserve">– deleted city and county as the Census Bureau </w:t>
            </w:r>
            <w:r w:rsidR="00845617">
              <w:rPr>
                <w:rFonts w:ascii="Calibri" w:hAnsi="Calibri" w:cs="Calibri"/>
                <w:bCs/>
              </w:rPr>
              <w:t xml:space="preserve">has </w:t>
            </w:r>
            <w:r>
              <w:rPr>
                <w:rFonts w:ascii="Calibri" w:hAnsi="Calibri" w:cs="Calibri"/>
                <w:bCs/>
              </w:rPr>
              <w:t xml:space="preserve">only collected State </w:t>
            </w:r>
            <w:r w:rsidR="00845617">
              <w:rPr>
                <w:rFonts w:ascii="Calibri" w:hAnsi="Calibri" w:cs="Calibri"/>
                <w:bCs/>
              </w:rPr>
              <w:t xml:space="preserve">for people born in the 50 states and Washington, DC. </w:t>
            </w:r>
          </w:p>
        </w:tc>
      </w:tr>
      <w:tr w14:paraId="7F6333DF" w14:textId="77777777" w:rsidTr="36DBC716">
        <w:tblPrEx>
          <w:tblW w:w="9720" w:type="dxa"/>
          <w:tblInd w:w="355" w:type="dxa"/>
          <w:tblLayout w:type="fixed"/>
          <w:tblLook w:val="04A0"/>
        </w:tblPrEx>
        <w:tc>
          <w:tcPr>
            <w:tcW w:w="1530" w:type="dxa"/>
            <w:vMerge/>
            <w:vAlign w:val="center"/>
          </w:tcPr>
          <w:p w:rsidR="00F37759" w:rsidP="00557BDD" w14:paraId="48B5340A" w14:textId="77777777">
            <w:pPr>
              <w:rPr>
                <w:rFonts w:ascii="Calibri" w:hAnsi="Calibri" w:cs="Calibri"/>
                <w:bCs/>
              </w:rPr>
            </w:pPr>
          </w:p>
        </w:tc>
        <w:tc>
          <w:tcPr>
            <w:tcW w:w="2250" w:type="dxa"/>
            <w:vAlign w:val="center"/>
          </w:tcPr>
          <w:p w:rsidR="00F37759" w:rsidRPr="00BE319D" w:rsidP="00557BDD" w14:paraId="6A9A33E1" w14:textId="15477786">
            <w:pPr>
              <w:rPr>
                <w:rFonts w:ascii="Calibri" w:hAnsi="Calibri" w:cs="Calibri"/>
                <w:bCs/>
                <w:highlight w:val="yellow"/>
              </w:rPr>
            </w:pPr>
            <w:r w:rsidRPr="00BE319D">
              <w:rPr>
                <w:rFonts w:ascii="Calibri" w:hAnsi="Calibri" w:cs="Calibri"/>
                <w:bCs/>
              </w:rPr>
              <w:t>What is this person’s sex</w:t>
            </w:r>
          </w:p>
        </w:tc>
        <w:tc>
          <w:tcPr>
            <w:tcW w:w="5940" w:type="dxa"/>
            <w:vAlign w:val="center"/>
          </w:tcPr>
          <w:p w:rsidR="00F37759" w:rsidP="00386D1B" w14:paraId="38C52D2F" w14:textId="015E889E">
            <w:pPr>
              <w:pStyle w:val="ListParagraph"/>
              <w:numPr>
                <w:ilvl w:val="0"/>
                <w:numId w:val="20"/>
              </w:numPr>
              <w:spacing w:before="0"/>
              <w:ind w:left="346"/>
              <w:rPr>
                <w:rFonts w:ascii="Calibri" w:hAnsi="Calibri" w:cs="Calibri"/>
                <w:bCs/>
                <w:i/>
                <w:iCs/>
              </w:rPr>
            </w:pPr>
            <w:r>
              <w:rPr>
                <w:rFonts w:ascii="Calibri" w:hAnsi="Calibri" w:cs="Calibri"/>
                <w:bCs/>
              </w:rPr>
              <w:t>Updated this field from a write-in box to Male</w:t>
            </w:r>
            <w:r w:rsidR="00845617">
              <w:rPr>
                <w:rFonts w:ascii="Calibri" w:hAnsi="Calibri" w:cs="Calibri"/>
                <w:bCs/>
              </w:rPr>
              <w:t xml:space="preserve"> and </w:t>
            </w:r>
            <w:r>
              <w:rPr>
                <w:rFonts w:ascii="Calibri" w:hAnsi="Calibri" w:cs="Calibri"/>
                <w:bCs/>
              </w:rPr>
              <w:t>Female check box</w:t>
            </w:r>
            <w:r w:rsidR="00845617">
              <w:rPr>
                <w:rFonts w:ascii="Calibri" w:hAnsi="Calibri" w:cs="Calibri"/>
                <w:bCs/>
              </w:rPr>
              <w:t>es</w:t>
            </w:r>
            <w:r>
              <w:rPr>
                <w:rFonts w:ascii="Calibri" w:hAnsi="Calibri" w:cs="Calibri"/>
                <w:bCs/>
              </w:rPr>
              <w:t>.</w:t>
            </w:r>
          </w:p>
        </w:tc>
      </w:tr>
      <w:tr w14:paraId="5071122E" w14:textId="77777777" w:rsidTr="36DBC716">
        <w:tblPrEx>
          <w:tblW w:w="9720" w:type="dxa"/>
          <w:tblInd w:w="355" w:type="dxa"/>
          <w:tblLayout w:type="fixed"/>
          <w:tblLook w:val="04A0"/>
        </w:tblPrEx>
        <w:tc>
          <w:tcPr>
            <w:tcW w:w="1530" w:type="dxa"/>
            <w:vMerge/>
            <w:vAlign w:val="center"/>
          </w:tcPr>
          <w:p w:rsidR="00F37759" w:rsidP="00557BDD" w14:paraId="43B216C3" w14:textId="77777777">
            <w:pPr>
              <w:rPr>
                <w:rFonts w:ascii="Calibri" w:hAnsi="Calibri" w:cs="Calibri"/>
                <w:bCs/>
              </w:rPr>
            </w:pPr>
          </w:p>
        </w:tc>
        <w:tc>
          <w:tcPr>
            <w:tcW w:w="2250" w:type="dxa"/>
            <w:vAlign w:val="center"/>
          </w:tcPr>
          <w:p w:rsidR="00F37759" w:rsidRPr="00AD0E8D" w:rsidP="00557BDD" w14:paraId="22201195" w14:textId="4AFED0B1">
            <w:pPr>
              <w:rPr>
                <w:rFonts w:ascii="Calibri" w:hAnsi="Calibri" w:cs="Calibri"/>
                <w:bCs/>
                <w:i/>
                <w:iCs/>
                <w:u w:val="single"/>
              </w:rPr>
            </w:pPr>
            <w:r>
              <w:rPr>
                <w:rFonts w:ascii="Calibri" w:hAnsi="Calibri" w:cs="Calibri"/>
                <w:bCs/>
              </w:rPr>
              <w:t xml:space="preserve">What is this person’s race and/or ethnicity? </w:t>
            </w:r>
            <w:r>
              <w:rPr>
                <w:rFonts w:ascii="Calibri" w:hAnsi="Calibri" w:cs="Calibri"/>
                <w:bCs/>
                <w:i/>
                <w:iCs/>
                <w:u w:val="single"/>
              </w:rPr>
              <w:t>Select all that apply</w:t>
            </w:r>
          </w:p>
        </w:tc>
        <w:tc>
          <w:tcPr>
            <w:tcW w:w="5940" w:type="dxa"/>
            <w:vAlign w:val="center"/>
          </w:tcPr>
          <w:p w:rsidR="00F37759" w:rsidP="36DBC716" w14:paraId="434F3355" w14:textId="62F4A7C1">
            <w:pPr>
              <w:pStyle w:val="ListParagraph"/>
              <w:numPr>
                <w:ilvl w:val="0"/>
                <w:numId w:val="20"/>
              </w:numPr>
              <w:spacing w:before="0"/>
              <w:ind w:left="346"/>
              <w:rPr>
                <w:rFonts w:ascii="Calibri" w:hAnsi="Calibri" w:cs="Calibri"/>
              </w:rPr>
            </w:pPr>
            <w:r w:rsidRPr="36DBC716">
              <w:rPr>
                <w:rFonts w:ascii="Calibri" w:hAnsi="Calibri" w:cs="Calibri"/>
              </w:rPr>
              <w:t>In light of OMB’s March 27, 2026 announcement of a one-year extension to submit an Action Plan for compliance with the updates to Statistical Policy Directive No. 15, Standards for Maintaining, Collecting, and Presenting Federal Data on Race and Ethnicity, the Census Bureau will temporarily remove the previous race write-in field and will use the delayed deadline to continue to develop implementation plans for the 2024 standards.</w:t>
            </w:r>
            <w:r w:rsidRPr="36DBC716" w:rsidR="0E87812C">
              <w:rPr>
                <w:rFonts w:ascii="Calibri" w:hAnsi="Calibri" w:cs="Calibri"/>
              </w:rPr>
              <w:t xml:space="preserve"> </w:t>
            </w:r>
            <w:r w:rsidRPr="00746742" w:rsidR="00746742">
              <w:rPr>
                <w:rFonts w:ascii="Calibri" w:hAnsi="Calibri" w:cs="Calibri"/>
              </w:rPr>
              <w:t>Race and ethnicity information is infrequently used in the overall collection process, and its temporary removal is not expected to significantly impact the ability to efficiently search for records, given the availability of other identifying data fields.</w:t>
            </w:r>
          </w:p>
        </w:tc>
      </w:tr>
      <w:tr w14:paraId="6C8739AF" w14:textId="77777777" w:rsidTr="36DBC716">
        <w:tblPrEx>
          <w:tblW w:w="9720" w:type="dxa"/>
          <w:tblInd w:w="355" w:type="dxa"/>
          <w:tblLayout w:type="fixed"/>
          <w:tblLook w:val="04A0"/>
        </w:tblPrEx>
        <w:tc>
          <w:tcPr>
            <w:tcW w:w="1530" w:type="dxa"/>
            <w:vMerge/>
            <w:vAlign w:val="center"/>
          </w:tcPr>
          <w:p w:rsidR="00F37759" w:rsidP="00557BDD" w14:paraId="4DA3C137" w14:textId="77777777">
            <w:pPr>
              <w:rPr>
                <w:rFonts w:ascii="Calibri" w:hAnsi="Calibri" w:cs="Calibri"/>
                <w:bCs/>
              </w:rPr>
            </w:pPr>
          </w:p>
        </w:tc>
        <w:tc>
          <w:tcPr>
            <w:tcW w:w="2250" w:type="dxa"/>
            <w:vAlign w:val="center"/>
          </w:tcPr>
          <w:p w:rsidR="00F37759" w:rsidP="00557BDD" w14:paraId="1E382889" w14:textId="28C94167">
            <w:pPr>
              <w:rPr>
                <w:rFonts w:ascii="Calibri" w:hAnsi="Calibri" w:cs="Calibri"/>
                <w:bCs/>
              </w:rPr>
            </w:pPr>
            <w:r>
              <w:rPr>
                <w:rFonts w:ascii="Calibri" w:hAnsi="Calibri" w:cs="Calibri"/>
                <w:bCs/>
              </w:rPr>
              <w:t>Section 6 – PLACE OF RESIDENCE FOR APPROPRIATE CENSUS DATE</w:t>
            </w:r>
          </w:p>
        </w:tc>
        <w:tc>
          <w:tcPr>
            <w:tcW w:w="5940" w:type="dxa"/>
            <w:vAlign w:val="center"/>
          </w:tcPr>
          <w:p w:rsidR="00F37759" w:rsidP="00386D1B" w14:paraId="4BF52770" w14:textId="77777777">
            <w:pPr>
              <w:pStyle w:val="ListParagraph"/>
              <w:numPr>
                <w:ilvl w:val="0"/>
                <w:numId w:val="20"/>
              </w:numPr>
              <w:spacing w:before="0"/>
              <w:ind w:left="346"/>
              <w:rPr>
                <w:rFonts w:ascii="Calibri" w:hAnsi="Calibri" w:cs="Calibri"/>
                <w:bCs/>
              </w:rPr>
            </w:pPr>
            <w:r>
              <w:rPr>
                <w:rFonts w:ascii="Calibri" w:hAnsi="Calibri" w:cs="Calibri"/>
                <w:bCs/>
              </w:rPr>
              <w:t>Added a ZIP Code box for the 1970 and 1980 Censuses.</w:t>
            </w:r>
          </w:p>
          <w:p w:rsidR="00F37759" w:rsidP="00386D1B" w14:paraId="6B77C32B" w14:textId="2FD51A0A">
            <w:pPr>
              <w:pStyle w:val="ListParagraph"/>
              <w:numPr>
                <w:ilvl w:val="0"/>
                <w:numId w:val="20"/>
              </w:numPr>
              <w:spacing w:before="0"/>
              <w:ind w:left="346"/>
              <w:rPr>
                <w:rFonts w:ascii="Calibri" w:hAnsi="Calibri" w:cs="Calibri"/>
                <w:bCs/>
              </w:rPr>
            </w:pPr>
            <w:r>
              <w:rPr>
                <w:rFonts w:ascii="Calibri" w:hAnsi="Calibri" w:cs="Calibri"/>
                <w:bCs/>
              </w:rPr>
              <w:t>Added a row to include the most recent census, the 2020 Census.</w:t>
            </w:r>
          </w:p>
        </w:tc>
      </w:tr>
      <w:tr w14:paraId="4B6CB939" w14:textId="77777777" w:rsidTr="36DBC716">
        <w:tblPrEx>
          <w:tblW w:w="9720" w:type="dxa"/>
          <w:tblInd w:w="355" w:type="dxa"/>
          <w:tblLayout w:type="fixed"/>
          <w:tblLook w:val="04A0"/>
        </w:tblPrEx>
        <w:tc>
          <w:tcPr>
            <w:tcW w:w="1530" w:type="dxa"/>
            <w:vMerge/>
            <w:vAlign w:val="center"/>
          </w:tcPr>
          <w:p w:rsidR="00F37759" w:rsidP="00557BDD" w14:paraId="36B31FCE" w14:textId="77777777">
            <w:pPr>
              <w:rPr>
                <w:rFonts w:ascii="Calibri" w:hAnsi="Calibri" w:cs="Calibri"/>
                <w:bCs/>
              </w:rPr>
            </w:pPr>
          </w:p>
        </w:tc>
        <w:tc>
          <w:tcPr>
            <w:tcW w:w="2250" w:type="dxa"/>
            <w:vAlign w:val="center"/>
          </w:tcPr>
          <w:p w:rsidR="00F37759" w:rsidP="00557BDD" w14:paraId="10D7E2A7" w14:textId="0D568E80">
            <w:pPr>
              <w:rPr>
                <w:rFonts w:ascii="Calibri" w:hAnsi="Calibri" w:cs="Calibri"/>
                <w:bCs/>
              </w:rPr>
            </w:pPr>
            <w:r>
              <w:rPr>
                <w:rFonts w:ascii="Calibri" w:hAnsi="Calibri" w:cs="Calibri"/>
                <w:bCs/>
              </w:rPr>
              <w:t>Section 7 – LOCATOR MAP</w:t>
            </w:r>
          </w:p>
        </w:tc>
        <w:tc>
          <w:tcPr>
            <w:tcW w:w="5940" w:type="dxa"/>
            <w:vAlign w:val="center"/>
          </w:tcPr>
          <w:p w:rsidR="00F37759" w:rsidP="00386D1B" w14:paraId="341F3F65" w14:textId="25ABD190">
            <w:pPr>
              <w:pStyle w:val="ListParagraph"/>
              <w:numPr>
                <w:ilvl w:val="0"/>
                <w:numId w:val="20"/>
              </w:numPr>
              <w:spacing w:before="0"/>
              <w:ind w:left="346"/>
              <w:rPr>
                <w:rFonts w:ascii="Calibri" w:hAnsi="Calibri" w:cs="Calibri"/>
                <w:bCs/>
              </w:rPr>
            </w:pPr>
            <w:r>
              <w:rPr>
                <w:rFonts w:ascii="Calibri" w:hAnsi="Calibri" w:cs="Calibri"/>
                <w:bCs/>
              </w:rPr>
              <w:t xml:space="preserve">Moved this section from the front of the form to the reverse side of the form. </w:t>
            </w:r>
          </w:p>
          <w:p w:rsidR="00F37759" w:rsidP="00386D1B" w14:paraId="451ED8B7" w14:textId="6E1586C3">
            <w:pPr>
              <w:pStyle w:val="ListParagraph"/>
              <w:numPr>
                <w:ilvl w:val="0"/>
                <w:numId w:val="20"/>
              </w:numPr>
              <w:spacing w:before="0"/>
              <w:ind w:left="346"/>
              <w:rPr>
                <w:rFonts w:ascii="Calibri" w:hAnsi="Calibri" w:cs="Calibri"/>
                <w:bCs/>
              </w:rPr>
            </w:pPr>
            <w:r>
              <w:rPr>
                <w:rFonts w:ascii="Calibri" w:hAnsi="Calibri" w:cs="Calibri"/>
                <w:bCs/>
              </w:rPr>
              <w:t xml:space="preserve">Updated the instructions to indicate if the applicant is including a hand-drawn or printed map to mark where the person lived at the specified census date. </w:t>
            </w:r>
          </w:p>
        </w:tc>
      </w:tr>
      <w:tr w14:paraId="5DBC5564" w14:textId="77777777" w:rsidTr="36DBC716">
        <w:tblPrEx>
          <w:tblW w:w="9720" w:type="dxa"/>
          <w:tblInd w:w="355" w:type="dxa"/>
          <w:tblLayout w:type="fixed"/>
          <w:tblLook w:val="04A0"/>
        </w:tblPrEx>
        <w:tc>
          <w:tcPr>
            <w:tcW w:w="1530" w:type="dxa"/>
            <w:vMerge/>
            <w:vAlign w:val="center"/>
          </w:tcPr>
          <w:p w:rsidR="00F37759" w:rsidP="00557BDD" w14:paraId="22ADE421" w14:textId="77777777">
            <w:pPr>
              <w:rPr>
                <w:rFonts w:ascii="Calibri" w:hAnsi="Calibri" w:cs="Calibri"/>
                <w:bCs/>
              </w:rPr>
            </w:pPr>
          </w:p>
        </w:tc>
        <w:tc>
          <w:tcPr>
            <w:tcW w:w="2250" w:type="dxa"/>
            <w:vAlign w:val="center"/>
          </w:tcPr>
          <w:p w:rsidR="00F37759" w:rsidP="00557BDD" w14:paraId="0415866E" w14:textId="0DCDD97E">
            <w:pPr>
              <w:rPr>
                <w:rFonts w:ascii="Calibri" w:hAnsi="Calibri" w:cs="Calibri"/>
                <w:bCs/>
              </w:rPr>
            </w:pPr>
            <w:r>
              <w:rPr>
                <w:rFonts w:ascii="Calibri" w:hAnsi="Calibri" w:cs="Calibri"/>
                <w:bCs/>
              </w:rPr>
              <w:t xml:space="preserve">DO NOT USE THIS SPACE – OFFICIAL USE </w:t>
            </w:r>
            <w:r>
              <w:rPr>
                <w:rFonts w:ascii="Calibri" w:hAnsi="Calibri" w:cs="Calibri"/>
                <w:bCs/>
              </w:rPr>
              <w:t>ONLY</w:t>
            </w:r>
          </w:p>
        </w:tc>
        <w:tc>
          <w:tcPr>
            <w:tcW w:w="5940" w:type="dxa"/>
            <w:vAlign w:val="center"/>
          </w:tcPr>
          <w:p w:rsidR="00F37759" w:rsidP="00386D1B" w14:paraId="48D2E587" w14:textId="4B935468">
            <w:pPr>
              <w:pStyle w:val="ListParagraph"/>
              <w:numPr>
                <w:ilvl w:val="0"/>
                <w:numId w:val="20"/>
              </w:numPr>
              <w:spacing w:before="0"/>
              <w:ind w:left="346"/>
              <w:rPr>
                <w:rFonts w:ascii="Calibri" w:hAnsi="Calibri" w:cs="Calibri"/>
                <w:bCs/>
              </w:rPr>
            </w:pPr>
            <w:r>
              <w:rPr>
                <w:rFonts w:ascii="Calibri" w:hAnsi="Calibri" w:cs="Calibri"/>
                <w:bCs/>
              </w:rPr>
              <w:t>Moved this section from the front of the form to the reverse side of the form.</w:t>
            </w:r>
          </w:p>
        </w:tc>
      </w:tr>
      <w:tr w14:paraId="09778870" w14:textId="77777777" w:rsidTr="36DBC716">
        <w:tblPrEx>
          <w:tblW w:w="9720" w:type="dxa"/>
          <w:tblInd w:w="355" w:type="dxa"/>
          <w:tblLayout w:type="fixed"/>
          <w:tblLook w:val="04A0"/>
        </w:tblPrEx>
        <w:tc>
          <w:tcPr>
            <w:tcW w:w="1530" w:type="dxa"/>
            <w:vAlign w:val="center"/>
          </w:tcPr>
          <w:p w:rsidR="00F37759" w:rsidP="00557BDD" w14:paraId="6FD0870C" w14:textId="2E692A88">
            <w:pPr>
              <w:rPr>
                <w:rFonts w:ascii="Calibri" w:hAnsi="Calibri" w:cs="Calibri"/>
                <w:bCs/>
              </w:rPr>
            </w:pPr>
            <w:r>
              <w:rPr>
                <w:rFonts w:ascii="Calibri" w:hAnsi="Calibri" w:cs="Calibri"/>
                <w:bCs/>
              </w:rPr>
              <w:t>BC-6</w:t>
            </w:r>
            <w:r w:rsidR="00501E0F">
              <w:rPr>
                <w:rFonts w:ascii="Calibri" w:hAnsi="Calibri" w:cs="Calibri"/>
                <w:bCs/>
              </w:rPr>
              <w:t>58</w:t>
            </w:r>
            <w:r>
              <w:rPr>
                <w:rFonts w:ascii="Calibri" w:hAnsi="Calibri" w:cs="Calibri"/>
                <w:bCs/>
              </w:rPr>
              <w:t>(L)</w:t>
            </w:r>
          </w:p>
        </w:tc>
        <w:tc>
          <w:tcPr>
            <w:tcW w:w="2250" w:type="dxa"/>
            <w:vAlign w:val="center"/>
          </w:tcPr>
          <w:p w:rsidR="00F37759" w:rsidP="00557BDD" w14:paraId="2DD9DA8F" w14:textId="6B03011E">
            <w:pPr>
              <w:rPr>
                <w:rFonts w:ascii="Calibri" w:hAnsi="Calibri" w:cs="Calibri"/>
                <w:bCs/>
              </w:rPr>
            </w:pPr>
            <w:r>
              <w:rPr>
                <w:rFonts w:ascii="Calibri" w:hAnsi="Calibri" w:cs="Calibri"/>
                <w:bCs/>
              </w:rPr>
              <w:t>Table</w:t>
            </w:r>
          </w:p>
        </w:tc>
        <w:tc>
          <w:tcPr>
            <w:tcW w:w="5940" w:type="dxa"/>
            <w:vAlign w:val="center"/>
          </w:tcPr>
          <w:p w:rsidR="00F37759" w:rsidP="00386D1B" w14:paraId="22355F57" w14:textId="77777777">
            <w:pPr>
              <w:pStyle w:val="ListParagraph"/>
              <w:numPr>
                <w:ilvl w:val="0"/>
                <w:numId w:val="20"/>
              </w:numPr>
              <w:spacing w:before="0"/>
              <w:ind w:left="346"/>
              <w:rPr>
                <w:rFonts w:ascii="Calibri" w:hAnsi="Calibri" w:cs="Calibri"/>
                <w:bCs/>
              </w:rPr>
            </w:pPr>
            <w:r>
              <w:rPr>
                <w:rFonts w:ascii="Calibri" w:hAnsi="Calibri" w:cs="Calibri"/>
                <w:bCs/>
              </w:rPr>
              <w:t>Added a row for the 1910 Census.</w:t>
            </w:r>
          </w:p>
          <w:p w:rsidR="00501E0F" w:rsidP="00386D1B" w14:paraId="06D24DA4" w14:textId="77777777">
            <w:pPr>
              <w:pStyle w:val="ListParagraph"/>
              <w:numPr>
                <w:ilvl w:val="0"/>
                <w:numId w:val="20"/>
              </w:numPr>
              <w:spacing w:before="0"/>
              <w:ind w:left="346"/>
              <w:rPr>
                <w:rFonts w:ascii="Calibri" w:hAnsi="Calibri" w:cs="Calibri"/>
                <w:bCs/>
              </w:rPr>
            </w:pPr>
            <w:r>
              <w:rPr>
                <w:rFonts w:ascii="Calibri" w:hAnsi="Calibri" w:cs="Calibri"/>
                <w:bCs/>
              </w:rPr>
              <w:t>Added a ZIP Code box for the 1970 and 1980 Censuses.</w:t>
            </w:r>
          </w:p>
          <w:p w:rsidR="00501E0F" w:rsidP="00386D1B" w14:paraId="19A27BE4" w14:textId="7D0498B3">
            <w:pPr>
              <w:pStyle w:val="ListParagraph"/>
              <w:numPr>
                <w:ilvl w:val="0"/>
                <w:numId w:val="20"/>
              </w:numPr>
              <w:spacing w:before="0"/>
              <w:ind w:left="346"/>
              <w:rPr>
                <w:rFonts w:ascii="Calibri" w:hAnsi="Calibri" w:cs="Calibri"/>
                <w:bCs/>
              </w:rPr>
            </w:pPr>
            <w:r>
              <w:rPr>
                <w:rFonts w:ascii="Calibri" w:hAnsi="Calibri" w:cs="Calibri"/>
                <w:bCs/>
              </w:rPr>
              <w:t>Added a row for the 2020 Census.</w:t>
            </w:r>
          </w:p>
        </w:tc>
      </w:tr>
    </w:tbl>
    <w:p w:rsidR="005D00D2" w:rsidRPr="005D00D2" w:rsidP="00061D50" w14:paraId="4F2CA26B" w14:textId="77777777">
      <w:pPr>
        <w:pStyle w:val="ListParagraph"/>
        <w:tabs>
          <w:tab w:val="left" w:pos="804"/>
        </w:tabs>
        <w:spacing w:before="123"/>
        <w:ind w:left="400" w:right="429" w:firstLine="0"/>
        <w:rPr>
          <w:rFonts w:ascii="Calibri" w:hAnsi="Calibri" w:cs="Calibri"/>
          <w:b/>
          <w:sz w:val="24"/>
        </w:rPr>
      </w:pPr>
    </w:p>
    <w:p w:rsidR="00201347" w:rsidRPr="00124446" w:rsidP="00972981" w14:paraId="6B0C3B9C" w14:textId="77777777">
      <w:pPr>
        <w:pStyle w:val="ListParagraph"/>
        <w:numPr>
          <w:ilvl w:val="0"/>
          <w:numId w:val="7"/>
        </w:numPr>
        <w:tabs>
          <w:tab w:val="left" w:pos="804"/>
        </w:tabs>
        <w:spacing w:before="123"/>
        <w:ind w:left="360" w:hanging="360"/>
        <w:rPr>
          <w:rFonts w:ascii="Calibri" w:hAnsi="Calibri" w:cs="Calibri"/>
          <w:b/>
          <w:sz w:val="24"/>
        </w:rPr>
      </w:pPr>
      <w:r w:rsidRPr="00124446">
        <w:rPr>
          <w:rFonts w:ascii="Calibri" w:hAnsi="Calibri" w:cs="Calibri"/>
          <w:b/>
          <w:sz w:val="24"/>
        </w:rPr>
        <w:t>For collections of information whose results will</w:t>
      </w:r>
      <w:r w:rsidR="008D6D12">
        <w:rPr>
          <w:rFonts w:ascii="Calibri" w:hAnsi="Calibri" w:cs="Calibri"/>
          <w:b/>
          <w:sz w:val="24"/>
        </w:rPr>
        <w:t xml:space="preserve"> be published, outline plans for </w:t>
      </w:r>
      <w:r w:rsidRPr="00124446">
        <w:rPr>
          <w:rFonts w:ascii="Calibri" w:hAnsi="Calibri" w:cs="Calibri"/>
          <w:b/>
          <w:sz w:val="24"/>
        </w:rPr>
        <w:t>tabulation and publication. Address any complex analytical techniques that will be used. Provide the time schedule for the entire project, including beginning and ending dates of the collection of information, completion of report, publication dates, and other</w:t>
      </w:r>
      <w:r w:rsidRPr="00124446">
        <w:rPr>
          <w:rFonts w:ascii="Calibri" w:hAnsi="Calibri" w:cs="Calibri"/>
          <w:b/>
          <w:spacing w:val="-9"/>
          <w:sz w:val="24"/>
        </w:rPr>
        <w:t xml:space="preserve"> </w:t>
      </w:r>
      <w:r w:rsidRPr="00124446">
        <w:rPr>
          <w:rFonts w:ascii="Calibri" w:hAnsi="Calibri" w:cs="Calibri"/>
          <w:b/>
          <w:sz w:val="24"/>
        </w:rPr>
        <w:t>actions.</w:t>
      </w:r>
    </w:p>
    <w:p w:rsidR="00972981" w:rsidRPr="00825D82" w:rsidP="00972981" w14:paraId="6D9C8D39" w14:textId="710D664E">
      <w:pPr>
        <w:pStyle w:val="BodyText"/>
        <w:spacing w:before="160"/>
        <w:rPr>
          <w:rFonts w:ascii="Calibri" w:hAnsi="Calibri" w:cs="Calibri"/>
        </w:rPr>
      </w:pPr>
      <w:r>
        <w:rPr>
          <w:rFonts w:ascii="Calibri" w:hAnsi="Calibri" w:cs="Calibri"/>
        </w:rPr>
        <w:t>The Census Bureau does not publish tabulations from the information an applicant provides to request the Age Search service.</w:t>
      </w:r>
    </w:p>
    <w:p w:rsidR="00825D82" w:rsidRPr="00972981" w:rsidP="00972981" w14:paraId="3623A2F6" w14:textId="77777777">
      <w:pPr>
        <w:pStyle w:val="BodyText"/>
        <w:spacing w:before="160"/>
        <w:rPr>
          <w:rFonts w:ascii="Calibri" w:hAnsi="Calibri" w:cs="Calibri"/>
          <w:color w:val="0070C0"/>
        </w:rPr>
      </w:pPr>
    </w:p>
    <w:p w:rsidR="00201347" w:rsidRPr="00124446" w:rsidP="00220406" w14:paraId="18D08025" w14:textId="77777777">
      <w:pPr>
        <w:pStyle w:val="Heading1"/>
        <w:numPr>
          <w:ilvl w:val="0"/>
          <w:numId w:val="7"/>
        </w:numPr>
        <w:tabs>
          <w:tab w:val="left" w:pos="804"/>
        </w:tabs>
        <w:spacing w:before="116"/>
        <w:ind w:left="360" w:right="509" w:hanging="360"/>
        <w:rPr>
          <w:rFonts w:ascii="Calibri" w:hAnsi="Calibri" w:cs="Calibri"/>
        </w:rPr>
      </w:pPr>
      <w:r w:rsidRPr="00124446">
        <w:rPr>
          <w:rFonts w:ascii="Calibri" w:hAnsi="Calibri" w:cs="Calibri"/>
        </w:rPr>
        <w:t>If seeking approval to not display the expiration date for OMB approval of the</w:t>
      </w:r>
      <w:r w:rsidRPr="00124446">
        <w:rPr>
          <w:rFonts w:ascii="Calibri" w:hAnsi="Calibri" w:cs="Calibri"/>
          <w:spacing w:val="-44"/>
        </w:rPr>
        <w:t xml:space="preserve"> </w:t>
      </w:r>
      <w:r w:rsidRPr="00124446">
        <w:rPr>
          <w:rFonts w:ascii="Calibri" w:hAnsi="Calibri" w:cs="Calibri"/>
        </w:rPr>
        <w:t>information collection, explain the reasons that display would be</w:t>
      </w:r>
      <w:r w:rsidRPr="00124446">
        <w:rPr>
          <w:rFonts w:ascii="Calibri" w:hAnsi="Calibri" w:cs="Calibri"/>
          <w:spacing w:val="-7"/>
        </w:rPr>
        <w:t xml:space="preserve"> </w:t>
      </w:r>
      <w:r w:rsidRPr="00124446">
        <w:rPr>
          <w:rFonts w:ascii="Calibri" w:hAnsi="Calibri" w:cs="Calibri"/>
        </w:rPr>
        <w:t>inappropriate.</w:t>
      </w:r>
    </w:p>
    <w:p w:rsidR="00220406" w14:paraId="675E05EE" w14:textId="7E4E804D">
      <w:pPr>
        <w:spacing w:before="161"/>
        <w:ind w:left="400" w:right="402"/>
        <w:rPr>
          <w:rFonts w:ascii="Calibri" w:hAnsi="Calibri" w:cs="Calibri"/>
          <w:sz w:val="24"/>
        </w:rPr>
      </w:pPr>
      <w:r w:rsidRPr="00825D82">
        <w:rPr>
          <w:rFonts w:ascii="Calibri" w:hAnsi="Calibri" w:cs="Calibri"/>
          <w:sz w:val="24"/>
        </w:rPr>
        <w:t>The Age Search forms have been in existence for many years with few changes. Stock of Age Search applications can be found outside of the Census Bureau, for example, libraries, genealogical institutes, and passport agencies.  Display of the expiration date on the forms would require these institutes to needlessly replenish the supply of forms when the date expires. Therefore, we request that the expiration date not appear on the forms.</w:t>
      </w:r>
    </w:p>
    <w:p w:rsidR="00825D82" w:rsidRPr="00220406" w14:paraId="1FC42BA9" w14:textId="77777777">
      <w:pPr>
        <w:spacing w:before="161"/>
        <w:ind w:left="400" w:right="402"/>
        <w:rPr>
          <w:rFonts w:ascii="Calibri" w:hAnsi="Calibri" w:cs="Calibri"/>
          <w:sz w:val="24"/>
        </w:rPr>
      </w:pPr>
    </w:p>
    <w:p w:rsidR="00201347" w:rsidRPr="00124446" w:rsidP="00220406" w14:paraId="47E11939" w14:textId="77777777">
      <w:pPr>
        <w:pStyle w:val="Heading1"/>
        <w:numPr>
          <w:ilvl w:val="0"/>
          <w:numId w:val="7"/>
        </w:numPr>
        <w:tabs>
          <w:tab w:val="left" w:pos="720"/>
        </w:tabs>
        <w:spacing w:line="259" w:lineRule="auto"/>
        <w:ind w:left="360" w:hanging="360"/>
        <w:rPr>
          <w:rFonts w:ascii="Calibri" w:hAnsi="Calibri" w:cs="Calibri"/>
        </w:rPr>
      </w:pPr>
      <w:r w:rsidRPr="00124446">
        <w:rPr>
          <w:rFonts w:ascii="Calibri" w:hAnsi="Calibri" w:cs="Calibri"/>
        </w:rPr>
        <w:t xml:space="preserve">Explain each exception to the certification statement identified in “Certification </w:t>
      </w:r>
      <w:r w:rsidRPr="00124446">
        <w:rPr>
          <w:rFonts w:ascii="Calibri" w:hAnsi="Calibri" w:cs="Calibri"/>
          <w:spacing w:val="-2"/>
        </w:rPr>
        <w:t xml:space="preserve">for </w:t>
      </w:r>
      <w:r w:rsidRPr="00124446">
        <w:rPr>
          <w:rFonts w:ascii="Calibri" w:hAnsi="Calibri" w:cs="Calibri"/>
        </w:rPr>
        <w:t>Paperwork Reduction Act</w:t>
      </w:r>
      <w:r w:rsidRPr="00124446">
        <w:rPr>
          <w:rFonts w:ascii="Calibri" w:hAnsi="Calibri" w:cs="Calibri"/>
          <w:spacing w:val="-1"/>
        </w:rPr>
        <w:t xml:space="preserve"> </w:t>
      </w:r>
      <w:r w:rsidRPr="00124446">
        <w:rPr>
          <w:rFonts w:ascii="Calibri" w:hAnsi="Calibri" w:cs="Calibri"/>
        </w:rPr>
        <w:t>Submissions."</w:t>
      </w:r>
    </w:p>
    <w:p w:rsidR="00201347" w:rsidRPr="00825D82" w:rsidP="00825D82" w14:paraId="55301C8F" w14:textId="74C792EC">
      <w:pPr>
        <w:pStyle w:val="BodyText"/>
        <w:rPr>
          <w:rFonts w:ascii="Calibri" w:hAnsi="Calibri" w:cs="Calibri"/>
          <w:bCs/>
          <w:iCs/>
        </w:rPr>
      </w:pPr>
      <w:r w:rsidRPr="00825D82">
        <w:rPr>
          <w:rFonts w:ascii="Calibri" w:hAnsi="Calibri" w:cs="Calibri"/>
          <w:bCs/>
          <w:iCs/>
        </w:rPr>
        <w:t xml:space="preserve">The agency certifies compliance with </w:t>
      </w:r>
      <w:hyperlink r:id="rId12">
        <w:r w:rsidRPr="00825D82">
          <w:rPr>
            <w:rFonts w:ascii="Calibri" w:hAnsi="Calibri" w:cs="Calibri"/>
            <w:bCs/>
            <w:iCs/>
            <w:u w:val="thick" w:color="0563C1"/>
          </w:rPr>
          <w:t>5 CFR 1320.9</w:t>
        </w:r>
        <w:r w:rsidRPr="00825D82">
          <w:rPr>
            <w:rFonts w:ascii="Calibri" w:hAnsi="Calibri" w:cs="Calibri"/>
            <w:bCs/>
            <w:iCs/>
          </w:rPr>
          <w:t xml:space="preserve"> </w:t>
        </w:r>
      </w:hyperlink>
      <w:r w:rsidRPr="00825D82">
        <w:rPr>
          <w:rFonts w:ascii="Calibri" w:hAnsi="Calibri" w:cs="Calibri"/>
          <w:bCs/>
          <w:iCs/>
        </w:rPr>
        <w:t xml:space="preserve">and the related provisions of </w:t>
      </w:r>
      <w:hyperlink r:id="rId13">
        <w:r w:rsidRPr="00825D82">
          <w:rPr>
            <w:rFonts w:ascii="Calibri" w:hAnsi="Calibri" w:cs="Calibri"/>
            <w:bCs/>
            <w:iCs/>
            <w:u w:val="thick" w:color="0563C1"/>
          </w:rPr>
          <w:t>5 CFR</w:t>
        </w:r>
      </w:hyperlink>
      <w:r w:rsidRPr="00825D82">
        <w:rPr>
          <w:rFonts w:ascii="Calibri" w:hAnsi="Calibri" w:cs="Calibri"/>
          <w:bCs/>
          <w:iCs/>
        </w:rPr>
        <w:t xml:space="preserve"> </w:t>
      </w:r>
      <w:hyperlink r:id="rId13">
        <w:r w:rsidRPr="00825D82">
          <w:rPr>
            <w:rFonts w:ascii="Calibri" w:hAnsi="Calibri" w:cs="Calibri"/>
            <w:bCs/>
            <w:iCs/>
            <w:u w:val="thick" w:color="0563C1"/>
          </w:rPr>
          <w:t>1320.8(b)(3)</w:t>
        </w:r>
      </w:hyperlink>
      <w:r w:rsidR="00825D82">
        <w:rPr>
          <w:rFonts w:ascii="Calibri" w:hAnsi="Calibri" w:cs="Calibri"/>
          <w:bCs/>
          <w:iCs/>
          <w:u w:val="thick" w:color="0563C1"/>
        </w:rPr>
        <w:t>.</w:t>
      </w:r>
    </w:p>
    <w:sectPr w:rsidSect="002A1D08">
      <w:footerReference w:type="default" r:id="rId14"/>
      <w:pgSz w:w="12240" w:h="15840"/>
      <w:pgMar w:top="1440" w:right="1080" w:bottom="1440" w:left="1080" w:header="0" w:footer="101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29865770"/>
      <w:docPartObj>
        <w:docPartGallery w:val="Page Numbers (Bottom of Page)"/>
        <w:docPartUnique/>
      </w:docPartObj>
    </w:sdtPr>
    <w:sdtEndPr>
      <w:rPr>
        <w:noProof/>
      </w:rPr>
    </w:sdtEndPr>
    <w:sdtContent>
      <w:p w:rsidR="00A93D97" w14:paraId="45FE3254" w14:textId="77777777">
        <w:pPr>
          <w:pStyle w:val="Footer"/>
        </w:pPr>
        <w:r>
          <w:t xml:space="preserve">Page | </w:t>
        </w:r>
        <w:r>
          <w:fldChar w:fldCharType="begin"/>
        </w:r>
        <w:r>
          <w:instrText xml:space="preserve"> PAGE   \* MERGEFORMAT </w:instrText>
        </w:r>
        <w:r>
          <w:fldChar w:fldCharType="separate"/>
        </w:r>
        <w:r w:rsidR="00EB723C">
          <w:rPr>
            <w:noProof/>
          </w:rPr>
          <w:t>6</w:t>
        </w:r>
        <w:r>
          <w:rPr>
            <w:noProof/>
          </w:rPr>
          <w:fldChar w:fldCharType="end"/>
        </w:r>
      </w:p>
    </w:sdtContent>
  </w:sdt>
  <w:p w:rsidR="00201347" w14:paraId="5AE48A43" w14:textId="77777777">
    <w:pPr>
      <w:pStyle w:val="BodyText"/>
      <w:spacing w:before="0" w:line="14" w:lineRule="auto"/>
      <w:ind w:left="0"/>
      <w:rPr>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33534"/>
    <w:multiLevelType w:val="hybridMultilevel"/>
    <w:tmpl w:val="77C2BF0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
    <w:nsid w:val="03F626D6"/>
    <w:multiLevelType w:val="hybridMultilevel"/>
    <w:tmpl w:val="457E7D22"/>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2">
    <w:nsid w:val="1A153A94"/>
    <w:multiLevelType w:val="hybridMultilevel"/>
    <w:tmpl w:val="FEC8DE9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C21669D"/>
    <w:multiLevelType w:val="hybridMultilevel"/>
    <w:tmpl w:val="940AD0D8"/>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4">
    <w:nsid w:val="1CE07014"/>
    <w:multiLevelType w:val="hybridMultilevel"/>
    <w:tmpl w:val="E66689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F693248"/>
    <w:multiLevelType w:val="hybridMultilevel"/>
    <w:tmpl w:val="2C5E9A6A"/>
    <w:lvl w:ilvl="0">
      <w:start w:val="1"/>
      <w:numFmt w:val="bullet"/>
      <w:lvlText w:val=""/>
      <w:lvlJc w:val="left"/>
      <w:pPr>
        <w:ind w:left="1120" w:hanging="360"/>
      </w:pPr>
      <w:rPr>
        <w:rFonts w:ascii="Symbol" w:hAnsi="Symbol" w:hint="default"/>
      </w:rPr>
    </w:lvl>
    <w:lvl w:ilvl="1">
      <w:start w:val="1"/>
      <w:numFmt w:val="bullet"/>
      <w:lvlText w:val="o"/>
      <w:lvlJc w:val="left"/>
      <w:pPr>
        <w:ind w:left="1840" w:hanging="360"/>
      </w:pPr>
      <w:rPr>
        <w:rFonts w:ascii="Courier New" w:hAnsi="Courier New" w:cs="Courier New" w:hint="default"/>
      </w:rPr>
    </w:lvl>
    <w:lvl w:ilvl="2" w:tentative="1">
      <w:start w:val="1"/>
      <w:numFmt w:val="bullet"/>
      <w:lvlText w:val=""/>
      <w:lvlJc w:val="left"/>
      <w:pPr>
        <w:ind w:left="2560" w:hanging="360"/>
      </w:pPr>
      <w:rPr>
        <w:rFonts w:ascii="Wingdings" w:hAnsi="Wingdings" w:hint="default"/>
      </w:rPr>
    </w:lvl>
    <w:lvl w:ilvl="3" w:tentative="1">
      <w:start w:val="1"/>
      <w:numFmt w:val="bullet"/>
      <w:lvlText w:val=""/>
      <w:lvlJc w:val="left"/>
      <w:pPr>
        <w:ind w:left="3280" w:hanging="360"/>
      </w:pPr>
      <w:rPr>
        <w:rFonts w:ascii="Symbol" w:hAnsi="Symbol" w:hint="default"/>
      </w:rPr>
    </w:lvl>
    <w:lvl w:ilvl="4" w:tentative="1">
      <w:start w:val="1"/>
      <w:numFmt w:val="bullet"/>
      <w:lvlText w:val="o"/>
      <w:lvlJc w:val="left"/>
      <w:pPr>
        <w:ind w:left="4000" w:hanging="360"/>
      </w:pPr>
      <w:rPr>
        <w:rFonts w:ascii="Courier New" w:hAnsi="Courier New" w:cs="Courier New" w:hint="default"/>
      </w:rPr>
    </w:lvl>
    <w:lvl w:ilvl="5" w:tentative="1">
      <w:start w:val="1"/>
      <w:numFmt w:val="bullet"/>
      <w:lvlText w:val=""/>
      <w:lvlJc w:val="left"/>
      <w:pPr>
        <w:ind w:left="4720" w:hanging="360"/>
      </w:pPr>
      <w:rPr>
        <w:rFonts w:ascii="Wingdings" w:hAnsi="Wingdings" w:hint="default"/>
      </w:rPr>
    </w:lvl>
    <w:lvl w:ilvl="6" w:tentative="1">
      <w:start w:val="1"/>
      <w:numFmt w:val="bullet"/>
      <w:lvlText w:val=""/>
      <w:lvlJc w:val="left"/>
      <w:pPr>
        <w:ind w:left="5440" w:hanging="360"/>
      </w:pPr>
      <w:rPr>
        <w:rFonts w:ascii="Symbol" w:hAnsi="Symbol" w:hint="default"/>
      </w:rPr>
    </w:lvl>
    <w:lvl w:ilvl="7" w:tentative="1">
      <w:start w:val="1"/>
      <w:numFmt w:val="bullet"/>
      <w:lvlText w:val="o"/>
      <w:lvlJc w:val="left"/>
      <w:pPr>
        <w:ind w:left="6160" w:hanging="360"/>
      </w:pPr>
      <w:rPr>
        <w:rFonts w:ascii="Courier New" w:hAnsi="Courier New" w:cs="Courier New" w:hint="default"/>
      </w:rPr>
    </w:lvl>
    <w:lvl w:ilvl="8" w:tentative="1">
      <w:start w:val="1"/>
      <w:numFmt w:val="bullet"/>
      <w:lvlText w:val=""/>
      <w:lvlJc w:val="left"/>
      <w:pPr>
        <w:ind w:left="6880" w:hanging="360"/>
      </w:pPr>
      <w:rPr>
        <w:rFonts w:ascii="Wingdings" w:hAnsi="Wingdings" w:hint="default"/>
      </w:rPr>
    </w:lvl>
  </w:abstractNum>
  <w:abstractNum w:abstractNumId="6">
    <w:nsid w:val="22F724E1"/>
    <w:multiLevelType w:val="hybridMultilevel"/>
    <w:tmpl w:val="EA36992C"/>
    <w:lvl w:ilvl="0">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start w:val="0"/>
      <w:numFmt w:val="bullet"/>
      <w:lvlText w:val="•"/>
      <w:lvlJc w:val="left"/>
      <w:pPr>
        <w:ind w:left="2806" w:hanging="720"/>
      </w:pPr>
      <w:rPr>
        <w:rFonts w:hint="default"/>
        <w:lang w:val="en-US" w:eastAsia="en-US" w:bidi="en-US"/>
      </w:rPr>
    </w:lvl>
    <w:lvl w:ilvl="2">
      <w:start w:val="0"/>
      <w:numFmt w:val="bullet"/>
      <w:lvlText w:val="•"/>
      <w:lvlJc w:val="left"/>
      <w:pPr>
        <w:ind w:left="3772" w:hanging="720"/>
      </w:pPr>
      <w:rPr>
        <w:rFonts w:hint="default"/>
        <w:lang w:val="en-US" w:eastAsia="en-US" w:bidi="en-US"/>
      </w:rPr>
    </w:lvl>
    <w:lvl w:ilvl="3">
      <w:start w:val="0"/>
      <w:numFmt w:val="bullet"/>
      <w:lvlText w:val="•"/>
      <w:lvlJc w:val="left"/>
      <w:pPr>
        <w:ind w:left="4738" w:hanging="720"/>
      </w:pPr>
      <w:rPr>
        <w:rFonts w:hint="default"/>
        <w:lang w:val="en-US" w:eastAsia="en-US" w:bidi="en-US"/>
      </w:rPr>
    </w:lvl>
    <w:lvl w:ilvl="4">
      <w:start w:val="0"/>
      <w:numFmt w:val="bullet"/>
      <w:lvlText w:val="•"/>
      <w:lvlJc w:val="left"/>
      <w:pPr>
        <w:ind w:left="5704" w:hanging="720"/>
      </w:pPr>
      <w:rPr>
        <w:rFonts w:hint="default"/>
        <w:lang w:val="en-US" w:eastAsia="en-US" w:bidi="en-US"/>
      </w:rPr>
    </w:lvl>
    <w:lvl w:ilvl="5">
      <w:start w:val="0"/>
      <w:numFmt w:val="bullet"/>
      <w:lvlText w:val="•"/>
      <w:lvlJc w:val="left"/>
      <w:pPr>
        <w:ind w:left="6670" w:hanging="720"/>
      </w:pPr>
      <w:rPr>
        <w:rFonts w:hint="default"/>
        <w:lang w:val="en-US" w:eastAsia="en-US" w:bidi="en-US"/>
      </w:rPr>
    </w:lvl>
    <w:lvl w:ilvl="6">
      <w:start w:val="0"/>
      <w:numFmt w:val="bullet"/>
      <w:lvlText w:val="•"/>
      <w:lvlJc w:val="left"/>
      <w:pPr>
        <w:ind w:left="7636" w:hanging="720"/>
      </w:pPr>
      <w:rPr>
        <w:rFonts w:hint="default"/>
        <w:lang w:val="en-US" w:eastAsia="en-US" w:bidi="en-US"/>
      </w:rPr>
    </w:lvl>
    <w:lvl w:ilvl="7">
      <w:start w:val="0"/>
      <w:numFmt w:val="bullet"/>
      <w:lvlText w:val="•"/>
      <w:lvlJc w:val="left"/>
      <w:pPr>
        <w:ind w:left="8602" w:hanging="720"/>
      </w:pPr>
      <w:rPr>
        <w:rFonts w:hint="default"/>
        <w:lang w:val="en-US" w:eastAsia="en-US" w:bidi="en-US"/>
      </w:rPr>
    </w:lvl>
    <w:lvl w:ilvl="8">
      <w:start w:val="0"/>
      <w:numFmt w:val="bullet"/>
      <w:lvlText w:val="•"/>
      <w:lvlJc w:val="left"/>
      <w:pPr>
        <w:ind w:left="9568" w:hanging="720"/>
      </w:pPr>
      <w:rPr>
        <w:rFonts w:hint="default"/>
        <w:lang w:val="en-US" w:eastAsia="en-US" w:bidi="en-US"/>
      </w:rPr>
    </w:lvl>
  </w:abstractNum>
  <w:abstractNum w:abstractNumId="7">
    <w:nsid w:val="2A7B6126"/>
    <w:multiLevelType w:val="hybridMultilevel"/>
    <w:tmpl w:val="E774FF4E"/>
    <w:lvl w:ilvl="0">
      <w:start w:val="1"/>
      <w:numFmt w:val="bullet"/>
      <w:lvlText w:val=""/>
      <w:lvlJc w:val="left"/>
      <w:pPr>
        <w:ind w:left="1839" w:hanging="360"/>
      </w:pPr>
      <w:rPr>
        <w:rFonts w:ascii="Symbol" w:hAnsi="Symbol" w:hint="default"/>
        <w:color w:val="auto"/>
      </w:rPr>
    </w:lvl>
    <w:lvl w:ilvl="1" w:tentative="1">
      <w:start w:val="1"/>
      <w:numFmt w:val="bullet"/>
      <w:lvlText w:val="o"/>
      <w:lvlJc w:val="left"/>
      <w:pPr>
        <w:ind w:left="2559" w:hanging="360"/>
      </w:pPr>
      <w:rPr>
        <w:rFonts w:ascii="Courier New" w:hAnsi="Courier New" w:cs="Courier New" w:hint="default"/>
      </w:rPr>
    </w:lvl>
    <w:lvl w:ilvl="2" w:tentative="1">
      <w:start w:val="1"/>
      <w:numFmt w:val="bullet"/>
      <w:lvlText w:val=""/>
      <w:lvlJc w:val="left"/>
      <w:pPr>
        <w:ind w:left="3279" w:hanging="360"/>
      </w:pPr>
      <w:rPr>
        <w:rFonts w:ascii="Wingdings" w:hAnsi="Wingdings" w:hint="default"/>
      </w:rPr>
    </w:lvl>
    <w:lvl w:ilvl="3" w:tentative="1">
      <w:start w:val="1"/>
      <w:numFmt w:val="bullet"/>
      <w:lvlText w:val=""/>
      <w:lvlJc w:val="left"/>
      <w:pPr>
        <w:ind w:left="3999" w:hanging="360"/>
      </w:pPr>
      <w:rPr>
        <w:rFonts w:ascii="Symbol" w:hAnsi="Symbol" w:hint="default"/>
      </w:rPr>
    </w:lvl>
    <w:lvl w:ilvl="4" w:tentative="1">
      <w:start w:val="1"/>
      <w:numFmt w:val="bullet"/>
      <w:lvlText w:val="o"/>
      <w:lvlJc w:val="left"/>
      <w:pPr>
        <w:ind w:left="4719" w:hanging="360"/>
      </w:pPr>
      <w:rPr>
        <w:rFonts w:ascii="Courier New" w:hAnsi="Courier New" w:cs="Courier New" w:hint="default"/>
      </w:rPr>
    </w:lvl>
    <w:lvl w:ilvl="5" w:tentative="1">
      <w:start w:val="1"/>
      <w:numFmt w:val="bullet"/>
      <w:lvlText w:val=""/>
      <w:lvlJc w:val="left"/>
      <w:pPr>
        <w:ind w:left="5439" w:hanging="360"/>
      </w:pPr>
      <w:rPr>
        <w:rFonts w:ascii="Wingdings" w:hAnsi="Wingdings" w:hint="default"/>
      </w:rPr>
    </w:lvl>
    <w:lvl w:ilvl="6" w:tentative="1">
      <w:start w:val="1"/>
      <w:numFmt w:val="bullet"/>
      <w:lvlText w:val=""/>
      <w:lvlJc w:val="left"/>
      <w:pPr>
        <w:ind w:left="6159" w:hanging="360"/>
      </w:pPr>
      <w:rPr>
        <w:rFonts w:ascii="Symbol" w:hAnsi="Symbol" w:hint="default"/>
      </w:rPr>
    </w:lvl>
    <w:lvl w:ilvl="7" w:tentative="1">
      <w:start w:val="1"/>
      <w:numFmt w:val="bullet"/>
      <w:lvlText w:val="o"/>
      <w:lvlJc w:val="left"/>
      <w:pPr>
        <w:ind w:left="6879" w:hanging="360"/>
      </w:pPr>
      <w:rPr>
        <w:rFonts w:ascii="Courier New" w:hAnsi="Courier New" w:cs="Courier New" w:hint="default"/>
      </w:rPr>
    </w:lvl>
    <w:lvl w:ilvl="8" w:tentative="1">
      <w:start w:val="1"/>
      <w:numFmt w:val="bullet"/>
      <w:lvlText w:val=""/>
      <w:lvlJc w:val="left"/>
      <w:pPr>
        <w:ind w:left="7599" w:hanging="360"/>
      </w:pPr>
      <w:rPr>
        <w:rFonts w:ascii="Wingdings" w:hAnsi="Wingdings" w:hint="default"/>
      </w:rPr>
    </w:lvl>
  </w:abstractNum>
  <w:abstractNum w:abstractNumId="8">
    <w:nsid w:val="2A9D721F"/>
    <w:multiLevelType w:val="hybridMultilevel"/>
    <w:tmpl w:val="993074EC"/>
    <w:lvl w:ilvl="0">
      <w:start w:val="0"/>
      <w:numFmt w:val="bullet"/>
      <w:lvlText w:val=""/>
      <w:lvlJc w:val="left"/>
      <w:pPr>
        <w:ind w:left="760" w:hanging="360"/>
      </w:pPr>
      <w:rPr>
        <w:rFonts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9">
    <w:nsid w:val="2EDE2FA0"/>
    <w:multiLevelType w:val="hybridMultilevel"/>
    <w:tmpl w:val="877411E4"/>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10">
    <w:nsid w:val="2F2C5497"/>
    <w:multiLevelType w:val="hybridMultilevel"/>
    <w:tmpl w:val="BDDE8FC8"/>
    <w:lvl w:ilvl="0">
      <w:start w:val="1"/>
      <w:numFmt w:val="bullet"/>
      <w:lvlText w:val=""/>
      <w:lvlJc w:val="left"/>
      <w:pPr>
        <w:ind w:left="760" w:hanging="360"/>
      </w:pPr>
      <w:rPr>
        <w:rFonts w:ascii="Symbol" w:hAnsi="Symbol" w:hint="default"/>
      </w:rPr>
    </w:lvl>
    <w:lvl w:ilvl="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11">
    <w:nsid w:val="34B96E5E"/>
    <w:multiLevelType w:val="hybridMultilevel"/>
    <w:tmpl w:val="BC44F82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36657068"/>
    <w:multiLevelType w:val="hybridMultilevel"/>
    <w:tmpl w:val="4AF89D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5161E59"/>
    <w:multiLevelType w:val="hybridMultilevel"/>
    <w:tmpl w:val="034268DA"/>
    <w:lvl w:ilvl="0">
      <w:start w:val="1"/>
      <w:numFmt w:val="decimal"/>
      <w:lvlText w:val="%1."/>
      <w:lvlJc w:val="left"/>
      <w:pPr>
        <w:ind w:left="1120" w:hanging="360"/>
      </w:p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abstractNum w:abstractNumId="14">
    <w:nsid w:val="4805353F"/>
    <w:multiLevelType w:val="hybridMultilevel"/>
    <w:tmpl w:val="3A1244B2"/>
    <w:lvl w:ilvl="0">
      <w:start w:val="1"/>
      <w:numFmt w:val="decimal"/>
      <w:lvlText w:val="%1."/>
      <w:lvlJc w:val="left"/>
      <w:pPr>
        <w:ind w:left="5129" w:hanging="269"/>
      </w:pPr>
      <w:rPr>
        <w:rFonts w:eastAsia="Arial" w:asciiTheme="minorHAnsi" w:hAnsiTheme="minorHAnsi" w:cstheme="minorHAnsi" w:hint="default"/>
        <w:b/>
        <w:bCs/>
        <w:w w:val="100"/>
        <w:sz w:val="24"/>
        <w:szCs w:val="24"/>
        <w:lang w:val="en-US" w:eastAsia="en-US" w:bidi="en-US"/>
      </w:rPr>
    </w:lvl>
    <w:lvl w:ilvl="1">
      <w:start w:val="0"/>
      <w:numFmt w:val="bullet"/>
      <w:lvlText w:val=""/>
      <w:lvlJc w:val="left"/>
      <w:pPr>
        <w:ind w:left="1120" w:hanging="360"/>
      </w:pPr>
      <w:rPr>
        <w:rFonts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15">
    <w:nsid w:val="49852D7F"/>
    <w:multiLevelType w:val="hybridMultilevel"/>
    <w:tmpl w:val="3806ABD8"/>
    <w:lvl w:ilvl="0">
      <w:start w:val="1"/>
      <w:numFmt w:val="bullet"/>
      <w:lvlText w:val=""/>
      <w:lvlJc w:val="left"/>
      <w:pPr>
        <w:ind w:left="1119" w:hanging="360"/>
      </w:pPr>
      <w:rPr>
        <w:rFonts w:ascii="Symbol" w:hAnsi="Symbol" w:hint="default"/>
      </w:rPr>
    </w:lvl>
    <w:lvl w:ilvl="1" w:tentative="1">
      <w:start w:val="1"/>
      <w:numFmt w:val="bullet"/>
      <w:lvlText w:val="o"/>
      <w:lvlJc w:val="left"/>
      <w:pPr>
        <w:ind w:left="1839" w:hanging="360"/>
      </w:pPr>
      <w:rPr>
        <w:rFonts w:ascii="Courier New" w:hAnsi="Courier New" w:cs="Courier New" w:hint="default"/>
      </w:rPr>
    </w:lvl>
    <w:lvl w:ilvl="2" w:tentative="1">
      <w:start w:val="1"/>
      <w:numFmt w:val="bullet"/>
      <w:lvlText w:val=""/>
      <w:lvlJc w:val="left"/>
      <w:pPr>
        <w:ind w:left="2559" w:hanging="360"/>
      </w:pPr>
      <w:rPr>
        <w:rFonts w:ascii="Wingdings" w:hAnsi="Wingdings" w:hint="default"/>
      </w:rPr>
    </w:lvl>
    <w:lvl w:ilvl="3" w:tentative="1">
      <w:start w:val="1"/>
      <w:numFmt w:val="bullet"/>
      <w:lvlText w:val=""/>
      <w:lvlJc w:val="left"/>
      <w:pPr>
        <w:ind w:left="3279" w:hanging="360"/>
      </w:pPr>
      <w:rPr>
        <w:rFonts w:ascii="Symbol" w:hAnsi="Symbol" w:hint="default"/>
      </w:rPr>
    </w:lvl>
    <w:lvl w:ilvl="4" w:tentative="1">
      <w:start w:val="1"/>
      <w:numFmt w:val="bullet"/>
      <w:lvlText w:val="o"/>
      <w:lvlJc w:val="left"/>
      <w:pPr>
        <w:ind w:left="3999" w:hanging="360"/>
      </w:pPr>
      <w:rPr>
        <w:rFonts w:ascii="Courier New" w:hAnsi="Courier New" w:cs="Courier New" w:hint="default"/>
      </w:rPr>
    </w:lvl>
    <w:lvl w:ilvl="5" w:tentative="1">
      <w:start w:val="1"/>
      <w:numFmt w:val="bullet"/>
      <w:lvlText w:val=""/>
      <w:lvlJc w:val="left"/>
      <w:pPr>
        <w:ind w:left="4719" w:hanging="360"/>
      </w:pPr>
      <w:rPr>
        <w:rFonts w:ascii="Wingdings" w:hAnsi="Wingdings" w:hint="default"/>
      </w:rPr>
    </w:lvl>
    <w:lvl w:ilvl="6" w:tentative="1">
      <w:start w:val="1"/>
      <w:numFmt w:val="bullet"/>
      <w:lvlText w:val=""/>
      <w:lvlJc w:val="left"/>
      <w:pPr>
        <w:ind w:left="5439" w:hanging="360"/>
      </w:pPr>
      <w:rPr>
        <w:rFonts w:ascii="Symbol" w:hAnsi="Symbol" w:hint="default"/>
      </w:rPr>
    </w:lvl>
    <w:lvl w:ilvl="7" w:tentative="1">
      <w:start w:val="1"/>
      <w:numFmt w:val="bullet"/>
      <w:lvlText w:val="o"/>
      <w:lvlJc w:val="left"/>
      <w:pPr>
        <w:ind w:left="6159" w:hanging="360"/>
      </w:pPr>
      <w:rPr>
        <w:rFonts w:ascii="Courier New" w:hAnsi="Courier New" w:cs="Courier New" w:hint="default"/>
      </w:rPr>
    </w:lvl>
    <w:lvl w:ilvl="8" w:tentative="1">
      <w:start w:val="1"/>
      <w:numFmt w:val="bullet"/>
      <w:lvlText w:val=""/>
      <w:lvlJc w:val="left"/>
      <w:pPr>
        <w:ind w:left="6879" w:hanging="360"/>
      </w:pPr>
      <w:rPr>
        <w:rFonts w:ascii="Wingdings" w:hAnsi="Wingdings" w:hint="default"/>
      </w:rPr>
    </w:lvl>
  </w:abstractNum>
  <w:abstractNum w:abstractNumId="16">
    <w:nsid w:val="4CC32C04"/>
    <w:multiLevelType w:val="hybridMultilevel"/>
    <w:tmpl w:val="C0309E18"/>
    <w:lvl w:ilvl="0">
      <w:start w:val="1"/>
      <w:numFmt w:val="bullet"/>
      <w:lvlText w:val=""/>
      <w:lvlJc w:val="left"/>
      <w:pPr>
        <w:ind w:left="1119" w:hanging="360"/>
      </w:pPr>
      <w:rPr>
        <w:rFonts w:ascii="Symbol" w:hAnsi="Symbol" w:hint="default"/>
      </w:rPr>
    </w:lvl>
    <w:lvl w:ilvl="1">
      <w:start w:val="1"/>
      <w:numFmt w:val="bullet"/>
      <w:lvlText w:val="o"/>
      <w:lvlJc w:val="left"/>
      <w:pPr>
        <w:ind w:left="1839" w:hanging="360"/>
      </w:pPr>
      <w:rPr>
        <w:rFonts w:ascii="Courier New" w:hAnsi="Courier New" w:cs="Courier New" w:hint="default"/>
      </w:rPr>
    </w:lvl>
    <w:lvl w:ilvl="2" w:tentative="1">
      <w:start w:val="1"/>
      <w:numFmt w:val="bullet"/>
      <w:lvlText w:val=""/>
      <w:lvlJc w:val="left"/>
      <w:pPr>
        <w:ind w:left="2559" w:hanging="360"/>
      </w:pPr>
      <w:rPr>
        <w:rFonts w:ascii="Wingdings" w:hAnsi="Wingdings" w:hint="default"/>
      </w:rPr>
    </w:lvl>
    <w:lvl w:ilvl="3" w:tentative="1">
      <w:start w:val="1"/>
      <w:numFmt w:val="bullet"/>
      <w:lvlText w:val=""/>
      <w:lvlJc w:val="left"/>
      <w:pPr>
        <w:ind w:left="3279" w:hanging="360"/>
      </w:pPr>
      <w:rPr>
        <w:rFonts w:ascii="Symbol" w:hAnsi="Symbol" w:hint="default"/>
      </w:rPr>
    </w:lvl>
    <w:lvl w:ilvl="4" w:tentative="1">
      <w:start w:val="1"/>
      <w:numFmt w:val="bullet"/>
      <w:lvlText w:val="o"/>
      <w:lvlJc w:val="left"/>
      <w:pPr>
        <w:ind w:left="3999" w:hanging="360"/>
      </w:pPr>
      <w:rPr>
        <w:rFonts w:ascii="Courier New" w:hAnsi="Courier New" w:cs="Courier New" w:hint="default"/>
      </w:rPr>
    </w:lvl>
    <w:lvl w:ilvl="5" w:tentative="1">
      <w:start w:val="1"/>
      <w:numFmt w:val="bullet"/>
      <w:lvlText w:val=""/>
      <w:lvlJc w:val="left"/>
      <w:pPr>
        <w:ind w:left="4719" w:hanging="360"/>
      </w:pPr>
      <w:rPr>
        <w:rFonts w:ascii="Wingdings" w:hAnsi="Wingdings" w:hint="default"/>
      </w:rPr>
    </w:lvl>
    <w:lvl w:ilvl="6" w:tentative="1">
      <w:start w:val="1"/>
      <w:numFmt w:val="bullet"/>
      <w:lvlText w:val=""/>
      <w:lvlJc w:val="left"/>
      <w:pPr>
        <w:ind w:left="5439" w:hanging="360"/>
      </w:pPr>
      <w:rPr>
        <w:rFonts w:ascii="Symbol" w:hAnsi="Symbol" w:hint="default"/>
      </w:rPr>
    </w:lvl>
    <w:lvl w:ilvl="7" w:tentative="1">
      <w:start w:val="1"/>
      <w:numFmt w:val="bullet"/>
      <w:lvlText w:val="o"/>
      <w:lvlJc w:val="left"/>
      <w:pPr>
        <w:ind w:left="6159" w:hanging="360"/>
      </w:pPr>
      <w:rPr>
        <w:rFonts w:ascii="Courier New" w:hAnsi="Courier New" w:cs="Courier New" w:hint="default"/>
      </w:rPr>
    </w:lvl>
    <w:lvl w:ilvl="8" w:tentative="1">
      <w:start w:val="1"/>
      <w:numFmt w:val="bullet"/>
      <w:lvlText w:val=""/>
      <w:lvlJc w:val="left"/>
      <w:pPr>
        <w:ind w:left="6879" w:hanging="360"/>
      </w:pPr>
      <w:rPr>
        <w:rFonts w:ascii="Wingdings" w:hAnsi="Wingdings" w:hint="default"/>
      </w:rPr>
    </w:lvl>
  </w:abstractNum>
  <w:abstractNum w:abstractNumId="17">
    <w:nsid w:val="57385664"/>
    <w:multiLevelType w:val="hybridMultilevel"/>
    <w:tmpl w:val="24A65546"/>
    <w:lvl w:ilvl="0">
      <w:start w:val="1"/>
      <w:numFmt w:val="bullet"/>
      <w:lvlText w:val=""/>
      <w:lvlJc w:val="left"/>
      <w:pPr>
        <w:ind w:left="1895" w:hanging="360"/>
      </w:pPr>
      <w:rPr>
        <w:rFonts w:ascii="Symbol" w:hAnsi="Symbol" w:hint="default"/>
      </w:rPr>
    </w:lvl>
    <w:lvl w:ilvl="1" w:tentative="1">
      <w:start w:val="1"/>
      <w:numFmt w:val="bullet"/>
      <w:lvlText w:val="o"/>
      <w:lvlJc w:val="left"/>
      <w:pPr>
        <w:ind w:left="2615" w:hanging="360"/>
      </w:pPr>
      <w:rPr>
        <w:rFonts w:ascii="Courier New" w:hAnsi="Courier New" w:cs="Courier New" w:hint="default"/>
      </w:rPr>
    </w:lvl>
    <w:lvl w:ilvl="2" w:tentative="1">
      <w:start w:val="1"/>
      <w:numFmt w:val="bullet"/>
      <w:lvlText w:val=""/>
      <w:lvlJc w:val="left"/>
      <w:pPr>
        <w:ind w:left="3335" w:hanging="360"/>
      </w:pPr>
      <w:rPr>
        <w:rFonts w:ascii="Wingdings" w:hAnsi="Wingdings" w:hint="default"/>
      </w:rPr>
    </w:lvl>
    <w:lvl w:ilvl="3" w:tentative="1">
      <w:start w:val="1"/>
      <w:numFmt w:val="bullet"/>
      <w:lvlText w:val=""/>
      <w:lvlJc w:val="left"/>
      <w:pPr>
        <w:ind w:left="4055" w:hanging="360"/>
      </w:pPr>
      <w:rPr>
        <w:rFonts w:ascii="Symbol" w:hAnsi="Symbol" w:hint="default"/>
      </w:rPr>
    </w:lvl>
    <w:lvl w:ilvl="4" w:tentative="1">
      <w:start w:val="1"/>
      <w:numFmt w:val="bullet"/>
      <w:lvlText w:val="o"/>
      <w:lvlJc w:val="left"/>
      <w:pPr>
        <w:ind w:left="4775" w:hanging="360"/>
      </w:pPr>
      <w:rPr>
        <w:rFonts w:ascii="Courier New" w:hAnsi="Courier New" w:cs="Courier New" w:hint="default"/>
      </w:rPr>
    </w:lvl>
    <w:lvl w:ilvl="5" w:tentative="1">
      <w:start w:val="1"/>
      <w:numFmt w:val="bullet"/>
      <w:lvlText w:val=""/>
      <w:lvlJc w:val="left"/>
      <w:pPr>
        <w:ind w:left="5495" w:hanging="360"/>
      </w:pPr>
      <w:rPr>
        <w:rFonts w:ascii="Wingdings" w:hAnsi="Wingdings" w:hint="default"/>
      </w:rPr>
    </w:lvl>
    <w:lvl w:ilvl="6" w:tentative="1">
      <w:start w:val="1"/>
      <w:numFmt w:val="bullet"/>
      <w:lvlText w:val=""/>
      <w:lvlJc w:val="left"/>
      <w:pPr>
        <w:ind w:left="6215" w:hanging="360"/>
      </w:pPr>
      <w:rPr>
        <w:rFonts w:ascii="Symbol" w:hAnsi="Symbol" w:hint="default"/>
      </w:rPr>
    </w:lvl>
    <w:lvl w:ilvl="7" w:tentative="1">
      <w:start w:val="1"/>
      <w:numFmt w:val="bullet"/>
      <w:lvlText w:val="o"/>
      <w:lvlJc w:val="left"/>
      <w:pPr>
        <w:ind w:left="6935" w:hanging="360"/>
      </w:pPr>
      <w:rPr>
        <w:rFonts w:ascii="Courier New" w:hAnsi="Courier New" w:cs="Courier New" w:hint="default"/>
      </w:rPr>
    </w:lvl>
    <w:lvl w:ilvl="8" w:tentative="1">
      <w:start w:val="1"/>
      <w:numFmt w:val="bullet"/>
      <w:lvlText w:val=""/>
      <w:lvlJc w:val="left"/>
      <w:pPr>
        <w:ind w:left="7655" w:hanging="360"/>
      </w:pPr>
      <w:rPr>
        <w:rFonts w:ascii="Wingdings" w:hAnsi="Wingdings" w:hint="default"/>
      </w:rPr>
    </w:lvl>
  </w:abstractNum>
  <w:abstractNum w:abstractNumId="18">
    <w:nsid w:val="72F5789F"/>
    <w:multiLevelType w:val="hybridMultilevel"/>
    <w:tmpl w:val="9EBE51D4"/>
    <w:lvl w:ilvl="0">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2158" w:hanging="360"/>
      </w:pPr>
      <w:rPr>
        <w:rFonts w:hint="default"/>
        <w:lang w:val="en-US" w:eastAsia="en-US" w:bidi="en-US"/>
      </w:rPr>
    </w:lvl>
    <w:lvl w:ilvl="2">
      <w:start w:val="0"/>
      <w:numFmt w:val="bullet"/>
      <w:lvlText w:val="•"/>
      <w:lvlJc w:val="left"/>
      <w:pPr>
        <w:ind w:left="3196" w:hanging="360"/>
      </w:pPr>
      <w:rPr>
        <w:rFonts w:hint="default"/>
        <w:lang w:val="en-US" w:eastAsia="en-US" w:bidi="en-US"/>
      </w:rPr>
    </w:lvl>
    <w:lvl w:ilvl="3">
      <w:start w:val="0"/>
      <w:numFmt w:val="bullet"/>
      <w:lvlText w:val="•"/>
      <w:lvlJc w:val="left"/>
      <w:pPr>
        <w:ind w:left="4234" w:hanging="360"/>
      </w:pPr>
      <w:rPr>
        <w:rFonts w:hint="default"/>
        <w:lang w:val="en-US" w:eastAsia="en-US" w:bidi="en-US"/>
      </w:rPr>
    </w:lvl>
    <w:lvl w:ilvl="4">
      <w:start w:val="0"/>
      <w:numFmt w:val="bullet"/>
      <w:lvlText w:val="•"/>
      <w:lvlJc w:val="left"/>
      <w:pPr>
        <w:ind w:left="5272" w:hanging="360"/>
      </w:pPr>
      <w:rPr>
        <w:rFonts w:hint="default"/>
        <w:lang w:val="en-US" w:eastAsia="en-US" w:bidi="en-US"/>
      </w:rPr>
    </w:lvl>
    <w:lvl w:ilvl="5">
      <w:start w:val="0"/>
      <w:numFmt w:val="bullet"/>
      <w:lvlText w:val="•"/>
      <w:lvlJc w:val="left"/>
      <w:pPr>
        <w:ind w:left="6310" w:hanging="360"/>
      </w:pPr>
      <w:rPr>
        <w:rFonts w:hint="default"/>
        <w:lang w:val="en-US" w:eastAsia="en-US" w:bidi="en-US"/>
      </w:rPr>
    </w:lvl>
    <w:lvl w:ilvl="6">
      <w:start w:val="0"/>
      <w:numFmt w:val="bullet"/>
      <w:lvlText w:val="•"/>
      <w:lvlJc w:val="left"/>
      <w:pPr>
        <w:ind w:left="7348" w:hanging="360"/>
      </w:pPr>
      <w:rPr>
        <w:rFonts w:hint="default"/>
        <w:lang w:val="en-US" w:eastAsia="en-US" w:bidi="en-US"/>
      </w:rPr>
    </w:lvl>
    <w:lvl w:ilvl="7">
      <w:start w:val="0"/>
      <w:numFmt w:val="bullet"/>
      <w:lvlText w:val="•"/>
      <w:lvlJc w:val="left"/>
      <w:pPr>
        <w:ind w:left="8386" w:hanging="360"/>
      </w:pPr>
      <w:rPr>
        <w:rFonts w:hint="default"/>
        <w:lang w:val="en-US" w:eastAsia="en-US" w:bidi="en-US"/>
      </w:rPr>
    </w:lvl>
    <w:lvl w:ilvl="8">
      <w:start w:val="0"/>
      <w:numFmt w:val="bullet"/>
      <w:lvlText w:val="•"/>
      <w:lvlJc w:val="left"/>
      <w:pPr>
        <w:ind w:left="9424" w:hanging="360"/>
      </w:pPr>
      <w:rPr>
        <w:rFonts w:hint="default"/>
        <w:lang w:val="en-US" w:eastAsia="en-US" w:bidi="en-US"/>
      </w:rPr>
    </w:lvl>
  </w:abstractNum>
  <w:abstractNum w:abstractNumId="19">
    <w:nsid w:val="73C061E5"/>
    <w:multiLevelType w:val="hybridMultilevel"/>
    <w:tmpl w:val="CB8C50C8"/>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20">
    <w:nsid w:val="76974381"/>
    <w:multiLevelType w:val="hybridMultilevel"/>
    <w:tmpl w:val="E27EA1CE"/>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num w:numId="1" w16cid:durableId="887108710">
    <w:abstractNumId w:val="0"/>
  </w:num>
  <w:num w:numId="2" w16cid:durableId="590165039">
    <w:abstractNumId w:val="6"/>
  </w:num>
  <w:num w:numId="3" w16cid:durableId="847791274">
    <w:abstractNumId w:val="18"/>
  </w:num>
  <w:num w:numId="4" w16cid:durableId="1802961327">
    <w:abstractNumId w:val="9"/>
  </w:num>
  <w:num w:numId="5" w16cid:durableId="4210037">
    <w:abstractNumId w:val="1"/>
  </w:num>
  <w:num w:numId="6" w16cid:durableId="958874558">
    <w:abstractNumId w:val="8"/>
  </w:num>
  <w:num w:numId="7" w16cid:durableId="1559822550">
    <w:abstractNumId w:val="14"/>
  </w:num>
  <w:num w:numId="8" w16cid:durableId="822358106">
    <w:abstractNumId w:val="3"/>
  </w:num>
  <w:num w:numId="9" w16cid:durableId="1430618025">
    <w:abstractNumId w:val="10"/>
  </w:num>
  <w:num w:numId="10" w16cid:durableId="1789398791">
    <w:abstractNumId w:val="19"/>
  </w:num>
  <w:num w:numId="11" w16cid:durableId="1897280243">
    <w:abstractNumId w:val="20"/>
  </w:num>
  <w:num w:numId="12" w16cid:durableId="239171889">
    <w:abstractNumId w:val="11"/>
  </w:num>
  <w:num w:numId="13" w16cid:durableId="430514694">
    <w:abstractNumId w:val="4"/>
  </w:num>
  <w:num w:numId="14" w16cid:durableId="657535794">
    <w:abstractNumId w:val="13"/>
  </w:num>
  <w:num w:numId="15" w16cid:durableId="1177188234">
    <w:abstractNumId w:val="2"/>
  </w:num>
  <w:num w:numId="16" w16cid:durableId="281696159">
    <w:abstractNumId w:val="15"/>
  </w:num>
  <w:num w:numId="17" w16cid:durableId="768351278">
    <w:abstractNumId w:val="16"/>
  </w:num>
  <w:num w:numId="18" w16cid:durableId="754325695">
    <w:abstractNumId w:val="5"/>
  </w:num>
  <w:num w:numId="19" w16cid:durableId="707604193">
    <w:abstractNumId w:val="7"/>
  </w:num>
  <w:num w:numId="20" w16cid:durableId="305668312">
    <w:abstractNumId w:val="12"/>
  </w:num>
  <w:num w:numId="21" w16cid:durableId="46570758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doNotDisplayPageBoundarie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347"/>
    <w:rsid w:val="00020E36"/>
    <w:rsid w:val="000266D3"/>
    <w:rsid w:val="000311EF"/>
    <w:rsid w:val="00035896"/>
    <w:rsid w:val="00040AAE"/>
    <w:rsid w:val="00042B7E"/>
    <w:rsid w:val="00060F99"/>
    <w:rsid w:val="00060FAF"/>
    <w:rsid w:val="00061D50"/>
    <w:rsid w:val="00071B13"/>
    <w:rsid w:val="00073AE2"/>
    <w:rsid w:val="000756B3"/>
    <w:rsid w:val="00087454"/>
    <w:rsid w:val="00090513"/>
    <w:rsid w:val="000B1478"/>
    <w:rsid w:val="000C0F14"/>
    <w:rsid w:val="000D4DF7"/>
    <w:rsid w:val="000D7554"/>
    <w:rsid w:val="000E0877"/>
    <w:rsid w:val="000E5854"/>
    <w:rsid w:val="000F719E"/>
    <w:rsid w:val="00101250"/>
    <w:rsid w:val="00107938"/>
    <w:rsid w:val="00122A59"/>
    <w:rsid w:val="001235D4"/>
    <w:rsid w:val="00124446"/>
    <w:rsid w:val="001437AD"/>
    <w:rsid w:val="001467D9"/>
    <w:rsid w:val="00147F27"/>
    <w:rsid w:val="00154292"/>
    <w:rsid w:val="001542A1"/>
    <w:rsid w:val="00157234"/>
    <w:rsid w:val="00157254"/>
    <w:rsid w:val="001703D6"/>
    <w:rsid w:val="00172CD8"/>
    <w:rsid w:val="00175DC1"/>
    <w:rsid w:val="00176AF3"/>
    <w:rsid w:val="0017752A"/>
    <w:rsid w:val="00180E5E"/>
    <w:rsid w:val="001826F0"/>
    <w:rsid w:val="001831B3"/>
    <w:rsid w:val="00192BA5"/>
    <w:rsid w:val="00194F79"/>
    <w:rsid w:val="001A3076"/>
    <w:rsid w:val="001A44B7"/>
    <w:rsid w:val="001B3DB7"/>
    <w:rsid w:val="001E04D5"/>
    <w:rsid w:val="001E17B4"/>
    <w:rsid w:val="001E22D7"/>
    <w:rsid w:val="001F1464"/>
    <w:rsid w:val="001F1938"/>
    <w:rsid w:val="001F2674"/>
    <w:rsid w:val="00201347"/>
    <w:rsid w:val="0020367B"/>
    <w:rsid w:val="00206682"/>
    <w:rsid w:val="0021206C"/>
    <w:rsid w:val="00214367"/>
    <w:rsid w:val="00216286"/>
    <w:rsid w:val="00220406"/>
    <w:rsid w:val="002348C2"/>
    <w:rsid w:val="00235DBC"/>
    <w:rsid w:val="00240FAC"/>
    <w:rsid w:val="00241D51"/>
    <w:rsid w:val="00254A73"/>
    <w:rsid w:val="00257291"/>
    <w:rsid w:val="002633BE"/>
    <w:rsid w:val="0027124F"/>
    <w:rsid w:val="00277DE3"/>
    <w:rsid w:val="00295F7F"/>
    <w:rsid w:val="002A1D08"/>
    <w:rsid w:val="002A5E98"/>
    <w:rsid w:val="002A6CB1"/>
    <w:rsid w:val="002B2953"/>
    <w:rsid w:val="002C068B"/>
    <w:rsid w:val="002C64BE"/>
    <w:rsid w:val="002D0D06"/>
    <w:rsid w:val="002D2382"/>
    <w:rsid w:val="002E3337"/>
    <w:rsid w:val="002F1D7B"/>
    <w:rsid w:val="002F5E0D"/>
    <w:rsid w:val="00330848"/>
    <w:rsid w:val="00331A2A"/>
    <w:rsid w:val="00332D99"/>
    <w:rsid w:val="00333460"/>
    <w:rsid w:val="00366A5B"/>
    <w:rsid w:val="0037674C"/>
    <w:rsid w:val="00382A4E"/>
    <w:rsid w:val="00386D1B"/>
    <w:rsid w:val="003979DD"/>
    <w:rsid w:val="003A0B77"/>
    <w:rsid w:val="003A43E0"/>
    <w:rsid w:val="003B1309"/>
    <w:rsid w:val="003B4743"/>
    <w:rsid w:val="003B52BA"/>
    <w:rsid w:val="003C66B9"/>
    <w:rsid w:val="003D162C"/>
    <w:rsid w:val="003D7588"/>
    <w:rsid w:val="003E0848"/>
    <w:rsid w:val="003F4994"/>
    <w:rsid w:val="00414BFB"/>
    <w:rsid w:val="0042485A"/>
    <w:rsid w:val="00430030"/>
    <w:rsid w:val="004544D0"/>
    <w:rsid w:val="0046285B"/>
    <w:rsid w:val="00465DB0"/>
    <w:rsid w:val="00483407"/>
    <w:rsid w:val="004A5537"/>
    <w:rsid w:val="004A6C26"/>
    <w:rsid w:val="004C09C5"/>
    <w:rsid w:val="004C6F21"/>
    <w:rsid w:val="004E17DB"/>
    <w:rsid w:val="004E2419"/>
    <w:rsid w:val="004E3BAB"/>
    <w:rsid w:val="00501E0F"/>
    <w:rsid w:val="00503C8E"/>
    <w:rsid w:val="00504D14"/>
    <w:rsid w:val="005122C5"/>
    <w:rsid w:val="00545A05"/>
    <w:rsid w:val="00547B1D"/>
    <w:rsid w:val="00550CF2"/>
    <w:rsid w:val="00553934"/>
    <w:rsid w:val="00557BDD"/>
    <w:rsid w:val="00557F8C"/>
    <w:rsid w:val="0056581F"/>
    <w:rsid w:val="00576D57"/>
    <w:rsid w:val="00582124"/>
    <w:rsid w:val="00590FC3"/>
    <w:rsid w:val="0059149B"/>
    <w:rsid w:val="00594B6B"/>
    <w:rsid w:val="005950AC"/>
    <w:rsid w:val="005A4CF9"/>
    <w:rsid w:val="005A53A6"/>
    <w:rsid w:val="005B0AD1"/>
    <w:rsid w:val="005B4FDF"/>
    <w:rsid w:val="005B6386"/>
    <w:rsid w:val="005D00D2"/>
    <w:rsid w:val="005E796A"/>
    <w:rsid w:val="00601B84"/>
    <w:rsid w:val="00625B45"/>
    <w:rsid w:val="0065400C"/>
    <w:rsid w:val="0065772F"/>
    <w:rsid w:val="006605BD"/>
    <w:rsid w:val="0066248B"/>
    <w:rsid w:val="00665BD8"/>
    <w:rsid w:val="006735DE"/>
    <w:rsid w:val="00674CD4"/>
    <w:rsid w:val="006836A7"/>
    <w:rsid w:val="00683754"/>
    <w:rsid w:val="00693200"/>
    <w:rsid w:val="00697CC9"/>
    <w:rsid w:val="006A1C8A"/>
    <w:rsid w:val="006A54A2"/>
    <w:rsid w:val="006C42E6"/>
    <w:rsid w:val="006E55BA"/>
    <w:rsid w:val="006E7649"/>
    <w:rsid w:val="00710DB3"/>
    <w:rsid w:val="0071529B"/>
    <w:rsid w:val="00733E80"/>
    <w:rsid w:val="00740FE1"/>
    <w:rsid w:val="0074327B"/>
    <w:rsid w:val="00746742"/>
    <w:rsid w:val="00747904"/>
    <w:rsid w:val="0075028E"/>
    <w:rsid w:val="007534CA"/>
    <w:rsid w:val="00757C03"/>
    <w:rsid w:val="00761D89"/>
    <w:rsid w:val="00763FDD"/>
    <w:rsid w:val="00767536"/>
    <w:rsid w:val="00776736"/>
    <w:rsid w:val="00777D7E"/>
    <w:rsid w:val="0078527F"/>
    <w:rsid w:val="00793856"/>
    <w:rsid w:val="007959C6"/>
    <w:rsid w:val="007A471F"/>
    <w:rsid w:val="007B0B6B"/>
    <w:rsid w:val="007B10A1"/>
    <w:rsid w:val="007B4C28"/>
    <w:rsid w:val="007C4442"/>
    <w:rsid w:val="007C772D"/>
    <w:rsid w:val="007D6F83"/>
    <w:rsid w:val="007F2304"/>
    <w:rsid w:val="00800B0B"/>
    <w:rsid w:val="00806197"/>
    <w:rsid w:val="008133F4"/>
    <w:rsid w:val="008207FF"/>
    <w:rsid w:val="008256C0"/>
    <w:rsid w:val="00825D82"/>
    <w:rsid w:val="00844D2F"/>
    <w:rsid w:val="00845617"/>
    <w:rsid w:val="00846DD0"/>
    <w:rsid w:val="0085017C"/>
    <w:rsid w:val="00855FE3"/>
    <w:rsid w:val="008818DA"/>
    <w:rsid w:val="00882DE2"/>
    <w:rsid w:val="00886531"/>
    <w:rsid w:val="0088E1DE"/>
    <w:rsid w:val="008A6B72"/>
    <w:rsid w:val="008B4769"/>
    <w:rsid w:val="008C689D"/>
    <w:rsid w:val="008D6D12"/>
    <w:rsid w:val="008E7382"/>
    <w:rsid w:val="008F0DEE"/>
    <w:rsid w:val="008F179B"/>
    <w:rsid w:val="00937BA3"/>
    <w:rsid w:val="0096082B"/>
    <w:rsid w:val="00972981"/>
    <w:rsid w:val="009900D5"/>
    <w:rsid w:val="00991498"/>
    <w:rsid w:val="009A4ADF"/>
    <w:rsid w:val="009A59C1"/>
    <w:rsid w:val="009A7479"/>
    <w:rsid w:val="009B1083"/>
    <w:rsid w:val="009B7AFE"/>
    <w:rsid w:val="009E5FCC"/>
    <w:rsid w:val="009E6299"/>
    <w:rsid w:val="009F02CF"/>
    <w:rsid w:val="009F3C02"/>
    <w:rsid w:val="009F5903"/>
    <w:rsid w:val="00A02BCC"/>
    <w:rsid w:val="00A10DFC"/>
    <w:rsid w:val="00A2085A"/>
    <w:rsid w:val="00A32E34"/>
    <w:rsid w:val="00A61358"/>
    <w:rsid w:val="00A6260A"/>
    <w:rsid w:val="00A75942"/>
    <w:rsid w:val="00A776D8"/>
    <w:rsid w:val="00A80047"/>
    <w:rsid w:val="00A80E5E"/>
    <w:rsid w:val="00A82C0C"/>
    <w:rsid w:val="00A83540"/>
    <w:rsid w:val="00A90138"/>
    <w:rsid w:val="00A93D97"/>
    <w:rsid w:val="00A93F55"/>
    <w:rsid w:val="00AA18E0"/>
    <w:rsid w:val="00AA508B"/>
    <w:rsid w:val="00AB06AB"/>
    <w:rsid w:val="00AB1D23"/>
    <w:rsid w:val="00AC7104"/>
    <w:rsid w:val="00AD0E8D"/>
    <w:rsid w:val="00B1A44D"/>
    <w:rsid w:val="00B21615"/>
    <w:rsid w:val="00B23A47"/>
    <w:rsid w:val="00B333D6"/>
    <w:rsid w:val="00B364E0"/>
    <w:rsid w:val="00B36FE9"/>
    <w:rsid w:val="00B37338"/>
    <w:rsid w:val="00B418FA"/>
    <w:rsid w:val="00B51D66"/>
    <w:rsid w:val="00B601D1"/>
    <w:rsid w:val="00B619AE"/>
    <w:rsid w:val="00B641A1"/>
    <w:rsid w:val="00B67636"/>
    <w:rsid w:val="00B708F9"/>
    <w:rsid w:val="00B70BA8"/>
    <w:rsid w:val="00B718B9"/>
    <w:rsid w:val="00B71CD1"/>
    <w:rsid w:val="00B82768"/>
    <w:rsid w:val="00BB2DC9"/>
    <w:rsid w:val="00BB3EB0"/>
    <w:rsid w:val="00BB4B3E"/>
    <w:rsid w:val="00BC69BE"/>
    <w:rsid w:val="00BC70B1"/>
    <w:rsid w:val="00BD4286"/>
    <w:rsid w:val="00BD5F66"/>
    <w:rsid w:val="00BE2A69"/>
    <w:rsid w:val="00BE319D"/>
    <w:rsid w:val="00BE4140"/>
    <w:rsid w:val="00BE6A7E"/>
    <w:rsid w:val="00BF08F4"/>
    <w:rsid w:val="00BF0D0B"/>
    <w:rsid w:val="00BF74FF"/>
    <w:rsid w:val="00C07735"/>
    <w:rsid w:val="00C1051C"/>
    <w:rsid w:val="00C12DB5"/>
    <w:rsid w:val="00C16968"/>
    <w:rsid w:val="00C23588"/>
    <w:rsid w:val="00C3071C"/>
    <w:rsid w:val="00C428D9"/>
    <w:rsid w:val="00C645DB"/>
    <w:rsid w:val="00C70323"/>
    <w:rsid w:val="00C755F2"/>
    <w:rsid w:val="00C8451C"/>
    <w:rsid w:val="00C87B88"/>
    <w:rsid w:val="00C923D6"/>
    <w:rsid w:val="00C9421F"/>
    <w:rsid w:val="00CA58F4"/>
    <w:rsid w:val="00CA75E8"/>
    <w:rsid w:val="00CB02AF"/>
    <w:rsid w:val="00CB0505"/>
    <w:rsid w:val="00CB242C"/>
    <w:rsid w:val="00CB4ED7"/>
    <w:rsid w:val="00CD1B37"/>
    <w:rsid w:val="00CE605B"/>
    <w:rsid w:val="00D062DB"/>
    <w:rsid w:val="00D0765A"/>
    <w:rsid w:val="00D17711"/>
    <w:rsid w:val="00D2285E"/>
    <w:rsid w:val="00D234B9"/>
    <w:rsid w:val="00D27D71"/>
    <w:rsid w:val="00D32A28"/>
    <w:rsid w:val="00D32BAF"/>
    <w:rsid w:val="00D35DC5"/>
    <w:rsid w:val="00D408C0"/>
    <w:rsid w:val="00D501F7"/>
    <w:rsid w:val="00D56A8C"/>
    <w:rsid w:val="00D84E54"/>
    <w:rsid w:val="00DA6A1F"/>
    <w:rsid w:val="00DB0730"/>
    <w:rsid w:val="00DB14B5"/>
    <w:rsid w:val="00DD1E0B"/>
    <w:rsid w:val="00DE68A2"/>
    <w:rsid w:val="00DE70D6"/>
    <w:rsid w:val="00DE7D37"/>
    <w:rsid w:val="00DF4F91"/>
    <w:rsid w:val="00E01594"/>
    <w:rsid w:val="00E11B33"/>
    <w:rsid w:val="00E12A81"/>
    <w:rsid w:val="00E161B1"/>
    <w:rsid w:val="00E178E8"/>
    <w:rsid w:val="00E44094"/>
    <w:rsid w:val="00E46E77"/>
    <w:rsid w:val="00E47708"/>
    <w:rsid w:val="00E62015"/>
    <w:rsid w:val="00E62151"/>
    <w:rsid w:val="00E73562"/>
    <w:rsid w:val="00E917E9"/>
    <w:rsid w:val="00E97548"/>
    <w:rsid w:val="00EA4478"/>
    <w:rsid w:val="00EB723C"/>
    <w:rsid w:val="00EC47CC"/>
    <w:rsid w:val="00ED6E21"/>
    <w:rsid w:val="00EE185F"/>
    <w:rsid w:val="00EE46BC"/>
    <w:rsid w:val="00EE6133"/>
    <w:rsid w:val="00EF06AA"/>
    <w:rsid w:val="00EF1B9C"/>
    <w:rsid w:val="00EF4A08"/>
    <w:rsid w:val="00F10695"/>
    <w:rsid w:val="00F142E6"/>
    <w:rsid w:val="00F148E8"/>
    <w:rsid w:val="00F153BB"/>
    <w:rsid w:val="00F20397"/>
    <w:rsid w:val="00F27E77"/>
    <w:rsid w:val="00F30393"/>
    <w:rsid w:val="00F37759"/>
    <w:rsid w:val="00F4067B"/>
    <w:rsid w:val="00F45565"/>
    <w:rsid w:val="00F604BE"/>
    <w:rsid w:val="00F61B7C"/>
    <w:rsid w:val="00F63019"/>
    <w:rsid w:val="00F63F79"/>
    <w:rsid w:val="00F67851"/>
    <w:rsid w:val="00F767DD"/>
    <w:rsid w:val="00F84F99"/>
    <w:rsid w:val="00F95DC8"/>
    <w:rsid w:val="00FA1534"/>
    <w:rsid w:val="00FB1F29"/>
    <w:rsid w:val="00FC2BB3"/>
    <w:rsid w:val="00FC36F8"/>
    <w:rsid w:val="00FE70B6"/>
    <w:rsid w:val="00FE77F9"/>
    <w:rsid w:val="00FF1A79"/>
    <w:rsid w:val="00FF22F9"/>
    <w:rsid w:val="00FF2759"/>
    <w:rsid w:val="037AB26C"/>
    <w:rsid w:val="03A08BA3"/>
    <w:rsid w:val="0436C469"/>
    <w:rsid w:val="095277C6"/>
    <w:rsid w:val="097D0E6C"/>
    <w:rsid w:val="0B0C4991"/>
    <w:rsid w:val="0E87812C"/>
    <w:rsid w:val="10C25961"/>
    <w:rsid w:val="1274ED89"/>
    <w:rsid w:val="12C3D3A5"/>
    <w:rsid w:val="15BE5150"/>
    <w:rsid w:val="16414FEB"/>
    <w:rsid w:val="1710ED4B"/>
    <w:rsid w:val="17D98ABF"/>
    <w:rsid w:val="1AC3908C"/>
    <w:rsid w:val="1AFF5470"/>
    <w:rsid w:val="1F3DCDAE"/>
    <w:rsid w:val="1FB9E901"/>
    <w:rsid w:val="203F5158"/>
    <w:rsid w:val="2480BD58"/>
    <w:rsid w:val="258A1AE8"/>
    <w:rsid w:val="269BC1F7"/>
    <w:rsid w:val="2915DB82"/>
    <w:rsid w:val="29995C7C"/>
    <w:rsid w:val="2B00575F"/>
    <w:rsid w:val="2B8EB523"/>
    <w:rsid w:val="2DDF10C6"/>
    <w:rsid w:val="2E114A95"/>
    <w:rsid w:val="2FA4024E"/>
    <w:rsid w:val="2FE78EF4"/>
    <w:rsid w:val="303228A9"/>
    <w:rsid w:val="343286C9"/>
    <w:rsid w:val="347DE33E"/>
    <w:rsid w:val="35E6DFC9"/>
    <w:rsid w:val="36DBC716"/>
    <w:rsid w:val="37433BEB"/>
    <w:rsid w:val="37D6388D"/>
    <w:rsid w:val="3B5CD164"/>
    <w:rsid w:val="3C81A4D5"/>
    <w:rsid w:val="3D70BB4B"/>
    <w:rsid w:val="3E7FB0F3"/>
    <w:rsid w:val="3F6278B1"/>
    <w:rsid w:val="406EFDFE"/>
    <w:rsid w:val="40EBCFC2"/>
    <w:rsid w:val="42724068"/>
    <w:rsid w:val="43306947"/>
    <w:rsid w:val="433D8B67"/>
    <w:rsid w:val="43960B20"/>
    <w:rsid w:val="44A1E303"/>
    <w:rsid w:val="489958D4"/>
    <w:rsid w:val="4BF159A7"/>
    <w:rsid w:val="4F8B2454"/>
    <w:rsid w:val="50DA9738"/>
    <w:rsid w:val="51CD42CA"/>
    <w:rsid w:val="52A5D350"/>
    <w:rsid w:val="52B8274D"/>
    <w:rsid w:val="5B2D982A"/>
    <w:rsid w:val="5D95922A"/>
    <w:rsid w:val="5DB281FB"/>
    <w:rsid w:val="60B77ABF"/>
    <w:rsid w:val="612FD6B6"/>
    <w:rsid w:val="61B0C144"/>
    <w:rsid w:val="628DAA67"/>
    <w:rsid w:val="649A773C"/>
    <w:rsid w:val="64A23626"/>
    <w:rsid w:val="6556EE12"/>
    <w:rsid w:val="656032B4"/>
    <w:rsid w:val="65C904C5"/>
    <w:rsid w:val="69C04550"/>
    <w:rsid w:val="6A248AE6"/>
    <w:rsid w:val="6BCFE889"/>
    <w:rsid w:val="6ED197B9"/>
    <w:rsid w:val="6EE8C13F"/>
    <w:rsid w:val="6F9299C2"/>
    <w:rsid w:val="7357105E"/>
    <w:rsid w:val="73D9DA13"/>
    <w:rsid w:val="77C5CF1F"/>
    <w:rsid w:val="78ADD64B"/>
    <w:rsid w:val="78EC4BB8"/>
    <w:rsid w:val="79823A9C"/>
    <w:rsid w:val="7FB216E7"/>
    <w:rsid w:val="7FED920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3F4A28"/>
  <w15:docId w15:val="{C63C0C5D-98EE-476E-87B9-98B779461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rPr>
      <w:sz w:val="24"/>
      <w:szCs w:val="24"/>
    </w:rPr>
  </w:style>
  <w:style w:type="paragraph" w:styleId="ListParagraph">
    <w:name w:val="List Paragraph"/>
    <w:basedOn w:val="Normal"/>
    <w:uiPriority w:val="1"/>
    <w:qFormat/>
    <w:pPr>
      <w:spacing w:before="161"/>
      <w:ind w:left="7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D2382"/>
    <w:pPr>
      <w:tabs>
        <w:tab w:val="center" w:pos="4680"/>
        <w:tab w:val="right" w:pos="9360"/>
      </w:tabs>
    </w:pPr>
  </w:style>
  <w:style w:type="character" w:customStyle="1" w:styleId="HeaderChar">
    <w:name w:val="Header Char"/>
    <w:basedOn w:val="DefaultParagraphFont"/>
    <w:link w:val="Header"/>
    <w:uiPriority w:val="99"/>
    <w:rsid w:val="002D2382"/>
    <w:rPr>
      <w:rFonts w:ascii="Arial" w:eastAsia="Arial" w:hAnsi="Arial" w:cs="Arial"/>
      <w:lang w:bidi="en-US"/>
    </w:rPr>
  </w:style>
  <w:style w:type="paragraph" w:styleId="Footer">
    <w:name w:val="footer"/>
    <w:basedOn w:val="Normal"/>
    <w:link w:val="FooterChar"/>
    <w:uiPriority w:val="99"/>
    <w:unhideWhenUsed/>
    <w:rsid w:val="002D2382"/>
    <w:pPr>
      <w:tabs>
        <w:tab w:val="center" w:pos="4680"/>
        <w:tab w:val="right" w:pos="9360"/>
      </w:tabs>
    </w:pPr>
  </w:style>
  <w:style w:type="character" w:customStyle="1" w:styleId="FooterChar">
    <w:name w:val="Footer Char"/>
    <w:basedOn w:val="DefaultParagraphFont"/>
    <w:link w:val="Footer"/>
    <w:uiPriority w:val="99"/>
    <w:rsid w:val="002D2382"/>
    <w:rPr>
      <w:rFonts w:ascii="Arial" w:eastAsia="Arial" w:hAnsi="Arial" w:cs="Arial"/>
      <w:lang w:bidi="en-US"/>
    </w:rPr>
  </w:style>
  <w:style w:type="paragraph" w:styleId="NoSpacing">
    <w:name w:val="No Spacing"/>
    <w:uiPriority w:val="1"/>
    <w:qFormat/>
    <w:rsid w:val="00E12A81"/>
    <w:rPr>
      <w:rFonts w:ascii="Arial" w:eastAsia="Arial" w:hAnsi="Arial" w:cs="Arial"/>
      <w:lang w:bidi="en-US"/>
    </w:rPr>
  </w:style>
  <w:style w:type="character" w:styleId="Hyperlink">
    <w:name w:val="Hyperlink"/>
    <w:basedOn w:val="DefaultParagraphFont"/>
    <w:uiPriority w:val="99"/>
    <w:unhideWhenUsed/>
    <w:rsid w:val="00465DB0"/>
    <w:rPr>
      <w:color w:val="0000FF" w:themeColor="hyperlink"/>
      <w:u w:val="single"/>
    </w:rPr>
  </w:style>
  <w:style w:type="character" w:styleId="UnresolvedMention">
    <w:name w:val="Unresolved Mention"/>
    <w:basedOn w:val="DefaultParagraphFont"/>
    <w:uiPriority w:val="99"/>
    <w:semiHidden/>
    <w:unhideWhenUsed/>
    <w:rsid w:val="00465DB0"/>
    <w:rPr>
      <w:color w:val="605E5C"/>
      <w:shd w:val="clear" w:color="auto" w:fill="E1DFDD"/>
    </w:rPr>
  </w:style>
  <w:style w:type="character" w:styleId="FollowedHyperlink">
    <w:name w:val="FollowedHyperlink"/>
    <w:basedOn w:val="DefaultParagraphFont"/>
    <w:uiPriority w:val="99"/>
    <w:semiHidden/>
    <w:unhideWhenUsed/>
    <w:rsid w:val="00F142E6"/>
    <w:rPr>
      <w:color w:val="800080" w:themeColor="followedHyperlink"/>
      <w:u w:val="single"/>
    </w:rPr>
  </w:style>
  <w:style w:type="table" w:styleId="TableGrid">
    <w:name w:val="Table Grid"/>
    <w:basedOn w:val="TableNormal"/>
    <w:uiPriority w:val="39"/>
    <w:rsid w:val="00F40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776D8"/>
    <w:rPr>
      <w:sz w:val="16"/>
      <w:szCs w:val="16"/>
    </w:rPr>
  </w:style>
  <w:style w:type="paragraph" w:styleId="CommentText">
    <w:name w:val="annotation text"/>
    <w:basedOn w:val="Normal"/>
    <w:link w:val="CommentTextChar"/>
    <w:uiPriority w:val="99"/>
    <w:unhideWhenUsed/>
    <w:rsid w:val="00A776D8"/>
    <w:rPr>
      <w:sz w:val="20"/>
      <w:szCs w:val="20"/>
    </w:rPr>
  </w:style>
  <w:style w:type="character" w:customStyle="1" w:styleId="CommentTextChar">
    <w:name w:val="Comment Text Char"/>
    <w:basedOn w:val="DefaultParagraphFont"/>
    <w:link w:val="CommentText"/>
    <w:uiPriority w:val="99"/>
    <w:rsid w:val="00A776D8"/>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A776D8"/>
    <w:rPr>
      <w:b/>
      <w:bCs/>
    </w:rPr>
  </w:style>
  <w:style w:type="character" w:customStyle="1" w:styleId="CommentSubjectChar">
    <w:name w:val="Comment Subject Char"/>
    <w:basedOn w:val="CommentTextChar"/>
    <w:link w:val="CommentSubject"/>
    <w:uiPriority w:val="99"/>
    <w:semiHidden/>
    <w:rsid w:val="00A776D8"/>
    <w:rPr>
      <w:rFonts w:ascii="Arial" w:eastAsia="Arial" w:hAnsi="Arial" w:cs="Arial"/>
      <w:b/>
      <w:bCs/>
      <w:sz w:val="20"/>
      <w:szCs w:val="20"/>
      <w:lang w:bidi="en-US"/>
    </w:rPr>
  </w:style>
  <w:style w:type="paragraph" w:styleId="Revision">
    <w:name w:val="Revision"/>
    <w:hidden/>
    <w:uiPriority w:val="99"/>
    <w:semiHidden/>
    <w:rsid w:val="0042485A"/>
    <w:pPr>
      <w:widowControl/>
      <w:autoSpaceDE/>
      <w:autoSpaceDN/>
    </w:pPr>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ovinfo.gov/content/pkg/USCODE-2010-title5/pdf/USCODE-2010-title5-partI-chap5-subchapII-sec552a.pdf" TargetMode="External" /><Relationship Id="rId11" Type="http://schemas.openxmlformats.org/officeDocument/2006/relationships/hyperlink" Target="https://www.bls.gov/bls/blswage.htm" TargetMode="External" /><Relationship Id="rId12" Type="http://schemas.openxmlformats.org/officeDocument/2006/relationships/hyperlink" Target="http://www.gpo.gov/fdsys/pkg/CFR-2014-title5-vol3/pdf/CFR-2014-title5-vol3-sec1320-9.pdf" TargetMode="External" /><Relationship Id="rId13" Type="http://schemas.openxmlformats.org/officeDocument/2006/relationships/hyperlink" Target="http://www.gpo.gov/fdsys/pkg/CFR-2014-title5-vol3/pdf/CFR-2014-title5-vol3-sec1320-8.pdf" TargetMode="Externa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govinfo.gov/content/pkg/USCODE-2023-title13/pdf/USCODE-2023-title13-chap1-subchapI-sec8.pdf" TargetMode="External" /><Relationship Id="rId9" Type="http://schemas.openxmlformats.org/officeDocument/2006/relationships/hyperlink" Target="https://www.govinfo.gov/content/pkg/USCODE-2023-title13/pdf/USCODE-2023-title13-chap1-subchapI-sec9.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88d945ff0ac7162cfd255ff909a9ec9a">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4d2ba6e9addeb7e25e9e5736913b9732"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7e9e401-0492-4107-8ab8-e7caf78996f7" xsi:nil="true"/>
    <lcf76f155ced4ddcb4097134ff3c332f xmlns="f762c95d-3cca-4969-a35b-3d8ab5bf0d48">
      <Terms xmlns="http://schemas.microsoft.com/office/infopath/2007/PartnerControls"/>
    </lcf76f155ced4ddcb4097134ff3c332f>
    <SubmitterName xmlns="f762c95d-3cca-4969-a35b-3d8ab5bf0d48">Enid Santanaortiz</SubmitterName>
    <Parent_ICR xmlns="f762c95d-3cca-4969-a35b-3d8ab5bf0d48">1880</Parent_ICR>
    <ICR_ID xmlns="f762c95d-3cca-4969-a35b-3d8ab5bf0d48">1880</ICR_ID>
    <DocumentType xmlns="f762c95d-3cca-4969-a35b-3d8ab5bf0d48">Supporting Statement A</DocumentType>
  </documentManagement>
</p:properties>
</file>

<file path=customXml/itemProps1.xml><?xml version="1.0" encoding="utf-8"?>
<ds:datastoreItem xmlns:ds="http://schemas.openxmlformats.org/officeDocument/2006/customXml" ds:itemID="{4D3AD62E-C9E2-46D5-B1D6-3C1FA52D1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2c95d-3cca-4969-a35b-3d8ab5bf0d48"/>
    <ds:schemaRef ds:uri="67e9e401-0492-4107-8ab8-e7caf7899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CE36E2-ECA1-4108-A552-C6EE06F42E83}">
  <ds:schemaRefs>
    <ds:schemaRef ds:uri="http://schemas.openxmlformats.org/officeDocument/2006/bibliography"/>
  </ds:schemaRefs>
</ds:datastoreItem>
</file>

<file path=customXml/itemProps3.xml><?xml version="1.0" encoding="utf-8"?>
<ds:datastoreItem xmlns:ds="http://schemas.openxmlformats.org/officeDocument/2006/customXml" ds:itemID="{EB4002DC-2B84-4412-89E3-453E98AAFD1C}">
  <ds:schemaRefs>
    <ds:schemaRef ds:uri="http://schemas.microsoft.com/sharepoint/v3/contenttype/forms"/>
  </ds:schemaRefs>
</ds:datastoreItem>
</file>

<file path=customXml/itemProps4.xml><?xml version="1.0" encoding="utf-8"?>
<ds:datastoreItem xmlns:ds="http://schemas.openxmlformats.org/officeDocument/2006/customXml" ds:itemID="{0B5DA9AB-DD3B-4552-9DAC-0302FF86DDBA}">
  <ds:schemaRefs>
    <ds:schemaRef ds:uri="http://schemas.microsoft.com/office/2006/metadata/properties"/>
    <ds:schemaRef ds:uri="http://schemas.microsoft.com/office/infopath/2007/PartnerControls"/>
    <ds:schemaRef ds:uri="67e9e401-0492-4107-8ab8-e7caf78996f7"/>
    <ds:schemaRef ds:uri="f762c95d-3cca-4969-a35b-3d8ab5bf0d4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5117</Words>
  <Characters>27119</Characters>
  <Application>Microsoft Office Word</Application>
  <DocSecurity>0</DocSecurity>
  <Lines>596</Lines>
  <Paragraphs>266</Paragraphs>
  <ScaleCrop>false</ScaleCrop>
  <Company>Bureau of the Census</Company>
  <LinksUpToDate>false</LinksUpToDate>
  <CharactersWithSpaces>32112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 - 2025 Age Search_052025</dc:title>
  <dc:subject>2020</dc:subject>
  <dc:creator>Dumas, Sheleen (Federal)</dc:creator>
  <cp:lastModifiedBy>Enid Santanaortiz (CENSUS/FLD FED)</cp:lastModifiedBy>
  <cp:revision>2</cp:revision>
  <dcterms:created xsi:type="dcterms:W3CDTF">2026-07-07T15:34:00Z</dcterms:created>
  <dcterms:modified xsi:type="dcterms:W3CDTF">2026-07-07T15:34:00Z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Created">
    <vt:filetime>2020-05-06T00:00:00Z</vt:filetime>
  </property>
  <property fmtid="{D5CDD505-2E9C-101B-9397-08002B2CF9AE}" pid="4" name="Creator">
    <vt:lpwstr>Acrobat PDFMaker 17 for Word</vt:lpwstr>
  </property>
  <property fmtid="{D5CDD505-2E9C-101B-9397-08002B2CF9AE}" pid="5" name="LastSaved">
    <vt:filetime>2020-05-12T00:00:00Z</vt:filetime>
  </property>
  <property fmtid="{D5CDD505-2E9C-101B-9397-08002B2CF9AE}" pid="6" name="MediaServiceImageTags">
    <vt:lpwstr/>
  </property>
  <property fmtid="{D5CDD505-2E9C-101B-9397-08002B2CF9AE}" pid="7" name="_dlc_DocIdItemGuid">
    <vt:lpwstr>259b9584-25c9-43ba-abe2-dbc64603a980</vt:lpwstr>
  </property>
</Properties>
</file>