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766F5" w:rsidRPr="000A2CCF" w:rsidP="007766F5" w14:paraId="197876B2" w14:textId="77777777">
      <w:pPr>
        <w:pStyle w:val="NormalWeb"/>
        <w:spacing w:line="288" w:lineRule="atLeast"/>
        <w:ind w:firstLine="480"/>
        <w:jc w:val="center"/>
        <w:rPr>
          <w:rFonts w:ascii="Cambria" w:hAnsi="Cambria"/>
          <w:sz w:val="28"/>
          <w:szCs w:val="28"/>
          <w:u w:val="single"/>
        </w:rPr>
      </w:pPr>
      <w:bookmarkStart w:id="0" w:name="cs31d"/>
      <w:r w:rsidRPr="000A2CCF">
        <w:rPr>
          <w:rFonts w:ascii="Cambria" w:hAnsi="Cambria"/>
          <w:sz w:val="28"/>
          <w:szCs w:val="28"/>
          <w:u w:val="single"/>
        </w:rPr>
        <w:t>SUPPORTING STATEMENT</w:t>
      </w:r>
    </w:p>
    <w:p w:rsidR="007766F5" w:rsidRPr="000A2CCF" w:rsidP="007766F5" w14:paraId="3D6E5239" w14:textId="37A29D7A">
      <w:pPr>
        <w:pStyle w:val="NormalWeb"/>
        <w:ind w:firstLine="475"/>
        <w:contextualSpacing/>
        <w:jc w:val="center"/>
        <w:rPr>
          <w:rFonts w:ascii="Cambria" w:hAnsi="Cambria"/>
        </w:rPr>
      </w:pPr>
      <w:r>
        <w:rPr>
          <w:rFonts w:ascii="Cambria" w:hAnsi="Cambria"/>
        </w:rPr>
        <w:t>Do</w:t>
      </w:r>
      <w:r w:rsidR="004659B1">
        <w:rPr>
          <w:rFonts w:ascii="Cambria" w:hAnsi="Cambria"/>
        </w:rPr>
        <w:t>W</w:t>
      </w:r>
      <w:r>
        <w:rPr>
          <w:rFonts w:ascii="Cambria" w:hAnsi="Cambria"/>
        </w:rPr>
        <w:t xml:space="preserve"> Child Development Program – Family Information</w:t>
      </w:r>
    </w:p>
    <w:p w:rsidR="007766F5" w:rsidRPr="000A2CCF" w:rsidP="007766F5" w14:paraId="4C551A17" w14:textId="77777777">
      <w:pPr>
        <w:pStyle w:val="NormalWeb"/>
        <w:ind w:firstLine="475"/>
        <w:contextualSpacing/>
        <w:jc w:val="center"/>
        <w:rPr>
          <w:rFonts w:ascii="Cambria" w:hAnsi="Cambria"/>
        </w:rPr>
      </w:pPr>
      <w:r w:rsidRPr="000A2CCF">
        <w:rPr>
          <w:rFonts w:ascii="Cambria" w:hAnsi="Cambria"/>
        </w:rPr>
        <w:t>OMB Control Number 0704-0515</w:t>
      </w:r>
    </w:p>
    <w:p w:rsidR="007766F5" w:rsidRPr="000A2CCF" w:rsidP="007766F5" w14:paraId="77D6C5D6" w14:textId="77777777">
      <w:pPr>
        <w:pStyle w:val="NormalWeb"/>
        <w:ind w:firstLine="475"/>
        <w:contextualSpacing/>
        <w:jc w:val="center"/>
        <w:rPr>
          <w:rFonts w:ascii="Cambria" w:hAnsi="Cambria"/>
        </w:rPr>
      </w:pPr>
    </w:p>
    <w:p w:rsidR="007766F5" w:rsidRPr="000A2CCF" w:rsidP="007766F5" w14:paraId="057088A6" w14:textId="77777777">
      <w:pPr>
        <w:pStyle w:val="NormalWeb"/>
        <w:ind w:firstLine="475"/>
        <w:contextualSpacing/>
        <w:jc w:val="both"/>
        <w:rPr>
          <w:rFonts w:ascii="Cambria" w:hAnsi="Cambria"/>
        </w:rPr>
      </w:pPr>
    </w:p>
    <w:tbl>
      <w:tblPr>
        <w:tblStyle w:val="TableGrid"/>
        <w:tblW w:w="9515" w:type="dxa"/>
        <w:tblInd w:w="-5" w:type="dxa"/>
        <w:tblLook w:val="04A0"/>
      </w:tblPr>
      <w:tblGrid>
        <w:gridCol w:w="9515"/>
      </w:tblGrid>
      <w:tr w14:paraId="2A08C198" w14:textId="77777777" w:rsidTr="00F97C13">
        <w:tblPrEx>
          <w:tblW w:w="9515" w:type="dxa"/>
          <w:tblInd w:w="-5" w:type="dxa"/>
          <w:tblLook w:val="04A0"/>
        </w:tblPrEx>
        <w:trPr>
          <w:trHeight w:val="595"/>
        </w:trPr>
        <w:tc>
          <w:tcPr>
            <w:tcW w:w="9515" w:type="dxa"/>
          </w:tcPr>
          <w:p w:rsidR="00144AD8" w:rsidRPr="000A2CCF" w:rsidP="00144AD8" w14:paraId="17358D82" w14:textId="269998A3">
            <w:pPr>
              <w:pStyle w:val="NormalWeb"/>
              <w:ind w:firstLine="475"/>
              <w:contextualSpacing/>
              <w:jc w:val="both"/>
              <w:rPr>
                <w:rFonts w:ascii="Cambria" w:hAnsi="Cambria"/>
              </w:rPr>
            </w:pPr>
            <w:r w:rsidRPr="00111165">
              <w:rPr>
                <w:rFonts w:ascii="Cambria" w:hAnsi="Cambria"/>
              </w:rPr>
              <w:t>Summary</w:t>
            </w:r>
            <w:r w:rsidRPr="000A2CCF">
              <w:rPr>
                <w:rFonts w:ascii="Cambria" w:hAnsi="Cambria"/>
              </w:rPr>
              <w:t xml:space="preserve"> of Changes from Previously Approved Collection</w:t>
            </w:r>
          </w:p>
          <w:p w:rsidR="00144AD8" w:rsidRPr="000A2CCF" w:rsidP="00144AD8" w14:paraId="6D81680C" w14:textId="77777777">
            <w:pPr>
              <w:pStyle w:val="NormalWeb"/>
              <w:ind w:firstLine="475"/>
              <w:contextualSpacing/>
              <w:jc w:val="both"/>
              <w:rPr>
                <w:rFonts w:ascii="Cambria" w:hAnsi="Cambria"/>
              </w:rPr>
            </w:pPr>
          </w:p>
          <w:p w:rsidR="00F82063" w:rsidRPr="005C6317" w:rsidP="005C6317" w14:paraId="3E359E5A" w14:textId="0DE19F4D">
            <w:pPr>
              <w:pStyle w:val="NormalWeb"/>
              <w:numPr>
                <w:ilvl w:val="0"/>
                <w:numId w:val="16"/>
              </w:numPr>
              <w:contextualSpacing/>
              <w:jc w:val="both"/>
              <w:rPr>
                <w:rFonts w:ascii="Cambria" w:hAnsi="Cambria"/>
              </w:rPr>
            </w:pPr>
            <w:r>
              <w:rPr>
                <w:rFonts w:ascii="Cambria" w:hAnsi="Cambria"/>
              </w:rPr>
              <w:t xml:space="preserve">Increase in burden </w:t>
            </w:r>
            <w:r w:rsidRPr="00E22040">
              <w:rPr>
                <w:rFonts w:ascii="Cambria" w:hAnsi="Cambria"/>
              </w:rPr>
              <w:t xml:space="preserve">due to the increase of parents requesting </w:t>
            </w:r>
            <w:r w:rsidRPr="00E22040">
              <w:rPr>
                <w:rFonts w:ascii="Cambria" w:hAnsi="Cambria"/>
              </w:rPr>
              <w:t>child care</w:t>
            </w:r>
            <w:r w:rsidRPr="00E22040">
              <w:rPr>
                <w:rFonts w:ascii="Cambria" w:hAnsi="Cambria"/>
              </w:rPr>
              <w:t xml:space="preserve"> (DD Form 2606) and the increase of enrollment in </w:t>
            </w:r>
            <w:r w:rsidRPr="00E22040">
              <w:rPr>
                <w:rFonts w:ascii="Cambria" w:hAnsi="Cambria"/>
              </w:rPr>
              <w:t>child care</w:t>
            </w:r>
            <w:r w:rsidRPr="00E22040">
              <w:rPr>
                <w:rFonts w:ascii="Cambria" w:hAnsi="Cambria"/>
              </w:rPr>
              <w:t xml:space="preserve"> (DD Form 2606 </w:t>
            </w:r>
            <w:r w:rsidR="00D960BE">
              <w:rPr>
                <w:rFonts w:ascii="Cambria" w:hAnsi="Cambria"/>
              </w:rPr>
              <w:t>i</w:t>
            </w:r>
            <w:r w:rsidRPr="00E22040">
              <w:rPr>
                <w:rFonts w:ascii="Cambria" w:hAnsi="Cambria"/>
              </w:rPr>
              <w:t>s completed on an annual basis for determining total family income once enrolled).</w:t>
            </w:r>
          </w:p>
        </w:tc>
      </w:tr>
    </w:tbl>
    <w:p w:rsidR="007766F5" w:rsidRPr="000A2CCF" w:rsidP="007766F5" w14:paraId="539169C0" w14:textId="77777777">
      <w:pPr>
        <w:pStyle w:val="NormalWeb"/>
        <w:ind w:firstLine="475"/>
        <w:contextualSpacing/>
        <w:jc w:val="both"/>
        <w:rPr>
          <w:rFonts w:ascii="Cambria" w:hAnsi="Cambria"/>
        </w:rPr>
      </w:pPr>
    </w:p>
    <w:p w:rsidR="007766F5" w:rsidRPr="000A2CCF" w:rsidP="007766F5" w14:paraId="767E1BA9" w14:textId="77777777">
      <w:pPr>
        <w:pStyle w:val="NormalWeb"/>
        <w:numPr>
          <w:ilvl w:val="0"/>
          <w:numId w:val="1"/>
        </w:numPr>
        <w:spacing w:line="288" w:lineRule="atLeast"/>
        <w:rPr>
          <w:rFonts w:ascii="Cambria" w:hAnsi="Cambria"/>
        </w:rPr>
      </w:pPr>
      <w:bookmarkStart w:id="1" w:name="cp432"/>
      <w:bookmarkEnd w:id="0"/>
      <w:r w:rsidRPr="000A2CCF">
        <w:rPr>
          <w:rFonts w:ascii="Cambria" w:hAnsi="Cambria"/>
          <w:u w:val="single"/>
        </w:rPr>
        <w:t>Need for the Information Collection</w:t>
      </w:r>
      <w:bookmarkEnd w:id="1"/>
    </w:p>
    <w:p w:rsidR="007766F5" w:rsidRPr="000A2CCF" w:rsidP="007766F5" w14:paraId="5EF8213F" w14:textId="71524517">
      <w:pPr>
        <w:pStyle w:val="NormalWeb"/>
        <w:spacing w:line="288" w:lineRule="atLeast"/>
        <w:ind w:left="720"/>
        <w:rPr>
          <w:rFonts w:ascii="Cambria" w:hAnsi="Cambria"/>
        </w:rPr>
      </w:pPr>
      <w:r w:rsidRPr="000A2CCF">
        <w:rPr>
          <w:rFonts w:ascii="Cambria" w:hAnsi="Cambria"/>
        </w:rPr>
        <w:t xml:space="preserve">The </w:t>
      </w:r>
      <w:r w:rsidRPr="000A2CCF">
        <w:rPr>
          <w:rFonts w:ascii="Cambria" w:hAnsi="Cambria"/>
        </w:rPr>
        <w:t>Do</w:t>
      </w:r>
      <w:r w:rsidR="004659B1">
        <w:rPr>
          <w:rFonts w:ascii="Cambria" w:hAnsi="Cambria"/>
        </w:rPr>
        <w:t>W</w:t>
      </w:r>
      <w:r w:rsidRPr="000A2CCF">
        <w:rPr>
          <w:rFonts w:ascii="Cambria" w:hAnsi="Cambria"/>
        </w:rPr>
        <w:t xml:space="preserve"> requires the information in the proposed collection for program planning and</w:t>
      </w:r>
      <w:r w:rsidRPr="000A2CCF" w:rsidR="006E4DC2">
        <w:rPr>
          <w:rFonts w:ascii="Cambria" w:hAnsi="Cambria"/>
        </w:rPr>
        <w:t xml:space="preserve"> management purposes.  This collection includes two</w:t>
      </w:r>
      <w:r w:rsidRPr="000A2CCF">
        <w:rPr>
          <w:rFonts w:ascii="Cambria" w:hAnsi="Cambria"/>
        </w:rPr>
        <w:t xml:space="preserve"> instruments to include DD Form 2606, “Department of </w:t>
      </w:r>
      <w:r w:rsidR="004659B1">
        <w:rPr>
          <w:rFonts w:ascii="Cambria" w:hAnsi="Cambria"/>
        </w:rPr>
        <w:t>War</w:t>
      </w:r>
      <w:r w:rsidRPr="000A2CCF">
        <w:rPr>
          <w:rFonts w:ascii="Cambria" w:hAnsi="Cambria"/>
        </w:rPr>
        <w:t xml:space="preserve"> Child Development Program Request for Care Record” and DD Form 2652 “Application for Department of </w:t>
      </w:r>
      <w:r w:rsidR="004659B1">
        <w:rPr>
          <w:rFonts w:ascii="Cambria" w:hAnsi="Cambria"/>
        </w:rPr>
        <w:t>War</w:t>
      </w:r>
      <w:r w:rsidRPr="000A2CCF">
        <w:rPr>
          <w:rFonts w:ascii="Cambria" w:hAnsi="Cambria"/>
        </w:rPr>
        <w:t xml:space="preserve"> Child Care Fees”.  </w:t>
      </w:r>
      <w:r w:rsidRPr="000A2CCF">
        <w:rPr>
          <w:rFonts w:ascii="Cambria" w:hAnsi="Cambria"/>
        </w:rPr>
        <w:t>Do</w:t>
      </w:r>
      <w:r w:rsidR="00E02A90">
        <w:rPr>
          <w:rFonts w:ascii="Cambria" w:hAnsi="Cambria"/>
        </w:rPr>
        <w:t>W</w:t>
      </w:r>
      <w:r w:rsidRPr="000A2CCF">
        <w:rPr>
          <w:rFonts w:ascii="Cambria" w:hAnsi="Cambria"/>
        </w:rPr>
        <w:t xml:space="preserve"> is seeking clearance of DD Form 2606 and DD Form 2652 with this submission: </w:t>
      </w:r>
    </w:p>
    <w:p w:rsidR="007766F5" w:rsidRPr="000A2CCF" w:rsidP="00111165" w14:paraId="70205BA7" w14:textId="5EE17E46">
      <w:pPr>
        <w:pStyle w:val="NormalWeb"/>
        <w:numPr>
          <w:ilvl w:val="0"/>
          <w:numId w:val="2"/>
        </w:numPr>
        <w:spacing w:line="288" w:lineRule="atLeast"/>
        <w:rPr>
          <w:rFonts w:ascii="Cambria" w:hAnsi="Cambria"/>
        </w:rPr>
      </w:pPr>
      <w:r w:rsidRPr="000A2CCF">
        <w:rPr>
          <w:rFonts w:ascii="Cambria" w:hAnsi="Cambria"/>
        </w:rPr>
        <w:t xml:space="preserve">The completion of DD Form 2606, “Department of </w:t>
      </w:r>
      <w:r w:rsidR="004659B1">
        <w:rPr>
          <w:rFonts w:ascii="Cambria" w:hAnsi="Cambria"/>
        </w:rPr>
        <w:t>War</w:t>
      </w:r>
      <w:r w:rsidRPr="000A2CCF">
        <w:rPr>
          <w:rFonts w:ascii="Cambria" w:hAnsi="Cambria"/>
        </w:rPr>
        <w:t xml:space="preserve"> Child Development Program Request for Care Record” is required for all patrons </w:t>
      </w:r>
      <w:r w:rsidRPr="000A2CCF">
        <w:rPr>
          <w:rFonts w:ascii="Cambria" w:hAnsi="Cambria"/>
          <w:color w:val="000000"/>
        </w:rPr>
        <w:t xml:space="preserve">to apply for </w:t>
      </w:r>
      <w:r w:rsidRPr="000A2CCF">
        <w:rPr>
          <w:rFonts w:ascii="Cambria" w:hAnsi="Cambria"/>
          <w:color w:val="000000"/>
        </w:rPr>
        <w:t>child care</w:t>
      </w:r>
      <w:r w:rsidRPr="000A2CCF">
        <w:rPr>
          <w:rFonts w:ascii="Cambria" w:hAnsi="Cambria"/>
          <w:color w:val="000000"/>
        </w:rPr>
        <w:t xml:space="preserve"> and</w:t>
      </w:r>
      <w:r w:rsidRPr="000A2CCF">
        <w:rPr>
          <w:rFonts w:ascii="Cambria" w:hAnsi="Cambria"/>
        </w:rPr>
        <w:t xml:space="preserve"> collects general information </w:t>
      </w:r>
      <w:r w:rsidRPr="000A2CCF">
        <w:rPr>
          <w:rFonts w:ascii="Cambria" w:hAnsi="Cambria"/>
        </w:rPr>
        <w:t>in regard</w:t>
      </w:r>
      <w:r w:rsidR="004137B2">
        <w:rPr>
          <w:rFonts w:ascii="Cambria" w:hAnsi="Cambria"/>
        </w:rPr>
        <w:t>s</w:t>
      </w:r>
      <w:r w:rsidRPr="000A2CCF">
        <w:rPr>
          <w:rFonts w:ascii="Cambria" w:hAnsi="Cambria"/>
        </w:rPr>
        <w:t xml:space="preserve"> to</w:t>
      </w:r>
      <w:r w:rsidRPr="000A2CCF">
        <w:rPr>
          <w:rFonts w:ascii="Cambria" w:hAnsi="Cambria"/>
        </w:rPr>
        <w:t xml:space="preserve"> the sponsor and family.  This form is only completed at the time a sponsor </w:t>
      </w:r>
      <w:r w:rsidRPr="000A2CCF">
        <w:rPr>
          <w:rFonts w:ascii="Cambria" w:hAnsi="Cambria"/>
        </w:rPr>
        <w:t>requests</w:t>
      </w:r>
      <w:r w:rsidRPr="000A2CCF">
        <w:rPr>
          <w:rFonts w:ascii="Cambria" w:hAnsi="Cambria"/>
        </w:rPr>
        <w:t xml:space="preserve"> </w:t>
      </w:r>
      <w:r w:rsidRPr="000A2CCF">
        <w:rPr>
          <w:rFonts w:ascii="Cambria" w:hAnsi="Cambria"/>
        </w:rPr>
        <w:t>child care</w:t>
      </w:r>
      <w:r w:rsidRPr="000A2CCF">
        <w:rPr>
          <w:rFonts w:ascii="Cambria" w:hAnsi="Cambria"/>
        </w:rPr>
        <w:t>. The DD Form 2606 is included in DODI 6060.02 “Child Development Programs” and,</w:t>
      </w:r>
    </w:p>
    <w:p w:rsidR="007766F5" w:rsidRPr="000A2CCF" w:rsidP="007766F5" w14:paraId="246919D8" w14:textId="0DA5BB6B">
      <w:pPr>
        <w:pStyle w:val="NormalWeb"/>
        <w:numPr>
          <w:ilvl w:val="0"/>
          <w:numId w:val="2"/>
        </w:numPr>
        <w:spacing w:line="288" w:lineRule="atLeast"/>
        <w:rPr>
          <w:rFonts w:ascii="Cambria" w:hAnsi="Cambria"/>
        </w:rPr>
      </w:pPr>
      <w:r w:rsidRPr="000A2CCF">
        <w:rPr>
          <w:rFonts w:ascii="Cambria" w:hAnsi="Cambria"/>
        </w:rPr>
        <w:t xml:space="preserve">The completion of DD Form 2652, "Application for Department of </w:t>
      </w:r>
      <w:r w:rsidR="004659B1">
        <w:rPr>
          <w:rFonts w:ascii="Cambria" w:hAnsi="Cambria"/>
        </w:rPr>
        <w:t>War</w:t>
      </w:r>
      <w:r w:rsidRPr="000A2CCF">
        <w:rPr>
          <w:rFonts w:ascii="Cambria" w:hAnsi="Cambria"/>
        </w:rPr>
        <w:t xml:space="preserve"> Child Care Fees" is utilized for patrons to apply for </w:t>
      </w:r>
      <w:r w:rsidRPr="000A2CCF">
        <w:rPr>
          <w:rFonts w:ascii="Cambria" w:hAnsi="Cambria"/>
        </w:rPr>
        <w:t>Do</w:t>
      </w:r>
      <w:r w:rsidR="004659B1">
        <w:rPr>
          <w:rFonts w:ascii="Cambria" w:hAnsi="Cambria"/>
        </w:rPr>
        <w:t>W</w:t>
      </w:r>
      <w:r w:rsidRPr="000A2CCF">
        <w:rPr>
          <w:rFonts w:ascii="Cambria" w:hAnsi="Cambria"/>
        </w:rPr>
        <w:t xml:space="preserve"> </w:t>
      </w:r>
      <w:r w:rsidRPr="000A2CCF">
        <w:rPr>
          <w:rFonts w:ascii="Cambria" w:hAnsi="Cambria"/>
        </w:rPr>
        <w:t>child care</w:t>
      </w:r>
      <w:r w:rsidRPr="000A2CCF">
        <w:rPr>
          <w:rFonts w:ascii="Cambria" w:hAnsi="Cambria"/>
        </w:rPr>
        <w:t xml:space="preserve"> subsidies based on total family income (TFI).  Basic family information and income data </w:t>
      </w:r>
      <w:r w:rsidRPr="000A2CCF">
        <w:rPr>
          <w:rFonts w:ascii="Cambria" w:hAnsi="Cambria"/>
        </w:rPr>
        <w:t>is</w:t>
      </w:r>
      <w:r w:rsidRPr="000A2CCF">
        <w:rPr>
          <w:rFonts w:ascii="Cambria" w:hAnsi="Cambria"/>
        </w:rPr>
        <w:t xml:space="preserve"> collected. This form is completed annually. The DD Form 2652, "Application for Department of </w:t>
      </w:r>
      <w:r w:rsidR="004659B1">
        <w:rPr>
          <w:rFonts w:ascii="Cambria" w:hAnsi="Cambria"/>
        </w:rPr>
        <w:t>War</w:t>
      </w:r>
      <w:r w:rsidRPr="000A2CCF">
        <w:rPr>
          <w:rFonts w:ascii="Cambria" w:hAnsi="Cambria"/>
        </w:rPr>
        <w:t xml:space="preserve"> Child Care Fees" is included in DODI 6060.02 “Child Development Programs”.  </w:t>
      </w:r>
    </w:p>
    <w:p w:rsidR="007766F5" w:rsidRPr="000A2CCF" w:rsidP="007766F5" w14:paraId="6F1136D4" w14:textId="77777777">
      <w:pPr>
        <w:pStyle w:val="NormalWeb"/>
        <w:spacing w:line="288" w:lineRule="atLeast"/>
        <w:ind w:left="360"/>
        <w:rPr>
          <w:rFonts w:ascii="Cambria" w:hAnsi="Cambria"/>
        </w:rPr>
      </w:pPr>
      <w:r w:rsidRPr="000A2CCF">
        <w:rPr>
          <w:rFonts w:ascii="Cambria" w:hAnsi="Cambria"/>
        </w:rPr>
        <w:t xml:space="preserve">The information collected through DD Form 2606 and DD Form 2652 is collected under the authority of PL 101-89 and EO 9397.  </w:t>
      </w:r>
    </w:p>
    <w:p w:rsidR="007766F5" w:rsidRPr="000A2CCF" w:rsidP="007766F5" w14:paraId="0271482C" w14:textId="77777777">
      <w:pPr>
        <w:pStyle w:val="NormalWeb"/>
        <w:numPr>
          <w:ilvl w:val="0"/>
          <w:numId w:val="1"/>
        </w:numPr>
        <w:spacing w:line="288" w:lineRule="atLeast"/>
        <w:rPr>
          <w:rFonts w:ascii="Cambria" w:hAnsi="Cambria"/>
        </w:rPr>
      </w:pPr>
      <w:r w:rsidRPr="000A2CCF">
        <w:rPr>
          <w:rFonts w:ascii="Cambria" w:hAnsi="Cambria"/>
          <w:u w:val="single"/>
        </w:rPr>
        <w:t>Use of the Information</w:t>
      </w:r>
    </w:p>
    <w:p w:rsidR="007766F5" w:rsidRPr="000A2CCF" w:rsidP="007766F5" w14:paraId="4EEA7BDA" w14:textId="51BACED2">
      <w:pPr>
        <w:pStyle w:val="NormalWeb"/>
        <w:spacing w:line="288" w:lineRule="atLeast"/>
        <w:ind w:left="360"/>
        <w:rPr>
          <w:rFonts w:ascii="Cambria" w:hAnsi="Cambria"/>
        </w:rPr>
      </w:pPr>
      <w:r w:rsidRPr="000A2CCF">
        <w:rPr>
          <w:rFonts w:ascii="Cambria" w:hAnsi="Cambria"/>
        </w:rPr>
        <w:t xml:space="preserve">Respondents for the information collection through DD Form 2606 and DD Form 2652 are patrons requesting </w:t>
      </w:r>
      <w:r w:rsidRPr="000A2CCF">
        <w:rPr>
          <w:rFonts w:ascii="Cambria" w:hAnsi="Cambria"/>
        </w:rPr>
        <w:t>child care</w:t>
      </w:r>
      <w:r w:rsidRPr="000A2CCF">
        <w:rPr>
          <w:rFonts w:ascii="Cambria" w:hAnsi="Cambria"/>
        </w:rPr>
        <w:t xml:space="preserve"> and patrons enrolled in CDPs.  The </w:t>
      </w:r>
      <w:r w:rsidRPr="000A2CCF">
        <w:rPr>
          <w:rFonts w:ascii="Cambria" w:hAnsi="Cambria"/>
        </w:rPr>
        <w:t>Do</w:t>
      </w:r>
      <w:r w:rsidR="004659B1">
        <w:rPr>
          <w:rFonts w:ascii="Cambria" w:hAnsi="Cambria"/>
        </w:rPr>
        <w:t>W</w:t>
      </w:r>
      <w:r w:rsidRPr="000A2CCF">
        <w:rPr>
          <w:rFonts w:ascii="Cambria" w:hAnsi="Cambria"/>
        </w:rPr>
        <w:t xml:space="preserve"> CDP requires the information in the proposed collections for program planning, management purposes and the determination of </w:t>
      </w:r>
      <w:r w:rsidRPr="000A2CCF">
        <w:rPr>
          <w:rFonts w:ascii="Cambria" w:hAnsi="Cambria"/>
        </w:rPr>
        <w:t>child care</w:t>
      </w:r>
      <w:r w:rsidRPr="000A2CCF">
        <w:rPr>
          <w:rFonts w:ascii="Cambria" w:hAnsi="Cambria"/>
        </w:rPr>
        <w:t xml:space="preserve"> fees.  </w:t>
      </w:r>
    </w:p>
    <w:p w:rsidR="007766F5" w:rsidRPr="000A2CCF" w:rsidP="007766F5" w14:paraId="149E390F" w14:textId="5586B241">
      <w:pPr>
        <w:pStyle w:val="NormalWeb"/>
        <w:spacing w:line="288" w:lineRule="atLeast"/>
        <w:ind w:left="360"/>
        <w:rPr>
          <w:rFonts w:ascii="Cambria" w:hAnsi="Cambria"/>
          <w:color w:val="000000"/>
        </w:rPr>
      </w:pPr>
      <w:r w:rsidRPr="000A2CCF">
        <w:rPr>
          <w:rFonts w:ascii="Cambria" w:hAnsi="Cambria"/>
        </w:rPr>
        <w:t xml:space="preserve">The </w:t>
      </w:r>
      <w:r w:rsidRPr="000A2CCF">
        <w:rPr>
          <w:rFonts w:ascii="Cambria" w:hAnsi="Cambria"/>
          <w:color w:val="000000"/>
        </w:rPr>
        <w:t>DD</w:t>
      </w:r>
      <w:r w:rsidRPr="000A2CCF">
        <w:rPr>
          <w:rFonts w:ascii="Cambria" w:hAnsi="Cambria"/>
          <w:color w:val="000000"/>
        </w:rPr>
        <w:t xml:space="preserve"> Form 2606 is</w:t>
      </w:r>
      <w:r w:rsidRPr="000A2CCF">
        <w:rPr>
          <w:rFonts w:ascii="Cambria" w:hAnsi="Cambria"/>
        </w:rPr>
        <w:t xml:space="preserve"> used to collect information for the type of care needed and sponsor status which determines eligibility and priority for child development program services.  It </w:t>
      </w:r>
      <w:r w:rsidRPr="000A2CCF">
        <w:rPr>
          <w:rFonts w:ascii="Cambria" w:hAnsi="Cambria"/>
          <w:color w:val="000000"/>
        </w:rPr>
        <w:t>is</w:t>
      </w:r>
      <w:r w:rsidRPr="000A2CCF">
        <w:rPr>
          <w:rFonts w:ascii="Cambria" w:hAnsi="Cambria"/>
          <w:color w:val="FF0000"/>
        </w:rPr>
        <w:t xml:space="preserve"> </w:t>
      </w:r>
      <w:r w:rsidRPr="000A2CCF">
        <w:rPr>
          <w:rFonts w:ascii="Cambria" w:hAnsi="Cambria"/>
        </w:rPr>
        <w:t xml:space="preserve">also used to assist management in the planning of present and future program requirements.  </w:t>
      </w:r>
      <w:r w:rsidRPr="000A2CCF">
        <w:rPr>
          <w:rFonts w:ascii="Cambria" w:hAnsi="Cambria"/>
          <w:color w:val="000000"/>
        </w:rPr>
        <w:t xml:space="preserve">The information from the DD Form 2652 is used to determine total family income to determine </w:t>
      </w:r>
      <w:r w:rsidRPr="000A2CCF">
        <w:rPr>
          <w:rFonts w:ascii="Cambria" w:hAnsi="Cambria"/>
          <w:color w:val="000000"/>
        </w:rPr>
        <w:t>child care</w:t>
      </w:r>
      <w:r w:rsidRPr="000A2CCF">
        <w:rPr>
          <w:rFonts w:ascii="Cambria" w:hAnsi="Cambria"/>
          <w:color w:val="000000"/>
        </w:rPr>
        <w:t xml:space="preserve"> fees for families enrolled in the </w:t>
      </w:r>
      <w:r w:rsidRPr="000A2CCF">
        <w:rPr>
          <w:rFonts w:ascii="Cambria" w:hAnsi="Cambria"/>
          <w:color w:val="000000"/>
        </w:rPr>
        <w:t>Do</w:t>
      </w:r>
      <w:r w:rsidR="004659B1">
        <w:rPr>
          <w:rFonts w:ascii="Cambria" w:hAnsi="Cambria"/>
          <w:color w:val="000000"/>
        </w:rPr>
        <w:t>W</w:t>
      </w:r>
      <w:r w:rsidRPr="000A2CCF">
        <w:rPr>
          <w:rFonts w:ascii="Cambria" w:hAnsi="Cambria"/>
          <w:color w:val="000000"/>
        </w:rPr>
        <w:t xml:space="preserve"> CDP.  </w:t>
      </w:r>
    </w:p>
    <w:p w:rsidR="001A4C7C" w:rsidRPr="000A2CCF" w:rsidP="001A4C7C" w14:paraId="14FFBD48" w14:textId="0ED0C1E5">
      <w:pPr>
        <w:pStyle w:val="NormalWeb"/>
        <w:spacing w:line="288" w:lineRule="atLeast"/>
        <w:ind w:left="360"/>
        <w:rPr>
          <w:rFonts w:ascii="Cambria" w:hAnsi="Cambria"/>
        </w:rPr>
      </w:pPr>
      <w:r w:rsidRPr="000A2CCF">
        <w:rPr>
          <w:rFonts w:ascii="Cambria" w:hAnsi="Cambria"/>
          <w:color w:val="000000"/>
        </w:rPr>
        <w:t xml:space="preserve">The respondents access the forms from the programs offering </w:t>
      </w:r>
      <w:r w:rsidRPr="000A2CCF">
        <w:rPr>
          <w:rFonts w:ascii="Cambria" w:hAnsi="Cambria"/>
          <w:color w:val="000000"/>
        </w:rPr>
        <w:t>Do</w:t>
      </w:r>
      <w:r w:rsidR="004659B1">
        <w:rPr>
          <w:rFonts w:ascii="Cambria" w:hAnsi="Cambria"/>
          <w:color w:val="000000"/>
        </w:rPr>
        <w:t>W</w:t>
      </w:r>
      <w:r w:rsidRPr="000A2CCF">
        <w:rPr>
          <w:rFonts w:ascii="Cambria" w:hAnsi="Cambria"/>
          <w:color w:val="000000"/>
        </w:rPr>
        <w:t xml:space="preserve"> CDPs.  The respondents complete and return the forms to the </w:t>
      </w:r>
      <w:r w:rsidRPr="000A2CCF">
        <w:rPr>
          <w:rFonts w:ascii="Cambria" w:hAnsi="Cambria"/>
          <w:color w:val="000000"/>
        </w:rPr>
        <w:t>Do</w:t>
      </w:r>
      <w:r w:rsidR="004659B1">
        <w:rPr>
          <w:rFonts w:ascii="Cambria" w:hAnsi="Cambria"/>
          <w:color w:val="000000"/>
        </w:rPr>
        <w:t>W</w:t>
      </w:r>
      <w:r w:rsidRPr="000A2CCF">
        <w:rPr>
          <w:rFonts w:ascii="Cambria" w:hAnsi="Cambria"/>
          <w:color w:val="000000"/>
        </w:rPr>
        <w:t xml:space="preserve"> CDPs.  N</w:t>
      </w:r>
      <w:r w:rsidRPr="000A2CCF" w:rsidR="003933F7">
        <w:rPr>
          <w:rFonts w:ascii="Cambria" w:hAnsi="Cambria"/>
          <w:color w:val="000000"/>
        </w:rPr>
        <w:t xml:space="preserve">o invitations </w:t>
      </w:r>
      <w:r w:rsidRPr="000A2CCF">
        <w:rPr>
          <w:rFonts w:ascii="Cambria" w:hAnsi="Cambria"/>
          <w:color w:val="000000"/>
        </w:rPr>
        <w:t xml:space="preserve">are sent to the respondents.  Forms are reviewed and verified for accuracy by </w:t>
      </w:r>
      <w:r w:rsidRPr="000A2CCF">
        <w:rPr>
          <w:rFonts w:ascii="Cambria" w:hAnsi="Cambria"/>
          <w:color w:val="000000"/>
        </w:rPr>
        <w:t>Do</w:t>
      </w:r>
      <w:r w:rsidR="004659B1">
        <w:rPr>
          <w:rFonts w:ascii="Cambria" w:hAnsi="Cambria"/>
          <w:color w:val="000000"/>
        </w:rPr>
        <w:t>W</w:t>
      </w:r>
      <w:r w:rsidRPr="000A2CCF">
        <w:rPr>
          <w:rFonts w:ascii="Cambria" w:hAnsi="Cambria"/>
          <w:color w:val="000000"/>
        </w:rPr>
        <w:t xml:space="preserve"> CDP administrative personnel.  </w:t>
      </w:r>
      <w:r w:rsidRPr="000A2CCF">
        <w:rPr>
          <w:rFonts w:ascii="Cambria" w:hAnsi="Cambria"/>
          <w:color w:val="000000"/>
        </w:rPr>
        <w:t>The DD</w:t>
      </w:r>
      <w:r w:rsidRPr="000A2CCF">
        <w:rPr>
          <w:rFonts w:ascii="Cambria" w:hAnsi="Cambria"/>
          <w:color w:val="000000"/>
        </w:rPr>
        <w:t xml:space="preserve"> Form 2606 determines the </w:t>
      </w:r>
      <w:r w:rsidRPr="000A2CCF">
        <w:rPr>
          <w:rFonts w:ascii="Cambria" w:hAnsi="Cambria"/>
          <w:color w:val="000000"/>
        </w:rPr>
        <w:t>child care</w:t>
      </w:r>
      <w:r w:rsidRPr="000A2CCF">
        <w:rPr>
          <w:rFonts w:ascii="Cambria" w:hAnsi="Cambria"/>
          <w:color w:val="000000"/>
        </w:rPr>
        <w:t xml:space="preserve"> need and waitlist management processes.  </w:t>
      </w:r>
      <w:r w:rsidRPr="000A2CCF">
        <w:rPr>
          <w:rFonts w:ascii="Cambria" w:hAnsi="Cambria"/>
          <w:color w:val="000000"/>
        </w:rPr>
        <w:t>The DD</w:t>
      </w:r>
      <w:r w:rsidRPr="000A2CCF">
        <w:rPr>
          <w:rFonts w:ascii="Cambria" w:hAnsi="Cambria"/>
          <w:color w:val="000000"/>
        </w:rPr>
        <w:t xml:space="preserve"> Form 2652 collects total family income data to determine </w:t>
      </w:r>
      <w:r w:rsidRPr="000A2CCF">
        <w:rPr>
          <w:rFonts w:ascii="Cambria" w:hAnsi="Cambria"/>
          <w:color w:val="000000"/>
        </w:rPr>
        <w:t>child care</w:t>
      </w:r>
      <w:r w:rsidRPr="000A2CCF">
        <w:rPr>
          <w:rFonts w:ascii="Cambria" w:hAnsi="Cambria"/>
          <w:color w:val="000000"/>
        </w:rPr>
        <w:t xml:space="preserve"> fees. </w:t>
      </w:r>
      <w:r w:rsidRPr="000A2CCF">
        <w:rPr>
          <w:rFonts w:ascii="Cambria" w:hAnsi="Cambria"/>
        </w:rPr>
        <w:t xml:space="preserve">Information collected on the forms may be shared on a </w:t>
      </w:r>
      <w:r w:rsidRPr="000A2CCF">
        <w:rPr>
          <w:rFonts w:ascii="Cambria" w:hAnsi="Cambria"/>
        </w:rPr>
        <w:t>need to know</w:t>
      </w:r>
      <w:r w:rsidRPr="000A2CCF">
        <w:rPr>
          <w:rFonts w:ascii="Cambria" w:hAnsi="Cambria"/>
        </w:rPr>
        <w:t xml:space="preserve"> basis within the </w:t>
      </w:r>
      <w:r w:rsidRPr="000A2CCF">
        <w:rPr>
          <w:rFonts w:ascii="Cambria" w:hAnsi="Cambria"/>
        </w:rPr>
        <w:t>Do</w:t>
      </w:r>
      <w:r w:rsidR="00E02A90">
        <w:rPr>
          <w:rFonts w:ascii="Cambria" w:hAnsi="Cambria"/>
        </w:rPr>
        <w:t>W</w:t>
      </w:r>
      <w:r w:rsidRPr="000A2CCF">
        <w:rPr>
          <w:rFonts w:ascii="Cambria" w:hAnsi="Cambria"/>
        </w:rPr>
        <w:t xml:space="preserve">, and otherwise as provided by the Privacy Act, 5 U.S.C. 552a.  </w:t>
      </w:r>
    </w:p>
    <w:p w:rsidR="007766F5" w:rsidRPr="000A2CCF" w:rsidP="007766F5" w14:paraId="320D3BEA" w14:textId="77777777">
      <w:pPr>
        <w:pStyle w:val="NormalWeb"/>
        <w:numPr>
          <w:ilvl w:val="0"/>
          <w:numId w:val="1"/>
        </w:numPr>
        <w:spacing w:line="288" w:lineRule="atLeast"/>
        <w:rPr>
          <w:rFonts w:ascii="Cambria" w:hAnsi="Cambria"/>
        </w:rPr>
      </w:pPr>
      <w:r w:rsidRPr="000A2CCF">
        <w:rPr>
          <w:rFonts w:ascii="Cambria" w:hAnsi="Cambria"/>
          <w:u w:val="single"/>
        </w:rPr>
        <w:t>Use of Information Technology</w:t>
      </w:r>
    </w:p>
    <w:p w:rsidR="00691BDC" w:rsidRPr="000A2CCF" w:rsidP="00691BDC" w14:paraId="40C041CC" w14:textId="1693B3C1">
      <w:pPr>
        <w:pStyle w:val="NormalWeb"/>
        <w:spacing w:line="288" w:lineRule="atLeast"/>
        <w:ind w:left="360"/>
        <w:rPr>
          <w:rFonts w:ascii="Cambria" w:hAnsi="Cambria"/>
          <w:color w:val="000000"/>
        </w:rPr>
      </w:pPr>
      <w:r w:rsidRPr="000A2CCF">
        <w:rPr>
          <w:rFonts w:ascii="Cambria" w:hAnsi="Cambria"/>
          <w:color w:val="000000"/>
        </w:rPr>
        <w:t xml:space="preserve">While these forms can be downloaded as </w:t>
      </w:r>
      <w:r w:rsidRPr="000A2CCF">
        <w:rPr>
          <w:rFonts w:ascii="Cambria" w:hAnsi="Cambria"/>
          <w:color w:val="000000"/>
        </w:rPr>
        <w:t>fillable .pdf’s</w:t>
      </w:r>
      <w:r w:rsidRPr="000A2CCF">
        <w:rPr>
          <w:rFonts w:ascii="Cambria" w:hAnsi="Cambria"/>
          <w:color w:val="000000"/>
        </w:rPr>
        <w:t>,</w:t>
      </w:r>
      <w:r w:rsidRPr="00A40086" w:rsidR="00A40086">
        <w:t xml:space="preserve"> </w:t>
      </w:r>
      <w:hyperlink r:id="rId4" w:history="1">
        <w:r w:rsidRPr="00545ECE" w:rsidR="00A40086">
          <w:rPr>
            <w:rStyle w:val="Hyperlink"/>
            <w:rFonts w:ascii="Cambria" w:hAnsi="Cambria"/>
          </w:rPr>
          <w:t>https://www.esd.whs.mil/Directives/forms/dd2500_2999/</w:t>
        </w:r>
      </w:hyperlink>
      <w:r w:rsidR="00D960BE">
        <w:rPr>
          <w:rFonts w:ascii="Cambria" w:hAnsi="Cambria"/>
          <w:color w:val="000000"/>
        </w:rPr>
        <w:t xml:space="preserve">; </w:t>
      </w:r>
      <w:r w:rsidRPr="000A2CCF">
        <w:rPr>
          <w:rFonts w:ascii="Cambria" w:hAnsi="Cambria"/>
          <w:color w:val="000000"/>
        </w:rPr>
        <w:t xml:space="preserve">there is not an electronic collection system in place for these forms.  As electronic collection systems are developed, a Privacy Impact Assessment will be conducted for all forms by the respective Military service. </w:t>
      </w:r>
      <w:r w:rsidRPr="000A2CCF" w:rsidR="00A53721">
        <w:rPr>
          <w:rFonts w:ascii="Cambria" w:hAnsi="Cambria"/>
          <w:color w:val="000000"/>
        </w:rPr>
        <w:t xml:space="preserve"> </w:t>
      </w:r>
      <w:r w:rsidRPr="000A2CCF" w:rsidR="00A53721">
        <w:rPr>
          <w:rFonts w:ascii="Cambria" w:hAnsi="Cambria"/>
          <w:color w:val="000000"/>
        </w:rPr>
        <w:t>Do</w:t>
      </w:r>
      <w:r w:rsidR="004659B1">
        <w:rPr>
          <w:rFonts w:ascii="Cambria" w:hAnsi="Cambria"/>
          <w:color w:val="000000"/>
        </w:rPr>
        <w:t>W</w:t>
      </w:r>
      <w:r w:rsidRPr="000A2CCF" w:rsidR="00A53721">
        <w:rPr>
          <w:rFonts w:ascii="Cambria" w:hAnsi="Cambria"/>
          <w:color w:val="000000"/>
        </w:rPr>
        <w:t xml:space="preserve"> is exploring the opportunities to move to a primarily electronic based collection in the future.</w:t>
      </w:r>
    </w:p>
    <w:p w:rsidR="007766F5" w:rsidRPr="000A2CCF" w:rsidP="00691BDC" w14:paraId="2AA8F505" w14:textId="77777777">
      <w:pPr>
        <w:pStyle w:val="NormalWeb"/>
        <w:spacing w:line="288" w:lineRule="atLeast"/>
        <w:ind w:left="360"/>
        <w:rPr>
          <w:rFonts w:ascii="Cambria" w:hAnsi="Cambria"/>
        </w:rPr>
      </w:pPr>
      <w:r w:rsidRPr="000A2CCF">
        <w:rPr>
          <w:rFonts w:ascii="Cambria" w:hAnsi="Cambria"/>
          <w:u w:val="single"/>
        </w:rPr>
        <w:t>Non - Duplication</w:t>
      </w:r>
    </w:p>
    <w:p w:rsidR="007766F5" w:rsidRPr="000A2CCF" w:rsidP="007766F5" w14:paraId="2ECC865A" w14:textId="3B63C024">
      <w:pPr>
        <w:pStyle w:val="NormalWeb"/>
        <w:spacing w:line="288" w:lineRule="atLeast"/>
        <w:ind w:left="360"/>
        <w:rPr>
          <w:rFonts w:ascii="Cambria" w:hAnsi="Cambria"/>
        </w:rPr>
      </w:pPr>
      <w:r w:rsidRPr="000A2CCF">
        <w:rPr>
          <w:rFonts w:ascii="Cambria" w:hAnsi="Cambria"/>
        </w:rPr>
        <w:t xml:space="preserve">The information obtained through this collection is unique and is not already available for use or </w:t>
      </w:r>
      <w:r w:rsidRPr="000A2CCF" w:rsidR="00D960BE">
        <w:rPr>
          <w:rFonts w:ascii="Cambria" w:hAnsi="Cambria"/>
        </w:rPr>
        <w:t>adaptation</w:t>
      </w:r>
      <w:r w:rsidRPr="000A2CCF">
        <w:rPr>
          <w:rFonts w:ascii="Cambria" w:hAnsi="Cambria"/>
        </w:rPr>
        <w:t xml:space="preserve"> from another cleared source. </w:t>
      </w:r>
    </w:p>
    <w:p w:rsidR="007766F5" w:rsidRPr="000A2CCF" w:rsidP="007766F5" w14:paraId="774AF3BF" w14:textId="77777777">
      <w:pPr>
        <w:pStyle w:val="NormalWeb"/>
        <w:numPr>
          <w:ilvl w:val="0"/>
          <w:numId w:val="1"/>
        </w:numPr>
        <w:spacing w:line="288" w:lineRule="atLeast"/>
        <w:rPr>
          <w:rFonts w:ascii="Cambria" w:hAnsi="Cambria"/>
        </w:rPr>
      </w:pPr>
      <w:bookmarkStart w:id="2" w:name="cp440"/>
      <w:r w:rsidRPr="000A2CCF">
        <w:rPr>
          <w:rFonts w:ascii="Cambria" w:hAnsi="Cambria"/>
          <w:u w:val="single"/>
        </w:rPr>
        <w:t xml:space="preserve">Burden on Small Businesses </w:t>
      </w:r>
    </w:p>
    <w:bookmarkEnd w:id="2"/>
    <w:p w:rsidR="007766F5" w:rsidRPr="000A2CCF" w:rsidP="007766F5" w14:paraId="1175EA6A" w14:textId="77777777">
      <w:pPr>
        <w:pStyle w:val="NormalWeb"/>
        <w:spacing w:before="0" w:beforeAutospacing="0" w:after="0" w:afterAutospacing="0"/>
        <w:ind w:left="360"/>
        <w:rPr>
          <w:rFonts w:ascii="Cambria" w:hAnsi="Cambria"/>
        </w:rPr>
      </w:pPr>
      <w:r w:rsidRPr="000A2CCF">
        <w:rPr>
          <w:rFonts w:ascii="Cambria" w:hAnsi="Cambria"/>
        </w:rPr>
        <w:t>The collection of information does not impose a significant economic impact on a substantial number of small businesses or entities.</w:t>
      </w:r>
    </w:p>
    <w:p w:rsidR="007766F5" w:rsidRPr="000A2CCF" w:rsidP="007766F5" w14:paraId="73AE9A14" w14:textId="77777777">
      <w:pPr>
        <w:pStyle w:val="NormalWeb"/>
        <w:spacing w:before="0" w:beforeAutospacing="0" w:after="0" w:afterAutospacing="0"/>
        <w:ind w:left="720"/>
        <w:rPr>
          <w:rFonts w:ascii="Cambria" w:hAnsi="Cambria"/>
        </w:rPr>
      </w:pPr>
    </w:p>
    <w:p w:rsidR="007766F5" w:rsidRPr="000A2CCF" w:rsidP="007766F5" w14:paraId="0C59EC9A" w14:textId="77777777">
      <w:pPr>
        <w:pStyle w:val="NormalWeb"/>
        <w:numPr>
          <w:ilvl w:val="0"/>
          <w:numId w:val="1"/>
        </w:numPr>
        <w:spacing w:before="0" w:beforeAutospacing="0" w:after="0" w:afterAutospacing="0"/>
        <w:rPr>
          <w:rFonts w:ascii="Cambria" w:hAnsi="Cambria"/>
          <w:u w:val="single"/>
        </w:rPr>
      </w:pPr>
      <w:r w:rsidRPr="000A2CCF">
        <w:rPr>
          <w:rFonts w:ascii="Cambria" w:hAnsi="Cambria"/>
          <w:u w:val="single"/>
        </w:rPr>
        <w:t>Less Frequent Collection</w:t>
      </w:r>
    </w:p>
    <w:p w:rsidR="007766F5" w:rsidRPr="000A2CCF" w:rsidP="007766F5" w14:paraId="70D682D2" w14:textId="77777777">
      <w:pPr>
        <w:pStyle w:val="NormalWeb"/>
        <w:spacing w:before="0" w:beforeAutospacing="0" w:after="0" w:afterAutospacing="0"/>
        <w:ind w:left="360"/>
        <w:rPr>
          <w:rFonts w:ascii="Cambria" w:hAnsi="Cambria"/>
          <w:u w:val="single"/>
        </w:rPr>
      </w:pPr>
    </w:p>
    <w:p w:rsidR="007766F5" w:rsidRPr="000A2CCF" w:rsidP="007766F5" w14:paraId="706598F0" w14:textId="77777777">
      <w:pPr>
        <w:pStyle w:val="NormalWeb"/>
        <w:spacing w:before="0" w:beforeAutospacing="0" w:after="0" w:afterAutospacing="0"/>
        <w:ind w:left="360"/>
        <w:rPr>
          <w:rFonts w:ascii="Cambria" w:hAnsi="Cambria"/>
        </w:rPr>
      </w:pPr>
      <w:r w:rsidRPr="000A2CCF">
        <w:rPr>
          <w:rFonts w:ascii="Cambria" w:hAnsi="Cambria"/>
        </w:rPr>
        <w:t>The DD</w:t>
      </w:r>
      <w:r w:rsidRPr="000A2CCF">
        <w:rPr>
          <w:rFonts w:ascii="Cambria" w:hAnsi="Cambria"/>
        </w:rPr>
        <w:t xml:space="preserve"> Form 2606 is only completed at the time a sponsor </w:t>
      </w:r>
      <w:r w:rsidRPr="000A2CCF">
        <w:rPr>
          <w:rFonts w:ascii="Cambria" w:hAnsi="Cambria"/>
        </w:rPr>
        <w:t>requests</w:t>
      </w:r>
      <w:r w:rsidRPr="000A2CCF">
        <w:rPr>
          <w:rFonts w:ascii="Cambria" w:hAnsi="Cambria"/>
        </w:rPr>
        <w:t xml:space="preserve"> </w:t>
      </w:r>
      <w:r w:rsidRPr="000A2CCF">
        <w:rPr>
          <w:rFonts w:ascii="Cambria" w:hAnsi="Cambria"/>
        </w:rPr>
        <w:t>child care</w:t>
      </w:r>
      <w:r w:rsidRPr="000A2CCF">
        <w:rPr>
          <w:rFonts w:ascii="Cambria" w:hAnsi="Cambria"/>
        </w:rPr>
        <w:t xml:space="preserve">.  The statutory requirement of collecting total family income data via DD Form 2652 is required once per year.  If DD Form 2652 is not completed by patrons once per year, the programs would not be compliant with statutory requirements. </w:t>
      </w:r>
    </w:p>
    <w:p w:rsidR="007766F5" w:rsidRPr="000A2CCF" w:rsidP="007766F5" w14:paraId="04A929B3" w14:textId="77777777">
      <w:pPr>
        <w:pStyle w:val="NormalWeb"/>
        <w:spacing w:before="0" w:beforeAutospacing="0" w:after="0" w:afterAutospacing="0"/>
        <w:rPr>
          <w:rFonts w:ascii="Cambria" w:hAnsi="Cambria"/>
          <w:u w:val="single"/>
        </w:rPr>
      </w:pPr>
    </w:p>
    <w:p w:rsidR="007766F5" w:rsidRPr="000A2CCF" w:rsidP="007766F5" w14:paraId="68B16AE7" w14:textId="77777777">
      <w:pPr>
        <w:pStyle w:val="NormalWeb"/>
        <w:numPr>
          <w:ilvl w:val="0"/>
          <w:numId w:val="1"/>
        </w:numPr>
        <w:spacing w:before="0" w:beforeAutospacing="0" w:after="0" w:afterAutospacing="0"/>
        <w:rPr>
          <w:rFonts w:ascii="Cambria" w:hAnsi="Cambria"/>
          <w:u w:val="single"/>
        </w:rPr>
      </w:pPr>
      <w:r w:rsidRPr="000A2CCF">
        <w:rPr>
          <w:rFonts w:ascii="Cambria" w:hAnsi="Cambria"/>
          <w:u w:val="single"/>
        </w:rPr>
        <w:t>Paperwork Reduction Act Guidelines</w:t>
      </w:r>
    </w:p>
    <w:p w:rsidR="007766F5" w:rsidRPr="000A2CCF" w:rsidP="007766F5" w14:paraId="795F0691" w14:textId="77777777">
      <w:pPr>
        <w:pStyle w:val="NormalWeb"/>
        <w:spacing w:before="0" w:beforeAutospacing="0" w:after="0" w:afterAutospacing="0"/>
        <w:rPr>
          <w:rFonts w:ascii="Cambria" w:hAnsi="Cambria"/>
          <w:u w:val="single"/>
        </w:rPr>
      </w:pPr>
    </w:p>
    <w:p w:rsidR="007766F5" w:rsidRPr="000A2CCF" w:rsidP="007766F5" w14:paraId="4D8BE308" w14:textId="77777777">
      <w:pPr>
        <w:pStyle w:val="NormalWeb"/>
        <w:spacing w:before="0" w:beforeAutospacing="0" w:after="0" w:afterAutospacing="0"/>
        <w:ind w:left="360"/>
        <w:rPr>
          <w:rFonts w:ascii="Cambria" w:hAnsi="Cambria"/>
        </w:rPr>
      </w:pPr>
      <w:r w:rsidRPr="000A2CCF">
        <w:rPr>
          <w:rFonts w:ascii="Cambria" w:hAnsi="Cambria"/>
        </w:rPr>
        <w:t>This collection of information does not require collection to be conducted in a manner inconsistent with the guidelines delineated in 5 CFR 1320.5(d)(2).</w:t>
      </w:r>
    </w:p>
    <w:p w:rsidR="007766F5" w:rsidRPr="000A2CCF" w:rsidP="007766F5" w14:paraId="0A919B93" w14:textId="4BCB3A45">
      <w:pPr>
        <w:pStyle w:val="NormalWeb"/>
        <w:spacing w:before="0" w:beforeAutospacing="0" w:after="0" w:afterAutospacing="0"/>
        <w:ind w:left="720"/>
        <w:rPr>
          <w:rFonts w:ascii="Cambria" w:hAnsi="Cambria"/>
        </w:rPr>
      </w:pPr>
    </w:p>
    <w:p w:rsidR="0010331B" w:rsidRPr="000A2CCF" w:rsidP="007766F5" w14:paraId="4E874BBF" w14:textId="3771C0B2">
      <w:pPr>
        <w:pStyle w:val="NormalWeb"/>
        <w:spacing w:before="0" w:beforeAutospacing="0" w:after="0" w:afterAutospacing="0"/>
        <w:ind w:left="720"/>
        <w:rPr>
          <w:rFonts w:ascii="Cambria" w:hAnsi="Cambria"/>
        </w:rPr>
      </w:pPr>
    </w:p>
    <w:p w:rsidR="0010331B" w:rsidRPr="000A2CCF" w:rsidP="007766F5" w14:paraId="21FA2C21" w14:textId="77777777">
      <w:pPr>
        <w:pStyle w:val="NormalWeb"/>
        <w:spacing w:before="0" w:beforeAutospacing="0" w:after="0" w:afterAutospacing="0"/>
        <w:ind w:left="720"/>
        <w:rPr>
          <w:rFonts w:ascii="Cambria" w:hAnsi="Cambria"/>
        </w:rPr>
      </w:pPr>
    </w:p>
    <w:p w:rsidR="007766F5" w:rsidRPr="00111165" w:rsidP="007766F5" w14:paraId="0F0A1EF0" w14:textId="77777777">
      <w:pPr>
        <w:pStyle w:val="NormalWeb"/>
        <w:numPr>
          <w:ilvl w:val="0"/>
          <w:numId w:val="1"/>
        </w:numPr>
        <w:spacing w:before="0" w:beforeAutospacing="0" w:after="0" w:afterAutospacing="0"/>
        <w:rPr>
          <w:rFonts w:ascii="Cambria" w:hAnsi="Cambria"/>
          <w:u w:val="single"/>
        </w:rPr>
      </w:pPr>
      <w:r w:rsidRPr="00111165">
        <w:rPr>
          <w:rFonts w:ascii="Cambria" w:hAnsi="Cambria"/>
          <w:u w:val="single"/>
        </w:rPr>
        <w:t>Consultation and Public Comments</w:t>
      </w:r>
    </w:p>
    <w:p w:rsidR="007766F5" w:rsidRPr="000A2CCF" w:rsidP="007766F5" w14:paraId="12518A13" w14:textId="77777777">
      <w:pPr>
        <w:pStyle w:val="NormalWeb"/>
        <w:spacing w:before="0" w:beforeAutospacing="0" w:after="0" w:afterAutospacing="0"/>
        <w:rPr>
          <w:rFonts w:ascii="Cambria" w:hAnsi="Cambria"/>
          <w:u w:val="single"/>
        </w:rPr>
      </w:pPr>
    </w:p>
    <w:p w:rsidR="007766F5" w:rsidRPr="000A2CCF" w:rsidP="007766F5" w14:paraId="5D2AA6CF" w14:textId="77777777">
      <w:pPr>
        <w:pStyle w:val="NormalWeb"/>
        <w:spacing w:before="0" w:beforeAutospacing="0" w:after="0" w:afterAutospacing="0"/>
        <w:ind w:left="360"/>
        <w:rPr>
          <w:rFonts w:ascii="Cambria" w:hAnsi="Cambria"/>
        </w:rPr>
      </w:pPr>
      <w:r w:rsidRPr="000A2CCF">
        <w:rPr>
          <w:rFonts w:ascii="Cambria" w:hAnsi="Cambria"/>
        </w:rPr>
        <w:t>Part A: PUBLIC NOTICE</w:t>
      </w:r>
    </w:p>
    <w:p w:rsidR="00A74630" w:rsidP="00A74630" w14:paraId="3AB913A9" w14:textId="18EE7E25">
      <w:pPr>
        <w:spacing w:before="100" w:beforeAutospacing="1" w:after="100" w:afterAutospacing="1" w:line="288" w:lineRule="atLeast"/>
        <w:rPr>
          <w:rFonts w:ascii="Cambria" w:eastAsia="Calibri" w:hAnsi="Cambria" w:cs="Times New Roman"/>
          <w:sz w:val="24"/>
        </w:rPr>
      </w:pPr>
      <w:r w:rsidRPr="00A74630">
        <w:rPr>
          <w:rFonts w:ascii="Cambria" w:eastAsia="Calibri" w:hAnsi="Cambria" w:cs="Times New Roman"/>
          <w:sz w:val="24"/>
        </w:rPr>
        <w:t xml:space="preserve">A 60-Day Federal Register Notice (FRN) for the collection published on </w:t>
      </w:r>
      <w:r w:rsidR="00D35DC2">
        <w:rPr>
          <w:rFonts w:ascii="Cambria" w:eastAsia="Calibri" w:hAnsi="Cambria" w:cs="Times New Roman"/>
          <w:szCs w:val="20"/>
        </w:rPr>
        <w:t>Wednesday, May 13, 2026</w:t>
      </w:r>
      <w:r w:rsidRPr="00A74630">
        <w:rPr>
          <w:rFonts w:ascii="Cambria" w:eastAsia="Calibri" w:hAnsi="Cambria" w:cs="Times New Roman"/>
          <w:sz w:val="24"/>
        </w:rPr>
        <w:t xml:space="preserve">.  The 60-Day FRN citation is </w:t>
      </w:r>
      <w:r w:rsidRPr="00C348A7" w:rsidR="00C348A7">
        <w:rPr>
          <w:rFonts w:ascii="Cambria" w:eastAsia="Calibri" w:hAnsi="Cambria" w:cs="Times New Roman"/>
          <w:sz w:val="24"/>
        </w:rPr>
        <w:t>91 FR 27036</w:t>
      </w:r>
      <w:r w:rsidR="00C348A7">
        <w:rPr>
          <w:rFonts w:ascii="Cambria" w:eastAsia="Calibri" w:hAnsi="Cambria" w:cs="Times New Roman"/>
          <w:sz w:val="24"/>
        </w:rPr>
        <w:t>.</w:t>
      </w:r>
    </w:p>
    <w:p w:rsidR="00D35DC2" w:rsidRPr="00A74630" w:rsidP="00A74630" w14:paraId="798A8990" w14:textId="28B86663">
      <w:pPr>
        <w:spacing w:before="100" w:beforeAutospacing="1" w:after="100" w:afterAutospacing="1" w:line="288" w:lineRule="atLeast"/>
        <w:rPr>
          <w:rFonts w:ascii="Cambria" w:eastAsia="Calibri" w:hAnsi="Cambria" w:cs="Times New Roman"/>
          <w:sz w:val="24"/>
        </w:rPr>
      </w:pPr>
      <w:r>
        <w:rPr>
          <w:rFonts w:ascii="Cambria" w:eastAsia="Calibri" w:hAnsi="Cambria" w:cs="Times New Roman"/>
          <w:sz w:val="24"/>
        </w:rPr>
        <w:t xml:space="preserve">No comments were </w:t>
      </w:r>
      <w:r w:rsidR="00A40C35">
        <w:rPr>
          <w:rFonts w:ascii="Cambria" w:eastAsia="Calibri" w:hAnsi="Cambria" w:cs="Times New Roman"/>
          <w:sz w:val="24"/>
        </w:rPr>
        <w:t>received during the 60-Day comment period.</w:t>
      </w:r>
    </w:p>
    <w:p w:rsidR="00A74630" w:rsidRPr="00A74630" w:rsidP="00A74630" w14:paraId="7AB555A8" w14:textId="693EC598">
      <w:pPr>
        <w:spacing w:before="100" w:beforeAutospacing="1" w:after="100" w:afterAutospacing="1" w:line="288" w:lineRule="atLeast"/>
        <w:rPr>
          <w:rFonts w:ascii="Cambria" w:eastAsia="Calibri" w:hAnsi="Cambria" w:cs="Times New Roman"/>
          <w:sz w:val="24"/>
        </w:rPr>
      </w:pPr>
      <w:r w:rsidRPr="00D63A14">
        <w:rPr>
          <w:rFonts w:ascii="Cambria" w:eastAsia="Calibri" w:hAnsi="Cambria" w:cs="Times New Roman"/>
          <w:sz w:val="24"/>
        </w:rPr>
        <w:t>A 30-Day Federal Register Notice for the collection published on</w:t>
      </w:r>
      <w:r w:rsidRPr="00D63A14" w:rsidR="00A3277F">
        <w:rPr>
          <w:rFonts w:ascii="Cambria" w:eastAsia="Calibri" w:hAnsi="Cambria" w:cs="Times New Roman"/>
          <w:sz w:val="24"/>
        </w:rPr>
        <w:t xml:space="preserve"> </w:t>
      </w:r>
      <w:r w:rsidR="00940BAD">
        <w:rPr>
          <w:rFonts w:ascii="Cambria" w:eastAsia="Calibri" w:hAnsi="Cambria" w:cs="Times New Roman"/>
          <w:sz w:val="24"/>
        </w:rPr>
        <w:t>Wednesday, September</w:t>
      </w:r>
      <w:r w:rsidR="00456BB2">
        <w:rPr>
          <w:rFonts w:ascii="Cambria" w:eastAsia="Calibri" w:hAnsi="Cambria" w:cs="Times New Roman"/>
          <w:sz w:val="24"/>
        </w:rPr>
        <w:t xml:space="preserve"> 2, 2026</w:t>
      </w:r>
      <w:r w:rsidRPr="00D63A14">
        <w:rPr>
          <w:rFonts w:ascii="Cambria" w:eastAsia="Calibri" w:hAnsi="Cambria" w:cs="Times New Roman"/>
          <w:sz w:val="24"/>
        </w:rPr>
        <w:t>.  The 30-Day FRN citation</w:t>
      </w:r>
      <w:r w:rsidRPr="00D63A14" w:rsidR="00A3277F">
        <w:rPr>
          <w:rFonts w:ascii="Cambria" w:eastAsia="Calibri" w:hAnsi="Cambria" w:cs="Times New Roman"/>
          <w:sz w:val="24"/>
        </w:rPr>
        <w:t xml:space="preserve"> </w:t>
      </w:r>
      <w:r w:rsidR="00940BAD">
        <w:rPr>
          <w:rFonts w:ascii="Cambria" w:eastAsia="Calibri" w:hAnsi="Cambria" w:cs="Times New Roman"/>
          <w:sz w:val="24"/>
        </w:rPr>
        <w:t xml:space="preserve">is </w:t>
      </w:r>
      <w:r w:rsidRPr="00940BAD" w:rsidR="00940BAD">
        <w:rPr>
          <w:rFonts w:ascii="Cambria" w:eastAsia="Calibri" w:hAnsi="Cambria" w:cs="Times New Roman"/>
          <w:sz w:val="24"/>
        </w:rPr>
        <w:t>91 FR</w:t>
      </w:r>
      <w:r w:rsidR="00940BAD">
        <w:rPr>
          <w:rFonts w:ascii="Cambria" w:eastAsia="Calibri" w:hAnsi="Cambria" w:cs="Times New Roman"/>
          <w:sz w:val="24"/>
        </w:rPr>
        <w:t>N</w:t>
      </w:r>
      <w:r w:rsidRPr="00940BAD" w:rsidR="00940BAD">
        <w:rPr>
          <w:rFonts w:ascii="Cambria" w:eastAsia="Calibri" w:hAnsi="Cambria" w:cs="Times New Roman"/>
          <w:sz w:val="24"/>
        </w:rPr>
        <w:t xml:space="preserve"> 56434</w:t>
      </w:r>
      <w:r w:rsidRPr="00D63A14" w:rsidR="00A3277F">
        <w:rPr>
          <w:rFonts w:ascii="Cambria" w:eastAsia="Calibri" w:hAnsi="Cambria" w:cs="Times New Roman"/>
          <w:sz w:val="24"/>
        </w:rPr>
        <w:t>.</w:t>
      </w:r>
    </w:p>
    <w:p w:rsidR="007766F5" w:rsidRPr="000A2CCF" w:rsidP="007C584E" w14:paraId="7CAC4D13" w14:textId="372F0206">
      <w:pPr>
        <w:pStyle w:val="NormalWeb"/>
        <w:spacing w:line="288" w:lineRule="atLeast"/>
        <w:ind w:left="360"/>
        <w:rPr>
          <w:rFonts w:ascii="Cambria" w:hAnsi="Cambria" w:eastAsiaTheme="minorHAnsi"/>
        </w:rPr>
      </w:pPr>
      <w:r w:rsidRPr="000A2CCF">
        <w:rPr>
          <w:rFonts w:ascii="Cambria" w:hAnsi="Cambria" w:eastAsiaTheme="minorHAnsi"/>
        </w:rPr>
        <w:t>Part B: CONSULTATION</w:t>
      </w:r>
    </w:p>
    <w:p w:rsidR="007766F5" w:rsidRPr="000A2CCF" w:rsidP="007766F5" w14:paraId="7915C703" w14:textId="77777777">
      <w:pPr>
        <w:pStyle w:val="NormalWeb"/>
        <w:spacing w:line="288" w:lineRule="atLeast"/>
        <w:ind w:left="360"/>
        <w:rPr>
          <w:rFonts w:ascii="Cambria" w:hAnsi="Cambria" w:eastAsiaTheme="minorHAnsi"/>
        </w:rPr>
      </w:pPr>
      <w:r w:rsidRPr="000A2CCF">
        <w:rPr>
          <w:rFonts w:ascii="Cambria" w:hAnsi="Cambria" w:eastAsiaTheme="minorHAnsi"/>
        </w:rPr>
        <w:t xml:space="preserve">No additional consultation apart from soliciting public comments through the 60-Day Federal Register Notice was conducted for this submission. </w:t>
      </w:r>
    </w:p>
    <w:p w:rsidR="007766F5" w:rsidRPr="000A2CCF" w:rsidP="007766F5" w14:paraId="5380BAB2" w14:textId="77777777">
      <w:pPr>
        <w:pStyle w:val="ListParagraph"/>
        <w:numPr>
          <w:ilvl w:val="0"/>
          <w:numId w:val="1"/>
        </w:numPr>
        <w:spacing w:after="0" w:line="240" w:lineRule="auto"/>
        <w:rPr>
          <w:rFonts w:ascii="Cambria" w:hAnsi="Cambria" w:cs="Times New Roman"/>
          <w:sz w:val="24"/>
          <w:szCs w:val="24"/>
          <w:u w:val="single"/>
        </w:rPr>
      </w:pPr>
      <w:r w:rsidRPr="000A2CCF">
        <w:rPr>
          <w:rFonts w:ascii="Cambria" w:hAnsi="Cambria" w:cs="Times New Roman"/>
          <w:sz w:val="24"/>
          <w:szCs w:val="24"/>
          <w:u w:val="single"/>
        </w:rPr>
        <w:t>Gifts or Payment</w:t>
      </w:r>
    </w:p>
    <w:p w:rsidR="007766F5" w:rsidRPr="000A2CCF" w:rsidP="007766F5" w14:paraId="0C871B34" w14:textId="77777777">
      <w:pPr>
        <w:pStyle w:val="ListParagraph"/>
        <w:spacing w:after="0" w:line="240" w:lineRule="auto"/>
        <w:ind w:left="360"/>
        <w:rPr>
          <w:rFonts w:ascii="Cambria" w:hAnsi="Cambria" w:cs="Times New Roman"/>
          <w:i/>
          <w:sz w:val="24"/>
          <w:szCs w:val="24"/>
        </w:rPr>
      </w:pPr>
      <w:r w:rsidRPr="000A2CCF">
        <w:rPr>
          <w:rFonts w:ascii="Cambria" w:hAnsi="Cambria" w:cs="Times New Roman"/>
          <w:sz w:val="24"/>
          <w:szCs w:val="24"/>
        </w:rPr>
        <w:t>No payments or gifts are being offered to respondents as an incentive to participate in the collection.</w:t>
      </w:r>
      <w:r w:rsidRPr="000A2CCF">
        <w:rPr>
          <w:rFonts w:ascii="Cambria" w:hAnsi="Cambria" w:cs="Times New Roman"/>
          <w:i/>
          <w:sz w:val="24"/>
          <w:szCs w:val="24"/>
        </w:rPr>
        <w:t xml:space="preserve"> </w:t>
      </w:r>
    </w:p>
    <w:p w:rsidR="007766F5" w:rsidRPr="000A2CCF" w:rsidP="007766F5" w14:paraId="362B59E1" w14:textId="77777777">
      <w:pPr>
        <w:spacing w:after="0" w:line="240" w:lineRule="auto"/>
        <w:ind w:left="360"/>
        <w:rPr>
          <w:rFonts w:ascii="Cambria" w:hAnsi="Cambria" w:cs="Times New Roman"/>
          <w:i/>
          <w:sz w:val="24"/>
          <w:szCs w:val="24"/>
        </w:rPr>
      </w:pPr>
      <w:r w:rsidRPr="000A2CCF">
        <w:rPr>
          <w:rFonts w:ascii="Cambria" w:hAnsi="Cambria" w:cs="Times New Roman"/>
          <w:i/>
          <w:sz w:val="24"/>
          <w:szCs w:val="24"/>
        </w:rPr>
        <w:t xml:space="preserve"> </w:t>
      </w:r>
    </w:p>
    <w:p w:rsidR="007766F5" w:rsidRPr="000A2CCF" w:rsidP="007766F5" w14:paraId="3823EB39" w14:textId="77777777">
      <w:pPr>
        <w:pStyle w:val="ListParagraph"/>
        <w:numPr>
          <w:ilvl w:val="0"/>
          <w:numId w:val="1"/>
        </w:numPr>
        <w:spacing w:after="0" w:line="240" w:lineRule="auto"/>
        <w:rPr>
          <w:rFonts w:ascii="Cambria" w:hAnsi="Cambria" w:cs="Times New Roman"/>
          <w:i/>
          <w:sz w:val="24"/>
          <w:szCs w:val="24"/>
          <w:u w:val="single"/>
        </w:rPr>
      </w:pPr>
      <w:r w:rsidRPr="000A2CCF">
        <w:rPr>
          <w:rFonts w:ascii="Cambria" w:hAnsi="Cambria" w:cs="Times New Roman"/>
          <w:sz w:val="24"/>
          <w:szCs w:val="24"/>
        </w:rPr>
        <w:t xml:space="preserve"> </w:t>
      </w:r>
      <w:r w:rsidRPr="000A2CCF">
        <w:rPr>
          <w:rFonts w:ascii="Cambria" w:hAnsi="Cambria" w:cs="Times New Roman"/>
          <w:sz w:val="24"/>
          <w:szCs w:val="24"/>
          <w:u w:val="single"/>
        </w:rPr>
        <w:t xml:space="preserve">Confidentiality </w:t>
      </w:r>
    </w:p>
    <w:p w:rsidR="007766F5" w:rsidRPr="000A2CCF" w:rsidP="007766F5" w14:paraId="5503C56B" w14:textId="77777777">
      <w:pPr>
        <w:spacing w:after="0" w:line="240" w:lineRule="auto"/>
        <w:rPr>
          <w:rFonts w:ascii="Cambria" w:hAnsi="Cambria" w:cs="Times New Roman"/>
          <w:i/>
          <w:sz w:val="24"/>
          <w:szCs w:val="24"/>
          <w:u w:val="single"/>
        </w:rPr>
      </w:pPr>
    </w:p>
    <w:p w:rsidR="007766F5" w:rsidRPr="000A2CCF" w:rsidP="007766F5" w14:paraId="0CB9804D" w14:textId="2255EB9B">
      <w:pPr>
        <w:pStyle w:val="NormalWeb"/>
        <w:spacing w:before="0" w:beforeAutospacing="0" w:after="0" w:afterAutospacing="0"/>
        <w:ind w:left="720"/>
        <w:rPr>
          <w:rFonts w:ascii="Cambria" w:hAnsi="Cambria"/>
        </w:rPr>
      </w:pPr>
      <w:r w:rsidRPr="000A2CCF">
        <w:rPr>
          <w:rFonts w:ascii="Cambria" w:hAnsi="Cambria"/>
        </w:rPr>
        <w:t xml:space="preserve">This information collection does not ask the respondent to submit proprietary, trade secret or confidential information to the Department of </w:t>
      </w:r>
      <w:r w:rsidR="004659B1">
        <w:rPr>
          <w:rFonts w:ascii="Cambria" w:hAnsi="Cambria"/>
        </w:rPr>
        <w:t>War</w:t>
      </w:r>
      <w:r w:rsidRPr="000A2CCF">
        <w:rPr>
          <w:rFonts w:ascii="Cambria" w:hAnsi="Cambria"/>
        </w:rPr>
        <w:t>.</w:t>
      </w:r>
    </w:p>
    <w:p w:rsidR="007766F5" w:rsidRPr="000A2CCF" w:rsidP="007766F5" w14:paraId="437BC910" w14:textId="77777777">
      <w:pPr>
        <w:pStyle w:val="NormalWeb"/>
        <w:spacing w:before="0" w:beforeAutospacing="0" w:after="0" w:afterAutospacing="0"/>
        <w:ind w:left="720"/>
        <w:rPr>
          <w:rFonts w:ascii="Cambria" w:hAnsi="Cambria"/>
        </w:rPr>
      </w:pPr>
    </w:p>
    <w:p w:rsidR="007766F5" w:rsidRPr="000A2CCF" w:rsidP="007766F5" w14:paraId="7EDD4266" w14:textId="77777777">
      <w:pPr>
        <w:pStyle w:val="NormalWeb"/>
        <w:spacing w:before="0" w:beforeAutospacing="0" w:after="0" w:afterAutospacing="0"/>
        <w:ind w:left="720"/>
        <w:rPr>
          <w:rFonts w:ascii="Cambria" w:hAnsi="Cambria"/>
        </w:rPr>
      </w:pPr>
      <w:r w:rsidRPr="000A2CCF">
        <w:rPr>
          <w:rFonts w:ascii="Cambria" w:hAnsi="Cambria"/>
        </w:rPr>
        <w:t>Each form contains a Privacy Act Statement outlining the applicable Authorities, Purposes, Uses and Disclosure of the provided information.</w:t>
      </w:r>
    </w:p>
    <w:p w:rsidR="007766F5" w:rsidRPr="000A2CCF" w:rsidP="007766F5" w14:paraId="09495039" w14:textId="77777777">
      <w:pPr>
        <w:pStyle w:val="NormalWeb"/>
        <w:spacing w:before="0" w:beforeAutospacing="0" w:after="0" w:afterAutospacing="0"/>
        <w:ind w:left="720"/>
        <w:rPr>
          <w:rFonts w:ascii="Cambria" w:hAnsi="Cambria"/>
        </w:rPr>
      </w:pPr>
    </w:p>
    <w:p w:rsidR="007766F5" w:rsidRPr="000A2CCF" w:rsidP="007766F5" w14:paraId="5C975646" w14:textId="77777777">
      <w:pPr>
        <w:pStyle w:val="NormalWeb"/>
        <w:spacing w:before="0" w:beforeAutospacing="0" w:after="0" w:afterAutospacing="0"/>
        <w:ind w:left="720"/>
        <w:rPr>
          <w:rFonts w:ascii="Cambria" w:hAnsi="Cambria"/>
        </w:rPr>
      </w:pPr>
      <w:r w:rsidRPr="000A2CCF">
        <w:rPr>
          <w:rFonts w:ascii="Cambria" w:hAnsi="Cambria"/>
        </w:rPr>
        <w:t xml:space="preserve">All information is collected, maintained and used in accordance with Federal Law and regulations and information is secured to protect information.  All records are maintained as a hard copy and stored in secure, limited access, or monitored areas.  Physical entry by unauthorized </w:t>
      </w:r>
      <w:r w:rsidRPr="000A2CCF">
        <w:rPr>
          <w:rFonts w:ascii="Cambria" w:hAnsi="Cambria"/>
        </w:rPr>
        <w:t>persons</w:t>
      </w:r>
      <w:r w:rsidRPr="000A2CCF">
        <w:rPr>
          <w:rFonts w:ascii="Cambria" w:hAnsi="Cambria"/>
        </w:rPr>
        <w:t xml:space="preserve"> is restricted </w:t>
      </w:r>
      <w:r w:rsidRPr="000A2CCF">
        <w:rPr>
          <w:rFonts w:ascii="Cambria" w:hAnsi="Cambria"/>
        </w:rPr>
        <w:t>through the use of</w:t>
      </w:r>
      <w:r w:rsidRPr="000A2CCF">
        <w:rPr>
          <w:rFonts w:ascii="Cambria" w:hAnsi="Cambria"/>
        </w:rPr>
        <w:t xml:space="preserve"> locks, passwords, or similar </w:t>
      </w:r>
      <w:r w:rsidRPr="000A2CCF">
        <w:rPr>
          <w:rFonts w:ascii="Cambria" w:hAnsi="Cambria"/>
        </w:rPr>
        <w:t>system</w:t>
      </w:r>
      <w:r w:rsidRPr="000A2CCF">
        <w:rPr>
          <w:rFonts w:ascii="Cambria" w:hAnsi="Cambria"/>
        </w:rPr>
        <w:t>.  Access to personal information is limited to those individuals who require the records to perform official assigned duties.</w:t>
      </w:r>
    </w:p>
    <w:p w:rsidR="007766F5" w:rsidRPr="000A2CCF" w:rsidP="007766F5" w14:paraId="34D5A4C8" w14:textId="77777777">
      <w:pPr>
        <w:pStyle w:val="NormalWeb"/>
        <w:spacing w:before="0" w:beforeAutospacing="0" w:after="0" w:afterAutospacing="0"/>
        <w:ind w:left="720"/>
        <w:rPr>
          <w:rFonts w:ascii="Cambria" w:hAnsi="Cambria"/>
          <w:color w:val="000000"/>
        </w:rPr>
      </w:pPr>
    </w:p>
    <w:p w:rsidR="007766F5" w:rsidRPr="000A2CCF" w:rsidP="007766F5" w14:paraId="031F4EF9" w14:textId="283C4676">
      <w:pPr>
        <w:pStyle w:val="NormalWeb"/>
        <w:spacing w:before="0" w:beforeAutospacing="0" w:after="0" w:afterAutospacing="0"/>
        <w:ind w:left="720"/>
        <w:rPr>
          <w:rFonts w:ascii="Cambria" w:hAnsi="Cambria"/>
        </w:rPr>
      </w:pPr>
      <w:r w:rsidRPr="000A2CCF">
        <w:rPr>
          <w:rFonts w:ascii="Cambria" w:hAnsi="Cambria"/>
          <w:color w:val="000000"/>
        </w:rPr>
        <w:t xml:space="preserve">As electronic collection systems are developed, a Privacy Impact Assessment will be conducted for all forms by the respective Military service. </w:t>
      </w:r>
    </w:p>
    <w:p w:rsidR="007766F5" w:rsidRPr="000A2CCF" w:rsidP="007766F5" w14:paraId="6325506A" w14:textId="77777777">
      <w:pPr>
        <w:pStyle w:val="NormalWeb"/>
        <w:spacing w:before="0" w:beforeAutospacing="0" w:after="0" w:afterAutospacing="0"/>
        <w:ind w:left="720"/>
        <w:rPr>
          <w:rFonts w:ascii="Cambria" w:hAnsi="Cambria"/>
        </w:rPr>
      </w:pPr>
    </w:p>
    <w:p w:rsidR="007766F5" w:rsidRPr="000A2CCF" w:rsidP="007766F5" w14:paraId="298AE7ED" w14:textId="76161A98">
      <w:pPr>
        <w:pStyle w:val="NormalWeb"/>
        <w:spacing w:before="0" w:beforeAutospacing="0" w:after="0" w:afterAutospacing="0"/>
        <w:ind w:left="720"/>
        <w:rPr>
          <w:rFonts w:ascii="Cambria" w:hAnsi="Cambria"/>
        </w:rPr>
      </w:pPr>
      <w:r w:rsidRPr="00111165">
        <w:rPr>
          <w:rFonts w:ascii="Cambria" w:hAnsi="Cambria"/>
        </w:rPr>
        <w:t>Each</w:t>
      </w:r>
      <w:r w:rsidRPr="000A2CCF">
        <w:rPr>
          <w:rFonts w:ascii="Cambria" w:hAnsi="Cambria"/>
        </w:rPr>
        <w:t xml:space="preserve"> Military Service has an applicable SORN as stated below:</w:t>
      </w:r>
    </w:p>
    <w:p w:rsidR="007766F5" w:rsidRPr="000A2CCF" w:rsidP="007766F5" w14:paraId="50F02B6A" w14:textId="77777777">
      <w:pPr>
        <w:pStyle w:val="NormalWeb"/>
        <w:spacing w:before="0" w:beforeAutospacing="0" w:after="0" w:afterAutospacing="0"/>
        <w:ind w:left="720"/>
        <w:rPr>
          <w:rFonts w:ascii="Cambria" w:hAnsi="Cambria"/>
        </w:rPr>
      </w:pPr>
    </w:p>
    <w:p w:rsidR="007766F5" w:rsidRPr="00111165" w:rsidP="007766F5" w14:paraId="28BE63D1" w14:textId="77777777">
      <w:pPr>
        <w:pStyle w:val="NormalWeb"/>
        <w:spacing w:before="0" w:beforeAutospacing="0" w:after="0" w:afterAutospacing="0"/>
        <w:ind w:left="720"/>
        <w:rPr>
          <w:rFonts w:ascii="Cambria" w:hAnsi="Cambria"/>
        </w:rPr>
      </w:pPr>
      <w:r w:rsidRPr="00111165">
        <w:rPr>
          <w:rFonts w:ascii="Cambria" w:hAnsi="Cambria"/>
        </w:rPr>
        <w:t>ARMY</w:t>
      </w:r>
    </w:p>
    <w:p w:rsidR="007766F5" w:rsidRPr="00111165" w:rsidP="007766F5" w14:paraId="2B080864" w14:textId="2B67D9C9">
      <w:pPr>
        <w:pStyle w:val="NormalWeb"/>
        <w:spacing w:before="0" w:beforeAutospacing="0" w:after="0" w:afterAutospacing="0"/>
        <w:ind w:left="720"/>
        <w:rPr>
          <w:rFonts w:ascii="Cambria" w:hAnsi="Cambria"/>
        </w:rPr>
      </w:pPr>
      <w:r w:rsidRPr="00111165">
        <w:rPr>
          <w:rFonts w:ascii="Cambria" w:hAnsi="Cambria"/>
        </w:rPr>
        <w:t xml:space="preserve">SORN ID Number: </w:t>
      </w:r>
      <w:r w:rsidRPr="00111165" w:rsidR="002B5738">
        <w:rPr>
          <w:rFonts w:ascii="Cambria" w:hAnsi="Cambria"/>
        </w:rPr>
        <w:t>A0215 FMWRC</w:t>
      </w:r>
    </w:p>
    <w:p w:rsidR="007766F5" w:rsidRPr="00111165" w:rsidP="007766F5" w14:paraId="6E36B865" w14:textId="0F12CF30">
      <w:pPr>
        <w:spacing w:after="0" w:line="240" w:lineRule="auto"/>
        <w:ind w:left="720"/>
        <w:rPr>
          <w:rFonts w:ascii="Cambria" w:eastAsia="Times New Roman" w:hAnsi="Cambria" w:cs="Times New Roman"/>
          <w:sz w:val="24"/>
          <w:szCs w:val="24"/>
        </w:rPr>
      </w:pPr>
      <w:r w:rsidRPr="00111165">
        <w:rPr>
          <w:rFonts w:ascii="Cambria" w:hAnsi="Cambria" w:cs="Times New Roman"/>
          <w:sz w:val="24"/>
          <w:szCs w:val="24"/>
        </w:rPr>
        <w:t xml:space="preserve">SORN Title: </w:t>
      </w:r>
      <w:r w:rsidRPr="00111165" w:rsidR="002B5738">
        <w:rPr>
          <w:rFonts w:ascii="Cambria" w:eastAsia="Times New Roman" w:hAnsi="Cambria" w:cs="Times New Roman"/>
          <w:sz w:val="24"/>
          <w:szCs w:val="24"/>
        </w:rPr>
        <w:t>General Morale, Welfare, Recreation, and Entertainment Records (July 07, 2008, 73 FR 38420)</w:t>
      </w:r>
    </w:p>
    <w:p w:rsidR="007766F5" w:rsidRPr="000A2CCF" w:rsidP="007766F5" w14:paraId="444CF340" w14:textId="4FB5ACBF">
      <w:pPr>
        <w:spacing w:after="0" w:line="240" w:lineRule="auto"/>
        <w:ind w:left="720"/>
        <w:rPr>
          <w:rFonts w:ascii="Cambria" w:hAnsi="Cambria" w:cs="Times New Roman"/>
          <w:sz w:val="24"/>
          <w:szCs w:val="24"/>
        </w:rPr>
      </w:pPr>
      <w:r w:rsidRPr="00111165">
        <w:rPr>
          <w:rFonts w:ascii="Cambria" w:hAnsi="Cambria" w:cs="Times New Roman"/>
          <w:sz w:val="24"/>
          <w:szCs w:val="24"/>
        </w:rPr>
        <w:t xml:space="preserve">SORN Website address: </w:t>
      </w:r>
      <w:r w:rsidR="002B5738">
        <w:rPr>
          <w:rStyle w:val="Hyperlink"/>
          <w:rFonts w:ascii="Cambria" w:hAnsi="Cambria" w:cs="Times New Roman"/>
          <w:sz w:val="24"/>
          <w:szCs w:val="24"/>
        </w:rPr>
        <w:t xml:space="preserve"> </w:t>
      </w:r>
      <w:r w:rsidRPr="00216788" w:rsidR="00216788">
        <w:rPr>
          <w:rStyle w:val="Hyperlink"/>
          <w:rFonts w:ascii="Cambria" w:hAnsi="Cambria" w:cs="Times New Roman"/>
          <w:sz w:val="24"/>
          <w:szCs w:val="24"/>
        </w:rPr>
        <w:t>https://doc.defense.gov/DIRECTORATES/Privacy-and-Civil-Liberties-Directorate/Privacy/SORNsIndex/Article/4012180/a0215-fmwrc/</w:t>
      </w:r>
    </w:p>
    <w:p w:rsidR="007766F5" w:rsidRPr="000A2CCF" w:rsidP="007766F5" w14:paraId="571CC221" w14:textId="77777777">
      <w:pPr>
        <w:spacing w:after="0" w:line="240" w:lineRule="auto"/>
        <w:ind w:left="720"/>
        <w:rPr>
          <w:rFonts w:ascii="Cambria" w:hAnsi="Cambria" w:cs="Times New Roman"/>
          <w:sz w:val="24"/>
          <w:szCs w:val="24"/>
        </w:rPr>
      </w:pPr>
    </w:p>
    <w:p w:rsidR="007766F5" w:rsidRPr="000A2CCF" w:rsidP="007766F5" w14:paraId="05504AB4" w14:textId="77777777">
      <w:pPr>
        <w:spacing w:after="0" w:line="240" w:lineRule="auto"/>
        <w:ind w:left="720"/>
        <w:rPr>
          <w:rFonts w:ascii="Cambria" w:hAnsi="Cambria" w:cs="Times New Roman"/>
          <w:sz w:val="24"/>
          <w:szCs w:val="24"/>
        </w:rPr>
      </w:pPr>
      <w:r w:rsidRPr="000A2CCF">
        <w:rPr>
          <w:rFonts w:ascii="Cambria" w:hAnsi="Cambria" w:cs="Times New Roman"/>
          <w:sz w:val="24"/>
          <w:szCs w:val="24"/>
        </w:rPr>
        <w:t>AIR FORCE</w:t>
      </w:r>
    </w:p>
    <w:p w:rsidR="007766F5" w:rsidRPr="000A2CCF" w:rsidP="007766F5" w14:paraId="744E7F47" w14:textId="77777777">
      <w:pPr>
        <w:pStyle w:val="NormalWeb"/>
        <w:spacing w:before="0" w:beforeAutospacing="0" w:after="0" w:afterAutospacing="0"/>
        <w:ind w:left="720"/>
        <w:rPr>
          <w:rFonts w:ascii="Cambria" w:hAnsi="Cambria"/>
        </w:rPr>
      </w:pPr>
      <w:r w:rsidRPr="000A2CCF">
        <w:rPr>
          <w:rFonts w:ascii="Cambria" w:hAnsi="Cambria"/>
        </w:rPr>
        <w:t>SORN ID Number: F034 AF SVA C</w:t>
      </w:r>
    </w:p>
    <w:p w:rsidR="007766F5" w:rsidRPr="000A2CCF" w:rsidP="007766F5" w14:paraId="0275C739" w14:textId="77777777">
      <w:pPr>
        <w:spacing w:after="0" w:line="240" w:lineRule="auto"/>
        <w:ind w:left="720"/>
        <w:rPr>
          <w:rFonts w:ascii="Cambria" w:hAnsi="Cambria" w:cs="Times New Roman"/>
          <w:sz w:val="24"/>
          <w:szCs w:val="24"/>
        </w:rPr>
      </w:pPr>
      <w:r w:rsidRPr="000A2CCF">
        <w:rPr>
          <w:rFonts w:ascii="Cambria" w:hAnsi="Cambria" w:cs="Times New Roman"/>
          <w:sz w:val="24"/>
          <w:szCs w:val="24"/>
        </w:rPr>
        <w:t>SORN Title: Child Development/Youth Programs Records (March 13, 1998, 63 FR 12457)</w:t>
      </w:r>
    </w:p>
    <w:p w:rsidR="007766F5" w:rsidRPr="000A2CCF" w:rsidP="007766F5" w14:paraId="7B689611" w14:textId="07B1069D">
      <w:pPr>
        <w:spacing w:after="0" w:line="240" w:lineRule="auto"/>
        <w:ind w:left="720"/>
        <w:rPr>
          <w:rFonts w:ascii="Cambria" w:hAnsi="Cambria" w:cs="Times New Roman"/>
          <w:sz w:val="24"/>
          <w:szCs w:val="24"/>
        </w:rPr>
      </w:pPr>
      <w:r w:rsidRPr="000A2CCF">
        <w:rPr>
          <w:rFonts w:ascii="Cambria" w:hAnsi="Cambria" w:cs="Times New Roman"/>
          <w:sz w:val="24"/>
          <w:szCs w:val="24"/>
        </w:rPr>
        <w:t xml:space="preserve">SORN Website address: </w:t>
      </w:r>
      <w:hyperlink r:id="rId5" w:history="1">
        <w:r w:rsidRPr="00545ECE" w:rsidR="00216788">
          <w:rPr>
            <w:rStyle w:val="Hyperlink"/>
            <w:rFonts w:ascii="Cambria" w:hAnsi="Cambria" w:cs="Times New Roman"/>
            <w:sz w:val="24"/>
            <w:szCs w:val="24"/>
          </w:rPr>
          <w:t>https://doc.defense.gov/DIRECTORATES/Privacy-and-Civil-Liberties-Directorate/Priv</w:t>
        </w:r>
        <w:r w:rsidRPr="00545ECE" w:rsidR="00216788">
          <w:rPr>
            <w:rStyle w:val="Hyperlink"/>
            <w:rFonts w:ascii="Cambria" w:hAnsi="Cambria" w:cs="Times New Roman"/>
            <w:sz w:val="24"/>
            <w:szCs w:val="24"/>
          </w:rPr>
          <w:t>a</w:t>
        </w:r>
        <w:r w:rsidRPr="00545ECE" w:rsidR="00216788">
          <w:rPr>
            <w:rStyle w:val="Hyperlink"/>
            <w:rFonts w:ascii="Cambria" w:hAnsi="Cambria" w:cs="Times New Roman"/>
            <w:sz w:val="24"/>
            <w:szCs w:val="24"/>
          </w:rPr>
          <w:t>cy/SORNsIndex/Article/4010121/f034-af-sva-c/</w:t>
        </w:r>
      </w:hyperlink>
      <w:r w:rsidR="00216788">
        <w:rPr>
          <w:rFonts w:ascii="Cambria" w:hAnsi="Cambria" w:cs="Times New Roman"/>
          <w:sz w:val="24"/>
          <w:szCs w:val="24"/>
        </w:rPr>
        <w:t xml:space="preserve"> </w:t>
      </w:r>
      <w:r w:rsidRPr="000A2CCF">
        <w:rPr>
          <w:rFonts w:ascii="Cambria" w:hAnsi="Cambria" w:cs="Times New Roman"/>
          <w:sz w:val="24"/>
          <w:szCs w:val="24"/>
        </w:rPr>
        <w:t xml:space="preserve"> </w:t>
      </w:r>
    </w:p>
    <w:p w:rsidR="007766F5" w:rsidRPr="000A2CCF" w:rsidP="007766F5" w14:paraId="76520B80" w14:textId="77777777">
      <w:pPr>
        <w:spacing w:after="0" w:line="240" w:lineRule="auto"/>
        <w:ind w:left="720"/>
        <w:rPr>
          <w:rFonts w:ascii="Cambria" w:eastAsia="Times New Roman" w:hAnsi="Cambria" w:cs="Times New Roman"/>
          <w:sz w:val="24"/>
          <w:szCs w:val="24"/>
        </w:rPr>
      </w:pPr>
    </w:p>
    <w:p w:rsidR="007766F5" w:rsidRPr="000A2CCF" w:rsidP="007766F5" w14:paraId="4490320C" w14:textId="77777777">
      <w:pPr>
        <w:pStyle w:val="NormalWeb"/>
        <w:spacing w:before="0" w:beforeAutospacing="0" w:after="0" w:afterAutospacing="0"/>
        <w:ind w:left="720"/>
        <w:rPr>
          <w:rFonts w:ascii="Cambria" w:hAnsi="Cambria"/>
        </w:rPr>
      </w:pPr>
      <w:r w:rsidRPr="000A2CCF">
        <w:rPr>
          <w:rFonts w:ascii="Cambria" w:hAnsi="Cambria"/>
        </w:rPr>
        <w:t>NAVY</w:t>
      </w:r>
    </w:p>
    <w:p w:rsidR="007766F5" w:rsidRPr="000A2CCF" w:rsidP="007766F5" w14:paraId="6ADCDCA2" w14:textId="77777777">
      <w:pPr>
        <w:pStyle w:val="NormalWeb"/>
        <w:spacing w:before="0" w:beforeAutospacing="0" w:after="0" w:afterAutospacing="0"/>
        <w:ind w:left="720"/>
        <w:rPr>
          <w:rFonts w:ascii="Cambria" w:hAnsi="Cambria"/>
        </w:rPr>
      </w:pPr>
      <w:r w:rsidRPr="000A2CCF">
        <w:rPr>
          <w:rFonts w:ascii="Cambria" w:hAnsi="Cambria"/>
        </w:rPr>
        <w:t>SORN ID Number: NM01754-3</w:t>
      </w:r>
    </w:p>
    <w:p w:rsidR="007766F5" w:rsidRPr="000A2CCF" w:rsidP="007766F5" w14:paraId="360930BB" w14:textId="77777777">
      <w:pPr>
        <w:spacing w:after="0" w:line="240" w:lineRule="auto"/>
        <w:ind w:left="720"/>
        <w:rPr>
          <w:rFonts w:ascii="Cambria" w:hAnsi="Cambria" w:cs="Times New Roman"/>
          <w:sz w:val="24"/>
          <w:szCs w:val="24"/>
        </w:rPr>
      </w:pPr>
      <w:r w:rsidRPr="000A2CCF">
        <w:rPr>
          <w:rFonts w:ascii="Cambria" w:hAnsi="Cambria" w:cs="Times New Roman"/>
          <w:sz w:val="24"/>
          <w:szCs w:val="24"/>
        </w:rPr>
        <w:t>SORN Title: DON Child and Youth Program (May 27, 2010, 75 FR 29728)</w:t>
      </w:r>
    </w:p>
    <w:p w:rsidR="00216788" w:rsidP="007766F5" w14:paraId="4094D0FB" w14:textId="745E35FE">
      <w:pPr>
        <w:pStyle w:val="NormalWeb"/>
        <w:spacing w:before="0" w:beforeAutospacing="0" w:after="0" w:afterAutospacing="0"/>
        <w:ind w:left="720"/>
        <w:rPr>
          <w:rFonts w:ascii="Cambria" w:hAnsi="Cambria"/>
        </w:rPr>
      </w:pPr>
      <w:r w:rsidRPr="000A2CCF">
        <w:rPr>
          <w:rFonts w:ascii="Cambria" w:hAnsi="Cambria"/>
        </w:rPr>
        <w:t xml:space="preserve">SORN Website address: </w:t>
      </w:r>
      <w:hyperlink r:id="rId6" w:history="1">
        <w:r w:rsidRPr="00545ECE">
          <w:rPr>
            <w:rStyle w:val="Hyperlink"/>
            <w:rFonts w:ascii="Cambria" w:hAnsi="Cambria"/>
          </w:rPr>
          <w:t>https://doc.defense.gov/DIRECTORATES/Privacy-and-Civil-Liberties-Directorate/Privacy/SORNsIndex/Article/4010277/nm01754-3/</w:t>
        </w:r>
      </w:hyperlink>
      <w:r>
        <w:rPr>
          <w:rFonts w:ascii="Cambria" w:hAnsi="Cambria"/>
        </w:rPr>
        <w:t xml:space="preserve"> </w:t>
      </w:r>
    </w:p>
    <w:p w:rsidR="003938F8" w:rsidP="007766F5" w14:paraId="33237E3B" w14:textId="73AE6F07">
      <w:pPr>
        <w:pStyle w:val="NormalWeb"/>
        <w:spacing w:before="0" w:beforeAutospacing="0" w:after="0" w:afterAutospacing="0"/>
        <w:ind w:left="720"/>
        <w:rPr>
          <w:rFonts w:ascii="Cambria" w:hAnsi="Cambria"/>
        </w:rPr>
      </w:pPr>
    </w:p>
    <w:p w:rsidR="003938F8" w:rsidP="007766F5" w14:paraId="05E65855" w14:textId="3A0FFFEF">
      <w:pPr>
        <w:pStyle w:val="NormalWeb"/>
        <w:spacing w:before="0" w:beforeAutospacing="0" w:after="0" w:afterAutospacing="0"/>
        <w:ind w:left="720"/>
        <w:rPr>
          <w:rFonts w:ascii="Cambria" w:hAnsi="Cambria"/>
        </w:rPr>
      </w:pPr>
      <w:r>
        <w:rPr>
          <w:rFonts w:ascii="Cambria" w:hAnsi="Cambria"/>
        </w:rPr>
        <w:t>Records are maintained</w:t>
      </w:r>
      <w:r w:rsidRPr="003938F8">
        <w:rPr>
          <w:rFonts w:ascii="Cambria" w:hAnsi="Cambria"/>
        </w:rPr>
        <w:t xml:space="preserve"> in accordance with appropriate Army, Navy, and Air Force retentions schedules.</w:t>
      </w:r>
    </w:p>
    <w:p w:rsidR="003938F8" w:rsidP="007766F5" w14:paraId="6F8C8FF6" w14:textId="7E7BB2F8">
      <w:pPr>
        <w:pStyle w:val="NormalWeb"/>
        <w:spacing w:before="0" w:beforeAutospacing="0" w:after="0" w:afterAutospacing="0"/>
        <w:ind w:left="720"/>
        <w:rPr>
          <w:rStyle w:val="Hyperlink"/>
          <w:rFonts w:ascii="Cambria" w:hAnsi="Cambria"/>
        </w:rPr>
      </w:pPr>
    </w:p>
    <w:p w:rsidR="007766F5" w:rsidRPr="000A2CCF" w:rsidP="007766F5" w14:paraId="2B85DC7F" w14:textId="77777777">
      <w:pPr>
        <w:pStyle w:val="ListParagraph"/>
        <w:numPr>
          <w:ilvl w:val="0"/>
          <w:numId w:val="1"/>
        </w:numPr>
        <w:spacing w:after="0" w:line="240" w:lineRule="auto"/>
        <w:rPr>
          <w:rFonts w:ascii="Cambria" w:hAnsi="Cambria" w:cs="Times New Roman"/>
          <w:sz w:val="24"/>
          <w:szCs w:val="24"/>
          <w:u w:val="single"/>
        </w:rPr>
      </w:pPr>
      <w:r w:rsidRPr="000A2CCF">
        <w:rPr>
          <w:rFonts w:ascii="Cambria" w:hAnsi="Cambria" w:cs="Times New Roman"/>
          <w:sz w:val="24"/>
          <w:szCs w:val="24"/>
          <w:u w:val="single"/>
        </w:rPr>
        <w:t xml:space="preserve"> Sensitive Questions</w:t>
      </w:r>
    </w:p>
    <w:p w:rsidR="007766F5" w:rsidRPr="000A2CCF" w:rsidP="007766F5" w14:paraId="4968CFC6" w14:textId="3057FF7B">
      <w:pPr>
        <w:spacing w:after="0" w:line="240" w:lineRule="auto"/>
        <w:ind w:left="360"/>
        <w:rPr>
          <w:rFonts w:ascii="Cambria" w:hAnsi="Cambria" w:cs="Times New Roman"/>
          <w:sz w:val="24"/>
          <w:szCs w:val="24"/>
        </w:rPr>
      </w:pPr>
      <w:r w:rsidRPr="000A2CCF">
        <w:rPr>
          <w:rFonts w:ascii="Cambria" w:hAnsi="Cambria" w:cs="Times New Roman"/>
          <w:sz w:val="24"/>
          <w:szCs w:val="24"/>
        </w:rPr>
        <w:t xml:space="preserve">DD Form 2652 uses personal income data to document total family income to    determine </w:t>
      </w:r>
      <w:r w:rsidRPr="000A2CCF">
        <w:rPr>
          <w:rFonts w:ascii="Cambria" w:hAnsi="Cambria" w:cs="Times New Roman"/>
          <w:sz w:val="24"/>
          <w:szCs w:val="24"/>
        </w:rPr>
        <w:t>child care</w:t>
      </w:r>
      <w:r w:rsidRPr="000A2CCF">
        <w:rPr>
          <w:rFonts w:ascii="Cambria" w:hAnsi="Cambria" w:cs="Times New Roman"/>
          <w:sz w:val="24"/>
          <w:szCs w:val="24"/>
        </w:rPr>
        <w:t xml:space="preserve"> fees.  In accordance with P.L. 106-104,</w:t>
      </w:r>
      <w:r w:rsidR="00E31462">
        <w:rPr>
          <w:rFonts w:ascii="Cambria" w:hAnsi="Cambria" w:cs="Times New Roman"/>
          <w:sz w:val="24"/>
          <w:szCs w:val="24"/>
        </w:rPr>
        <w:t xml:space="preserve"> “</w:t>
      </w:r>
      <w:r w:rsidRPr="000A2CCF">
        <w:rPr>
          <w:rFonts w:ascii="Cambria" w:hAnsi="Cambria" w:cs="Times New Roman"/>
          <w:sz w:val="24"/>
          <w:szCs w:val="24"/>
        </w:rPr>
        <w:t xml:space="preserve">The Secretary of Defense shall prescribe regulations establishing fees to be charged parents for the attendance of children at military child development centers. Those regulations shall be uniform for the military departments and shall require that, in the case of children who attend the centers on a regular basis, the fees shall be based on family income”.  </w:t>
      </w:r>
    </w:p>
    <w:p w:rsidR="007766F5" w:rsidRPr="000A2CCF" w:rsidP="007766F5" w14:paraId="54F7BE63" w14:textId="77777777">
      <w:pPr>
        <w:spacing w:after="0" w:line="240" w:lineRule="auto"/>
        <w:ind w:left="360"/>
        <w:rPr>
          <w:rFonts w:ascii="Cambria" w:hAnsi="Cambria" w:cs="Times New Roman"/>
          <w:sz w:val="24"/>
          <w:szCs w:val="24"/>
        </w:rPr>
      </w:pPr>
    </w:p>
    <w:p w:rsidR="007766F5" w:rsidRPr="000A2CCF" w:rsidP="007766F5" w14:paraId="3F4FC58A" w14:textId="77777777">
      <w:pPr>
        <w:pStyle w:val="ListParagraph"/>
        <w:numPr>
          <w:ilvl w:val="0"/>
          <w:numId w:val="1"/>
        </w:numPr>
        <w:spacing w:after="0" w:line="240" w:lineRule="auto"/>
        <w:rPr>
          <w:rFonts w:ascii="Cambria" w:hAnsi="Cambria" w:cs="Times New Roman"/>
          <w:sz w:val="24"/>
          <w:szCs w:val="24"/>
          <w:u w:val="single"/>
        </w:rPr>
      </w:pPr>
      <w:r w:rsidRPr="000A2CCF">
        <w:rPr>
          <w:rFonts w:ascii="Cambria" w:hAnsi="Cambria" w:cs="Times New Roman"/>
          <w:sz w:val="24"/>
          <w:szCs w:val="24"/>
        </w:rPr>
        <w:t xml:space="preserve"> </w:t>
      </w:r>
      <w:r w:rsidRPr="000A2CCF">
        <w:rPr>
          <w:rFonts w:ascii="Cambria" w:hAnsi="Cambria" w:cs="Times New Roman"/>
          <w:sz w:val="24"/>
          <w:szCs w:val="24"/>
          <w:u w:val="single"/>
        </w:rPr>
        <w:t>Respondent Burden and its Labor Costs</w:t>
      </w:r>
    </w:p>
    <w:p w:rsidR="007766F5" w:rsidRPr="000A2CCF" w:rsidP="007766F5" w14:paraId="725A1659" w14:textId="77777777">
      <w:pPr>
        <w:spacing w:after="0" w:line="240" w:lineRule="auto"/>
        <w:ind w:left="360"/>
        <w:rPr>
          <w:rFonts w:ascii="Cambria" w:hAnsi="Cambria" w:cs="Times New Roman"/>
          <w:sz w:val="24"/>
          <w:szCs w:val="24"/>
        </w:rPr>
      </w:pPr>
    </w:p>
    <w:p w:rsidR="007766F5" w:rsidRPr="000A2CCF" w:rsidP="007766F5" w14:paraId="05183EA9" w14:textId="77777777">
      <w:pPr>
        <w:spacing w:after="0" w:line="240" w:lineRule="auto"/>
        <w:ind w:left="360"/>
        <w:rPr>
          <w:rFonts w:ascii="Cambria" w:hAnsi="Cambria" w:cs="Times New Roman"/>
          <w:sz w:val="24"/>
          <w:szCs w:val="24"/>
        </w:rPr>
      </w:pPr>
      <w:r w:rsidRPr="000A2CCF">
        <w:rPr>
          <w:rFonts w:ascii="Cambria" w:hAnsi="Cambria" w:cs="Times New Roman"/>
          <w:sz w:val="24"/>
          <w:szCs w:val="24"/>
        </w:rPr>
        <w:t>Part A: ESTIMATION OF RESPONDENT BURDEN</w:t>
      </w:r>
    </w:p>
    <w:p w:rsidR="007766F5" w:rsidRPr="000A2CCF" w:rsidP="007766F5" w14:paraId="0E288348" w14:textId="77777777">
      <w:pPr>
        <w:spacing w:after="0" w:line="240" w:lineRule="auto"/>
        <w:ind w:left="360"/>
        <w:rPr>
          <w:rFonts w:ascii="Cambria" w:hAnsi="Cambria" w:cs="Times New Roman"/>
          <w:sz w:val="24"/>
          <w:szCs w:val="24"/>
        </w:rPr>
      </w:pPr>
    </w:p>
    <w:p w:rsidR="007766F5" w:rsidRPr="00E31462" w:rsidP="007766F5" w14:paraId="4341293D" w14:textId="77777777">
      <w:pPr>
        <w:pStyle w:val="ListParagraph"/>
        <w:numPr>
          <w:ilvl w:val="0"/>
          <w:numId w:val="3"/>
        </w:numPr>
        <w:spacing w:after="0" w:line="240" w:lineRule="auto"/>
        <w:rPr>
          <w:rFonts w:ascii="Cambria" w:hAnsi="Cambria" w:cs="Times New Roman"/>
          <w:sz w:val="24"/>
          <w:szCs w:val="24"/>
        </w:rPr>
      </w:pPr>
      <w:r w:rsidRPr="00E31462">
        <w:rPr>
          <w:rFonts w:ascii="Cambria" w:hAnsi="Cambria" w:cs="Times New Roman"/>
          <w:sz w:val="24"/>
          <w:szCs w:val="24"/>
        </w:rPr>
        <w:t>Collection Instrument(s)</w:t>
      </w:r>
    </w:p>
    <w:p w:rsidR="007766F5" w:rsidRPr="00E31462" w:rsidP="007766F5" w14:paraId="35D7D8F6" w14:textId="1483B036">
      <w:pPr>
        <w:pStyle w:val="ListParagraph"/>
        <w:spacing w:after="0" w:line="240" w:lineRule="auto"/>
        <w:rPr>
          <w:rFonts w:ascii="Cambria" w:hAnsi="Cambria" w:cs="Times New Roman"/>
          <w:sz w:val="24"/>
          <w:szCs w:val="24"/>
        </w:rPr>
      </w:pPr>
      <w:r w:rsidRPr="00E31462">
        <w:rPr>
          <w:rFonts w:ascii="Cambria" w:hAnsi="Cambria" w:cs="Times New Roman"/>
          <w:sz w:val="24"/>
          <w:szCs w:val="24"/>
        </w:rPr>
        <w:t>[</w:t>
      </w:r>
      <w:r w:rsidR="00D718E1">
        <w:rPr>
          <w:rFonts w:ascii="Cambria" w:hAnsi="Cambria" w:cs="Times New Roman"/>
          <w:sz w:val="24"/>
          <w:szCs w:val="24"/>
        </w:rPr>
        <w:t xml:space="preserve">DD 2606 - </w:t>
      </w:r>
      <w:r w:rsidRPr="00E31462">
        <w:rPr>
          <w:rFonts w:ascii="Cambria" w:hAnsi="Cambria" w:cs="Times New Roman"/>
          <w:sz w:val="24"/>
          <w:szCs w:val="24"/>
        </w:rPr>
        <w:t xml:space="preserve">Department of </w:t>
      </w:r>
      <w:r w:rsidRPr="00E31462" w:rsidR="004659B1">
        <w:rPr>
          <w:rFonts w:ascii="Cambria" w:hAnsi="Cambria" w:cs="Times New Roman"/>
          <w:sz w:val="24"/>
          <w:szCs w:val="24"/>
        </w:rPr>
        <w:t>War</w:t>
      </w:r>
      <w:r w:rsidRPr="00E31462">
        <w:rPr>
          <w:rFonts w:ascii="Cambria" w:hAnsi="Cambria" w:cs="Times New Roman"/>
          <w:sz w:val="24"/>
          <w:szCs w:val="24"/>
        </w:rPr>
        <w:t xml:space="preserve"> Child Development Program Request for Care Record] </w:t>
      </w:r>
    </w:p>
    <w:p w:rsidR="007766F5" w:rsidRPr="00E31462" w:rsidP="00111165" w14:paraId="34AB1A01" w14:textId="20CCB8AB">
      <w:pPr>
        <w:pStyle w:val="ListParagraph"/>
        <w:numPr>
          <w:ilvl w:val="0"/>
          <w:numId w:val="4"/>
        </w:numPr>
        <w:spacing w:after="0" w:line="240" w:lineRule="auto"/>
        <w:rPr>
          <w:rFonts w:ascii="Cambria" w:hAnsi="Cambria"/>
          <w:sz w:val="24"/>
          <w:szCs w:val="24"/>
        </w:rPr>
      </w:pPr>
      <w:r w:rsidRPr="00E31462">
        <w:rPr>
          <w:rFonts w:ascii="Cambria" w:hAnsi="Cambria"/>
          <w:sz w:val="24"/>
          <w:szCs w:val="24"/>
        </w:rPr>
        <w:t xml:space="preserve">Number of Respondents: </w:t>
      </w:r>
      <w:r w:rsidRPr="00E31462" w:rsidR="004659B1">
        <w:rPr>
          <w:rFonts w:ascii="Cambria" w:hAnsi="Cambria"/>
          <w:sz w:val="24"/>
          <w:szCs w:val="24"/>
        </w:rPr>
        <w:t>20</w:t>
      </w:r>
      <w:r w:rsidRPr="00E31462" w:rsidR="005F2272">
        <w:rPr>
          <w:rFonts w:ascii="Cambria" w:hAnsi="Cambria"/>
          <w:sz w:val="24"/>
          <w:szCs w:val="24"/>
        </w:rPr>
        <w:t>,</w:t>
      </w:r>
      <w:r w:rsidRPr="00E31462" w:rsidR="004659B1">
        <w:rPr>
          <w:rFonts w:ascii="Cambria" w:hAnsi="Cambria"/>
          <w:sz w:val="24"/>
          <w:szCs w:val="24"/>
        </w:rPr>
        <w:t>0</w:t>
      </w:r>
      <w:r w:rsidRPr="00E31462" w:rsidR="005F2272">
        <w:rPr>
          <w:rFonts w:ascii="Cambria" w:hAnsi="Cambria"/>
          <w:sz w:val="24"/>
          <w:szCs w:val="24"/>
        </w:rPr>
        <w:t>00</w:t>
      </w:r>
    </w:p>
    <w:p w:rsidR="007766F5" w:rsidRPr="00E31462" w:rsidP="00111165" w14:paraId="23115A87" w14:textId="77777777">
      <w:pPr>
        <w:pStyle w:val="ListParagraph"/>
        <w:numPr>
          <w:ilvl w:val="0"/>
          <w:numId w:val="4"/>
        </w:numPr>
        <w:spacing w:after="0" w:line="240" w:lineRule="auto"/>
        <w:rPr>
          <w:rFonts w:ascii="Cambria" w:hAnsi="Cambria"/>
          <w:sz w:val="24"/>
          <w:szCs w:val="24"/>
        </w:rPr>
      </w:pPr>
      <w:r w:rsidRPr="00E31462">
        <w:rPr>
          <w:rFonts w:ascii="Cambria" w:hAnsi="Cambria"/>
          <w:sz w:val="24"/>
          <w:szCs w:val="24"/>
        </w:rPr>
        <w:t>Number of Responses Per Respondent: 1</w:t>
      </w:r>
    </w:p>
    <w:p w:rsidR="007766F5" w:rsidRPr="00E31462" w:rsidP="00111165" w14:paraId="6BCAAF6D" w14:textId="2E9BA483">
      <w:pPr>
        <w:pStyle w:val="ListParagraph"/>
        <w:numPr>
          <w:ilvl w:val="0"/>
          <w:numId w:val="4"/>
        </w:numPr>
        <w:spacing w:after="0" w:line="240" w:lineRule="auto"/>
        <w:rPr>
          <w:rFonts w:ascii="Cambria" w:hAnsi="Cambria"/>
          <w:sz w:val="24"/>
          <w:szCs w:val="24"/>
        </w:rPr>
      </w:pPr>
      <w:r w:rsidRPr="00E31462">
        <w:rPr>
          <w:rFonts w:ascii="Cambria" w:hAnsi="Cambria"/>
          <w:sz w:val="24"/>
          <w:szCs w:val="24"/>
        </w:rPr>
        <w:t xml:space="preserve">Number of Total Annual Responses: </w:t>
      </w:r>
      <w:r w:rsidRPr="00E31462" w:rsidR="004659B1">
        <w:rPr>
          <w:rFonts w:ascii="Cambria" w:hAnsi="Cambria"/>
          <w:sz w:val="24"/>
          <w:szCs w:val="24"/>
        </w:rPr>
        <w:t>20</w:t>
      </w:r>
      <w:r w:rsidRPr="00E31462" w:rsidR="005F2272">
        <w:rPr>
          <w:rFonts w:ascii="Cambria" w:hAnsi="Cambria"/>
          <w:sz w:val="24"/>
          <w:szCs w:val="24"/>
        </w:rPr>
        <w:t>,</w:t>
      </w:r>
      <w:r w:rsidRPr="00E31462" w:rsidR="004659B1">
        <w:rPr>
          <w:rFonts w:ascii="Cambria" w:hAnsi="Cambria"/>
          <w:sz w:val="24"/>
          <w:szCs w:val="24"/>
        </w:rPr>
        <w:t>000</w:t>
      </w:r>
    </w:p>
    <w:p w:rsidR="007766F5" w:rsidRPr="00E31462" w:rsidP="00111165" w14:paraId="59B8E640" w14:textId="77777777">
      <w:pPr>
        <w:pStyle w:val="ListParagraph"/>
        <w:numPr>
          <w:ilvl w:val="0"/>
          <w:numId w:val="4"/>
        </w:numPr>
        <w:spacing w:after="0" w:line="240" w:lineRule="auto"/>
        <w:rPr>
          <w:rFonts w:ascii="Cambria" w:hAnsi="Cambria"/>
          <w:sz w:val="24"/>
          <w:szCs w:val="24"/>
        </w:rPr>
      </w:pPr>
      <w:r w:rsidRPr="00E31462">
        <w:rPr>
          <w:rFonts w:ascii="Cambria" w:hAnsi="Cambria"/>
          <w:sz w:val="24"/>
          <w:szCs w:val="24"/>
        </w:rPr>
        <w:t>Response Time: 5 Minutes</w:t>
      </w:r>
    </w:p>
    <w:p w:rsidR="007766F5" w:rsidRPr="00E31462" w:rsidP="00111165" w14:paraId="2566169E" w14:textId="66C5CA65">
      <w:pPr>
        <w:pStyle w:val="ListParagraph"/>
        <w:numPr>
          <w:ilvl w:val="0"/>
          <w:numId w:val="4"/>
        </w:numPr>
        <w:spacing w:after="0" w:line="240" w:lineRule="auto"/>
        <w:rPr>
          <w:rFonts w:ascii="Cambria" w:hAnsi="Cambria"/>
          <w:sz w:val="24"/>
          <w:szCs w:val="24"/>
        </w:rPr>
      </w:pPr>
      <w:r w:rsidRPr="00E31462">
        <w:rPr>
          <w:rFonts w:ascii="Cambria" w:hAnsi="Cambria"/>
          <w:sz w:val="24"/>
          <w:szCs w:val="24"/>
        </w:rPr>
        <w:t xml:space="preserve">Respondent Burden Hours): </w:t>
      </w:r>
      <w:r w:rsidRPr="00E31462" w:rsidR="00FA5F56">
        <w:rPr>
          <w:rFonts w:ascii="Cambria" w:hAnsi="Cambria"/>
          <w:sz w:val="24"/>
          <w:szCs w:val="24"/>
        </w:rPr>
        <w:t>1,</w:t>
      </w:r>
      <w:r w:rsidRPr="00E31462" w:rsidR="004659B1">
        <w:rPr>
          <w:rFonts w:ascii="Cambria" w:hAnsi="Cambria"/>
          <w:sz w:val="24"/>
          <w:szCs w:val="24"/>
        </w:rPr>
        <w:t>667</w:t>
      </w:r>
      <w:r w:rsidRPr="00E31462">
        <w:rPr>
          <w:rFonts w:ascii="Cambria" w:hAnsi="Cambria"/>
          <w:sz w:val="24"/>
          <w:szCs w:val="24"/>
        </w:rPr>
        <w:t xml:space="preserve"> hours</w:t>
      </w:r>
    </w:p>
    <w:p w:rsidR="007766F5" w:rsidRPr="00E31462" w:rsidP="007766F5" w14:paraId="587E7E6B" w14:textId="77777777">
      <w:pPr>
        <w:pStyle w:val="ListParagraph"/>
        <w:spacing w:after="0" w:line="240" w:lineRule="auto"/>
        <w:ind w:left="1440"/>
        <w:rPr>
          <w:rFonts w:ascii="Cambria" w:hAnsi="Cambria" w:cs="Times New Roman"/>
          <w:sz w:val="24"/>
          <w:szCs w:val="24"/>
        </w:rPr>
      </w:pPr>
    </w:p>
    <w:p w:rsidR="007766F5" w:rsidRPr="00E31462" w:rsidP="007766F5" w14:paraId="07C4B29B" w14:textId="3044FA12">
      <w:pPr>
        <w:pStyle w:val="ListParagraph"/>
        <w:spacing w:after="0" w:line="240" w:lineRule="auto"/>
        <w:rPr>
          <w:rFonts w:ascii="Cambria" w:hAnsi="Cambria" w:cs="Times New Roman"/>
          <w:sz w:val="24"/>
          <w:szCs w:val="24"/>
        </w:rPr>
      </w:pPr>
      <w:r w:rsidRPr="00E31462">
        <w:rPr>
          <w:rFonts w:ascii="Cambria" w:hAnsi="Cambria" w:cs="Times New Roman"/>
          <w:sz w:val="24"/>
          <w:szCs w:val="24"/>
        </w:rPr>
        <w:t>[</w:t>
      </w:r>
      <w:r w:rsidR="00D718E1">
        <w:rPr>
          <w:rFonts w:ascii="Cambria" w:hAnsi="Cambria" w:cs="Times New Roman"/>
          <w:sz w:val="24"/>
          <w:szCs w:val="24"/>
        </w:rPr>
        <w:t xml:space="preserve">D2652 - </w:t>
      </w:r>
      <w:r w:rsidRPr="00E31462">
        <w:rPr>
          <w:rFonts w:ascii="Cambria" w:hAnsi="Cambria" w:cs="Times New Roman"/>
          <w:sz w:val="24"/>
          <w:szCs w:val="24"/>
        </w:rPr>
        <w:t xml:space="preserve">Application for Department of </w:t>
      </w:r>
      <w:r w:rsidRPr="00E31462" w:rsidR="00E02F89">
        <w:rPr>
          <w:rFonts w:ascii="Cambria" w:hAnsi="Cambria" w:cs="Times New Roman"/>
          <w:sz w:val="24"/>
          <w:szCs w:val="24"/>
        </w:rPr>
        <w:t>War</w:t>
      </w:r>
      <w:r w:rsidRPr="00E31462">
        <w:rPr>
          <w:rFonts w:ascii="Cambria" w:hAnsi="Cambria" w:cs="Times New Roman"/>
          <w:sz w:val="24"/>
          <w:szCs w:val="24"/>
        </w:rPr>
        <w:t xml:space="preserve"> Child Care Fees] </w:t>
      </w:r>
    </w:p>
    <w:p w:rsidR="007766F5" w:rsidRPr="00E31462" w:rsidP="007766F5" w14:paraId="20048EB8" w14:textId="0FA18699">
      <w:pPr>
        <w:pStyle w:val="ListParagraph"/>
        <w:numPr>
          <w:ilvl w:val="0"/>
          <w:numId w:val="7"/>
        </w:numPr>
        <w:spacing w:after="0" w:line="240" w:lineRule="auto"/>
        <w:rPr>
          <w:rFonts w:ascii="Cambria" w:hAnsi="Cambria" w:cs="Times New Roman"/>
          <w:sz w:val="24"/>
          <w:szCs w:val="24"/>
        </w:rPr>
      </w:pPr>
      <w:r w:rsidRPr="00E31462">
        <w:rPr>
          <w:rFonts w:ascii="Cambria" w:hAnsi="Cambria" w:cs="Times New Roman"/>
          <w:sz w:val="24"/>
          <w:szCs w:val="24"/>
        </w:rPr>
        <w:t xml:space="preserve">Number of Respondents: </w:t>
      </w:r>
      <w:r w:rsidRPr="00E31462" w:rsidR="000B636D">
        <w:rPr>
          <w:rFonts w:ascii="Cambria" w:hAnsi="Cambria" w:cs="Times New Roman"/>
          <w:sz w:val="24"/>
          <w:szCs w:val="24"/>
        </w:rPr>
        <w:t>75</w:t>
      </w:r>
      <w:r w:rsidRPr="00E31462">
        <w:rPr>
          <w:rFonts w:ascii="Cambria" w:hAnsi="Cambria" w:cs="Times New Roman"/>
          <w:sz w:val="24"/>
          <w:szCs w:val="24"/>
        </w:rPr>
        <w:t>,000</w:t>
      </w:r>
    </w:p>
    <w:p w:rsidR="007766F5" w:rsidRPr="00E31462" w:rsidP="007766F5" w14:paraId="69E3FB56" w14:textId="77777777">
      <w:pPr>
        <w:pStyle w:val="ListParagraph"/>
        <w:numPr>
          <w:ilvl w:val="0"/>
          <w:numId w:val="7"/>
        </w:numPr>
        <w:spacing w:after="0" w:line="240" w:lineRule="auto"/>
        <w:rPr>
          <w:rFonts w:ascii="Cambria" w:hAnsi="Cambria" w:cs="Times New Roman"/>
          <w:sz w:val="24"/>
          <w:szCs w:val="24"/>
        </w:rPr>
      </w:pPr>
      <w:r w:rsidRPr="00E31462">
        <w:rPr>
          <w:rFonts w:ascii="Cambria" w:hAnsi="Cambria" w:cs="Times New Roman"/>
          <w:sz w:val="24"/>
          <w:szCs w:val="24"/>
        </w:rPr>
        <w:t>Number of Responses Per Respondent: 1</w:t>
      </w:r>
    </w:p>
    <w:p w:rsidR="007766F5" w:rsidRPr="00E31462" w:rsidP="007766F5" w14:paraId="6A2E11EB" w14:textId="5D4A3EBE">
      <w:pPr>
        <w:pStyle w:val="ListParagraph"/>
        <w:numPr>
          <w:ilvl w:val="0"/>
          <w:numId w:val="7"/>
        </w:numPr>
        <w:spacing w:after="0" w:line="240" w:lineRule="auto"/>
        <w:rPr>
          <w:rFonts w:ascii="Cambria" w:hAnsi="Cambria" w:cs="Times New Roman"/>
          <w:sz w:val="24"/>
          <w:szCs w:val="24"/>
        </w:rPr>
      </w:pPr>
      <w:r w:rsidRPr="00E31462">
        <w:rPr>
          <w:rFonts w:ascii="Cambria" w:hAnsi="Cambria" w:cs="Times New Roman"/>
          <w:sz w:val="24"/>
          <w:szCs w:val="24"/>
        </w:rPr>
        <w:t xml:space="preserve">Number of Total Annual Responses: </w:t>
      </w:r>
      <w:r w:rsidR="001C6F6D">
        <w:rPr>
          <w:rFonts w:ascii="Cambria" w:hAnsi="Cambria" w:cs="Times New Roman"/>
          <w:sz w:val="24"/>
          <w:szCs w:val="24"/>
        </w:rPr>
        <w:t>7</w:t>
      </w:r>
      <w:r w:rsidRPr="00E31462" w:rsidR="000B636D">
        <w:rPr>
          <w:rFonts w:ascii="Cambria" w:hAnsi="Cambria" w:cs="Times New Roman"/>
          <w:sz w:val="24"/>
          <w:szCs w:val="24"/>
        </w:rPr>
        <w:t>5</w:t>
      </w:r>
      <w:r w:rsidRPr="00E31462">
        <w:rPr>
          <w:rFonts w:ascii="Cambria" w:hAnsi="Cambria" w:cs="Times New Roman"/>
          <w:sz w:val="24"/>
          <w:szCs w:val="24"/>
        </w:rPr>
        <w:t>,000</w:t>
      </w:r>
    </w:p>
    <w:p w:rsidR="007766F5" w:rsidRPr="00E31462" w:rsidP="007766F5" w14:paraId="047251FF" w14:textId="77777777">
      <w:pPr>
        <w:pStyle w:val="ListParagraph"/>
        <w:numPr>
          <w:ilvl w:val="0"/>
          <w:numId w:val="7"/>
        </w:numPr>
        <w:spacing w:after="0" w:line="240" w:lineRule="auto"/>
        <w:rPr>
          <w:rFonts w:ascii="Cambria" w:hAnsi="Cambria" w:cs="Times New Roman"/>
          <w:sz w:val="24"/>
          <w:szCs w:val="24"/>
        </w:rPr>
      </w:pPr>
      <w:r w:rsidRPr="00E31462">
        <w:rPr>
          <w:rFonts w:ascii="Cambria" w:hAnsi="Cambria" w:cs="Times New Roman"/>
          <w:sz w:val="24"/>
          <w:szCs w:val="24"/>
        </w:rPr>
        <w:t>Response Time: 5 Minutes</w:t>
      </w:r>
    </w:p>
    <w:p w:rsidR="007766F5" w:rsidRPr="00E31462" w:rsidP="007766F5" w14:paraId="30C04D26" w14:textId="24568FF6">
      <w:pPr>
        <w:pStyle w:val="ListParagraph"/>
        <w:numPr>
          <w:ilvl w:val="0"/>
          <w:numId w:val="7"/>
        </w:numPr>
        <w:spacing w:after="0" w:line="240" w:lineRule="auto"/>
        <w:rPr>
          <w:rFonts w:ascii="Cambria" w:hAnsi="Cambria" w:cs="Times New Roman"/>
          <w:sz w:val="24"/>
          <w:szCs w:val="24"/>
        </w:rPr>
      </w:pPr>
      <w:r w:rsidRPr="00E31462">
        <w:rPr>
          <w:rFonts w:ascii="Cambria" w:hAnsi="Cambria" w:cs="Times New Roman"/>
          <w:sz w:val="24"/>
          <w:szCs w:val="24"/>
        </w:rPr>
        <w:t xml:space="preserve">Respondent Burden Hours: </w:t>
      </w:r>
      <w:r w:rsidRPr="00E31462" w:rsidR="000B636D">
        <w:rPr>
          <w:rFonts w:ascii="Cambria" w:hAnsi="Cambria" w:cs="Times New Roman"/>
          <w:sz w:val="24"/>
          <w:szCs w:val="24"/>
        </w:rPr>
        <w:t>6,250</w:t>
      </w:r>
      <w:r w:rsidRPr="00E31462">
        <w:rPr>
          <w:rFonts w:ascii="Cambria" w:hAnsi="Cambria" w:cs="Times New Roman"/>
          <w:sz w:val="24"/>
          <w:szCs w:val="24"/>
        </w:rPr>
        <w:t xml:space="preserve"> hours </w:t>
      </w:r>
    </w:p>
    <w:p w:rsidR="007766F5" w:rsidRPr="00E31462" w:rsidP="007766F5" w14:paraId="5C5C7668" w14:textId="77777777">
      <w:pPr>
        <w:pStyle w:val="ListParagraph"/>
        <w:spacing w:after="0" w:line="240" w:lineRule="auto"/>
        <w:ind w:left="1440"/>
        <w:rPr>
          <w:rFonts w:ascii="Cambria" w:hAnsi="Cambria" w:cs="Times New Roman"/>
          <w:sz w:val="24"/>
          <w:szCs w:val="24"/>
        </w:rPr>
      </w:pPr>
    </w:p>
    <w:p w:rsidR="007766F5" w:rsidRPr="00E31462" w:rsidP="007766F5" w14:paraId="6237582F" w14:textId="77777777">
      <w:pPr>
        <w:pStyle w:val="ListParagraph"/>
        <w:numPr>
          <w:ilvl w:val="0"/>
          <w:numId w:val="3"/>
        </w:numPr>
        <w:spacing w:after="0" w:line="240" w:lineRule="auto"/>
        <w:rPr>
          <w:rFonts w:ascii="Cambria" w:hAnsi="Cambria" w:cs="Times New Roman"/>
          <w:sz w:val="24"/>
          <w:szCs w:val="24"/>
        </w:rPr>
      </w:pPr>
      <w:r w:rsidRPr="00E31462">
        <w:rPr>
          <w:rFonts w:ascii="Cambria" w:hAnsi="Cambria" w:cs="Times New Roman"/>
          <w:sz w:val="24"/>
          <w:szCs w:val="24"/>
        </w:rPr>
        <w:t>Total Submission Burden (Summation or average based on collection)</w:t>
      </w:r>
    </w:p>
    <w:p w:rsidR="007766F5" w:rsidRPr="00E31462" w:rsidP="007766F5" w14:paraId="003EEC34" w14:textId="5F361408">
      <w:pPr>
        <w:pStyle w:val="ListParagraph"/>
        <w:numPr>
          <w:ilvl w:val="1"/>
          <w:numId w:val="3"/>
        </w:numPr>
        <w:spacing w:after="0" w:line="240" w:lineRule="auto"/>
        <w:rPr>
          <w:rFonts w:ascii="Cambria" w:hAnsi="Cambria" w:cs="Times New Roman"/>
          <w:sz w:val="24"/>
          <w:szCs w:val="24"/>
        </w:rPr>
      </w:pPr>
      <w:r w:rsidRPr="00E31462">
        <w:rPr>
          <w:rFonts w:ascii="Cambria" w:hAnsi="Cambria" w:cs="Times New Roman"/>
          <w:sz w:val="24"/>
          <w:szCs w:val="24"/>
        </w:rPr>
        <w:t xml:space="preserve">Total Number of Respondents: </w:t>
      </w:r>
      <w:r w:rsidRPr="00E31462" w:rsidR="00E02F89">
        <w:rPr>
          <w:rFonts w:ascii="Cambria" w:hAnsi="Cambria" w:cs="Times New Roman"/>
          <w:sz w:val="24"/>
          <w:szCs w:val="24"/>
        </w:rPr>
        <w:t>95,0</w:t>
      </w:r>
      <w:r w:rsidRPr="00E31462" w:rsidR="000B636D">
        <w:rPr>
          <w:rFonts w:ascii="Cambria" w:hAnsi="Cambria" w:cs="Times New Roman"/>
          <w:sz w:val="24"/>
          <w:szCs w:val="24"/>
        </w:rPr>
        <w:t>00</w:t>
      </w:r>
    </w:p>
    <w:p w:rsidR="007766F5" w:rsidRPr="00E31462" w:rsidP="007766F5" w14:paraId="08F8344D" w14:textId="6E6BE9A3">
      <w:pPr>
        <w:pStyle w:val="ListParagraph"/>
        <w:numPr>
          <w:ilvl w:val="1"/>
          <w:numId w:val="3"/>
        </w:numPr>
        <w:spacing w:after="0" w:line="240" w:lineRule="auto"/>
        <w:rPr>
          <w:rFonts w:ascii="Cambria" w:hAnsi="Cambria" w:cs="Times New Roman"/>
          <w:sz w:val="24"/>
          <w:szCs w:val="24"/>
        </w:rPr>
      </w:pPr>
      <w:r w:rsidRPr="00E31462">
        <w:rPr>
          <w:rFonts w:ascii="Cambria" w:hAnsi="Cambria" w:cs="Times New Roman"/>
          <w:sz w:val="24"/>
          <w:szCs w:val="24"/>
        </w:rPr>
        <w:t xml:space="preserve">Total Number of Annual Responses: </w:t>
      </w:r>
      <w:r w:rsidRPr="00E31462" w:rsidR="00E02F89">
        <w:rPr>
          <w:rFonts w:ascii="Cambria" w:hAnsi="Cambria" w:cs="Times New Roman"/>
          <w:sz w:val="24"/>
          <w:szCs w:val="24"/>
        </w:rPr>
        <w:t>95,0</w:t>
      </w:r>
      <w:r w:rsidRPr="00E31462" w:rsidR="000B636D">
        <w:rPr>
          <w:rFonts w:ascii="Cambria" w:hAnsi="Cambria" w:cs="Times New Roman"/>
          <w:sz w:val="24"/>
          <w:szCs w:val="24"/>
        </w:rPr>
        <w:t>00</w:t>
      </w:r>
    </w:p>
    <w:p w:rsidR="007766F5" w:rsidRPr="00E31462" w:rsidP="007766F5" w14:paraId="34FB244C" w14:textId="302A790F">
      <w:pPr>
        <w:pStyle w:val="ListParagraph"/>
        <w:numPr>
          <w:ilvl w:val="1"/>
          <w:numId w:val="3"/>
        </w:numPr>
        <w:spacing w:after="0" w:line="240" w:lineRule="auto"/>
        <w:rPr>
          <w:rFonts w:ascii="Cambria" w:hAnsi="Cambria" w:cs="Times New Roman"/>
          <w:sz w:val="24"/>
          <w:szCs w:val="24"/>
        </w:rPr>
      </w:pPr>
      <w:r w:rsidRPr="00E31462">
        <w:rPr>
          <w:rFonts w:ascii="Cambria" w:hAnsi="Cambria" w:cs="Times New Roman"/>
          <w:sz w:val="24"/>
          <w:szCs w:val="24"/>
        </w:rPr>
        <w:t xml:space="preserve">Total Respondent Burden Hours: </w:t>
      </w:r>
      <w:r w:rsidRPr="00E31462" w:rsidR="000B636D">
        <w:rPr>
          <w:rFonts w:ascii="Cambria" w:hAnsi="Cambria" w:cs="Times New Roman"/>
          <w:sz w:val="24"/>
          <w:szCs w:val="24"/>
        </w:rPr>
        <w:t>7,</w:t>
      </w:r>
      <w:r w:rsidRPr="00E31462" w:rsidR="00E02F89">
        <w:rPr>
          <w:rFonts w:ascii="Cambria" w:hAnsi="Cambria" w:cs="Times New Roman"/>
          <w:sz w:val="24"/>
          <w:szCs w:val="24"/>
        </w:rPr>
        <w:t>917</w:t>
      </w:r>
      <w:r w:rsidRPr="00E31462">
        <w:rPr>
          <w:rFonts w:ascii="Cambria" w:hAnsi="Cambria" w:cs="Times New Roman"/>
          <w:sz w:val="24"/>
          <w:szCs w:val="24"/>
        </w:rPr>
        <w:t xml:space="preserve"> hours</w:t>
      </w:r>
    </w:p>
    <w:p w:rsidR="007766F5" w:rsidRPr="00E31462" w:rsidP="007766F5" w14:paraId="21AC53EA" w14:textId="77777777">
      <w:pPr>
        <w:spacing w:after="0" w:line="240" w:lineRule="auto"/>
        <w:ind w:left="720"/>
        <w:rPr>
          <w:rFonts w:ascii="Cambria" w:hAnsi="Cambria" w:cs="Times New Roman"/>
          <w:sz w:val="24"/>
          <w:szCs w:val="24"/>
        </w:rPr>
      </w:pPr>
    </w:p>
    <w:p w:rsidR="007766F5" w:rsidRPr="00E31462" w:rsidP="007766F5" w14:paraId="6B1BFA34" w14:textId="77777777">
      <w:pPr>
        <w:spacing w:after="0" w:line="240" w:lineRule="auto"/>
        <w:ind w:left="360"/>
        <w:rPr>
          <w:rFonts w:ascii="Cambria" w:hAnsi="Cambria" w:cs="Times New Roman"/>
          <w:sz w:val="24"/>
          <w:szCs w:val="24"/>
        </w:rPr>
      </w:pPr>
      <w:r w:rsidRPr="00E31462">
        <w:rPr>
          <w:rFonts w:ascii="Cambria" w:hAnsi="Cambria" w:cs="Times New Roman"/>
          <w:sz w:val="24"/>
          <w:szCs w:val="24"/>
        </w:rPr>
        <w:t>Part B: LABOR COST OF RESPONDENT BURDEN</w:t>
      </w:r>
    </w:p>
    <w:p w:rsidR="007766F5" w:rsidRPr="00E31462" w:rsidP="007766F5" w14:paraId="2B5A9C4F" w14:textId="77777777">
      <w:pPr>
        <w:spacing w:after="0" w:line="240" w:lineRule="auto"/>
        <w:ind w:left="360"/>
        <w:rPr>
          <w:rFonts w:ascii="Cambria" w:hAnsi="Cambria" w:cs="Times New Roman"/>
          <w:sz w:val="24"/>
          <w:szCs w:val="24"/>
        </w:rPr>
      </w:pPr>
    </w:p>
    <w:p w:rsidR="007766F5" w:rsidRPr="00E31462" w:rsidP="007766F5" w14:paraId="4E2B44DC" w14:textId="77777777">
      <w:pPr>
        <w:pStyle w:val="ListParagraph"/>
        <w:numPr>
          <w:ilvl w:val="0"/>
          <w:numId w:val="5"/>
        </w:numPr>
        <w:spacing w:after="0" w:line="240" w:lineRule="auto"/>
        <w:rPr>
          <w:rFonts w:ascii="Cambria" w:hAnsi="Cambria" w:cs="Times New Roman"/>
          <w:sz w:val="24"/>
          <w:szCs w:val="24"/>
        </w:rPr>
      </w:pPr>
      <w:r w:rsidRPr="00E31462">
        <w:rPr>
          <w:rFonts w:ascii="Cambria" w:hAnsi="Cambria" w:cs="Times New Roman"/>
          <w:sz w:val="24"/>
          <w:szCs w:val="24"/>
        </w:rPr>
        <w:t>Collection Instrument(s)</w:t>
      </w:r>
    </w:p>
    <w:p w:rsidR="007766F5" w:rsidRPr="00E31462" w:rsidP="007766F5" w14:paraId="6CFD94AB" w14:textId="43819DA7">
      <w:pPr>
        <w:pStyle w:val="ListParagraph"/>
        <w:spacing w:after="0" w:line="240" w:lineRule="auto"/>
        <w:rPr>
          <w:rFonts w:ascii="Cambria" w:hAnsi="Cambria" w:cs="Times New Roman"/>
          <w:sz w:val="24"/>
          <w:szCs w:val="24"/>
        </w:rPr>
      </w:pPr>
      <w:r w:rsidRPr="00E31462">
        <w:rPr>
          <w:rFonts w:ascii="Cambria" w:hAnsi="Cambria" w:cs="Times New Roman"/>
          <w:sz w:val="24"/>
          <w:szCs w:val="24"/>
        </w:rPr>
        <w:t>[</w:t>
      </w:r>
      <w:r w:rsidR="00D718E1">
        <w:rPr>
          <w:rFonts w:ascii="Cambria" w:hAnsi="Cambria" w:cs="Times New Roman"/>
          <w:sz w:val="24"/>
          <w:szCs w:val="24"/>
        </w:rPr>
        <w:t xml:space="preserve">DD2606 - </w:t>
      </w:r>
      <w:r w:rsidRPr="00E31462">
        <w:rPr>
          <w:rFonts w:ascii="Cambria" w:hAnsi="Cambria" w:cs="Times New Roman"/>
          <w:sz w:val="24"/>
          <w:szCs w:val="24"/>
        </w:rPr>
        <w:t xml:space="preserve">Department of </w:t>
      </w:r>
      <w:r w:rsidRPr="00E31462" w:rsidR="00E02F89">
        <w:rPr>
          <w:rFonts w:ascii="Cambria" w:hAnsi="Cambria" w:cs="Times New Roman"/>
          <w:sz w:val="24"/>
          <w:szCs w:val="24"/>
        </w:rPr>
        <w:t>War</w:t>
      </w:r>
      <w:r w:rsidRPr="00E31462">
        <w:rPr>
          <w:rFonts w:ascii="Cambria" w:hAnsi="Cambria" w:cs="Times New Roman"/>
          <w:sz w:val="24"/>
          <w:szCs w:val="24"/>
        </w:rPr>
        <w:t xml:space="preserve"> Child Development Program Request for Care Record] </w:t>
      </w:r>
    </w:p>
    <w:p w:rsidR="007766F5" w:rsidRPr="00E31462" w:rsidP="00111165" w14:paraId="573D61C6" w14:textId="7393EEB2">
      <w:pPr>
        <w:pStyle w:val="ListParagraph"/>
        <w:numPr>
          <w:ilvl w:val="0"/>
          <w:numId w:val="6"/>
        </w:numPr>
        <w:spacing w:after="0" w:line="240" w:lineRule="auto"/>
        <w:rPr>
          <w:rFonts w:ascii="Cambria" w:hAnsi="Cambria"/>
          <w:sz w:val="24"/>
          <w:szCs w:val="24"/>
        </w:rPr>
      </w:pPr>
      <w:r w:rsidRPr="00E31462">
        <w:rPr>
          <w:rFonts w:ascii="Cambria" w:hAnsi="Cambria"/>
          <w:sz w:val="24"/>
          <w:szCs w:val="24"/>
        </w:rPr>
        <w:t xml:space="preserve">Number of Total Annual Responses: </w:t>
      </w:r>
      <w:r w:rsidRPr="00E31462" w:rsidR="00E02F89">
        <w:rPr>
          <w:rFonts w:ascii="Cambria" w:hAnsi="Cambria"/>
          <w:sz w:val="24"/>
          <w:szCs w:val="24"/>
        </w:rPr>
        <w:t>20,0</w:t>
      </w:r>
      <w:r w:rsidRPr="00E31462" w:rsidR="005F2272">
        <w:rPr>
          <w:rFonts w:ascii="Cambria" w:hAnsi="Cambria"/>
          <w:sz w:val="24"/>
          <w:szCs w:val="24"/>
        </w:rPr>
        <w:t>00</w:t>
      </w:r>
    </w:p>
    <w:p w:rsidR="007766F5" w:rsidRPr="00E31462" w:rsidP="00B53443" w14:paraId="68DCDA4B" w14:textId="77777777">
      <w:pPr>
        <w:pStyle w:val="ListParagraph"/>
        <w:numPr>
          <w:ilvl w:val="0"/>
          <w:numId w:val="6"/>
        </w:numPr>
        <w:spacing w:after="0" w:line="240" w:lineRule="auto"/>
        <w:rPr>
          <w:rFonts w:ascii="Cambria" w:hAnsi="Cambria" w:cs="Times New Roman"/>
          <w:sz w:val="24"/>
          <w:szCs w:val="24"/>
        </w:rPr>
      </w:pPr>
      <w:r w:rsidRPr="00E31462">
        <w:rPr>
          <w:rFonts w:ascii="Cambria" w:hAnsi="Cambria" w:cs="Times New Roman"/>
          <w:sz w:val="24"/>
          <w:szCs w:val="24"/>
        </w:rPr>
        <w:t>Response Time: 5 minutes</w:t>
      </w:r>
    </w:p>
    <w:p w:rsidR="007766F5" w:rsidRPr="00E31462" w:rsidP="00B53443" w14:paraId="7BAF68A0" w14:textId="77777777">
      <w:pPr>
        <w:pStyle w:val="ListParagraph"/>
        <w:numPr>
          <w:ilvl w:val="0"/>
          <w:numId w:val="6"/>
        </w:numPr>
        <w:spacing w:after="0" w:line="240" w:lineRule="auto"/>
        <w:rPr>
          <w:rFonts w:ascii="Cambria" w:hAnsi="Cambria" w:cs="Times New Roman"/>
          <w:sz w:val="24"/>
          <w:szCs w:val="24"/>
        </w:rPr>
      </w:pPr>
      <w:r w:rsidRPr="00E31462">
        <w:rPr>
          <w:rFonts w:ascii="Cambria" w:hAnsi="Cambria" w:cs="Times New Roman"/>
          <w:sz w:val="24"/>
          <w:szCs w:val="24"/>
        </w:rPr>
        <w:t>Respondent Hourly Wage: $7.25</w:t>
      </w:r>
    </w:p>
    <w:p w:rsidR="007766F5" w:rsidRPr="00E31462" w:rsidP="00B53443" w14:paraId="134DCC39" w14:textId="77777777">
      <w:pPr>
        <w:pStyle w:val="ListParagraph"/>
        <w:numPr>
          <w:ilvl w:val="0"/>
          <w:numId w:val="6"/>
        </w:numPr>
        <w:spacing w:after="0" w:line="240" w:lineRule="auto"/>
        <w:rPr>
          <w:rFonts w:ascii="Cambria" w:hAnsi="Cambria" w:cs="Times New Roman"/>
          <w:sz w:val="24"/>
          <w:szCs w:val="24"/>
        </w:rPr>
      </w:pPr>
      <w:r w:rsidRPr="00E31462">
        <w:rPr>
          <w:rFonts w:ascii="Cambria" w:hAnsi="Cambria" w:cs="Times New Roman"/>
          <w:sz w:val="24"/>
          <w:szCs w:val="24"/>
        </w:rPr>
        <w:t>Labor Burden per Response: $.60 cents</w:t>
      </w:r>
    </w:p>
    <w:p w:rsidR="007766F5" w:rsidRPr="00E31462" w:rsidP="00B53443" w14:paraId="2AA05131" w14:textId="0455E767">
      <w:pPr>
        <w:pStyle w:val="ListParagraph"/>
        <w:numPr>
          <w:ilvl w:val="0"/>
          <w:numId w:val="6"/>
        </w:numPr>
        <w:spacing w:after="0" w:line="240" w:lineRule="auto"/>
        <w:rPr>
          <w:rFonts w:ascii="Cambria" w:hAnsi="Cambria" w:cs="Times New Roman"/>
          <w:sz w:val="24"/>
          <w:szCs w:val="24"/>
        </w:rPr>
      </w:pPr>
      <w:r w:rsidRPr="00E31462">
        <w:rPr>
          <w:rFonts w:ascii="Cambria" w:hAnsi="Cambria" w:cs="Times New Roman"/>
          <w:sz w:val="24"/>
          <w:szCs w:val="24"/>
        </w:rPr>
        <w:t>Total Labor Burden: $</w:t>
      </w:r>
      <w:r w:rsidRPr="00E31462" w:rsidR="00E02F89">
        <w:rPr>
          <w:rFonts w:ascii="Cambria" w:hAnsi="Cambria" w:cs="Times New Roman"/>
          <w:sz w:val="24"/>
          <w:szCs w:val="24"/>
        </w:rPr>
        <w:t>12,0</w:t>
      </w:r>
      <w:r w:rsidR="004E5AF3">
        <w:rPr>
          <w:rFonts w:ascii="Cambria" w:hAnsi="Cambria" w:cs="Times New Roman"/>
          <w:sz w:val="24"/>
          <w:szCs w:val="24"/>
        </w:rPr>
        <w:t>83</w:t>
      </w:r>
    </w:p>
    <w:p w:rsidR="007766F5" w:rsidRPr="00E31462" w:rsidP="007766F5" w14:paraId="63579E43" w14:textId="77777777">
      <w:pPr>
        <w:spacing w:after="0" w:line="240" w:lineRule="auto"/>
        <w:rPr>
          <w:rFonts w:ascii="Cambria" w:hAnsi="Cambria" w:cs="Times New Roman"/>
          <w:sz w:val="24"/>
          <w:szCs w:val="24"/>
        </w:rPr>
      </w:pPr>
    </w:p>
    <w:p w:rsidR="007766F5" w:rsidRPr="00E31462" w:rsidP="007766F5" w14:paraId="335F6BE6" w14:textId="4826B370">
      <w:pPr>
        <w:pStyle w:val="ListParagraph"/>
        <w:spacing w:after="0" w:line="240" w:lineRule="auto"/>
        <w:rPr>
          <w:rFonts w:ascii="Cambria" w:hAnsi="Cambria" w:cs="Times New Roman"/>
          <w:sz w:val="24"/>
          <w:szCs w:val="24"/>
        </w:rPr>
      </w:pPr>
      <w:r w:rsidRPr="00E31462">
        <w:rPr>
          <w:rFonts w:ascii="Cambria" w:hAnsi="Cambria" w:cs="Times New Roman"/>
          <w:sz w:val="24"/>
          <w:szCs w:val="24"/>
        </w:rPr>
        <w:t>[</w:t>
      </w:r>
      <w:r w:rsidR="00D718E1">
        <w:rPr>
          <w:rFonts w:ascii="Cambria" w:hAnsi="Cambria" w:cs="Times New Roman"/>
          <w:sz w:val="24"/>
          <w:szCs w:val="24"/>
        </w:rPr>
        <w:t xml:space="preserve">DD2652 - </w:t>
      </w:r>
      <w:r w:rsidRPr="00E31462">
        <w:rPr>
          <w:rFonts w:ascii="Cambria" w:hAnsi="Cambria" w:cs="Times New Roman"/>
          <w:sz w:val="24"/>
          <w:szCs w:val="24"/>
        </w:rPr>
        <w:t xml:space="preserve">Application for Department of </w:t>
      </w:r>
      <w:r w:rsidRPr="00E31462" w:rsidR="00E02F89">
        <w:rPr>
          <w:rFonts w:ascii="Cambria" w:hAnsi="Cambria" w:cs="Times New Roman"/>
          <w:sz w:val="24"/>
          <w:szCs w:val="24"/>
        </w:rPr>
        <w:t>War</w:t>
      </w:r>
      <w:r w:rsidRPr="00E31462">
        <w:rPr>
          <w:rFonts w:ascii="Cambria" w:hAnsi="Cambria" w:cs="Times New Roman"/>
          <w:sz w:val="24"/>
          <w:szCs w:val="24"/>
        </w:rPr>
        <w:t xml:space="preserve"> Child Care Fees] </w:t>
      </w:r>
    </w:p>
    <w:p w:rsidR="007766F5" w:rsidRPr="00E31462" w:rsidP="007766F5" w14:paraId="6EBB1E2F" w14:textId="43505C11">
      <w:pPr>
        <w:pStyle w:val="ListParagraph"/>
        <w:numPr>
          <w:ilvl w:val="0"/>
          <w:numId w:val="13"/>
        </w:numPr>
        <w:spacing w:after="0" w:line="240" w:lineRule="auto"/>
        <w:rPr>
          <w:rFonts w:ascii="Cambria" w:hAnsi="Cambria" w:cs="Times New Roman"/>
          <w:sz w:val="24"/>
          <w:szCs w:val="24"/>
        </w:rPr>
      </w:pPr>
      <w:r w:rsidRPr="00E31462">
        <w:rPr>
          <w:rFonts w:ascii="Cambria" w:hAnsi="Cambria" w:cs="Times New Roman"/>
          <w:sz w:val="24"/>
          <w:szCs w:val="24"/>
        </w:rPr>
        <w:t xml:space="preserve">Number of Total Annual Responses: </w:t>
      </w:r>
      <w:r w:rsidRPr="00E31462" w:rsidR="000B636D">
        <w:rPr>
          <w:rFonts w:ascii="Cambria" w:hAnsi="Cambria" w:cs="Times New Roman"/>
          <w:sz w:val="24"/>
          <w:szCs w:val="24"/>
        </w:rPr>
        <w:t>75</w:t>
      </w:r>
      <w:r w:rsidRPr="00E31462">
        <w:rPr>
          <w:rFonts w:ascii="Cambria" w:hAnsi="Cambria" w:cs="Times New Roman"/>
          <w:sz w:val="24"/>
          <w:szCs w:val="24"/>
        </w:rPr>
        <w:t>,000</w:t>
      </w:r>
    </w:p>
    <w:p w:rsidR="007766F5" w:rsidRPr="00E31462" w:rsidP="007766F5" w14:paraId="1B81E3CB" w14:textId="77777777">
      <w:pPr>
        <w:pStyle w:val="ListParagraph"/>
        <w:numPr>
          <w:ilvl w:val="0"/>
          <w:numId w:val="13"/>
        </w:numPr>
        <w:spacing w:after="0" w:line="240" w:lineRule="auto"/>
        <w:rPr>
          <w:rFonts w:ascii="Cambria" w:hAnsi="Cambria" w:cs="Times New Roman"/>
          <w:sz w:val="24"/>
          <w:szCs w:val="24"/>
        </w:rPr>
      </w:pPr>
      <w:r w:rsidRPr="00E31462">
        <w:rPr>
          <w:rFonts w:ascii="Cambria" w:hAnsi="Cambria" w:cs="Times New Roman"/>
          <w:sz w:val="24"/>
          <w:szCs w:val="24"/>
        </w:rPr>
        <w:t>Response Time: 5 minutes</w:t>
      </w:r>
    </w:p>
    <w:p w:rsidR="007766F5" w:rsidRPr="00E31462" w:rsidP="007766F5" w14:paraId="610C99D1" w14:textId="6ECFAC44">
      <w:pPr>
        <w:pStyle w:val="ListParagraph"/>
        <w:numPr>
          <w:ilvl w:val="0"/>
          <w:numId w:val="13"/>
        </w:numPr>
        <w:spacing w:after="0" w:line="240" w:lineRule="auto"/>
        <w:rPr>
          <w:rFonts w:ascii="Cambria" w:hAnsi="Cambria" w:cs="Times New Roman"/>
          <w:sz w:val="24"/>
          <w:szCs w:val="24"/>
        </w:rPr>
      </w:pPr>
      <w:r w:rsidRPr="00E31462">
        <w:rPr>
          <w:rFonts w:ascii="Cambria" w:hAnsi="Cambria" w:cs="Times New Roman"/>
          <w:sz w:val="24"/>
          <w:szCs w:val="24"/>
        </w:rPr>
        <w:t>Respondent Hourly Wage: $7.25</w:t>
      </w:r>
    </w:p>
    <w:p w:rsidR="007766F5" w:rsidRPr="00E31462" w:rsidP="007766F5" w14:paraId="3B75D42C" w14:textId="0878CC9E">
      <w:pPr>
        <w:pStyle w:val="ListParagraph"/>
        <w:numPr>
          <w:ilvl w:val="0"/>
          <w:numId w:val="13"/>
        </w:numPr>
        <w:spacing w:after="0" w:line="240" w:lineRule="auto"/>
        <w:rPr>
          <w:rFonts w:ascii="Cambria" w:hAnsi="Cambria" w:cs="Times New Roman"/>
          <w:sz w:val="24"/>
          <w:szCs w:val="24"/>
        </w:rPr>
      </w:pPr>
      <w:r w:rsidRPr="00E31462">
        <w:rPr>
          <w:rFonts w:ascii="Cambria" w:hAnsi="Cambria" w:cs="Times New Roman"/>
          <w:sz w:val="24"/>
          <w:szCs w:val="24"/>
        </w:rPr>
        <w:t>Labor Burden per Response: $.60 cents</w:t>
      </w:r>
    </w:p>
    <w:p w:rsidR="007766F5" w:rsidRPr="00E31462" w:rsidP="007766F5" w14:paraId="32596F61" w14:textId="6E9B0EDE">
      <w:pPr>
        <w:pStyle w:val="ListParagraph"/>
        <w:numPr>
          <w:ilvl w:val="0"/>
          <w:numId w:val="13"/>
        </w:numPr>
        <w:spacing w:after="0" w:line="240" w:lineRule="auto"/>
        <w:rPr>
          <w:rFonts w:ascii="Cambria" w:hAnsi="Cambria" w:cs="Times New Roman"/>
          <w:sz w:val="24"/>
          <w:szCs w:val="24"/>
        </w:rPr>
      </w:pPr>
      <w:r w:rsidRPr="00E31462">
        <w:rPr>
          <w:rFonts w:ascii="Cambria" w:hAnsi="Cambria" w:cs="Times New Roman"/>
          <w:sz w:val="24"/>
          <w:szCs w:val="24"/>
        </w:rPr>
        <w:t>Total Labor Burden: $</w:t>
      </w:r>
      <w:r w:rsidRPr="00E31462" w:rsidR="000B636D">
        <w:rPr>
          <w:rFonts w:ascii="Cambria" w:hAnsi="Cambria" w:cs="Times New Roman"/>
          <w:sz w:val="24"/>
          <w:szCs w:val="24"/>
        </w:rPr>
        <w:t>45</w:t>
      </w:r>
      <w:r w:rsidRPr="00E31462">
        <w:rPr>
          <w:rFonts w:ascii="Cambria" w:hAnsi="Cambria" w:cs="Times New Roman"/>
          <w:sz w:val="24"/>
          <w:szCs w:val="24"/>
        </w:rPr>
        <w:t>,</w:t>
      </w:r>
      <w:r w:rsidR="00382493">
        <w:rPr>
          <w:rFonts w:ascii="Cambria" w:hAnsi="Cambria" w:cs="Times New Roman"/>
          <w:sz w:val="24"/>
          <w:szCs w:val="24"/>
        </w:rPr>
        <w:t>31</w:t>
      </w:r>
      <w:r w:rsidR="00976B3E">
        <w:rPr>
          <w:rFonts w:ascii="Cambria" w:hAnsi="Cambria" w:cs="Times New Roman"/>
          <w:sz w:val="24"/>
          <w:szCs w:val="24"/>
        </w:rPr>
        <w:t>3</w:t>
      </w:r>
    </w:p>
    <w:p w:rsidR="007766F5" w:rsidRPr="00E31462" w:rsidP="007766F5" w14:paraId="2C12BC73" w14:textId="77777777">
      <w:pPr>
        <w:spacing w:after="0" w:line="240" w:lineRule="auto"/>
        <w:rPr>
          <w:rFonts w:ascii="Cambria" w:hAnsi="Cambria" w:cs="Times New Roman"/>
          <w:sz w:val="24"/>
          <w:szCs w:val="24"/>
        </w:rPr>
      </w:pPr>
    </w:p>
    <w:p w:rsidR="007766F5" w:rsidRPr="00E31462" w:rsidP="007766F5" w14:paraId="1B3F6F49" w14:textId="77777777">
      <w:pPr>
        <w:pStyle w:val="ListParagraph"/>
        <w:numPr>
          <w:ilvl w:val="0"/>
          <w:numId w:val="5"/>
        </w:numPr>
        <w:spacing w:after="0" w:line="240" w:lineRule="auto"/>
        <w:rPr>
          <w:rFonts w:ascii="Cambria" w:hAnsi="Cambria" w:cs="Times New Roman"/>
          <w:sz w:val="24"/>
          <w:szCs w:val="24"/>
        </w:rPr>
      </w:pPr>
      <w:r w:rsidRPr="00E31462">
        <w:rPr>
          <w:rFonts w:ascii="Cambria" w:hAnsi="Cambria" w:cs="Times New Roman"/>
          <w:sz w:val="24"/>
          <w:szCs w:val="24"/>
        </w:rPr>
        <w:t>Overall</w:t>
      </w:r>
      <w:r w:rsidRPr="00E31462">
        <w:rPr>
          <w:rFonts w:ascii="Cambria" w:hAnsi="Cambria" w:cs="Times New Roman"/>
          <w:sz w:val="24"/>
          <w:szCs w:val="24"/>
        </w:rPr>
        <w:t xml:space="preserve"> Labor Burden </w:t>
      </w:r>
    </w:p>
    <w:p w:rsidR="007766F5" w:rsidRPr="00E31462" w:rsidP="007766F5" w14:paraId="6B9D0B39" w14:textId="714C2D48">
      <w:pPr>
        <w:pStyle w:val="ListParagraph"/>
        <w:numPr>
          <w:ilvl w:val="1"/>
          <w:numId w:val="5"/>
        </w:numPr>
        <w:spacing w:after="0" w:line="240" w:lineRule="auto"/>
        <w:rPr>
          <w:rFonts w:ascii="Cambria" w:hAnsi="Cambria" w:cs="Times New Roman"/>
          <w:sz w:val="24"/>
          <w:szCs w:val="24"/>
        </w:rPr>
      </w:pPr>
      <w:r w:rsidRPr="00E31462">
        <w:rPr>
          <w:rFonts w:ascii="Cambria" w:hAnsi="Cambria" w:cs="Times New Roman"/>
          <w:sz w:val="24"/>
          <w:szCs w:val="24"/>
        </w:rPr>
        <w:t xml:space="preserve">Total Number of Annual Responses: </w:t>
      </w:r>
      <w:r w:rsidRPr="00E31462" w:rsidR="00E02F89">
        <w:rPr>
          <w:rFonts w:ascii="Cambria" w:hAnsi="Cambria" w:cs="Times New Roman"/>
          <w:sz w:val="24"/>
          <w:szCs w:val="24"/>
        </w:rPr>
        <w:t>95,000</w:t>
      </w:r>
    </w:p>
    <w:p w:rsidR="007766F5" w:rsidRPr="00E31462" w:rsidP="00DE691E" w14:paraId="47F16C91" w14:textId="1742E755">
      <w:pPr>
        <w:pStyle w:val="ListParagraph"/>
        <w:numPr>
          <w:ilvl w:val="1"/>
          <w:numId w:val="5"/>
        </w:numPr>
        <w:spacing w:after="0" w:line="240" w:lineRule="auto"/>
        <w:rPr>
          <w:rFonts w:ascii="Cambria" w:hAnsi="Cambria" w:cs="Times New Roman"/>
          <w:sz w:val="24"/>
          <w:szCs w:val="24"/>
        </w:rPr>
      </w:pPr>
      <w:r w:rsidRPr="00E31462">
        <w:rPr>
          <w:rFonts w:ascii="Cambria" w:hAnsi="Cambria" w:cs="Times New Roman"/>
          <w:sz w:val="24"/>
          <w:szCs w:val="24"/>
        </w:rPr>
        <w:t>Total Labor Burden: $</w:t>
      </w:r>
      <w:r w:rsidRPr="00E31462" w:rsidR="000B636D">
        <w:rPr>
          <w:rFonts w:ascii="Cambria" w:hAnsi="Cambria" w:cs="Times New Roman"/>
          <w:sz w:val="24"/>
          <w:szCs w:val="24"/>
        </w:rPr>
        <w:t>5</w:t>
      </w:r>
      <w:r w:rsidRPr="00E31462" w:rsidR="00E02F89">
        <w:rPr>
          <w:rFonts w:ascii="Cambria" w:hAnsi="Cambria" w:cs="Times New Roman"/>
          <w:sz w:val="24"/>
          <w:szCs w:val="24"/>
        </w:rPr>
        <w:t>7</w:t>
      </w:r>
      <w:r w:rsidRPr="00E31462" w:rsidR="005F2272">
        <w:rPr>
          <w:rFonts w:ascii="Cambria" w:hAnsi="Cambria" w:cs="Times New Roman"/>
          <w:sz w:val="24"/>
          <w:szCs w:val="24"/>
        </w:rPr>
        <w:t>,</w:t>
      </w:r>
      <w:r w:rsidR="00976B3E">
        <w:rPr>
          <w:rFonts w:ascii="Cambria" w:hAnsi="Cambria" w:cs="Times New Roman"/>
          <w:sz w:val="24"/>
          <w:szCs w:val="24"/>
        </w:rPr>
        <w:t>396</w:t>
      </w:r>
    </w:p>
    <w:p w:rsidR="005F2272" w:rsidRPr="00E31462" w:rsidP="005F2272" w14:paraId="3B87B549" w14:textId="77777777">
      <w:pPr>
        <w:pStyle w:val="ListParagraph"/>
        <w:spacing w:after="0" w:line="240" w:lineRule="auto"/>
        <w:ind w:left="1440"/>
        <w:rPr>
          <w:rFonts w:ascii="Cambria" w:hAnsi="Cambria" w:cs="Times New Roman"/>
          <w:sz w:val="24"/>
          <w:szCs w:val="24"/>
        </w:rPr>
      </w:pPr>
    </w:p>
    <w:p w:rsidR="005F2272" w:rsidRPr="00E31462" w:rsidP="007766F5" w14:paraId="60BB4648" w14:textId="7DD93F77">
      <w:pPr>
        <w:spacing w:after="0" w:line="240" w:lineRule="auto"/>
        <w:ind w:left="720"/>
        <w:rPr>
          <w:rFonts w:ascii="Cambria" w:hAnsi="Cambria" w:cs="Times New Roman"/>
          <w:sz w:val="24"/>
          <w:szCs w:val="24"/>
        </w:rPr>
      </w:pPr>
      <w:r w:rsidRPr="00E31462">
        <w:rPr>
          <w:rFonts w:ascii="Cambria" w:hAnsi="Cambria" w:cs="Times New Roman"/>
          <w:sz w:val="24"/>
          <w:szCs w:val="24"/>
        </w:rPr>
        <w:t>The Respondent hourly wage was determined by using the Federal minimum wage found on the Department of Labor Wage Website</w:t>
      </w:r>
      <w:r w:rsidRPr="00E31462" w:rsidR="00BA02FD">
        <w:rPr>
          <w:rFonts w:ascii="Cambria" w:hAnsi="Cambria" w:cs="Times New Roman"/>
          <w:sz w:val="24"/>
          <w:szCs w:val="24"/>
        </w:rPr>
        <w:t xml:space="preserve"> </w:t>
      </w:r>
      <w:hyperlink r:id="rId7" w:history="1">
        <w:r w:rsidRPr="00E31462" w:rsidR="00BA02FD">
          <w:rPr>
            <w:rStyle w:val="Hyperlink"/>
            <w:rFonts w:ascii="Cambria" w:hAnsi="Cambria" w:cs="Times New Roman"/>
            <w:sz w:val="24"/>
            <w:szCs w:val="24"/>
          </w:rPr>
          <w:t>https://www.dol.gov/general/topic/wages</w:t>
        </w:r>
      </w:hyperlink>
    </w:p>
    <w:p w:rsidR="007766F5" w:rsidRPr="00E31462" w:rsidP="001A4C7C" w14:paraId="67DDCA83" w14:textId="77777777">
      <w:pPr>
        <w:spacing w:after="0" w:line="240" w:lineRule="auto"/>
        <w:rPr>
          <w:rFonts w:ascii="Cambria" w:hAnsi="Cambria" w:cs="Times New Roman"/>
          <w:sz w:val="24"/>
          <w:szCs w:val="24"/>
        </w:rPr>
      </w:pPr>
    </w:p>
    <w:p w:rsidR="007766F5" w:rsidRPr="00E31462" w:rsidP="007766F5" w14:paraId="42AEEC1D" w14:textId="77777777">
      <w:pPr>
        <w:spacing w:after="0" w:line="240" w:lineRule="auto"/>
        <w:ind w:left="720"/>
        <w:rPr>
          <w:rFonts w:ascii="Cambria" w:hAnsi="Cambria" w:cs="Times New Roman"/>
          <w:sz w:val="24"/>
          <w:szCs w:val="24"/>
        </w:rPr>
      </w:pPr>
      <w:r w:rsidRPr="00E31462">
        <w:rPr>
          <w:rFonts w:ascii="Cambria" w:hAnsi="Cambria" w:cs="Times New Roman"/>
          <w:sz w:val="24"/>
          <w:szCs w:val="24"/>
        </w:rPr>
        <w:t>13.</w:t>
      </w:r>
      <w:r w:rsidRPr="00E31462">
        <w:rPr>
          <w:rFonts w:ascii="Cambria" w:hAnsi="Cambria" w:cs="Times New Roman"/>
          <w:sz w:val="24"/>
          <w:szCs w:val="24"/>
        </w:rPr>
        <w:tab/>
      </w:r>
      <w:r w:rsidRPr="00E31462">
        <w:rPr>
          <w:rFonts w:ascii="Cambria" w:hAnsi="Cambria" w:cs="Times New Roman"/>
          <w:sz w:val="24"/>
          <w:szCs w:val="24"/>
          <w:u w:val="single"/>
        </w:rPr>
        <w:t>Respondent Costs Other than Burden Hour Costs</w:t>
      </w:r>
    </w:p>
    <w:p w:rsidR="007766F5" w:rsidRPr="00E31462" w:rsidP="007766F5" w14:paraId="4BA4FD49" w14:textId="77777777">
      <w:pPr>
        <w:spacing w:after="0" w:line="240" w:lineRule="auto"/>
        <w:ind w:left="720"/>
        <w:rPr>
          <w:rFonts w:ascii="Cambria" w:hAnsi="Cambria" w:cs="Times New Roman"/>
          <w:sz w:val="24"/>
          <w:szCs w:val="24"/>
        </w:rPr>
      </w:pPr>
      <w:r w:rsidRPr="00E31462">
        <w:rPr>
          <w:rFonts w:ascii="Cambria" w:hAnsi="Cambria" w:cs="Times New Roman"/>
          <w:sz w:val="24"/>
          <w:szCs w:val="24"/>
        </w:rPr>
        <w:t xml:space="preserve">There are no annualized costs to respondents other than the labor burden costs addressed in Section 12 of this document to complete this collection. </w:t>
      </w:r>
    </w:p>
    <w:p w:rsidR="007766F5" w:rsidRPr="00E31462" w:rsidP="007766F5" w14:paraId="1395B0D0" w14:textId="77777777">
      <w:pPr>
        <w:spacing w:after="0" w:line="240" w:lineRule="auto"/>
        <w:ind w:left="720"/>
        <w:rPr>
          <w:rFonts w:ascii="Cambria" w:hAnsi="Cambria" w:cs="Times New Roman"/>
          <w:sz w:val="24"/>
          <w:szCs w:val="24"/>
        </w:rPr>
      </w:pPr>
    </w:p>
    <w:p w:rsidR="007766F5" w:rsidRPr="00E31462" w:rsidP="007766F5" w14:paraId="70ACE67D" w14:textId="77777777">
      <w:pPr>
        <w:spacing w:after="0" w:line="240" w:lineRule="auto"/>
        <w:ind w:left="720"/>
        <w:rPr>
          <w:rFonts w:ascii="Cambria" w:hAnsi="Cambria" w:cs="Times New Roman"/>
          <w:sz w:val="24"/>
          <w:szCs w:val="24"/>
          <w:u w:val="single"/>
        </w:rPr>
      </w:pPr>
      <w:r w:rsidRPr="00E31462">
        <w:rPr>
          <w:rFonts w:ascii="Cambria" w:hAnsi="Cambria" w:cs="Times New Roman"/>
          <w:sz w:val="24"/>
          <w:szCs w:val="24"/>
        </w:rPr>
        <w:t>14</w:t>
      </w:r>
      <w:r w:rsidRPr="00E31462">
        <w:rPr>
          <w:rFonts w:ascii="Cambria" w:hAnsi="Cambria" w:cs="Times New Roman"/>
          <w:sz w:val="24"/>
          <w:szCs w:val="24"/>
        </w:rPr>
        <w:t xml:space="preserve">. </w:t>
      </w:r>
      <w:r w:rsidRPr="00E31462">
        <w:rPr>
          <w:rFonts w:ascii="Cambria" w:hAnsi="Cambria" w:cs="Times New Roman"/>
          <w:sz w:val="24"/>
          <w:szCs w:val="24"/>
        </w:rPr>
        <w:tab/>
      </w:r>
      <w:r w:rsidRPr="00E31462">
        <w:rPr>
          <w:rFonts w:ascii="Cambria" w:hAnsi="Cambria" w:cs="Times New Roman"/>
          <w:sz w:val="24"/>
          <w:szCs w:val="24"/>
          <w:u w:val="single"/>
        </w:rPr>
        <w:t>Cost</w:t>
      </w:r>
      <w:r w:rsidRPr="00E31462">
        <w:rPr>
          <w:rFonts w:ascii="Cambria" w:hAnsi="Cambria" w:cs="Times New Roman"/>
          <w:sz w:val="24"/>
          <w:szCs w:val="24"/>
          <w:u w:val="single"/>
        </w:rPr>
        <w:t xml:space="preserve"> to the Federal Government</w:t>
      </w:r>
    </w:p>
    <w:p w:rsidR="007766F5" w:rsidRPr="00E31462" w:rsidP="007766F5" w14:paraId="34133BD4" w14:textId="77777777">
      <w:pPr>
        <w:spacing w:after="0" w:line="240" w:lineRule="auto"/>
        <w:ind w:left="720"/>
        <w:rPr>
          <w:rFonts w:ascii="Cambria" w:hAnsi="Cambria" w:cs="Times New Roman"/>
          <w:sz w:val="24"/>
          <w:szCs w:val="24"/>
        </w:rPr>
      </w:pPr>
    </w:p>
    <w:p w:rsidR="007766F5" w:rsidRPr="00E31462" w:rsidP="00ED7B0E" w14:paraId="60EAF594" w14:textId="77777777">
      <w:pPr>
        <w:spacing w:after="0" w:line="240" w:lineRule="auto"/>
        <w:ind w:firstLine="720"/>
        <w:rPr>
          <w:rFonts w:ascii="Cambria" w:hAnsi="Cambria" w:cs="Times New Roman"/>
          <w:sz w:val="24"/>
          <w:szCs w:val="24"/>
        </w:rPr>
      </w:pPr>
      <w:r w:rsidRPr="00E31462">
        <w:rPr>
          <w:rFonts w:ascii="Cambria" w:hAnsi="Cambria" w:cs="Times New Roman"/>
          <w:sz w:val="24"/>
          <w:szCs w:val="24"/>
        </w:rPr>
        <w:t>Part A: LABOR COST TO THE FEDERAL GOVERNMENT</w:t>
      </w:r>
      <w:r w:rsidRPr="00E31462">
        <w:rPr>
          <w:rFonts w:ascii="Cambria" w:hAnsi="Cambria" w:cs="Times New Roman"/>
          <w:i/>
          <w:sz w:val="24"/>
          <w:szCs w:val="24"/>
        </w:rPr>
        <w:t xml:space="preserve"> </w:t>
      </w:r>
    </w:p>
    <w:p w:rsidR="007766F5" w:rsidRPr="00E31462" w:rsidP="007766F5" w14:paraId="30DC0622" w14:textId="77777777">
      <w:pPr>
        <w:pStyle w:val="ListParagraph"/>
        <w:spacing w:after="0" w:line="240" w:lineRule="auto"/>
        <w:rPr>
          <w:rFonts w:ascii="Cambria" w:hAnsi="Cambria" w:cs="Times New Roman"/>
          <w:sz w:val="24"/>
          <w:szCs w:val="24"/>
        </w:rPr>
      </w:pPr>
    </w:p>
    <w:p w:rsidR="007766F5" w:rsidRPr="00E31462" w:rsidP="007766F5" w14:paraId="03E41841" w14:textId="77777777">
      <w:pPr>
        <w:pStyle w:val="ListParagraph"/>
        <w:numPr>
          <w:ilvl w:val="0"/>
          <w:numId w:val="8"/>
        </w:numPr>
        <w:spacing w:after="0" w:line="240" w:lineRule="auto"/>
        <w:rPr>
          <w:rFonts w:ascii="Cambria" w:hAnsi="Cambria" w:cs="Times New Roman"/>
          <w:sz w:val="24"/>
          <w:szCs w:val="24"/>
        </w:rPr>
      </w:pPr>
      <w:r w:rsidRPr="00E31462">
        <w:rPr>
          <w:rFonts w:ascii="Cambria" w:hAnsi="Cambria" w:cs="Times New Roman"/>
          <w:sz w:val="24"/>
          <w:szCs w:val="24"/>
        </w:rPr>
        <w:t>Collection Instrument(s)</w:t>
      </w:r>
    </w:p>
    <w:p w:rsidR="007766F5" w:rsidRPr="00E31462" w:rsidP="007766F5" w14:paraId="6083172E" w14:textId="77434847">
      <w:pPr>
        <w:pStyle w:val="ListParagraph"/>
        <w:spacing w:after="0" w:line="240" w:lineRule="auto"/>
        <w:rPr>
          <w:rFonts w:ascii="Cambria" w:hAnsi="Cambria" w:cs="Times New Roman"/>
          <w:sz w:val="24"/>
          <w:szCs w:val="24"/>
        </w:rPr>
      </w:pPr>
      <w:r w:rsidRPr="00E31462">
        <w:rPr>
          <w:rFonts w:ascii="Cambria" w:hAnsi="Cambria" w:cs="Times New Roman"/>
          <w:sz w:val="24"/>
          <w:szCs w:val="24"/>
        </w:rPr>
        <w:t>[</w:t>
      </w:r>
      <w:r w:rsidR="00D718E1">
        <w:rPr>
          <w:rFonts w:ascii="Cambria" w:hAnsi="Cambria" w:cs="Times New Roman"/>
          <w:sz w:val="24"/>
          <w:szCs w:val="24"/>
        </w:rPr>
        <w:t xml:space="preserve">DD 2606 - </w:t>
      </w:r>
      <w:r w:rsidRPr="00E31462">
        <w:rPr>
          <w:rFonts w:ascii="Cambria" w:hAnsi="Cambria" w:cs="Times New Roman"/>
          <w:sz w:val="24"/>
          <w:szCs w:val="24"/>
        </w:rPr>
        <w:t xml:space="preserve">Department of </w:t>
      </w:r>
      <w:r w:rsidRPr="00E31462" w:rsidR="00534FE1">
        <w:rPr>
          <w:rFonts w:ascii="Cambria" w:hAnsi="Cambria" w:cs="Times New Roman"/>
          <w:sz w:val="24"/>
          <w:szCs w:val="24"/>
        </w:rPr>
        <w:t>War</w:t>
      </w:r>
      <w:r w:rsidRPr="00E31462">
        <w:rPr>
          <w:rFonts w:ascii="Cambria" w:hAnsi="Cambria" w:cs="Times New Roman"/>
          <w:sz w:val="24"/>
          <w:szCs w:val="24"/>
        </w:rPr>
        <w:t xml:space="preserve"> Child Development Program Request for Care Record] </w:t>
      </w:r>
    </w:p>
    <w:p w:rsidR="007766F5" w:rsidRPr="00E31462" w:rsidP="00B53443" w14:paraId="201D27F0" w14:textId="3E0DAA7B">
      <w:pPr>
        <w:pStyle w:val="ListParagraph"/>
        <w:numPr>
          <w:ilvl w:val="0"/>
          <w:numId w:val="9"/>
        </w:numPr>
        <w:spacing w:after="0" w:line="240" w:lineRule="auto"/>
        <w:rPr>
          <w:rFonts w:ascii="Cambria" w:hAnsi="Cambria"/>
          <w:sz w:val="24"/>
          <w:szCs w:val="24"/>
        </w:rPr>
      </w:pPr>
      <w:r w:rsidRPr="00E31462">
        <w:rPr>
          <w:rFonts w:ascii="Cambria" w:hAnsi="Cambria"/>
          <w:sz w:val="24"/>
          <w:szCs w:val="24"/>
        </w:rPr>
        <w:t xml:space="preserve">Number of Total Annual Responses: </w:t>
      </w:r>
      <w:r w:rsidRPr="00E31462" w:rsidR="00E02F89">
        <w:rPr>
          <w:rFonts w:ascii="Cambria" w:hAnsi="Cambria"/>
          <w:sz w:val="24"/>
          <w:szCs w:val="24"/>
        </w:rPr>
        <w:t>20,0</w:t>
      </w:r>
      <w:r w:rsidRPr="00E31462" w:rsidR="003760A9">
        <w:rPr>
          <w:rFonts w:ascii="Cambria" w:hAnsi="Cambria"/>
          <w:sz w:val="24"/>
          <w:szCs w:val="24"/>
        </w:rPr>
        <w:t>00</w:t>
      </w:r>
    </w:p>
    <w:p w:rsidR="007766F5" w:rsidRPr="00E31462" w:rsidP="00B53443" w14:paraId="1991EF11" w14:textId="77777777">
      <w:pPr>
        <w:pStyle w:val="ListParagraph"/>
        <w:numPr>
          <w:ilvl w:val="0"/>
          <w:numId w:val="9"/>
        </w:numPr>
        <w:spacing w:after="0" w:line="240" w:lineRule="auto"/>
        <w:rPr>
          <w:rFonts w:ascii="Cambria" w:hAnsi="Cambria" w:cs="Times New Roman"/>
          <w:sz w:val="24"/>
          <w:szCs w:val="24"/>
        </w:rPr>
      </w:pPr>
      <w:r w:rsidRPr="00E31462">
        <w:rPr>
          <w:rFonts w:ascii="Cambria" w:hAnsi="Cambria" w:cs="Times New Roman"/>
          <w:sz w:val="24"/>
          <w:szCs w:val="24"/>
        </w:rPr>
        <w:t>Processing Time per Response: 10 Minutes</w:t>
      </w:r>
    </w:p>
    <w:p w:rsidR="007766F5" w:rsidRPr="00E31462" w:rsidP="00B53443" w14:paraId="0E8D2097" w14:textId="61F6BD59">
      <w:pPr>
        <w:pStyle w:val="ListParagraph"/>
        <w:numPr>
          <w:ilvl w:val="0"/>
          <w:numId w:val="9"/>
        </w:numPr>
        <w:spacing w:after="0" w:line="240" w:lineRule="auto"/>
        <w:rPr>
          <w:rFonts w:ascii="Cambria" w:hAnsi="Cambria" w:cs="Times New Roman"/>
          <w:sz w:val="24"/>
          <w:szCs w:val="24"/>
        </w:rPr>
      </w:pPr>
      <w:r w:rsidRPr="00E31462">
        <w:rPr>
          <w:rFonts w:ascii="Cambria" w:hAnsi="Cambria" w:cs="Times New Roman"/>
          <w:sz w:val="24"/>
          <w:szCs w:val="24"/>
        </w:rPr>
        <w:t>Hourly Wage of Worker(s) Processing Responses: $</w:t>
      </w:r>
      <w:r w:rsidRPr="00E31462" w:rsidR="002120F5">
        <w:rPr>
          <w:rFonts w:ascii="Cambria" w:hAnsi="Cambria" w:cs="Times New Roman"/>
          <w:sz w:val="24"/>
          <w:szCs w:val="24"/>
        </w:rPr>
        <w:t>1</w:t>
      </w:r>
      <w:r w:rsidRPr="00E31462" w:rsidR="00E02F89">
        <w:rPr>
          <w:rFonts w:ascii="Cambria" w:hAnsi="Cambria" w:cs="Times New Roman"/>
          <w:sz w:val="24"/>
          <w:szCs w:val="24"/>
        </w:rPr>
        <w:t>6.67</w:t>
      </w:r>
    </w:p>
    <w:p w:rsidR="007766F5" w:rsidRPr="00E31462" w:rsidP="00B53443" w14:paraId="57280A49" w14:textId="16F37A6F">
      <w:pPr>
        <w:pStyle w:val="ListParagraph"/>
        <w:numPr>
          <w:ilvl w:val="0"/>
          <w:numId w:val="9"/>
        </w:numPr>
        <w:spacing w:after="0" w:line="240" w:lineRule="auto"/>
        <w:rPr>
          <w:rFonts w:ascii="Cambria" w:hAnsi="Cambria" w:cs="Times New Roman"/>
          <w:sz w:val="24"/>
          <w:szCs w:val="24"/>
        </w:rPr>
      </w:pPr>
      <w:r w:rsidRPr="00E31462">
        <w:rPr>
          <w:rFonts w:ascii="Cambria" w:hAnsi="Cambria" w:cs="Times New Roman"/>
          <w:sz w:val="24"/>
          <w:szCs w:val="24"/>
        </w:rPr>
        <w:t>Cost t</w:t>
      </w:r>
      <w:r w:rsidRPr="00E31462" w:rsidR="006E61CE">
        <w:rPr>
          <w:rFonts w:ascii="Cambria" w:hAnsi="Cambria" w:cs="Times New Roman"/>
          <w:sz w:val="24"/>
          <w:szCs w:val="24"/>
        </w:rPr>
        <w:t>o Process Each Response</w:t>
      </w:r>
      <w:r w:rsidRPr="00E31462">
        <w:rPr>
          <w:rFonts w:ascii="Cambria" w:hAnsi="Cambria" w:cs="Times New Roman"/>
          <w:sz w:val="24"/>
          <w:szCs w:val="24"/>
        </w:rPr>
        <w:t>: $</w:t>
      </w:r>
      <w:r w:rsidRPr="00E31462" w:rsidR="002120F5">
        <w:rPr>
          <w:rFonts w:ascii="Cambria" w:hAnsi="Cambria" w:cs="Times New Roman"/>
          <w:sz w:val="24"/>
          <w:szCs w:val="24"/>
        </w:rPr>
        <w:t>2.</w:t>
      </w:r>
      <w:r w:rsidRPr="00E31462" w:rsidR="00E02F89">
        <w:rPr>
          <w:rFonts w:ascii="Cambria" w:hAnsi="Cambria" w:cs="Times New Roman"/>
          <w:sz w:val="24"/>
          <w:szCs w:val="24"/>
        </w:rPr>
        <w:t>7</w:t>
      </w:r>
      <w:r w:rsidRPr="00E31462" w:rsidR="002120F5">
        <w:rPr>
          <w:rFonts w:ascii="Cambria" w:hAnsi="Cambria" w:cs="Times New Roman"/>
          <w:sz w:val="24"/>
          <w:szCs w:val="24"/>
        </w:rPr>
        <w:t>8</w:t>
      </w:r>
    </w:p>
    <w:p w:rsidR="007766F5" w:rsidRPr="00E31462" w:rsidP="00B53443" w14:paraId="361F6CA9" w14:textId="7CB15B93">
      <w:pPr>
        <w:pStyle w:val="ListParagraph"/>
        <w:numPr>
          <w:ilvl w:val="0"/>
          <w:numId w:val="9"/>
        </w:numPr>
        <w:spacing w:after="0" w:line="240" w:lineRule="auto"/>
        <w:rPr>
          <w:rFonts w:ascii="Cambria" w:hAnsi="Cambria" w:cs="Times New Roman"/>
          <w:sz w:val="24"/>
          <w:szCs w:val="24"/>
        </w:rPr>
      </w:pPr>
      <w:r w:rsidRPr="00E31462">
        <w:rPr>
          <w:rFonts w:ascii="Cambria" w:hAnsi="Cambria" w:cs="Times New Roman"/>
          <w:sz w:val="24"/>
          <w:szCs w:val="24"/>
        </w:rPr>
        <w:t>Total Cost to Process Responses: $</w:t>
      </w:r>
      <w:r w:rsidRPr="00E31462" w:rsidR="00534FE1">
        <w:rPr>
          <w:rFonts w:ascii="Cambria" w:hAnsi="Cambria" w:cs="Times New Roman"/>
          <w:sz w:val="24"/>
          <w:szCs w:val="24"/>
        </w:rPr>
        <w:t>55,</w:t>
      </w:r>
      <w:r w:rsidR="00024E48">
        <w:rPr>
          <w:rFonts w:ascii="Cambria" w:hAnsi="Cambria" w:cs="Times New Roman"/>
          <w:sz w:val="24"/>
          <w:szCs w:val="24"/>
        </w:rPr>
        <w:t>567</w:t>
      </w:r>
    </w:p>
    <w:p w:rsidR="007766F5" w:rsidRPr="00E31462" w:rsidP="007766F5" w14:paraId="6E985693" w14:textId="77777777">
      <w:pPr>
        <w:spacing w:after="0" w:line="240" w:lineRule="auto"/>
        <w:rPr>
          <w:rFonts w:ascii="Cambria" w:hAnsi="Cambria" w:cs="Times New Roman"/>
          <w:sz w:val="24"/>
          <w:szCs w:val="24"/>
        </w:rPr>
      </w:pPr>
    </w:p>
    <w:p w:rsidR="007766F5" w:rsidRPr="00E31462" w:rsidP="007766F5" w14:paraId="653E34AB" w14:textId="76710509">
      <w:pPr>
        <w:pStyle w:val="ListParagraph"/>
        <w:spacing w:after="0" w:line="240" w:lineRule="auto"/>
        <w:rPr>
          <w:rFonts w:ascii="Cambria" w:hAnsi="Cambria" w:cs="Times New Roman"/>
          <w:sz w:val="24"/>
          <w:szCs w:val="24"/>
        </w:rPr>
      </w:pPr>
      <w:r w:rsidRPr="00E31462">
        <w:rPr>
          <w:rFonts w:ascii="Cambria" w:hAnsi="Cambria" w:cs="Times New Roman"/>
          <w:sz w:val="24"/>
          <w:szCs w:val="24"/>
        </w:rPr>
        <w:t>[</w:t>
      </w:r>
      <w:r w:rsidR="00D718E1">
        <w:rPr>
          <w:rFonts w:ascii="Cambria" w:hAnsi="Cambria" w:cs="Times New Roman"/>
          <w:sz w:val="24"/>
          <w:szCs w:val="24"/>
        </w:rPr>
        <w:t xml:space="preserve">DD2652 - </w:t>
      </w:r>
      <w:r w:rsidRPr="00E31462">
        <w:rPr>
          <w:rFonts w:ascii="Cambria" w:hAnsi="Cambria" w:cs="Times New Roman"/>
          <w:sz w:val="24"/>
          <w:szCs w:val="24"/>
        </w:rPr>
        <w:t xml:space="preserve">Application for Department of </w:t>
      </w:r>
      <w:r w:rsidRPr="00E31462" w:rsidR="00534FE1">
        <w:rPr>
          <w:rFonts w:ascii="Cambria" w:hAnsi="Cambria" w:cs="Times New Roman"/>
          <w:sz w:val="24"/>
          <w:szCs w:val="24"/>
        </w:rPr>
        <w:t>War</w:t>
      </w:r>
      <w:r w:rsidRPr="00E31462">
        <w:rPr>
          <w:rFonts w:ascii="Cambria" w:hAnsi="Cambria" w:cs="Times New Roman"/>
          <w:sz w:val="24"/>
          <w:szCs w:val="24"/>
        </w:rPr>
        <w:t xml:space="preserve"> Child Care Fees] </w:t>
      </w:r>
    </w:p>
    <w:p w:rsidR="007766F5" w:rsidRPr="00E31462" w:rsidP="007766F5" w14:paraId="1E777A49" w14:textId="61EE46FD">
      <w:pPr>
        <w:pStyle w:val="ListParagraph"/>
        <w:numPr>
          <w:ilvl w:val="0"/>
          <w:numId w:val="12"/>
        </w:numPr>
        <w:spacing w:after="0" w:line="240" w:lineRule="auto"/>
        <w:rPr>
          <w:rFonts w:ascii="Cambria" w:hAnsi="Cambria" w:cs="Times New Roman"/>
          <w:sz w:val="24"/>
          <w:szCs w:val="24"/>
        </w:rPr>
      </w:pPr>
      <w:r w:rsidRPr="00E31462">
        <w:rPr>
          <w:rFonts w:ascii="Cambria" w:hAnsi="Cambria" w:cs="Times New Roman"/>
          <w:sz w:val="24"/>
          <w:szCs w:val="24"/>
        </w:rPr>
        <w:t xml:space="preserve">Number of Total Annual Responses: </w:t>
      </w:r>
      <w:r w:rsidRPr="00E31462" w:rsidR="000B636D">
        <w:rPr>
          <w:rFonts w:ascii="Cambria" w:hAnsi="Cambria" w:cs="Times New Roman"/>
          <w:sz w:val="24"/>
          <w:szCs w:val="24"/>
        </w:rPr>
        <w:t>75</w:t>
      </w:r>
      <w:r w:rsidRPr="00E31462">
        <w:rPr>
          <w:rFonts w:ascii="Cambria" w:hAnsi="Cambria" w:cs="Times New Roman"/>
          <w:sz w:val="24"/>
          <w:szCs w:val="24"/>
        </w:rPr>
        <w:t>,000</w:t>
      </w:r>
    </w:p>
    <w:p w:rsidR="007766F5" w:rsidRPr="00E31462" w:rsidP="007766F5" w14:paraId="689B0727" w14:textId="77777777">
      <w:pPr>
        <w:pStyle w:val="ListParagraph"/>
        <w:numPr>
          <w:ilvl w:val="0"/>
          <w:numId w:val="12"/>
        </w:numPr>
        <w:spacing w:after="0" w:line="240" w:lineRule="auto"/>
        <w:rPr>
          <w:rFonts w:ascii="Cambria" w:hAnsi="Cambria" w:cs="Times New Roman"/>
          <w:sz w:val="24"/>
          <w:szCs w:val="24"/>
        </w:rPr>
      </w:pPr>
      <w:r w:rsidRPr="00E31462">
        <w:rPr>
          <w:rFonts w:ascii="Cambria" w:hAnsi="Cambria" w:cs="Times New Roman"/>
          <w:sz w:val="24"/>
          <w:szCs w:val="24"/>
        </w:rPr>
        <w:t>Processing Time per Response: 10 Minutes</w:t>
      </w:r>
    </w:p>
    <w:p w:rsidR="007766F5" w:rsidRPr="00E31462" w:rsidP="007766F5" w14:paraId="1E6E4BB2" w14:textId="161C97C2">
      <w:pPr>
        <w:pStyle w:val="ListParagraph"/>
        <w:numPr>
          <w:ilvl w:val="0"/>
          <w:numId w:val="12"/>
        </w:numPr>
        <w:spacing w:after="0" w:line="240" w:lineRule="auto"/>
        <w:rPr>
          <w:rFonts w:ascii="Cambria" w:hAnsi="Cambria" w:cs="Times New Roman"/>
          <w:sz w:val="24"/>
          <w:szCs w:val="24"/>
        </w:rPr>
      </w:pPr>
      <w:r w:rsidRPr="00E31462">
        <w:rPr>
          <w:rFonts w:ascii="Cambria" w:hAnsi="Cambria" w:cs="Times New Roman"/>
          <w:sz w:val="24"/>
          <w:szCs w:val="24"/>
        </w:rPr>
        <w:t>Hourly Wage of Worker(s) Processing Responses: $</w:t>
      </w:r>
      <w:r w:rsidRPr="00E31462" w:rsidR="00D41FA6">
        <w:rPr>
          <w:rFonts w:ascii="Cambria" w:hAnsi="Cambria" w:cs="Times New Roman"/>
          <w:sz w:val="24"/>
          <w:szCs w:val="24"/>
        </w:rPr>
        <w:t>1</w:t>
      </w:r>
      <w:r w:rsidRPr="00E31462" w:rsidR="00534FE1">
        <w:rPr>
          <w:rFonts w:ascii="Cambria" w:hAnsi="Cambria" w:cs="Times New Roman"/>
          <w:sz w:val="24"/>
          <w:szCs w:val="24"/>
        </w:rPr>
        <w:t>6.67</w:t>
      </w:r>
    </w:p>
    <w:p w:rsidR="007766F5" w:rsidRPr="00E31462" w:rsidP="007766F5" w14:paraId="085AAE0E" w14:textId="37FD79B3">
      <w:pPr>
        <w:pStyle w:val="ListParagraph"/>
        <w:numPr>
          <w:ilvl w:val="0"/>
          <w:numId w:val="12"/>
        </w:numPr>
        <w:spacing w:after="0" w:line="240" w:lineRule="auto"/>
        <w:rPr>
          <w:rFonts w:ascii="Cambria" w:hAnsi="Cambria" w:cs="Times New Roman"/>
          <w:sz w:val="24"/>
          <w:szCs w:val="24"/>
        </w:rPr>
      </w:pPr>
      <w:r w:rsidRPr="00E31462">
        <w:rPr>
          <w:rFonts w:ascii="Cambria" w:hAnsi="Cambria" w:cs="Times New Roman"/>
          <w:sz w:val="24"/>
          <w:szCs w:val="24"/>
        </w:rPr>
        <w:t>Cost to Process Each Response: $</w:t>
      </w:r>
      <w:r w:rsidRPr="00E31462" w:rsidR="00426C20">
        <w:rPr>
          <w:rFonts w:ascii="Cambria" w:hAnsi="Cambria" w:cs="Times New Roman"/>
          <w:sz w:val="24"/>
          <w:szCs w:val="24"/>
        </w:rPr>
        <w:t>2.</w:t>
      </w:r>
      <w:r w:rsidRPr="00E31462" w:rsidR="00534FE1">
        <w:rPr>
          <w:rFonts w:ascii="Cambria" w:hAnsi="Cambria" w:cs="Times New Roman"/>
          <w:sz w:val="24"/>
          <w:szCs w:val="24"/>
        </w:rPr>
        <w:t>7</w:t>
      </w:r>
      <w:r w:rsidR="006C32B6">
        <w:rPr>
          <w:rFonts w:ascii="Cambria" w:hAnsi="Cambria" w:cs="Times New Roman"/>
          <w:sz w:val="24"/>
          <w:szCs w:val="24"/>
        </w:rPr>
        <w:t>8</w:t>
      </w:r>
    </w:p>
    <w:p w:rsidR="007766F5" w:rsidRPr="008479A8" w:rsidP="007766F5" w14:paraId="19D40004" w14:textId="683FB411">
      <w:pPr>
        <w:pStyle w:val="ListParagraph"/>
        <w:numPr>
          <w:ilvl w:val="0"/>
          <w:numId w:val="12"/>
        </w:numPr>
        <w:spacing w:after="0" w:line="240" w:lineRule="auto"/>
        <w:rPr>
          <w:rFonts w:ascii="Cambria" w:hAnsi="Cambria" w:cs="Times New Roman"/>
          <w:color w:val="000000" w:themeColor="text1"/>
          <w:sz w:val="24"/>
          <w:szCs w:val="24"/>
        </w:rPr>
      </w:pPr>
      <w:r w:rsidRPr="00E31462">
        <w:rPr>
          <w:rFonts w:ascii="Cambria" w:hAnsi="Cambria" w:cs="Times New Roman"/>
          <w:sz w:val="24"/>
          <w:szCs w:val="24"/>
        </w:rPr>
        <w:t xml:space="preserve">Total Cost to Process Responses: </w:t>
      </w:r>
      <w:r w:rsidRPr="008479A8">
        <w:rPr>
          <w:rFonts w:ascii="Cambria" w:hAnsi="Cambria" w:cs="Times New Roman"/>
          <w:color w:val="000000" w:themeColor="text1"/>
          <w:sz w:val="24"/>
          <w:szCs w:val="24"/>
        </w:rPr>
        <w:t>$</w:t>
      </w:r>
      <w:r w:rsidRPr="008479A8" w:rsidR="00534FE1">
        <w:rPr>
          <w:rFonts w:ascii="Cambria" w:hAnsi="Cambria" w:cs="Times New Roman"/>
          <w:color w:val="000000" w:themeColor="text1"/>
          <w:sz w:val="24"/>
          <w:szCs w:val="24"/>
        </w:rPr>
        <w:t>20</w:t>
      </w:r>
      <w:r w:rsidRPr="008479A8" w:rsidR="006C32B6">
        <w:rPr>
          <w:rFonts w:ascii="Cambria" w:hAnsi="Cambria" w:cs="Times New Roman"/>
          <w:color w:val="000000" w:themeColor="text1"/>
          <w:sz w:val="24"/>
          <w:szCs w:val="24"/>
        </w:rPr>
        <w:t>8</w:t>
      </w:r>
      <w:r w:rsidRPr="008479A8" w:rsidR="00534FE1">
        <w:rPr>
          <w:rFonts w:ascii="Cambria" w:hAnsi="Cambria" w:cs="Times New Roman"/>
          <w:color w:val="000000" w:themeColor="text1"/>
          <w:sz w:val="24"/>
          <w:szCs w:val="24"/>
        </w:rPr>
        <w:t>,</w:t>
      </w:r>
      <w:r w:rsidR="005A6317">
        <w:rPr>
          <w:rFonts w:ascii="Cambria" w:hAnsi="Cambria" w:cs="Times New Roman"/>
          <w:color w:val="000000" w:themeColor="text1"/>
          <w:sz w:val="24"/>
          <w:szCs w:val="24"/>
        </w:rPr>
        <w:t>375</w:t>
      </w:r>
    </w:p>
    <w:p w:rsidR="0010331B" w:rsidRPr="00E31462" w:rsidP="007766F5" w14:paraId="184FE32F" w14:textId="0709847A">
      <w:pPr>
        <w:pStyle w:val="ListParagraph"/>
        <w:spacing w:after="0" w:line="240" w:lineRule="auto"/>
        <w:ind w:left="1440"/>
        <w:rPr>
          <w:rFonts w:ascii="Cambria" w:hAnsi="Cambria" w:cs="Times New Roman"/>
          <w:sz w:val="24"/>
          <w:szCs w:val="24"/>
        </w:rPr>
      </w:pPr>
    </w:p>
    <w:p w:rsidR="007766F5" w:rsidRPr="00E31462" w:rsidP="007766F5" w14:paraId="65DF2197" w14:textId="77777777">
      <w:pPr>
        <w:pStyle w:val="ListParagraph"/>
        <w:numPr>
          <w:ilvl w:val="0"/>
          <w:numId w:val="8"/>
        </w:numPr>
        <w:spacing w:after="0" w:line="240" w:lineRule="auto"/>
        <w:rPr>
          <w:rFonts w:ascii="Cambria" w:hAnsi="Cambria" w:cs="Times New Roman"/>
          <w:sz w:val="24"/>
          <w:szCs w:val="24"/>
        </w:rPr>
      </w:pPr>
      <w:r w:rsidRPr="00E31462">
        <w:rPr>
          <w:rFonts w:ascii="Cambria" w:hAnsi="Cambria" w:cs="Times New Roman"/>
          <w:sz w:val="24"/>
          <w:szCs w:val="24"/>
        </w:rPr>
        <w:t>Overall</w:t>
      </w:r>
      <w:r w:rsidRPr="00E31462">
        <w:rPr>
          <w:rFonts w:ascii="Cambria" w:hAnsi="Cambria" w:cs="Times New Roman"/>
          <w:sz w:val="24"/>
          <w:szCs w:val="24"/>
        </w:rPr>
        <w:t xml:space="preserve"> Labor Burden to the Federal Government</w:t>
      </w:r>
    </w:p>
    <w:p w:rsidR="007766F5" w:rsidRPr="00E31462" w:rsidP="007766F5" w14:paraId="3C189B96" w14:textId="05BF7BD2">
      <w:pPr>
        <w:pStyle w:val="ListParagraph"/>
        <w:numPr>
          <w:ilvl w:val="1"/>
          <w:numId w:val="8"/>
        </w:numPr>
        <w:spacing w:after="0" w:line="240" w:lineRule="auto"/>
        <w:rPr>
          <w:rFonts w:ascii="Cambria" w:hAnsi="Cambria" w:cs="Times New Roman"/>
          <w:sz w:val="24"/>
          <w:szCs w:val="24"/>
        </w:rPr>
      </w:pPr>
      <w:r w:rsidRPr="00E31462">
        <w:rPr>
          <w:rFonts w:ascii="Cambria" w:hAnsi="Cambria" w:cs="Times New Roman"/>
          <w:sz w:val="24"/>
          <w:szCs w:val="24"/>
        </w:rPr>
        <w:t>Total Number of An</w:t>
      </w:r>
      <w:r w:rsidRPr="00E31462" w:rsidR="0015600C">
        <w:rPr>
          <w:rFonts w:ascii="Cambria" w:hAnsi="Cambria" w:cs="Times New Roman"/>
          <w:sz w:val="24"/>
          <w:szCs w:val="24"/>
        </w:rPr>
        <w:t>nual Responses</w:t>
      </w:r>
      <w:r w:rsidRPr="00E31462">
        <w:rPr>
          <w:rFonts w:ascii="Cambria" w:hAnsi="Cambria" w:cs="Times New Roman"/>
          <w:sz w:val="24"/>
          <w:szCs w:val="24"/>
        </w:rPr>
        <w:t xml:space="preserve">: </w:t>
      </w:r>
      <w:r w:rsidRPr="00E31462" w:rsidR="00534FE1">
        <w:rPr>
          <w:rFonts w:ascii="Cambria" w:hAnsi="Cambria" w:cs="Times New Roman"/>
          <w:sz w:val="24"/>
          <w:szCs w:val="24"/>
        </w:rPr>
        <w:t>95,000</w:t>
      </w:r>
    </w:p>
    <w:p w:rsidR="007766F5" w:rsidRPr="00E31462" w:rsidP="007766F5" w14:paraId="17159B64" w14:textId="1BFD7540">
      <w:pPr>
        <w:pStyle w:val="ListParagraph"/>
        <w:numPr>
          <w:ilvl w:val="1"/>
          <w:numId w:val="8"/>
        </w:numPr>
        <w:spacing w:after="0" w:line="240" w:lineRule="auto"/>
        <w:rPr>
          <w:rFonts w:ascii="Cambria" w:hAnsi="Cambria" w:cs="Times New Roman"/>
          <w:sz w:val="24"/>
          <w:szCs w:val="24"/>
        </w:rPr>
      </w:pPr>
      <w:r w:rsidRPr="00E31462">
        <w:rPr>
          <w:rFonts w:ascii="Cambria" w:hAnsi="Cambria" w:cs="Times New Roman"/>
          <w:sz w:val="24"/>
          <w:szCs w:val="24"/>
        </w:rPr>
        <w:t>Total Labor Burden:</w:t>
      </w:r>
      <w:r w:rsidRPr="00E31462">
        <w:rPr>
          <w:rFonts w:ascii="Cambria" w:hAnsi="Cambria" w:cs="Times New Roman"/>
          <w:i/>
          <w:sz w:val="24"/>
          <w:szCs w:val="24"/>
        </w:rPr>
        <w:t xml:space="preserve"> </w:t>
      </w:r>
      <w:r w:rsidRPr="00E31462" w:rsidR="003760A9">
        <w:rPr>
          <w:rFonts w:ascii="Cambria" w:hAnsi="Cambria" w:cs="Times New Roman"/>
          <w:sz w:val="24"/>
          <w:szCs w:val="24"/>
        </w:rPr>
        <w:t>$</w:t>
      </w:r>
      <w:r w:rsidRPr="00E31462" w:rsidR="000B636D">
        <w:rPr>
          <w:rFonts w:ascii="Cambria" w:hAnsi="Cambria" w:cs="Times New Roman"/>
          <w:sz w:val="24"/>
          <w:szCs w:val="24"/>
        </w:rPr>
        <w:t>2</w:t>
      </w:r>
      <w:r w:rsidR="008479A8">
        <w:rPr>
          <w:rFonts w:ascii="Cambria" w:hAnsi="Cambria" w:cs="Times New Roman"/>
          <w:sz w:val="24"/>
          <w:szCs w:val="24"/>
        </w:rPr>
        <w:t>6</w:t>
      </w:r>
      <w:r w:rsidR="008B46D6">
        <w:rPr>
          <w:rFonts w:ascii="Cambria" w:hAnsi="Cambria" w:cs="Times New Roman"/>
          <w:sz w:val="24"/>
          <w:szCs w:val="24"/>
        </w:rPr>
        <w:t>3,942</w:t>
      </w:r>
    </w:p>
    <w:p w:rsidR="006E61CE" w:rsidRPr="000A2CCF" w:rsidP="006E61CE" w14:paraId="3AE46242" w14:textId="669A453B">
      <w:pPr>
        <w:pStyle w:val="ListParagraph"/>
        <w:spacing w:after="0" w:line="240" w:lineRule="auto"/>
        <w:ind w:left="1080"/>
        <w:rPr>
          <w:rFonts w:ascii="Cambria" w:hAnsi="Cambria" w:cs="Times New Roman"/>
          <w:sz w:val="24"/>
          <w:szCs w:val="24"/>
        </w:rPr>
      </w:pPr>
    </w:p>
    <w:p w:rsidR="00534FE1" w:rsidP="006E61CE" w14:paraId="125875F6" w14:textId="3892BA83">
      <w:pPr>
        <w:spacing w:after="0" w:line="240" w:lineRule="auto"/>
        <w:ind w:left="720"/>
        <w:rPr>
          <w:rFonts w:ascii="Cambria" w:hAnsi="Cambria" w:cs="Times New Roman"/>
          <w:sz w:val="24"/>
          <w:szCs w:val="24"/>
        </w:rPr>
      </w:pPr>
      <w:r w:rsidRPr="000A2CCF">
        <w:rPr>
          <w:rFonts w:ascii="Cambria" w:hAnsi="Cambria" w:cs="Times New Roman"/>
          <w:sz w:val="24"/>
          <w:szCs w:val="24"/>
        </w:rPr>
        <w:t>The labor burden to the Federal Government was determined by using the 202</w:t>
      </w:r>
      <w:r>
        <w:rPr>
          <w:rFonts w:ascii="Cambria" w:hAnsi="Cambria" w:cs="Times New Roman"/>
          <w:sz w:val="24"/>
          <w:szCs w:val="24"/>
        </w:rPr>
        <w:t>6</w:t>
      </w:r>
      <w:r w:rsidRPr="000A2CCF">
        <w:rPr>
          <w:rFonts w:ascii="Cambria" w:hAnsi="Cambria" w:cs="Times New Roman"/>
          <w:sz w:val="24"/>
          <w:szCs w:val="24"/>
        </w:rPr>
        <w:t xml:space="preserve"> General Schedule (Base) of a GS-5 employee found on the Office of Personnel Management Website</w:t>
      </w:r>
      <w:r w:rsidRPr="000A2CCF" w:rsidR="00A80FD4">
        <w:rPr>
          <w:rFonts w:ascii="Cambria" w:hAnsi="Cambria" w:cs="Times New Roman"/>
          <w:sz w:val="24"/>
          <w:szCs w:val="24"/>
        </w:rPr>
        <w:t xml:space="preserve"> </w:t>
      </w:r>
      <w:r w:rsidRPr="000A2CCF">
        <w:rPr>
          <w:rFonts w:ascii="Cambria" w:hAnsi="Cambria" w:cs="Times New Roman"/>
          <w:sz w:val="24"/>
          <w:szCs w:val="24"/>
        </w:rPr>
        <w:t xml:space="preserve"> </w:t>
      </w:r>
      <w:hyperlink r:id="rId8" w:history="1">
        <w:r w:rsidRPr="00C33456">
          <w:rPr>
            <w:rStyle w:val="Hyperlink"/>
            <w:rFonts w:ascii="Cambria" w:hAnsi="Cambria" w:cs="Times New Roman"/>
            <w:sz w:val="24"/>
            <w:szCs w:val="24"/>
          </w:rPr>
          <w:t>https://www.opm.gov/policy-data-oversight/pay-leave/pay-systems/general-schedule/</w:t>
        </w:r>
      </w:hyperlink>
    </w:p>
    <w:p w:rsidR="00534FE1" w:rsidP="006E61CE" w14:paraId="6863AAEE" w14:textId="77777777">
      <w:pPr>
        <w:spacing w:after="0" w:line="240" w:lineRule="auto"/>
        <w:ind w:left="720"/>
        <w:rPr>
          <w:rFonts w:ascii="Cambria" w:hAnsi="Cambria" w:cs="Times New Roman"/>
          <w:sz w:val="24"/>
          <w:szCs w:val="24"/>
        </w:rPr>
      </w:pPr>
    </w:p>
    <w:p w:rsidR="007766F5" w:rsidRPr="000A2CCF" w:rsidP="007766F5" w14:paraId="4BAAB334" w14:textId="77777777">
      <w:pPr>
        <w:spacing w:after="0" w:line="240" w:lineRule="auto"/>
        <w:ind w:firstLine="720"/>
        <w:rPr>
          <w:rFonts w:ascii="Cambria" w:hAnsi="Cambria" w:cs="Times New Roman"/>
          <w:sz w:val="24"/>
          <w:szCs w:val="24"/>
        </w:rPr>
      </w:pPr>
      <w:r w:rsidRPr="000A2CCF">
        <w:rPr>
          <w:rFonts w:ascii="Cambria" w:hAnsi="Cambria" w:cs="Times New Roman"/>
          <w:sz w:val="24"/>
          <w:szCs w:val="24"/>
        </w:rPr>
        <w:t>Part B: OPERATIONAL AND MAINTENANCE COSTS</w:t>
      </w:r>
    </w:p>
    <w:p w:rsidR="007766F5" w:rsidRPr="000A2CCF" w:rsidP="007766F5" w14:paraId="6EA99EC4" w14:textId="77777777">
      <w:pPr>
        <w:spacing w:after="0" w:line="240" w:lineRule="auto"/>
        <w:rPr>
          <w:rFonts w:ascii="Cambria" w:hAnsi="Cambria" w:cs="Times New Roman"/>
          <w:sz w:val="24"/>
          <w:szCs w:val="24"/>
        </w:rPr>
      </w:pPr>
    </w:p>
    <w:p w:rsidR="007766F5" w:rsidRPr="000A2CCF" w:rsidP="007766F5" w14:paraId="7C3CACFA" w14:textId="77777777">
      <w:pPr>
        <w:pStyle w:val="ListParagraph"/>
        <w:numPr>
          <w:ilvl w:val="0"/>
          <w:numId w:val="10"/>
        </w:numPr>
        <w:spacing w:after="0" w:line="240" w:lineRule="auto"/>
        <w:rPr>
          <w:rFonts w:ascii="Cambria" w:hAnsi="Cambria" w:cs="Times New Roman"/>
          <w:i/>
          <w:sz w:val="24"/>
          <w:szCs w:val="24"/>
        </w:rPr>
      </w:pPr>
      <w:r w:rsidRPr="000A2CCF">
        <w:rPr>
          <w:rFonts w:ascii="Cambria" w:hAnsi="Cambria" w:cs="Times New Roman"/>
          <w:sz w:val="24"/>
          <w:szCs w:val="24"/>
        </w:rPr>
        <w:t>Cost Categories</w:t>
      </w:r>
    </w:p>
    <w:p w:rsidR="007766F5" w:rsidRPr="000A2CCF" w:rsidP="007766F5" w14:paraId="3EC4E2B0" w14:textId="77777777">
      <w:pPr>
        <w:pStyle w:val="ListParagraph"/>
        <w:numPr>
          <w:ilvl w:val="1"/>
          <w:numId w:val="10"/>
        </w:numPr>
        <w:spacing w:after="0" w:line="240" w:lineRule="auto"/>
        <w:rPr>
          <w:rFonts w:ascii="Cambria" w:hAnsi="Cambria" w:cs="Times New Roman"/>
          <w:i/>
          <w:sz w:val="24"/>
          <w:szCs w:val="24"/>
        </w:rPr>
      </w:pPr>
      <w:r w:rsidRPr="000A2CCF">
        <w:rPr>
          <w:rFonts w:ascii="Cambria" w:hAnsi="Cambria" w:cs="Times New Roman"/>
          <w:sz w:val="24"/>
          <w:szCs w:val="24"/>
        </w:rPr>
        <w:t>Equipment: $0</w:t>
      </w:r>
    </w:p>
    <w:p w:rsidR="007766F5" w:rsidRPr="000A2CCF" w:rsidP="007766F5" w14:paraId="22395B1F" w14:textId="3CED8667">
      <w:pPr>
        <w:pStyle w:val="ListParagraph"/>
        <w:numPr>
          <w:ilvl w:val="1"/>
          <w:numId w:val="10"/>
        </w:numPr>
        <w:spacing w:after="0" w:line="240" w:lineRule="auto"/>
        <w:rPr>
          <w:rFonts w:ascii="Cambria" w:hAnsi="Cambria" w:cs="Times New Roman"/>
          <w:i/>
          <w:sz w:val="24"/>
          <w:szCs w:val="24"/>
        </w:rPr>
      </w:pPr>
      <w:r w:rsidRPr="000A2CCF">
        <w:rPr>
          <w:rFonts w:ascii="Cambria" w:hAnsi="Cambria" w:cs="Times New Roman"/>
          <w:sz w:val="24"/>
          <w:szCs w:val="24"/>
        </w:rPr>
        <w:t>Printing: $</w:t>
      </w:r>
      <w:r w:rsidR="00E23110">
        <w:rPr>
          <w:rFonts w:ascii="Cambria" w:hAnsi="Cambria" w:cs="Times New Roman"/>
          <w:sz w:val="24"/>
          <w:szCs w:val="24"/>
        </w:rPr>
        <w:t>4,</w:t>
      </w:r>
      <w:r w:rsidR="000B636D">
        <w:rPr>
          <w:rFonts w:ascii="Cambria" w:hAnsi="Cambria" w:cs="Times New Roman"/>
          <w:sz w:val="24"/>
          <w:szCs w:val="24"/>
        </w:rPr>
        <w:t>2</w:t>
      </w:r>
      <w:r w:rsidR="00E23110">
        <w:rPr>
          <w:rFonts w:ascii="Cambria" w:hAnsi="Cambria" w:cs="Times New Roman"/>
          <w:sz w:val="24"/>
          <w:szCs w:val="24"/>
        </w:rPr>
        <w:t>00</w:t>
      </w:r>
    </w:p>
    <w:p w:rsidR="007766F5" w:rsidRPr="000A2CCF" w:rsidP="007766F5" w14:paraId="0D697E4B" w14:textId="77777777">
      <w:pPr>
        <w:pStyle w:val="ListParagraph"/>
        <w:numPr>
          <w:ilvl w:val="1"/>
          <w:numId w:val="10"/>
        </w:numPr>
        <w:spacing w:after="0" w:line="240" w:lineRule="auto"/>
        <w:rPr>
          <w:rFonts w:ascii="Cambria" w:hAnsi="Cambria" w:cs="Times New Roman"/>
          <w:i/>
          <w:sz w:val="24"/>
          <w:szCs w:val="24"/>
        </w:rPr>
      </w:pPr>
      <w:r w:rsidRPr="000A2CCF">
        <w:rPr>
          <w:rFonts w:ascii="Cambria" w:hAnsi="Cambria" w:cs="Times New Roman"/>
          <w:sz w:val="24"/>
          <w:szCs w:val="24"/>
        </w:rPr>
        <w:t>Postage: $0</w:t>
      </w:r>
    </w:p>
    <w:p w:rsidR="007766F5" w:rsidRPr="000A2CCF" w:rsidP="007766F5" w14:paraId="231EC868" w14:textId="77777777">
      <w:pPr>
        <w:pStyle w:val="ListParagraph"/>
        <w:numPr>
          <w:ilvl w:val="1"/>
          <w:numId w:val="10"/>
        </w:numPr>
        <w:spacing w:after="0" w:line="240" w:lineRule="auto"/>
        <w:rPr>
          <w:rFonts w:ascii="Cambria" w:hAnsi="Cambria" w:cs="Times New Roman"/>
          <w:i/>
          <w:sz w:val="24"/>
          <w:szCs w:val="24"/>
        </w:rPr>
      </w:pPr>
      <w:r w:rsidRPr="000A2CCF">
        <w:rPr>
          <w:rFonts w:ascii="Cambria" w:hAnsi="Cambria" w:cs="Times New Roman"/>
          <w:sz w:val="24"/>
          <w:szCs w:val="24"/>
        </w:rPr>
        <w:t>Software Purchases: $0</w:t>
      </w:r>
    </w:p>
    <w:p w:rsidR="007766F5" w:rsidRPr="000A2CCF" w:rsidP="007766F5" w14:paraId="6EFB0A5B" w14:textId="77777777">
      <w:pPr>
        <w:pStyle w:val="ListParagraph"/>
        <w:numPr>
          <w:ilvl w:val="1"/>
          <w:numId w:val="10"/>
        </w:numPr>
        <w:spacing w:after="0" w:line="240" w:lineRule="auto"/>
        <w:rPr>
          <w:rFonts w:ascii="Cambria" w:hAnsi="Cambria" w:cs="Times New Roman"/>
          <w:i/>
          <w:sz w:val="24"/>
          <w:szCs w:val="24"/>
        </w:rPr>
      </w:pPr>
      <w:r w:rsidRPr="000A2CCF">
        <w:rPr>
          <w:rFonts w:ascii="Cambria" w:hAnsi="Cambria" w:cs="Times New Roman"/>
          <w:sz w:val="24"/>
          <w:szCs w:val="24"/>
        </w:rPr>
        <w:t>Licensing Costs: $0</w:t>
      </w:r>
    </w:p>
    <w:p w:rsidR="007766F5" w:rsidRPr="000A2CCF" w:rsidP="007766F5" w14:paraId="2FC93753" w14:textId="77777777">
      <w:pPr>
        <w:pStyle w:val="ListParagraph"/>
        <w:numPr>
          <w:ilvl w:val="1"/>
          <w:numId w:val="10"/>
        </w:numPr>
        <w:spacing w:after="0" w:line="240" w:lineRule="auto"/>
        <w:rPr>
          <w:rFonts w:ascii="Cambria" w:hAnsi="Cambria" w:cs="Times New Roman"/>
          <w:i/>
          <w:sz w:val="24"/>
          <w:szCs w:val="24"/>
        </w:rPr>
      </w:pPr>
      <w:r w:rsidRPr="000A2CCF">
        <w:rPr>
          <w:rFonts w:ascii="Cambria" w:hAnsi="Cambria" w:cs="Times New Roman"/>
          <w:sz w:val="24"/>
          <w:szCs w:val="24"/>
        </w:rPr>
        <w:t>Other: $0</w:t>
      </w:r>
    </w:p>
    <w:p w:rsidR="007766F5" w:rsidRPr="000A2CCF" w:rsidP="007766F5" w14:paraId="555C4524" w14:textId="77777777">
      <w:pPr>
        <w:pStyle w:val="ListParagraph"/>
        <w:spacing w:after="0" w:line="240" w:lineRule="auto"/>
        <w:ind w:left="1440"/>
        <w:rPr>
          <w:rFonts w:ascii="Cambria" w:hAnsi="Cambria" w:cs="Times New Roman"/>
          <w:i/>
          <w:sz w:val="24"/>
          <w:szCs w:val="24"/>
        </w:rPr>
      </w:pPr>
    </w:p>
    <w:p w:rsidR="007766F5" w:rsidRPr="00E31462" w:rsidP="007766F5" w14:paraId="4FD555B0" w14:textId="353612F3">
      <w:pPr>
        <w:pStyle w:val="ListParagraph"/>
        <w:numPr>
          <w:ilvl w:val="0"/>
          <w:numId w:val="10"/>
        </w:numPr>
        <w:spacing w:after="0" w:line="240" w:lineRule="auto"/>
        <w:rPr>
          <w:rFonts w:ascii="Cambria" w:hAnsi="Cambria" w:cs="Times New Roman"/>
          <w:i/>
          <w:sz w:val="24"/>
          <w:szCs w:val="24"/>
        </w:rPr>
      </w:pPr>
      <w:r w:rsidRPr="00E31462">
        <w:rPr>
          <w:rFonts w:ascii="Cambria" w:hAnsi="Cambria" w:cs="Times New Roman"/>
          <w:sz w:val="24"/>
          <w:szCs w:val="24"/>
        </w:rPr>
        <w:t>Total Operational and Maintenance Cost: $</w:t>
      </w:r>
      <w:r w:rsidRPr="00E31462" w:rsidR="00E23110">
        <w:rPr>
          <w:rFonts w:ascii="Cambria" w:hAnsi="Cambria" w:cs="Times New Roman"/>
          <w:sz w:val="24"/>
          <w:szCs w:val="24"/>
        </w:rPr>
        <w:t>4,</w:t>
      </w:r>
      <w:r w:rsidRPr="00E31462" w:rsidR="000B636D">
        <w:rPr>
          <w:rFonts w:ascii="Cambria" w:hAnsi="Cambria" w:cs="Times New Roman"/>
          <w:sz w:val="24"/>
          <w:szCs w:val="24"/>
        </w:rPr>
        <w:t>2</w:t>
      </w:r>
      <w:r w:rsidRPr="00E31462" w:rsidR="00E23110">
        <w:rPr>
          <w:rFonts w:ascii="Cambria" w:hAnsi="Cambria" w:cs="Times New Roman"/>
          <w:sz w:val="24"/>
          <w:szCs w:val="24"/>
        </w:rPr>
        <w:t>00</w:t>
      </w:r>
    </w:p>
    <w:p w:rsidR="007766F5" w:rsidRPr="00E31462" w:rsidP="007766F5" w14:paraId="46451216" w14:textId="77777777">
      <w:pPr>
        <w:spacing w:after="0" w:line="240" w:lineRule="auto"/>
        <w:rPr>
          <w:rFonts w:ascii="Cambria" w:hAnsi="Cambria" w:cs="Times New Roman"/>
          <w:i/>
          <w:sz w:val="24"/>
          <w:szCs w:val="24"/>
        </w:rPr>
      </w:pPr>
    </w:p>
    <w:p w:rsidR="007766F5" w:rsidRPr="00E31462" w:rsidP="007766F5" w14:paraId="62D3A4F7" w14:textId="77777777">
      <w:pPr>
        <w:spacing w:after="0" w:line="240" w:lineRule="auto"/>
        <w:ind w:firstLine="720"/>
        <w:rPr>
          <w:rFonts w:ascii="Cambria" w:hAnsi="Cambria" w:cs="Times New Roman"/>
          <w:sz w:val="24"/>
          <w:szCs w:val="24"/>
        </w:rPr>
      </w:pPr>
      <w:r w:rsidRPr="00E31462">
        <w:rPr>
          <w:rFonts w:ascii="Cambria" w:hAnsi="Cambria" w:cs="Times New Roman"/>
          <w:sz w:val="24"/>
          <w:szCs w:val="24"/>
        </w:rPr>
        <w:t>Part C: TOTAL COST TO THE FEDERAL GOVERNMENT</w:t>
      </w:r>
    </w:p>
    <w:p w:rsidR="007766F5" w:rsidRPr="00E31462" w:rsidP="007766F5" w14:paraId="6C6C82CD" w14:textId="77777777">
      <w:pPr>
        <w:spacing w:after="0" w:line="240" w:lineRule="auto"/>
        <w:rPr>
          <w:rFonts w:ascii="Cambria" w:hAnsi="Cambria" w:cs="Times New Roman"/>
          <w:sz w:val="24"/>
          <w:szCs w:val="24"/>
        </w:rPr>
      </w:pPr>
    </w:p>
    <w:p w:rsidR="007766F5" w:rsidRPr="00E31462" w:rsidP="007766F5" w14:paraId="19E2E1F8" w14:textId="6587DBE9">
      <w:pPr>
        <w:pStyle w:val="ListParagraph"/>
        <w:numPr>
          <w:ilvl w:val="0"/>
          <w:numId w:val="11"/>
        </w:numPr>
        <w:spacing w:after="0" w:line="240" w:lineRule="auto"/>
        <w:rPr>
          <w:rFonts w:ascii="Cambria" w:hAnsi="Cambria" w:cs="Times New Roman"/>
          <w:sz w:val="24"/>
          <w:szCs w:val="24"/>
        </w:rPr>
      </w:pPr>
      <w:r w:rsidRPr="00E31462">
        <w:rPr>
          <w:rFonts w:ascii="Cambria" w:hAnsi="Cambria" w:cs="Times New Roman"/>
          <w:sz w:val="24"/>
          <w:szCs w:val="24"/>
        </w:rPr>
        <w:t>Total Labor Cost to the Federal Government: $</w:t>
      </w:r>
      <w:r w:rsidRPr="00E31462" w:rsidR="00D9610F">
        <w:rPr>
          <w:rFonts w:ascii="Cambria" w:hAnsi="Cambria" w:cs="Times New Roman"/>
          <w:sz w:val="24"/>
          <w:szCs w:val="24"/>
        </w:rPr>
        <w:t>2</w:t>
      </w:r>
      <w:r w:rsidR="00AB5886">
        <w:rPr>
          <w:rFonts w:ascii="Cambria" w:hAnsi="Cambria" w:cs="Times New Roman"/>
          <w:sz w:val="24"/>
          <w:szCs w:val="24"/>
        </w:rPr>
        <w:t>63</w:t>
      </w:r>
      <w:r w:rsidR="00AD1E5C">
        <w:rPr>
          <w:rFonts w:ascii="Cambria" w:hAnsi="Cambria" w:cs="Times New Roman"/>
          <w:sz w:val="24"/>
          <w:szCs w:val="24"/>
        </w:rPr>
        <w:t>,94</w:t>
      </w:r>
      <w:r w:rsidR="00A01A41">
        <w:rPr>
          <w:rFonts w:ascii="Cambria" w:hAnsi="Cambria" w:cs="Times New Roman"/>
          <w:sz w:val="24"/>
          <w:szCs w:val="24"/>
        </w:rPr>
        <w:t>2</w:t>
      </w:r>
    </w:p>
    <w:p w:rsidR="007766F5" w:rsidRPr="00E31462" w:rsidP="007766F5" w14:paraId="3003A55C" w14:textId="77777777">
      <w:pPr>
        <w:pStyle w:val="ListParagraph"/>
        <w:spacing w:after="0" w:line="240" w:lineRule="auto"/>
        <w:rPr>
          <w:rFonts w:ascii="Cambria" w:hAnsi="Cambria" w:cs="Times New Roman"/>
          <w:sz w:val="24"/>
          <w:szCs w:val="24"/>
        </w:rPr>
      </w:pPr>
    </w:p>
    <w:p w:rsidR="007766F5" w:rsidRPr="00E31462" w:rsidP="007766F5" w14:paraId="16EB9217" w14:textId="066173DF">
      <w:pPr>
        <w:pStyle w:val="ListParagraph"/>
        <w:numPr>
          <w:ilvl w:val="0"/>
          <w:numId w:val="11"/>
        </w:numPr>
        <w:spacing w:after="0" w:line="240" w:lineRule="auto"/>
        <w:rPr>
          <w:rFonts w:ascii="Cambria" w:hAnsi="Cambria" w:cs="Times New Roman"/>
          <w:sz w:val="24"/>
          <w:szCs w:val="24"/>
        </w:rPr>
      </w:pPr>
      <w:r w:rsidRPr="00E31462">
        <w:rPr>
          <w:rFonts w:ascii="Cambria" w:hAnsi="Cambria" w:cs="Times New Roman"/>
          <w:sz w:val="24"/>
          <w:szCs w:val="24"/>
        </w:rPr>
        <w:t>Total Operational and Maintenance Costs: $</w:t>
      </w:r>
      <w:r w:rsidRPr="00E31462" w:rsidR="00E23110">
        <w:rPr>
          <w:rFonts w:ascii="Cambria" w:hAnsi="Cambria" w:cs="Times New Roman"/>
          <w:sz w:val="24"/>
          <w:szCs w:val="24"/>
        </w:rPr>
        <w:t>4,</w:t>
      </w:r>
      <w:r w:rsidRPr="00E31462" w:rsidR="00D9610F">
        <w:rPr>
          <w:rFonts w:ascii="Cambria" w:hAnsi="Cambria" w:cs="Times New Roman"/>
          <w:sz w:val="24"/>
          <w:szCs w:val="24"/>
        </w:rPr>
        <w:t>2</w:t>
      </w:r>
      <w:r w:rsidRPr="00E31462" w:rsidR="00E23110">
        <w:rPr>
          <w:rFonts w:ascii="Cambria" w:hAnsi="Cambria" w:cs="Times New Roman"/>
          <w:sz w:val="24"/>
          <w:szCs w:val="24"/>
        </w:rPr>
        <w:t>00</w:t>
      </w:r>
    </w:p>
    <w:p w:rsidR="007766F5" w:rsidRPr="00E31462" w:rsidP="007766F5" w14:paraId="665043C3" w14:textId="77777777">
      <w:pPr>
        <w:spacing w:after="0" w:line="240" w:lineRule="auto"/>
        <w:rPr>
          <w:rFonts w:ascii="Cambria" w:hAnsi="Cambria" w:cs="Times New Roman"/>
          <w:sz w:val="24"/>
          <w:szCs w:val="24"/>
        </w:rPr>
      </w:pPr>
    </w:p>
    <w:p w:rsidR="007766F5" w:rsidRPr="00E31462" w:rsidP="007766F5" w14:paraId="30446DA7" w14:textId="280C544F">
      <w:pPr>
        <w:pStyle w:val="ListParagraph"/>
        <w:numPr>
          <w:ilvl w:val="0"/>
          <w:numId w:val="11"/>
        </w:numPr>
        <w:spacing w:after="0" w:line="240" w:lineRule="auto"/>
        <w:rPr>
          <w:rFonts w:ascii="Cambria" w:hAnsi="Cambria" w:cs="Times New Roman"/>
          <w:sz w:val="24"/>
          <w:szCs w:val="24"/>
        </w:rPr>
      </w:pPr>
      <w:r w:rsidRPr="00E31462">
        <w:rPr>
          <w:rFonts w:ascii="Cambria" w:hAnsi="Cambria" w:cs="Times New Roman"/>
          <w:sz w:val="24"/>
          <w:szCs w:val="24"/>
        </w:rPr>
        <w:t>Total Cost to the Federal Government: $</w:t>
      </w:r>
      <w:r w:rsidRPr="00E31462" w:rsidR="00D9610F">
        <w:rPr>
          <w:rFonts w:ascii="Cambria" w:hAnsi="Cambria" w:cs="Times New Roman"/>
          <w:sz w:val="24"/>
          <w:szCs w:val="24"/>
        </w:rPr>
        <w:t>2</w:t>
      </w:r>
      <w:r w:rsidR="00AD1E5C">
        <w:rPr>
          <w:rFonts w:ascii="Cambria" w:hAnsi="Cambria" w:cs="Times New Roman"/>
          <w:sz w:val="24"/>
          <w:szCs w:val="24"/>
        </w:rPr>
        <w:t>68,142</w:t>
      </w:r>
    </w:p>
    <w:p w:rsidR="007766F5" w:rsidRPr="00E31462" w:rsidP="007766F5" w14:paraId="4C2F6307" w14:textId="77777777">
      <w:pPr>
        <w:spacing w:after="0" w:line="240" w:lineRule="auto"/>
        <w:ind w:left="720"/>
        <w:rPr>
          <w:rFonts w:ascii="Cambria" w:hAnsi="Cambria" w:cs="Times New Roman"/>
          <w:sz w:val="24"/>
          <w:szCs w:val="24"/>
        </w:rPr>
      </w:pPr>
    </w:p>
    <w:p w:rsidR="007766F5" w:rsidRPr="00E31462" w:rsidP="007766F5" w14:paraId="50F6E8B2" w14:textId="77777777">
      <w:pPr>
        <w:spacing w:after="0" w:line="240" w:lineRule="auto"/>
        <w:ind w:left="720"/>
        <w:rPr>
          <w:rFonts w:ascii="Cambria" w:hAnsi="Cambria" w:cs="Times New Roman"/>
          <w:sz w:val="24"/>
          <w:szCs w:val="24"/>
        </w:rPr>
      </w:pPr>
      <w:r w:rsidRPr="00E31462">
        <w:rPr>
          <w:rFonts w:ascii="Cambria" w:hAnsi="Cambria" w:cs="Times New Roman"/>
          <w:sz w:val="24"/>
          <w:szCs w:val="24"/>
        </w:rPr>
        <w:t xml:space="preserve">15. </w:t>
      </w:r>
      <w:r w:rsidRPr="00E31462">
        <w:rPr>
          <w:rFonts w:ascii="Cambria" w:hAnsi="Cambria" w:cs="Times New Roman"/>
          <w:sz w:val="24"/>
          <w:szCs w:val="24"/>
          <w:u w:val="single"/>
        </w:rPr>
        <w:t>Reasons for Change in Burden</w:t>
      </w:r>
      <w:r w:rsidRPr="00E31462">
        <w:rPr>
          <w:rFonts w:ascii="Cambria" w:hAnsi="Cambria" w:cs="Times New Roman"/>
          <w:sz w:val="24"/>
          <w:szCs w:val="24"/>
        </w:rPr>
        <w:t xml:space="preserve"> </w:t>
      </w:r>
    </w:p>
    <w:p w:rsidR="007766F5" w:rsidRPr="00E31462" w:rsidP="007766F5" w14:paraId="2B49D6BF" w14:textId="77777777">
      <w:pPr>
        <w:spacing w:after="0" w:line="240" w:lineRule="auto"/>
        <w:rPr>
          <w:rFonts w:ascii="Cambria" w:hAnsi="Cambria" w:cs="Times New Roman"/>
          <w:sz w:val="24"/>
          <w:szCs w:val="24"/>
        </w:rPr>
      </w:pPr>
    </w:p>
    <w:p w:rsidR="007766F5" w:rsidP="00E22040" w14:paraId="49BD6D22" w14:textId="7C0B2C4B">
      <w:pPr>
        <w:spacing w:after="0" w:line="240" w:lineRule="auto"/>
        <w:ind w:left="720"/>
        <w:rPr>
          <w:rFonts w:ascii="Cambria" w:hAnsi="Cambria" w:cs="Times New Roman"/>
          <w:sz w:val="24"/>
          <w:szCs w:val="24"/>
        </w:rPr>
      </w:pPr>
      <w:r w:rsidRPr="00E31462">
        <w:rPr>
          <w:rFonts w:ascii="Cambria" w:hAnsi="Cambria" w:cs="Times New Roman"/>
          <w:sz w:val="24"/>
          <w:szCs w:val="24"/>
        </w:rPr>
        <w:t xml:space="preserve">The burden has increased since the previous approval </w:t>
      </w:r>
      <w:r w:rsidRPr="00E22040" w:rsidR="00E22040">
        <w:rPr>
          <w:rFonts w:ascii="Cambria" w:hAnsi="Cambria" w:cs="Times New Roman"/>
          <w:sz w:val="24"/>
          <w:szCs w:val="24"/>
        </w:rPr>
        <w:t xml:space="preserve">due to the increase of parents requesting </w:t>
      </w:r>
      <w:r w:rsidRPr="00E22040" w:rsidR="00E22040">
        <w:rPr>
          <w:rFonts w:ascii="Cambria" w:hAnsi="Cambria" w:cs="Times New Roman"/>
          <w:sz w:val="24"/>
          <w:szCs w:val="24"/>
        </w:rPr>
        <w:t>child care</w:t>
      </w:r>
      <w:r w:rsidRPr="00E22040" w:rsidR="00E22040">
        <w:rPr>
          <w:rFonts w:ascii="Cambria" w:hAnsi="Cambria" w:cs="Times New Roman"/>
          <w:sz w:val="24"/>
          <w:szCs w:val="24"/>
        </w:rPr>
        <w:t xml:space="preserve"> (DD Form 2606) and the increase of enrollment in </w:t>
      </w:r>
      <w:r w:rsidRPr="00E22040" w:rsidR="00E22040">
        <w:rPr>
          <w:rFonts w:ascii="Cambria" w:hAnsi="Cambria" w:cs="Times New Roman"/>
          <w:sz w:val="24"/>
          <w:szCs w:val="24"/>
        </w:rPr>
        <w:t>child care</w:t>
      </w:r>
      <w:r w:rsidRPr="00E22040" w:rsidR="00E22040">
        <w:rPr>
          <w:rFonts w:ascii="Cambria" w:hAnsi="Cambria" w:cs="Times New Roman"/>
          <w:sz w:val="24"/>
          <w:szCs w:val="24"/>
        </w:rPr>
        <w:t xml:space="preserve"> </w:t>
      </w:r>
      <w:r w:rsidRPr="00E22040" w:rsidR="00E22040">
        <w:rPr>
          <w:rFonts w:ascii="Cambria" w:hAnsi="Cambria" w:cs="Times New Roman"/>
          <w:sz w:val="24"/>
          <w:szCs w:val="24"/>
        </w:rPr>
        <w:t xml:space="preserve">(DD Form </w:t>
      </w:r>
      <w:r w:rsidRPr="00E22040" w:rsidR="00D960BE">
        <w:rPr>
          <w:rFonts w:ascii="Cambria" w:hAnsi="Cambria" w:cs="Times New Roman"/>
          <w:sz w:val="24"/>
          <w:szCs w:val="24"/>
        </w:rPr>
        <w:t>2606 is</w:t>
      </w:r>
      <w:r w:rsidRPr="00E22040" w:rsidR="00E22040">
        <w:rPr>
          <w:rFonts w:ascii="Cambria" w:hAnsi="Cambria" w:cs="Times New Roman"/>
          <w:sz w:val="24"/>
          <w:szCs w:val="24"/>
        </w:rPr>
        <w:t xml:space="preserve"> completed on an annual basis for determining total family income once enrolled).</w:t>
      </w:r>
    </w:p>
    <w:p w:rsidR="00E22040" w:rsidRPr="00E31462" w:rsidP="00E22040" w14:paraId="7AEAEDDD" w14:textId="77777777">
      <w:pPr>
        <w:spacing w:after="0" w:line="240" w:lineRule="auto"/>
        <w:ind w:left="720"/>
        <w:rPr>
          <w:rFonts w:ascii="Cambria" w:hAnsi="Cambria" w:cs="Times New Roman"/>
          <w:sz w:val="24"/>
          <w:szCs w:val="24"/>
        </w:rPr>
      </w:pPr>
    </w:p>
    <w:p w:rsidR="007766F5" w:rsidRPr="00E31462" w:rsidP="007766F5" w14:paraId="0310826E" w14:textId="77777777">
      <w:pPr>
        <w:spacing w:after="0" w:line="240" w:lineRule="auto"/>
        <w:ind w:firstLine="720"/>
        <w:rPr>
          <w:rFonts w:ascii="Cambria" w:hAnsi="Cambria" w:cs="Times New Roman"/>
          <w:sz w:val="24"/>
          <w:szCs w:val="24"/>
          <w:u w:val="single"/>
        </w:rPr>
      </w:pPr>
      <w:r w:rsidRPr="00E31462">
        <w:rPr>
          <w:rFonts w:ascii="Cambria" w:hAnsi="Cambria" w:cs="Times New Roman"/>
          <w:sz w:val="24"/>
          <w:szCs w:val="24"/>
        </w:rPr>
        <w:t xml:space="preserve">16. </w:t>
      </w:r>
      <w:r w:rsidRPr="00E31462">
        <w:rPr>
          <w:rFonts w:ascii="Cambria" w:hAnsi="Cambria" w:cs="Times New Roman"/>
          <w:sz w:val="24"/>
          <w:szCs w:val="24"/>
          <w:u w:val="single"/>
        </w:rPr>
        <w:t xml:space="preserve">Publication of Results  </w:t>
      </w:r>
    </w:p>
    <w:p w:rsidR="007766F5" w:rsidRPr="00E31462" w:rsidP="007766F5" w14:paraId="2B68579B" w14:textId="77777777">
      <w:pPr>
        <w:spacing w:after="0" w:line="240" w:lineRule="auto"/>
        <w:ind w:firstLine="720"/>
        <w:rPr>
          <w:rFonts w:ascii="Cambria" w:hAnsi="Cambria" w:cs="Times New Roman"/>
          <w:sz w:val="24"/>
          <w:szCs w:val="24"/>
          <w:u w:val="single"/>
        </w:rPr>
      </w:pPr>
    </w:p>
    <w:p w:rsidR="007766F5" w:rsidRPr="00E31462" w:rsidP="007766F5" w14:paraId="5CF59E24" w14:textId="77777777">
      <w:pPr>
        <w:spacing w:after="0" w:line="240" w:lineRule="auto"/>
        <w:ind w:left="720"/>
        <w:rPr>
          <w:rFonts w:ascii="Cambria" w:hAnsi="Cambria" w:cs="Times New Roman"/>
          <w:sz w:val="24"/>
          <w:szCs w:val="24"/>
        </w:rPr>
      </w:pPr>
      <w:r w:rsidRPr="00E31462">
        <w:rPr>
          <w:rFonts w:ascii="Cambria" w:hAnsi="Cambria" w:cs="Times New Roman"/>
          <w:sz w:val="24"/>
          <w:szCs w:val="24"/>
        </w:rPr>
        <w:t xml:space="preserve">The results of this information collection will not be published. </w:t>
      </w:r>
    </w:p>
    <w:p w:rsidR="007766F5" w:rsidRPr="00E31462" w:rsidP="007766F5" w14:paraId="55C0AAD6" w14:textId="77777777">
      <w:pPr>
        <w:spacing w:after="0" w:line="240" w:lineRule="auto"/>
        <w:ind w:firstLine="720"/>
        <w:rPr>
          <w:rFonts w:ascii="Cambria" w:hAnsi="Cambria" w:cs="Times New Roman"/>
          <w:sz w:val="24"/>
          <w:szCs w:val="24"/>
        </w:rPr>
      </w:pPr>
    </w:p>
    <w:p w:rsidR="007766F5" w:rsidRPr="00E31462" w:rsidP="007766F5" w14:paraId="5B66B2D3" w14:textId="77777777">
      <w:pPr>
        <w:spacing w:after="0" w:line="240" w:lineRule="auto"/>
        <w:rPr>
          <w:rFonts w:ascii="Cambria" w:hAnsi="Cambria" w:cs="Times New Roman"/>
          <w:sz w:val="24"/>
          <w:szCs w:val="24"/>
        </w:rPr>
      </w:pPr>
      <w:r w:rsidRPr="00E31462">
        <w:rPr>
          <w:rFonts w:ascii="Cambria" w:hAnsi="Cambria" w:cs="Times New Roman"/>
          <w:sz w:val="24"/>
          <w:szCs w:val="24"/>
        </w:rPr>
        <w:tab/>
        <w:t xml:space="preserve">17. </w:t>
      </w:r>
      <w:r w:rsidRPr="00E31462">
        <w:rPr>
          <w:rFonts w:ascii="Cambria" w:hAnsi="Cambria" w:cs="Times New Roman"/>
          <w:sz w:val="24"/>
          <w:szCs w:val="24"/>
          <w:u w:val="single"/>
        </w:rPr>
        <w:t>Non-Display of OMB Expiration Date</w:t>
      </w:r>
    </w:p>
    <w:p w:rsidR="007766F5" w:rsidRPr="00E31462" w:rsidP="007766F5" w14:paraId="0DE735C0" w14:textId="77777777">
      <w:pPr>
        <w:spacing w:after="0" w:line="240" w:lineRule="auto"/>
        <w:ind w:firstLine="720"/>
        <w:rPr>
          <w:rFonts w:ascii="Cambria" w:hAnsi="Cambria" w:cs="Times New Roman"/>
          <w:sz w:val="24"/>
          <w:szCs w:val="24"/>
        </w:rPr>
      </w:pPr>
    </w:p>
    <w:p w:rsidR="007766F5" w:rsidRPr="00E31462" w:rsidP="007766F5" w14:paraId="7A05CC35" w14:textId="77777777">
      <w:pPr>
        <w:spacing w:after="0" w:line="240" w:lineRule="auto"/>
        <w:ind w:left="720"/>
        <w:rPr>
          <w:rFonts w:ascii="Cambria" w:hAnsi="Cambria" w:cs="Times New Roman"/>
          <w:sz w:val="24"/>
          <w:szCs w:val="24"/>
        </w:rPr>
      </w:pPr>
      <w:r w:rsidRPr="00E31462">
        <w:rPr>
          <w:rFonts w:ascii="Cambria" w:hAnsi="Cambria" w:cs="Times New Roman"/>
          <w:sz w:val="24"/>
          <w:szCs w:val="24"/>
        </w:rPr>
        <w:t xml:space="preserve">We are not seeking approval to omit the display of the expiration date of the OMB approval on the collection instrument. </w:t>
      </w:r>
    </w:p>
    <w:p w:rsidR="007766F5" w:rsidRPr="00E31462" w:rsidP="007766F5" w14:paraId="4B77F5B4" w14:textId="77777777">
      <w:pPr>
        <w:spacing w:after="0" w:line="240" w:lineRule="auto"/>
        <w:rPr>
          <w:rFonts w:ascii="Cambria" w:hAnsi="Cambria" w:cs="Times New Roman"/>
          <w:sz w:val="24"/>
          <w:szCs w:val="24"/>
        </w:rPr>
      </w:pPr>
    </w:p>
    <w:p w:rsidR="007766F5" w:rsidRPr="00E31462" w:rsidP="007766F5" w14:paraId="5419DC52" w14:textId="77777777">
      <w:pPr>
        <w:spacing w:after="0" w:line="240" w:lineRule="auto"/>
        <w:ind w:firstLine="720"/>
        <w:rPr>
          <w:rFonts w:ascii="Cambria" w:hAnsi="Cambria" w:cs="Times New Roman"/>
          <w:sz w:val="24"/>
          <w:szCs w:val="24"/>
        </w:rPr>
      </w:pPr>
      <w:r w:rsidRPr="00E31462">
        <w:rPr>
          <w:rFonts w:ascii="Cambria" w:hAnsi="Cambria" w:cs="Times New Roman"/>
          <w:sz w:val="24"/>
          <w:szCs w:val="24"/>
        </w:rPr>
        <w:t xml:space="preserve">18. </w:t>
      </w:r>
      <w:r w:rsidRPr="00E31462">
        <w:rPr>
          <w:rFonts w:ascii="Cambria" w:hAnsi="Cambria" w:cs="Times New Roman"/>
          <w:sz w:val="24"/>
          <w:szCs w:val="24"/>
          <w:u w:val="single"/>
        </w:rPr>
        <w:t>Exceptions to “Certification for Paperwork Reduction Submissions</w:t>
      </w:r>
      <w:r w:rsidRPr="00E31462">
        <w:rPr>
          <w:rFonts w:ascii="Cambria" w:hAnsi="Cambria" w:cs="Times New Roman"/>
          <w:sz w:val="24"/>
          <w:szCs w:val="24"/>
        </w:rPr>
        <w:t xml:space="preserve">   </w:t>
      </w:r>
    </w:p>
    <w:p w:rsidR="007766F5" w:rsidRPr="00E31462" w:rsidP="007766F5" w14:paraId="7F261F22" w14:textId="77777777">
      <w:pPr>
        <w:spacing w:after="0" w:line="240" w:lineRule="auto"/>
        <w:rPr>
          <w:rFonts w:ascii="Cambria" w:hAnsi="Cambria" w:cs="Times New Roman"/>
          <w:sz w:val="24"/>
          <w:szCs w:val="24"/>
        </w:rPr>
      </w:pPr>
    </w:p>
    <w:p w:rsidR="00643BA9" w:rsidRPr="001A4C7C" w:rsidP="001A4C7C" w14:paraId="74856A63" w14:textId="77777777">
      <w:pPr>
        <w:spacing w:after="0" w:line="240" w:lineRule="auto"/>
        <w:ind w:left="720"/>
        <w:rPr>
          <w:rFonts w:ascii="Times New Roman" w:hAnsi="Times New Roman" w:cs="Times New Roman"/>
          <w:i/>
          <w:sz w:val="24"/>
          <w:szCs w:val="24"/>
        </w:rPr>
      </w:pPr>
      <w:r w:rsidRPr="00E31462">
        <w:rPr>
          <w:rFonts w:ascii="Cambria" w:hAnsi="Cambria" w:cs="Times New Roman"/>
          <w:sz w:val="24"/>
          <w:szCs w:val="24"/>
        </w:rPr>
        <w:t xml:space="preserve">We are not requesting any exemptions </w:t>
      </w:r>
      <w:r w:rsidRPr="00E31462">
        <w:rPr>
          <w:rFonts w:ascii="Cambria" w:hAnsi="Cambria" w:cs="Times New Roman"/>
          <w:sz w:val="24"/>
          <w:szCs w:val="24"/>
        </w:rPr>
        <w:t>to</w:t>
      </w:r>
      <w:r w:rsidRPr="000A2CCF">
        <w:rPr>
          <w:rFonts w:ascii="Cambria" w:hAnsi="Cambria" w:cs="Times New Roman"/>
          <w:sz w:val="24"/>
          <w:szCs w:val="24"/>
        </w:rPr>
        <w:t xml:space="preserve"> the provisions stated in 5 CFR</w:t>
      </w:r>
      <w:r w:rsidRPr="001B276E">
        <w:rPr>
          <w:rFonts w:ascii="Times New Roman" w:hAnsi="Times New Roman" w:cs="Times New Roman"/>
          <w:sz w:val="24"/>
          <w:szCs w:val="24"/>
        </w:rPr>
        <w:t xml:space="preserve">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97B5B"/>
    <w:multiLevelType w:val="hybridMultilevel"/>
    <w:tmpl w:val="0D34C31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5081586"/>
    <w:multiLevelType w:val="hybridMultilevel"/>
    <w:tmpl w:val="E8ACA52C"/>
    <w:lvl w:ilvl="0">
      <w:start w:val="1"/>
      <w:numFmt w:val="bullet"/>
      <w:lvlText w:val=""/>
      <w:lvlJc w:val="left"/>
      <w:pPr>
        <w:ind w:left="1195" w:hanging="360"/>
      </w:pPr>
      <w:rPr>
        <w:rFonts w:ascii="Symbol" w:hAnsi="Symbol" w:hint="default"/>
      </w:rPr>
    </w:lvl>
    <w:lvl w:ilvl="1" w:tentative="1">
      <w:start w:val="1"/>
      <w:numFmt w:val="bullet"/>
      <w:lvlText w:val="o"/>
      <w:lvlJc w:val="left"/>
      <w:pPr>
        <w:ind w:left="1915" w:hanging="360"/>
      </w:pPr>
      <w:rPr>
        <w:rFonts w:ascii="Courier New" w:hAnsi="Courier New" w:cs="Courier New" w:hint="default"/>
      </w:rPr>
    </w:lvl>
    <w:lvl w:ilvl="2" w:tentative="1">
      <w:start w:val="1"/>
      <w:numFmt w:val="bullet"/>
      <w:lvlText w:val=""/>
      <w:lvlJc w:val="left"/>
      <w:pPr>
        <w:ind w:left="2635" w:hanging="360"/>
      </w:pPr>
      <w:rPr>
        <w:rFonts w:ascii="Wingdings" w:hAnsi="Wingdings" w:hint="default"/>
      </w:rPr>
    </w:lvl>
    <w:lvl w:ilvl="3" w:tentative="1">
      <w:start w:val="1"/>
      <w:numFmt w:val="bullet"/>
      <w:lvlText w:val=""/>
      <w:lvlJc w:val="left"/>
      <w:pPr>
        <w:ind w:left="3355" w:hanging="360"/>
      </w:pPr>
      <w:rPr>
        <w:rFonts w:ascii="Symbol" w:hAnsi="Symbol" w:hint="default"/>
      </w:rPr>
    </w:lvl>
    <w:lvl w:ilvl="4" w:tentative="1">
      <w:start w:val="1"/>
      <w:numFmt w:val="bullet"/>
      <w:lvlText w:val="o"/>
      <w:lvlJc w:val="left"/>
      <w:pPr>
        <w:ind w:left="4075" w:hanging="360"/>
      </w:pPr>
      <w:rPr>
        <w:rFonts w:ascii="Courier New" w:hAnsi="Courier New" w:cs="Courier New" w:hint="default"/>
      </w:rPr>
    </w:lvl>
    <w:lvl w:ilvl="5" w:tentative="1">
      <w:start w:val="1"/>
      <w:numFmt w:val="bullet"/>
      <w:lvlText w:val=""/>
      <w:lvlJc w:val="left"/>
      <w:pPr>
        <w:ind w:left="4795" w:hanging="360"/>
      </w:pPr>
      <w:rPr>
        <w:rFonts w:ascii="Wingdings" w:hAnsi="Wingdings" w:hint="default"/>
      </w:rPr>
    </w:lvl>
    <w:lvl w:ilvl="6" w:tentative="1">
      <w:start w:val="1"/>
      <w:numFmt w:val="bullet"/>
      <w:lvlText w:val=""/>
      <w:lvlJc w:val="left"/>
      <w:pPr>
        <w:ind w:left="5515" w:hanging="360"/>
      </w:pPr>
      <w:rPr>
        <w:rFonts w:ascii="Symbol" w:hAnsi="Symbol" w:hint="default"/>
      </w:rPr>
    </w:lvl>
    <w:lvl w:ilvl="7" w:tentative="1">
      <w:start w:val="1"/>
      <w:numFmt w:val="bullet"/>
      <w:lvlText w:val="o"/>
      <w:lvlJc w:val="left"/>
      <w:pPr>
        <w:ind w:left="6235" w:hanging="360"/>
      </w:pPr>
      <w:rPr>
        <w:rFonts w:ascii="Courier New" w:hAnsi="Courier New" w:cs="Courier New" w:hint="default"/>
      </w:rPr>
    </w:lvl>
    <w:lvl w:ilvl="8" w:tentative="1">
      <w:start w:val="1"/>
      <w:numFmt w:val="bullet"/>
      <w:lvlText w:val=""/>
      <w:lvlJc w:val="left"/>
      <w:pPr>
        <w:ind w:left="6955" w:hanging="360"/>
      </w:pPr>
      <w:rPr>
        <w:rFonts w:ascii="Wingdings" w:hAnsi="Wingdings" w:hint="default"/>
      </w:rPr>
    </w:lvl>
  </w:abstractNum>
  <w:abstractNum w:abstractNumId="2">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B682C2E"/>
    <w:multiLevelType w:val="hybridMultilevel"/>
    <w:tmpl w:val="FC9EC5A8"/>
    <w:lvl w:ilvl="0">
      <w:start w:val="1"/>
      <w:numFmt w:val="decimal"/>
      <w:lvlText w:val="%1)"/>
      <w:lvlJc w:val="left"/>
      <w:pPr>
        <w:ind w:left="1080" w:hanging="360"/>
      </w:pPr>
      <w:rPr>
        <w:rFonts w:hint="default"/>
        <w:i w:val="0"/>
      </w:rPr>
    </w:lvl>
    <w:lvl w:ilvl="1">
      <w:start w:val="1"/>
      <w:numFmt w:val="lowerLetter"/>
      <w:lvlText w:val="%2)"/>
      <w:lvlJc w:val="left"/>
      <w:pPr>
        <w:ind w:left="1800" w:hanging="360"/>
      </w:pPr>
      <w:rPr>
        <w:i w:val="0"/>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26432073"/>
    <w:multiLevelType w:val="hybridMultilevel"/>
    <w:tmpl w:val="42D2F30A"/>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B4E7D2B"/>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3B475919"/>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4CCD2630"/>
    <w:multiLevelType w:val="hybridMultilevel"/>
    <w:tmpl w:val="A5448F28"/>
    <w:lvl w:ilvl="0">
      <w:start w:val="1"/>
      <w:numFmt w:val="decimal"/>
      <w:lvlText w:val="%1."/>
      <w:lvlJc w:val="left"/>
      <w:pPr>
        <w:ind w:left="720" w:hanging="360"/>
      </w:pPr>
      <w:rPr>
        <w:i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57495030"/>
    <w:multiLevelType w:val="hybridMultilevel"/>
    <w:tmpl w:val="C34E11BC"/>
    <w:lvl w:ilvl="0">
      <w:start w:val="1"/>
      <w:numFmt w:val="lowerLetter"/>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5A87400D"/>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60770434"/>
    <w:multiLevelType w:val="hybridMultilevel"/>
    <w:tmpl w:val="DCCAAB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64951231">
    <w:abstractNumId w:val="10"/>
  </w:num>
  <w:num w:numId="2" w16cid:durableId="1410076050">
    <w:abstractNumId w:val="12"/>
  </w:num>
  <w:num w:numId="3" w16cid:durableId="1806116864">
    <w:abstractNumId w:val="15"/>
  </w:num>
  <w:num w:numId="4" w16cid:durableId="1413308755">
    <w:abstractNumId w:val="8"/>
  </w:num>
  <w:num w:numId="5" w16cid:durableId="1489709626">
    <w:abstractNumId w:val="7"/>
  </w:num>
  <w:num w:numId="6" w16cid:durableId="325519819">
    <w:abstractNumId w:val="11"/>
  </w:num>
  <w:num w:numId="7" w16cid:durableId="1686592944">
    <w:abstractNumId w:val="9"/>
  </w:num>
  <w:num w:numId="8" w16cid:durableId="1946379112">
    <w:abstractNumId w:val="5"/>
  </w:num>
  <w:num w:numId="9" w16cid:durableId="1634209174">
    <w:abstractNumId w:val="4"/>
  </w:num>
  <w:num w:numId="10" w16cid:durableId="1087849618">
    <w:abstractNumId w:val="3"/>
  </w:num>
  <w:num w:numId="11" w16cid:durableId="1284847623">
    <w:abstractNumId w:val="0"/>
  </w:num>
  <w:num w:numId="12" w16cid:durableId="219637081">
    <w:abstractNumId w:val="13"/>
  </w:num>
  <w:num w:numId="13" w16cid:durableId="283389829">
    <w:abstractNumId w:val="6"/>
  </w:num>
  <w:num w:numId="14" w16cid:durableId="170877019">
    <w:abstractNumId w:val="1"/>
  </w:num>
  <w:num w:numId="15" w16cid:durableId="1219704170">
    <w:abstractNumId w:val="2"/>
  </w:num>
  <w:num w:numId="16" w16cid:durableId="17090631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6F5"/>
    <w:rsid w:val="00024E48"/>
    <w:rsid w:val="000252F0"/>
    <w:rsid w:val="00067349"/>
    <w:rsid w:val="00070947"/>
    <w:rsid w:val="000A2CCF"/>
    <w:rsid w:val="000B636D"/>
    <w:rsid w:val="0010331B"/>
    <w:rsid w:val="00105340"/>
    <w:rsid w:val="00111165"/>
    <w:rsid w:val="001150E6"/>
    <w:rsid w:val="0014147B"/>
    <w:rsid w:val="00143084"/>
    <w:rsid w:val="00144AD8"/>
    <w:rsid w:val="0015600C"/>
    <w:rsid w:val="001A4C7C"/>
    <w:rsid w:val="001B05CC"/>
    <w:rsid w:val="001B276E"/>
    <w:rsid w:val="001C6F6D"/>
    <w:rsid w:val="001D1946"/>
    <w:rsid w:val="001E1320"/>
    <w:rsid w:val="002120F5"/>
    <w:rsid w:val="00216788"/>
    <w:rsid w:val="00252F6B"/>
    <w:rsid w:val="00265BA4"/>
    <w:rsid w:val="00295EC0"/>
    <w:rsid w:val="002B5738"/>
    <w:rsid w:val="002C79E4"/>
    <w:rsid w:val="002D5402"/>
    <w:rsid w:val="00341D1E"/>
    <w:rsid w:val="003760A9"/>
    <w:rsid w:val="00376A20"/>
    <w:rsid w:val="00382493"/>
    <w:rsid w:val="003833DD"/>
    <w:rsid w:val="003933F7"/>
    <w:rsid w:val="003938F8"/>
    <w:rsid w:val="003B1E5C"/>
    <w:rsid w:val="003D161F"/>
    <w:rsid w:val="004009B4"/>
    <w:rsid w:val="004137B2"/>
    <w:rsid w:val="00422F65"/>
    <w:rsid w:val="00426C20"/>
    <w:rsid w:val="004403F8"/>
    <w:rsid w:val="004566FB"/>
    <w:rsid w:val="00456BB2"/>
    <w:rsid w:val="004659B1"/>
    <w:rsid w:val="004A17BD"/>
    <w:rsid w:val="004A3DC2"/>
    <w:rsid w:val="004E5AF3"/>
    <w:rsid w:val="00534FE1"/>
    <w:rsid w:val="00542420"/>
    <w:rsid w:val="00545ECE"/>
    <w:rsid w:val="00593A13"/>
    <w:rsid w:val="005A6317"/>
    <w:rsid w:val="005C6317"/>
    <w:rsid w:val="005E31F5"/>
    <w:rsid w:val="005F2272"/>
    <w:rsid w:val="00623335"/>
    <w:rsid w:val="00636F7F"/>
    <w:rsid w:val="00643BA9"/>
    <w:rsid w:val="00672F2E"/>
    <w:rsid w:val="00676961"/>
    <w:rsid w:val="00691BDC"/>
    <w:rsid w:val="00692DD9"/>
    <w:rsid w:val="006C32B6"/>
    <w:rsid w:val="006E4DC2"/>
    <w:rsid w:val="006E61CE"/>
    <w:rsid w:val="00704BBC"/>
    <w:rsid w:val="007131B6"/>
    <w:rsid w:val="00771343"/>
    <w:rsid w:val="00771784"/>
    <w:rsid w:val="007766F5"/>
    <w:rsid w:val="00794F8D"/>
    <w:rsid w:val="007A734C"/>
    <w:rsid w:val="007C584E"/>
    <w:rsid w:val="007D6FE4"/>
    <w:rsid w:val="007E3ACF"/>
    <w:rsid w:val="008479A8"/>
    <w:rsid w:val="0087143B"/>
    <w:rsid w:val="008865EB"/>
    <w:rsid w:val="00891B7D"/>
    <w:rsid w:val="008950C9"/>
    <w:rsid w:val="008B46D6"/>
    <w:rsid w:val="008E500C"/>
    <w:rsid w:val="009249E8"/>
    <w:rsid w:val="00940BAD"/>
    <w:rsid w:val="00976B3E"/>
    <w:rsid w:val="0098006D"/>
    <w:rsid w:val="0099753A"/>
    <w:rsid w:val="009F6610"/>
    <w:rsid w:val="00A01A41"/>
    <w:rsid w:val="00A3277F"/>
    <w:rsid w:val="00A40086"/>
    <w:rsid w:val="00A40C35"/>
    <w:rsid w:val="00A4655E"/>
    <w:rsid w:val="00A5022B"/>
    <w:rsid w:val="00A53721"/>
    <w:rsid w:val="00A5734C"/>
    <w:rsid w:val="00A6084C"/>
    <w:rsid w:val="00A72793"/>
    <w:rsid w:val="00A74630"/>
    <w:rsid w:val="00A80FD4"/>
    <w:rsid w:val="00AB5886"/>
    <w:rsid w:val="00AD1E5C"/>
    <w:rsid w:val="00AE6DB3"/>
    <w:rsid w:val="00B27B79"/>
    <w:rsid w:val="00B30112"/>
    <w:rsid w:val="00B53443"/>
    <w:rsid w:val="00B71307"/>
    <w:rsid w:val="00B76658"/>
    <w:rsid w:val="00BA02FD"/>
    <w:rsid w:val="00BE35C2"/>
    <w:rsid w:val="00BF3E70"/>
    <w:rsid w:val="00C32830"/>
    <w:rsid w:val="00C33456"/>
    <w:rsid w:val="00C348A7"/>
    <w:rsid w:val="00C355C2"/>
    <w:rsid w:val="00C6063B"/>
    <w:rsid w:val="00C76BBC"/>
    <w:rsid w:val="00C9688E"/>
    <w:rsid w:val="00CA0795"/>
    <w:rsid w:val="00CC7A5E"/>
    <w:rsid w:val="00D35DC2"/>
    <w:rsid w:val="00D41846"/>
    <w:rsid w:val="00D41FA6"/>
    <w:rsid w:val="00D57553"/>
    <w:rsid w:val="00D63A14"/>
    <w:rsid w:val="00D718E1"/>
    <w:rsid w:val="00D960BE"/>
    <w:rsid w:val="00D9610F"/>
    <w:rsid w:val="00D96BAA"/>
    <w:rsid w:val="00DB72D0"/>
    <w:rsid w:val="00DC6FA8"/>
    <w:rsid w:val="00DE691E"/>
    <w:rsid w:val="00DF31BF"/>
    <w:rsid w:val="00E02A90"/>
    <w:rsid w:val="00E02F89"/>
    <w:rsid w:val="00E22040"/>
    <w:rsid w:val="00E23110"/>
    <w:rsid w:val="00E2422C"/>
    <w:rsid w:val="00E31462"/>
    <w:rsid w:val="00E526F8"/>
    <w:rsid w:val="00E75D3E"/>
    <w:rsid w:val="00ED7B0E"/>
    <w:rsid w:val="00EF13D0"/>
    <w:rsid w:val="00EF7CB2"/>
    <w:rsid w:val="00F15BF1"/>
    <w:rsid w:val="00F47E67"/>
    <w:rsid w:val="00F82063"/>
    <w:rsid w:val="00F84C4E"/>
    <w:rsid w:val="00FA5F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E898B7"/>
  <w15:chartTrackingRefBased/>
  <w15:docId w15:val="{24F22D70-B030-4399-8626-E24B46E2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66F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7766F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766F5"/>
    <w:rPr>
      <w:sz w:val="16"/>
      <w:szCs w:val="16"/>
    </w:rPr>
  </w:style>
  <w:style w:type="paragraph" w:styleId="CommentText">
    <w:name w:val="annotation text"/>
    <w:basedOn w:val="Normal"/>
    <w:link w:val="CommentTextChar"/>
    <w:uiPriority w:val="99"/>
    <w:unhideWhenUsed/>
    <w:rsid w:val="007766F5"/>
    <w:pPr>
      <w:spacing w:line="240" w:lineRule="auto"/>
    </w:pPr>
    <w:rPr>
      <w:sz w:val="20"/>
      <w:szCs w:val="20"/>
    </w:rPr>
  </w:style>
  <w:style w:type="character" w:customStyle="1" w:styleId="CommentTextChar">
    <w:name w:val="Comment Text Char"/>
    <w:basedOn w:val="DefaultParagraphFont"/>
    <w:link w:val="CommentText"/>
    <w:uiPriority w:val="99"/>
    <w:rsid w:val="007766F5"/>
    <w:rPr>
      <w:sz w:val="20"/>
      <w:szCs w:val="20"/>
    </w:rPr>
  </w:style>
  <w:style w:type="character" w:styleId="Hyperlink">
    <w:name w:val="Hyperlink"/>
    <w:basedOn w:val="DefaultParagraphFont"/>
    <w:uiPriority w:val="99"/>
    <w:unhideWhenUsed/>
    <w:rsid w:val="007766F5"/>
    <w:rPr>
      <w:color w:val="0563C1" w:themeColor="hyperlink"/>
      <w:u w:val="single"/>
    </w:rPr>
  </w:style>
  <w:style w:type="paragraph" w:styleId="ListParagraph">
    <w:name w:val="List Paragraph"/>
    <w:basedOn w:val="Normal"/>
    <w:uiPriority w:val="34"/>
    <w:qFormat/>
    <w:rsid w:val="007766F5"/>
    <w:pPr>
      <w:ind w:left="720"/>
      <w:contextualSpacing/>
    </w:pPr>
  </w:style>
  <w:style w:type="paragraph" w:styleId="BalloonText">
    <w:name w:val="Balloon Text"/>
    <w:basedOn w:val="Normal"/>
    <w:link w:val="BalloonTextChar"/>
    <w:uiPriority w:val="99"/>
    <w:semiHidden/>
    <w:unhideWhenUsed/>
    <w:rsid w:val="007766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6F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A4C7C"/>
    <w:rPr>
      <w:b/>
      <w:bCs/>
    </w:rPr>
  </w:style>
  <w:style w:type="character" w:customStyle="1" w:styleId="CommentSubjectChar">
    <w:name w:val="Comment Subject Char"/>
    <w:basedOn w:val="CommentTextChar"/>
    <w:link w:val="CommentSubject"/>
    <w:uiPriority w:val="99"/>
    <w:semiHidden/>
    <w:rsid w:val="001A4C7C"/>
    <w:rPr>
      <w:b/>
      <w:bCs/>
      <w:sz w:val="20"/>
      <w:szCs w:val="20"/>
    </w:rPr>
  </w:style>
  <w:style w:type="table" w:styleId="TableGrid">
    <w:name w:val="Table Grid"/>
    <w:basedOn w:val="TableNormal"/>
    <w:uiPriority w:val="59"/>
    <w:rsid w:val="00144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B5738"/>
    <w:rPr>
      <w:color w:val="954F72" w:themeColor="followedHyperlink"/>
      <w:u w:val="single"/>
    </w:rPr>
  </w:style>
  <w:style w:type="character" w:customStyle="1" w:styleId="UnresolvedMention1">
    <w:name w:val="Unresolved Mention1"/>
    <w:basedOn w:val="DefaultParagraphFont"/>
    <w:uiPriority w:val="99"/>
    <w:semiHidden/>
    <w:unhideWhenUsed/>
    <w:rsid w:val="002B5738"/>
    <w:rPr>
      <w:color w:val="605E5C"/>
      <w:shd w:val="clear" w:color="auto" w:fill="E1DFDD"/>
    </w:rPr>
  </w:style>
  <w:style w:type="paragraph" w:styleId="Revision">
    <w:name w:val="Revision"/>
    <w:hidden/>
    <w:uiPriority w:val="99"/>
    <w:semiHidden/>
    <w:rsid w:val="00E2422C"/>
    <w:pPr>
      <w:spacing w:after="0" w:line="240" w:lineRule="auto"/>
    </w:pPr>
  </w:style>
  <w:style w:type="character" w:styleId="UnresolvedMention">
    <w:name w:val="Unresolved Mention"/>
    <w:basedOn w:val="DefaultParagraphFont"/>
    <w:uiPriority w:val="99"/>
    <w:semiHidden/>
    <w:unhideWhenUsed/>
    <w:rsid w:val="00534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sd.whs.mil/Directives/forms/dd2500_2999/" TargetMode="External" /><Relationship Id="rId5" Type="http://schemas.openxmlformats.org/officeDocument/2006/relationships/hyperlink" Target="https://doc.defense.gov/DIRECTORATES/Privacy-and-Civil-Liberties-Directorate/Privacy/SORNsIndex/Article/4010121/f034-af-sva-c/" TargetMode="External" /><Relationship Id="rId6" Type="http://schemas.openxmlformats.org/officeDocument/2006/relationships/hyperlink" Target="https://doc.defense.gov/DIRECTORATES/Privacy-and-Civil-Liberties-Directorate/Privacy/SORNsIndex/Article/4010277/nm01754-3/" TargetMode="External" /><Relationship Id="rId7" Type="http://schemas.openxmlformats.org/officeDocument/2006/relationships/hyperlink" Target="https://www.dol.gov/general/topic/wages" TargetMode="External" /><Relationship Id="rId8" Type="http://schemas.openxmlformats.org/officeDocument/2006/relationships/hyperlink" Target="https://www.opm.gov/policy-data-oversight/pay-leave/pay-systems/general-schedule/"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25</TotalTime>
  <Pages>7</Pages>
  <Words>1779</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O'HARE, Sean Patrick CIV OSD OUSD P-R (USA)</dc:creator>
  <cp:lastModifiedBy>Agyeman, Nana B CTR WHS ESD (USA)</cp:lastModifiedBy>
  <cp:revision>15</cp:revision>
  <cp:lastPrinted>2020-03-12T17:30:00Z</cp:lastPrinted>
  <dcterms:created xsi:type="dcterms:W3CDTF">2026-08-21T20:39:00Z</dcterms:created>
  <dcterms:modified xsi:type="dcterms:W3CDTF">2026-09-25T15:22:00Z</dcterms:modified>
</cp:coreProperties>
</file>