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F7CBB" w:rsidRPr="00CF7CBB" w:rsidP="00CF7CBB" w14:paraId="775F3C2C" w14:textId="7BC4F361">
      <w:pPr>
        <w:pBdr>
          <w:top w:val="single" w:sz="6" w:space="1" w:color="auto"/>
          <w:bottom w:val="single" w:sz="6" w:space="1" w:color="auto"/>
        </w:pBdr>
        <w:shd w:val="clear" w:color="auto" w:fill="FFFFFF"/>
        <w:spacing w:after="100" w:afterAutospacing="1" w:line="240" w:lineRule="auto"/>
        <w:rPr>
          <w:rFonts w:ascii="Segoe UI" w:eastAsia="Times New Roman" w:hAnsi="Segoe UI" w:cs="Segoe UI"/>
          <w:color w:val="212529"/>
          <w:kern w:val="0"/>
          <w14:ligatures w14:val="none"/>
        </w:rPr>
      </w:pPr>
      <w:r w:rsidRPr="00CF7CBB">
        <w:rPr>
          <w:rFonts w:ascii="Segoe UI" w:eastAsia="Times New Roman" w:hAnsi="Segoe UI" w:cs="Segoe UI"/>
          <w:color w:val="212529"/>
          <w:kern w:val="0"/>
          <w14:ligatures w14:val="none"/>
        </w:rPr>
        <w:t>OMB No.: 0925-0703</w:t>
      </w:r>
      <w:r w:rsidRPr="00CF7CBB">
        <w:rPr>
          <w:rFonts w:ascii="Segoe UI" w:eastAsia="Times New Roman" w:hAnsi="Segoe UI" w:cs="Segoe UI"/>
          <w:color w:val="212529"/>
          <w:kern w:val="0"/>
          <w14:ligatures w14:val="none"/>
        </w:rPr>
        <w:br/>
        <w:t>Expiration Date: 08/31/2026</w:t>
      </w:r>
      <w:r w:rsidRPr="00CF7CBB">
        <w:rPr>
          <w:rFonts w:ascii="Segoe UI" w:eastAsia="Times New Roman" w:hAnsi="Segoe UI" w:cs="Segoe UI"/>
          <w:color w:val="212529"/>
          <w:kern w:val="0"/>
          <w14:ligatures w14:val="none"/>
        </w:rPr>
        <w:br/>
        <w:t xml:space="preserve">Public reporting burden for this collection of information is estimated to average </w:t>
      </w:r>
      <w:r>
        <w:rPr>
          <w:rFonts w:ascii="Segoe UI" w:eastAsia="Times New Roman" w:hAnsi="Segoe UI" w:cs="Segoe UI"/>
          <w:color w:val="212529"/>
          <w:kern w:val="0"/>
          <w14:ligatures w14:val="none"/>
        </w:rPr>
        <w:t>18</w:t>
      </w:r>
      <w:r w:rsidRPr="00CF7CBB">
        <w:rPr>
          <w:rFonts w:ascii="Segoe UI" w:eastAsia="Times New Roman" w:hAnsi="Segoe UI" w:cs="Segoe UI"/>
          <w:color w:val="212529"/>
          <w:kern w:val="0"/>
          <w14:ligatures w14:val="none"/>
        </w:rPr>
        <w:t xml:space="preserve"> minutes per response, including the time for reviewing instructions, searching existing data sources, gathering and maintaining the data needed, and completing and reviewing the collection of information. </w:t>
      </w:r>
      <w:r w:rsidRPr="00CF7CBB">
        <w:rPr>
          <w:rFonts w:ascii="Segoe UI" w:eastAsia="Times New Roman" w:hAnsi="Segoe UI" w:cs="Segoe UI"/>
          <w:b/>
          <w:bCs/>
          <w:color w:val="212529"/>
          <w:kern w:val="0"/>
          <w14:ligatures w14:val="none"/>
        </w:rPr>
        <w:t>An agency may not conduct or sponsor, and a person is not required to respond to, a collection of information unless it displays a currently valid OMB control number.</w:t>
      </w:r>
      <w:r w:rsidRPr="00CF7CBB">
        <w:rPr>
          <w:rFonts w:ascii="Segoe UI" w:eastAsia="Times New Roman" w:hAnsi="Segoe UI" w:cs="Segoe UI"/>
          <w:color w:val="212529"/>
          <w:kern w:val="0"/>
          <w14:ligatures w14:val="none"/>
        </w:rPr>
        <w:t> Send comments regarding this burden estimate or any other aspect of this collection of information, including suggestions for reducing this burden to: NIH, Project Clearance Branch, 6705 Rockledge Drive, MSC 7974, Bethesda, MD 20892-7974, ATTN: PRA (0925-0703). Do not return the completed form to this address.</w:t>
      </w:r>
    </w:p>
    <w:p w:rsidR="00CF7CBB" w:rsidRPr="00CF7CBB" w:rsidP="00CF7CBB" w14:paraId="480FE410" w14:textId="77777777">
      <w:pPr>
        <w:shd w:val="clear" w:color="auto" w:fill="FFFFFF"/>
        <w:spacing w:before="240" w:after="150" w:line="336" w:lineRule="atLeast"/>
        <w:outlineLvl w:val="0"/>
        <w:rPr>
          <w:rFonts w:ascii="Segoe UI" w:eastAsia="Times New Roman" w:hAnsi="Segoe UI" w:cs="Segoe UI"/>
          <w:color w:val="123E57"/>
          <w:kern w:val="36"/>
          <w:sz w:val="46"/>
          <w:szCs w:val="46"/>
          <w14:ligatures w14:val="none"/>
        </w:rPr>
      </w:pPr>
      <w:r w:rsidRPr="00CF7CBB">
        <w:rPr>
          <w:rFonts w:ascii="Segoe UI" w:eastAsia="Times New Roman" w:hAnsi="Segoe UI" w:cs="Segoe UI"/>
          <w:color w:val="123E57"/>
          <w:kern w:val="36"/>
          <w:sz w:val="46"/>
          <w:szCs w:val="46"/>
          <w14:ligatures w14:val="none"/>
        </w:rPr>
        <w:t>Enter Collection Information</w:t>
      </w:r>
    </w:p>
    <w:p w:rsidR="00CF7CBB" w:rsidRPr="00CF7CBB" w:rsidP="00CF7CBB" w14:paraId="24AD257D" w14:textId="0D19C236">
      <w:pPr>
        <w:shd w:val="clear" w:color="auto" w:fill="FFFFFF"/>
        <w:spacing w:after="168" w:line="336" w:lineRule="atLeast"/>
        <w:outlineLvl w:val="1"/>
        <w:rPr>
          <w:rFonts w:ascii="Segoe UI" w:eastAsia="Times New Roman" w:hAnsi="Segoe UI" w:cs="Segoe UI"/>
          <w:i/>
          <w:iCs/>
          <w:color w:val="123E57"/>
          <w:kern w:val="0"/>
          <w:sz w:val="38"/>
          <w:szCs w:val="38"/>
          <w14:ligatures w14:val="none"/>
        </w:rPr>
      </w:pPr>
      <w:r w:rsidRPr="00CF7CBB">
        <w:rPr>
          <w:rFonts w:ascii="Segoe UI" w:eastAsia="Times New Roman" w:hAnsi="Segoe UI" w:cs="Segoe UI"/>
          <w:color w:val="123E57"/>
          <w:kern w:val="0"/>
          <w:sz w:val="38"/>
          <w:szCs w:val="38"/>
          <w14:ligatures w14:val="none"/>
        </w:rPr>
        <w:t xml:space="preserve">Resource: </w:t>
      </w:r>
      <w:r>
        <w:rPr>
          <w:rFonts w:ascii="Segoe UI" w:eastAsia="Times New Roman" w:hAnsi="Segoe UI" w:cs="Segoe UI"/>
          <w:i/>
          <w:iCs/>
          <w:color w:val="123E57"/>
          <w:kern w:val="0"/>
          <w:sz w:val="38"/>
          <w:szCs w:val="38"/>
          <w14:ligatures w14:val="none"/>
        </w:rPr>
        <w:t>{Resource name}</w:t>
      </w:r>
    </w:p>
    <w:p w:rsidR="00CF7CBB" w:rsidRPr="00CF7CBB" w:rsidP="00CF7CBB" w14:paraId="2183E090" w14:textId="77777777">
      <w:pPr>
        <w:shd w:val="clear" w:color="auto" w:fill="FFFFFF"/>
        <w:spacing w:after="100" w:afterAutospacing="1" w:line="240" w:lineRule="auto"/>
        <w:rPr>
          <w:rFonts w:ascii="Segoe UI" w:eastAsia="Times New Roman" w:hAnsi="Segoe UI" w:cs="Segoe UI"/>
          <w:color w:val="212529"/>
          <w:kern w:val="0"/>
          <w14:ligatures w14:val="none"/>
        </w:rPr>
      </w:pPr>
      <w:r w:rsidRPr="00CF7CBB">
        <w:rPr>
          <w:rFonts w:ascii="Segoe UI" w:eastAsia="Times New Roman" w:hAnsi="Segoe UI" w:cs="Segoe UI"/>
          <w:color w:val="212529"/>
          <w:kern w:val="0"/>
          <w14:ligatures w14:val="none"/>
        </w:rPr>
        <w:t>Please enter details about your specimen collection below. When you are finished, click the "Save and Finish" button. If you need to enter additional collections, you may click the "Save and Add Another Collection" button instead. Click </w:t>
      </w:r>
      <w:hyperlink r:id="rId4" w:tgtFrame="_blank" w:history="1">
        <w:r w:rsidRPr="00CF7CBB">
          <w:rPr>
            <w:rFonts w:ascii="Segoe UI" w:eastAsia="Times New Roman" w:hAnsi="Segoe UI" w:cs="Segoe UI"/>
            <w:color w:val="0068EA"/>
            <w:kern w:val="0"/>
            <w14:ligatures w14:val="none"/>
          </w:rPr>
          <w:t>here</w:t>
        </w:r>
      </w:hyperlink>
      <w:r w:rsidRPr="00CF7CBB">
        <w:rPr>
          <w:rFonts w:ascii="Segoe UI" w:eastAsia="Times New Roman" w:hAnsi="Segoe UI" w:cs="Segoe UI"/>
          <w:color w:val="212529"/>
          <w:kern w:val="0"/>
          <w14:ligatures w14:val="none"/>
        </w:rPr>
        <w:t> for more detailed instructions about how to complete this form.</w:t>
      </w:r>
    </w:p>
    <w:p w:rsidR="00CF7CBB" w:rsidRPr="00CF7CBB" w:rsidP="00CF7CBB" w14:paraId="5C80A61E" w14:textId="77777777">
      <w:pPr>
        <w:pBdr>
          <w:bottom w:val="single" w:sz="6" w:space="1" w:color="auto"/>
        </w:pBdr>
        <w:spacing w:after="0" w:line="240" w:lineRule="auto"/>
        <w:jc w:val="center"/>
        <w:rPr>
          <w:rFonts w:ascii="Arial" w:eastAsia="Times New Roman" w:hAnsi="Arial" w:cs="Arial"/>
          <w:vanish/>
          <w:kern w:val="0"/>
          <w:sz w:val="16"/>
          <w:szCs w:val="16"/>
          <w14:ligatures w14:val="none"/>
        </w:rPr>
      </w:pPr>
      <w:r w:rsidRPr="00CF7CBB">
        <w:rPr>
          <w:rFonts w:ascii="Arial" w:eastAsia="Times New Roman" w:hAnsi="Arial" w:cs="Arial"/>
          <w:vanish/>
          <w:kern w:val="0"/>
          <w:sz w:val="16"/>
          <w:szCs w:val="16"/>
          <w14:ligatures w14:val="none"/>
        </w:rPr>
        <w:t>Top of Form</w:t>
      </w:r>
    </w:p>
    <w:tbl>
      <w:tblPr>
        <w:tblW w:w="0" w:type="auto"/>
        <w:tblLayout w:type="fixed"/>
        <w:tblCellMar>
          <w:left w:w="0" w:type="dxa"/>
          <w:right w:w="0" w:type="dxa"/>
        </w:tblCellMar>
        <w:tblLook w:val="04A0"/>
      </w:tblPr>
      <w:tblGrid>
        <w:gridCol w:w="1707"/>
        <w:gridCol w:w="9087"/>
      </w:tblGrid>
      <w:tr w14:paraId="17BF4851"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4E71C4DC" w14:textId="15ACCAD6">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Collectio</w:t>
            </w:r>
            <w:r>
              <w:rPr>
                <w:rFonts w:ascii="Times New Roman" w:eastAsia="Times New Roman" w:hAnsi="Times New Roman" w:cs="Times New Roman"/>
                <w:b/>
                <w:bCs/>
                <w:kern w:val="0"/>
                <w14:ligatures w14:val="none"/>
              </w:rPr>
              <w:t xml:space="preserve">n </w:t>
            </w:r>
            <w:r w:rsidRPr="00CF7CBB">
              <w:rPr>
                <w:rFonts w:ascii="Times New Roman" w:eastAsia="Times New Roman" w:hAnsi="Times New Roman" w:cs="Times New Roman"/>
                <w:b/>
                <w:bCs/>
                <w:kern w:val="0"/>
                <w14:ligatures w14:val="none"/>
              </w:rPr>
              <w:t>Name:</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7D99FE57" w14:textId="77777777">
            <w:pPr>
              <w:spacing w:after="0" w:line="240" w:lineRule="auto"/>
              <w:rPr>
                <w:rFonts w:ascii="Times New Roman" w:eastAsia="Times New Roman" w:hAnsi="Times New Roman" w:cs="Times New Roman"/>
                <w:b/>
                <w:bCs/>
                <w:kern w:val="0"/>
                <w14:ligatures w14:val="none"/>
              </w:rPr>
            </w:pPr>
          </w:p>
        </w:tc>
      </w:tr>
      <w:tr w14:paraId="6475905D"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204616E1" w14:textId="20EE323C">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Organ Site:</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010CC1FE" w14:textId="77777777">
            <w:pPr>
              <w:spacing w:after="0" w:line="240" w:lineRule="auto"/>
              <w:rPr>
                <w:rFonts w:ascii="Times New Roman" w:eastAsia="Times New Roman" w:hAnsi="Times New Roman" w:cs="Times New Roman"/>
                <w:i/>
                <w:iCs/>
                <w:color w:val="444444"/>
                <w:kern w:val="0"/>
                <w14:ligatures w14:val="none"/>
              </w:rPr>
            </w:pPr>
            <w:r w:rsidRPr="00CF7CBB">
              <w:rPr>
                <w:rFonts w:ascii="Times New Roman" w:eastAsia="Times New Roman" w:hAnsi="Times New Roman" w:cs="Times New Roman"/>
                <w:i/>
                <w:iCs/>
                <w:color w:val="444444"/>
                <w:kern w:val="0"/>
                <w14:ligatures w14:val="none"/>
              </w:rPr>
              <w:t>Select all values that apply.</w:t>
            </w:r>
          </w:p>
          <w:p w:rsidR="00CF7CBB" w:rsidP="00CF7CBB" w14:paraId="5D740E7E" w14:textId="0570E431">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[Select All] </w:t>
            </w:r>
          </w:p>
          <w:p w:rsidR="00CF7CBB" w:rsidP="00CF7CBB" w14:paraId="52773D86" w14:textId="77777777">
            <w:pPr>
              <w:spacing w:after="0" w:line="240" w:lineRule="auto"/>
              <w:rPr>
                <w:rFonts w:ascii="Times New Roman" w:eastAsia="Times New Roman" w:hAnsi="Times New Roman" w:cs="Times New Roman"/>
                <w:kern w:val="0"/>
                <w14:ligatures w14:val="none"/>
              </w:rPr>
            </w:pPr>
          </w:p>
          <w:p w:rsidR="00CF7CBB" w:rsidRPr="00CF7CBB" w:rsidP="00CF7CBB" w14:paraId="63579841" w14:textId="4215E80D">
            <w:pPr>
              <w:spacing w:after="0" w:line="240" w:lineRule="auto"/>
              <w:rPr>
                <w:rFonts w:ascii="Times New Roman" w:eastAsia="Times New Roman" w:hAnsi="Times New Roman" w:cs="Times New Roman"/>
                <w:kern w:val="0"/>
                <w:bdr w:val="single" w:sz="6" w:space="0" w:color="AAAAAA" w:frame="1"/>
                <w:shd w:val="clear" w:color="auto" w:fill="FFFFFF"/>
                <w14:ligatures w14:val="none"/>
              </w:rPr>
            </w:pPr>
            <w:r>
              <w:rPr>
                <w:rFonts w:ascii="Times New Roman" w:eastAsia="Times New Roman" w:hAnsi="Times New Roman" w:cs="Times New Roman"/>
                <w:kern w:val="0"/>
                <w14:ligatures w14:val="none"/>
              </w:rPr>
              <w:t>A</w:t>
            </w:r>
            <w:r w:rsidRPr="00CF7CBB">
              <w:rPr>
                <w:rFonts w:ascii="Times New Roman" w:eastAsia="Times New Roman" w:hAnsi="Times New Roman" w:cs="Times New Roman"/>
                <w:kern w:val="0"/>
                <w14:ligatures w14:val="none"/>
              </w:rPr>
              <w:t xml:space="preserve">dipose    Adrenal Glands    Anal Canal &amp; Anus    Aorta    Appendix    Artery    Bladder    Blood    Bone Marrow    Bones    Brain    Breast    Bronchus    Cartilage    Cerebellum    Cervix Uteri    Colon    Connective Tissue    Corpus Uteri    Cranial Nerves    Duodenum    Endometrium    Epididymus and Spermatic Cord    Esophagus    Extrahepatic Bile Ducts    Eye, NOS    Eyeball    Fallopian Tube    Gallbladder    Gum    Hair    Heart    Hematopoietic System    Hypopharynx    Intrahepatic Bile Ducts    Joints    Kidney    Labia (Gyn)    Lacrimal Gland    Large Intestine    Larynx    Lip    Liver    Lung    Lymph Nodes    Male Genital, NOS    Mediastinum    Meninges (Cerebral, Spinal)    Middle &amp; Inner Ear    Mouth    Muscle    Myometrium    Nasal Cavity    Nasopharynx    Nerve    Omentum    Oropharynx    Other Digestive Organs    Other Endocrine Glands    Other Female Genital    Other Nervous System    Other Urinary Organs    Ovary    Pancreas Endocrine    Pancreas Exocrine    Parathyroid Gland    Parotid    Pelvis    Penis &amp; Scrotum    Pericardium    Peritoneum    Pharynx    Pineal Gland    Pituitary Gland    Placenta    Pleura    Prostate Gland    Rectum    Renal Pelvis    Respiratory, NOS    Reticulo-Endothelial    Retina    Retroperitoneum    Salivary Gland    Sinuses    Skin    Small Intestine    Soft Tissue    Spinal Cord    Spleen    Stomach    Testis    Thymus    Thyroid </w:t>
            </w:r>
            <w:r w:rsidRPr="00CF7CBB">
              <w:rPr>
                <w:rFonts w:ascii="Times New Roman" w:eastAsia="Times New Roman" w:hAnsi="Times New Roman" w:cs="Times New Roman"/>
                <w:kern w:val="0"/>
                <w14:ligatures w14:val="none"/>
              </w:rPr>
              <w:t xml:space="preserve">Gland    Tongue    Tonsil    Trachea    Ureter    Urethra    Urinary Bladder    Uterus, NOS    Vagina    Vena Cava    Ventricle    Vulva, NOS  </w:t>
            </w:r>
          </w:p>
          <w:p w:rsidR="00CF7CBB" w:rsidRPr="00CF7CBB" w:rsidP="00CF7CBB" w14:paraId="3278EF00" w14:textId="79F74350">
            <w:pPr>
              <w:spacing w:after="0" w:line="240" w:lineRule="auto"/>
              <w:rPr>
                <w:rFonts w:ascii="Times New Roman" w:eastAsia="Times New Roman" w:hAnsi="Times New Roman" w:cs="Times New Roman"/>
                <w:kern w:val="0"/>
                <w14:ligatures w14:val="none"/>
              </w:rPr>
            </w:pPr>
          </w:p>
        </w:tc>
      </w:tr>
      <w:tr w14:paraId="62918B99"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0D3036ED" w14:textId="6171CD80">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Histology / Tumor Type:</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32EA78C2" w14:textId="77777777">
            <w:pPr>
              <w:spacing w:after="0" w:line="240" w:lineRule="auto"/>
              <w:rPr>
                <w:rFonts w:ascii="Times New Roman" w:eastAsia="Times New Roman" w:hAnsi="Times New Roman" w:cs="Times New Roman"/>
                <w:i/>
                <w:iCs/>
                <w:color w:val="444444"/>
                <w:kern w:val="0"/>
                <w14:ligatures w14:val="none"/>
              </w:rPr>
            </w:pPr>
            <w:r w:rsidRPr="00CF7CBB">
              <w:rPr>
                <w:rFonts w:ascii="Times New Roman" w:eastAsia="Times New Roman" w:hAnsi="Times New Roman" w:cs="Times New Roman"/>
                <w:i/>
                <w:iCs/>
                <w:color w:val="444444"/>
                <w:kern w:val="0"/>
                <w14:ligatures w14:val="none"/>
              </w:rPr>
              <w:t>Select all values that apply.</w:t>
            </w:r>
          </w:p>
          <w:p w:rsidR="00CF7CBB" w:rsidP="00CF7CBB" w14:paraId="682773D4" w14:textId="77777777">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[Select All] </w:t>
            </w:r>
          </w:p>
          <w:p w:rsidR="00CF7CBB" w:rsidP="00CF7CBB" w14:paraId="47A57E48" w14:textId="77777777">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 </w:t>
            </w:r>
          </w:p>
          <w:p w:rsidR="00CF7CBB" w:rsidRPr="00CF7CBB" w:rsidP="00CF7CBB" w14:paraId="54913B02" w14:textId="267DEACD">
            <w:pPr>
              <w:spacing w:after="0" w:line="240" w:lineRule="auto"/>
              <w:rPr>
                <w:rFonts w:ascii="Times New Roman" w:eastAsia="Times New Roman" w:hAnsi="Times New Roman" w:cs="Times New Roman"/>
                <w:kern w:val="0"/>
                <w:bdr w:val="single" w:sz="6" w:space="0" w:color="AAAAAA" w:frame="1"/>
                <w:shd w:val="clear" w:color="auto" w:fill="FFFFFF"/>
                <w14:ligatures w14:val="none"/>
              </w:rPr>
            </w:pPr>
            <w:r w:rsidRPr="00CF7CBB">
              <w:rPr>
                <w:rFonts w:ascii="Times New Roman" w:eastAsia="Times New Roman" w:hAnsi="Times New Roman" w:cs="Times New Roman"/>
                <w:kern w:val="0"/>
                <w14:ligatures w14:val="none"/>
              </w:rPr>
              <w:t xml:space="preserve">Acinar Cell Carcinoma    Acute Lymphoid Leukemia    Acute Myeloid Leukemia    Adenocarcinoma    Adenoid Cystic Carcinoma    Adenoma    Adenosquamous    Angiosarcoma    Astrocytoma    Benign Tumor    Burkitt    Carcinoid    Carcinoma    Central Nervous System Tumors    Cholangiocarcinoma    Choriocarcinoma    Chronic Lymphoid Leukemia    Chronic Myeloid Leukemia    Clear Cell Carcinoma    Ductal Invasive Carcinoma    Ductal in Situ Carcinoma    Embryonal Carcinoma    Ependymoma    Ewing sarcoma    Fibrosarcoma    Follicular Carcinoma    Germ Cell Tumor    Glioblastoma Multiforme    Glioma    Granulosa Cell Tumor    Hepatocellular Carcinoma    Hodgkin's Lymphoma    In Situ Carcinoma    Intraepithelial Neoplasm    Kaposi's sarcoma    Leiomyosarcoma    Leukemia    Liposarcoma    Lobular Carcinoma    Lymphoma    MALT    Malignant Tumor    Malignant peripheral nerve sheath tumor    Medullary Carcinoma    Medulloblastoma    Melanoma    Melanoma in Situ    Meningioma    Mesenchymal Tumor    Metastasis    Mixed Malignant Tumor    Mucinous carcinoma    Multiple Myeloma    Myelodysplastic Disease    Neuroblastoma    Neuroendocrine Carcinoma    Nevus    Non-Hodgkin Lymphoma    Non-small Cell Carcinoma    Normal    Oligodendroglioma    Other (Benign Tumor)    Other (Carcinoma)    Other (Central Nervous System Tumors)    Other (Germ Cell Tumor)    Other (Leukemia)    Other (Lymphoma)    Other (Malignant Tumor)    Papillary Carcinoma    Paraganglioma    Pediatric    Pleomorphic Adenoma    Polyp    Pre-invasive Neoplasm    Pseudotumor    Retinoblastoma    Rhabdomyosarcoma    Sarcoma    Schwannoma    Seminoma    Serous carcinoma    Signet Ring Cell Carcinoma    Small Cell Carcinoma    Small Round Cell Tumor    Squamous Cell Carcinoma    Syndrome    Teratoma    Transitional Cell Carcinoma    Undifferentiated Carcinoma    Wilms  </w:t>
            </w:r>
          </w:p>
        </w:tc>
      </w:tr>
      <w:tr w14:paraId="646725AF"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04A55E8D" w14:textId="65E586A8">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Specimen Type:</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5E68F5B5" w14:textId="77777777">
            <w:pPr>
              <w:spacing w:after="0" w:line="240" w:lineRule="auto"/>
              <w:rPr>
                <w:rFonts w:ascii="Times New Roman" w:eastAsia="Times New Roman" w:hAnsi="Times New Roman" w:cs="Times New Roman"/>
                <w:i/>
                <w:iCs/>
                <w:color w:val="444444"/>
                <w:kern w:val="0"/>
                <w14:ligatures w14:val="none"/>
              </w:rPr>
            </w:pPr>
            <w:r w:rsidRPr="00CF7CBB">
              <w:rPr>
                <w:rFonts w:ascii="Times New Roman" w:eastAsia="Times New Roman" w:hAnsi="Times New Roman" w:cs="Times New Roman"/>
                <w:i/>
                <w:iCs/>
                <w:color w:val="444444"/>
                <w:kern w:val="0"/>
                <w14:ligatures w14:val="none"/>
              </w:rPr>
              <w:t>Select all values that apply.</w:t>
            </w:r>
          </w:p>
          <w:p w:rsidR="00CF7CBB" w:rsidP="00CF7CBB" w14:paraId="7BA70441" w14:textId="77777777">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[Select All] </w:t>
            </w:r>
          </w:p>
          <w:p w:rsidR="00CF7CBB" w:rsidP="00CF7CBB" w14:paraId="24514FA3" w14:textId="77777777">
            <w:pPr>
              <w:spacing w:after="0" w:line="240" w:lineRule="auto"/>
              <w:rPr>
                <w:rFonts w:ascii="Times New Roman" w:eastAsia="Times New Roman" w:hAnsi="Times New Roman" w:cs="Times New Roman"/>
                <w:kern w:val="0"/>
                <w14:ligatures w14:val="none"/>
              </w:rPr>
            </w:pPr>
          </w:p>
          <w:p w:rsidR="00CF7CBB" w:rsidRPr="00CF7CBB" w:rsidP="00CF7CBB" w14:paraId="4D6CDD00" w14:textId="25DCD7D8">
            <w:pPr>
              <w:spacing w:after="0" w:line="240" w:lineRule="auto"/>
              <w:rPr>
                <w:rFonts w:ascii="Times New Roman" w:eastAsia="Times New Roman" w:hAnsi="Times New Roman" w:cs="Times New Roman"/>
                <w:kern w:val="0"/>
                <w:bdr w:val="single" w:sz="6" w:space="0" w:color="AAAAAA" w:frame="1"/>
                <w:shd w:val="clear" w:color="auto" w:fill="FFFFFF"/>
                <w14:ligatures w14:val="none"/>
              </w:rPr>
            </w:pPr>
            <w:r w:rsidRPr="00CF7CBB">
              <w:rPr>
                <w:rFonts w:ascii="Times New Roman" w:eastAsia="Times New Roman" w:hAnsi="Times New Roman" w:cs="Times New Roman"/>
                <w:kern w:val="0"/>
                <w14:ligatures w14:val="none"/>
              </w:rPr>
              <w:t xml:space="preserve">Autopsy Specimen    Blood    Bone Marrow Aspirate    Bone Marrow Biopsy    Buccal    Buffy Coat    Cell Line    Core Biopsy    Cytology    DNA    Excisional Biopsy    Fine Needle Aspirate    Fluid    Needle Biopsy    Other    Plasma    RNA    Red Blood Cells    Saliva    Serum    Surgical Resection    Tissue Microarray (TMA)    Urine    Xenograft  </w:t>
            </w:r>
          </w:p>
        </w:tc>
      </w:tr>
      <w:tr w14:paraId="12BD087F"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641D9EDC" w14:textId="77777777">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Other Specimen Types in this Collection (if any):</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5E3B2A17" w14:textId="77777777">
            <w:pPr>
              <w:spacing w:after="0" w:line="240" w:lineRule="auto"/>
              <w:rPr>
                <w:rFonts w:ascii="Times New Roman" w:eastAsia="Times New Roman" w:hAnsi="Times New Roman" w:cs="Times New Roman"/>
                <w:i/>
                <w:iCs/>
                <w:color w:val="444444"/>
                <w:kern w:val="0"/>
                <w14:ligatures w14:val="none"/>
              </w:rPr>
            </w:pPr>
            <w:r w:rsidRPr="00CF7CBB">
              <w:rPr>
                <w:rFonts w:ascii="Times New Roman" w:eastAsia="Times New Roman" w:hAnsi="Times New Roman" w:cs="Times New Roman"/>
                <w:kern w:val="0"/>
                <w14:ligatures w14:val="none"/>
              </w:rPr>
              <w:t> </w:t>
            </w:r>
            <w:r w:rsidRPr="00CF7CBB">
              <w:rPr>
                <w:rFonts w:ascii="Times New Roman" w:eastAsia="Times New Roman" w:hAnsi="Times New Roman" w:cs="Times New Roman"/>
                <w:i/>
                <w:iCs/>
                <w:color w:val="444444"/>
                <w:kern w:val="0"/>
                <w14:ligatures w14:val="none"/>
              </w:rPr>
              <w:t>Select all values that apply.</w:t>
            </w:r>
          </w:p>
          <w:p w:rsidR="00CF7CBB" w:rsidP="00CF7CBB" w14:paraId="1ECAA726" w14:textId="77777777">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[Select All] </w:t>
            </w:r>
          </w:p>
          <w:p w:rsidR="00CF7CBB" w:rsidP="00CF7CBB" w14:paraId="454409DD" w14:textId="5F7B1AC5">
            <w:pPr>
              <w:spacing w:after="0" w:line="240" w:lineRule="auto"/>
              <w:rPr>
                <w:rFonts w:ascii="Times New Roman" w:eastAsia="Times New Roman" w:hAnsi="Times New Roman" w:cs="Times New Roman"/>
                <w:kern w:val="0"/>
                <w14:ligatures w14:val="none"/>
              </w:rPr>
            </w:pPr>
          </w:p>
          <w:p w:rsidR="00CF7CBB" w:rsidRPr="00CF7CBB" w:rsidP="00CF7CBB" w14:paraId="01CC3940" w14:textId="47CAAC62">
            <w:pPr>
              <w:spacing w:after="0" w:line="240" w:lineRule="auto"/>
              <w:rPr>
                <w:rFonts w:ascii="Times New Roman" w:eastAsia="Times New Roman" w:hAnsi="Times New Roman" w:cs="Times New Roman"/>
                <w:kern w:val="0"/>
                <w:bdr w:val="single" w:sz="6" w:space="0" w:color="AAAAAA" w:frame="1"/>
                <w:shd w:val="clear" w:color="auto" w:fill="FFFFFF"/>
                <w14:ligatures w14:val="none"/>
              </w:rPr>
            </w:pPr>
            <w:r w:rsidRPr="00CF7CBB">
              <w:rPr>
                <w:rFonts w:ascii="Times New Roman" w:eastAsia="Times New Roman" w:hAnsi="Times New Roman" w:cs="Times New Roman"/>
                <w:kern w:val="0"/>
                <w14:ligatures w14:val="none"/>
              </w:rPr>
              <w:t xml:space="preserve">Autopsy Specimen    Blood    Bone Marrow Aspirate    Bone Marrow Biopsy    Buccal    Buffy Coat    Cell Line    Core Biopsy    Cytology    DNA    Excisional Biopsy    Fine Needle Aspirate    Fluid    Needle Biopsy    Other    Plasma    RNA    Red </w:t>
            </w:r>
            <w:r w:rsidRPr="00CF7CBB">
              <w:rPr>
                <w:rFonts w:ascii="Times New Roman" w:eastAsia="Times New Roman" w:hAnsi="Times New Roman" w:cs="Times New Roman"/>
                <w:kern w:val="0"/>
                <w14:ligatures w14:val="none"/>
              </w:rPr>
              <w:t>Blood Cells    Saliva    Serum    Surgical Resection    Tissue Microarray (TMA)    Urine    Xenograft </w:t>
            </w:r>
          </w:p>
        </w:tc>
      </w:tr>
      <w:tr w14:paraId="06147866"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78FBA51C" w14:textId="316BCF19">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Preservation Type:</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074EBD9C" w14:textId="77777777">
            <w:pPr>
              <w:spacing w:after="0" w:line="240" w:lineRule="auto"/>
              <w:rPr>
                <w:rFonts w:ascii="Times New Roman" w:eastAsia="Times New Roman" w:hAnsi="Times New Roman" w:cs="Times New Roman"/>
                <w:i/>
                <w:iCs/>
                <w:color w:val="444444"/>
                <w:kern w:val="0"/>
                <w14:ligatures w14:val="none"/>
              </w:rPr>
            </w:pPr>
            <w:r w:rsidRPr="00CF7CBB">
              <w:rPr>
                <w:rFonts w:ascii="Times New Roman" w:eastAsia="Times New Roman" w:hAnsi="Times New Roman" w:cs="Times New Roman"/>
                <w:i/>
                <w:iCs/>
                <w:color w:val="444444"/>
                <w:kern w:val="0"/>
                <w14:ligatures w14:val="none"/>
              </w:rPr>
              <w:t>Select all values that apply.</w:t>
            </w:r>
          </w:p>
          <w:p w:rsidR="00CF7CBB" w:rsidP="00CF7CBB" w14:paraId="72CCB1C1" w14:textId="77777777">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[Select All] </w:t>
            </w:r>
          </w:p>
          <w:p w:rsidR="00CF7CBB" w:rsidP="00CF7CBB" w14:paraId="4FE7B670" w14:textId="77777777">
            <w:pPr>
              <w:spacing w:after="0" w:line="240" w:lineRule="auto"/>
              <w:rPr>
                <w:rFonts w:ascii="Times New Roman" w:eastAsia="Times New Roman" w:hAnsi="Times New Roman" w:cs="Times New Roman"/>
                <w:kern w:val="0"/>
                <w14:ligatures w14:val="none"/>
              </w:rPr>
            </w:pPr>
          </w:p>
          <w:p w:rsidR="00CF7CBB" w:rsidRPr="00CF7CBB" w:rsidP="00CF7CBB" w14:paraId="01BB3608" w14:textId="20D614C6">
            <w:pPr>
              <w:spacing w:after="0" w:line="240" w:lineRule="auto"/>
              <w:rPr>
                <w:rFonts w:ascii="Times New Roman" w:eastAsia="Times New Roman" w:hAnsi="Times New Roman" w:cs="Times New Roman"/>
                <w:kern w:val="0"/>
                <w:bdr w:val="single" w:sz="6" w:space="0" w:color="AAAAAA" w:frame="1"/>
                <w:shd w:val="clear" w:color="auto" w:fill="FFFFFF"/>
                <w14:ligatures w14:val="none"/>
              </w:rPr>
            </w:pPr>
            <w:r w:rsidRPr="00CF7CBB">
              <w:rPr>
                <w:rFonts w:ascii="Times New Roman" w:eastAsia="Times New Roman" w:hAnsi="Times New Roman" w:cs="Times New Roman"/>
                <w:kern w:val="0"/>
                <w14:ligatures w14:val="none"/>
              </w:rPr>
              <w:t xml:space="preserve">Formalin-Fixed Paraffin-Embedded    Fresh/Frozen    Other    PaxGene  </w:t>
            </w:r>
          </w:p>
        </w:tc>
      </w:tr>
      <w:tr w14:paraId="2704E738"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5A5B89F7" w14:textId="0FF4B36C">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Available Data:</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2CF4E416" w14:textId="77777777">
            <w:pPr>
              <w:spacing w:after="0" w:line="240" w:lineRule="auto"/>
              <w:rPr>
                <w:rFonts w:ascii="Times New Roman" w:eastAsia="Times New Roman" w:hAnsi="Times New Roman" w:cs="Times New Roman"/>
                <w:i/>
                <w:iCs/>
                <w:color w:val="444444"/>
                <w:kern w:val="0"/>
                <w14:ligatures w14:val="none"/>
              </w:rPr>
            </w:pPr>
            <w:r w:rsidRPr="00CF7CBB">
              <w:rPr>
                <w:rFonts w:ascii="Times New Roman" w:eastAsia="Times New Roman" w:hAnsi="Times New Roman" w:cs="Times New Roman"/>
                <w:i/>
                <w:iCs/>
                <w:color w:val="444444"/>
                <w:kern w:val="0"/>
                <w14:ligatures w14:val="none"/>
              </w:rPr>
              <w:t>Select all values that apply.</w:t>
            </w:r>
          </w:p>
          <w:p w:rsidR="00CF7CBB" w:rsidP="00CF7CBB" w14:paraId="49DEEC92" w14:textId="77777777">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[Select All] </w:t>
            </w:r>
          </w:p>
          <w:p w:rsidR="00CF7CBB" w:rsidP="00CF7CBB" w14:paraId="0B2531D1" w14:textId="77777777">
            <w:pPr>
              <w:spacing w:after="0" w:line="240" w:lineRule="auto"/>
              <w:rPr>
                <w:rFonts w:ascii="Times New Roman" w:eastAsia="Times New Roman" w:hAnsi="Times New Roman" w:cs="Times New Roman"/>
                <w:kern w:val="0"/>
                <w14:ligatures w14:val="none"/>
              </w:rPr>
            </w:pPr>
          </w:p>
          <w:p w:rsidR="00CF7CBB" w:rsidRPr="00CF7CBB" w:rsidP="00CF7CBB" w14:paraId="51B850E9" w14:textId="3B9CD85D">
            <w:pPr>
              <w:spacing w:after="0" w:line="240" w:lineRule="auto"/>
              <w:rPr>
                <w:rFonts w:ascii="Times New Roman" w:eastAsia="Times New Roman" w:hAnsi="Times New Roman" w:cs="Times New Roman"/>
                <w:kern w:val="0"/>
                <w:bdr w:val="single" w:sz="6" w:space="0" w:color="AAAAAA" w:frame="1"/>
                <w:shd w:val="clear" w:color="auto" w:fill="FFFFFF"/>
                <w14:ligatures w14:val="none"/>
              </w:rPr>
            </w:pPr>
            <w:r w:rsidRPr="00CF7CBB">
              <w:rPr>
                <w:rFonts w:ascii="Times New Roman" w:eastAsia="Times New Roman" w:hAnsi="Times New Roman" w:cs="Times New Roman"/>
                <w:kern w:val="0"/>
                <w14:ligatures w14:val="none"/>
              </w:rPr>
              <w:t>Demographic Information    Epidemiology    Family History    Other    Outcome Information    Pathology Report    Pre-diagnostic Specimen    Risk Factors    Treatment Information</w:t>
            </w:r>
          </w:p>
        </w:tc>
      </w:tr>
      <w:tr w14:paraId="0A0094B8"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02270A64" w14:textId="3993F8B2">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Number of Specimens:</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2EC656E6" w14:textId="77777777">
            <w:pPr>
              <w:spacing w:after="0" w:line="240" w:lineRule="auto"/>
              <w:rPr>
                <w:rFonts w:ascii="Times New Roman" w:eastAsia="Times New Roman" w:hAnsi="Times New Roman" w:cs="Times New Roman"/>
                <w:b/>
                <w:bCs/>
                <w:kern w:val="0"/>
                <w14:ligatures w14:val="none"/>
              </w:rPr>
            </w:pPr>
          </w:p>
        </w:tc>
      </w:tr>
      <w:tr w14:paraId="2C13B626"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5356152F" w14:textId="7CB8A2EC">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Type of Collection:</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53E3B93D" w14:textId="77777777">
            <w:pPr>
              <w:spacing w:after="0" w:line="240" w:lineRule="auto"/>
              <w:rPr>
                <w:rFonts w:ascii="Times New Roman" w:eastAsia="Times New Roman" w:hAnsi="Times New Roman" w:cs="Times New Roman"/>
                <w:i/>
                <w:iCs/>
                <w:color w:val="444444"/>
                <w:kern w:val="0"/>
                <w14:ligatures w14:val="none"/>
              </w:rPr>
            </w:pPr>
            <w:r w:rsidRPr="00CF7CBB">
              <w:rPr>
                <w:rFonts w:ascii="Times New Roman" w:eastAsia="Times New Roman" w:hAnsi="Times New Roman" w:cs="Times New Roman"/>
                <w:i/>
                <w:iCs/>
                <w:color w:val="444444"/>
                <w:kern w:val="0"/>
                <w14:ligatures w14:val="none"/>
              </w:rPr>
              <w:t>Select all values that apply.</w:t>
            </w:r>
          </w:p>
          <w:p w:rsidR="00CF7CBB" w:rsidP="00CF7CBB" w14:paraId="62464967" w14:textId="77777777">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[Select All] </w:t>
            </w:r>
          </w:p>
          <w:p w:rsidR="00CF7CBB" w:rsidP="00CF7CBB" w14:paraId="59FCD77D" w14:textId="77777777">
            <w:pPr>
              <w:spacing w:after="0" w:line="240" w:lineRule="auto"/>
              <w:rPr>
                <w:rFonts w:ascii="Times New Roman" w:eastAsia="Times New Roman" w:hAnsi="Times New Roman" w:cs="Times New Roman"/>
                <w:kern w:val="0"/>
                <w14:ligatures w14:val="none"/>
              </w:rPr>
            </w:pPr>
          </w:p>
          <w:p w:rsidR="00CF7CBB" w:rsidRPr="00CF7CBB" w:rsidP="00CF7CBB" w14:paraId="66BAEC9A" w14:textId="7BE6A2B4">
            <w:pPr>
              <w:spacing w:after="0" w:line="240" w:lineRule="auto"/>
              <w:rPr>
                <w:rFonts w:ascii="Times New Roman" w:eastAsia="Times New Roman" w:hAnsi="Times New Roman" w:cs="Times New Roman"/>
                <w:kern w:val="0"/>
                <w:bdr w:val="single" w:sz="6" w:space="0" w:color="AAAAAA" w:frame="1"/>
                <w:shd w:val="clear" w:color="auto" w:fill="FFFFFF"/>
                <w14:ligatures w14:val="none"/>
              </w:rPr>
            </w:pPr>
            <w:r w:rsidRPr="00CF7CBB">
              <w:rPr>
                <w:rFonts w:ascii="Times New Roman" w:eastAsia="Times New Roman" w:hAnsi="Times New Roman" w:cs="Times New Roman"/>
                <w:kern w:val="0"/>
                <w14:ligatures w14:val="none"/>
              </w:rPr>
              <w:t xml:space="preserve">Cancer Center    Cancer Clinical Trial    Collaboration    Epidemiology Study    Institutional    NIH/NCI    Other    Pathology Department    SPORE  </w:t>
            </w:r>
          </w:p>
        </w:tc>
      </w:tr>
      <w:tr w14:paraId="35C6DFA6"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0B3FA05B" w14:textId="524F24E7">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Who is Eligible to Apply?</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6F9CB07C" w14:textId="77777777">
            <w:pPr>
              <w:spacing w:after="0" w:line="240" w:lineRule="auto"/>
              <w:rPr>
                <w:rFonts w:ascii="Times New Roman" w:eastAsia="Times New Roman" w:hAnsi="Times New Roman" w:cs="Times New Roman"/>
                <w:i/>
                <w:iCs/>
                <w:color w:val="444444"/>
                <w:kern w:val="0"/>
                <w14:ligatures w14:val="none"/>
              </w:rPr>
            </w:pPr>
            <w:r w:rsidRPr="00CF7CBB">
              <w:rPr>
                <w:rFonts w:ascii="Times New Roman" w:eastAsia="Times New Roman" w:hAnsi="Times New Roman" w:cs="Times New Roman"/>
                <w:i/>
                <w:iCs/>
                <w:color w:val="444444"/>
                <w:kern w:val="0"/>
                <w14:ligatures w14:val="none"/>
              </w:rPr>
              <w:t>Select all values that apply.</w:t>
            </w:r>
          </w:p>
          <w:p w:rsidR="00CF7CBB" w:rsidP="00CF7CBB" w14:paraId="692B6C85" w14:textId="77777777">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[Select All] </w:t>
            </w:r>
          </w:p>
          <w:p w:rsidR="00CF7CBB" w:rsidP="00CF7CBB" w14:paraId="38A6BC90" w14:textId="77777777">
            <w:pPr>
              <w:spacing w:after="0" w:line="240" w:lineRule="auto"/>
              <w:rPr>
                <w:rFonts w:ascii="Times New Roman" w:eastAsia="Times New Roman" w:hAnsi="Times New Roman" w:cs="Times New Roman"/>
                <w:kern w:val="0"/>
                <w14:ligatures w14:val="none"/>
              </w:rPr>
            </w:pPr>
          </w:p>
          <w:p w:rsidR="00CF7CBB" w:rsidRPr="00CF7CBB" w:rsidP="00CF7CBB" w14:paraId="40FC9AAE" w14:textId="2D51DD62">
            <w:pPr>
              <w:spacing w:after="0" w:line="240" w:lineRule="auto"/>
              <w:rPr>
                <w:rFonts w:ascii="Times New Roman" w:eastAsia="Times New Roman" w:hAnsi="Times New Roman" w:cs="Times New Roman"/>
                <w:kern w:val="0"/>
                <w:bdr w:val="single" w:sz="6" w:space="0" w:color="AAAAAA" w:frame="1"/>
                <w:shd w:val="clear" w:color="auto" w:fill="FFFFFF"/>
                <w14:ligatures w14:val="none"/>
              </w:rPr>
            </w:pPr>
            <w:r w:rsidRPr="00CF7CBB">
              <w:rPr>
                <w:rFonts w:ascii="Times New Roman" w:eastAsia="Times New Roman" w:hAnsi="Times New Roman" w:cs="Times New Roman"/>
                <w:kern w:val="0"/>
                <w14:ligatures w14:val="none"/>
              </w:rPr>
              <w:t>Academia    Commercial    Government    Non-Profit    Non-U.S. Organization    Other</w:t>
            </w:r>
          </w:p>
        </w:tc>
      </w:tr>
      <w:tr w14:paraId="60955E43"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297EC65D" w14:textId="4147A4C9">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Is Collaboration for Use of Specimens Required?</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7F8C9634" w14:textId="706A5655">
            <w:pPr>
              <w:pStyle w:val="ListParagraph"/>
              <w:numPr>
                <w:ilvl w:val="0"/>
                <w:numId w:val="17"/>
              </w:num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Yes</w:t>
            </w:r>
          </w:p>
          <w:p w:rsidR="00CF7CBB" w:rsidRPr="00CF7CBB" w:rsidP="00CF7CBB" w14:paraId="4F6B407A" w14:textId="334C8D89">
            <w:pPr>
              <w:pStyle w:val="ListParagraph"/>
              <w:numPr>
                <w:ilvl w:val="0"/>
                <w:numId w:val="17"/>
              </w:num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kern w:val="0"/>
                <w14:ligatures w14:val="none"/>
              </w:rPr>
              <w:t>No</w:t>
            </w:r>
          </w:p>
        </w:tc>
      </w:tr>
      <w:tr w14:paraId="1612E3DC" w14:textId="77777777" w:rsidTr="00CF7CBB">
        <w:tblPrEx>
          <w:tblW w:w="0" w:type="auto"/>
          <w:tblLayout w:type="fixed"/>
          <w:tblCellMar>
            <w:left w:w="0" w:type="dxa"/>
            <w:right w:w="0" w:type="dxa"/>
          </w:tblCellMar>
          <w:tblLook w:val="04A0"/>
        </w:tblPrEx>
        <w:tc>
          <w:tcPr>
            <w:tcW w:w="170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RPr="00CF7CBB" w:rsidP="00CF7CBB" w14:paraId="5D4E174A" w14:textId="77777777">
            <w:pPr>
              <w:spacing w:after="0" w:line="240" w:lineRule="auto"/>
              <w:ind w:right="-360"/>
              <w:rPr>
                <w:rFonts w:ascii="Times New Roman" w:eastAsia="Times New Roman" w:hAnsi="Times New Roman" w:cs="Times New Roman"/>
                <w:b/>
                <w:bCs/>
                <w:kern w:val="0"/>
                <w14:ligatures w14:val="none"/>
              </w:rPr>
            </w:pPr>
            <w:r w:rsidRPr="00CF7CBB">
              <w:rPr>
                <w:rFonts w:ascii="Times New Roman" w:eastAsia="Times New Roman" w:hAnsi="Times New Roman" w:cs="Times New Roman"/>
                <w:b/>
                <w:bCs/>
                <w:kern w:val="0"/>
                <w14:ligatures w14:val="none"/>
              </w:rPr>
              <w:t>Clinical Trial URL:</w:t>
            </w:r>
          </w:p>
        </w:tc>
        <w:tc>
          <w:tcPr>
            <w:tcW w:w="9087" w:type="dxa"/>
            <w:tcBorders>
              <w:top w:val="single" w:sz="2" w:space="0" w:color="auto"/>
              <w:left w:val="single" w:sz="2" w:space="0" w:color="auto"/>
              <w:bottom w:val="single" w:sz="2" w:space="0" w:color="auto"/>
              <w:right w:val="single" w:sz="2" w:space="0" w:color="auto"/>
            </w:tcBorders>
            <w:tcMar>
              <w:top w:w="105" w:type="dxa"/>
              <w:left w:w="0" w:type="dxa"/>
              <w:bottom w:w="105" w:type="dxa"/>
              <w:right w:w="450" w:type="dxa"/>
            </w:tcMar>
            <w:hideMark/>
          </w:tcPr>
          <w:p w:rsidR="00CF7CBB" w:rsidP="00CF7CBB" w14:paraId="49C5145B" w14:textId="77777777">
            <w:pPr>
              <w:spacing w:after="0" w:line="240" w:lineRule="auto"/>
              <w:rPr>
                <w:rFonts w:ascii="Times New Roman" w:eastAsia="Times New Roman" w:hAnsi="Times New Roman" w:cs="Times New Roman"/>
                <w:i/>
                <w:iCs/>
                <w:color w:val="444444"/>
                <w:kern w:val="0"/>
                <w14:ligatures w14:val="none"/>
              </w:rPr>
            </w:pPr>
          </w:p>
          <w:p w:rsidR="00CF7CBB" w:rsidRPr="00CF7CBB" w:rsidP="00CF7CBB" w14:paraId="17E061C1" w14:textId="54E0A920">
            <w:pPr>
              <w:spacing w:after="0" w:line="240" w:lineRule="auto"/>
              <w:rPr>
                <w:rFonts w:ascii="Times New Roman" w:eastAsia="Times New Roman" w:hAnsi="Times New Roman" w:cs="Times New Roman"/>
                <w:kern w:val="0"/>
                <w14:ligatures w14:val="none"/>
              </w:rPr>
            </w:pPr>
            <w:r w:rsidRPr="00CF7CBB">
              <w:rPr>
                <w:rFonts w:ascii="Times New Roman" w:eastAsia="Times New Roman" w:hAnsi="Times New Roman" w:cs="Times New Roman"/>
                <w:i/>
                <w:iCs/>
                <w:color w:val="444444"/>
                <w:kern w:val="0"/>
                <w14:ligatures w14:val="none"/>
              </w:rPr>
              <w:t>If the biospecimens are from a clinical trial cohort, provide a URL to additional details about the trial.</w:t>
            </w:r>
          </w:p>
        </w:tc>
      </w:tr>
    </w:tbl>
    <w:p w:rsidR="00CF7CBB" w:rsidP="00CF7CBB" w14:paraId="497AD73D" w14:textId="77777777">
      <w:pPr>
        <w:spacing w:after="0" w:line="240" w:lineRule="auto"/>
        <w:rPr>
          <w:rFonts w:ascii="Segoe UI" w:eastAsia="Times New Roman" w:hAnsi="Segoe UI" w:cs="Segoe UI"/>
          <w:color w:val="212529"/>
          <w:kern w:val="0"/>
          <w14:ligatures w14:val="none"/>
        </w:rPr>
      </w:pPr>
      <w:r w:rsidRPr="00CF7CBB">
        <w:rPr>
          <w:rFonts w:ascii="Segoe UI" w:eastAsia="Times New Roman" w:hAnsi="Segoe UI" w:cs="Segoe UI"/>
          <w:color w:val="212529"/>
          <w:kern w:val="0"/>
          <w14:ligatures w14:val="none"/>
        </w:rPr>
        <w:t>  </w:t>
      </w:r>
    </w:p>
    <w:p w:rsidR="002C09CC" w:rsidRPr="00CF7CBB" w14:paraId="600576FF" w14:textId="52AB9D9A">
      <w:r>
        <w:rPr>
          <w:rFonts w:ascii="Times New Roman" w:eastAsia="Times New Roman" w:hAnsi="Times New Roman" w:cs="Times New Roman"/>
          <w:kern w:val="0"/>
          <w14:ligatures w14:val="none"/>
        </w:rPr>
        <w:t>[Save and Finish] | [Save and Add Another Collection] | [Cancel]</w:t>
      </w:r>
    </w:p>
    <w:sectPr w:rsidSect="00CF7CBB">
      <w:headerReference w:type="default" r:id="rI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7CBB" w:rsidP="00CF7CBB" w14:paraId="0F6243F1" w14:textId="68FB552C">
    <w:pPr>
      <w:pStyle w:val="Header"/>
      <w:rPr>
        <w:b/>
        <w:bCs/>
      </w:rPr>
    </w:pPr>
    <w:r w:rsidRPr="0070106E">
      <w:rPr>
        <w:b/>
        <w:bCs/>
      </w:rPr>
      <w:t xml:space="preserve">Attachment </w:t>
    </w:r>
    <w:r>
      <w:rPr>
        <w:b/>
        <w:bCs/>
      </w:rPr>
      <w:t>4</w:t>
    </w:r>
    <w:r w:rsidRPr="0070106E">
      <w:rPr>
        <w:b/>
        <w:bCs/>
      </w:rPr>
      <w:t xml:space="preserve"> – </w:t>
    </w:r>
    <w:r>
      <w:rPr>
        <w:b/>
        <w:bCs/>
      </w:rPr>
      <w:t>Enter Collection Form</w:t>
    </w:r>
  </w:p>
  <w:p w:rsidR="00CF7CBB" w14:paraId="75168C47" w14:textId="555A97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B35871"/>
    <w:multiLevelType w:val="multilevel"/>
    <w:tmpl w:val="5782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E16152"/>
    <w:multiLevelType w:val="multilevel"/>
    <w:tmpl w:val="84F0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E3985"/>
    <w:multiLevelType w:val="multilevel"/>
    <w:tmpl w:val="E544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0B6225"/>
    <w:multiLevelType w:val="multilevel"/>
    <w:tmpl w:val="E65E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F458A0"/>
    <w:multiLevelType w:val="multilevel"/>
    <w:tmpl w:val="7666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455281"/>
    <w:multiLevelType w:val="hybridMultilevel"/>
    <w:tmpl w:val="AA5E82F2"/>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2331DD"/>
    <w:multiLevelType w:val="multilevel"/>
    <w:tmpl w:val="6F2A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0B50C6"/>
    <w:multiLevelType w:val="multilevel"/>
    <w:tmpl w:val="E142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EA0C14"/>
    <w:multiLevelType w:val="multilevel"/>
    <w:tmpl w:val="1F6E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B84B2C"/>
    <w:multiLevelType w:val="multilevel"/>
    <w:tmpl w:val="3920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34162F"/>
    <w:multiLevelType w:val="multilevel"/>
    <w:tmpl w:val="9A66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F54635"/>
    <w:multiLevelType w:val="multilevel"/>
    <w:tmpl w:val="427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2543A1"/>
    <w:multiLevelType w:val="multilevel"/>
    <w:tmpl w:val="8798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684204"/>
    <w:multiLevelType w:val="multilevel"/>
    <w:tmpl w:val="AA96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425950"/>
    <w:multiLevelType w:val="multilevel"/>
    <w:tmpl w:val="3410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AF77FB"/>
    <w:multiLevelType w:val="multilevel"/>
    <w:tmpl w:val="3A48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764A57"/>
    <w:multiLevelType w:val="multilevel"/>
    <w:tmpl w:val="4510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212237">
    <w:abstractNumId w:val="1"/>
  </w:num>
  <w:num w:numId="2" w16cid:durableId="1265069590">
    <w:abstractNumId w:val="8"/>
  </w:num>
  <w:num w:numId="3" w16cid:durableId="724448841">
    <w:abstractNumId w:val="3"/>
  </w:num>
  <w:num w:numId="4" w16cid:durableId="1129281307">
    <w:abstractNumId w:val="9"/>
  </w:num>
  <w:num w:numId="5" w16cid:durableId="256252269">
    <w:abstractNumId w:val="2"/>
  </w:num>
  <w:num w:numId="6" w16cid:durableId="88743603">
    <w:abstractNumId w:val="0"/>
  </w:num>
  <w:num w:numId="7" w16cid:durableId="1033000862">
    <w:abstractNumId w:val="14"/>
  </w:num>
  <w:num w:numId="8" w16cid:durableId="120270702">
    <w:abstractNumId w:val="16"/>
  </w:num>
  <w:num w:numId="9" w16cid:durableId="1792748668">
    <w:abstractNumId w:val="10"/>
  </w:num>
  <w:num w:numId="10" w16cid:durableId="889421583">
    <w:abstractNumId w:val="11"/>
  </w:num>
  <w:num w:numId="11" w16cid:durableId="736127345">
    <w:abstractNumId w:val="4"/>
  </w:num>
  <w:num w:numId="12" w16cid:durableId="475954702">
    <w:abstractNumId w:val="12"/>
  </w:num>
  <w:num w:numId="13" w16cid:durableId="414278104">
    <w:abstractNumId w:val="7"/>
  </w:num>
  <w:num w:numId="14" w16cid:durableId="1023282082">
    <w:abstractNumId w:val="13"/>
  </w:num>
  <w:num w:numId="15" w16cid:durableId="883491597">
    <w:abstractNumId w:val="15"/>
  </w:num>
  <w:num w:numId="16" w16cid:durableId="1747418484">
    <w:abstractNumId w:val="6"/>
  </w:num>
  <w:num w:numId="17" w16cid:durableId="776099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BB"/>
    <w:rsid w:val="00030F58"/>
    <w:rsid w:val="000D7BE2"/>
    <w:rsid w:val="00193F32"/>
    <w:rsid w:val="002C09CC"/>
    <w:rsid w:val="002C6DA9"/>
    <w:rsid w:val="00311460"/>
    <w:rsid w:val="0042718D"/>
    <w:rsid w:val="004F316B"/>
    <w:rsid w:val="0057134E"/>
    <w:rsid w:val="0063352B"/>
    <w:rsid w:val="0070106E"/>
    <w:rsid w:val="008B7F28"/>
    <w:rsid w:val="009F796F"/>
    <w:rsid w:val="00AB1429"/>
    <w:rsid w:val="00CF7C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F4AC4"/>
  <w15:chartTrackingRefBased/>
  <w15:docId w15:val="{0195BB43-08A5-4BAD-B444-6973FE12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C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C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C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C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C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C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C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C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C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C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C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C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C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C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C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C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C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CBB"/>
    <w:rPr>
      <w:rFonts w:eastAsiaTheme="majorEastAsia" w:cstheme="majorBidi"/>
      <w:color w:val="272727" w:themeColor="text1" w:themeTint="D8"/>
    </w:rPr>
  </w:style>
  <w:style w:type="paragraph" w:styleId="Title">
    <w:name w:val="Title"/>
    <w:basedOn w:val="Normal"/>
    <w:next w:val="Normal"/>
    <w:link w:val="TitleChar"/>
    <w:uiPriority w:val="10"/>
    <w:qFormat/>
    <w:rsid w:val="00CF7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C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C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C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CBB"/>
    <w:pPr>
      <w:spacing w:before="160"/>
      <w:jc w:val="center"/>
    </w:pPr>
    <w:rPr>
      <w:i/>
      <w:iCs/>
      <w:color w:val="404040" w:themeColor="text1" w:themeTint="BF"/>
    </w:rPr>
  </w:style>
  <w:style w:type="character" w:customStyle="1" w:styleId="QuoteChar">
    <w:name w:val="Quote Char"/>
    <w:basedOn w:val="DefaultParagraphFont"/>
    <w:link w:val="Quote"/>
    <w:uiPriority w:val="29"/>
    <w:rsid w:val="00CF7CBB"/>
    <w:rPr>
      <w:i/>
      <w:iCs/>
      <w:color w:val="404040" w:themeColor="text1" w:themeTint="BF"/>
    </w:rPr>
  </w:style>
  <w:style w:type="paragraph" w:styleId="ListParagraph">
    <w:name w:val="List Paragraph"/>
    <w:basedOn w:val="Normal"/>
    <w:uiPriority w:val="34"/>
    <w:qFormat/>
    <w:rsid w:val="00CF7CBB"/>
    <w:pPr>
      <w:ind w:left="720"/>
      <w:contextualSpacing/>
    </w:pPr>
  </w:style>
  <w:style w:type="character" w:styleId="IntenseEmphasis">
    <w:name w:val="Intense Emphasis"/>
    <w:basedOn w:val="DefaultParagraphFont"/>
    <w:uiPriority w:val="21"/>
    <w:qFormat/>
    <w:rsid w:val="00CF7CBB"/>
    <w:rPr>
      <w:i/>
      <w:iCs/>
      <w:color w:val="0F4761" w:themeColor="accent1" w:themeShade="BF"/>
    </w:rPr>
  </w:style>
  <w:style w:type="paragraph" w:styleId="IntenseQuote">
    <w:name w:val="Intense Quote"/>
    <w:basedOn w:val="Normal"/>
    <w:next w:val="Normal"/>
    <w:link w:val="IntenseQuoteChar"/>
    <w:uiPriority w:val="30"/>
    <w:qFormat/>
    <w:rsid w:val="00CF7C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CBB"/>
    <w:rPr>
      <w:i/>
      <w:iCs/>
      <w:color w:val="0F4761" w:themeColor="accent1" w:themeShade="BF"/>
    </w:rPr>
  </w:style>
  <w:style w:type="character" w:styleId="IntenseReference">
    <w:name w:val="Intense Reference"/>
    <w:basedOn w:val="DefaultParagraphFont"/>
    <w:uiPriority w:val="32"/>
    <w:qFormat/>
    <w:rsid w:val="00CF7CBB"/>
    <w:rPr>
      <w:b/>
      <w:bCs/>
      <w:smallCaps/>
      <w:color w:val="0F4761" w:themeColor="accent1" w:themeShade="BF"/>
      <w:spacing w:val="5"/>
    </w:rPr>
  </w:style>
  <w:style w:type="paragraph" w:styleId="Header">
    <w:name w:val="header"/>
    <w:basedOn w:val="Normal"/>
    <w:link w:val="HeaderChar"/>
    <w:uiPriority w:val="99"/>
    <w:unhideWhenUsed/>
    <w:rsid w:val="00CF7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CBB"/>
  </w:style>
  <w:style w:type="paragraph" w:styleId="Footer">
    <w:name w:val="footer"/>
    <w:basedOn w:val="Normal"/>
    <w:link w:val="FooterChar"/>
    <w:uiPriority w:val="99"/>
    <w:unhideWhenUsed/>
    <w:rsid w:val="00CF7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pecimens.cancer.gov/pages/help/collection"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995</Words>
  <Characters>5696</Characters>
  <Application>Microsoft Office Word</Application>
  <DocSecurity>0</DocSecurity>
  <Lines>196</Lines>
  <Paragraphs>123</Paragraphs>
  <ScaleCrop>false</ScaleCrop>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Robustelli, Claire (NIH/NCI) [C]</dc:creator>
  <cp:lastModifiedBy>Robustelli, Claire (NIH/NCI) [C]</cp:lastModifiedBy>
  <cp:revision>2</cp:revision>
  <dcterms:created xsi:type="dcterms:W3CDTF">2026-08-05T14:17:00Z</dcterms:created>
  <dcterms:modified xsi:type="dcterms:W3CDTF">2026-08-05T16:43:00Z</dcterms:modified>
</cp:coreProperties>
</file>