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5469" w:rsidP="00B22358" w14:paraId="76504038" w14:textId="77777777">
      <w:pPr>
        <w:pStyle w:val="CoverPageLogo"/>
      </w:pPr>
      <w:r>
        <w:drawing>
          <wp:inline distT="0" distB="0" distL="0" distR="0">
            <wp:extent cx="2283368" cy="787400"/>
            <wp:effectExtent l="0" t="0" r="3175" b="0"/>
            <wp:docPr id="40" name="Picture 40" descr="CM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MS Logo&#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34931" cy="805181"/>
                    </a:xfrm>
                    <a:prstGeom prst="rect">
                      <a:avLst/>
                    </a:prstGeom>
                  </pic:spPr>
                </pic:pic>
              </a:graphicData>
            </a:graphic>
          </wp:inline>
        </w:drawing>
      </w:r>
    </w:p>
    <w:p w:rsidR="00105469" w:rsidRPr="000725C1" w:rsidP="00105469" w14:paraId="7FBC9209" w14:textId="137CADAB">
      <w:pPr>
        <w:pStyle w:val="CoverProjectName"/>
      </w:pPr>
      <w:r>
        <w:t>Qualified Entity Certification Program</w:t>
      </w:r>
    </w:p>
    <w:p w:rsidR="00105469" w:rsidRPr="001D6239" w:rsidP="00105469" w14:paraId="003B607B" w14:textId="77777777">
      <w:pPr>
        <w:pStyle w:val="Heading1"/>
      </w:pPr>
      <w:r>
        <w:t>Data Security Review</w:t>
      </w:r>
    </w:p>
    <w:p w:rsidR="00105469" w:rsidRPr="001D6239" w:rsidP="00105469" w14:paraId="00F0EFE2" w14:textId="03FF3B04">
      <w:pPr>
        <w:pStyle w:val="CoverText"/>
      </w:pPr>
      <w:r>
        <w:t xml:space="preserve">Final, </w:t>
      </w:r>
      <w:r w:rsidRPr="001D6239">
        <w:t xml:space="preserve">Version </w:t>
      </w:r>
      <w:r w:rsidR="00EE79E9">
        <w:t>2.0</w:t>
      </w:r>
    </w:p>
    <w:p w:rsidR="00105469" w:rsidP="00105469" w14:paraId="5021A51E" w14:textId="36261654">
      <w:pPr>
        <w:pStyle w:val="Section508Logo"/>
      </w:pPr>
      <w:bookmarkStart w:id="0" w:name="_Toc102546762"/>
      <w:bookmarkStart w:id="1" w:name="_Toc497871702"/>
      <w:bookmarkStart w:id="2" w:name="_Toc497872046"/>
      <w:bookmarkStart w:id="3" w:name="_Toc497872814"/>
      <w:bookmarkStart w:id="4" w:name="_Toc497872969"/>
      <w:bookmarkStart w:id="5" w:name="_Toc497873017"/>
    </w:p>
    <w:p w:rsidR="00105469" w:rsidP="00105469" w14:paraId="35C8459E" w14:textId="77777777">
      <w:pPr>
        <w:pStyle w:val="BodyText"/>
      </w:pPr>
      <w:r>
        <w:br w:type="page"/>
      </w:r>
    </w:p>
    <w:p w:rsidR="00105469" w:rsidRPr="009616A6" w:rsidP="00105469" w14:paraId="5F239071" w14:textId="77777777">
      <w:pPr>
        <w:pStyle w:val="TableofContentsHeading"/>
      </w:pPr>
      <w:bookmarkStart w:id="6" w:name="_Toc102040042"/>
      <w:r w:rsidRPr="009616A6">
        <w:t>Table of Contents</w:t>
      </w:r>
      <w:bookmarkEnd w:id="6"/>
    </w:p>
    <w:p w:rsidR="00BC6484" w:rsidP="00BC6484" w14:paraId="0FA2297D" w14:textId="2F144B01">
      <w:pPr>
        <w:pStyle w:val="TOC1"/>
        <w:rPr>
          <w:rFonts w:asciiTheme="minorHAnsi" w:eastAsiaTheme="minorEastAsia" w:hAnsiTheme="minorHAnsi" w:cstheme="minorBidi"/>
          <w:kern w:val="2"/>
          <w:szCs w:val="22"/>
          <w14:ligatures w14:val="standardContextual"/>
        </w:rPr>
      </w:pPr>
      <w:r>
        <w:fldChar w:fldCharType="begin"/>
      </w:r>
      <w:r>
        <w:instrText xml:space="preserve"> TOC \o "4-4" \h \z \t "Heading 2,1,Heading 3,2,Appendix,1,Appendix A,2,Title Small,1" </w:instrText>
      </w:r>
      <w:r>
        <w:fldChar w:fldCharType="separate"/>
      </w:r>
      <w:hyperlink w:anchor="_Toc151538555" w:history="1">
        <w:r w:rsidRPr="005C104E">
          <w:rPr>
            <w:rStyle w:val="Hyperlink"/>
          </w:rPr>
          <w:t>Introduction to the QECP DSR</w:t>
        </w:r>
        <w:r>
          <w:rPr>
            <w:webHidden/>
          </w:rPr>
          <w:tab/>
        </w:r>
        <w:r>
          <w:rPr>
            <w:webHidden/>
          </w:rPr>
          <w:fldChar w:fldCharType="begin"/>
        </w:r>
        <w:r>
          <w:rPr>
            <w:webHidden/>
          </w:rPr>
          <w:instrText xml:space="preserve"> PAGEREF _Toc151538555 \h </w:instrText>
        </w:r>
        <w:r>
          <w:rPr>
            <w:webHidden/>
          </w:rPr>
          <w:fldChar w:fldCharType="separate"/>
        </w:r>
        <w:r w:rsidR="00AA017A">
          <w:rPr>
            <w:webHidden/>
          </w:rPr>
          <w:t>1</w:t>
        </w:r>
        <w:r>
          <w:rPr>
            <w:webHidden/>
          </w:rPr>
          <w:fldChar w:fldCharType="end"/>
        </w:r>
      </w:hyperlink>
    </w:p>
    <w:p w:rsidR="00BC6484" w:rsidP="00BC6484" w14:paraId="5B1E52E9" w14:textId="78265247">
      <w:pPr>
        <w:pStyle w:val="TOC1"/>
        <w:rPr>
          <w:rFonts w:asciiTheme="minorHAnsi" w:eastAsiaTheme="minorEastAsia" w:hAnsiTheme="minorHAnsi" w:cstheme="minorBidi"/>
          <w:kern w:val="2"/>
          <w:szCs w:val="22"/>
          <w14:ligatures w14:val="standardContextual"/>
        </w:rPr>
      </w:pPr>
      <w:hyperlink w:anchor="_Toc151538556" w:history="1">
        <w:r w:rsidRPr="005C104E">
          <w:rPr>
            <w:rStyle w:val="Hyperlink"/>
          </w:rPr>
          <w:t>QECP DSR</w:t>
        </w:r>
        <w:r>
          <w:rPr>
            <w:webHidden/>
          </w:rPr>
          <w:tab/>
        </w:r>
        <w:r>
          <w:rPr>
            <w:webHidden/>
          </w:rPr>
          <w:fldChar w:fldCharType="begin"/>
        </w:r>
        <w:r>
          <w:rPr>
            <w:webHidden/>
          </w:rPr>
          <w:instrText xml:space="preserve"> PAGEREF _Toc151538556 \h </w:instrText>
        </w:r>
        <w:r>
          <w:rPr>
            <w:webHidden/>
          </w:rPr>
          <w:fldChar w:fldCharType="separate"/>
        </w:r>
        <w:r w:rsidR="00AA017A">
          <w:rPr>
            <w:webHidden/>
          </w:rPr>
          <w:t>3</w:t>
        </w:r>
        <w:r>
          <w:rPr>
            <w:webHidden/>
          </w:rPr>
          <w:fldChar w:fldCharType="end"/>
        </w:r>
      </w:hyperlink>
    </w:p>
    <w:p w:rsidR="00BC6484" w:rsidP="00BC6484" w14:paraId="355F9ED2" w14:textId="41683ABB">
      <w:pPr>
        <w:pStyle w:val="TOC2"/>
        <w:rPr>
          <w:rFonts w:asciiTheme="minorHAnsi" w:eastAsiaTheme="minorEastAsia" w:hAnsiTheme="minorHAnsi" w:cstheme="minorBidi"/>
          <w:kern w:val="2"/>
          <w:szCs w:val="22"/>
          <w14:ligatures w14:val="standardContextual"/>
        </w:rPr>
      </w:pPr>
      <w:hyperlink w:anchor="_Toc151538557" w:history="1">
        <w:r w:rsidRPr="005C104E">
          <w:rPr>
            <w:rStyle w:val="Hyperlink"/>
            <w:rFonts w:ascii="Arial Bold" w:hAnsi="Arial Bold"/>
          </w:rPr>
          <w:t>A.</w:t>
        </w:r>
        <w:r>
          <w:rPr>
            <w:rFonts w:asciiTheme="minorHAnsi" w:eastAsiaTheme="minorEastAsia" w:hAnsiTheme="minorHAnsi" w:cstheme="minorBidi"/>
            <w:kern w:val="2"/>
            <w:szCs w:val="22"/>
            <w14:ligatures w14:val="standardContextual"/>
          </w:rPr>
          <w:tab/>
        </w:r>
        <w:r w:rsidRPr="005C104E">
          <w:rPr>
            <w:rStyle w:val="Hyperlink"/>
          </w:rPr>
          <w:t>QE Organization &amp; Data Details</w:t>
        </w:r>
        <w:r>
          <w:rPr>
            <w:webHidden/>
          </w:rPr>
          <w:tab/>
        </w:r>
        <w:r>
          <w:rPr>
            <w:webHidden/>
          </w:rPr>
          <w:fldChar w:fldCharType="begin"/>
        </w:r>
        <w:r>
          <w:rPr>
            <w:webHidden/>
          </w:rPr>
          <w:instrText xml:space="preserve"> PAGEREF _Toc151538557 \h </w:instrText>
        </w:r>
        <w:r>
          <w:rPr>
            <w:webHidden/>
          </w:rPr>
          <w:fldChar w:fldCharType="separate"/>
        </w:r>
        <w:r w:rsidR="00AA017A">
          <w:rPr>
            <w:webHidden/>
          </w:rPr>
          <w:t>3</w:t>
        </w:r>
        <w:r>
          <w:rPr>
            <w:webHidden/>
          </w:rPr>
          <w:fldChar w:fldCharType="end"/>
        </w:r>
      </w:hyperlink>
    </w:p>
    <w:p w:rsidR="00BC6484" w:rsidP="00BC6484" w14:paraId="305CA087" w14:textId="1F127B9A">
      <w:pPr>
        <w:pStyle w:val="TOC2"/>
        <w:rPr>
          <w:rFonts w:asciiTheme="minorHAnsi" w:eastAsiaTheme="minorEastAsia" w:hAnsiTheme="minorHAnsi" w:cstheme="minorBidi"/>
          <w:kern w:val="2"/>
          <w:szCs w:val="22"/>
          <w14:ligatures w14:val="standardContextual"/>
        </w:rPr>
      </w:pPr>
      <w:hyperlink w:anchor="_Toc151538558" w:history="1">
        <w:r w:rsidRPr="005C104E">
          <w:rPr>
            <w:rStyle w:val="Hyperlink"/>
            <w:rFonts w:ascii="Arial Bold" w:hAnsi="Arial Bold"/>
          </w:rPr>
          <w:t>B.</w:t>
        </w:r>
        <w:r>
          <w:rPr>
            <w:rFonts w:asciiTheme="minorHAnsi" w:eastAsiaTheme="minorEastAsia" w:hAnsiTheme="minorHAnsi" w:cstheme="minorBidi"/>
            <w:kern w:val="2"/>
            <w:szCs w:val="22"/>
            <w14:ligatures w14:val="standardContextual"/>
          </w:rPr>
          <w:tab/>
        </w:r>
        <w:r w:rsidRPr="005C104E">
          <w:rPr>
            <w:rStyle w:val="Hyperlink"/>
          </w:rPr>
          <w:t>Key Individuals</w:t>
        </w:r>
        <w:r>
          <w:rPr>
            <w:webHidden/>
          </w:rPr>
          <w:tab/>
        </w:r>
        <w:r>
          <w:rPr>
            <w:webHidden/>
          </w:rPr>
          <w:fldChar w:fldCharType="begin"/>
        </w:r>
        <w:r>
          <w:rPr>
            <w:webHidden/>
          </w:rPr>
          <w:instrText xml:space="preserve"> PAGEREF _Toc151538558 \h </w:instrText>
        </w:r>
        <w:r>
          <w:rPr>
            <w:webHidden/>
          </w:rPr>
          <w:fldChar w:fldCharType="separate"/>
        </w:r>
        <w:r w:rsidR="00AA017A">
          <w:rPr>
            <w:webHidden/>
          </w:rPr>
          <w:t>4</w:t>
        </w:r>
        <w:r>
          <w:rPr>
            <w:webHidden/>
          </w:rPr>
          <w:fldChar w:fldCharType="end"/>
        </w:r>
      </w:hyperlink>
    </w:p>
    <w:p w:rsidR="00BC6484" w:rsidP="00BC6484" w14:paraId="6C872465" w14:textId="18FFFBFE">
      <w:pPr>
        <w:pStyle w:val="TOC2"/>
        <w:rPr>
          <w:rFonts w:asciiTheme="minorHAnsi" w:eastAsiaTheme="minorEastAsia" w:hAnsiTheme="minorHAnsi" w:cstheme="minorBidi"/>
          <w:kern w:val="2"/>
          <w:szCs w:val="22"/>
          <w14:ligatures w14:val="standardContextual"/>
        </w:rPr>
      </w:pPr>
      <w:hyperlink w:anchor="_Toc151538559" w:history="1">
        <w:r w:rsidRPr="005C104E">
          <w:rPr>
            <w:rStyle w:val="Hyperlink"/>
            <w:rFonts w:ascii="Arial Bold" w:hAnsi="Arial Bold"/>
          </w:rPr>
          <w:t>C.</w:t>
        </w:r>
        <w:r>
          <w:rPr>
            <w:rFonts w:asciiTheme="minorHAnsi" w:eastAsiaTheme="minorEastAsia" w:hAnsiTheme="minorHAnsi" w:cstheme="minorBidi"/>
            <w:kern w:val="2"/>
            <w:szCs w:val="22"/>
            <w14:ligatures w14:val="standardContextual"/>
          </w:rPr>
          <w:tab/>
        </w:r>
        <w:r w:rsidRPr="005C104E">
          <w:rPr>
            <w:rStyle w:val="Hyperlink"/>
          </w:rPr>
          <w:t>Data Security Breaches</w:t>
        </w:r>
        <w:r>
          <w:rPr>
            <w:webHidden/>
          </w:rPr>
          <w:tab/>
        </w:r>
        <w:r>
          <w:rPr>
            <w:webHidden/>
          </w:rPr>
          <w:fldChar w:fldCharType="begin"/>
        </w:r>
        <w:r>
          <w:rPr>
            <w:webHidden/>
          </w:rPr>
          <w:instrText xml:space="preserve"> PAGEREF _Toc151538559 \h </w:instrText>
        </w:r>
        <w:r>
          <w:rPr>
            <w:webHidden/>
          </w:rPr>
          <w:fldChar w:fldCharType="separate"/>
        </w:r>
        <w:r w:rsidR="00AA017A">
          <w:rPr>
            <w:webHidden/>
          </w:rPr>
          <w:t>4</w:t>
        </w:r>
        <w:r>
          <w:rPr>
            <w:webHidden/>
          </w:rPr>
          <w:fldChar w:fldCharType="end"/>
        </w:r>
      </w:hyperlink>
    </w:p>
    <w:p w:rsidR="00BC6484" w:rsidP="00BC6484" w14:paraId="178C303A" w14:textId="67C08274">
      <w:pPr>
        <w:pStyle w:val="TOC2"/>
        <w:rPr>
          <w:rFonts w:asciiTheme="minorHAnsi" w:eastAsiaTheme="minorEastAsia" w:hAnsiTheme="minorHAnsi" w:cstheme="minorBidi"/>
          <w:kern w:val="2"/>
          <w:szCs w:val="22"/>
          <w14:ligatures w14:val="standardContextual"/>
        </w:rPr>
      </w:pPr>
      <w:hyperlink w:anchor="_Toc151538560" w:history="1">
        <w:r w:rsidRPr="005C104E">
          <w:rPr>
            <w:rStyle w:val="Hyperlink"/>
            <w:rFonts w:ascii="Arial Bold" w:hAnsi="Arial Bold"/>
          </w:rPr>
          <w:t>D.</w:t>
        </w:r>
        <w:r>
          <w:rPr>
            <w:rFonts w:asciiTheme="minorHAnsi" w:eastAsiaTheme="minorEastAsia" w:hAnsiTheme="minorHAnsi" w:cstheme="minorBidi"/>
            <w:kern w:val="2"/>
            <w:szCs w:val="22"/>
            <w14:ligatures w14:val="standardContextual"/>
          </w:rPr>
          <w:tab/>
        </w:r>
        <w:r w:rsidRPr="005C104E">
          <w:rPr>
            <w:rStyle w:val="Hyperlink"/>
          </w:rPr>
          <w:t>Security and Privacy Controls</w:t>
        </w:r>
        <w:r>
          <w:rPr>
            <w:webHidden/>
          </w:rPr>
          <w:tab/>
        </w:r>
        <w:r>
          <w:rPr>
            <w:webHidden/>
          </w:rPr>
          <w:fldChar w:fldCharType="begin"/>
        </w:r>
        <w:r>
          <w:rPr>
            <w:webHidden/>
          </w:rPr>
          <w:instrText xml:space="preserve"> PAGEREF _Toc151538560 \h </w:instrText>
        </w:r>
        <w:r>
          <w:rPr>
            <w:webHidden/>
          </w:rPr>
          <w:fldChar w:fldCharType="separate"/>
        </w:r>
        <w:r w:rsidR="00AA017A">
          <w:rPr>
            <w:webHidden/>
          </w:rPr>
          <w:t>4</w:t>
        </w:r>
        <w:r>
          <w:rPr>
            <w:webHidden/>
          </w:rPr>
          <w:fldChar w:fldCharType="end"/>
        </w:r>
      </w:hyperlink>
    </w:p>
    <w:p w:rsidR="00BC6484" w:rsidP="00BC6484" w14:paraId="7822EC85" w14:textId="0AEF77BB">
      <w:pPr>
        <w:pStyle w:val="TOC2"/>
        <w:rPr>
          <w:rFonts w:asciiTheme="minorHAnsi" w:eastAsiaTheme="minorEastAsia" w:hAnsiTheme="minorHAnsi" w:cstheme="minorBidi"/>
          <w:kern w:val="2"/>
          <w:szCs w:val="22"/>
          <w14:ligatures w14:val="standardContextual"/>
        </w:rPr>
      </w:pPr>
      <w:hyperlink w:anchor="_Toc151538561" w:history="1">
        <w:r w:rsidRPr="005C104E">
          <w:rPr>
            <w:rStyle w:val="Hyperlink"/>
            <w:rFonts w:ascii="Arial Bold" w:hAnsi="Arial Bold"/>
          </w:rPr>
          <w:t>E.</w:t>
        </w:r>
        <w:r>
          <w:rPr>
            <w:rFonts w:asciiTheme="minorHAnsi" w:eastAsiaTheme="minorEastAsia" w:hAnsiTheme="minorHAnsi" w:cstheme="minorBidi"/>
            <w:kern w:val="2"/>
            <w:szCs w:val="22"/>
            <w14:ligatures w14:val="standardContextual"/>
          </w:rPr>
          <w:tab/>
        </w:r>
        <w:r w:rsidRPr="005C104E">
          <w:rPr>
            <w:rStyle w:val="Hyperlink"/>
          </w:rPr>
          <w:t>Overall Attestations and Audit Agreement</w:t>
        </w:r>
        <w:r>
          <w:rPr>
            <w:webHidden/>
          </w:rPr>
          <w:tab/>
        </w:r>
        <w:r>
          <w:rPr>
            <w:webHidden/>
          </w:rPr>
          <w:fldChar w:fldCharType="begin"/>
        </w:r>
        <w:r>
          <w:rPr>
            <w:webHidden/>
          </w:rPr>
          <w:instrText xml:space="preserve"> PAGEREF _Toc151538561 \h </w:instrText>
        </w:r>
        <w:r>
          <w:rPr>
            <w:webHidden/>
          </w:rPr>
          <w:fldChar w:fldCharType="separate"/>
        </w:r>
        <w:r w:rsidR="00AA017A">
          <w:rPr>
            <w:webHidden/>
          </w:rPr>
          <w:t>25</w:t>
        </w:r>
        <w:r>
          <w:rPr>
            <w:webHidden/>
          </w:rPr>
          <w:fldChar w:fldCharType="end"/>
        </w:r>
      </w:hyperlink>
    </w:p>
    <w:p w:rsidR="00105469" w:rsidRPr="00B759B6" w:rsidP="00105469" w14:paraId="544D9613" w14:textId="6ED8A725">
      <w:pPr>
        <w:pStyle w:val="BodyText"/>
      </w:pPr>
      <w:r>
        <w:rPr>
          <w:b/>
          <w:noProof/>
          <w:sz w:val="24"/>
        </w:rPr>
        <w:fldChar w:fldCharType="end"/>
      </w:r>
    </w:p>
    <w:p w:rsidR="00105469" w:rsidP="00105469" w14:paraId="3F83444C" w14:textId="77777777">
      <w:pPr>
        <w:pStyle w:val="TableofContentsHeading"/>
      </w:pPr>
      <w:bookmarkStart w:id="7" w:name="_Toc278187084"/>
      <w:bookmarkStart w:id="8" w:name="_Toc278189220"/>
      <w:bookmarkStart w:id="9" w:name="_Toc101943925"/>
      <w:bookmarkStart w:id="10" w:name="_Toc101961713"/>
      <w:bookmarkStart w:id="11" w:name="_Toc102040044"/>
      <w:r>
        <w:t>List of Tables</w:t>
      </w:r>
      <w:bookmarkEnd w:id="7"/>
      <w:bookmarkEnd w:id="8"/>
      <w:bookmarkEnd w:id="9"/>
      <w:bookmarkEnd w:id="10"/>
      <w:bookmarkEnd w:id="11"/>
    </w:p>
    <w:p w:rsidR="00BC6484" w14:paraId="19B105B5" w14:textId="38C278B3">
      <w:pPr>
        <w:pStyle w:val="TableofFigures"/>
        <w:rPr>
          <w:rFonts w:asciiTheme="minorHAnsi" w:eastAsiaTheme="minorEastAsia" w:hAnsiTheme="minorHAnsi" w:cstheme="minorBidi"/>
          <w:kern w:val="2"/>
          <w:szCs w:val="22"/>
          <w14:ligatures w14:val="standardContextual"/>
        </w:rPr>
      </w:pPr>
      <w:r>
        <w:rPr>
          <w:sz w:val="24"/>
        </w:rPr>
        <w:fldChar w:fldCharType="begin"/>
      </w:r>
      <w:r>
        <w:rPr>
          <w:sz w:val="24"/>
        </w:rPr>
        <w:instrText xml:space="preserve"> TOC \h \z \c "Table" </w:instrText>
      </w:r>
      <w:r>
        <w:rPr>
          <w:sz w:val="24"/>
        </w:rPr>
        <w:fldChar w:fldCharType="separate"/>
      </w:r>
      <w:hyperlink w:anchor="_Toc151538562" w:history="1">
        <w:r w:rsidRPr="002D4298">
          <w:rPr>
            <w:rStyle w:val="Hyperlink"/>
          </w:rPr>
          <w:t>Table 1: Organization Information</w:t>
        </w:r>
        <w:r>
          <w:rPr>
            <w:webHidden/>
          </w:rPr>
          <w:tab/>
        </w:r>
        <w:r>
          <w:rPr>
            <w:webHidden/>
          </w:rPr>
          <w:fldChar w:fldCharType="begin"/>
        </w:r>
        <w:r>
          <w:rPr>
            <w:webHidden/>
          </w:rPr>
          <w:instrText xml:space="preserve"> PAGEREF _Toc151538562 \h </w:instrText>
        </w:r>
        <w:r>
          <w:rPr>
            <w:webHidden/>
          </w:rPr>
          <w:fldChar w:fldCharType="separate"/>
        </w:r>
        <w:r w:rsidR="00AA017A">
          <w:rPr>
            <w:webHidden/>
          </w:rPr>
          <w:t>3</w:t>
        </w:r>
        <w:r>
          <w:rPr>
            <w:webHidden/>
          </w:rPr>
          <w:fldChar w:fldCharType="end"/>
        </w:r>
      </w:hyperlink>
    </w:p>
    <w:p w:rsidR="00BC6484" w14:paraId="3734ADAC" w14:textId="04CA0875">
      <w:pPr>
        <w:pStyle w:val="TableofFigures"/>
        <w:rPr>
          <w:rFonts w:asciiTheme="minorHAnsi" w:eastAsiaTheme="minorEastAsia" w:hAnsiTheme="minorHAnsi" w:cstheme="minorBidi"/>
          <w:kern w:val="2"/>
          <w:szCs w:val="22"/>
          <w14:ligatures w14:val="standardContextual"/>
        </w:rPr>
      </w:pPr>
      <w:hyperlink w:anchor="_Toc151538563" w:history="1">
        <w:r w:rsidRPr="002D4298">
          <w:rPr>
            <w:rStyle w:val="Hyperlink"/>
          </w:rPr>
          <w:t>Table 2: Key Individuals</w:t>
        </w:r>
        <w:r>
          <w:rPr>
            <w:webHidden/>
          </w:rPr>
          <w:tab/>
        </w:r>
        <w:r>
          <w:rPr>
            <w:webHidden/>
          </w:rPr>
          <w:fldChar w:fldCharType="begin"/>
        </w:r>
        <w:r>
          <w:rPr>
            <w:webHidden/>
          </w:rPr>
          <w:instrText xml:space="preserve"> PAGEREF _Toc151538563 \h </w:instrText>
        </w:r>
        <w:r>
          <w:rPr>
            <w:webHidden/>
          </w:rPr>
          <w:fldChar w:fldCharType="separate"/>
        </w:r>
        <w:r w:rsidR="00AA017A">
          <w:rPr>
            <w:webHidden/>
          </w:rPr>
          <w:t>4</w:t>
        </w:r>
        <w:r>
          <w:rPr>
            <w:webHidden/>
          </w:rPr>
          <w:fldChar w:fldCharType="end"/>
        </w:r>
      </w:hyperlink>
    </w:p>
    <w:p w:rsidR="00BC6484" w14:paraId="7AF76CCF" w14:textId="549204B1">
      <w:pPr>
        <w:pStyle w:val="TableofFigures"/>
        <w:rPr>
          <w:rFonts w:asciiTheme="minorHAnsi" w:eastAsiaTheme="minorEastAsia" w:hAnsiTheme="minorHAnsi" w:cstheme="minorBidi"/>
          <w:kern w:val="2"/>
          <w:szCs w:val="22"/>
          <w14:ligatures w14:val="standardContextual"/>
        </w:rPr>
      </w:pPr>
      <w:hyperlink w:anchor="_Toc151538564" w:history="1">
        <w:r w:rsidRPr="002D4298">
          <w:rPr>
            <w:rStyle w:val="Hyperlink"/>
          </w:rPr>
          <w:t>Table 3: Data Security Breaches</w:t>
        </w:r>
        <w:r>
          <w:rPr>
            <w:webHidden/>
          </w:rPr>
          <w:tab/>
        </w:r>
        <w:r>
          <w:rPr>
            <w:webHidden/>
          </w:rPr>
          <w:fldChar w:fldCharType="begin"/>
        </w:r>
        <w:r>
          <w:rPr>
            <w:webHidden/>
          </w:rPr>
          <w:instrText xml:space="preserve"> PAGEREF _Toc151538564 \h </w:instrText>
        </w:r>
        <w:r>
          <w:rPr>
            <w:webHidden/>
          </w:rPr>
          <w:fldChar w:fldCharType="separate"/>
        </w:r>
        <w:r w:rsidR="00AA017A">
          <w:rPr>
            <w:webHidden/>
          </w:rPr>
          <w:t>4</w:t>
        </w:r>
        <w:r>
          <w:rPr>
            <w:webHidden/>
          </w:rPr>
          <w:fldChar w:fldCharType="end"/>
        </w:r>
      </w:hyperlink>
    </w:p>
    <w:p w:rsidR="00BC6484" w14:paraId="01162C6D" w14:textId="0058D955">
      <w:pPr>
        <w:pStyle w:val="TableofFigures"/>
        <w:rPr>
          <w:rFonts w:asciiTheme="minorHAnsi" w:eastAsiaTheme="minorEastAsia" w:hAnsiTheme="minorHAnsi" w:cstheme="minorBidi"/>
          <w:kern w:val="2"/>
          <w:szCs w:val="22"/>
          <w14:ligatures w14:val="standardContextual"/>
        </w:rPr>
      </w:pPr>
      <w:hyperlink w:anchor="_Toc151538565" w:history="1">
        <w:r w:rsidRPr="002D4298">
          <w:rPr>
            <w:rStyle w:val="Hyperlink"/>
          </w:rPr>
          <w:t>Table 4: Access Control (AC)</w:t>
        </w:r>
        <w:r>
          <w:rPr>
            <w:webHidden/>
          </w:rPr>
          <w:tab/>
        </w:r>
        <w:r>
          <w:rPr>
            <w:webHidden/>
          </w:rPr>
          <w:fldChar w:fldCharType="begin"/>
        </w:r>
        <w:r>
          <w:rPr>
            <w:webHidden/>
          </w:rPr>
          <w:instrText xml:space="preserve"> PAGEREF _Toc151538565 \h </w:instrText>
        </w:r>
        <w:r>
          <w:rPr>
            <w:webHidden/>
          </w:rPr>
          <w:fldChar w:fldCharType="separate"/>
        </w:r>
        <w:r w:rsidR="00AA017A">
          <w:rPr>
            <w:webHidden/>
          </w:rPr>
          <w:t>5</w:t>
        </w:r>
        <w:r>
          <w:rPr>
            <w:webHidden/>
          </w:rPr>
          <w:fldChar w:fldCharType="end"/>
        </w:r>
      </w:hyperlink>
    </w:p>
    <w:p w:rsidR="00BC6484" w14:paraId="4AB30260" w14:textId="7DD2FE08">
      <w:pPr>
        <w:pStyle w:val="TableofFigures"/>
        <w:rPr>
          <w:rFonts w:asciiTheme="minorHAnsi" w:eastAsiaTheme="minorEastAsia" w:hAnsiTheme="minorHAnsi" w:cstheme="minorBidi"/>
          <w:kern w:val="2"/>
          <w:szCs w:val="22"/>
          <w14:ligatures w14:val="standardContextual"/>
        </w:rPr>
      </w:pPr>
      <w:hyperlink w:anchor="_Toc151538566" w:history="1">
        <w:r w:rsidRPr="002D4298">
          <w:rPr>
            <w:rStyle w:val="Hyperlink"/>
          </w:rPr>
          <w:t>Table 5: AC Rationale</w:t>
        </w:r>
        <w:r>
          <w:rPr>
            <w:webHidden/>
          </w:rPr>
          <w:tab/>
        </w:r>
        <w:r>
          <w:rPr>
            <w:webHidden/>
          </w:rPr>
          <w:fldChar w:fldCharType="begin"/>
        </w:r>
        <w:r>
          <w:rPr>
            <w:webHidden/>
          </w:rPr>
          <w:instrText xml:space="preserve"> PAGEREF _Toc151538566 \h </w:instrText>
        </w:r>
        <w:r>
          <w:rPr>
            <w:webHidden/>
          </w:rPr>
          <w:fldChar w:fldCharType="separate"/>
        </w:r>
        <w:r w:rsidR="00AA017A">
          <w:rPr>
            <w:webHidden/>
          </w:rPr>
          <w:t>6</w:t>
        </w:r>
        <w:r>
          <w:rPr>
            <w:webHidden/>
          </w:rPr>
          <w:fldChar w:fldCharType="end"/>
        </w:r>
      </w:hyperlink>
    </w:p>
    <w:p w:rsidR="00BC6484" w14:paraId="506F003B" w14:textId="19FE5B52">
      <w:pPr>
        <w:pStyle w:val="TableofFigures"/>
        <w:rPr>
          <w:rFonts w:asciiTheme="minorHAnsi" w:eastAsiaTheme="minorEastAsia" w:hAnsiTheme="minorHAnsi" w:cstheme="minorBidi"/>
          <w:kern w:val="2"/>
          <w:szCs w:val="22"/>
          <w14:ligatures w14:val="standardContextual"/>
        </w:rPr>
      </w:pPr>
      <w:hyperlink w:anchor="_Toc151538567" w:history="1">
        <w:r w:rsidRPr="002D4298">
          <w:rPr>
            <w:rStyle w:val="Hyperlink"/>
          </w:rPr>
          <w:t>Table 6: AC Rationale Document(s)</w:t>
        </w:r>
        <w:r>
          <w:rPr>
            <w:webHidden/>
          </w:rPr>
          <w:tab/>
        </w:r>
        <w:r>
          <w:rPr>
            <w:webHidden/>
          </w:rPr>
          <w:fldChar w:fldCharType="begin"/>
        </w:r>
        <w:r>
          <w:rPr>
            <w:webHidden/>
          </w:rPr>
          <w:instrText xml:space="preserve"> PAGEREF _Toc151538567 \h </w:instrText>
        </w:r>
        <w:r>
          <w:rPr>
            <w:webHidden/>
          </w:rPr>
          <w:fldChar w:fldCharType="separate"/>
        </w:r>
        <w:r w:rsidR="00AA017A">
          <w:rPr>
            <w:webHidden/>
          </w:rPr>
          <w:t>6</w:t>
        </w:r>
        <w:r>
          <w:rPr>
            <w:webHidden/>
          </w:rPr>
          <w:fldChar w:fldCharType="end"/>
        </w:r>
      </w:hyperlink>
    </w:p>
    <w:p w:rsidR="00BC6484" w14:paraId="4D68B731" w14:textId="43E48D1A">
      <w:pPr>
        <w:pStyle w:val="TableofFigures"/>
        <w:rPr>
          <w:rFonts w:asciiTheme="minorHAnsi" w:eastAsiaTheme="minorEastAsia" w:hAnsiTheme="minorHAnsi" w:cstheme="minorBidi"/>
          <w:kern w:val="2"/>
          <w:szCs w:val="22"/>
          <w14:ligatures w14:val="standardContextual"/>
        </w:rPr>
      </w:pPr>
      <w:hyperlink w:anchor="_Toc151538568" w:history="1">
        <w:r w:rsidRPr="002D4298">
          <w:rPr>
            <w:rStyle w:val="Hyperlink"/>
          </w:rPr>
          <w:t>Table 7: Awareness and Training (AT)</w:t>
        </w:r>
        <w:r>
          <w:rPr>
            <w:webHidden/>
          </w:rPr>
          <w:tab/>
        </w:r>
        <w:r>
          <w:rPr>
            <w:webHidden/>
          </w:rPr>
          <w:fldChar w:fldCharType="begin"/>
        </w:r>
        <w:r>
          <w:rPr>
            <w:webHidden/>
          </w:rPr>
          <w:instrText xml:space="preserve"> PAGEREF _Toc151538568 \h </w:instrText>
        </w:r>
        <w:r>
          <w:rPr>
            <w:webHidden/>
          </w:rPr>
          <w:fldChar w:fldCharType="separate"/>
        </w:r>
        <w:r w:rsidR="00AA017A">
          <w:rPr>
            <w:webHidden/>
          </w:rPr>
          <w:t>7</w:t>
        </w:r>
        <w:r>
          <w:rPr>
            <w:webHidden/>
          </w:rPr>
          <w:fldChar w:fldCharType="end"/>
        </w:r>
      </w:hyperlink>
    </w:p>
    <w:p w:rsidR="00BC6484" w14:paraId="4548B1E3" w14:textId="2A6BF62F">
      <w:pPr>
        <w:pStyle w:val="TableofFigures"/>
        <w:rPr>
          <w:rFonts w:asciiTheme="minorHAnsi" w:eastAsiaTheme="minorEastAsia" w:hAnsiTheme="minorHAnsi" w:cstheme="minorBidi"/>
          <w:kern w:val="2"/>
          <w:szCs w:val="22"/>
          <w14:ligatures w14:val="standardContextual"/>
        </w:rPr>
      </w:pPr>
      <w:hyperlink w:anchor="_Toc151538569" w:history="1">
        <w:r w:rsidRPr="002D4298">
          <w:rPr>
            <w:rStyle w:val="Hyperlink"/>
          </w:rPr>
          <w:t>Table 8: AT Rationale</w:t>
        </w:r>
        <w:r>
          <w:rPr>
            <w:webHidden/>
          </w:rPr>
          <w:tab/>
        </w:r>
        <w:r>
          <w:rPr>
            <w:webHidden/>
          </w:rPr>
          <w:fldChar w:fldCharType="begin"/>
        </w:r>
        <w:r>
          <w:rPr>
            <w:webHidden/>
          </w:rPr>
          <w:instrText xml:space="preserve"> PAGEREF _Toc151538569 \h </w:instrText>
        </w:r>
        <w:r>
          <w:rPr>
            <w:webHidden/>
          </w:rPr>
          <w:fldChar w:fldCharType="separate"/>
        </w:r>
        <w:r w:rsidR="00AA017A">
          <w:rPr>
            <w:webHidden/>
          </w:rPr>
          <w:t>7</w:t>
        </w:r>
        <w:r>
          <w:rPr>
            <w:webHidden/>
          </w:rPr>
          <w:fldChar w:fldCharType="end"/>
        </w:r>
      </w:hyperlink>
    </w:p>
    <w:p w:rsidR="00BC6484" w14:paraId="10DD1833" w14:textId="70ACD34F">
      <w:pPr>
        <w:pStyle w:val="TableofFigures"/>
        <w:rPr>
          <w:rFonts w:asciiTheme="minorHAnsi" w:eastAsiaTheme="minorEastAsia" w:hAnsiTheme="minorHAnsi" w:cstheme="minorBidi"/>
          <w:kern w:val="2"/>
          <w:szCs w:val="22"/>
          <w14:ligatures w14:val="standardContextual"/>
        </w:rPr>
      </w:pPr>
      <w:hyperlink w:anchor="_Toc151538570" w:history="1">
        <w:r w:rsidRPr="002D4298">
          <w:rPr>
            <w:rStyle w:val="Hyperlink"/>
          </w:rPr>
          <w:t>Table 9: Audit and Accountability (AU)</w:t>
        </w:r>
        <w:r>
          <w:rPr>
            <w:webHidden/>
          </w:rPr>
          <w:tab/>
        </w:r>
        <w:r>
          <w:rPr>
            <w:webHidden/>
          </w:rPr>
          <w:fldChar w:fldCharType="begin"/>
        </w:r>
        <w:r>
          <w:rPr>
            <w:webHidden/>
          </w:rPr>
          <w:instrText xml:space="preserve"> PAGEREF _Toc151538570 \h </w:instrText>
        </w:r>
        <w:r>
          <w:rPr>
            <w:webHidden/>
          </w:rPr>
          <w:fldChar w:fldCharType="separate"/>
        </w:r>
        <w:r w:rsidR="00AA017A">
          <w:rPr>
            <w:webHidden/>
          </w:rPr>
          <w:t>8</w:t>
        </w:r>
        <w:r>
          <w:rPr>
            <w:webHidden/>
          </w:rPr>
          <w:fldChar w:fldCharType="end"/>
        </w:r>
      </w:hyperlink>
    </w:p>
    <w:p w:rsidR="00BC6484" w14:paraId="0CF621FD" w14:textId="1E3886D7">
      <w:pPr>
        <w:pStyle w:val="TableofFigures"/>
        <w:rPr>
          <w:rFonts w:asciiTheme="minorHAnsi" w:eastAsiaTheme="minorEastAsia" w:hAnsiTheme="minorHAnsi" w:cstheme="minorBidi"/>
          <w:kern w:val="2"/>
          <w:szCs w:val="22"/>
          <w14:ligatures w14:val="standardContextual"/>
        </w:rPr>
      </w:pPr>
      <w:hyperlink w:anchor="_Toc151538571" w:history="1">
        <w:r w:rsidRPr="002D4298">
          <w:rPr>
            <w:rStyle w:val="Hyperlink"/>
          </w:rPr>
          <w:t>Table 10: AU Rationale</w:t>
        </w:r>
        <w:r>
          <w:rPr>
            <w:webHidden/>
          </w:rPr>
          <w:tab/>
        </w:r>
        <w:r>
          <w:rPr>
            <w:webHidden/>
          </w:rPr>
          <w:fldChar w:fldCharType="begin"/>
        </w:r>
        <w:r>
          <w:rPr>
            <w:webHidden/>
          </w:rPr>
          <w:instrText xml:space="preserve"> PAGEREF _Toc151538571 \h </w:instrText>
        </w:r>
        <w:r>
          <w:rPr>
            <w:webHidden/>
          </w:rPr>
          <w:fldChar w:fldCharType="separate"/>
        </w:r>
        <w:r w:rsidR="00AA017A">
          <w:rPr>
            <w:webHidden/>
          </w:rPr>
          <w:t>9</w:t>
        </w:r>
        <w:r>
          <w:rPr>
            <w:webHidden/>
          </w:rPr>
          <w:fldChar w:fldCharType="end"/>
        </w:r>
      </w:hyperlink>
    </w:p>
    <w:p w:rsidR="00BC6484" w14:paraId="5982A8FF" w14:textId="14FED6CB">
      <w:pPr>
        <w:pStyle w:val="TableofFigures"/>
        <w:rPr>
          <w:rFonts w:asciiTheme="minorHAnsi" w:eastAsiaTheme="minorEastAsia" w:hAnsiTheme="minorHAnsi" w:cstheme="minorBidi"/>
          <w:kern w:val="2"/>
          <w:szCs w:val="22"/>
          <w14:ligatures w14:val="standardContextual"/>
        </w:rPr>
      </w:pPr>
      <w:hyperlink w:anchor="_Toc151538572" w:history="1">
        <w:r w:rsidRPr="002D4298">
          <w:rPr>
            <w:rStyle w:val="Hyperlink"/>
          </w:rPr>
          <w:t>Table 11: Security Assessment and Authorization (CA)</w:t>
        </w:r>
        <w:r>
          <w:rPr>
            <w:webHidden/>
          </w:rPr>
          <w:tab/>
        </w:r>
        <w:r>
          <w:rPr>
            <w:webHidden/>
          </w:rPr>
          <w:fldChar w:fldCharType="begin"/>
        </w:r>
        <w:r>
          <w:rPr>
            <w:webHidden/>
          </w:rPr>
          <w:instrText xml:space="preserve"> PAGEREF _Toc151538572 \h </w:instrText>
        </w:r>
        <w:r>
          <w:rPr>
            <w:webHidden/>
          </w:rPr>
          <w:fldChar w:fldCharType="separate"/>
        </w:r>
        <w:r w:rsidR="00AA017A">
          <w:rPr>
            <w:webHidden/>
          </w:rPr>
          <w:t>9</w:t>
        </w:r>
        <w:r>
          <w:rPr>
            <w:webHidden/>
          </w:rPr>
          <w:fldChar w:fldCharType="end"/>
        </w:r>
      </w:hyperlink>
    </w:p>
    <w:p w:rsidR="00BC6484" w14:paraId="049A206C" w14:textId="2E3939AB">
      <w:pPr>
        <w:pStyle w:val="TableofFigures"/>
        <w:rPr>
          <w:rFonts w:asciiTheme="minorHAnsi" w:eastAsiaTheme="minorEastAsia" w:hAnsiTheme="minorHAnsi" w:cstheme="minorBidi"/>
          <w:kern w:val="2"/>
          <w:szCs w:val="22"/>
          <w14:ligatures w14:val="standardContextual"/>
        </w:rPr>
      </w:pPr>
      <w:hyperlink w:anchor="_Toc151538573" w:history="1">
        <w:r w:rsidRPr="002D4298">
          <w:rPr>
            <w:rStyle w:val="Hyperlink"/>
          </w:rPr>
          <w:t>Table 12: CA Rationale</w:t>
        </w:r>
        <w:r>
          <w:rPr>
            <w:webHidden/>
          </w:rPr>
          <w:tab/>
        </w:r>
        <w:r>
          <w:rPr>
            <w:webHidden/>
          </w:rPr>
          <w:fldChar w:fldCharType="begin"/>
        </w:r>
        <w:r>
          <w:rPr>
            <w:webHidden/>
          </w:rPr>
          <w:instrText xml:space="preserve"> PAGEREF _Toc151538573 \h </w:instrText>
        </w:r>
        <w:r>
          <w:rPr>
            <w:webHidden/>
          </w:rPr>
          <w:fldChar w:fldCharType="separate"/>
        </w:r>
        <w:r w:rsidR="00AA017A">
          <w:rPr>
            <w:webHidden/>
          </w:rPr>
          <w:t>9</w:t>
        </w:r>
        <w:r>
          <w:rPr>
            <w:webHidden/>
          </w:rPr>
          <w:fldChar w:fldCharType="end"/>
        </w:r>
      </w:hyperlink>
    </w:p>
    <w:p w:rsidR="00BC6484" w14:paraId="27DA8449" w14:textId="3D4CFA40">
      <w:pPr>
        <w:pStyle w:val="TableofFigures"/>
        <w:rPr>
          <w:rFonts w:asciiTheme="minorHAnsi" w:eastAsiaTheme="minorEastAsia" w:hAnsiTheme="minorHAnsi" w:cstheme="minorBidi"/>
          <w:kern w:val="2"/>
          <w:szCs w:val="22"/>
          <w14:ligatures w14:val="standardContextual"/>
        </w:rPr>
      </w:pPr>
      <w:hyperlink w:anchor="_Toc151538574" w:history="1">
        <w:r w:rsidRPr="002D4298">
          <w:rPr>
            <w:rStyle w:val="Hyperlink"/>
          </w:rPr>
          <w:t>Table 13: Configuration Management (CM)</w:t>
        </w:r>
        <w:r>
          <w:rPr>
            <w:webHidden/>
          </w:rPr>
          <w:tab/>
        </w:r>
        <w:r>
          <w:rPr>
            <w:webHidden/>
          </w:rPr>
          <w:fldChar w:fldCharType="begin"/>
        </w:r>
        <w:r>
          <w:rPr>
            <w:webHidden/>
          </w:rPr>
          <w:instrText xml:space="preserve"> PAGEREF _Toc151538574 \h </w:instrText>
        </w:r>
        <w:r>
          <w:rPr>
            <w:webHidden/>
          </w:rPr>
          <w:fldChar w:fldCharType="separate"/>
        </w:r>
        <w:r w:rsidR="00AA017A">
          <w:rPr>
            <w:webHidden/>
          </w:rPr>
          <w:t>10</w:t>
        </w:r>
        <w:r>
          <w:rPr>
            <w:webHidden/>
          </w:rPr>
          <w:fldChar w:fldCharType="end"/>
        </w:r>
      </w:hyperlink>
    </w:p>
    <w:p w:rsidR="00BC6484" w14:paraId="0511AF14" w14:textId="40BAF527">
      <w:pPr>
        <w:pStyle w:val="TableofFigures"/>
        <w:rPr>
          <w:rFonts w:asciiTheme="minorHAnsi" w:eastAsiaTheme="minorEastAsia" w:hAnsiTheme="minorHAnsi" w:cstheme="minorBidi"/>
          <w:kern w:val="2"/>
          <w:szCs w:val="22"/>
          <w14:ligatures w14:val="standardContextual"/>
        </w:rPr>
      </w:pPr>
      <w:hyperlink w:anchor="_Toc151538575" w:history="1">
        <w:r w:rsidRPr="002D4298">
          <w:rPr>
            <w:rStyle w:val="Hyperlink"/>
          </w:rPr>
          <w:t>Table 14: CM Rationale</w:t>
        </w:r>
        <w:r>
          <w:rPr>
            <w:webHidden/>
          </w:rPr>
          <w:tab/>
        </w:r>
        <w:r>
          <w:rPr>
            <w:webHidden/>
          </w:rPr>
          <w:fldChar w:fldCharType="begin"/>
        </w:r>
        <w:r>
          <w:rPr>
            <w:webHidden/>
          </w:rPr>
          <w:instrText xml:space="preserve"> PAGEREF _Toc151538575 \h </w:instrText>
        </w:r>
        <w:r>
          <w:rPr>
            <w:webHidden/>
          </w:rPr>
          <w:fldChar w:fldCharType="separate"/>
        </w:r>
        <w:r w:rsidR="00AA017A">
          <w:rPr>
            <w:webHidden/>
          </w:rPr>
          <w:t>10</w:t>
        </w:r>
        <w:r>
          <w:rPr>
            <w:webHidden/>
          </w:rPr>
          <w:fldChar w:fldCharType="end"/>
        </w:r>
      </w:hyperlink>
    </w:p>
    <w:p w:rsidR="00BC6484" w14:paraId="12763B7B" w14:textId="5A233A17">
      <w:pPr>
        <w:pStyle w:val="TableofFigures"/>
        <w:rPr>
          <w:rFonts w:asciiTheme="minorHAnsi" w:eastAsiaTheme="minorEastAsia" w:hAnsiTheme="minorHAnsi" w:cstheme="minorBidi"/>
          <w:kern w:val="2"/>
          <w:szCs w:val="22"/>
          <w14:ligatures w14:val="standardContextual"/>
        </w:rPr>
      </w:pPr>
      <w:hyperlink w:anchor="_Toc151538576" w:history="1">
        <w:r w:rsidRPr="002D4298">
          <w:rPr>
            <w:rStyle w:val="Hyperlink"/>
          </w:rPr>
          <w:t>Table 15: Contingency Planning (CP)</w:t>
        </w:r>
        <w:r>
          <w:rPr>
            <w:webHidden/>
          </w:rPr>
          <w:tab/>
        </w:r>
        <w:r>
          <w:rPr>
            <w:webHidden/>
          </w:rPr>
          <w:fldChar w:fldCharType="begin"/>
        </w:r>
        <w:r>
          <w:rPr>
            <w:webHidden/>
          </w:rPr>
          <w:instrText xml:space="preserve"> PAGEREF _Toc151538576 \h </w:instrText>
        </w:r>
        <w:r>
          <w:rPr>
            <w:webHidden/>
          </w:rPr>
          <w:fldChar w:fldCharType="separate"/>
        </w:r>
        <w:r w:rsidR="00AA017A">
          <w:rPr>
            <w:webHidden/>
          </w:rPr>
          <w:t>11</w:t>
        </w:r>
        <w:r>
          <w:rPr>
            <w:webHidden/>
          </w:rPr>
          <w:fldChar w:fldCharType="end"/>
        </w:r>
      </w:hyperlink>
    </w:p>
    <w:p w:rsidR="00BC6484" w14:paraId="5CD48D69" w14:textId="69C52A32">
      <w:pPr>
        <w:pStyle w:val="TableofFigures"/>
        <w:rPr>
          <w:rFonts w:asciiTheme="minorHAnsi" w:eastAsiaTheme="minorEastAsia" w:hAnsiTheme="minorHAnsi" w:cstheme="minorBidi"/>
          <w:kern w:val="2"/>
          <w:szCs w:val="22"/>
          <w14:ligatures w14:val="standardContextual"/>
        </w:rPr>
      </w:pPr>
      <w:hyperlink w:anchor="_Toc151538577" w:history="1">
        <w:r w:rsidRPr="002D4298">
          <w:rPr>
            <w:rStyle w:val="Hyperlink"/>
          </w:rPr>
          <w:t>Table 16: CP Rationale</w:t>
        </w:r>
        <w:r>
          <w:rPr>
            <w:webHidden/>
          </w:rPr>
          <w:tab/>
        </w:r>
        <w:r>
          <w:rPr>
            <w:webHidden/>
          </w:rPr>
          <w:fldChar w:fldCharType="begin"/>
        </w:r>
        <w:r>
          <w:rPr>
            <w:webHidden/>
          </w:rPr>
          <w:instrText xml:space="preserve"> PAGEREF _Toc151538577 \h </w:instrText>
        </w:r>
        <w:r>
          <w:rPr>
            <w:webHidden/>
          </w:rPr>
          <w:fldChar w:fldCharType="separate"/>
        </w:r>
        <w:r w:rsidR="00AA017A">
          <w:rPr>
            <w:webHidden/>
          </w:rPr>
          <w:t>11</w:t>
        </w:r>
        <w:r>
          <w:rPr>
            <w:webHidden/>
          </w:rPr>
          <w:fldChar w:fldCharType="end"/>
        </w:r>
      </w:hyperlink>
    </w:p>
    <w:p w:rsidR="00BC6484" w14:paraId="6141EA08" w14:textId="6A2854D3">
      <w:pPr>
        <w:pStyle w:val="TableofFigures"/>
        <w:rPr>
          <w:rFonts w:asciiTheme="minorHAnsi" w:eastAsiaTheme="minorEastAsia" w:hAnsiTheme="minorHAnsi" w:cstheme="minorBidi"/>
          <w:kern w:val="2"/>
          <w:szCs w:val="22"/>
          <w14:ligatures w14:val="standardContextual"/>
        </w:rPr>
      </w:pPr>
      <w:hyperlink w:anchor="_Toc151538578" w:history="1">
        <w:r w:rsidRPr="002D4298">
          <w:rPr>
            <w:rStyle w:val="Hyperlink"/>
          </w:rPr>
          <w:t>Table 17: Identification and Authentication (IA)</w:t>
        </w:r>
        <w:r>
          <w:rPr>
            <w:webHidden/>
          </w:rPr>
          <w:tab/>
        </w:r>
        <w:r>
          <w:rPr>
            <w:webHidden/>
          </w:rPr>
          <w:fldChar w:fldCharType="begin"/>
        </w:r>
        <w:r>
          <w:rPr>
            <w:webHidden/>
          </w:rPr>
          <w:instrText xml:space="preserve"> PAGEREF _Toc151538578 \h </w:instrText>
        </w:r>
        <w:r>
          <w:rPr>
            <w:webHidden/>
          </w:rPr>
          <w:fldChar w:fldCharType="separate"/>
        </w:r>
        <w:r w:rsidR="00AA017A">
          <w:rPr>
            <w:webHidden/>
          </w:rPr>
          <w:t>11</w:t>
        </w:r>
        <w:r>
          <w:rPr>
            <w:webHidden/>
          </w:rPr>
          <w:fldChar w:fldCharType="end"/>
        </w:r>
      </w:hyperlink>
    </w:p>
    <w:p w:rsidR="00BC6484" w14:paraId="38BC1C88" w14:textId="61E766DF">
      <w:pPr>
        <w:pStyle w:val="TableofFigures"/>
        <w:rPr>
          <w:rFonts w:asciiTheme="minorHAnsi" w:eastAsiaTheme="minorEastAsia" w:hAnsiTheme="minorHAnsi" w:cstheme="minorBidi"/>
          <w:kern w:val="2"/>
          <w:szCs w:val="22"/>
          <w14:ligatures w14:val="standardContextual"/>
        </w:rPr>
      </w:pPr>
      <w:hyperlink w:anchor="_Toc151538579" w:history="1">
        <w:r w:rsidRPr="002D4298">
          <w:rPr>
            <w:rStyle w:val="Hyperlink"/>
          </w:rPr>
          <w:t>Table 18: IA Rationale</w:t>
        </w:r>
        <w:r>
          <w:rPr>
            <w:webHidden/>
          </w:rPr>
          <w:tab/>
        </w:r>
        <w:r>
          <w:rPr>
            <w:webHidden/>
          </w:rPr>
          <w:fldChar w:fldCharType="begin"/>
        </w:r>
        <w:r>
          <w:rPr>
            <w:webHidden/>
          </w:rPr>
          <w:instrText xml:space="preserve"> PAGEREF _Toc151538579 \h </w:instrText>
        </w:r>
        <w:r>
          <w:rPr>
            <w:webHidden/>
          </w:rPr>
          <w:fldChar w:fldCharType="separate"/>
        </w:r>
        <w:r w:rsidR="00AA017A">
          <w:rPr>
            <w:webHidden/>
          </w:rPr>
          <w:t>12</w:t>
        </w:r>
        <w:r>
          <w:rPr>
            <w:webHidden/>
          </w:rPr>
          <w:fldChar w:fldCharType="end"/>
        </w:r>
      </w:hyperlink>
    </w:p>
    <w:p w:rsidR="00BC6484" w14:paraId="239F6F44" w14:textId="2B642097">
      <w:pPr>
        <w:pStyle w:val="TableofFigures"/>
        <w:rPr>
          <w:rFonts w:asciiTheme="minorHAnsi" w:eastAsiaTheme="minorEastAsia" w:hAnsiTheme="minorHAnsi" w:cstheme="minorBidi"/>
          <w:kern w:val="2"/>
          <w:szCs w:val="22"/>
          <w14:ligatures w14:val="standardContextual"/>
        </w:rPr>
      </w:pPr>
      <w:hyperlink w:anchor="_Toc151538580" w:history="1">
        <w:r w:rsidRPr="002D4298">
          <w:rPr>
            <w:rStyle w:val="Hyperlink"/>
          </w:rPr>
          <w:t>Table 19: IA Rationale Document(s)</w:t>
        </w:r>
        <w:r>
          <w:rPr>
            <w:webHidden/>
          </w:rPr>
          <w:tab/>
        </w:r>
        <w:r>
          <w:rPr>
            <w:webHidden/>
          </w:rPr>
          <w:fldChar w:fldCharType="begin"/>
        </w:r>
        <w:r>
          <w:rPr>
            <w:webHidden/>
          </w:rPr>
          <w:instrText xml:space="preserve"> PAGEREF _Toc151538580 \h </w:instrText>
        </w:r>
        <w:r>
          <w:rPr>
            <w:webHidden/>
          </w:rPr>
          <w:fldChar w:fldCharType="separate"/>
        </w:r>
        <w:r w:rsidR="00AA017A">
          <w:rPr>
            <w:webHidden/>
          </w:rPr>
          <w:t>12</w:t>
        </w:r>
        <w:r>
          <w:rPr>
            <w:webHidden/>
          </w:rPr>
          <w:fldChar w:fldCharType="end"/>
        </w:r>
      </w:hyperlink>
    </w:p>
    <w:p w:rsidR="00BC6484" w14:paraId="367C3FB9" w14:textId="13BDE5E1">
      <w:pPr>
        <w:pStyle w:val="TableofFigures"/>
        <w:rPr>
          <w:rFonts w:asciiTheme="minorHAnsi" w:eastAsiaTheme="minorEastAsia" w:hAnsiTheme="minorHAnsi" w:cstheme="minorBidi"/>
          <w:kern w:val="2"/>
          <w:szCs w:val="22"/>
          <w14:ligatures w14:val="standardContextual"/>
        </w:rPr>
      </w:pPr>
      <w:hyperlink w:anchor="_Toc151538581" w:history="1">
        <w:r w:rsidRPr="002D4298">
          <w:rPr>
            <w:rStyle w:val="Hyperlink"/>
          </w:rPr>
          <w:t>Table 20: Incident Response (IR)</w:t>
        </w:r>
        <w:r>
          <w:rPr>
            <w:webHidden/>
          </w:rPr>
          <w:tab/>
        </w:r>
        <w:r>
          <w:rPr>
            <w:webHidden/>
          </w:rPr>
          <w:fldChar w:fldCharType="begin"/>
        </w:r>
        <w:r>
          <w:rPr>
            <w:webHidden/>
          </w:rPr>
          <w:instrText xml:space="preserve"> PAGEREF _Toc151538581 \h </w:instrText>
        </w:r>
        <w:r>
          <w:rPr>
            <w:webHidden/>
          </w:rPr>
          <w:fldChar w:fldCharType="separate"/>
        </w:r>
        <w:r w:rsidR="00AA017A">
          <w:rPr>
            <w:webHidden/>
          </w:rPr>
          <w:t>12</w:t>
        </w:r>
        <w:r>
          <w:rPr>
            <w:webHidden/>
          </w:rPr>
          <w:fldChar w:fldCharType="end"/>
        </w:r>
      </w:hyperlink>
    </w:p>
    <w:p w:rsidR="00BC6484" w14:paraId="57A562A3" w14:textId="6EA41D21">
      <w:pPr>
        <w:pStyle w:val="TableofFigures"/>
        <w:rPr>
          <w:rFonts w:asciiTheme="minorHAnsi" w:eastAsiaTheme="minorEastAsia" w:hAnsiTheme="minorHAnsi" w:cstheme="minorBidi"/>
          <w:kern w:val="2"/>
          <w:szCs w:val="22"/>
          <w14:ligatures w14:val="standardContextual"/>
        </w:rPr>
      </w:pPr>
      <w:hyperlink w:anchor="_Toc151538582" w:history="1">
        <w:r w:rsidRPr="002D4298">
          <w:rPr>
            <w:rStyle w:val="Hyperlink"/>
          </w:rPr>
          <w:t>Table 21: IR Rationale</w:t>
        </w:r>
        <w:r>
          <w:rPr>
            <w:webHidden/>
          </w:rPr>
          <w:tab/>
        </w:r>
        <w:r>
          <w:rPr>
            <w:webHidden/>
          </w:rPr>
          <w:fldChar w:fldCharType="begin"/>
        </w:r>
        <w:r>
          <w:rPr>
            <w:webHidden/>
          </w:rPr>
          <w:instrText xml:space="preserve"> PAGEREF _Toc151538582 \h </w:instrText>
        </w:r>
        <w:r>
          <w:rPr>
            <w:webHidden/>
          </w:rPr>
          <w:fldChar w:fldCharType="separate"/>
        </w:r>
        <w:r w:rsidR="00AA017A">
          <w:rPr>
            <w:webHidden/>
          </w:rPr>
          <w:t>13</w:t>
        </w:r>
        <w:r>
          <w:rPr>
            <w:webHidden/>
          </w:rPr>
          <w:fldChar w:fldCharType="end"/>
        </w:r>
      </w:hyperlink>
    </w:p>
    <w:p w:rsidR="00BC6484" w14:paraId="7EC5FD86" w14:textId="43B7F058">
      <w:pPr>
        <w:pStyle w:val="TableofFigures"/>
        <w:rPr>
          <w:rFonts w:asciiTheme="minorHAnsi" w:eastAsiaTheme="minorEastAsia" w:hAnsiTheme="minorHAnsi" w:cstheme="minorBidi"/>
          <w:kern w:val="2"/>
          <w:szCs w:val="22"/>
          <w14:ligatures w14:val="standardContextual"/>
        </w:rPr>
      </w:pPr>
      <w:hyperlink w:anchor="_Toc151538583" w:history="1">
        <w:r w:rsidRPr="002D4298">
          <w:rPr>
            <w:rStyle w:val="Hyperlink"/>
          </w:rPr>
          <w:t>Table 22: Maintenance (MA)</w:t>
        </w:r>
        <w:r>
          <w:rPr>
            <w:webHidden/>
          </w:rPr>
          <w:tab/>
        </w:r>
        <w:r>
          <w:rPr>
            <w:webHidden/>
          </w:rPr>
          <w:fldChar w:fldCharType="begin"/>
        </w:r>
        <w:r>
          <w:rPr>
            <w:webHidden/>
          </w:rPr>
          <w:instrText xml:space="preserve"> PAGEREF _Toc151538583 \h </w:instrText>
        </w:r>
        <w:r>
          <w:rPr>
            <w:webHidden/>
          </w:rPr>
          <w:fldChar w:fldCharType="separate"/>
        </w:r>
        <w:r w:rsidR="00AA017A">
          <w:rPr>
            <w:webHidden/>
          </w:rPr>
          <w:t>14</w:t>
        </w:r>
        <w:r>
          <w:rPr>
            <w:webHidden/>
          </w:rPr>
          <w:fldChar w:fldCharType="end"/>
        </w:r>
      </w:hyperlink>
    </w:p>
    <w:p w:rsidR="00BC6484" w14:paraId="0C9BF69E" w14:textId="5833B023">
      <w:pPr>
        <w:pStyle w:val="TableofFigures"/>
        <w:rPr>
          <w:rFonts w:asciiTheme="minorHAnsi" w:eastAsiaTheme="minorEastAsia" w:hAnsiTheme="minorHAnsi" w:cstheme="minorBidi"/>
          <w:kern w:val="2"/>
          <w:szCs w:val="22"/>
          <w14:ligatures w14:val="standardContextual"/>
        </w:rPr>
      </w:pPr>
      <w:hyperlink w:anchor="_Toc151538584" w:history="1">
        <w:r w:rsidRPr="002D4298">
          <w:rPr>
            <w:rStyle w:val="Hyperlink"/>
          </w:rPr>
          <w:t>Table 23: MA Rationale</w:t>
        </w:r>
        <w:r>
          <w:rPr>
            <w:webHidden/>
          </w:rPr>
          <w:tab/>
        </w:r>
        <w:r>
          <w:rPr>
            <w:webHidden/>
          </w:rPr>
          <w:fldChar w:fldCharType="begin"/>
        </w:r>
        <w:r>
          <w:rPr>
            <w:webHidden/>
          </w:rPr>
          <w:instrText xml:space="preserve"> PAGEREF _Toc151538584 \h </w:instrText>
        </w:r>
        <w:r>
          <w:rPr>
            <w:webHidden/>
          </w:rPr>
          <w:fldChar w:fldCharType="separate"/>
        </w:r>
        <w:r w:rsidR="00AA017A">
          <w:rPr>
            <w:webHidden/>
          </w:rPr>
          <w:t>14</w:t>
        </w:r>
        <w:r>
          <w:rPr>
            <w:webHidden/>
          </w:rPr>
          <w:fldChar w:fldCharType="end"/>
        </w:r>
      </w:hyperlink>
    </w:p>
    <w:p w:rsidR="00BC6484" w14:paraId="5650C578" w14:textId="5CDAD4F4">
      <w:pPr>
        <w:pStyle w:val="TableofFigures"/>
        <w:rPr>
          <w:rFonts w:asciiTheme="minorHAnsi" w:eastAsiaTheme="minorEastAsia" w:hAnsiTheme="minorHAnsi" w:cstheme="minorBidi"/>
          <w:kern w:val="2"/>
          <w:szCs w:val="22"/>
          <w14:ligatures w14:val="standardContextual"/>
        </w:rPr>
      </w:pPr>
      <w:hyperlink w:anchor="_Toc151538585" w:history="1">
        <w:r w:rsidRPr="002D4298">
          <w:rPr>
            <w:rStyle w:val="Hyperlink"/>
          </w:rPr>
          <w:t>Table 24: Media Protection (MP)</w:t>
        </w:r>
        <w:r>
          <w:rPr>
            <w:webHidden/>
          </w:rPr>
          <w:tab/>
        </w:r>
        <w:r>
          <w:rPr>
            <w:webHidden/>
          </w:rPr>
          <w:fldChar w:fldCharType="begin"/>
        </w:r>
        <w:r>
          <w:rPr>
            <w:webHidden/>
          </w:rPr>
          <w:instrText xml:space="preserve"> PAGEREF _Toc151538585 \h </w:instrText>
        </w:r>
        <w:r>
          <w:rPr>
            <w:webHidden/>
          </w:rPr>
          <w:fldChar w:fldCharType="separate"/>
        </w:r>
        <w:r w:rsidR="00AA017A">
          <w:rPr>
            <w:webHidden/>
          </w:rPr>
          <w:t>14</w:t>
        </w:r>
        <w:r>
          <w:rPr>
            <w:webHidden/>
          </w:rPr>
          <w:fldChar w:fldCharType="end"/>
        </w:r>
      </w:hyperlink>
    </w:p>
    <w:p w:rsidR="00BC6484" w14:paraId="73B45DAA" w14:textId="7695DA29">
      <w:pPr>
        <w:pStyle w:val="TableofFigures"/>
        <w:rPr>
          <w:rFonts w:asciiTheme="minorHAnsi" w:eastAsiaTheme="minorEastAsia" w:hAnsiTheme="minorHAnsi" w:cstheme="minorBidi"/>
          <w:kern w:val="2"/>
          <w:szCs w:val="22"/>
          <w14:ligatures w14:val="standardContextual"/>
        </w:rPr>
      </w:pPr>
      <w:hyperlink w:anchor="_Toc151538586" w:history="1">
        <w:r w:rsidRPr="002D4298">
          <w:rPr>
            <w:rStyle w:val="Hyperlink"/>
          </w:rPr>
          <w:t>Table 25: MP Rationale</w:t>
        </w:r>
        <w:r>
          <w:rPr>
            <w:webHidden/>
          </w:rPr>
          <w:tab/>
        </w:r>
        <w:r>
          <w:rPr>
            <w:webHidden/>
          </w:rPr>
          <w:fldChar w:fldCharType="begin"/>
        </w:r>
        <w:r>
          <w:rPr>
            <w:webHidden/>
          </w:rPr>
          <w:instrText xml:space="preserve"> PAGEREF _Toc151538586 \h </w:instrText>
        </w:r>
        <w:r>
          <w:rPr>
            <w:webHidden/>
          </w:rPr>
          <w:fldChar w:fldCharType="separate"/>
        </w:r>
        <w:r w:rsidR="00AA017A">
          <w:rPr>
            <w:webHidden/>
          </w:rPr>
          <w:t>15</w:t>
        </w:r>
        <w:r>
          <w:rPr>
            <w:webHidden/>
          </w:rPr>
          <w:fldChar w:fldCharType="end"/>
        </w:r>
      </w:hyperlink>
    </w:p>
    <w:p w:rsidR="00BC6484" w14:paraId="697A3120" w14:textId="29A4C848">
      <w:pPr>
        <w:pStyle w:val="TableofFigures"/>
        <w:rPr>
          <w:rFonts w:asciiTheme="minorHAnsi" w:eastAsiaTheme="minorEastAsia" w:hAnsiTheme="minorHAnsi" w:cstheme="minorBidi"/>
          <w:kern w:val="2"/>
          <w:szCs w:val="22"/>
          <w14:ligatures w14:val="standardContextual"/>
        </w:rPr>
      </w:pPr>
      <w:hyperlink w:anchor="_Toc151538587" w:history="1">
        <w:r w:rsidRPr="002D4298">
          <w:rPr>
            <w:rStyle w:val="Hyperlink"/>
          </w:rPr>
          <w:t>Table 26: MP Rationale Document(s)</w:t>
        </w:r>
        <w:r>
          <w:rPr>
            <w:webHidden/>
          </w:rPr>
          <w:tab/>
        </w:r>
        <w:r>
          <w:rPr>
            <w:webHidden/>
          </w:rPr>
          <w:fldChar w:fldCharType="begin"/>
        </w:r>
        <w:r>
          <w:rPr>
            <w:webHidden/>
          </w:rPr>
          <w:instrText xml:space="preserve"> PAGEREF _Toc151538587 \h </w:instrText>
        </w:r>
        <w:r>
          <w:rPr>
            <w:webHidden/>
          </w:rPr>
          <w:fldChar w:fldCharType="separate"/>
        </w:r>
        <w:r w:rsidR="00AA017A">
          <w:rPr>
            <w:webHidden/>
          </w:rPr>
          <w:t>15</w:t>
        </w:r>
        <w:r>
          <w:rPr>
            <w:webHidden/>
          </w:rPr>
          <w:fldChar w:fldCharType="end"/>
        </w:r>
      </w:hyperlink>
    </w:p>
    <w:p w:rsidR="00BC6484" w14:paraId="0FBB87E6" w14:textId="05E4D43F">
      <w:pPr>
        <w:pStyle w:val="TableofFigures"/>
        <w:rPr>
          <w:rFonts w:asciiTheme="minorHAnsi" w:eastAsiaTheme="minorEastAsia" w:hAnsiTheme="minorHAnsi" w:cstheme="minorBidi"/>
          <w:kern w:val="2"/>
          <w:szCs w:val="22"/>
          <w14:ligatures w14:val="standardContextual"/>
        </w:rPr>
      </w:pPr>
      <w:hyperlink w:anchor="_Toc151538588" w:history="1">
        <w:r w:rsidRPr="002D4298">
          <w:rPr>
            <w:rStyle w:val="Hyperlink"/>
          </w:rPr>
          <w:t>Table 27: Physical and Environmental Protection (PE)</w:t>
        </w:r>
        <w:r>
          <w:rPr>
            <w:webHidden/>
          </w:rPr>
          <w:tab/>
        </w:r>
        <w:r>
          <w:rPr>
            <w:webHidden/>
          </w:rPr>
          <w:fldChar w:fldCharType="begin"/>
        </w:r>
        <w:r>
          <w:rPr>
            <w:webHidden/>
          </w:rPr>
          <w:instrText xml:space="preserve"> PAGEREF _Toc151538588 \h </w:instrText>
        </w:r>
        <w:r>
          <w:rPr>
            <w:webHidden/>
          </w:rPr>
          <w:fldChar w:fldCharType="separate"/>
        </w:r>
        <w:r w:rsidR="00AA017A">
          <w:rPr>
            <w:webHidden/>
          </w:rPr>
          <w:t>16</w:t>
        </w:r>
        <w:r>
          <w:rPr>
            <w:webHidden/>
          </w:rPr>
          <w:fldChar w:fldCharType="end"/>
        </w:r>
      </w:hyperlink>
    </w:p>
    <w:p w:rsidR="00BC6484" w14:paraId="28592BEB" w14:textId="771F9B4D">
      <w:pPr>
        <w:pStyle w:val="TableofFigures"/>
        <w:rPr>
          <w:rFonts w:asciiTheme="minorHAnsi" w:eastAsiaTheme="minorEastAsia" w:hAnsiTheme="minorHAnsi" w:cstheme="minorBidi"/>
          <w:kern w:val="2"/>
          <w:szCs w:val="22"/>
          <w14:ligatures w14:val="standardContextual"/>
        </w:rPr>
      </w:pPr>
      <w:hyperlink w:anchor="_Toc151538589" w:history="1">
        <w:r w:rsidRPr="002D4298">
          <w:rPr>
            <w:rStyle w:val="Hyperlink"/>
          </w:rPr>
          <w:t>Table 28: PE Rationale</w:t>
        </w:r>
        <w:r>
          <w:rPr>
            <w:webHidden/>
          </w:rPr>
          <w:tab/>
        </w:r>
        <w:r>
          <w:rPr>
            <w:webHidden/>
          </w:rPr>
          <w:fldChar w:fldCharType="begin"/>
        </w:r>
        <w:r>
          <w:rPr>
            <w:webHidden/>
          </w:rPr>
          <w:instrText xml:space="preserve"> PAGEREF _Toc151538589 \h </w:instrText>
        </w:r>
        <w:r>
          <w:rPr>
            <w:webHidden/>
          </w:rPr>
          <w:fldChar w:fldCharType="separate"/>
        </w:r>
        <w:r w:rsidR="00AA017A">
          <w:rPr>
            <w:webHidden/>
          </w:rPr>
          <w:t>17</w:t>
        </w:r>
        <w:r>
          <w:rPr>
            <w:webHidden/>
          </w:rPr>
          <w:fldChar w:fldCharType="end"/>
        </w:r>
      </w:hyperlink>
    </w:p>
    <w:p w:rsidR="00BC6484" w14:paraId="7FF69409" w14:textId="18A57183">
      <w:pPr>
        <w:pStyle w:val="TableofFigures"/>
        <w:rPr>
          <w:rFonts w:asciiTheme="minorHAnsi" w:eastAsiaTheme="minorEastAsia" w:hAnsiTheme="minorHAnsi" w:cstheme="minorBidi"/>
          <w:kern w:val="2"/>
          <w:szCs w:val="22"/>
          <w14:ligatures w14:val="standardContextual"/>
        </w:rPr>
      </w:pPr>
      <w:hyperlink w:anchor="_Toc151538590" w:history="1">
        <w:r w:rsidRPr="002D4298">
          <w:rPr>
            <w:rStyle w:val="Hyperlink"/>
          </w:rPr>
          <w:t>Table 29: Planning (PL)</w:t>
        </w:r>
        <w:r>
          <w:rPr>
            <w:webHidden/>
          </w:rPr>
          <w:tab/>
        </w:r>
        <w:r>
          <w:rPr>
            <w:webHidden/>
          </w:rPr>
          <w:fldChar w:fldCharType="begin"/>
        </w:r>
        <w:r>
          <w:rPr>
            <w:webHidden/>
          </w:rPr>
          <w:instrText xml:space="preserve"> PAGEREF _Toc151538590 \h </w:instrText>
        </w:r>
        <w:r>
          <w:rPr>
            <w:webHidden/>
          </w:rPr>
          <w:fldChar w:fldCharType="separate"/>
        </w:r>
        <w:r w:rsidR="00AA017A">
          <w:rPr>
            <w:webHidden/>
          </w:rPr>
          <w:t>17</w:t>
        </w:r>
        <w:r>
          <w:rPr>
            <w:webHidden/>
          </w:rPr>
          <w:fldChar w:fldCharType="end"/>
        </w:r>
      </w:hyperlink>
    </w:p>
    <w:p w:rsidR="00BC6484" w14:paraId="319A09EB" w14:textId="1284F7E8">
      <w:pPr>
        <w:pStyle w:val="TableofFigures"/>
        <w:rPr>
          <w:rFonts w:asciiTheme="minorHAnsi" w:eastAsiaTheme="minorEastAsia" w:hAnsiTheme="minorHAnsi" w:cstheme="minorBidi"/>
          <w:kern w:val="2"/>
          <w:szCs w:val="22"/>
          <w14:ligatures w14:val="standardContextual"/>
        </w:rPr>
      </w:pPr>
      <w:hyperlink w:anchor="_Toc151538591" w:history="1">
        <w:r w:rsidRPr="002D4298">
          <w:rPr>
            <w:rStyle w:val="Hyperlink"/>
          </w:rPr>
          <w:t>Table 30: PL Rationale</w:t>
        </w:r>
        <w:r>
          <w:rPr>
            <w:webHidden/>
          </w:rPr>
          <w:tab/>
        </w:r>
        <w:r>
          <w:rPr>
            <w:webHidden/>
          </w:rPr>
          <w:fldChar w:fldCharType="begin"/>
        </w:r>
        <w:r>
          <w:rPr>
            <w:webHidden/>
          </w:rPr>
          <w:instrText xml:space="preserve"> PAGEREF _Toc151538591 \h </w:instrText>
        </w:r>
        <w:r>
          <w:rPr>
            <w:webHidden/>
          </w:rPr>
          <w:fldChar w:fldCharType="separate"/>
        </w:r>
        <w:r w:rsidR="00AA017A">
          <w:rPr>
            <w:webHidden/>
          </w:rPr>
          <w:t>17</w:t>
        </w:r>
        <w:r>
          <w:rPr>
            <w:webHidden/>
          </w:rPr>
          <w:fldChar w:fldCharType="end"/>
        </w:r>
      </w:hyperlink>
    </w:p>
    <w:p w:rsidR="00BC6484" w14:paraId="7D7B3E88" w14:textId="0770D005">
      <w:pPr>
        <w:pStyle w:val="TableofFigures"/>
        <w:rPr>
          <w:rFonts w:asciiTheme="minorHAnsi" w:eastAsiaTheme="minorEastAsia" w:hAnsiTheme="minorHAnsi" w:cstheme="minorBidi"/>
          <w:kern w:val="2"/>
          <w:szCs w:val="22"/>
          <w14:ligatures w14:val="standardContextual"/>
        </w:rPr>
      </w:pPr>
      <w:hyperlink w:anchor="_Toc151538592" w:history="1">
        <w:r w:rsidRPr="002D4298">
          <w:rPr>
            <w:rStyle w:val="Hyperlink"/>
          </w:rPr>
          <w:t>Table 31: Personnel Security</w:t>
        </w:r>
        <w:r>
          <w:rPr>
            <w:webHidden/>
          </w:rPr>
          <w:tab/>
        </w:r>
        <w:r>
          <w:rPr>
            <w:webHidden/>
          </w:rPr>
          <w:fldChar w:fldCharType="begin"/>
        </w:r>
        <w:r>
          <w:rPr>
            <w:webHidden/>
          </w:rPr>
          <w:instrText xml:space="preserve"> PAGEREF _Toc151538592 \h </w:instrText>
        </w:r>
        <w:r>
          <w:rPr>
            <w:webHidden/>
          </w:rPr>
          <w:fldChar w:fldCharType="separate"/>
        </w:r>
        <w:r w:rsidR="00AA017A">
          <w:rPr>
            <w:webHidden/>
          </w:rPr>
          <w:t>17</w:t>
        </w:r>
        <w:r>
          <w:rPr>
            <w:webHidden/>
          </w:rPr>
          <w:fldChar w:fldCharType="end"/>
        </w:r>
      </w:hyperlink>
    </w:p>
    <w:p w:rsidR="00BC6484" w14:paraId="7C1AD027" w14:textId="3EF3C8A2">
      <w:pPr>
        <w:pStyle w:val="TableofFigures"/>
        <w:rPr>
          <w:rFonts w:asciiTheme="minorHAnsi" w:eastAsiaTheme="minorEastAsia" w:hAnsiTheme="minorHAnsi" w:cstheme="minorBidi"/>
          <w:kern w:val="2"/>
          <w:szCs w:val="22"/>
          <w14:ligatures w14:val="standardContextual"/>
        </w:rPr>
      </w:pPr>
      <w:hyperlink w:anchor="_Toc151538593" w:history="1">
        <w:r w:rsidRPr="002D4298">
          <w:rPr>
            <w:rStyle w:val="Hyperlink"/>
          </w:rPr>
          <w:t>Table 32: PS Rationale</w:t>
        </w:r>
        <w:r>
          <w:rPr>
            <w:webHidden/>
          </w:rPr>
          <w:tab/>
        </w:r>
        <w:r>
          <w:rPr>
            <w:webHidden/>
          </w:rPr>
          <w:fldChar w:fldCharType="begin"/>
        </w:r>
        <w:r>
          <w:rPr>
            <w:webHidden/>
          </w:rPr>
          <w:instrText xml:space="preserve"> PAGEREF _Toc151538593 \h </w:instrText>
        </w:r>
        <w:r>
          <w:rPr>
            <w:webHidden/>
          </w:rPr>
          <w:fldChar w:fldCharType="separate"/>
        </w:r>
        <w:r w:rsidR="00AA017A">
          <w:rPr>
            <w:webHidden/>
          </w:rPr>
          <w:t>18</w:t>
        </w:r>
        <w:r>
          <w:rPr>
            <w:webHidden/>
          </w:rPr>
          <w:fldChar w:fldCharType="end"/>
        </w:r>
      </w:hyperlink>
    </w:p>
    <w:p w:rsidR="00BC6484" w14:paraId="2BB065F9" w14:textId="1BDB4FCF">
      <w:pPr>
        <w:pStyle w:val="TableofFigures"/>
        <w:rPr>
          <w:rFonts w:asciiTheme="minorHAnsi" w:eastAsiaTheme="minorEastAsia" w:hAnsiTheme="minorHAnsi" w:cstheme="minorBidi"/>
          <w:kern w:val="2"/>
          <w:szCs w:val="22"/>
          <w14:ligatures w14:val="standardContextual"/>
        </w:rPr>
      </w:pPr>
      <w:hyperlink w:anchor="_Toc151538594" w:history="1">
        <w:r w:rsidRPr="002D4298">
          <w:rPr>
            <w:rStyle w:val="Hyperlink"/>
          </w:rPr>
          <w:t>Table 33: Risk Assessment (RA)</w:t>
        </w:r>
        <w:r>
          <w:rPr>
            <w:webHidden/>
          </w:rPr>
          <w:tab/>
        </w:r>
        <w:r>
          <w:rPr>
            <w:webHidden/>
          </w:rPr>
          <w:fldChar w:fldCharType="begin"/>
        </w:r>
        <w:r>
          <w:rPr>
            <w:webHidden/>
          </w:rPr>
          <w:instrText xml:space="preserve"> PAGEREF _Toc151538594 \h </w:instrText>
        </w:r>
        <w:r>
          <w:rPr>
            <w:webHidden/>
          </w:rPr>
          <w:fldChar w:fldCharType="separate"/>
        </w:r>
        <w:r w:rsidR="00AA017A">
          <w:rPr>
            <w:webHidden/>
          </w:rPr>
          <w:t>18</w:t>
        </w:r>
        <w:r>
          <w:rPr>
            <w:webHidden/>
          </w:rPr>
          <w:fldChar w:fldCharType="end"/>
        </w:r>
      </w:hyperlink>
    </w:p>
    <w:p w:rsidR="00BC6484" w14:paraId="2944DA66" w14:textId="34159867">
      <w:pPr>
        <w:pStyle w:val="TableofFigures"/>
        <w:rPr>
          <w:rFonts w:asciiTheme="minorHAnsi" w:eastAsiaTheme="minorEastAsia" w:hAnsiTheme="minorHAnsi" w:cstheme="minorBidi"/>
          <w:kern w:val="2"/>
          <w:szCs w:val="22"/>
          <w14:ligatures w14:val="standardContextual"/>
        </w:rPr>
      </w:pPr>
      <w:hyperlink w:anchor="_Toc151538595" w:history="1">
        <w:r w:rsidRPr="002D4298">
          <w:rPr>
            <w:rStyle w:val="Hyperlink"/>
          </w:rPr>
          <w:t>Table 34: System and Services Acquisition (SA)</w:t>
        </w:r>
        <w:r>
          <w:rPr>
            <w:webHidden/>
          </w:rPr>
          <w:tab/>
        </w:r>
        <w:r>
          <w:rPr>
            <w:webHidden/>
          </w:rPr>
          <w:fldChar w:fldCharType="begin"/>
        </w:r>
        <w:r>
          <w:rPr>
            <w:webHidden/>
          </w:rPr>
          <w:instrText xml:space="preserve"> PAGEREF _Toc151538595 \h </w:instrText>
        </w:r>
        <w:r>
          <w:rPr>
            <w:webHidden/>
          </w:rPr>
          <w:fldChar w:fldCharType="separate"/>
        </w:r>
        <w:r w:rsidR="00AA017A">
          <w:rPr>
            <w:webHidden/>
          </w:rPr>
          <w:t>19</w:t>
        </w:r>
        <w:r>
          <w:rPr>
            <w:webHidden/>
          </w:rPr>
          <w:fldChar w:fldCharType="end"/>
        </w:r>
      </w:hyperlink>
    </w:p>
    <w:p w:rsidR="00BC6484" w14:paraId="517B45D5" w14:textId="6648682C">
      <w:pPr>
        <w:pStyle w:val="TableofFigures"/>
        <w:rPr>
          <w:rFonts w:asciiTheme="minorHAnsi" w:eastAsiaTheme="minorEastAsia" w:hAnsiTheme="minorHAnsi" w:cstheme="minorBidi"/>
          <w:kern w:val="2"/>
          <w:szCs w:val="22"/>
          <w14:ligatures w14:val="standardContextual"/>
        </w:rPr>
      </w:pPr>
      <w:hyperlink w:anchor="_Toc151538596" w:history="1">
        <w:r w:rsidRPr="002D4298">
          <w:rPr>
            <w:rStyle w:val="Hyperlink"/>
          </w:rPr>
          <w:t>Table 35: SA Rationale</w:t>
        </w:r>
        <w:r>
          <w:rPr>
            <w:webHidden/>
          </w:rPr>
          <w:tab/>
        </w:r>
        <w:r>
          <w:rPr>
            <w:webHidden/>
          </w:rPr>
          <w:fldChar w:fldCharType="begin"/>
        </w:r>
        <w:r>
          <w:rPr>
            <w:webHidden/>
          </w:rPr>
          <w:instrText xml:space="preserve"> PAGEREF _Toc151538596 \h </w:instrText>
        </w:r>
        <w:r>
          <w:rPr>
            <w:webHidden/>
          </w:rPr>
          <w:fldChar w:fldCharType="separate"/>
        </w:r>
        <w:r w:rsidR="00AA017A">
          <w:rPr>
            <w:webHidden/>
          </w:rPr>
          <w:t>20</w:t>
        </w:r>
        <w:r>
          <w:rPr>
            <w:webHidden/>
          </w:rPr>
          <w:fldChar w:fldCharType="end"/>
        </w:r>
      </w:hyperlink>
    </w:p>
    <w:p w:rsidR="00BC6484" w14:paraId="0132E0DD" w14:textId="314AB251">
      <w:pPr>
        <w:pStyle w:val="TableofFigures"/>
        <w:rPr>
          <w:rFonts w:asciiTheme="minorHAnsi" w:eastAsiaTheme="minorEastAsia" w:hAnsiTheme="minorHAnsi" w:cstheme="minorBidi"/>
          <w:kern w:val="2"/>
          <w:szCs w:val="22"/>
          <w14:ligatures w14:val="standardContextual"/>
        </w:rPr>
      </w:pPr>
      <w:hyperlink w:anchor="_Toc151538597" w:history="1">
        <w:r w:rsidRPr="002D4298">
          <w:rPr>
            <w:rStyle w:val="Hyperlink"/>
          </w:rPr>
          <w:t>Table 36: SA Rationale Document(s)</w:t>
        </w:r>
        <w:r>
          <w:rPr>
            <w:webHidden/>
          </w:rPr>
          <w:tab/>
        </w:r>
        <w:r>
          <w:rPr>
            <w:webHidden/>
          </w:rPr>
          <w:fldChar w:fldCharType="begin"/>
        </w:r>
        <w:r>
          <w:rPr>
            <w:webHidden/>
          </w:rPr>
          <w:instrText xml:space="preserve"> PAGEREF _Toc151538597 \h </w:instrText>
        </w:r>
        <w:r>
          <w:rPr>
            <w:webHidden/>
          </w:rPr>
          <w:fldChar w:fldCharType="separate"/>
        </w:r>
        <w:r w:rsidR="00AA017A">
          <w:rPr>
            <w:webHidden/>
          </w:rPr>
          <w:t>20</w:t>
        </w:r>
        <w:r>
          <w:rPr>
            <w:webHidden/>
          </w:rPr>
          <w:fldChar w:fldCharType="end"/>
        </w:r>
      </w:hyperlink>
    </w:p>
    <w:p w:rsidR="00BC6484" w14:paraId="17E921A7" w14:textId="4B2B5988">
      <w:pPr>
        <w:pStyle w:val="TableofFigures"/>
        <w:rPr>
          <w:rFonts w:asciiTheme="minorHAnsi" w:eastAsiaTheme="minorEastAsia" w:hAnsiTheme="minorHAnsi" w:cstheme="minorBidi"/>
          <w:kern w:val="2"/>
          <w:szCs w:val="22"/>
          <w14:ligatures w14:val="standardContextual"/>
        </w:rPr>
      </w:pPr>
      <w:hyperlink w:anchor="_Toc151538598" w:history="1">
        <w:r w:rsidRPr="002D4298">
          <w:rPr>
            <w:rStyle w:val="Hyperlink"/>
          </w:rPr>
          <w:t>Table 37: System and Communications Protection (SC)</w:t>
        </w:r>
        <w:r>
          <w:rPr>
            <w:webHidden/>
          </w:rPr>
          <w:tab/>
        </w:r>
        <w:r>
          <w:rPr>
            <w:webHidden/>
          </w:rPr>
          <w:fldChar w:fldCharType="begin"/>
        </w:r>
        <w:r>
          <w:rPr>
            <w:webHidden/>
          </w:rPr>
          <w:instrText xml:space="preserve"> PAGEREF _Toc151538598 \h </w:instrText>
        </w:r>
        <w:r>
          <w:rPr>
            <w:webHidden/>
          </w:rPr>
          <w:fldChar w:fldCharType="separate"/>
        </w:r>
        <w:r w:rsidR="00AA017A">
          <w:rPr>
            <w:webHidden/>
          </w:rPr>
          <w:t>20</w:t>
        </w:r>
        <w:r>
          <w:rPr>
            <w:webHidden/>
          </w:rPr>
          <w:fldChar w:fldCharType="end"/>
        </w:r>
      </w:hyperlink>
    </w:p>
    <w:p w:rsidR="00BC6484" w14:paraId="65BCD351" w14:textId="5118D906">
      <w:pPr>
        <w:pStyle w:val="TableofFigures"/>
        <w:rPr>
          <w:rFonts w:asciiTheme="minorHAnsi" w:eastAsiaTheme="minorEastAsia" w:hAnsiTheme="minorHAnsi" w:cstheme="minorBidi"/>
          <w:kern w:val="2"/>
          <w:szCs w:val="22"/>
          <w14:ligatures w14:val="standardContextual"/>
        </w:rPr>
      </w:pPr>
      <w:hyperlink w:anchor="_Toc151538599" w:history="1">
        <w:r w:rsidRPr="002D4298">
          <w:rPr>
            <w:rStyle w:val="Hyperlink"/>
          </w:rPr>
          <w:t>Table 38: SC Rationale</w:t>
        </w:r>
        <w:r>
          <w:rPr>
            <w:webHidden/>
          </w:rPr>
          <w:tab/>
        </w:r>
        <w:r>
          <w:rPr>
            <w:webHidden/>
          </w:rPr>
          <w:fldChar w:fldCharType="begin"/>
        </w:r>
        <w:r>
          <w:rPr>
            <w:webHidden/>
          </w:rPr>
          <w:instrText xml:space="preserve"> PAGEREF _Toc151538599 \h </w:instrText>
        </w:r>
        <w:r>
          <w:rPr>
            <w:webHidden/>
          </w:rPr>
          <w:fldChar w:fldCharType="separate"/>
        </w:r>
        <w:r w:rsidR="00AA017A">
          <w:rPr>
            <w:webHidden/>
          </w:rPr>
          <w:t>21</w:t>
        </w:r>
        <w:r>
          <w:rPr>
            <w:webHidden/>
          </w:rPr>
          <w:fldChar w:fldCharType="end"/>
        </w:r>
      </w:hyperlink>
    </w:p>
    <w:p w:rsidR="00BC6484" w14:paraId="1803B2FE" w14:textId="67549AB1">
      <w:pPr>
        <w:pStyle w:val="TableofFigures"/>
        <w:rPr>
          <w:rFonts w:asciiTheme="minorHAnsi" w:eastAsiaTheme="minorEastAsia" w:hAnsiTheme="minorHAnsi" w:cstheme="minorBidi"/>
          <w:kern w:val="2"/>
          <w:szCs w:val="22"/>
          <w14:ligatures w14:val="standardContextual"/>
        </w:rPr>
      </w:pPr>
      <w:hyperlink w:anchor="_Toc151538600" w:history="1">
        <w:r w:rsidRPr="002D4298">
          <w:rPr>
            <w:rStyle w:val="Hyperlink"/>
          </w:rPr>
          <w:t>Table 39: System and Information Integrity (SI)</w:t>
        </w:r>
        <w:r>
          <w:rPr>
            <w:webHidden/>
          </w:rPr>
          <w:tab/>
        </w:r>
        <w:r>
          <w:rPr>
            <w:webHidden/>
          </w:rPr>
          <w:fldChar w:fldCharType="begin"/>
        </w:r>
        <w:r>
          <w:rPr>
            <w:webHidden/>
          </w:rPr>
          <w:instrText xml:space="preserve"> PAGEREF _Toc151538600 \h </w:instrText>
        </w:r>
        <w:r>
          <w:rPr>
            <w:webHidden/>
          </w:rPr>
          <w:fldChar w:fldCharType="separate"/>
        </w:r>
        <w:r w:rsidR="00AA017A">
          <w:rPr>
            <w:webHidden/>
          </w:rPr>
          <w:t>21</w:t>
        </w:r>
        <w:r>
          <w:rPr>
            <w:webHidden/>
          </w:rPr>
          <w:fldChar w:fldCharType="end"/>
        </w:r>
      </w:hyperlink>
    </w:p>
    <w:p w:rsidR="00BC6484" w14:paraId="60F66CEC" w14:textId="4F06B202">
      <w:pPr>
        <w:pStyle w:val="TableofFigures"/>
        <w:rPr>
          <w:rFonts w:asciiTheme="minorHAnsi" w:eastAsiaTheme="minorEastAsia" w:hAnsiTheme="minorHAnsi" w:cstheme="minorBidi"/>
          <w:kern w:val="2"/>
          <w:szCs w:val="22"/>
          <w14:ligatures w14:val="standardContextual"/>
        </w:rPr>
      </w:pPr>
      <w:hyperlink w:anchor="_Toc151538601" w:history="1">
        <w:r w:rsidRPr="002D4298">
          <w:rPr>
            <w:rStyle w:val="Hyperlink"/>
          </w:rPr>
          <w:t>Table 40: SI Rationale</w:t>
        </w:r>
        <w:r>
          <w:rPr>
            <w:webHidden/>
          </w:rPr>
          <w:tab/>
        </w:r>
        <w:r>
          <w:rPr>
            <w:webHidden/>
          </w:rPr>
          <w:fldChar w:fldCharType="begin"/>
        </w:r>
        <w:r>
          <w:rPr>
            <w:webHidden/>
          </w:rPr>
          <w:instrText xml:space="preserve"> PAGEREF _Toc151538601 \h </w:instrText>
        </w:r>
        <w:r>
          <w:rPr>
            <w:webHidden/>
          </w:rPr>
          <w:fldChar w:fldCharType="separate"/>
        </w:r>
        <w:r w:rsidR="00AA017A">
          <w:rPr>
            <w:webHidden/>
          </w:rPr>
          <w:t>22</w:t>
        </w:r>
        <w:r>
          <w:rPr>
            <w:webHidden/>
          </w:rPr>
          <w:fldChar w:fldCharType="end"/>
        </w:r>
      </w:hyperlink>
    </w:p>
    <w:p w:rsidR="00BC6484" w14:paraId="68BD91D8" w14:textId="2CBDAD6C">
      <w:pPr>
        <w:pStyle w:val="TableofFigures"/>
        <w:rPr>
          <w:rFonts w:asciiTheme="minorHAnsi" w:eastAsiaTheme="minorEastAsia" w:hAnsiTheme="minorHAnsi" w:cstheme="minorBidi"/>
          <w:kern w:val="2"/>
          <w:szCs w:val="22"/>
          <w14:ligatures w14:val="standardContextual"/>
        </w:rPr>
      </w:pPr>
      <w:hyperlink w:anchor="_Toc151538602" w:history="1">
        <w:r w:rsidRPr="002D4298">
          <w:rPr>
            <w:rStyle w:val="Hyperlink"/>
          </w:rPr>
          <w:t>Table 41: SI Rationale Document(s)</w:t>
        </w:r>
        <w:r>
          <w:rPr>
            <w:webHidden/>
          </w:rPr>
          <w:tab/>
        </w:r>
        <w:r>
          <w:rPr>
            <w:webHidden/>
          </w:rPr>
          <w:fldChar w:fldCharType="begin"/>
        </w:r>
        <w:r>
          <w:rPr>
            <w:webHidden/>
          </w:rPr>
          <w:instrText xml:space="preserve"> PAGEREF _Toc151538602 \h </w:instrText>
        </w:r>
        <w:r>
          <w:rPr>
            <w:webHidden/>
          </w:rPr>
          <w:fldChar w:fldCharType="separate"/>
        </w:r>
        <w:r w:rsidR="00AA017A">
          <w:rPr>
            <w:webHidden/>
          </w:rPr>
          <w:t>23</w:t>
        </w:r>
        <w:r>
          <w:rPr>
            <w:webHidden/>
          </w:rPr>
          <w:fldChar w:fldCharType="end"/>
        </w:r>
      </w:hyperlink>
    </w:p>
    <w:p w:rsidR="00BC6484" w14:paraId="4B90EBD3" w14:textId="7BCF3BAA">
      <w:pPr>
        <w:pStyle w:val="TableofFigures"/>
        <w:rPr>
          <w:rFonts w:asciiTheme="minorHAnsi" w:eastAsiaTheme="minorEastAsia" w:hAnsiTheme="minorHAnsi" w:cstheme="minorBidi"/>
          <w:kern w:val="2"/>
          <w:szCs w:val="22"/>
          <w14:ligatures w14:val="standardContextual"/>
        </w:rPr>
      </w:pPr>
      <w:hyperlink w:anchor="_Toc151538603" w:history="1">
        <w:r w:rsidRPr="002D4298">
          <w:rPr>
            <w:rStyle w:val="Hyperlink"/>
          </w:rPr>
          <w:t>Table 42: Program Management (PM)</w:t>
        </w:r>
        <w:r>
          <w:rPr>
            <w:webHidden/>
          </w:rPr>
          <w:tab/>
        </w:r>
        <w:r>
          <w:rPr>
            <w:webHidden/>
          </w:rPr>
          <w:fldChar w:fldCharType="begin"/>
        </w:r>
        <w:r>
          <w:rPr>
            <w:webHidden/>
          </w:rPr>
          <w:instrText xml:space="preserve"> PAGEREF _Toc151538603 \h </w:instrText>
        </w:r>
        <w:r>
          <w:rPr>
            <w:webHidden/>
          </w:rPr>
          <w:fldChar w:fldCharType="separate"/>
        </w:r>
        <w:r w:rsidR="00AA017A">
          <w:rPr>
            <w:webHidden/>
          </w:rPr>
          <w:t>23</w:t>
        </w:r>
        <w:r>
          <w:rPr>
            <w:webHidden/>
          </w:rPr>
          <w:fldChar w:fldCharType="end"/>
        </w:r>
      </w:hyperlink>
    </w:p>
    <w:p w:rsidR="00BC6484" w14:paraId="11B3EE1F" w14:textId="65F607AA">
      <w:pPr>
        <w:pStyle w:val="TableofFigures"/>
        <w:rPr>
          <w:rFonts w:asciiTheme="minorHAnsi" w:eastAsiaTheme="minorEastAsia" w:hAnsiTheme="minorHAnsi" w:cstheme="minorBidi"/>
          <w:kern w:val="2"/>
          <w:szCs w:val="22"/>
          <w14:ligatures w14:val="standardContextual"/>
        </w:rPr>
      </w:pPr>
      <w:hyperlink w:anchor="_Toc151538604" w:history="1">
        <w:r w:rsidRPr="002D4298">
          <w:rPr>
            <w:rStyle w:val="Hyperlink"/>
          </w:rPr>
          <w:t>Table 43: PM Rationale</w:t>
        </w:r>
        <w:r>
          <w:rPr>
            <w:webHidden/>
          </w:rPr>
          <w:tab/>
        </w:r>
        <w:r>
          <w:rPr>
            <w:webHidden/>
          </w:rPr>
          <w:fldChar w:fldCharType="begin"/>
        </w:r>
        <w:r>
          <w:rPr>
            <w:webHidden/>
          </w:rPr>
          <w:instrText xml:space="preserve"> PAGEREF _Toc151538604 \h </w:instrText>
        </w:r>
        <w:r>
          <w:rPr>
            <w:webHidden/>
          </w:rPr>
          <w:fldChar w:fldCharType="separate"/>
        </w:r>
        <w:r w:rsidR="00AA017A">
          <w:rPr>
            <w:webHidden/>
          </w:rPr>
          <w:t>23</w:t>
        </w:r>
        <w:r>
          <w:rPr>
            <w:webHidden/>
          </w:rPr>
          <w:fldChar w:fldCharType="end"/>
        </w:r>
      </w:hyperlink>
    </w:p>
    <w:p w:rsidR="00BC6484" w14:paraId="3EC2E764" w14:textId="18024858">
      <w:pPr>
        <w:pStyle w:val="TableofFigures"/>
        <w:rPr>
          <w:rFonts w:asciiTheme="minorHAnsi" w:eastAsiaTheme="minorEastAsia" w:hAnsiTheme="minorHAnsi" w:cstheme="minorBidi"/>
          <w:kern w:val="2"/>
          <w:szCs w:val="22"/>
          <w14:ligatures w14:val="standardContextual"/>
        </w:rPr>
      </w:pPr>
      <w:hyperlink w:anchor="_Toc151538605" w:history="1">
        <w:r w:rsidRPr="002D4298">
          <w:rPr>
            <w:rStyle w:val="Hyperlink"/>
          </w:rPr>
          <w:t>Table 44: Personally Identifiable Information Processing and Transparency (PT)</w:t>
        </w:r>
        <w:r>
          <w:rPr>
            <w:webHidden/>
          </w:rPr>
          <w:tab/>
        </w:r>
        <w:r>
          <w:rPr>
            <w:webHidden/>
          </w:rPr>
          <w:fldChar w:fldCharType="begin"/>
        </w:r>
        <w:r>
          <w:rPr>
            <w:webHidden/>
          </w:rPr>
          <w:instrText xml:space="preserve"> PAGEREF _Toc151538605 \h </w:instrText>
        </w:r>
        <w:r>
          <w:rPr>
            <w:webHidden/>
          </w:rPr>
          <w:fldChar w:fldCharType="separate"/>
        </w:r>
        <w:r w:rsidR="00AA017A">
          <w:rPr>
            <w:webHidden/>
          </w:rPr>
          <w:t>24</w:t>
        </w:r>
        <w:r>
          <w:rPr>
            <w:webHidden/>
          </w:rPr>
          <w:fldChar w:fldCharType="end"/>
        </w:r>
      </w:hyperlink>
    </w:p>
    <w:p w:rsidR="00BC6484" w14:paraId="5633AFC8" w14:textId="0E6BAC18">
      <w:pPr>
        <w:pStyle w:val="TableofFigures"/>
        <w:rPr>
          <w:rFonts w:asciiTheme="minorHAnsi" w:eastAsiaTheme="minorEastAsia" w:hAnsiTheme="minorHAnsi" w:cstheme="minorBidi"/>
          <w:kern w:val="2"/>
          <w:szCs w:val="22"/>
          <w14:ligatures w14:val="standardContextual"/>
        </w:rPr>
      </w:pPr>
      <w:hyperlink w:anchor="_Toc151538606" w:history="1">
        <w:r w:rsidRPr="002D4298">
          <w:rPr>
            <w:rStyle w:val="Hyperlink"/>
          </w:rPr>
          <w:t>Table 45: PT Rationale</w:t>
        </w:r>
        <w:r>
          <w:rPr>
            <w:webHidden/>
          </w:rPr>
          <w:tab/>
        </w:r>
        <w:r>
          <w:rPr>
            <w:webHidden/>
          </w:rPr>
          <w:fldChar w:fldCharType="begin"/>
        </w:r>
        <w:r>
          <w:rPr>
            <w:webHidden/>
          </w:rPr>
          <w:instrText xml:space="preserve"> PAGEREF _Toc151538606 \h </w:instrText>
        </w:r>
        <w:r>
          <w:rPr>
            <w:webHidden/>
          </w:rPr>
          <w:fldChar w:fldCharType="separate"/>
        </w:r>
        <w:r w:rsidR="00AA017A">
          <w:rPr>
            <w:webHidden/>
          </w:rPr>
          <w:t>24</w:t>
        </w:r>
        <w:r>
          <w:rPr>
            <w:webHidden/>
          </w:rPr>
          <w:fldChar w:fldCharType="end"/>
        </w:r>
      </w:hyperlink>
    </w:p>
    <w:p w:rsidR="00BC6484" w14:paraId="17EB7E4D" w14:textId="02157D96">
      <w:pPr>
        <w:pStyle w:val="TableofFigures"/>
        <w:rPr>
          <w:rFonts w:asciiTheme="minorHAnsi" w:eastAsiaTheme="minorEastAsia" w:hAnsiTheme="minorHAnsi" w:cstheme="minorBidi"/>
          <w:kern w:val="2"/>
          <w:szCs w:val="22"/>
          <w14:ligatures w14:val="standardContextual"/>
        </w:rPr>
      </w:pPr>
      <w:hyperlink w:anchor="_Toc151538607" w:history="1">
        <w:r w:rsidRPr="002D4298">
          <w:rPr>
            <w:rStyle w:val="Hyperlink"/>
          </w:rPr>
          <w:t>Table 46: Supply Chain Risk Management (SR)</w:t>
        </w:r>
        <w:r>
          <w:rPr>
            <w:webHidden/>
          </w:rPr>
          <w:tab/>
        </w:r>
        <w:r>
          <w:rPr>
            <w:webHidden/>
          </w:rPr>
          <w:fldChar w:fldCharType="begin"/>
        </w:r>
        <w:r>
          <w:rPr>
            <w:webHidden/>
          </w:rPr>
          <w:instrText xml:space="preserve"> PAGEREF _Toc151538607 \h </w:instrText>
        </w:r>
        <w:r>
          <w:rPr>
            <w:webHidden/>
          </w:rPr>
          <w:fldChar w:fldCharType="separate"/>
        </w:r>
        <w:r w:rsidR="00AA017A">
          <w:rPr>
            <w:webHidden/>
          </w:rPr>
          <w:t>24</w:t>
        </w:r>
        <w:r>
          <w:rPr>
            <w:webHidden/>
          </w:rPr>
          <w:fldChar w:fldCharType="end"/>
        </w:r>
      </w:hyperlink>
    </w:p>
    <w:p w:rsidR="00BC6484" w14:paraId="40590001" w14:textId="73DACDBD">
      <w:pPr>
        <w:pStyle w:val="TableofFigures"/>
        <w:rPr>
          <w:rFonts w:asciiTheme="minorHAnsi" w:eastAsiaTheme="minorEastAsia" w:hAnsiTheme="minorHAnsi" w:cstheme="minorBidi"/>
          <w:kern w:val="2"/>
          <w:szCs w:val="22"/>
          <w14:ligatures w14:val="standardContextual"/>
        </w:rPr>
      </w:pPr>
      <w:hyperlink w:anchor="_Toc151538608" w:history="1">
        <w:r w:rsidRPr="002D4298">
          <w:rPr>
            <w:rStyle w:val="Hyperlink"/>
          </w:rPr>
          <w:t>Table 47: SR Rationale</w:t>
        </w:r>
        <w:r>
          <w:rPr>
            <w:webHidden/>
          </w:rPr>
          <w:tab/>
        </w:r>
        <w:r>
          <w:rPr>
            <w:webHidden/>
          </w:rPr>
          <w:fldChar w:fldCharType="begin"/>
        </w:r>
        <w:r>
          <w:rPr>
            <w:webHidden/>
          </w:rPr>
          <w:instrText xml:space="preserve"> PAGEREF _Toc151538608 \h </w:instrText>
        </w:r>
        <w:r>
          <w:rPr>
            <w:webHidden/>
          </w:rPr>
          <w:fldChar w:fldCharType="separate"/>
        </w:r>
        <w:r w:rsidR="00AA017A">
          <w:rPr>
            <w:webHidden/>
          </w:rPr>
          <w:t>25</w:t>
        </w:r>
        <w:r>
          <w:rPr>
            <w:webHidden/>
          </w:rPr>
          <w:fldChar w:fldCharType="end"/>
        </w:r>
      </w:hyperlink>
    </w:p>
    <w:p w:rsidR="00BC6484" w14:paraId="3161EA66" w14:textId="0C3089AD">
      <w:pPr>
        <w:pStyle w:val="TableofFigures"/>
        <w:rPr>
          <w:rFonts w:asciiTheme="minorHAnsi" w:eastAsiaTheme="minorEastAsia" w:hAnsiTheme="minorHAnsi" w:cstheme="minorBidi"/>
          <w:kern w:val="2"/>
          <w:szCs w:val="22"/>
          <w14:ligatures w14:val="standardContextual"/>
        </w:rPr>
      </w:pPr>
      <w:hyperlink w:anchor="_Toc151538609" w:history="1">
        <w:r w:rsidRPr="002D4298">
          <w:rPr>
            <w:rStyle w:val="Hyperlink"/>
          </w:rPr>
          <w:t>Table 48: Attestation</w:t>
        </w:r>
        <w:r>
          <w:rPr>
            <w:webHidden/>
          </w:rPr>
          <w:tab/>
        </w:r>
        <w:r>
          <w:rPr>
            <w:webHidden/>
          </w:rPr>
          <w:fldChar w:fldCharType="begin"/>
        </w:r>
        <w:r>
          <w:rPr>
            <w:webHidden/>
          </w:rPr>
          <w:instrText xml:space="preserve"> PAGEREF _Toc151538609 \h </w:instrText>
        </w:r>
        <w:r>
          <w:rPr>
            <w:webHidden/>
          </w:rPr>
          <w:fldChar w:fldCharType="separate"/>
        </w:r>
        <w:r w:rsidR="00AA017A">
          <w:rPr>
            <w:webHidden/>
          </w:rPr>
          <w:t>25</w:t>
        </w:r>
        <w:r>
          <w:rPr>
            <w:webHidden/>
          </w:rPr>
          <w:fldChar w:fldCharType="end"/>
        </w:r>
      </w:hyperlink>
    </w:p>
    <w:p w:rsidR="00105469" w:rsidP="00105469" w14:paraId="731B7087" w14:textId="146A2233">
      <w:pPr>
        <w:pStyle w:val="BodyText"/>
        <w:rPr>
          <w:noProof/>
        </w:rPr>
        <w:sectPr w:rsidSect="00105469">
          <w:headerReference w:type="default" r:id="rId12"/>
          <w:footerReference w:type="default" r:id="rId13"/>
          <w:pgSz w:w="12240" w:h="15840" w:orient="portrait" w:code="1"/>
          <w:pgMar w:top="1440" w:right="1440" w:bottom="1440" w:left="1440" w:header="504" w:footer="504" w:gutter="0"/>
          <w:cols w:space="720"/>
          <w:titlePg/>
          <w:docGrid w:linePitch="360"/>
        </w:sectPr>
      </w:pPr>
      <w:r>
        <w:rPr>
          <w:noProof/>
        </w:rPr>
        <w:fldChar w:fldCharType="end"/>
      </w:r>
      <w:bookmarkEnd w:id="0"/>
    </w:p>
    <w:p w:rsidR="00105469" w:rsidP="00105469" w14:paraId="181716C6" w14:textId="77777777">
      <w:pPr>
        <w:pStyle w:val="TitleSmall"/>
      </w:pPr>
      <w:bookmarkStart w:id="12" w:name="_Toc151538555"/>
      <w:r>
        <w:t>Introduction to the QECP DSR</w:t>
      </w:r>
      <w:bookmarkEnd w:id="12"/>
    </w:p>
    <w:p w:rsidR="00105469" w:rsidP="00105469" w14:paraId="48D1631A" w14:textId="4FD8B39C">
      <w:pPr>
        <w:pStyle w:val="BodyText"/>
      </w:pPr>
      <w:r>
        <w:t xml:space="preserve">The </w:t>
      </w:r>
      <w:hyperlink r:id="rId14" w:history="1">
        <w:r w:rsidRPr="006D54A1">
          <w:rPr>
            <w:rStyle w:val="Hyperlink"/>
          </w:rPr>
          <w:t>Centers for Medicare &amp; Medicaid Services</w:t>
        </w:r>
      </w:hyperlink>
      <w:r>
        <w:t xml:space="preserve"> (CMS) Qualified Entity Certification Program (QECP) (also known as the Medicare Data Sharing for Performance Measurement Program) enables organizations to receive Medicare Parts A and B claims data and Part D prescription drug event data for use in evaluating provider performance.</w:t>
      </w:r>
    </w:p>
    <w:p w:rsidR="00105469" w:rsidP="00105469" w14:paraId="09AC1B39" w14:textId="244C58CD">
      <w:pPr>
        <w:pStyle w:val="BodyText"/>
      </w:pPr>
      <w:r>
        <w:t xml:space="preserve">Under the QECP, CMS certifies </w:t>
      </w:r>
      <w:r w:rsidR="003C44A9">
        <w:t>Qualified Entities (</w:t>
      </w:r>
      <w:r>
        <w:t>QEs</w:t>
      </w:r>
      <w:r w:rsidR="003C44A9">
        <w:t>)</w:t>
      </w:r>
      <w:r>
        <w:t xml:space="preserve"> to receive these data and monitors certified QEs. As part of the Data Security Review</w:t>
      </w:r>
      <w:r w:rsidR="00A75EE0">
        <w:t xml:space="preserve"> (DSR)</w:t>
      </w:r>
      <w:r>
        <w:t xml:space="preserve">, or Phase 2 of the overall certification process, the organization must complete the following attestation </w:t>
      </w:r>
      <w:r w:rsidR="009C1290">
        <w:t>questionnaire</w:t>
      </w:r>
      <w:r>
        <w:t>.</w:t>
      </w:r>
    </w:p>
    <w:p w:rsidR="00105469" w:rsidRPr="000B3FED" w:rsidP="000B3FED" w14:paraId="2A9D1E0B" w14:textId="2AF58396">
      <w:pPr>
        <w:pStyle w:val="BodyText"/>
      </w:pPr>
      <w:r w:rsidRPr="000B3FED">
        <w:t xml:space="preserve">The QECP DSR follows a tailored framework modeled after the CMS </w:t>
      </w:r>
      <w:hyperlink r:id="rId15" w:history="1">
        <w:r w:rsidRPr="000B3FED">
          <w:rPr>
            <w:rStyle w:val="Hyperlink"/>
          </w:rPr>
          <w:t xml:space="preserve">Acceptable Risk Safeguards </w:t>
        </w:r>
      </w:hyperlink>
      <w:r w:rsidRPr="000B3FED">
        <w:t>(ARS) Version 5.1, and provides a roadmap to compliance to ensure that CMS data is adequately secured and appropriately protected</w:t>
      </w:r>
      <w:r w:rsidRPr="000B3FED">
        <w:t>.</w:t>
      </w:r>
    </w:p>
    <w:p w:rsidR="00105469" w:rsidP="00105469" w14:paraId="689658A5" w14:textId="77777777">
      <w:pPr>
        <w:pStyle w:val="BodyText"/>
      </w:pPr>
      <w:r>
        <w:t>In addition to completing the QECP DSR, please upload the following context documents into the secure QECP Salesforce Portal:</w:t>
      </w:r>
    </w:p>
    <w:p w:rsidR="00BC14FE" w:rsidP="00BC14FE" w14:paraId="462B9686" w14:textId="583355CE">
      <w:pPr>
        <w:pStyle w:val="BodyTextBullet"/>
      </w:pPr>
      <w:r>
        <w:t xml:space="preserve">An updated Data Flow Diagram with annotations documenting the flow of CMS data within your proposed environment, which includes flow between physical locations and partner environments. An example diagram has been provided in the QECP Phase 2 Toolkit located </w:t>
      </w:r>
      <w:r w:rsidR="00D20CF5">
        <w:t>on the</w:t>
      </w:r>
      <w:r>
        <w:t xml:space="preserve"> </w:t>
      </w:r>
      <w:hyperlink r:id="rId16" w:history="1">
        <w:r w:rsidRPr="00D20CF5" w:rsidR="00D20CF5">
          <w:rPr>
            <w:rStyle w:val="Hyperlink"/>
          </w:rPr>
          <w:t>QECP website</w:t>
        </w:r>
      </w:hyperlink>
      <w:r>
        <w:t>.</w:t>
      </w:r>
    </w:p>
    <w:p w:rsidR="00BC14FE" w:rsidP="00BC14FE" w14:paraId="113A66D4" w14:textId="2218ED66">
      <w:pPr>
        <w:pStyle w:val="BodyTextBullet"/>
      </w:pPr>
      <w:r>
        <w:t>If you are utilizing any vendors (e.g., Cloud Service Provider (CSP), colocation facility, data management vendor), show proof of an executed Business Associate Agreement (BAA) between your organization and those vendors. This documentation should show the names of the parties involved, effective dates of the agreement, and appropriate signatures. Please do not attach generic documents.</w:t>
      </w:r>
    </w:p>
    <w:p w:rsidR="00857F7C" w:rsidP="00BC14FE" w14:paraId="477F8803" w14:textId="73266E6C">
      <w:pPr>
        <w:pStyle w:val="BodyTextBullet"/>
      </w:pPr>
      <w:r>
        <w:t>Policy and procedure documents as support for the following five families: Access Control (AC), Identification and Authentication (IA), Media Protection (MP), System and Services Acquisition (SA), System and Information Integrity (SI).</w:t>
      </w:r>
    </w:p>
    <w:p w:rsidR="00105469" w:rsidP="00105469" w14:paraId="2D455B56" w14:textId="77777777">
      <w:pPr>
        <w:pStyle w:val="BodyText"/>
      </w:pPr>
      <w:r>
        <w:t>To complete the QECP DSR, the QE organization must:</w:t>
      </w:r>
    </w:p>
    <w:p w:rsidR="004A6105" w:rsidP="004A6105" w14:paraId="1B0FDCD5" w14:textId="671F1669">
      <w:pPr>
        <w:pStyle w:val="BodyTextNumber"/>
      </w:pPr>
      <w:r>
        <w:t>Provide organization and data details, key contacts, and relevant data breach incidents in Sections A, B, and C.</w:t>
      </w:r>
    </w:p>
    <w:p w:rsidR="004A6105" w:rsidP="004A6105" w14:paraId="4A9799D7" w14:textId="31159A82">
      <w:pPr>
        <w:pStyle w:val="BodyTextNumber"/>
      </w:pPr>
      <w:r>
        <w:t xml:space="preserve">Complete Section D by attesting to each security/privacy control question (i.e., selecting </w:t>
      </w:r>
      <w:r w:rsidR="006C35D6">
        <w:t>Yes</w:t>
      </w:r>
      <w:r>
        <w:t xml:space="preserve"> or </w:t>
      </w:r>
      <w:r w:rsidR="006C35D6">
        <w:t>No</w:t>
      </w:r>
      <w:r>
        <w:t xml:space="preserve">). Please provide a narrative statement justification in the rationale section for each </w:t>
      </w:r>
      <w:r w:rsidR="006C35D6">
        <w:t>No</w:t>
      </w:r>
      <w:r>
        <w:t xml:space="preserve"> </w:t>
      </w:r>
      <w:r>
        <w:t>answer.</w:t>
      </w:r>
    </w:p>
    <w:p w:rsidR="00105469" w:rsidP="004A6105" w14:paraId="748D86DC" w14:textId="31C75412">
      <w:pPr>
        <w:pStyle w:val="BodyTextNumber"/>
      </w:pPr>
      <w:r>
        <w:t xml:space="preserve">Complete Section E </w:t>
      </w:r>
      <w:r w:rsidR="00674E23">
        <w:t xml:space="preserve">by </w:t>
      </w:r>
      <w:r>
        <w:t>attesting to the understanding of shared responsibility and completeness of information within the DSR.</w:t>
      </w:r>
    </w:p>
    <w:p w:rsidR="00105469" w:rsidP="00105469" w14:paraId="747BA67F" w14:textId="33C7BDCD">
      <w:pPr>
        <w:pStyle w:val="BodyText"/>
      </w:pPr>
      <w:r>
        <w:t xml:space="preserve">In preparation of completing the QECP DSR, it is recommended that the </w:t>
      </w:r>
      <w:r w:rsidR="00DD735E">
        <w:t xml:space="preserve">QE </w:t>
      </w:r>
      <w:r>
        <w:t>organization</w:t>
      </w:r>
      <w:r w:rsidR="00EC0C07">
        <w:t xml:space="preserve"> completes the following</w:t>
      </w:r>
      <w:r>
        <w:t>:</w:t>
      </w:r>
    </w:p>
    <w:p w:rsidR="00B41F90" w:rsidP="00B41F90" w14:paraId="3CFF7630" w14:textId="77777777">
      <w:pPr>
        <w:pStyle w:val="BodyTextBullet"/>
      </w:pPr>
      <w:r>
        <w:t>Collaborate with their institutional information security and privacy officials (i.e., the Chief Information Security Officer, Technology Officer, Privacy Officer, System Manager, et al.</w:t>
      </w:r>
      <w:r>
        <w:t>);</w:t>
      </w:r>
    </w:p>
    <w:p w:rsidR="00B41F90" w:rsidP="00B41F90" w14:paraId="2F65DB0B" w14:textId="77777777">
      <w:pPr>
        <w:pStyle w:val="BodyTextBullet"/>
      </w:pPr>
      <w:r>
        <w:t>Collect organizational policies that discuss or mimic ARS security control families (e.g., access control policies, awareness and training policies, audit &amp; accountability policies, etc.); and</w:t>
      </w:r>
    </w:p>
    <w:p w:rsidR="00B41F90" w:rsidP="00B41F90" w14:paraId="7190F309" w14:textId="77777777">
      <w:pPr>
        <w:pStyle w:val="BodyTextBullet"/>
      </w:pPr>
      <w:r>
        <w:t>Collect any other organizational policies and/or procedural documents that outline relevant security and privacy baselines.</w:t>
      </w:r>
    </w:p>
    <w:p w:rsidR="00105469" w:rsidP="00105469" w14:paraId="5C886D8F" w14:textId="55504A26">
      <w:pPr>
        <w:pStyle w:val="BodyText"/>
      </w:pPr>
      <w:r w:rsidRPr="006D54A1">
        <w:t>For any questions on specific controls or protocols when completing the QECP DSR, contact your organization’s assigned QECP Program Manager.</w:t>
      </w:r>
    </w:p>
    <w:p w:rsidR="00105469" w:rsidP="00105469" w14:paraId="78DFDF5D" w14:textId="77777777">
      <w:pPr>
        <w:pStyle w:val="BodyText"/>
      </w:pPr>
      <w:r>
        <w:br w:type="page"/>
      </w:r>
    </w:p>
    <w:p w:rsidR="00105469" w:rsidP="00105469" w14:paraId="3F88D983" w14:textId="77777777">
      <w:pPr>
        <w:pStyle w:val="TitleSmall"/>
      </w:pPr>
      <w:bookmarkStart w:id="13" w:name="_Toc151538556"/>
      <w:r>
        <w:t>QECP DSR</w:t>
      </w:r>
      <w:bookmarkEnd w:id="13"/>
    </w:p>
    <w:p w:rsidR="00105469" w:rsidP="005E0FBD" w14:paraId="000D51A2" w14:textId="3E4C898B">
      <w:pPr>
        <w:pStyle w:val="Heading2"/>
      </w:pPr>
      <w:bookmarkStart w:id="14" w:name="_Toc151538557"/>
      <w:r>
        <w:t xml:space="preserve">QE Organization </w:t>
      </w:r>
      <w:r w:rsidR="00BC64A2">
        <w:t>&amp; Data Details</w:t>
      </w:r>
      <w:bookmarkEnd w:id="14"/>
    </w:p>
    <w:p w:rsidR="00CE0521" w:rsidRPr="002975F1" w:rsidP="002975F1" w14:paraId="17FC2399" w14:textId="16E01581">
      <w:pPr>
        <w:pStyle w:val="BodyText"/>
      </w:pPr>
      <w:r w:rsidRPr="002975F1">
        <w:rPr>
          <w:rStyle w:val="BodyTextBoldChar"/>
        </w:rPr>
        <w:t>Directions</w:t>
      </w:r>
      <w:r w:rsidRPr="002975F1">
        <w:t xml:space="preserve">: The </w:t>
      </w:r>
      <w:r w:rsidR="002975F1">
        <w:t>QE</w:t>
      </w:r>
      <w:r w:rsidRPr="002975F1">
        <w:t xml:space="preserve"> is the organization that has primary oversight of the research project. The QE may or may not be the entity that stores the identifiable CMS data, but overall remains responsible for ensuring that controls are in place and operating effectively for all parties, including data custodians and/or partners.</w:t>
      </w:r>
    </w:p>
    <w:p w:rsidR="00CE0521" w:rsidRPr="002975F1" w:rsidP="002975F1" w14:paraId="3EEE665F" w14:textId="2477A73A">
      <w:pPr>
        <w:pStyle w:val="BodyText"/>
      </w:pPr>
      <w:r w:rsidRPr="002975F1">
        <w:t xml:space="preserve">Please identify the organization(s) participating in the QECP application. Note which physical location will store the identifiable data and which organizations will access identifiable data. </w:t>
      </w:r>
      <w:r w:rsidRPr="00C82BB3" w:rsidR="00C82BB3">
        <w:rPr>
          <w:rStyle w:val="BodyTextBoldChar"/>
        </w:rPr>
        <w:t>Note</w:t>
      </w:r>
      <w:r w:rsidRPr="002975F1">
        <w:t xml:space="preserve">: CMS will allow only one entity to store identifiable CMS data. This section reflects this requirement by having the data stored </w:t>
      </w:r>
      <w:r w:rsidRPr="00BD3D92">
        <w:rPr>
          <w:rStyle w:val="BodyTextBoldChar"/>
        </w:rPr>
        <w:t>either</w:t>
      </w:r>
      <w:r w:rsidRPr="002975F1">
        <w:t xml:space="preserve"> with the </w:t>
      </w:r>
      <w:r w:rsidRPr="002076D0">
        <w:rPr>
          <w:rStyle w:val="BodyTextBoldChar"/>
        </w:rPr>
        <w:t>QE</w:t>
      </w:r>
      <w:r w:rsidRPr="002975F1">
        <w:t xml:space="preserve"> or with a </w:t>
      </w:r>
      <w:r w:rsidRPr="002076D0">
        <w:rPr>
          <w:rStyle w:val="BodyTextBoldChar"/>
        </w:rPr>
        <w:t>Data Custodian</w:t>
      </w:r>
      <w:r w:rsidRPr="002975F1">
        <w:t>.</w:t>
      </w:r>
    </w:p>
    <w:p w:rsidR="00CE0521" w:rsidP="002975F1" w14:paraId="67DA5201" w14:textId="5A0C9C6E">
      <w:pPr>
        <w:pStyle w:val="BodyText"/>
      </w:pPr>
      <w:r w:rsidRPr="002975F1">
        <w:t xml:space="preserve">If a </w:t>
      </w:r>
      <w:r w:rsidR="008C41B2">
        <w:t>CSP</w:t>
      </w:r>
      <w:r w:rsidRPr="002975F1">
        <w:t xml:space="preserve"> will be </w:t>
      </w:r>
      <w:r w:rsidR="00BC64A2">
        <w:t>used</w:t>
      </w:r>
      <w:r w:rsidRPr="002975F1">
        <w:t xml:space="preserve"> by either the QE or Data Custodian to store or process CMS data, please note that in </w:t>
      </w:r>
      <w:r w:rsidRPr="008C41B2" w:rsidR="008C41B2">
        <w:rPr>
          <w:rStyle w:val="BodyTextItalicChar"/>
        </w:rPr>
        <w:fldChar w:fldCharType="begin"/>
      </w:r>
      <w:r w:rsidRPr="008C41B2" w:rsidR="008C41B2">
        <w:rPr>
          <w:rStyle w:val="BodyTextItalicChar"/>
        </w:rPr>
        <w:instrText xml:space="preserve"> REF _Ref151468270 \h </w:instrText>
      </w:r>
      <w:r w:rsidR="008C41B2">
        <w:rPr>
          <w:rStyle w:val="BodyTextItalicChar"/>
        </w:rPr>
        <w:instrText xml:space="preserve"> \* MERGEFORMAT </w:instrText>
      </w:r>
      <w:r w:rsidRPr="008C41B2" w:rsidR="008C41B2">
        <w:rPr>
          <w:rStyle w:val="BodyTextItalicChar"/>
        </w:rPr>
        <w:fldChar w:fldCharType="separate"/>
      </w:r>
      <w:r w:rsidRPr="00AA017A" w:rsidR="00AA017A">
        <w:rPr>
          <w:rStyle w:val="BodyTextItalicChar"/>
        </w:rPr>
        <w:t>Table 1</w:t>
      </w:r>
      <w:r w:rsidRPr="008C41B2" w:rsidR="008C41B2">
        <w:rPr>
          <w:rStyle w:val="BodyTextItalicChar"/>
        </w:rPr>
        <w:fldChar w:fldCharType="end"/>
      </w:r>
      <w:r w:rsidRPr="002975F1">
        <w:t>.</w:t>
      </w:r>
    </w:p>
    <w:p w:rsidR="00BC64A2" w:rsidP="00BC64A2" w14:paraId="7F919CFA" w14:textId="26F2FD3F">
      <w:pPr>
        <w:pStyle w:val="Caption"/>
      </w:pPr>
      <w:bookmarkStart w:id="15" w:name="_Ref151468270"/>
      <w:bookmarkStart w:id="16" w:name="_Toc151538562"/>
      <w:r>
        <w:t xml:space="preserve">Table </w:t>
      </w:r>
      <w:r>
        <w:fldChar w:fldCharType="begin"/>
      </w:r>
      <w:r>
        <w:instrText xml:space="preserve"> SEQ Table \* ARABIC </w:instrText>
      </w:r>
      <w:r>
        <w:fldChar w:fldCharType="separate"/>
      </w:r>
      <w:r w:rsidR="00AA017A">
        <w:rPr>
          <w:noProof/>
        </w:rPr>
        <w:t>1</w:t>
      </w:r>
      <w:r>
        <w:fldChar w:fldCharType="end"/>
      </w:r>
      <w:bookmarkEnd w:id="15"/>
      <w:r>
        <w:t>: Organization Information</w:t>
      </w:r>
      <w:bookmarkEnd w:id="16"/>
    </w:p>
    <w:tbl>
      <w:tblPr>
        <w:tblStyle w:val="TableGrid"/>
        <w:tblW w:w="0" w:type="auto"/>
        <w:tblLook w:val="04A0"/>
      </w:tblPr>
      <w:tblGrid>
        <w:gridCol w:w="4675"/>
        <w:gridCol w:w="4675"/>
      </w:tblGrid>
      <w:tr w14:paraId="723B8745" w14:textId="77777777" w:rsidTr="12B5D871">
        <w:tblPrEx>
          <w:tblW w:w="0" w:type="auto"/>
          <w:tblLook w:val="04A0"/>
        </w:tblPrEx>
        <w:trPr>
          <w:cantSplit/>
          <w:tblHeader/>
        </w:trPr>
        <w:tc>
          <w:tcPr>
            <w:tcW w:w="4675" w:type="dxa"/>
            <w:shd w:val="clear" w:color="auto" w:fill="00395E"/>
          </w:tcPr>
          <w:p w:rsidR="00CF5A12" w:rsidP="00A25583" w14:paraId="074218BC" w14:textId="09C81B47">
            <w:pPr>
              <w:pStyle w:val="TableText10HeaderCenter"/>
            </w:pPr>
            <w:r>
              <w:t>Item</w:t>
            </w:r>
          </w:p>
        </w:tc>
        <w:tc>
          <w:tcPr>
            <w:tcW w:w="4675" w:type="dxa"/>
            <w:shd w:val="clear" w:color="auto" w:fill="00395E"/>
          </w:tcPr>
          <w:p w:rsidR="00CF5A12" w:rsidP="00A25583" w14:paraId="0DBBA1D1" w14:textId="79089647">
            <w:pPr>
              <w:pStyle w:val="TableText10HeaderCenter"/>
            </w:pPr>
            <w:r>
              <w:t>Response Data</w:t>
            </w:r>
          </w:p>
        </w:tc>
      </w:tr>
      <w:tr w14:paraId="347F7CBD" w14:textId="77777777" w:rsidTr="12B5D871">
        <w:tblPrEx>
          <w:tblW w:w="0" w:type="auto"/>
          <w:tblLook w:val="04A0"/>
        </w:tblPrEx>
        <w:trPr>
          <w:cantSplit/>
        </w:trPr>
        <w:tc>
          <w:tcPr>
            <w:tcW w:w="4675" w:type="dxa"/>
          </w:tcPr>
          <w:p w:rsidR="00CF5A12" w:rsidP="00A00010" w14:paraId="70C152AE" w14:textId="64D3C34D">
            <w:pPr>
              <w:pStyle w:val="TableText10"/>
            </w:pPr>
            <w:r>
              <w:t>QE Organization Name</w:t>
            </w:r>
          </w:p>
        </w:tc>
        <w:tc>
          <w:tcPr>
            <w:tcW w:w="4675" w:type="dxa"/>
          </w:tcPr>
          <w:p w:rsidR="00CF5A12" w:rsidP="00A00010" w14:paraId="438DDDB7" w14:textId="7B22303B">
            <w:pPr>
              <w:pStyle w:val="TableText10"/>
            </w:pPr>
            <w:r>
              <w:fldChar w:fldCharType="begin">
                <w:ffData>
                  <w:name w:val="Text50"/>
                  <w:enabled/>
                  <w:calcOnExit w:val="0"/>
                  <w:textInput>
                    <w:default w:val="QE Organization Name"/>
                  </w:textInput>
                </w:ffData>
              </w:fldChar>
            </w:r>
            <w:bookmarkStart w:id="17" w:name="Text50"/>
            <w:r>
              <w:instrText xml:space="preserve"> FORMTEXT </w:instrText>
            </w:r>
            <w:r>
              <w:fldChar w:fldCharType="separate"/>
            </w:r>
            <w:r>
              <w:rPr>
                <w:noProof/>
              </w:rPr>
              <w:t>QE Organization Name</w:t>
            </w:r>
            <w:r>
              <w:fldChar w:fldCharType="end"/>
            </w:r>
            <w:bookmarkEnd w:id="17"/>
          </w:p>
        </w:tc>
      </w:tr>
      <w:tr w14:paraId="4B4B65EA" w14:textId="77777777" w:rsidTr="12B5D871">
        <w:tblPrEx>
          <w:tblW w:w="0" w:type="auto"/>
          <w:tblLook w:val="04A0"/>
        </w:tblPrEx>
        <w:trPr>
          <w:cantSplit/>
        </w:trPr>
        <w:tc>
          <w:tcPr>
            <w:tcW w:w="4675" w:type="dxa"/>
          </w:tcPr>
          <w:p w:rsidR="00CF5A12" w:rsidP="00A00010" w14:paraId="19E12E89" w14:textId="34287769">
            <w:pPr>
              <w:pStyle w:val="TableText10"/>
            </w:pPr>
            <w:r>
              <w:t>QE Address</w:t>
            </w:r>
          </w:p>
        </w:tc>
        <w:tc>
          <w:tcPr>
            <w:tcW w:w="4675" w:type="dxa"/>
          </w:tcPr>
          <w:p w:rsidR="00CF5A12" w:rsidP="00A00010" w14:paraId="6EC3095F" w14:textId="4D6B1FB4">
            <w:pPr>
              <w:pStyle w:val="TableText10"/>
            </w:pPr>
            <w:r>
              <w:fldChar w:fldCharType="begin">
                <w:ffData>
                  <w:name w:val=""/>
                  <w:enabled/>
                  <w:calcOnExit w:val="0"/>
                  <w:textInput>
                    <w:default w:val="QE Address"/>
                  </w:textInput>
                </w:ffData>
              </w:fldChar>
            </w:r>
            <w:r>
              <w:instrText xml:space="preserve"> FORMTEXT </w:instrText>
            </w:r>
            <w:r>
              <w:fldChar w:fldCharType="separate"/>
            </w:r>
            <w:r>
              <w:rPr>
                <w:noProof/>
              </w:rPr>
              <w:t>QE Address</w:t>
            </w:r>
            <w:r>
              <w:fldChar w:fldCharType="end"/>
            </w:r>
          </w:p>
        </w:tc>
      </w:tr>
      <w:tr w14:paraId="20AE53AF" w14:textId="77777777" w:rsidTr="12B5D871">
        <w:tblPrEx>
          <w:tblW w:w="0" w:type="auto"/>
          <w:tblLook w:val="04A0"/>
        </w:tblPrEx>
        <w:trPr>
          <w:cantSplit/>
        </w:trPr>
        <w:tc>
          <w:tcPr>
            <w:tcW w:w="4675" w:type="dxa"/>
          </w:tcPr>
          <w:p w:rsidR="00A00010" w:rsidP="00A00010" w14:paraId="2A91A57A" w14:textId="1EB40694">
            <w:pPr>
              <w:pStyle w:val="TableText10"/>
            </w:pPr>
            <w:r>
              <w:t>Does the QE store identifiable data?</w:t>
            </w:r>
          </w:p>
        </w:tc>
        <w:tc>
          <w:tcPr>
            <w:tcW w:w="4675" w:type="dxa"/>
          </w:tcPr>
          <w:p w:rsidR="00A00010" w:rsidP="00A00010" w14:paraId="5C8B4D61" w14:textId="77777777">
            <w:pPr>
              <w:pStyle w:val="TableText10"/>
            </w:pPr>
            <w:r>
              <w:fldChar w:fldCharType="begin">
                <w:ffData>
                  <w:name w:val="Check16"/>
                  <w:enabled/>
                  <w:calcOnExit w:val="0"/>
                  <w:checkBox>
                    <w:sizeAuto/>
                    <w:default w:val="0"/>
                  </w:checkBox>
                </w:ffData>
              </w:fldChar>
            </w:r>
            <w:bookmarkStart w:id="18" w:name="Check16"/>
            <w:r>
              <w:instrText xml:space="preserve"> FORMCHECKBOX </w:instrText>
            </w:r>
            <w:r>
              <w:fldChar w:fldCharType="separate"/>
            </w:r>
            <w:r>
              <w:fldChar w:fldCharType="end"/>
            </w:r>
            <w:bookmarkEnd w:id="18"/>
            <w:r>
              <w:t xml:space="preserve"> Yes</w:t>
            </w:r>
          </w:p>
          <w:p w:rsidR="00D14FB0" w:rsidP="00A00010" w14:paraId="30860659" w14:textId="60F0BDCA">
            <w:pPr>
              <w:pStyle w:val="TableText10"/>
            </w:pPr>
            <w:r>
              <w:fldChar w:fldCharType="begin">
                <w:ffData>
                  <w:name w:val="Check17"/>
                  <w:enabled/>
                  <w:calcOnExit w:val="0"/>
                  <w:checkBox>
                    <w:sizeAuto/>
                    <w:default w:val="0"/>
                  </w:checkBox>
                </w:ffData>
              </w:fldChar>
            </w:r>
            <w:bookmarkStart w:id="19" w:name="Check17"/>
            <w:r>
              <w:instrText xml:space="preserve"> FORMCHECKBOX </w:instrText>
            </w:r>
            <w:r>
              <w:fldChar w:fldCharType="separate"/>
            </w:r>
            <w:r>
              <w:fldChar w:fldCharType="end"/>
            </w:r>
            <w:bookmarkEnd w:id="19"/>
            <w:r>
              <w:t xml:space="preserve"> No</w:t>
            </w:r>
          </w:p>
        </w:tc>
      </w:tr>
      <w:tr w14:paraId="2F966EA8" w14:textId="77777777" w:rsidTr="12B5D871">
        <w:tblPrEx>
          <w:tblW w:w="0" w:type="auto"/>
          <w:tblLook w:val="04A0"/>
        </w:tblPrEx>
        <w:trPr>
          <w:cantSplit/>
        </w:trPr>
        <w:tc>
          <w:tcPr>
            <w:tcW w:w="4675" w:type="dxa"/>
          </w:tcPr>
          <w:p w:rsidR="00A00010" w:rsidP="00A00010" w14:paraId="39FB9077" w14:textId="7461AE1C">
            <w:pPr>
              <w:pStyle w:val="TableText10"/>
            </w:pPr>
            <w:r>
              <w:t>Does the QE access identifiable data?</w:t>
            </w:r>
          </w:p>
        </w:tc>
        <w:tc>
          <w:tcPr>
            <w:tcW w:w="4675" w:type="dxa"/>
          </w:tcPr>
          <w:p w:rsidR="00D14FB0" w:rsidP="00D14FB0" w14:paraId="51B71874" w14:textId="77777777">
            <w:pPr>
              <w:pStyle w:val="TableText10"/>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Yes</w:t>
            </w:r>
          </w:p>
          <w:p w:rsidR="00A00010" w:rsidP="00D14FB0" w14:paraId="02E1E838" w14:textId="7832097B">
            <w:pPr>
              <w:pStyle w:val="TableText10"/>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w:t>
            </w:r>
          </w:p>
        </w:tc>
      </w:tr>
      <w:tr w14:paraId="1B4C3835" w14:textId="77777777" w:rsidTr="12B5D871">
        <w:tblPrEx>
          <w:tblW w:w="0" w:type="auto"/>
          <w:tblLook w:val="04A0"/>
        </w:tblPrEx>
        <w:trPr>
          <w:cantSplit/>
        </w:trPr>
        <w:tc>
          <w:tcPr>
            <w:tcW w:w="4675" w:type="dxa"/>
          </w:tcPr>
          <w:p w:rsidR="00A00010" w:rsidP="00A00010" w14:paraId="51C0D766" w14:textId="38BDEF61">
            <w:pPr>
              <w:pStyle w:val="TableText10"/>
            </w:pPr>
            <w:r>
              <w:t>Computing Environment Type</w:t>
            </w:r>
          </w:p>
        </w:tc>
        <w:tc>
          <w:tcPr>
            <w:tcW w:w="4675" w:type="dxa"/>
          </w:tcPr>
          <w:p w:rsidR="004E03FD" w:rsidP="004E03FD" w14:paraId="4A9DAD55" w14:textId="77777777">
            <w:pPr>
              <w:pStyle w:val="TableText10"/>
            </w:pPr>
            <w:r>
              <w:rPr>
                <w:rFonts w:eastAsiaTheme="minorHAnsi" w:cstheme="minorBidi"/>
                <w:szCs w:val="22"/>
              </w:rPr>
              <w:fldChar w:fldCharType="begin">
                <w:ffData>
                  <w:name w:val="Check11"/>
                  <w:enabled/>
                  <w:calcOnExit w:val="0"/>
                  <w:checkBox>
                    <w:sizeAuto/>
                    <w:default w:val="0"/>
                  </w:checkBox>
                </w:ffData>
              </w:fldChar>
            </w:r>
            <w:bookmarkStart w:id="20" w:name="Check11"/>
            <w:r>
              <w:rPr>
                <w:rFonts w:eastAsiaTheme="minorHAnsi" w:cstheme="minorBidi"/>
                <w:szCs w:val="22"/>
              </w:rPr>
              <w:instrText xml:space="preserve"> FORMCHECKBOX </w:instrText>
            </w:r>
            <w:r>
              <w:rPr>
                <w:rFonts w:eastAsiaTheme="minorHAnsi" w:cstheme="minorBidi"/>
                <w:szCs w:val="22"/>
              </w:rPr>
              <w:fldChar w:fldCharType="separate"/>
            </w:r>
            <w:r>
              <w:fldChar w:fldCharType="end"/>
            </w:r>
            <w:bookmarkEnd w:id="20"/>
            <w:r>
              <w:t xml:space="preserve"> CSP</w:t>
            </w:r>
          </w:p>
          <w:p w:rsidR="004E03FD" w:rsidP="004E03FD" w14:paraId="1E0F7F01" w14:textId="77777777">
            <w:pPr>
              <w:pStyle w:val="TableText10"/>
            </w:pPr>
            <w:r>
              <w:rPr>
                <w:rFonts w:eastAsiaTheme="minorHAnsi" w:cstheme="minorBidi"/>
                <w:szCs w:val="22"/>
              </w:rPr>
              <w:fldChar w:fldCharType="begin">
                <w:ffData>
                  <w:name w:val="Check12"/>
                  <w:enabled/>
                  <w:calcOnExit w:val="0"/>
                  <w:checkBox>
                    <w:sizeAuto/>
                    <w:default w:val="0"/>
                  </w:checkBox>
                </w:ffData>
              </w:fldChar>
            </w:r>
            <w:bookmarkStart w:id="21" w:name="Check12"/>
            <w:r>
              <w:rPr>
                <w:rFonts w:eastAsiaTheme="minorHAnsi" w:cstheme="minorBidi"/>
                <w:szCs w:val="22"/>
              </w:rPr>
              <w:instrText xml:space="preserve"> FORMCHECKBOX </w:instrText>
            </w:r>
            <w:r>
              <w:rPr>
                <w:rFonts w:eastAsiaTheme="minorHAnsi" w:cstheme="minorBidi"/>
                <w:szCs w:val="22"/>
              </w:rPr>
              <w:fldChar w:fldCharType="separate"/>
            </w:r>
            <w:r>
              <w:fldChar w:fldCharType="end"/>
            </w:r>
            <w:bookmarkEnd w:id="21"/>
            <w:r>
              <w:t xml:space="preserve"> On-site (Facility owned by QE)</w:t>
            </w:r>
          </w:p>
          <w:p w:rsidR="004E03FD" w:rsidP="004E03FD" w14:paraId="53881D22" w14:textId="77777777">
            <w:pPr>
              <w:pStyle w:val="TableText10"/>
            </w:pPr>
            <w:r>
              <w:rPr>
                <w:rFonts w:eastAsiaTheme="minorHAnsi" w:cstheme="minorBidi"/>
                <w:szCs w:val="22"/>
              </w:rPr>
              <w:fldChar w:fldCharType="begin">
                <w:ffData>
                  <w:name w:val="Check13"/>
                  <w:enabled/>
                  <w:calcOnExit w:val="0"/>
                  <w:checkBox>
                    <w:sizeAuto/>
                    <w:default w:val="0"/>
                  </w:checkBox>
                </w:ffData>
              </w:fldChar>
            </w:r>
            <w:bookmarkStart w:id="22" w:name="Check13"/>
            <w:r>
              <w:rPr>
                <w:rFonts w:eastAsiaTheme="minorHAnsi" w:cstheme="minorBidi"/>
                <w:szCs w:val="22"/>
              </w:rPr>
              <w:instrText xml:space="preserve"> FORMCHECKBOX </w:instrText>
            </w:r>
            <w:r>
              <w:rPr>
                <w:rFonts w:eastAsiaTheme="minorHAnsi" w:cstheme="minorBidi"/>
                <w:szCs w:val="22"/>
              </w:rPr>
              <w:fldChar w:fldCharType="separate"/>
            </w:r>
            <w:r>
              <w:fldChar w:fldCharType="end"/>
            </w:r>
            <w:bookmarkEnd w:id="22"/>
            <w:r>
              <w:t xml:space="preserve"> Off-site (Colocation or Leased Space)</w:t>
            </w:r>
          </w:p>
          <w:p w:rsidR="00A00010" w:rsidP="004E03FD" w14:paraId="6E144948" w14:textId="27D27E0A">
            <w:pPr>
              <w:pStyle w:val="TableText10"/>
            </w:pPr>
            <w:r>
              <w:rPr>
                <w:rFonts w:eastAsiaTheme="minorHAnsi" w:cstheme="minorBidi"/>
                <w:szCs w:val="22"/>
              </w:rPr>
              <w:fldChar w:fldCharType="begin">
                <w:ffData>
                  <w:name w:val="Check14"/>
                  <w:enabled/>
                  <w:calcOnExit w:val="0"/>
                  <w:checkBox>
                    <w:sizeAuto/>
                    <w:default w:val="0"/>
                  </w:checkBox>
                </w:ffData>
              </w:fldChar>
            </w:r>
            <w:bookmarkStart w:id="23" w:name="Check14"/>
            <w:r>
              <w:rPr>
                <w:rFonts w:eastAsiaTheme="minorHAnsi" w:cstheme="minorBidi"/>
                <w:szCs w:val="22"/>
              </w:rPr>
              <w:instrText xml:space="preserve"> FORMCHECKBOX </w:instrText>
            </w:r>
            <w:r>
              <w:rPr>
                <w:rFonts w:eastAsiaTheme="minorHAnsi" w:cstheme="minorBidi"/>
                <w:szCs w:val="22"/>
              </w:rPr>
              <w:fldChar w:fldCharType="separate"/>
            </w:r>
            <w:r>
              <w:fldChar w:fldCharType="end"/>
            </w:r>
            <w:bookmarkEnd w:id="23"/>
            <w:r>
              <w:t xml:space="preserve"> Hybrid: Uses CSP &amp; On-site/Off-site</w:t>
            </w:r>
          </w:p>
        </w:tc>
      </w:tr>
      <w:tr w14:paraId="5DFDB066" w14:textId="77777777" w:rsidTr="12B5D871">
        <w:tblPrEx>
          <w:tblW w:w="0" w:type="auto"/>
          <w:tblLook w:val="04A0"/>
        </w:tblPrEx>
        <w:trPr>
          <w:cantSplit/>
        </w:trPr>
        <w:tc>
          <w:tcPr>
            <w:tcW w:w="4675" w:type="dxa"/>
          </w:tcPr>
          <w:p w:rsidR="00A00010" w:rsidP="00A00010" w14:paraId="24765949" w14:textId="4923BA2B">
            <w:pPr>
              <w:pStyle w:val="TableText10"/>
            </w:pPr>
            <w:r>
              <w:t>Computing Environment Address(es)</w:t>
            </w:r>
          </w:p>
        </w:tc>
        <w:tc>
          <w:tcPr>
            <w:tcW w:w="4675" w:type="dxa"/>
          </w:tcPr>
          <w:p w:rsidR="00A00010" w:rsidP="00A00010" w14:paraId="6B4C0236" w14:textId="51D7CEDF">
            <w:pPr>
              <w:pStyle w:val="TableText10"/>
            </w:pPr>
            <w:r>
              <w:fldChar w:fldCharType="begin">
                <w:ffData>
                  <w:name w:val=""/>
                  <w:enabled/>
                  <w:calcOnExit w:val="0"/>
                  <w:textInput>
                    <w:default w:val="Computing Environment Address(es)"/>
                  </w:textInput>
                </w:ffData>
              </w:fldChar>
            </w:r>
            <w:r>
              <w:instrText xml:space="preserve"> FORMTEXT </w:instrText>
            </w:r>
            <w:r>
              <w:fldChar w:fldCharType="separate"/>
            </w:r>
            <w:r>
              <w:rPr>
                <w:noProof/>
              </w:rPr>
              <w:t>Computing Environment Address(es)</w:t>
            </w:r>
            <w:r>
              <w:fldChar w:fldCharType="end"/>
            </w:r>
          </w:p>
        </w:tc>
      </w:tr>
      <w:tr w14:paraId="1BDD6BA5" w14:textId="77777777" w:rsidTr="12B5D871">
        <w:tblPrEx>
          <w:tblW w:w="0" w:type="auto"/>
          <w:tblLook w:val="04A0"/>
        </w:tblPrEx>
        <w:trPr>
          <w:cantSplit/>
          <w:trHeight w:val="300"/>
        </w:trPr>
        <w:tc>
          <w:tcPr>
            <w:tcW w:w="4675" w:type="dxa"/>
          </w:tcPr>
          <w:p w:rsidR="000D1CB6" w:rsidP="00A00010" w14:paraId="1C113264" w14:textId="7CA65502">
            <w:pPr>
              <w:pStyle w:val="TableText10"/>
            </w:pPr>
            <w:r>
              <w:t>Cloud Service Provider (CSP)</w:t>
            </w:r>
          </w:p>
        </w:tc>
        <w:tc>
          <w:tcPr>
            <w:tcW w:w="4675" w:type="dxa"/>
          </w:tcPr>
          <w:p w:rsidR="000D1CB6" w:rsidP="00A00010" w14:paraId="5AC6E8CA" w14:textId="16B25DB1">
            <w:pPr>
              <w:pStyle w:val="TableText10"/>
            </w:pPr>
            <w:r w:rsidRPr="12B5D871">
              <w:rPr>
                <w:noProof/>
                <w:highlight w:val="darkGray"/>
              </w:rPr>
              <w:t>CSP Name</w:t>
            </w:r>
          </w:p>
        </w:tc>
      </w:tr>
      <w:tr w14:paraId="1ABCFEDD" w14:textId="77777777" w:rsidTr="12B5D871">
        <w:tblPrEx>
          <w:tblW w:w="0" w:type="auto"/>
          <w:tblLook w:val="04A0"/>
        </w:tblPrEx>
        <w:trPr>
          <w:cantSplit/>
          <w:trHeight w:val="300"/>
        </w:trPr>
        <w:tc>
          <w:tcPr>
            <w:tcW w:w="4675" w:type="dxa"/>
          </w:tcPr>
          <w:p w:rsidR="000D1CB6" w:rsidP="000D1CB6" w14:paraId="23ECF046" w14:textId="21E65DCF">
            <w:pPr>
              <w:pStyle w:val="TableText10"/>
            </w:pPr>
            <w:r>
              <w:t xml:space="preserve">Our environment </w:t>
            </w:r>
            <w:r>
              <w:t xml:space="preserve">is </w:t>
            </w:r>
            <w:r>
              <w:t>utilizing</w:t>
            </w:r>
            <w:r>
              <w:t xml:space="preserve"> a Cloud Service Provider (CSP), and we understand that security and compliance are a shared responsibility between us, the customer, and the CSP. As the customer, we have responsibility for security ‘in’ the cloud (customer data, applications, identity &amp; access management, etc.), while </w:t>
            </w:r>
            <w:r>
              <w:t>the CSP</w:t>
            </w:r>
            <w:r>
              <w:t xml:space="preserve"> has responsibility for security ‘of’ the cloud (compute, storage, networking, regions, availability zones, etc.). </w:t>
            </w:r>
            <w:r>
              <w:t>we</w:t>
            </w:r>
            <w:r>
              <w:t xml:space="preserve"> have responsibility for security ‘in’ the cloud (customer data, applications, identity &amp; access management, etc.), while the CSP has responsibility for security ‘of’ the cloud (compute, storage, networking, regions, availability zones, etc.).</w:t>
            </w:r>
          </w:p>
        </w:tc>
        <w:tc>
          <w:tcPr>
            <w:tcW w:w="4675" w:type="dxa"/>
            <w:vAlign w:val="center"/>
          </w:tcPr>
          <w:p w:rsidR="000D1CB6" w:rsidP="000D1CB6" w14:paraId="34250090" w14:textId="77777777">
            <w:pPr>
              <w:pStyle w:val="TableText10"/>
            </w:pPr>
            <w:r>
              <w:fldChar w:fldCharType="begin"/>
            </w:r>
            <w:r>
              <w:instrText xml:space="preserve"> </w:instrText>
            </w:r>
            <w:r>
              <w:instrText>FORMCHECKBOX</w:instrText>
            </w:r>
            <w:r>
              <w:instrText xml:space="preserve"> </w:instrText>
            </w:r>
            <w:r>
              <w:fldChar w:fldCharType="separate"/>
            </w:r>
            <w:r>
              <w:fldChar w:fldCharType="end"/>
            </w:r>
            <w:r w:rsidRPr="001F4F69">
              <w:t xml:space="preserve"> Yes</w:t>
            </w:r>
          </w:p>
          <w:p w:rsidR="000D1CB6" w:rsidP="000D1CB6" w14:paraId="0A936850" w14:textId="77777777">
            <w:pPr>
              <w:pStyle w:val="TableText10"/>
            </w:pPr>
            <w:r>
              <w:fldChar w:fldCharType="begin"/>
            </w:r>
            <w:r>
              <w:instrText xml:space="preserve"> FORMCHECKBOX </w:instrText>
            </w:r>
            <w:r>
              <w:fldChar w:fldCharType="separate"/>
            </w:r>
            <w:r>
              <w:fldChar w:fldCharType="end"/>
            </w:r>
            <w:r w:rsidRPr="001F4F69">
              <w:t xml:space="preserve"> No</w:t>
            </w:r>
          </w:p>
          <w:p w:rsidR="000D1CB6" w:rsidP="000D1CB6" w14:paraId="53CA80D3" w14:textId="541569ED">
            <w:pPr>
              <w:pStyle w:val="TableText10"/>
            </w:pPr>
            <w:r>
              <w:fldChar w:fldCharType="begin"/>
            </w:r>
            <w:r>
              <w:instrText xml:space="preserve"> FORMCHECKBOX </w:instrText>
            </w:r>
            <w:r>
              <w:fldChar w:fldCharType="separate"/>
            </w:r>
            <w:r>
              <w:fldChar w:fldCharType="end"/>
            </w:r>
            <w:r w:rsidRPr="001F4F69">
              <w:t xml:space="preserve"> NA</w:t>
            </w:r>
          </w:p>
        </w:tc>
      </w:tr>
    </w:tbl>
    <w:p w:rsidR="12B5D871" w14:paraId="74D04A40" w14:textId="2E7C3575"/>
    <w:p w:rsidR="12B5D871" w14:paraId="314154D8" w14:textId="6C33B8A4"/>
    <w:p w:rsidR="12B5D871" w14:paraId="0CDBB6DC" w14:textId="67CF6BF4"/>
    <w:p w:rsidR="12B5D871" w14:paraId="37E47309" w14:textId="0228F890"/>
    <w:p w:rsidR="00BC64A2" w:rsidRPr="002975F1" w:rsidP="002975F1" w14:paraId="04414CAA" w14:textId="77777777">
      <w:pPr>
        <w:pStyle w:val="BodyText"/>
      </w:pPr>
    </w:p>
    <w:p w:rsidR="00105469" w:rsidP="00105469" w14:paraId="03349DA6" w14:textId="77777777">
      <w:pPr>
        <w:pStyle w:val="BodyText"/>
      </w:pPr>
      <w:r>
        <w:br w:type="page"/>
      </w:r>
    </w:p>
    <w:p w:rsidR="00105469" w:rsidP="005E0FBD" w14:paraId="14909165" w14:textId="77777777">
      <w:pPr>
        <w:pStyle w:val="Heading2"/>
      </w:pPr>
      <w:bookmarkStart w:id="24" w:name="_Toc151538558"/>
      <w:r>
        <w:t>Key Individuals</w:t>
      </w:r>
      <w:bookmarkEnd w:id="24"/>
    </w:p>
    <w:p w:rsidR="00105469" w:rsidRPr="00B51591" w:rsidP="00105469" w14:paraId="092689FE" w14:textId="161E9BCE">
      <w:pPr>
        <w:pStyle w:val="BodyText"/>
      </w:pPr>
      <w:r w:rsidRPr="00C27FBE">
        <w:rPr>
          <w:rStyle w:val="BodyTextBoldChar"/>
        </w:rPr>
        <w:t>Directions</w:t>
      </w:r>
      <w:r w:rsidRPr="00B51591">
        <w:t xml:space="preserve">: </w:t>
      </w:r>
      <w:r w:rsidR="00EB0FFE">
        <w:t>I</w:t>
      </w:r>
      <w:r w:rsidRPr="00B51591">
        <w:t>dentify key individuals for the QE organization.</w:t>
      </w:r>
    </w:p>
    <w:p w:rsidR="00105469" w:rsidP="00105469" w14:paraId="26888587" w14:textId="2CDF5AE0">
      <w:pPr>
        <w:pStyle w:val="Caption"/>
      </w:pPr>
      <w:bookmarkStart w:id="25" w:name="_Toc151538563"/>
      <w:r>
        <w:t xml:space="preserve">Table </w:t>
      </w:r>
      <w:r>
        <w:fldChar w:fldCharType="begin"/>
      </w:r>
      <w:r>
        <w:instrText xml:space="preserve"> SEQ Table \* ARABIC </w:instrText>
      </w:r>
      <w:r>
        <w:fldChar w:fldCharType="separate"/>
      </w:r>
      <w:r w:rsidR="00AA017A">
        <w:rPr>
          <w:noProof/>
        </w:rPr>
        <w:t>2</w:t>
      </w:r>
      <w:r>
        <w:fldChar w:fldCharType="end"/>
      </w:r>
      <w:r>
        <w:t>: Key Individuals</w:t>
      </w:r>
      <w:bookmarkEnd w:id="25"/>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4"/>
        <w:gridCol w:w="2582"/>
        <w:gridCol w:w="5184"/>
      </w:tblGrid>
      <w:tr w14:paraId="5FCD0694" w14:textId="77777777" w:rsidTr="002E2A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00395E"/>
          </w:tcPr>
          <w:p w:rsidR="00105469" w:rsidP="001337E0" w14:paraId="5E7764FB" w14:textId="05E162D7">
            <w:pPr>
              <w:pStyle w:val="TableText10HeaderCenter"/>
            </w:pPr>
            <w:r>
              <w:t>Item</w:t>
            </w:r>
          </w:p>
        </w:tc>
        <w:tc>
          <w:tcPr>
            <w:tcW w:w="0" w:type="auto"/>
            <w:shd w:val="clear" w:color="auto" w:fill="00395E"/>
          </w:tcPr>
          <w:p w:rsidR="00105469" w:rsidP="001337E0" w14:paraId="2569E254" w14:textId="31BC247A">
            <w:pPr>
              <w:pStyle w:val="TableText10HeaderCenter"/>
            </w:pPr>
            <w:r>
              <w:t>Response Data</w:t>
            </w:r>
          </w:p>
        </w:tc>
        <w:tc>
          <w:tcPr>
            <w:tcW w:w="0" w:type="auto"/>
            <w:shd w:val="clear" w:color="auto" w:fill="00395E"/>
          </w:tcPr>
          <w:p w:rsidR="00105469" w:rsidP="001337E0" w14:paraId="6A1C6EA1" w14:textId="77777777">
            <w:pPr>
              <w:pStyle w:val="TableText10HeaderCenter"/>
            </w:pPr>
            <w:r>
              <w:t>Description</w:t>
            </w:r>
          </w:p>
        </w:tc>
      </w:tr>
      <w:tr w14:paraId="10702BDF" w14:textId="77777777" w:rsidTr="001337E0">
        <w:tblPrEx>
          <w:tblW w:w="0" w:type="auto"/>
          <w:tblLook w:val="04A0"/>
        </w:tblPrEx>
        <w:trPr>
          <w:cantSplit/>
        </w:trPr>
        <w:tc>
          <w:tcPr>
            <w:tcW w:w="0" w:type="auto"/>
          </w:tcPr>
          <w:p w:rsidR="00105469" w:rsidRPr="00102DEA" w:rsidP="001337E0" w14:paraId="578251C7" w14:textId="77777777">
            <w:pPr>
              <w:pStyle w:val="TableText10"/>
            </w:pPr>
            <w:r>
              <w:t>Program Owner</w:t>
            </w:r>
          </w:p>
        </w:tc>
        <w:tc>
          <w:tcPr>
            <w:tcW w:w="0" w:type="auto"/>
          </w:tcPr>
          <w:p w:rsidR="00105469" w:rsidRPr="00261C2C" w:rsidP="001337E0" w14:paraId="3D881C5B" w14:textId="77777777">
            <w:pPr>
              <w:pStyle w:val="TableText10"/>
            </w:pPr>
            <w:r>
              <w:fldChar w:fldCharType="begin">
                <w:ffData>
                  <w:name w:val="Text19"/>
                  <w:enabled/>
                  <w:calcOnExit w:val="0"/>
                  <w:textInput>
                    <w:default w:val="Insert Program Owner Name"/>
                  </w:textInput>
                </w:ffData>
              </w:fldChar>
            </w:r>
            <w:bookmarkStart w:id="26" w:name="Text19"/>
            <w:r>
              <w:instrText xml:space="preserve"> FORMTEXT </w:instrText>
            </w:r>
            <w:r>
              <w:fldChar w:fldCharType="separate"/>
            </w:r>
            <w:r>
              <w:rPr>
                <w:noProof/>
              </w:rPr>
              <w:t>Insert Program Owner Name</w:t>
            </w:r>
            <w:r>
              <w:fldChar w:fldCharType="end"/>
            </w:r>
            <w:bookmarkEnd w:id="26"/>
          </w:p>
        </w:tc>
        <w:tc>
          <w:tcPr>
            <w:tcW w:w="0" w:type="auto"/>
            <w:vAlign w:val="center"/>
          </w:tcPr>
          <w:p w:rsidR="00105469" w:rsidRPr="00DD6525" w:rsidP="001337E0" w14:paraId="29B49977" w14:textId="77777777">
            <w:pPr>
              <w:pStyle w:val="TableText10"/>
            </w:pPr>
            <w:r>
              <w:t>Responsible for overall management and oversight of the program. The main point of contact for the QECP.</w:t>
            </w:r>
          </w:p>
        </w:tc>
      </w:tr>
      <w:tr w14:paraId="15AF6336" w14:textId="77777777" w:rsidTr="001337E0">
        <w:tblPrEx>
          <w:tblW w:w="0" w:type="auto"/>
          <w:tblLook w:val="04A0"/>
        </w:tblPrEx>
        <w:trPr>
          <w:cantSplit/>
        </w:trPr>
        <w:tc>
          <w:tcPr>
            <w:tcW w:w="0" w:type="auto"/>
          </w:tcPr>
          <w:p w:rsidR="00105469" w:rsidP="001337E0" w14:paraId="3A4FC1FC" w14:textId="77777777">
            <w:pPr>
              <w:pStyle w:val="TableText10"/>
            </w:pPr>
            <w:r>
              <w:t>System Security Officer</w:t>
            </w:r>
          </w:p>
        </w:tc>
        <w:tc>
          <w:tcPr>
            <w:tcW w:w="0" w:type="auto"/>
          </w:tcPr>
          <w:p w:rsidR="00105469" w:rsidP="001337E0" w14:paraId="20D1AE53" w14:textId="77777777">
            <w:pPr>
              <w:pStyle w:val="TableText10"/>
            </w:pPr>
            <w:r>
              <w:fldChar w:fldCharType="begin">
                <w:ffData>
                  <w:name w:val="Text20"/>
                  <w:enabled/>
                  <w:calcOnExit w:val="0"/>
                  <w:textInput>
                    <w:default w:val="Insert System Security Officer Name and Title"/>
                  </w:textInput>
                </w:ffData>
              </w:fldChar>
            </w:r>
            <w:bookmarkStart w:id="27" w:name="Text20"/>
            <w:r>
              <w:instrText xml:space="preserve"> FORMTEXT </w:instrText>
            </w:r>
            <w:r>
              <w:fldChar w:fldCharType="separate"/>
            </w:r>
            <w:r>
              <w:rPr>
                <w:noProof/>
              </w:rPr>
              <w:t>Insert System Security Officer Name and Title</w:t>
            </w:r>
            <w:r>
              <w:fldChar w:fldCharType="end"/>
            </w:r>
            <w:bookmarkEnd w:id="27"/>
          </w:p>
        </w:tc>
        <w:tc>
          <w:tcPr>
            <w:tcW w:w="0" w:type="auto"/>
            <w:vAlign w:val="center"/>
          </w:tcPr>
          <w:p w:rsidR="00105469" w:rsidP="001337E0" w14:paraId="27196E76" w14:textId="77777777">
            <w:pPr>
              <w:pStyle w:val="TableText10"/>
            </w:pPr>
            <w:r>
              <w:t>Individual with overall security responsibility for the data and information systems used in the project.</w:t>
            </w:r>
          </w:p>
        </w:tc>
      </w:tr>
      <w:tr w14:paraId="1920D30C" w14:textId="77777777" w:rsidTr="001337E0">
        <w:tblPrEx>
          <w:tblW w:w="0" w:type="auto"/>
          <w:tblLook w:val="04A0"/>
        </w:tblPrEx>
        <w:trPr>
          <w:cantSplit/>
        </w:trPr>
        <w:tc>
          <w:tcPr>
            <w:tcW w:w="0" w:type="auto"/>
          </w:tcPr>
          <w:p w:rsidR="00105469" w:rsidP="001337E0" w14:paraId="047DC6E4" w14:textId="77777777">
            <w:pPr>
              <w:pStyle w:val="TableText10"/>
            </w:pPr>
            <w:r>
              <w:t>Privacy Officer</w:t>
            </w:r>
          </w:p>
        </w:tc>
        <w:tc>
          <w:tcPr>
            <w:tcW w:w="0" w:type="auto"/>
          </w:tcPr>
          <w:p w:rsidR="00105469" w:rsidP="001337E0" w14:paraId="6843DC1D" w14:textId="77777777">
            <w:pPr>
              <w:pStyle w:val="TableText10"/>
            </w:pPr>
            <w:r>
              <w:fldChar w:fldCharType="begin">
                <w:ffData>
                  <w:name w:val="Text21"/>
                  <w:enabled/>
                  <w:calcOnExit w:val="0"/>
                  <w:textInput>
                    <w:default w:val="Insert Privacy Officer Name and Title"/>
                  </w:textInput>
                </w:ffData>
              </w:fldChar>
            </w:r>
            <w:bookmarkStart w:id="28" w:name="Text21"/>
            <w:r>
              <w:instrText xml:space="preserve"> FORMTEXT </w:instrText>
            </w:r>
            <w:r>
              <w:fldChar w:fldCharType="separate"/>
            </w:r>
            <w:r>
              <w:rPr>
                <w:noProof/>
              </w:rPr>
              <w:t>Insert Privacy Officer Name and Title</w:t>
            </w:r>
            <w:r>
              <w:fldChar w:fldCharType="end"/>
            </w:r>
            <w:bookmarkEnd w:id="28"/>
          </w:p>
        </w:tc>
        <w:tc>
          <w:tcPr>
            <w:tcW w:w="0" w:type="auto"/>
            <w:vAlign w:val="center"/>
          </w:tcPr>
          <w:p w:rsidR="00105469" w:rsidP="001337E0" w14:paraId="0E6022B9" w14:textId="4F74552A">
            <w:pPr>
              <w:pStyle w:val="TableText10"/>
            </w:pPr>
            <w:r>
              <w:t>Individual with overall privacy responsibility for the information used</w:t>
            </w:r>
            <w:r w:rsidR="00191F1F">
              <w:t xml:space="preserve"> in the project.</w:t>
            </w:r>
          </w:p>
        </w:tc>
      </w:tr>
    </w:tbl>
    <w:p w:rsidR="00105469" w:rsidRPr="00880EFE" w:rsidP="0077151B" w14:paraId="1B4D43E9" w14:textId="77777777">
      <w:pPr>
        <w:pStyle w:val="ParagraphSpacer6"/>
      </w:pPr>
    </w:p>
    <w:p w:rsidR="00105469" w:rsidP="005E0FBD" w14:paraId="7E32FF3B" w14:textId="62F97F95">
      <w:pPr>
        <w:pStyle w:val="Heading2"/>
      </w:pPr>
      <w:bookmarkStart w:id="29" w:name="_Toc151538559"/>
      <w:r>
        <w:t xml:space="preserve">Data </w:t>
      </w:r>
      <w:r w:rsidR="00191F1F">
        <w:t>Security Breaches</w:t>
      </w:r>
      <w:bookmarkEnd w:id="29"/>
    </w:p>
    <w:p w:rsidR="00080314" w:rsidRPr="00E35CEE" w:rsidP="00E35CEE" w14:paraId="450B58B7" w14:textId="795DEC3C">
      <w:pPr>
        <w:pStyle w:val="BodyText"/>
      </w:pPr>
      <w:r w:rsidRPr="00C27FBE">
        <w:rPr>
          <w:rStyle w:val="BodyTextBoldChar"/>
        </w:rPr>
        <w:t>Directions</w:t>
      </w:r>
      <w:r w:rsidRPr="00080314">
        <w:t xml:space="preserve">: </w:t>
      </w:r>
      <w:r w:rsidR="00EB0FFE">
        <w:t>R</w:t>
      </w:r>
      <w:r w:rsidRPr="00080314">
        <w:t>eport any data security breaches that your organization has experienced during the last 10 years. This would include all data security incidents involving unauthorized access or disclosure of Protected Health Information (PHI) and/or Personally Identifiable Information (PII). Also include any unresolved incidents from previous years. Copy the table if multiple incidents need to be reported</w:t>
      </w:r>
      <w:r w:rsidRPr="00E35CEE">
        <w:t>.</w:t>
      </w:r>
    </w:p>
    <w:p w:rsidR="008837C0" w:rsidRPr="0077151B" w:rsidP="008837C0" w14:paraId="2F11BC88" w14:textId="76CCA75F">
      <w:pPr>
        <w:rPr>
          <w:rStyle w:val="BodyTextChar"/>
        </w:rPr>
      </w:pPr>
      <w:bookmarkStart w:id="30" w:name="_Toc151538564"/>
      <w:r w:rsidR="00105469">
        <w:t xml:space="preserve">Table </w:t>
      </w:r>
      <w:r>
        <w:fldChar w:fldCharType="begin"/>
      </w:r>
      <w:r>
        <w:instrText xml:space="preserve"> SEQ Table \* ARABIC </w:instrText>
      </w:r>
      <w:r>
        <w:fldChar w:fldCharType="separate"/>
      </w:r>
      <w:r w:rsidRPr="12B5D871" w:rsidR="00AA017A">
        <w:rPr>
          <w:noProof/>
        </w:rPr>
        <w:t>3</w:t>
      </w:r>
      <w:r>
        <w:fldChar w:fldCharType="end"/>
      </w:r>
      <w:r w:rsidR="00105469">
        <w:t xml:space="preserve">: </w:t>
      </w:r>
      <w:r w:rsidR="006C6A00">
        <w:t>Data Security Breaches</w:t>
      </w:r>
      <w:bookmarkEnd w:id="30"/>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0"/>
        <w:gridCol w:w="3290"/>
      </w:tblGrid>
      <w:tr w14:paraId="49D73F47" w14:textId="77777777" w:rsidTr="12B5D8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00395E"/>
          </w:tcPr>
          <w:p w:rsidR="00105469" w:rsidRPr="004766FD" w:rsidP="001337E0" w14:paraId="567A6873" w14:textId="1539467B">
            <w:pPr>
              <w:pStyle w:val="TableText10HeaderCenter"/>
            </w:pPr>
            <w:r>
              <w:t>Item</w:t>
            </w:r>
          </w:p>
        </w:tc>
        <w:tc>
          <w:tcPr>
            <w:tcW w:w="0" w:type="auto"/>
            <w:shd w:val="clear" w:color="auto" w:fill="00395E"/>
            <w:vAlign w:val="center"/>
          </w:tcPr>
          <w:p w:rsidR="00105469" w:rsidP="001337E0" w14:paraId="3105E2B6" w14:textId="51934AB2">
            <w:pPr>
              <w:pStyle w:val="TableText10HeaderCenter"/>
            </w:pPr>
            <w:r>
              <w:t>Response Data</w:t>
            </w:r>
          </w:p>
        </w:tc>
      </w:tr>
      <w:tr w14:paraId="503516FF" w14:textId="77777777" w:rsidTr="12B5D871">
        <w:tblPrEx>
          <w:tblW w:w="0" w:type="auto"/>
          <w:tblLook w:val="04A0"/>
        </w:tblPrEx>
        <w:trPr>
          <w:cantSplit/>
          <w:trHeight w:val="300"/>
        </w:trPr>
        <w:tc>
          <w:tcPr>
            <w:tcW w:w="0" w:type="auto"/>
          </w:tcPr>
          <w:p w:rsidR="00417CA6" w:rsidP="006C6A00" w14:paraId="10546F9D" w14:textId="6A83D2B9">
            <w:pPr>
              <w:pStyle w:val="TableText10"/>
            </w:pPr>
            <w:r>
              <w:t>Has your organization experienced any data security breaches during the last 10 years?</w:t>
            </w:r>
          </w:p>
        </w:tc>
        <w:tc>
          <w:tcPr>
            <w:tcW w:w="0" w:type="auto"/>
          </w:tcPr>
          <w:p w:rsidR="00417CA6" w:rsidP="00417CA6" w14:paraId="0620752C" w14:textId="77777777">
            <w:pPr>
              <w:pStyle w:val="TableText10"/>
            </w:pPr>
            <w:r>
              <w:fldChar w:fldCharType="begin"/>
            </w:r>
            <w:r>
              <w:instrText xml:space="preserve"> </w:instrText>
            </w:r>
            <w:r>
              <w:instrText>FORMCHECKBOX</w:instrText>
            </w:r>
            <w:r>
              <w:instrText xml:space="preserve"> </w:instrText>
            </w:r>
            <w:r>
              <w:fldChar w:fldCharType="separate"/>
            </w:r>
            <w:r>
              <w:fldChar w:fldCharType="end"/>
            </w:r>
            <w:r w:rsidRPr="001F4F69">
              <w:t xml:space="preserve"> Yes</w:t>
            </w:r>
          </w:p>
          <w:p w:rsidR="00417CA6" w:rsidP="006C6A00" w14:paraId="124A874C" w14:textId="22CDB277">
            <w:pPr>
              <w:pStyle w:val="TableText10"/>
            </w:pPr>
            <w:r>
              <w:fldChar w:fldCharType="begin"/>
            </w:r>
            <w:r>
              <w:instrText xml:space="preserve"> FORMCHECKBOX </w:instrText>
            </w:r>
            <w:r>
              <w:fldChar w:fldCharType="separate"/>
            </w:r>
            <w:r>
              <w:fldChar w:fldCharType="end"/>
            </w:r>
            <w:r w:rsidRPr="001F4F69">
              <w:t xml:space="preserve"> No</w:t>
            </w:r>
          </w:p>
        </w:tc>
      </w:tr>
      <w:tr w14:paraId="125FCBFC" w14:textId="77777777" w:rsidTr="12B5D871">
        <w:tblPrEx>
          <w:tblW w:w="0" w:type="auto"/>
          <w:tblLook w:val="04A0"/>
        </w:tblPrEx>
        <w:trPr>
          <w:cantSplit/>
          <w:trHeight w:val="300"/>
        </w:trPr>
        <w:tc>
          <w:tcPr>
            <w:tcW w:w="0" w:type="auto"/>
          </w:tcPr>
          <w:p w:rsidR="00417CA6" w:rsidP="006C6A00" w14:paraId="08BACF18" w14:textId="095DE05E">
            <w:pPr>
              <w:pStyle w:val="TableText10"/>
            </w:pPr>
            <w:r>
              <w:t>How many?</w:t>
            </w:r>
          </w:p>
        </w:tc>
        <w:tc>
          <w:tcPr>
            <w:tcW w:w="0" w:type="auto"/>
          </w:tcPr>
          <w:p w:rsidR="00417CA6" w:rsidP="006C6A00" w14:paraId="01A7832B" w14:textId="1FC7CDBF">
            <w:pPr>
              <w:pStyle w:val="TableText10"/>
            </w:pPr>
            <w:r w:rsidRPr="12B5D871">
              <w:rPr>
                <w:highlight w:val="darkGray"/>
              </w:rPr>
              <w:t>Number of security incidents</w:t>
            </w:r>
          </w:p>
        </w:tc>
      </w:tr>
      <w:tr w14:paraId="17C203C9" w14:textId="77777777" w:rsidTr="12B5D871">
        <w:tblPrEx>
          <w:tblW w:w="0" w:type="auto"/>
          <w:tblLook w:val="04A0"/>
        </w:tblPrEx>
        <w:trPr>
          <w:cantSplit/>
        </w:trPr>
        <w:tc>
          <w:tcPr>
            <w:tcW w:w="0" w:type="auto"/>
          </w:tcPr>
          <w:p w:rsidR="00105469" w:rsidRPr="006C6A00" w:rsidP="006C6A00" w14:paraId="61A3547E" w14:textId="7B13194A">
            <w:pPr>
              <w:pStyle w:val="TableText10"/>
            </w:pPr>
            <w:r>
              <w:t>Incident Date</w:t>
            </w:r>
          </w:p>
        </w:tc>
        <w:tc>
          <w:tcPr>
            <w:tcW w:w="0" w:type="auto"/>
          </w:tcPr>
          <w:p w:rsidR="00105469" w:rsidRPr="006C6A00" w:rsidP="006C6A00" w14:paraId="51ED4D79" w14:textId="7FF20C04">
            <w:pPr>
              <w:pStyle w:val="TableText10"/>
            </w:pPr>
            <w:r>
              <w:fldChar w:fldCharType="begin">
                <w:ffData>
                  <w:name w:val="Text46"/>
                  <w:enabled/>
                  <w:calcOnExit w:val="0"/>
                  <w:textInput>
                    <w:default w:val="Incident Date"/>
                  </w:textInput>
                </w:ffData>
              </w:fldChar>
            </w:r>
            <w:bookmarkStart w:id="31" w:name="Text46"/>
            <w:r>
              <w:instrText xml:space="preserve"> FORMTEXT </w:instrText>
            </w:r>
            <w:r>
              <w:fldChar w:fldCharType="separate"/>
            </w:r>
            <w:r>
              <w:rPr>
                <w:noProof/>
              </w:rPr>
              <w:t>Incident Date</w:t>
            </w:r>
            <w:r>
              <w:fldChar w:fldCharType="end"/>
            </w:r>
            <w:bookmarkEnd w:id="31"/>
          </w:p>
        </w:tc>
      </w:tr>
      <w:tr w14:paraId="1F156E64" w14:textId="77777777" w:rsidTr="12B5D871">
        <w:tblPrEx>
          <w:tblW w:w="0" w:type="auto"/>
          <w:tblLook w:val="04A0"/>
        </w:tblPrEx>
        <w:trPr>
          <w:cantSplit/>
        </w:trPr>
        <w:tc>
          <w:tcPr>
            <w:tcW w:w="0" w:type="auto"/>
          </w:tcPr>
          <w:p w:rsidR="00A153F2" w:rsidP="006C6A00" w14:paraId="11E9E1A5" w14:textId="52082560">
            <w:pPr>
              <w:pStyle w:val="TableText10"/>
            </w:pPr>
            <w:r>
              <w:t>Source (Internal or External)</w:t>
            </w:r>
          </w:p>
        </w:tc>
        <w:tc>
          <w:tcPr>
            <w:tcW w:w="0" w:type="auto"/>
          </w:tcPr>
          <w:p w:rsidR="00A153F2" w:rsidRPr="006C6A00" w:rsidP="006C6A00" w14:paraId="54822013" w14:textId="3A3E832F">
            <w:pPr>
              <w:pStyle w:val="TableText10"/>
            </w:pPr>
            <w:r>
              <w:fldChar w:fldCharType="begin">
                <w:ffData>
                  <w:name w:val=""/>
                  <w:enabled/>
                  <w:calcOnExit w:val="0"/>
                  <w:textInput>
                    <w:default w:val="Internal or External"/>
                  </w:textInput>
                </w:ffData>
              </w:fldChar>
            </w:r>
            <w:r>
              <w:instrText xml:space="preserve"> FORMTEXT </w:instrText>
            </w:r>
            <w:r>
              <w:fldChar w:fldCharType="separate"/>
            </w:r>
            <w:r>
              <w:rPr>
                <w:noProof/>
              </w:rPr>
              <w:t>Internal or External</w:t>
            </w:r>
            <w:r>
              <w:fldChar w:fldCharType="end"/>
            </w:r>
          </w:p>
        </w:tc>
      </w:tr>
      <w:tr w14:paraId="23DC5C67" w14:textId="77777777" w:rsidTr="12B5D871">
        <w:tblPrEx>
          <w:tblW w:w="0" w:type="auto"/>
          <w:tblLook w:val="04A0"/>
        </w:tblPrEx>
        <w:trPr>
          <w:cantSplit/>
        </w:trPr>
        <w:tc>
          <w:tcPr>
            <w:tcW w:w="0" w:type="auto"/>
          </w:tcPr>
          <w:p w:rsidR="00A153F2" w:rsidP="006C6A00" w14:paraId="11AA0DBB" w14:textId="6BEF7421">
            <w:pPr>
              <w:pStyle w:val="TableText10"/>
            </w:pPr>
            <w:r>
              <w:t>Name of Organization Where Incident Occurred</w:t>
            </w:r>
          </w:p>
        </w:tc>
        <w:tc>
          <w:tcPr>
            <w:tcW w:w="0" w:type="auto"/>
          </w:tcPr>
          <w:p w:rsidR="00A153F2" w:rsidRPr="006C6A00" w:rsidP="006C6A00" w14:paraId="43DD824B" w14:textId="15428583">
            <w:pPr>
              <w:pStyle w:val="TableText10"/>
            </w:pPr>
            <w:r>
              <w:fldChar w:fldCharType="begin">
                <w:ffData>
                  <w:name w:val=""/>
                  <w:enabled/>
                  <w:calcOnExit w:val="0"/>
                  <w:textInput>
                    <w:default w:val="Organization Name"/>
                  </w:textInput>
                </w:ffData>
              </w:fldChar>
            </w:r>
            <w:r>
              <w:instrText xml:space="preserve"> FORMTEXT </w:instrText>
            </w:r>
            <w:r>
              <w:fldChar w:fldCharType="separate"/>
            </w:r>
            <w:r>
              <w:rPr>
                <w:noProof/>
              </w:rPr>
              <w:t>Organization Name</w:t>
            </w:r>
            <w:r>
              <w:fldChar w:fldCharType="end"/>
            </w:r>
          </w:p>
        </w:tc>
      </w:tr>
      <w:tr w14:paraId="610716B3" w14:textId="77777777" w:rsidTr="12B5D871">
        <w:tblPrEx>
          <w:tblW w:w="0" w:type="auto"/>
          <w:tblLook w:val="04A0"/>
        </w:tblPrEx>
        <w:trPr>
          <w:cantSplit/>
        </w:trPr>
        <w:tc>
          <w:tcPr>
            <w:tcW w:w="0" w:type="auto"/>
          </w:tcPr>
          <w:p w:rsidR="00A153F2" w:rsidP="006C6A00" w14:paraId="7E342AE2" w14:textId="23F3FD26">
            <w:pPr>
              <w:pStyle w:val="TableText10"/>
            </w:pPr>
            <w:r>
              <w:t>Breached Data Type</w:t>
            </w:r>
          </w:p>
        </w:tc>
        <w:tc>
          <w:tcPr>
            <w:tcW w:w="0" w:type="auto"/>
          </w:tcPr>
          <w:p w:rsidR="00A153F2" w:rsidRPr="006C6A00" w:rsidP="006C6A00" w14:paraId="325E26E6" w14:textId="4960EC2D">
            <w:pPr>
              <w:pStyle w:val="TableText10"/>
            </w:pPr>
            <w:r>
              <w:fldChar w:fldCharType="begin">
                <w:ffData>
                  <w:name w:val=""/>
                  <w:enabled/>
                  <w:calcOnExit w:val="0"/>
                  <w:textInput>
                    <w:default w:val="PHI or PII or Both"/>
                  </w:textInput>
                </w:ffData>
              </w:fldChar>
            </w:r>
            <w:r>
              <w:instrText xml:space="preserve"> FORMTEXT </w:instrText>
            </w:r>
            <w:r>
              <w:fldChar w:fldCharType="separate"/>
            </w:r>
            <w:r>
              <w:rPr>
                <w:noProof/>
              </w:rPr>
              <w:t>PHI or PII or Both</w:t>
            </w:r>
            <w:r>
              <w:fldChar w:fldCharType="end"/>
            </w:r>
          </w:p>
        </w:tc>
      </w:tr>
      <w:tr w14:paraId="3B9D8DF1" w14:textId="77777777" w:rsidTr="12B5D871">
        <w:tblPrEx>
          <w:tblW w:w="0" w:type="auto"/>
          <w:tblLook w:val="04A0"/>
        </w:tblPrEx>
        <w:trPr>
          <w:cantSplit/>
        </w:trPr>
        <w:tc>
          <w:tcPr>
            <w:tcW w:w="0" w:type="auto"/>
          </w:tcPr>
          <w:p w:rsidR="00A153F2" w:rsidP="006C6A00" w14:paraId="439A0F6A" w14:textId="08B4CDDD">
            <w:pPr>
              <w:pStyle w:val="TableText10"/>
            </w:pPr>
            <w:r>
              <w:t>Description of Incident</w:t>
            </w:r>
          </w:p>
        </w:tc>
        <w:tc>
          <w:tcPr>
            <w:tcW w:w="0" w:type="auto"/>
          </w:tcPr>
          <w:p w:rsidR="00A153F2" w:rsidRPr="006C6A00" w:rsidP="006C6A00" w14:paraId="084E36EB" w14:textId="4ABE6612">
            <w:pPr>
              <w:pStyle w:val="TableText10"/>
            </w:pPr>
            <w:r>
              <w:fldChar w:fldCharType="begin">
                <w:ffData>
                  <w:name w:val=""/>
                  <w:enabled/>
                  <w:calcOnExit w:val="0"/>
                  <w:textInput>
                    <w:default w:val="Describe Event"/>
                  </w:textInput>
                </w:ffData>
              </w:fldChar>
            </w:r>
            <w:r>
              <w:instrText xml:space="preserve"> FORMTEXT </w:instrText>
            </w:r>
            <w:r>
              <w:fldChar w:fldCharType="separate"/>
            </w:r>
            <w:r>
              <w:rPr>
                <w:noProof/>
              </w:rPr>
              <w:t>Describe Event</w:t>
            </w:r>
            <w:r>
              <w:fldChar w:fldCharType="end"/>
            </w:r>
          </w:p>
        </w:tc>
      </w:tr>
      <w:tr w14:paraId="02F687DA" w14:textId="77777777" w:rsidTr="12B5D871">
        <w:tblPrEx>
          <w:tblW w:w="0" w:type="auto"/>
          <w:tblLook w:val="04A0"/>
        </w:tblPrEx>
        <w:trPr>
          <w:cantSplit/>
        </w:trPr>
        <w:tc>
          <w:tcPr>
            <w:tcW w:w="0" w:type="auto"/>
          </w:tcPr>
          <w:p w:rsidR="00A153F2" w:rsidP="006C6A00" w14:paraId="250B861B" w14:textId="6AEBEDDA">
            <w:pPr>
              <w:pStyle w:val="TableText10"/>
            </w:pPr>
            <w:r>
              <w:t>Number of Records/Individuals Affected</w:t>
            </w:r>
          </w:p>
        </w:tc>
        <w:tc>
          <w:tcPr>
            <w:tcW w:w="0" w:type="auto"/>
          </w:tcPr>
          <w:p w:rsidR="00A153F2" w:rsidRPr="006C6A00" w:rsidP="006C6A00" w14:paraId="46248B08" w14:textId="797BCE7A">
            <w:pPr>
              <w:pStyle w:val="TableText10"/>
            </w:pPr>
            <w:r>
              <w:fldChar w:fldCharType="begin">
                <w:ffData>
                  <w:name w:val=""/>
                  <w:enabled/>
                  <w:calcOnExit w:val="0"/>
                  <w:textInput>
                    <w:default w:val="Number of Records/Individuals Affected"/>
                  </w:textInput>
                </w:ffData>
              </w:fldChar>
            </w:r>
            <w:r>
              <w:instrText xml:space="preserve"> FORMTEXT </w:instrText>
            </w:r>
            <w:r>
              <w:fldChar w:fldCharType="separate"/>
            </w:r>
            <w:r>
              <w:rPr>
                <w:noProof/>
              </w:rPr>
              <w:t>Number of Records/Individuals Affected</w:t>
            </w:r>
            <w:r>
              <w:fldChar w:fldCharType="end"/>
            </w:r>
          </w:p>
        </w:tc>
      </w:tr>
      <w:tr w14:paraId="7995BF11" w14:textId="77777777" w:rsidTr="12B5D871">
        <w:tblPrEx>
          <w:tblW w:w="0" w:type="auto"/>
          <w:tblLook w:val="04A0"/>
        </w:tblPrEx>
        <w:trPr>
          <w:cantSplit/>
        </w:trPr>
        <w:tc>
          <w:tcPr>
            <w:tcW w:w="0" w:type="auto"/>
          </w:tcPr>
          <w:p w:rsidR="00A153F2" w:rsidP="006C6A00" w14:paraId="53003017" w14:textId="5469A6EC">
            <w:pPr>
              <w:pStyle w:val="TableText10"/>
            </w:pPr>
            <w:r>
              <w:t>Description of Resolution</w:t>
            </w:r>
          </w:p>
        </w:tc>
        <w:tc>
          <w:tcPr>
            <w:tcW w:w="0" w:type="auto"/>
          </w:tcPr>
          <w:p w:rsidR="00A153F2" w:rsidRPr="006C6A00" w:rsidP="006C6A00" w14:paraId="4941BA52" w14:textId="0FCAF9D6">
            <w:pPr>
              <w:pStyle w:val="TableText10"/>
            </w:pPr>
            <w:r>
              <w:fldChar w:fldCharType="begin">
                <w:ffData>
                  <w:name w:val=""/>
                  <w:enabled/>
                  <w:calcOnExit w:val="0"/>
                  <w:textInput>
                    <w:default w:val="Describe Resolution"/>
                  </w:textInput>
                </w:ffData>
              </w:fldChar>
            </w:r>
            <w:r>
              <w:instrText xml:space="preserve"> FORMTEXT </w:instrText>
            </w:r>
            <w:r>
              <w:fldChar w:fldCharType="separate"/>
            </w:r>
            <w:r>
              <w:rPr>
                <w:noProof/>
              </w:rPr>
              <w:t>Describe Resolution</w:t>
            </w:r>
            <w:r>
              <w:fldChar w:fldCharType="end"/>
            </w:r>
          </w:p>
        </w:tc>
      </w:tr>
      <w:tr w14:paraId="43B4B1F8" w14:textId="77777777" w:rsidTr="12B5D871">
        <w:tblPrEx>
          <w:tblW w:w="0" w:type="auto"/>
          <w:tblLook w:val="04A0"/>
        </w:tblPrEx>
        <w:trPr>
          <w:cantSplit/>
        </w:trPr>
        <w:tc>
          <w:tcPr>
            <w:tcW w:w="0" w:type="auto"/>
          </w:tcPr>
          <w:p w:rsidR="00A153F2" w:rsidP="006C6A00" w14:paraId="583E9C01" w14:textId="4C97CC19">
            <w:pPr>
              <w:pStyle w:val="TableText10"/>
            </w:pPr>
            <w:r>
              <w:t>Resolution Date</w:t>
            </w:r>
          </w:p>
        </w:tc>
        <w:tc>
          <w:tcPr>
            <w:tcW w:w="0" w:type="auto"/>
          </w:tcPr>
          <w:p w:rsidR="00A153F2" w:rsidRPr="006C6A00" w:rsidP="006C6A00" w14:paraId="74F3B005" w14:textId="5F42D14D">
            <w:pPr>
              <w:pStyle w:val="TableText10"/>
            </w:pPr>
            <w:r>
              <w:fldChar w:fldCharType="begin">
                <w:ffData>
                  <w:name w:val=""/>
                  <w:enabled/>
                  <w:calcOnExit w:val="0"/>
                  <w:textInput>
                    <w:default w:val="Resolution Date or Pending (if in process)"/>
                  </w:textInput>
                </w:ffData>
              </w:fldChar>
            </w:r>
            <w:r>
              <w:instrText xml:space="preserve"> FORMTEXT </w:instrText>
            </w:r>
            <w:r>
              <w:fldChar w:fldCharType="separate"/>
            </w:r>
            <w:r>
              <w:rPr>
                <w:noProof/>
              </w:rPr>
              <w:t>Resolution Date or Pending (if in process)</w:t>
            </w:r>
            <w:r>
              <w:fldChar w:fldCharType="end"/>
            </w:r>
          </w:p>
        </w:tc>
      </w:tr>
    </w:tbl>
    <w:p w:rsidR="00105469" w:rsidP="0077151B" w14:paraId="040893AC" w14:textId="77777777">
      <w:pPr>
        <w:pStyle w:val="ParagraphSpacer6"/>
      </w:pPr>
    </w:p>
    <w:p w:rsidR="00105469" w:rsidRPr="00880EFE" w:rsidP="005E0FBD" w14:paraId="5815EE4C" w14:textId="13858E77">
      <w:pPr>
        <w:pStyle w:val="Heading2"/>
      </w:pPr>
      <w:bookmarkStart w:id="32" w:name="_Toc151538560"/>
      <w:r>
        <w:t>Security and Privacy Controls</w:t>
      </w:r>
      <w:bookmarkEnd w:id="32"/>
    </w:p>
    <w:p w:rsidR="00105469" w:rsidRPr="00090C08" w:rsidP="00105469" w14:paraId="5C63B805" w14:textId="6F420B95">
      <w:pPr>
        <w:pStyle w:val="BodyText"/>
        <w:rPr>
          <w:rFonts w:eastAsiaTheme="majorEastAsia"/>
        </w:rPr>
      </w:pPr>
      <w:r w:rsidRPr="00FC25E3">
        <w:rPr>
          <w:rStyle w:val="BodyTextBoldChar"/>
        </w:rPr>
        <w:t>Directions</w:t>
      </w:r>
      <w:r w:rsidRPr="00090C08">
        <w:t xml:space="preserve">: </w:t>
      </w:r>
      <w:r w:rsidRPr="00B2294B" w:rsidR="00B2294B">
        <w:t xml:space="preserve">For each question, attest to whether your organization has implemented the listed control, focusing on the system(s) that will contain CMS data. If </w:t>
      </w:r>
      <w:r w:rsidR="006C35D6">
        <w:t>No</w:t>
      </w:r>
      <w:r w:rsidRPr="00B2294B" w:rsidR="00B2294B">
        <w:t xml:space="preserve"> is selected, provide rationale at the end of each </w:t>
      </w:r>
      <w:r w:rsidR="00502F20">
        <w:t>subsection</w:t>
      </w:r>
      <w:r w:rsidR="00B2294B">
        <w:t>.</w:t>
      </w:r>
    </w:p>
    <w:p w:rsidR="00105469" w:rsidP="00105469" w14:paraId="642C947F" w14:textId="183A39DA">
      <w:pPr>
        <w:pStyle w:val="Caption"/>
      </w:pPr>
      <w:bookmarkStart w:id="33" w:name="_Toc151538565"/>
      <w:r>
        <w:t xml:space="preserve">Table </w:t>
      </w:r>
      <w:r>
        <w:fldChar w:fldCharType="begin"/>
      </w:r>
      <w:r>
        <w:instrText xml:space="preserve"> SEQ Table \* ARABIC </w:instrText>
      </w:r>
      <w:r>
        <w:fldChar w:fldCharType="separate"/>
      </w:r>
      <w:r w:rsidR="00AA017A">
        <w:rPr>
          <w:noProof/>
        </w:rPr>
        <w:t>4</w:t>
      </w:r>
      <w:r>
        <w:fldChar w:fldCharType="end"/>
      </w:r>
      <w:r>
        <w:t xml:space="preserve">: </w:t>
      </w:r>
      <w:r w:rsidR="00B2294B">
        <w:t>Access Control</w:t>
      </w:r>
      <w:r w:rsidR="008E128E">
        <w:t xml:space="preserve"> (AC)</w:t>
      </w:r>
      <w:bookmarkEnd w:id="33"/>
    </w:p>
    <w:tbl>
      <w:tblPr>
        <w:tblStyle w:val="TableGrid"/>
        <w:tblW w:w="0" w:type="auto"/>
        <w:tblLook w:val="04A0"/>
      </w:tblPr>
      <w:tblGrid>
        <w:gridCol w:w="1255"/>
        <w:gridCol w:w="6835"/>
        <w:gridCol w:w="1260"/>
      </w:tblGrid>
      <w:tr w14:paraId="65864F8B" w14:textId="798A8F50" w:rsidTr="002E2A2C">
        <w:tblPrEx>
          <w:tblW w:w="0" w:type="auto"/>
          <w:tblLook w:val="04A0"/>
        </w:tblPrEx>
        <w:trPr>
          <w:cantSplit/>
          <w:tblHeader/>
        </w:trPr>
        <w:tc>
          <w:tcPr>
            <w:tcW w:w="1255" w:type="dxa"/>
            <w:shd w:val="clear" w:color="auto" w:fill="00395E"/>
          </w:tcPr>
          <w:p w:rsidR="00B2294B" w:rsidRPr="00187A29" w:rsidP="001337E0" w14:paraId="1D49B15E" w14:textId="74A00167">
            <w:pPr>
              <w:pStyle w:val="TableText10HeaderCenter"/>
              <w:rPr>
                <w:rFonts w:eastAsiaTheme="majorEastAsia"/>
              </w:rPr>
            </w:pPr>
            <w:r>
              <w:rPr>
                <w:rFonts w:eastAsiaTheme="majorEastAsia"/>
              </w:rPr>
              <w:t>Control (s)</w:t>
            </w:r>
          </w:p>
        </w:tc>
        <w:tc>
          <w:tcPr>
            <w:tcW w:w="6835" w:type="dxa"/>
            <w:shd w:val="clear" w:color="auto" w:fill="00395E"/>
          </w:tcPr>
          <w:p w:rsidR="00B2294B" w:rsidRPr="00187A29" w:rsidP="001337E0" w14:paraId="2F2625D6" w14:textId="08A039A1">
            <w:pPr>
              <w:pStyle w:val="TableText10HeaderCenter"/>
              <w:rPr>
                <w:rFonts w:eastAsiaTheme="majorEastAsia"/>
              </w:rPr>
            </w:pPr>
            <w:r>
              <w:rPr>
                <w:rFonts w:eastAsiaTheme="majorEastAsia"/>
              </w:rPr>
              <w:t>Item</w:t>
            </w:r>
          </w:p>
        </w:tc>
        <w:tc>
          <w:tcPr>
            <w:tcW w:w="0" w:type="auto"/>
            <w:shd w:val="clear" w:color="auto" w:fill="00395E"/>
          </w:tcPr>
          <w:p w:rsidR="00B2294B" w:rsidP="001337E0" w14:paraId="53A8FA61" w14:textId="48726620">
            <w:pPr>
              <w:pStyle w:val="TableText10HeaderCenter"/>
              <w:rPr>
                <w:rFonts w:eastAsiaTheme="majorEastAsia"/>
              </w:rPr>
            </w:pPr>
            <w:r>
              <w:rPr>
                <w:rFonts w:eastAsiaTheme="majorEastAsia"/>
              </w:rPr>
              <w:t>Response Data</w:t>
            </w:r>
          </w:p>
        </w:tc>
      </w:tr>
      <w:tr w14:paraId="5711EF4E" w14:textId="46062C15" w:rsidTr="00311E75">
        <w:tblPrEx>
          <w:tblW w:w="0" w:type="auto"/>
          <w:tblLook w:val="04A0"/>
        </w:tblPrEx>
        <w:tc>
          <w:tcPr>
            <w:tcW w:w="1255" w:type="dxa"/>
          </w:tcPr>
          <w:p w:rsidR="00B2294B" w:rsidRPr="00187A29" w:rsidP="001337E0" w14:paraId="6CA6684D" w14:textId="71F8EAEB">
            <w:pPr>
              <w:pStyle w:val="TableText10"/>
              <w:rPr>
                <w:rFonts w:eastAsiaTheme="majorEastAsia"/>
              </w:rPr>
            </w:pPr>
            <w:r>
              <w:rPr>
                <w:rFonts w:eastAsiaTheme="majorEastAsia"/>
              </w:rPr>
              <w:t>AC-1</w:t>
            </w:r>
          </w:p>
        </w:tc>
        <w:tc>
          <w:tcPr>
            <w:tcW w:w="6835" w:type="dxa"/>
          </w:tcPr>
          <w:p w:rsidR="00B2294B" w:rsidRPr="00187A29" w:rsidP="001337E0" w14:paraId="46FC45E3" w14:textId="57629523">
            <w:pPr>
              <w:pStyle w:val="TableText10"/>
              <w:rPr>
                <w:rFonts w:eastAsiaTheme="majorEastAsia"/>
              </w:rPr>
            </w:pPr>
            <w:r w:rsidRPr="007D4229">
              <w:rPr>
                <w:rFonts w:eastAsiaTheme="majorEastAsia"/>
              </w:rPr>
              <w:t>Does your organization have an Access Control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r w:rsidR="00821F9A">
              <w:rPr>
                <w:rFonts w:eastAsiaTheme="majorEastAsia"/>
              </w:rPr>
              <w:t>?</w:t>
            </w:r>
          </w:p>
        </w:tc>
        <w:tc>
          <w:tcPr>
            <w:tcW w:w="0" w:type="auto"/>
          </w:tcPr>
          <w:p w:rsidR="003068FB" w:rsidP="003068FB" w14:paraId="54CA217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294B" w:rsidRPr="00187A29" w:rsidP="003068FB" w14:paraId="75D60581" w14:textId="6973E844">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1C5D81F" w14:textId="6DAAE01D" w:rsidTr="00311E75">
        <w:tblPrEx>
          <w:tblW w:w="0" w:type="auto"/>
          <w:tblLook w:val="04A0"/>
        </w:tblPrEx>
        <w:tc>
          <w:tcPr>
            <w:tcW w:w="1255" w:type="dxa"/>
          </w:tcPr>
          <w:p w:rsidR="00B2294B" w:rsidRPr="00187A29" w:rsidP="001337E0" w14:paraId="66165501" w14:textId="5669B111">
            <w:pPr>
              <w:pStyle w:val="TableText10"/>
              <w:rPr>
                <w:rFonts w:eastAsiaTheme="majorEastAsia"/>
              </w:rPr>
            </w:pPr>
            <w:r w:rsidRPr="00C27F15">
              <w:rPr>
                <w:rFonts w:eastAsiaTheme="majorEastAsia"/>
              </w:rPr>
              <w:t>AC-2</w:t>
            </w:r>
          </w:p>
        </w:tc>
        <w:tc>
          <w:tcPr>
            <w:tcW w:w="6835" w:type="dxa"/>
          </w:tcPr>
          <w:p w:rsidR="00B2294B" w:rsidRPr="00187A29" w:rsidP="001337E0" w14:paraId="01C8071F" w14:textId="40C08AFA">
            <w:pPr>
              <w:pStyle w:val="TableText10"/>
              <w:rPr>
                <w:rFonts w:eastAsiaTheme="majorEastAsia"/>
              </w:rPr>
            </w:pPr>
            <w:r w:rsidRPr="004E0A97">
              <w:rPr>
                <w:rFonts w:eastAsiaTheme="majorEastAsia"/>
              </w:rPr>
              <w:t>Does your organization’s account management system assign an account manager, ensure unique user accounts, ensure group/role conditions for membership, review user accounts periodically, and notify account managers within 30 days when accounts are no longer required or when system users are terminated or transferred?</w:t>
            </w:r>
          </w:p>
        </w:tc>
        <w:tc>
          <w:tcPr>
            <w:tcW w:w="0" w:type="auto"/>
          </w:tcPr>
          <w:p w:rsidR="003068FB" w:rsidP="003068FB" w14:paraId="1EA25E7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294B" w:rsidRPr="00187A29" w:rsidP="003068FB" w14:paraId="4F649F1D" w14:textId="560E7B9B">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DFB3F29" w14:textId="3992C3D6" w:rsidTr="00311E75">
        <w:tblPrEx>
          <w:tblW w:w="0" w:type="auto"/>
          <w:tblLook w:val="04A0"/>
        </w:tblPrEx>
        <w:tc>
          <w:tcPr>
            <w:tcW w:w="1255" w:type="dxa"/>
          </w:tcPr>
          <w:p w:rsidR="00B2294B" w:rsidRPr="00187A29" w:rsidP="001337E0" w14:paraId="4E010F61" w14:textId="403F88F2">
            <w:pPr>
              <w:pStyle w:val="TableText10"/>
              <w:rPr>
                <w:rFonts w:eastAsiaTheme="majorEastAsia"/>
              </w:rPr>
            </w:pPr>
            <w:r>
              <w:rPr>
                <w:rFonts w:eastAsiaTheme="majorEastAsia"/>
              </w:rPr>
              <w:t>AC-3</w:t>
            </w:r>
          </w:p>
        </w:tc>
        <w:tc>
          <w:tcPr>
            <w:tcW w:w="6835" w:type="dxa"/>
          </w:tcPr>
          <w:p w:rsidR="00B2294B" w:rsidRPr="00187A29" w:rsidP="001337E0" w14:paraId="19B7DF39" w14:textId="2FD3AC17">
            <w:pPr>
              <w:pStyle w:val="TableText10"/>
              <w:rPr>
                <w:rFonts w:eastAsiaTheme="majorEastAsia"/>
              </w:rPr>
            </w:pPr>
            <w:r w:rsidRPr="00B25783">
              <w:rPr>
                <w:rFonts w:eastAsiaTheme="majorEastAsia"/>
              </w:rPr>
              <w:t>Does your organization ensure the information system uses logical access controls to restrict access to information (</w:t>
            </w:r>
            <w:r w:rsidR="005945DB">
              <w:rPr>
                <w:rFonts w:eastAsiaTheme="majorEastAsia"/>
              </w:rPr>
              <w:t xml:space="preserve">e.g., </w:t>
            </w:r>
            <w:r w:rsidRPr="00B25783">
              <w:rPr>
                <w:rFonts w:eastAsiaTheme="majorEastAsia"/>
              </w:rPr>
              <w:t>roles, groups, file permissions)?</w:t>
            </w:r>
          </w:p>
        </w:tc>
        <w:tc>
          <w:tcPr>
            <w:tcW w:w="0" w:type="auto"/>
          </w:tcPr>
          <w:p w:rsidR="003068FB" w:rsidP="003068FB" w14:paraId="04A8BFA1"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294B" w:rsidRPr="00187A29" w:rsidP="003068FB" w14:paraId="4E6FC401" w14:textId="58CC408E">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BB2C40B" w14:textId="49D9645D" w:rsidTr="00311E75">
        <w:tblPrEx>
          <w:tblW w:w="0" w:type="auto"/>
          <w:tblLook w:val="04A0"/>
        </w:tblPrEx>
        <w:tc>
          <w:tcPr>
            <w:tcW w:w="1255" w:type="dxa"/>
          </w:tcPr>
          <w:p w:rsidR="00B2294B" w:rsidRPr="00187A29" w:rsidP="001337E0" w14:paraId="6AB2DD3C" w14:textId="1D28C535">
            <w:pPr>
              <w:pStyle w:val="TableText10"/>
              <w:rPr>
                <w:rFonts w:eastAsiaTheme="majorEastAsia"/>
              </w:rPr>
            </w:pPr>
            <w:r w:rsidRPr="0073116E">
              <w:rPr>
                <w:rFonts w:eastAsiaTheme="majorEastAsia"/>
              </w:rPr>
              <w:t>AC-4</w:t>
            </w:r>
          </w:p>
        </w:tc>
        <w:tc>
          <w:tcPr>
            <w:tcW w:w="6835" w:type="dxa"/>
          </w:tcPr>
          <w:p w:rsidR="00B2294B" w:rsidRPr="00187A29" w:rsidP="001337E0" w14:paraId="6ADE42BA" w14:textId="14DCCA0F">
            <w:pPr>
              <w:pStyle w:val="TableText10"/>
              <w:rPr>
                <w:rFonts w:eastAsiaTheme="majorEastAsia"/>
              </w:rPr>
            </w:pPr>
            <w:r w:rsidRPr="003E1779">
              <w:rPr>
                <w:rFonts w:eastAsiaTheme="majorEastAsia"/>
              </w:rPr>
              <w:t>Does your organization ensure it controls information flow within the system and any interconnected (internal or external) systems</w:t>
            </w:r>
            <w:r>
              <w:rPr>
                <w:rFonts w:eastAsiaTheme="majorEastAsia"/>
              </w:rPr>
              <w:t>?</w:t>
            </w:r>
          </w:p>
        </w:tc>
        <w:tc>
          <w:tcPr>
            <w:tcW w:w="0" w:type="auto"/>
          </w:tcPr>
          <w:p w:rsidR="003068FB" w:rsidP="003068FB" w14:paraId="2ED562DA"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294B" w:rsidRPr="00187A29" w:rsidP="003068FB" w14:paraId="33EC195B" w14:textId="4B3E01D0">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2D69B6E" w14:textId="7FD0F42A" w:rsidTr="00311E75">
        <w:tblPrEx>
          <w:tblW w:w="0" w:type="auto"/>
          <w:tblLook w:val="04A0"/>
        </w:tblPrEx>
        <w:tc>
          <w:tcPr>
            <w:tcW w:w="1255" w:type="dxa"/>
          </w:tcPr>
          <w:p w:rsidR="00B2294B" w:rsidRPr="00187A29" w:rsidP="001337E0" w14:paraId="4417B82E" w14:textId="647851DE">
            <w:pPr>
              <w:pStyle w:val="TableText10"/>
              <w:rPr>
                <w:rFonts w:eastAsiaTheme="majorEastAsia"/>
              </w:rPr>
            </w:pPr>
            <w:r w:rsidRPr="007752FB">
              <w:rPr>
                <w:rFonts w:eastAsiaTheme="majorEastAsia"/>
              </w:rPr>
              <w:t>AC-5</w:t>
            </w:r>
          </w:p>
        </w:tc>
        <w:tc>
          <w:tcPr>
            <w:tcW w:w="6835" w:type="dxa"/>
          </w:tcPr>
          <w:p w:rsidR="00B2294B" w:rsidRPr="00187A29" w:rsidP="001337E0" w14:paraId="5D01A2FD" w14:textId="19B27D30">
            <w:pPr>
              <w:pStyle w:val="TableText10"/>
              <w:rPr>
                <w:rFonts w:eastAsiaTheme="majorEastAsia"/>
              </w:rPr>
            </w:pPr>
            <w:r w:rsidRPr="00192BEF">
              <w:rPr>
                <w:rFonts w:eastAsiaTheme="majorEastAsia"/>
              </w:rPr>
              <w:t>Does your organization ensure the information system separates the duties of users?</w:t>
            </w:r>
          </w:p>
        </w:tc>
        <w:tc>
          <w:tcPr>
            <w:tcW w:w="0" w:type="auto"/>
          </w:tcPr>
          <w:p w:rsidR="003068FB" w:rsidP="003068FB" w14:paraId="24D86061"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294B" w:rsidRPr="00187A29" w:rsidP="003068FB" w14:paraId="0E33EA4B" w14:textId="1BF63E96">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E9E9A10" w14:textId="0F824ED9" w:rsidTr="00311E75">
        <w:tblPrEx>
          <w:tblW w:w="0" w:type="auto"/>
          <w:tblLook w:val="04A0"/>
        </w:tblPrEx>
        <w:tc>
          <w:tcPr>
            <w:tcW w:w="1255" w:type="dxa"/>
          </w:tcPr>
          <w:p w:rsidR="007B1D39" w:rsidRPr="007B1D39" w:rsidP="007B1D39" w14:paraId="42A02DE8" w14:textId="77777777">
            <w:pPr>
              <w:pStyle w:val="TableText10"/>
              <w:rPr>
                <w:rFonts w:eastAsiaTheme="majorEastAsia"/>
              </w:rPr>
            </w:pPr>
            <w:r w:rsidRPr="007B1D39">
              <w:rPr>
                <w:rFonts w:eastAsiaTheme="majorEastAsia"/>
              </w:rPr>
              <w:t>AC-6</w:t>
            </w:r>
          </w:p>
          <w:p w:rsidR="007B1D39" w:rsidRPr="007B1D39" w:rsidP="007B1D39" w14:paraId="160E05A9" w14:textId="77777777">
            <w:pPr>
              <w:pStyle w:val="TableText10"/>
              <w:rPr>
                <w:rFonts w:eastAsiaTheme="majorEastAsia"/>
              </w:rPr>
            </w:pPr>
            <w:r w:rsidRPr="007B1D39">
              <w:rPr>
                <w:rFonts w:eastAsiaTheme="majorEastAsia"/>
              </w:rPr>
              <w:t>AC-6(1)</w:t>
            </w:r>
          </w:p>
          <w:p w:rsidR="007B1D39" w:rsidRPr="007B1D39" w:rsidP="007B1D39" w14:paraId="32FBD8D8" w14:textId="77777777">
            <w:pPr>
              <w:pStyle w:val="TableText10"/>
              <w:rPr>
                <w:rFonts w:eastAsiaTheme="majorEastAsia"/>
              </w:rPr>
            </w:pPr>
            <w:r w:rsidRPr="007B1D39">
              <w:rPr>
                <w:rFonts w:eastAsiaTheme="majorEastAsia"/>
              </w:rPr>
              <w:t>AC-6(7)</w:t>
            </w:r>
          </w:p>
          <w:p w:rsidR="00B2294B" w:rsidRPr="00187A29" w:rsidP="007B1D39" w14:paraId="1E15846F" w14:textId="02BAB602">
            <w:pPr>
              <w:pStyle w:val="TableText10"/>
              <w:rPr>
                <w:rFonts w:eastAsiaTheme="majorEastAsia"/>
              </w:rPr>
            </w:pPr>
            <w:r w:rsidRPr="007B1D39">
              <w:rPr>
                <w:rFonts w:eastAsiaTheme="majorEastAsia"/>
              </w:rPr>
              <w:t>AC-6(9)</w:t>
            </w:r>
          </w:p>
        </w:tc>
        <w:tc>
          <w:tcPr>
            <w:tcW w:w="6835" w:type="dxa"/>
          </w:tcPr>
          <w:p w:rsidR="00B2294B" w:rsidRPr="00187A29" w:rsidP="001337E0" w14:paraId="3A865604" w14:textId="324CB870">
            <w:pPr>
              <w:pStyle w:val="TableText10"/>
              <w:rPr>
                <w:rFonts w:eastAsiaTheme="majorEastAsia"/>
              </w:rPr>
            </w:pPr>
            <w:r w:rsidRPr="0011471F">
              <w:rPr>
                <w:rFonts w:eastAsiaTheme="majorEastAsia"/>
              </w:rPr>
              <w:t xml:space="preserve">Does your organization ensure that only authorized users have permissions required to perform their job duties by disabling non-essential functions; ensure security functions are explicitly authorized; review privileges assigned to users every 90 days; ensure that authorized users </w:t>
            </w:r>
            <w:r w:rsidR="00BC64A2">
              <w:rPr>
                <w:rFonts w:eastAsiaTheme="majorEastAsia"/>
              </w:rPr>
              <w:t>use</w:t>
            </w:r>
            <w:r w:rsidRPr="0011471F">
              <w:rPr>
                <w:rFonts w:eastAsiaTheme="majorEastAsia"/>
              </w:rPr>
              <w:t xml:space="preserve"> their own account to access the system; escalate privileges to perform administrative functions; and log all privileged account usage activities</w:t>
            </w:r>
            <w:r>
              <w:rPr>
                <w:rFonts w:eastAsiaTheme="majorEastAsia"/>
              </w:rPr>
              <w:t>?</w:t>
            </w:r>
          </w:p>
        </w:tc>
        <w:tc>
          <w:tcPr>
            <w:tcW w:w="0" w:type="auto"/>
          </w:tcPr>
          <w:p w:rsidR="003068FB" w:rsidP="003068FB" w14:paraId="50CBAFB2"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294B" w:rsidRPr="00187A29" w:rsidP="003068FB" w14:paraId="15179BB9" w14:textId="31202A23">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0312B36" w14:textId="7449CF6F" w:rsidTr="00311E75">
        <w:tblPrEx>
          <w:tblW w:w="0" w:type="auto"/>
          <w:tblLook w:val="04A0"/>
        </w:tblPrEx>
        <w:tc>
          <w:tcPr>
            <w:tcW w:w="1255" w:type="dxa"/>
          </w:tcPr>
          <w:p w:rsidR="00B2294B" w:rsidRPr="00187A29" w:rsidP="001337E0" w14:paraId="35894403" w14:textId="5D15A77D">
            <w:pPr>
              <w:pStyle w:val="TableText10"/>
              <w:rPr>
                <w:rFonts w:eastAsiaTheme="majorEastAsia"/>
              </w:rPr>
            </w:pPr>
            <w:r w:rsidRPr="00F63947">
              <w:rPr>
                <w:rFonts w:eastAsiaTheme="majorEastAsia"/>
              </w:rPr>
              <w:t>AC-7</w:t>
            </w:r>
          </w:p>
        </w:tc>
        <w:tc>
          <w:tcPr>
            <w:tcW w:w="6835" w:type="dxa"/>
          </w:tcPr>
          <w:p w:rsidR="00B2294B" w:rsidRPr="00187A29" w:rsidP="001337E0" w14:paraId="6E02E5A7" w14:textId="06CCAFCC">
            <w:pPr>
              <w:pStyle w:val="TableText10"/>
              <w:rPr>
                <w:rFonts w:eastAsiaTheme="majorEastAsia"/>
              </w:rPr>
            </w:pPr>
            <w:r w:rsidRPr="008031A8">
              <w:rPr>
                <w:rFonts w:eastAsiaTheme="majorEastAsia"/>
              </w:rPr>
              <w:t xml:space="preserve">Does your organization ensure that the information system enforces the automatic disabling/locking of accounts for 1 hour after </w:t>
            </w:r>
            <w:r w:rsidR="00F140CE">
              <w:rPr>
                <w:rFonts w:eastAsiaTheme="majorEastAsia"/>
              </w:rPr>
              <w:t>five</w:t>
            </w:r>
            <w:r w:rsidRPr="008031A8">
              <w:rPr>
                <w:rFonts w:eastAsiaTheme="majorEastAsia"/>
              </w:rPr>
              <w:t xml:space="preserve"> invalid login attempts during a 120</w:t>
            </w:r>
            <w:r w:rsidR="0077151B">
              <w:rPr>
                <w:rFonts w:eastAsiaTheme="majorEastAsia"/>
              </w:rPr>
              <w:t>-</w:t>
            </w:r>
            <w:r w:rsidRPr="008031A8">
              <w:rPr>
                <w:rFonts w:eastAsiaTheme="majorEastAsia"/>
              </w:rPr>
              <w:t>minute time window</w:t>
            </w:r>
            <w:r>
              <w:rPr>
                <w:rFonts w:eastAsiaTheme="majorEastAsia"/>
              </w:rPr>
              <w:t>?</w:t>
            </w:r>
          </w:p>
        </w:tc>
        <w:tc>
          <w:tcPr>
            <w:tcW w:w="0" w:type="auto"/>
          </w:tcPr>
          <w:p w:rsidR="003068FB" w:rsidP="003068FB" w14:paraId="39FD5ED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294B" w:rsidRPr="00187A29" w:rsidP="003068FB" w14:paraId="4EA7DD3E" w14:textId="482BA3E3">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AC27ADA" w14:textId="00CBF7E8" w:rsidTr="00311E75">
        <w:tblPrEx>
          <w:tblW w:w="0" w:type="auto"/>
          <w:tblLook w:val="04A0"/>
        </w:tblPrEx>
        <w:tc>
          <w:tcPr>
            <w:tcW w:w="1255" w:type="dxa"/>
          </w:tcPr>
          <w:p w:rsidR="00B2294B" w:rsidRPr="00187A29" w:rsidP="001337E0" w14:paraId="79536DB0" w14:textId="0CEAD5B5">
            <w:pPr>
              <w:pStyle w:val="TableText10"/>
              <w:rPr>
                <w:rFonts w:eastAsiaTheme="majorEastAsia"/>
              </w:rPr>
            </w:pPr>
            <w:r w:rsidRPr="005D409C">
              <w:rPr>
                <w:rFonts w:eastAsiaTheme="majorEastAsia"/>
              </w:rPr>
              <w:t>AC-8</w:t>
            </w:r>
          </w:p>
        </w:tc>
        <w:tc>
          <w:tcPr>
            <w:tcW w:w="6835" w:type="dxa"/>
          </w:tcPr>
          <w:p w:rsidR="00B2294B" w:rsidRPr="00187A29" w:rsidP="001337E0" w14:paraId="10A3E630" w14:textId="5DD56DCA">
            <w:pPr>
              <w:pStyle w:val="TableText10"/>
              <w:rPr>
                <w:rFonts w:eastAsiaTheme="majorEastAsia"/>
              </w:rPr>
            </w:pPr>
            <w:r w:rsidRPr="00E768E4">
              <w:rPr>
                <w:rFonts w:eastAsiaTheme="majorEastAsia"/>
              </w:rPr>
              <w:t>Does your organization ensure that the information system displays a notification or banner that provides appropriate privacy and security notices before gaining access to the system?</w:t>
            </w:r>
          </w:p>
        </w:tc>
        <w:tc>
          <w:tcPr>
            <w:tcW w:w="0" w:type="auto"/>
          </w:tcPr>
          <w:p w:rsidR="003068FB" w:rsidP="003068FB" w14:paraId="4D3B1022"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294B" w:rsidRPr="00187A29" w:rsidP="003068FB" w14:paraId="2BF23A54" w14:textId="6DE6CBEE">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0138955" w14:textId="77777777" w:rsidTr="00311E75">
        <w:tblPrEx>
          <w:tblW w:w="0" w:type="auto"/>
          <w:tblLook w:val="04A0"/>
        </w:tblPrEx>
        <w:tc>
          <w:tcPr>
            <w:tcW w:w="1255" w:type="dxa"/>
          </w:tcPr>
          <w:p w:rsidR="00DE35BB" w:rsidRPr="005D409C" w:rsidP="001337E0" w14:paraId="6E50D64A" w14:textId="1DE0232C">
            <w:pPr>
              <w:pStyle w:val="TableText10"/>
              <w:rPr>
                <w:rFonts w:eastAsiaTheme="majorEastAsia"/>
              </w:rPr>
            </w:pPr>
            <w:r w:rsidRPr="0013509D">
              <w:rPr>
                <w:rFonts w:eastAsiaTheme="majorEastAsia"/>
              </w:rPr>
              <w:t>AC-11</w:t>
            </w:r>
          </w:p>
        </w:tc>
        <w:tc>
          <w:tcPr>
            <w:tcW w:w="6835" w:type="dxa"/>
          </w:tcPr>
          <w:p w:rsidR="00DE35BB" w:rsidRPr="00E768E4" w:rsidP="001337E0" w14:paraId="2E39CF64" w14:textId="37ABE644">
            <w:pPr>
              <w:pStyle w:val="TableText10"/>
              <w:rPr>
                <w:rFonts w:eastAsiaTheme="majorEastAsia"/>
              </w:rPr>
            </w:pPr>
            <w:r w:rsidRPr="004D7E60">
              <w:rPr>
                <w:rFonts w:eastAsiaTheme="majorEastAsia"/>
              </w:rPr>
              <w:t>Does your organization ensure that user sessions lock after 15 minutes of inactivity and/or are automatically disconnected under specified circumstances; and ensure that the information system conceals, via the session lock, information previously visible on the display with a publicly viewable image?</w:t>
            </w:r>
          </w:p>
        </w:tc>
        <w:tc>
          <w:tcPr>
            <w:tcW w:w="0" w:type="auto"/>
          </w:tcPr>
          <w:p w:rsidR="004D7E60" w:rsidP="004D7E60" w14:paraId="3B19CC2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E35BB" w:rsidP="004D7E60" w14:paraId="7AD60891" w14:textId="67BA76D1">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B66E228" w14:textId="77777777" w:rsidTr="00311E75">
        <w:tblPrEx>
          <w:tblW w:w="0" w:type="auto"/>
          <w:tblLook w:val="04A0"/>
        </w:tblPrEx>
        <w:tc>
          <w:tcPr>
            <w:tcW w:w="1255" w:type="dxa"/>
          </w:tcPr>
          <w:p w:rsidR="004D7E60" w:rsidRPr="0013509D" w:rsidP="001337E0" w14:paraId="08840FD8" w14:textId="346CD52A">
            <w:pPr>
              <w:pStyle w:val="TableText10"/>
              <w:rPr>
                <w:rFonts w:eastAsiaTheme="majorEastAsia"/>
              </w:rPr>
            </w:pPr>
            <w:r w:rsidRPr="00194785">
              <w:rPr>
                <w:rFonts w:eastAsiaTheme="majorEastAsia"/>
              </w:rPr>
              <w:t>AC-12</w:t>
            </w:r>
          </w:p>
        </w:tc>
        <w:tc>
          <w:tcPr>
            <w:tcW w:w="6835" w:type="dxa"/>
          </w:tcPr>
          <w:p w:rsidR="004D7E60" w:rsidRPr="004D7E60" w:rsidP="001337E0" w14:paraId="4D609068" w14:textId="27460FEB">
            <w:pPr>
              <w:pStyle w:val="TableText10"/>
              <w:rPr>
                <w:rFonts w:eastAsiaTheme="majorEastAsia"/>
              </w:rPr>
            </w:pPr>
            <w:r w:rsidRPr="008A5BF0">
              <w:rPr>
                <w:rFonts w:eastAsiaTheme="majorEastAsia"/>
              </w:rPr>
              <w:t>Does your organization ensure that the information system automatically terminates a user session after defined conditions or trigger events are met?</w:t>
            </w:r>
          </w:p>
        </w:tc>
        <w:tc>
          <w:tcPr>
            <w:tcW w:w="0" w:type="auto"/>
          </w:tcPr>
          <w:p w:rsidR="008E128E" w:rsidP="008E128E" w14:paraId="25F19D9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4D7E60" w:rsidP="008E128E" w14:paraId="0C90D5CD" w14:textId="41389DC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18E8376" w14:textId="77777777" w:rsidTr="00311E75">
        <w:tblPrEx>
          <w:tblW w:w="0" w:type="auto"/>
          <w:tblLook w:val="04A0"/>
        </w:tblPrEx>
        <w:tc>
          <w:tcPr>
            <w:tcW w:w="1255" w:type="dxa"/>
          </w:tcPr>
          <w:p w:rsidR="008A5BF0" w:rsidRPr="00194785" w:rsidP="001337E0" w14:paraId="172C7E35" w14:textId="51414D6F">
            <w:pPr>
              <w:pStyle w:val="TableText10"/>
              <w:rPr>
                <w:rFonts w:eastAsiaTheme="majorEastAsia"/>
              </w:rPr>
            </w:pPr>
            <w:r w:rsidRPr="00F35A99">
              <w:rPr>
                <w:rFonts w:eastAsiaTheme="majorEastAsia"/>
              </w:rPr>
              <w:t>AC-14</w:t>
            </w:r>
          </w:p>
        </w:tc>
        <w:tc>
          <w:tcPr>
            <w:tcW w:w="6835" w:type="dxa"/>
          </w:tcPr>
          <w:p w:rsidR="008A5BF0" w:rsidRPr="008A5BF0" w:rsidP="001337E0" w14:paraId="20F26A35" w14:textId="01DABED3">
            <w:pPr>
              <w:pStyle w:val="TableText10"/>
              <w:rPr>
                <w:rFonts w:eastAsiaTheme="majorEastAsia"/>
              </w:rPr>
            </w:pPr>
            <w:r w:rsidRPr="00313B75">
              <w:rPr>
                <w:rFonts w:eastAsiaTheme="majorEastAsia"/>
              </w:rPr>
              <w:t>Does your organization ensure that the information system defines what actions can be taken on the system without authentication (</w:t>
            </w:r>
            <w:r w:rsidR="005945DB">
              <w:rPr>
                <w:rFonts w:eastAsiaTheme="majorEastAsia"/>
              </w:rPr>
              <w:t xml:space="preserve">e.g., </w:t>
            </w:r>
            <w:r w:rsidRPr="00313B75">
              <w:rPr>
                <w:rFonts w:eastAsiaTheme="majorEastAsia"/>
              </w:rPr>
              <w:t>viewing certain webpages with public information)?</w:t>
            </w:r>
          </w:p>
        </w:tc>
        <w:tc>
          <w:tcPr>
            <w:tcW w:w="0" w:type="auto"/>
          </w:tcPr>
          <w:p w:rsidR="008E128E" w:rsidP="008E128E" w14:paraId="340A8E6D"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A5BF0" w:rsidP="008E128E" w14:paraId="0EE13A84" w14:textId="1406B3FB">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2093F17" w14:textId="77777777" w:rsidTr="00311E75">
        <w:tblPrEx>
          <w:tblW w:w="0" w:type="auto"/>
          <w:tblLook w:val="04A0"/>
        </w:tblPrEx>
        <w:tc>
          <w:tcPr>
            <w:tcW w:w="1255" w:type="dxa"/>
          </w:tcPr>
          <w:p w:rsidR="00311E75" w:rsidRPr="00311E75" w:rsidP="00311E75" w14:paraId="0D0C0ACC" w14:textId="77777777">
            <w:pPr>
              <w:pStyle w:val="TableText10"/>
              <w:rPr>
                <w:rFonts w:eastAsiaTheme="majorEastAsia"/>
              </w:rPr>
            </w:pPr>
            <w:r w:rsidRPr="00311E75">
              <w:rPr>
                <w:rFonts w:eastAsiaTheme="majorEastAsia"/>
              </w:rPr>
              <w:t>AC-17</w:t>
            </w:r>
          </w:p>
          <w:p w:rsidR="00311E75" w:rsidRPr="00311E75" w:rsidP="00311E75" w14:paraId="2206EBDC" w14:textId="77777777">
            <w:pPr>
              <w:pStyle w:val="TableText10"/>
              <w:rPr>
                <w:rFonts w:eastAsiaTheme="majorEastAsia"/>
              </w:rPr>
            </w:pPr>
            <w:r w:rsidRPr="00311E75">
              <w:rPr>
                <w:rFonts w:eastAsiaTheme="majorEastAsia"/>
              </w:rPr>
              <w:t>AC-17(1)</w:t>
            </w:r>
          </w:p>
          <w:p w:rsidR="00311E75" w:rsidRPr="00311E75" w:rsidP="00311E75" w14:paraId="7E930FCA" w14:textId="77777777">
            <w:pPr>
              <w:pStyle w:val="TableText10"/>
              <w:rPr>
                <w:rFonts w:eastAsiaTheme="majorEastAsia"/>
              </w:rPr>
            </w:pPr>
            <w:r w:rsidRPr="00311E75">
              <w:rPr>
                <w:rFonts w:eastAsiaTheme="majorEastAsia"/>
              </w:rPr>
              <w:t>AC-17(2)</w:t>
            </w:r>
          </w:p>
          <w:p w:rsidR="00311E75" w:rsidRPr="00311E75" w:rsidP="00311E75" w14:paraId="6AD1B36A" w14:textId="77777777">
            <w:pPr>
              <w:pStyle w:val="TableText10"/>
              <w:rPr>
                <w:rFonts w:eastAsiaTheme="majorEastAsia"/>
              </w:rPr>
            </w:pPr>
            <w:r w:rsidRPr="00311E75">
              <w:rPr>
                <w:rFonts w:eastAsiaTheme="majorEastAsia"/>
              </w:rPr>
              <w:t>AC-17(3)</w:t>
            </w:r>
          </w:p>
          <w:p w:rsidR="00313B75" w:rsidRPr="00F35A99" w:rsidP="00311E75" w14:paraId="1BCF47DA" w14:textId="09DCCD3E">
            <w:pPr>
              <w:pStyle w:val="TableText10"/>
              <w:rPr>
                <w:rFonts w:eastAsiaTheme="majorEastAsia"/>
              </w:rPr>
            </w:pPr>
            <w:r w:rsidRPr="00311E75">
              <w:rPr>
                <w:rFonts w:eastAsiaTheme="majorEastAsia"/>
              </w:rPr>
              <w:t>AC-17(4)</w:t>
            </w:r>
          </w:p>
        </w:tc>
        <w:tc>
          <w:tcPr>
            <w:tcW w:w="6835" w:type="dxa"/>
          </w:tcPr>
          <w:p w:rsidR="00313B75" w:rsidRPr="00313B75" w:rsidP="001337E0" w14:paraId="7A044804" w14:textId="312AD252">
            <w:pPr>
              <w:pStyle w:val="TableText10"/>
              <w:rPr>
                <w:rFonts w:eastAsiaTheme="majorEastAsia"/>
              </w:rPr>
            </w:pPr>
            <w:r w:rsidRPr="001552C2">
              <w:rPr>
                <w:rFonts w:eastAsiaTheme="majorEastAsia"/>
              </w:rPr>
              <w:t>Does your organization’s remote connections have usage restrictions; connection requirements such as cryptography and managed network access control points; and guidelines for user access? Are they monitored through audit records and explicitly authorize the usage of privileged commands through the remote connection?</w:t>
            </w:r>
          </w:p>
        </w:tc>
        <w:tc>
          <w:tcPr>
            <w:tcW w:w="0" w:type="auto"/>
          </w:tcPr>
          <w:p w:rsidR="008E128E" w:rsidP="008E128E" w14:paraId="6033697E"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313B75" w:rsidP="008E128E" w14:paraId="114BBFC9" w14:textId="2F62E14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DF91304" w14:textId="77777777" w:rsidTr="00311E75">
        <w:tblPrEx>
          <w:tblW w:w="0" w:type="auto"/>
          <w:tblLook w:val="04A0"/>
        </w:tblPrEx>
        <w:tc>
          <w:tcPr>
            <w:tcW w:w="1255" w:type="dxa"/>
          </w:tcPr>
          <w:p w:rsidR="001552C2" w:rsidRPr="00311E75" w:rsidP="00311E75" w14:paraId="5B4ADF6C" w14:textId="7E76E38C">
            <w:pPr>
              <w:pStyle w:val="TableText10"/>
              <w:rPr>
                <w:rFonts w:eastAsiaTheme="majorEastAsia"/>
              </w:rPr>
            </w:pPr>
            <w:r w:rsidRPr="000A4CD8">
              <w:rPr>
                <w:rFonts w:eastAsiaTheme="majorEastAsia"/>
              </w:rPr>
              <w:t>AC-18</w:t>
            </w:r>
          </w:p>
        </w:tc>
        <w:tc>
          <w:tcPr>
            <w:tcW w:w="6835" w:type="dxa"/>
          </w:tcPr>
          <w:p w:rsidR="001552C2" w:rsidRPr="001552C2" w:rsidP="001337E0" w14:paraId="626A17B0" w14:textId="422649A1">
            <w:pPr>
              <w:pStyle w:val="TableText10"/>
              <w:rPr>
                <w:rFonts w:eastAsiaTheme="majorEastAsia"/>
              </w:rPr>
            </w:pPr>
            <w:r w:rsidRPr="003300FD">
              <w:rPr>
                <w:rFonts w:eastAsiaTheme="majorEastAsia"/>
              </w:rPr>
              <w:t>Does your organization ensure that the information system has usage restrictions and implementation guidance (</w:t>
            </w:r>
            <w:r w:rsidR="005945DB">
              <w:rPr>
                <w:rFonts w:eastAsiaTheme="majorEastAsia"/>
              </w:rPr>
              <w:t xml:space="preserve">e.g., </w:t>
            </w:r>
            <w:r w:rsidRPr="003300FD">
              <w:rPr>
                <w:rFonts w:eastAsiaTheme="majorEastAsia"/>
              </w:rPr>
              <w:t>encryption, access points in secure areas) for wireless access, if that type of access is authorized?</w:t>
            </w:r>
          </w:p>
        </w:tc>
        <w:tc>
          <w:tcPr>
            <w:tcW w:w="0" w:type="auto"/>
          </w:tcPr>
          <w:p w:rsidR="008E128E" w:rsidP="008E128E" w14:paraId="7F69978A"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1552C2" w:rsidP="008E128E" w14:paraId="1B1BA0EB" w14:textId="10E78A2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17CC5AF" w14:textId="77777777" w:rsidTr="00311E75">
        <w:tblPrEx>
          <w:tblW w:w="0" w:type="auto"/>
          <w:tblLook w:val="04A0"/>
        </w:tblPrEx>
        <w:tc>
          <w:tcPr>
            <w:tcW w:w="1255" w:type="dxa"/>
          </w:tcPr>
          <w:p w:rsidR="003300FD" w:rsidRPr="000A4CD8" w:rsidP="00311E75" w14:paraId="19EDFDD0" w14:textId="7DC93A05">
            <w:pPr>
              <w:pStyle w:val="TableText10"/>
              <w:rPr>
                <w:rFonts w:eastAsiaTheme="majorEastAsia"/>
              </w:rPr>
            </w:pPr>
            <w:r w:rsidRPr="00117B88">
              <w:rPr>
                <w:rFonts w:eastAsiaTheme="majorEastAsia"/>
              </w:rPr>
              <w:t>AC-19</w:t>
            </w:r>
          </w:p>
        </w:tc>
        <w:tc>
          <w:tcPr>
            <w:tcW w:w="6835" w:type="dxa"/>
          </w:tcPr>
          <w:p w:rsidR="003300FD" w:rsidRPr="003300FD" w:rsidP="001337E0" w14:paraId="5A2ECF9B" w14:textId="48057069">
            <w:pPr>
              <w:pStyle w:val="TableText10"/>
              <w:rPr>
                <w:rFonts w:eastAsiaTheme="majorEastAsia"/>
              </w:rPr>
            </w:pPr>
            <w:r w:rsidRPr="009D3606">
              <w:rPr>
                <w:rFonts w:eastAsiaTheme="majorEastAsia"/>
              </w:rPr>
              <w:t>Does your organization establish configuration requirements, connection requirements, and implementation guidance for mobile devices?</w:t>
            </w:r>
          </w:p>
        </w:tc>
        <w:tc>
          <w:tcPr>
            <w:tcW w:w="0" w:type="auto"/>
          </w:tcPr>
          <w:p w:rsidR="008E128E" w:rsidP="008E128E" w14:paraId="1DAC18A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3300FD" w:rsidP="008E128E" w14:paraId="50DF4C3E" w14:textId="6E3A2BEF">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8CFEA21" w14:textId="77777777" w:rsidTr="00311E75">
        <w:tblPrEx>
          <w:tblW w:w="0" w:type="auto"/>
          <w:tblLook w:val="04A0"/>
        </w:tblPrEx>
        <w:tc>
          <w:tcPr>
            <w:tcW w:w="1255" w:type="dxa"/>
          </w:tcPr>
          <w:p w:rsidR="009D60E8" w:rsidRPr="009D60E8" w:rsidP="009D60E8" w14:paraId="4617C1E9" w14:textId="77777777">
            <w:pPr>
              <w:pStyle w:val="TableText10"/>
              <w:rPr>
                <w:rFonts w:eastAsiaTheme="majorEastAsia"/>
              </w:rPr>
            </w:pPr>
            <w:r w:rsidRPr="009D60E8">
              <w:rPr>
                <w:rFonts w:eastAsiaTheme="majorEastAsia"/>
              </w:rPr>
              <w:t>AC-20</w:t>
            </w:r>
          </w:p>
          <w:p w:rsidR="009D60E8" w:rsidRPr="009D60E8" w:rsidP="009D60E8" w14:paraId="1876DD97" w14:textId="77777777">
            <w:pPr>
              <w:pStyle w:val="TableText10"/>
              <w:rPr>
                <w:rFonts w:eastAsiaTheme="majorEastAsia"/>
              </w:rPr>
            </w:pPr>
            <w:r w:rsidRPr="009D60E8">
              <w:rPr>
                <w:rFonts w:eastAsiaTheme="majorEastAsia"/>
              </w:rPr>
              <w:t>AC-20(1)</w:t>
            </w:r>
          </w:p>
          <w:p w:rsidR="009D3606" w:rsidRPr="00117B88" w:rsidP="009D60E8" w14:paraId="22AA398B" w14:textId="231FAA72">
            <w:pPr>
              <w:pStyle w:val="TableText10"/>
              <w:rPr>
                <w:rFonts w:eastAsiaTheme="majorEastAsia"/>
              </w:rPr>
            </w:pPr>
            <w:r w:rsidRPr="009D60E8">
              <w:rPr>
                <w:rFonts w:eastAsiaTheme="majorEastAsia"/>
              </w:rPr>
              <w:t>AC-20(2)</w:t>
            </w:r>
          </w:p>
        </w:tc>
        <w:tc>
          <w:tcPr>
            <w:tcW w:w="6835" w:type="dxa"/>
          </w:tcPr>
          <w:p w:rsidR="009D3606" w:rsidRPr="009D3606" w:rsidP="001337E0" w14:paraId="776E4B94" w14:textId="40D9867B">
            <w:pPr>
              <w:pStyle w:val="TableText10"/>
              <w:rPr>
                <w:rFonts w:eastAsiaTheme="majorEastAsia"/>
              </w:rPr>
            </w:pPr>
            <w:r w:rsidRPr="001D4356">
              <w:rPr>
                <w:rFonts w:eastAsiaTheme="majorEastAsia"/>
              </w:rPr>
              <w:t>Does your organization ensure that the information system does not allow external systems to process, store, or transmit system information unless explicitly authorized?</w:t>
            </w:r>
          </w:p>
        </w:tc>
        <w:tc>
          <w:tcPr>
            <w:tcW w:w="0" w:type="auto"/>
          </w:tcPr>
          <w:p w:rsidR="008E128E" w:rsidP="008E128E" w14:paraId="48B4604B"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9D3606" w:rsidP="008E128E" w14:paraId="5D5674E9" w14:textId="4ADEE973">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367F3C2" w14:textId="77777777" w:rsidTr="00311E75">
        <w:tblPrEx>
          <w:tblW w:w="0" w:type="auto"/>
          <w:tblLook w:val="04A0"/>
        </w:tblPrEx>
        <w:tc>
          <w:tcPr>
            <w:tcW w:w="1255" w:type="dxa"/>
          </w:tcPr>
          <w:p w:rsidR="001D4356" w:rsidRPr="009D60E8" w:rsidP="009D60E8" w14:paraId="5ABD0D90" w14:textId="1686B47D">
            <w:pPr>
              <w:pStyle w:val="TableText10"/>
              <w:rPr>
                <w:rFonts w:eastAsiaTheme="majorEastAsia"/>
              </w:rPr>
            </w:pPr>
            <w:r w:rsidRPr="003F6862">
              <w:rPr>
                <w:rFonts w:eastAsiaTheme="majorEastAsia"/>
              </w:rPr>
              <w:t>AC-21</w:t>
            </w:r>
          </w:p>
        </w:tc>
        <w:tc>
          <w:tcPr>
            <w:tcW w:w="6835" w:type="dxa"/>
          </w:tcPr>
          <w:p w:rsidR="001D4356" w:rsidRPr="001D4356" w:rsidP="001337E0" w14:paraId="21BE243B" w14:textId="34085C7C">
            <w:pPr>
              <w:pStyle w:val="TableText10"/>
              <w:rPr>
                <w:rFonts w:eastAsiaTheme="majorEastAsia"/>
              </w:rPr>
            </w:pPr>
            <w:r w:rsidRPr="00870B12">
              <w:rPr>
                <w:rFonts w:eastAsiaTheme="majorEastAsia"/>
              </w:rPr>
              <w:t>Does your organization have a process for approved information-sharing circumstances that determines what is shared with external users (e.g., collaborators) and ensures that access authorizations assigned to these users aligns with the organization’s access restrictions?)</w:t>
            </w:r>
          </w:p>
        </w:tc>
        <w:tc>
          <w:tcPr>
            <w:tcW w:w="0" w:type="auto"/>
          </w:tcPr>
          <w:p w:rsidR="008E128E" w:rsidP="008E128E" w14:paraId="64AEB03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1D4356" w:rsidP="008E128E" w14:paraId="1680B9E3" w14:textId="1CAA830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105469" w:rsidP="00E9100D" w14:paraId="11EFFEF9" w14:textId="77777777">
      <w:pPr>
        <w:pStyle w:val="ParagraphSpacer6"/>
      </w:pPr>
    </w:p>
    <w:p w:rsidR="00A46836" w:rsidP="00105469" w14:paraId="2664400A" w14:textId="5F4FF1BB">
      <w:pPr>
        <w:pStyle w:val="BodyText"/>
      </w:pPr>
      <w:r w:rsidRPr="00A46836">
        <w:t xml:space="preserve">If </w:t>
      </w:r>
      <w:r w:rsidR="006C35D6">
        <w:t>No</w:t>
      </w:r>
      <w:r w:rsidRPr="00A46836">
        <w:t xml:space="preserve"> was selected for any of the above listed control-specific questions, provide a brief rationale explaining why your organization has chosen not to implement the applicable control</w:t>
      </w:r>
      <w:r w:rsidR="00481A8E">
        <w:t>. Add rows as needed</w:t>
      </w:r>
      <w:r w:rsidRPr="00A46836">
        <w:t>.</w:t>
      </w:r>
    </w:p>
    <w:p w:rsidR="005E649B" w:rsidP="005E649B" w14:paraId="2B5280F9" w14:textId="637F4F10">
      <w:pPr>
        <w:pStyle w:val="Caption"/>
      </w:pPr>
      <w:bookmarkStart w:id="34" w:name="_Toc151538566"/>
      <w:r>
        <w:t xml:space="preserve">Table </w:t>
      </w:r>
      <w:r>
        <w:fldChar w:fldCharType="begin"/>
      </w:r>
      <w:r>
        <w:instrText xml:space="preserve"> SEQ Table \* ARABIC </w:instrText>
      </w:r>
      <w:r>
        <w:fldChar w:fldCharType="separate"/>
      </w:r>
      <w:r w:rsidR="00AA017A">
        <w:rPr>
          <w:noProof/>
        </w:rPr>
        <w:t>5</w:t>
      </w:r>
      <w:r>
        <w:fldChar w:fldCharType="end"/>
      </w:r>
      <w:r>
        <w:t>: AC Rationale</w:t>
      </w:r>
      <w:bookmarkEnd w:id="34"/>
    </w:p>
    <w:tbl>
      <w:tblPr>
        <w:tblStyle w:val="TableGrid"/>
        <w:tblW w:w="0" w:type="auto"/>
        <w:tblLook w:val="04A0"/>
      </w:tblPr>
      <w:tblGrid>
        <w:gridCol w:w="1306"/>
        <w:gridCol w:w="6835"/>
      </w:tblGrid>
      <w:tr w14:paraId="0254D1B8" w14:textId="77777777" w:rsidTr="002E2A2C">
        <w:tblPrEx>
          <w:tblW w:w="0" w:type="auto"/>
          <w:tblLook w:val="04A0"/>
        </w:tblPrEx>
        <w:trPr>
          <w:cantSplit/>
          <w:tblHeader/>
        </w:trPr>
        <w:tc>
          <w:tcPr>
            <w:tcW w:w="1306" w:type="dxa"/>
            <w:shd w:val="clear" w:color="auto" w:fill="00395E"/>
          </w:tcPr>
          <w:p w:rsidR="00A46836" w:rsidRPr="00187A29" w:rsidP="00BA103A" w14:paraId="7126966B" w14:textId="1FD27EDF">
            <w:pPr>
              <w:pStyle w:val="TableText10HeaderCenter"/>
              <w:rPr>
                <w:rFonts w:eastAsiaTheme="majorEastAsia"/>
              </w:rPr>
            </w:pPr>
            <w:r>
              <w:rPr>
                <w:rFonts w:eastAsiaTheme="majorEastAsia"/>
              </w:rPr>
              <w:t>Control (s) Referenced</w:t>
            </w:r>
          </w:p>
        </w:tc>
        <w:tc>
          <w:tcPr>
            <w:tcW w:w="6835" w:type="dxa"/>
            <w:shd w:val="clear" w:color="auto" w:fill="00395E"/>
          </w:tcPr>
          <w:p w:rsidR="00A46836" w:rsidRPr="00187A29" w:rsidP="00BA103A" w14:paraId="70658965" w14:textId="1A056778">
            <w:pPr>
              <w:pStyle w:val="TableText10HeaderCenter"/>
              <w:rPr>
                <w:rFonts w:eastAsiaTheme="majorEastAsia"/>
              </w:rPr>
            </w:pPr>
            <w:r>
              <w:rPr>
                <w:rFonts w:eastAsiaTheme="majorEastAsia"/>
              </w:rPr>
              <w:t>Rationale</w:t>
            </w:r>
          </w:p>
        </w:tc>
      </w:tr>
      <w:tr w14:paraId="32C96FF0" w14:textId="77777777" w:rsidTr="005E649B">
        <w:tblPrEx>
          <w:tblW w:w="0" w:type="auto"/>
          <w:tblLook w:val="04A0"/>
        </w:tblPrEx>
        <w:tc>
          <w:tcPr>
            <w:tcW w:w="1306" w:type="dxa"/>
          </w:tcPr>
          <w:p w:rsidR="00A46836" w:rsidRPr="00187A29" w:rsidP="00BA103A" w14:paraId="0AFE3439" w14:textId="295C1B89">
            <w:pPr>
              <w:pStyle w:val="TableText10"/>
              <w:rPr>
                <w:rFonts w:eastAsiaTheme="majorEastAsia"/>
              </w:rPr>
            </w:pPr>
            <w:r>
              <w:rPr>
                <w:rFonts w:eastAsiaTheme="majorEastAsia"/>
              </w:rPr>
              <w:fldChar w:fldCharType="begin">
                <w:ffData>
                  <w:name w:val="Text47"/>
                  <w:enabled/>
                  <w:calcOnExit w:val="0"/>
                  <w:textInput>
                    <w:default w:val="AC-"/>
                  </w:textInput>
                </w:ffData>
              </w:fldChar>
            </w:r>
            <w:bookmarkStart w:id="35" w:name="Text47"/>
            <w:r>
              <w:rPr>
                <w:rFonts w:eastAsiaTheme="majorEastAsia"/>
              </w:rPr>
              <w:instrText xml:space="preserve"> FORMTEXT </w:instrText>
            </w:r>
            <w:r>
              <w:rPr>
                <w:rFonts w:eastAsiaTheme="majorEastAsia"/>
              </w:rPr>
              <w:fldChar w:fldCharType="separate"/>
            </w:r>
            <w:r>
              <w:rPr>
                <w:rFonts w:eastAsiaTheme="majorEastAsia"/>
                <w:noProof/>
              </w:rPr>
              <w:t>AC-</w:t>
            </w:r>
            <w:r>
              <w:rPr>
                <w:rFonts w:eastAsiaTheme="majorEastAsia"/>
              </w:rPr>
              <w:fldChar w:fldCharType="end"/>
            </w:r>
            <w:bookmarkEnd w:id="35"/>
          </w:p>
        </w:tc>
        <w:tc>
          <w:tcPr>
            <w:tcW w:w="6835" w:type="dxa"/>
          </w:tcPr>
          <w:p w:rsidR="00A46836" w:rsidRPr="00187A29" w:rsidP="00BA103A" w14:paraId="552620E9" w14:textId="46F86209">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A46836" w:rsidP="005A4A92" w14:paraId="45B8FA9B" w14:textId="77777777">
      <w:pPr>
        <w:pStyle w:val="ParagraphSpacer6"/>
      </w:pPr>
    </w:p>
    <w:p w:rsidR="00E35213" w:rsidP="00105469" w14:paraId="6128F756" w14:textId="63C1C7AC">
      <w:pPr>
        <w:pStyle w:val="BodyText"/>
      </w:pPr>
      <w:r w:rsidRPr="000361A9">
        <w:t>As support for the answers above</w:t>
      </w:r>
      <w:r w:rsidR="00465243">
        <w:t xml:space="preserve">, upload specific </w:t>
      </w:r>
      <w:r w:rsidRPr="000361A9">
        <w:t xml:space="preserve">organizational policy and/or procedural document(s) to the secure QECP Salesforce Portal. In addition, specify the control(s) referenced, document title, page/section reference, and last reviewed date to support future requests for evidence if required. </w:t>
      </w:r>
      <w:r w:rsidR="00481A8E">
        <w:t>A</w:t>
      </w:r>
      <w:r w:rsidRPr="000361A9">
        <w:t>dd rows as needed</w:t>
      </w:r>
      <w:r>
        <w:t>.</w:t>
      </w:r>
    </w:p>
    <w:p w:rsidR="005E649B" w:rsidP="005E649B" w14:paraId="5361BF3B" w14:textId="6D140FC1">
      <w:pPr>
        <w:pStyle w:val="Caption"/>
      </w:pPr>
      <w:bookmarkStart w:id="36" w:name="_Toc151538567"/>
      <w:r>
        <w:t xml:space="preserve">Table </w:t>
      </w:r>
      <w:r>
        <w:fldChar w:fldCharType="begin"/>
      </w:r>
      <w:r>
        <w:instrText xml:space="preserve"> SEQ Table \* ARABIC </w:instrText>
      </w:r>
      <w:r>
        <w:fldChar w:fldCharType="separate"/>
      </w:r>
      <w:r w:rsidR="00AA017A">
        <w:rPr>
          <w:noProof/>
        </w:rPr>
        <w:t>6</w:t>
      </w:r>
      <w:r>
        <w:fldChar w:fldCharType="end"/>
      </w:r>
      <w:r>
        <w:t>: AC Rationale Document</w:t>
      </w:r>
      <w:r w:rsidR="006F7421">
        <w:t>(s)</w:t>
      </w:r>
      <w:bookmarkEnd w:id="36"/>
    </w:p>
    <w:tbl>
      <w:tblPr>
        <w:tblStyle w:val="TableGrid"/>
        <w:tblW w:w="0" w:type="auto"/>
        <w:tblLook w:val="04A0"/>
      </w:tblPr>
      <w:tblGrid>
        <w:gridCol w:w="1306"/>
        <w:gridCol w:w="6835"/>
      </w:tblGrid>
      <w:tr w14:paraId="151201AC" w14:textId="77777777" w:rsidTr="002E2A2C">
        <w:tblPrEx>
          <w:tblW w:w="0" w:type="auto"/>
          <w:tblLook w:val="04A0"/>
        </w:tblPrEx>
        <w:trPr>
          <w:cantSplit/>
          <w:tblHeader/>
        </w:trPr>
        <w:tc>
          <w:tcPr>
            <w:tcW w:w="1306" w:type="dxa"/>
            <w:shd w:val="clear" w:color="auto" w:fill="00395E"/>
          </w:tcPr>
          <w:p w:rsidR="000361A9" w:rsidRPr="00187A29" w:rsidP="00BA103A" w14:paraId="5A552EE3"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0361A9" w:rsidRPr="00187A29" w:rsidP="00BA103A" w14:paraId="10F4A95D" w14:textId="3D69FBCA">
            <w:pPr>
              <w:pStyle w:val="TableText10HeaderCenter"/>
              <w:rPr>
                <w:rFonts w:eastAsiaTheme="majorEastAsia"/>
              </w:rPr>
            </w:pPr>
            <w:r>
              <w:rPr>
                <w:rFonts w:eastAsiaTheme="majorEastAsia"/>
              </w:rPr>
              <w:t>Document, Title, Page/Section Reference</w:t>
            </w:r>
          </w:p>
        </w:tc>
      </w:tr>
      <w:tr w14:paraId="26F92B24" w14:textId="77777777" w:rsidTr="005E649B">
        <w:tblPrEx>
          <w:tblW w:w="0" w:type="auto"/>
          <w:tblLook w:val="04A0"/>
        </w:tblPrEx>
        <w:tc>
          <w:tcPr>
            <w:tcW w:w="1306" w:type="dxa"/>
          </w:tcPr>
          <w:p w:rsidR="000361A9" w:rsidRPr="00187A29" w:rsidP="00BA103A" w14:paraId="6ED6CF64" w14:textId="77777777">
            <w:pPr>
              <w:pStyle w:val="TableText10"/>
              <w:rPr>
                <w:rFonts w:eastAsiaTheme="majorEastAsia"/>
              </w:rPr>
            </w:pPr>
            <w:r>
              <w:rPr>
                <w:rFonts w:eastAsiaTheme="majorEastAsia"/>
              </w:rPr>
              <w:fldChar w:fldCharType="begin">
                <w:ffData>
                  <w:name w:val="Text47"/>
                  <w:enabled/>
                  <w:calcOnExit w:val="0"/>
                  <w:textInput>
                    <w:default w:val="AC-"/>
                  </w:textInput>
                </w:ffData>
              </w:fldChar>
            </w:r>
            <w:r>
              <w:rPr>
                <w:rFonts w:eastAsiaTheme="majorEastAsia"/>
              </w:rPr>
              <w:instrText xml:space="preserve"> FORMTEXT </w:instrText>
            </w:r>
            <w:r>
              <w:rPr>
                <w:rFonts w:eastAsiaTheme="majorEastAsia"/>
              </w:rPr>
              <w:fldChar w:fldCharType="separate"/>
            </w:r>
            <w:r>
              <w:rPr>
                <w:rFonts w:eastAsiaTheme="majorEastAsia"/>
                <w:noProof/>
              </w:rPr>
              <w:t>AC-</w:t>
            </w:r>
            <w:r>
              <w:rPr>
                <w:rFonts w:eastAsiaTheme="majorEastAsia"/>
              </w:rPr>
              <w:fldChar w:fldCharType="end"/>
            </w:r>
          </w:p>
        </w:tc>
        <w:tc>
          <w:tcPr>
            <w:tcW w:w="6835" w:type="dxa"/>
          </w:tcPr>
          <w:p w:rsidR="000361A9" w:rsidRPr="00187A29" w:rsidP="00BA103A" w14:paraId="41DF1A1A" w14:textId="4064249F">
            <w:pPr>
              <w:pStyle w:val="TableText10"/>
              <w:rPr>
                <w:rFonts w:eastAsiaTheme="majorEastAsia"/>
              </w:rPr>
            </w:pPr>
            <w:r>
              <w:rPr>
                <w:rFonts w:eastAsiaTheme="majorEastAsia"/>
              </w:rPr>
              <w:fldChar w:fldCharType="begin">
                <w:ffData>
                  <w:name w:val=""/>
                  <w:enabled/>
                  <w:calcOnExit w:val="0"/>
                  <w:textInput>
                    <w:default w:val="Document, Title, Page/Section Reference"/>
                  </w:textInput>
                </w:ffData>
              </w:fldChar>
            </w:r>
            <w:r>
              <w:rPr>
                <w:rFonts w:eastAsiaTheme="majorEastAsia"/>
              </w:rPr>
              <w:instrText xml:space="preserve"> FORMTEXT </w:instrText>
            </w:r>
            <w:r>
              <w:rPr>
                <w:rFonts w:eastAsiaTheme="majorEastAsia"/>
              </w:rPr>
              <w:fldChar w:fldCharType="separate"/>
            </w:r>
            <w:r>
              <w:rPr>
                <w:rFonts w:eastAsiaTheme="majorEastAsia"/>
                <w:noProof/>
              </w:rPr>
              <w:t>Document, Title, Page/Section Reference</w:t>
            </w:r>
            <w:r>
              <w:rPr>
                <w:rFonts w:eastAsiaTheme="majorEastAsia"/>
              </w:rPr>
              <w:fldChar w:fldCharType="end"/>
            </w:r>
          </w:p>
        </w:tc>
      </w:tr>
    </w:tbl>
    <w:p w:rsidR="000361A9" w:rsidP="005A4A92" w14:paraId="49039E3A" w14:textId="77777777">
      <w:pPr>
        <w:pStyle w:val="ParagraphSpacer6"/>
      </w:pPr>
    </w:p>
    <w:p w:rsidR="005A08D9" w:rsidP="005A08D9" w14:paraId="49325A0D" w14:textId="74FC2801">
      <w:pPr>
        <w:pStyle w:val="Caption"/>
      </w:pPr>
      <w:bookmarkStart w:id="37" w:name="_Toc151538568"/>
      <w:r>
        <w:t xml:space="preserve">Table </w:t>
      </w:r>
      <w:r>
        <w:fldChar w:fldCharType="begin"/>
      </w:r>
      <w:r>
        <w:instrText xml:space="preserve"> SEQ Table \* ARABIC </w:instrText>
      </w:r>
      <w:r>
        <w:fldChar w:fldCharType="separate"/>
      </w:r>
      <w:r w:rsidR="00AA017A">
        <w:rPr>
          <w:noProof/>
        </w:rPr>
        <w:t>7</w:t>
      </w:r>
      <w:r>
        <w:fldChar w:fldCharType="end"/>
      </w:r>
      <w:r>
        <w:t>: Awareness and Training (AT)</w:t>
      </w:r>
      <w:bookmarkEnd w:id="37"/>
    </w:p>
    <w:tbl>
      <w:tblPr>
        <w:tblStyle w:val="TableGrid"/>
        <w:tblW w:w="0" w:type="auto"/>
        <w:tblLook w:val="04A0"/>
      </w:tblPr>
      <w:tblGrid>
        <w:gridCol w:w="1255"/>
        <w:gridCol w:w="6835"/>
        <w:gridCol w:w="1260"/>
      </w:tblGrid>
      <w:tr w14:paraId="6036482D" w14:textId="77777777" w:rsidTr="002E2A2C">
        <w:tblPrEx>
          <w:tblW w:w="0" w:type="auto"/>
          <w:tblLook w:val="04A0"/>
        </w:tblPrEx>
        <w:trPr>
          <w:cantSplit/>
          <w:tblHeader/>
        </w:trPr>
        <w:tc>
          <w:tcPr>
            <w:tcW w:w="1255" w:type="dxa"/>
            <w:shd w:val="clear" w:color="auto" w:fill="00395E"/>
          </w:tcPr>
          <w:p w:rsidR="005A08D9" w:rsidRPr="00187A29" w:rsidP="00BA103A" w14:paraId="4045FF77" w14:textId="77777777">
            <w:pPr>
              <w:pStyle w:val="TableText10HeaderCenter"/>
              <w:rPr>
                <w:rFonts w:eastAsiaTheme="majorEastAsia"/>
              </w:rPr>
            </w:pPr>
            <w:r>
              <w:rPr>
                <w:rFonts w:eastAsiaTheme="majorEastAsia"/>
              </w:rPr>
              <w:t>Control (s)</w:t>
            </w:r>
          </w:p>
        </w:tc>
        <w:tc>
          <w:tcPr>
            <w:tcW w:w="6835" w:type="dxa"/>
            <w:shd w:val="clear" w:color="auto" w:fill="00395E"/>
          </w:tcPr>
          <w:p w:rsidR="005A08D9" w:rsidRPr="00187A29" w:rsidP="00BA103A" w14:paraId="58664FE5" w14:textId="77777777">
            <w:pPr>
              <w:pStyle w:val="TableText10HeaderCenter"/>
              <w:rPr>
                <w:rFonts w:eastAsiaTheme="majorEastAsia"/>
              </w:rPr>
            </w:pPr>
            <w:r>
              <w:rPr>
                <w:rFonts w:eastAsiaTheme="majorEastAsia"/>
              </w:rPr>
              <w:t>Item</w:t>
            </w:r>
          </w:p>
        </w:tc>
        <w:tc>
          <w:tcPr>
            <w:tcW w:w="0" w:type="auto"/>
            <w:shd w:val="clear" w:color="auto" w:fill="00395E"/>
          </w:tcPr>
          <w:p w:rsidR="005A08D9" w:rsidP="00BA103A" w14:paraId="6813F1F6" w14:textId="77777777">
            <w:pPr>
              <w:pStyle w:val="TableText10HeaderCenter"/>
              <w:rPr>
                <w:rFonts w:eastAsiaTheme="majorEastAsia"/>
              </w:rPr>
            </w:pPr>
            <w:r>
              <w:rPr>
                <w:rFonts w:eastAsiaTheme="majorEastAsia"/>
              </w:rPr>
              <w:t>Response Data</w:t>
            </w:r>
          </w:p>
        </w:tc>
      </w:tr>
      <w:tr w14:paraId="17E1E01D" w14:textId="77777777" w:rsidTr="00BA103A">
        <w:tblPrEx>
          <w:tblW w:w="0" w:type="auto"/>
          <w:tblLook w:val="04A0"/>
        </w:tblPrEx>
        <w:tc>
          <w:tcPr>
            <w:tcW w:w="1255" w:type="dxa"/>
          </w:tcPr>
          <w:p w:rsidR="005A08D9" w:rsidRPr="00187A29" w:rsidP="00BA103A" w14:paraId="1D7BD013" w14:textId="6B708B0C">
            <w:pPr>
              <w:pStyle w:val="TableText10"/>
              <w:rPr>
                <w:rFonts w:eastAsiaTheme="majorEastAsia"/>
              </w:rPr>
            </w:pPr>
            <w:r w:rsidRPr="00375F33">
              <w:rPr>
                <w:rFonts w:eastAsiaTheme="majorEastAsia"/>
              </w:rPr>
              <w:t>AT-1</w:t>
            </w:r>
          </w:p>
        </w:tc>
        <w:tc>
          <w:tcPr>
            <w:tcW w:w="6835" w:type="dxa"/>
          </w:tcPr>
          <w:p w:rsidR="005A08D9" w:rsidRPr="00187A29" w:rsidP="00BA103A" w14:paraId="31EA27B2" w14:textId="4828BE4D">
            <w:pPr>
              <w:pStyle w:val="TableText10"/>
              <w:rPr>
                <w:rFonts w:eastAsiaTheme="majorEastAsia"/>
              </w:rPr>
            </w:pPr>
            <w:r w:rsidRPr="00B42333">
              <w:rPr>
                <w:rFonts w:eastAsiaTheme="majorEastAsia"/>
              </w:rPr>
              <w:t>Does your organization have an Awareness and Training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5A08D9" w:rsidP="00BA103A" w14:paraId="7F019361"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5A08D9" w:rsidRPr="00187A29" w:rsidP="00BA103A" w14:paraId="7A7FE785"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C5E919F" w14:textId="77777777" w:rsidTr="00BA103A">
        <w:tblPrEx>
          <w:tblW w:w="0" w:type="auto"/>
          <w:tblLook w:val="04A0"/>
        </w:tblPrEx>
        <w:tc>
          <w:tcPr>
            <w:tcW w:w="1255" w:type="dxa"/>
          </w:tcPr>
          <w:p w:rsidR="00B42333" w:rsidRPr="00375F33" w:rsidP="00BA103A" w14:paraId="68B8F395" w14:textId="53189FD3">
            <w:pPr>
              <w:pStyle w:val="TableText10"/>
              <w:rPr>
                <w:rFonts w:eastAsiaTheme="majorEastAsia"/>
              </w:rPr>
            </w:pPr>
            <w:r w:rsidRPr="003B3CC7">
              <w:rPr>
                <w:rFonts w:eastAsiaTheme="majorEastAsia"/>
              </w:rPr>
              <w:t>AT-2</w:t>
            </w:r>
          </w:p>
        </w:tc>
        <w:tc>
          <w:tcPr>
            <w:tcW w:w="6835" w:type="dxa"/>
          </w:tcPr>
          <w:p w:rsidR="00B42333" w:rsidRPr="00B42333" w:rsidP="00BA103A" w14:paraId="1A658D9F" w14:textId="6CD561D2">
            <w:pPr>
              <w:pStyle w:val="TableText10"/>
              <w:rPr>
                <w:rFonts w:eastAsiaTheme="majorEastAsia"/>
              </w:rPr>
            </w:pPr>
            <w:r w:rsidRPr="00572D4A">
              <w:rPr>
                <w:rFonts w:eastAsiaTheme="majorEastAsia"/>
              </w:rPr>
              <w:t>Does your organization ensure that system users (including managers, senior executives, and contractors) receive security and privacy literacy training as part of initial training for new users, annually thereafter, and when required by system changes or events as defined by the organization; and that such users certify manually or electronically completion of that training?</w:t>
            </w:r>
          </w:p>
        </w:tc>
        <w:tc>
          <w:tcPr>
            <w:tcW w:w="0" w:type="auto"/>
          </w:tcPr>
          <w:p w:rsidR="00AA05BD" w:rsidP="00AA05BD" w14:paraId="002888B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42333" w:rsidP="00AA05BD" w14:paraId="44F6D538" w14:textId="2E11CE5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FA2E704" w14:textId="77777777" w:rsidTr="00BA103A">
        <w:tblPrEx>
          <w:tblW w:w="0" w:type="auto"/>
          <w:tblLook w:val="04A0"/>
        </w:tblPrEx>
        <w:tc>
          <w:tcPr>
            <w:tcW w:w="1255" w:type="dxa"/>
          </w:tcPr>
          <w:p w:rsidR="000018CC" w:rsidRPr="000018CC" w:rsidP="000018CC" w14:paraId="6393CDF6" w14:textId="77777777">
            <w:pPr>
              <w:pStyle w:val="TableText10"/>
              <w:rPr>
                <w:rFonts w:eastAsiaTheme="majorEastAsia"/>
              </w:rPr>
            </w:pPr>
            <w:r w:rsidRPr="000018CC">
              <w:rPr>
                <w:rFonts w:eastAsiaTheme="majorEastAsia"/>
              </w:rPr>
              <w:t>AT-2(2)</w:t>
            </w:r>
          </w:p>
          <w:p w:rsidR="00572D4A" w:rsidRPr="003B3CC7" w:rsidP="000018CC" w14:paraId="074408BA" w14:textId="38512FC2">
            <w:pPr>
              <w:pStyle w:val="TableText10"/>
              <w:rPr>
                <w:rFonts w:eastAsiaTheme="majorEastAsia"/>
              </w:rPr>
            </w:pPr>
            <w:r w:rsidRPr="000018CC">
              <w:rPr>
                <w:rFonts w:eastAsiaTheme="majorEastAsia"/>
              </w:rPr>
              <w:t>AT-2(3)</w:t>
            </w:r>
          </w:p>
        </w:tc>
        <w:tc>
          <w:tcPr>
            <w:tcW w:w="6835" w:type="dxa"/>
          </w:tcPr>
          <w:p w:rsidR="00572D4A" w:rsidRPr="00572D4A" w:rsidP="00BA103A" w14:paraId="580F8217" w14:textId="14FC0404">
            <w:pPr>
              <w:pStyle w:val="TableText10"/>
              <w:rPr>
                <w:rFonts w:eastAsiaTheme="majorEastAsia"/>
              </w:rPr>
            </w:pPr>
            <w:r w:rsidRPr="00061538">
              <w:rPr>
                <w:rFonts w:eastAsiaTheme="majorEastAsia"/>
              </w:rPr>
              <w:t>Does your organization ensure that the security training program includes modules for security and privacy awareness, insider threat identification, and social engineering?</w:t>
            </w:r>
          </w:p>
        </w:tc>
        <w:tc>
          <w:tcPr>
            <w:tcW w:w="0" w:type="auto"/>
          </w:tcPr>
          <w:p w:rsidR="00AA05BD" w:rsidP="00AA05BD" w14:paraId="7C262A2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572D4A" w:rsidP="00AA05BD" w14:paraId="65FE80DF" w14:textId="5F2CD7E6">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1899F6E" w14:textId="77777777" w:rsidTr="00BA103A">
        <w:tblPrEx>
          <w:tblW w:w="0" w:type="auto"/>
          <w:tblLook w:val="04A0"/>
        </w:tblPrEx>
        <w:tc>
          <w:tcPr>
            <w:tcW w:w="1255" w:type="dxa"/>
          </w:tcPr>
          <w:p w:rsidR="00061538" w:rsidRPr="000018CC" w:rsidP="000018CC" w14:paraId="4F29FFCA" w14:textId="6523404E">
            <w:pPr>
              <w:pStyle w:val="TableText10"/>
              <w:rPr>
                <w:rFonts w:eastAsiaTheme="majorEastAsia"/>
              </w:rPr>
            </w:pPr>
            <w:r w:rsidRPr="009A17C6">
              <w:rPr>
                <w:rFonts w:eastAsiaTheme="majorEastAsia"/>
              </w:rPr>
              <w:t>AT-3</w:t>
            </w:r>
          </w:p>
        </w:tc>
        <w:tc>
          <w:tcPr>
            <w:tcW w:w="6835" w:type="dxa"/>
          </w:tcPr>
          <w:p w:rsidR="00061538" w:rsidRPr="00061538" w:rsidP="00BA103A" w14:paraId="1946CCA4" w14:textId="69EE20B1">
            <w:pPr>
              <w:pStyle w:val="TableText10"/>
              <w:rPr>
                <w:rFonts w:eastAsiaTheme="majorEastAsia"/>
              </w:rPr>
            </w:pPr>
            <w:r w:rsidRPr="00170BC3">
              <w:rPr>
                <w:rFonts w:eastAsiaTheme="majorEastAsia"/>
              </w:rPr>
              <w:t>Does your organization ensure that personnel are trained to carry out their assigned information security or privacy related duties and responsibilities prior to them assuming their security or privacy specific roles and responsibilities? Do they receive additional training based on system changes (e.g., statute, regulation, or policy changes) and at least once a year for refreshed role-based security and privacy training?</w:t>
            </w:r>
          </w:p>
        </w:tc>
        <w:tc>
          <w:tcPr>
            <w:tcW w:w="0" w:type="auto"/>
          </w:tcPr>
          <w:p w:rsidR="00AA05BD" w:rsidP="00AA05BD" w14:paraId="5663892A"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061538" w:rsidP="00AA05BD" w14:paraId="4C256467" w14:textId="4391FEB4">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B7E88AB" w14:textId="77777777" w:rsidTr="00BA103A">
        <w:tblPrEx>
          <w:tblW w:w="0" w:type="auto"/>
          <w:tblLook w:val="04A0"/>
        </w:tblPrEx>
        <w:tc>
          <w:tcPr>
            <w:tcW w:w="1255" w:type="dxa"/>
          </w:tcPr>
          <w:p w:rsidR="00170BC3" w:rsidRPr="009A17C6" w:rsidP="000018CC" w14:paraId="6671A7C5" w14:textId="6262B01B">
            <w:pPr>
              <w:pStyle w:val="TableText10"/>
              <w:rPr>
                <w:rFonts w:eastAsiaTheme="majorEastAsia"/>
              </w:rPr>
            </w:pPr>
            <w:r w:rsidRPr="00C240EB">
              <w:rPr>
                <w:rFonts w:eastAsiaTheme="majorEastAsia"/>
              </w:rPr>
              <w:t>AT-3(5)</w:t>
            </w:r>
          </w:p>
        </w:tc>
        <w:tc>
          <w:tcPr>
            <w:tcW w:w="6835" w:type="dxa"/>
          </w:tcPr>
          <w:p w:rsidR="00170BC3" w:rsidRPr="00170BC3" w:rsidP="00BA103A" w14:paraId="313E0BAE" w14:textId="3E4CD40F">
            <w:pPr>
              <w:pStyle w:val="TableText10"/>
              <w:rPr>
                <w:rFonts w:eastAsiaTheme="majorEastAsia"/>
              </w:rPr>
            </w:pPr>
            <w:r w:rsidRPr="00B6063F">
              <w:rPr>
                <w:rFonts w:eastAsiaTheme="majorEastAsia"/>
              </w:rPr>
              <w:t>Does your organization provide personnel (both contractor and employee) with initial and annual training in the employment and operation of personally identifiable information processing and transparency controls.</w:t>
            </w:r>
          </w:p>
        </w:tc>
        <w:tc>
          <w:tcPr>
            <w:tcW w:w="0" w:type="auto"/>
          </w:tcPr>
          <w:p w:rsidR="00AA05BD" w:rsidP="00AA05BD" w14:paraId="52E50F30"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170BC3" w:rsidP="00AA05BD" w14:paraId="3452E741" w14:textId="38848F70">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8AA66E3" w14:textId="77777777" w:rsidTr="00BA103A">
        <w:tblPrEx>
          <w:tblW w:w="0" w:type="auto"/>
          <w:tblLook w:val="04A0"/>
        </w:tblPrEx>
        <w:tc>
          <w:tcPr>
            <w:tcW w:w="1255" w:type="dxa"/>
          </w:tcPr>
          <w:p w:rsidR="00B6063F" w:rsidRPr="00C240EB" w:rsidP="000018CC" w14:paraId="6A1DB0D4" w14:textId="0819B232">
            <w:pPr>
              <w:pStyle w:val="TableText10"/>
              <w:rPr>
                <w:rFonts w:eastAsiaTheme="majorEastAsia"/>
              </w:rPr>
            </w:pPr>
            <w:r w:rsidRPr="004607FF">
              <w:rPr>
                <w:rFonts w:eastAsiaTheme="majorEastAsia"/>
              </w:rPr>
              <w:t>AT-4</w:t>
            </w:r>
          </w:p>
        </w:tc>
        <w:tc>
          <w:tcPr>
            <w:tcW w:w="6835" w:type="dxa"/>
          </w:tcPr>
          <w:p w:rsidR="00B6063F" w:rsidRPr="00B6063F" w:rsidP="00BA103A" w14:paraId="1015ADA7" w14:textId="3A6ED80D">
            <w:pPr>
              <w:pStyle w:val="TableText10"/>
              <w:rPr>
                <w:rFonts w:eastAsiaTheme="majorEastAsia"/>
              </w:rPr>
            </w:pPr>
            <w:r w:rsidRPr="00AA05BD">
              <w:rPr>
                <w:rFonts w:eastAsiaTheme="majorEastAsia"/>
              </w:rPr>
              <w:t>Does your organization retain individual security training records for a minimum of 5 years after the individual completes each training?</w:t>
            </w:r>
          </w:p>
        </w:tc>
        <w:tc>
          <w:tcPr>
            <w:tcW w:w="0" w:type="auto"/>
          </w:tcPr>
          <w:p w:rsidR="00AA05BD" w:rsidP="00AA05BD" w14:paraId="507F7DD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6063F" w:rsidP="00AA05BD" w14:paraId="2AB3A414" w14:textId="460BD695">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5A08D9" w:rsidP="00B03334" w14:paraId="50542079" w14:textId="77777777">
      <w:pPr>
        <w:pStyle w:val="ParagraphSpacer6"/>
      </w:pPr>
    </w:p>
    <w:p w:rsidR="002C5806" w:rsidP="002C5806" w14:paraId="0B029D49" w14:textId="46EE6141">
      <w:pPr>
        <w:pStyle w:val="BodyText"/>
      </w:pPr>
      <w:r w:rsidRPr="00A46836">
        <w:t xml:space="preserve">If </w:t>
      </w:r>
      <w:r w:rsidR="006C35D6">
        <w:t>No</w:t>
      </w:r>
      <w:r w:rsidRPr="00A46836">
        <w:t xml:space="preserve"> was selected for any of the above listed control-specific questions, provide a brief rationale explaining why your organization has chosen not to implement the applicable control</w:t>
      </w:r>
      <w:r w:rsidR="00481A8E">
        <w:t>. Add rows as needed</w:t>
      </w:r>
      <w:r w:rsidRPr="00A46836">
        <w:t>.</w:t>
      </w:r>
    </w:p>
    <w:p w:rsidR="004951F6" w:rsidP="004951F6" w14:paraId="4CB205F4" w14:textId="1BDE4320">
      <w:pPr>
        <w:pStyle w:val="Caption"/>
      </w:pPr>
      <w:bookmarkStart w:id="38" w:name="_Toc151538569"/>
      <w:r>
        <w:t xml:space="preserve">Table </w:t>
      </w:r>
      <w:r>
        <w:fldChar w:fldCharType="begin"/>
      </w:r>
      <w:r>
        <w:instrText xml:space="preserve"> SEQ Table \* ARABIC </w:instrText>
      </w:r>
      <w:r>
        <w:fldChar w:fldCharType="separate"/>
      </w:r>
      <w:r w:rsidR="00AA017A">
        <w:rPr>
          <w:noProof/>
        </w:rPr>
        <w:t>8</w:t>
      </w:r>
      <w:r>
        <w:fldChar w:fldCharType="end"/>
      </w:r>
      <w:r>
        <w:t>: AT Rationale</w:t>
      </w:r>
      <w:bookmarkEnd w:id="38"/>
    </w:p>
    <w:tbl>
      <w:tblPr>
        <w:tblStyle w:val="TableGrid"/>
        <w:tblW w:w="0" w:type="auto"/>
        <w:tblLook w:val="04A0"/>
      </w:tblPr>
      <w:tblGrid>
        <w:gridCol w:w="1306"/>
        <w:gridCol w:w="6835"/>
      </w:tblGrid>
      <w:tr w14:paraId="399B7DBF" w14:textId="77777777" w:rsidTr="002E2A2C">
        <w:tblPrEx>
          <w:tblW w:w="0" w:type="auto"/>
          <w:tblLook w:val="04A0"/>
        </w:tblPrEx>
        <w:trPr>
          <w:cantSplit/>
          <w:tblHeader/>
        </w:trPr>
        <w:tc>
          <w:tcPr>
            <w:tcW w:w="1306" w:type="dxa"/>
            <w:shd w:val="clear" w:color="auto" w:fill="00395E"/>
          </w:tcPr>
          <w:p w:rsidR="002C5806" w:rsidRPr="00187A29" w:rsidP="00BA103A" w14:paraId="7E58B2C3"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2C5806" w:rsidRPr="00187A29" w:rsidP="00BA103A" w14:paraId="2BCEDA5A" w14:textId="77777777">
            <w:pPr>
              <w:pStyle w:val="TableText10HeaderCenter"/>
              <w:rPr>
                <w:rFonts w:eastAsiaTheme="majorEastAsia"/>
              </w:rPr>
            </w:pPr>
            <w:r w:rsidRPr="00D132B1">
              <w:rPr>
                <w:rFonts w:eastAsiaTheme="majorEastAsia"/>
              </w:rPr>
              <w:t>Rationale</w:t>
            </w:r>
          </w:p>
        </w:tc>
      </w:tr>
      <w:tr w14:paraId="12DFD115" w14:textId="77777777" w:rsidTr="004951F6">
        <w:tblPrEx>
          <w:tblW w:w="0" w:type="auto"/>
          <w:tblLook w:val="04A0"/>
        </w:tblPrEx>
        <w:tc>
          <w:tcPr>
            <w:tcW w:w="1306" w:type="dxa"/>
          </w:tcPr>
          <w:p w:rsidR="002C5806" w:rsidRPr="00187A29" w:rsidP="00BA103A" w14:paraId="1D33D411" w14:textId="559486A6">
            <w:pPr>
              <w:pStyle w:val="TableText10"/>
              <w:rPr>
                <w:rFonts w:eastAsiaTheme="majorEastAsia"/>
              </w:rPr>
            </w:pPr>
            <w:r>
              <w:rPr>
                <w:rFonts w:eastAsiaTheme="majorEastAsia"/>
              </w:rPr>
              <w:fldChar w:fldCharType="begin">
                <w:ffData>
                  <w:name w:val="Text48"/>
                  <w:enabled/>
                  <w:calcOnExit w:val="0"/>
                  <w:textInput>
                    <w:default w:val="AT-"/>
                  </w:textInput>
                </w:ffData>
              </w:fldChar>
            </w:r>
            <w:bookmarkStart w:id="39" w:name="Text48"/>
            <w:r>
              <w:rPr>
                <w:rFonts w:eastAsiaTheme="majorEastAsia"/>
              </w:rPr>
              <w:instrText xml:space="preserve"> FORMTEXT </w:instrText>
            </w:r>
            <w:r>
              <w:rPr>
                <w:rFonts w:eastAsiaTheme="majorEastAsia"/>
              </w:rPr>
              <w:fldChar w:fldCharType="separate"/>
            </w:r>
            <w:r>
              <w:rPr>
                <w:rFonts w:eastAsiaTheme="majorEastAsia"/>
                <w:noProof/>
              </w:rPr>
              <w:t>AT-</w:t>
            </w:r>
            <w:r>
              <w:rPr>
                <w:rFonts w:eastAsiaTheme="majorEastAsia"/>
              </w:rPr>
              <w:fldChar w:fldCharType="end"/>
            </w:r>
            <w:bookmarkEnd w:id="39"/>
          </w:p>
        </w:tc>
        <w:tc>
          <w:tcPr>
            <w:tcW w:w="6835" w:type="dxa"/>
          </w:tcPr>
          <w:p w:rsidR="002C5806" w:rsidRPr="00187A29" w:rsidP="00BA103A" w14:paraId="685B552F"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2C5806" w:rsidP="007C51B0" w14:paraId="207AB4FC" w14:textId="77777777">
      <w:pPr>
        <w:pStyle w:val="ParagraphSpacer6"/>
      </w:pPr>
    </w:p>
    <w:p w:rsidR="001312EA" w:rsidP="001312EA" w14:paraId="45FC2419" w14:textId="0BC588C5">
      <w:pPr>
        <w:pStyle w:val="Caption"/>
      </w:pPr>
      <w:bookmarkStart w:id="40" w:name="_Toc151538570"/>
      <w:r>
        <w:t xml:space="preserve">Table </w:t>
      </w:r>
      <w:r>
        <w:fldChar w:fldCharType="begin"/>
      </w:r>
      <w:r>
        <w:instrText xml:space="preserve"> SEQ Table \* ARABIC </w:instrText>
      </w:r>
      <w:r>
        <w:fldChar w:fldCharType="separate"/>
      </w:r>
      <w:r w:rsidR="00AA017A">
        <w:rPr>
          <w:noProof/>
        </w:rPr>
        <w:t>9</w:t>
      </w:r>
      <w:r>
        <w:fldChar w:fldCharType="end"/>
      </w:r>
      <w:r>
        <w:t>: Audit and Accountability (AU)</w:t>
      </w:r>
      <w:bookmarkEnd w:id="40"/>
    </w:p>
    <w:tbl>
      <w:tblPr>
        <w:tblStyle w:val="TableGrid"/>
        <w:tblW w:w="0" w:type="auto"/>
        <w:tblLook w:val="04A0"/>
      </w:tblPr>
      <w:tblGrid>
        <w:gridCol w:w="1255"/>
        <w:gridCol w:w="6835"/>
        <w:gridCol w:w="1260"/>
      </w:tblGrid>
      <w:tr w14:paraId="3B737FB6" w14:textId="77777777" w:rsidTr="002E2A2C">
        <w:tblPrEx>
          <w:tblW w:w="0" w:type="auto"/>
          <w:tblLook w:val="04A0"/>
        </w:tblPrEx>
        <w:trPr>
          <w:cantSplit/>
          <w:tblHeader/>
        </w:trPr>
        <w:tc>
          <w:tcPr>
            <w:tcW w:w="1255" w:type="dxa"/>
            <w:shd w:val="clear" w:color="auto" w:fill="00395E"/>
          </w:tcPr>
          <w:p w:rsidR="001312EA" w:rsidRPr="00187A29" w:rsidP="00BA103A" w14:paraId="0CE60F4A" w14:textId="77777777">
            <w:pPr>
              <w:pStyle w:val="TableText10HeaderCenter"/>
              <w:rPr>
                <w:rFonts w:eastAsiaTheme="majorEastAsia"/>
              </w:rPr>
            </w:pPr>
            <w:r>
              <w:rPr>
                <w:rFonts w:eastAsiaTheme="majorEastAsia"/>
              </w:rPr>
              <w:t>Control (s)</w:t>
            </w:r>
          </w:p>
        </w:tc>
        <w:tc>
          <w:tcPr>
            <w:tcW w:w="6835" w:type="dxa"/>
            <w:shd w:val="clear" w:color="auto" w:fill="00395E"/>
          </w:tcPr>
          <w:p w:rsidR="001312EA" w:rsidRPr="00187A29" w:rsidP="00BA103A" w14:paraId="70E5539C" w14:textId="77777777">
            <w:pPr>
              <w:pStyle w:val="TableText10HeaderCenter"/>
              <w:rPr>
                <w:rFonts w:eastAsiaTheme="majorEastAsia"/>
              </w:rPr>
            </w:pPr>
            <w:r>
              <w:rPr>
                <w:rFonts w:eastAsiaTheme="majorEastAsia"/>
              </w:rPr>
              <w:t>Item</w:t>
            </w:r>
          </w:p>
        </w:tc>
        <w:tc>
          <w:tcPr>
            <w:tcW w:w="0" w:type="auto"/>
            <w:shd w:val="clear" w:color="auto" w:fill="00395E"/>
          </w:tcPr>
          <w:p w:rsidR="001312EA" w:rsidP="00BA103A" w14:paraId="28C57DB0" w14:textId="77777777">
            <w:pPr>
              <w:pStyle w:val="TableText10HeaderCenter"/>
              <w:rPr>
                <w:rFonts w:eastAsiaTheme="majorEastAsia"/>
              </w:rPr>
            </w:pPr>
            <w:r>
              <w:rPr>
                <w:rFonts w:eastAsiaTheme="majorEastAsia"/>
              </w:rPr>
              <w:t>Response Data</w:t>
            </w:r>
          </w:p>
        </w:tc>
      </w:tr>
      <w:tr w14:paraId="22437B06" w14:textId="77777777" w:rsidTr="00DC059E">
        <w:tblPrEx>
          <w:tblW w:w="0" w:type="auto"/>
          <w:tblLook w:val="04A0"/>
        </w:tblPrEx>
        <w:trPr>
          <w:cantSplit/>
        </w:trPr>
        <w:tc>
          <w:tcPr>
            <w:tcW w:w="1255" w:type="dxa"/>
          </w:tcPr>
          <w:p w:rsidR="001312EA" w:rsidRPr="00187A29" w:rsidP="00BA103A" w14:paraId="58F73A7D" w14:textId="284BFDFE">
            <w:pPr>
              <w:pStyle w:val="TableText10"/>
              <w:rPr>
                <w:rFonts w:eastAsiaTheme="majorEastAsia"/>
              </w:rPr>
            </w:pPr>
            <w:r w:rsidRPr="004B1CB2">
              <w:rPr>
                <w:rFonts w:eastAsiaTheme="majorEastAsia"/>
              </w:rPr>
              <w:t>AU-1</w:t>
            </w:r>
          </w:p>
        </w:tc>
        <w:tc>
          <w:tcPr>
            <w:tcW w:w="6835" w:type="dxa"/>
          </w:tcPr>
          <w:p w:rsidR="001312EA" w:rsidRPr="00187A29" w:rsidP="00BA103A" w14:paraId="1F8BB14B" w14:textId="707A318A">
            <w:pPr>
              <w:pStyle w:val="TableText10"/>
              <w:rPr>
                <w:rFonts w:eastAsiaTheme="majorEastAsia"/>
              </w:rPr>
            </w:pPr>
            <w:r w:rsidRPr="00E929BD">
              <w:rPr>
                <w:rFonts w:eastAsiaTheme="majorEastAsia"/>
              </w:rPr>
              <w:t>Does your organization have an Auditing and Accountability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1312EA" w:rsidP="00BA103A" w14:paraId="4D1D429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1312EA" w:rsidRPr="00187A29" w:rsidP="00BA103A" w14:paraId="76908B78"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7C2C466" w14:textId="77777777" w:rsidTr="00DC059E">
        <w:tblPrEx>
          <w:tblW w:w="0" w:type="auto"/>
          <w:tblLook w:val="04A0"/>
        </w:tblPrEx>
        <w:trPr>
          <w:cantSplit/>
        </w:trPr>
        <w:tc>
          <w:tcPr>
            <w:tcW w:w="1255" w:type="dxa"/>
          </w:tcPr>
          <w:p w:rsidR="00DC059E" w:rsidRPr="004B1CB2" w:rsidP="00BA103A" w14:paraId="5553D6C1" w14:textId="29EC929D">
            <w:pPr>
              <w:pStyle w:val="TableText10"/>
              <w:rPr>
                <w:rFonts w:eastAsiaTheme="majorEastAsia"/>
              </w:rPr>
            </w:pPr>
            <w:r w:rsidRPr="00193AEB">
              <w:rPr>
                <w:rFonts w:eastAsiaTheme="majorEastAsia"/>
              </w:rPr>
              <w:t>AU-2</w:t>
            </w:r>
          </w:p>
        </w:tc>
        <w:tc>
          <w:tcPr>
            <w:tcW w:w="6835" w:type="dxa"/>
          </w:tcPr>
          <w:p w:rsidR="001902A0" w:rsidRPr="001902A0" w:rsidP="001902A0" w14:paraId="1DC62EAB" w14:textId="77777777">
            <w:pPr>
              <w:pStyle w:val="TableText10"/>
              <w:rPr>
                <w:rFonts w:eastAsiaTheme="majorEastAsia"/>
              </w:rPr>
            </w:pPr>
            <w:r w:rsidRPr="001902A0">
              <w:rPr>
                <w:rFonts w:eastAsiaTheme="majorEastAsia"/>
              </w:rPr>
              <w:t>Does your organization’s information system have the capability to log events in support of the audit function including:</w:t>
            </w:r>
          </w:p>
          <w:p w:rsidR="00DC059E" w:rsidRPr="00E929BD" w:rsidP="001902A0" w14:paraId="0C62993C" w14:textId="19AA5348">
            <w:pPr>
              <w:pStyle w:val="TableText10"/>
              <w:rPr>
                <w:rFonts w:eastAsiaTheme="majorEastAsia"/>
              </w:rPr>
            </w:pPr>
            <w:r w:rsidRPr="001902A0">
              <w:rPr>
                <w:rFonts w:eastAsiaTheme="majorEastAsia"/>
              </w:rPr>
              <w:t>User</w:t>
            </w:r>
            <w:r w:rsidRPr="001902A0">
              <w:rPr>
                <w:rFonts w:eastAsiaTheme="majorEastAsia"/>
              </w:rPr>
              <w:t xml:space="preserve"> log</w:t>
            </w:r>
            <w:r w:rsidR="005E23B8">
              <w:rPr>
                <w:rFonts w:eastAsiaTheme="majorEastAsia"/>
              </w:rPr>
              <w:t xml:space="preserve"> </w:t>
            </w:r>
            <w:r w:rsidRPr="001902A0">
              <w:rPr>
                <w:rFonts w:eastAsiaTheme="majorEastAsia"/>
              </w:rPr>
              <w:t>on and log</w:t>
            </w:r>
            <w:r w:rsidR="005E23B8">
              <w:rPr>
                <w:rFonts w:eastAsiaTheme="majorEastAsia"/>
              </w:rPr>
              <w:t xml:space="preserve"> </w:t>
            </w:r>
            <w:r w:rsidRPr="001902A0">
              <w:rPr>
                <w:rFonts w:eastAsiaTheme="majorEastAsia"/>
              </w:rPr>
              <w:t xml:space="preserve">off (successful and unsuccessful); all system administration activities; modification of privileges and access; application alerts and error messages; configuration changes, account creation; modification or deletion; concurrent </w:t>
            </w:r>
            <w:r w:rsidR="005E23B8">
              <w:rPr>
                <w:rFonts w:eastAsiaTheme="majorEastAsia"/>
              </w:rPr>
              <w:t>log on</w:t>
            </w:r>
            <w:r w:rsidRPr="001902A0">
              <w:rPr>
                <w:rFonts w:eastAsiaTheme="majorEastAsia"/>
              </w:rPr>
              <w:t xml:space="preserve"> from different workstations; override of access control mechanisms; startup/shutdown of audit logging services; and audit logging service configuration changes?</w:t>
            </w:r>
          </w:p>
        </w:tc>
        <w:tc>
          <w:tcPr>
            <w:tcW w:w="0" w:type="auto"/>
          </w:tcPr>
          <w:p w:rsidR="001902A0" w:rsidP="001902A0" w14:paraId="63FD52D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C059E" w:rsidP="001902A0" w14:paraId="3D9D5496" w14:textId="085FE850">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ACA3A71" w14:textId="77777777" w:rsidTr="00DC059E">
        <w:tblPrEx>
          <w:tblW w:w="0" w:type="auto"/>
          <w:tblLook w:val="04A0"/>
        </w:tblPrEx>
        <w:trPr>
          <w:cantSplit/>
        </w:trPr>
        <w:tc>
          <w:tcPr>
            <w:tcW w:w="1255" w:type="dxa"/>
          </w:tcPr>
          <w:p w:rsidR="001A68EE" w:rsidRPr="001A68EE" w:rsidP="001A68EE" w14:paraId="62CA7D26" w14:textId="77777777">
            <w:pPr>
              <w:pStyle w:val="TableText10"/>
              <w:rPr>
                <w:rFonts w:eastAsiaTheme="majorEastAsia"/>
              </w:rPr>
            </w:pPr>
            <w:r w:rsidRPr="001A68EE">
              <w:rPr>
                <w:rFonts w:eastAsiaTheme="majorEastAsia"/>
              </w:rPr>
              <w:t>AU-3</w:t>
            </w:r>
          </w:p>
          <w:p w:rsidR="001902A0" w:rsidRPr="00193AEB" w:rsidP="001A68EE" w14:paraId="75000D26" w14:textId="0D3002E2">
            <w:pPr>
              <w:pStyle w:val="TableText10"/>
              <w:rPr>
                <w:rFonts w:eastAsiaTheme="majorEastAsia"/>
              </w:rPr>
            </w:pPr>
            <w:r w:rsidRPr="001A68EE">
              <w:rPr>
                <w:rFonts w:eastAsiaTheme="majorEastAsia"/>
              </w:rPr>
              <w:t>AU-3(1)</w:t>
            </w:r>
          </w:p>
        </w:tc>
        <w:tc>
          <w:tcPr>
            <w:tcW w:w="6835" w:type="dxa"/>
          </w:tcPr>
          <w:p w:rsidR="00B14250" w:rsidRPr="00B14250" w:rsidP="00B14250" w14:paraId="6F9CD34B" w14:textId="77777777">
            <w:pPr>
              <w:pStyle w:val="TableText10"/>
              <w:rPr>
                <w:rFonts w:eastAsiaTheme="majorEastAsia"/>
              </w:rPr>
            </w:pPr>
            <w:r w:rsidRPr="00B14250">
              <w:rPr>
                <w:rFonts w:eastAsiaTheme="majorEastAsia"/>
              </w:rPr>
              <w:t xml:space="preserve">Does your organization ensure that the audit records from the information system contain the following metadata to support the detection, monitoring, investigation, response, and remediation of security and privacy incidents: </w:t>
            </w:r>
          </w:p>
          <w:p w:rsidR="001902A0" w:rsidRPr="001902A0" w:rsidP="00B14250" w14:paraId="1E056B9C" w14:textId="6E62E33F">
            <w:pPr>
              <w:pStyle w:val="TableText10"/>
              <w:rPr>
                <w:rFonts w:eastAsiaTheme="majorEastAsia"/>
              </w:rPr>
            </w:pPr>
            <w:r w:rsidRPr="00B14250">
              <w:rPr>
                <w:rFonts w:eastAsiaTheme="majorEastAsia"/>
              </w:rPr>
              <w:t>Date and time of the event (e.g., timestamp); process identifier or system component (e.g., software, hardware) generating the event; user or account that initiated the event (unique username/identifier); event type; event outcome (success/failure); any privileged system functions executed; process creation information (command line captures if applicable)?</w:t>
            </w:r>
          </w:p>
        </w:tc>
        <w:tc>
          <w:tcPr>
            <w:tcW w:w="0" w:type="auto"/>
          </w:tcPr>
          <w:p w:rsidR="00876890" w:rsidP="00876890" w14:paraId="059CAB7E"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1902A0" w:rsidP="00876890" w14:paraId="50FDFC70" w14:textId="666BC69B">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0AA3C24" w14:textId="77777777" w:rsidTr="00DC059E">
        <w:tblPrEx>
          <w:tblW w:w="0" w:type="auto"/>
          <w:tblLook w:val="04A0"/>
        </w:tblPrEx>
        <w:trPr>
          <w:cantSplit/>
        </w:trPr>
        <w:tc>
          <w:tcPr>
            <w:tcW w:w="1255" w:type="dxa"/>
          </w:tcPr>
          <w:p w:rsidR="00876890" w:rsidRPr="001A68EE" w:rsidP="001A68EE" w14:paraId="44020213" w14:textId="7F19B2C2">
            <w:pPr>
              <w:pStyle w:val="TableText10"/>
              <w:rPr>
                <w:rFonts w:eastAsiaTheme="majorEastAsia"/>
              </w:rPr>
            </w:pPr>
            <w:r w:rsidRPr="000E4488">
              <w:rPr>
                <w:rFonts w:eastAsiaTheme="majorEastAsia"/>
              </w:rPr>
              <w:t>AU-6(3)</w:t>
            </w:r>
          </w:p>
        </w:tc>
        <w:tc>
          <w:tcPr>
            <w:tcW w:w="6835" w:type="dxa"/>
          </w:tcPr>
          <w:p w:rsidR="00876890" w:rsidRPr="00B14250" w:rsidP="00B14250" w14:paraId="1C167E80" w14:textId="491F38FC">
            <w:pPr>
              <w:pStyle w:val="TableText10"/>
              <w:rPr>
                <w:rFonts w:eastAsiaTheme="majorEastAsia"/>
              </w:rPr>
            </w:pPr>
            <w:r w:rsidRPr="00F36D48">
              <w:rPr>
                <w:rFonts w:eastAsiaTheme="majorEastAsia"/>
              </w:rPr>
              <w:t>Does your organization analyze and correlate audit records across different repositories to gain organization-wide situational awareness?</w:t>
            </w:r>
          </w:p>
        </w:tc>
        <w:tc>
          <w:tcPr>
            <w:tcW w:w="0" w:type="auto"/>
          </w:tcPr>
          <w:p w:rsidR="00137D00" w:rsidP="00137D00" w14:paraId="3733342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76890" w:rsidP="00137D00" w14:paraId="25FFC80C" w14:textId="4264410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8824928" w14:textId="77777777" w:rsidTr="00DC059E">
        <w:tblPrEx>
          <w:tblW w:w="0" w:type="auto"/>
          <w:tblLook w:val="04A0"/>
        </w:tblPrEx>
        <w:trPr>
          <w:cantSplit/>
        </w:trPr>
        <w:tc>
          <w:tcPr>
            <w:tcW w:w="1255" w:type="dxa"/>
          </w:tcPr>
          <w:p w:rsidR="00F36D48" w:rsidRPr="000E4488" w:rsidP="001A68EE" w14:paraId="60E8C6B9" w14:textId="62DA7975">
            <w:pPr>
              <w:pStyle w:val="TableText10"/>
              <w:rPr>
                <w:rFonts w:eastAsiaTheme="majorEastAsia"/>
              </w:rPr>
            </w:pPr>
            <w:r w:rsidRPr="00BF6BB1">
              <w:rPr>
                <w:rFonts w:eastAsiaTheme="majorEastAsia"/>
              </w:rPr>
              <w:t>AU-7(1)</w:t>
            </w:r>
          </w:p>
        </w:tc>
        <w:tc>
          <w:tcPr>
            <w:tcW w:w="6835" w:type="dxa"/>
          </w:tcPr>
          <w:p w:rsidR="00F36D48" w:rsidRPr="00F36D48" w:rsidP="00B14250" w14:paraId="5D1CA0AA" w14:textId="66DFCACE">
            <w:pPr>
              <w:pStyle w:val="TableText10"/>
              <w:rPr>
                <w:rFonts w:eastAsiaTheme="majorEastAsia"/>
              </w:rPr>
            </w:pPr>
            <w:r w:rsidRPr="00085F33">
              <w:rPr>
                <w:rFonts w:eastAsiaTheme="majorEastAsia"/>
              </w:rPr>
              <w:t>Does your organization ensure audit records are searchable?</w:t>
            </w:r>
          </w:p>
        </w:tc>
        <w:tc>
          <w:tcPr>
            <w:tcW w:w="0" w:type="auto"/>
          </w:tcPr>
          <w:p w:rsidR="00137D00" w:rsidP="00137D00" w14:paraId="1B1FEF0E"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F36D48" w:rsidP="00137D00" w14:paraId="2E4C8475" w14:textId="3322BE6F">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393C7D7" w14:textId="77777777" w:rsidTr="00DC059E">
        <w:tblPrEx>
          <w:tblW w:w="0" w:type="auto"/>
          <w:tblLook w:val="04A0"/>
        </w:tblPrEx>
        <w:trPr>
          <w:cantSplit/>
        </w:trPr>
        <w:tc>
          <w:tcPr>
            <w:tcW w:w="1255" w:type="dxa"/>
          </w:tcPr>
          <w:p w:rsidR="00085F33" w:rsidRPr="00BF6BB1" w:rsidP="001A68EE" w14:paraId="59D1E426" w14:textId="00550CE9">
            <w:pPr>
              <w:pStyle w:val="TableText10"/>
              <w:rPr>
                <w:rFonts w:eastAsiaTheme="majorEastAsia"/>
              </w:rPr>
            </w:pPr>
            <w:r w:rsidRPr="00592B18">
              <w:rPr>
                <w:rFonts w:eastAsiaTheme="majorEastAsia"/>
              </w:rPr>
              <w:t>AU-8</w:t>
            </w:r>
          </w:p>
        </w:tc>
        <w:tc>
          <w:tcPr>
            <w:tcW w:w="6835" w:type="dxa"/>
          </w:tcPr>
          <w:p w:rsidR="00085F33" w:rsidRPr="00085F33" w:rsidP="00B14250" w14:paraId="642A6C61" w14:textId="7276FA6E">
            <w:pPr>
              <w:pStyle w:val="TableText10"/>
              <w:rPr>
                <w:rFonts w:eastAsiaTheme="majorEastAsia"/>
              </w:rPr>
            </w:pPr>
            <w:r w:rsidRPr="00AB4753">
              <w:rPr>
                <w:rFonts w:eastAsiaTheme="majorEastAsia"/>
              </w:rPr>
              <w:t xml:space="preserve">Does your organization ensure the internal system clocks of the information systems are regularly synchronized with a common authoritative time source (e.g., atomic clocks, external </w:t>
            </w:r>
            <w:r w:rsidR="00787B4D">
              <w:rPr>
                <w:rFonts w:eastAsiaTheme="majorEastAsia"/>
              </w:rPr>
              <w:t>Network Time Protocol (</w:t>
            </w:r>
            <w:r w:rsidRPr="00AB4753">
              <w:rPr>
                <w:rFonts w:eastAsiaTheme="majorEastAsia"/>
              </w:rPr>
              <w:t>NTP</w:t>
            </w:r>
            <w:r w:rsidR="00787B4D">
              <w:rPr>
                <w:rFonts w:eastAsiaTheme="majorEastAsia"/>
              </w:rPr>
              <w:t>)</w:t>
            </w:r>
            <w:r w:rsidRPr="00AB4753">
              <w:rPr>
                <w:rFonts w:eastAsiaTheme="majorEastAsia"/>
              </w:rPr>
              <w:t xml:space="preserve"> server,</w:t>
            </w:r>
            <w:r w:rsidR="00051040">
              <w:rPr>
                <w:rFonts w:eastAsiaTheme="majorEastAsia"/>
              </w:rPr>
              <w:t xml:space="preserve"> National Institute of Standards and Technology</w:t>
            </w:r>
            <w:r w:rsidRPr="00AB4753">
              <w:rPr>
                <w:rFonts w:eastAsiaTheme="majorEastAsia"/>
              </w:rPr>
              <w:t xml:space="preserve"> </w:t>
            </w:r>
            <w:r w:rsidR="00051040">
              <w:rPr>
                <w:rFonts w:eastAsiaTheme="majorEastAsia"/>
              </w:rPr>
              <w:t>(</w:t>
            </w:r>
            <w:r w:rsidRPr="00AB4753">
              <w:rPr>
                <w:rFonts w:eastAsiaTheme="majorEastAsia"/>
              </w:rPr>
              <w:t>NIST</w:t>
            </w:r>
            <w:r w:rsidR="00051040">
              <w:rPr>
                <w:rFonts w:eastAsiaTheme="majorEastAsia"/>
              </w:rPr>
              <w:t>)</w:t>
            </w:r>
            <w:r w:rsidRPr="00AB4753">
              <w:rPr>
                <w:rFonts w:eastAsiaTheme="majorEastAsia"/>
              </w:rPr>
              <w:t xml:space="preserve"> time service, etc.) and that audit records use the internal system clocks to generate a time stamp?</w:t>
            </w:r>
          </w:p>
        </w:tc>
        <w:tc>
          <w:tcPr>
            <w:tcW w:w="0" w:type="auto"/>
          </w:tcPr>
          <w:p w:rsidR="00137D00" w:rsidP="00137D00" w14:paraId="56F073B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085F33" w:rsidP="00137D00" w14:paraId="4A8CB8A1" w14:textId="61938FE3">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014158E" w14:textId="77777777" w:rsidTr="00DC059E">
        <w:tblPrEx>
          <w:tblW w:w="0" w:type="auto"/>
          <w:tblLook w:val="04A0"/>
        </w:tblPrEx>
        <w:trPr>
          <w:cantSplit/>
        </w:trPr>
        <w:tc>
          <w:tcPr>
            <w:tcW w:w="1255" w:type="dxa"/>
          </w:tcPr>
          <w:p w:rsidR="002045EE" w:rsidRPr="002045EE" w:rsidP="002045EE" w14:paraId="2166E422" w14:textId="77777777">
            <w:pPr>
              <w:pStyle w:val="TableText10"/>
              <w:rPr>
                <w:rFonts w:eastAsiaTheme="majorEastAsia"/>
              </w:rPr>
            </w:pPr>
            <w:r w:rsidRPr="002045EE">
              <w:rPr>
                <w:rFonts w:eastAsiaTheme="majorEastAsia"/>
              </w:rPr>
              <w:t>AU-9</w:t>
            </w:r>
          </w:p>
          <w:p w:rsidR="00AB4753" w:rsidRPr="00592B18" w:rsidP="002045EE" w14:paraId="5AD14374" w14:textId="034AACDE">
            <w:pPr>
              <w:pStyle w:val="TableText10"/>
              <w:rPr>
                <w:rFonts w:eastAsiaTheme="majorEastAsia"/>
              </w:rPr>
            </w:pPr>
            <w:r w:rsidRPr="002045EE">
              <w:rPr>
                <w:rFonts w:eastAsiaTheme="majorEastAsia"/>
              </w:rPr>
              <w:t>AU-9(4)</w:t>
            </w:r>
          </w:p>
        </w:tc>
        <w:tc>
          <w:tcPr>
            <w:tcW w:w="6835" w:type="dxa"/>
          </w:tcPr>
          <w:p w:rsidR="00AB4753" w:rsidRPr="00AB4753" w:rsidP="00B14250" w14:paraId="2915954E" w14:textId="40A6118E">
            <w:pPr>
              <w:pStyle w:val="TableText10"/>
              <w:rPr>
                <w:rFonts w:eastAsiaTheme="majorEastAsia"/>
              </w:rPr>
            </w:pPr>
            <w:r w:rsidRPr="006B2FF6">
              <w:rPr>
                <w:rFonts w:eastAsiaTheme="majorEastAsia"/>
              </w:rPr>
              <w:t>Does your organization ensure that audit information and audit logging tools are protected from unauthorized access, deletion, and modification? Is access to the management of audit logging functionality limited to a subset of privileged users?</w:t>
            </w:r>
          </w:p>
        </w:tc>
        <w:tc>
          <w:tcPr>
            <w:tcW w:w="0" w:type="auto"/>
          </w:tcPr>
          <w:p w:rsidR="00137D00" w:rsidP="00137D00" w14:paraId="7503ECF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AB4753" w:rsidP="00137D00" w14:paraId="3C0D94D9" w14:textId="32A61F4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A329B82" w14:textId="77777777" w:rsidTr="00DC059E">
        <w:tblPrEx>
          <w:tblW w:w="0" w:type="auto"/>
          <w:tblLook w:val="04A0"/>
        </w:tblPrEx>
        <w:trPr>
          <w:cantSplit/>
        </w:trPr>
        <w:tc>
          <w:tcPr>
            <w:tcW w:w="1255" w:type="dxa"/>
          </w:tcPr>
          <w:p w:rsidR="006B2FF6" w:rsidRPr="002045EE" w:rsidP="002045EE" w14:paraId="4B131AA9" w14:textId="728D98F8">
            <w:pPr>
              <w:pStyle w:val="TableText10"/>
              <w:rPr>
                <w:rFonts w:eastAsiaTheme="majorEastAsia"/>
              </w:rPr>
            </w:pPr>
            <w:r w:rsidRPr="00F02857">
              <w:rPr>
                <w:rFonts w:eastAsiaTheme="majorEastAsia"/>
              </w:rPr>
              <w:t>AU-11</w:t>
            </w:r>
          </w:p>
        </w:tc>
        <w:tc>
          <w:tcPr>
            <w:tcW w:w="6835" w:type="dxa"/>
          </w:tcPr>
          <w:p w:rsidR="006B2FF6" w:rsidRPr="006B2FF6" w:rsidP="00B14250" w14:paraId="36F29964" w14:textId="68D056AB">
            <w:pPr>
              <w:pStyle w:val="TableText10"/>
              <w:rPr>
                <w:rFonts w:eastAsiaTheme="majorEastAsia"/>
              </w:rPr>
            </w:pPr>
            <w:r w:rsidRPr="00137D00">
              <w:rPr>
                <w:rFonts w:eastAsiaTheme="majorEastAsia"/>
              </w:rPr>
              <w:t>Does your organization ensure that audit records are retained for 90 days in “hot” storage and archive storage for 1 year (regular data) or 3 years (PII/PHI data)?</w:t>
            </w:r>
          </w:p>
        </w:tc>
        <w:tc>
          <w:tcPr>
            <w:tcW w:w="0" w:type="auto"/>
          </w:tcPr>
          <w:p w:rsidR="00137D00" w:rsidP="00137D00" w14:paraId="2A0B1AD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6B2FF6" w:rsidP="00137D00" w14:paraId="13F35C8F" w14:textId="0711BCD2">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1312EA" w:rsidP="00105469" w14:paraId="56013642" w14:textId="77777777">
      <w:pPr>
        <w:pStyle w:val="BodyText"/>
      </w:pPr>
    </w:p>
    <w:p w:rsidR="004951F6" w:rsidP="004951F6" w14:paraId="7C0430CE" w14:textId="7A48876C">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4951F6" w:rsidP="004951F6" w14:paraId="092C0360" w14:textId="1858AB08">
      <w:pPr>
        <w:pStyle w:val="Caption"/>
      </w:pPr>
      <w:bookmarkStart w:id="41" w:name="_Toc151538571"/>
      <w:r>
        <w:t xml:space="preserve">Table </w:t>
      </w:r>
      <w:r>
        <w:fldChar w:fldCharType="begin"/>
      </w:r>
      <w:r>
        <w:instrText xml:space="preserve"> SEQ Table \* ARABIC </w:instrText>
      </w:r>
      <w:r>
        <w:fldChar w:fldCharType="separate"/>
      </w:r>
      <w:r w:rsidR="00AA017A">
        <w:rPr>
          <w:noProof/>
        </w:rPr>
        <w:t>10</w:t>
      </w:r>
      <w:r>
        <w:fldChar w:fldCharType="end"/>
      </w:r>
      <w:r>
        <w:t>: AU Rationale</w:t>
      </w:r>
      <w:bookmarkEnd w:id="41"/>
    </w:p>
    <w:tbl>
      <w:tblPr>
        <w:tblStyle w:val="TableGrid"/>
        <w:tblW w:w="0" w:type="auto"/>
        <w:tblLook w:val="04A0"/>
      </w:tblPr>
      <w:tblGrid>
        <w:gridCol w:w="1306"/>
        <w:gridCol w:w="6835"/>
      </w:tblGrid>
      <w:tr w14:paraId="4DD90F3B" w14:textId="77777777" w:rsidTr="002E2A2C">
        <w:tblPrEx>
          <w:tblW w:w="0" w:type="auto"/>
          <w:tblLook w:val="04A0"/>
        </w:tblPrEx>
        <w:trPr>
          <w:cantSplit/>
          <w:tblHeader/>
        </w:trPr>
        <w:tc>
          <w:tcPr>
            <w:tcW w:w="1306" w:type="dxa"/>
            <w:shd w:val="clear" w:color="auto" w:fill="00395E"/>
          </w:tcPr>
          <w:p w:rsidR="004951F6" w:rsidRPr="00187A29" w:rsidP="00BA103A" w14:paraId="47D13EEE"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4951F6" w:rsidRPr="00187A29" w:rsidP="00BA103A" w14:paraId="4168001C" w14:textId="77777777">
            <w:pPr>
              <w:pStyle w:val="TableText10HeaderCenter"/>
              <w:rPr>
                <w:rFonts w:eastAsiaTheme="majorEastAsia"/>
              </w:rPr>
            </w:pPr>
            <w:r w:rsidRPr="00D132B1">
              <w:rPr>
                <w:rFonts w:eastAsiaTheme="majorEastAsia"/>
              </w:rPr>
              <w:t>Rationale</w:t>
            </w:r>
          </w:p>
        </w:tc>
      </w:tr>
      <w:tr w14:paraId="05174862" w14:textId="77777777" w:rsidTr="004951F6">
        <w:tblPrEx>
          <w:tblW w:w="0" w:type="auto"/>
          <w:tblLook w:val="04A0"/>
        </w:tblPrEx>
        <w:tc>
          <w:tcPr>
            <w:tcW w:w="1306" w:type="dxa"/>
          </w:tcPr>
          <w:p w:rsidR="004951F6" w:rsidRPr="00187A29" w:rsidP="00BA103A" w14:paraId="1B2A3B34" w14:textId="642AF454">
            <w:pPr>
              <w:pStyle w:val="TableText10"/>
              <w:rPr>
                <w:rFonts w:eastAsiaTheme="majorEastAsia"/>
              </w:rPr>
            </w:pPr>
            <w:r>
              <w:rPr>
                <w:rFonts w:eastAsiaTheme="majorEastAsia"/>
              </w:rPr>
              <w:fldChar w:fldCharType="begin">
                <w:ffData>
                  <w:name w:val="Text51"/>
                  <w:enabled/>
                  <w:calcOnExit w:val="0"/>
                  <w:textInput>
                    <w:default w:val="AU-"/>
                  </w:textInput>
                </w:ffData>
              </w:fldChar>
            </w:r>
            <w:bookmarkStart w:id="42" w:name="Text51"/>
            <w:r>
              <w:rPr>
                <w:rFonts w:eastAsiaTheme="majorEastAsia"/>
              </w:rPr>
              <w:instrText xml:space="preserve"> FORMTEXT </w:instrText>
            </w:r>
            <w:r>
              <w:rPr>
                <w:rFonts w:eastAsiaTheme="majorEastAsia"/>
              </w:rPr>
              <w:fldChar w:fldCharType="separate"/>
            </w:r>
            <w:r>
              <w:rPr>
                <w:rFonts w:eastAsiaTheme="majorEastAsia"/>
                <w:noProof/>
              </w:rPr>
              <w:t>AU-</w:t>
            </w:r>
            <w:r>
              <w:rPr>
                <w:rFonts w:eastAsiaTheme="majorEastAsia"/>
              </w:rPr>
              <w:fldChar w:fldCharType="end"/>
            </w:r>
            <w:bookmarkEnd w:id="42"/>
          </w:p>
        </w:tc>
        <w:tc>
          <w:tcPr>
            <w:tcW w:w="6835" w:type="dxa"/>
          </w:tcPr>
          <w:p w:rsidR="004951F6" w:rsidRPr="00187A29" w:rsidP="00BA103A" w14:paraId="3E2DFB87"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4951F6" w:rsidP="00E6697E" w14:paraId="411E323C" w14:textId="77777777">
      <w:pPr>
        <w:pStyle w:val="ParagraphSpacer6"/>
      </w:pPr>
    </w:p>
    <w:p w:rsidR="00280219" w:rsidP="00280219" w14:paraId="45226449" w14:textId="4E51D989">
      <w:pPr>
        <w:pStyle w:val="Caption"/>
      </w:pPr>
      <w:bookmarkStart w:id="43" w:name="_Toc151538572"/>
      <w:r>
        <w:t xml:space="preserve">Table </w:t>
      </w:r>
      <w:r>
        <w:fldChar w:fldCharType="begin"/>
      </w:r>
      <w:r>
        <w:instrText xml:space="preserve"> SEQ Table \* ARABIC </w:instrText>
      </w:r>
      <w:r>
        <w:fldChar w:fldCharType="separate"/>
      </w:r>
      <w:r w:rsidR="00AA017A">
        <w:rPr>
          <w:noProof/>
        </w:rPr>
        <w:t>11</w:t>
      </w:r>
      <w:r>
        <w:fldChar w:fldCharType="end"/>
      </w:r>
      <w:r>
        <w:t>: Security Assessment and Authorization (CA)</w:t>
      </w:r>
      <w:bookmarkEnd w:id="43"/>
    </w:p>
    <w:tbl>
      <w:tblPr>
        <w:tblStyle w:val="TableGrid"/>
        <w:tblW w:w="0" w:type="auto"/>
        <w:tblLook w:val="04A0"/>
      </w:tblPr>
      <w:tblGrid>
        <w:gridCol w:w="1255"/>
        <w:gridCol w:w="6835"/>
        <w:gridCol w:w="1260"/>
      </w:tblGrid>
      <w:tr w14:paraId="1CEACC5A" w14:textId="77777777" w:rsidTr="002E2A2C">
        <w:tblPrEx>
          <w:tblW w:w="0" w:type="auto"/>
          <w:tblLook w:val="04A0"/>
        </w:tblPrEx>
        <w:trPr>
          <w:cantSplit/>
          <w:tblHeader/>
        </w:trPr>
        <w:tc>
          <w:tcPr>
            <w:tcW w:w="1255" w:type="dxa"/>
            <w:shd w:val="clear" w:color="auto" w:fill="00395E"/>
          </w:tcPr>
          <w:p w:rsidR="00280219" w:rsidRPr="00187A29" w:rsidP="00BA103A" w14:paraId="67F32562" w14:textId="77777777">
            <w:pPr>
              <w:pStyle w:val="TableText10HeaderCenter"/>
              <w:rPr>
                <w:rFonts w:eastAsiaTheme="majorEastAsia"/>
              </w:rPr>
            </w:pPr>
            <w:r>
              <w:rPr>
                <w:rFonts w:eastAsiaTheme="majorEastAsia"/>
              </w:rPr>
              <w:t>Control (s)</w:t>
            </w:r>
          </w:p>
        </w:tc>
        <w:tc>
          <w:tcPr>
            <w:tcW w:w="6835" w:type="dxa"/>
            <w:shd w:val="clear" w:color="auto" w:fill="00395E"/>
          </w:tcPr>
          <w:p w:rsidR="00280219" w:rsidRPr="00187A29" w:rsidP="00BA103A" w14:paraId="75EE0441" w14:textId="77777777">
            <w:pPr>
              <w:pStyle w:val="TableText10HeaderCenter"/>
              <w:rPr>
                <w:rFonts w:eastAsiaTheme="majorEastAsia"/>
              </w:rPr>
            </w:pPr>
            <w:r>
              <w:rPr>
                <w:rFonts w:eastAsiaTheme="majorEastAsia"/>
              </w:rPr>
              <w:t>Item</w:t>
            </w:r>
          </w:p>
        </w:tc>
        <w:tc>
          <w:tcPr>
            <w:tcW w:w="0" w:type="auto"/>
            <w:shd w:val="clear" w:color="auto" w:fill="00395E"/>
          </w:tcPr>
          <w:p w:rsidR="00280219" w:rsidP="00BA103A" w14:paraId="472621C8" w14:textId="77777777">
            <w:pPr>
              <w:pStyle w:val="TableText10HeaderCenter"/>
              <w:rPr>
                <w:rFonts w:eastAsiaTheme="majorEastAsia"/>
              </w:rPr>
            </w:pPr>
            <w:r>
              <w:rPr>
                <w:rFonts w:eastAsiaTheme="majorEastAsia"/>
              </w:rPr>
              <w:t>Response Data</w:t>
            </w:r>
          </w:p>
        </w:tc>
      </w:tr>
      <w:tr w14:paraId="67F0C166" w14:textId="77777777" w:rsidTr="00BA103A">
        <w:tblPrEx>
          <w:tblW w:w="0" w:type="auto"/>
          <w:tblLook w:val="04A0"/>
        </w:tblPrEx>
        <w:tc>
          <w:tcPr>
            <w:tcW w:w="1255" w:type="dxa"/>
          </w:tcPr>
          <w:p w:rsidR="00280219" w:rsidRPr="00187A29" w:rsidP="00BA103A" w14:paraId="76AE523D" w14:textId="505DA572">
            <w:pPr>
              <w:pStyle w:val="TableText10"/>
              <w:rPr>
                <w:rFonts w:eastAsiaTheme="majorEastAsia"/>
              </w:rPr>
            </w:pPr>
            <w:r w:rsidRPr="00074D36">
              <w:rPr>
                <w:rFonts w:eastAsiaTheme="majorEastAsia"/>
              </w:rPr>
              <w:t>CA-1</w:t>
            </w:r>
          </w:p>
        </w:tc>
        <w:tc>
          <w:tcPr>
            <w:tcW w:w="6835" w:type="dxa"/>
          </w:tcPr>
          <w:p w:rsidR="00280219" w:rsidRPr="00187A29" w:rsidP="00BA103A" w14:paraId="1895DB2F" w14:textId="1FB33E54">
            <w:pPr>
              <w:pStyle w:val="TableText10"/>
              <w:rPr>
                <w:rFonts w:eastAsiaTheme="majorEastAsia"/>
              </w:rPr>
            </w:pPr>
            <w:r w:rsidRPr="00723836">
              <w:rPr>
                <w:rFonts w:eastAsiaTheme="majorEastAsia"/>
              </w:rPr>
              <w:t>Does your organization have a Security Assessment and Authorization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280219" w:rsidP="00BA103A" w14:paraId="480658A4"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280219" w:rsidRPr="00187A29" w:rsidP="00BA103A" w14:paraId="368358C1"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CD42738" w14:textId="77777777" w:rsidTr="00BA103A">
        <w:tblPrEx>
          <w:tblW w:w="0" w:type="auto"/>
          <w:tblLook w:val="04A0"/>
        </w:tblPrEx>
        <w:tc>
          <w:tcPr>
            <w:tcW w:w="1255" w:type="dxa"/>
          </w:tcPr>
          <w:p w:rsidR="00074D36" w:rsidRPr="00074D36" w:rsidP="00BA103A" w14:paraId="4C7DCA32" w14:textId="13BB36EE">
            <w:pPr>
              <w:pStyle w:val="TableText10"/>
              <w:rPr>
                <w:rFonts w:eastAsiaTheme="majorEastAsia"/>
              </w:rPr>
            </w:pPr>
            <w:r w:rsidRPr="00A91A8B">
              <w:rPr>
                <w:rFonts w:eastAsiaTheme="majorEastAsia"/>
              </w:rPr>
              <w:t>CA-2</w:t>
            </w:r>
          </w:p>
        </w:tc>
        <w:tc>
          <w:tcPr>
            <w:tcW w:w="6835" w:type="dxa"/>
          </w:tcPr>
          <w:p w:rsidR="00074D36" w:rsidRPr="00187A29" w:rsidP="00BA103A" w14:paraId="10C2CCD0" w14:textId="162FA056">
            <w:pPr>
              <w:pStyle w:val="TableText10"/>
              <w:rPr>
                <w:rFonts w:eastAsiaTheme="majorEastAsia"/>
              </w:rPr>
            </w:pPr>
            <w:r w:rsidRPr="00DD6621">
              <w:rPr>
                <w:rFonts w:eastAsiaTheme="majorEastAsia"/>
              </w:rPr>
              <w:t>Does your organization develop an information security and privacy control assessment plan that describes the scope of the assessment and contains the controls under assessment, assessment procedures to determine control effectiveness, the assessment environment/team/roles and responsibilities?</w:t>
            </w:r>
          </w:p>
        </w:tc>
        <w:tc>
          <w:tcPr>
            <w:tcW w:w="0" w:type="auto"/>
          </w:tcPr>
          <w:p w:rsidR="00D24055" w:rsidP="00D24055" w14:paraId="0AD88D14"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074D36" w:rsidP="00D24055" w14:paraId="1C380994" w14:textId="30A8F1B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F0D3945" w14:textId="77777777" w:rsidTr="00BA103A">
        <w:tblPrEx>
          <w:tblW w:w="0" w:type="auto"/>
          <w:tblLook w:val="04A0"/>
        </w:tblPrEx>
        <w:tc>
          <w:tcPr>
            <w:tcW w:w="1255" w:type="dxa"/>
          </w:tcPr>
          <w:p w:rsidR="00DD6621" w:rsidRPr="00A91A8B" w:rsidP="00BA103A" w14:paraId="07AD8767" w14:textId="5C3BD8A0">
            <w:pPr>
              <w:pStyle w:val="TableText10"/>
              <w:rPr>
                <w:rFonts w:eastAsiaTheme="majorEastAsia"/>
              </w:rPr>
            </w:pPr>
            <w:r w:rsidRPr="00C329C4">
              <w:rPr>
                <w:rFonts w:eastAsiaTheme="majorEastAsia"/>
              </w:rPr>
              <w:t>CA-2(1)</w:t>
            </w:r>
          </w:p>
        </w:tc>
        <w:tc>
          <w:tcPr>
            <w:tcW w:w="6835" w:type="dxa"/>
          </w:tcPr>
          <w:p w:rsidR="00DD6621" w:rsidRPr="00DD6621" w:rsidP="00BA103A" w14:paraId="27303457" w14:textId="59134432">
            <w:pPr>
              <w:pStyle w:val="TableText10"/>
              <w:rPr>
                <w:rFonts w:eastAsiaTheme="majorEastAsia"/>
              </w:rPr>
            </w:pPr>
            <w:r w:rsidRPr="00DB42F9">
              <w:rPr>
                <w:rFonts w:eastAsiaTheme="majorEastAsia"/>
              </w:rPr>
              <w:t>Does your organization conduct information security and privacy control assessments annually using independent assessors?</w:t>
            </w:r>
          </w:p>
        </w:tc>
        <w:tc>
          <w:tcPr>
            <w:tcW w:w="0" w:type="auto"/>
          </w:tcPr>
          <w:p w:rsidR="00D24055" w:rsidP="00D24055" w14:paraId="5C4E9F5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D6621" w:rsidP="00D24055" w14:paraId="7F54B0BD" w14:textId="4F44024E">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228715F" w14:textId="77777777" w:rsidTr="00BA103A">
        <w:tblPrEx>
          <w:tblW w:w="0" w:type="auto"/>
          <w:tblLook w:val="04A0"/>
        </w:tblPrEx>
        <w:tc>
          <w:tcPr>
            <w:tcW w:w="1255" w:type="dxa"/>
          </w:tcPr>
          <w:p w:rsidR="00DF3D88" w:rsidP="00BA103A" w14:paraId="3CD8BB52" w14:textId="77777777">
            <w:pPr>
              <w:pStyle w:val="TableText10"/>
              <w:rPr>
                <w:rFonts w:eastAsiaTheme="majorEastAsia"/>
              </w:rPr>
            </w:pPr>
            <w:r w:rsidRPr="00C463BA">
              <w:rPr>
                <w:rFonts w:eastAsiaTheme="majorEastAsia"/>
              </w:rPr>
              <w:t>CA-3</w:t>
            </w:r>
          </w:p>
          <w:p w:rsidR="00DB42F9" w:rsidRPr="00C329C4" w:rsidP="00BA103A" w14:paraId="5CB4C0F7" w14:textId="5C943597">
            <w:pPr>
              <w:pStyle w:val="TableText10"/>
              <w:rPr>
                <w:rFonts w:eastAsiaTheme="majorEastAsia"/>
              </w:rPr>
            </w:pPr>
            <w:r w:rsidRPr="00C463BA">
              <w:rPr>
                <w:rFonts w:eastAsiaTheme="majorEastAsia"/>
              </w:rPr>
              <w:t>CA-9</w:t>
            </w:r>
          </w:p>
        </w:tc>
        <w:tc>
          <w:tcPr>
            <w:tcW w:w="6835" w:type="dxa"/>
          </w:tcPr>
          <w:p w:rsidR="00DB42F9" w:rsidRPr="00DB42F9" w:rsidP="00BA103A" w14:paraId="1D5BAAAF" w14:textId="791D8278">
            <w:pPr>
              <w:pStyle w:val="TableText10"/>
              <w:rPr>
                <w:rFonts w:eastAsiaTheme="majorEastAsia"/>
              </w:rPr>
            </w:pPr>
            <w:r w:rsidRPr="00434BE6">
              <w:rPr>
                <w:rFonts w:eastAsiaTheme="majorEastAsia"/>
              </w:rPr>
              <w:t>Does your organization approve and manage the exchange of information between the system and other systems where CMS data resides and document, as part of exchange agreements, the security and privacy requirements, controls, and responsibilities of each system?</w:t>
            </w:r>
          </w:p>
        </w:tc>
        <w:tc>
          <w:tcPr>
            <w:tcW w:w="0" w:type="auto"/>
          </w:tcPr>
          <w:p w:rsidR="00D24055" w:rsidP="00D24055" w14:paraId="7F19568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B42F9" w:rsidP="00D24055" w14:paraId="60AFC514" w14:textId="0A198457">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F2E4B71" w14:textId="77777777" w:rsidTr="00BA103A">
        <w:tblPrEx>
          <w:tblW w:w="0" w:type="auto"/>
          <w:tblLook w:val="04A0"/>
        </w:tblPrEx>
        <w:tc>
          <w:tcPr>
            <w:tcW w:w="1255" w:type="dxa"/>
          </w:tcPr>
          <w:p w:rsidR="00434BE6" w:rsidRPr="00C463BA" w:rsidP="00BA103A" w14:paraId="1920BE11" w14:textId="5B9D32BE">
            <w:pPr>
              <w:pStyle w:val="TableText10"/>
              <w:rPr>
                <w:rFonts w:eastAsiaTheme="majorEastAsia"/>
              </w:rPr>
            </w:pPr>
            <w:r w:rsidRPr="0015318B">
              <w:rPr>
                <w:rFonts w:eastAsiaTheme="majorEastAsia"/>
              </w:rPr>
              <w:t>CA-7</w:t>
            </w:r>
          </w:p>
        </w:tc>
        <w:tc>
          <w:tcPr>
            <w:tcW w:w="6835" w:type="dxa"/>
          </w:tcPr>
          <w:p w:rsidR="00434BE6" w:rsidRPr="00434BE6" w:rsidP="00BA103A" w14:paraId="182853BE" w14:textId="58944EE8">
            <w:pPr>
              <w:pStyle w:val="TableText10"/>
              <w:rPr>
                <w:rFonts w:eastAsiaTheme="majorEastAsia"/>
              </w:rPr>
            </w:pPr>
            <w:r w:rsidRPr="00D24055">
              <w:rPr>
                <w:rFonts w:eastAsiaTheme="majorEastAsia"/>
              </w:rPr>
              <w:t>Does your organization have a continuous monitoring program that manages identified vulnerabilities, remediation, and ongoing security and privacy assessments and reports the security and privacy status of the system to appropriate personnel or roles?</w:t>
            </w:r>
          </w:p>
        </w:tc>
        <w:tc>
          <w:tcPr>
            <w:tcW w:w="0" w:type="auto"/>
          </w:tcPr>
          <w:p w:rsidR="00D24055" w:rsidP="00D24055" w14:paraId="0FF6A47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434BE6" w:rsidP="00D24055" w14:paraId="5E215106" w14:textId="04115A08">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AD46F3" w:rsidP="00D50D66" w14:paraId="294AEB41" w14:textId="77777777">
      <w:pPr>
        <w:pStyle w:val="ParagraphSpacer6"/>
      </w:pPr>
    </w:p>
    <w:p w:rsidR="00750DFA" w:rsidP="00750DFA" w14:paraId="5E42A512" w14:textId="11AD8818">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750DFA" w:rsidP="00750DFA" w14:paraId="5BF9C56F" w14:textId="0E4CA15F">
      <w:pPr>
        <w:pStyle w:val="Caption"/>
      </w:pPr>
      <w:bookmarkStart w:id="44" w:name="_Toc151538573"/>
      <w:r>
        <w:t xml:space="preserve">Table </w:t>
      </w:r>
      <w:r>
        <w:fldChar w:fldCharType="begin"/>
      </w:r>
      <w:r>
        <w:instrText xml:space="preserve"> SEQ Table \* ARABIC </w:instrText>
      </w:r>
      <w:r>
        <w:fldChar w:fldCharType="separate"/>
      </w:r>
      <w:r w:rsidR="00AA017A">
        <w:rPr>
          <w:noProof/>
        </w:rPr>
        <w:t>12</w:t>
      </w:r>
      <w:r>
        <w:fldChar w:fldCharType="end"/>
      </w:r>
      <w:r>
        <w:t>: CA Rationale</w:t>
      </w:r>
      <w:bookmarkEnd w:id="44"/>
    </w:p>
    <w:tbl>
      <w:tblPr>
        <w:tblStyle w:val="TableGrid"/>
        <w:tblW w:w="0" w:type="auto"/>
        <w:tblLook w:val="04A0"/>
      </w:tblPr>
      <w:tblGrid>
        <w:gridCol w:w="1306"/>
        <w:gridCol w:w="6835"/>
      </w:tblGrid>
      <w:tr w14:paraId="0C7AEB55" w14:textId="77777777" w:rsidTr="002E2A2C">
        <w:tblPrEx>
          <w:tblW w:w="0" w:type="auto"/>
          <w:tblLook w:val="04A0"/>
        </w:tblPrEx>
        <w:trPr>
          <w:cantSplit/>
          <w:tblHeader/>
        </w:trPr>
        <w:tc>
          <w:tcPr>
            <w:tcW w:w="1306" w:type="dxa"/>
            <w:shd w:val="clear" w:color="auto" w:fill="00395E"/>
          </w:tcPr>
          <w:p w:rsidR="00750DFA" w:rsidRPr="00187A29" w:rsidP="00BA103A" w14:paraId="3DC37BCE"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750DFA" w:rsidRPr="00187A29" w:rsidP="00BA103A" w14:paraId="0F7166A1" w14:textId="77777777">
            <w:pPr>
              <w:pStyle w:val="TableText10HeaderCenter"/>
              <w:rPr>
                <w:rFonts w:eastAsiaTheme="majorEastAsia"/>
              </w:rPr>
            </w:pPr>
            <w:r w:rsidRPr="00D132B1">
              <w:rPr>
                <w:rFonts w:eastAsiaTheme="majorEastAsia"/>
              </w:rPr>
              <w:t>Rationale</w:t>
            </w:r>
          </w:p>
        </w:tc>
      </w:tr>
      <w:tr w14:paraId="03F4C6C6" w14:textId="77777777" w:rsidTr="00750DFA">
        <w:tblPrEx>
          <w:tblW w:w="0" w:type="auto"/>
          <w:tblLook w:val="04A0"/>
        </w:tblPrEx>
        <w:tc>
          <w:tcPr>
            <w:tcW w:w="1306" w:type="dxa"/>
          </w:tcPr>
          <w:p w:rsidR="00750DFA" w:rsidRPr="00187A29" w:rsidP="00BA103A" w14:paraId="62A2E23C" w14:textId="5A473810">
            <w:pPr>
              <w:pStyle w:val="TableText10"/>
              <w:rPr>
                <w:rFonts w:eastAsiaTheme="majorEastAsia"/>
              </w:rPr>
            </w:pPr>
            <w:r>
              <w:rPr>
                <w:rFonts w:eastAsiaTheme="majorEastAsia"/>
              </w:rPr>
              <w:fldChar w:fldCharType="begin">
                <w:ffData>
                  <w:name w:val=""/>
                  <w:enabled/>
                  <w:calcOnExit w:val="0"/>
                  <w:textInput>
                    <w:default w:val="CA-"/>
                  </w:textInput>
                </w:ffData>
              </w:fldChar>
            </w:r>
            <w:r>
              <w:rPr>
                <w:rFonts w:eastAsiaTheme="majorEastAsia"/>
              </w:rPr>
              <w:instrText xml:space="preserve"> FORMTEXT </w:instrText>
            </w:r>
            <w:r>
              <w:rPr>
                <w:rFonts w:eastAsiaTheme="majorEastAsia"/>
              </w:rPr>
              <w:fldChar w:fldCharType="separate"/>
            </w:r>
            <w:r>
              <w:rPr>
                <w:rFonts w:eastAsiaTheme="majorEastAsia"/>
                <w:noProof/>
              </w:rPr>
              <w:t>CA-</w:t>
            </w:r>
            <w:r>
              <w:rPr>
                <w:rFonts w:eastAsiaTheme="majorEastAsia"/>
              </w:rPr>
              <w:fldChar w:fldCharType="end"/>
            </w:r>
          </w:p>
        </w:tc>
        <w:tc>
          <w:tcPr>
            <w:tcW w:w="6835" w:type="dxa"/>
          </w:tcPr>
          <w:p w:rsidR="00750DFA" w:rsidRPr="00187A29" w:rsidP="00BA103A" w14:paraId="1DCE0725"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750DFA" w:rsidP="00D50D66" w14:paraId="256EE5D9" w14:textId="77777777">
      <w:pPr>
        <w:pStyle w:val="ParagraphSpacer6"/>
      </w:pPr>
    </w:p>
    <w:p w:rsidR="0042287C" w:rsidP="0042287C" w14:paraId="2510A854" w14:textId="28496C36">
      <w:pPr>
        <w:pStyle w:val="Caption"/>
      </w:pPr>
      <w:bookmarkStart w:id="45" w:name="_Toc151538574"/>
      <w:r>
        <w:t xml:space="preserve">Table </w:t>
      </w:r>
      <w:r>
        <w:fldChar w:fldCharType="begin"/>
      </w:r>
      <w:r>
        <w:instrText xml:space="preserve"> SEQ Table \* ARABIC </w:instrText>
      </w:r>
      <w:r>
        <w:fldChar w:fldCharType="separate"/>
      </w:r>
      <w:r w:rsidR="00AA017A">
        <w:rPr>
          <w:noProof/>
        </w:rPr>
        <w:t>13</w:t>
      </w:r>
      <w:r>
        <w:fldChar w:fldCharType="end"/>
      </w:r>
      <w:r>
        <w:t>: Configuration Management (CM)</w:t>
      </w:r>
      <w:bookmarkEnd w:id="45"/>
    </w:p>
    <w:tbl>
      <w:tblPr>
        <w:tblStyle w:val="TableGrid"/>
        <w:tblW w:w="0" w:type="auto"/>
        <w:tblLook w:val="04A0"/>
      </w:tblPr>
      <w:tblGrid>
        <w:gridCol w:w="1255"/>
        <w:gridCol w:w="6835"/>
        <w:gridCol w:w="1260"/>
      </w:tblGrid>
      <w:tr w14:paraId="08F22164" w14:textId="77777777" w:rsidTr="002E2A2C">
        <w:tblPrEx>
          <w:tblW w:w="0" w:type="auto"/>
          <w:tblLook w:val="04A0"/>
        </w:tblPrEx>
        <w:trPr>
          <w:cantSplit/>
          <w:tblHeader/>
        </w:trPr>
        <w:tc>
          <w:tcPr>
            <w:tcW w:w="1255" w:type="dxa"/>
            <w:shd w:val="clear" w:color="auto" w:fill="00395E"/>
          </w:tcPr>
          <w:p w:rsidR="0042287C" w:rsidRPr="00187A29" w:rsidP="00BA103A" w14:paraId="0C4B86FD" w14:textId="77777777">
            <w:pPr>
              <w:pStyle w:val="TableText10HeaderCenter"/>
              <w:rPr>
                <w:rFonts w:eastAsiaTheme="majorEastAsia"/>
              </w:rPr>
            </w:pPr>
            <w:r>
              <w:rPr>
                <w:rFonts w:eastAsiaTheme="majorEastAsia"/>
              </w:rPr>
              <w:t>Control (s)</w:t>
            </w:r>
          </w:p>
        </w:tc>
        <w:tc>
          <w:tcPr>
            <w:tcW w:w="6835" w:type="dxa"/>
            <w:shd w:val="clear" w:color="auto" w:fill="00395E"/>
          </w:tcPr>
          <w:p w:rsidR="0042287C" w:rsidRPr="00187A29" w:rsidP="00BA103A" w14:paraId="48865055" w14:textId="77777777">
            <w:pPr>
              <w:pStyle w:val="TableText10HeaderCenter"/>
              <w:rPr>
                <w:rFonts w:eastAsiaTheme="majorEastAsia"/>
              </w:rPr>
            </w:pPr>
            <w:r>
              <w:rPr>
                <w:rFonts w:eastAsiaTheme="majorEastAsia"/>
              </w:rPr>
              <w:t>Item</w:t>
            </w:r>
          </w:p>
        </w:tc>
        <w:tc>
          <w:tcPr>
            <w:tcW w:w="0" w:type="auto"/>
            <w:shd w:val="clear" w:color="auto" w:fill="00395E"/>
          </w:tcPr>
          <w:p w:rsidR="0042287C" w:rsidP="00BA103A" w14:paraId="63C49E19" w14:textId="77777777">
            <w:pPr>
              <w:pStyle w:val="TableText10HeaderCenter"/>
              <w:rPr>
                <w:rFonts w:eastAsiaTheme="majorEastAsia"/>
              </w:rPr>
            </w:pPr>
            <w:r>
              <w:rPr>
                <w:rFonts w:eastAsiaTheme="majorEastAsia"/>
              </w:rPr>
              <w:t>Response Data</w:t>
            </w:r>
          </w:p>
        </w:tc>
      </w:tr>
      <w:tr w14:paraId="24C27E74" w14:textId="77777777" w:rsidTr="00BA103A">
        <w:tblPrEx>
          <w:tblW w:w="0" w:type="auto"/>
          <w:tblLook w:val="04A0"/>
        </w:tblPrEx>
        <w:tc>
          <w:tcPr>
            <w:tcW w:w="1255" w:type="dxa"/>
          </w:tcPr>
          <w:p w:rsidR="0042287C" w:rsidRPr="00187A29" w:rsidP="00BA103A" w14:paraId="4BF7B9EA" w14:textId="32472B3E">
            <w:pPr>
              <w:pStyle w:val="TableText10"/>
              <w:rPr>
                <w:rFonts w:eastAsiaTheme="majorEastAsia"/>
              </w:rPr>
            </w:pPr>
            <w:r w:rsidRPr="000B4DED">
              <w:rPr>
                <w:rFonts w:eastAsiaTheme="majorEastAsia"/>
              </w:rPr>
              <w:t>CM-1</w:t>
            </w:r>
          </w:p>
        </w:tc>
        <w:tc>
          <w:tcPr>
            <w:tcW w:w="6835" w:type="dxa"/>
          </w:tcPr>
          <w:p w:rsidR="0042287C" w:rsidRPr="00187A29" w:rsidP="00BA103A" w14:paraId="79A435DF" w14:textId="3A3F2FC9">
            <w:pPr>
              <w:pStyle w:val="TableText10"/>
              <w:rPr>
                <w:rFonts w:eastAsiaTheme="majorEastAsia"/>
              </w:rPr>
            </w:pPr>
            <w:r w:rsidRPr="00713538">
              <w:rPr>
                <w:rFonts w:eastAsiaTheme="majorEastAsia"/>
              </w:rPr>
              <w:t>Does your organization have a Configuration Management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42287C" w:rsidP="00BA103A" w14:paraId="2BB3B37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42287C" w:rsidRPr="00187A29" w:rsidP="00BA103A" w14:paraId="27F95F1C"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0806EF6" w14:textId="77777777" w:rsidTr="00BA103A">
        <w:tblPrEx>
          <w:tblW w:w="0" w:type="auto"/>
          <w:tblLook w:val="04A0"/>
        </w:tblPrEx>
        <w:tc>
          <w:tcPr>
            <w:tcW w:w="1255" w:type="dxa"/>
          </w:tcPr>
          <w:p w:rsidR="00713538" w:rsidRPr="000B4DED" w:rsidP="00BA103A" w14:paraId="42B413B4" w14:textId="32959079">
            <w:pPr>
              <w:pStyle w:val="TableText10"/>
              <w:rPr>
                <w:rFonts w:eastAsiaTheme="majorEastAsia"/>
              </w:rPr>
            </w:pPr>
            <w:r w:rsidRPr="00C15974">
              <w:rPr>
                <w:rFonts w:eastAsiaTheme="majorEastAsia"/>
              </w:rPr>
              <w:t>CM-2</w:t>
            </w:r>
          </w:p>
        </w:tc>
        <w:tc>
          <w:tcPr>
            <w:tcW w:w="6835" w:type="dxa"/>
          </w:tcPr>
          <w:p w:rsidR="00713538" w:rsidRPr="00713538" w:rsidP="00BA103A" w14:paraId="1164B9B5" w14:textId="792731BE">
            <w:pPr>
              <w:pStyle w:val="TableText10"/>
              <w:rPr>
                <w:rFonts w:eastAsiaTheme="majorEastAsia"/>
              </w:rPr>
            </w:pPr>
            <w:r w:rsidRPr="00804402">
              <w:rPr>
                <w:rFonts w:eastAsiaTheme="majorEastAsia"/>
              </w:rPr>
              <w:t>Does your organization ensure that the information system has a current baseline configuration image for hosts within the system?</w:t>
            </w:r>
          </w:p>
        </w:tc>
        <w:tc>
          <w:tcPr>
            <w:tcW w:w="0" w:type="auto"/>
          </w:tcPr>
          <w:p w:rsidR="003D346B" w:rsidP="003D346B" w14:paraId="1176D1AD"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713538" w:rsidP="003D346B" w14:paraId="60351C02" w14:textId="16569066">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E01A9A4" w14:textId="77777777" w:rsidTr="00BA103A">
        <w:tblPrEx>
          <w:tblW w:w="0" w:type="auto"/>
          <w:tblLook w:val="04A0"/>
        </w:tblPrEx>
        <w:tc>
          <w:tcPr>
            <w:tcW w:w="1255" w:type="dxa"/>
          </w:tcPr>
          <w:p w:rsidR="00804402" w:rsidRPr="00C15974" w:rsidP="00BA103A" w14:paraId="67F1ED75" w14:textId="117035EF">
            <w:pPr>
              <w:pStyle w:val="TableText10"/>
              <w:rPr>
                <w:rFonts w:eastAsiaTheme="majorEastAsia"/>
              </w:rPr>
            </w:pPr>
            <w:r w:rsidRPr="00CC7AAB">
              <w:rPr>
                <w:rFonts w:eastAsiaTheme="majorEastAsia"/>
              </w:rPr>
              <w:t>CM-3</w:t>
            </w:r>
          </w:p>
        </w:tc>
        <w:tc>
          <w:tcPr>
            <w:tcW w:w="6835" w:type="dxa"/>
          </w:tcPr>
          <w:p w:rsidR="00804402" w:rsidRPr="00804402" w:rsidP="00BA103A" w14:paraId="472FA142" w14:textId="3C663D64">
            <w:pPr>
              <w:pStyle w:val="TableText10"/>
              <w:rPr>
                <w:rFonts w:eastAsiaTheme="majorEastAsia"/>
              </w:rPr>
            </w:pPr>
            <w:r w:rsidRPr="00E55C33">
              <w:rPr>
                <w:rFonts w:eastAsiaTheme="majorEastAsia"/>
              </w:rPr>
              <w:t>Does your organization track, review, approve or disapprove, and log changes to organizational information systems?</w:t>
            </w:r>
          </w:p>
        </w:tc>
        <w:tc>
          <w:tcPr>
            <w:tcW w:w="0" w:type="auto"/>
          </w:tcPr>
          <w:p w:rsidR="003D346B" w:rsidP="003D346B" w14:paraId="11EE5586"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04402" w:rsidP="003D346B" w14:paraId="094A2F35" w14:textId="7F53BF8E">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FA67AC1" w14:textId="77777777" w:rsidTr="00BA103A">
        <w:tblPrEx>
          <w:tblW w:w="0" w:type="auto"/>
          <w:tblLook w:val="04A0"/>
        </w:tblPrEx>
        <w:tc>
          <w:tcPr>
            <w:tcW w:w="1255" w:type="dxa"/>
          </w:tcPr>
          <w:p w:rsidR="00E55C33" w:rsidRPr="00CC7AAB" w:rsidP="00BA103A" w14:paraId="765C52B8" w14:textId="4A28CD04">
            <w:pPr>
              <w:pStyle w:val="TableText10"/>
              <w:rPr>
                <w:rFonts w:eastAsiaTheme="majorEastAsia"/>
              </w:rPr>
            </w:pPr>
            <w:r w:rsidRPr="00A77DAB">
              <w:rPr>
                <w:rFonts w:eastAsiaTheme="majorEastAsia"/>
              </w:rPr>
              <w:t>CM-5</w:t>
            </w:r>
          </w:p>
        </w:tc>
        <w:tc>
          <w:tcPr>
            <w:tcW w:w="6835" w:type="dxa"/>
          </w:tcPr>
          <w:p w:rsidR="00E55C33" w:rsidRPr="00E55C33" w:rsidP="00BA103A" w14:paraId="4EDE6703" w14:textId="1F271982">
            <w:pPr>
              <w:pStyle w:val="TableText10"/>
              <w:rPr>
                <w:rFonts w:eastAsiaTheme="majorEastAsia"/>
              </w:rPr>
            </w:pPr>
            <w:r w:rsidRPr="00451484">
              <w:rPr>
                <w:rFonts w:eastAsiaTheme="majorEastAsia"/>
              </w:rPr>
              <w:t>Does your organization ensure that the information system uses physical and logical access restrictions to prevent unauthorized changes?</w:t>
            </w:r>
          </w:p>
        </w:tc>
        <w:tc>
          <w:tcPr>
            <w:tcW w:w="0" w:type="auto"/>
          </w:tcPr>
          <w:p w:rsidR="003D346B" w:rsidP="003D346B" w14:paraId="4AE8AE8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E55C33" w:rsidP="003D346B" w14:paraId="4522B5D5" w14:textId="5B7C92A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E3DEC3C" w14:textId="77777777" w:rsidTr="00BA103A">
        <w:tblPrEx>
          <w:tblW w:w="0" w:type="auto"/>
          <w:tblLook w:val="04A0"/>
        </w:tblPrEx>
        <w:tc>
          <w:tcPr>
            <w:tcW w:w="1255" w:type="dxa"/>
          </w:tcPr>
          <w:p w:rsidR="00451484" w:rsidRPr="00A77DAB" w:rsidP="00BA103A" w14:paraId="58F037D9" w14:textId="3B6EB3E2">
            <w:pPr>
              <w:pStyle w:val="TableText10"/>
              <w:rPr>
                <w:rFonts w:eastAsiaTheme="majorEastAsia"/>
              </w:rPr>
            </w:pPr>
            <w:r w:rsidRPr="00E435A9">
              <w:rPr>
                <w:rFonts w:eastAsiaTheme="majorEastAsia"/>
              </w:rPr>
              <w:t>CM-6</w:t>
            </w:r>
          </w:p>
        </w:tc>
        <w:tc>
          <w:tcPr>
            <w:tcW w:w="6835" w:type="dxa"/>
          </w:tcPr>
          <w:p w:rsidR="00451484" w:rsidRPr="00451484" w:rsidP="00BA103A" w14:paraId="129B625E" w14:textId="432F56F8">
            <w:pPr>
              <w:pStyle w:val="TableText10"/>
              <w:rPr>
                <w:rFonts w:eastAsiaTheme="majorEastAsia"/>
              </w:rPr>
            </w:pPr>
            <w:r w:rsidRPr="00E7492F">
              <w:rPr>
                <w:rFonts w:eastAsiaTheme="majorEastAsia"/>
              </w:rPr>
              <w:t>Does your organization establish and document configuration settings for components employed within the system using the latest security baseline configurations?</w:t>
            </w:r>
          </w:p>
        </w:tc>
        <w:tc>
          <w:tcPr>
            <w:tcW w:w="0" w:type="auto"/>
          </w:tcPr>
          <w:p w:rsidR="003D346B" w:rsidP="003D346B" w14:paraId="551355E1"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451484" w:rsidP="003D346B" w14:paraId="6E195E27" w14:textId="61D27593">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283B978" w14:textId="77777777" w:rsidTr="00BA103A">
        <w:tblPrEx>
          <w:tblW w:w="0" w:type="auto"/>
          <w:tblLook w:val="04A0"/>
        </w:tblPrEx>
        <w:tc>
          <w:tcPr>
            <w:tcW w:w="1255" w:type="dxa"/>
          </w:tcPr>
          <w:p w:rsidR="00A925A5" w:rsidRPr="00A925A5" w:rsidP="00A925A5" w14:paraId="79DA3F2E" w14:textId="77777777">
            <w:pPr>
              <w:pStyle w:val="TableText10"/>
              <w:rPr>
                <w:rFonts w:eastAsiaTheme="majorEastAsia"/>
              </w:rPr>
            </w:pPr>
            <w:r w:rsidRPr="00A925A5">
              <w:rPr>
                <w:rFonts w:eastAsiaTheme="majorEastAsia"/>
              </w:rPr>
              <w:t>CM-7</w:t>
            </w:r>
          </w:p>
          <w:p w:rsidR="00E7492F" w:rsidRPr="00E435A9" w:rsidP="00A925A5" w14:paraId="768D03C6" w14:textId="44B6AF69">
            <w:pPr>
              <w:pStyle w:val="TableText10"/>
              <w:rPr>
                <w:rFonts w:eastAsiaTheme="majorEastAsia"/>
              </w:rPr>
            </w:pPr>
            <w:r w:rsidRPr="00A925A5">
              <w:rPr>
                <w:rFonts w:eastAsiaTheme="majorEastAsia"/>
              </w:rPr>
              <w:t>CM-7(5)</w:t>
            </w:r>
          </w:p>
        </w:tc>
        <w:tc>
          <w:tcPr>
            <w:tcW w:w="6835" w:type="dxa"/>
          </w:tcPr>
          <w:p w:rsidR="00E7492F" w:rsidRPr="00E7492F" w:rsidP="00BA103A" w14:paraId="1AD6ADC8" w14:textId="0DAFB5B4">
            <w:pPr>
              <w:pStyle w:val="TableText10"/>
              <w:rPr>
                <w:rFonts w:eastAsiaTheme="majorEastAsia"/>
              </w:rPr>
            </w:pPr>
            <w:r w:rsidRPr="00F364B9">
              <w:rPr>
                <w:rFonts w:eastAsiaTheme="majorEastAsia"/>
              </w:rPr>
              <w:t>Does your organization ensure that the configuration of the information system allows only essential functions, software, ports, protocols, and applications (whitelisting)?</w:t>
            </w:r>
          </w:p>
        </w:tc>
        <w:tc>
          <w:tcPr>
            <w:tcW w:w="0" w:type="auto"/>
          </w:tcPr>
          <w:p w:rsidR="003D346B" w:rsidP="003D346B" w14:paraId="61F5644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E7492F" w:rsidP="003D346B" w14:paraId="38D58608" w14:textId="1E1452B5">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7D80682" w14:textId="77777777" w:rsidTr="00BA103A">
        <w:tblPrEx>
          <w:tblW w:w="0" w:type="auto"/>
          <w:tblLook w:val="04A0"/>
        </w:tblPrEx>
        <w:tc>
          <w:tcPr>
            <w:tcW w:w="1255" w:type="dxa"/>
          </w:tcPr>
          <w:p w:rsidR="00433854" w:rsidRPr="00433854" w:rsidP="00433854" w14:paraId="69871C8B" w14:textId="77777777">
            <w:pPr>
              <w:pStyle w:val="TableText10"/>
              <w:rPr>
                <w:rFonts w:eastAsiaTheme="majorEastAsia"/>
              </w:rPr>
            </w:pPr>
            <w:r w:rsidRPr="00433854">
              <w:rPr>
                <w:rFonts w:eastAsiaTheme="majorEastAsia"/>
              </w:rPr>
              <w:t>CM-8</w:t>
            </w:r>
          </w:p>
          <w:p w:rsidR="00F364B9" w:rsidRPr="00A925A5" w:rsidP="00433854" w14:paraId="5F672BA0" w14:textId="7F5EEDAA">
            <w:pPr>
              <w:pStyle w:val="TableText10"/>
              <w:rPr>
                <w:rFonts w:eastAsiaTheme="majorEastAsia"/>
              </w:rPr>
            </w:pPr>
            <w:r w:rsidRPr="00433854">
              <w:rPr>
                <w:rFonts w:eastAsiaTheme="majorEastAsia"/>
              </w:rPr>
              <w:t>CM-8(1)</w:t>
            </w:r>
          </w:p>
        </w:tc>
        <w:tc>
          <w:tcPr>
            <w:tcW w:w="6835" w:type="dxa"/>
          </w:tcPr>
          <w:p w:rsidR="00B35419" w:rsidRPr="00B35419" w:rsidP="00B35419" w14:paraId="7A388C88" w14:textId="77777777">
            <w:pPr>
              <w:pStyle w:val="TableText10"/>
              <w:rPr>
                <w:rFonts w:eastAsiaTheme="majorEastAsia"/>
              </w:rPr>
            </w:pPr>
            <w:r w:rsidRPr="00B35419">
              <w:rPr>
                <w:rFonts w:eastAsiaTheme="majorEastAsia"/>
              </w:rPr>
              <w:t>Does your organization maintain and review at least every 180 days an up-to-date system inventory to include all boundary components, such as:</w:t>
            </w:r>
          </w:p>
          <w:p w:rsidR="00F364B9" w:rsidRPr="00F364B9" w:rsidP="00B35419" w14:paraId="1401870C" w14:textId="306257E7">
            <w:pPr>
              <w:pStyle w:val="TableText10"/>
              <w:rPr>
                <w:rFonts w:eastAsiaTheme="majorEastAsia"/>
              </w:rPr>
            </w:pPr>
            <w:r w:rsidRPr="00B35419">
              <w:rPr>
                <w:rFonts w:eastAsiaTheme="majorEastAsia"/>
              </w:rPr>
              <w:t xml:space="preserve">Each component’s unique identifier and/or serial number; the information system of which the component is a part; the type of information system component (e.g., server, desktop, application); the manufacturer/model information; the operating system type and version/service pack level; the presence of virtual machines; the application software version/license information; the physical location (e.g., building/room number); the logical location (e.g., </w:t>
            </w:r>
            <w:r w:rsidR="004B0C42">
              <w:rPr>
                <w:rFonts w:eastAsiaTheme="majorEastAsia"/>
              </w:rPr>
              <w:t>Internet Protocol (</w:t>
            </w:r>
            <w:r w:rsidRPr="00B35419">
              <w:rPr>
                <w:rFonts w:eastAsiaTheme="majorEastAsia"/>
              </w:rPr>
              <w:t>IP</w:t>
            </w:r>
            <w:r w:rsidR="004B0C42">
              <w:rPr>
                <w:rFonts w:eastAsiaTheme="majorEastAsia"/>
              </w:rPr>
              <w:t>)</w:t>
            </w:r>
            <w:r w:rsidRPr="00B35419">
              <w:rPr>
                <w:rFonts w:eastAsiaTheme="majorEastAsia"/>
              </w:rPr>
              <w:t xml:space="preserve"> address, position with the information system </w:t>
            </w:r>
            <w:r w:rsidR="002E1281">
              <w:rPr>
                <w:rFonts w:eastAsiaTheme="majorEastAsia"/>
              </w:rPr>
              <w:t>(</w:t>
            </w:r>
            <w:r w:rsidRPr="00B35419">
              <w:rPr>
                <w:rFonts w:eastAsiaTheme="majorEastAsia"/>
              </w:rPr>
              <w:t>IS</w:t>
            </w:r>
            <w:r w:rsidR="002E1281">
              <w:rPr>
                <w:rFonts w:eastAsiaTheme="majorEastAsia"/>
              </w:rPr>
              <w:t>)</w:t>
            </w:r>
            <w:r w:rsidRPr="00B35419">
              <w:rPr>
                <w:rFonts w:eastAsiaTheme="majorEastAsia"/>
              </w:rPr>
              <w:t xml:space="preserve"> architecture); the media access control (MAC) address; ownership; operational status; primary and secondary administrators; and primary use?</w:t>
            </w:r>
          </w:p>
        </w:tc>
        <w:tc>
          <w:tcPr>
            <w:tcW w:w="0" w:type="auto"/>
          </w:tcPr>
          <w:p w:rsidR="003D346B" w:rsidP="003D346B" w14:paraId="0CB5A09B"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F364B9" w:rsidP="003D346B" w14:paraId="19A69CBF" w14:textId="2EDF0C4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73CEFAF" w14:textId="77777777" w:rsidTr="00BA103A">
        <w:tblPrEx>
          <w:tblW w:w="0" w:type="auto"/>
          <w:tblLook w:val="04A0"/>
        </w:tblPrEx>
        <w:tc>
          <w:tcPr>
            <w:tcW w:w="1255" w:type="dxa"/>
          </w:tcPr>
          <w:p w:rsidR="00B35419" w:rsidRPr="00433854" w:rsidP="00433854" w14:paraId="47CBAC4D" w14:textId="50FB2C64">
            <w:pPr>
              <w:pStyle w:val="TableText10"/>
              <w:rPr>
                <w:rFonts w:eastAsiaTheme="majorEastAsia"/>
              </w:rPr>
            </w:pPr>
            <w:r w:rsidRPr="00D36691">
              <w:rPr>
                <w:rFonts w:eastAsiaTheme="majorEastAsia"/>
              </w:rPr>
              <w:t>CM-11</w:t>
            </w:r>
          </w:p>
        </w:tc>
        <w:tc>
          <w:tcPr>
            <w:tcW w:w="6835" w:type="dxa"/>
          </w:tcPr>
          <w:p w:rsidR="00B35419" w:rsidRPr="00B35419" w:rsidP="00B35419" w14:paraId="6B9DE3A1" w14:textId="5E69517F">
            <w:pPr>
              <w:pStyle w:val="TableText10"/>
              <w:rPr>
                <w:rFonts w:eastAsiaTheme="majorEastAsia"/>
              </w:rPr>
            </w:pPr>
            <w:r w:rsidRPr="003D346B">
              <w:rPr>
                <w:rFonts w:eastAsiaTheme="majorEastAsia"/>
              </w:rPr>
              <w:t>Does your organization ensure that the information system prevents users from installing software through user policies?</w:t>
            </w:r>
          </w:p>
        </w:tc>
        <w:tc>
          <w:tcPr>
            <w:tcW w:w="0" w:type="auto"/>
          </w:tcPr>
          <w:p w:rsidR="003D346B" w:rsidP="003D346B" w14:paraId="3DE72C4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35419" w:rsidP="003D346B" w14:paraId="233299A4" w14:textId="689A7EE0">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582749" w:rsidP="002E1281" w14:paraId="0D64BEED" w14:textId="77777777">
      <w:pPr>
        <w:pStyle w:val="ParagraphSpacer6"/>
      </w:pPr>
    </w:p>
    <w:p w:rsidR="006825BA" w:rsidP="006825BA" w14:paraId="0B292189" w14:textId="547C367A">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6825BA" w:rsidP="006825BA" w14:paraId="5BF97014" w14:textId="56652276">
      <w:pPr>
        <w:pStyle w:val="Caption"/>
      </w:pPr>
      <w:bookmarkStart w:id="46" w:name="_Toc151538575"/>
      <w:r>
        <w:t xml:space="preserve">Table </w:t>
      </w:r>
      <w:r>
        <w:fldChar w:fldCharType="begin"/>
      </w:r>
      <w:r>
        <w:instrText xml:space="preserve"> SEQ Table \* ARABIC </w:instrText>
      </w:r>
      <w:r>
        <w:fldChar w:fldCharType="separate"/>
      </w:r>
      <w:r w:rsidR="00AA017A">
        <w:rPr>
          <w:noProof/>
        </w:rPr>
        <w:t>14</w:t>
      </w:r>
      <w:r>
        <w:fldChar w:fldCharType="end"/>
      </w:r>
      <w:r>
        <w:t>: CM Rationale</w:t>
      </w:r>
      <w:bookmarkEnd w:id="46"/>
    </w:p>
    <w:tbl>
      <w:tblPr>
        <w:tblStyle w:val="TableGrid"/>
        <w:tblW w:w="0" w:type="auto"/>
        <w:tblLook w:val="04A0"/>
      </w:tblPr>
      <w:tblGrid>
        <w:gridCol w:w="1306"/>
        <w:gridCol w:w="6835"/>
      </w:tblGrid>
      <w:tr w14:paraId="312004FB" w14:textId="77777777" w:rsidTr="002E2A2C">
        <w:tblPrEx>
          <w:tblW w:w="0" w:type="auto"/>
          <w:tblLook w:val="04A0"/>
        </w:tblPrEx>
        <w:trPr>
          <w:cantSplit/>
          <w:tblHeader/>
        </w:trPr>
        <w:tc>
          <w:tcPr>
            <w:tcW w:w="1306" w:type="dxa"/>
            <w:shd w:val="clear" w:color="auto" w:fill="00395E"/>
          </w:tcPr>
          <w:p w:rsidR="006825BA" w:rsidRPr="00187A29" w:rsidP="00BA103A" w14:paraId="43F8371F"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6825BA" w:rsidRPr="00187A29" w:rsidP="00BA103A" w14:paraId="24677C80" w14:textId="77777777">
            <w:pPr>
              <w:pStyle w:val="TableText10HeaderCenter"/>
              <w:rPr>
                <w:rFonts w:eastAsiaTheme="majorEastAsia"/>
              </w:rPr>
            </w:pPr>
            <w:r w:rsidRPr="00D132B1">
              <w:rPr>
                <w:rFonts w:eastAsiaTheme="majorEastAsia"/>
              </w:rPr>
              <w:t>Rationale</w:t>
            </w:r>
          </w:p>
        </w:tc>
      </w:tr>
      <w:tr w14:paraId="0F4A5FBC" w14:textId="77777777" w:rsidTr="006825BA">
        <w:tblPrEx>
          <w:tblW w:w="0" w:type="auto"/>
          <w:tblLook w:val="04A0"/>
        </w:tblPrEx>
        <w:tc>
          <w:tcPr>
            <w:tcW w:w="1306" w:type="dxa"/>
          </w:tcPr>
          <w:p w:rsidR="006825BA" w:rsidRPr="00187A29" w:rsidP="00BA103A" w14:paraId="346BD9CA" w14:textId="26A4DF79">
            <w:pPr>
              <w:pStyle w:val="TableText10"/>
              <w:rPr>
                <w:rFonts w:eastAsiaTheme="majorEastAsia"/>
              </w:rPr>
            </w:pPr>
            <w:r>
              <w:rPr>
                <w:rFonts w:eastAsiaTheme="majorEastAsia"/>
              </w:rPr>
              <w:fldChar w:fldCharType="begin">
                <w:ffData>
                  <w:name w:val=""/>
                  <w:enabled/>
                  <w:calcOnExit w:val="0"/>
                  <w:textInput>
                    <w:default w:val="CM-"/>
                  </w:textInput>
                </w:ffData>
              </w:fldChar>
            </w:r>
            <w:r>
              <w:rPr>
                <w:rFonts w:eastAsiaTheme="majorEastAsia"/>
              </w:rPr>
              <w:instrText xml:space="preserve"> FORMTEXT </w:instrText>
            </w:r>
            <w:r>
              <w:rPr>
                <w:rFonts w:eastAsiaTheme="majorEastAsia"/>
              </w:rPr>
              <w:fldChar w:fldCharType="separate"/>
            </w:r>
            <w:r>
              <w:rPr>
                <w:rFonts w:eastAsiaTheme="majorEastAsia"/>
                <w:noProof/>
              </w:rPr>
              <w:t>CM-</w:t>
            </w:r>
            <w:r>
              <w:rPr>
                <w:rFonts w:eastAsiaTheme="majorEastAsia"/>
              </w:rPr>
              <w:fldChar w:fldCharType="end"/>
            </w:r>
          </w:p>
        </w:tc>
        <w:tc>
          <w:tcPr>
            <w:tcW w:w="6835" w:type="dxa"/>
          </w:tcPr>
          <w:p w:rsidR="006825BA" w:rsidRPr="00187A29" w:rsidP="00BA103A" w14:paraId="288EF499"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9235A0" w:rsidP="009235A0" w14:paraId="765FDFE9" w14:textId="15934FAE">
      <w:pPr>
        <w:pStyle w:val="Caption"/>
      </w:pPr>
      <w:bookmarkStart w:id="47" w:name="_Toc151538576"/>
      <w:r>
        <w:t xml:space="preserve">Table </w:t>
      </w:r>
      <w:r>
        <w:fldChar w:fldCharType="begin"/>
      </w:r>
      <w:r>
        <w:instrText xml:space="preserve"> SEQ Table \* ARABIC </w:instrText>
      </w:r>
      <w:r>
        <w:fldChar w:fldCharType="separate"/>
      </w:r>
      <w:r w:rsidR="00AA017A">
        <w:rPr>
          <w:noProof/>
        </w:rPr>
        <w:t>15</w:t>
      </w:r>
      <w:r>
        <w:fldChar w:fldCharType="end"/>
      </w:r>
      <w:r>
        <w:t>: Contingency Planning</w:t>
      </w:r>
      <w:r w:rsidR="001B302A">
        <w:t xml:space="preserve"> (CP)</w:t>
      </w:r>
      <w:bookmarkEnd w:id="47"/>
    </w:p>
    <w:tbl>
      <w:tblPr>
        <w:tblStyle w:val="TableGrid"/>
        <w:tblW w:w="0" w:type="auto"/>
        <w:tblLook w:val="04A0"/>
      </w:tblPr>
      <w:tblGrid>
        <w:gridCol w:w="1255"/>
        <w:gridCol w:w="6835"/>
        <w:gridCol w:w="1260"/>
      </w:tblGrid>
      <w:tr w14:paraId="4E1E2789" w14:textId="77777777" w:rsidTr="002E2A2C">
        <w:tblPrEx>
          <w:tblW w:w="0" w:type="auto"/>
          <w:tblLook w:val="04A0"/>
        </w:tblPrEx>
        <w:trPr>
          <w:cantSplit/>
          <w:tblHeader/>
        </w:trPr>
        <w:tc>
          <w:tcPr>
            <w:tcW w:w="1255" w:type="dxa"/>
            <w:shd w:val="clear" w:color="auto" w:fill="00395E"/>
          </w:tcPr>
          <w:p w:rsidR="009235A0" w:rsidRPr="00187A29" w:rsidP="00BA103A" w14:paraId="24B0FA20" w14:textId="77777777">
            <w:pPr>
              <w:pStyle w:val="TableText10HeaderCenter"/>
              <w:rPr>
                <w:rFonts w:eastAsiaTheme="majorEastAsia"/>
              </w:rPr>
            </w:pPr>
            <w:r>
              <w:rPr>
                <w:rFonts w:eastAsiaTheme="majorEastAsia"/>
              </w:rPr>
              <w:t>Control (s)</w:t>
            </w:r>
          </w:p>
        </w:tc>
        <w:tc>
          <w:tcPr>
            <w:tcW w:w="6835" w:type="dxa"/>
            <w:shd w:val="clear" w:color="auto" w:fill="00395E"/>
          </w:tcPr>
          <w:p w:rsidR="009235A0" w:rsidRPr="00187A29" w:rsidP="00BA103A" w14:paraId="34786E66" w14:textId="77777777">
            <w:pPr>
              <w:pStyle w:val="TableText10HeaderCenter"/>
              <w:rPr>
                <w:rFonts w:eastAsiaTheme="majorEastAsia"/>
              </w:rPr>
            </w:pPr>
            <w:r>
              <w:rPr>
                <w:rFonts w:eastAsiaTheme="majorEastAsia"/>
              </w:rPr>
              <w:t>Item</w:t>
            </w:r>
          </w:p>
        </w:tc>
        <w:tc>
          <w:tcPr>
            <w:tcW w:w="0" w:type="auto"/>
            <w:shd w:val="clear" w:color="auto" w:fill="00395E"/>
          </w:tcPr>
          <w:p w:rsidR="009235A0" w:rsidP="00BA103A" w14:paraId="0B30118E" w14:textId="77777777">
            <w:pPr>
              <w:pStyle w:val="TableText10HeaderCenter"/>
              <w:rPr>
                <w:rFonts w:eastAsiaTheme="majorEastAsia"/>
              </w:rPr>
            </w:pPr>
            <w:r>
              <w:rPr>
                <w:rFonts w:eastAsiaTheme="majorEastAsia"/>
              </w:rPr>
              <w:t>Response Data</w:t>
            </w:r>
          </w:p>
        </w:tc>
      </w:tr>
      <w:tr w14:paraId="0153CB42" w14:textId="77777777" w:rsidTr="00BA103A">
        <w:tblPrEx>
          <w:tblW w:w="0" w:type="auto"/>
          <w:tblLook w:val="04A0"/>
        </w:tblPrEx>
        <w:tc>
          <w:tcPr>
            <w:tcW w:w="1255" w:type="dxa"/>
          </w:tcPr>
          <w:p w:rsidR="009235A0" w:rsidRPr="00187A29" w:rsidP="00BA103A" w14:paraId="75DFA063" w14:textId="5DF1BF3B">
            <w:pPr>
              <w:pStyle w:val="TableText10"/>
              <w:rPr>
                <w:rFonts w:eastAsiaTheme="majorEastAsia"/>
              </w:rPr>
            </w:pPr>
            <w:r w:rsidRPr="00E35FAE">
              <w:rPr>
                <w:rFonts w:eastAsiaTheme="majorEastAsia"/>
              </w:rPr>
              <w:t>CP-1</w:t>
            </w:r>
          </w:p>
        </w:tc>
        <w:tc>
          <w:tcPr>
            <w:tcW w:w="6835" w:type="dxa"/>
          </w:tcPr>
          <w:p w:rsidR="009235A0" w:rsidRPr="00187A29" w:rsidP="00BA103A" w14:paraId="1F18EC34" w14:textId="1F83D081">
            <w:pPr>
              <w:pStyle w:val="TableText10"/>
              <w:rPr>
                <w:rFonts w:eastAsiaTheme="majorEastAsia"/>
              </w:rPr>
            </w:pPr>
            <w:r w:rsidRPr="00542194">
              <w:rPr>
                <w:rFonts w:eastAsiaTheme="majorEastAsia"/>
              </w:rPr>
              <w:t>Does your organization have a Contingency Planning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9235A0" w:rsidP="00BA103A" w14:paraId="1A2A52A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9235A0" w:rsidRPr="00187A29" w:rsidP="00BA103A" w14:paraId="64B14FEB"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0C65140" w14:textId="77777777" w:rsidTr="00BA103A">
        <w:tblPrEx>
          <w:tblW w:w="0" w:type="auto"/>
          <w:tblLook w:val="04A0"/>
        </w:tblPrEx>
        <w:tc>
          <w:tcPr>
            <w:tcW w:w="1255" w:type="dxa"/>
          </w:tcPr>
          <w:p w:rsidR="00542194" w:rsidRPr="00E35FAE" w:rsidP="00BA103A" w14:paraId="120856B9" w14:textId="5CAA3446">
            <w:pPr>
              <w:pStyle w:val="TableText10"/>
              <w:rPr>
                <w:rFonts w:eastAsiaTheme="majorEastAsia"/>
              </w:rPr>
            </w:pPr>
            <w:r w:rsidRPr="008A13DA">
              <w:rPr>
                <w:rFonts w:eastAsiaTheme="majorEastAsia"/>
              </w:rPr>
              <w:t>CP-9</w:t>
            </w:r>
          </w:p>
        </w:tc>
        <w:tc>
          <w:tcPr>
            <w:tcW w:w="6835" w:type="dxa"/>
          </w:tcPr>
          <w:p w:rsidR="00542194" w:rsidRPr="00542194" w:rsidP="00BA103A" w14:paraId="64F3A955" w14:textId="1FEDFE05">
            <w:pPr>
              <w:pStyle w:val="TableText10"/>
              <w:rPr>
                <w:rFonts w:eastAsiaTheme="majorEastAsia"/>
              </w:rPr>
            </w:pPr>
            <w:r w:rsidRPr="00C365A6">
              <w:rPr>
                <w:rFonts w:eastAsiaTheme="majorEastAsia"/>
              </w:rPr>
              <w:t>Does your organization perform weekly and/or daily backups of user-level information, system-level information, and information system documentation? Does your organization protect the confidentiality, integrity, and availability of backups containing CMS data?</w:t>
            </w:r>
          </w:p>
        </w:tc>
        <w:tc>
          <w:tcPr>
            <w:tcW w:w="0" w:type="auto"/>
          </w:tcPr>
          <w:p w:rsidR="00C365A6" w:rsidP="00C365A6" w14:paraId="3E25E862"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542194" w:rsidP="00C365A6" w14:paraId="72B40F92" w14:textId="4F50C4B4">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6825BA" w:rsidP="00AC2F87" w14:paraId="327F6CC6" w14:textId="4F239FA9">
      <w:pPr>
        <w:pStyle w:val="ParagraphSpacer6"/>
      </w:pPr>
    </w:p>
    <w:p w:rsidR="0073212B" w:rsidP="0073212B" w14:paraId="62E84953" w14:textId="6B4AEE9A">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73212B" w:rsidP="0073212B" w14:paraId="1734A923" w14:textId="09BCD4D1">
      <w:pPr>
        <w:pStyle w:val="Caption"/>
      </w:pPr>
      <w:bookmarkStart w:id="48" w:name="_Toc151538577"/>
      <w:r>
        <w:t xml:space="preserve">Table </w:t>
      </w:r>
      <w:r>
        <w:fldChar w:fldCharType="begin"/>
      </w:r>
      <w:r>
        <w:instrText xml:space="preserve"> SEQ Table \* ARABIC </w:instrText>
      </w:r>
      <w:r>
        <w:fldChar w:fldCharType="separate"/>
      </w:r>
      <w:r w:rsidR="00AA017A">
        <w:rPr>
          <w:noProof/>
        </w:rPr>
        <w:t>16</w:t>
      </w:r>
      <w:r>
        <w:fldChar w:fldCharType="end"/>
      </w:r>
      <w:r>
        <w:t>: CP Rationale</w:t>
      </w:r>
      <w:bookmarkEnd w:id="48"/>
    </w:p>
    <w:tbl>
      <w:tblPr>
        <w:tblStyle w:val="TableGrid"/>
        <w:tblW w:w="0" w:type="auto"/>
        <w:tblLook w:val="04A0"/>
      </w:tblPr>
      <w:tblGrid>
        <w:gridCol w:w="1306"/>
        <w:gridCol w:w="6835"/>
      </w:tblGrid>
      <w:tr w14:paraId="15172D3F" w14:textId="77777777" w:rsidTr="002E2A2C">
        <w:tblPrEx>
          <w:tblW w:w="0" w:type="auto"/>
          <w:tblLook w:val="04A0"/>
        </w:tblPrEx>
        <w:trPr>
          <w:cantSplit/>
          <w:tblHeader/>
        </w:trPr>
        <w:tc>
          <w:tcPr>
            <w:tcW w:w="1306" w:type="dxa"/>
            <w:shd w:val="clear" w:color="auto" w:fill="00395E"/>
          </w:tcPr>
          <w:p w:rsidR="0073212B" w:rsidRPr="00187A29" w:rsidP="00BA103A" w14:paraId="0451D118"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73212B" w:rsidRPr="00187A29" w:rsidP="00BA103A" w14:paraId="51CF3453" w14:textId="77777777">
            <w:pPr>
              <w:pStyle w:val="TableText10HeaderCenter"/>
              <w:rPr>
                <w:rFonts w:eastAsiaTheme="majorEastAsia"/>
              </w:rPr>
            </w:pPr>
            <w:r w:rsidRPr="00D132B1">
              <w:rPr>
                <w:rFonts w:eastAsiaTheme="majorEastAsia"/>
              </w:rPr>
              <w:t>Rationale</w:t>
            </w:r>
          </w:p>
        </w:tc>
      </w:tr>
      <w:tr w14:paraId="0AEE6F89" w14:textId="77777777" w:rsidTr="0073212B">
        <w:tblPrEx>
          <w:tblW w:w="0" w:type="auto"/>
          <w:tblLook w:val="04A0"/>
        </w:tblPrEx>
        <w:tc>
          <w:tcPr>
            <w:tcW w:w="1306" w:type="dxa"/>
          </w:tcPr>
          <w:p w:rsidR="0073212B" w:rsidRPr="00187A29" w:rsidP="00BA103A" w14:paraId="352F7C3D" w14:textId="3275CCD8">
            <w:pPr>
              <w:pStyle w:val="TableText10"/>
              <w:rPr>
                <w:rFonts w:eastAsiaTheme="majorEastAsia"/>
              </w:rPr>
            </w:pPr>
            <w:r>
              <w:rPr>
                <w:rFonts w:eastAsiaTheme="majorEastAsia"/>
              </w:rPr>
              <w:fldChar w:fldCharType="begin">
                <w:ffData>
                  <w:name w:val=""/>
                  <w:enabled/>
                  <w:calcOnExit w:val="0"/>
                  <w:textInput>
                    <w:default w:val="CP-"/>
                  </w:textInput>
                </w:ffData>
              </w:fldChar>
            </w:r>
            <w:r>
              <w:rPr>
                <w:rFonts w:eastAsiaTheme="majorEastAsia"/>
              </w:rPr>
              <w:instrText xml:space="preserve"> FORMTEXT </w:instrText>
            </w:r>
            <w:r>
              <w:rPr>
                <w:rFonts w:eastAsiaTheme="majorEastAsia"/>
              </w:rPr>
              <w:fldChar w:fldCharType="separate"/>
            </w:r>
            <w:r>
              <w:rPr>
                <w:rFonts w:eastAsiaTheme="majorEastAsia"/>
                <w:noProof/>
              </w:rPr>
              <w:t>CP-</w:t>
            </w:r>
            <w:r>
              <w:rPr>
                <w:rFonts w:eastAsiaTheme="majorEastAsia"/>
              </w:rPr>
              <w:fldChar w:fldCharType="end"/>
            </w:r>
          </w:p>
        </w:tc>
        <w:tc>
          <w:tcPr>
            <w:tcW w:w="6835" w:type="dxa"/>
          </w:tcPr>
          <w:p w:rsidR="0073212B" w:rsidRPr="00187A29" w:rsidP="00BA103A" w14:paraId="79BE0C65"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73212B" w:rsidP="00AC2F87" w14:paraId="0C34575B" w14:textId="77777777">
      <w:pPr>
        <w:pStyle w:val="ParagraphSpacer6"/>
      </w:pPr>
    </w:p>
    <w:p w:rsidR="00CE4B29" w:rsidP="00CE4B29" w14:paraId="0D8799CA" w14:textId="7FE09B4F">
      <w:pPr>
        <w:pStyle w:val="Caption"/>
      </w:pPr>
      <w:bookmarkStart w:id="49" w:name="_Toc151538578"/>
      <w:r>
        <w:t xml:space="preserve">Table </w:t>
      </w:r>
      <w:r>
        <w:fldChar w:fldCharType="begin"/>
      </w:r>
      <w:r>
        <w:instrText xml:space="preserve"> SEQ Table \* ARABIC </w:instrText>
      </w:r>
      <w:r>
        <w:fldChar w:fldCharType="separate"/>
      </w:r>
      <w:r w:rsidR="00AA017A">
        <w:rPr>
          <w:noProof/>
        </w:rPr>
        <w:t>17</w:t>
      </w:r>
      <w:r>
        <w:fldChar w:fldCharType="end"/>
      </w:r>
      <w:r>
        <w:t>: Identification and Authentication (IA)</w:t>
      </w:r>
      <w:bookmarkEnd w:id="49"/>
    </w:p>
    <w:tbl>
      <w:tblPr>
        <w:tblStyle w:val="TableGrid"/>
        <w:tblW w:w="0" w:type="auto"/>
        <w:tblLook w:val="04A0"/>
      </w:tblPr>
      <w:tblGrid>
        <w:gridCol w:w="1255"/>
        <w:gridCol w:w="6835"/>
        <w:gridCol w:w="1260"/>
      </w:tblGrid>
      <w:tr w14:paraId="399E464C" w14:textId="77777777" w:rsidTr="002E2A2C">
        <w:tblPrEx>
          <w:tblW w:w="0" w:type="auto"/>
          <w:tblLook w:val="04A0"/>
        </w:tblPrEx>
        <w:trPr>
          <w:cantSplit/>
          <w:tblHeader/>
        </w:trPr>
        <w:tc>
          <w:tcPr>
            <w:tcW w:w="1255" w:type="dxa"/>
            <w:shd w:val="clear" w:color="auto" w:fill="00395E"/>
          </w:tcPr>
          <w:p w:rsidR="00CE4B29" w:rsidRPr="00187A29" w:rsidP="00BA103A" w14:paraId="23612293" w14:textId="77777777">
            <w:pPr>
              <w:pStyle w:val="TableText10HeaderCenter"/>
              <w:rPr>
                <w:rFonts w:eastAsiaTheme="majorEastAsia"/>
              </w:rPr>
            </w:pPr>
            <w:r>
              <w:rPr>
                <w:rFonts w:eastAsiaTheme="majorEastAsia"/>
              </w:rPr>
              <w:t>Control (s)</w:t>
            </w:r>
          </w:p>
        </w:tc>
        <w:tc>
          <w:tcPr>
            <w:tcW w:w="6835" w:type="dxa"/>
            <w:shd w:val="clear" w:color="auto" w:fill="00395E"/>
          </w:tcPr>
          <w:p w:rsidR="00CE4B29" w:rsidRPr="00187A29" w:rsidP="00BA103A" w14:paraId="60783073" w14:textId="77777777">
            <w:pPr>
              <w:pStyle w:val="TableText10HeaderCenter"/>
              <w:rPr>
                <w:rFonts w:eastAsiaTheme="majorEastAsia"/>
              </w:rPr>
            </w:pPr>
            <w:r>
              <w:rPr>
                <w:rFonts w:eastAsiaTheme="majorEastAsia"/>
              </w:rPr>
              <w:t>Item</w:t>
            </w:r>
          </w:p>
        </w:tc>
        <w:tc>
          <w:tcPr>
            <w:tcW w:w="0" w:type="auto"/>
            <w:shd w:val="clear" w:color="auto" w:fill="00395E"/>
          </w:tcPr>
          <w:p w:rsidR="00CE4B29" w:rsidP="00BA103A" w14:paraId="7DE79DD1" w14:textId="77777777">
            <w:pPr>
              <w:pStyle w:val="TableText10HeaderCenter"/>
              <w:rPr>
                <w:rFonts w:eastAsiaTheme="majorEastAsia"/>
              </w:rPr>
            </w:pPr>
            <w:r>
              <w:rPr>
                <w:rFonts w:eastAsiaTheme="majorEastAsia"/>
              </w:rPr>
              <w:t>Response Data</w:t>
            </w:r>
          </w:p>
        </w:tc>
      </w:tr>
      <w:tr w14:paraId="38E4BDEF" w14:textId="77777777" w:rsidTr="006B13DE">
        <w:tblPrEx>
          <w:tblW w:w="0" w:type="auto"/>
          <w:tblLook w:val="04A0"/>
        </w:tblPrEx>
        <w:trPr>
          <w:cantSplit/>
        </w:trPr>
        <w:tc>
          <w:tcPr>
            <w:tcW w:w="1255" w:type="dxa"/>
          </w:tcPr>
          <w:p w:rsidR="00CE4B29" w:rsidRPr="00187A29" w:rsidP="00BA103A" w14:paraId="07FBB6B1" w14:textId="5C3DD40C">
            <w:pPr>
              <w:pStyle w:val="TableText10"/>
              <w:rPr>
                <w:rFonts w:eastAsiaTheme="majorEastAsia"/>
              </w:rPr>
            </w:pPr>
            <w:r w:rsidRPr="007D7C17">
              <w:rPr>
                <w:rFonts w:eastAsiaTheme="majorEastAsia"/>
              </w:rPr>
              <w:t>IA-1</w:t>
            </w:r>
          </w:p>
        </w:tc>
        <w:tc>
          <w:tcPr>
            <w:tcW w:w="6835" w:type="dxa"/>
          </w:tcPr>
          <w:p w:rsidR="00CE4B29" w:rsidRPr="00187A29" w:rsidP="00BA103A" w14:paraId="5E9C590C" w14:textId="12645751">
            <w:pPr>
              <w:pStyle w:val="TableText10"/>
              <w:rPr>
                <w:rFonts w:eastAsiaTheme="majorEastAsia"/>
              </w:rPr>
            </w:pPr>
            <w:r w:rsidRPr="00E713DB">
              <w:rPr>
                <w:rFonts w:eastAsiaTheme="majorEastAsia"/>
              </w:rPr>
              <w:t>Does your organization have an Identification and Authentication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CE4B29" w:rsidP="00BA103A" w14:paraId="2F111CC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CE4B29" w:rsidRPr="00187A29" w:rsidP="00BA103A" w14:paraId="3E896B43"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E09E96F" w14:textId="77777777" w:rsidTr="006B13DE">
        <w:tblPrEx>
          <w:tblW w:w="0" w:type="auto"/>
          <w:tblLook w:val="04A0"/>
        </w:tblPrEx>
        <w:trPr>
          <w:cantSplit/>
        </w:trPr>
        <w:tc>
          <w:tcPr>
            <w:tcW w:w="1255" w:type="dxa"/>
          </w:tcPr>
          <w:p w:rsidR="0065327F" w:rsidRPr="0065327F" w:rsidP="0065327F" w14:paraId="31F1B4FF" w14:textId="77777777">
            <w:pPr>
              <w:pStyle w:val="TableText10"/>
              <w:rPr>
                <w:rFonts w:eastAsiaTheme="majorEastAsia"/>
              </w:rPr>
            </w:pPr>
            <w:r w:rsidRPr="0065327F">
              <w:rPr>
                <w:rFonts w:eastAsiaTheme="majorEastAsia"/>
              </w:rPr>
              <w:t>IA-2</w:t>
            </w:r>
          </w:p>
          <w:p w:rsidR="0065327F" w:rsidRPr="0065327F" w:rsidP="0065327F" w14:paraId="20B958D4" w14:textId="77777777">
            <w:pPr>
              <w:pStyle w:val="TableText10"/>
              <w:rPr>
                <w:rFonts w:eastAsiaTheme="majorEastAsia"/>
              </w:rPr>
            </w:pPr>
            <w:r w:rsidRPr="0065327F">
              <w:rPr>
                <w:rFonts w:eastAsiaTheme="majorEastAsia"/>
              </w:rPr>
              <w:t>IA-2(1)</w:t>
            </w:r>
          </w:p>
          <w:p w:rsidR="0065327F" w:rsidRPr="0065327F" w:rsidP="0065327F" w14:paraId="47F67102" w14:textId="627E485D">
            <w:pPr>
              <w:pStyle w:val="TableText10"/>
              <w:rPr>
                <w:rFonts w:eastAsiaTheme="majorEastAsia"/>
              </w:rPr>
            </w:pPr>
            <w:r w:rsidRPr="0065327F">
              <w:rPr>
                <w:rFonts w:eastAsiaTheme="majorEastAsia"/>
              </w:rPr>
              <w:t>IA-2(2)</w:t>
            </w:r>
          </w:p>
          <w:p w:rsidR="00E713DB" w:rsidRPr="007D7C17" w:rsidP="0065327F" w14:paraId="5EC555B7" w14:textId="545A372A">
            <w:pPr>
              <w:pStyle w:val="TableText10"/>
              <w:rPr>
                <w:rFonts w:eastAsiaTheme="majorEastAsia"/>
              </w:rPr>
            </w:pPr>
            <w:r w:rsidRPr="0065327F">
              <w:rPr>
                <w:rFonts w:eastAsiaTheme="majorEastAsia"/>
              </w:rPr>
              <w:t>IA-12</w:t>
            </w:r>
          </w:p>
        </w:tc>
        <w:tc>
          <w:tcPr>
            <w:tcW w:w="6835" w:type="dxa"/>
          </w:tcPr>
          <w:p w:rsidR="00E713DB" w:rsidRPr="00E713DB" w:rsidP="00BA103A" w14:paraId="53762EBD" w14:textId="40ABC710">
            <w:pPr>
              <w:pStyle w:val="TableText10"/>
              <w:rPr>
                <w:rFonts w:eastAsiaTheme="majorEastAsia"/>
              </w:rPr>
            </w:pPr>
            <w:r w:rsidRPr="008232BE">
              <w:rPr>
                <w:rFonts w:eastAsiaTheme="majorEastAsia"/>
              </w:rPr>
              <w:t>Does your organization ensure that the information system uniquely identifies and authenticates organizational users (or processes acting on behalf of organizational users), and implements multifactor authentication (MFA) for network access to privileged and non-privileged accounts?</w:t>
            </w:r>
          </w:p>
        </w:tc>
        <w:tc>
          <w:tcPr>
            <w:tcW w:w="0" w:type="auto"/>
          </w:tcPr>
          <w:p w:rsidR="008F1A73" w:rsidP="008F1A73" w14:paraId="2CCD702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E713DB" w:rsidP="008F1A73" w14:paraId="77EBD9A8" w14:textId="60551A07">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1C76306" w14:textId="77777777" w:rsidTr="006B13DE">
        <w:tblPrEx>
          <w:tblW w:w="0" w:type="auto"/>
          <w:tblLook w:val="04A0"/>
        </w:tblPrEx>
        <w:trPr>
          <w:cantSplit/>
        </w:trPr>
        <w:tc>
          <w:tcPr>
            <w:tcW w:w="1255" w:type="dxa"/>
          </w:tcPr>
          <w:p w:rsidR="00461BBA" w:rsidRPr="00461BBA" w:rsidP="00461BBA" w14:paraId="37B9A61D" w14:textId="77777777">
            <w:pPr>
              <w:pStyle w:val="TableText10"/>
              <w:rPr>
                <w:rFonts w:eastAsiaTheme="majorEastAsia"/>
              </w:rPr>
            </w:pPr>
            <w:r w:rsidRPr="00461BBA">
              <w:rPr>
                <w:rFonts w:eastAsiaTheme="majorEastAsia"/>
              </w:rPr>
              <w:t>IA-3</w:t>
            </w:r>
          </w:p>
          <w:p w:rsidR="00461BBA" w:rsidRPr="00461BBA" w:rsidP="00461BBA" w14:paraId="68267BA7" w14:textId="77777777">
            <w:pPr>
              <w:pStyle w:val="TableText10"/>
              <w:rPr>
                <w:rFonts w:eastAsiaTheme="majorEastAsia"/>
              </w:rPr>
            </w:pPr>
            <w:r w:rsidRPr="00461BBA">
              <w:rPr>
                <w:rFonts w:eastAsiaTheme="majorEastAsia"/>
              </w:rPr>
              <w:t>IA-5</w:t>
            </w:r>
          </w:p>
          <w:p w:rsidR="008232BE" w:rsidRPr="0065327F" w:rsidP="00461BBA" w14:paraId="0E8C4BD9" w14:textId="27629CB2">
            <w:pPr>
              <w:pStyle w:val="TableText10"/>
              <w:rPr>
                <w:rFonts w:eastAsiaTheme="majorEastAsia"/>
              </w:rPr>
            </w:pPr>
            <w:r w:rsidRPr="00461BBA">
              <w:rPr>
                <w:rFonts w:eastAsiaTheme="majorEastAsia"/>
              </w:rPr>
              <w:t>IA-5(1)</w:t>
            </w:r>
          </w:p>
        </w:tc>
        <w:tc>
          <w:tcPr>
            <w:tcW w:w="6835" w:type="dxa"/>
          </w:tcPr>
          <w:p w:rsidR="008232BE" w:rsidRPr="008232BE" w:rsidP="00BA103A" w14:paraId="3746731D" w14:textId="3BA4271F">
            <w:pPr>
              <w:pStyle w:val="TableText10"/>
              <w:rPr>
                <w:rFonts w:eastAsiaTheme="majorEastAsia"/>
              </w:rPr>
            </w:pPr>
            <w:r w:rsidRPr="00F255DE">
              <w:rPr>
                <w:rFonts w:eastAsiaTheme="majorEastAsia"/>
              </w:rPr>
              <w:t>Does your organization uniquely identify and authenticate devices prior to granting access to organizational systems through effective identity proofing and authentication processes? Does your organization establish requirements for device authenticators; define reuse conditions; and set minimum and maximum lifetimes for each authenticator type to be used?</w:t>
            </w:r>
          </w:p>
        </w:tc>
        <w:tc>
          <w:tcPr>
            <w:tcW w:w="0" w:type="auto"/>
          </w:tcPr>
          <w:p w:rsidR="008F1A73" w:rsidP="008F1A73" w14:paraId="40F95296"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232BE" w:rsidP="008F1A73" w14:paraId="24BAEA9E" w14:textId="37E20B13">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80CA6F1" w14:textId="77777777" w:rsidTr="006B13DE">
        <w:tblPrEx>
          <w:tblW w:w="0" w:type="auto"/>
          <w:tblLook w:val="04A0"/>
        </w:tblPrEx>
        <w:trPr>
          <w:cantSplit/>
        </w:trPr>
        <w:tc>
          <w:tcPr>
            <w:tcW w:w="1255" w:type="dxa"/>
          </w:tcPr>
          <w:p w:rsidR="003C22A9" w:rsidRPr="00461BBA" w:rsidP="00461BBA" w14:paraId="19D15099" w14:textId="48E4138F">
            <w:pPr>
              <w:pStyle w:val="TableText10"/>
              <w:rPr>
                <w:rFonts w:eastAsiaTheme="majorEastAsia"/>
              </w:rPr>
            </w:pPr>
            <w:r w:rsidRPr="001D4F8B">
              <w:rPr>
                <w:rFonts w:eastAsiaTheme="majorEastAsia"/>
              </w:rPr>
              <w:t>IA-4</w:t>
            </w:r>
          </w:p>
        </w:tc>
        <w:tc>
          <w:tcPr>
            <w:tcW w:w="6835" w:type="dxa"/>
          </w:tcPr>
          <w:p w:rsidR="003C22A9" w:rsidRPr="00F255DE" w:rsidP="00BA103A" w14:paraId="0E0DBD33" w14:textId="67BE63D9">
            <w:pPr>
              <w:pStyle w:val="TableText10"/>
              <w:rPr>
                <w:rFonts w:eastAsiaTheme="majorEastAsia"/>
              </w:rPr>
            </w:pPr>
            <w:r w:rsidRPr="000921AC">
              <w:rPr>
                <w:rFonts w:eastAsiaTheme="majorEastAsia"/>
              </w:rPr>
              <w:t xml:space="preserve">Does your organization successfully assign unique identifiers to users and devices; prevent reuse of identifiers for </w:t>
            </w:r>
            <w:r w:rsidR="00DE1CF7">
              <w:rPr>
                <w:rFonts w:eastAsiaTheme="majorEastAsia"/>
              </w:rPr>
              <w:t>3</w:t>
            </w:r>
            <w:r w:rsidRPr="000921AC">
              <w:rPr>
                <w:rFonts w:eastAsiaTheme="majorEastAsia"/>
              </w:rPr>
              <w:t xml:space="preserve"> years; and disable identifiers after 60 days of inactivity?</w:t>
            </w:r>
          </w:p>
        </w:tc>
        <w:tc>
          <w:tcPr>
            <w:tcW w:w="0" w:type="auto"/>
          </w:tcPr>
          <w:p w:rsidR="008F1A73" w:rsidP="008F1A73" w14:paraId="75CFB5C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3C22A9" w:rsidP="008F1A73" w14:paraId="4020092C" w14:textId="3C7DD0B6">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2D2559F" w14:textId="77777777" w:rsidTr="006B13DE">
        <w:tblPrEx>
          <w:tblW w:w="0" w:type="auto"/>
          <w:tblLook w:val="04A0"/>
        </w:tblPrEx>
        <w:trPr>
          <w:cantSplit/>
        </w:trPr>
        <w:tc>
          <w:tcPr>
            <w:tcW w:w="1255" w:type="dxa"/>
          </w:tcPr>
          <w:p w:rsidR="000921AC" w:rsidRPr="001D4F8B" w:rsidP="00461BBA" w14:paraId="528DBE09" w14:textId="08969F71">
            <w:pPr>
              <w:pStyle w:val="TableText10"/>
              <w:rPr>
                <w:rFonts w:eastAsiaTheme="majorEastAsia"/>
              </w:rPr>
            </w:pPr>
            <w:r w:rsidRPr="00777AD1">
              <w:rPr>
                <w:rFonts w:eastAsiaTheme="majorEastAsia"/>
              </w:rPr>
              <w:t>IA-6</w:t>
            </w:r>
          </w:p>
        </w:tc>
        <w:tc>
          <w:tcPr>
            <w:tcW w:w="6835" w:type="dxa"/>
          </w:tcPr>
          <w:p w:rsidR="000921AC" w:rsidRPr="000921AC" w:rsidP="00BA103A" w14:paraId="22C04B18" w14:textId="68DAB780">
            <w:pPr>
              <w:pStyle w:val="TableText10"/>
              <w:rPr>
                <w:rFonts w:eastAsiaTheme="majorEastAsia"/>
              </w:rPr>
            </w:pPr>
            <w:r w:rsidRPr="008F1A73">
              <w:rPr>
                <w:rFonts w:eastAsiaTheme="majorEastAsia"/>
              </w:rPr>
              <w:t>Does your organization ensure that the system obscures feedback of authentication information during the authentication process to protect the information from possible exploitation/use by unauthorized individuals?</w:t>
            </w:r>
          </w:p>
        </w:tc>
        <w:tc>
          <w:tcPr>
            <w:tcW w:w="0" w:type="auto"/>
          </w:tcPr>
          <w:p w:rsidR="008F1A73" w:rsidP="008F1A73" w14:paraId="41BCB726"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0921AC" w:rsidP="008F1A73" w14:paraId="460D99CE" w14:textId="7FCB0F42">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73212B" w:rsidP="00EA0F5A" w14:paraId="468356FD" w14:textId="77777777">
      <w:pPr>
        <w:pStyle w:val="ParagraphSpacer6"/>
      </w:pPr>
    </w:p>
    <w:p w:rsidR="005E649B" w:rsidP="005E649B" w14:paraId="5A914025" w14:textId="7282D334">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5E649B" w:rsidP="005E649B" w14:paraId="1D2BB500" w14:textId="636AD483">
      <w:pPr>
        <w:pStyle w:val="Caption"/>
      </w:pPr>
      <w:bookmarkStart w:id="50" w:name="_Toc151538579"/>
      <w:r>
        <w:t xml:space="preserve">Table </w:t>
      </w:r>
      <w:r>
        <w:fldChar w:fldCharType="begin"/>
      </w:r>
      <w:r>
        <w:instrText xml:space="preserve"> SEQ Table \* ARABIC </w:instrText>
      </w:r>
      <w:r>
        <w:fldChar w:fldCharType="separate"/>
      </w:r>
      <w:r w:rsidR="00AA017A">
        <w:rPr>
          <w:noProof/>
        </w:rPr>
        <w:t>18</w:t>
      </w:r>
      <w:r>
        <w:fldChar w:fldCharType="end"/>
      </w:r>
      <w:r>
        <w:t>: IA Rationale</w:t>
      </w:r>
      <w:bookmarkEnd w:id="50"/>
    </w:p>
    <w:tbl>
      <w:tblPr>
        <w:tblStyle w:val="TableGrid"/>
        <w:tblW w:w="0" w:type="auto"/>
        <w:tblLook w:val="04A0"/>
      </w:tblPr>
      <w:tblGrid>
        <w:gridCol w:w="1306"/>
        <w:gridCol w:w="6835"/>
      </w:tblGrid>
      <w:tr w14:paraId="5EBA2323" w14:textId="77777777" w:rsidTr="002E2A2C">
        <w:tblPrEx>
          <w:tblW w:w="0" w:type="auto"/>
          <w:tblLook w:val="04A0"/>
        </w:tblPrEx>
        <w:trPr>
          <w:cantSplit/>
          <w:tblHeader/>
        </w:trPr>
        <w:tc>
          <w:tcPr>
            <w:tcW w:w="1306" w:type="dxa"/>
            <w:shd w:val="clear" w:color="auto" w:fill="00395E"/>
          </w:tcPr>
          <w:p w:rsidR="005E649B" w:rsidRPr="00187A29" w:rsidP="00BA103A" w14:paraId="1156A369"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5E649B" w:rsidRPr="00187A29" w:rsidP="00BA103A" w14:paraId="43C7B010" w14:textId="77777777">
            <w:pPr>
              <w:pStyle w:val="TableText10HeaderCenter"/>
              <w:rPr>
                <w:rFonts w:eastAsiaTheme="majorEastAsia"/>
              </w:rPr>
            </w:pPr>
            <w:r w:rsidRPr="00D132B1">
              <w:rPr>
                <w:rFonts w:eastAsiaTheme="majorEastAsia"/>
              </w:rPr>
              <w:t>Rationale</w:t>
            </w:r>
          </w:p>
        </w:tc>
      </w:tr>
      <w:tr w14:paraId="18E75001" w14:textId="77777777" w:rsidTr="00153636">
        <w:tblPrEx>
          <w:tblW w:w="0" w:type="auto"/>
          <w:tblLook w:val="04A0"/>
        </w:tblPrEx>
        <w:trPr>
          <w:cantSplit/>
        </w:trPr>
        <w:tc>
          <w:tcPr>
            <w:tcW w:w="1306" w:type="dxa"/>
          </w:tcPr>
          <w:p w:rsidR="005E649B" w:rsidRPr="00187A29" w:rsidP="00BA103A" w14:paraId="25E2E0F0" w14:textId="00CDC183">
            <w:pPr>
              <w:pStyle w:val="TableText10"/>
              <w:rPr>
                <w:rFonts w:eastAsiaTheme="majorEastAsia"/>
              </w:rPr>
            </w:pPr>
            <w:r>
              <w:rPr>
                <w:rFonts w:eastAsiaTheme="majorEastAsia"/>
              </w:rPr>
              <w:fldChar w:fldCharType="begin">
                <w:ffData>
                  <w:name w:val=""/>
                  <w:enabled/>
                  <w:calcOnExit w:val="0"/>
                  <w:textInput>
                    <w:default w:val="IA-"/>
                  </w:textInput>
                </w:ffData>
              </w:fldChar>
            </w:r>
            <w:r>
              <w:rPr>
                <w:rFonts w:eastAsiaTheme="majorEastAsia"/>
              </w:rPr>
              <w:instrText xml:space="preserve"> FORMTEXT </w:instrText>
            </w:r>
            <w:r>
              <w:rPr>
                <w:rFonts w:eastAsiaTheme="majorEastAsia"/>
              </w:rPr>
              <w:fldChar w:fldCharType="separate"/>
            </w:r>
            <w:r>
              <w:rPr>
                <w:rFonts w:eastAsiaTheme="majorEastAsia"/>
                <w:noProof/>
              </w:rPr>
              <w:t>IA-</w:t>
            </w:r>
            <w:r>
              <w:rPr>
                <w:rFonts w:eastAsiaTheme="majorEastAsia"/>
              </w:rPr>
              <w:fldChar w:fldCharType="end"/>
            </w:r>
          </w:p>
        </w:tc>
        <w:tc>
          <w:tcPr>
            <w:tcW w:w="6835" w:type="dxa"/>
          </w:tcPr>
          <w:p w:rsidR="005E649B" w:rsidRPr="00187A29" w:rsidP="00BA103A" w14:paraId="0BDC2E42"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5E649B" w:rsidP="00EA0F5A" w14:paraId="7CF4E869" w14:textId="77777777">
      <w:pPr>
        <w:pStyle w:val="ParagraphSpacer6"/>
      </w:pPr>
    </w:p>
    <w:p w:rsidR="005E649B" w:rsidP="005E649B" w14:paraId="5A85113C" w14:textId="4EF06B2C">
      <w:pPr>
        <w:pStyle w:val="BodyText"/>
      </w:pPr>
      <w:r w:rsidRPr="000361A9">
        <w:t>As support for the answers above,</w:t>
      </w:r>
      <w:r w:rsidR="00C912A0">
        <w:t xml:space="preserve"> </w:t>
      </w:r>
      <w:r w:rsidRPr="000361A9">
        <w:t>upload specific organizational policy and/or procedural document(s) to the secure QECP Salesforce Portal. In addition,</w:t>
      </w:r>
      <w:r w:rsidR="00C912A0">
        <w:t xml:space="preserve"> </w:t>
      </w:r>
      <w:r w:rsidRPr="000361A9">
        <w:t>specify the control(s) referenced, document title, page/section reference, and last reviewed date to support future requests for evidence if required</w:t>
      </w:r>
      <w:r w:rsidR="00481A8E">
        <w:t>. Add rows as needed</w:t>
      </w:r>
      <w:r>
        <w:t>.</w:t>
      </w:r>
    </w:p>
    <w:p w:rsidR="006F7421" w:rsidP="006F7421" w14:paraId="2724AD29" w14:textId="138FA3FF">
      <w:pPr>
        <w:pStyle w:val="Caption"/>
      </w:pPr>
      <w:bookmarkStart w:id="51" w:name="_Toc151538580"/>
      <w:r>
        <w:t xml:space="preserve">Table </w:t>
      </w:r>
      <w:r>
        <w:fldChar w:fldCharType="begin"/>
      </w:r>
      <w:r>
        <w:instrText xml:space="preserve"> SEQ Table \* ARABIC </w:instrText>
      </w:r>
      <w:r>
        <w:fldChar w:fldCharType="separate"/>
      </w:r>
      <w:r w:rsidR="00AA017A">
        <w:rPr>
          <w:noProof/>
        </w:rPr>
        <w:t>19</w:t>
      </w:r>
      <w:r>
        <w:fldChar w:fldCharType="end"/>
      </w:r>
      <w:r>
        <w:t>: IA Rationale Document(s)</w:t>
      </w:r>
      <w:bookmarkEnd w:id="51"/>
    </w:p>
    <w:tbl>
      <w:tblPr>
        <w:tblStyle w:val="TableGrid"/>
        <w:tblW w:w="0" w:type="auto"/>
        <w:tblLook w:val="04A0"/>
      </w:tblPr>
      <w:tblGrid>
        <w:gridCol w:w="1306"/>
        <w:gridCol w:w="6835"/>
      </w:tblGrid>
      <w:tr w14:paraId="6D13261A" w14:textId="77777777" w:rsidTr="002E2A2C">
        <w:tblPrEx>
          <w:tblW w:w="0" w:type="auto"/>
          <w:tblLook w:val="04A0"/>
        </w:tblPrEx>
        <w:trPr>
          <w:cantSplit/>
          <w:tblHeader/>
        </w:trPr>
        <w:tc>
          <w:tcPr>
            <w:tcW w:w="1306" w:type="dxa"/>
            <w:shd w:val="clear" w:color="auto" w:fill="00395E"/>
          </w:tcPr>
          <w:p w:rsidR="005E649B" w:rsidRPr="00187A29" w:rsidP="00BA103A" w14:paraId="3DF305D6"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5E649B" w:rsidRPr="00187A29" w:rsidP="00BA103A" w14:paraId="2F33B0D2" w14:textId="77777777">
            <w:pPr>
              <w:pStyle w:val="TableText10HeaderCenter"/>
              <w:rPr>
                <w:rFonts w:eastAsiaTheme="majorEastAsia"/>
              </w:rPr>
            </w:pPr>
            <w:r>
              <w:rPr>
                <w:rFonts w:eastAsiaTheme="majorEastAsia"/>
              </w:rPr>
              <w:t>Document, Title, Page/Section Reference</w:t>
            </w:r>
          </w:p>
        </w:tc>
      </w:tr>
      <w:tr w14:paraId="3EED2269" w14:textId="77777777" w:rsidTr="00153636">
        <w:tblPrEx>
          <w:tblW w:w="0" w:type="auto"/>
          <w:tblLook w:val="04A0"/>
        </w:tblPrEx>
        <w:trPr>
          <w:cantSplit/>
        </w:trPr>
        <w:tc>
          <w:tcPr>
            <w:tcW w:w="1306" w:type="dxa"/>
          </w:tcPr>
          <w:p w:rsidR="005E649B" w:rsidRPr="00187A29" w:rsidP="00BA103A" w14:paraId="12A9AE08" w14:textId="706D423C">
            <w:pPr>
              <w:pStyle w:val="TableText10"/>
              <w:rPr>
                <w:rFonts w:eastAsiaTheme="majorEastAsia"/>
              </w:rPr>
            </w:pPr>
            <w:r>
              <w:rPr>
                <w:rFonts w:eastAsiaTheme="majorEastAsia"/>
              </w:rPr>
              <w:fldChar w:fldCharType="begin">
                <w:ffData>
                  <w:name w:val=""/>
                  <w:enabled/>
                  <w:calcOnExit w:val="0"/>
                  <w:textInput>
                    <w:default w:val="IA-"/>
                  </w:textInput>
                </w:ffData>
              </w:fldChar>
            </w:r>
            <w:r>
              <w:rPr>
                <w:rFonts w:eastAsiaTheme="majorEastAsia"/>
              </w:rPr>
              <w:instrText xml:space="preserve"> FORMTEXT </w:instrText>
            </w:r>
            <w:r>
              <w:rPr>
                <w:rFonts w:eastAsiaTheme="majorEastAsia"/>
              </w:rPr>
              <w:fldChar w:fldCharType="separate"/>
            </w:r>
            <w:r>
              <w:rPr>
                <w:rFonts w:eastAsiaTheme="majorEastAsia"/>
                <w:noProof/>
              </w:rPr>
              <w:t>IA-</w:t>
            </w:r>
            <w:r>
              <w:rPr>
                <w:rFonts w:eastAsiaTheme="majorEastAsia"/>
              </w:rPr>
              <w:fldChar w:fldCharType="end"/>
            </w:r>
          </w:p>
        </w:tc>
        <w:tc>
          <w:tcPr>
            <w:tcW w:w="6835" w:type="dxa"/>
          </w:tcPr>
          <w:p w:rsidR="005E649B" w:rsidRPr="00187A29" w:rsidP="00BA103A" w14:paraId="128622AE" w14:textId="77777777">
            <w:pPr>
              <w:pStyle w:val="TableText10"/>
              <w:rPr>
                <w:rFonts w:eastAsiaTheme="majorEastAsia"/>
              </w:rPr>
            </w:pPr>
            <w:r>
              <w:rPr>
                <w:rFonts w:eastAsiaTheme="majorEastAsia"/>
              </w:rPr>
              <w:fldChar w:fldCharType="begin">
                <w:ffData>
                  <w:name w:val=""/>
                  <w:enabled/>
                  <w:calcOnExit w:val="0"/>
                  <w:textInput>
                    <w:default w:val="Document, Title, Page/Section Reference"/>
                  </w:textInput>
                </w:ffData>
              </w:fldChar>
            </w:r>
            <w:r>
              <w:rPr>
                <w:rFonts w:eastAsiaTheme="majorEastAsia"/>
              </w:rPr>
              <w:instrText xml:space="preserve"> FORMTEXT </w:instrText>
            </w:r>
            <w:r>
              <w:rPr>
                <w:rFonts w:eastAsiaTheme="majorEastAsia"/>
              </w:rPr>
              <w:fldChar w:fldCharType="separate"/>
            </w:r>
            <w:r>
              <w:rPr>
                <w:rFonts w:eastAsiaTheme="majorEastAsia"/>
                <w:noProof/>
              </w:rPr>
              <w:t>Document, Title, Page/Section Reference</w:t>
            </w:r>
            <w:r>
              <w:rPr>
                <w:rFonts w:eastAsiaTheme="majorEastAsia"/>
              </w:rPr>
              <w:fldChar w:fldCharType="end"/>
            </w:r>
          </w:p>
        </w:tc>
      </w:tr>
    </w:tbl>
    <w:p w:rsidR="005E649B" w:rsidP="004C592B" w14:paraId="589DCC27" w14:textId="77777777">
      <w:pPr>
        <w:pStyle w:val="ParagraphSpacer6"/>
      </w:pPr>
    </w:p>
    <w:p w:rsidR="00856A42" w:rsidP="00856A42" w14:paraId="048BBCA5" w14:textId="3D4E8AD4">
      <w:pPr>
        <w:pStyle w:val="Caption"/>
      </w:pPr>
      <w:bookmarkStart w:id="52" w:name="_Toc151538581"/>
      <w:r>
        <w:t xml:space="preserve">Table </w:t>
      </w:r>
      <w:r>
        <w:fldChar w:fldCharType="begin"/>
      </w:r>
      <w:r>
        <w:instrText xml:space="preserve"> SEQ Table \* ARABIC </w:instrText>
      </w:r>
      <w:r>
        <w:fldChar w:fldCharType="separate"/>
      </w:r>
      <w:r w:rsidR="00AA017A">
        <w:rPr>
          <w:noProof/>
        </w:rPr>
        <w:t>20</w:t>
      </w:r>
      <w:r>
        <w:fldChar w:fldCharType="end"/>
      </w:r>
      <w:r>
        <w:t>: Incident Response (IR)</w:t>
      </w:r>
      <w:bookmarkEnd w:id="52"/>
    </w:p>
    <w:tbl>
      <w:tblPr>
        <w:tblStyle w:val="TableGrid"/>
        <w:tblW w:w="0" w:type="auto"/>
        <w:tblLook w:val="04A0"/>
      </w:tblPr>
      <w:tblGrid>
        <w:gridCol w:w="1255"/>
        <w:gridCol w:w="6835"/>
        <w:gridCol w:w="1260"/>
      </w:tblGrid>
      <w:tr w14:paraId="6B2B6790" w14:textId="77777777" w:rsidTr="002E2A2C">
        <w:tblPrEx>
          <w:tblW w:w="0" w:type="auto"/>
          <w:tblLook w:val="04A0"/>
        </w:tblPrEx>
        <w:trPr>
          <w:cantSplit/>
          <w:tblHeader/>
        </w:trPr>
        <w:tc>
          <w:tcPr>
            <w:tcW w:w="1255" w:type="dxa"/>
            <w:shd w:val="clear" w:color="auto" w:fill="00395E"/>
          </w:tcPr>
          <w:p w:rsidR="00856A42" w:rsidRPr="00187A29" w:rsidP="00BA103A" w14:paraId="34F358D9" w14:textId="77777777">
            <w:pPr>
              <w:pStyle w:val="TableText10HeaderCenter"/>
              <w:rPr>
                <w:rFonts w:eastAsiaTheme="majorEastAsia"/>
              </w:rPr>
            </w:pPr>
            <w:r>
              <w:rPr>
                <w:rFonts w:eastAsiaTheme="majorEastAsia"/>
              </w:rPr>
              <w:t>Control (s)</w:t>
            </w:r>
          </w:p>
        </w:tc>
        <w:tc>
          <w:tcPr>
            <w:tcW w:w="6835" w:type="dxa"/>
            <w:shd w:val="clear" w:color="auto" w:fill="00395E"/>
          </w:tcPr>
          <w:p w:rsidR="00856A42" w:rsidRPr="00187A29" w:rsidP="00BA103A" w14:paraId="76A44AAE" w14:textId="77777777">
            <w:pPr>
              <w:pStyle w:val="TableText10HeaderCenter"/>
              <w:rPr>
                <w:rFonts w:eastAsiaTheme="majorEastAsia"/>
              </w:rPr>
            </w:pPr>
            <w:r>
              <w:rPr>
                <w:rFonts w:eastAsiaTheme="majorEastAsia"/>
              </w:rPr>
              <w:t>Item</w:t>
            </w:r>
          </w:p>
        </w:tc>
        <w:tc>
          <w:tcPr>
            <w:tcW w:w="0" w:type="auto"/>
            <w:shd w:val="clear" w:color="auto" w:fill="00395E"/>
          </w:tcPr>
          <w:p w:rsidR="00856A42" w:rsidP="00BA103A" w14:paraId="17D1EADA" w14:textId="77777777">
            <w:pPr>
              <w:pStyle w:val="TableText10HeaderCenter"/>
              <w:rPr>
                <w:rFonts w:eastAsiaTheme="majorEastAsia"/>
              </w:rPr>
            </w:pPr>
            <w:r>
              <w:rPr>
                <w:rFonts w:eastAsiaTheme="majorEastAsia"/>
              </w:rPr>
              <w:t>Response Data</w:t>
            </w:r>
          </w:p>
        </w:tc>
      </w:tr>
      <w:tr w14:paraId="4A09D9ED" w14:textId="77777777" w:rsidTr="00BA103A">
        <w:tblPrEx>
          <w:tblW w:w="0" w:type="auto"/>
          <w:tblLook w:val="04A0"/>
        </w:tblPrEx>
        <w:tc>
          <w:tcPr>
            <w:tcW w:w="1255" w:type="dxa"/>
          </w:tcPr>
          <w:p w:rsidR="00856A42" w:rsidRPr="00187A29" w:rsidP="00BA103A" w14:paraId="7B30EC41" w14:textId="5A75B0B6">
            <w:pPr>
              <w:pStyle w:val="TableText10"/>
              <w:rPr>
                <w:rFonts w:eastAsiaTheme="majorEastAsia"/>
              </w:rPr>
            </w:pPr>
            <w:r w:rsidRPr="00BA49AA">
              <w:rPr>
                <w:rFonts w:eastAsiaTheme="majorEastAsia"/>
              </w:rPr>
              <w:t>IR-1</w:t>
            </w:r>
          </w:p>
        </w:tc>
        <w:tc>
          <w:tcPr>
            <w:tcW w:w="6835" w:type="dxa"/>
          </w:tcPr>
          <w:p w:rsidR="00856A42" w:rsidRPr="00187A29" w:rsidP="00BA103A" w14:paraId="1EE47E04" w14:textId="4E47FE8B">
            <w:pPr>
              <w:pStyle w:val="TableText10"/>
              <w:rPr>
                <w:rFonts w:eastAsiaTheme="majorEastAsia"/>
              </w:rPr>
            </w:pPr>
            <w:r w:rsidRPr="00A352A6">
              <w:rPr>
                <w:rFonts w:eastAsiaTheme="majorEastAsia"/>
              </w:rPr>
              <w:t>Does your organization have an Incident Response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856A42" w:rsidP="00BA103A" w14:paraId="3EC3116E"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56A42" w:rsidRPr="00187A29" w:rsidP="00BA103A" w14:paraId="5C8088B8"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631044F" w14:textId="77777777" w:rsidTr="00BA103A">
        <w:tblPrEx>
          <w:tblW w:w="0" w:type="auto"/>
          <w:tblLook w:val="04A0"/>
        </w:tblPrEx>
        <w:tc>
          <w:tcPr>
            <w:tcW w:w="1255" w:type="dxa"/>
          </w:tcPr>
          <w:p w:rsidR="00A352A6" w:rsidRPr="00BA49AA" w:rsidP="00BA103A" w14:paraId="10FEC0A2" w14:textId="38874ED6">
            <w:pPr>
              <w:pStyle w:val="TableText10"/>
              <w:rPr>
                <w:rFonts w:eastAsiaTheme="majorEastAsia"/>
              </w:rPr>
            </w:pPr>
            <w:r w:rsidRPr="000045D5">
              <w:rPr>
                <w:rFonts w:eastAsiaTheme="majorEastAsia"/>
              </w:rPr>
              <w:t>IR-2</w:t>
            </w:r>
          </w:p>
        </w:tc>
        <w:tc>
          <w:tcPr>
            <w:tcW w:w="6835" w:type="dxa"/>
          </w:tcPr>
          <w:p w:rsidR="00A352A6" w:rsidRPr="00A352A6" w:rsidP="00BA103A" w14:paraId="1830D35B" w14:textId="0E8E797B">
            <w:pPr>
              <w:pStyle w:val="TableText10"/>
              <w:rPr>
                <w:rFonts w:eastAsiaTheme="majorEastAsia"/>
              </w:rPr>
            </w:pPr>
            <w:r w:rsidRPr="00E51BA4">
              <w:rPr>
                <w:rFonts w:eastAsiaTheme="majorEastAsia"/>
              </w:rPr>
              <w:t xml:space="preserve">Does your organization ensure that employees who have incident response duties complete incident response training within </w:t>
            </w:r>
            <w:r w:rsidR="005019F7">
              <w:rPr>
                <w:rFonts w:eastAsiaTheme="majorEastAsia"/>
              </w:rPr>
              <w:t>1</w:t>
            </w:r>
            <w:r w:rsidRPr="00E51BA4">
              <w:rPr>
                <w:rFonts w:eastAsiaTheme="majorEastAsia"/>
              </w:rPr>
              <w:t xml:space="preserve"> month of assuming the role and annually thereafter, and that incident response training content is reviewed and updated annually?</w:t>
            </w:r>
          </w:p>
        </w:tc>
        <w:tc>
          <w:tcPr>
            <w:tcW w:w="0" w:type="auto"/>
          </w:tcPr>
          <w:p w:rsidR="00C51CBD" w:rsidP="00C51CBD" w14:paraId="544F620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A352A6" w:rsidP="00C51CBD" w14:paraId="24290EFF" w14:textId="046FDCAB">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212C7CB" w14:textId="77777777" w:rsidTr="00BA103A">
        <w:tblPrEx>
          <w:tblW w:w="0" w:type="auto"/>
          <w:tblLook w:val="04A0"/>
        </w:tblPrEx>
        <w:tc>
          <w:tcPr>
            <w:tcW w:w="1255" w:type="dxa"/>
          </w:tcPr>
          <w:p w:rsidR="00E51BA4" w:rsidRPr="000045D5" w:rsidP="00BA103A" w14:paraId="6EFBC690" w14:textId="7A029EEC">
            <w:pPr>
              <w:pStyle w:val="TableText10"/>
              <w:rPr>
                <w:rFonts w:eastAsiaTheme="majorEastAsia"/>
              </w:rPr>
            </w:pPr>
            <w:r w:rsidRPr="0014028B">
              <w:rPr>
                <w:rFonts w:eastAsiaTheme="majorEastAsia"/>
              </w:rPr>
              <w:t>IR-3</w:t>
            </w:r>
          </w:p>
        </w:tc>
        <w:tc>
          <w:tcPr>
            <w:tcW w:w="6835" w:type="dxa"/>
          </w:tcPr>
          <w:p w:rsidR="00E51BA4" w:rsidRPr="00E51BA4" w:rsidP="00BA103A" w14:paraId="4BFD7C12" w14:textId="0AD71C2F">
            <w:pPr>
              <w:pStyle w:val="TableText10"/>
              <w:rPr>
                <w:rFonts w:eastAsiaTheme="majorEastAsia"/>
              </w:rPr>
            </w:pPr>
            <w:r w:rsidRPr="00000EF1">
              <w:rPr>
                <w:rFonts w:eastAsiaTheme="majorEastAsia"/>
              </w:rPr>
              <w:t>Does your organization test the incident response capability of the information system annually to determine the organization’s incident response effectiveness, and document its findings?</w:t>
            </w:r>
          </w:p>
        </w:tc>
        <w:tc>
          <w:tcPr>
            <w:tcW w:w="0" w:type="auto"/>
          </w:tcPr>
          <w:p w:rsidR="00C51CBD" w:rsidP="00C51CBD" w14:paraId="52713BDA"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E51BA4" w:rsidP="00C51CBD" w14:paraId="568D9ED2" w14:textId="5D11E8B8">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8B063A2" w14:textId="77777777" w:rsidTr="00BA103A">
        <w:tblPrEx>
          <w:tblW w:w="0" w:type="auto"/>
          <w:tblLook w:val="04A0"/>
        </w:tblPrEx>
        <w:tc>
          <w:tcPr>
            <w:tcW w:w="1255" w:type="dxa"/>
          </w:tcPr>
          <w:p w:rsidR="00000EF1" w:rsidRPr="0014028B" w:rsidP="00BA103A" w14:paraId="0DA4277B" w14:textId="4556E82D">
            <w:pPr>
              <w:pStyle w:val="TableText10"/>
              <w:rPr>
                <w:rFonts w:eastAsiaTheme="majorEastAsia"/>
              </w:rPr>
            </w:pPr>
            <w:r w:rsidRPr="00F84E34">
              <w:rPr>
                <w:rFonts w:eastAsiaTheme="majorEastAsia"/>
              </w:rPr>
              <w:t>IR-4</w:t>
            </w:r>
          </w:p>
        </w:tc>
        <w:tc>
          <w:tcPr>
            <w:tcW w:w="6835" w:type="dxa"/>
          </w:tcPr>
          <w:p w:rsidR="00000EF1" w:rsidRPr="00000EF1" w:rsidP="00BA103A" w14:paraId="6D8B53AD" w14:textId="3798F5DE">
            <w:pPr>
              <w:pStyle w:val="TableText10"/>
              <w:rPr>
                <w:rFonts w:eastAsiaTheme="majorEastAsia"/>
              </w:rPr>
            </w:pPr>
            <w:r w:rsidRPr="002E39AE">
              <w:rPr>
                <w:rFonts w:eastAsiaTheme="majorEastAsia"/>
              </w:rPr>
              <w:t>Does your organization implement an incident handling capability, coordinate incident handling activities with contingency planning activities, and incorporate lessons learned from ongoing incident handling activities into incident response procedures, training, and testing/exercises?</w:t>
            </w:r>
          </w:p>
        </w:tc>
        <w:tc>
          <w:tcPr>
            <w:tcW w:w="0" w:type="auto"/>
          </w:tcPr>
          <w:p w:rsidR="00C51CBD" w:rsidP="00C51CBD" w14:paraId="1319C27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000EF1" w:rsidP="00C51CBD" w14:paraId="15160451" w14:textId="5E465773">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5CB2B53" w14:textId="77777777" w:rsidTr="00BA103A">
        <w:tblPrEx>
          <w:tblW w:w="0" w:type="auto"/>
          <w:tblLook w:val="04A0"/>
        </w:tblPrEx>
        <w:tc>
          <w:tcPr>
            <w:tcW w:w="1255" w:type="dxa"/>
          </w:tcPr>
          <w:p w:rsidR="002E39AE" w:rsidRPr="00F84E34" w:rsidP="00BA103A" w14:paraId="4B2FB5DB" w14:textId="68CAE65D">
            <w:pPr>
              <w:pStyle w:val="TableText10"/>
              <w:rPr>
                <w:rFonts w:eastAsiaTheme="majorEastAsia"/>
              </w:rPr>
            </w:pPr>
            <w:r w:rsidRPr="00B65B3F">
              <w:rPr>
                <w:rFonts w:eastAsiaTheme="majorEastAsia"/>
              </w:rPr>
              <w:t>IR-5</w:t>
            </w:r>
          </w:p>
        </w:tc>
        <w:tc>
          <w:tcPr>
            <w:tcW w:w="6835" w:type="dxa"/>
          </w:tcPr>
          <w:p w:rsidR="002E39AE" w:rsidRPr="002E39AE" w:rsidP="00BA103A" w14:paraId="00606D87" w14:textId="196ED858">
            <w:pPr>
              <w:pStyle w:val="TableText10"/>
              <w:rPr>
                <w:rFonts w:eastAsiaTheme="majorEastAsia"/>
              </w:rPr>
            </w:pPr>
            <w:r w:rsidRPr="007573C6">
              <w:rPr>
                <w:rFonts w:eastAsiaTheme="majorEastAsia"/>
              </w:rPr>
              <w:t>Does your organization track and document all physical, information security, and privacy incidents?</w:t>
            </w:r>
          </w:p>
        </w:tc>
        <w:tc>
          <w:tcPr>
            <w:tcW w:w="0" w:type="auto"/>
          </w:tcPr>
          <w:p w:rsidR="00C51CBD" w:rsidP="00C51CBD" w14:paraId="4B95B928"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2E39AE" w:rsidP="00C51CBD" w14:paraId="0E5674CA" w14:textId="49ED2054">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8A4AE79" w14:textId="77777777" w:rsidTr="00BA103A">
        <w:tblPrEx>
          <w:tblW w:w="0" w:type="auto"/>
          <w:tblLook w:val="04A0"/>
        </w:tblPrEx>
        <w:tc>
          <w:tcPr>
            <w:tcW w:w="1255" w:type="dxa"/>
          </w:tcPr>
          <w:p w:rsidR="007573C6" w:rsidRPr="00B65B3F" w:rsidP="00BA103A" w14:paraId="733E1EA2" w14:textId="6C5145B5">
            <w:pPr>
              <w:pStyle w:val="TableText10"/>
              <w:rPr>
                <w:rFonts w:eastAsiaTheme="majorEastAsia"/>
              </w:rPr>
            </w:pPr>
            <w:r w:rsidRPr="008B1CFD">
              <w:rPr>
                <w:rFonts w:eastAsiaTheme="majorEastAsia"/>
              </w:rPr>
              <w:t>IR-6</w:t>
            </w:r>
          </w:p>
        </w:tc>
        <w:tc>
          <w:tcPr>
            <w:tcW w:w="6835" w:type="dxa"/>
          </w:tcPr>
          <w:p w:rsidR="007573C6" w:rsidRPr="007573C6" w:rsidP="00BA103A" w14:paraId="312A0F15" w14:textId="1209AD15">
            <w:pPr>
              <w:pStyle w:val="TableText10"/>
              <w:rPr>
                <w:rFonts w:eastAsiaTheme="majorEastAsia"/>
              </w:rPr>
            </w:pPr>
            <w:r w:rsidRPr="003C27EC">
              <w:rPr>
                <w:rFonts w:eastAsiaTheme="majorEastAsia"/>
              </w:rPr>
              <w:t>Does your organization require personnel to report actual or suspected security and privacy incidents?</w:t>
            </w:r>
          </w:p>
        </w:tc>
        <w:tc>
          <w:tcPr>
            <w:tcW w:w="0" w:type="auto"/>
          </w:tcPr>
          <w:p w:rsidR="00C51CBD" w:rsidP="00C51CBD" w14:paraId="28FE067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7573C6" w:rsidP="00C51CBD" w14:paraId="35917790" w14:textId="344AD5C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F5C2782" w14:textId="77777777" w:rsidTr="00BA103A">
        <w:tblPrEx>
          <w:tblW w:w="0" w:type="auto"/>
          <w:tblLook w:val="04A0"/>
        </w:tblPrEx>
        <w:tc>
          <w:tcPr>
            <w:tcW w:w="1255" w:type="dxa"/>
          </w:tcPr>
          <w:p w:rsidR="003C27EC" w:rsidRPr="008B1CFD" w:rsidP="00BA103A" w14:paraId="02A38AE8" w14:textId="178CDD7C">
            <w:pPr>
              <w:pStyle w:val="TableText10"/>
              <w:rPr>
                <w:rFonts w:eastAsiaTheme="majorEastAsia"/>
              </w:rPr>
            </w:pPr>
            <w:r w:rsidRPr="00113C2F">
              <w:rPr>
                <w:rFonts w:eastAsiaTheme="majorEastAsia"/>
              </w:rPr>
              <w:t>IR-7</w:t>
            </w:r>
          </w:p>
        </w:tc>
        <w:tc>
          <w:tcPr>
            <w:tcW w:w="6835" w:type="dxa"/>
          </w:tcPr>
          <w:p w:rsidR="003C27EC" w:rsidRPr="003C27EC" w:rsidP="00BA103A" w14:paraId="57149410" w14:textId="770DDEFC">
            <w:pPr>
              <w:pStyle w:val="TableText10"/>
              <w:rPr>
                <w:rFonts w:eastAsiaTheme="majorEastAsia"/>
              </w:rPr>
            </w:pPr>
            <w:r w:rsidRPr="00DD2ECC">
              <w:rPr>
                <w:rFonts w:eastAsiaTheme="majorEastAsia"/>
              </w:rPr>
              <w:t>Does your organization provide an incident response support resource, integral to the organizational incident response function, who offers advice and assistance to users of the information system for the handling and reporting of security incidents?</w:t>
            </w:r>
          </w:p>
        </w:tc>
        <w:tc>
          <w:tcPr>
            <w:tcW w:w="0" w:type="auto"/>
          </w:tcPr>
          <w:p w:rsidR="00C51CBD" w:rsidP="00C51CBD" w14:paraId="35F8F9C2"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3C27EC" w:rsidP="00C51CBD" w14:paraId="4B8102FB" w14:textId="2B924A9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0ACD500" w14:textId="77777777" w:rsidTr="00BA103A">
        <w:tblPrEx>
          <w:tblW w:w="0" w:type="auto"/>
          <w:tblLook w:val="04A0"/>
        </w:tblPrEx>
        <w:tc>
          <w:tcPr>
            <w:tcW w:w="1255" w:type="dxa"/>
          </w:tcPr>
          <w:p w:rsidR="00DD2ECC" w:rsidRPr="00113C2F" w:rsidP="00BA103A" w14:paraId="03F6F5C2" w14:textId="68BF8D4C">
            <w:pPr>
              <w:pStyle w:val="TableText10"/>
              <w:rPr>
                <w:rFonts w:eastAsiaTheme="majorEastAsia"/>
              </w:rPr>
            </w:pPr>
            <w:r w:rsidRPr="00147D3B">
              <w:rPr>
                <w:rFonts w:eastAsiaTheme="majorEastAsia"/>
              </w:rPr>
              <w:t>IR-8</w:t>
            </w:r>
          </w:p>
        </w:tc>
        <w:tc>
          <w:tcPr>
            <w:tcW w:w="6835" w:type="dxa"/>
          </w:tcPr>
          <w:p w:rsidR="00441B46" w:rsidRPr="00441B46" w:rsidP="00441B46" w14:paraId="2FF7DA9A" w14:textId="77777777">
            <w:pPr>
              <w:pStyle w:val="TableText10"/>
              <w:rPr>
                <w:rFonts w:eastAsiaTheme="majorEastAsia"/>
              </w:rPr>
            </w:pPr>
            <w:r w:rsidRPr="00441B46">
              <w:rPr>
                <w:rFonts w:eastAsiaTheme="majorEastAsia"/>
              </w:rPr>
              <w:t>Does your organization have an incident response plan that:</w:t>
            </w:r>
          </w:p>
          <w:p w:rsidR="00DD2ECC" w:rsidRPr="00DD2ECC" w:rsidP="00441B46" w14:paraId="343EC694" w14:textId="3018EF71">
            <w:pPr>
              <w:pStyle w:val="TableText10"/>
              <w:rPr>
                <w:rFonts w:eastAsiaTheme="majorEastAsia"/>
              </w:rPr>
            </w:pPr>
            <w:r w:rsidRPr="00441B46">
              <w:rPr>
                <w:rFonts w:eastAsiaTheme="majorEastAsia"/>
              </w:rPr>
              <w:t>Provides the organization with a roadmap for implementing its incident response</w:t>
            </w:r>
            <w:r w:rsidR="009148FE">
              <w:rPr>
                <w:rFonts w:eastAsiaTheme="majorEastAsia"/>
              </w:rPr>
              <w:t xml:space="preserve"> (IR)</w:t>
            </w:r>
            <w:r w:rsidRPr="00441B46">
              <w:rPr>
                <w:rFonts w:eastAsiaTheme="majorEastAsia"/>
              </w:rPr>
              <w:t xml:space="preserve"> capability; describes the structure and organization of the incident response capability; provides a high-level approach for how the incident response capability fits into the overall organization; meets the unique requirements of the organization, which relate to mission, size, structure, and functions; defines reportable incidents; provides metrics for measuring the incident response capability within the organization; defines the resources and management support needed to effectively maintain and mature an incident response capability; is reviewed and approved by the applicable Incident Response Team Leader; is distributed to the organization’s information security officers and other incident response team personnel; is reviewed annually or when an IR event(s) demonstrates a change and/or update is needed to improve the IR Plan; is updated to address system/organizational changes or problems encountered during plan implementation, execution, or testing; communicate incident response plan changes to the organizational elements listed above; and is protected from unauthorized disclosure and modification?</w:t>
            </w:r>
          </w:p>
        </w:tc>
        <w:tc>
          <w:tcPr>
            <w:tcW w:w="0" w:type="auto"/>
          </w:tcPr>
          <w:p w:rsidR="00C51CBD" w:rsidP="00C51CBD" w14:paraId="2645394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D2ECC" w:rsidP="00C51CBD" w14:paraId="6754F0F5" w14:textId="48B36D9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CEC483A" w14:textId="77777777" w:rsidTr="00BA103A">
        <w:tblPrEx>
          <w:tblW w:w="0" w:type="auto"/>
          <w:tblLook w:val="04A0"/>
        </w:tblPrEx>
        <w:tc>
          <w:tcPr>
            <w:tcW w:w="1255" w:type="dxa"/>
          </w:tcPr>
          <w:p w:rsidR="00441B46" w:rsidRPr="00147D3B" w:rsidP="00BA103A" w14:paraId="0A7A48ED" w14:textId="43854495">
            <w:pPr>
              <w:pStyle w:val="TableText10"/>
              <w:rPr>
                <w:rFonts w:eastAsiaTheme="majorEastAsia"/>
              </w:rPr>
            </w:pPr>
            <w:r w:rsidRPr="00F60197">
              <w:rPr>
                <w:rFonts w:eastAsiaTheme="majorEastAsia"/>
              </w:rPr>
              <w:t>IR-8(1)</w:t>
            </w:r>
          </w:p>
        </w:tc>
        <w:tc>
          <w:tcPr>
            <w:tcW w:w="6835" w:type="dxa"/>
          </w:tcPr>
          <w:p w:rsidR="001476D7" w:rsidRPr="001476D7" w:rsidP="001476D7" w14:paraId="6A57F55F" w14:textId="77777777">
            <w:pPr>
              <w:pStyle w:val="TableText10"/>
              <w:rPr>
                <w:rFonts w:eastAsiaTheme="majorEastAsia"/>
              </w:rPr>
            </w:pPr>
            <w:r w:rsidRPr="001476D7">
              <w:rPr>
                <w:rFonts w:eastAsiaTheme="majorEastAsia"/>
              </w:rPr>
              <w:t>Does your organization include the following in the incident response plan for breaches involving PII/PHI:</w:t>
            </w:r>
          </w:p>
          <w:p w:rsidR="00441B46" w:rsidRPr="00441B46" w:rsidP="001476D7" w14:paraId="104C534A" w14:textId="4B6D371F">
            <w:pPr>
              <w:pStyle w:val="TableText10"/>
              <w:rPr>
                <w:rFonts w:eastAsiaTheme="majorEastAsia"/>
              </w:rPr>
            </w:pPr>
            <w:r w:rsidRPr="001476D7">
              <w:rPr>
                <w:rFonts w:eastAsiaTheme="majorEastAsia"/>
              </w:rPr>
              <w:t>A process to determine if notice to individuals or other organizations, including oversight organizations, is needed; an assessment process to determine the extent of harm, embarrassment, inconvenience, or unfairness to affected individuals and any mechanisms to mitigate such harms; and identification of any applicable privacy requirements.</w:t>
            </w:r>
          </w:p>
        </w:tc>
        <w:tc>
          <w:tcPr>
            <w:tcW w:w="0" w:type="auto"/>
          </w:tcPr>
          <w:p w:rsidR="00C51CBD" w:rsidP="00C51CBD" w14:paraId="26807CB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441B46" w:rsidP="00C51CBD" w14:paraId="5B23F148" w14:textId="2A3E7006">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294A2E" w:rsidP="00294A2E" w14:paraId="577413BA" w14:textId="77777777">
      <w:pPr>
        <w:pStyle w:val="ParagraphSpacer6"/>
      </w:pPr>
    </w:p>
    <w:p w:rsidR="008D6BD3" w:rsidP="008D6BD3" w14:paraId="139D6381" w14:textId="711F8CFB">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8D6BD3" w:rsidP="008D6BD3" w14:paraId="167BF7C2" w14:textId="5B7C996D">
      <w:pPr>
        <w:pStyle w:val="Caption"/>
      </w:pPr>
      <w:bookmarkStart w:id="53" w:name="_Toc151538582"/>
      <w:r>
        <w:t xml:space="preserve">Table </w:t>
      </w:r>
      <w:r>
        <w:fldChar w:fldCharType="begin"/>
      </w:r>
      <w:r>
        <w:instrText xml:space="preserve"> SEQ Table \* ARABIC </w:instrText>
      </w:r>
      <w:r>
        <w:fldChar w:fldCharType="separate"/>
      </w:r>
      <w:r w:rsidR="00AA017A">
        <w:rPr>
          <w:noProof/>
        </w:rPr>
        <w:t>21</w:t>
      </w:r>
      <w:r>
        <w:fldChar w:fldCharType="end"/>
      </w:r>
      <w:r>
        <w:t>: IR Rationale</w:t>
      </w:r>
      <w:bookmarkEnd w:id="53"/>
    </w:p>
    <w:tbl>
      <w:tblPr>
        <w:tblStyle w:val="TableGrid"/>
        <w:tblW w:w="0" w:type="auto"/>
        <w:tblLook w:val="04A0"/>
      </w:tblPr>
      <w:tblGrid>
        <w:gridCol w:w="1306"/>
        <w:gridCol w:w="6835"/>
      </w:tblGrid>
      <w:tr w14:paraId="50027415" w14:textId="77777777" w:rsidTr="002E2A2C">
        <w:tblPrEx>
          <w:tblW w:w="0" w:type="auto"/>
          <w:tblLook w:val="04A0"/>
        </w:tblPrEx>
        <w:trPr>
          <w:cantSplit/>
          <w:tblHeader/>
        </w:trPr>
        <w:tc>
          <w:tcPr>
            <w:tcW w:w="1306" w:type="dxa"/>
            <w:shd w:val="clear" w:color="auto" w:fill="00395E"/>
          </w:tcPr>
          <w:p w:rsidR="008D6BD3" w:rsidRPr="00187A29" w:rsidP="00BA103A" w14:paraId="17FEF680"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8D6BD3" w:rsidRPr="00187A29" w:rsidP="00BA103A" w14:paraId="2B434D8A" w14:textId="77777777">
            <w:pPr>
              <w:pStyle w:val="TableText10HeaderCenter"/>
              <w:rPr>
                <w:rFonts w:eastAsiaTheme="majorEastAsia"/>
              </w:rPr>
            </w:pPr>
            <w:r w:rsidRPr="00D132B1">
              <w:rPr>
                <w:rFonts w:eastAsiaTheme="majorEastAsia"/>
              </w:rPr>
              <w:t>Rationale</w:t>
            </w:r>
          </w:p>
        </w:tc>
      </w:tr>
      <w:tr w14:paraId="1CF16597" w14:textId="77777777" w:rsidTr="008D6BD3">
        <w:tblPrEx>
          <w:tblW w:w="0" w:type="auto"/>
          <w:tblLook w:val="04A0"/>
        </w:tblPrEx>
        <w:tc>
          <w:tcPr>
            <w:tcW w:w="1306" w:type="dxa"/>
          </w:tcPr>
          <w:p w:rsidR="008D6BD3" w:rsidRPr="00187A29" w:rsidP="00BA103A" w14:paraId="092C3860" w14:textId="274402EE">
            <w:pPr>
              <w:pStyle w:val="TableText10"/>
              <w:rPr>
                <w:rFonts w:eastAsiaTheme="majorEastAsia"/>
              </w:rPr>
            </w:pPr>
            <w:r>
              <w:rPr>
                <w:rFonts w:eastAsiaTheme="majorEastAsia"/>
              </w:rPr>
              <w:fldChar w:fldCharType="begin">
                <w:ffData>
                  <w:name w:val=""/>
                  <w:enabled/>
                  <w:calcOnExit w:val="0"/>
                  <w:textInput>
                    <w:default w:val="IR-"/>
                  </w:textInput>
                </w:ffData>
              </w:fldChar>
            </w:r>
            <w:r>
              <w:rPr>
                <w:rFonts w:eastAsiaTheme="majorEastAsia"/>
              </w:rPr>
              <w:instrText xml:space="preserve"> FORMTEXT </w:instrText>
            </w:r>
            <w:r>
              <w:rPr>
                <w:rFonts w:eastAsiaTheme="majorEastAsia"/>
              </w:rPr>
              <w:fldChar w:fldCharType="separate"/>
            </w:r>
            <w:r>
              <w:rPr>
                <w:rFonts w:eastAsiaTheme="majorEastAsia"/>
                <w:noProof/>
              </w:rPr>
              <w:t>IR-</w:t>
            </w:r>
            <w:r>
              <w:rPr>
                <w:rFonts w:eastAsiaTheme="majorEastAsia"/>
              </w:rPr>
              <w:fldChar w:fldCharType="end"/>
            </w:r>
          </w:p>
        </w:tc>
        <w:tc>
          <w:tcPr>
            <w:tcW w:w="6835" w:type="dxa"/>
          </w:tcPr>
          <w:p w:rsidR="008D6BD3" w:rsidRPr="00187A29" w:rsidP="00BA103A" w14:paraId="007B8030"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6F7421" w:rsidP="00294A2E" w14:paraId="08D151F4" w14:textId="77777777">
      <w:pPr>
        <w:pStyle w:val="ParagraphSpacer6"/>
      </w:pPr>
    </w:p>
    <w:p w:rsidR="00F0692F" w:rsidP="00F0692F" w14:paraId="5BCB808C" w14:textId="5817880E">
      <w:pPr>
        <w:pStyle w:val="Caption"/>
      </w:pPr>
      <w:bookmarkStart w:id="54" w:name="_Toc151538583"/>
      <w:r>
        <w:t xml:space="preserve">Table </w:t>
      </w:r>
      <w:r>
        <w:fldChar w:fldCharType="begin"/>
      </w:r>
      <w:r>
        <w:instrText xml:space="preserve"> SEQ Table \* ARABIC </w:instrText>
      </w:r>
      <w:r>
        <w:fldChar w:fldCharType="separate"/>
      </w:r>
      <w:r w:rsidR="00AA017A">
        <w:rPr>
          <w:noProof/>
        </w:rPr>
        <w:t>22</w:t>
      </w:r>
      <w:r>
        <w:fldChar w:fldCharType="end"/>
      </w:r>
      <w:r>
        <w:t>: Maintenance (MA)</w:t>
      </w:r>
      <w:bookmarkEnd w:id="54"/>
    </w:p>
    <w:tbl>
      <w:tblPr>
        <w:tblStyle w:val="TableGrid"/>
        <w:tblW w:w="0" w:type="auto"/>
        <w:tblLook w:val="04A0"/>
      </w:tblPr>
      <w:tblGrid>
        <w:gridCol w:w="1255"/>
        <w:gridCol w:w="6835"/>
        <w:gridCol w:w="1260"/>
      </w:tblGrid>
      <w:tr w14:paraId="10C9653A" w14:textId="77777777" w:rsidTr="002E2A2C">
        <w:tblPrEx>
          <w:tblW w:w="0" w:type="auto"/>
          <w:tblLook w:val="04A0"/>
        </w:tblPrEx>
        <w:trPr>
          <w:cantSplit/>
          <w:tblHeader/>
        </w:trPr>
        <w:tc>
          <w:tcPr>
            <w:tcW w:w="1255" w:type="dxa"/>
            <w:shd w:val="clear" w:color="auto" w:fill="00395E"/>
          </w:tcPr>
          <w:p w:rsidR="00F0692F" w:rsidRPr="00187A29" w:rsidP="00BA103A" w14:paraId="79CD1EE2" w14:textId="77777777">
            <w:pPr>
              <w:pStyle w:val="TableText10HeaderCenter"/>
              <w:rPr>
                <w:rFonts w:eastAsiaTheme="majorEastAsia"/>
              </w:rPr>
            </w:pPr>
            <w:r>
              <w:rPr>
                <w:rFonts w:eastAsiaTheme="majorEastAsia"/>
              </w:rPr>
              <w:t>Control (s)</w:t>
            </w:r>
          </w:p>
        </w:tc>
        <w:tc>
          <w:tcPr>
            <w:tcW w:w="6835" w:type="dxa"/>
            <w:shd w:val="clear" w:color="auto" w:fill="00395E"/>
          </w:tcPr>
          <w:p w:rsidR="00F0692F" w:rsidRPr="00187A29" w:rsidP="00BA103A" w14:paraId="4D26AD86" w14:textId="77777777">
            <w:pPr>
              <w:pStyle w:val="TableText10HeaderCenter"/>
              <w:rPr>
                <w:rFonts w:eastAsiaTheme="majorEastAsia"/>
              </w:rPr>
            </w:pPr>
            <w:r>
              <w:rPr>
                <w:rFonts w:eastAsiaTheme="majorEastAsia"/>
              </w:rPr>
              <w:t>Item</w:t>
            </w:r>
          </w:p>
        </w:tc>
        <w:tc>
          <w:tcPr>
            <w:tcW w:w="0" w:type="auto"/>
            <w:shd w:val="clear" w:color="auto" w:fill="00395E"/>
          </w:tcPr>
          <w:p w:rsidR="00F0692F" w:rsidP="00BA103A" w14:paraId="5FDBDD65" w14:textId="77777777">
            <w:pPr>
              <w:pStyle w:val="TableText10HeaderCenter"/>
              <w:rPr>
                <w:rFonts w:eastAsiaTheme="majorEastAsia"/>
              </w:rPr>
            </w:pPr>
            <w:r>
              <w:rPr>
                <w:rFonts w:eastAsiaTheme="majorEastAsia"/>
              </w:rPr>
              <w:t>Response Data</w:t>
            </w:r>
          </w:p>
        </w:tc>
      </w:tr>
      <w:tr w14:paraId="2229C156" w14:textId="77777777" w:rsidTr="00BA103A">
        <w:tblPrEx>
          <w:tblW w:w="0" w:type="auto"/>
          <w:tblLook w:val="04A0"/>
        </w:tblPrEx>
        <w:tc>
          <w:tcPr>
            <w:tcW w:w="1255" w:type="dxa"/>
          </w:tcPr>
          <w:p w:rsidR="00F0692F" w:rsidRPr="00187A29" w:rsidP="00BA103A" w14:paraId="193D2D60" w14:textId="43ACB611">
            <w:pPr>
              <w:pStyle w:val="TableText10"/>
              <w:rPr>
                <w:rFonts w:eastAsiaTheme="majorEastAsia"/>
              </w:rPr>
            </w:pPr>
            <w:r w:rsidRPr="002142B2">
              <w:rPr>
                <w:rFonts w:eastAsiaTheme="majorEastAsia"/>
              </w:rPr>
              <w:t>MA-1</w:t>
            </w:r>
          </w:p>
        </w:tc>
        <w:tc>
          <w:tcPr>
            <w:tcW w:w="6835" w:type="dxa"/>
          </w:tcPr>
          <w:p w:rsidR="00F0692F" w:rsidRPr="00187A29" w:rsidP="00BA103A" w14:paraId="5B028467" w14:textId="35406C9E">
            <w:pPr>
              <w:pStyle w:val="TableText10"/>
              <w:rPr>
                <w:rFonts w:eastAsiaTheme="majorEastAsia"/>
              </w:rPr>
            </w:pPr>
            <w:r w:rsidRPr="00B01BD6">
              <w:rPr>
                <w:rFonts w:eastAsiaTheme="majorEastAsia"/>
              </w:rPr>
              <w:t>Does your organization have a Maintenance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F0692F" w:rsidP="00BA103A" w14:paraId="0A9E5D08"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F0692F" w:rsidRPr="00187A29" w:rsidP="00BA103A" w14:paraId="7863A7D0"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128132E" w14:textId="77777777" w:rsidTr="00BA103A">
        <w:tblPrEx>
          <w:tblW w:w="0" w:type="auto"/>
          <w:tblLook w:val="04A0"/>
        </w:tblPrEx>
        <w:tc>
          <w:tcPr>
            <w:tcW w:w="1255" w:type="dxa"/>
          </w:tcPr>
          <w:p w:rsidR="002E31F4" w:rsidRPr="002E31F4" w:rsidP="002E31F4" w14:paraId="4C478554" w14:textId="77777777">
            <w:pPr>
              <w:pStyle w:val="TableText10"/>
              <w:rPr>
                <w:rFonts w:eastAsiaTheme="majorEastAsia"/>
              </w:rPr>
            </w:pPr>
            <w:r w:rsidRPr="002E31F4">
              <w:rPr>
                <w:rFonts w:eastAsiaTheme="majorEastAsia"/>
              </w:rPr>
              <w:t>MA-3</w:t>
            </w:r>
          </w:p>
          <w:p w:rsidR="002E31F4" w:rsidRPr="002E31F4" w:rsidP="002E31F4" w14:paraId="6ED2D103" w14:textId="77777777">
            <w:pPr>
              <w:pStyle w:val="TableText10"/>
              <w:rPr>
                <w:rFonts w:eastAsiaTheme="majorEastAsia"/>
              </w:rPr>
            </w:pPr>
            <w:r w:rsidRPr="002E31F4">
              <w:rPr>
                <w:rFonts w:eastAsiaTheme="majorEastAsia"/>
              </w:rPr>
              <w:t>MA-3(1)</w:t>
            </w:r>
          </w:p>
          <w:p w:rsidR="00B01BD6" w:rsidRPr="002142B2" w:rsidP="002E31F4" w14:paraId="590932C7" w14:textId="28A956B4">
            <w:pPr>
              <w:pStyle w:val="TableText10"/>
              <w:rPr>
                <w:rFonts w:eastAsiaTheme="majorEastAsia"/>
              </w:rPr>
            </w:pPr>
            <w:r w:rsidRPr="002E31F4">
              <w:rPr>
                <w:rFonts w:eastAsiaTheme="majorEastAsia"/>
              </w:rPr>
              <w:t>MA-3(2)</w:t>
            </w:r>
          </w:p>
        </w:tc>
        <w:tc>
          <w:tcPr>
            <w:tcW w:w="6835" w:type="dxa"/>
          </w:tcPr>
          <w:p w:rsidR="00B01BD6" w:rsidRPr="00B01BD6" w:rsidP="00BA103A" w14:paraId="50EDDD40" w14:textId="10C3E28A">
            <w:pPr>
              <w:pStyle w:val="TableText10"/>
              <w:rPr>
                <w:rFonts w:eastAsiaTheme="majorEastAsia"/>
              </w:rPr>
            </w:pPr>
            <w:r w:rsidRPr="002F78A1">
              <w:rPr>
                <w:rFonts w:eastAsiaTheme="majorEastAsia"/>
              </w:rPr>
              <w:t>Does your organization approve, control, and monitor information system maintenance tools; inspect the maintenance tools carried into a facility by maintenance personnel for improper or unauthorized modifications; and check media containing diagnostic and test programs for malicious code before the media are used in the information system?</w:t>
            </w:r>
          </w:p>
        </w:tc>
        <w:tc>
          <w:tcPr>
            <w:tcW w:w="0" w:type="auto"/>
          </w:tcPr>
          <w:p w:rsidR="00C51CBD" w:rsidP="00C51CBD" w14:paraId="385C5858"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01BD6" w:rsidP="00C51CBD" w14:paraId="504DBBBD" w14:textId="49B5EA5B">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8D6BD3" w:rsidP="00106073" w14:paraId="73A45385" w14:textId="77777777">
      <w:pPr>
        <w:pStyle w:val="ParagraphSpacer6"/>
      </w:pPr>
    </w:p>
    <w:p w:rsidR="00267455" w:rsidP="00267455" w14:paraId="7C9F871D" w14:textId="0DF0D3AE">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267455" w:rsidP="00267455" w14:paraId="00ED50FB" w14:textId="057C6E4A">
      <w:pPr>
        <w:pStyle w:val="Caption"/>
      </w:pPr>
      <w:bookmarkStart w:id="55" w:name="_Toc151538584"/>
      <w:r>
        <w:t xml:space="preserve">Table </w:t>
      </w:r>
      <w:r>
        <w:fldChar w:fldCharType="begin"/>
      </w:r>
      <w:r>
        <w:instrText xml:space="preserve"> SEQ Table \* ARABIC </w:instrText>
      </w:r>
      <w:r>
        <w:fldChar w:fldCharType="separate"/>
      </w:r>
      <w:r w:rsidR="00AA017A">
        <w:rPr>
          <w:noProof/>
        </w:rPr>
        <w:t>23</w:t>
      </w:r>
      <w:r>
        <w:fldChar w:fldCharType="end"/>
      </w:r>
      <w:r>
        <w:t>: MA Rationale</w:t>
      </w:r>
      <w:bookmarkEnd w:id="55"/>
    </w:p>
    <w:tbl>
      <w:tblPr>
        <w:tblStyle w:val="TableGrid"/>
        <w:tblW w:w="0" w:type="auto"/>
        <w:tblLook w:val="04A0"/>
      </w:tblPr>
      <w:tblGrid>
        <w:gridCol w:w="1306"/>
        <w:gridCol w:w="6835"/>
      </w:tblGrid>
      <w:tr w14:paraId="7F223A38" w14:textId="77777777" w:rsidTr="002E2A2C">
        <w:tblPrEx>
          <w:tblW w:w="0" w:type="auto"/>
          <w:tblLook w:val="04A0"/>
        </w:tblPrEx>
        <w:trPr>
          <w:cantSplit/>
          <w:tblHeader/>
        </w:trPr>
        <w:tc>
          <w:tcPr>
            <w:tcW w:w="1306" w:type="dxa"/>
            <w:shd w:val="clear" w:color="auto" w:fill="00395E"/>
          </w:tcPr>
          <w:p w:rsidR="00267455" w:rsidRPr="00187A29" w:rsidP="00BA103A" w14:paraId="0F0F61B8"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267455" w:rsidRPr="00187A29" w:rsidP="00BA103A" w14:paraId="5C247ED3" w14:textId="77777777">
            <w:pPr>
              <w:pStyle w:val="TableText10HeaderCenter"/>
              <w:rPr>
                <w:rFonts w:eastAsiaTheme="majorEastAsia"/>
              </w:rPr>
            </w:pPr>
            <w:r w:rsidRPr="00D132B1">
              <w:rPr>
                <w:rFonts w:eastAsiaTheme="majorEastAsia"/>
              </w:rPr>
              <w:t>Rationale</w:t>
            </w:r>
          </w:p>
        </w:tc>
      </w:tr>
      <w:tr w14:paraId="4089E860" w14:textId="77777777" w:rsidTr="00267455">
        <w:tblPrEx>
          <w:tblW w:w="0" w:type="auto"/>
          <w:tblLook w:val="04A0"/>
        </w:tblPrEx>
        <w:tc>
          <w:tcPr>
            <w:tcW w:w="1306" w:type="dxa"/>
          </w:tcPr>
          <w:p w:rsidR="00267455" w:rsidRPr="00187A29" w:rsidP="00BA103A" w14:paraId="5F2060D1" w14:textId="5C544EBE">
            <w:pPr>
              <w:pStyle w:val="TableText10"/>
              <w:rPr>
                <w:rFonts w:eastAsiaTheme="majorEastAsia"/>
              </w:rPr>
            </w:pPr>
            <w:r>
              <w:rPr>
                <w:rFonts w:eastAsiaTheme="majorEastAsia"/>
              </w:rPr>
              <w:fldChar w:fldCharType="begin">
                <w:ffData>
                  <w:name w:val=""/>
                  <w:enabled/>
                  <w:calcOnExit w:val="0"/>
                  <w:textInput>
                    <w:default w:val="MA-"/>
                  </w:textInput>
                </w:ffData>
              </w:fldChar>
            </w:r>
            <w:r>
              <w:rPr>
                <w:rFonts w:eastAsiaTheme="majorEastAsia"/>
              </w:rPr>
              <w:instrText xml:space="preserve"> FORMTEXT </w:instrText>
            </w:r>
            <w:r>
              <w:rPr>
                <w:rFonts w:eastAsiaTheme="majorEastAsia"/>
              </w:rPr>
              <w:fldChar w:fldCharType="separate"/>
            </w:r>
            <w:r>
              <w:rPr>
                <w:rFonts w:eastAsiaTheme="majorEastAsia"/>
                <w:noProof/>
              </w:rPr>
              <w:t>MA-</w:t>
            </w:r>
            <w:r>
              <w:rPr>
                <w:rFonts w:eastAsiaTheme="majorEastAsia"/>
              </w:rPr>
              <w:fldChar w:fldCharType="end"/>
            </w:r>
          </w:p>
        </w:tc>
        <w:tc>
          <w:tcPr>
            <w:tcW w:w="6835" w:type="dxa"/>
          </w:tcPr>
          <w:p w:rsidR="00267455" w:rsidRPr="00187A29" w:rsidP="00BA103A" w14:paraId="782F101C" w14:textId="7746982E">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791898" w:rsidP="00106073" w14:paraId="603A45D7" w14:textId="77777777">
      <w:pPr>
        <w:pStyle w:val="ParagraphSpacer6"/>
      </w:pPr>
    </w:p>
    <w:p w:rsidR="00D47B88" w:rsidP="00D47B88" w14:paraId="55E3AD0D" w14:textId="01674850">
      <w:pPr>
        <w:pStyle w:val="Caption"/>
      </w:pPr>
      <w:bookmarkStart w:id="56" w:name="_Toc151538585"/>
      <w:r>
        <w:t xml:space="preserve">Table </w:t>
      </w:r>
      <w:r>
        <w:fldChar w:fldCharType="begin"/>
      </w:r>
      <w:r>
        <w:instrText xml:space="preserve"> SEQ Table \* ARABIC </w:instrText>
      </w:r>
      <w:r>
        <w:fldChar w:fldCharType="separate"/>
      </w:r>
      <w:r w:rsidR="00AA017A">
        <w:rPr>
          <w:noProof/>
        </w:rPr>
        <w:t>24</w:t>
      </w:r>
      <w:r>
        <w:fldChar w:fldCharType="end"/>
      </w:r>
      <w:r>
        <w:t>: Media Protection (MP)</w:t>
      </w:r>
      <w:bookmarkEnd w:id="56"/>
    </w:p>
    <w:tbl>
      <w:tblPr>
        <w:tblStyle w:val="TableGrid"/>
        <w:tblW w:w="0" w:type="auto"/>
        <w:tblLook w:val="04A0"/>
      </w:tblPr>
      <w:tblGrid>
        <w:gridCol w:w="1255"/>
        <w:gridCol w:w="6835"/>
        <w:gridCol w:w="1260"/>
      </w:tblGrid>
      <w:tr w14:paraId="5211815F" w14:textId="77777777" w:rsidTr="002E2A2C">
        <w:tblPrEx>
          <w:tblW w:w="0" w:type="auto"/>
          <w:tblLook w:val="04A0"/>
        </w:tblPrEx>
        <w:trPr>
          <w:cantSplit/>
          <w:tblHeader/>
        </w:trPr>
        <w:tc>
          <w:tcPr>
            <w:tcW w:w="1255" w:type="dxa"/>
            <w:shd w:val="clear" w:color="auto" w:fill="00395E"/>
          </w:tcPr>
          <w:p w:rsidR="00D47B88" w:rsidRPr="00187A29" w:rsidP="00BA103A" w14:paraId="2C8699BD" w14:textId="77777777">
            <w:pPr>
              <w:pStyle w:val="TableText10HeaderCenter"/>
              <w:rPr>
                <w:rFonts w:eastAsiaTheme="majorEastAsia"/>
              </w:rPr>
            </w:pPr>
            <w:r>
              <w:rPr>
                <w:rFonts w:eastAsiaTheme="majorEastAsia"/>
              </w:rPr>
              <w:t>Control (s)</w:t>
            </w:r>
          </w:p>
        </w:tc>
        <w:tc>
          <w:tcPr>
            <w:tcW w:w="6835" w:type="dxa"/>
            <w:shd w:val="clear" w:color="auto" w:fill="00395E"/>
          </w:tcPr>
          <w:p w:rsidR="00D47B88" w:rsidRPr="00187A29" w:rsidP="00BA103A" w14:paraId="42C4BCB4" w14:textId="77777777">
            <w:pPr>
              <w:pStyle w:val="TableText10HeaderCenter"/>
              <w:rPr>
                <w:rFonts w:eastAsiaTheme="majorEastAsia"/>
              </w:rPr>
            </w:pPr>
            <w:r>
              <w:rPr>
                <w:rFonts w:eastAsiaTheme="majorEastAsia"/>
              </w:rPr>
              <w:t>Item</w:t>
            </w:r>
          </w:p>
        </w:tc>
        <w:tc>
          <w:tcPr>
            <w:tcW w:w="0" w:type="auto"/>
            <w:shd w:val="clear" w:color="auto" w:fill="00395E"/>
          </w:tcPr>
          <w:p w:rsidR="00D47B88" w:rsidP="00BA103A" w14:paraId="10882574" w14:textId="77777777">
            <w:pPr>
              <w:pStyle w:val="TableText10HeaderCenter"/>
              <w:rPr>
                <w:rFonts w:eastAsiaTheme="majorEastAsia"/>
              </w:rPr>
            </w:pPr>
            <w:r>
              <w:rPr>
                <w:rFonts w:eastAsiaTheme="majorEastAsia"/>
              </w:rPr>
              <w:t>Response Data</w:t>
            </w:r>
          </w:p>
        </w:tc>
      </w:tr>
      <w:tr w14:paraId="07DF51D5" w14:textId="77777777" w:rsidTr="00085FC6">
        <w:tblPrEx>
          <w:tblW w:w="0" w:type="auto"/>
          <w:tblLook w:val="04A0"/>
        </w:tblPrEx>
        <w:trPr>
          <w:cantSplit/>
        </w:trPr>
        <w:tc>
          <w:tcPr>
            <w:tcW w:w="1255" w:type="dxa"/>
          </w:tcPr>
          <w:p w:rsidR="00D47B88" w:rsidRPr="00187A29" w:rsidP="00BA103A" w14:paraId="049CF621" w14:textId="7992786E">
            <w:pPr>
              <w:pStyle w:val="TableText10"/>
              <w:rPr>
                <w:rFonts w:eastAsiaTheme="majorEastAsia"/>
              </w:rPr>
            </w:pPr>
            <w:r w:rsidRPr="00AC62DD">
              <w:rPr>
                <w:rFonts w:eastAsiaTheme="majorEastAsia"/>
              </w:rPr>
              <w:t>MP-1</w:t>
            </w:r>
          </w:p>
        </w:tc>
        <w:tc>
          <w:tcPr>
            <w:tcW w:w="6835" w:type="dxa"/>
          </w:tcPr>
          <w:p w:rsidR="00D47B88" w:rsidRPr="00187A29" w:rsidP="00BA103A" w14:paraId="149AF096" w14:textId="539F6529">
            <w:pPr>
              <w:pStyle w:val="TableText10"/>
              <w:rPr>
                <w:rFonts w:eastAsiaTheme="majorEastAsia"/>
              </w:rPr>
            </w:pPr>
            <w:r w:rsidRPr="00C15A57">
              <w:rPr>
                <w:rFonts w:eastAsiaTheme="majorEastAsia"/>
              </w:rPr>
              <w:t>Does your organization have a Media Protection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D47B88" w:rsidP="00BA103A" w14:paraId="170C5E7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47B88" w:rsidRPr="00187A29" w:rsidP="00BA103A" w14:paraId="5091E3DC"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2041D33" w14:textId="77777777" w:rsidTr="00085FC6">
        <w:tblPrEx>
          <w:tblW w:w="0" w:type="auto"/>
          <w:tblLook w:val="04A0"/>
        </w:tblPrEx>
        <w:trPr>
          <w:cantSplit/>
        </w:trPr>
        <w:tc>
          <w:tcPr>
            <w:tcW w:w="1255" w:type="dxa"/>
          </w:tcPr>
          <w:p w:rsidR="00C15A57" w:rsidRPr="00AC62DD" w:rsidP="00BA103A" w14:paraId="21315483" w14:textId="356A705A">
            <w:pPr>
              <w:pStyle w:val="TableText10"/>
              <w:rPr>
                <w:rFonts w:eastAsiaTheme="majorEastAsia"/>
              </w:rPr>
            </w:pPr>
            <w:r w:rsidRPr="00EC2329">
              <w:rPr>
                <w:rFonts w:eastAsiaTheme="majorEastAsia"/>
              </w:rPr>
              <w:t>MP-3</w:t>
            </w:r>
          </w:p>
        </w:tc>
        <w:tc>
          <w:tcPr>
            <w:tcW w:w="6835" w:type="dxa"/>
          </w:tcPr>
          <w:p w:rsidR="00C15A57" w:rsidRPr="00C15A57" w:rsidP="00BA103A" w14:paraId="7C83FC21" w14:textId="727591B5">
            <w:pPr>
              <w:pStyle w:val="TableText10"/>
              <w:rPr>
                <w:rFonts w:eastAsiaTheme="majorEastAsia"/>
              </w:rPr>
            </w:pPr>
            <w:r w:rsidRPr="00D5301F">
              <w:rPr>
                <w:rFonts w:eastAsiaTheme="majorEastAsia"/>
              </w:rPr>
              <w:t>Does your organization mark information system media based on the sensitivity of information the media holds?</w:t>
            </w:r>
          </w:p>
        </w:tc>
        <w:tc>
          <w:tcPr>
            <w:tcW w:w="0" w:type="auto"/>
          </w:tcPr>
          <w:p w:rsidR="00C51CBD" w:rsidP="00C51CBD" w14:paraId="62EC7C5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C15A57" w:rsidP="00C51CBD" w14:paraId="6E6C7652" w14:textId="256B53A0">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7C42435" w14:textId="77777777" w:rsidTr="00085FC6">
        <w:tblPrEx>
          <w:tblW w:w="0" w:type="auto"/>
          <w:tblLook w:val="04A0"/>
        </w:tblPrEx>
        <w:trPr>
          <w:cantSplit/>
        </w:trPr>
        <w:tc>
          <w:tcPr>
            <w:tcW w:w="1255" w:type="dxa"/>
          </w:tcPr>
          <w:p w:rsidR="00D5301F" w:rsidRPr="00EC2329" w:rsidP="00BA103A" w14:paraId="46827E04" w14:textId="6D12D92D">
            <w:pPr>
              <w:pStyle w:val="TableText10"/>
              <w:rPr>
                <w:rFonts w:eastAsiaTheme="majorEastAsia"/>
              </w:rPr>
            </w:pPr>
            <w:r w:rsidRPr="005C1158">
              <w:rPr>
                <w:rFonts w:eastAsiaTheme="majorEastAsia"/>
              </w:rPr>
              <w:t>MP-4</w:t>
            </w:r>
          </w:p>
        </w:tc>
        <w:tc>
          <w:tcPr>
            <w:tcW w:w="6835" w:type="dxa"/>
          </w:tcPr>
          <w:p w:rsidR="00D5301F" w:rsidRPr="00D5301F" w:rsidP="00BA103A" w14:paraId="17294C2D" w14:textId="117C0A72">
            <w:pPr>
              <w:pStyle w:val="TableText10"/>
              <w:rPr>
                <w:rFonts w:eastAsiaTheme="majorEastAsia"/>
              </w:rPr>
            </w:pPr>
            <w:r w:rsidRPr="0096317B">
              <w:rPr>
                <w:rFonts w:eastAsiaTheme="majorEastAsia"/>
              </w:rPr>
              <w:t>Does your organization physically control and securely store digital and non-digital media within controlled areas; and protect information system media until the media are destroyed or sanitized using approved equipment, techniques, and procedures?</w:t>
            </w:r>
          </w:p>
        </w:tc>
        <w:tc>
          <w:tcPr>
            <w:tcW w:w="0" w:type="auto"/>
          </w:tcPr>
          <w:p w:rsidR="00C51CBD" w:rsidP="00C51CBD" w14:paraId="2173ED2E"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5301F" w:rsidP="00C51CBD" w14:paraId="265C2354" w14:textId="775EBF32">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D9D81EF" w14:textId="77777777" w:rsidTr="00085FC6">
        <w:tblPrEx>
          <w:tblW w:w="0" w:type="auto"/>
          <w:tblLook w:val="04A0"/>
        </w:tblPrEx>
        <w:trPr>
          <w:cantSplit/>
        </w:trPr>
        <w:tc>
          <w:tcPr>
            <w:tcW w:w="1255" w:type="dxa"/>
          </w:tcPr>
          <w:p w:rsidR="0096317B" w:rsidRPr="005C1158" w:rsidP="00BA103A" w14:paraId="1E198E6D" w14:textId="590EC502">
            <w:pPr>
              <w:pStyle w:val="TableText10"/>
              <w:rPr>
                <w:rFonts w:eastAsiaTheme="majorEastAsia"/>
              </w:rPr>
            </w:pPr>
            <w:r w:rsidRPr="002D2E30">
              <w:rPr>
                <w:rFonts w:eastAsiaTheme="majorEastAsia"/>
              </w:rPr>
              <w:t>MP-5</w:t>
            </w:r>
          </w:p>
        </w:tc>
        <w:tc>
          <w:tcPr>
            <w:tcW w:w="6835" w:type="dxa"/>
          </w:tcPr>
          <w:p w:rsidR="00B262F2" w:rsidRPr="00B262F2" w:rsidP="00B262F2" w14:paraId="72ECCBB1" w14:textId="77777777">
            <w:pPr>
              <w:pStyle w:val="TableText10"/>
              <w:rPr>
                <w:rFonts w:eastAsiaTheme="majorEastAsia"/>
              </w:rPr>
            </w:pPr>
            <w:r w:rsidRPr="00B262F2">
              <w:rPr>
                <w:rFonts w:eastAsiaTheme="majorEastAsia"/>
              </w:rPr>
              <w:t>Does your organization protect media:</w:t>
            </w:r>
          </w:p>
          <w:p w:rsidR="0096317B" w:rsidRPr="0096317B" w:rsidP="00B262F2" w14:paraId="5579A059" w14:textId="2601D1F6">
            <w:pPr>
              <w:pStyle w:val="TableText10"/>
              <w:rPr>
                <w:rFonts w:eastAsiaTheme="majorEastAsia"/>
              </w:rPr>
            </w:pPr>
            <w:r w:rsidRPr="00B262F2">
              <w:rPr>
                <w:rFonts w:eastAsiaTheme="majorEastAsia"/>
              </w:rPr>
              <w:t>While being transported, to include hand-carried</w:t>
            </w:r>
            <w:r w:rsidR="00085FC6">
              <w:rPr>
                <w:rFonts w:eastAsiaTheme="majorEastAsia"/>
              </w:rPr>
              <w:t>/</w:t>
            </w:r>
            <w:r w:rsidRPr="00B262F2">
              <w:rPr>
                <w:rFonts w:eastAsiaTheme="majorEastAsia"/>
              </w:rPr>
              <w:t>uses a securable container (e.g., locked briefcase) via authorized personnel; shipped</w:t>
            </w:r>
            <w:r w:rsidR="00085FC6">
              <w:rPr>
                <w:rFonts w:eastAsiaTheme="majorEastAsia"/>
              </w:rPr>
              <w:t>/</w:t>
            </w:r>
            <w:r w:rsidRPr="00B262F2">
              <w:rPr>
                <w:rFonts w:eastAsiaTheme="majorEastAsia"/>
              </w:rPr>
              <w:t>tracks with receipt by commercial carrier; maintains accountability for information system media during transport outside of controlled areas; documents activities associated with the transport of information system media; and restricts the activities associated with the transport of information system media to authorized personnel?</w:t>
            </w:r>
          </w:p>
        </w:tc>
        <w:tc>
          <w:tcPr>
            <w:tcW w:w="0" w:type="auto"/>
          </w:tcPr>
          <w:p w:rsidR="00C51CBD" w:rsidP="00C51CBD" w14:paraId="08D9D7EE"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96317B" w:rsidP="00C51CBD" w14:paraId="36094B60" w14:textId="283D7531">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0C39834" w14:textId="77777777" w:rsidTr="00085FC6">
        <w:tblPrEx>
          <w:tblW w:w="0" w:type="auto"/>
          <w:tblLook w:val="04A0"/>
        </w:tblPrEx>
        <w:trPr>
          <w:cantSplit/>
        </w:trPr>
        <w:tc>
          <w:tcPr>
            <w:tcW w:w="1255" w:type="dxa"/>
          </w:tcPr>
          <w:p w:rsidR="0084384E" w:rsidRPr="0084384E" w:rsidP="0084384E" w14:paraId="2D694267" w14:textId="77777777">
            <w:pPr>
              <w:pStyle w:val="TableText10"/>
              <w:rPr>
                <w:rFonts w:eastAsiaTheme="majorEastAsia"/>
              </w:rPr>
            </w:pPr>
            <w:r w:rsidRPr="0084384E">
              <w:rPr>
                <w:rFonts w:eastAsiaTheme="majorEastAsia"/>
              </w:rPr>
              <w:t>MP-6</w:t>
            </w:r>
          </w:p>
          <w:p w:rsidR="00B262F2" w:rsidRPr="002D2E30" w:rsidP="0084384E" w14:paraId="4B138C2E" w14:textId="3A252D14">
            <w:pPr>
              <w:pStyle w:val="TableText10"/>
              <w:rPr>
                <w:rFonts w:eastAsiaTheme="majorEastAsia"/>
              </w:rPr>
            </w:pPr>
            <w:r w:rsidRPr="0084384E">
              <w:rPr>
                <w:rFonts w:eastAsiaTheme="majorEastAsia"/>
              </w:rPr>
              <w:t>MP-6(1)</w:t>
            </w:r>
          </w:p>
        </w:tc>
        <w:tc>
          <w:tcPr>
            <w:tcW w:w="6835" w:type="dxa"/>
          </w:tcPr>
          <w:p w:rsidR="00B262F2" w:rsidRPr="00B262F2" w:rsidP="00B262F2" w14:paraId="47F593F5" w14:textId="11F0C98B">
            <w:pPr>
              <w:pStyle w:val="TableText10"/>
              <w:rPr>
                <w:rFonts w:eastAsiaTheme="majorEastAsia"/>
              </w:rPr>
            </w:pPr>
            <w:r w:rsidRPr="00035F16">
              <w:rPr>
                <w:rFonts w:eastAsiaTheme="majorEastAsia"/>
              </w:rPr>
              <w:t>Does your organization sanitize both digital and non-digital media prior to disposal, release out of organizational control, or release for reuse using defined sanitization techniques and procedures; and review, approve, track, document, and verify media sanitization and disposal actions?</w:t>
            </w:r>
          </w:p>
        </w:tc>
        <w:tc>
          <w:tcPr>
            <w:tcW w:w="0" w:type="auto"/>
          </w:tcPr>
          <w:p w:rsidR="00C51CBD" w:rsidP="00C51CBD" w14:paraId="58C5A75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262F2" w:rsidP="00C51CBD" w14:paraId="3339F047" w14:textId="31B102C8">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68DBEBC" w14:textId="77777777" w:rsidTr="00085FC6">
        <w:tblPrEx>
          <w:tblW w:w="0" w:type="auto"/>
          <w:tblLook w:val="04A0"/>
        </w:tblPrEx>
        <w:trPr>
          <w:cantSplit/>
        </w:trPr>
        <w:tc>
          <w:tcPr>
            <w:tcW w:w="1255" w:type="dxa"/>
          </w:tcPr>
          <w:p w:rsidR="00035F16" w:rsidRPr="0084384E" w:rsidP="0084384E" w14:paraId="3996101C" w14:textId="5A351F01">
            <w:pPr>
              <w:pStyle w:val="TableText10"/>
              <w:rPr>
                <w:rFonts w:eastAsiaTheme="majorEastAsia"/>
              </w:rPr>
            </w:pPr>
            <w:r w:rsidRPr="00A7274B">
              <w:rPr>
                <w:rFonts w:eastAsiaTheme="majorEastAsia"/>
              </w:rPr>
              <w:t>MP-7</w:t>
            </w:r>
          </w:p>
        </w:tc>
        <w:tc>
          <w:tcPr>
            <w:tcW w:w="6835" w:type="dxa"/>
          </w:tcPr>
          <w:p w:rsidR="00035F16" w:rsidRPr="00035F16" w:rsidP="00B262F2" w14:paraId="4CF4DE68" w14:textId="4B1EF6D5">
            <w:pPr>
              <w:pStyle w:val="TableText10"/>
              <w:rPr>
                <w:rFonts w:eastAsiaTheme="majorEastAsia"/>
              </w:rPr>
            </w:pPr>
            <w:r w:rsidRPr="00411668">
              <w:rPr>
                <w:rFonts w:eastAsiaTheme="majorEastAsia"/>
              </w:rPr>
              <w:t>Does your organization prohibit the use of personally owned storage media and ensure that allowed portable storage devices have an identified owner (e.g., designated personnel or organization)?</w:t>
            </w:r>
          </w:p>
        </w:tc>
        <w:tc>
          <w:tcPr>
            <w:tcW w:w="0" w:type="auto"/>
          </w:tcPr>
          <w:p w:rsidR="00C51CBD" w:rsidP="00C51CBD" w14:paraId="6EC46E26"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035F16" w:rsidP="00C51CBD" w14:paraId="69052C9F" w14:textId="00C28A31">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E25B18" w:rsidP="0027135B" w14:paraId="733210FD" w14:textId="77777777">
      <w:pPr>
        <w:pStyle w:val="ParagraphSpacer6"/>
      </w:pPr>
    </w:p>
    <w:p w:rsidR="00516E35" w:rsidP="00516E35" w14:paraId="71B7E515" w14:textId="6697526C">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516E35" w:rsidP="00516E35" w14:paraId="3192973B" w14:textId="05C3C50A">
      <w:pPr>
        <w:pStyle w:val="Caption"/>
      </w:pPr>
      <w:bookmarkStart w:id="57" w:name="_Toc151538586"/>
      <w:r>
        <w:t xml:space="preserve">Table </w:t>
      </w:r>
      <w:r>
        <w:fldChar w:fldCharType="begin"/>
      </w:r>
      <w:r>
        <w:instrText xml:space="preserve"> SEQ Table \* ARABIC </w:instrText>
      </w:r>
      <w:r>
        <w:fldChar w:fldCharType="separate"/>
      </w:r>
      <w:r w:rsidR="00AA017A">
        <w:rPr>
          <w:noProof/>
        </w:rPr>
        <w:t>25</w:t>
      </w:r>
      <w:r>
        <w:fldChar w:fldCharType="end"/>
      </w:r>
      <w:r>
        <w:t>: MP Rationale</w:t>
      </w:r>
      <w:bookmarkEnd w:id="57"/>
    </w:p>
    <w:tbl>
      <w:tblPr>
        <w:tblStyle w:val="TableGrid"/>
        <w:tblW w:w="0" w:type="auto"/>
        <w:tblLook w:val="04A0"/>
      </w:tblPr>
      <w:tblGrid>
        <w:gridCol w:w="1306"/>
        <w:gridCol w:w="6835"/>
      </w:tblGrid>
      <w:tr w14:paraId="12856D95" w14:textId="77777777" w:rsidTr="002E2A2C">
        <w:tblPrEx>
          <w:tblW w:w="0" w:type="auto"/>
          <w:tblLook w:val="04A0"/>
        </w:tblPrEx>
        <w:trPr>
          <w:cantSplit/>
          <w:tblHeader/>
        </w:trPr>
        <w:tc>
          <w:tcPr>
            <w:tcW w:w="1306" w:type="dxa"/>
            <w:shd w:val="clear" w:color="auto" w:fill="00395E"/>
          </w:tcPr>
          <w:p w:rsidR="00516E35" w:rsidRPr="00187A29" w:rsidP="00BA103A" w14:paraId="36DC5D47"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516E35" w:rsidRPr="00187A29" w:rsidP="00BA103A" w14:paraId="3EF33001" w14:textId="77777777">
            <w:pPr>
              <w:pStyle w:val="TableText10HeaderCenter"/>
              <w:rPr>
                <w:rFonts w:eastAsiaTheme="majorEastAsia"/>
              </w:rPr>
            </w:pPr>
            <w:r w:rsidRPr="00D132B1">
              <w:rPr>
                <w:rFonts w:eastAsiaTheme="majorEastAsia"/>
              </w:rPr>
              <w:t>Rationale</w:t>
            </w:r>
          </w:p>
        </w:tc>
      </w:tr>
      <w:tr w14:paraId="69DE1584" w14:textId="77777777" w:rsidTr="00516E35">
        <w:tblPrEx>
          <w:tblW w:w="0" w:type="auto"/>
          <w:tblLook w:val="04A0"/>
        </w:tblPrEx>
        <w:tc>
          <w:tcPr>
            <w:tcW w:w="1306" w:type="dxa"/>
          </w:tcPr>
          <w:p w:rsidR="00516E35" w:rsidRPr="00187A29" w:rsidP="00BA103A" w14:paraId="23C9B117" w14:textId="17E26CE8">
            <w:pPr>
              <w:pStyle w:val="TableText10"/>
              <w:rPr>
                <w:rFonts w:eastAsiaTheme="majorEastAsia"/>
              </w:rPr>
            </w:pPr>
            <w:r>
              <w:rPr>
                <w:rFonts w:eastAsiaTheme="majorEastAsia"/>
              </w:rPr>
              <w:fldChar w:fldCharType="begin">
                <w:ffData>
                  <w:name w:val=""/>
                  <w:enabled/>
                  <w:calcOnExit w:val="0"/>
                  <w:textInput>
                    <w:default w:val="MP-"/>
                  </w:textInput>
                </w:ffData>
              </w:fldChar>
            </w:r>
            <w:r>
              <w:rPr>
                <w:rFonts w:eastAsiaTheme="majorEastAsia"/>
              </w:rPr>
              <w:instrText xml:space="preserve"> FORMTEXT </w:instrText>
            </w:r>
            <w:r>
              <w:rPr>
                <w:rFonts w:eastAsiaTheme="majorEastAsia"/>
              </w:rPr>
              <w:fldChar w:fldCharType="separate"/>
            </w:r>
            <w:r>
              <w:rPr>
                <w:rFonts w:eastAsiaTheme="majorEastAsia"/>
                <w:noProof/>
              </w:rPr>
              <w:t>MP-</w:t>
            </w:r>
            <w:r>
              <w:rPr>
                <w:rFonts w:eastAsiaTheme="majorEastAsia"/>
              </w:rPr>
              <w:fldChar w:fldCharType="end"/>
            </w:r>
          </w:p>
        </w:tc>
        <w:tc>
          <w:tcPr>
            <w:tcW w:w="6835" w:type="dxa"/>
          </w:tcPr>
          <w:p w:rsidR="00516E35" w:rsidRPr="00187A29" w:rsidP="00BA103A" w14:paraId="0B9B8F88"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516E35" w:rsidP="0027135B" w14:paraId="07EC633D" w14:textId="77777777">
      <w:pPr>
        <w:pStyle w:val="ParagraphSpacer6"/>
      </w:pPr>
    </w:p>
    <w:p w:rsidR="00516E35" w:rsidP="00516E35" w14:paraId="12A7DF6C" w14:textId="187ABFB1">
      <w:pPr>
        <w:pStyle w:val="BodyText"/>
      </w:pPr>
      <w:r w:rsidRPr="000361A9">
        <w:t>As support for the answers above</w:t>
      </w:r>
      <w:r w:rsidR="00465243">
        <w:t xml:space="preserve">, upload specific </w:t>
      </w:r>
      <w:r w:rsidRPr="000361A9">
        <w:t xml:space="preserve">organizational policy and/or procedural document(s) to the secure QECP Salesforce Portal. In </w:t>
      </w:r>
      <w:r w:rsidR="00465243">
        <w:t>addition, specify</w:t>
      </w:r>
      <w:r w:rsidRPr="000361A9">
        <w:t xml:space="preserve"> the control(s) referenced, document title, page/section reference, and last reviewed date to support future requests for evidence if required</w:t>
      </w:r>
      <w:r w:rsidR="00481A8E">
        <w:t>. Add rows as needed</w:t>
      </w:r>
      <w:r>
        <w:t>.</w:t>
      </w:r>
    </w:p>
    <w:p w:rsidR="00516E35" w:rsidP="00516E35" w14:paraId="6F555C2F" w14:textId="2CE48BA7">
      <w:pPr>
        <w:pStyle w:val="Caption"/>
      </w:pPr>
      <w:bookmarkStart w:id="58" w:name="_Toc151538587"/>
      <w:r>
        <w:t xml:space="preserve">Table </w:t>
      </w:r>
      <w:r>
        <w:fldChar w:fldCharType="begin"/>
      </w:r>
      <w:r>
        <w:instrText xml:space="preserve"> SEQ Table \* ARABIC </w:instrText>
      </w:r>
      <w:r>
        <w:fldChar w:fldCharType="separate"/>
      </w:r>
      <w:r w:rsidR="00AA017A">
        <w:rPr>
          <w:noProof/>
        </w:rPr>
        <w:t>26</w:t>
      </w:r>
      <w:r>
        <w:fldChar w:fldCharType="end"/>
      </w:r>
      <w:r>
        <w:t>: MP Rationale Document(s)</w:t>
      </w:r>
      <w:bookmarkEnd w:id="58"/>
    </w:p>
    <w:tbl>
      <w:tblPr>
        <w:tblStyle w:val="TableGrid"/>
        <w:tblW w:w="0" w:type="auto"/>
        <w:tblLook w:val="04A0"/>
      </w:tblPr>
      <w:tblGrid>
        <w:gridCol w:w="1306"/>
        <w:gridCol w:w="6835"/>
      </w:tblGrid>
      <w:tr w14:paraId="2402CA35" w14:textId="77777777" w:rsidTr="002E2A2C">
        <w:tblPrEx>
          <w:tblW w:w="0" w:type="auto"/>
          <w:tblLook w:val="04A0"/>
        </w:tblPrEx>
        <w:trPr>
          <w:cantSplit/>
          <w:tblHeader/>
        </w:trPr>
        <w:tc>
          <w:tcPr>
            <w:tcW w:w="1306" w:type="dxa"/>
            <w:shd w:val="clear" w:color="auto" w:fill="00395E"/>
          </w:tcPr>
          <w:p w:rsidR="00516E35" w:rsidRPr="00187A29" w:rsidP="00BA103A" w14:paraId="4D32F7EB"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516E35" w:rsidRPr="00187A29" w:rsidP="00BA103A" w14:paraId="375DC95D" w14:textId="77777777">
            <w:pPr>
              <w:pStyle w:val="TableText10HeaderCenter"/>
              <w:rPr>
                <w:rFonts w:eastAsiaTheme="majorEastAsia"/>
              </w:rPr>
            </w:pPr>
            <w:r>
              <w:rPr>
                <w:rFonts w:eastAsiaTheme="majorEastAsia"/>
              </w:rPr>
              <w:t>Document, Title, Page/Section Reference</w:t>
            </w:r>
          </w:p>
        </w:tc>
      </w:tr>
      <w:tr w14:paraId="46F1C8C3" w14:textId="77777777" w:rsidTr="00516E35">
        <w:tblPrEx>
          <w:tblW w:w="0" w:type="auto"/>
          <w:tblLook w:val="04A0"/>
        </w:tblPrEx>
        <w:tc>
          <w:tcPr>
            <w:tcW w:w="1306" w:type="dxa"/>
          </w:tcPr>
          <w:p w:rsidR="00516E35" w:rsidRPr="00187A29" w:rsidP="00BA103A" w14:paraId="1A14096E" w14:textId="2E872E2A">
            <w:pPr>
              <w:pStyle w:val="TableText10"/>
              <w:rPr>
                <w:rFonts w:eastAsiaTheme="majorEastAsia"/>
              </w:rPr>
            </w:pPr>
            <w:r>
              <w:rPr>
                <w:rFonts w:eastAsiaTheme="majorEastAsia"/>
              </w:rPr>
              <w:fldChar w:fldCharType="begin">
                <w:ffData>
                  <w:name w:val=""/>
                  <w:enabled/>
                  <w:calcOnExit w:val="0"/>
                  <w:textInput>
                    <w:default w:val="MP-"/>
                  </w:textInput>
                </w:ffData>
              </w:fldChar>
            </w:r>
            <w:r>
              <w:rPr>
                <w:rFonts w:eastAsiaTheme="majorEastAsia"/>
              </w:rPr>
              <w:instrText xml:space="preserve"> FORMTEXT </w:instrText>
            </w:r>
            <w:r>
              <w:rPr>
                <w:rFonts w:eastAsiaTheme="majorEastAsia"/>
              </w:rPr>
              <w:fldChar w:fldCharType="separate"/>
            </w:r>
            <w:r>
              <w:rPr>
                <w:rFonts w:eastAsiaTheme="majorEastAsia"/>
                <w:noProof/>
              </w:rPr>
              <w:t>MP-</w:t>
            </w:r>
            <w:r>
              <w:rPr>
                <w:rFonts w:eastAsiaTheme="majorEastAsia"/>
              </w:rPr>
              <w:fldChar w:fldCharType="end"/>
            </w:r>
          </w:p>
        </w:tc>
        <w:tc>
          <w:tcPr>
            <w:tcW w:w="6835" w:type="dxa"/>
          </w:tcPr>
          <w:p w:rsidR="00516E35" w:rsidRPr="00187A29" w:rsidP="00BA103A" w14:paraId="0DBA80F4" w14:textId="77777777">
            <w:pPr>
              <w:pStyle w:val="TableText10"/>
              <w:rPr>
                <w:rFonts w:eastAsiaTheme="majorEastAsia"/>
              </w:rPr>
            </w:pPr>
            <w:r>
              <w:rPr>
                <w:rFonts w:eastAsiaTheme="majorEastAsia"/>
              </w:rPr>
              <w:fldChar w:fldCharType="begin">
                <w:ffData>
                  <w:name w:val=""/>
                  <w:enabled/>
                  <w:calcOnExit w:val="0"/>
                  <w:textInput>
                    <w:default w:val="Document, Title, Page/Section Reference"/>
                  </w:textInput>
                </w:ffData>
              </w:fldChar>
            </w:r>
            <w:r>
              <w:rPr>
                <w:rFonts w:eastAsiaTheme="majorEastAsia"/>
              </w:rPr>
              <w:instrText xml:space="preserve"> FORMTEXT </w:instrText>
            </w:r>
            <w:r>
              <w:rPr>
                <w:rFonts w:eastAsiaTheme="majorEastAsia"/>
              </w:rPr>
              <w:fldChar w:fldCharType="separate"/>
            </w:r>
            <w:r>
              <w:rPr>
                <w:rFonts w:eastAsiaTheme="majorEastAsia"/>
                <w:noProof/>
              </w:rPr>
              <w:t>Document, Title, Page/Section Reference</w:t>
            </w:r>
            <w:r>
              <w:rPr>
                <w:rFonts w:eastAsiaTheme="majorEastAsia"/>
              </w:rPr>
              <w:fldChar w:fldCharType="end"/>
            </w:r>
          </w:p>
        </w:tc>
      </w:tr>
    </w:tbl>
    <w:p w:rsidR="00516E35" w:rsidP="00082AC5" w14:paraId="4CE56EC5" w14:textId="77777777">
      <w:pPr>
        <w:pStyle w:val="ParagraphSpacer6"/>
      </w:pPr>
    </w:p>
    <w:p w:rsidR="00155D67" w:rsidP="00155D67" w14:paraId="1331BC62" w14:textId="0231518C">
      <w:pPr>
        <w:pStyle w:val="Caption"/>
      </w:pPr>
      <w:bookmarkStart w:id="59" w:name="_Toc151538588"/>
      <w:r>
        <w:t xml:space="preserve">Table </w:t>
      </w:r>
      <w:r>
        <w:fldChar w:fldCharType="begin"/>
      </w:r>
      <w:r>
        <w:instrText xml:space="preserve"> SEQ Table \* ARABIC </w:instrText>
      </w:r>
      <w:r>
        <w:fldChar w:fldCharType="separate"/>
      </w:r>
      <w:r w:rsidR="00AA017A">
        <w:rPr>
          <w:noProof/>
        </w:rPr>
        <w:t>27</w:t>
      </w:r>
      <w:r>
        <w:fldChar w:fldCharType="end"/>
      </w:r>
      <w:r>
        <w:t>: Physical and Environmental Protection (PE)</w:t>
      </w:r>
      <w:bookmarkEnd w:id="59"/>
    </w:p>
    <w:tbl>
      <w:tblPr>
        <w:tblStyle w:val="TableGrid"/>
        <w:tblW w:w="0" w:type="auto"/>
        <w:tblLook w:val="04A0"/>
      </w:tblPr>
      <w:tblGrid>
        <w:gridCol w:w="1255"/>
        <w:gridCol w:w="6835"/>
        <w:gridCol w:w="1260"/>
      </w:tblGrid>
      <w:tr w14:paraId="2879EBA1" w14:textId="77777777" w:rsidTr="002E2A2C">
        <w:tblPrEx>
          <w:tblW w:w="0" w:type="auto"/>
          <w:tblLook w:val="04A0"/>
        </w:tblPrEx>
        <w:trPr>
          <w:cantSplit/>
          <w:tblHeader/>
        </w:trPr>
        <w:tc>
          <w:tcPr>
            <w:tcW w:w="1255" w:type="dxa"/>
            <w:shd w:val="clear" w:color="auto" w:fill="00395E"/>
          </w:tcPr>
          <w:p w:rsidR="00155D67" w:rsidRPr="00187A29" w:rsidP="00BA103A" w14:paraId="52DF8DFF" w14:textId="77777777">
            <w:pPr>
              <w:pStyle w:val="TableText10HeaderCenter"/>
              <w:rPr>
                <w:rFonts w:eastAsiaTheme="majorEastAsia"/>
              </w:rPr>
            </w:pPr>
            <w:r>
              <w:rPr>
                <w:rFonts w:eastAsiaTheme="majorEastAsia"/>
              </w:rPr>
              <w:t>Control (s)</w:t>
            </w:r>
          </w:p>
        </w:tc>
        <w:tc>
          <w:tcPr>
            <w:tcW w:w="6835" w:type="dxa"/>
            <w:shd w:val="clear" w:color="auto" w:fill="00395E"/>
          </w:tcPr>
          <w:p w:rsidR="00155D67" w:rsidRPr="00187A29" w:rsidP="00BA103A" w14:paraId="65573E89" w14:textId="77777777">
            <w:pPr>
              <w:pStyle w:val="TableText10HeaderCenter"/>
              <w:rPr>
                <w:rFonts w:eastAsiaTheme="majorEastAsia"/>
              </w:rPr>
            </w:pPr>
            <w:r>
              <w:rPr>
                <w:rFonts w:eastAsiaTheme="majorEastAsia"/>
              </w:rPr>
              <w:t>Item</w:t>
            </w:r>
          </w:p>
        </w:tc>
        <w:tc>
          <w:tcPr>
            <w:tcW w:w="0" w:type="auto"/>
            <w:shd w:val="clear" w:color="auto" w:fill="00395E"/>
          </w:tcPr>
          <w:p w:rsidR="00155D67" w:rsidP="00BA103A" w14:paraId="5F06F1DF" w14:textId="77777777">
            <w:pPr>
              <w:pStyle w:val="TableText10HeaderCenter"/>
              <w:rPr>
                <w:rFonts w:eastAsiaTheme="majorEastAsia"/>
              </w:rPr>
            </w:pPr>
            <w:r>
              <w:rPr>
                <w:rFonts w:eastAsiaTheme="majorEastAsia"/>
              </w:rPr>
              <w:t>Response Data</w:t>
            </w:r>
          </w:p>
        </w:tc>
      </w:tr>
      <w:tr w14:paraId="11D53BA5" w14:textId="77777777" w:rsidTr="00082AC5">
        <w:tblPrEx>
          <w:tblW w:w="0" w:type="auto"/>
          <w:tblLook w:val="04A0"/>
        </w:tblPrEx>
        <w:trPr>
          <w:cantSplit/>
        </w:trPr>
        <w:tc>
          <w:tcPr>
            <w:tcW w:w="1255" w:type="dxa"/>
          </w:tcPr>
          <w:p w:rsidR="00155D67" w:rsidRPr="00187A29" w:rsidP="00BA103A" w14:paraId="68513D60" w14:textId="035CA81B">
            <w:pPr>
              <w:pStyle w:val="TableText10"/>
              <w:rPr>
                <w:rFonts w:eastAsiaTheme="majorEastAsia"/>
              </w:rPr>
            </w:pPr>
            <w:r w:rsidRPr="007402B8">
              <w:rPr>
                <w:rFonts w:eastAsiaTheme="majorEastAsia"/>
              </w:rPr>
              <w:t>PE-1</w:t>
            </w:r>
          </w:p>
        </w:tc>
        <w:tc>
          <w:tcPr>
            <w:tcW w:w="6835" w:type="dxa"/>
          </w:tcPr>
          <w:p w:rsidR="00155D67" w:rsidRPr="00187A29" w:rsidP="00BA103A" w14:paraId="0FAC8D6E" w14:textId="1FD99A4D">
            <w:pPr>
              <w:pStyle w:val="TableText10"/>
              <w:rPr>
                <w:rFonts w:eastAsiaTheme="majorEastAsia"/>
              </w:rPr>
            </w:pPr>
            <w:r w:rsidRPr="00BE7BF8">
              <w:rPr>
                <w:rFonts w:eastAsiaTheme="majorEastAsia"/>
              </w:rPr>
              <w:t>Does your organization have a Physical and Environmental Protection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155D67" w:rsidP="00BA103A" w14:paraId="69BA6A9B"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155D67" w:rsidRPr="00187A29" w:rsidP="00BA103A" w14:paraId="2F98BE9C"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A3EC36E" w14:textId="77777777" w:rsidTr="00082AC5">
        <w:tblPrEx>
          <w:tblW w:w="0" w:type="auto"/>
          <w:tblLook w:val="04A0"/>
        </w:tblPrEx>
        <w:trPr>
          <w:cantSplit/>
        </w:trPr>
        <w:tc>
          <w:tcPr>
            <w:tcW w:w="1255" w:type="dxa"/>
          </w:tcPr>
          <w:p w:rsidR="00BE7BF8" w:rsidRPr="007402B8" w:rsidP="00BA103A" w14:paraId="588FD495" w14:textId="71936F98">
            <w:pPr>
              <w:pStyle w:val="TableText10"/>
              <w:rPr>
                <w:rFonts w:eastAsiaTheme="majorEastAsia"/>
              </w:rPr>
            </w:pPr>
            <w:r w:rsidRPr="001A5C84">
              <w:rPr>
                <w:rFonts w:eastAsiaTheme="majorEastAsia"/>
              </w:rPr>
              <w:t>PE-2</w:t>
            </w:r>
          </w:p>
        </w:tc>
        <w:tc>
          <w:tcPr>
            <w:tcW w:w="6835" w:type="dxa"/>
          </w:tcPr>
          <w:p w:rsidR="00B5342D" w:rsidRPr="00B5342D" w:rsidP="00B5342D" w14:paraId="427B1210" w14:textId="77777777">
            <w:pPr>
              <w:pStyle w:val="TableText10"/>
              <w:rPr>
                <w:rFonts w:eastAsiaTheme="majorEastAsia"/>
              </w:rPr>
            </w:pPr>
            <w:r w:rsidRPr="00B5342D">
              <w:rPr>
                <w:rFonts w:eastAsiaTheme="majorEastAsia"/>
              </w:rPr>
              <w:t>Does your organization do the following:</w:t>
            </w:r>
          </w:p>
          <w:p w:rsidR="00BE7BF8" w:rsidRPr="00BE7BF8" w:rsidP="00B5342D" w14:paraId="20DB4753" w14:textId="0670C768">
            <w:pPr>
              <w:pStyle w:val="TableText10"/>
              <w:rPr>
                <w:rFonts w:eastAsiaTheme="majorEastAsia"/>
              </w:rPr>
            </w:pPr>
            <w:r w:rsidRPr="00B5342D">
              <w:rPr>
                <w:rFonts w:eastAsiaTheme="majorEastAsia"/>
              </w:rPr>
              <w:t>Develop, approve, and maintain a list of individuals with authorized access to the facility where the system resides; issue authorization credentials for facility access; review the access list detailing authorized facility access by individuals within every, 180 days; and remove individuals from the facility access list when access is no longer required?</w:t>
            </w:r>
          </w:p>
        </w:tc>
        <w:tc>
          <w:tcPr>
            <w:tcW w:w="0" w:type="auto"/>
          </w:tcPr>
          <w:p w:rsidR="00C51CBD" w:rsidP="00C51CBD" w14:paraId="423C19F2"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E7BF8" w:rsidP="00C51CBD" w14:paraId="174C03E9" w14:textId="16BC2FD6">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A9F7755" w14:textId="77777777" w:rsidTr="00082AC5">
        <w:tblPrEx>
          <w:tblW w:w="0" w:type="auto"/>
          <w:tblLook w:val="04A0"/>
        </w:tblPrEx>
        <w:trPr>
          <w:cantSplit/>
        </w:trPr>
        <w:tc>
          <w:tcPr>
            <w:tcW w:w="1255" w:type="dxa"/>
          </w:tcPr>
          <w:p w:rsidR="00B5342D" w:rsidRPr="001A5C84" w:rsidP="00BA103A" w14:paraId="7CAD9DD0" w14:textId="1DFA049B">
            <w:pPr>
              <w:pStyle w:val="TableText10"/>
              <w:rPr>
                <w:rFonts w:eastAsiaTheme="majorEastAsia"/>
              </w:rPr>
            </w:pPr>
            <w:r w:rsidRPr="0090621F">
              <w:rPr>
                <w:rFonts w:eastAsiaTheme="majorEastAsia"/>
              </w:rPr>
              <w:t>PE-3</w:t>
            </w:r>
          </w:p>
        </w:tc>
        <w:tc>
          <w:tcPr>
            <w:tcW w:w="6835" w:type="dxa"/>
          </w:tcPr>
          <w:p w:rsidR="001E5239" w:rsidRPr="001E5239" w:rsidP="001E5239" w14:paraId="06E72B33" w14:textId="77777777">
            <w:pPr>
              <w:pStyle w:val="TableText10"/>
              <w:rPr>
                <w:rFonts w:eastAsiaTheme="majorEastAsia"/>
              </w:rPr>
            </w:pPr>
            <w:r w:rsidRPr="001E5239">
              <w:rPr>
                <w:rFonts w:eastAsiaTheme="majorEastAsia"/>
              </w:rPr>
              <w:t>Does your organization ensure it:</w:t>
            </w:r>
          </w:p>
          <w:p w:rsidR="00B5342D" w:rsidRPr="00B5342D" w:rsidP="001E5239" w14:paraId="2B8C3F42" w14:textId="6D70FFC4">
            <w:pPr>
              <w:pStyle w:val="TableText10"/>
              <w:rPr>
                <w:rFonts w:eastAsiaTheme="majorEastAsia"/>
              </w:rPr>
            </w:pPr>
            <w:r w:rsidRPr="001E5239">
              <w:rPr>
                <w:rFonts w:eastAsiaTheme="majorEastAsia"/>
              </w:rPr>
              <w:t>Verifies individual access authorizations before granting access to the facility; controls ingress/egress to the facility using guards and/or defined physical access control systems/devices (defined in the applicable security plan); maintains physical access audit logs for defined entry/exit points (defined in the applicable security plan); provides defined security safeguards (defined in the applicable security plan) to control access to areas within the facility officially designated as publicly accessible; escorts visitors and monitors visitor activity in defined circumstances requiring visitor escorts and monitoring (defined in the applicable security plan); secures keys, combinations, and other physical access devices; inventories defined physical access devices (defined in the applicable security plan), no less often than every 90 days; and changes combinations and keys for defined high-risk entry/exit points (defined in the applicable security plan) annually, and/or when keys are lost, combinations are compromised, or individuals are transferred or terminated?</w:t>
            </w:r>
          </w:p>
        </w:tc>
        <w:tc>
          <w:tcPr>
            <w:tcW w:w="0" w:type="auto"/>
          </w:tcPr>
          <w:p w:rsidR="00C51CBD" w:rsidP="00C51CBD" w14:paraId="4C83D84B"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5342D" w:rsidP="00C51CBD" w14:paraId="3E6382D8" w14:textId="790D8DE2">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F0D8D3D" w14:textId="77777777" w:rsidTr="00082AC5">
        <w:tblPrEx>
          <w:tblW w:w="0" w:type="auto"/>
          <w:tblLook w:val="04A0"/>
        </w:tblPrEx>
        <w:trPr>
          <w:cantSplit/>
        </w:trPr>
        <w:tc>
          <w:tcPr>
            <w:tcW w:w="1255" w:type="dxa"/>
          </w:tcPr>
          <w:p w:rsidR="001E5239" w:rsidRPr="0090621F" w:rsidP="00BA103A" w14:paraId="0EBAC8E0" w14:textId="1B622676">
            <w:pPr>
              <w:pStyle w:val="TableText10"/>
              <w:rPr>
                <w:rFonts w:eastAsiaTheme="majorEastAsia"/>
              </w:rPr>
            </w:pPr>
            <w:r w:rsidRPr="002D38CB">
              <w:rPr>
                <w:rFonts w:eastAsiaTheme="majorEastAsia"/>
              </w:rPr>
              <w:t>PE-4</w:t>
            </w:r>
          </w:p>
        </w:tc>
        <w:tc>
          <w:tcPr>
            <w:tcW w:w="6835" w:type="dxa"/>
          </w:tcPr>
          <w:p w:rsidR="001E5239" w:rsidRPr="001E5239" w:rsidP="001E5239" w14:paraId="2EB90355" w14:textId="20AF5EA5">
            <w:pPr>
              <w:pStyle w:val="TableText10"/>
              <w:rPr>
                <w:rFonts w:eastAsiaTheme="majorEastAsia"/>
              </w:rPr>
            </w:pPr>
            <w:r w:rsidRPr="00284E4E">
              <w:rPr>
                <w:rFonts w:eastAsiaTheme="majorEastAsia"/>
              </w:rPr>
              <w:t>Does your organization ensure that telephone and network hardware and transmission lines (</w:t>
            </w:r>
            <w:r w:rsidR="005945DB">
              <w:rPr>
                <w:rFonts w:eastAsiaTheme="majorEastAsia"/>
              </w:rPr>
              <w:t xml:space="preserve">e.g., </w:t>
            </w:r>
            <w:r w:rsidRPr="00284E4E">
              <w:rPr>
                <w:rFonts w:eastAsiaTheme="majorEastAsia"/>
              </w:rPr>
              <w:t>wiring closets, patch panels, etc.) are protected?</w:t>
            </w:r>
          </w:p>
        </w:tc>
        <w:tc>
          <w:tcPr>
            <w:tcW w:w="0" w:type="auto"/>
          </w:tcPr>
          <w:p w:rsidR="00C51CBD" w:rsidP="00C51CBD" w14:paraId="180912B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1E5239" w:rsidP="00C51CBD" w14:paraId="0AC19213" w14:textId="2F20850C">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3075C95" w14:textId="77777777" w:rsidTr="00082AC5">
        <w:tblPrEx>
          <w:tblW w:w="0" w:type="auto"/>
          <w:tblLook w:val="04A0"/>
        </w:tblPrEx>
        <w:trPr>
          <w:cantSplit/>
        </w:trPr>
        <w:tc>
          <w:tcPr>
            <w:tcW w:w="1255" w:type="dxa"/>
          </w:tcPr>
          <w:p w:rsidR="00284E4E" w:rsidRPr="002D38CB" w:rsidP="00BA103A" w14:paraId="4B16B42F" w14:textId="7F684C77">
            <w:pPr>
              <w:pStyle w:val="TableText10"/>
              <w:rPr>
                <w:rFonts w:eastAsiaTheme="majorEastAsia"/>
              </w:rPr>
            </w:pPr>
            <w:r w:rsidRPr="001C567F">
              <w:rPr>
                <w:rFonts w:eastAsiaTheme="majorEastAsia"/>
              </w:rPr>
              <w:t>PE-6</w:t>
            </w:r>
          </w:p>
        </w:tc>
        <w:tc>
          <w:tcPr>
            <w:tcW w:w="6835" w:type="dxa"/>
          </w:tcPr>
          <w:p w:rsidR="00284E4E" w:rsidRPr="00284E4E" w:rsidP="001E5239" w14:paraId="410B4372" w14:textId="53AADA7F">
            <w:pPr>
              <w:pStyle w:val="TableText10"/>
              <w:rPr>
                <w:rFonts w:eastAsiaTheme="majorEastAsia"/>
              </w:rPr>
            </w:pPr>
            <w:r w:rsidRPr="00737289">
              <w:rPr>
                <w:rFonts w:eastAsiaTheme="majorEastAsia"/>
              </w:rPr>
              <w:t>Does your organization monitor physical access to the facility where CMS data resides and respond to physical security incidents; review physical access logs weekly and upon occurrence of security incidents; and coordinate results of reviews and investigations with the organization’s incident response capability?</w:t>
            </w:r>
          </w:p>
        </w:tc>
        <w:tc>
          <w:tcPr>
            <w:tcW w:w="0" w:type="auto"/>
          </w:tcPr>
          <w:p w:rsidR="00C51CBD" w:rsidP="00C51CBD" w14:paraId="0D9CF388"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284E4E" w:rsidP="00C51CBD" w14:paraId="6827341E" w14:textId="5937578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B304027" w14:textId="77777777" w:rsidTr="00082AC5">
        <w:tblPrEx>
          <w:tblW w:w="0" w:type="auto"/>
          <w:tblLook w:val="04A0"/>
        </w:tblPrEx>
        <w:trPr>
          <w:cantSplit/>
        </w:trPr>
        <w:tc>
          <w:tcPr>
            <w:tcW w:w="1255" w:type="dxa"/>
          </w:tcPr>
          <w:p w:rsidR="00737289" w:rsidRPr="001C567F" w:rsidP="00BA103A" w14:paraId="0B45086B" w14:textId="15E7E2A2">
            <w:pPr>
              <w:pStyle w:val="TableText10"/>
              <w:rPr>
                <w:rFonts w:eastAsiaTheme="majorEastAsia"/>
              </w:rPr>
            </w:pPr>
            <w:r w:rsidRPr="003A7AEE">
              <w:rPr>
                <w:rFonts w:eastAsiaTheme="majorEastAsia"/>
              </w:rPr>
              <w:t>PE-8</w:t>
            </w:r>
          </w:p>
        </w:tc>
        <w:tc>
          <w:tcPr>
            <w:tcW w:w="6835" w:type="dxa"/>
          </w:tcPr>
          <w:p w:rsidR="00737289" w:rsidRPr="00737289" w:rsidP="001E5239" w14:paraId="7260991B" w14:textId="0C84FE30">
            <w:pPr>
              <w:pStyle w:val="TableText10"/>
              <w:rPr>
                <w:rFonts w:eastAsiaTheme="majorEastAsia"/>
              </w:rPr>
            </w:pPr>
            <w:r w:rsidRPr="00B0025C">
              <w:rPr>
                <w:rFonts w:eastAsiaTheme="majorEastAsia"/>
              </w:rPr>
              <w:t>Does your organization maintain visitor access records to the facility for 2 years; and review visitor access records no less often than monthly?</w:t>
            </w:r>
          </w:p>
        </w:tc>
        <w:tc>
          <w:tcPr>
            <w:tcW w:w="0" w:type="auto"/>
          </w:tcPr>
          <w:p w:rsidR="00C51CBD" w:rsidP="00C51CBD" w14:paraId="3B260646"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737289" w:rsidP="00C51CBD" w14:paraId="7EDE8F66" w14:textId="3CCB8DA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516E35" w:rsidP="002C5422" w14:paraId="64A2C495" w14:textId="77777777">
      <w:pPr>
        <w:pStyle w:val="ParagraphSpacer6"/>
      </w:pPr>
    </w:p>
    <w:p w:rsidR="0053110B" w:rsidP="0053110B" w14:paraId="214EABFE" w14:textId="3B7B55D4">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53110B" w:rsidP="0053110B" w14:paraId="3945BEBA" w14:textId="1455CA97">
      <w:pPr>
        <w:pStyle w:val="Caption"/>
      </w:pPr>
      <w:bookmarkStart w:id="60" w:name="_Toc151538589"/>
      <w:r>
        <w:t xml:space="preserve">Table </w:t>
      </w:r>
      <w:r>
        <w:fldChar w:fldCharType="begin"/>
      </w:r>
      <w:r>
        <w:instrText xml:space="preserve"> SEQ Table \* ARABIC </w:instrText>
      </w:r>
      <w:r>
        <w:fldChar w:fldCharType="separate"/>
      </w:r>
      <w:r w:rsidR="00AA017A">
        <w:rPr>
          <w:noProof/>
        </w:rPr>
        <w:t>28</w:t>
      </w:r>
      <w:r>
        <w:fldChar w:fldCharType="end"/>
      </w:r>
      <w:r>
        <w:t>: PE Rationale</w:t>
      </w:r>
      <w:bookmarkEnd w:id="60"/>
    </w:p>
    <w:tbl>
      <w:tblPr>
        <w:tblStyle w:val="TableGrid"/>
        <w:tblW w:w="0" w:type="auto"/>
        <w:tblLook w:val="04A0"/>
      </w:tblPr>
      <w:tblGrid>
        <w:gridCol w:w="1306"/>
        <w:gridCol w:w="6835"/>
      </w:tblGrid>
      <w:tr w14:paraId="03BC89E1" w14:textId="77777777" w:rsidTr="002E2A2C">
        <w:tblPrEx>
          <w:tblW w:w="0" w:type="auto"/>
          <w:tblLook w:val="04A0"/>
        </w:tblPrEx>
        <w:trPr>
          <w:cantSplit/>
          <w:tblHeader/>
        </w:trPr>
        <w:tc>
          <w:tcPr>
            <w:tcW w:w="1306" w:type="dxa"/>
            <w:shd w:val="clear" w:color="auto" w:fill="00395E"/>
          </w:tcPr>
          <w:p w:rsidR="0053110B" w:rsidRPr="00187A29" w:rsidP="00BA103A" w14:paraId="622904D7"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53110B" w:rsidRPr="00187A29" w:rsidP="00BA103A" w14:paraId="5AAB9694" w14:textId="77777777">
            <w:pPr>
              <w:pStyle w:val="TableText10HeaderCenter"/>
              <w:rPr>
                <w:rFonts w:eastAsiaTheme="majorEastAsia"/>
              </w:rPr>
            </w:pPr>
            <w:r w:rsidRPr="00D132B1">
              <w:rPr>
                <w:rFonts w:eastAsiaTheme="majorEastAsia"/>
              </w:rPr>
              <w:t>Rationale</w:t>
            </w:r>
          </w:p>
        </w:tc>
      </w:tr>
      <w:tr w14:paraId="4FFBCB56" w14:textId="77777777" w:rsidTr="0053110B">
        <w:tblPrEx>
          <w:tblW w:w="0" w:type="auto"/>
          <w:tblLook w:val="04A0"/>
        </w:tblPrEx>
        <w:tc>
          <w:tcPr>
            <w:tcW w:w="1306" w:type="dxa"/>
          </w:tcPr>
          <w:p w:rsidR="0053110B" w:rsidRPr="00187A29" w:rsidP="00BA103A" w14:paraId="7302359B" w14:textId="2A6531C0">
            <w:pPr>
              <w:pStyle w:val="TableText10"/>
              <w:rPr>
                <w:rFonts w:eastAsiaTheme="majorEastAsia"/>
              </w:rPr>
            </w:pPr>
            <w:r>
              <w:rPr>
                <w:rFonts w:eastAsiaTheme="majorEastAsia"/>
              </w:rPr>
              <w:fldChar w:fldCharType="begin">
                <w:ffData>
                  <w:name w:val=""/>
                  <w:enabled/>
                  <w:calcOnExit w:val="0"/>
                  <w:textInput>
                    <w:default w:val="PE-"/>
                  </w:textInput>
                </w:ffData>
              </w:fldChar>
            </w:r>
            <w:r>
              <w:rPr>
                <w:rFonts w:eastAsiaTheme="majorEastAsia"/>
              </w:rPr>
              <w:instrText xml:space="preserve"> FORMTEXT </w:instrText>
            </w:r>
            <w:r>
              <w:rPr>
                <w:rFonts w:eastAsiaTheme="majorEastAsia"/>
              </w:rPr>
              <w:fldChar w:fldCharType="separate"/>
            </w:r>
            <w:r>
              <w:rPr>
                <w:rFonts w:eastAsiaTheme="majorEastAsia"/>
                <w:noProof/>
              </w:rPr>
              <w:t>PE-</w:t>
            </w:r>
            <w:r>
              <w:rPr>
                <w:rFonts w:eastAsiaTheme="majorEastAsia"/>
              </w:rPr>
              <w:fldChar w:fldCharType="end"/>
            </w:r>
          </w:p>
        </w:tc>
        <w:tc>
          <w:tcPr>
            <w:tcW w:w="6835" w:type="dxa"/>
          </w:tcPr>
          <w:p w:rsidR="0053110B" w:rsidRPr="00187A29" w:rsidP="00BA103A" w14:paraId="36CF7657"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B0025C" w:rsidP="002C5422" w14:paraId="22BC572F" w14:textId="77777777">
      <w:pPr>
        <w:pStyle w:val="ParagraphSpacer6"/>
      </w:pPr>
    </w:p>
    <w:p w:rsidR="008F4A19" w:rsidP="008F4A19" w14:paraId="2E4A9353" w14:textId="478E2A5B">
      <w:pPr>
        <w:pStyle w:val="Caption"/>
      </w:pPr>
      <w:bookmarkStart w:id="61" w:name="_Toc151538590"/>
      <w:r>
        <w:t xml:space="preserve">Table </w:t>
      </w:r>
      <w:r>
        <w:fldChar w:fldCharType="begin"/>
      </w:r>
      <w:r>
        <w:instrText xml:space="preserve"> SEQ Table \* ARABIC </w:instrText>
      </w:r>
      <w:r>
        <w:fldChar w:fldCharType="separate"/>
      </w:r>
      <w:r w:rsidR="00AA017A">
        <w:rPr>
          <w:noProof/>
        </w:rPr>
        <w:t>29</w:t>
      </w:r>
      <w:r>
        <w:fldChar w:fldCharType="end"/>
      </w:r>
      <w:r>
        <w:t>: Planning (PL)</w:t>
      </w:r>
      <w:bookmarkEnd w:id="61"/>
    </w:p>
    <w:tbl>
      <w:tblPr>
        <w:tblStyle w:val="TableGrid"/>
        <w:tblW w:w="0" w:type="auto"/>
        <w:tblLook w:val="04A0"/>
      </w:tblPr>
      <w:tblGrid>
        <w:gridCol w:w="1255"/>
        <w:gridCol w:w="6835"/>
        <w:gridCol w:w="1260"/>
      </w:tblGrid>
      <w:tr w14:paraId="7FFF1DC0" w14:textId="77777777" w:rsidTr="002E2A2C">
        <w:tblPrEx>
          <w:tblW w:w="0" w:type="auto"/>
          <w:tblLook w:val="04A0"/>
        </w:tblPrEx>
        <w:trPr>
          <w:cantSplit/>
          <w:tblHeader/>
        </w:trPr>
        <w:tc>
          <w:tcPr>
            <w:tcW w:w="1255" w:type="dxa"/>
            <w:shd w:val="clear" w:color="auto" w:fill="00395E"/>
          </w:tcPr>
          <w:p w:rsidR="008F4A19" w:rsidRPr="00187A29" w:rsidP="00BA103A" w14:paraId="20F28ECA" w14:textId="77777777">
            <w:pPr>
              <w:pStyle w:val="TableText10HeaderCenter"/>
              <w:rPr>
                <w:rFonts w:eastAsiaTheme="majorEastAsia"/>
              </w:rPr>
            </w:pPr>
            <w:r>
              <w:rPr>
                <w:rFonts w:eastAsiaTheme="majorEastAsia"/>
              </w:rPr>
              <w:t>Control (s)</w:t>
            </w:r>
          </w:p>
        </w:tc>
        <w:tc>
          <w:tcPr>
            <w:tcW w:w="6835" w:type="dxa"/>
            <w:shd w:val="clear" w:color="auto" w:fill="00395E"/>
          </w:tcPr>
          <w:p w:rsidR="008F4A19" w:rsidRPr="00187A29" w:rsidP="00BA103A" w14:paraId="145C99BA" w14:textId="77777777">
            <w:pPr>
              <w:pStyle w:val="TableText10HeaderCenter"/>
              <w:rPr>
                <w:rFonts w:eastAsiaTheme="majorEastAsia"/>
              </w:rPr>
            </w:pPr>
            <w:r>
              <w:rPr>
                <w:rFonts w:eastAsiaTheme="majorEastAsia"/>
              </w:rPr>
              <w:t>Item</w:t>
            </w:r>
          </w:p>
        </w:tc>
        <w:tc>
          <w:tcPr>
            <w:tcW w:w="0" w:type="auto"/>
            <w:shd w:val="clear" w:color="auto" w:fill="00395E"/>
          </w:tcPr>
          <w:p w:rsidR="008F4A19" w:rsidP="00BA103A" w14:paraId="3F822CD8" w14:textId="77777777">
            <w:pPr>
              <w:pStyle w:val="TableText10HeaderCenter"/>
              <w:rPr>
                <w:rFonts w:eastAsiaTheme="majorEastAsia"/>
              </w:rPr>
            </w:pPr>
            <w:r>
              <w:rPr>
                <w:rFonts w:eastAsiaTheme="majorEastAsia"/>
              </w:rPr>
              <w:t>Response Data</w:t>
            </w:r>
          </w:p>
        </w:tc>
      </w:tr>
      <w:tr w14:paraId="35117566" w14:textId="77777777" w:rsidTr="00BA103A">
        <w:tblPrEx>
          <w:tblW w:w="0" w:type="auto"/>
          <w:tblLook w:val="04A0"/>
        </w:tblPrEx>
        <w:tc>
          <w:tcPr>
            <w:tcW w:w="1255" w:type="dxa"/>
          </w:tcPr>
          <w:p w:rsidR="008F4A19" w:rsidRPr="00187A29" w:rsidP="00BA103A" w14:paraId="7925534C" w14:textId="27B63005">
            <w:pPr>
              <w:pStyle w:val="TableText10"/>
              <w:rPr>
                <w:rFonts w:eastAsiaTheme="majorEastAsia"/>
              </w:rPr>
            </w:pPr>
            <w:r w:rsidRPr="000C61B1">
              <w:rPr>
                <w:rFonts w:eastAsiaTheme="majorEastAsia"/>
              </w:rPr>
              <w:t>PL-1</w:t>
            </w:r>
          </w:p>
        </w:tc>
        <w:tc>
          <w:tcPr>
            <w:tcW w:w="6835" w:type="dxa"/>
          </w:tcPr>
          <w:p w:rsidR="008F4A19" w:rsidRPr="00187A29" w:rsidP="00BA103A" w14:paraId="27F970E3" w14:textId="324B84F2">
            <w:pPr>
              <w:pStyle w:val="TableText10"/>
              <w:rPr>
                <w:rFonts w:eastAsiaTheme="majorEastAsia"/>
              </w:rPr>
            </w:pPr>
            <w:r w:rsidRPr="00B021D1">
              <w:rPr>
                <w:rFonts w:eastAsiaTheme="majorEastAsia"/>
              </w:rPr>
              <w:t>Does your organization have a Planning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8F4A19" w:rsidP="00BA103A" w14:paraId="276C8C0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F4A19" w:rsidRPr="00187A29" w:rsidP="00BA103A" w14:paraId="0A45DBE4"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0EE338D" w14:textId="77777777" w:rsidTr="00BA103A">
        <w:tblPrEx>
          <w:tblW w:w="0" w:type="auto"/>
          <w:tblLook w:val="04A0"/>
        </w:tblPrEx>
        <w:tc>
          <w:tcPr>
            <w:tcW w:w="1255" w:type="dxa"/>
          </w:tcPr>
          <w:p w:rsidR="00B021D1" w:rsidRPr="000C61B1" w:rsidP="00BA103A" w14:paraId="75BF0E97" w14:textId="38156725">
            <w:pPr>
              <w:pStyle w:val="TableText10"/>
              <w:rPr>
                <w:rFonts w:eastAsiaTheme="majorEastAsia"/>
              </w:rPr>
            </w:pPr>
            <w:r w:rsidRPr="00DB5709">
              <w:rPr>
                <w:rFonts w:eastAsiaTheme="majorEastAsia"/>
              </w:rPr>
              <w:t>PL-2</w:t>
            </w:r>
          </w:p>
        </w:tc>
        <w:tc>
          <w:tcPr>
            <w:tcW w:w="6835" w:type="dxa"/>
          </w:tcPr>
          <w:p w:rsidR="00B021D1" w:rsidRPr="00B021D1" w:rsidP="00BA103A" w14:paraId="3D9FB39D" w14:textId="6E0BC58E">
            <w:pPr>
              <w:pStyle w:val="TableText10"/>
              <w:rPr>
                <w:rFonts w:eastAsiaTheme="majorEastAsia"/>
              </w:rPr>
            </w:pPr>
            <w:r w:rsidRPr="00EE4F05">
              <w:rPr>
                <w:rFonts w:eastAsiaTheme="majorEastAsia"/>
              </w:rPr>
              <w:t>Does your organization have a complete and up-to-date system security and privacy plan? How often is it reviewed/updated? Is it reviewed/updated to address changes to the information system and environment of operation?</w:t>
            </w:r>
          </w:p>
        </w:tc>
        <w:tc>
          <w:tcPr>
            <w:tcW w:w="0" w:type="auto"/>
          </w:tcPr>
          <w:p w:rsidR="003E3B86" w:rsidP="003E3B86" w14:paraId="4502B3D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B021D1" w:rsidP="003E3B86" w14:paraId="32BA5225" w14:textId="13BA2ADB">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0331065" w14:textId="77777777" w:rsidTr="00BA103A">
        <w:tblPrEx>
          <w:tblW w:w="0" w:type="auto"/>
          <w:tblLook w:val="04A0"/>
        </w:tblPrEx>
        <w:tc>
          <w:tcPr>
            <w:tcW w:w="1255" w:type="dxa"/>
          </w:tcPr>
          <w:p w:rsidR="00EE4F05" w:rsidRPr="00DB5709" w:rsidP="00BA103A" w14:paraId="610C88EB" w14:textId="14FECA62">
            <w:pPr>
              <w:pStyle w:val="TableText10"/>
              <w:rPr>
                <w:rFonts w:eastAsiaTheme="majorEastAsia"/>
              </w:rPr>
            </w:pPr>
            <w:r w:rsidRPr="00A27E93">
              <w:rPr>
                <w:rFonts w:eastAsiaTheme="majorEastAsia"/>
              </w:rPr>
              <w:t>PL-4</w:t>
            </w:r>
          </w:p>
        </w:tc>
        <w:tc>
          <w:tcPr>
            <w:tcW w:w="6835" w:type="dxa"/>
          </w:tcPr>
          <w:p w:rsidR="00EE4F05" w:rsidRPr="00EE4F05" w:rsidP="00BA103A" w14:paraId="38ED8C51" w14:textId="3BA47F21">
            <w:pPr>
              <w:pStyle w:val="TableText10"/>
              <w:rPr>
                <w:rFonts w:eastAsiaTheme="majorEastAsia"/>
              </w:rPr>
            </w:pPr>
            <w:r w:rsidRPr="003E3B86">
              <w:rPr>
                <w:rFonts w:eastAsiaTheme="majorEastAsia"/>
              </w:rPr>
              <w:t>Does your organization ensure that rules of behavior (e.g., user agreements, system use agreements, etc.) describe the responsibilities and expected behavior for information system usage, security and privacy and are signed by all users and administrators? Is this updated/reviewed at least once a year? How is it acknowledged?</w:t>
            </w:r>
          </w:p>
        </w:tc>
        <w:tc>
          <w:tcPr>
            <w:tcW w:w="0" w:type="auto"/>
          </w:tcPr>
          <w:p w:rsidR="003E3B86" w:rsidP="003E3B86" w14:paraId="680ACEAD"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EE4F05" w:rsidP="003E3B86" w14:paraId="0C2CDD50" w14:textId="01A7A8C1">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53110B" w:rsidP="002C5422" w14:paraId="17EA0568" w14:textId="77777777">
      <w:pPr>
        <w:pStyle w:val="ParagraphSpacer6"/>
      </w:pPr>
    </w:p>
    <w:p w:rsidR="00082610" w:rsidP="00082610" w14:paraId="06539AD1" w14:textId="42BEF0A6">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082610" w:rsidP="00082610" w14:paraId="4B442CF8" w14:textId="6BE501AF">
      <w:pPr>
        <w:pStyle w:val="Caption"/>
      </w:pPr>
      <w:bookmarkStart w:id="62" w:name="_Toc151538591"/>
      <w:r>
        <w:t xml:space="preserve">Table </w:t>
      </w:r>
      <w:r>
        <w:fldChar w:fldCharType="begin"/>
      </w:r>
      <w:r>
        <w:instrText xml:space="preserve"> SEQ Table \* ARABIC </w:instrText>
      </w:r>
      <w:r>
        <w:fldChar w:fldCharType="separate"/>
      </w:r>
      <w:r w:rsidR="00AA017A">
        <w:rPr>
          <w:noProof/>
        </w:rPr>
        <w:t>30</w:t>
      </w:r>
      <w:r>
        <w:fldChar w:fldCharType="end"/>
      </w:r>
      <w:r>
        <w:t>: PL Rationale</w:t>
      </w:r>
      <w:bookmarkEnd w:id="62"/>
    </w:p>
    <w:tbl>
      <w:tblPr>
        <w:tblStyle w:val="TableGrid"/>
        <w:tblW w:w="0" w:type="auto"/>
        <w:tblLook w:val="04A0"/>
      </w:tblPr>
      <w:tblGrid>
        <w:gridCol w:w="1306"/>
        <w:gridCol w:w="6835"/>
      </w:tblGrid>
      <w:tr w14:paraId="12A34B01" w14:textId="77777777" w:rsidTr="002E2A2C">
        <w:tblPrEx>
          <w:tblW w:w="0" w:type="auto"/>
          <w:tblLook w:val="04A0"/>
        </w:tblPrEx>
        <w:trPr>
          <w:cantSplit/>
          <w:tblHeader/>
        </w:trPr>
        <w:tc>
          <w:tcPr>
            <w:tcW w:w="1306" w:type="dxa"/>
            <w:shd w:val="clear" w:color="auto" w:fill="00395E"/>
          </w:tcPr>
          <w:p w:rsidR="00082610" w:rsidRPr="00187A29" w:rsidP="00BA103A" w14:paraId="5066E618"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082610" w:rsidRPr="00187A29" w:rsidP="00BA103A" w14:paraId="1695F9F8" w14:textId="77777777">
            <w:pPr>
              <w:pStyle w:val="TableText10HeaderCenter"/>
              <w:rPr>
                <w:rFonts w:eastAsiaTheme="majorEastAsia"/>
              </w:rPr>
            </w:pPr>
            <w:r w:rsidRPr="00D132B1">
              <w:rPr>
                <w:rFonts w:eastAsiaTheme="majorEastAsia"/>
              </w:rPr>
              <w:t>Rationale</w:t>
            </w:r>
          </w:p>
        </w:tc>
      </w:tr>
      <w:tr w14:paraId="651A43F8" w14:textId="77777777" w:rsidTr="00082610">
        <w:tblPrEx>
          <w:tblW w:w="0" w:type="auto"/>
          <w:tblLook w:val="04A0"/>
        </w:tblPrEx>
        <w:tc>
          <w:tcPr>
            <w:tcW w:w="1306" w:type="dxa"/>
          </w:tcPr>
          <w:p w:rsidR="00082610" w:rsidRPr="00187A29" w:rsidP="00BA103A" w14:paraId="1D8129C6" w14:textId="72C9F398">
            <w:pPr>
              <w:pStyle w:val="TableText10"/>
              <w:rPr>
                <w:rFonts w:eastAsiaTheme="majorEastAsia"/>
              </w:rPr>
            </w:pPr>
            <w:r>
              <w:rPr>
                <w:rFonts w:eastAsiaTheme="majorEastAsia"/>
              </w:rPr>
              <w:fldChar w:fldCharType="begin">
                <w:ffData>
                  <w:name w:val=""/>
                  <w:enabled/>
                  <w:calcOnExit w:val="0"/>
                  <w:textInput>
                    <w:default w:val="PL-"/>
                  </w:textInput>
                </w:ffData>
              </w:fldChar>
            </w:r>
            <w:r>
              <w:rPr>
                <w:rFonts w:eastAsiaTheme="majorEastAsia"/>
              </w:rPr>
              <w:instrText xml:space="preserve"> FORMTEXT </w:instrText>
            </w:r>
            <w:r>
              <w:rPr>
                <w:rFonts w:eastAsiaTheme="majorEastAsia"/>
              </w:rPr>
              <w:fldChar w:fldCharType="separate"/>
            </w:r>
            <w:r>
              <w:rPr>
                <w:rFonts w:eastAsiaTheme="majorEastAsia"/>
                <w:noProof/>
              </w:rPr>
              <w:t>PL-</w:t>
            </w:r>
            <w:r>
              <w:rPr>
                <w:rFonts w:eastAsiaTheme="majorEastAsia"/>
              </w:rPr>
              <w:fldChar w:fldCharType="end"/>
            </w:r>
          </w:p>
        </w:tc>
        <w:tc>
          <w:tcPr>
            <w:tcW w:w="6835" w:type="dxa"/>
          </w:tcPr>
          <w:p w:rsidR="00082610" w:rsidRPr="00187A29" w:rsidP="00BA103A" w14:paraId="7F2C648C"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3E3B86" w:rsidP="002C5422" w14:paraId="618E2D29" w14:textId="77777777">
      <w:pPr>
        <w:pStyle w:val="ParagraphSpacer6"/>
      </w:pPr>
    </w:p>
    <w:p w:rsidR="00401F9B" w:rsidP="00401F9B" w14:paraId="4BE1DE03" w14:textId="7D36DE85">
      <w:pPr>
        <w:pStyle w:val="Caption"/>
      </w:pPr>
      <w:bookmarkStart w:id="63" w:name="_Toc151538592"/>
      <w:r>
        <w:t xml:space="preserve">Table </w:t>
      </w:r>
      <w:r>
        <w:fldChar w:fldCharType="begin"/>
      </w:r>
      <w:r>
        <w:instrText xml:space="preserve"> SEQ Table \* ARABIC </w:instrText>
      </w:r>
      <w:r>
        <w:fldChar w:fldCharType="separate"/>
      </w:r>
      <w:r w:rsidR="00AA017A">
        <w:rPr>
          <w:noProof/>
        </w:rPr>
        <w:t>31</w:t>
      </w:r>
      <w:r>
        <w:fldChar w:fldCharType="end"/>
      </w:r>
      <w:r>
        <w:t>: Personnel Security</w:t>
      </w:r>
      <w:bookmarkEnd w:id="63"/>
    </w:p>
    <w:tbl>
      <w:tblPr>
        <w:tblStyle w:val="TableGrid"/>
        <w:tblW w:w="0" w:type="auto"/>
        <w:tblLook w:val="04A0"/>
      </w:tblPr>
      <w:tblGrid>
        <w:gridCol w:w="1255"/>
        <w:gridCol w:w="6835"/>
        <w:gridCol w:w="1260"/>
      </w:tblGrid>
      <w:tr w14:paraId="0FC2725B" w14:textId="77777777" w:rsidTr="002E2A2C">
        <w:tblPrEx>
          <w:tblW w:w="0" w:type="auto"/>
          <w:tblLook w:val="04A0"/>
        </w:tblPrEx>
        <w:trPr>
          <w:cantSplit/>
          <w:tblHeader/>
        </w:trPr>
        <w:tc>
          <w:tcPr>
            <w:tcW w:w="1255" w:type="dxa"/>
            <w:shd w:val="clear" w:color="auto" w:fill="00395E"/>
          </w:tcPr>
          <w:p w:rsidR="00401F9B" w:rsidRPr="00187A29" w:rsidP="00BA103A" w14:paraId="33186F37" w14:textId="77777777">
            <w:pPr>
              <w:pStyle w:val="TableText10HeaderCenter"/>
              <w:rPr>
                <w:rFonts w:eastAsiaTheme="majorEastAsia"/>
              </w:rPr>
            </w:pPr>
            <w:r>
              <w:rPr>
                <w:rFonts w:eastAsiaTheme="majorEastAsia"/>
              </w:rPr>
              <w:t>Control (s)</w:t>
            </w:r>
          </w:p>
        </w:tc>
        <w:tc>
          <w:tcPr>
            <w:tcW w:w="6835" w:type="dxa"/>
            <w:shd w:val="clear" w:color="auto" w:fill="00395E"/>
          </w:tcPr>
          <w:p w:rsidR="00401F9B" w:rsidRPr="00187A29" w:rsidP="00BA103A" w14:paraId="4B6F505F" w14:textId="77777777">
            <w:pPr>
              <w:pStyle w:val="TableText10HeaderCenter"/>
              <w:rPr>
                <w:rFonts w:eastAsiaTheme="majorEastAsia"/>
              </w:rPr>
            </w:pPr>
            <w:r>
              <w:rPr>
                <w:rFonts w:eastAsiaTheme="majorEastAsia"/>
              </w:rPr>
              <w:t>Item</w:t>
            </w:r>
          </w:p>
        </w:tc>
        <w:tc>
          <w:tcPr>
            <w:tcW w:w="0" w:type="auto"/>
            <w:shd w:val="clear" w:color="auto" w:fill="00395E"/>
          </w:tcPr>
          <w:p w:rsidR="00401F9B" w:rsidP="00BA103A" w14:paraId="086B199E" w14:textId="77777777">
            <w:pPr>
              <w:pStyle w:val="TableText10HeaderCenter"/>
              <w:rPr>
                <w:rFonts w:eastAsiaTheme="majorEastAsia"/>
              </w:rPr>
            </w:pPr>
            <w:r>
              <w:rPr>
                <w:rFonts w:eastAsiaTheme="majorEastAsia"/>
              </w:rPr>
              <w:t>Response Data</w:t>
            </w:r>
          </w:p>
        </w:tc>
      </w:tr>
      <w:tr w14:paraId="766D4CC6" w14:textId="77777777" w:rsidTr="00BA103A">
        <w:tblPrEx>
          <w:tblW w:w="0" w:type="auto"/>
          <w:tblLook w:val="04A0"/>
        </w:tblPrEx>
        <w:tc>
          <w:tcPr>
            <w:tcW w:w="1255" w:type="dxa"/>
          </w:tcPr>
          <w:p w:rsidR="00401F9B" w:rsidRPr="00187A29" w:rsidP="00BA103A" w14:paraId="31A9CA20" w14:textId="6F9225F6">
            <w:pPr>
              <w:pStyle w:val="TableText10"/>
              <w:rPr>
                <w:rFonts w:eastAsiaTheme="majorEastAsia"/>
              </w:rPr>
            </w:pPr>
            <w:r w:rsidRPr="001910F4">
              <w:rPr>
                <w:rFonts w:eastAsiaTheme="majorEastAsia"/>
              </w:rPr>
              <w:t>PS-1</w:t>
            </w:r>
          </w:p>
        </w:tc>
        <w:tc>
          <w:tcPr>
            <w:tcW w:w="6835" w:type="dxa"/>
          </w:tcPr>
          <w:p w:rsidR="00401F9B" w:rsidRPr="00187A29" w:rsidP="00BA103A" w14:paraId="59BC08E3" w14:textId="5084EE74">
            <w:pPr>
              <w:pStyle w:val="TableText10"/>
              <w:rPr>
                <w:rFonts w:eastAsiaTheme="majorEastAsia"/>
              </w:rPr>
            </w:pPr>
            <w:r w:rsidRPr="00D560A9">
              <w:rPr>
                <w:rFonts w:eastAsiaTheme="majorEastAsia"/>
              </w:rPr>
              <w:t>Does your organization have a Personnel Security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401F9B" w:rsidP="00BA103A" w14:paraId="1DADCF7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401F9B" w:rsidRPr="00187A29" w:rsidP="00BA103A" w14:paraId="2FFC203B"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E6EFE75" w14:textId="77777777" w:rsidTr="00BA103A">
        <w:tblPrEx>
          <w:tblW w:w="0" w:type="auto"/>
          <w:tblLook w:val="04A0"/>
        </w:tblPrEx>
        <w:tc>
          <w:tcPr>
            <w:tcW w:w="1255" w:type="dxa"/>
          </w:tcPr>
          <w:p w:rsidR="00D560A9" w:rsidRPr="001910F4" w:rsidP="00BA103A" w14:paraId="16C5EB60" w14:textId="265F1A09">
            <w:pPr>
              <w:pStyle w:val="TableText10"/>
              <w:rPr>
                <w:rFonts w:eastAsiaTheme="majorEastAsia"/>
              </w:rPr>
            </w:pPr>
            <w:r w:rsidRPr="00FE0BAE">
              <w:rPr>
                <w:rFonts w:eastAsiaTheme="majorEastAsia"/>
              </w:rPr>
              <w:t>PS-3</w:t>
            </w:r>
          </w:p>
        </w:tc>
        <w:tc>
          <w:tcPr>
            <w:tcW w:w="6835" w:type="dxa"/>
          </w:tcPr>
          <w:p w:rsidR="00D560A9" w:rsidRPr="00D560A9" w:rsidP="00BA103A" w14:paraId="41E376C6" w14:textId="5DF405D4">
            <w:pPr>
              <w:pStyle w:val="TableText10"/>
              <w:rPr>
                <w:rFonts w:eastAsiaTheme="majorEastAsia"/>
              </w:rPr>
            </w:pPr>
            <w:r w:rsidRPr="00063153">
              <w:rPr>
                <w:rFonts w:eastAsiaTheme="majorEastAsia"/>
              </w:rPr>
              <w:t>Does your organization follow organizational policy regarding background checks and screening for employees with access to CMS data?</w:t>
            </w:r>
          </w:p>
        </w:tc>
        <w:tc>
          <w:tcPr>
            <w:tcW w:w="0" w:type="auto"/>
          </w:tcPr>
          <w:p w:rsidR="00C51CBD" w:rsidP="00C51CBD" w14:paraId="68066B40"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560A9" w:rsidP="00C51CBD" w14:paraId="4E506CE9" w14:textId="594D74C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604BC69" w14:textId="77777777" w:rsidTr="00BA103A">
        <w:tblPrEx>
          <w:tblW w:w="0" w:type="auto"/>
          <w:tblLook w:val="04A0"/>
        </w:tblPrEx>
        <w:tc>
          <w:tcPr>
            <w:tcW w:w="1255" w:type="dxa"/>
          </w:tcPr>
          <w:p w:rsidR="00063153" w:rsidRPr="00FE0BAE" w:rsidP="00BA103A" w14:paraId="4E35074D" w14:textId="56CAFAB7">
            <w:pPr>
              <w:pStyle w:val="TableText10"/>
              <w:rPr>
                <w:rFonts w:eastAsiaTheme="majorEastAsia"/>
              </w:rPr>
            </w:pPr>
            <w:r w:rsidRPr="00E01E16">
              <w:rPr>
                <w:rFonts w:eastAsiaTheme="majorEastAsia"/>
              </w:rPr>
              <w:t>PS-4</w:t>
            </w:r>
          </w:p>
        </w:tc>
        <w:tc>
          <w:tcPr>
            <w:tcW w:w="6835" w:type="dxa"/>
          </w:tcPr>
          <w:p w:rsidR="009C415D" w:rsidRPr="009C415D" w:rsidP="009C415D" w14:paraId="57A7A1F2" w14:textId="3B4D0D84">
            <w:pPr>
              <w:pStyle w:val="TableText10"/>
              <w:rPr>
                <w:rFonts w:eastAsiaTheme="majorEastAsia"/>
              </w:rPr>
            </w:pPr>
            <w:r w:rsidRPr="009C415D">
              <w:rPr>
                <w:rFonts w:eastAsiaTheme="majorEastAsia"/>
              </w:rPr>
              <w:t>Does your organization upon termination of an individual’s employment:</w:t>
            </w:r>
          </w:p>
          <w:p w:rsidR="00063153" w:rsidRPr="00063153" w:rsidP="009C415D" w14:paraId="6365F840" w14:textId="6FA59637">
            <w:pPr>
              <w:pStyle w:val="TableText10"/>
              <w:rPr>
                <w:rFonts w:eastAsiaTheme="majorEastAsia"/>
              </w:rPr>
            </w:pPr>
            <w:r w:rsidRPr="009C415D">
              <w:rPr>
                <w:rFonts w:eastAsiaTheme="majorEastAsia"/>
              </w:rPr>
              <w:t xml:space="preserve">Disable information system access before or during termination; terminate/revoke any authenticators/credentials associated with the individual; conduct exit interviews that include a discussion of non-disclosure of information security and privacy information; retrieve all security-related organizational information system-related property; retain access to organizational information and information systems formerly controlled by the terminated individual; notify defined personnel or roles (defined in the applicable security plan) within </w:t>
            </w:r>
            <w:r w:rsidR="002C5422">
              <w:rPr>
                <w:rFonts w:eastAsiaTheme="majorEastAsia"/>
              </w:rPr>
              <w:t>1</w:t>
            </w:r>
            <w:r w:rsidRPr="009C415D">
              <w:rPr>
                <w:rFonts w:eastAsiaTheme="majorEastAsia"/>
              </w:rPr>
              <w:t xml:space="preserve"> calendar day; and immediately escort employees terminated for cause out of the organization?</w:t>
            </w:r>
          </w:p>
        </w:tc>
        <w:tc>
          <w:tcPr>
            <w:tcW w:w="0" w:type="auto"/>
          </w:tcPr>
          <w:p w:rsidR="00C51CBD" w:rsidP="00C51CBD" w14:paraId="0B86D4A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063153" w:rsidP="00C51CBD" w14:paraId="59F1A2F0" w14:textId="4E99185B">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97131C2" w14:textId="77777777" w:rsidTr="00BA103A">
        <w:tblPrEx>
          <w:tblW w:w="0" w:type="auto"/>
          <w:tblLook w:val="04A0"/>
        </w:tblPrEx>
        <w:tc>
          <w:tcPr>
            <w:tcW w:w="1255" w:type="dxa"/>
          </w:tcPr>
          <w:p w:rsidR="009C415D" w:rsidRPr="00E01E16" w:rsidP="00BA103A" w14:paraId="7E8ADC0A" w14:textId="27F423D6">
            <w:pPr>
              <w:pStyle w:val="TableText10"/>
              <w:rPr>
                <w:rFonts w:eastAsiaTheme="majorEastAsia"/>
              </w:rPr>
            </w:pPr>
            <w:r w:rsidRPr="00862F75">
              <w:rPr>
                <w:rFonts w:eastAsiaTheme="majorEastAsia"/>
              </w:rPr>
              <w:t>PS-6</w:t>
            </w:r>
          </w:p>
        </w:tc>
        <w:tc>
          <w:tcPr>
            <w:tcW w:w="6835" w:type="dxa"/>
          </w:tcPr>
          <w:p w:rsidR="009C415D" w:rsidRPr="009C415D" w:rsidP="009C415D" w14:paraId="302858A8" w14:textId="70FE2D93">
            <w:pPr>
              <w:pStyle w:val="TableText10"/>
              <w:rPr>
                <w:rFonts w:eastAsiaTheme="majorEastAsia"/>
              </w:rPr>
            </w:pPr>
            <w:r w:rsidRPr="00065F6A">
              <w:rPr>
                <w:rFonts w:eastAsiaTheme="majorEastAsia"/>
              </w:rPr>
              <w:t>Does your organization develop and document access agreements (e.g., nondisclosure, acceptable use, rules of behavior, and conflict-of-interest agreements) for organizational systems; review and update the access agreements annually; and verify that individuals requiring access to organizational information and systems sign appropriate access agreements (paper or electronic) prior to being granted access</w:t>
            </w:r>
            <w:r w:rsidR="0059718D">
              <w:rPr>
                <w:rFonts w:eastAsiaTheme="majorEastAsia"/>
              </w:rPr>
              <w:t>?</w:t>
            </w:r>
          </w:p>
        </w:tc>
        <w:tc>
          <w:tcPr>
            <w:tcW w:w="0" w:type="auto"/>
          </w:tcPr>
          <w:p w:rsidR="00C51CBD" w:rsidP="00C51CBD" w14:paraId="6248476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9C415D" w:rsidP="00C51CBD" w14:paraId="16DDE399" w14:textId="09E82D4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88677DB" w14:textId="77777777" w:rsidTr="00BA103A">
        <w:tblPrEx>
          <w:tblW w:w="0" w:type="auto"/>
          <w:tblLook w:val="04A0"/>
        </w:tblPrEx>
        <w:tc>
          <w:tcPr>
            <w:tcW w:w="1255" w:type="dxa"/>
          </w:tcPr>
          <w:p w:rsidR="00065F6A" w:rsidRPr="00862F75" w:rsidP="00BA103A" w14:paraId="3C5DEFCE" w14:textId="0360062B">
            <w:pPr>
              <w:pStyle w:val="TableText10"/>
              <w:rPr>
                <w:rFonts w:eastAsiaTheme="majorEastAsia"/>
              </w:rPr>
            </w:pPr>
            <w:r w:rsidRPr="00670E6D">
              <w:rPr>
                <w:rFonts w:eastAsiaTheme="majorEastAsia"/>
              </w:rPr>
              <w:t>PS-7</w:t>
            </w:r>
          </w:p>
        </w:tc>
        <w:tc>
          <w:tcPr>
            <w:tcW w:w="6835" w:type="dxa"/>
          </w:tcPr>
          <w:p w:rsidR="00065F6A" w:rsidRPr="00065F6A" w:rsidP="009C415D" w14:paraId="7AC586E0" w14:textId="1D96F42F">
            <w:pPr>
              <w:pStyle w:val="TableText10"/>
              <w:rPr>
                <w:rFonts w:eastAsiaTheme="majorEastAsia"/>
              </w:rPr>
            </w:pPr>
            <w:r w:rsidRPr="009B6C8F">
              <w:rPr>
                <w:rFonts w:eastAsiaTheme="majorEastAsia"/>
              </w:rPr>
              <w:t>Does your organization ensure that third-party service providers (contractors, CSPs, vendor maintenance) follow the same personnel requirements as full-time employees?</w:t>
            </w:r>
          </w:p>
        </w:tc>
        <w:tc>
          <w:tcPr>
            <w:tcW w:w="0" w:type="auto"/>
          </w:tcPr>
          <w:p w:rsidR="00C51CBD" w:rsidP="00C51CBD" w14:paraId="2B1E0E7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065F6A" w:rsidP="00C51CBD" w14:paraId="06D445CD" w14:textId="3B1D562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62B9D7A" w14:textId="77777777" w:rsidTr="00BA103A">
        <w:tblPrEx>
          <w:tblW w:w="0" w:type="auto"/>
          <w:tblLook w:val="04A0"/>
        </w:tblPrEx>
        <w:tc>
          <w:tcPr>
            <w:tcW w:w="1255" w:type="dxa"/>
          </w:tcPr>
          <w:p w:rsidR="009B6C8F" w:rsidRPr="00670E6D" w:rsidP="00BA103A" w14:paraId="7F0B31A4" w14:textId="3711AE8F">
            <w:pPr>
              <w:pStyle w:val="TableText10"/>
              <w:rPr>
                <w:rFonts w:eastAsiaTheme="majorEastAsia"/>
              </w:rPr>
            </w:pPr>
            <w:r w:rsidRPr="00B0651E">
              <w:rPr>
                <w:rFonts w:eastAsiaTheme="majorEastAsia"/>
              </w:rPr>
              <w:t>PS-8</w:t>
            </w:r>
          </w:p>
        </w:tc>
        <w:tc>
          <w:tcPr>
            <w:tcW w:w="6835" w:type="dxa"/>
          </w:tcPr>
          <w:p w:rsidR="009B6C8F" w:rsidRPr="009B6C8F" w:rsidP="009C415D" w14:paraId="6B7C63C6" w14:textId="461B0F50">
            <w:pPr>
              <w:pStyle w:val="TableText10"/>
              <w:rPr>
                <w:rFonts w:eastAsiaTheme="majorEastAsia"/>
              </w:rPr>
            </w:pPr>
            <w:r w:rsidRPr="007D5AD5">
              <w:rPr>
                <w:rFonts w:eastAsiaTheme="majorEastAsia"/>
              </w:rPr>
              <w:t>Does your organization ensure that the organization has a formal sanction process for employees who violate security policies or procedures?</w:t>
            </w:r>
          </w:p>
        </w:tc>
        <w:tc>
          <w:tcPr>
            <w:tcW w:w="0" w:type="auto"/>
          </w:tcPr>
          <w:p w:rsidR="00C51CBD" w:rsidP="00C51CBD" w14:paraId="6F7FD49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9B6C8F" w:rsidP="00C51CBD" w14:paraId="1E0CA53B" w14:textId="160C63D4">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497366" w:rsidP="0059718D" w14:paraId="5019A217" w14:textId="7BA8A841">
      <w:pPr>
        <w:pStyle w:val="ParagraphSpacer6"/>
      </w:pPr>
    </w:p>
    <w:p w:rsidR="00130064" w:rsidP="00130064" w14:paraId="38B43A54" w14:textId="01C51060">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130064" w:rsidP="00130064" w14:paraId="5A4FD23E" w14:textId="4A44A81D">
      <w:pPr>
        <w:pStyle w:val="Caption"/>
      </w:pPr>
      <w:bookmarkStart w:id="64" w:name="_Toc151538593"/>
      <w:r>
        <w:t xml:space="preserve">Table </w:t>
      </w:r>
      <w:r>
        <w:fldChar w:fldCharType="begin"/>
      </w:r>
      <w:r>
        <w:instrText xml:space="preserve"> SEQ Table \* ARABIC </w:instrText>
      </w:r>
      <w:r>
        <w:fldChar w:fldCharType="separate"/>
      </w:r>
      <w:r w:rsidR="00AA017A">
        <w:rPr>
          <w:noProof/>
        </w:rPr>
        <w:t>32</w:t>
      </w:r>
      <w:r>
        <w:fldChar w:fldCharType="end"/>
      </w:r>
      <w:r>
        <w:t>: PS Rationale</w:t>
      </w:r>
      <w:bookmarkEnd w:id="64"/>
    </w:p>
    <w:tbl>
      <w:tblPr>
        <w:tblStyle w:val="TableGrid"/>
        <w:tblW w:w="0" w:type="auto"/>
        <w:tblLook w:val="04A0"/>
      </w:tblPr>
      <w:tblGrid>
        <w:gridCol w:w="1306"/>
        <w:gridCol w:w="6835"/>
      </w:tblGrid>
      <w:tr w14:paraId="2B30DA20" w14:textId="77777777" w:rsidTr="002E2A2C">
        <w:tblPrEx>
          <w:tblW w:w="0" w:type="auto"/>
          <w:tblLook w:val="04A0"/>
        </w:tblPrEx>
        <w:trPr>
          <w:cantSplit/>
          <w:tblHeader/>
        </w:trPr>
        <w:tc>
          <w:tcPr>
            <w:tcW w:w="1306" w:type="dxa"/>
            <w:shd w:val="clear" w:color="auto" w:fill="00395E"/>
          </w:tcPr>
          <w:p w:rsidR="00130064" w:rsidRPr="00187A29" w:rsidP="00BA103A" w14:paraId="752E6D4C"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130064" w:rsidRPr="00187A29" w:rsidP="00BA103A" w14:paraId="1123F313" w14:textId="77777777">
            <w:pPr>
              <w:pStyle w:val="TableText10HeaderCenter"/>
              <w:rPr>
                <w:rFonts w:eastAsiaTheme="majorEastAsia"/>
              </w:rPr>
            </w:pPr>
            <w:r w:rsidRPr="00D132B1">
              <w:rPr>
                <w:rFonts w:eastAsiaTheme="majorEastAsia"/>
              </w:rPr>
              <w:t>Rationale</w:t>
            </w:r>
          </w:p>
        </w:tc>
      </w:tr>
      <w:tr w14:paraId="410C56BE" w14:textId="77777777" w:rsidTr="00130064">
        <w:tblPrEx>
          <w:tblW w:w="0" w:type="auto"/>
          <w:tblLook w:val="04A0"/>
        </w:tblPrEx>
        <w:tc>
          <w:tcPr>
            <w:tcW w:w="1306" w:type="dxa"/>
          </w:tcPr>
          <w:p w:rsidR="00130064" w:rsidRPr="00187A29" w:rsidP="00BA103A" w14:paraId="0C2CB646" w14:textId="0737AC0C">
            <w:pPr>
              <w:pStyle w:val="TableText10"/>
              <w:rPr>
                <w:rFonts w:eastAsiaTheme="majorEastAsia"/>
              </w:rPr>
            </w:pPr>
            <w:r>
              <w:rPr>
                <w:rFonts w:eastAsiaTheme="majorEastAsia"/>
              </w:rPr>
              <w:fldChar w:fldCharType="begin">
                <w:ffData>
                  <w:name w:val=""/>
                  <w:enabled/>
                  <w:calcOnExit w:val="0"/>
                  <w:textInput>
                    <w:default w:val="PS-"/>
                  </w:textInput>
                </w:ffData>
              </w:fldChar>
            </w:r>
            <w:r>
              <w:rPr>
                <w:rFonts w:eastAsiaTheme="majorEastAsia"/>
              </w:rPr>
              <w:instrText xml:space="preserve"> FORMTEXT </w:instrText>
            </w:r>
            <w:r>
              <w:rPr>
                <w:rFonts w:eastAsiaTheme="majorEastAsia"/>
              </w:rPr>
              <w:fldChar w:fldCharType="separate"/>
            </w:r>
            <w:r>
              <w:rPr>
                <w:rFonts w:eastAsiaTheme="majorEastAsia"/>
                <w:noProof/>
              </w:rPr>
              <w:t>PS-</w:t>
            </w:r>
            <w:r>
              <w:rPr>
                <w:rFonts w:eastAsiaTheme="majorEastAsia"/>
              </w:rPr>
              <w:fldChar w:fldCharType="end"/>
            </w:r>
          </w:p>
        </w:tc>
        <w:tc>
          <w:tcPr>
            <w:tcW w:w="6835" w:type="dxa"/>
          </w:tcPr>
          <w:p w:rsidR="00130064" w:rsidRPr="00187A29" w:rsidP="00BA103A" w14:paraId="2A595B32"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130064" w:rsidP="0059718D" w14:paraId="3A58A2DA" w14:textId="77777777">
      <w:pPr>
        <w:pStyle w:val="ParagraphSpacer6"/>
      </w:pPr>
    </w:p>
    <w:p w:rsidR="006D64A0" w:rsidP="006D64A0" w14:paraId="1D5247B3" w14:textId="19708F50">
      <w:pPr>
        <w:pStyle w:val="Caption"/>
      </w:pPr>
      <w:bookmarkStart w:id="65" w:name="_Toc151538594"/>
      <w:r>
        <w:t xml:space="preserve">Table </w:t>
      </w:r>
      <w:r>
        <w:fldChar w:fldCharType="begin"/>
      </w:r>
      <w:r>
        <w:instrText xml:space="preserve"> SEQ Table \* ARABIC </w:instrText>
      </w:r>
      <w:r>
        <w:fldChar w:fldCharType="separate"/>
      </w:r>
      <w:r w:rsidR="00AA017A">
        <w:rPr>
          <w:noProof/>
        </w:rPr>
        <w:t>33</w:t>
      </w:r>
      <w:r>
        <w:fldChar w:fldCharType="end"/>
      </w:r>
      <w:r>
        <w:t>: Risk Assessment (RA)</w:t>
      </w:r>
      <w:bookmarkEnd w:id="65"/>
    </w:p>
    <w:tbl>
      <w:tblPr>
        <w:tblStyle w:val="TableGrid"/>
        <w:tblW w:w="0" w:type="auto"/>
        <w:tblLook w:val="04A0"/>
      </w:tblPr>
      <w:tblGrid>
        <w:gridCol w:w="1255"/>
        <w:gridCol w:w="6835"/>
        <w:gridCol w:w="1260"/>
      </w:tblGrid>
      <w:tr w14:paraId="6803D3A7" w14:textId="77777777" w:rsidTr="002E2A2C">
        <w:tblPrEx>
          <w:tblW w:w="0" w:type="auto"/>
          <w:tblLook w:val="04A0"/>
        </w:tblPrEx>
        <w:trPr>
          <w:cantSplit/>
          <w:tblHeader/>
        </w:trPr>
        <w:tc>
          <w:tcPr>
            <w:tcW w:w="1255" w:type="dxa"/>
            <w:shd w:val="clear" w:color="auto" w:fill="00395E"/>
          </w:tcPr>
          <w:p w:rsidR="006D64A0" w:rsidRPr="00187A29" w:rsidP="00BA103A" w14:paraId="74DCA198" w14:textId="77777777">
            <w:pPr>
              <w:pStyle w:val="TableText10HeaderCenter"/>
              <w:rPr>
                <w:rFonts w:eastAsiaTheme="majorEastAsia"/>
              </w:rPr>
            </w:pPr>
            <w:r>
              <w:rPr>
                <w:rFonts w:eastAsiaTheme="majorEastAsia"/>
              </w:rPr>
              <w:t>Control (s)</w:t>
            </w:r>
          </w:p>
        </w:tc>
        <w:tc>
          <w:tcPr>
            <w:tcW w:w="6835" w:type="dxa"/>
            <w:shd w:val="clear" w:color="auto" w:fill="00395E"/>
          </w:tcPr>
          <w:p w:rsidR="006D64A0" w:rsidRPr="00187A29" w:rsidP="00BA103A" w14:paraId="4F302D0B" w14:textId="77777777">
            <w:pPr>
              <w:pStyle w:val="TableText10HeaderCenter"/>
              <w:rPr>
                <w:rFonts w:eastAsiaTheme="majorEastAsia"/>
              </w:rPr>
            </w:pPr>
            <w:r>
              <w:rPr>
                <w:rFonts w:eastAsiaTheme="majorEastAsia"/>
              </w:rPr>
              <w:t>Item</w:t>
            </w:r>
          </w:p>
        </w:tc>
        <w:tc>
          <w:tcPr>
            <w:tcW w:w="0" w:type="auto"/>
            <w:shd w:val="clear" w:color="auto" w:fill="00395E"/>
          </w:tcPr>
          <w:p w:rsidR="006D64A0" w:rsidP="00BA103A" w14:paraId="063CDD56" w14:textId="77777777">
            <w:pPr>
              <w:pStyle w:val="TableText10HeaderCenter"/>
              <w:rPr>
                <w:rFonts w:eastAsiaTheme="majorEastAsia"/>
              </w:rPr>
            </w:pPr>
            <w:r>
              <w:rPr>
                <w:rFonts w:eastAsiaTheme="majorEastAsia"/>
              </w:rPr>
              <w:t>Response Data</w:t>
            </w:r>
          </w:p>
        </w:tc>
      </w:tr>
      <w:tr w14:paraId="3FFD1E69" w14:textId="77777777" w:rsidTr="00530E61">
        <w:tblPrEx>
          <w:tblW w:w="0" w:type="auto"/>
          <w:tblLook w:val="04A0"/>
        </w:tblPrEx>
        <w:trPr>
          <w:cantSplit/>
        </w:trPr>
        <w:tc>
          <w:tcPr>
            <w:tcW w:w="1255" w:type="dxa"/>
          </w:tcPr>
          <w:p w:rsidR="006D64A0" w:rsidRPr="00187A29" w:rsidP="00BA103A" w14:paraId="75DB9C56" w14:textId="701ADA82">
            <w:pPr>
              <w:pStyle w:val="TableText10"/>
              <w:rPr>
                <w:rFonts w:eastAsiaTheme="majorEastAsia"/>
              </w:rPr>
            </w:pPr>
            <w:r w:rsidRPr="00536287">
              <w:rPr>
                <w:rFonts w:eastAsiaTheme="majorEastAsia"/>
              </w:rPr>
              <w:t>RA-1</w:t>
            </w:r>
          </w:p>
        </w:tc>
        <w:tc>
          <w:tcPr>
            <w:tcW w:w="6835" w:type="dxa"/>
          </w:tcPr>
          <w:p w:rsidR="006D64A0" w:rsidRPr="00187A29" w:rsidP="00BA103A" w14:paraId="050973F3" w14:textId="579078D2">
            <w:pPr>
              <w:pStyle w:val="TableText10"/>
              <w:rPr>
                <w:rFonts w:eastAsiaTheme="majorEastAsia"/>
              </w:rPr>
            </w:pPr>
            <w:r w:rsidRPr="00530E61">
              <w:rPr>
                <w:rFonts w:eastAsiaTheme="majorEastAsia"/>
              </w:rPr>
              <w:t>Does your organization have a Risk Assessment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6D64A0" w:rsidP="00BA103A" w14:paraId="56B1E98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6D64A0" w:rsidRPr="00187A29" w:rsidP="00BA103A" w14:paraId="02598983"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A0DC9EC" w14:textId="77777777" w:rsidTr="00530E61">
        <w:tblPrEx>
          <w:tblW w:w="0" w:type="auto"/>
          <w:tblLook w:val="04A0"/>
        </w:tblPrEx>
        <w:trPr>
          <w:cantSplit/>
        </w:trPr>
        <w:tc>
          <w:tcPr>
            <w:tcW w:w="1255" w:type="dxa"/>
          </w:tcPr>
          <w:p w:rsidR="00530E61" w:rsidRPr="00536287" w:rsidP="00BA103A" w14:paraId="1BCE89D8" w14:textId="3005870A">
            <w:pPr>
              <w:pStyle w:val="TableText10"/>
              <w:rPr>
                <w:rFonts w:eastAsiaTheme="majorEastAsia"/>
              </w:rPr>
            </w:pPr>
            <w:r w:rsidRPr="004D1BF0">
              <w:rPr>
                <w:rFonts w:eastAsiaTheme="majorEastAsia"/>
              </w:rPr>
              <w:t>RA-3</w:t>
            </w:r>
          </w:p>
        </w:tc>
        <w:tc>
          <w:tcPr>
            <w:tcW w:w="6835" w:type="dxa"/>
          </w:tcPr>
          <w:p w:rsidR="00D81ED0" w:rsidRPr="00D81ED0" w:rsidP="00D81ED0" w14:paraId="78102068" w14:textId="77777777">
            <w:pPr>
              <w:pStyle w:val="TableText10"/>
              <w:rPr>
                <w:rFonts w:eastAsiaTheme="majorEastAsia"/>
              </w:rPr>
            </w:pPr>
            <w:r w:rsidRPr="00D81ED0">
              <w:rPr>
                <w:rFonts w:eastAsiaTheme="majorEastAsia"/>
              </w:rPr>
              <w:t>Does your organization do the following:</w:t>
            </w:r>
          </w:p>
          <w:p w:rsidR="00530E61" w:rsidRPr="00530E61" w:rsidP="00D81ED0" w14:paraId="5D8AF045" w14:textId="1DB829FF">
            <w:pPr>
              <w:pStyle w:val="TableText10"/>
              <w:rPr>
                <w:rFonts w:eastAsiaTheme="majorEastAsia"/>
              </w:rPr>
            </w:pPr>
            <w:r w:rsidRPr="00D81ED0">
              <w:rPr>
                <w:rFonts w:eastAsiaTheme="majorEastAsia"/>
              </w:rPr>
              <w:t>Conduct an assessment of risk, including the likelihood and magnitude of harm, from the unauthorized access, use, disclosure, disruption, modification, or destruction of the information system and the information it processes, stores, or transmits; document risk assessment results in the applicable security plan; review risk assessment results annually; disseminate risk assessment results to affected stakeholders and Business Owners; update the risk assessment at a minimum every 3 years, or whenever there are significant changes to the system?</w:t>
            </w:r>
          </w:p>
        </w:tc>
        <w:tc>
          <w:tcPr>
            <w:tcW w:w="0" w:type="auto"/>
          </w:tcPr>
          <w:p w:rsidR="00C51CBD" w:rsidP="00C51CBD" w14:paraId="57F43B0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530E61" w:rsidP="00C51CBD" w14:paraId="363067E0" w14:textId="4F89529C">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F5F0438" w14:textId="77777777" w:rsidTr="00530E61">
        <w:tblPrEx>
          <w:tblW w:w="0" w:type="auto"/>
          <w:tblLook w:val="04A0"/>
        </w:tblPrEx>
        <w:trPr>
          <w:cantSplit/>
        </w:trPr>
        <w:tc>
          <w:tcPr>
            <w:tcW w:w="1255" w:type="dxa"/>
          </w:tcPr>
          <w:p w:rsidR="00D81ED0" w:rsidRPr="004D1BF0" w:rsidP="00BA103A" w14:paraId="2B1F38FC" w14:textId="704019DA">
            <w:pPr>
              <w:pStyle w:val="TableText10"/>
              <w:rPr>
                <w:rFonts w:eastAsiaTheme="majorEastAsia"/>
              </w:rPr>
            </w:pPr>
            <w:r w:rsidRPr="00667395">
              <w:rPr>
                <w:rFonts w:eastAsiaTheme="majorEastAsia"/>
              </w:rPr>
              <w:t>RA-5</w:t>
            </w:r>
          </w:p>
        </w:tc>
        <w:tc>
          <w:tcPr>
            <w:tcW w:w="6835" w:type="dxa"/>
          </w:tcPr>
          <w:p w:rsidR="00D81ED0" w:rsidRPr="00D81ED0" w:rsidP="00D81ED0" w14:paraId="67D9DB9C" w14:textId="409E9169">
            <w:pPr>
              <w:pStyle w:val="TableText10"/>
              <w:rPr>
                <w:rFonts w:eastAsiaTheme="majorEastAsia"/>
              </w:rPr>
            </w:pPr>
            <w:r w:rsidRPr="00B36DEC">
              <w:rPr>
                <w:rFonts w:eastAsiaTheme="majorEastAsia"/>
              </w:rPr>
              <w:t xml:space="preserve">Does your organization </w:t>
            </w:r>
            <w:r w:rsidR="00BC64A2">
              <w:rPr>
                <w:rFonts w:eastAsiaTheme="majorEastAsia"/>
              </w:rPr>
              <w:t>use</w:t>
            </w:r>
            <w:r w:rsidRPr="00B36DEC">
              <w:rPr>
                <w:rFonts w:eastAsiaTheme="majorEastAsia"/>
              </w:rPr>
              <w:t xml:space="preserve"> an automated vulnerability scanner to scan for vulnerabilities in the information system and hosted systems no less often than once every 72 hours and when new vulnerabilities are identified?</w:t>
            </w:r>
          </w:p>
        </w:tc>
        <w:tc>
          <w:tcPr>
            <w:tcW w:w="0" w:type="auto"/>
          </w:tcPr>
          <w:p w:rsidR="00C51CBD" w:rsidP="00C51CBD" w14:paraId="6233070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81ED0" w:rsidP="00C51CBD" w14:paraId="2BCAD520" w14:textId="5AA2A2D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130064" w:rsidP="00E81260" w14:paraId="3B1798EF" w14:textId="77777777">
      <w:pPr>
        <w:pStyle w:val="ParagraphSpacer6"/>
      </w:pPr>
    </w:p>
    <w:p w:rsidR="00B50623" w:rsidP="00B50623" w14:paraId="57453441" w14:textId="48436D71">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tbl>
      <w:tblPr>
        <w:tblStyle w:val="TableGrid"/>
        <w:tblW w:w="0" w:type="auto"/>
        <w:tblLook w:val="04A0"/>
      </w:tblPr>
      <w:tblGrid>
        <w:gridCol w:w="1306"/>
        <w:gridCol w:w="6835"/>
      </w:tblGrid>
      <w:tr w14:paraId="7B8924C0" w14:textId="77777777" w:rsidTr="002E2A2C">
        <w:tblPrEx>
          <w:tblW w:w="0" w:type="auto"/>
          <w:tblLook w:val="04A0"/>
        </w:tblPrEx>
        <w:trPr>
          <w:cantSplit/>
          <w:tblHeader/>
        </w:trPr>
        <w:tc>
          <w:tcPr>
            <w:tcW w:w="1255" w:type="dxa"/>
            <w:shd w:val="clear" w:color="auto" w:fill="00395E"/>
          </w:tcPr>
          <w:p w:rsidR="00B50623" w:rsidRPr="00187A29" w:rsidP="00BA103A" w14:paraId="14F28113"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B50623" w:rsidRPr="00187A29" w:rsidP="00BA103A" w14:paraId="364E791D" w14:textId="77777777">
            <w:pPr>
              <w:pStyle w:val="TableText10HeaderCenter"/>
              <w:rPr>
                <w:rFonts w:eastAsiaTheme="majorEastAsia"/>
              </w:rPr>
            </w:pPr>
            <w:r w:rsidRPr="00D132B1">
              <w:rPr>
                <w:rFonts w:eastAsiaTheme="majorEastAsia"/>
              </w:rPr>
              <w:t>Rationale</w:t>
            </w:r>
          </w:p>
        </w:tc>
      </w:tr>
      <w:tr w14:paraId="6751E93F" w14:textId="77777777" w:rsidTr="00BA103A">
        <w:tblPrEx>
          <w:tblW w:w="0" w:type="auto"/>
          <w:tblLook w:val="04A0"/>
        </w:tblPrEx>
        <w:tc>
          <w:tcPr>
            <w:tcW w:w="1255" w:type="dxa"/>
          </w:tcPr>
          <w:p w:rsidR="00B50623" w:rsidRPr="00187A29" w:rsidP="00BA103A" w14:paraId="5753C412" w14:textId="2356020A">
            <w:pPr>
              <w:pStyle w:val="TableText10"/>
              <w:rPr>
                <w:rFonts w:eastAsiaTheme="majorEastAsia"/>
              </w:rPr>
            </w:pPr>
            <w:r>
              <w:rPr>
                <w:rFonts w:eastAsiaTheme="majorEastAsia"/>
              </w:rPr>
              <w:fldChar w:fldCharType="begin">
                <w:ffData>
                  <w:name w:val=""/>
                  <w:enabled/>
                  <w:calcOnExit w:val="0"/>
                  <w:textInput>
                    <w:default w:val="RA-"/>
                  </w:textInput>
                </w:ffData>
              </w:fldChar>
            </w:r>
            <w:r>
              <w:rPr>
                <w:rFonts w:eastAsiaTheme="majorEastAsia"/>
              </w:rPr>
              <w:instrText xml:space="preserve"> FORMTEXT </w:instrText>
            </w:r>
            <w:r>
              <w:rPr>
                <w:rFonts w:eastAsiaTheme="majorEastAsia"/>
              </w:rPr>
              <w:fldChar w:fldCharType="separate"/>
            </w:r>
            <w:r>
              <w:rPr>
                <w:rFonts w:eastAsiaTheme="majorEastAsia"/>
                <w:noProof/>
              </w:rPr>
              <w:t>RA-</w:t>
            </w:r>
            <w:r>
              <w:rPr>
                <w:rFonts w:eastAsiaTheme="majorEastAsia"/>
              </w:rPr>
              <w:fldChar w:fldCharType="end"/>
            </w:r>
          </w:p>
        </w:tc>
        <w:tc>
          <w:tcPr>
            <w:tcW w:w="6835" w:type="dxa"/>
          </w:tcPr>
          <w:p w:rsidR="00B50623" w:rsidRPr="00187A29" w:rsidP="00BA103A" w14:paraId="4395DD27"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B36DEC" w:rsidP="00E81260" w14:paraId="77879690" w14:textId="77777777">
      <w:pPr>
        <w:pStyle w:val="ParagraphSpacer6"/>
      </w:pPr>
    </w:p>
    <w:p w:rsidR="007F39D0" w:rsidP="007F39D0" w14:paraId="7ECEAE4A" w14:textId="07BBF46A">
      <w:pPr>
        <w:pStyle w:val="Caption"/>
      </w:pPr>
      <w:bookmarkStart w:id="66" w:name="_Toc151538595"/>
      <w:r>
        <w:t xml:space="preserve">Table </w:t>
      </w:r>
      <w:r>
        <w:fldChar w:fldCharType="begin"/>
      </w:r>
      <w:r>
        <w:instrText xml:space="preserve"> SEQ Table \* ARABIC </w:instrText>
      </w:r>
      <w:r>
        <w:fldChar w:fldCharType="separate"/>
      </w:r>
      <w:r w:rsidR="00AA017A">
        <w:rPr>
          <w:noProof/>
        </w:rPr>
        <w:t>34</w:t>
      </w:r>
      <w:r>
        <w:fldChar w:fldCharType="end"/>
      </w:r>
      <w:r>
        <w:t>: System and Services Acquisition (SA)</w:t>
      </w:r>
      <w:bookmarkEnd w:id="66"/>
    </w:p>
    <w:tbl>
      <w:tblPr>
        <w:tblStyle w:val="TableGrid"/>
        <w:tblW w:w="0" w:type="auto"/>
        <w:tblLook w:val="04A0"/>
      </w:tblPr>
      <w:tblGrid>
        <w:gridCol w:w="1255"/>
        <w:gridCol w:w="6835"/>
        <w:gridCol w:w="1260"/>
      </w:tblGrid>
      <w:tr w14:paraId="42A4E115" w14:textId="77777777" w:rsidTr="002E2A2C">
        <w:tblPrEx>
          <w:tblW w:w="0" w:type="auto"/>
          <w:tblLook w:val="04A0"/>
        </w:tblPrEx>
        <w:trPr>
          <w:cantSplit/>
          <w:tblHeader/>
        </w:trPr>
        <w:tc>
          <w:tcPr>
            <w:tcW w:w="1255" w:type="dxa"/>
            <w:shd w:val="clear" w:color="auto" w:fill="00395E"/>
          </w:tcPr>
          <w:p w:rsidR="007F39D0" w:rsidRPr="00187A29" w:rsidP="00BA103A" w14:paraId="0F088A6D" w14:textId="77777777">
            <w:pPr>
              <w:pStyle w:val="TableText10HeaderCenter"/>
              <w:rPr>
                <w:rFonts w:eastAsiaTheme="majorEastAsia"/>
              </w:rPr>
            </w:pPr>
            <w:r>
              <w:rPr>
                <w:rFonts w:eastAsiaTheme="majorEastAsia"/>
              </w:rPr>
              <w:t>Control (s)</w:t>
            </w:r>
          </w:p>
        </w:tc>
        <w:tc>
          <w:tcPr>
            <w:tcW w:w="6835" w:type="dxa"/>
            <w:shd w:val="clear" w:color="auto" w:fill="00395E"/>
          </w:tcPr>
          <w:p w:rsidR="007F39D0" w:rsidRPr="00187A29" w:rsidP="00BA103A" w14:paraId="55B33C02" w14:textId="77777777">
            <w:pPr>
              <w:pStyle w:val="TableText10HeaderCenter"/>
              <w:rPr>
                <w:rFonts w:eastAsiaTheme="majorEastAsia"/>
              </w:rPr>
            </w:pPr>
            <w:r>
              <w:rPr>
                <w:rFonts w:eastAsiaTheme="majorEastAsia"/>
              </w:rPr>
              <w:t>Item</w:t>
            </w:r>
          </w:p>
        </w:tc>
        <w:tc>
          <w:tcPr>
            <w:tcW w:w="0" w:type="auto"/>
            <w:shd w:val="clear" w:color="auto" w:fill="00395E"/>
          </w:tcPr>
          <w:p w:rsidR="007F39D0" w:rsidP="00BA103A" w14:paraId="5811EC58" w14:textId="77777777">
            <w:pPr>
              <w:pStyle w:val="TableText10HeaderCenter"/>
              <w:rPr>
                <w:rFonts w:eastAsiaTheme="majorEastAsia"/>
              </w:rPr>
            </w:pPr>
            <w:r>
              <w:rPr>
                <w:rFonts w:eastAsiaTheme="majorEastAsia"/>
              </w:rPr>
              <w:t>Response Data</w:t>
            </w:r>
          </w:p>
        </w:tc>
      </w:tr>
      <w:tr w14:paraId="04443B97" w14:textId="77777777" w:rsidTr="00A74A14">
        <w:tblPrEx>
          <w:tblW w:w="0" w:type="auto"/>
          <w:tblLook w:val="04A0"/>
        </w:tblPrEx>
        <w:trPr>
          <w:cantSplit/>
        </w:trPr>
        <w:tc>
          <w:tcPr>
            <w:tcW w:w="1255" w:type="dxa"/>
          </w:tcPr>
          <w:p w:rsidR="007F39D0" w:rsidRPr="00187A29" w:rsidP="00BA103A" w14:paraId="4A5BB8CC" w14:textId="21D4BAC1">
            <w:pPr>
              <w:pStyle w:val="TableText10"/>
              <w:rPr>
                <w:rFonts w:eastAsiaTheme="majorEastAsia"/>
              </w:rPr>
            </w:pPr>
            <w:r w:rsidRPr="00A90C86">
              <w:rPr>
                <w:rFonts w:eastAsiaTheme="majorEastAsia"/>
              </w:rPr>
              <w:t>SA-1</w:t>
            </w:r>
          </w:p>
        </w:tc>
        <w:tc>
          <w:tcPr>
            <w:tcW w:w="6835" w:type="dxa"/>
          </w:tcPr>
          <w:p w:rsidR="007F39D0" w:rsidRPr="00187A29" w:rsidP="00BA103A" w14:paraId="3BCD3F9A" w14:textId="50229C98">
            <w:pPr>
              <w:pStyle w:val="TableText10"/>
              <w:rPr>
                <w:rFonts w:eastAsiaTheme="majorEastAsia"/>
              </w:rPr>
            </w:pPr>
            <w:r w:rsidRPr="002606B9">
              <w:rPr>
                <w:rFonts w:eastAsiaTheme="majorEastAsia"/>
              </w:rPr>
              <w:t>Does your organization have a System and Services Acquisition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7F39D0" w:rsidP="00BA103A" w14:paraId="4C0DDA7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7F39D0" w:rsidRPr="00187A29" w:rsidP="00BA103A" w14:paraId="4A825002"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73E5293" w14:textId="77777777" w:rsidTr="00A74A14">
        <w:tblPrEx>
          <w:tblW w:w="0" w:type="auto"/>
          <w:tblLook w:val="04A0"/>
        </w:tblPrEx>
        <w:trPr>
          <w:cantSplit/>
        </w:trPr>
        <w:tc>
          <w:tcPr>
            <w:tcW w:w="1255" w:type="dxa"/>
          </w:tcPr>
          <w:p w:rsidR="002606B9" w:rsidRPr="00A90C86" w:rsidP="00BA103A" w14:paraId="7A906E89" w14:textId="69C5F327">
            <w:pPr>
              <w:pStyle w:val="TableText10"/>
              <w:rPr>
                <w:rFonts w:eastAsiaTheme="majorEastAsia"/>
              </w:rPr>
            </w:pPr>
            <w:r w:rsidRPr="00926602">
              <w:rPr>
                <w:rFonts w:eastAsiaTheme="majorEastAsia"/>
              </w:rPr>
              <w:t>SA-5</w:t>
            </w:r>
          </w:p>
        </w:tc>
        <w:tc>
          <w:tcPr>
            <w:tcW w:w="6835" w:type="dxa"/>
          </w:tcPr>
          <w:p w:rsidR="00AB10E6" w:rsidRPr="00AB10E6" w:rsidP="00AB10E6" w14:paraId="59E5029A" w14:textId="77777777">
            <w:pPr>
              <w:pStyle w:val="TableText10"/>
              <w:rPr>
                <w:rFonts w:eastAsiaTheme="majorEastAsia"/>
              </w:rPr>
            </w:pPr>
            <w:r w:rsidRPr="00AB10E6">
              <w:rPr>
                <w:rFonts w:eastAsiaTheme="majorEastAsia"/>
              </w:rPr>
              <w:t>Does your organization obtain or develop administrator documentation for the system or system components that describes:</w:t>
            </w:r>
          </w:p>
          <w:p w:rsidR="002606B9" w:rsidRPr="002606B9" w:rsidP="00AB10E6" w14:paraId="11ED6EC4" w14:textId="41A1BE6A">
            <w:pPr>
              <w:pStyle w:val="TableText10"/>
              <w:rPr>
                <w:rFonts w:eastAsiaTheme="majorEastAsia"/>
              </w:rPr>
            </w:pPr>
            <w:r w:rsidRPr="00AB10E6">
              <w:rPr>
                <w:rFonts w:eastAsiaTheme="majorEastAsia"/>
              </w:rPr>
              <w:t>Secure configuration, installation, or operation; effective use and maintenance of security and privacy functions and mechanisms; and known vulnerabilities regarding configuration and use of administrative or privileged functions?</w:t>
            </w:r>
          </w:p>
        </w:tc>
        <w:tc>
          <w:tcPr>
            <w:tcW w:w="0" w:type="auto"/>
          </w:tcPr>
          <w:p w:rsidR="00C51CBD" w:rsidP="00C51CBD" w14:paraId="4E084D31"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2606B9" w:rsidP="00C51CBD" w14:paraId="5CBF0561" w14:textId="2F86391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373B801" w14:textId="77777777" w:rsidTr="00A74A14">
        <w:tblPrEx>
          <w:tblW w:w="0" w:type="auto"/>
          <w:tblLook w:val="04A0"/>
        </w:tblPrEx>
        <w:trPr>
          <w:cantSplit/>
        </w:trPr>
        <w:tc>
          <w:tcPr>
            <w:tcW w:w="1255" w:type="dxa"/>
          </w:tcPr>
          <w:p w:rsidR="00AB10E6" w:rsidRPr="00926602" w:rsidP="00BA103A" w14:paraId="4B72716B" w14:textId="696211A7">
            <w:pPr>
              <w:pStyle w:val="TableText10"/>
              <w:rPr>
                <w:rFonts w:eastAsiaTheme="majorEastAsia"/>
              </w:rPr>
            </w:pPr>
            <w:r w:rsidRPr="00247973">
              <w:rPr>
                <w:rFonts w:eastAsiaTheme="majorEastAsia"/>
              </w:rPr>
              <w:t>SA-8</w:t>
            </w:r>
          </w:p>
        </w:tc>
        <w:tc>
          <w:tcPr>
            <w:tcW w:w="6835" w:type="dxa"/>
          </w:tcPr>
          <w:p w:rsidR="00AB10E6" w:rsidRPr="00AB10E6" w:rsidP="00AB10E6" w14:paraId="0075FDF3" w14:textId="6582AAB5">
            <w:pPr>
              <w:pStyle w:val="TableText10"/>
              <w:rPr>
                <w:rFonts w:eastAsiaTheme="majorEastAsia"/>
              </w:rPr>
            </w:pPr>
            <w:r w:rsidRPr="0028525B">
              <w:rPr>
                <w:rFonts w:eastAsiaTheme="majorEastAsia"/>
              </w:rPr>
              <w:t xml:space="preserve">Does your organization apply security and privacy engineering principles (consistent with NIST </w:t>
            </w:r>
            <w:r w:rsidR="00397A65">
              <w:rPr>
                <w:rFonts w:eastAsiaTheme="majorEastAsia"/>
              </w:rPr>
              <w:t>Special Publication (</w:t>
            </w:r>
            <w:r w:rsidRPr="0028525B">
              <w:rPr>
                <w:rFonts w:eastAsiaTheme="majorEastAsia"/>
              </w:rPr>
              <w:t>SP</w:t>
            </w:r>
            <w:r w:rsidR="00397A65">
              <w:rPr>
                <w:rFonts w:eastAsiaTheme="majorEastAsia"/>
              </w:rPr>
              <w:t>)</w:t>
            </w:r>
            <w:r w:rsidRPr="0028525B">
              <w:rPr>
                <w:rFonts w:eastAsiaTheme="majorEastAsia"/>
              </w:rPr>
              <w:t xml:space="preserve"> 800-160 Volume 1) in specification, design, development, implementation, and modification of the system and system components?</w:t>
            </w:r>
          </w:p>
        </w:tc>
        <w:tc>
          <w:tcPr>
            <w:tcW w:w="0" w:type="auto"/>
          </w:tcPr>
          <w:p w:rsidR="00C51CBD" w:rsidP="00C51CBD" w14:paraId="4B496E4A"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AB10E6" w:rsidP="00C51CBD" w14:paraId="499C1238" w14:textId="5B18F08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7841092" w14:textId="77777777" w:rsidTr="00A74A14">
        <w:tblPrEx>
          <w:tblW w:w="0" w:type="auto"/>
          <w:tblLook w:val="04A0"/>
        </w:tblPrEx>
        <w:trPr>
          <w:cantSplit/>
        </w:trPr>
        <w:tc>
          <w:tcPr>
            <w:tcW w:w="1255" w:type="dxa"/>
          </w:tcPr>
          <w:p w:rsidR="0028525B" w:rsidRPr="00247973" w:rsidP="00BA103A" w14:paraId="67AF3846" w14:textId="596F625D">
            <w:pPr>
              <w:pStyle w:val="TableText10"/>
              <w:rPr>
                <w:rFonts w:eastAsiaTheme="majorEastAsia"/>
              </w:rPr>
            </w:pPr>
            <w:r w:rsidRPr="00244220">
              <w:rPr>
                <w:rFonts w:eastAsiaTheme="majorEastAsia"/>
              </w:rPr>
              <w:t>SA-9</w:t>
            </w:r>
          </w:p>
        </w:tc>
        <w:tc>
          <w:tcPr>
            <w:tcW w:w="6835" w:type="dxa"/>
          </w:tcPr>
          <w:p w:rsidR="0028525B" w:rsidRPr="0028525B" w:rsidP="00AB10E6" w14:paraId="480EB257" w14:textId="57A482FA">
            <w:pPr>
              <w:pStyle w:val="TableText10"/>
              <w:rPr>
                <w:rFonts w:eastAsiaTheme="majorEastAsia"/>
              </w:rPr>
            </w:pPr>
            <w:r w:rsidRPr="00B6163C">
              <w:rPr>
                <w:rFonts w:eastAsiaTheme="majorEastAsia"/>
              </w:rPr>
              <w:t>Does your organization ensure that any external system services (third-party ticketing, messaging, auditing, monitoring, etc.) outside of the system boundary comply with organizational information security and privacy requirements?</w:t>
            </w:r>
          </w:p>
        </w:tc>
        <w:tc>
          <w:tcPr>
            <w:tcW w:w="0" w:type="auto"/>
          </w:tcPr>
          <w:p w:rsidR="00C51CBD" w:rsidP="00C51CBD" w14:paraId="66D0A7E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28525B" w:rsidP="00C51CBD" w14:paraId="76DC966F" w14:textId="6DC778CD">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B50623" w:rsidP="00A74A14" w14:paraId="3C13DF80" w14:textId="77777777">
      <w:pPr>
        <w:pStyle w:val="ParagraphSpacer6"/>
      </w:pPr>
    </w:p>
    <w:p w:rsidR="0043070D" w:rsidP="0043070D" w14:paraId="60E5156B" w14:textId="36C3F198">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43070D" w:rsidP="0043070D" w14:paraId="4540AC8B" w14:textId="2CDE2EF6">
      <w:pPr>
        <w:pStyle w:val="Caption"/>
      </w:pPr>
      <w:bookmarkStart w:id="67" w:name="_Toc151538596"/>
      <w:r>
        <w:t xml:space="preserve">Table </w:t>
      </w:r>
      <w:r>
        <w:fldChar w:fldCharType="begin"/>
      </w:r>
      <w:r>
        <w:instrText xml:space="preserve"> SEQ Table \* ARABIC </w:instrText>
      </w:r>
      <w:r>
        <w:fldChar w:fldCharType="separate"/>
      </w:r>
      <w:r w:rsidR="00AA017A">
        <w:rPr>
          <w:noProof/>
        </w:rPr>
        <w:t>35</w:t>
      </w:r>
      <w:r>
        <w:fldChar w:fldCharType="end"/>
      </w:r>
      <w:r>
        <w:t>: SA Rationale</w:t>
      </w:r>
      <w:bookmarkEnd w:id="67"/>
    </w:p>
    <w:tbl>
      <w:tblPr>
        <w:tblStyle w:val="TableGrid"/>
        <w:tblW w:w="0" w:type="auto"/>
        <w:tblLook w:val="04A0"/>
      </w:tblPr>
      <w:tblGrid>
        <w:gridCol w:w="1306"/>
        <w:gridCol w:w="6835"/>
      </w:tblGrid>
      <w:tr w14:paraId="7546D259" w14:textId="77777777" w:rsidTr="002E2A2C">
        <w:tblPrEx>
          <w:tblW w:w="0" w:type="auto"/>
          <w:tblLook w:val="04A0"/>
        </w:tblPrEx>
        <w:trPr>
          <w:cantSplit/>
          <w:tblHeader/>
        </w:trPr>
        <w:tc>
          <w:tcPr>
            <w:tcW w:w="1306" w:type="dxa"/>
            <w:shd w:val="clear" w:color="auto" w:fill="00395E"/>
          </w:tcPr>
          <w:p w:rsidR="0043070D" w:rsidRPr="00187A29" w:rsidP="00BA103A" w14:paraId="4F73A0C8"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43070D" w:rsidRPr="00187A29" w:rsidP="00BA103A" w14:paraId="21EBFC9D" w14:textId="77777777">
            <w:pPr>
              <w:pStyle w:val="TableText10HeaderCenter"/>
              <w:rPr>
                <w:rFonts w:eastAsiaTheme="majorEastAsia"/>
              </w:rPr>
            </w:pPr>
            <w:r w:rsidRPr="00D132B1">
              <w:rPr>
                <w:rFonts w:eastAsiaTheme="majorEastAsia"/>
              </w:rPr>
              <w:t>Rationale</w:t>
            </w:r>
          </w:p>
        </w:tc>
      </w:tr>
      <w:tr w14:paraId="36B7F432" w14:textId="77777777" w:rsidTr="0043070D">
        <w:tblPrEx>
          <w:tblW w:w="0" w:type="auto"/>
          <w:tblLook w:val="04A0"/>
        </w:tblPrEx>
        <w:tc>
          <w:tcPr>
            <w:tcW w:w="1306" w:type="dxa"/>
          </w:tcPr>
          <w:p w:rsidR="0043070D" w:rsidRPr="00187A29" w:rsidP="00BA103A" w14:paraId="39008CD4" w14:textId="4ACDF029">
            <w:pPr>
              <w:pStyle w:val="TableText10"/>
              <w:rPr>
                <w:rFonts w:eastAsiaTheme="majorEastAsia"/>
              </w:rPr>
            </w:pPr>
            <w:r>
              <w:rPr>
                <w:rFonts w:eastAsiaTheme="majorEastAsia"/>
              </w:rPr>
              <w:fldChar w:fldCharType="begin">
                <w:ffData>
                  <w:name w:val=""/>
                  <w:enabled/>
                  <w:calcOnExit w:val="0"/>
                  <w:textInput>
                    <w:default w:val="SA-"/>
                  </w:textInput>
                </w:ffData>
              </w:fldChar>
            </w:r>
            <w:r>
              <w:rPr>
                <w:rFonts w:eastAsiaTheme="majorEastAsia"/>
              </w:rPr>
              <w:instrText xml:space="preserve"> FORMTEXT </w:instrText>
            </w:r>
            <w:r>
              <w:rPr>
                <w:rFonts w:eastAsiaTheme="majorEastAsia"/>
              </w:rPr>
              <w:fldChar w:fldCharType="separate"/>
            </w:r>
            <w:r>
              <w:rPr>
                <w:rFonts w:eastAsiaTheme="majorEastAsia"/>
                <w:noProof/>
              </w:rPr>
              <w:t>SA-</w:t>
            </w:r>
            <w:r>
              <w:rPr>
                <w:rFonts w:eastAsiaTheme="majorEastAsia"/>
              </w:rPr>
              <w:fldChar w:fldCharType="end"/>
            </w:r>
          </w:p>
        </w:tc>
        <w:tc>
          <w:tcPr>
            <w:tcW w:w="6835" w:type="dxa"/>
          </w:tcPr>
          <w:p w:rsidR="0043070D" w:rsidRPr="00187A29" w:rsidP="00BA103A" w14:paraId="65277B74"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43070D" w:rsidP="00A74A14" w14:paraId="4A2000F3" w14:textId="77777777">
      <w:pPr>
        <w:pStyle w:val="ParagraphSpacer6"/>
      </w:pPr>
    </w:p>
    <w:p w:rsidR="0043070D" w:rsidP="0043070D" w14:paraId="48D13B80" w14:textId="223ADBDD">
      <w:pPr>
        <w:pStyle w:val="BodyText"/>
      </w:pPr>
      <w:r w:rsidRPr="000361A9">
        <w:t>As support for the answers above</w:t>
      </w:r>
      <w:r w:rsidR="00465243">
        <w:t xml:space="preserve">, upload specific </w:t>
      </w:r>
      <w:r w:rsidRPr="000361A9">
        <w:t xml:space="preserve">organizational policy and/or procedural document(s) to the secure QECP Salesforce Portal. In </w:t>
      </w:r>
      <w:r w:rsidR="00465243">
        <w:t>addition, specify</w:t>
      </w:r>
      <w:r w:rsidRPr="000361A9">
        <w:t xml:space="preserve"> the control(s) referenced, document title, page/section reference, and last reviewed date to support future requests for evidence if required</w:t>
      </w:r>
      <w:r w:rsidR="00481A8E">
        <w:t>. Add rows as needed</w:t>
      </w:r>
      <w:r>
        <w:t>.</w:t>
      </w:r>
    </w:p>
    <w:p w:rsidR="0043070D" w:rsidP="0043070D" w14:paraId="1C88F35A" w14:textId="3DE9CA8A">
      <w:pPr>
        <w:pStyle w:val="Caption"/>
      </w:pPr>
      <w:bookmarkStart w:id="68" w:name="_Toc151538597"/>
      <w:r>
        <w:t xml:space="preserve">Table </w:t>
      </w:r>
      <w:r>
        <w:fldChar w:fldCharType="begin"/>
      </w:r>
      <w:r>
        <w:instrText xml:space="preserve"> SEQ Table \* ARABIC </w:instrText>
      </w:r>
      <w:r>
        <w:fldChar w:fldCharType="separate"/>
      </w:r>
      <w:r w:rsidR="00AA017A">
        <w:rPr>
          <w:noProof/>
        </w:rPr>
        <w:t>36</w:t>
      </w:r>
      <w:r>
        <w:fldChar w:fldCharType="end"/>
      </w:r>
      <w:r>
        <w:t>: SA Rationale Document(s)</w:t>
      </w:r>
      <w:bookmarkEnd w:id="68"/>
    </w:p>
    <w:tbl>
      <w:tblPr>
        <w:tblStyle w:val="TableGrid"/>
        <w:tblW w:w="0" w:type="auto"/>
        <w:tblLook w:val="04A0"/>
      </w:tblPr>
      <w:tblGrid>
        <w:gridCol w:w="1306"/>
        <w:gridCol w:w="6835"/>
      </w:tblGrid>
      <w:tr w14:paraId="50ECF8DE" w14:textId="77777777" w:rsidTr="002E2A2C">
        <w:tblPrEx>
          <w:tblW w:w="0" w:type="auto"/>
          <w:tblLook w:val="04A0"/>
        </w:tblPrEx>
        <w:trPr>
          <w:cantSplit/>
          <w:tblHeader/>
        </w:trPr>
        <w:tc>
          <w:tcPr>
            <w:tcW w:w="1306" w:type="dxa"/>
            <w:shd w:val="clear" w:color="auto" w:fill="00395E"/>
          </w:tcPr>
          <w:p w:rsidR="0043070D" w:rsidRPr="00187A29" w:rsidP="00BA103A" w14:paraId="1DE47372"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43070D" w:rsidRPr="00187A29" w:rsidP="00BA103A" w14:paraId="602D9D00" w14:textId="77777777">
            <w:pPr>
              <w:pStyle w:val="TableText10HeaderCenter"/>
              <w:rPr>
                <w:rFonts w:eastAsiaTheme="majorEastAsia"/>
              </w:rPr>
            </w:pPr>
            <w:r>
              <w:rPr>
                <w:rFonts w:eastAsiaTheme="majorEastAsia"/>
              </w:rPr>
              <w:t>Document, Title, Page/Section Reference</w:t>
            </w:r>
          </w:p>
        </w:tc>
      </w:tr>
      <w:tr w14:paraId="50DEBD69" w14:textId="77777777" w:rsidTr="0043070D">
        <w:tblPrEx>
          <w:tblW w:w="0" w:type="auto"/>
          <w:tblLook w:val="04A0"/>
        </w:tblPrEx>
        <w:tc>
          <w:tcPr>
            <w:tcW w:w="1306" w:type="dxa"/>
          </w:tcPr>
          <w:p w:rsidR="0043070D" w:rsidRPr="00187A29" w:rsidP="00BA103A" w14:paraId="2E143DC2" w14:textId="6F3A6309">
            <w:pPr>
              <w:pStyle w:val="TableText10"/>
              <w:rPr>
                <w:rFonts w:eastAsiaTheme="majorEastAsia"/>
              </w:rPr>
            </w:pPr>
            <w:r>
              <w:rPr>
                <w:rFonts w:eastAsiaTheme="majorEastAsia"/>
              </w:rPr>
              <w:fldChar w:fldCharType="begin">
                <w:ffData>
                  <w:name w:val=""/>
                  <w:enabled/>
                  <w:calcOnExit w:val="0"/>
                  <w:textInput>
                    <w:default w:val="SA-"/>
                  </w:textInput>
                </w:ffData>
              </w:fldChar>
            </w:r>
            <w:r>
              <w:rPr>
                <w:rFonts w:eastAsiaTheme="majorEastAsia"/>
              </w:rPr>
              <w:instrText xml:space="preserve"> FORMTEXT </w:instrText>
            </w:r>
            <w:r>
              <w:rPr>
                <w:rFonts w:eastAsiaTheme="majorEastAsia"/>
              </w:rPr>
              <w:fldChar w:fldCharType="separate"/>
            </w:r>
            <w:r>
              <w:rPr>
                <w:rFonts w:eastAsiaTheme="majorEastAsia"/>
                <w:noProof/>
              </w:rPr>
              <w:t>SA-</w:t>
            </w:r>
            <w:r>
              <w:rPr>
                <w:rFonts w:eastAsiaTheme="majorEastAsia"/>
              </w:rPr>
              <w:fldChar w:fldCharType="end"/>
            </w:r>
          </w:p>
        </w:tc>
        <w:tc>
          <w:tcPr>
            <w:tcW w:w="6835" w:type="dxa"/>
          </w:tcPr>
          <w:p w:rsidR="0043070D" w:rsidRPr="00187A29" w:rsidP="00BA103A" w14:paraId="5991FE89" w14:textId="77777777">
            <w:pPr>
              <w:pStyle w:val="TableText10"/>
              <w:rPr>
                <w:rFonts w:eastAsiaTheme="majorEastAsia"/>
              </w:rPr>
            </w:pPr>
            <w:r>
              <w:rPr>
                <w:rFonts w:eastAsiaTheme="majorEastAsia"/>
              </w:rPr>
              <w:fldChar w:fldCharType="begin">
                <w:ffData>
                  <w:name w:val=""/>
                  <w:enabled/>
                  <w:calcOnExit w:val="0"/>
                  <w:textInput>
                    <w:default w:val="Document, Title, Page/Section Reference"/>
                  </w:textInput>
                </w:ffData>
              </w:fldChar>
            </w:r>
            <w:r>
              <w:rPr>
                <w:rFonts w:eastAsiaTheme="majorEastAsia"/>
              </w:rPr>
              <w:instrText xml:space="preserve"> FORMTEXT </w:instrText>
            </w:r>
            <w:r>
              <w:rPr>
                <w:rFonts w:eastAsiaTheme="majorEastAsia"/>
              </w:rPr>
              <w:fldChar w:fldCharType="separate"/>
            </w:r>
            <w:r>
              <w:rPr>
                <w:rFonts w:eastAsiaTheme="majorEastAsia"/>
                <w:noProof/>
              </w:rPr>
              <w:t>Document, Title, Page/Section Reference</w:t>
            </w:r>
            <w:r>
              <w:rPr>
                <w:rFonts w:eastAsiaTheme="majorEastAsia"/>
              </w:rPr>
              <w:fldChar w:fldCharType="end"/>
            </w:r>
          </w:p>
        </w:tc>
      </w:tr>
    </w:tbl>
    <w:p w:rsidR="0043070D" w:rsidP="00A74A14" w14:paraId="1967A133" w14:textId="77777777">
      <w:pPr>
        <w:pStyle w:val="ParagraphSpacer6"/>
      </w:pPr>
    </w:p>
    <w:p w:rsidR="00671168" w:rsidP="00671168" w14:paraId="2AE02A52" w14:textId="6D04D16D">
      <w:pPr>
        <w:pStyle w:val="Caption"/>
      </w:pPr>
      <w:bookmarkStart w:id="69" w:name="_Toc151538598"/>
      <w:r>
        <w:t xml:space="preserve">Table </w:t>
      </w:r>
      <w:r>
        <w:fldChar w:fldCharType="begin"/>
      </w:r>
      <w:r>
        <w:instrText xml:space="preserve"> SEQ Table \* ARABIC </w:instrText>
      </w:r>
      <w:r>
        <w:fldChar w:fldCharType="separate"/>
      </w:r>
      <w:r w:rsidR="00AA017A">
        <w:rPr>
          <w:noProof/>
        </w:rPr>
        <w:t>37</w:t>
      </w:r>
      <w:r>
        <w:fldChar w:fldCharType="end"/>
      </w:r>
      <w:r>
        <w:t>: System and Communications Protection (SC)</w:t>
      </w:r>
      <w:bookmarkEnd w:id="69"/>
    </w:p>
    <w:tbl>
      <w:tblPr>
        <w:tblStyle w:val="TableGrid"/>
        <w:tblW w:w="0" w:type="auto"/>
        <w:tblLook w:val="04A0"/>
      </w:tblPr>
      <w:tblGrid>
        <w:gridCol w:w="1255"/>
        <w:gridCol w:w="6835"/>
        <w:gridCol w:w="1260"/>
      </w:tblGrid>
      <w:tr w14:paraId="38D88851" w14:textId="77777777" w:rsidTr="002E2A2C">
        <w:tblPrEx>
          <w:tblW w:w="0" w:type="auto"/>
          <w:tblLook w:val="04A0"/>
        </w:tblPrEx>
        <w:trPr>
          <w:cantSplit/>
          <w:tblHeader/>
        </w:trPr>
        <w:tc>
          <w:tcPr>
            <w:tcW w:w="1255" w:type="dxa"/>
            <w:shd w:val="clear" w:color="auto" w:fill="00395E"/>
          </w:tcPr>
          <w:p w:rsidR="00671168" w:rsidRPr="00187A29" w:rsidP="00BA103A" w14:paraId="35B68443" w14:textId="77777777">
            <w:pPr>
              <w:pStyle w:val="TableText10HeaderCenter"/>
              <w:rPr>
                <w:rFonts w:eastAsiaTheme="majorEastAsia"/>
              </w:rPr>
            </w:pPr>
            <w:r>
              <w:rPr>
                <w:rFonts w:eastAsiaTheme="majorEastAsia"/>
              </w:rPr>
              <w:t>Control (s)</w:t>
            </w:r>
          </w:p>
        </w:tc>
        <w:tc>
          <w:tcPr>
            <w:tcW w:w="6835" w:type="dxa"/>
            <w:shd w:val="clear" w:color="auto" w:fill="00395E"/>
          </w:tcPr>
          <w:p w:rsidR="00671168" w:rsidRPr="00187A29" w:rsidP="00BA103A" w14:paraId="35FCD329" w14:textId="77777777">
            <w:pPr>
              <w:pStyle w:val="TableText10HeaderCenter"/>
              <w:rPr>
                <w:rFonts w:eastAsiaTheme="majorEastAsia"/>
              </w:rPr>
            </w:pPr>
            <w:r>
              <w:rPr>
                <w:rFonts w:eastAsiaTheme="majorEastAsia"/>
              </w:rPr>
              <w:t>Item</w:t>
            </w:r>
          </w:p>
        </w:tc>
        <w:tc>
          <w:tcPr>
            <w:tcW w:w="0" w:type="auto"/>
            <w:shd w:val="clear" w:color="auto" w:fill="00395E"/>
          </w:tcPr>
          <w:p w:rsidR="00671168" w:rsidP="00BA103A" w14:paraId="3F3D970C" w14:textId="77777777">
            <w:pPr>
              <w:pStyle w:val="TableText10HeaderCenter"/>
              <w:rPr>
                <w:rFonts w:eastAsiaTheme="majorEastAsia"/>
              </w:rPr>
            </w:pPr>
            <w:r>
              <w:rPr>
                <w:rFonts w:eastAsiaTheme="majorEastAsia"/>
              </w:rPr>
              <w:t>Response Data</w:t>
            </w:r>
          </w:p>
        </w:tc>
      </w:tr>
      <w:tr w14:paraId="1E49D955" w14:textId="77777777" w:rsidTr="00A74A14">
        <w:tblPrEx>
          <w:tblW w:w="0" w:type="auto"/>
          <w:tblLook w:val="04A0"/>
        </w:tblPrEx>
        <w:trPr>
          <w:cantSplit/>
        </w:trPr>
        <w:tc>
          <w:tcPr>
            <w:tcW w:w="1255" w:type="dxa"/>
          </w:tcPr>
          <w:p w:rsidR="00671168" w:rsidRPr="00187A29" w:rsidP="00BA103A" w14:paraId="65F266E9" w14:textId="08B6F134">
            <w:pPr>
              <w:pStyle w:val="TableText10"/>
              <w:rPr>
                <w:rFonts w:eastAsiaTheme="majorEastAsia"/>
              </w:rPr>
            </w:pPr>
            <w:r w:rsidRPr="00D03AEA">
              <w:rPr>
                <w:rFonts w:eastAsiaTheme="majorEastAsia"/>
              </w:rPr>
              <w:t>SC-1</w:t>
            </w:r>
          </w:p>
        </w:tc>
        <w:tc>
          <w:tcPr>
            <w:tcW w:w="6835" w:type="dxa"/>
          </w:tcPr>
          <w:p w:rsidR="00671168" w:rsidRPr="00187A29" w:rsidP="00BA103A" w14:paraId="1F62F088" w14:textId="556F6B26">
            <w:pPr>
              <w:pStyle w:val="TableText10"/>
              <w:rPr>
                <w:rFonts w:eastAsiaTheme="majorEastAsia"/>
              </w:rPr>
            </w:pPr>
            <w:r w:rsidRPr="005118A7">
              <w:rPr>
                <w:rFonts w:eastAsiaTheme="majorEastAsia"/>
              </w:rPr>
              <w:t>Does your organization have a System and Communications Protection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671168" w:rsidP="00BA103A" w14:paraId="31B25CD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671168" w:rsidRPr="00187A29" w:rsidP="00BA103A" w14:paraId="22A13A64"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8B43CEC" w14:textId="77777777" w:rsidTr="00A74A14">
        <w:tblPrEx>
          <w:tblW w:w="0" w:type="auto"/>
          <w:tblLook w:val="04A0"/>
        </w:tblPrEx>
        <w:trPr>
          <w:cantSplit/>
        </w:trPr>
        <w:tc>
          <w:tcPr>
            <w:tcW w:w="1255" w:type="dxa"/>
          </w:tcPr>
          <w:p w:rsidR="005118A7" w:rsidRPr="00D03AEA" w:rsidP="00BA103A" w14:paraId="50BE1526" w14:textId="299908D5">
            <w:pPr>
              <w:pStyle w:val="TableText10"/>
              <w:rPr>
                <w:rFonts w:eastAsiaTheme="majorEastAsia"/>
              </w:rPr>
            </w:pPr>
            <w:r w:rsidRPr="002A7852">
              <w:rPr>
                <w:rFonts w:eastAsiaTheme="majorEastAsia"/>
              </w:rPr>
              <w:t>SC-2</w:t>
            </w:r>
          </w:p>
        </w:tc>
        <w:tc>
          <w:tcPr>
            <w:tcW w:w="6835" w:type="dxa"/>
          </w:tcPr>
          <w:p w:rsidR="005118A7" w:rsidRPr="005118A7" w:rsidP="00BA103A" w14:paraId="273E20A8" w14:textId="7466E947">
            <w:pPr>
              <w:pStyle w:val="TableText10"/>
              <w:rPr>
                <w:rFonts w:eastAsiaTheme="majorEastAsia"/>
              </w:rPr>
            </w:pPr>
            <w:r w:rsidRPr="00FC76E5">
              <w:rPr>
                <w:rFonts w:eastAsiaTheme="majorEastAsia"/>
              </w:rPr>
              <w:t>Does your organization ensure that administrative and regular user interfaces are separate?</w:t>
            </w:r>
          </w:p>
        </w:tc>
        <w:tc>
          <w:tcPr>
            <w:tcW w:w="0" w:type="auto"/>
          </w:tcPr>
          <w:p w:rsidR="00C51CBD" w:rsidP="00C51CBD" w14:paraId="53EE86E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5118A7" w:rsidP="00C51CBD" w14:paraId="15779C4F" w14:textId="00B99E97">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90C588A" w14:textId="77777777" w:rsidTr="00A74A14">
        <w:tblPrEx>
          <w:tblW w:w="0" w:type="auto"/>
          <w:tblLook w:val="04A0"/>
        </w:tblPrEx>
        <w:trPr>
          <w:cantSplit/>
        </w:trPr>
        <w:tc>
          <w:tcPr>
            <w:tcW w:w="1255" w:type="dxa"/>
          </w:tcPr>
          <w:p w:rsidR="00FC76E5" w:rsidRPr="002A7852" w:rsidP="00BA103A" w14:paraId="29552EDC" w14:textId="77CF695B">
            <w:pPr>
              <w:pStyle w:val="TableText10"/>
              <w:rPr>
                <w:rFonts w:eastAsiaTheme="majorEastAsia"/>
              </w:rPr>
            </w:pPr>
            <w:r w:rsidRPr="0052331F">
              <w:rPr>
                <w:rFonts w:eastAsiaTheme="majorEastAsia"/>
              </w:rPr>
              <w:t>SC-7</w:t>
            </w:r>
          </w:p>
        </w:tc>
        <w:tc>
          <w:tcPr>
            <w:tcW w:w="6835" w:type="dxa"/>
          </w:tcPr>
          <w:p w:rsidR="00FC76E5" w:rsidRPr="00FC76E5" w:rsidP="00BA103A" w14:paraId="43F379AD" w14:textId="738937CD">
            <w:pPr>
              <w:pStyle w:val="TableText10"/>
              <w:rPr>
                <w:rFonts w:eastAsiaTheme="majorEastAsia"/>
              </w:rPr>
            </w:pPr>
            <w:r w:rsidRPr="00852D92">
              <w:rPr>
                <w:rFonts w:eastAsiaTheme="majorEastAsia"/>
              </w:rPr>
              <w:t xml:space="preserve">Does your organization monitor, control, and protect communications (e.g., information transmitted or received by organizational systems) at the external interfaces and key internal interfaces of organizational systems (e.g., firewall, </w:t>
            </w:r>
            <w:r w:rsidR="0019196F">
              <w:rPr>
                <w:rFonts w:eastAsiaTheme="majorEastAsia"/>
              </w:rPr>
              <w:t>Intrusion Detection System (</w:t>
            </w:r>
            <w:r w:rsidRPr="00852D92">
              <w:rPr>
                <w:rFonts w:eastAsiaTheme="majorEastAsia"/>
              </w:rPr>
              <w:t>IDS</w:t>
            </w:r>
            <w:r w:rsidR="0019196F">
              <w:rPr>
                <w:rFonts w:eastAsiaTheme="majorEastAsia"/>
              </w:rPr>
              <w:t>)</w:t>
            </w:r>
            <w:r w:rsidRPr="00852D92">
              <w:rPr>
                <w:rFonts w:eastAsiaTheme="majorEastAsia"/>
              </w:rPr>
              <w:t>/</w:t>
            </w:r>
            <w:r w:rsidR="0023641F">
              <w:rPr>
                <w:rFonts w:eastAsiaTheme="majorEastAsia"/>
              </w:rPr>
              <w:t>Intrusion Prevention System (</w:t>
            </w:r>
            <w:r w:rsidRPr="00852D92">
              <w:rPr>
                <w:rFonts w:eastAsiaTheme="majorEastAsia"/>
              </w:rPr>
              <w:t>IPS</w:t>
            </w:r>
            <w:r w:rsidR="00A41B1E">
              <w:rPr>
                <w:rFonts w:eastAsiaTheme="majorEastAsia"/>
              </w:rPr>
              <w:t>)</w:t>
            </w:r>
            <w:r w:rsidRPr="00852D92">
              <w:rPr>
                <w:rFonts w:eastAsiaTheme="majorEastAsia"/>
              </w:rPr>
              <w:t>)?</w:t>
            </w:r>
          </w:p>
        </w:tc>
        <w:tc>
          <w:tcPr>
            <w:tcW w:w="0" w:type="auto"/>
          </w:tcPr>
          <w:p w:rsidR="00C51CBD" w:rsidP="00C51CBD" w14:paraId="6C05BE7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FC76E5" w:rsidP="00C51CBD" w14:paraId="6E8FADD3" w14:textId="33683971">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38CBB39" w14:textId="77777777" w:rsidTr="00A74A14">
        <w:tblPrEx>
          <w:tblW w:w="0" w:type="auto"/>
          <w:tblLook w:val="04A0"/>
        </w:tblPrEx>
        <w:trPr>
          <w:cantSplit/>
        </w:trPr>
        <w:tc>
          <w:tcPr>
            <w:tcW w:w="1255" w:type="dxa"/>
          </w:tcPr>
          <w:p w:rsidR="00852D92" w:rsidRPr="0052331F" w:rsidP="00BA103A" w14:paraId="28261E27" w14:textId="0D6D07FB">
            <w:pPr>
              <w:pStyle w:val="TableText10"/>
              <w:rPr>
                <w:rFonts w:eastAsiaTheme="majorEastAsia"/>
              </w:rPr>
            </w:pPr>
            <w:r w:rsidRPr="00D71121">
              <w:rPr>
                <w:rFonts w:eastAsiaTheme="majorEastAsia"/>
              </w:rPr>
              <w:t>SC-7(5)</w:t>
            </w:r>
          </w:p>
        </w:tc>
        <w:tc>
          <w:tcPr>
            <w:tcW w:w="6835" w:type="dxa"/>
          </w:tcPr>
          <w:p w:rsidR="00852D92" w:rsidRPr="00852D92" w:rsidP="00BA103A" w14:paraId="595F935C" w14:textId="5E79C820">
            <w:pPr>
              <w:pStyle w:val="TableText10"/>
              <w:rPr>
                <w:rFonts w:eastAsiaTheme="majorEastAsia"/>
              </w:rPr>
            </w:pPr>
            <w:r w:rsidRPr="0099776A">
              <w:rPr>
                <w:rFonts w:eastAsiaTheme="majorEastAsia"/>
              </w:rPr>
              <w:t>Does your organization’s information system deny network communications traffic by default and allow network communications traffic by exception at managed interfaces or for specific systems (i.e., deny all, permit by exception)?</w:t>
            </w:r>
          </w:p>
        </w:tc>
        <w:tc>
          <w:tcPr>
            <w:tcW w:w="0" w:type="auto"/>
          </w:tcPr>
          <w:p w:rsidR="00C51CBD" w:rsidP="00C51CBD" w14:paraId="40706636"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52D92" w:rsidP="00C51CBD" w14:paraId="42A51E6B" w14:textId="330E0E5E">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FB88E20" w14:textId="77777777" w:rsidTr="00A74A14">
        <w:tblPrEx>
          <w:tblW w:w="0" w:type="auto"/>
          <w:tblLook w:val="04A0"/>
        </w:tblPrEx>
        <w:trPr>
          <w:cantSplit/>
        </w:trPr>
        <w:tc>
          <w:tcPr>
            <w:tcW w:w="1255" w:type="dxa"/>
          </w:tcPr>
          <w:p w:rsidR="0099776A" w:rsidRPr="00D71121" w:rsidP="00BA103A" w14:paraId="14648F63" w14:textId="4501478F">
            <w:pPr>
              <w:pStyle w:val="TableText10"/>
              <w:rPr>
                <w:rFonts w:eastAsiaTheme="majorEastAsia"/>
              </w:rPr>
            </w:pPr>
            <w:r w:rsidRPr="008C7D84">
              <w:rPr>
                <w:rFonts w:eastAsiaTheme="majorEastAsia"/>
              </w:rPr>
              <w:t>SC-7(7)</w:t>
            </w:r>
          </w:p>
        </w:tc>
        <w:tc>
          <w:tcPr>
            <w:tcW w:w="6835" w:type="dxa"/>
          </w:tcPr>
          <w:p w:rsidR="0099776A" w:rsidRPr="0099776A" w:rsidP="00BA103A" w14:paraId="70DD87D4" w14:textId="79E8440E">
            <w:pPr>
              <w:pStyle w:val="TableText10"/>
              <w:rPr>
                <w:rFonts w:eastAsiaTheme="majorEastAsia"/>
              </w:rPr>
            </w:pPr>
            <w:r w:rsidRPr="00637BDF">
              <w:rPr>
                <w:rFonts w:eastAsiaTheme="majorEastAsia"/>
              </w:rPr>
              <w:t xml:space="preserve">Does your organization prevent split tunneling for remote devices connecting to organizational systems unless the split tunnel is securely provisioned using defined security safeguards (i.e., the use of </w:t>
            </w:r>
            <w:r w:rsidR="00D22799">
              <w:rPr>
                <w:rFonts w:eastAsiaTheme="majorEastAsia"/>
              </w:rPr>
              <w:t>Virtual Private Network (</w:t>
            </w:r>
            <w:r w:rsidRPr="00637BDF">
              <w:rPr>
                <w:rFonts w:eastAsiaTheme="majorEastAsia"/>
              </w:rPr>
              <w:t>VPN</w:t>
            </w:r>
            <w:r w:rsidR="00D22799">
              <w:rPr>
                <w:rFonts w:eastAsiaTheme="majorEastAsia"/>
              </w:rPr>
              <w:t>)</w:t>
            </w:r>
            <w:r w:rsidRPr="00637BDF">
              <w:rPr>
                <w:rFonts w:eastAsiaTheme="majorEastAsia"/>
              </w:rPr>
              <w:t xml:space="preserve"> for remote connections, sufficiently provisioned with appropriate security and privacy controls)?</w:t>
            </w:r>
          </w:p>
        </w:tc>
        <w:tc>
          <w:tcPr>
            <w:tcW w:w="0" w:type="auto"/>
          </w:tcPr>
          <w:p w:rsidR="00C51CBD" w:rsidP="00C51CBD" w14:paraId="3D4A0371"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99776A" w:rsidP="00C51CBD" w14:paraId="7DB0B910" w14:textId="5B72D0FA">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7B2EEE9" w14:textId="77777777" w:rsidTr="00A74A14">
        <w:tblPrEx>
          <w:tblW w:w="0" w:type="auto"/>
          <w:tblLook w:val="04A0"/>
        </w:tblPrEx>
        <w:trPr>
          <w:cantSplit/>
        </w:trPr>
        <w:tc>
          <w:tcPr>
            <w:tcW w:w="1255" w:type="dxa"/>
          </w:tcPr>
          <w:p w:rsidR="001D4E67" w:rsidRPr="001D4E67" w:rsidP="001D4E67" w14:paraId="58E3D76C" w14:textId="77777777">
            <w:pPr>
              <w:pStyle w:val="TableText10"/>
              <w:rPr>
                <w:rFonts w:eastAsiaTheme="majorEastAsia"/>
              </w:rPr>
            </w:pPr>
            <w:r w:rsidRPr="001D4E67">
              <w:rPr>
                <w:rFonts w:eastAsiaTheme="majorEastAsia"/>
              </w:rPr>
              <w:t>SC-8</w:t>
            </w:r>
          </w:p>
          <w:p w:rsidR="001D4E67" w:rsidRPr="001D4E67" w:rsidP="001D4E67" w14:paraId="37CC3B4D" w14:textId="77777777">
            <w:pPr>
              <w:pStyle w:val="TableText10"/>
              <w:rPr>
                <w:rFonts w:eastAsiaTheme="majorEastAsia"/>
              </w:rPr>
            </w:pPr>
            <w:r w:rsidRPr="001D4E67">
              <w:rPr>
                <w:rFonts w:eastAsiaTheme="majorEastAsia"/>
              </w:rPr>
              <w:t>SC-13</w:t>
            </w:r>
          </w:p>
          <w:p w:rsidR="00637BDF" w:rsidRPr="008C7D84" w:rsidP="001D4E67" w14:paraId="2A43EEC7" w14:textId="310BD67C">
            <w:pPr>
              <w:pStyle w:val="TableText10"/>
              <w:rPr>
                <w:rFonts w:eastAsiaTheme="majorEastAsia"/>
              </w:rPr>
            </w:pPr>
            <w:r w:rsidRPr="001D4E67">
              <w:rPr>
                <w:rFonts w:eastAsiaTheme="majorEastAsia"/>
              </w:rPr>
              <w:t>SC-28</w:t>
            </w:r>
          </w:p>
        </w:tc>
        <w:tc>
          <w:tcPr>
            <w:tcW w:w="6835" w:type="dxa"/>
          </w:tcPr>
          <w:p w:rsidR="00637BDF" w:rsidRPr="00637BDF" w:rsidP="00BA103A" w14:paraId="0B2C2296" w14:textId="2F61C9D9">
            <w:pPr>
              <w:pStyle w:val="TableText10"/>
              <w:rPr>
                <w:rFonts w:eastAsiaTheme="majorEastAsia"/>
              </w:rPr>
            </w:pPr>
            <w:r w:rsidRPr="006C54E0">
              <w:rPr>
                <w:rFonts w:eastAsiaTheme="majorEastAsia"/>
              </w:rPr>
              <w:t xml:space="preserve">Does your organization ensure that the information systems use </w:t>
            </w:r>
            <w:r w:rsidR="00295AF8">
              <w:rPr>
                <w:rFonts w:eastAsiaTheme="majorEastAsia"/>
              </w:rPr>
              <w:t>Federal Information Processing Standards (</w:t>
            </w:r>
            <w:r w:rsidRPr="006C54E0">
              <w:rPr>
                <w:rFonts w:eastAsiaTheme="majorEastAsia"/>
              </w:rPr>
              <w:t>FIPS</w:t>
            </w:r>
            <w:r w:rsidR="00295AF8">
              <w:rPr>
                <w:rFonts w:eastAsiaTheme="majorEastAsia"/>
              </w:rPr>
              <w:t>)</w:t>
            </w:r>
            <w:r w:rsidRPr="006C54E0">
              <w:rPr>
                <w:rFonts w:eastAsiaTheme="majorEastAsia"/>
              </w:rPr>
              <w:t xml:space="preserve"> 140-2 validated cryptographic modules for transmission of data-in-motion and/or data-at-rest?</w:t>
            </w:r>
          </w:p>
        </w:tc>
        <w:tc>
          <w:tcPr>
            <w:tcW w:w="0" w:type="auto"/>
          </w:tcPr>
          <w:p w:rsidR="00C51CBD" w:rsidP="00C51CBD" w14:paraId="5EC7F93C"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637BDF" w:rsidP="00C51CBD" w14:paraId="37378340" w14:textId="38B15AA6">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C4BE3BA" w14:textId="77777777" w:rsidTr="00A74A14">
        <w:tblPrEx>
          <w:tblW w:w="0" w:type="auto"/>
          <w:tblLook w:val="04A0"/>
        </w:tblPrEx>
        <w:trPr>
          <w:cantSplit/>
        </w:trPr>
        <w:tc>
          <w:tcPr>
            <w:tcW w:w="1255" w:type="dxa"/>
          </w:tcPr>
          <w:p w:rsidR="006C54E0" w:rsidRPr="001D4E67" w:rsidP="001D4E67" w14:paraId="5792F5FB" w14:textId="1061E849">
            <w:pPr>
              <w:pStyle w:val="TableText10"/>
              <w:rPr>
                <w:rFonts w:eastAsiaTheme="majorEastAsia"/>
              </w:rPr>
            </w:pPr>
            <w:r w:rsidRPr="004D3E2C">
              <w:rPr>
                <w:rFonts w:eastAsiaTheme="majorEastAsia"/>
              </w:rPr>
              <w:t>SC-10</w:t>
            </w:r>
          </w:p>
        </w:tc>
        <w:tc>
          <w:tcPr>
            <w:tcW w:w="6835" w:type="dxa"/>
          </w:tcPr>
          <w:p w:rsidR="006C54E0" w:rsidRPr="006C54E0" w:rsidP="00BA103A" w14:paraId="3BF3909A" w14:textId="22EBCEED">
            <w:pPr>
              <w:pStyle w:val="TableText10"/>
              <w:rPr>
                <w:rFonts w:eastAsiaTheme="majorEastAsia"/>
              </w:rPr>
            </w:pPr>
            <w:r w:rsidRPr="00807CE3">
              <w:rPr>
                <w:rFonts w:eastAsiaTheme="majorEastAsia"/>
              </w:rPr>
              <w:t>Does your organization ensure that the information system terminates the network connection associated with a communications session at the end of the session or after a defined period of inactivity?</w:t>
            </w:r>
          </w:p>
        </w:tc>
        <w:tc>
          <w:tcPr>
            <w:tcW w:w="0" w:type="auto"/>
          </w:tcPr>
          <w:p w:rsidR="00C51CBD" w:rsidP="00C51CBD" w14:paraId="06EF62B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6C54E0" w:rsidP="00C51CBD" w14:paraId="09FF2570" w14:textId="28AA696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1197B7C" w14:textId="77777777" w:rsidTr="00A74A14">
        <w:tblPrEx>
          <w:tblW w:w="0" w:type="auto"/>
          <w:tblLook w:val="04A0"/>
        </w:tblPrEx>
        <w:trPr>
          <w:cantSplit/>
        </w:trPr>
        <w:tc>
          <w:tcPr>
            <w:tcW w:w="1255" w:type="dxa"/>
          </w:tcPr>
          <w:p w:rsidR="00807CE3" w:rsidRPr="004D3E2C" w:rsidP="001D4E67" w14:paraId="5C807654" w14:textId="3148DEF9">
            <w:pPr>
              <w:pStyle w:val="TableText10"/>
              <w:rPr>
                <w:rFonts w:eastAsiaTheme="majorEastAsia"/>
              </w:rPr>
            </w:pPr>
            <w:r w:rsidRPr="00F56242">
              <w:rPr>
                <w:rFonts w:eastAsiaTheme="majorEastAsia"/>
              </w:rPr>
              <w:t>SC-12</w:t>
            </w:r>
          </w:p>
        </w:tc>
        <w:tc>
          <w:tcPr>
            <w:tcW w:w="6835" w:type="dxa"/>
          </w:tcPr>
          <w:p w:rsidR="00807CE3" w:rsidRPr="00807CE3" w:rsidP="00BA103A" w14:paraId="47485519" w14:textId="506CB5EC">
            <w:pPr>
              <w:pStyle w:val="TableText10"/>
              <w:rPr>
                <w:rFonts w:eastAsiaTheme="majorEastAsia"/>
              </w:rPr>
            </w:pPr>
            <w:r w:rsidRPr="00C23B60">
              <w:rPr>
                <w:rFonts w:eastAsiaTheme="majorEastAsia"/>
              </w:rPr>
              <w:t>Does your organization have a centralized cryptographic key management system that complies with organizational standards?</w:t>
            </w:r>
          </w:p>
        </w:tc>
        <w:tc>
          <w:tcPr>
            <w:tcW w:w="0" w:type="auto"/>
          </w:tcPr>
          <w:p w:rsidR="00C51CBD" w:rsidP="00C51CBD" w14:paraId="2C9AA8B4"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07CE3" w:rsidP="00C51CBD" w14:paraId="3CF57F17" w14:textId="4446C6C6">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11D6B7C" w14:textId="77777777" w:rsidTr="00A74A14">
        <w:tblPrEx>
          <w:tblW w:w="0" w:type="auto"/>
          <w:tblLook w:val="04A0"/>
        </w:tblPrEx>
        <w:trPr>
          <w:cantSplit/>
        </w:trPr>
        <w:tc>
          <w:tcPr>
            <w:tcW w:w="1255" w:type="dxa"/>
          </w:tcPr>
          <w:p w:rsidR="00C23B60" w:rsidRPr="00F56242" w:rsidP="001D4E67" w14:paraId="19B6EBC8" w14:textId="11DE2ED2">
            <w:pPr>
              <w:pStyle w:val="TableText10"/>
              <w:rPr>
                <w:rFonts w:eastAsiaTheme="majorEastAsia"/>
              </w:rPr>
            </w:pPr>
            <w:r w:rsidRPr="00806E5E">
              <w:rPr>
                <w:rFonts w:eastAsiaTheme="majorEastAsia"/>
              </w:rPr>
              <w:t>SC-15</w:t>
            </w:r>
          </w:p>
        </w:tc>
        <w:tc>
          <w:tcPr>
            <w:tcW w:w="6835" w:type="dxa"/>
          </w:tcPr>
          <w:p w:rsidR="00C23B60" w:rsidRPr="00C23B60" w:rsidP="00BA103A" w14:paraId="19801F11" w14:textId="6BF1A98E">
            <w:pPr>
              <w:pStyle w:val="TableText10"/>
              <w:rPr>
                <w:rFonts w:eastAsiaTheme="majorEastAsia"/>
              </w:rPr>
            </w:pPr>
            <w:r w:rsidRPr="00307BC9">
              <w:rPr>
                <w:rFonts w:eastAsiaTheme="majorEastAsia"/>
              </w:rPr>
              <w:t>Does your organization prohibit running collaborative computing mechanisms (e.g., networked white boards, cameras, and microphones) unless explicitly authorized?</w:t>
            </w:r>
          </w:p>
        </w:tc>
        <w:tc>
          <w:tcPr>
            <w:tcW w:w="0" w:type="auto"/>
          </w:tcPr>
          <w:p w:rsidR="00C51CBD" w:rsidP="00C51CBD" w14:paraId="6A447B6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C23B60" w:rsidP="00C51CBD" w14:paraId="6334869F" w14:textId="603F510C">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43070D" w:rsidP="00C7046D" w14:paraId="00548B29" w14:textId="77777777">
      <w:pPr>
        <w:pStyle w:val="ParagraphSpacer6"/>
      </w:pPr>
    </w:p>
    <w:p w:rsidR="009F3937" w:rsidP="009F3937" w14:paraId="0F58D569" w14:textId="3710B99E">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9F3937" w:rsidP="009F3937" w14:paraId="211F40D6" w14:textId="74D0AA42">
      <w:pPr>
        <w:pStyle w:val="Caption"/>
      </w:pPr>
      <w:bookmarkStart w:id="70" w:name="_Toc151538599"/>
      <w:r>
        <w:t xml:space="preserve">Table </w:t>
      </w:r>
      <w:r>
        <w:fldChar w:fldCharType="begin"/>
      </w:r>
      <w:r>
        <w:instrText xml:space="preserve"> SEQ Table \* ARABIC </w:instrText>
      </w:r>
      <w:r>
        <w:fldChar w:fldCharType="separate"/>
      </w:r>
      <w:r w:rsidR="00AA017A">
        <w:rPr>
          <w:noProof/>
        </w:rPr>
        <w:t>38</w:t>
      </w:r>
      <w:r>
        <w:fldChar w:fldCharType="end"/>
      </w:r>
      <w:r>
        <w:t>: SC Rationale</w:t>
      </w:r>
      <w:bookmarkEnd w:id="70"/>
    </w:p>
    <w:tbl>
      <w:tblPr>
        <w:tblStyle w:val="TableGrid"/>
        <w:tblW w:w="0" w:type="auto"/>
        <w:tblLook w:val="04A0"/>
      </w:tblPr>
      <w:tblGrid>
        <w:gridCol w:w="1306"/>
        <w:gridCol w:w="6835"/>
      </w:tblGrid>
      <w:tr w14:paraId="2EF37CC1" w14:textId="77777777" w:rsidTr="002E2A2C">
        <w:tblPrEx>
          <w:tblW w:w="0" w:type="auto"/>
          <w:tblLook w:val="04A0"/>
        </w:tblPrEx>
        <w:trPr>
          <w:cantSplit/>
          <w:tblHeader/>
        </w:trPr>
        <w:tc>
          <w:tcPr>
            <w:tcW w:w="1306" w:type="dxa"/>
            <w:shd w:val="clear" w:color="auto" w:fill="00395E"/>
          </w:tcPr>
          <w:p w:rsidR="009F3937" w:rsidRPr="00187A29" w:rsidP="00BA103A" w14:paraId="5DFFC441"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9F3937" w:rsidRPr="00187A29" w:rsidP="00BA103A" w14:paraId="3818EAC6" w14:textId="77777777">
            <w:pPr>
              <w:pStyle w:val="TableText10HeaderCenter"/>
              <w:rPr>
                <w:rFonts w:eastAsiaTheme="majorEastAsia"/>
              </w:rPr>
            </w:pPr>
            <w:r w:rsidRPr="00D132B1">
              <w:rPr>
                <w:rFonts w:eastAsiaTheme="majorEastAsia"/>
              </w:rPr>
              <w:t>Rationale</w:t>
            </w:r>
          </w:p>
        </w:tc>
      </w:tr>
      <w:tr w14:paraId="418DBCA4" w14:textId="77777777" w:rsidTr="009F3937">
        <w:tblPrEx>
          <w:tblW w:w="0" w:type="auto"/>
          <w:tblLook w:val="04A0"/>
        </w:tblPrEx>
        <w:tc>
          <w:tcPr>
            <w:tcW w:w="1306" w:type="dxa"/>
          </w:tcPr>
          <w:p w:rsidR="009F3937" w:rsidRPr="00187A29" w:rsidP="00BA103A" w14:paraId="4E05D540" w14:textId="1CFEB721">
            <w:pPr>
              <w:pStyle w:val="TableText10"/>
              <w:rPr>
                <w:rFonts w:eastAsiaTheme="majorEastAsia"/>
              </w:rPr>
            </w:pPr>
            <w:r>
              <w:rPr>
                <w:rFonts w:eastAsiaTheme="majorEastAsia"/>
              </w:rPr>
              <w:fldChar w:fldCharType="begin">
                <w:ffData>
                  <w:name w:val=""/>
                  <w:enabled/>
                  <w:calcOnExit w:val="0"/>
                  <w:textInput>
                    <w:default w:val="SC-"/>
                  </w:textInput>
                </w:ffData>
              </w:fldChar>
            </w:r>
            <w:r>
              <w:rPr>
                <w:rFonts w:eastAsiaTheme="majorEastAsia"/>
              </w:rPr>
              <w:instrText xml:space="preserve"> FORMTEXT </w:instrText>
            </w:r>
            <w:r>
              <w:rPr>
                <w:rFonts w:eastAsiaTheme="majorEastAsia"/>
              </w:rPr>
              <w:fldChar w:fldCharType="separate"/>
            </w:r>
            <w:r>
              <w:rPr>
                <w:rFonts w:eastAsiaTheme="majorEastAsia"/>
                <w:noProof/>
              </w:rPr>
              <w:t>SC-</w:t>
            </w:r>
            <w:r>
              <w:rPr>
                <w:rFonts w:eastAsiaTheme="majorEastAsia"/>
              </w:rPr>
              <w:fldChar w:fldCharType="end"/>
            </w:r>
          </w:p>
        </w:tc>
        <w:tc>
          <w:tcPr>
            <w:tcW w:w="6835" w:type="dxa"/>
          </w:tcPr>
          <w:p w:rsidR="009F3937" w:rsidRPr="00187A29" w:rsidP="00BA103A" w14:paraId="50D2C99F"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307BC9" w:rsidP="00C7046D" w14:paraId="4BEE32AF" w14:textId="77777777">
      <w:pPr>
        <w:pStyle w:val="ParagraphSpacer6"/>
      </w:pPr>
    </w:p>
    <w:p w:rsidR="00430EBF" w:rsidP="00430EBF" w14:paraId="446A5556" w14:textId="0EF526F0">
      <w:pPr>
        <w:pStyle w:val="Caption"/>
      </w:pPr>
      <w:bookmarkStart w:id="71" w:name="_Toc151538600"/>
      <w:r>
        <w:t xml:space="preserve">Table </w:t>
      </w:r>
      <w:r>
        <w:fldChar w:fldCharType="begin"/>
      </w:r>
      <w:r>
        <w:instrText xml:space="preserve"> SEQ Table \* ARABIC </w:instrText>
      </w:r>
      <w:r>
        <w:fldChar w:fldCharType="separate"/>
      </w:r>
      <w:r w:rsidR="00AA017A">
        <w:rPr>
          <w:noProof/>
        </w:rPr>
        <w:t>39</w:t>
      </w:r>
      <w:r>
        <w:fldChar w:fldCharType="end"/>
      </w:r>
      <w:r>
        <w:t>: System and Information Integrity</w:t>
      </w:r>
      <w:r w:rsidR="00D73E6D">
        <w:t xml:space="preserve"> (SI)</w:t>
      </w:r>
      <w:bookmarkEnd w:id="71"/>
    </w:p>
    <w:tbl>
      <w:tblPr>
        <w:tblStyle w:val="TableGrid"/>
        <w:tblW w:w="0" w:type="auto"/>
        <w:tblLook w:val="04A0"/>
      </w:tblPr>
      <w:tblGrid>
        <w:gridCol w:w="1255"/>
        <w:gridCol w:w="6835"/>
        <w:gridCol w:w="1260"/>
      </w:tblGrid>
      <w:tr w14:paraId="0A4A0FD3" w14:textId="77777777" w:rsidTr="002E2A2C">
        <w:tblPrEx>
          <w:tblW w:w="0" w:type="auto"/>
          <w:tblLook w:val="04A0"/>
        </w:tblPrEx>
        <w:trPr>
          <w:cantSplit/>
          <w:tblHeader/>
        </w:trPr>
        <w:tc>
          <w:tcPr>
            <w:tcW w:w="1255" w:type="dxa"/>
            <w:shd w:val="clear" w:color="auto" w:fill="00395E"/>
          </w:tcPr>
          <w:p w:rsidR="00430EBF" w:rsidRPr="00187A29" w:rsidP="00BA103A" w14:paraId="1F1B5E06" w14:textId="77777777">
            <w:pPr>
              <w:pStyle w:val="TableText10HeaderCenter"/>
              <w:rPr>
                <w:rFonts w:eastAsiaTheme="majorEastAsia"/>
              </w:rPr>
            </w:pPr>
            <w:r>
              <w:rPr>
                <w:rFonts w:eastAsiaTheme="majorEastAsia"/>
              </w:rPr>
              <w:t>Control (s)</w:t>
            </w:r>
          </w:p>
        </w:tc>
        <w:tc>
          <w:tcPr>
            <w:tcW w:w="6835" w:type="dxa"/>
            <w:shd w:val="clear" w:color="auto" w:fill="00395E"/>
          </w:tcPr>
          <w:p w:rsidR="00430EBF" w:rsidRPr="00187A29" w:rsidP="00BA103A" w14:paraId="77F2E09F" w14:textId="77777777">
            <w:pPr>
              <w:pStyle w:val="TableText10HeaderCenter"/>
              <w:rPr>
                <w:rFonts w:eastAsiaTheme="majorEastAsia"/>
              </w:rPr>
            </w:pPr>
            <w:r>
              <w:rPr>
                <w:rFonts w:eastAsiaTheme="majorEastAsia"/>
              </w:rPr>
              <w:t>Item</w:t>
            </w:r>
          </w:p>
        </w:tc>
        <w:tc>
          <w:tcPr>
            <w:tcW w:w="0" w:type="auto"/>
            <w:shd w:val="clear" w:color="auto" w:fill="00395E"/>
          </w:tcPr>
          <w:p w:rsidR="00430EBF" w:rsidP="00BA103A" w14:paraId="3BA028CD" w14:textId="77777777">
            <w:pPr>
              <w:pStyle w:val="TableText10HeaderCenter"/>
              <w:rPr>
                <w:rFonts w:eastAsiaTheme="majorEastAsia"/>
              </w:rPr>
            </w:pPr>
            <w:r>
              <w:rPr>
                <w:rFonts w:eastAsiaTheme="majorEastAsia"/>
              </w:rPr>
              <w:t>Response Data</w:t>
            </w:r>
          </w:p>
        </w:tc>
      </w:tr>
      <w:tr w14:paraId="69BC912B" w14:textId="77777777" w:rsidTr="003B03F5">
        <w:tblPrEx>
          <w:tblW w:w="0" w:type="auto"/>
          <w:tblLook w:val="04A0"/>
        </w:tblPrEx>
        <w:trPr>
          <w:cantSplit/>
        </w:trPr>
        <w:tc>
          <w:tcPr>
            <w:tcW w:w="1255" w:type="dxa"/>
          </w:tcPr>
          <w:p w:rsidR="00430EBF" w:rsidRPr="00187A29" w:rsidP="00BA103A" w14:paraId="564DD2D7" w14:textId="7C6B4BE7">
            <w:pPr>
              <w:pStyle w:val="TableText10"/>
              <w:rPr>
                <w:rFonts w:eastAsiaTheme="majorEastAsia"/>
              </w:rPr>
            </w:pPr>
            <w:r w:rsidRPr="0064221C">
              <w:rPr>
                <w:rFonts w:eastAsiaTheme="majorEastAsia"/>
              </w:rPr>
              <w:t>SI-1</w:t>
            </w:r>
          </w:p>
        </w:tc>
        <w:tc>
          <w:tcPr>
            <w:tcW w:w="6835" w:type="dxa"/>
          </w:tcPr>
          <w:p w:rsidR="00430EBF" w:rsidRPr="00187A29" w:rsidP="00BA103A" w14:paraId="029E5CFF" w14:textId="3F249197">
            <w:pPr>
              <w:pStyle w:val="TableText10"/>
              <w:rPr>
                <w:rFonts w:eastAsiaTheme="majorEastAsia"/>
              </w:rPr>
            </w:pPr>
            <w:r w:rsidRPr="00D763AC">
              <w:rPr>
                <w:rFonts w:eastAsiaTheme="majorEastAsia"/>
              </w:rPr>
              <w:t>Does your organization have a System and Information Integrity policy (and subsequent procedures to facilitate the implementation of that policy) that addresses the purpose, scope, responsibility, management commitment</w:t>
            </w:r>
            <w:r w:rsidR="00A04096">
              <w:rPr>
                <w:rFonts w:eastAsiaTheme="majorEastAsia"/>
              </w:rPr>
              <w:t xml:space="preserve">, </w:t>
            </w:r>
            <w:r w:rsidRPr="00A04096" w:rsidR="00A04096">
              <w:rPr>
                <w:rFonts w:eastAsiaTheme="majorEastAsia"/>
              </w:rPr>
              <w:t>coordination among organizational entities, and compliance for all parties using CMS data? Is the policy disseminated to the appropriate personnel or roles? Is that policy reviewed and updated (as necessary) annually?</w:t>
            </w:r>
          </w:p>
        </w:tc>
        <w:tc>
          <w:tcPr>
            <w:tcW w:w="0" w:type="auto"/>
          </w:tcPr>
          <w:p w:rsidR="00430EBF" w:rsidP="00BA103A" w14:paraId="106262C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430EBF" w:rsidRPr="00187A29" w:rsidP="00BA103A" w14:paraId="2974325B"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9F1D199" w14:textId="77777777" w:rsidTr="003B03F5">
        <w:tblPrEx>
          <w:tblW w:w="0" w:type="auto"/>
          <w:tblLook w:val="04A0"/>
        </w:tblPrEx>
        <w:trPr>
          <w:cantSplit/>
        </w:trPr>
        <w:tc>
          <w:tcPr>
            <w:tcW w:w="1255" w:type="dxa"/>
          </w:tcPr>
          <w:p w:rsidR="00A04096" w:rsidRPr="0064221C" w:rsidP="00BA103A" w14:paraId="3C3EB6DF" w14:textId="6DEF8D47">
            <w:pPr>
              <w:pStyle w:val="TableText10"/>
              <w:rPr>
                <w:rFonts w:eastAsiaTheme="majorEastAsia"/>
              </w:rPr>
            </w:pPr>
            <w:r w:rsidRPr="00736ED1">
              <w:rPr>
                <w:rFonts w:eastAsiaTheme="majorEastAsia"/>
              </w:rPr>
              <w:t>SI-2</w:t>
            </w:r>
          </w:p>
        </w:tc>
        <w:tc>
          <w:tcPr>
            <w:tcW w:w="6835" w:type="dxa"/>
          </w:tcPr>
          <w:p w:rsidR="009036EA" w:rsidRPr="009036EA" w:rsidP="009036EA" w14:paraId="3BC418C3" w14:textId="77777777">
            <w:pPr>
              <w:pStyle w:val="TableText10"/>
              <w:rPr>
                <w:rFonts w:eastAsiaTheme="majorEastAsia"/>
              </w:rPr>
            </w:pPr>
            <w:r w:rsidRPr="009036EA">
              <w:rPr>
                <w:rFonts w:eastAsiaTheme="majorEastAsia"/>
              </w:rPr>
              <w:t>Does your organization:</w:t>
            </w:r>
          </w:p>
          <w:p w:rsidR="00A04096" w:rsidRPr="00D763AC" w:rsidP="009036EA" w14:paraId="4CFA598F" w14:textId="6CF6CBBA">
            <w:pPr>
              <w:pStyle w:val="TableText10"/>
              <w:rPr>
                <w:rFonts w:eastAsiaTheme="majorEastAsia"/>
              </w:rPr>
            </w:pPr>
            <w:r w:rsidRPr="009036EA">
              <w:rPr>
                <w:rFonts w:eastAsiaTheme="majorEastAsia"/>
              </w:rPr>
              <w:t>Identify, report, and correct system flaws; test updates prior to installation on production systems; correct high/critical security-related system flaws within 10 business days on production servers and 30 days on non-production servers; centrally manage flaw remediation; and track and approve any security-related patches which are not installed?</w:t>
            </w:r>
          </w:p>
        </w:tc>
        <w:tc>
          <w:tcPr>
            <w:tcW w:w="0" w:type="auto"/>
          </w:tcPr>
          <w:p w:rsidR="00C51CBD" w:rsidP="00C51CBD" w14:paraId="7815146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A04096" w:rsidP="00C51CBD" w14:paraId="3B4AA6E7" w14:textId="5BBC5B21">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E5E744B" w14:textId="77777777" w:rsidTr="003B03F5">
        <w:tblPrEx>
          <w:tblW w:w="0" w:type="auto"/>
          <w:tblLook w:val="04A0"/>
        </w:tblPrEx>
        <w:trPr>
          <w:cantSplit/>
        </w:trPr>
        <w:tc>
          <w:tcPr>
            <w:tcW w:w="1255" w:type="dxa"/>
          </w:tcPr>
          <w:p w:rsidR="009036EA" w:rsidRPr="00736ED1" w:rsidP="00BA103A" w14:paraId="4295F49A" w14:textId="24D0BE21">
            <w:pPr>
              <w:pStyle w:val="TableText10"/>
              <w:rPr>
                <w:rFonts w:eastAsiaTheme="majorEastAsia"/>
              </w:rPr>
            </w:pPr>
            <w:r w:rsidRPr="005540CE">
              <w:rPr>
                <w:rFonts w:eastAsiaTheme="majorEastAsia"/>
              </w:rPr>
              <w:t>SI-3</w:t>
            </w:r>
          </w:p>
        </w:tc>
        <w:tc>
          <w:tcPr>
            <w:tcW w:w="6835" w:type="dxa"/>
          </w:tcPr>
          <w:p w:rsidR="009036EA" w:rsidRPr="009036EA" w:rsidP="009036EA" w14:paraId="0DD59D07" w14:textId="1AF00F9C">
            <w:pPr>
              <w:pStyle w:val="TableText10"/>
              <w:rPr>
                <w:rFonts w:eastAsiaTheme="majorEastAsia"/>
              </w:rPr>
            </w:pPr>
            <w:r w:rsidRPr="0075204A">
              <w:rPr>
                <w:rFonts w:eastAsiaTheme="majorEastAsia"/>
              </w:rPr>
              <w:t>Does your organization update malicious code protection mechanisms when new releases are available and perform periodic scans of organizational systems and real-time scans of files from external sources as files are downloaded, opened, or executed? Does your organization’s information system use malicious code protection that has up-to-date virus definitions and scans important file systems every 12 hours and full system every 72 hours?</w:t>
            </w:r>
          </w:p>
        </w:tc>
        <w:tc>
          <w:tcPr>
            <w:tcW w:w="0" w:type="auto"/>
          </w:tcPr>
          <w:p w:rsidR="00C51CBD" w:rsidP="00C51CBD" w14:paraId="6400E551"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9036EA" w:rsidP="00C51CBD" w14:paraId="56F5CA4B" w14:textId="116A3696">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D612274" w14:textId="77777777" w:rsidTr="003B03F5">
        <w:tblPrEx>
          <w:tblW w:w="0" w:type="auto"/>
          <w:tblLook w:val="04A0"/>
        </w:tblPrEx>
        <w:trPr>
          <w:cantSplit/>
        </w:trPr>
        <w:tc>
          <w:tcPr>
            <w:tcW w:w="1255" w:type="dxa"/>
          </w:tcPr>
          <w:p w:rsidR="006A7753" w:rsidRPr="006A7753" w:rsidP="006A7753" w14:paraId="0ED4E36F" w14:textId="77777777">
            <w:pPr>
              <w:pStyle w:val="TableText10"/>
              <w:rPr>
                <w:rFonts w:eastAsiaTheme="majorEastAsia"/>
              </w:rPr>
            </w:pPr>
            <w:r w:rsidRPr="006A7753">
              <w:rPr>
                <w:rFonts w:eastAsiaTheme="majorEastAsia"/>
              </w:rPr>
              <w:t>SI-4</w:t>
            </w:r>
          </w:p>
          <w:p w:rsidR="0075204A" w:rsidRPr="005540CE" w:rsidP="006A7753" w14:paraId="43B354AB" w14:textId="1825DAAA">
            <w:pPr>
              <w:pStyle w:val="TableText10"/>
              <w:rPr>
                <w:rFonts w:eastAsiaTheme="majorEastAsia"/>
              </w:rPr>
            </w:pPr>
            <w:r w:rsidRPr="006A7753">
              <w:rPr>
                <w:rFonts w:eastAsiaTheme="majorEastAsia"/>
              </w:rPr>
              <w:t>SI-4(4)</w:t>
            </w:r>
          </w:p>
        </w:tc>
        <w:tc>
          <w:tcPr>
            <w:tcW w:w="6835" w:type="dxa"/>
          </w:tcPr>
          <w:p w:rsidR="0075204A" w:rsidRPr="0075204A" w:rsidP="009036EA" w14:paraId="51C40693" w14:textId="77D11181">
            <w:pPr>
              <w:pStyle w:val="TableText10"/>
              <w:rPr>
                <w:rFonts w:eastAsiaTheme="majorEastAsia"/>
              </w:rPr>
            </w:pPr>
            <w:r w:rsidRPr="00CC40B9">
              <w:rPr>
                <w:rFonts w:eastAsiaTheme="majorEastAsia"/>
              </w:rPr>
              <w:t>Does your organization monitor organizational systems, including inbound and outbound communications traffic, to detect attacks and indicators of potential attacks? Is the monitoring used to identify unauthorized use of organizational systems?</w:t>
            </w:r>
          </w:p>
        </w:tc>
        <w:tc>
          <w:tcPr>
            <w:tcW w:w="0" w:type="auto"/>
          </w:tcPr>
          <w:p w:rsidR="00C51CBD" w:rsidP="00C51CBD" w14:paraId="32BCCA0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75204A" w:rsidP="00C51CBD" w14:paraId="683D292A" w14:textId="0F9EFE22">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37961A1" w14:textId="77777777" w:rsidTr="003B03F5">
        <w:tblPrEx>
          <w:tblW w:w="0" w:type="auto"/>
          <w:tblLook w:val="04A0"/>
        </w:tblPrEx>
        <w:trPr>
          <w:cantSplit/>
        </w:trPr>
        <w:tc>
          <w:tcPr>
            <w:tcW w:w="1255" w:type="dxa"/>
          </w:tcPr>
          <w:p w:rsidR="00CC40B9" w:rsidRPr="006A7753" w:rsidP="006A7753" w14:paraId="490E2699" w14:textId="3947609D">
            <w:pPr>
              <w:pStyle w:val="TableText10"/>
              <w:rPr>
                <w:rFonts w:eastAsiaTheme="majorEastAsia"/>
              </w:rPr>
            </w:pPr>
            <w:r w:rsidRPr="00083675">
              <w:rPr>
                <w:rFonts w:eastAsiaTheme="majorEastAsia"/>
              </w:rPr>
              <w:t>SI-5</w:t>
            </w:r>
          </w:p>
        </w:tc>
        <w:tc>
          <w:tcPr>
            <w:tcW w:w="6835" w:type="dxa"/>
          </w:tcPr>
          <w:p w:rsidR="00CC40B9" w:rsidRPr="00CC40B9" w:rsidP="009036EA" w14:paraId="3EEB9CFD" w14:textId="13C3C123">
            <w:pPr>
              <w:pStyle w:val="TableText10"/>
              <w:rPr>
                <w:rFonts w:eastAsiaTheme="majorEastAsia"/>
              </w:rPr>
            </w:pPr>
            <w:r w:rsidRPr="00C626C6">
              <w:rPr>
                <w:rFonts w:eastAsiaTheme="majorEastAsia"/>
              </w:rPr>
              <w:t>Does your organization receive information security alerts, advisories, and directives on an ongoing basis; generate internal security alerts, advisories, and directives as deemed necessary; disseminate security alerts, advisories, and directives to defined personnel or roles; and implement security directives in accordance with established time frames?</w:t>
            </w:r>
          </w:p>
        </w:tc>
        <w:tc>
          <w:tcPr>
            <w:tcW w:w="0" w:type="auto"/>
          </w:tcPr>
          <w:p w:rsidR="00C51CBD" w:rsidP="00C51CBD" w14:paraId="6188096F"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CC40B9" w:rsidP="00C51CBD" w14:paraId="6FF274D7" w14:textId="3ADED22C">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A4C1193" w14:textId="77777777" w:rsidTr="003B03F5">
        <w:tblPrEx>
          <w:tblW w:w="0" w:type="auto"/>
          <w:tblLook w:val="04A0"/>
        </w:tblPrEx>
        <w:trPr>
          <w:cantSplit/>
        </w:trPr>
        <w:tc>
          <w:tcPr>
            <w:tcW w:w="1255" w:type="dxa"/>
          </w:tcPr>
          <w:p w:rsidR="00C626C6" w:rsidRPr="00083675" w:rsidP="006A7753" w14:paraId="3F14FEC7" w14:textId="202E1BC5">
            <w:pPr>
              <w:pStyle w:val="TableText10"/>
              <w:rPr>
                <w:rFonts w:eastAsiaTheme="majorEastAsia"/>
              </w:rPr>
            </w:pPr>
            <w:r w:rsidRPr="000130D2">
              <w:rPr>
                <w:rFonts w:eastAsiaTheme="majorEastAsia"/>
              </w:rPr>
              <w:t>SI-7</w:t>
            </w:r>
          </w:p>
        </w:tc>
        <w:tc>
          <w:tcPr>
            <w:tcW w:w="6835" w:type="dxa"/>
          </w:tcPr>
          <w:p w:rsidR="00C626C6" w:rsidRPr="00C626C6" w:rsidP="009036EA" w14:paraId="237EE46C" w14:textId="6EE90739">
            <w:pPr>
              <w:pStyle w:val="TableText10"/>
              <w:rPr>
                <w:rFonts w:eastAsiaTheme="majorEastAsia"/>
              </w:rPr>
            </w:pPr>
            <w:r w:rsidRPr="00372608">
              <w:rPr>
                <w:rFonts w:eastAsiaTheme="majorEastAsia"/>
              </w:rPr>
              <w:t>Does your organization employ integrity verification tools to detect unauthorized changes to software, firmware, and information?</w:t>
            </w:r>
          </w:p>
        </w:tc>
        <w:tc>
          <w:tcPr>
            <w:tcW w:w="0" w:type="auto"/>
          </w:tcPr>
          <w:p w:rsidR="00C51CBD" w:rsidP="00C51CBD" w14:paraId="1131BC9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C626C6" w:rsidP="00C51CBD" w14:paraId="560DCBB0" w14:textId="3C1C1E08">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14B97507" w14:textId="77777777" w:rsidTr="003B03F5">
        <w:tblPrEx>
          <w:tblW w:w="0" w:type="auto"/>
          <w:tblLook w:val="04A0"/>
        </w:tblPrEx>
        <w:trPr>
          <w:cantSplit/>
        </w:trPr>
        <w:tc>
          <w:tcPr>
            <w:tcW w:w="1255" w:type="dxa"/>
          </w:tcPr>
          <w:p w:rsidR="00372608" w:rsidRPr="000130D2" w:rsidP="006A7753" w14:paraId="0059128F" w14:textId="701CF44B">
            <w:pPr>
              <w:pStyle w:val="TableText10"/>
              <w:rPr>
                <w:rFonts w:eastAsiaTheme="majorEastAsia"/>
              </w:rPr>
            </w:pPr>
            <w:r w:rsidRPr="006F507D">
              <w:rPr>
                <w:rFonts w:eastAsiaTheme="majorEastAsia"/>
              </w:rPr>
              <w:t>SI-8</w:t>
            </w:r>
          </w:p>
        </w:tc>
        <w:tc>
          <w:tcPr>
            <w:tcW w:w="6835" w:type="dxa"/>
          </w:tcPr>
          <w:p w:rsidR="00372608" w:rsidRPr="00372608" w:rsidP="009036EA" w14:paraId="7429A055" w14:textId="35C45554">
            <w:pPr>
              <w:pStyle w:val="TableText10"/>
              <w:rPr>
                <w:rFonts w:eastAsiaTheme="majorEastAsia"/>
              </w:rPr>
            </w:pPr>
            <w:r w:rsidRPr="006A6777">
              <w:rPr>
                <w:rFonts w:eastAsiaTheme="majorEastAsia"/>
              </w:rPr>
              <w:t>Does your organization employ spam filters for email servers hosted within the system boundary, if applicable?</w:t>
            </w:r>
          </w:p>
        </w:tc>
        <w:tc>
          <w:tcPr>
            <w:tcW w:w="0" w:type="auto"/>
          </w:tcPr>
          <w:p w:rsidR="00C51CBD" w:rsidP="00C51CBD" w14:paraId="1DB8EF7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372608" w:rsidP="00C51CBD" w14:paraId="7BF8D968" w14:textId="5AC6E0BF">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891142D" w14:textId="77777777" w:rsidTr="003B03F5">
        <w:tblPrEx>
          <w:tblW w:w="0" w:type="auto"/>
          <w:tblLook w:val="04A0"/>
        </w:tblPrEx>
        <w:trPr>
          <w:cantSplit/>
        </w:trPr>
        <w:tc>
          <w:tcPr>
            <w:tcW w:w="1255" w:type="dxa"/>
          </w:tcPr>
          <w:p w:rsidR="006A6777" w:rsidRPr="006F507D" w:rsidP="006A7753" w14:paraId="233D3A95" w14:textId="48892732">
            <w:pPr>
              <w:pStyle w:val="TableText10"/>
              <w:rPr>
                <w:rFonts w:eastAsiaTheme="majorEastAsia"/>
              </w:rPr>
            </w:pPr>
            <w:r w:rsidRPr="002548CE">
              <w:rPr>
                <w:rFonts w:eastAsiaTheme="majorEastAsia"/>
              </w:rPr>
              <w:t>SI-10</w:t>
            </w:r>
          </w:p>
        </w:tc>
        <w:tc>
          <w:tcPr>
            <w:tcW w:w="6835" w:type="dxa"/>
          </w:tcPr>
          <w:p w:rsidR="006A6777" w:rsidRPr="006A6777" w:rsidP="009036EA" w14:paraId="7EFD2E6E" w14:textId="08A94BF1">
            <w:pPr>
              <w:pStyle w:val="TableText10"/>
              <w:rPr>
                <w:rFonts w:eastAsiaTheme="majorEastAsia"/>
              </w:rPr>
            </w:pPr>
            <w:r w:rsidRPr="005E7724">
              <w:rPr>
                <w:rFonts w:eastAsiaTheme="majorEastAsia"/>
              </w:rPr>
              <w:t>Does your organization’s information system validate user input (e.g., username, password, or data entry fields) before accepting it into the system to protect against injection attacks, cross-site scripting, or other types of attacks?</w:t>
            </w:r>
          </w:p>
        </w:tc>
        <w:tc>
          <w:tcPr>
            <w:tcW w:w="0" w:type="auto"/>
          </w:tcPr>
          <w:p w:rsidR="00C51CBD" w:rsidP="00C51CBD" w14:paraId="1AA8F4A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6A6777" w:rsidP="00C51CBD" w14:paraId="51EB3D07" w14:textId="5EBE6868">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67553F34" w14:textId="77777777" w:rsidTr="003B03F5">
        <w:tblPrEx>
          <w:tblW w:w="0" w:type="auto"/>
          <w:tblLook w:val="04A0"/>
        </w:tblPrEx>
        <w:trPr>
          <w:cantSplit/>
        </w:trPr>
        <w:tc>
          <w:tcPr>
            <w:tcW w:w="1255" w:type="dxa"/>
          </w:tcPr>
          <w:p w:rsidR="005E7724" w:rsidRPr="002548CE" w:rsidP="006A7753" w14:paraId="58EC15B1" w14:textId="757E734B">
            <w:pPr>
              <w:pStyle w:val="TableText10"/>
              <w:rPr>
                <w:rFonts w:eastAsiaTheme="majorEastAsia"/>
              </w:rPr>
            </w:pPr>
            <w:r w:rsidRPr="00765E2C">
              <w:rPr>
                <w:rFonts w:eastAsiaTheme="majorEastAsia"/>
              </w:rPr>
              <w:t>SI-11</w:t>
            </w:r>
          </w:p>
        </w:tc>
        <w:tc>
          <w:tcPr>
            <w:tcW w:w="6835" w:type="dxa"/>
          </w:tcPr>
          <w:p w:rsidR="005E7724" w:rsidRPr="005E7724" w:rsidP="009036EA" w14:paraId="74090A0E" w14:textId="71CDD9FB">
            <w:pPr>
              <w:pStyle w:val="TableText10"/>
              <w:rPr>
                <w:rFonts w:eastAsiaTheme="majorEastAsia"/>
              </w:rPr>
            </w:pPr>
            <w:r w:rsidRPr="004F63D6">
              <w:rPr>
                <w:rFonts w:eastAsiaTheme="majorEastAsia"/>
              </w:rPr>
              <w:t>Does your organization’s information system generate error messages that provide information necessary for corrective actions without revealing information that could be exploited by adversaries; and reveal error messages only to defined personnel or roles?</w:t>
            </w:r>
          </w:p>
        </w:tc>
        <w:tc>
          <w:tcPr>
            <w:tcW w:w="0" w:type="auto"/>
          </w:tcPr>
          <w:p w:rsidR="00C51CBD" w:rsidP="00C51CBD" w14:paraId="49B8516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5E7724" w:rsidP="00C51CBD" w14:paraId="19D3A45D" w14:textId="3F1773F2">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9F3937" w:rsidP="00A97BA9" w14:paraId="03B4BC57" w14:textId="77777777">
      <w:pPr>
        <w:pStyle w:val="ParagraphSpacer6"/>
      </w:pPr>
    </w:p>
    <w:p w:rsidR="00F95291" w:rsidP="00F95291" w14:paraId="6DF1BF2C" w14:textId="7B5E0CE5">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F95291" w:rsidP="00F95291" w14:paraId="29218DE8" w14:textId="32999894">
      <w:pPr>
        <w:pStyle w:val="Caption"/>
      </w:pPr>
      <w:bookmarkStart w:id="72" w:name="_Toc151538601"/>
      <w:r>
        <w:t xml:space="preserve">Table </w:t>
      </w:r>
      <w:r>
        <w:fldChar w:fldCharType="begin"/>
      </w:r>
      <w:r>
        <w:instrText xml:space="preserve"> SEQ Table \* ARABIC </w:instrText>
      </w:r>
      <w:r>
        <w:fldChar w:fldCharType="separate"/>
      </w:r>
      <w:r w:rsidR="00AA017A">
        <w:rPr>
          <w:noProof/>
        </w:rPr>
        <w:t>40</w:t>
      </w:r>
      <w:r>
        <w:fldChar w:fldCharType="end"/>
      </w:r>
      <w:r>
        <w:t>: SI Rationale</w:t>
      </w:r>
      <w:bookmarkEnd w:id="72"/>
    </w:p>
    <w:tbl>
      <w:tblPr>
        <w:tblStyle w:val="TableGrid"/>
        <w:tblW w:w="0" w:type="auto"/>
        <w:tblLook w:val="04A0"/>
      </w:tblPr>
      <w:tblGrid>
        <w:gridCol w:w="1306"/>
        <w:gridCol w:w="6835"/>
      </w:tblGrid>
      <w:tr w14:paraId="3AC2DAAB" w14:textId="77777777" w:rsidTr="002E2A2C">
        <w:tblPrEx>
          <w:tblW w:w="0" w:type="auto"/>
          <w:tblLook w:val="04A0"/>
        </w:tblPrEx>
        <w:trPr>
          <w:cantSplit/>
          <w:tblHeader/>
        </w:trPr>
        <w:tc>
          <w:tcPr>
            <w:tcW w:w="1306" w:type="dxa"/>
            <w:shd w:val="clear" w:color="auto" w:fill="00395E"/>
          </w:tcPr>
          <w:p w:rsidR="00F95291" w:rsidRPr="00187A29" w:rsidP="00BA103A" w14:paraId="6E3FEB39"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F95291" w:rsidRPr="00187A29" w:rsidP="00BA103A" w14:paraId="252FEDCF" w14:textId="77777777">
            <w:pPr>
              <w:pStyle w:val="TableText10HeaderCenter"/>
              <w:rPr>
                <w:rFonts w:eastAsiaTheme="majorEastAsia"/>
              </w:rPr>
            </w:pPr>
            <w:r w:rsidRPr="00D132B1">
              <w:rPr>
                <w:rFonts w:eastAsiaTheme="majorEastAsia"/>
              </w:rPr>
              <w:t>Rationale</w:t>
            </w:r>
          </w:p>
        </w:tc>
      </w:tr>
      <w:tr w14:paraId="29271450" w14:textId="77777777" w:rsidTr="00F95291">
        <w:tblPrEx>
          <w:tblW w:w="0" w:type="auto"/>
          <w:tblLook w:val="04A0"/>
        </w:tblPrEx>
        <w:tc>
          <w:tcPr>
            <w:tcW w:w="1306" w:type="dxa"/>
          </w:tcPr>
          <w:p w:rsidR="00F95291" w:rsidRPr="00187A29" w:rsidP="00BA103A" w14:paraId="604B9C00" w14:textId="127A543C">
            <w:pPr>
              <w:pStyle w:val="TableText10"/>
              <w:rPr>
                <w:rFonts w:eastAsiaTheme="majorEastAsia"/>
              </w:rPr>
            </w:pPr>
            <w:r>
              <w:rPr>
                <w:rFonts w:eastAsiaTheme="majorEastAsia"/>
              </w:rPr>
              <w:fldChar w:fldCharType="begin">
                <w:ffData>
                  <w:name w:val=""/>
                  <w:enabled/>
                  <w:calcOnExit w:val="0"/>
                  <w:textInput>
                    <w:default w:val="SI-"/>
                  </w:textInput>
                </w:ffData>
              </w:fldChar>
            </w:r>
            <w:r>
              <w:rPr>
                <w:rFonts w:eastAsiaTheme="majorEastAsia"/>
              </w:rPr>
              <w:instrText xml:space="preserve"> FORMTEXT </w:instrText>
            </w:r>
            <w:r>
              <w:rPr>
                <w:rFonts w:eastAsiaTheme="majorEastAsia"/>
              </w:rPr>
              <w:fldChar w:fldCharType="separate"/>
            </w:r>
            <w:r>
              <w:rPr>
                <w:rFonts w:eastAsiaTheme="majorEastAsia"/>
                <w:noProof/>
              </w:rPr>
              <w:t>SI-</w:t>
            </w:r>
            <w:r>
              <w:rPr>
                <w:rFonts w:eastAsiaTheme="majorEastAsia"/>
              </w:rPr>
              <w:fldChar w:fldCharType="end"/>
            </w:r>
          </w:p>
        </w:tc>
        <w:tc>
          <w:tcPr>
            <w:tcW w:w="6835" w:type="dxa"/>
          </w:tcPr>
          <w:p w:rsidR="00F95291" w:rsidRPr="00187A29" w:rsidP="00BA103A" w14:paraId="4FAC8996"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11708A" w:rsidP="0011708A" w14:paraId="27882B72" w14:textId="05BBF0D6">
      <w:pPr>
        <w:pStyle w:val="BodyText"/>
      </w:pPr>
      <w:r w:rsidRPr="000361A9">
        <w:t>As support for the answers above</w:t>
      </w:r>
      <w:r w:rsidR="00465243">
        <w:t xml:space="preserve">, upload specific </w:t>
      </w:r>
      <w:r w:rsidRPr="000361A9">
        <w:t xml:space="preserve">organizational policy and/or procedural document(s) to the secure QECP Salesforce Portal. In </w:t>
      </w:r>
      <w:r w:rsidR="00465243">
        <w:t>addition, specify</w:t>
      </w:r>
      <w:r w:rsidRPr="000361A9">
        <w:t xml:space="preserve"> the control(s) referenced, document title, page/section reference, and last reviewed date to support future requests for evidence if required</w:t>
      </w:r>
      <w:r w:rsidR="00481A8E">
        <w:t>. Add rows as needed</w:t>
      </w:r>
      <w:r>
        <w:t>.</w:t>
      </w:r>
    </w:p>
    <w:p w:rsidR="0011708A" w:rsidP="0011708A" w14:paraId="40E18675" w14:textId="371C26B7">
      <w:pPr>
        <w:pStyle w:val="Caption"/>
      </w:pPr>
      <w:bookmarkStart w:id="73" w:name="_Toc151538602"/>
      <w:r>
        <w:t xml:space="preserve">Table </w:t>
      </w:r>
      <w:r>
        <w:fldChar w:fldCharType="begin"/>
      </w:r>
      <w:r>
        <w:instrText xml:space="preserve"> SEQ Table \* ARABIC </w:instrText>
      </w:r>
      <w:r>
        <w:fldChar w:fldCharType="separate"/>
      </w:r>
      <w:r w:rsidR="00AA017A">
        <w:rPr>
          <w:noProof/>
        </w:rPr>
        <w:t>41</w:t>
      </w:r>
      <w:r>
        <w:fldChar w:fldCharType="end"/>
      </w:r>
      <w:r>
        <w:t>: SI Rationale Document(s)</w:t>
      </w:r>
      <w:bookmarkEnd w:id="73"/>
    </w:p>
    <w:tbl>
      <w:tblPr>
        <w:tblStyle w:val="TableGrid"/>
        <w:tblW w:w="0" w:type="auto"/>
        <w:tblLook w:val="04A0"/>
      </w:tblPr>
      <w:tblGrid>
        <w:gridCol w:w="1306"/>
        <w:gridCol w:w="6835"/>
      </w:tblGrid>
      <w:tr w14:paraId="2D1363BA" w14:textId="77777777" w:rsidTr="002E2A2C">
        <w:tblPrEx>
          <w:tblW w:w="0" w:type="auto"/>
          <w:tblLook w:val="04A0"/>
        </w:tblPrEx>
        <w:trPr>
          <w:cantSplit/>
          <w:tblHeader/>
        </w:trPr>
        <w:tc>
          <w:tcPr>
            <w:tcW w:w="1306" w:type="dxa"/>
            <w:shd w:val="clear" w:color="auto" w:fill="00395E"/>
          </w:tcPr>
          <w:p w:rsidR="0011708A" w:rsidRPr="00187A29" w:rsidP="00BA103A" w14:paraId="2DF773A8"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11708A" w:rsidRPr="00187A29" w:rsidP="00BA103A" w14:paraId="091CB333" w14:textId="77777777">
            <w:pPr>
              <w:pStyle w:val="TableText10HeaderCenter"/>
              <w:rPr>
                <w:rFonts w:eastAsiaTheme="majorEastAsia"/>
              </w:rPr>
            </w:pPr>
            <w:r>
              <w:rPr>
                <w:rFonts w:eastAsiaTheme="majorEastAsia"/>
              </w:rPr>
              <w:t>Document, Title, Page/Section Reference</w:t>
            </w:r>
          </w:p>
        </w:tc>
      </w:tr>
      <w:tr w14:paraId="03619B66" w14:textId="77777777" w:rsidTr="0011708A">
        <w:tblPrEx>
          <w:tblW w:w="0" w:type="auto"/>
          <w:tblLook w:val="04A0"/>
        </w:tblPrEx>
        <w:tc>
          <w:tcPr>
            <w:tcW w:w="1306" w:type="dxa"/>
          </w:tcPr>
          <w:p w:rsidR="0011708A" w:rsidRPr="00187A29" w:rsidP="00BA103A" w14:paraId="5BE592E3" w14:textId="397B616F">
            <w:pPr>
              <w:pStyle w:val="TableText10"/>
              <w:rPr>
                <w:rFonts w:eastAsiaTheme="majorEastAsia"/>
              </w:rPr>
            </w:pPr>
            <w:r>
              <w:rPr>
                <w:rFonts w:eastAsiaTheme="majorEastAsia"/>
              </w:rPr>
              <w:fldChar w:fldCharType="begin">
                <w:ffData>
                  <w:name w:val=""/>
                  <w:enabled/>
                  <w:calcOnExit w:val="0"/>
                  <w:textInput>
                    <w:default w:val="SI-"/>
                  </w:textInput>
                </w:ffData>
              </w:fldChar>
            </w:r>
            <w:r>
              <w:rPr>
                <w:rFonts w:eastAsiaTheme="majorEastAsia"/>
              </w:rPr>
              <w:instrText xml:space="preserve"> FORMTEXT </w:instrText>
            </w:r>
            <w:r>
              <w:rPr>
                <w:rFonts w:eastAsiaTheme="majorEastAsia"/>
              </w:rPr>
              <w:fldChar w:fldCharType="separate"/>
            </w:r>
            <w:r>
              <w:rPr>
                <w:rFonts w:eastAsiaTheme="majorEastAsia"/>
                <w:noProof/>
              </w:rPr>
              <w:t>SI-</w:t>
            </w:r>
            <w:r>
              <w:rPr>
                <w:rFonts w:eastAsiaTheme="majorEastAsia"/>
              </w:rPr>
              <w:fldChar w:fldCharType="end"/>
            </w:r>
          </w:p>
        </w:tc>
        <w:tc>
          <w:tcPr>
            <w:tcW w:w="6835" w:type="dxa"/>
          </w:tcPr>
          <w:p w:rsidR="0011708A" w:rsidRPr="00187A29" w:rsidP="00BA103A" w14:paraId="1140F0C6" w14:textId="77777777">
            <w:pPr>
              <w:pStyle w:val="TableText10"/>
              <w:rPr>
                <w:rFonts w:eastAsiaTheme="majorEastAsia"/>
              </w:rPr>
            </w:pPr>
            <w:r>
              <w:rPr>
                <w:rFonts w:eastAsiaTheme="majorEastAsia"/>
              </w:rPr>
              <w:fldChar w:fldCharType="begin">
                <w:ffData>
                  <w:name w:val=""/>
                  <w:enabled/>
                  <w:calcOnExit w:val="0"/>
                  <w:textInput>
                    <w:default w:val="Document, Title, Page/Section Reference"/>
                  </w:textInput>
                </w:ffData>
              </w:fldChar>
            </w:r>
            <w:r>
              <w:rPr>
                <w:rFonts w:eastAsiaTheme="majorEastAsia"/>
              </w:rPr>
              <w:instrText xml:space="preserve"> FORMTEXT </w:instrText>
            </w:r>
            <w:r>
              <w:rPr>
                <w:rFonts w:eastAsiaTheme="majorEastAsia"/>
              </w:rPr>
              <w:fldChar w:fldCharType="separate"/>
            </w:r>
            <w:r>
              <w:rPr>
                <w:rFonts w:eastAsiaTheme="majorEastAsia"/>
                <w:noProof/>
              </w:rPr>
              <w:t>Document, Title, Page/Section Reference</w:t>
            </w:r>
            <w:r>
              <w:rPr>
                <w:rFonts w:eastAsiaTheme="majorEastAsia"/>
              </w:rPr>
              <w:fldChar w:fldCharType="end"/>
            </w:r>
          </w:p>
        </w:tc>
      </w:tr>
    </w:tbl>
    <w:p w:rsidR="0011708A" w:rsidP="000B704D" w14:paraId="7B2FA966" w14:textId="77777777">
      <w:pPr>
        <w:pStyle w:val="ParagraphSpacer6"/>
      </w:pPr>
    </w:p>
    <w:p w:rsidR="003F754F" w:rsidP="003F754F" w14:paraId="37AEC75F" w14:textId="44DF7A20">
      <w:pPr>
        <w:pStyle w:val="Caption"/>
      </w:pPr>
      <w:bookmarkStart w:id="74" w:name="_Toc151538603"/>
      <w:r>
        <w:t xml:space="preserve">Table </w:t>
      </w:r>
      <w:r>
        <w:fldChar w:fldCharType="begin"/>
      </w:r>
      <w:r>
        <w:instrText xml:space="preserve"> SEQ Table \* ARABIC </w:instrText>
      </w:r>
      <w:r>
        <w:fldChar w:fldCharType="separate"/>
      </w:r>
      <w:r w:rsidR="00AA017A">
        <w:rPr>
          <w:noProof/>
        </w:rPr>
        <w:t>42</w:t>
      </w:r>
      <w:r>
        <w:fldChar w:fldCharType="end"/>
      </w:r>
      <w:r>
        <w:t>: Program Management (PM)</w:t>
      </w:r>
      <w:bookmarkEnd w:id="74"/>
    </w:p>
    <w:tbl>
      <w:tblPr>
        <w:tblStyle w:val="TableGrid"/>
        <w:tblW w:w="0" w:type="auto"/>
        <w:tblLook w:val="04A0"/>
      </w:tblPr>
      <w:tblGrid>
        <w:gridCol w:w="1255"/>
        <w:gridCol w:w="6835"/>
        <w:gridCol w:w="1260"/>
      </w:tblGrid>
      <w:tr w14:paraId="1CDF645F" w14:textId="77777777" w:rsidTr="002E2A2C">
        <w:tblPrEx>
          <w:tblW w:w="0" w:type="auto"/>
          <w:tblLook w:val="04A0"/>
        </w:tblPrEx>
        <w:trPr>
          <w:cantSplit/>
          <w:tblHeader/>
        </w:trPr>
        <w:tc>
          <w:tcPr>
            <w:tcW w:w="1255" w:type="dxa"/>
            <w:shd w:val="clear" w:color="auto" w:fill="00395E"/>
          </w:tcPr>
          <w:p w:rsidR="003F754F" w:rsidRPr="00187A29" w:rsidP="00BA103A" w14:paraId="390BA5E7" w14:textId="77777777">
            <w:pPr>
              <w:pStyle w:val="TableText10HeaderCenter"/>
              <w:rPr>
                <w:rFonts w:eastAsiaTheme="majorEastAsia"/>
              </w:rPr>
            </w:pPr>
            <w:r>
              <w:rPr>
                <w:rFonts w:eastAsiaTheme="majorEastAsia"/>
              </w:rPr>
              <w:t>Control (s)</w:t>
            </w:r>
          </w:p>
        </w:tc>
        <w:tc>
          <w:tcPr>
            <w:tcW w:w="6835" w:type="dxa"/>
            <w:shd w:val="clear" w:color="auto" w:fill="00395E"/>
          </w:tcPr>
          <w:p w:rsidR="003F754F" w:rsidRPr="00187A29" w:rsidP="00BA103A" w14:paraId="0EE84F49" w14:textId="77777777">
            <w:pPr>
              <w:pStyle w:val="TableText10HeaderCenter"/>
              <w:rPr>
                <w:rFonts w:eastAsiaTheme="majorEastAsia"/>
              </w:rPr>
            </w:pPr>
            <w:r>
              <w:rPr>
                <w:rFonts w:eastAsiaTheme="majorEastAsia"/>
              </w:rPr>
              <w:t>Item</w:t>
            </w:r>
          </w:p>
        </w:tc>
        <w:tc>
          <w:tcPr>
            <w:tcW w:w="0" w:type="auto"/>
            <w:shd w:val="clear" w:color="auto" w:fill="00395E"/>
          </w:tcPr>
          <w:p w:rsidR="003F754F" w:rsidP="00BA103A" w14:paraId="01365820" w14:textId="77777777">
            <w:pPr>
              <w:pStyle w:val="TableText10HeaderCenter"/>
              <w:rPr>
                <w:rFonts w:eastAsiaTheme="majorEastAsia"/>
              </w:rPr>
            </w:pPr>
            <w:r>
              <w:rPr>
                <w:rFonts w:eastAsiaTheme="majorEastAsia"/>
              </w:rPr>
              <w:t>Response Data</w:t>
            </w:r>
          </w:p>
        </w:tc>
      </w:tr>
      <w:tr w14:paraId="7EE84588" w14:textId="77777777" w:rsidTr="00BA103A">
        <w:tblPrEx>
          <w:tblW w:w="0" w:type="auto"/>
          <w:tblLook w:val="04A0"/>
        </w:tblPrEx>
        <w:tc>
          <w:tcPr>
            <w:tcW w:w="1255" w:type="dxa"/>
          </w:tcPr>
          <w:p w:rsidR="003F754F" w:rsidRPr="00187A29" w:rsidP="00BA103A" w14:paraId="411A5273" w14:textId="634AAE4A">
            <w:pPr>
              <w:pStyle w:val="TableText10"/>
              <w:rPr>
                <w:rFonts w:eastAsiaTheme="majorEastAsia"/>
              </w:rPr>
            </w:pPr>
            <w:r w:rsidRPr="00BB1942">
              <w:rPr>
                <w:rFonts w:eastAsiaTheme="majorEastAsia"/>
              </w:rPr>
              <w:t>PM-1</w:t>
            </w:r>
          </w:p>
        </w:tc>
        <w:tc>
          <w:tcPr>
            <w:tcW w:w="6835" w:type="dxa"/>
          </w:tcPr>
          <w:p w:rsidR="003F754F" w:rsidRPr="00187A29" w:rsidP="00BA103A" w14:paraId="29D9E520" w14:textId="5B7C76C5">
            <w:pPr>
              <w:pStyle w:val="TableText10"/>
              <w:rPr>
                <w:rFonts w:eastAsiaTheme="majorEastAsia"/>
              </w:rPr>
            </w:pPr>
            <w:r w:rsidRPr="00A86E7C">
              <w:rPr>
                <w:rFonts w:eastAsiaTheme="majorEastAsia"/>
              </w:rPr>
              <w:t>Does your organization have a Program Management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3F754F" w:rsidP="00BA103A" w14:paraId="2737C89B"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3F754F" w:rsidRPr="00187A29" w:rsidP="00BA103A" w14:paraId="22179CD4"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4DE6939C" w14:textId="77777777" w:rsidTr="00BA103A">
        <w:tblPrEx>
          <w:tblW w:w="0" w:type="auto"/>
          <w:tblLook w:val="04A0"/>
        </w:tblPrEx>
        <w:tc>
          <w:tcPr>
            <w:tcW w:w="1255" w:type="dxa"/>
          </w:tcPr>
          <w:p w:rsidR="00A86E7C" w:rsidRPr="00BB1942" w:rsidP="00BA103A" w14:paraId="7400EC1D" w14:textId="4F832879">
            <w:pPr>
              <w:pStyle w:val="TableText10"/>
              <w:rPr>
                <w:rFonts w:eastAsiaTheme="majorEastAsia"/>
              </w:rPr>
            </w:pPr>
            <w:r w:rsidRPr="003E0286">
              <w:rPr>
                <w:rFonts w:eastAsiaTheme="majorEastAsia"/>
              </w:rPr>
              <w:t>PM-2</w:t>
            </w:r>
          </w:p>
        </w:tc>
        <w:tc>
          <w:tcPr>
            <w:tcW w:w="6835" w:type="dxa"/>
          </w:tcPr>
          <w:p w:rsidR="00A86E7C" w:rsidRPr="00A86E7C" w:rsidP="00BA103A" w14:paraId="626EFF15" w14:textId="7FE8B072">
            <w:pPr>
              <w:pStyle w:val="TableText10"/>
              <w:rPr>
                <w:rFonts w:eastAsiaTheme="majorEastAsia"/>
              </w:rPr>
            </w:pPr>
            <w:r w:rsidRPr="00C058AF">
              <w:rPr>
                <w:rFonts w:eastAsiaTheme="majorEastAsia"/>
              </w:rPr>
              <w:t>Does your organization have a Chief Information Security Officer appointed to manage the security program, or similarly recognized official?</w:t>
            </w:r>
          </w:p>
        </w:tc>
        <w:tc>
          <w:tcPr>
            <w:tcW w:w="0" w:type="auto"/>
          </w:tcPr>
          <w:p w:rsidR="00C51CBD" w:rsidP="00C51CBD" w14:paraId="01C7E61B"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A86E7C" w:rsidP="00C51CBD" w14:paraId="573CADDB" w14:textId="6CD34F74">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318157A7" w14:textId="77777777" w:rsidTr="00BA103A">
        <w:tblPrEx>
          <w:tblW w:w="0" w:type="auto"/>
          <w:tblLook w:val="04A0"/>
        </w:tblPrEx>
        <w:tc>
          <w:tcPr>
            <w:tcW w:w="1255" w:type="dxa"/>
          </w:tcPr>
          <w:p w:rsidR="00C058AF" w:rsidRPr="003E0286" w:rsidP="00BA103A" w14:paraId="3AF3075C" w14:textId="3D732F71">
            <w:pPr>
              <w:pStyle w:val="TableText10"/>
              <w:rPr>
                <w:rFonts w:eastAsiaTheme="majorEastAsia"/>
              </w:rPr>
            </w:pPr>
            <w:r w:rsidRPr="007E42A2">
              <w:rPr>
                <w:rFonts w:eastAsiaTheme="majorEastAsia"/>
              </w:rPr>
              <w:t>PM-12</w:t>
            </w:r>
          </w:p>
        </w:tc>
        <w:tc>
          <w:tcPr>
            <w:tcW w:w="6835" w:type="dxa"/>
          </w:tcPr>
          <w:p w:rsidR="00C058AF" w:rsidRPr="00C058AF" w:rsidP="00BA103A" w14:paraId="186E2C17" w14:textId="3BE0E45C">
            <w:pPr>
              <w:pStyle w:val="TableText10"/>
              <w:rPr>
                <w:rFonts w:eastAsiaTheme="majorEastAsia"/>
              </w:rPr>
            </w:pPr>
            <w:r w:rsidRPr="00DC21B2">
              <w:rPr>
                <w:rFonts w:eastAsiaTheme="majorEastAsia"/>
              </w:rPr>
              <w:t>Does your organization implement an insider threat program that includes a cross-discipline insider threat incident handling team?</w:t>
            </w:r>
          </w:p>
        </w:tc>
        <w:tc>
          <w:tcPr>
            <w:tcW w:w="0" w:type="auto"/>
          </w:tcPr>
          <w:p w:rsidR="00C51CBD" w:rsidP="00C51CBD" w14:paraId="019C177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C058AF" w:rsidP="00C51CBD" w14:paraId="559E35C3" w14:textId="5C3C3605">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7BEB05B0" w14:textId="77777777" w:rsidTr="00BA103A">
        <w:tblPrEx>
          <w:tblW w:w="0" w:type="auto"/>
          <w:tblLook w:val="04A0"/>
        </w:tblPrEx>
        <w:tc>
          <w:tcPr>
            <w:tcW w:w="1255" w:type="dxa"/>
          </w:tcPr>
          <w:p w:rsidR="00DC21B2" w:rsidRPr="007E42A2" w:rsidP="00BA103A" w14:paraId="6B4E3273" w14:textId="51EAB18D">
            <w:pPr>
              <w:pStyle w:val="TableText10"/>
              <w:rPr>
                <w:rFonts w:eastAsiaTheme="majorEastAsia"/>
              </w:rPr>
            </w:pPr>
            <w:r w:rsidRPr="00C30AEF">
              <w:rPr>
                <w:rFonts w:eastAsiaTheme="majorEastAsia"/>
              </w:rPr>
              <w:t>PM-18</w:t>
            </w:r>
          </w:p>
        </w:tc>
        <w:tc>
          <w:tcPr>
            <w:tcW w:w="6835" w:type="dxa"/>
          </w:tcPr>
          <w:p w:rsidR="00DC21B2" w:rsidRPr="00DC21B2" w:rsidP="00BA103A" w14:paraId="31F26096" w14:textId="1090456C">
            <w:pPr>
              <w:pStyle w:val="TableText10"/>
              <w:rPr>
                <w:rFonts w:eastAsiaTheme="majorEastAsia"/>
              </w:rPr>
            </w:pPr>
            <w:r w:rsidRPr="00391A2E">
              <w:rPr>
                <w:rFonts w:eastAsiaTheme="majorEastAsia"/>
              </w:rPr>
              <w:t>Does your organization develop and disseminate a strategic privacy plan?</w:t>
            </w:r>
          </w:p>
        </w:tc>
        <w:tc>
          <w:tcPr>
            <w:tcW w:w="0" w:type="auto"/>
          </w:tcPr>
          <w:p w:rsidR="00C51CBD" w:rsidP="00C51CBD" w14:paraId="0CF15435"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C21B2" w:rsidP="00C51CBD" w14:paraId="3A70293E" w14:textId="213833E5">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5F32E21E" w14:textId="77777777" w:rsidTr="00BA103A">
        <w:tblPrEx>
          <w:tblW w:w="0" w:type="auto"/>
          <w:tblLook w:val="04A0"/>
        </w:tblPrEx>
        <w:tc>
          <w:tcPr>
            <w:tcW w:w="1255" w:type="dxa"/>
          </w:tcPr>
          <w:p w:rsidR="00391A2E" w:rsidRPr="00C30AEF" w:rsidP="00BA103A" w14:paraId="4774A95D" w14:textId="0201E7B4">
            <w:pPr>
              <w:pStyle w:val="TableText10"/>
              <w:rPr>
                <w:rFonts w:eastAsiaTheme="majorEastAsia"/>
              </w:rPr>
            </w:pPr>
            <w:r w:rsidRPr="000369A6">
              <w:rPr>
                <w:rFonts w:eastAsiaTheme="majorEastAsia"/>
              </w:rPr>
              <w:t>PM-19</w:t>
            </w:r>
          </w:p>
        </w:tc>
        <w:tc>
          <w:tcPr>
            <w:tcW w:w="6835" w:type="dxa"/>
          </w:tcPr>
          <w:p w:rsidR="00391A2E" w:rsidRPr="00391A2E" w:rsidP="00BA103A" w14:paraId="61922807" w14:textId="2254BE2D">
            <w:pPr>
              <w:pStyle w:val="TableText10"/>
              <w:rPr>
                <w:rFonts w:eastAsiaTheme="majorEastAsia"/>
              </w:rPr>
            </w:pPr>
            <w:r w:rsidRPr="005A5814">
              <w:rPr>
                <w:rFonts w:eastAsiaTheme="majorEastAsia"/>
              </w:rPr>
              <w:t>Does your organization have a Chief Privacy Officer appointed to manage the privacy program, or similarly recognized official?</w:t>
            </w:r>
          </w:p>
        </w:tc>
        <w:tc>
          <w:tcPr>
            <w:tcW w:w="0" w:type="auto"/>
          </w:tcPr>
          <w:p w:rsidR="00C51CBD" w:rsidP="00C51CBD" w14:paraId="042BAC57"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391A2E" w:rsidP="00C51CBD" w14:paraId="3F168D2E" w14:textId="1A7F386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2DEAEA3" w14:textId="77777777" w:rsidTr="00BA103A">
        <w:tblPrEx>
          <w:tblW w:w="0" w:type="auto"/>
          <w:tblLook w:val="04A0"/>
        </w:tblPrEx>
        <w:tc>
          <w:tcPr>
            <w:tcW w:w="1255" w:type="dxa"/>
          </w:tcPr>
          <w:p w:rsidR="005A5814" w:rsidRPr="000369A6" w:rsidP="00BA103A" w14:paraId="5E630E5F" w14:textId="3551C52A">
            <w:pPr>
              <w:pStyle w:val="TableText10"/>
              <w:rPr>
                <w:rFonts w:eastAsiaTheme="majorEastAsia"/>
              </w:rPr>
            </w:pPr>
            <w:r w:rsidRPr="00984C9D">
              <w:rPr>
                <w:rFonts w:eastAsiaTheme="majorEastAsia"/>
              </w:rPr>
              <w:t>PM-21</w:t>
            </w:r>
          </w:p>
        </w:tc>
        <w:tc>
          <w:tcPr>
            <w:tcW w:w="6835" w:type="dxa"/>
          </w:tcPr>
          <w:p w:rsidR="005A5814" w:rsidRPr="005A5814" w:rsidP="00BA103A" w14:paraId="192B2B9B" w14:textId="3C406A34">
            <w:pPr>
              <w:pStyle w:val="TableText10"/>
              <w:rPr>
                <w:rFonts w:eastAsiaTheme="majorEastAsia"/>
              </w:rPr>
            </w:pPr>
            <w:r w:rsidRPr="003C18C7">
              <w:rPr>
                <w:rFonts w:eastAsiaTheme="majorEastAsia"/>
              </w:rPr>
              <w:t>Does your organization ensure that an accurate accounting of disclosures of PII is developed and maintained to include date, nature, and purpose of each disclosure; and contact information of the person or organization to which the disclosure was made? Does your organization also ensure that the accounting of disclosures is retained for the length the PII is maintained or five years after the disclosure is made, whichever is longer, and that the accounting of disclosures is made available to the related individual upon request?</w:t>
            </w:r>
          </w:p>
        </w:tc>
        <w:tc>
          <w:tcPr>
            <w:tcW w:w="0" w:type="auto"/>
          </w:tcPr>
          <w:p w:rsidR="00C51CBD" w:rsidP="00C51CBD" w14:paraId="1DA3CD78"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5A5814" w:rsidP="00C51CBD" w14:paraId="28348BAA" w14:textId="300E265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11708A" w:rsidP="000B704D" w14:paraId="15D2D646" w14:textId="77777777">
      <w:pPr>
        <w:pStyle w:val="ParagraphSpacer6"/>
      </w:pPr>
    </w:p>
    <w:p w:rsidR="004B1ADE" w:rsidP="004B1ADE" w14:paraId="7C4A52C3" w14:textId="3FA43D45">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4B1ADE" w:rsidP="004B1ADE" w14:paraId="27BBF252" w14:textId="5266DEC0">
      <w:pPr>
        <w:pStyle w:val="Caption"/>
      </w:pPr>
      <w:bookmarkStart w:id="75" w:name="_Toc151538604"/>
      <w:r>
        <w:t xml:space="preserve">Table </w:t>
      </w:r>
      <w:r>
        <w:fldChar w:fldCharType="begin"/>
      </w:r>
      <w:r>
        <w:instrText xml:space="preserve"> SEQ Table \* ARABIC </w:instrText>
      </w:r>
      <w:r>
        <w:fldChar w:fldCharType="separate"/>
      </w:r>
      <w:r w:rsidR="00AA017A">
        <w:rPr>
          <w:noProof/>
        </w:rPr>
        <w:t>43</w:t>
      </w:r>
      <w:r>
        <w:fldChar w:fldCharType="end"/>
      </w:r>
      <w:r>
        <w:t xml:space="preserve">: </w:t>
      </w:r>
      <w:r w:rsidR="00EF0FBB">
        <w:t>PM Rationale</w:t>
      </w:r>
      <w:bookmarkEnd w:id="75"/>
    </w:p>
    <w:tbl>
      <w:tblPr>
        <w:tblStyle w:val="TableGrid"/>
        <w:tblW w:w="0" w:type="auto"/>
        <w:tblLook w:val="04A0"/>
      </w:tblPr>
      <w:tblGrid>
        <w:gridCol w:w="1306"/>
        <w:gridCol w:w="6835"/>
      </w:tblGrid>
      <w:tr w14:paraId="43334F78" w14:textId="77777777" w:rsidTr="002E2A2C">
        <w:tblPrEx>
          <w:tblW w:w="0" w:type="auto"/>
          <w:tblLook w:val="04A0"/>
        </w:tblPrEx>
        <w:trPr>
          <w:cantSplit/>
          <w:tblHeader/>
        </w:trPr>
        <w:tc>
          <w:tcPr>
            <w:tcW w:w="1306" w:type="dxa"/>
            <w:shd w:val="clear" w:color="auto" w:fill="00395E"/>
          </w:tcPr>
          <w:p w:rsidR="004B1ADE" w:rsidRPr="00187A29" w:rsidP="00BA103A" w14:paraId="4A560F68"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4B1ADE" w:rsidRPr="00187A29" w:rsidP="00BA103A" w14:paraId="6299D954" w14:textId="77777777">
            <w:pPr>
              <w:pStyle w:val="TableText10HeaderCenter"/>
              <w:rPr>
                <w:rFonts w:eastAsiaTheme="majorEastAsia"/>
              </w:rPr>
            </w:pPr>
            <w:r w:rsidRPr="00D132B1">
              <w:rPr>
                <w:rFonts w:eastAsiaTheme="majorEastAsia"/>
              </w:rPr>
              <w:t>Rationale</w:t>
            </w:r>
          </w:p>
        </w:tc>
      </w:tr>
      <w:tr w14:paraId="5F9BF9C0" w14:textId="77777777" w:rsidTr="004B1ADE">
        <w:tblPrEx>
          <w:tblW w:w="0" w:type="auto"/>
          <w:tblLook w:val="04A0"/>
        </w:tblPrEx>
        <w:tc>
          <w:tcPr>
            <w:tcW w:w="1306" w:type="dxa"/>
          </w:tcPr>
          <w:p w:rsidR="004B1ADE" w:rsidRPr="00187A29" w:rsidP="00BA103A" w14:paraId="227C9446" w14:textId="6F225E99">
            <w:pPr>
              <w:pStyle w:val="TableText10"/>
              <w:rPr>
                <w:rFonts w:eastAsiaTheme="majorEastAsia"/>
              </w:rPr>
            </w:pPr>
            <w:r>
              <w:rPr>
                <w:rFonts w:eastAsiaTheme="majorEastAsia"/>
              </w:rPr>
              <w:fldChar w:fldCharType="begin">
                <w:ffData>
                  <w:name w:val=""/>
                  <w:enabled/>
                  <w:calcOnExit w:val="0"/>
                  <w:textInput>
                    <w:default w:val="PM-"/>
                  </w:textInput>
                </w:ffData>
              </w:fldChar>
            </w:r>
            <w:r>
              <w:rPr>
                <w:rFonts w:eastAsiaTheme="majorEastAsia"/>
              </w:rPr>
              <w:instrText xml:space="preserve"> FORMTEXT </w:instrText>
            </w:r>
            <w:r>
              <w:rPr>
                <w:rFonts w:eastAsiaTheme="majorEastAsia"/>
              </w:rPr>
              <w:fldChar w:fldCharType="separate"/>
            </w:r>
            <w:r>
              <w:rPr>
                <w:rFonts w:eastAsiaTheme="majorEastAsia"/>
                <w:noProof/>
              </w:rPr>
              <w:t>PM-</w:t>
            </w:r>
            <w:r>
              <w:rPr>
                <w:rFonts w:eastAsiaTheme="majorEastAsia"/>
              </w:rPr>
              <w:fldChar w:fldCharType="end"/>
            </w:r>
          </w:p>
        </w:tc>
        <w:tc>
          <w:tcPr>
            <w:tcW w:w="6835" w:type="dxa"/>
          </w:tcPr>
          <w:p w:rsidR="004B1ADE" w:rsidRPr="00187A29" w:rsidP="00BA103A" w14:paraId="20510791"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DC42C6" w:rsidP="00DC42C6" w14:paraId="78F9DB01" w14:textId="1BB1B33D">
      <w:pPr>
        <w:pStyle w:val="Caption"/>
      </w:pPr>
      <w:bookmarkStart w:id="76" w:name="_Toc151538605"/>
      <w:r>
        <w:t xml:space="preserve">Table </w:t>
      </w:r>
      <w:r>
        <w:fldChar w:fldCharType="begin"/>
      </w:r>
      <w:r>
        <w:instrText xml:space="preserve"> SEQ Table \* ARABIC </w:instrText>
      </w:r>
      <w:r>
        <w:fldChar w:fldCharType="separate"/>
      </w:r>
      <w:r w:rsidR="00AA017A">
        <w:rPr>
          <w:noProof/>
        </w:rPr>
        <w:t>44</w:t>
      </w:r>
      <w:r>
        <w:fldChar w:fldCharType="end"/>
      </w:r>
      <w:r>
        <w:t>: Personally Identifiable Information Processing and Transparency (PT)</w:t>
      </w:r>
      <w:bookmarkEnd w:id="76"/>
    </w:p>
    <w:tbl>
      <w:tblPr>
        <w:tblStyle w:val="TableGrid"/>
        <w:tblW w:w="0" w:type="auto"/>
        <w:tblLook w:val="04A0"/>
      </w:tblPr>
      <w:tblGrid>
        <w:gridCol w:w="1255"/>
        <w:gridCol w:w="6835"/>
        <w:gridCol w:w="1260"/>
      </w:tblGrid>
      <w:tr w14:paraId="613FD4B6" w14:textId="77777777" w:rsidTr="002E2A2C">
        <w:tblPrEx>
          <w:tblW w:w="0" w:type="auto"/>
          <w:tblLook w:val="04A0"/>
        </w:tblPrEx>
        <w:trPr>
          <w:cantSplit/>
          <w:tblHeader/>
        </w:trPr>
        <w:tc>
          <w:tcPr>
            <w:tcW w:w="1255" w:type="dxa"/>
            <w:shd w:val="clear" w:color="auto" w:fill="00395E"/>
          </w:tcPr>
          <w:p w:rsidR="00DC42C6" w:rsidRPr="00187A29" w:rsidP="00BA103A" w14:paraId="75372F96" w14:textId="77777777">
            <w:pPr>
              <w:pStyle w:val="TableText10HeaderCenter"/>
              <w:rPr>
                <w:rFonts w:eastAsiaTheme="majorEastAsia"/>
              </w:rPr>
            </w:pPr>
            <w:r>
              <w:rPr>
                <w:rFonts w:eastAsiaTheme="majorEastAsia"/>
              </w:rPr>
              <w:t>Control (s)</w:t>
            </w:r>
          </w:p>
        </w:tc>
        <w:tc>
          <w:tcPr>
            <w:tcW w:w="6835" w:type="dxa"/>
            <w:shd w:val="clear" w:color="auto" w:fill="00395E"/>
          </w:tcPr>
          <w:p w:rsidR="00DC42C6" w:rsidRPr="00187A29" w:rsidP="00BA103A" w14:paraId="61299111" w14:textId="77777777">
            <w:pPr>
              <w:pStyle w:val="TableText10HeaderCenter"/>
              <w:rPr>
                <w:rFonts w:eastAsiaTheme="majorEastAsia"/>
              </w:rPr>
            </w:pPr>
            <w:r>
              <w:rPr>
                <w:rFonts w:eastAsiaTheme="majorEastAsia"/>
              </w:rPr>
              <w:t>Item</w:t>
            </w:r>
          </w:p>
        </w:tc>
        <w:tc>
          <w:tcPr>
            <w:tcW w:w="0" w:type="auto"/>
            <w:shd w:val="clear" w:color="auto" w:fill="00395E"/>
          </w:tcPr>
          <w:p w:rsidR="00DC42C6" w:rsidP="00BA103A" w14:paraId="12AF1185" w14:textId="77777777">
            <w:pPr>
              <w:pStyle w:val="TableText10HeaderCenter"/>
              <w:rPr>
                <w:rFonts w:eastAsiaTheme="majorEastAsia"/>
              </w:rPr>
            </w:pPr>
            <w:r>
              <w:rPr>
                <w:rFonts w:eastAsiaTheme="majorEastAsia"/>
              </w:rPr>
              <w:t>Response Data</w:t>
            </w:r>
          </w:p>
        </w:tc>
      </w:tr>
      <w:tr w14:paraId="31D4208C" w14:textId="77777777" w:rsidTr="00BA103A">
        <w:tblPrEx>
          <w:tblW w:w="0" w:type="auto"/>
          <w:tblLook w:val="04A0"/>
        </w:tblPrEx>
        <w:tc>
          <w:tcPr>
            <w:tcW w:w="1255" w:type="dxa"/>
          </w:tcPr>
          <w:p w:rsidR="00DC42C6" w:rsidRPr="00187A29" w:rsidP="00BA103A" w14:paraId="68D02933" w14:textId="7322472E">
            <w:pPr>
              <w:pStyle w:val="TableText10"/>
              <w:rPr>
                <w:rFonts w:eastAsiaTheme="majorEastAsia"/>
              </w:rPr>
            </w:pPr>
            <w:r w:rsidRPr="002E6FE0">
              <w:rPr>
                <w:rFonts w:eastAsiaTheme="majorEastAsia"/>
              </w:rPr>
              <w:t>PT-1</w:t>
            </w:r>
          </w:p>
        </w:tc>
        <w:tc>
          <w:tcPr>
            <w:tcW w:w="6835" w:type="dxa"/>
          </w:tcPr>
          <w:p w:rsidR="00DC42C6" w:rsidRPr="00187A29" w:rsidP="00BA103A" w14:paraId="14C976A0" w14:textId="084D9080">
            <w:pPr>
              <w:pStyle w:val="TableText10"/>
              <w:rPr>
                <w:rFonts w:eastAsiaTheme="majorEastAsia"/>
              </w:rPr>
            </w:pPr>
            <w:r w:rsidRPr="00163F96">
              <w:rPr>
                <w:rFonts w:eastAsiaTheme="majorEastAsia"/>
              </w:rPr>
              <w:t>Does your organization have a Personally Identifiable Information Processing and Transparency policy (and subsequent procedures to facilitate the implementation of that policy) that addresses the purpose, scope, responsibility, management commitment, coordination among organizational entities, and compliance for all parties using CMS data? Is the policy disseminated to the appropriate personnel or roles? Is that policy reviewed and updated (as necessary) annually?</w:t>
            </w:r>
          </w:p>
        </w:tc>
        <w:tc>
          <w:tcPr>
            <w:tcW w:w="0" w:type="auto"/>
          </w:tcPr>
          <w:p w:rsidR="00DC42C6" w:rsidP="00BA103A" w14:paraId="0FD89D96"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DC42C6" w:rsidRPr="00187A29" w:rsidP="00BA103A" w14:paraId="04224595"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2E0588F1" w14:textId="77777777" w:rsidTr="00BA103A">
        <w:tblPrEx>
          <w:tblW w:w="0" w:type="auto"/>
          <w:tblLook w:val="04A0"/>
        </w:tblPrEx>
        <w:tc>
          <w:tcPr>
            <w:tcW w:w="1255" w:type="dxa"/>
          </w:tcPr>
          <w:p w:rsidR="002E6FE0" w:rsidRPr="002E6FE0" w:rsidP="00BA103A" w14:paraId="4E184FF9" w14:textId="0D3125CA">
            <w:pPr>
              <w:pStyle w:val="TableText10"/>
              <w:rPr>
                <w:rFonts w:eastAsiaTheme="majorEastAsia"/>
              </w:rPr>
            </w:pPr>
            <w:r w:rsidRPr="00426DE7">
              <w:rPr>
                <w:rFonts w:eastAsiaTheme="majorEastAsia"/>
              </w:rPr>
              <w:t>PT-2</w:t>
            </w:r>
          </w:p>
        </w:tc>
        <w:tc>
          <w:tcPr>
            <w:tcW w:w="6835" w:type="dxa"/>
          </w:tcPr>
          <w:p w:rsidR="002E6FE0" w:rsidRPr="00187A29" w:rsidP="00BA103A" w14:paraId="15C0E491" w14:textId="63E68B5E">
            <w:pPr>
              <w:pStyle w:val="TableText10"/>
              <w:rPr>
                <w:rFonts w:eastAsiaTheme="majorEastAsia"/>
              </w:rPr>
            </w:pPr>
            <w:r w:rsidRPr="00A13EE8">
              <w:rPr>
                <w:rFonts w:eastAsiaTheme="majorEastAsia"/>
              </w:rPr>
              <w:t>Does your organization determine and document the relevant legal authority that permits the collection, use, maintenance, and sharing of PII/PHI and restrict the minimum relevant and necessary elements of PII/PHI to only that which is authorized?</w:t>
            </w:r>
          </w:p>
        </w:tc>
        <w:tc>
          <w:tcPr>
            <w:tcW w:w="0" w:type="auto"/>
          </w:tcPr>
          <w:p w:rsidR="00C51CBD" w:rsidP="00C51CBD" w14:paraId="68BCDF49"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2E6FE0" w:rsidP="00C51CBD" w14:paraId="240D51BD" w14:textId="30CEE9E8">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4AD92E5" w14:textId="77777777" w:rsidTr="00BA103A">
        <w:tblPrEx>
          <w:tblW w:w="0" w:type="auto"/>
          <w:tblLook w:val="04A0"/>
        </w:tblPrEx>
        <w:tc>
          <w:tcPr>
            <w:tcW w:w="1255" w:type="dxa"/>
          </w:tcPr>
          <w:p w:rsidR="00A13EE8" w:rsidRPr="00426DE7" w:rsidP="00BA103A" w14:paraId="713E00CE" w14:textId="5C6F9A79">
            <w:pPr>
              <w:pStyle w:val="TableText10"/>
              <w:rPr>
                <w:rFonts w:eastAsiaTheme="majorEastAsia"/>
              </w:rPr>
            </w:pPr>
            <w:r w:rsidRPr="00250F62">
              <w:rPr>
                <w:rFonts w:eastAsiaTheme="majorEastAsia"/>
              </w:rPr>
              <w:t>PT-3</w:t>
            </w:r>
          </w:p>
        </w:tc>
        <w:tc>
          <w:tcPr>
            <w:tcW w:w="6835" w:type="dxa"/>
          </w:tcPr>
          <w:p w:rsidR="00A13EE8" w:rsidRPr="00A13EE8" w:rsidP="00BA103A" w14:paraId="72B1E3AE" w14:textId="7FE72949">
            <w:pPr>
              <w:pStyle w:val="TableText10"/>
              <w:rPr>
                <w:rFonts w:eastAsiaTheme="majorEastAsia"/>
              </w:rPr>
            </w:pPr>
            <w:r w:rsidRPr="00961284">
              <w:rPr>
                <w:rFonts w:eastAsiaTheme="majorEastAsia"/>
              </w:rPr>
              <w:t>Does your organization identify and document the purpose(s) for processing PII/PHI and restrict the processing of PII/PHI to only that which is compatible with the identified purpose(s)?</w:t>
            </w:r>
          </w:p>
        </w:tc>
        <w:tc>
          <w:tcPr>
            <w:tcW w:w="0" w:type="auto"/>
          </w:tcPr>
          <w:p w:rsidR="00C51CBD" w:rsidP="00C51CBD" w14:paraId="0CF042D3"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A13EE8" w:rsidP="00C51CBD" w14:paraId="2D788C5D" w14:textId="78404E73">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EF0FBB" w:rsidP="0000414F" w14:paraId="48EE409D" w14:textId="6A46E509">
      <w:pPr>
        <w:pStyle w:val="ParagraphSpacer6"/>
      </w:pPr>
    </w:p>
    <w:p w:rsidR="00ED10F5" w:rsidP="00ED10F5" w14:paraId="28D26829" w14:textId="20E0FDA2">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ED10F5" w:rsidP="00ED10F5" w14:paraId="4DE15687" w14:textId="2D29C1EE">
      <w:pPr>
        <w:pStyle w:val="Caption"/>
      </w:pPr>
      <w:bookmarkStart w:id="77" w:name="_Toc151538606"/>
      <w:r>
        <w:t xml:space="preserve">Table </w:t>
      </w:r>
      <w:r>
        <w:fldChar w:fldCharType="begin"/>
      </w:r>
      <w:r>
        <w:instrText xml:space="preserve"> SEQ Table \* ARABIC </w:instrText>
      </w:r>
      <w:r>
        <w:fldChar w:fldCharType="separate"/>
      </w:r>
      <w:r w:rsidR="00AA017A">
        <w:rPr>
          <w:noProof/>
        </w:rPr>
        <w:t>45</w:t>
      </w:r>
      <w:r>
        <w:fldChar w:fldCharType="end"/>
      </w:r>
      <w:r>
        <w:t>: PT Rationale</w:t>
      </w:r>
      <w:bookmarkEnd w:id="77"/>
    </w:p>
    <w:tbl>
      <w:tblPr>
        <w:tblStyle w:val="TableGrid"/>
        <w:tblW w:w="0" w:type="auto"/>
        <w:tblLook w:val="04A0"/>
      </w:tblPr>
      <w:tblGrid>
        <w:gridCol w:w="1306"/>
        <w:gridCol w:w="6835"/>
      </w:tblGrid>
      <w:tr w14:paraId="790B7FA4" w14:textId="77777777" w:rsidTr="002E2A2C">
        <w:tblPrEx>
          <w:tblW w:w="0" w:type="auto"/>
          <w:tblLook w:val="04A0"/>
        </w:tblPrEx>
        <w:trPr>
          <w:cantSplit/>
          <w:tblHeader/>
        </w:trPr>
        <w:tc>
          <w:tcPr>
            <w:tcW w:w="1306" w:type="dxa"/>
            <w:shd w:val="clear" w:color="auto" w:fill="00395E"/>
          </w:tcPr>
          <w:p w:rsidR="00ED10F5" w:rsidRPr="00187A29" w:rsidP="00BA103A" w14:paraId="2AF2B161"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ED10F5" w:rsidRPr="00187A29" w:rsidP="00BA103A" w14:paraId="3B8BB0D4" w14:textId="77777777">
            <w:pPr>
              <w:pStyle w:val="TableText10HeaderCenter"/>
              <w:rPr>
                <w:rFonts w:eastAsiaTheme="majorEastAsia"/>
              </w:rPr>
            </w:pPr>
            <w:r w:rsidRPr="00D132B1">
              <w:rPr>
                <w:rFonts w:eastAsiaTheme="majorEastAsia"/>
              </w:rPr>
              <w:t>Rationale</w:t>
            </w:r>
          </w:p>
        </w:tc>
      </w:tr>
      <w:tr w14:paraId="20026497" w14:textId="77777777" w:rsidTr="00ED10F5">
        <w:tblPrEx>
          <w:tblW w:w="0" w:type="auto"/>
          <w:tblLook w:val="04A0"/>
        </w:tblPrEx>
        <w:tc>
          <w:tcPr>
            <w:tcW w:w="1306" w:type="dxa"/>
          </w:tcPr>
          <w:p w:rsidR="00ED10F5" w:rsidRPr="00187A29" w:rsidP="00BA103A" w14:paraId="492CB37C" w14:textId="7219814E">
            <w:pPr>
              <w:pStyle w:val="TableText10"/>
              <w:rPr>
                <w:rFonts w:eastAsiaTheme="majorEastAsia"/>
              </w:rPr>
            </w:pPr>
            <w:r>
              <w:rPr>
                <w:rFonts w:eastAsiaTheme="majorEastAsia"/>
              </w:rPr>
              <w:fldChar w:fldCharType="begin">
                <w:ffData>
                  <w:name w:val=""/>
                  <w:enabled/>
                  <w:calcOnExit w:val="0"/>
                  <w:textInput>
                    <w:default w:val="PT-"/>
                  </w:textInput>
                </w:ffData>
              </w:fldChar>
            </w:r>
            <w:r>
              <w:rPr>
                <w:rFonts w:eastAsiaTheme="majorEastAsia"/>
              </w:rPr>
              <w:instrText xml:space="preserve"> FORMTEXT </w:instrText>
            </w:r>
            <w:r>
              <w:rPr>
                <w:rFonts w:eastAsiaTheme="majorEastAsia"/>
              </w:rPr>
              <w:fldChar w:fldCharType="separate"/>
            </w:r>
            <w:r>
              <w:rPr>
                <w:rFonts w:eastAsiaTheme="majorEastAsia"/>
                <w:noProof/>
              </w:rPr>
              <w:t>PT-</w:t>
            </w:r>
            <w:r>
              <w:rPr>
                <w:rFonts w:eastAsiaTheme="majorEastAsia"/>
              </w:rPr>
              <w:fldChar w:fldCharType="end"/>
            </w:r>
          </w:p>
        </w:tc>
        <w:tc>
          <w:tcPr>
            <w:tcW w:w="6835" w:type="dxa"/>
          </w:tcPr>
          <w:p w:rsidR="00ED10F5" w:rsidRPr="00187A29" w:rsidP="00BA103A" w14:paraId="52EE6E18"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ED10F5" w:rsidP="0000414F" w14:paraId="08B0169F" w14:textId="77777777">
      <w:pPr>
        <w:pStyle w:val="ParagraphSpacer6"/>
      </w:pPr>
    </w:p>
    <w:p w:rsidR="00D45C44" w:rsidP="00D45C44" w14:paraId="697AA327" w14:textId="4D7114B4">
      <w:pPr>
        <w:pStyle w:val="Caption"/>
      </w:pPr>
      <w:bookmarkStart w:id="78" w:name="_Toc151538607"/>
      <w:r>
        <w:t xml:space="preserve">Table </w:t>
      </w:r>
      <w:r>
        <w:fldChar w:fldCharType="begin"/>
      </w:r>
      <w:r>
        <w:instrText xml:space="preserve"> SEQ Table \* ARABIC </w:instrText>
      </w:r>
      <w:r>
        <w:fldChar w:fldCharType="separate"/>
      </w:r>
      <w:r w:rsidR="00AA017A">
        <w:rPr>
          <w:noProof/>
        </w:rPr>
        <w:t>46</w:t>
      </w:r>
      <w:r>
        <w:fldChar w:fldCharType="end"/>
      </w:r>
      <w:r>
        <w:t>: Supply Chain Risk Management (SR)</w:t>
      </w:r>
      <w:bookmarkEnd w:id="78"/>
    </w:p>
    <w:tbl>
      <w:tblPr>
        <w:tblStyle w:val="TableGrid"/>
        <w:tblW w:w="0" w:type="auto"/>
        <w:tblLook w:val="04A0"/>
      </w:tblPr>
      <w:tblGrid>
        <w:gridCol w:w="1255"/>
        <w:gridCol w:w="6835"/>
        <w:gridCol w:w="1260"/>
      </w:tblGrid>
      <w:tr w14:paraId="32EC16EA" w14:textId="77777777" w:rsidTr="002E2A2C">
        <w:tblPrEx>
          <w:tblW w:w="0" w:type="auto"/>
          <w:tblLook w:val="04A0"/>
        </w:tblPrEx>
        <w:trPr>
          <w:cantSplit/>
          <w:tblHeader/>
        </w:trPr>
        <w:tc>
          <w:tcPr>
            <w:tcW w:w="1255" w:type="dxa"/>
            <w:shd w:val="clear" w:color="auto" w:fill="00395E"/>
          </w:tcPr>
          <w:p w:rsidR="007E7E04" w:rsidRPr="00187A29" w:rsidP="00BA103A" w14:paraId="1AC28A2A" w14:textId="77777777">
            <w:pPr>
              <w:pStyle w:val="TableText10HeaderCenter"/>
              <w:rPr>
                <w:rFonts w:eastAsiaTheme="majorEastAsia"/>
              </w:rPr>
            </w:pPr>
            <w:r>
              <w:rPr>
                <w:rFonts w:eastAsiaTheme="majorEastAsia"/>
              </w:rPr>
              <w:t>Control (s)</w:t>
            </w:r>
          </w:p>
        </w:tc>
        <w:tc>
          <w:tcPr>
            <w:tcW w:w="6835" w:type="dxa"/>
            <w:shd w:val="clear" w:color="auto" w:fill="00395E"/>
          </w:tcPr>
          <w:p w:rsidR="007E7E04" w:rsidRPr="00187A29" w:rsidP="00BA103A" w14:paraId="343B2E26" w14:textId="77777777">
            <w:pPr>
              <w:pStyle w:val="TableText10HeaderCenter"/>
              <w:rPr>
                <w:rFonts w:eastAsiaTheme="majorEastAsia"/>
              </w:rPr>
            </w:pPr>
            <w:r>
              <w:rPr>
                <w:rFonts w:eastAsiaTheme="majorEastAsia"/>
              </w:rPr>
              <w:t>Item</w:t>
            </w:r>
          </w:p>
        </w:tc>
        <w:tc>
          <w:tcPr>
            <w:tcW w:w="0" w:type="auto"/>
            <w:shd w:val="clear" w:color="auto" w:fill="00395E"/>
          </w:tcPr>
          <w:p w:rsidR="007E7E04" w:rsidP="00BA103A" w14:paraId="5D6626D1" w14:textId="77777777">
            <w:pPr>
              <w:pStyle w:val="TableText10HeaderCenter"/>
              <w:rPr>
                <w:rFonts w:eastAsiaTheme="majorEastAsia"/>
              </w:rPr>
            </w:pPr>
            <w:r>
              <w:rPr>
                <w:rFonts w:eastAsiaTheme="majorEastAsia"/>
              </w:rPr>
              <w:t>Response Data</w:t>
            </w:r>
          </w:p>
        </w:tc>
      </w:tr>
      <w:tr w14:paraId="57D9CA10" w14:textId="77777777" w:rsidTr="00BA103A">
        <w:tblPrEx>
          <w:tblW w:w="0" w:type="auto"/>
          <w:tblLook w:val="04A0"/>
        </w:tblPrEx>
        <w:tc>
          <w:tcPr>
            <w:tcW w:w="1255" w:type="dxa"/>
          </w:tcPr>
          <w:p w:rsidR="00A940AA" w:rsidRPr="00A940AA" w:rsidP="00A940AA" w14:paraId="579EE0EF" w14:textId="77777777">
            <w:pPr>
              <w:pStyle w:val="TableText10"/>
              <w:rPr>
                <w:rFonts w:eastAsiaTheme="majorEastAsia"/>
              </w:rPr>
            </w:pPr>
            <w:r w:rsidRPr="00A940AA">
              <w:rPr>
                <w:rFonts w:eastAsiaTheme="majorEastAsia"/>
              </w:rPr>
              <w:t>SR-1</w:t>
            </w:r>
          </w:p>
          <w:p w:rsidR="007E7E04" w:rsidRPr="00187A29" w:rsidP="00A940AA" w14:paraId="2637D392" w14:textId="05280712">
            <w:pPr>
              <w:pStyle w:val="TableText10"/>
              <w:rPr>
                <w:rFonts w:eastAsiaTheme="majorEastAsia"/>
              </w:rPr>
            </w:pPr>
            <w:r w:rsidRPr="00A940AA">
              <w:rPr>
                <w:rFonts w:eastAsiaTheme="majorEastAsia"/>
              </w:rPr>
              <w:t>SR-2</w:t>
            </w:r>
          </w:p>
        </w:tc>
        <w:tc>
          <w:tcPr>
            <w:tcW w:w="6835" w:type="dxa"/>
          </w:tcPr>
          <w:p w:rsidR="007E7E04" w:rsidRPr="00187A29" w:rsidP="00BA103A" w14:paraId="46BC433B" w14:textId="61003200">
            <w:pPr>
              <w:pStyle w:val="TableText10"/>
              <w:rPr>
                <w:rFonts w:eastAsiaTheme="majorEastAsia"/>
              </w:rPr>
            </w:pPr>
            <w:r w:rsidRPr="00842CC5">
              <w:rPr>
                <w:rFonts w:eastAsiaTheme="majorEastAsia"/>
              </w:rPr>
              <w:t>Does your organization develop a policy for the implementation of supply chain risk management and a plan for managing supply chain risks associated with the research and development, design, manufacturing, acquisition, delivery, integration, operations and maintenance, and disposal of the systems processing, transmitting, or storing CMS data? Are the policy and plan reviewed and updated annually or as required, to address environmental changes?</w:t>
            </w:r>
          </w:p>
        </w:tc>
        <w:tc>
          <w:tcPr>
            <w:tcW w:w="0" w:type="auto"/>
          </w:tcPr>
          <w:p w:rsidR="007E7E04" w:rsidP="00BA103A" w14:paraId="3F6C1B4E"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7E7E04" w:rsidRPr="00187A29" w:rsidP="00BA103A" w14:paraId="31605641" w14:textId="77777777">
            <w:pPr>
              <w:pStyle w:val="TableText10"/>
              <w:rPr>
                <w:rFonts w:eastAsiaTheme="majorEastAsia"/>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r w14:paraId="05DBFFA6" w14:textId="77777777" w:rsidTr="00BA103A">
        <w:tblPrEx>
          <w:tblW w:w="0" w:type="auto"/>
          <w:tblLook w:val="04A0"/>
        </w:tblPrEx>
        <w:tc>
          <w:tcPr>
            <w:tcW w:w="1255" w:type="dxa"/>
          </w:tcPr>
          <w:p w:rsidR="00173380" w:rsidRPr="00173380" w:rsidP="00173380" w14:paraId="7BE4C6B9" w14:textId="77777777">
            <w:pPr>
              <w:pStyle w:val="TableText10"/>
              <w:rPr>
                <w:rFonts w:eastAsiaTheme="majorEastAsia"/>
              </w:rPr>
            </w:pPr>
            <w:r w:rsidRPr="00173380">
              <w:rPr>
                <w:rFonts w:eastAsiaTheme="majorEastAsia"/>
              </w:rPr>
              <w:t>SR-3</w:t>
            </w:r>
          </w:p>
          <w:p w:rsidR="00842CC5" w:rsidRPr="00A940AA" w:rsidP="00173380" w14:paraId="0C5F1B62" w14:textId="12A8A6E3">
            <w:pPr>
              <w:pStyle w:val="TableText10"/>
              <w:rPr>
                <w:rFonts w:eastAsiaTheme="majorEastAsia"/>
              </w:rPr>
            </w:pPr>
            <w:r w:rsidRPr="00173380">
              <w:rPr>
                <w:rFonts w:eastAsiaTheme="majorEastAsia"/>
              </w:rPr>
              <w:t>SR-6</w:t>
            </w:r>
          </w:p>
        </w:tc>
        <w:tc>
          <w:tcPr>
            <w:tcW w:w="6835" w:type="dxa"/>
          </w:tcPr>
          <w:p w:rsidR="00842CC5" w:rsidRPr="00842CC5" w:rsidP="00BA103A" w14:paraId="37AA3992" w14:textId="69F2AAB8">
            <w:pPr>
              <w:pStyle w:val="TableText10"/>
              <w:rPr>
                <w:rFonts w:eastAsiaTheme="majorEastAsia"/>
              </w:rPr>
            </w:pPr>
            <w:r w:rsidRPr="003D324D">
              <w:rPr>
                <w:rFonts w:eastAsiaTheme="majorEastAsia"/>
              </w:rPr>
              <w:t>Does your organization establish a process or processes to identify and address weaknesses or deficiencies in the supply chain elements and processes of systems processing, transmitting, or storing CMS data as well as assess and review supply chain-related risks associated with suppliers or contractor services on an annual basis?</w:t>
            </w:r>
          </w:p>
        </w:tc>
        <w:tc>
          <w:tcPr>
            <w:tcW w:w="0" w:type="auto"/>
          </w:tcPr>
          <w:p w:rsidR="00C51CBD" w:rsidP="00C51CBD" w14:paraId="560E7BA6" w14:textId="77777777">
            <w:pPr>
              <w:pStyle w:val="TableText10"/>
            </w:pPr>
            <w:r>
              <w:rPr>
                <w:rFonts w:eastAsiaTheme="minorHAnsi" w:cstheme="minorBidi"/>
                <w:szCs w:val="22"/>
              </w:rPr>
              <w:fldChar w:fldCharType="begin">
                <w:ffData>
                  <w:name w:val="Check9"/>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Yes</w:t>
            </w:r>
          </w:p>
          <w:p w:rsidR="00842CC5" w:rsidP="00C51CBD" w14:paraId="186F6E02" w14:textId="04AA8279">
            <w:pPr>
              <w:pStyle w:val="TableText10"/>
              <w:rPr>
                <w:rFonts w:eastAsiaTheme="minorHAnsi" w:cstheme="minorBidi"/>
                <w:szCs w:val="22"/>
              </w:rPr>
            </w:pPr>
            <w:r>
              <w:rPr>
                <w:rFonts w:eastAsiaTheme="minorHAnsi" w:cstheme="minorBidi"/>
                <w:szCs w:val="22"/>
              </w:rPr>
              <w:fldChar w:fldCharType="begin">
                <w:ffData>
                  <w:name w:val="Check10"/>
                  <w:enabled/>
                  <w:calcOnExit w:val="0"/>
                  <w:checkBox>
                    <w:sizeAuto/>
                    <w:default w:val="0"/>
                  </w:checkBox>
                </w:ffData>
              </w:fldChar>
            </w:r>
            <w:r>
              <w:rPr>
                <w:rFonts w:eastAsiaTheme="minorHAnsi" w:cstheme="minorBidi"/>
                <w:szCs w:val="22"/>
              </w:rPr>
              <w:instrText xml:space="preserve"> FORMCHECKBOX </w:instrText>
            </w:r>
            <w:r>
              <w:rPr>
                <w:rFonts w:eastAsiaTheme="minorHAnsi" w:cstheme="minorBidi"/>
                <w:szCs w:val="22"/>
              </w:rPr>
              <w:fldChar w:fldCharType="separate"/>
            </w:r>
            <w:r>
              <w:fldChar w:fldCharType="end"/>
            </w:r>
            <w:r>
              <w:t xml:space="preserve"> No</w:t>
            </w:r>
          </w:p>
        </w:tc>
      </w:tr>
    </w:tbl>
    <w:p w:rsidR="007E7E04" w:rsidP="002E7F65" w14:paraId="2F236B30" w14:textId="77777777">
      <w:pPr>
        <w:pStyle w:val="ParagraphSpacer6"/>
      </w:pPr>
    </w:p>
    <w:p w:rsidR="00AF13A6" w:rsidP="00AF13A6" w14:paraId="240CF0C5" w14:textId="28638205">
      <w:pPr>
        <w:pStyle w:val="BodyText"/>
      </w:pPr>
      <w:r w:rsidRPr="00A46836">
        <w:t xml:space="preserve">If </w:t>
      </w:r>
      <w:r w:rsidR="006C35D6">
        <w:t>No</w:t>
      </w:r>
      <w:r w:rsidRPr="00A46836">
        <w:t xml:space="preserve"> was selected for any of the above listed control-specific questions</w:t>
      </w:r>
      <w:r w:rsidR="00481A8E">
        <w:t>, provide a brief</w:t>
      </w:r>
      <w:r w:rsidRPr="00A46836">
        <w:t xml:space="preserve"> rationale explaining why your organization has chosen not to implement the applicable control</w:t>
      </w:r>
      <w:r w:rsidR="00481A8E">
        <w:t>. Add rows as needed</w:t>
      </w:r>
      <w:r w:rsidRPr="00A46836">
        <w:t>.</w:t>
      </w:r>
    </w:p>
    <w:p w:rsidR="00AF13A6" w:rsidP="00AF13A6" w14:paraId="0F53355E" w14:textId="3F9A29D6">
      <w:pPr>
        <w:pStyle w:val="Caption"/>
      </w:pPr>
      <w:bookmarkStart w:id="79" w:name="_Toc151538608"/>
      <w:r>
        <w:t xml:space="preserve">Table </w:t>
      </w:r>
      <w:r>
        <w:fldChar w:fldCharType="begin"/>
      </w:r>
      <w:r>
        <w:instrText xml:space="preserve"> SEQ Table \* ARABIC </w:instrText>
      </w:r>
      <w:r>
        <w:fldChar w:fldCharType="separate"/>
      </w:r>
      <w:r w:rsidR="00AA017A">
        <w:rPr>
          <w:noProof/>
        </w:rPr>
        <w:t>47</w:t>
      </w:r>
      <w:r>
        <w:fldChar w:fldCharType="end"/>
      </w:r>
      <w:r>
        <w:t>: SR Rationale</w:t>
      </w:r>
      <w:bookmarkEnd w:id="79"/>
    </w:p>
    <w:tbl>
      <w:tblPr>
        <w:tblStyle w:val="TableGrid"/>
        <w:tblW w:w="0" w:type="auto"/>
        <w:tblLook w:val="04A0"/>
      </w:tblPr>
      <w:tblGrid>
        <w:gridCol w:w="1306"/>
        <w:gridCol w:w="6835"/>
      </w:tblGrid>
      <w:tr w14:paraId="37E30610" w14:textId="77777777" w:rsidTr="002E2A2C">
        <w:tblPrEx>
          <w:tblW w:w="0" w:type="auto"/>
          <w:tblLook w:val="04A0"/>
        </w:tblPrEx>
        <w:trPr>
          <w:cantSplit/>
          <w:tblHeader/>
        </w:trPr>
        <w:tc>
          <w:tcPr>
            <w:tcW w:w="1306" w:type="dxa"/>
            <w:shd w:val="clear" w:color="auto" w:fill="00395E"/>
          </w:tcPr>
          <w:p w:rsidR="00AF13A6" w:rsidRPr="00187A29" w:rsidP="00BA103A" w14:paraId="1F7D7243" w14:textId="77777777">
            <w:pPr>
              <w:pStyle w:val="TableText10HeaderCenter"/>
              <w:rPr>
                <w:rFonts w:eastAsiaTheme="majorEastAsia"/>
              </w:rPr>
            </w:pPr>
            <w:r>
              <w:rPr>
                <w:rFonts w:eastAsiaTheme="majorEastAsia"/>
              </w:rPr>
              <w:t>Control (s) Referenced</w:t>
            </w:r>
          </w:p>
        </w:tc>
        <w:tc>
          <w:tcPr>
            <w:tcW w:w="6835" w:type="dxa"/>
            <w:shd w:val="clear" w:color="auto" w:fill="00395E"/>
          </w:tcPr>
          <w:p w:rsidR="00AF13A6" w:rsidRPr="00187A29" w:rsidP="00BA103A" w14:paraId="2A952CC3" w14:textId="77777777">
            <w:pPr>
              <w:pStyle w:val="TableText10HeaderCenter"/>
              <w:rPr>
                <w:rFonts w:eastAsiaTheme="majorEastAsia"/>
              </w:rPr>
            </w:pPr>
            <w:r w:rsidRPr="00D132B1">
              <w:rPr>
                <w:rFonts w:eastAsiaTheme="majorEastAsia"/>
              </w:rPr>
              <w:t>Rationale</w:t>
            </w:r>
          </w:p>
        </w:tc>
      </w:tr>
      <w:tr w14:paraId="17366DAF" w14:textId="77777777" w:rsidTr="00AF13A6">
        <w:tblPrEx>
          <w:tblW w:w="0" w:type="auto"/>
          <w:tblLook w:val="04A0"/>
        </w:tblPrEx>
        <w:tc>
          <w:tcPr>
            <w:tcW w:w="1306" w:type="dxa"/>
          </w:tcPr>
          <w:p w:rsidR="00AF13A6" w:rsidRPr="00187A29" w:rsidP="00BA103A" w14:paraId="1B6C69C2" w14:textId="14432BF4">
            <w:pPr>
              <w:pStyle w:val="TableText10"/>
              <w:rPr>
                <w:rFonts w:eastAsiaTheme="majorEastAsia"/>
              </w:rPr>
            </w:pPr>
            <w:r>
              <w:rPr>
                <w:rFonts w:eastAsiaTheme="majorEastAsia"/>
              </w:rPr>
              <w:fldChar w:fldCharType="begin">
                <w:ffData>
                  <w:name w:val=""/>
                  <w:enabled/>
                  <w:calcOnExit w:val="0"/>
                  <w:textInput>
                    <w:default w:val="SR-"/>
                  </w:textInput>
                </w:ffData>
              </w:fldChar>
            </w:r>
            <w:r>
              <w:rPr>
                <w:rFonts w:eastAsiaTheme="majorEastAsia"/>
              </w:rPr>
              <w:instrText xml:space="preserve"> FORMTEXT </w:instrText>
            </w:r>
            <w:r>
              <w:rPr>
                <w:rFonts w:eastAsiaTheme="majorEastAsia"/>
              </w:rPr>
              <w:fldChar w:fldCharType="separate"/>
            </w:r>
            <w:r>
              <w:rPr>
                <w:rFonts w:eastAsiaTheme="majorEastAsia"/>
                <w:noProof/>
              </w:rPr>
              <w:t>SR-</w:t>
            </w:r>
            <w:r>
              <w:rPr>
                <w:rFonts w:eastAsiaTheme="majorEastAsia"/>
              </w:rPr>
              <w:fldChar w:fldCharType="end"/>
            </w:r>
          </w:p>
        </w:tc>
        <w:tc>
          <w:tcPr>
            <w:tcW w:w="6835" w:type="dxa"/>
          </w:tcPr>
          <w:p w:rsidR="00AF13A6" w:rsidRPr="00187A29" w:rsidP="00BA103A" w14:paraId="2921F811" w14:textId="77777777">
            <w:pPr>
              <w:pStyle w:val="TableText10"/>
              <w:rPr>
                <w:rFonts w:eastAsiaTheme="majorEastAsia"/>
              </w:rPr>
            </w:pPr>
            <w:r>
              <w:rPr>
                <w:rFonts w:eastAsiaTheme="majorEastAsia"/>
              </w:rPr>
              <w:fldChar w:fldCharType="begin">
                <w:ffData>
                  <w:name w:val=""/>
                  <w:enabled/>
                  <w:calcOnExit w:val="0"/>
                  <w:textInput>
                    <w:default w:val="Rationale"/>
                  </w:textInput>
                </w:ffData>
              </w:fldChar>
            </w:r>
            <w:r>
              <w:rPr>
                <w:rFonts w:eastAsiaTheme="majorEastAsia"/>
              </w:rPr>
              <w:instrText xml:space="preserve"> FORMTEXT </w:instrText>
            </w:r>
            <w:r>
              <w:rPr>
                <w:rFonts w:eastAsiaTheme="majorEastAsia"/>
              </w:rPr>
              <w:fldChar w:fldCharType="separate"/>
            </w:r>
            <w:r>
              <w:rPr>
                <w:rFonts w:eastAsiaTheme="majorEastAsia"/>
                <w:noProof/>
              </w:rPr>
              <w:t>Rationale</w:t>
            </w:r>
            <w:r>
              <w:rPr>
                <w:rFonts w:eastAsiaTheme="majorEastAsia"/>
              </w:rPr>
              <w:fldChar w:fldCharType="end"/>
            </w:r>
          </w:p>
        </w:tc>
      </w:tr>
    </w:tbl>
    <w:p w:rsidR="003D324D" w:rsidP="002E7F65" w14:paraId="282061FF" w14:textId="77777777">
      <w:pPr>
        <w:pStyle w:val="ParagraphSpacer6"/>
      </w:pPr>
    </w:p>
    <w:p w:rsidR="00105469" w:rsidP="005E0FBD" w14:paraId="51BE6F7A" w14:textId="77777777">
      <w:pPr>
        <w:pStyle w:val="Heading2"/>
      </w:pPr>
      <w:bookmarkStart w:id="80" w:name="_Toc151538561"/>
      <w:bookmarkStart w:id="81" w:name="_Toc490026795"/>
      <w:bookmarkEnd w:id="1"/>
      <w:bookmarkEnd w:id="2"/>
      <w:bookmarkEnd w:id="3"/>
      <w:bookmarkEnd w:id="4"/>
      <w:bookmarkEnd w:id="5"/>
      <w:r>
        <w:t>Overall Attestations and Audit Agreement</w:t>
      </w:r>
      <w:bookmarkEnd w:id="80"/>
    </w:p>
    <w:p w:rsidR="00C65598" w:rsidP="00105469" w14:paraId="41CBC474" w14:textId="4DD37318">
      <w:pPr>
        <w:pStyle w:val="BodyText"/>
      </w:pPr>
      <w:r>
        <w:t>The</w:t>
      </w:r>
      <w:r w:rsidRPr="00C65598">
        <w:t xml:space="preserve"> Data Custodian attest</w:t>
      </w:r>
      <w:r>
        <w:t>s</w:t>
      </w:r>
      <w:r w:rsidRPr="00C65598">
        <w:t xml:space="preserve"> </w:t>
      </w:r>
      <w:r>
        <w:t xml:space="preserve">in </w:t>
      </w:r>
      <w:r w:rsidRPr="00463E21">
        <w:rPr>
          <w:rStyle w:val="BodyTextItalicChar"/>
        </w:rPr>
        <w:fldChar w:fldCharType="begin"/>
      </w:r>
      <w:r w:rsidRPr="00463E21">
        <w:rPr>
          <w:rStyle w:val="BodyTextItalicChar"/>
        </w:rPr>
        <w:instrText xml:space="preserve"> REF _Ref151980996 \h </w:instrText>
      </w:r>
      <w:r>
        <w:rPr>
          <w:rStyle w:val="BodyTextItalicChar"/>
        </w:rPr>
        <w:instrText xml:space="preserve"> \* MERGEFORMAT </w:instrText>
      </w:r>
      <w:r w:rsidRPr="00463E21">
        <w:rPr>
          <w:rStyle w:val="BodyTextItalicChar"/>
        </w:rPr>
        <w:fldChar w:fldCharType="separate"/>
      </w:r>
      <w:r w:rsidRPr="00463E21">
        <w:rPr>
          <w:rStyle w:val="BodyTextItalicChar"/>
        </w:rPr>
        <w:t>Table 48</w:t>
      </w:r>
      <w:r w:rsidRPr="00463E21">
        <w:rPr>
          <w:rStyle w:val="BodyTextItalicChar"/>
        </w:rPr>
        <w:fldChar w:fldCharType="end"/>
      </w:r>
      <w:r w:rsidRPr="00C65598">
        <w:t>. Please note</w:t>
      </w:r>
      <w:r w:rsidR="00E54029">
        <w:t xml:space="preserve"> that</w:t>
      </w:r>
      <w:r w:rsidRPr="00C65598">
        <w:t xml:space="preserve"> all related policies, procedures, and controls specified above may be subject to audit by CMS or CMS appointed personnel, including possible on-site engagements.</w:t>
      </w:r>
    </w:p>
    <w:p w:rsidR="00105469" w:rsidRPr="005559E2" w:rsidP="00105469" w14:paraId="11C76B46" w14:textId="28EA5BAD">
      <w:pPr>
        <w:pStyle w:val="BodyText"/>
      </w:pPr>
      <w:r w:rsidRPr="00A04738">
        <w:rPr>
          <w:rStyle w:val="BodyTextBoldChar"/>
        </w:rPr>
        <w:t>IMPORTANT</w:t>
      </w:r>
      <w:r>
        <w:t xml:space="preserve">: </w:t>
      </w:r>
      <w:r w:rsidRPr="005559E2">
        <w:t>If required, this audit will be at the cost of the applicant.</w:t>
      </w:r>
    </w:p>
    <w:p w:rsidR="00105469" w:rsidP="00105469" w14:paraId="6737357F" w14:textId="6C012240">
      <w:pPr>
        <w:pStyle w:val="Caption"/>
      </w:pPr>
      <w:bookmarkStart w:id="82" w:name="_Ref151980996"/>
      <w:bookmarkStart w:id="83" w:name="_Toc151538609"/>
      <w:r>
        <w:t xml:space="preserve">Table </w:t>
      </w:r>
      <w:r>
        <w:fldChar w:fldCharType="begin"/>
      </w:r>
      <w:r>
        <w:instrText xml:space="preserve"> SEQ Table \* ARABIC </w:instrText>
      </w:r>
      <w:r>
        <w:fldChar w:fldCharType="separate"/>
      </w:r>
      <w:r w:rsidR="00AA017A">
        <w:rPr>
          <w:noProof/>
        </w:rPr>
        <w:t>48</w:t>
      </w:r>
      <w:r>
        <w:fldChar w:fldCharType="end"/>
      </w:r>
      <w:bookmarkEnd w:id="82"/>
      <w:r>
        <w:t>: Attestation</w:t>
      </w:r>
      <w:bookmarkEnd w:id="83"/>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8"/>
        <w:gridCol w:w="2222"/>
      </w:tblGrid>
      <w:tr w14:paraId="03310851" w14:textId="77777777" w:rsidTr="12B5D8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00395E"/>
            <w:vAlign w:val="center"/>
          </w:tcPr>
          <w:p w:rsidR="00105469" w:rsidRPr="007302BC" w:rsidP="001337E0" w14:paraId="4C0C32A3" w14:textId="1B4161CF">
            <w:pPr>
              <w:pStyle w:val="TableText10HeaderCenter"/>
              <w:rPr>
                <w:szCs w:val="20"/>
              </w:rPr>
            </w:pPr>
            <w:r>
              <w:rPr>
                <w:szCs w:val="20"/>
              </w:rPr>
              <w:t>Item</w:t>
            </w:r>
          </w:p>
        </w:tc>
        <w:tc>
          <w:tcPr>
            <w:tcW w:w="0" w:type="auto"/>
            <w:shd w:val="clear" w:color="auto" w:fill="00395E"/>
            <w:vAlign w:val="center"/>
          </w:tcPr>
          <w:p w:rsidR="00105469" w:rsidRPr="007302BC" w:rsidP="001337E0" w14:paraId="0AFF6777" w14:textId="39E0969E">
            <w:pPr>
              <w:pStyle w:val="TableText10HeaderCenter"/>
              <w:rPr>
                <w:szCs w:val="20"/>
              </w:rPr>
            </w:pPr>
            <w:r>
              <w:rPr>
                <w:szCs w:val="20"/>
              </w:rPr>
              <w:t>Response Data</w:t>
            </w:r>
          </w:p>
        </w:tc>
      </w:tr>
      <w:tr w14:paraId="4CB18BE9" w14:textId="77777777" w:rsidTr="12B5D871">
        <w:tblPrEx>
          <w:tblW w:w="0" w:type="auto"/>
          <w:tblLook w:val="04A0"/>
        </w:tblPrEx>
        <w:trPr>
          <w:cantSplit/>
        </w:trPr>
        <w:tc>
          <w:tcPr>
            <w:tcW w:w="0" w:type="auto"/>
            <w:vAlign w:val="center"/>
          </w:tcPr>
          <w:p w:rsidR="00105469" w:rsidP="001337E0" w14:paraId="58B28F3A" w14:textId="77777777">
            <w:pPr>
              <w:pStyle w:val="TableText10"/>
            </w:pPr>
            <w:r>
              <w:t xml:space="preserve">I have reviewed all information, either presented above or attached to this review, and attest </w:t>
            </w:r>
            <w:r>
              <w:t>that</w:t>
            </w:r>
            <w:r>
              <w:t xml:space="preserve"> is in fact true, complete, and accurate.</w:t>
            </w:r>
          </w:p>
        </w:tc>
        <w:tc>
          <w:tcPr>
            <w:tcW w:w="0" w:type="auto"/>
            <w:vAlign w:val="center"/>
          </w:tcPr>
          <w:p w:rsidR="001A33FE" w:rsidP="001337E0" w14:paraId="5AE1938B" w14:textId="77777777">
            <w:pPr>
              <w:pStyle w:val="TableText10"/>
            </w:pPr>
            <w:r w:rsidRPr="001F4F69">
              <w:fldChar w:fldCharType="begin">
                <w:ffData>
                  <w:name w:val="Check6"/>
                  <w:enabled/>
                  <w:calcOnExit w:val="0"/>
                  <w:checkBox>
                    <w:sizeAuto/>
                    <w:default w:val="0"/>
                  </w:checkBox>
                </w:ffData>
              </w:fldChar>
            </w:r>
            <w:r w:rsidRPr="001F4F69">
              <w:instrText xml:space="preserve"> </w:instrText>
            </w:r>
            <w:r w:rsidRPr="001F4F69">
              <w:rPr>
                <w:rFonts w:hint="eastAsia"/>
              </w:rPr>
              <w:instrText>FORMCHECKBOX</w:instrText>
            </w:r>
            <w:r w:rsidRPr="001F4F69">
              <w:instrText xml:space="preserve"> </w:instrText>
            </w:r>
            <w:r w:rsidRPr="001F4F69">
              <w:fldChar w:fldCharType="separate"/>
            </w:r>
            <w:r w:rsidRPr="001F4F69">
              <w:fldChar w:fldCharType="end"/>
            </w:r>
            <w:r w:rsidRPr="001F4F69">
              <w:t xml:space="preserve"> Yes</w:t>
            </w:r>
          </w:p>
          <w:p w:rsidR="00105469" w:rsidP="001337E0" w14:paraId="552D7A16" w14:textId="5C1CE09B">
            <w:pPr>
              <w:pStyle w:val="TableText10"/>
            </w:pPr>
            <w:r w:rsidRPr="001F4F69">
              <w:fldChar w:fldCharType="begin">
                <w:ffData>
                  <w:name w:val="Check7"/>
                  <w:enabled/>
                  <w:calcOnExit w:val="0"/>
                  <w:checkBox>
                    <w:sizeAuto/>
                    <w:default w:val="0"/>
                  </w:checkBox>
                </w:ffData>
              </w:fldChar>
            </w:r>
            <w:r w:rsidRPr="001F4F69">
              <w:instrText xml:space="preserve"> FORMCHECKBOX </w:instrText>
            </w:r>
            <w:r w:rsidRPr="001F4F69">
              <w:fldChar w:fldCharType="separate"/>
            </w:r>
            <w:r w:rsidRPr="001F4F69">
              <w:fldChar w:fldCharType="end"/>
            </w:r>
            <w:r w:rsidRPr="001F4F69">
              <w:t xml:space="preserve"> No</w:t>
            </w:r>
          </w:p>
        </w:tc>
      </w:tr>
      <w:tr w14:paraId="4AA84241" w14:textId="77777777" w:rsidTr="12B5D871">
        <w:tblPrEx>
          <w:tblW w:w="0" w:type="auto"/>
          <w:tblLook w:val="04A0"/>
        </w:tblPrEx>
        <w:trPr>
          <w:cantSplit/>
        </w:trPr>
        <w:tc>
          <w:tcPr>
            <w:tcW w:w="0" w:type="auto"/>
            <w:vAlign w:val="center"/>
          </w:tcPr>
          <w:p w:rsidR="00617CEF" w:rsidP="001337E0" w14:paraId="7A816AB7" w14:textId="3889CF9D">
            <w:pPr>
              <w:pStyle w:val="TableText10"/>
            </w:pPr>
            <w:r>
              <w:t>Name of QE</w:t>
            </w:r>
          </w:p>
        </w:tc>
        <w:tc>
          <w:tcPr>
            <w:tcW w:w="0" w:type="auto"/>
            <w:vAlign w:val="center"/>
          </w:tcPr>
          <w:p w:rsidR="00617CEF" w:rsidRPr="001F4F69" w:rsidP="001337E0" w14:paraId="51E7F4D4" w14:textId="493EA3B7">
            <w:pPr>
              <w:pStyle w:val="TableText10"/>
            </w:pPr>
            <w:r>
              <w:fldChar w:fldCharType="begin">
                <w:ffData>
                  <w:name w:val="Text49"/>
                  <w:enabled/>
                  <w:calcOnExit w:val="0"/>
                  <w:textInput>
                    <w:default w:val="Name of QE"/>
                  </w:textInput>
                </w:ffData>
              </w:fldChar>
            </w:r>
            <w:bookmarkStart w:id="84" w:name="Text49"/>
            <w:r>
              <w:instrText xml:space="preserve"> FORMTEXT </w:instrText>
            </w:r>
            <w:r>
              <w:fldChar w:fldCharType="separate"/>
            </w:r>
            <w:r>
              <w:rPr>
                <w:noProof/>
              </w:rPr>
              <w:t>Name of QE</w:t>
            </w:r>
            <w:r>
              <w:fldChar w:fldCharType="end"/>
            </w:r>
            <w:bookmarkEnd w:id="84"/>
          </w:p>
        </w:tc>
      </w:tr>
      <w:tr w14:paraId="0A07AA82" w14:textId="77777777" w:rsidTr="12B5D871">
        <w:tblPrEx>
          <w:tblW w:w="0" w:type="auto"/>
          <w:tblLook w:val="04A0"/>
        </w:tblPrEx>
        <w:trPr>
          <w:cantSplit/>
        </w:trPr>
        <w:tc>
          <w:tcPr>
            <w:tcW w:w="0" w:type="auto"/>
            <w:vAlign w:val="center"/>
          </w:tcPr>
          <w:p w:rsidR="00617CEF" w:rsidP="001337E0" w14:paraId="333671B2" w14:textId="61779D01">
            <w:pPr>
              <w:pStyle w:val="TableText10"/>
            </w:pPr>
            <w:r w:rsidR="00417CA6">
              <w:t>Data Custodian</w:t>
            </w:r>
            <w:r>
              <w:t xml:space="preserve"> Attesting</w:t>
            </w:r>
            <w:r w:rsidR="00417CA6">
              <w:t xml:space="preserve"> (Na</w:t>
            </w:r>
            <w:r w:rsidR="00417CA6">
              <w:t>me)</w:t>
            </w:r>
          </w:p>
        </w:tc>
        <w:tc>
          <w:tcPr>
            <w:tcW w:w="0" w:type="auto"/>
            <w:vAlign w:val="center"/>
          </w:tcPr>
          <w:p w:rsidR="00617CEF" w:rsidRPr="00417CA6" w:rsidP="12B5D871" w14:paraId="4AB482B8" w14:textId="7B73777A">
            <w:pPr>
              <w:pStyle w:val="TableText10"/>
              <w:rPr>
                <w:noProof/>
                <w:highlight w:val="darkGray"/>
              </w:rPr>
            </w:pPr>
            <w:r w:rsidRPr="00417CA6">
              <w:rPr>
                <w:highlight w:val="darkGray"/>
              </w:rPr>
              <w:t>Name of Data Custodian</w:t>
            </w:r>
          </w:p>
        </w:tc>
      </w:tr>
      <w:tr w14:paraId="00ED04EA" w14:textId="77777777" w:rsidTr="12B5D871">
        <w:tblPrEx>
          <w:tblW w:w="0" w:type="auto"/>
          <w:tblLook w:val="04A0"/>
        </w:tblPrEx>
        <w:trPr>
          <w:cantSplit/>
        </w:trPr>
        <w:tc>
          <w:tcPr>
            <w:tcW w:w="0" w:type="auto"/>
            <w:vAlign w:val="center"/>
          </w:tcPr>
          <w:p w:rsidR="00617CEF" w:rsidP="001337E0" w14:paraId="076925FB" w14:textId="1630A6F6">
            <w:pPr>
              <w:pStyle w:val="TableText10"/>
            </w:pPr>
            <w:r w:rsidR="00417CA6">
              <w:t>Data Custodian Organization</w:t>
            </w:r>
          </w:p>
        </w:tc>
        <w:tc>
          <w:tcPr>
            <w:tcW w:w="0" w:type="auto"/>
            <w:vAlign w:val="center"/>
          </w:tcPr>
          <w:p w:rsidR="00617CEF" w:rsidRPr="001F4F69" w:rsidP="001337E0" w14:paraId="67E2C002" w14:textId="666396E3">
            <w:pPr>
              <w:pStyle w:val="TableText10"/>
            </w:pPr>
            <w:r w:rsidRPr="12B5D871">
              <w:rPr>
                <w:highlight w:val="darkGray"/>
              </w:rPr>
              <w:t>Name of Custodian’s Organization</w:t>
            </w:r>
          </w:p>
        </w:tc>
      </w:tr>
      <w:tr w14:paraId="44F1EC56" w14:textId="77777777" w:rsidTr="12B5D871">
        <w:tblPrEx>
          <w:tblW w:w="0" w:type="auto"/>
          <w:tblLook w:val="04A0"/>
        </w:tblPrEx>
        <w:trPr>
          <w:cantSplit/>
          <w:trHeight w:val="300"/>
        </w:trPr>
        <w:tc>
          <w:tcPr>
            <w:tcW w:w="0" w:type="auto"/>
          </w:tcPr>
          <w:p w:rsidR="00417CA6" w:rsidP="00417CA6" w14:paraId="635DC083" w14:textId="7B708724">
            <w:pPr>
              <w:pStyle w:val="TableText10"/>
            </w:pPr>
            <w:r>
              <w:t xml:space="preserve">Does </w:t>
            </w:r>
            <w:r>
              <w:t>the Data</w:t>
            </w:r>
            <w:r>
              <w:t xml:space="preserve"> Custodian store identifiable data?</w:t>
            </w:r>
          </w:p>
        </w:tc>
        <w:tc>
          <w:tcPr>
            <w:tcW w:w="0" w:type="auto"/>
          </w:tcPr>
          <w:p w:rsidR="00417CA6" w:rsidP="00417CA6" w14:paraId="26FD692A" w14:textId="77777777">
            <w:pPr>
              <w:pStyle w:val="TableText10"/>
            </w:pPr>
            <w:r>
              <w:fldChar w:fldCharType="begin"/>
            </w:r>
            <w:r>
              <w:instrText xml:space="preserve"> FORMCHECKBOX </w:instrText>
            </w:r>
            <w:r>
              <w:fldChar w:fldCharType="separate"/>
            </w:r>
            <w:r>
              <w:fldChar w:fldCharType="end"/>
            </w:r>
            <w:r>
              <w:t xml:space="preserve"> Yes</w:t>
            </w:r>
          </w:p>
          <w:p w:rsidR="00417CA6" w:rsidP="00417CA6" w14:paraId="1EAF44DF" w14:textId="62B8381D">
            <w:pPr>
              <w:pStyle w:val="TableText10"/>
            </w:pPr>
            <w:r>
              <w:fldChar w:fldCharType="begin"/>
            </w:r>
            <w:r>
              <w:instrText xml:space="preserve"> FORMCHECKBOX </w:instrText>
            </w:r>
            <w:r>
              <w:fldChar w:fldCharType="separate"/>
            </w:r>
            <w:r>
              <w:fldChar w:fldCharType="end"/>
            </w:r>
            <w:r>
              <w:t xml:space="preserve"> No</w:t>
            </w:r>
          </w:p>
        </w:tc>
      </w:tr>
      <w:tr w14:paraId="688F1EAB" w14:textId="77777777" w:rsidTr="12B5D871">
        <w:tblPrEx>
          <w:tblW w:w="0" w:type="auto"/>
          <w:tblLook w:val="04A0"/>
        </w:tblPrEx>
        <w:trPr>
          <w:cantSplit/>
          <w:trHeight w:val="300"/>
        </w:trPr>
        <w:tc>
          <w:tcPr>
            <w:tcW w:w="0" w:type="auto"/>
          </w:tcPr>
          <w:p w:rsidR="00417CA6" w:rsidP="00417CA6" w14:paraId="2E88153F" w14:textId="504D91CB">
            <w:pPr>
              <w:pStyle w:val="TableText10"/>
            </w:pPr>
            <w:r>
              <w:t xml:space="preserve">Does </w:t>
            </w:r>
            <w:r>
              <w:t>the Data</w:t>
            </w:r>
            <w:r>
              <w:t xml:space="preserve"> Custodian access identifiable data?</w:t>
            </w:r>
          </w:p>
        </w:tc>
        <w:tc>
          <w:tcPr>
            <w:tcW w:w="0" w:type="auto"/>
          </w:tcPr>
          <w:p w:rsidR="00417CA6" w:rsidP="00417CA6" w14:paraId="4ADEE9BE" w14:textId="77777777">
            <w:pPr>
              <w:pStyle w:val="TableText10"/>
            </w:pPr>
            <w:r>
              <w:fldChar w:fldCharType="begin"/>
            </w:r>
            <w:r>
              <w:instrText xml:space="preserve"> FORMCHECKBOX </w:instrText>
            </w:r>
            <w:r>
              <w:fldChar w:fldCharType="separate"/>
            </w:r>
            <w:r>
              <w:fldChar w:fldCharType="end"/>
            </w:r>
            <w:r>
              <w:t xml:space="preserve"> Yes</w:t>
            </w:r>
          </w:p>
          <w:p w:rsidR="00417CA6" w:rsidP="00417CA6" w14:paraId="35A3D0D4" w14:textId="64BA056C">
            <w:pPr>
              <w:pStyle w:val="TableText10"/>
            </w:pPr>
            <w:r>
              <w:fldChar w:fldCharType="begin"/>
            </w:r>
            <w:r>
              <w:instrText xml:space="preserve"> FORMCHECKBOX </w:instrText>
            </w:r>
            <w:r>
              <w:fldChar w:fldCharType="separate"/>
            </w:r>
            <w:r>
              <w:fldChar w:fldCharType="end"/>
            </w:r>
            <w:r>
              <w:t xml:space="preserve"> No</w:t>
            </w:r>
          </w:p>
        </w:tc>
      </w:tr>
      <w:tr w14:paraId="27542776" w14:textId="77777777" w:rsidTr="12B5D871">
        <w:tblPrEx>
          <w:tblW w:w="0" w:type="auto"/>
          <w:tblLook w:val="04A0"/>
        </w:tblPrEx>
        <w:trPr>
          <w:cantSplit/>
        </w:trPr>
        <w:tc>
          <w:tcPr>
            <w:tcW w:w="0" w:type="auto"/>
            <w:vAlign w:val="center"/>
          </w:tcPr>
          <w:p w:rsidR="00417CA6" w:rsidP="00417CA6" w14:paraId="201C6C88" w14:textId="6226910C">
            <w:pPr>
              <w:pStyle w:val="TableText10"/>
            </w:pPr>
            <w:r>
              <w:t>Date</w:t>
            </w:r>
          </w:p>
        </w:tc>
        <w:tc>
          <w:tcPr>
            <w:tcW w:w="0" w:type="auto"/>
            <w:vAlign w:val="center"/>
          </w:tcPr>
          <w:p w:rsidR="00417CA6" w:rsidRPr="001F4F69" w:rsidP="00417CA6" w14:paraId="7D7C5EF7" w14:textId="2E754C3C">
            <w:pPr>
              <w:pStyle w:val="TableText10"/>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bookmarkEnd w:id="81"/>
    </w:tbl>
    <w:p w:rsidR="00805FEC" w:rsidRPr="00A10D74" w:rsidP="002276E7" w14:paraId="53B17215" w14:textId="1373FF1B">
      <w:pPr>
        <w:pStyle w:val="ParagraphSpacer6"/>
      </w:pPr>
    </w:p>
    <w:sectPr w:rsidSect="00BC6484">
      <w:headerReference w:type="default" r:id="rId17"/>
      <w:footerReference w:type="even" r:id="rId18"/>
      <w:footerReference w:type="default" r:id="rId19"/>
      <w:pgSz w:w="12240" w:h="15840" w:orient="portrait" w:code="1"/>
      <w:pgMar w:top="1440" w:right="1440" w:bottom="1440" w:left="1440" w:header="504"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93E11" w14:paraId="18F3E9B5" w14:textId="77777777">
      <w:r>
        <w:separator/>
      </w:r>
    </w:p>
    <w:p w:rsidR="00E93E11" w14:paraId="60597C33" w14:textId="77777777"/>
    <w:p w:rsidR="00E93E11" w14:paraId="63FE9A40" w14:textId="77777777"/>
    <w:p w:rsidR="00E93E11" w14:paraId="39706E67" w14:textId="77777777"/>
  </w:endnote>
  <w:endnote w:type="continuationSeparator" w:id="1">
    <w:p w:rsidR="00E93E11" w14:paraId="54EBCA6C" w14:textId="77777777">
      <w:r>
        <w:continuationSeparator/>
      </w:r>
    </w:p>
    <w:p w:rsidR="00E93E11" w14:paraId="74C171AA" w14:textId="77777777"/>
    <w:p w:rsidR="00E93E11" w14:paraId="3C327E32" w14:textId="77777777"/>
    <w:p w:rsidR="00E93E11" w14:paraId="78200C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59"/>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3690"/>
      <w:gridCol w:w="2160"/>
    </w:tblGrid>
    <w:tr w14:paraId="132418BF" w14:textId="77777777" w:rsidTr="00C1003E">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10" w:type="dxa"/>
        </w:tcPr>
        <w:p w:rsidR="00105469" w:rsidP="00C1003E" w14:paraId="10222BDC" w14:textId="77777777">
          <w:pPr>
            <w:pStyle w:val="Footer"/>
          </w:pPr>
          <w:r>
            <w:t>QECP DSR</w:t>
          </w:r>
        </w:p>
      </w:tc>
      <w:tc>
        <w:tcPr>
          <w:tcW w:w="3690" w:type="dxa"/>
        </w:tcPr>
        <w:p w:rsidR="00105469" w:rsidP="00C1003E" w14:paraId="09F94A8D" w14:textId="77777777">
          <w:pPr>
            <w:pStyle w:val="Footer"/>
          </w:pPr>
        </w:p>
      </w:tc>
      <w:tc>
        <w:tcPr>
          <w:tcW w:w="2160" w:type="dxa"/>
          <w:vAlign w:val="center"/>
        </w:tcPr>
        <w:p w:rsidR="00105469" w:rsidP="00C1003E" w14:paraId="3BADBC78" w14:textId="534B7BBD">
          <w:pPr>
            <w:pStyle w:val="Footer"/>
            <w:jc w:val="right"/>
          </w:pPr>
          <w:r>
            <w:fldChar w:fldCharType="begin"/>
          </w:r>
          <w:r>
            <w:instrText xml:space="preserve"> PAGE  \* roman  \* MERGEFORMAT </w:instrText>
          </w:r>
          <w:r>
            <w:fldChar w:fldCharType="separate"/>
          </w:r>
          <w:r>
            <w:rPr>
              <w:noProof/>
            </w:rPr>
            <w:t>i</w:t>
          </w:r>
          <w:r>
            <w:fldChar w:fldCharType="end"/>
          </w:r>
        </w:p>
      </w:tc>
    </w:tr>
  </w:tbl>
  <w:p w:rsidR="00105469" w14:paraId="6AD5FF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16D" w14:paraId="7496A8BE" w14:textId="64C6F85B">
    <w:pPr>
      <w:pStyle w:val="Footer"/>
    </w:pPr>
  </w:p>
  <w:p w:rsidR="004A6E93" w14:paraId="31430B1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tblPr>
    <w:tblGrid>
      <w:gridCol w:w="5871"/>
      <w:gridCol w:w="3489"/>
    </w:tblGrid>
    <w:tr w14:paraId="7F9AE4F3" w14:textId="77777777" w:rsidTr="00E73C67">
      <w:tblPrEx>
        <w:tblW w:w="5000" w:type="pct"/>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tblPrEx>
      <w:tc>
        <w:tcPr>
          <w:tcW w:w="3136" w:type="pct"/>
          <w:tcBorders>
            <w:top w:val="single" w:sz="4" w:space="0" w:color="auto"/>
            <w:bottom w:val="nil"/>
          </w:tcBorders>
        </w:tcPr>
        <w:p w:rsidR="00F16A0D" w:rsidRPr="00142AA3" w:rsidP="00F16A0D" w14:paraId="545D160C" w14:textId="40C1C709">
          <w:pPr>
            <w:pStyle w:val="Footer"/>
            <w:tabs>
              <w:tab w:val="clear" w:pos="4680"/>
              <w:tab w:val="clear" w:pos="9360"/>
            </w:tabs>
            <w:spacing w:before="120"/>
          </w:pPr>
          <w:r>
            <w:t>QECP DSR</w:t>
          </w:r>
        </w:p>
      </w:tc>
      <w:tc>
        <w:tcPr>
          <w:tcW w:w="1864" w:type="pct"/>
          <w:tcBorders>
            <w:top w:val="single" w:sz="4" w:space="0" w:color="auto"/>
            <w:bottom w:val="nil"/>
          </w:tcBorders>
        </w:tcPr>
        <w:p w:rsidR="00F16A0D" w:rsidP="00F16A0D" w14:paraId="1223B9C8" w14:textId="11D6EA90">
          <w:pPr>
            <w:pStyle w:val="FooterRight"/>
            <w:rPr>
              <w:noProof/>
            </w:rPr>
          </w:pPr>
          <w:r w:rsidRPr="00142AA3">
            <w:fldChar w:fldCharType="begin"/>
          </w:r>
          <w:r w:rsidRPr="00142AA3">
            <w:instrText xml:space="preserve"> PAGE   \* MERGEFORMAT </w:instrText>
          </w:r>
          <w:r w:rsidRPr="00142AA3">
            <w:fldChar w:fldCharType="separate"/>
          </w:r>
          <w:r>
            <w:t>ii</w:t>
          </w:r>
          <w:r>
            <w:t>i</w:t>
          </w:r>
          <w:r w:rsidRPr="00142AA3">
            <w:rPr>
              <w:noProof/>
            </w:rPr>
            <w:fldChar w:fldCharType="end"/>
          </w:r>
        </w:p>
      </w:tc>
    </w:tr>
  </w:tbl>
  <w:p w:rsidR="004A6E93" w:rsidRPr="00F16A0D" w:rsidP="00560758" w14:paraId="640704BA" w14:textId="1AB7C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3E11" w14:paraId="59808613" w14:textId="77777777">
      <w:r>
        <w:separator/>
      </w:r>
    </w:p>
    <w:p w:rsidR="00E93E11" w14:paraId="32A46730" w14:textId="77777777"/>
    <w:p w:rsidR="00E93E11" w14:paraId="68175F92" w14:textId="77777777"/>
    <w:p w:rsidR="00E93E11" w14:paraId="63BA5AA6" w14:textId="77777777"/>
  </w:footnote>
  <w:footnote w:type="continuationSeparator" w:id="1">
    <w:p w:rsidR="00E93E11" w14:paraId="1C3C158D" w14:textId="77777777">
      <w:r>
        <w:continuationSeparator/>
      </w:r>
    </w:p>
    <w:p w:rsidR="00E93E11" w14:paraId="481386EF" w14:textId="77777777"/>
    <w:p w:rsidR="00E93E11" w14:paraId="302C47F5" w14:textId="77777777"/>
    <w:p w:rsidR="00E93E11" w14:paraId="2DD140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350"/>
    </w:tblGrid>
    <w:tr w14:paraId="716E5156" w14:textId="77777777" w:rsidTr="00AE59EF">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350" w:type="dxa"/>
        </w:tcPr>
        <w:p w:rsidR="00AE59EF" w:rsidP="00E96F61" w14:paraId="557E82D7" w14:textId="24005047">
          <w:pPr>
            <w:pStyle w:val="Header"/>
          </w:pPr>
          <w:r>
            <w:rPr>
              <w:noProof/>
            </w:rPr>
            <w:drawing>
              <wp:inline distT="0" distB="0" distL="0" distR="0">
                <wp:extent cx="1323975" cy="456561"/>
                <wp:effectExtent l="0" t="0" r="0" b="1270"/>
                <wp:docPr id="2117575009" name="Picture 2117575009" descr="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5009" name="CMS Log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4032" cy="463478"/>
                        </a:xfrm>
                        <a:prstGeom prst="rect">
                          <a:avLst/>
                        </a:prstGeom>
                      </pic:spPr>
                    </pic:pic>
                  </a:graphicData>
                </a:graphic>
              </wp:inline>
            </w:drawing>
          </w:r>
        </w:p>
      </w:tc>
    </w:tr>
  </w:tbl>
  <w:p w:rsidR="00105469" w:rsidP="00E96F61" w14:paraId="3C67BC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350"/>
    </w:tblGrid>
    <w:tr w14:paraId="401B53B4" w14:textId="77777777" w:rsidTr="007E326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350" w:type="dxa"/>
        </w:tcPr>
        <w:p w:rsidR="007E326B" w:rsidP="007E326B" w14:paraId="316D1069" w14:textId="332E88C7">
          <w:pPr>
            <w:pStyle w:val="Header"/>
          </w:pPr>
          <w:r>
            <w:rPr>
              <w:noProof/>
            </w:rPr>
            <w:drawing>
              <wp:inline distT="0" distB="0" distL="0" distR="0">
                <wp:extent cx="1323975" cy="456561"/>
                <wp:effectExtent l="0" t="0" r="0" b="1270"/>
                <wp:docPr id="5" name="Picture 5" descr="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MS Log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4032" cy="463478"/>
                        </a:xfrm>
                        <a:prstGeom prst="rect">
                          <a:avLst/>
                        </a:prstGeom>
                      </pic:spPr>
                    </pic:pic>
                  </a:graphicData>
                </a:graphic>
              </wp:inline>
            </w:drawing>
          </w:r>
        </w:p>
      </w:tc>
    </w:tr>
  </w:tbl>
  <w:p w:rsidR="007E326B" w:rsidP="007E326B" w14:paraId="1F8EF3C2" w14:textId="567AA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F3F48"/>
    <w:multiLevelType w:val="hybridMultilevel"/>
    <w:tmpl w:val="8E6E8EC2"/>
    <w:lvl w:ilvl="0">
      <w:start w:val="1"/>
      <w:numFmt w:val="upperLetter"/>
      <w:pStyle w:val="TableText10Numb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
    <w:nsid w:val="04920F64"/>
    <w:multiLevelType w:val="hybridMultilevel"/>
    <w:tmpl w:val="424A74A0"/>
    <w:lvl w:ilvl="0">
      <w:start w:val="1"/>
      <w:numFmt w:val="bullet"/>
      <w:pStyle w:val="InstructionalTextBulletLevel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9714CB"/>
    <w:multiLevelType w:val="hybridMultilevel"/>
    <w:tmpl w:val="3490EC96"/>
    <w:lvl w:ilvl="0">
      <w:start w:val="1"/>
      <w:numFmt w:val="decimal"/>
      <w:pStyle w:val="InstructionalTex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D84CBA"/>
    <w:multiLevelType w:val="multilevel"/>
    <w:tmpl w:val="E0DE258C"/>
    <w:lvl w:ilvl="0">
      <w:start w:val="1"/>
      <w:numFmt w:val="decimal"/>
      <w:pStyle w:val="TableText10Number"/>
      <w:lvlText w:val="%1."/>
      <w:lvlJc w:val="left"/>
      <w:pPr>
        <w:ind w:left="504" w:hanging="360"/>
      </w:pPr>
      <w:rPr>
        <w:rFonts w:ascii="Arial" w:hAnsi="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nsid w:val="0E2561F5"/>
    <w:multiLevelType w:val="hybridMultilevel"/>
    <w:tmpl w:val="A04C00DC"/>
    <w:lvl w:ilvl="0">
      <w:start w:val="1"/>
      <w:numFmt w:val="decimal"/>
      <w:lvlText w:val="%1."/>
      <w:lvlJc w:val="left"/>
      <w:pPr>
        <w:ind w:left="720" w:hanging="360"/>
      </w:pPr>
      <w:rPr>
        <w:rFonts w:ascii="Arial" w:eastAsia="Times New Roman" w:hAnsi="Arial" w:cs="Times New Roman"/>
      </w:rPr>
    </w:lvl>
    <w:lvl w:ilvl="1">
      <w:start w:val="1"/>
      <w:numFmt w:val="lowerLetter"/>
      <w:pStyle w:val="InstructionalTextNumberLetterLevel2"/>
      <w:lvlText w:val="%2."/>
      <w:lvlJc w:val="left"/>
      <w:pPr>
        <w:ind w:left="153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CD4F12"/>
    <w:multiLevelType w:val="hybridMultilevel"/>
    <w:tmpl w:val="1B76C80A"/>
    <w:lvl w:ilvl="0">
      <w:start w:val="1"/>
      <w:numFmt w:val="decimal"/>
      <w:pStyle w:val="AppendixQuestio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F074F2"/>
    <w:multiLevelType w:val="multilevel"/>
    <w:tmpl w:val="00F0358A"/>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7">
    <w:nsid w:val="11005518"/>
    <w:multiLevelType w:val="hybridMultilevel"/>
    <w:tmpl w:val="F74224C2"/>
    <w:lvl w:ilvl="0">
      <w:start w:val="1"/>
      <w:numFmt w:val="decimal"/>
      <w:pStyle w:val="AppendixH"/>
      <w:lvlText w:val="H.%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1D5480D"/>
    <w:multiLevelType w:val="hybridMultilevel"/>
    <w:tmpl w:val="CFC08B3E"/>
    <w:lvl w:ilvl="0">
      <w:start w:val="1"/>
      <w:numFmt w:val="lowerRoman"/>
      <w:pStyle w:val="TableText10NumberLevel3"/>
      <w:lvlText w:val="%1."/>
      <w:lvlJc w:val="righ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9">
    <w:nsid w:val="12310BE7"/>
    <w:multiLevelType w:val="hybridMultilevel"/>
    <w:tmpl w:val="B1A6C344"/>
    <w:lvl w:ilvl="0">
      <w:start w:val="1"/>
      <w:numFmt w:val="lowerLetter"/>
      <w:pStyle w:val="TableText10NumberLevel4"/>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0">
    <w:nsid w:val="1CC15C29"/>
    <w:multiLevelType w:val="multilevel"/>
    <w:tmpl w:val="20C452E6"/>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1">
    <w:nsid w:val="2B756367"/>
    <w:multiLevelType w:val="multilevel"/>
    <w:tmpl w:val="87A4084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2">
    <w:nsid w:val="31C6424D"/>
    <w:multiLevelType w:val="hybridMultilevel"/>
    <w:tmpl w:val="69D2331E"/>
    <w:lvl w:ilvl="0">
      <w:start w:val="1"/>
      <w:numFmt w:val="bullet"/>
      <w:pStyle w:val="BodyTextBullet"/>
      <w:lvlText w:val=""/>
      <w:lvlJc w:val="left"/>
      <w:pPr>
        <w:tabs>
          <w:tab w:val="num" w:pos="936"/>
        </w:tabs>
        <w:ind w:left="936"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3615B52"/>
    <w:multiLevelType w:val="hybridMultilevel"/>
    <w:tmpl w:val="F7A2BD5C"/>
    <w:lvl w:ilvl="0">
      <w:start w:val="1"/>
      <w:numFmt w:val="bullet"/>
      <w:pStyle w:val="InstructionalTex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8D5FF4"/>
    <w:multiLevelType w:val="multilevel"/>
    <w:tmpl w:val="7400C8BC"/>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78522B5"/>
    <w:multiLevelType w:val="hybridMultilevel"/>
    <w:tmpl w:val="F260E614"/>
    <w:lvl w:ilvl="0">
      <w:start w:val="1"/>
      <w:numFmt w:val="lowerRoman"/>
      <w:pStyle w:val="BodyTextNumberLevel3"/>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7AB5069"/>
    <w:multiLevelType w:val="multilevel"/>
    <w:tmpl w:val="2A8EE758"/>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nsid w:val="39EE0E31"/>
    <w:multiLevelType w:val="multilevel"/>
    <w:tmpl w:val="036EFCD8"/>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9">
    <w:nsid w:val="3AC30128"/>
    <w:multiLevelType w:val="hybridMultilevel"/>
    <w:tmpl w:val="D01E9FA0"/>
    <w:lvl w:ilvl="0">
      <w:start w:val="1"/>
      <w:numFmt w:val="bullet"/>
      <w:pStyle w:val="TableText10Bullet"/>
      <w:lvlText w:val=""/>
      <w:lvlJc w:val="left"/>
      <w:pPr>
        <w:tabs>
          <w:tab w:val="num" w:pos="216"/>
        </w:tabs>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14411CB"/>
    <w:multiLevelType w:val="hybridMultilevel"/>
    <w:tmpl w:val="01F2181A"/>
    <w:lvl w:ilvl="0">
      <w:start w:val="1"/>
      <w:numFmt w:val="decimal"/>
      <w:pStyle w:val="AppendixF"/>
      <w:lvlText w:val="F.%1"/>
      <w:lvlJc w:val="left"/>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48D01A29"/>
    <w:multiLevelType w:val="hybridMultilevel"/>
    <w:tmpl w:val="475043DC"/>
    <w:lvl w:ilvl="0">
      <w:start w:val="1"/>
      <w:numFmt w:val="decimal"/>
      <w:pStyle w:val="AppendixE"/>
      <w:lvlText w:val="E.%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48FC20C9"/>
    <w:multiLevelType w:val="hybridMultilevel"/>
    <w:tmpl w:val="AE9AC620"/>
    <w:lvl w:ilvl="0">
      <w:start w:val="1"/>
      <w:numFmt w:val="upperLetter"/>
      <w:pStyle w:val="BodyTextNumberLetterLevel2"/>
      <w:lvlText w:val="%1."/>
      <w:lvlJc w:val="left"/>
      <w:pPr>
        <w:ind w:left="1008" w:hanging="360"/>
      </w:pPr>
    </w:lvl>
    <w:lvl w:ilvl="1" w:tentative="1">
      <w:start w:val="1"/>
      <w:numFmt w:val="lowerLetter"/>
      <w:lvlText w:val="%2."/>
      <w:lvlJc w:val="left"/>
      <w:pPr>
        <w:ind w:left="1728" w:hanging="360"/>
      </w:pPr>
      <w:rPr>
        <w:rFonts w:cs="Times New Roman"/>
      </w:rPr>
    </w:lvl>
    <w:lvl w:ilvl="2" w:tentative="1">
      <w:start w:val="1"/>
      <w:numFmt w:val="lowerRoman"/>
      <w:lvlText w:val="%3."/>
      <w:lvlJc w:val="right"/>
      <w:pPr>
        <w:ind w:left="2448" w:hanging="180"/>
      </w:pPr>
      <w:rPr>
        <w:rFonts w:cs="Times New Roman"/>
      </w:rPr>
    </w:lvl>
    <w:lvl w:ilvl="3" w:tentative="1">
      <w:start w:val="1"/>
      <w:numFmt w:val="decimal"/>
      <w:lvlText w:val="%4."/>
      <w:lvlJc w:val="left"/>
      <w:pPr>
        <w:ind w:left="3168" w:hanging="360"/>
      </w:pPr>
      <w:rPr>
        <w:rFonts w:cs="Times New Roman"/>
      </w:rPr>
    </w:lvl>
    <w:lvl w:ilvl="4" w:tentative="1">
      <w:start w:val="1"/>
      <w:numFmt w:val="lowerLetter"/>
      <w:lvlText w:val="%5."/>
      <w:lvlJc w:val="left"/>
      <w:pPr>
        <w:ind w:left="3888" w:hanging="360"/>
      </w:pPr>
      <w:rPr>
        <w:rFonts w:cs="Times New Roman"/>
      </w:rPr>
    </w:lvl>
    <w:lvl w:ilvl="5" w:tentative="1">
      <w:start w:val="1"/>
      <w:numFmt w:val="lowerRoman"/>
      <w:lvlText w:val="%6."/>
      <w:lvlJc w:val="right"/>
      <w:pPr>
        <w:ind w:left="4608" w:hanging="180"/>
      </w:pPr>
      <w:rPr>
        <w:rFonts w:cs="Times New Roman"/>
      </w:rPr>
    </w:lvl>
    <w:lvl w:ilvl="6" w:tentative="1">
      <w:start w:val="1"/>
      <w:numFmt w:val="decimal"/>
      <w:lvlText w:val="%7."/>
      <w:lvlJc w:val="left"/>
      <w:pPr>
        <w:ind w:left="5328" w:hanging="360"/>
      </w:pPr>
      <w:rPr>
        <w:rFonts w:cs="Times New Roman"/>
      </w:rPr>
    </w:lvl>
    <w:lvl w:ilvl="7" w:tentative="1">
      <w:start w:val="1"/>
      <w:numFmt w:val="lowerLetter"/>
      <w:lvlText w:val="%8."/>
      <w:lvlJc w:val="left"/>
      <w:pPr>
        <w:ind w:left="6048" w:hanging="360"/>
      </w:pPr>
      <w:rPr>
        <w:rFonts w:cs="Times New Roman"/>
      </w:rPr>
    </w:lvl>
    <w:lvl w:ilvl="8" w:tentative="1">
      <w:start w:val="1"/>
      <w:numFmt w:val="lowerRoman"/>
      <w:lvlText w:val="%9."/>
      <w:lvlJc w:val="right"/>
      <w:pPr>
        <w:ind w:left="6768" w:hanging="180"/>
      </w:pPr>
      <w:rPr>
        <w:rFonts w:cs="Times New Roman"/>
      </w:rPr>
    </w:lvl>
  </w:abstractNum>
  <w:abstractNum w:abstractNumId="23">
    <w:nsid w:val="525B3C60"/>
    <w:multiLevelType w:val="multilevel"/>
    <w:tmpl w:val="B712D40E"/>
    <w:styleLink w:val="AppendixHeadings"/>
    <w:lvl w:ilvl="0">
      <w:start w:val="1"/>
      <w:numFmt w:val="upperLetter"/>
      <w:lvlText w:val="%1.4.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1E55CF2"/>
    <w:multiLevelType w:val="multilevel"/>
    <w:tmpl w:val="0C4AE506"/>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6">
    <w:nsid w:val="628F5423"/>
    <w:multiLevelType w:val="multilevel"/>
    <w:tmpl w:val="1DBE4EAA"/>
    <w:lvl w:ilvl="0">
      <w:start w:val="1"/>
      <w:numFmt w:val="none"/>
      <w:lvlJc w:val="left"/>
      <w:pPr>
        <w:ind w:left="360" w:hanging="360"/>
      </w:pPr>
      <w:rPr>
        <w:rFonts w:ascii="Arial Narrow" w:hAnsi="Arial Narrow" w:hint="default"/>
        <w:b/>
        <w:i w:val="0"/>
        <w:sz w:val="48"/>
        <w:u w:val="none"/>
      </w:rPr>
    </w:lvl>
    <w:lvl w:ilvl="1">
      <w:start w:val="1"/>
      <w:numFmt w:val="decimal"/>
      <w:lvlText w:val="%2."/>
      <w:lvlJc w:val="left"/>
      <w:pPr>
        <w:ind w:left="720" w:hanging="720"/>
      </w:pPr>
      <w:rPr>
        <w:rFonts w:ascii="Arial" w:hAnsi="Arial" w:cs="Arial" w:hint="default"/>
        <w:b/>
        <w:i w:val="0"/>
        <w:sz w:val="36"/>
      </w:rPr>
    </w:lvl>
    <w:lvl w:ilvl="2">
      <w:start w:val="1"/>
      <w:numFmt w:val="decimal"/>
      <w:pStyle w:val="Heading3"/>
      <w:lvlText w:val="%2.%3"/>
      <w:lvlJc w:val="left"/>
      <w:pPr>
        <w:ind w:left="720" w:hanging="720"/>
      </w:pPr>
      <w:rPr>
        <w:rFonts w:ascii="Arial" w:hAnsi="Arial" w:cs="Arial" w:hint="default"/>
        <w:b/>
        <w:i w:val="0"/>
        <w:sz w:val="32"/>
      </w:rPr>
    </w:lvl>
    <w:lvl w:ilvl="3">
      <w:start w:val="1"/>
      <w:numFmt w:val="decimal"/>
      <w:pStyle w:val="Heading4"/>
      <w:lvlText w:val="%2.%3.%4"/>
      <w:lvlJc w:val="left"/>
      <w:pPr>
        <w:ind w:left="936" w:hanging="936"/>
      </w:pPr>
      <w:rPr>
        <w:rFonts w:ascii="Arial" w:hAnsi="Arial" w:cs="Arial"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val="0"/>
        <w:iCs/>
        <w:sz w:val="26"/>
        <w:szCs w:val="26"/>
      </w:rPr>
    </w:lvl>
    <w:lvl w:ilvl="6">
      <w:start w:val="1"/>
      <w:numFmt w:val="decimal"/>
      <w:pStyle w:val="Heading7"/>
      <w:lvlText w:val="%2.%3.%4.%5.%6.%7"/>
      <w:lvlJc w:val="left"/>
      <w:pPr>
        <w:ind w:left="360" w:hanging="360"/>
      </w:pPr>
      <w:rPr>
        <w:rFonts w:ascii="Arial Narrow" w:hAnsi="Arial Narrow" w:hint="default"/>
        <w:b/>
        <w:i w:val="0"/>
        <w:iCs/>
        <w:sz w:val="22"/>
      </w:rPr>
    </w:lvl>
    <w:lvl w:ilvl="7">
      <w:start w:val="1"/>
      <w:numFmt w:val="decimal"/>
      <w:pStyle w:val="Heading8"/>
      <w:lvlText w:val="%2.%3.%4.%5.%6.%7.%8"/>
      <w:lvlJc w:val="left"/>
      <w:pPr>
        <w:ind w:left="360" w:hanging="360"/>
      </w:pPr>
      <w:rPr>
        <w:rFonts w:ascii="Arial Narrow" w:hAnsi="Arial Narrow" w:hint="default"/>
        <w:b/>
        <w:i w:val="0"/>
        <w:iCs/>
        <w:sz w:val="22"/>
      </w:rPr>
    </w:lvl>
    <w:lvl w:ilvl="8">
      <w:start w:val="1"/>
      <w:numFmt w:val="decimal"/>
      <w:pStyle w:val="Heading9"/>
      <w:lvlText w:val="%2.%3.%4.%5.%6.%7.%8.%9"/>
      <w:lvlJc w:val="left"/>
      <w:pPr>
        <w:ind w:left="360" w:hanging="360"/>
      </w:pPr>
      <w:rPr>
        <w:rFonts w:ascii="Arial Narrow" w:hAnsi="Arial Narrow" w:hint="default"/>
        <w:b/>
        <w:bCs/>
        <w:i w:val="0"/>
        <w:iCs/>
        <w:sz w:val="22"/>
      </w:rPr>
    </w:lvl>
  </w:abstractNum>
  <w:abstractNum w:abstractNumId="27">
    <w:nsid w:val="66D71EA9"/>
    <w:multiLevelType w:val="hybridMultilevel"/>
    <w:tmpl w:val="E5AA3E92"/>
    <w:lvl w:ilvl="0">
      <w:start w:val="1"/>
      <w:numFmt w:val="decimal"/>
      <w:pStyle w:val="AppendixG"/>
      <w:lvlText w:val="G.%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671C69E6"/>
    <w:multiLevelType w:val="hybridMultilevel"/>
    <w:tmpl w:val="795AD2AA"/>
    <w:lvl w:ilvl="0">
      <w:start w:val="1"/>
      <w:numFmt w:val="lowerLetter"/>
      <w:pStyle w:val="TableText10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085A1A"/>
    <w:multiLevelType w:val="hybridMultilevel"/>
    <w:tmpl w:val="B5D89CF8"/>
    <w:lvl w:ilvl="0">
      <w:start w:val="1"/>
      <w:numFmt w:val="upperLetter"/>
      <w:pStyle w:val="Heading2"/>
      <w:lvlText w:val="%1."/>
      <w:lvlJc w:val="left"/>
      <w:pPr>
        <w:ind w:left="720" w:hanging="360"/>
      </w:pPr>
      <w:rPr>
        <w:rFonts w:ascii="Arial Bold" w:hAnsi="Arial Bold" w:hint="default"/>
        <w:b/>
        <w:i w:val="0"/>
        <w:sz w:val="3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CC4A7B"/>
    <w:multiLevelType w:val="hybridMultilevel"/>
    <w:tmpl w:val="49968586"/>
    <w:lvl w:ilvl="0">
      <w:start w:val="1"/>
      <w:numFmt w:val="bullet"/>
      <w:pStyle w:val="BodyText10Bullet"/>
      <w:lvlText w:val=""/>
      <w:lvlJc w:val="left"/>
      <w:pPr>
        <w:tabs>
          <w:tab w:val="num" w:pos="576"/>
        </w:tabs>
        <w:ind w:left="504" w:hanging="216"/>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CEF52FA"/>
    <w:multiLevelType w:val="hybridMultilevel"/>
    <w:tmpl w:val="D8C0CAE8"/>
    <w:lvl w:ilvl="0">
      <w:start w:val="1"/>
      <w:numFmt w:val="bullet"/>
      <w:pStyle w:val="BodyTextBulletLevel2"/>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33">
    <w:nsid w:val="714700E8"/>
    <w:multiLevelType w:val="hybridMultilevel"/>
    <w:tmpl w:val="9D3CA934"/>
    <w:lvl w:ilvl="0">
      <w:start w:val="1"/>
      <w:numFmt w:val="bullet"/>
      <w:pStyle w:val="TableText8Bullet"/>
      <w:lvlText w:val=""/>
      <w:lvlJc w:val="left"/>
      <w:pPr>
        <w:tabs>
          <w:tab w:val="num" w:pos="216"/>
        </w:tabs>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3932650"/>
    <w:multiLevelType w:val="hybridMultilevel"/>
    <w:tmpl w:val="0A469F32"/>
    <w:lvl w:ilvl="0">
      <w:start w:val="1"/>
      <w:numFmt w:val="lowerLetter"/>
      <w:pStyle w:val="BodyTextNumberLevel4"/>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6C362DD"/>
    <w:multiLevelType w:val="hybridMultilevel"/>
    <w:tmpl w:val="B1323B4C"/>
    <w:lvl w:ilvl="0">
      <w:start w:val="1"/>
      <w:numFmt w:val="lowerRoman"/>
      <w:pStyle w:val="TableTextTenNumberLevel3"/>
      <w:lvlText w:val="%1."/>
      <w:lvlJc w:val="right"/>
      <w:pPr>
        <w:ind w:left="1224"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6">
    <w:nsid w:val="774C6E75"/>
    <w:multiLevelType w:val="hybridMultilevel"/>
    <w:tmpl w:val="4DAAFC3E"/>
    <w:lvl w:ilvl="0">
      <w:start w:val="1"/>
      <w:numFmt w:val="decimal"/>
      <w:pStyle w:val="AppendixI"/>
      <w:lvlText w:val="I.%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594359842">
    <w:abstractNumId w:val="5"/>
  </w:num>
  <w:num w:numId="2" w16cid:durableId="732462145">
    <w:abstractNumId w:val="28"/>
  </w:num>
  <w:num w:numId="3" w16cid:durableId="563563220">
    <w:abstractNumId w:val="28"/>
    <w:lvlOverride w:ilvl="0">
      <w:startOverride w:val="1"/>
    </w:lvlOverride>
  </w:num>
  <w:num w:numId="4" w16cid:durableId="1416323777">
    <w:abstractNumId w:val="28"/>
    <w:lvlOverride w:ilvl="0">
      <w:startOverride w:val="1"/>
    </w:lvlOverride>
  </w:num>
  <w:num w:numId="5" w16cid:durableId="403769613">
    <w:abstractNumId w:val="28"/>
    <w:lvlOverride w:ilvl="0">
      <w:startOverride w:val="1"/>
    </w:lvlOverride>
  </w:num>
  <w:num w:numId="6" w16cid:durableId="665207128">
    <w:abstractNumId w:val="28"/>
    <w:lvlOverride w:ilvl="0">
      <w:startOverride w:val="1"/>
    </w:lvlOverride>
  </w:num>
  <w:num w:numId="7" w16cid:durableId="1477532182">
    <w:abstractNumId w:val="28"/>
    <w:lvlOverride w:ilvl="0">
      <w:startOverride w:val="1"/>
    </w:lvlOverride>
  </w:num>
  <w:num w:numId="8" w16cid:durableId="184708484">
    <w:abstractNumId w:val="28"/>
    <w:lvlOverride w:ilvl="0">
      <w:startOverride w:val="1"/>
    </w:lvlOverride>
  </w:num>
  <w:num w:numId="9" w16cid:durableId="328409143">
    <w:abstractNumId w:val="28"/>
    <w:lvlOverride w:ilvl="0">
      <w:startOverride w:val="1"/>
    </w:lvlOverride>
  </w:num>
  <w:num w:numId="10" w16cid:durableId="1457335432">
    <w:abstractNumId w:val="28"/>
    <w:lvlOverride w:ilvl="0">
      <w:startOverride w:val="1"/>
    </w:lvlOverride>
  </w:num>
  <w:num w:numId="11" w16cid:durableId="322003422">
    <w:abstractNumId w:val="28"/>
    <w:lvlOverride w:ilvl="0">
      <w:startOverride w:val="1"/>
    </w:lvlOverride>
  </w:num>
  <w:num w:numId="12" w16cid:durableId="1413507637">
    <w:abstractNumId w:val="28"/>
    <w:lvlOverride w:ilvl="0">
      <w:startOverride w:val="1"/>
    </w:lvlOverride>
  </w:num>
  <w:num w:numId="13" w16cid:durableId="1146624760">
    <w:abstractNumId w:val="28"/>
    <w:lvlOverride w:ilvl="0">
      <w:startOverride w:val="1"/>
    </w:lvlOverride>
  </w:num>
  <w:num w:numId="14" w16cid:durableId="2045787745">
    <w:abstractNumId w:val="28"/>
    <w:lvlOverride w:ilvl="0">
      <w:startOverride w:val="1"/>
    </w:lvlOverride>
  </w:num>
  <w:num w:numId="15" w16cid:durableId="1879588607">
    <w:abstractNumId w:val="28"/>
    <w:lvlOverride w:ilvl="0">
      <w:startOverride w:val="1"/>
    </w:lvlOverride>
  </w:num>
  <w:num w:numId="16" w16cid:durableId="1223518168">
    <w:abstractNumId w:val="28"/>
    <w:lvlOverride w:ilvl="0">
      <w:startOverride w:val="1"/>
    </w:lvlOverride>
  </w:num>
  <w:num w:numId="17" w16cid:durableId="345136726">
    <w:abstractNumId w:val="28"/>
    <w:lvlOverride w:ilvl="0">
      <w:startOverride w:val="1"/>
    </w:lvlOverride>
  </w:num>
  <w:num w:numId="18" w16cid:durableId="1771467045">
    <w:abstractNumId w:val="28"/>
    <w:lvlOverride w:ilvl="0">
      <w:startOverride w:val="1"/>
    </w:lvlOverride>
  </w:num>
  <w:num w:numId="19" w16cid:durableId="160976838">
    <w:abstractNumId w:val="28"/>
    <w:lvlOverride w:ilvl="0">
      <w:startOverride w:val="1"/>
    </w:lvlOverride>
  </w:num>
  <w:num w:numId="20" w16cid:durableId="242683613">
    <w:abstractNumId w:val="28"/>
    <w:lvlOverride w:ilvl="0">
      <w:startOverride w:val="1"/>
    </w:lvlOverride>
  </w:num>
  <w:num w:numId="21" w16cid:durableId="1338194479">
    <w:abstractNumId w:val="28"/>
    <w:lvlOverride w:ilvl="0">
      <w:startOverride w:val="1"/>
    </w:lvlOverride>
  </w:num>
  <w:num w:numId="22" w16cid:durableId="401562259">
    <w:abstractNumId w:val="28"/>
    <w:lvlOverride w:ilvl="0">
      <w:startOverride w:val="1"/>
    </w:lvlOverride>
  </w:num>
  <w:num w:numId="23" w16cid:durableId="404301654">
    <w:abstractNumId w:val="28"/>
    <w:lvlOverride w:ilvl="0">
      <w:startOverride w:val="1"/>
    </w:lvlOverride>
  </w:num>
  <w:num w:numId="24" w16cid:durableId="302349256">
    <w:abstractNumId w:val="28"/>
    <w:lvlOverride w:ilvl="0">
      <w:startOverride w:val="1"/>
    </w:lvlOverride>
  </w:num>
  <w:num w:numId="25" w16cid:durableId="721489956">
    <w:abstractNumId w:val="28"/>
    <w:lvlOverride w:ilvl="0">
      <w:startOverride w:val="1"/>
    </w:lvlOverride>
  </w:num>
  <w:num w:numId="26" w16cid:durableId="129984624">
    <w:abstractNumId w:val="28"/>
    <w:lvlOverride w:ilvl="0">
      <w:startOverride w:val="1"/>
    </w:lvlOverride>
  </w:num>
  <w:num w:numId="27" w16cid:durableId="1775710879">
    <w:abstractNumId w:val="28"/>
    <w:lvlOverride w:ilvl="0">
      <w:startOverride w:val="1"/>
    </w:lvlOverride>
  </w:num>
  <w:num w:numId="28" w16cid:durableId="2042586928">
    <w:abstractNumId w:val="28"/>
    <w:lvlOverride w:ilvl="0">
      <w:startOverride w:val="1"/>
    </w:lvlOverride>
  </w:num>
  <w:num w:numId="29" w16cid:durableId="456485237">
    <w:abstractNumId w:val="28"/>
    <w:lvlOverride w:ilvl="0">
      <w:startOverride w:val="1"/>
    </w:lvlOverride>
  </w:num>
  <w:num w:numId="30" w16cid:durableId="341324212">
    <w:abstractNumId w:val="28"/>
    <w:lvlOverride w:ilvl="0">
      <w:startOverride w:val="1"/>
    </w:lvlOverride>
  </w:num>
  <w:num w:numId="31" w16cid:durableId="1676616133">
    <w:abstractNumId w:val="28"/>
    <w:lvlOverride w:ilvl="0">
      <w:startOverride w:val="1"/>
    </w:lvlOverride>
  </w:num>
  <w:num w:numId="32" w16cid:durableId="369766896">
    <w:abstractNumId w:val="28"/>
    <w:lvlOverride w:ilvl="0">
      <w:startOverride w:val="1"/>
    </w:lvlOverride>
  </w:num>
  <w:num w:numId="33" w16cid:durableId="2106992522">
    <w:abstractNumId w:val="28"/>
    <w:lvlOverride w:ilvl="0">
      <w:startOverride w:val="1"/>
    </w:lvlOverride>
  </w:num>
  <w:num w:numId="34" w16cid:durableId="406534626">
    <w:abstractNumId w:val="28"/>
    <w:lvlOverride w:ilvl="0">
      <w:startOverride w:val="1"/>
    </w:lvlOverride>
  </w:num>
  <w:num w:numId="35" w16cid:durableId="33772244">
    <w:abstractNumId w:val="28"/>
    <w:lvlOverride w:ilvl="0">
      <w:startOverride w:val="1"/>
    </w:lvlOverride>
  </w:num>
  <w:num w:numId="36" w16cid:durableId="813763102">
    <w:abstractNumId w:val="28"/>
    <w:lvlOverride w:ilvl="0">
      <w:startOverride w:val="1"/>
    </w:lvlOverride>
  </w:num>
  <w:num w:numId="37" w16cid:durableId="871579494">
    <w:abstractNumId w:val="28"/>
    <w:lvlOverride w:ilvl="0">
      <w:startOverride w:val="1"/>
    </w:lvlOverride>
  </w:num>
  <w:num w:numId="38" w16cid:durableId="1720277941">
    <w:abstractNumId w:val="28"/>
    <w:lvlOverride w:ilvl="0">
      <w:startOverride w:val="1"/>
    </w:lvlOverride>
  </w:num>
  <w:num w:numId="39" w16cid:durableId="1281034425">
    <w:abstractNumId w:val="28"/>
    <w:lvlOverride w:ilvl="0">
      <w:startOverride w:val="1"/>
    </w:lvlOverride>
  </w:num>
  <w:num w:numId="40" w16cid:durableId="464198389">
    <w:abstractNumId w:val="28"/>
    <w:lvlOverride w:ilvl="0">
      <w:startOverride w:val="1"/>
    </w:lvlOverride>
  </w:num>
  <w:num w:numId="41" w16cid:durableId="1044522788">
    <w:abstractNumId w:val="28"/>
    <w:lvlOverride w:ilvl="0">
      <w:startOverride w:val="1"/>
    </w:lvlOverride>
  </w:num>
  <w:num w:numId="42" w16cid:durableId="192698403">
    <w:abstractNumId w:val="28"/>
    <w:lvlOverride w:ilvl="0">
      <w:startOverride w:val="1"/>
    </w:lvlOverride>
  </w:num>
  <w:num w:numId="43" w16cid:durableId="405037050">
    <w:abstractNumId w:val="28"/>
    <w:lvlOverride w:ilvl="0">
      <w:startOverride w:val="1"/>
    </w:lvlOverride>
  </w:num>
  <w:num w:numId="44" w16cid:durableId="1348562929">
    <w:abstractNumId w:val="28"/>
    <w:lvlOverride w:ilvl="0">
      <w:startOverride w:val="1"/>
    </w:lvlOverride>
  </w:num>
  <w:num w:numId="45" w16cid:durableId="1136948922">
    <w:abstractNumId w:val="28"/>
    <w:lvlOverride w:ilvl="0">
      <w:startOverride w:val="1"/>
    </w:lvlOverride>
  </w:num>
  <w:num w:numId="46" w16cid:durableId="1902905652">
    <w:abstractNumId w:val="28"/>
    <w:lvlOverride w:ilvl="0">
      <w:startOverride w:val="1"/>
    </w:lvlOverride>
  </w:num>
  <w:num w:numId="47" w16cid:durableId="537278496">
    <w:abstractNumId w:val="28"/>
    <w:lvlOverride w:ilvl="0">
      <w:startOverride w:val="1"/>
    </w:lvlOverride>
  </w:num>
  <w:num w:numId="48" w16cid:durableId="955062736">
    <w:abstractNumId w:val="28"/>
    <w:lvlOverride w:ilvl="0">
      <w:startOverride w:val="1"/>
    </w:lvlOverride>
  </w:num>
  <w:num w:numId="49" w16cid:durableId="1474909615">
    <w:abstractNumId w:val="28"/>
    <w:lvlOverride w:ilvl="0">
      <w:startOverride w:val="1"/>
    </w:lvlOverride>
  </w:num>
  <w:num w:numId="50" w16cid:durableId="1881625336">
    <w:abstractNumId w:val="28"/>
    <w:lvlOverride w:ilvl="0">
      <w:startOverride w:val="1"/>
    </w:lvlOverride>
  </w:num>
  <w:num w:numId="51" w16cid:durableId="496111846">
    <w:abstractNumId w:val="28"/>
    <w:lvlOverride w:ilvl="0">
      <w:startOverride w:val="1"/>
    </w:lvlOverride>
  </w:num>
  <w:num w:numId="52" w16cid:durableId="1416510293">
    <w:abstractNumId w:val="28"/>
    <w:lvlOverride w:ilvl="0">
      <w:startOverride w:val="1"/>
    </w:lvlOverride>
  </w:num>
  <w:num w:numId="53" w16cid:durableId="1053500465">
    <w:abstractNumId w:val="28"/>
    <w:lvlOverride w:ilvl="0">
      <w:startOverride w:val="1"/>
    </w:lvlOverride>
  </w:num>
  <w:num w:numId="54" w16cid:durableId="53555110">
    <w:abstractNumId w:val="28"/>
    <w:lvlOverride w:ilvl="0">
      <w:startOverride w:val="1"/>
    </w:lvlOverride>
  </w:num>
  <w:num w:numId="55" w16cid:durableId="1724598983">
    <w:abstractNumId w:val="28"/>
    <w:lvlOverride w:ilvl="0">
      <w:startOverride w:val="1"/>
    </w:lvlOverride>
  </w:num>
  <w:num w:numId="56" w16cid:durableId="1710377187">
    <w:abstractNumId w:val="28"/>
    <w:lvlOverride w:ilvl="0">
      <w:startOverride w:val="1"/>
    </w:lvlOverride>
  </w:num>
  <w:num w:numId="57" w16cid:durableId="1118523987">
    <w:abstractNumId w:val="28"/>
    <w:lvlOverride w:ilvl="0">
      <w:startOverride w:val="1"/>
    </w:lvlOverride>
  </w:num>
  <w:num w:numId="58" w16cid:durableId="1012804446">
    <w:abstractNumId w:val="28"/>
    <w:lvlOverride w:ilvl="0">
      <w:startOverride w:val="1"/>
    </w:lvlOverride>
  </w:num>
  <w:num w:numId="59" w16cid:durableId="572155237">
    <w:abstractNumId w:val="28"/>
    <w:lvlOverride w:ilvl="0">
      <w:startOverride w:val="1"/>
    </w:lvlOverride>
  </w:num>
  <w:num w:numId="60" w16cid:durableId="847603558">
    <w:abstractNumId w:val="28"/>
    <w:lvlOverride w:ilvl="0">
      <w:startOverride w:val="1"/>
    </w:lvlOverride>
  </w:num>
  <w:num w:numId="61" w16cid:durableId="999389363">
    <w:abstractNumId w:val="28"/>
    <w:lvlOverride w:ilvl="0">
      <w:startOverride w:val="1"/>
    </w:lvlOverride>
  </w:num>
  <w:num w:numId="62" w16cid:durableId="1648122257">
    <w:abstractNumId w:val="28"/>
    <w:lvlOverride w:ilvl="0">
      <w:startOverride w:val="1"/>
    </w:lvlOverride>
  </w:num>
  <w:num w:numId="63" w16cid:durableId="1572736189">
    <w:abstractNumId w:val="28"/>
    <w:lvlOverride w:ilvl="0">
      <w:startOverride w:val="1"/>
    </w:lvlOverride>
  </w:num>
  <w:num w:numId="64" w16cid:durableId="1874610539">
    <w:abstractNumId w:val="28"/>
    <w:lvlOverride w:ilvl="0">
      <w:startOverride w:val="1"/>
    </w:lvlOverride>
  </w:num>
  <w:num w:numId="65" w16cid:durableId="1135876873">
    <w:abstractNumId w:val="28"/>
    <w:lvlOverride w:ilvl="0">
      <w:startOverride w:val="1"/>
    </w:lvlOverride>
  </w:num>
  <w:num w:numId="66" w16cid:durableId="1806267876">
    <w:abstractNumId w:val="28"/>
    <w:lvlOverride w:ilvl="0">
      <w:startOverride w:val="1"/>
    </w:lvlOverride>
  </w:num>
  <w:num w:numId="67" w16cid:durableId="1132482642">
    <w:abstractNumId w:val="28"/>
    <w:lvlOverride w:ilvl="0">
      <w:startOverride w:val="1"/>
    </w:lvlOverride>
  </w:num>
  <w:num w:numId="68" w16cid:durableId="768551115">
    <w:abstractNumId w:val="28"/>
    <w:lvlOverride w:ilvl="0">
      <w:startOverride w:val="1"/>
    </w:lvlOverride>
  </w:num>
  <w:num w:numId="69" w16cid:durableId="2040274493">
    <w:abstractNumId w:val="28"/>
    <w:lvlOverride w:ilvl="0">
      <w:startOverride w:val="1"/>
    </w:lvlOverride>
  </w:num>
  <w:num w:numId="70" w16cid:durableId="1883974562">
    <w:abstractNumId w:val="28"/>
    <w:lvlOverride w:ilvl="0">
      <w:startOverride w:val="1"/>
    </w:lvlOverride>
  </w:num>
  <w:num w:numId="71" w16cid:durableId="1352875837">
    <w:abstractNumId w:val="28"/>
    <w:lvlOverride w:ilvl="0">
      <w:startOverride w:val="1"/>
    </w:lvlOverride>
  </w:num>
  <w:num w:numId="72" w16cid:durableId="458038718">
    <w:abstractNumId w:val="28"/>
    <w:lvlOverride w:ilvl="0">
      <w:startOverride w:val="1"/>
    </w:lvlOverride>
  </w:num>
  <w:num w:numId="73" w16cid:durableId="1772966845">
    <w:abstractNumId w:val="28"/>
    <w:lvlOverride w:ilvl="0">
      <w:startOverride w:val="1"/>
    </w:lvlOverride>
  </w:num>
  <w:num w:numId="74" w16cid:durableId="1594895728">
    <w:abstractNumId w:val="28"/>
    <w:lvlOverride w:ilvl="0">
      <w:startOverride w:val="1"/>
    </w:lvlOverride>
  </w:num>
  <w:num w:numId="75" w16cid:durableId="29693899">
    <w:abstractNumId w:val="28"/>
    <w:lvlOverride w:ilvl="0">
      <w:startOverride w:val="1"/>
    </w:lvlOverride>
  </w:num>
  <w:num w:numId="76" w16cid:durableId="1915167997">
    <w:abstractNumId w:val="28"/>
    <w:lvlOverride w:ilvl="0">
      <w:startOverride w:val="1"/>
    </w:lvlOverride>
  </w:num>
  <w:num w:numId="77" w16cid:durableId="1633290092">
    <w:abstractNumId w:val="28"/>
    <w:lvlOverride w:ilvl="0">
      <w:startOverride w:val="1"/>
    </w:lvlOverride>
  </w:num>
  <w:num w:numId="78" w16cid:durableId="626008424">
    <w:abstractNumId w:val="28"/>
    <w:lvlOverride w:ilvl="0">
      <w:startOverride w:val="1"/>
    </w:lvlOverride>
  </w:num>
  <w:num w:numId="79" w16cid:durableId="452987102">
    <w:abstractNumId w:val="28"/>
    <w:lvlOverride w:ilvl="0">
      <w:startOverride w:val="1"/>
    </w:lvlOverride>
  </w:num>
  <w:num w:numId="80" w16cid:durableId="361634623">
    <w:abstractNumId w:val="28"/>
    <w:lvlOverride w:ilvl="0">
      <w:startOverride w:val="1"/>
    </w:lvlOverride>
  </w:num>
  <w:num w:numId="81" w16cid:durableId="1087074589">
    <w:abstractNumId w:val="28"/>
    <w:lvlOverride w:ilvl="0">
      <w:startOverride w:val="1"/>
    </w:lvlOverride>
  </w:num>
  <w:num w:numId="82" w16cid:durableId="887423225">
    <w:abstractNumId w:val="28"/>
    <w:lvlOverride w:ilvl="0">
      <w:startOverride w:val="1"/>
    </w:lvlOverride>
  </w:num>
  <w:num w:numId="83" w16cid:durableId="586039797">
    <w:abstractNumId w:val="28"/>
    <w:lvlOverride w:ilvl="0">
      <w:startOverride w:val="1"/>
    </w:lvlOverride>
  </w:num>
  <w:num w:numId="84" w16cid:durableId="496115572">
    <w:abstractNumId w:val="28"/>
    <w:lvlOverride w:ilvl="0">
      <w:startOverride w:val="1"/>
    </w:lvlOverride>
  </w:num>
  <w:num w:numId="85" w16cid:durableId="522977390">
    <w:abstractNumId w:val="28"/>
    <w:lvlOverride w:ilvl="0">
      <w:startOverride w:val="1"/>
    </w:lvlOverride>
  </w:num>
  <w:num w:numId="86" w16cid:durableId="1281914791">
    <w:abstractNumId w:val="28"/>
    <w:lvlOverride w:ilvl="0">
      <w:startOverride w:val="1"/>
    </w:lvlOverride>
  </w:num>
  <w:num w:numId="87" w16cid:durableId="1810435821">
    <w:abstractNumId w:val="28"/>
    <w:lvlOverride w:ilvl="0">
      <w:startOverride w:val="1"/>
    </w:lvlOverride>
  </w:num>
  <w:num w:numId="88" w16cid:durableId="1998532432">
    <w:abstractNumId w:val="28"/>
    <w:lvlOverride w:ilvl="0">
      <w:startOverride w:val="1"/>
    </w:lvlOverride>
  </w:num>
  <w:num w:numId="89" w16cid:durableId="86317782">
    <w:abstractNumId w:val="28"/>
    <w:lvlOverride w:ilvl="0">
      <w:startOverride w:val="1"/>
    </w:lvlOverride>
  </w:num>
  <w:num w:numId="90" w16cid:durableId="1056246733">
    <w:abstractNumId w:val="28"/>
    <w:lvlOverride w:ilvl="0">
      <w:startOverride w:val="1"/>
    </w:lvlOverride>
  </w:num>
  <w:num w:numId="91" w16cid:durableId="842933156">
    <w:abstractNumId w:val="30"/>
  </w:num>
  <w:num w:numId="92" w16cid:durableId="1884441656">
    <w:abstractNumId w:val="10"/>
  </w:num>
  <w:num w:numId="93" w16cid:durableId="1390807521">
    <w:abstractNumId w:val="14"/>
  </w:num>
  <w:num w:numId="94" w16cid:durableId="983705857">
    <w:abstractNumId w:val="17"/>
  </w:num>
  <w:num w:numId="95" w16cid:durableId="1349480588">
    <w:abstractNumId w:val="18"/>
  </w:num>
  <w:num w:numId="96" w16cid:durableId="1815635865">
    <w:abstractNumId w:val="21"/>
  </w:num>
  <w:num w:numId="97" w16cid:durableId="460660967">
    <w:abstractNumId w:val="20"/>
  </w:num>
  <w:num w:numId="98" w16cid:durableId="153031720">
    <w:abstractNumId w:val="27"/>
  </w:num>
  <w:num w:numId="99" w16cid:durableId="1956596030">
    <w:abstractNumId w:val="7"/>
  </w:num>
  <w:num w:numId="100" w16cid:durableId="279991486">
    <w:abstractNumId w:val="23"/>
  </w:num>
  <w:num w:numId="101" w16cid:durableId="1136024871">
    <w:abstractNumId w:val="36"/>
  </w:num>
  <w:num w:numId="102" w16cid:durableId="1721510552">
    <w:abstractNumId w:val="15"/>
  </w:num>
  <w:num w:numId="103" w16cid:durableId="1015691142">
    <w:abstractNumId w:val="24"/>
  </w:num>
  <w:num w:numId="104" w16cid:durableId="1494839155">
    <w:abstractNumId w:val="31"/>
  </w:num>
  <w:num w:numId="105" w16cid:durableId="1766610991">
    <w:abstractNumId w:val="11"/>
  </w:num>
  <w:num w:numId="106" w16cid:durableId="1488784330">
    <w:abstractNumId w:val="12"/>
  </w:num>
  <w:num w:numId="107" w16cid:durableId="95179093">
    <w:abstractNumId w:val="32"/>
  </w:num>
  <w:num w:numId="108" w16cid:durableId="42172181">
    <w:abstractNumId w:val="25"/>
  </w:num>
  <w:num w:numId="109" w16cid:durableId="275794607">
    <w:abstractNumId w:val="22"/>
  </w:num>
  <w:num w:numId="110" w16cid:durableId="1698966883">
    <w:abstractNumId w:val="16"/>
  </w:num>
  <w:num w:numId="111" w16cid:durableId="1831020575">
    <w:abstractNumId w:val="34"/>
  </w:num>
  <w:num w:numId="112" w16cid:durableId="521210379">
    <w:abstractNumId w:val="26"/>
  </w:num>
  <w:num w:numId="113" w16cid:durableId="59595197">
    <w:abstractNumId w:val="13"/>
  </w:num>
  <w:num w:numId="114" w16cid:durableId="1884974983">
    <w:abstractNumId w:val="1"/>
  </w:num>
  <w:num w:numId="115" w16cid:durableId="1280648076">
    <w:abstractNumId w:val="2"/>
  </w:num>
  <w:num w:numId="116" w16cid:durableId="1623001758">
    <w:abstractNumId w:val="4"/>
  </w:num>
  <w:num w:numId="117" w16cid:durableId="1131753491">
    <w:abstractNumId w:val="19"/>
  </w:num>
  <w:num w:numId="118" w16cid:durableId="1963614956">
    <w:abstractNumId w:val="3"/>
  </w:num>
  <w:num w:numId="119" w16cid:durableId="897086091">
    <w:abstractNumId w:val="0"/>
  </w:num>
  <w:num w:numId="120" w16cid:durableId="506941462">
    <w:abstractNumId w:val="8"/>
  </w:num>
  <w:num w:numId="121" w16cid:durableId="380129146">
    <w:abstractNumId w:val="35"/>
  </w:num>
  <w:num w:numId="122" w16cid:durableId="1073551058">
    <w:abstractNumId w:val="9"/>
  </w:num>
  <w:num w:numId="123" w16cid:durableId="854273730">
    <w:abstractNumId w:val="33"/>
  </w:num>
  <w:num w:numId="124" w16cid:durableId="2034917084">
    <w:abstractNumId w:val="6"/>
  </w:num>
  <w:num w:numId="125" w16cid:durableId="1927760009">
    <w:abstractNumId w:val="29"/>
  </w:num>
  <w:num w:numId="126" w16cid:durableId="607781567">
    <w:abstractNumId w:val="28"/>
    <w:lvlOverride w:ilvl="0">
      <w:startOverride w:val="1"/>
    </w:lvlOverride>
  </w:num>
  <w:num w:numId="127" w16cid:durableId="457335251">
    <w:abstractNumId w:val="28"/>
    <w:lvlOverride w:ilvl="0">
      <w:startOverride w:val="1"/>
    </w:lvlOverride>
  </w:num>
  <w:num w:numId="128" w16cid:durableId="88429902">
    <w:abstractNumId w:val="28"/>
    <w:lvlOverride w:ilvl="0">
      <w:startOverride w:val="1"/>
    </w:lvlOverride>
  </w:num>
  <w:num w:numId="129" w16cid:durableId="221452484">
    <w:abstractNumId w:val="28"/>
    <w:lvlOverride w:ilvl="0">
      <w:startOverride w:val="1"/>
    </w:lvlOverride>
  </w:num>
  <w:num w:numId="130" w16cid:durableId="517742852">
    <w:abstractNumId w:val="28"/>
    <w:lvlOverride w:ilvl="0">
      <w:startOverride w:val="1"/>
    </w:lvlOverride>
  </w:num>
  <w:num w:numId="131" w16cid:durableId="509567666">
    <w:abstractNumId w:val="28"/>
    <w:lvlOverride w:ilvl="0">
      <w:startOverride w:val="1"/>
    </w:lvlOverride>
  </w:num>
  <w:num w:numId="132" w16cid:durableId="387338394">
    <w:abstractNumId w:val="28"/>
    <w:lvlOverride w:ilvl="0">
      <w:startOverride w:val="1"/>
    </w:lvlOverride>
  </w:num>
  <w:num w:numId="133" w16cid:durableId="1059590995">
    <w:abstractNumId w:val="28"/>
    <w:lvlOverride w:ilvl="0">
      <w:startOverride w:val="1"/>
    </w:lvlOverride>
  </w:num>
  <w:num w:numId="134" w16cid:durableId="1103956159">
    <w:abstractNumId w:val="28"/>
    <w:lvlOverride w:ilvl="0">
      <w:startOverride w:val="1"/>
    </w:lvlOverride>
  </w:num>
  <w:num w:numId="135" w16cid:durableId="103892734">
    <w:abstractNumId w:val="28"/>
    <w:lvlOverride w:ilvl="0">
      <w:startOverride w:val="1"/>
    </w:lvlOverride>
  </w:num>
  <w:num w:numId="136" w16cid:durableId="1313486471">
    <w:abstractNumId w:val="28"/>
    <w:lvlOverride w:ilvl="0">
      <w:startOverride w:val="1"/>
    </w:lvlOverride>
  </w:num>
  <w:num w:numId="137" w16cid:durableId="1858930575">
    <w:abstractNumId w:val="28"/>
    <w:lvlOverride w:ilvl="0">
      <w:startOverride w:val="1"/>
    </w:lvlOverride>
  </w:num>
  <w:num w:numId="138" w16cid:durableId="1737901456">
    <w:abstractNumId w:val="28"/>
    <w:lvlOverride w:ilvl="0">
      <w:startOverride w:val="1"/>
    </w:lvlOverride>
  </w:num>
  <w:num w:numId="139" w16cid:durableId="332925291">
    <w:abstractNumId w:val="28"/>
    <w:lvlOverride w:ilvl="0">
      <w:startOverride w:val="1"/>
    </w:lvlOverride>
  </w:num>
  <w:num w:numId="140" w16cid:durableId="1593583152">
    <w:abstractNumId w:val="28"/>
    <w:lvlOverride w:ilvl="0">
      <w:startOverride w:val="1"/>
    </w:lvlOverride>
  </w:num>
  <w:num w:numId="141" w16cid:durableId="1852988102">
    <w:abstractNumId w:val="28"/>
    <w:lvlOverride w:ilvl="0">
      <w:startOverride w:val="1"/>
    </w:lvlOverride>
  </w:num>
  <w:num w:numId="142" w16cid:durableId="1960795549">
    <w:abstractNumId w:val="28"/>
    <w:lvlOverride w:ilvl="0">
      <w:startOverride w:val="1"/>
    </w:lvlOverride>
  </w:num>
  <w:num w:numId="143" w16cid:durableId="390035474">
    <w:abstractNumId w:val="28"/>
    <w:lvlOverride w:ilvl="0">
      <w:startOverride w:val="1"/>
    </w:lvlOverride>
  </w:num>
  <w:num w:numId="144" w16cid:durableId="1356883005">
    <w:abstractNumId w:val="28"/>
    <w:lvlOverride w:ilvl="0">
      <w:startOverride w:val="1"/>
    </w:lvlOverride>
  </w:num>
  <w:num w:numId="145" w16cid:durableId="517353624">
    <w:abstractNumId w:val="28"/>
    <w:lvlOverride w:ilvl="0">
      <w:startOverride w:val="1"/>
    </w:lvlOverride>
  </w:num>
  <w:num w:numId="146" w16cid:durableId="684669143">
    <w:abstractNumId w:val="28"/>
    <w:lvlOverride w:ilvl="0">
      <w:startOverride w:val="1"/>
    </w:lvlOverride>
  </w:num>
  <w:num w:numId="147" w16cid:durableId="942880104">
    <w:abstractNumId w:val="28"/>
    <w:lvlOverride w:ilvl="0">
      <w:startOverride w:val="1"/>
    </w:lvlOverride>
  </w:num>
  <w:num w:numId="148" w16cid:durableId="448819610">
    <w:abstractNumId w:val="28"/>
    <w:lvlOverride w:ilvl="0">
      <w:startOverride w:val="1"/>
    </w:lvlOverride>
  </w:num>
  <w:num w:numId="149" w16cid:durableId="770516424">
    <w:abstractNumId w:val="28"/>
    <w:lvlOverride w:ilvl="0">
      <w:startOverride w:val="1"/>
    </w:lvlOverride>
  </w:num>
  <w:num w:numId="150" w16cid:durableId="944580256">
    <w:abstractNumId w:val="28"/>
    <w:lvlOverride w:ilvl="0">
      <w:startOverride w:val="1"/>
    </w:lvlOverride>
  </w:num>
  <w:num w:numId="151" w16cid:durableId="101607898">
    <w:abstractNumId w:val="28"/>
    <w:lvlOverride w:ilvl="0">
      <w:startOverride w:val="1"/>
    </w:lvlOverride>
  </w:num>
  <w:num w:numId="152" w16cid:durableId="94525140">
    <w:abstractNumId w:val="28"/>
    <w:lvlOverride w:ilvl="0">
      <w:startOverride w:val="1"/>
    </w:lvlOverride>
  </w:num>
  <w:num w:numId="153" w16cid:durableId="693534684">
    <w:abstractNumId w:val="28"/>
    <w:lvlOverride w:ilvl="0">
      <w:startOverride w:val="1"/>
    </w:lvlOverride>
  </w:num>
  <w:num w:numId="154" w16cid:durableId="1377895367">
    <w:abstractNumId w:val="28"/>
    <w:lvlOverride w:ilvl="0">
      <w:startOverride w:val="1"/>
    </w:lvlOverride>
  </w:num>
  <w:num w:numId="155" w16cid:durableId="702942616">
    <w:abstractNumId w:val="28"/>
    <w:lvlOverride w:ilvl="0">
      <w:startOverride w:val="1"/>
    </w:lvlOverride>
  </w:num>
  <w:num w:numId="156" w16cid:durableId="1095174446">
    <w:abstractNumId w:val="28"/>
    <w:lvlOverride w:ilvl="0">
      <w:startOverride w:val="1"/>
    </w:lvlOverride>
  </w:num>
  <w:num w:numId="157" w16cid:durableId="1349984424">
    <w:abstractNumId w:val="28"/>
    <w:lvlOverride w:ilvl="0">
      <w:startOverride w:val="1"/>
    </w:lvlOverride>
  </w:num>
  <w:num w:numId="158" w16cid:durableId="1372068312">
    <w:abstractNumId w:val="28"/>
    <w:lvlOverride w:ilvl="0">
      <w:startOverride w:val="1"/>
    </w:lvlOverride>
  </w:num>
  <w:num w:numId="159" w16cid:durableId="78523113">
    <w:abstractNumId w:val="28"/>
    <w:lvlOverride w:ilvl="0">
      <w:startOverride w:val="1"/>
    </w:lvlOverride>
  </w:num>
  <w:num w:numId="160" w16cid:durableId="1058435666">
    <w:abstractNumId w:val="28"/>
    <w:lvlOverride w:ilvl="0">
      <w:startOverride w:val="1"/>
    </w:lvlOverride>
  </w:num>
  <w:num w:numId="161" w16cid:durableId="900795488">
    <w:abstractNumId w:val="28"/>
    <w:lvlOverride w:ilvl="0">
      <w:startOverride w:val="1"/>
    </w:lvlOverride>
  </w:num>
  <w:num w:numId="162" w16cid:durableId="1839080555">
    <w:abstractNumId w:val="28"/>
    <w:lvlOverride w:ilvl="0">
      <w:startOverride w:val="1"/>
    </w:lvlOverride>
  </w:num>
  <w:num w:numId="163" w16cid:durableId="1029523358">
    <w:abstractNumId w:val="28"/>
    <w:lvlOverride w:ilvl="0">
      <w:startOverride w:val="1"/>
    </w:lvlOverride>
  </w:num>
  <w:num w:numId="164" w16cid:durableId="719863485">
    <w:abstractNumId w:val="28"/>
    <w:lvlOverride w:ilvl="0">
      <w:startOverride w:val="1"/>
    </w:lvlOverride>
  </w:num>
  <w:num w:numId="165" w16cid:durableId="1051032904">
    <w:abstractNumId w:val="28"/>
    <w:lvlOverride w:ilvl="0">
      <w:startOverride w:val="1"/>
    </w:lvlOverride>
  </w:num>
  <w:num w:numId="166" w16cid:durableId="1901476549">
    <w:abstractNumId w:val="28"/>
    <w:lvlOverride w:ilvl="0">
      <w:startOverride w:val="1"/>
    </w:lvlOverride>
  </w:num>
  <w:num w:numId="167" w16cid:durableId="1223129610">
    <w:abstractNumId w:val="28"/>
    <w:lvlOverride w:ilvl="0">
      <w:startOverride w:val="1"/>
    </w:lvlOverride>
  </w:num>
  <w:num w:numId="168" w16cid:durableId="170798438">
    <w:abstractNumId w:val="28"/>
    <w:lvlOverride w:ilvl="0">
      <w:startOverride w:val="1"/>
    </w:lvlOverride>
  </w:num>
  <w:num w:numId="169" w16cid:durableId="125240324">
    <w:abstractNumId w:val="28"/>
    <w:lvlOverride w:ilvl="0">
      <w:startOverride w:val="1"/>
    </w:lvlOverride>
  </w:num>
  <w:num w:numId="170" w16cid:durableId="685060747">
    <w:abstractNumId w:val="28"/>
    <w:lvlOverride w:ilvl="0">
      <w:startOverride w:val="1"/>
    </w:lvlOverride>
  </w:num>
  <w:num w:numId="171" w16cid:durableId="695349084">
    <w:abstractNumId w:val="28"/>
    <w:lvlOverride w:ilvl="0">
      <w:startOverride w:val="1"/>
    </w:lvlOverride>
  </w:num>
  <w:num w:numId="172" w16cid:durableId="979722815">
    <w:abstractNumId w:val="28"/>
    <w:lvlOverride w:ilvl="0">
      <w:startOverride w:val="1"/>
    </w:lvlOverride>
  </w:num>
  <w:num w:numId="173" w16cid:durableId="1473135235">
    <w:abstractNumId w:val="28"/>
    <w:lvlOverride w:ilvl="0">
      <w:startOverride w:val="1"/>
    </w:lvlOverride>
  </w:num>
  <w:num w:numId="174" w16cid:durableId="1719010151">
    <w:abstractNumId w:val="28"/>
    <w:lvlOverride w:ilvl="0">
      <w:startOverride w:val="1"/>
    </w:lvlOverride>
  </w:num>
  <w:num w:numId="175" w16cid:durableId="1746147410">
    <w:abstractNumId w:val="28"/>
    <w:lvlOverride w:ilvl="0">
      <w:startOverride w:val="1"/>
    </w:lvlOverride>
  </w:num>
  <w:num w:numId="176" w16cid:durableId="96367768">
    <w:abstractNumId w:val="28"/>
    <w:lvlOverride w:ilvl="0">
      <w:startOverride w:val="1"/>
    </w:lvlOverride>
  </w:num>
  <w:num w:numId="177" w16cid:durableId="782457543">
    <w:abstractNumId w:val="28"/>
    <w:lvlOverride w:ilvl="0">
      <w:startOverride w:val="1"/>
    </w:lvlOverride>
  </w:num>
  <w:num w:numId="178" w16cid:durableId="862943547">
    <w:abstractNumId w:val="28"/>
    <w:lvlOverride w:ilvl="0">
      <w:startOverride w:val="1"/>
    </w:lvlOverride>
  </w:num>
  <w:num w:numId="179" w16cid:durableId="579867708">
    <w:abstractNumId w:val="28"/>
    <w:lvlOverride w:ilvl="0">
      <w:startOverride w:val="1"/>
    </w:lvlOverride>
  </w:num>
  <w:num w:numId="180" w16cid:durableId="1632980253">
    <w:abstractNumId w:val="28"/>
    <w:lvlOverride w:ilvl="0">
      <w:startOverride w:val="1"/>
    </w:lvlOverride>
  </w:num>
  <w:num w:numId="181" w16cid:durableId="918556543">
    <w:abstractNumId w:val="28"/>
    <w:lvlOverride w:ilvl="0">
      <w:startOverride w:val="1"/>
    </w:lvlOverride>
  </w:num>
  <w:num w:numId="182" w16cid:durableId="1731885197">
    <w:abstractNumId w:val="28"/>
    <w:lvlOverride w:ilvl="0">
      <w:startOverride w:val="1"/>
    </w:lvlOverride>
  </w:num>
  <w:num w:numId="183" w16cid:durableId="716588379">
    <w:abstractNumId w:val="28"/>
    <w:lvlOverride w:ilvl="0">
      <w:startOverride w:val="1"/>
    </w:lvlOverride>
  </w:num>
  <w:num w:numId="184" w16cid:durableId="17896366">
    <w:abstractNumId w:val="28"/>
    <w:lvlOverride w:ilvl="0">
      <w:startOverride w:val="1"/>
    </w:lvlOverride>
  </w:num>
  <w:num w:numId="185" w16cid:durableId="479538961">
    <w:abstractNumId w:val="28"/>
    <w:lvlOverride w:ilvl="0">
      <w:startOverride w:val="1"/>
    </w:lvlOverride>
  </w:num>
  <w:num w:numId="186" w16cid:durableId="190190261">
    <w:abstractNumId w:val="28"/>
    <w:lvlOverride w:ilvl="0">
      <w:startOverride w:val="1"/>
    </w:lvlOverride>
  </w:num>
  <w:num w:numId="187" w16cid:durableId="791288954">
    <w:abstractNumId w:val="28"/>
    <w:lvlOverride w:ilvl="0">
      <w:startOverride w:val="1"/>
    </w:lvlOverride>
  </w:num>
  <w:num w:numId="188" w16cid:durableId="95290920">
    <w:abstractNumId w:val="28"/>
    <w:lvlOverride w:ilvl="0">
      <w:startOverride w:val="1"/>
    </w:lvlOverride>
  </w:num>
  <w:num w:numId="189" w16cid:durableId="585266457">
    <w:abstractNumId w:val="28"/>
    <w:lvlOverride w:ilvl="0">
      <w:startOverride w:val="1"/>
    </w:lvlOverride>
  </w:num>
  <w:num w:numId="190" w16cid:durableId="1162165562">
    <w:abstractNumId w:val="28"/>
    <w:lvlOverride w:ilvl="0">
      <w:startOverride w:val="1"/>
    </w:lvlOverride>
  </w:num>
  <w:num w:numId="191" w16cid:durableId="826701259">
    <w:abstractNumId w:val="28"/>
    <w:lvlOverride w:ilvl="0">
      <w:startOverride w:val="1"/>
    </w:lvlOverride>
  </w:num>
  <w:num w:numId="192" w16cid:durableId="1111974861">
    <w:abstractNumId w:val="28"/>
    <w:lvlOverride w:ilvl="0">
      <w:startOverride w:val="1"/>
    </w:lvlOverride>
  </w:num>
  <w:num w:numId="193" w16cid:durableId="1580402878">
    <w:abstractNumId w:val="28"/>
    <w:lvlOverride w:ilvl="0">
      <w:startOverride w:val="1"/>
    </w:lvlOverride>
  </w:num>
  <w:num w:numId="194" w16cid:durableId="348651811">
    <w:abstractNumId w:val="28"/>
    <w:lvlOverride w:ilvl="0">
      <w:startOverride w:val="1"/>
    </w:lvlOverride>
  </w:num>
  <w:num w:numId="195" w16cid:durableId="1806004461">
    <w:abstractNumId w:val="28"/>
    <w:lvlOverride w:ilvl="0">
      <w:startOverride w:val="1"/>
    </w:lvlOverride>
  </w:num>
  <w:num w:numId="196" w16cid:durableId="407070704">
    <w:abstractNumId w:val="28"/>
    <w:lvlOverride w:ilvl="0">
      <w:startOverride w:val="1"/>
    </w:lvlOverride>
  </w:num>
  <w:num w:numId="197" w16cid:durableId="495651490">
    <w:abstractNumId w:val="28"/>
    <w:lvlOverride w:ilvl="0">
      <w:startOverride w:val="1"/>
    </w:lvlOverride>
  </w:num>
  <w:num w:numId="198" w16cid:durableId="424229436">
    <w:abstractNumId w:val="28"/>
    <w:lvlOverride w:ilvl="0">
      <w:startOverride w:val="1"/>
    </w:lvlOverride>
  </w:num>
  <w:num w:numId="199" w16cid:durableId="1176336056">
    <w:abstractNumId w:val="28"/>
    <w:lvlOverride w:ilvl="0">
      <w:startOverride w:val="1"/>
    </w:lvlOverride>
  </w:num>
  <w:num w:numId="200" w16cid:durableId="889460574">
    <w:abstractNumId w:val="28"/>
    <w:lvlOverride w:ilvl="0">
      <w:startOverride w:val="1"/>
    </w:lvlOverride>
  </w:num>
  <w:num w:numId="201" w16cid:durableId="1715929936">
    <w:abstractNumId w:val="28"/>
    <w:lvlOverride w:ilvl="0">
      <w:startOverride w:val="1"/>
    </w:lvlOverride>
  </w:num>
  <w:num w:numId="202" w16cid:durableId="1325818488">
    <w:abstractNumId w:val="28"/>
    <w:lvlOverride w:ilvl="0">
      <w:startOverride w:val="1"/>
    </w:lvlOverride>
  </w:num>
  <w:num w:numId="203" w16cid:durableId="739713782">
    <w:abstractNumId w:val="28"/>
    <w:lvlOverride w:ilvl="0">
      <w:startOverride w:val="1"/>
    </w:lvlOverride>
  </w:num>
  <w:num w:numId="204" w16cid:durableId="1855148565">
    <w:abstractNumId w:val="28"/>
    <w:lvlOverride w:ilvl="0">
      <w:startOverride w:val="1"/>
    </w:lvlOverride>
  </w:num>
  <w:num w:numId="205" w16cid:durableId="499782861">
    <w:abstractNumId w:val="28"/>
    <w:lvlOverride w:ilvl="0">
      <w:startOverride w:val="1"/>
    </w:lvlOverride>
  </w:num>
  <w:num w:numId="206" w16cid:durableId="1642928163">
    <w:abstractNumId w:val="28"/>
    <w:lvlOverride w:ilvl="0">
      <w:startOverride w:val="1"/>
    </w:lvlOverride>
  </w:num>
  <w:num w:numId="207" w16cid:durableId="1322155207">
    <w:abstractNumId w:val="28"/>
    <w:lvlOverride w:ilvl="0">
      <w:startOverride w:val="1"/>
    </w:lvlOverride>
  </w:num>
  <w:num w:numId="208" w16cid:durableId="483014416">
    <w:abstractNumId w:val="28"/>
    <w:lvlOverride w:ilvl="0">
      <w:startOverride w:val="1"/>
    </w:lvlOverride>
  </w:num>
  <w:num w:numId="209" w16cid:durableId="1936133485">
    <w:abstractNumId w:val="28"/>
    <w:lvlOverride w:ilvl="0">
      <w:startOverride w:val="1"/>
    </w:lvlOverride>
  </w:num>
  <w:num w:numId="210" w16cid:durableId="769468099">
    <w:abstractNumId w:val="28"/>
    <w:lvlOverride w:ilvl="0">
      <w:startOverride w:val="1"/>
    </w:lvlOverride>
  </w:num>
  <w:num w:numId="211" w16cid:durableId="1856070485">
    <w:abstractNumId w:val="28"/>
    <w:lvlOverride w:ilvl="0">
      <w:startOverride w:val="1"/>
    </w:lvlOverride>
  </w:num>
  <w:num w:numId="212" w16cid:durableId="1369719990">
    <w:abstractNumId w:val="28"/>
    <w:lvlOverride w:ilvl="0">
      <w:startOverride w:val="1"/>
    </w:lvlOverride>
  </w:num>
  <w:num w:numId="213" w16cid:durableId="1549680567">
    <w:abstractNumId w:val="28"/>
    <w:lvlOverride w:ilvl="0">
      <w:startOverride w:val="1"/>
    </w:lvlOverride>
  </w:num>
  <w:num w:numId="214" w16cid:durableId="1233854955">
    <w:abstractNumId w:val="28"/>
    <w:lvlOverride w:ilvl="0">
      <w:startOverride w:val="1"/>
    </w:lvlOverride>
  </w:num>
  <w:numIdMacAtCleanup w:val="2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ynter Wates">
    <w15:presenceInfo w15:providerId="AD" w15:userId="S::wwates@index-analytics.com::3ea2829f-c769-41dd-b9e2-f316ad888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stylePaneFormatFilter w:val="1F01" w:allStyles="1" w:alternateStyleNames="0" w:clearFormatting="1" w:customStyles="0" w:directFormattingOnNumbering="1" w:directFormattingOnParagraphs="1" w:directFormattingOnRuns="1" w:directFormattingOnTables="1" w:headingStyles="0" w:latentStyles="0" w:numberingStyles="0" w:stylesInUse="0" w:tableStyles="0" w:top3HeadingStyles="0" w:visibleStyles="0"/>
  <w:stylePaneSortMethod w:val="name"/>
  <w:documentProtection w:edit="forms" w:enforcement="0"/>
  <w:defaultTabStop w:val="720"/>
  <w:drawingGridHorizontalSpacing w:val="110"/>
  <w:displayHorizontalDrawingGridEvery w:val="0"/>
  <w:displayVerticalDrawingGridEvery w:val="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38"/>
    <w:rsid w:val="00000EF1"/>
    <w:rsid w:val="000018CC"/>
    <w:rsid w:val="000025D3"/>
    <w:rsid w:val="00003556"/>
    <w:rsid w:val="0000414F"/>
    <w:rsid w:val="000043A4"/>
    <w:rsid w:val="000045D5"/>
    <w:rsid w:val="000052F4"/>
    <w:rsid w:val="0000738C"/>
    <w:rsid w:val="00011460"/>
    <w:rsid w:val="00012CC6"/>
    <w:rsid w:val="000130D2"/>
    <w:rsid w:val="00015544"/>
    <w:rsid w:val="00017B91"/>
    <w:rsid w:val="0002004D"/>
    <w:rsid w:val="00020CC0"/>
    <w:rsid w:val="000211CA"/>
    <w:rsid w:val="000312FE"/>
    <w:rsid w:val="00031A38"/>
    <w:rsid w:val="00032768"/>
    <w:rsid w:val="000357E5"/>
    <w:rsid w:val="00035F16"/>
    <w:rsid w:val="000361A9"/>
    <w:rsid w:val="0003646B"/>
    <w:rsid w:val="000368E8"/>
    <w:rsid w:val="000369A6"/>
    <w:rsid w:val="00037ACC"/>
    <w:rsid w:val="00037BB3"/>
    <w:rsid w:val="00040ADE"/>
    <w:rsid w:val="00040B6F"/>
    <w:rsid w:val="00041C72"/>
    <w:rsid w:val="00041E06"/>
    <w:rsid w:val="00041F9E"/>
    <w:rsid w:val="00042D4D"/>
    <w:rsid w:val="00050650"/>
    <w:rsid w:val="00051040"/>
    <w:rsid w:val="00051049"/>
    <w:rsid w:val="000523A3"/>
    <w:rsid w:val="00052649"/>
    <w:rsid w:val="000529B6"/>
    <w:rsid w:val="0005398D"/>
    <w:rsid w:val="0005468E"/>
    <w:rsid w:val="000555FB"/>
    <w:rsid w:val="00057EAE"/>
    <w:rsid w:val="00061538"/>
    <w:rsid w:val="00061FA4"/>
    <w:rsid w:val="00063153"/>
    <w:rsid w:val="00063BE8"/>
    <w:rsid w:val="00064063"/>
    <w:rsid w:val="00064346"/>
    <w:rsid w:val="000650D6"/>
    <w:rsid w:val="0006542B"/>
    <w:rsid w:val="00065F6A"/>
    <w:rsid w:val="000661A2"/>
    <w:rsid w:val="00070408"/>
    <w:rsid w:val="00072294"/>
    <w:rsid w:val="000725C1"/>
    <w:rsid w:val="00073268"/>
    <w:rsid w:val="00073E5A"/>
    <w:rsid w:val="000742F5"/>
    <w:rsid w:val="00074B6C"/>
    <w:rsid w:val="00074D36"/>
    <w:rsid w:val="00076352"/>
    <w:rsid w:val="00076522"/>
    <w:rsid w:val="00076D92"/>
    <w:rsid w:val="00080314"/>
    <w:rsid w:val="0008037C"/>
    <w:rsid w:val="00081804"/>
    <w:rsid w:val="000821E4"/>
    <w:rsid w:val="00082610"/>
    <w:rsid w:val="00082AC5"/>
    <w:rsid w:val="00083675"/>
    <w:rsid w:val="00085C00"/>
    <w:rsid w:val="00085F33"/>
    <w:rsid w:val="00085FC6"/>
    <w:rsid w:val="000862B4"/>
    <w:rsid w:val="00090004"/>
    <w:rsid w:val="00090535"/>
    <w:rsid w:val="00090C08"/>
    <w:rsid w:val="000921AC"/>
    <w:rsid w:val="000973BD"/>
    <w:rsid w:val="0009752D"/>
    <w:rsid w:val="000A3B29"/>
    <w:rsid w:val="000A4CD8"/>
    <w:rsid w:val="000A565B"/>
    <w:rsid w:val="000A61E1"/>
    <w:rsid w:val="000B32E1"/>
    <w:rsid w:val="000B3960"/>
    <w:rsid w:val="000B3FED"/>
    <w:rsid w:val="000B4DED"/>
    <w:rsid w:val="000B53AF"/>
    <w:rsid w:val="000B704D"/>
    <w:rsid w:val="000B7FCE"/>
    <w:rsid w:val="000C1D35"/>
    <w:rsid w:val="000C2654"/>
    <w:rsid w:val="000C3240"/>
    <w:rsid w:val="000C4306"/>
    <w:rsid w:val="000C54E9"/>
    <w:rsid w:val="000C61B1"/>
    <w:rsid w:val="000C647E"/>
    <w:rsid w:val="000C6A4A"/>
    <w:rsid w:val="000C72B6"/>
    <w:rsid w:val="000D0883"/>
    <w:rsid w:val="000D0C0A"/>
    <w:rsid w:val="000D100B"/>
    <w:rsid w:val="000D1CB6"/>
    <w:rsid w:val="000D1F60"/>
    <w:rsid w:val="000D3CB7"/>
    <w:rsid w:val="000D448D"/>
    <w:rsid w:val="000D64CC"/>
    <w:rsid w:val="000E023C"/>
    <w:rsid w:val="000E277F"/>
    <w:rsid w:val="000E2DEE"/>
    <w:rsid w:val="000E2E1B"/>
    <w:rsid w:val="000E4488"/>
    <w:rsid w:val="000E4F72"/>
    <w:rsid w:val="000E5004"/>
    <w:rsid w:val="000E6681"/>
    <w:rsid w:val="000F054E"/>
    <w:rsid w:val="000F1A5A"/>
    <w:rsid w:val="000F4DF8"/>
    <w:rsid w:val="000F5182"/>
    <w:rsid w:val="000F5CE7"/>
    <w:rsid w:val="000F6AF8"/>
    <w:rsid w:val="0010044B"/>
    <w:rsid w:val="001023ED"/>
    <w:rsid w:val="00102430"/>
    <w:rsid w:val="00102716"/>
    <w:rsid w:val="00102DEA"/>
    <w:rsid w:val="00105469"/>
    <w:rsid w:val="00105A38"/>
    <w:rsid w:val="00105BD7"/>
    <w:rsid w:val="00106073"/>
    <w:rsid w:val="00107116"/>
    <w:rsid w:val="00107492"/>
    <w:rsid w:val="001111D3"/>
    <w:rsid w:val="00111DF7"/>
    <w:rsid w:val="001120B0"/>
    <w:rsid w:val="00113C2F"/>
    <w:rsid w:val="001141FB"/>
    <w:rsid w:val="0011471F"/>
    <w:rsid w:val="0011488D"/>
    <w:rsid w:val="001158A6"/>
    <w:rsid w:val="0011708A"/>
    <w:rsid w:val="0011783C"/>
    <w:rsid w:val="00117B88"/>
    <w:rsid w:val="001259AA"/>
    <w:rsid w:val="001261C6"/>
    <w:rsid w:val="00126232"/>
    <w:rsid w:val="00130064"/>
    <w:rsid w:val="00130595"/>
    <w:rsid w:val="00131076"/>
    <w:rsid w:val="00131144"/>
    <w:rsid w:val="001312EA"/>
    <w:rsid w:val="001313E6"/>
    <w:rsid w:val="001319A7"/>
    <w:rsid w:val="00131D24"/>
    <w:rsid w:val="001337E0"/>
    <w:rsid w:val="00133A5D"/>
    <w:rsid w:val="00133B55"/>
    <w:rsid w:val="00133B7F"/>
    <w:rsid w:val="00134A9E"/>
    <w:rsid w:val="0013509D"/>
    <w:rsid w:val="001355BB"/>
    <w:rsid w:val="00137D00"/>
    <w:rsid w:val="0014028B"/>
    <w:rsid w:val="00140824"/>
    <w:rsid w:val="00141018"/>
    <w:rsid w:val="00142AA3"/>
    <w:rsid w:val="001476D7"/>
    <w:rsid w:val="00147D3B"/>
    <w:rsid w:val="00150991"/>
    <w:rsid w:val="00151DFD"/>
    <w:rsid w:val="00152DF3"/>
    <w:rsid w:val="0015318B"/>
    <w:rsid w:val="00153636"/>
    <w:rsid w:val="001545F2"/>
    <w:rsid w:val="001548E2"/>
    <w:rsid w:val="001552C2"/>
    <w:rsid w:val="0015547B"/>
    <w:rsid w:val="00155D67"/>
    <w:rsid w:val="00156E94"/>
    <w:rsid w:val="00160768"/>
    <w:rsid w:val="00160AAD"/>
    <w:rsid w:val="00161DD5"/>
    <w:rsid w:val="00162FD5"/>
    <w:rsid w:val="00163A98"/>
    <w:rsid w:val="00163F96"/>
    <w:rsid w:val="001700E1"/>
    <w:rsid w:val="00170BB2"/>
    <w:rsid w:val="00170BC3"/>
    <w:rsid w:val="00170F31"/>
    <w:rsid w:val="001714ED"/>
    <w:rsid w:val="00173380"/>
    <w:rsid w:val="001737AC"/>
    <w:rsid w:val="00174CAC"/>
    <w:rsid w:val="00175BD0"/>
    <w:rsid w:val="001767D6"/>
    <w:rsid w:val="001841FB"/>
    <w:rsid w:val="001844E8"/>
    <w:rsid w:val="001855E7"/>
    <w:rsid w:val="00185BBB"/>
    <w:rsid w:val="00187A29"/>
    <w:rsid w:val="00190254"/>
    <w:rsid w:val="001902A0"/>
    <w:rsid w:val="001910F4"/>
    <w:rsid w:val="00191670"/>
    <w:rsid w:val="0019196F"/>
    <w:rsid w:val="00191F1F"/>
    <w:rsid w:val="00192BEF"/>
    <w:rsid w:val="00192E31"/>
    <w:rsid w:val="00193AEB"/>
    <w:rsid w:val="00193AF9"/>
    <w:rsid w:val="00194785"/>
    <w:rsid w:val="00195516"/>
    <w:rsid w:val="001965FF"/>
    <w:rsid w:val="001A0009"/>
    <w:rsid w:val="001A0D53"/>
    <w:rsid w:val="001A16D5"/>
    <w:rsid w:val="001A1995"/>
    <w:rsid w:val="001A1C60"/>
    <w:rsid w:val="001A33FE"/>
    <w:rsid w:val="001A3538"/>
    <w:rsid w:val="001A431B"/>
    <w:rsid w:val="001A5C84"/>
    <w:rsid w:val="001A65AF"/>
    <w:rsid w:val="001A6853"/>
    <w:rsid w:val="001A68EE"/>
    <w:rsid w:val="001A75C5"/>
    <w:rsid w:val="001B2A78"/>
    <w:rsid w:val="001B2DA5"/>
    <w:rsid w:val="001B302A"/>
    <w:rsid w:val="001B39B7"/>
    <w:rsid w:val="001B3EDA"/>
    <w:rsid w:val="001B4382"/>
    <w:rsid w:val="001B4B7B"/>
    <w:rsid w:val="001B4EE7"/>
    <w:rsid w:val="001B5413"/>
    <w:rsid w:val="001B6853"/>
    <w:rsid w:val="001B7F6D"/>
    <w:rsid w:val="001C1769"/>
    <w:rsid w:val="001C2E75"/>
    <w:rsid w:val="001C3956"/>
    <w:rsid w:val="001C3A96"/>
    <w:rsid w:val="001C567F"/>
    <w:rsid w:val="001C60E4"/>
    <w:rsid w:val="001D12D4"/>
    <w:rsid w:val="001D1444"/>
    <w:rsid w:val="001D14EF"/>
    <w:rsid w:val="001D25A1"/>
    <w:rsid w:val="001D3050"/>
    <w:rsid w:val="001D31B5"/>
    <w:rsid w:val="001D4356"/>
    <w:rsid w:val="001D451E"/>
    <w:rsid w:val="001D4E67"/>
    <w:rsid w:val="001D4F8B"/>
    <w:rsid w:val="001D507B"/>
    <w:rsid w:val="001D5C02"/>
    <w:rsid w:val="001D6239"/>
    <w:rsid w:val="001E010B"/>
    <w:rsid w:val="001E0B09"/>
    <w:rsid w:val="001E5239"/>
    <w:rsid w:val="001E7645"/>
    <w:rsid w:val="001E7FA2"/>
    <w:rsid w:val="001F16EA"/>
    <w:rsid w:val="001F2560"/>
    <w:rsid w:val="001F2C5C"/>
    <w:rsid w:val="001F308A"/>
    <w:rsid w:val="001F4F69"/>
    <w:rsid w:val="001F607A"/>
    <w:rsid w:val="00200233"/>
    <w:rsid w:val="002006C2"/>
    <w:rsid w:val="00201DCA"/>
    <w:rsid w:val="002045EE"/>
    <w:rsid w:val="00205CFE"/>
    <w:rsid w:val="00205F68"/>
    <w:rsid w:val="00206DDB"/>
    <w:rsid w:val="002076D0"/>
    <w:rsid w:val="00207F06"/>
    <w:rsid w:val="00207F0A"/>
    <w:rsid w:val="00210F13"/>
    <w:rsid w:val="002112CF"/>
    <w:rsid w:val="00211ABA"/>
    <w:rsid w:val="00213826"/>
    <w:rsid w:val="00213D9A"/>
    <w:rsid w:val="002142B2"/>
    <w:rsid w:val="00216290"/>
    <w:rsid w:val="00217B67"/>
    <w:rsid w:val="00217EA9"/>
    <w:rsid w:val="00220648"/>
    <w:rsid w:val="00221025"/>
    <w:rsid w:val="00221E7F"/>
    <w:rsid w:val="002238A1"/>
    <w:rsid w:val="00223D22"/>
    <w:rsid w:val="00224E54"/>
    <w:rsid w:val="00225926"/>
    <w:rsid w:val="002276E7"/>
    <w:rsid w:val="00230EC0"/>
    <w:rsid w:val="00233613"/>
    <w:rsid w:val="00233B76"/>
    <w:rsid w:val="00234DE1"/>
    <w:rsid w:val="002352E7"/>
    <w:rsid w:val="00235CCE"/>
    <w:rsid w:val="0023641F"/>
    <w:rsid w:val="002364CE"/>
    <w:rsid w:val="00236B60"/>
    <w:rsid w:val="00241AD3"/>
    <w:rsid w:val="00242A2C"/>
    <w:rsid w:val="00244220"/>
    <w:rsid w:val="00247973"/>
    <w:rsid w:val="00250F62"/>
    <w:rsid w:val="00251689"/>
    <w:rsid w:val="00251CD2"/>
    <w:rsid w:val="002536B4"/>
    <w:rsid w:val="002540DB"/>
    <w:rsid w:val="002548CE"/>
    <w:rsid w:val="00256E86"/>
    <w:rsid w:val="002606B9"/>
    <w:rsid w:val="00261C2C"/>
    <w:rsid w:val="00261E42"/>
    <w:rsid w:val="00263DC7"/>
    <w:rsid w:val="0026491F"/>
    <w:rsid w:val="00264DB5"/>
    <w:rsid w:val="002672DF"/>
    <w:rsid w:val="00267455"/>
    <w:rsid w:val="00267C5C"/>
    <w:rsid w:val="00270A1C"/>
    <w:rsid w:val="0027135B"/>
    <w:rsid w:val="00274462"/>
    <w:rsid w:val="0027569E"/>
    <w:rsid w:val="0027662F"/>
    <w:rsid w:val="00277CB1"/>
    <w:rsid w:val="00280219"/>
    <w:rsid w:val="002804C7"/>
    <w:rsid w:val="00284BD3"/>
    <w:rsid w:val="00284E4E"/>
    <w:rsid w:val="0028525B"/>
    <w:rsid w:val="00290882"/>
    <w:rsid w:val="002924B1"/>
    <w:rsid w:val="00293312"/>
    <w:rsid w:val="00294A2E"/>
    <w:rsid w:val="00295AF8"/>
    <w:rsid w:val="00296064"/>
    <w:rsid w:val="00296639"/>
    <w:rsid w:val="00296C37"/>
    <w:rsid w:val="002975F1"/>
    <w:rsid w:val="002979AD"/>
    <w:rsid w:val="002A37A8"/>
    <w:rsid w:val="002A3BFD"/>
    <w:rsid w:val="002A544D"/>
    <w:rsid w:val="002A689A"/>
    <w:rsid w:val="002A7852"/>
    <w:rsid w:val="002B03F4"/>
    <w:rsid w:val="002B08F3"/>
    <w:rsid w:val="002B7910"/>
    <w:rsid w:val="002C0458"/>
    <w:rsid w:val="002C2CDE"/>
    <w:rsid w:val="002C5422"/>
    <w:rsid w:val="002C5806"/>
    <w:rsid w:val="002C58D2"/>
    <w:rsid w:val="002D2E30"/>
    <w:rsid w:val="002D38CB"/>
    <w:rsid w:val="002D4298"/>
    <w:rsid w:val="002D4437"/>
    <w:rsid w:val="002D5F48"/>
    <w:rsid w:val="002D76F4"/>
    <w:rsid w:val="002D7DE8"/>
    <w:rsid w:val="002E07FC"/>
    <w:rsid w:val="002E1281"/>
    <w:rsid w:val="002E1622"/>
    <w:rsid w:val="002E19C7"/>
    <w:rsid w:val="002E1A33"/>
    <w:rsid w:val="002E2A2C"/>
    <w:rsid w:val="002E31F4"/>
    <w:rsid w:val="002E39AE"/>
    <w:rsid w:val="002E53F1"/>
    <w:rsid w:val="002E69DE"/>
    <w:rsid w:val="002E6FE0"/>
    <w:rsid w:val="002E7F65"/>
    <w:rsid w:val="002F1FCD"/>
    <w:rsid w:val="002F520F"/>
    <w:rsid w:val="002F625C"/>
    <w:rsid w:val="002F78A1"/>
    <w:rsid w:val="003017A4"/>
    <w:rsid w:val="00304888"/>
    <w:rsid w:val="003062E1"/>
    <w:rsid w:val="003068FB"/>
    <w:rsid w:val="00306DA6"/>
    <w:rsid w:val="0030758F"/>
    <w:rsid w:val="00307BC9"/>
    <w:rsid w:val="00311E75"/>
    <w:rsid w:val="00312BED"/>
    <w:rsid w:val="00313B75"/>
    <w:rsid w:val="00315B42"/>
    <w:rsid w:val="00315C8A"/>
    <w:rsid w:val="0031717D"/>
    <w:rsid w:val="0031737F"/>
    <w:rsid w:val="0032143F"/>
    <w:rsid w:val="003216CF"/>
    <w:rsid w:val="00321956"/>
    <w:rsid w:val="0032424D"/>
    <w:rsid w:val="0032476C"/>
    <w:rsid w:val="00325BEE"/>
    <w:rsid w:val="0032635C"/>
    <w:rsid w:val="003300FD"/>
    <w:rsid w:val="0033064E"/>
    <w:rsid w:val="003323BE"/>
    <w:rsid w:val="00332C0F"/>
    <w:rsid w:val="003360E1"/>
    <w:rsid w:val="003363A8"/>
    <w:rsid w:val="0033734A"/>
    <w:rsid w:val="00340043"/>
    <w:rsid w:val="00340D34"/>
    <w:rsid w:val="00340F75"/>
    <w:rsid w:val="0034262A"/>
    <w:rsid w:val="00343A63"/>
    <w:rsid w:val="00346153"/>
    <w:rsid w:val="00346C92"/>
    <w:rsid w:val="0035103D"/>
    <w:rsid w:val="0035118F"/>
    <w:rsid w:val="003522E6"/>
    <w:rsid w:val="00352BB7"/>
    <w:rsid w:val="00353486"/>
    <w:rsid w:val="0035358E"/>
    <w:rsid w:val="00353E11"/>
    <w:rsid w:val="00354130"/>
    <w:rsid w:val="003545E3"/>
    <w:rsid w:val="0036005E"/>
    <w:rsid w:val="00360E95"/>
    <w:rsid w:val="0036354C"/>
    <w:rsid w:val="00364EF9"/>
    <w:rsid w:val="00366678"/>
    <w:rsid w:val="00366DB0"/>
    <w:rsid w:val="00371428"/>
    <w:rsid w:val="00371735"/>
    <w:rsid w:val="00372608"/>
    <w:rsid w:val="0037278B"/>
    <w:rsid w:val="00374C1A"/>
    <w:rsid w:val="00375F33"/>
    <w:rsid w:val="00377035"/>
    <w:rsid w:val="00380620"/>
    <w:rsid w:val="003836DB"/>
    <w:rsid w:val="00383DED"/>
    <w:rsid w:val="00383ED7"/>
    <w:rsid w:val="00385A1E"/>
    <w:rsid w:val="00390167"/>
    <w:rsid w:val="00391A2E"/>
    <w:rsid w:val="00393957"/>
    <w:rsid w:val="00395E06"/>
    <w:rsid w:val="00396A58"/>
    <w:rsid w:val="00396E10"/>
    <w:rsid w:val="00397A65"/>
    <w:rsid w:val="00397ACB"/>
    <w:rsid w:val="00397E9F"/>
    <w:rsid w:val="003A0AE9"/>
    <w:rsid w:val="003A4311"/>
    <w:rsid w:val="003A4A78"/>
    <w:rsid w:val="003A54C7"/>
    <w:rsid w:val="003A7AEE"/>
    <w:rsid w:val="003B0143"/>
    <w:rsid w:val="003B03F5"/>
    <w:rsid w:val="003B067B"/>
    <w:rsid w:val="003B0A55"/>
    <w:rsid w:val="003B1269"/>
    <w:rsid w:val="003B1485"/>
    <w:rsid w:val="003B2DCE"/>
    <w:rsid w:val="003B3CC7"/>
    <w:rsid w:val="003B3D6A"/>
    <w:rsid w:val="003B4287"/>
    <w:rsid w:val="003B49BA"/>
    <w:rsid w:val="003B4A0E"/>
    <w:rsid w:val="003B4FDA"/>
    <w:rsid w:val="003B53AF"/>
    <w:rsid w:val="003B62F2"/>
    <w:rsid w:val="003C18C7"/>
    <w:rsid w:val="003C22A9"/>
    <w:rsid w:val="003C27EC"/>
    <w:rsid w:val="003C40A4"/>
    <w:rsid w:val="003C44A9"/>
    <w:rsid w:val="003C5AAB"/>
    <w:rsid w:val="003C72BE"/>
    <w:rsid w:val="003C778F"/>
    <w:rsid w:val="003C78FE"/>
    <w:rsid w:val="003D2F59"/>
    <w:rsid w:val="003D324D"/>
    <w:rsid w:val="003D346B"/>
    <w:rsid w:val="003D58EF"/>
    <w:rsid w:val="003D593F"/>
    <w:rsid w:val="003D6A98"/>
    <w:rsid w:val="003D6E34"/>
    <w:rsid w:val="003E0286"/>
    <w:rsid w:val="003E1779"/>
    <w:rsid w:val="003E2081"/>
    <w:rsid w:val="003E2BF5"/>
    <w:rsid w:val="003E3B86"/>
    <w:rsid w:val="003E44C5"/>
    <w:rsid w:val="003E4887"/>
    <w:rsid w:val="003F02BC"/>
    <w:rsid w:val="003F46A0"/>
    <w:rsid w:val="003F57F8"/>
    <w:rsid w:val="003F6847"/>
    <w:rsid w:val="003F6862"/>
    <w:rsid w:val="003F7023"/>
    <w:rsid w:val="003F754F"/>
    <w:rsid w:val="003F7E3C"/>
    <w:rsid w:val="00401F9B"/>
    <w:rsid w:val="00402779"/>
    <w:rsid w:val="004052D4"/>
    <w:rsid w:val="0040530B"/>
    <w:rsid w:val="00405B75"/>
    <w:rsid w:val="0040685F"/>
    <w:rsid w:val="00407D00"/>
    <w:rsid w:val="004112FD"/>
    <w:rsid w:val="00411668"/>
    <w:rsid w:val="00414717"/>
    <w:rsid w:val="00417CA6"/>
    <w:rsid w:val="00417F06"/>
    <w:rsid w:val="00417FC6"/>
    <w:rsid w:val="00421882"/>
    <w:rsid w:val="0042228D"/>
    <w:rsid w:val="0042287C"/>
    <w:rsid w:val="00424583"/>
    <w:rsid w:val="0042478B"/>
    <w:rsid w:val="004264F8"/>
    <w:rsid w:val="00426DE7"/>
    <w:rsid w:val="0042708B"/>
    <w:rsid w:val="0043070D"/>
    <w:rsid w:val="00430BB3"/>
    <w:rsid w:val="00430EBF"/>
    <w:rsid w:val="00433854"/>
    <w:rsid w:val="00433E8F"/>
    <w:rsid w:val="004344A8"/>
    <w:rsid w:val="00434BE6"/>
    <w:rsid w:val="00436FD2"/>
    <w:rsid w:val="00437285"/>
    <w:rsid w:val="00437841"/>
    <w:rsid w:val="004407EB"/>
    <w:rsid w:val="00441B46"/>
    <w:rsid w:val="004423EB"/>
    <w:rsid w:val="00443D10"/>
    <w:rsid w:val="00443DBB"/>
    <w:rsid w:val="00451484"/>
    <w:rsid w:val="00452B8F"/>
    <w:rsid w:val="00454272"/>
    <w:rsid w:val="004548E3"/>
    <w:rsid w:val="00455D22"/>
    <w:rsid w:val="004570A5"/>
    <w:rsid w:val="00457D55"/>
    <w:rsid w:val="004607FF"/>
    <w:rsid w:val="00461873"/>
    <w:rsid w:val="00461BBA"/>
    <w:rsid w:val="00461EBA"/>
    <w:rsid w:val="00462AC9"/>
    <w:rsid w:val="0046392F"/>
    <w:rsid w:val="00463E21"/>
    <w:rsid w:val="004641E6"/>
    <w:rsid w:val="00465243"/>
    <w:rsid w:val="00466EF2"/>
    <w:rsid w:val="00467DF2"/>
    <w:rsid w:val="00475D38"/>
    <w:rsid w:val="004766FD"/>
    <w:rsid w:val="00477D94"/>
    <w:rsid w:val="00481A8E"/>
    <w:rsid w:val="00483CED"/>
    <w:rsid w:val="00484094"/>
    <w:rsid w:val="0049141A"/>
    <w:rsid w:val="00493534"/>
    <w:rsid w:val="00493D20"/>
    <w:rsid w:val="0049440D"/>
    <w:rsid w:val="004951F6"/>
    <w:rsid w:val="0049606E"/>
    <w:rsid w:val="00497366"/>
    <w:rsid w:val="004A1148"/>
    <w:rsid w:val="004A16D4"/>
    <w:rsid w:val="004A4813"/>
    <w:rsid w:val="004A6105"/>
    <w:rsid w:val="004A62A9"/>
    <w:rsid w:val="004A6E93"/>
    <w:rsid w:val="004A764C"/>
    <w:rsid w:val="004A79BD"/>
    <w:rsid w:val="004A7AF4"/>
    <w:rsid w:val="004A7B5E"/>
    <w:rsid w:val="004B058A"/>
    <w:rsid w:val="004B0C42"/>
    <w:rsid w:val="004B0EDA"/>
    <w:rsid w:val="004B189D"/>
    <w:rsid w:val="004B1ADE"/>
    <w:rsid w:val="004B1CB2"/>
    <w:rsid w:val="004B3FEB"/>
    <w:rsid w:val="004B5BBD"/>
    <w:rsid w:val="004B616D"/>
    <w:rsid w:val="004B68E6"/>
    <w:rsid w:val="004B7C69"/>
    <w:rsid w:val="004C592B"/>
    <w:rsid w:val="004C6406"/>
    <w:rsid w:val="004C73A6"/>
    <w:rsid w:val="004D0564"/>
    <w:rsid w:val="004D127B"/>
    <w:rsid w:val="004D1BF0"/>
    <w:rsid w:val="004D221E"/>
    <w:rsid w:val="004D385E"/>
    <w:rsid w:val="004D3E2C"/>
    <w:rsid w:val="004D49F2"/>
    <w:rsid w:val="004D590B"/>
    <w:rsid w:val="004D5D3D"/>
    <w:rsid w:val="004D7601"/>
    <w:rsid w:val="004D788C"/>
    <w:rsid w:val="004D7E60"/>
    <w:rsid w:val="004E03FD"/>
    <w:rsid w:val="004E0A97"/>
    <w:rsid w:val="004E0D82"/>
    <w:rsid w:val="004E2196"/>
    <w:rsid w:val="004E223B"/>
    <w:rsid w:val="004E2858"/>
    <w:rsid w:val="004E5E73"/>
    <w:rsid w:val="004E7003"/>
    <w:rsid w:val="004E77B2"/>
    <w:rsid w:val="004E7835"/>
    <w:rsid w:val="004F0307"/>
    <w:rsid w:val="004F1593"/>
    <w:rsid w:val="004F2529"/>
    <w:rsid w:val="004F47E3"/>
    <w:rsid w:val="004F48FE"/>
    <w:rsid w:val="004F5769"/>
    <w:rsid w:val="004F63D6"/>
    <w:rsid w:val="004F6E3B"/>
    <w:rsid w:val="004F7A12"/>
    <w:rsid w:val="00500401"/>
    <w:rsid w:val="00500E57"/>
    <w:rsid w:val="005019F7"/>
    <w:rsid w:val="00502F20"/>
    <w:rsid w:val="0050624F"/>
    <w:rsid w:val="005063D3"/>
    <w:rsid w:val="005065F0"/>
    <w:rsid w:val="005112C8"/>
    <w:rsid w:val="005118A7"/>
    <w:rsid w:val="00512249"/>
    <w:rsid w:val="00514D82"/>
    <w:rsid w:val="00516E35"/>
    <w:rsid w:val="005174E7"/>
    <w:rsid w:val="00520967"/>
    <w:rsid w:val="00520AB8"/>
    <w:rsid w:val="00520E86"/>
    <w:rsid w:val="00521555"/>
    <w:rsid w:val="00521D99"/>
    <w:rsid w:val="00521F5A"/>
    <w:rsid w:val="00522F61"/>
    <w:rsid w:val="0052331F"/>
    <w:rsid w:val="00524A39"/>
    <w:rsid w:val="00525BBD"/>
    <w:rsid w:val="00526C35"/>
    <w:rsid w:val="00527FFB"/>
    <w:rsid w:val="00530A15"/>
    <w:rsid w:val="00530E61"/>
    <w:rsid w:val="0053110B"/>
    <w:rsid w:val="00531C36"/>
    <w:rsid w:val="00533050"/>
    <w:rsid w:val="00533DA6"/>
    <w:rsid w:val="00535E56"/>
    <w:rsid w:val="00536287"/>
    <w:rsid w:val="00537643"/>
    <w:rsid w:val="00542194"/>
    <w:rsid w:val="005435A7"/>
    <w:rsid w:val="0054513A"/>
    <w:rsid w:val="0054589E"/>
    <w:rsid w:val="005466AC"/>
    <w:rsid w:val="00547FDD"/>
    <w:rsid w:val="0055103D"/>
    <w:rsid w:val="00551FDE"/>
    <w:rsid w:val="00552954"/>
    <w:rsid w:val="00553617"/>
    <w:rsid w:val="005540CE"/>
    <w:rsid w:val="00554210"/>
    <w:rsid w:val="005542E9"/>
    <w:rsid w:val="005559E2"/>
    <w:rsid w:val="005564C6"/>
    <w:rsid w:val="00556A47"/>
    <w:rsid w:val="00560758"/>
    <w:rsid w:val="005620CB"/>
    <w:rsid w:val="00564AF5"/>
    <w:rsid w:val="00570DC6"/>
    <w:rsid w:val="00570F37"/>
    <w:rsid w:val="00572D4A"/>
    <w:rsid w:val="00573A6B"/>
    <w:rsid w:val="005754A2"/>
    <w:rsid w:val="005761B0"/>
    <w:rsid w:val="00576879"/>
    <w:rsid w:val="00576A03"/>
    <w:rsid w:val="00576E43"/>
    <w:rsid w:val="00577ABD"/>
    <w:rsid w:val="00582749"/>
    <w:rsid w:val="005833D2"/>
    <w:rsid w:val="00586E60"/>
    <w:rsid w:val="00592B18"/>
    <w:rsid w:val="00593B4E"/>
    <w:rsid w:val="005945DB"/>
    <w:rsid w:val="005968A8"/>
    <w:rsid w:val="00597029"/>
    <w:rsid w:val="0059718D"/>
    <w:rsid w:val="005A08D9"/>
    <w:rsid w:val="005A29CA"/>
    <w:rsid w:val="005A2B61"/>
    <w:rsid w:val="005A4A92"/>
    <w:rsid w:val="005A5814"/>
    <w:rsid w:val="005A6BE2"/>
    <w:rsid w:val="005A6E3D"/>
    <w:rsid w:val="005B1E8C"/>
    <w:rsid w:val="005B263C"/>
    <w:rsid w:val="005B3AF8"/>
    <w:rsid w:val="005B416D"/>
    <w:rsid w:val="005B41BA"/>
    <w:rsid w:val="005B77B7"/>
    <w:rsid w:val="005B7C1E"/>
    <w:rsid w:val="005C104E"/>
    <w:rsid w:val="005C1158"/>
    <w:rsid w:val="005C3A9B"/>
    <w:rsid w:val="005C4534"/>
    <w:rsid w:val="005C50B8"/>
    <w:rsid w:val="005C56C1"/>
    <w:rsid w:val="005C5B89"/>
    <w:rsid w:val="005C6342"/>
    <w:rsid w:val="005C6A8B"/>
    <w:rsid w:val="005C7032"/>
    <w:rsid w:val="005C73B4"/>
    <w:rsid w:val="005C7C33"/>
    <w:rsid w:val="005D04BE"/>
    <w:rsid w:val="005D1696"/>
    <w:rsid w:val="005D3941"/>
    <w:rsid w:val="005D409C"/>
    <w:rsid w:val="005D4F3F"/>
    <w:rsid w:val="005D6351"/>
    <w:rsid w:val="005D7D05"/>
    <w:rsid w:val="005E0CD6"/>
    <w:rsid w:val="005E0FBD"/>
    <w:rsid w:val="005E1CA5"/>
    <w:rsid w:val="005E23B8"/>
    <w:rsid w:val="005E29AE"/>
    <w:rsid w:val="005E3898"/>
    <w:rsid w:val="005E5D2D"/>
    <w:rsid w:val="005E649B"/>
    <w:rsid w:val="005E7724"/>
    <w:rsid w:val="005F0B48"/>
    <w:rsid w:val="005F3815"/>
    <w:rsid w:val="005F70C4"/>
    <w:rsid w:val="00600368"/>
    <w:rsid w:val="0060038A"/>
    <w:rsid w:val="0060095A"/>
    <w:rsid w:val="006013C6"/>
    <w:rsid w:val="00604B32"/>
    <w:rsid w:val="006059EA"/>
    <w:rsid w:val="00606E61"/>
    <w:rsid w:val="0060777F"/>
    <w:rsid w:val="00607C81"/>
    <w:rsid w:val="0061396E"/>
    <w:rsid w:val="00614416"/>
    <w:rsid w:val="006145DE"/>
    <w:rsid w:val="00615621"/>
    <w:rsid w:val="006169EE"/>
    <w:rsid w:val="00616BAB"/>
    <w:rsid w:val="00617CEF"/>
    <w:rsid w:val="00621A95"/>
    <w:rsid w:val="0062213F"/>
    <w:rsid w:val="0062230F"/>
    <w:rsid w:val="006249E2"/>
    <w:rsid w:val="006262F5"/>
    <w:rsid w:val="006265D0"/>
    <w:rsid w:val="006270F2"/>
    <w:rsid w:val="00630817"/>
    <w:rsid w:val="0063105D"/>
    <w:rsid w:val="00634725"/>
    <w:rsid w:val="006349B2"/>
    <w:rsid w:val="00634B10"/>
    <w:rsid w:val="00637AAA"/>
    <w:rsid w:val="00637BDF"/>
    <w:rsid w:val="00637E63"/>
    <w:rsid w:val="0064221C"/>
    <w:rsid w:val="00642A99"/>
    <w:rsid w:val="00644481"/>
    <w:rsid w:val="00647831"/>
    <w:rsid w:val="006507B5"/>
    <w:rsid w:val="00652F25"/>
    <w:rsid w:val="0065327F"/>
    <w:rsid w:val="00654041"/>
    <w:rsid w:val="00657FBD"/>
    <w:rsid w:val="00660D26"/>
    <w:rsid w:val="0066520C"/>
    <w:rsid w:val="00667395"/>
    <w:rsid w:val="0066776A"/>
    <w:rsid w:val="00670E6D"/>
    <w:rsid w:val="00671005"/>
    <w:rsid w:val="00671168"/>
    <w:rsid w:val="0067209B"/>
    <w:rsid w:val="0067236C"/>
    <w:rsid w:val="00673498"/>
    <w:rsid w:val="00674E23"/>
    <w:rsid w:val="006761D2"/>
    <w:rsid w:val="00676F69"/>
    <w:rsid w:val="006813CA"/>
    <w:rsid w:val="006813DF"/>
    <w:rsid w:val="00681B33"/>
    <w:rsid w:val="00682582"/>
    <w:rsid w:val="006825BA"/>
    <w:rsid w:val="00682D9C"/>
    <w:rsid w:val="00683423"/>
    <w:rsid w:val="0068525E"/>
    <w:rsid w:val="006869E0"/>
    <w:rsid w:val="00691F1A"/>
    <w:rsid w:val="006921B1"/>
    <w:rsid w:val="00692952"/>
    <w:rsid w:val="00693092"/>
    <w:rsid w:val="00693291"/>
    <w:rsid w:val="0069608A"/>
    <w:rsid w:val="006A01B0"/>
    <w:rsid w:val="006A6392"/>
    <w:rsid w:val="006A6777"/>
    <w:rsid w:val="006A7753"/>
    <w:rsid w:val="006A7DBB"/>
    <w:rsid w:val="006B0423"/>
    <w:rsid w:val="006B13DE"/>
    <w:rsid w:val="006B1938"/>
    <w:rsid w:val="006B2FF6"/>
    <w:rsid w:val="006B34D0"/>
    <w:rsid w:val="006B5E31"/>
    <w:rsid w:val="006B7767"/>
    <w:rsid w:val="006B7DFB"/>
    <w:rsid w:val="006C0B3D"/>
    <w:rsid w:val="006C1870"/>
    <w:rsid w:val="006C35D6"/>
    <w:rsid w:val="006C54E0"/>
    <w:rsid w:val="006C624D"/>
    <w:rsid w:val="006C6A00"/>
    <w:rsid w:val="006D0271"/>
    <w:rsid w:val="006D0B63"/>
    <w:rsid w:val="006D3B35"/>
    <w:rsid w:val="006D4BEB"/>
    <w:rsid w:val="006D54A1"/>
    <w:rsid w:val="006D64A0"/>
    <w:rsid w:val="006D66FB"/>
    <w:rsid w:val="006D6C99"/>
    <w:rsid w:val="006E047F"/>
    <w:rsid w:val="006E10D1"/>
    <w:rsid w:val="006E162D"/>
    <w:rsid w:val="006E2EA5"/>
    <w:rsid w:val="006E341D"/>
    <w:rsid w:val="006E351B"/>
    <w:rsid w:val="006E4773"/>
    <w:rsid w:val="006E4919"/>
    <w:rsid w:val="006E5617"/>
    <w:rsid w:val="006E6273"/>
    <w:rsid w:val="006E71FB"/>
    <w:rsid w:val="006F1044"/>
    <w:rsid w:val="006F1EE9"/>
    <w:rsid w:val="006F26B0"/>
    <w:rsid w:val="006F3AF3"/>
    <w:rsid w:val="006F4158"/>
    <w:rsid w:val="006F507D"/>
    <w:rsid w:val="006F5CC6"/>
    <w:rsid w:val="006F6084"/>
    <w:rsid w:val="006F62D6"/>
    <w:rsid w:val="006F68FC"/>
    <w:rsid w:val="006F7421"/>
    <w:rsid w:val="0070055E"/>
    <w:rsid w:val="007022FC"/>
    <w:rsid w:val="00702F62"/>
    <w:rsid w:val="007039B5"/>
    <w:rsid w:val="0070509C"/>
    <w:rsid w:val="00705463"/>
    <w:rsid w:val="00706448"/>
    <w:rsid w:val="00706B3B"/>
    <w:rsid w:val="00710CBD"/>
    <w:rsid w:val="00711610"/>
    <w:rsid w:val="00711EBF"/>
    <w:rsid w:val="00712EE7"/>
    <w:rsid w:val="00713538"/>
    <w:rsid w:val="00713D92"/>
    <w:rsid w:val="0071591E"/>
    <w:rsid w:val="00716EAB"/>
    <w:rsid w:val="00717EAF"/>
    <w:rsid w:val="00721854"/>
    <w:rsid w:val="007220B6"/>
    <w:rsid w:val="0072320F"/>
    <w:rsid w:val="00723836"/>
    <w:rsid w:val="00724666"/>
    <w:rsid w:val="00725E70"/>
    <w:rsid w:val="007302BC"/>
    <w:rsid w:val="0073116E"/>
    <w:rsid w:val="00731440"/>
    <w:rsid w:val="0073212B"/>
    <w:rsid w:val="00733351"/>
    <w:rsid w:val="00733BEA"/>
    <w:rsid w:val="00734AE0"/>
    <w:rsid w:val="00736D57"/>
    <w:rsid w:val="00736ED1"/>
    <w:rsid w:val="00737289"/>
    <w:rsid w:val="007402B8"/>
    <w:rsid w:val="00740395"/>
    <w:rsid w:val="00741589"/>
    <w:rsid w:val="0074349B"/>
    <w:rsid w:val="00743CF3"/>
    <w:rsid w:val="00746B96"/>
    <w:rsid w:val="00747554"/>
    <w:rsid w:val="007506AF"/>
    <w:rsid w:val="00750DFA"/>
    <w:rsid w:val="00751096"/>
    <w:rsid w:val="0075204A"/>
    <w:rsid w:val="00752BAE"/>
    <w:rsid w:val="00753563"/>
    <w:rsid w:val="007539DB"/>
    <w:rsid w:val="00754C1B"/>
    <w:rsid w:val="0075517B"/>
    <w:rsid w:val="007572EA"/>
    <w:rsid w:val="007573C6"/>
    <w:rsid w:val="00760870"/>
    <w:rsid w:val="00765E2C"/>
    <w:rsid w:val="007670D1"/>
    <w:rsid w:val="00767650"/>
    <w:rsid w:val="00767E23"/>
    <w:rsid w:val="0077151B"/>
    <w:rsid w:val="00771DB9"/>
    <w:rsid w:val="00774737"/>
    <w:rsid w:val="007749A1"/>
    <w:rsid w:val="00774C53"/>
    <w:rsid w:val="00774FC2"/>
    <w:rsid w:val="007752FB"/>
    <w:rsid w:val="00776FBF"/>
    <w:rsid w:val="00776FE9"/>
    <w:rsid w:val="00777240"/>
    <w:rsid w:val="00777AD1"/>
    <w:rsid w:val="007803AC"/>
    <w:rsid w:val="0078408C"/>
    <w:rsid w:val="00784DB9"/>
    <w:rsid w:val="00787B4D"/>
    <w:rsid w:val="007913BE"/>
    <w:rsid w:val="00791898"/>
    <w:rsid w:val="0079777C"/>
    <w:rsid w:val="007A034F"/>
    <w:rsid w:val="007A2F4C"/>
    <w:rsid w:val="007A3F5C"/>
    <w:rsid w:val="007A7DD5"/>
    <w:rsid w:val="007B1C1F"/>
    <w:rsid w:val="007B1D39"/>
    <w:rsid w:val="007B27DC"/>
    <w:rsid w:val="007B2CF9"/>
    <w:rsid w:val="007B337A"/>
    <w:rsid w:val="007B38B4"/>
    <w:rsid w:val="007B5018"/>
    <w:rsid w:val="007B5DAF"/>
    <w:rsid w:val="007C0387"/>
    <w:rsid w:val="007C0ACE"/>
    <w:rsid w:val="007C51B0"/>
    <w:rsid w:val="007C54DE"/>
    <w:rsid w:val="007D0122"/>
    <w:rsid w:val="007D046D"/>
    <w:rsid w:val="007D2ACE"/>
    <w:rsid w:val="007D2B6D"/>
    <w:rsid w:val="007D3444"/>
    <w:rsid w:val="007D3B75"/>
    <w:rsid w:val="007D4229"/>
    <w:rsid w:val="007D5AD5"/>
    <w:rsid w:val="007D5C01"/>
    <w:rsid w:val="007D7C17"/>
    <w:rsid w:val="007E2BC6"/>
    <w:rsid w:val="007E326B"/>
    <w:rsid w:val="007E3F57"/>
    <w:rsid w:val="007E42A2"/>
    <w:rsid w:val="007E4D55"/>
    <w:rsid w:val="007E7E04"/>
    <w:rsid w:val="007F061A"/>
    <w:rsid w:val="007F1014"/>
    <w:rsid w:val="007F11B4"/>
    <w:rsid w:val="007F1EE4"/>
    <w:rsid w:val="007F1F15"/>
    <w:rsid w:val="007F24E3"/>
    <w:rsid w:val="007F28C9"/>
    <w:rsid w:val="007F39D0"/>
    <w:rsid w:val="007F3D76"/>
    <w:rsid w:val="007F6BC2"/>
    <w:rsid w:val="007F7C57"/>
    <w:rsid w:val="008007F4"/>
    <w:rsid w:val="00803146"/>
    <w:rsid w:val="008031A8"/>
    <w:rsid w:val="00803E76"/>
    <w:rsid w:val="00804402"/>
    <w:rsid w:val="00805FEC"/>
    <w:rsid w:val="008067B4"/>
    <w:rsid w:val="00806E5E"/>
    <w:rsid w:val="00807CE3"/>
    <w:rsid w:val="00810BCF"/>
    <w:rsid w:val="00810D9F"/>
    <w:rsid w:val="00811F51"/>
    <w:rsid w:val="00812512"/>
    <w:rsid w:val="00812ADD"/>
    <w:rsid w:val="0081584F"/>
    <w:rsid w:val="008174B7"/>
    <w:rsid w:val="00817925"/>
    <w:rsid w:val="0082049C"/>
    <w:rsid w:val="00821F9A"/>
    <w:rsid w:val="008223AD"/>
    <w:rsid w:val="00822E0D"/>
    <w:rsid w:val="00822E31"/>
    <w:rsid w:val="00823076"/>
    <w:rsid w:val="008232BE"/>
    <w:rsid w:val="00824415"/>
    <w:rsid w:val="00825AC1"/>
    <w:rsid w:val="00826225"/>
    <w:rsid w:val="0082745E"/>
    <w:rsid w:val="008308B7"/>
    <w:rsid w:val="00830EE3"/>
    <w:rsid w:val="0083156C"/>
    <w:rsid w:val="008315B9"/>
    <w:rsid w:val="008323F5"/>
    <w:rsid w:val="00834AC9"/>
    <w:rsid w:val="00834B4B"/>
    <w:rsid w:val="00835FEF"/>
    <w:rsid w:val="00836694"/>
    <w:rsid w:val="00837180"/>
    <w:rsid w:val="0084061E"/>
    <w:rsid w:val="008410F2"/>
    <w:rsid w:val="008420AF"/>
    <w:rsid w:val="0084294B"/>
    <w:rsid w:val="00842CC5"/>
    <w:rsid w:val="0084384E"/>
    <w:rsid w:val="0084453E"/>
    <w:rsid w:val="00846BEB"/>
    <w:rsid w:val="008509F0"/>
    <w:rsid w:val="00852247"/>
    <w:rsid w:val="00852D92"/>
    <w:rsid w:val="00852F9D"/>
    <w:rsid w:val="00855062"/>
    <w:rsid w:val="00856A42"/>
    <w:rsid w:val="00856F77"/>
    <w:rsid w:val="00857F7C"/>
    <w:rsid w:val="00862F75"/>
    <w:rsid w:val="00864C2A"/>
    <w:rsid w:val="00866537"/>
    <w:rsid w:val="00866BFF"/>
    <w:rsid w:val="00866F1C"/>
    <w:rsid w:val="00870699"/>
    <w:rsid w:val="00870B12"/>
    <w:rsid w:val="00872A5F"/>
    <w:rsid w:val="00875ADE"/>
    <w:rsid w:val="0087616A"/>
    <w:rsid w:val="00876890"/>
    <w:rsid w:val="00880EFE"/>
    <w:rsid w:val="008837C0"/>
    <w:rsid w:val="00884423"/>
    <w:rsid w:val="00886179"/>
    <w:rsid w:val="00887681"/>
    <w:rsid w:val="00887983"/>
    <w:rsid w:val="00890211"/>
    <w:rsid w:val="00892260"/>
    <w:rsid w:val="00893F91"/>
    <w:rsid w:val="00894BE9"/>
    <w:rsid w:val="008A0469"/>
    <w:rsid w:val="008A13DA"/>
    <w:rsid w:val="008A1BEF"/>
    <w:rsid w:val="008A2D14"/>
    <w:rsid w:val="008A5BF0"/>
    <w:rsid w:val="008A5D4C"/>
    <w:rsid w:val="008A6323"/>
    <w:rsid w:val="008A665E"/>
    <w:rsid w:val="008B0355"/>
    <w:rsid w:val="008B1CFD"/>
    <w:rsid w:val="008B37CB"/>
    <w:rsid w:val="008B5225"/>
    <w:rsid w:val="008B64F1"/>
    <w:rsid w:val="008B7608"/>
    <w:rsid w:val="008C09D9"/>
    <w:rsid w:val="008C14D8"/>
    <w:rsid w:val="008C2E9D"/>
    <w:rsid w:val="008C41B2"/>
    <w:rsid w:val="008C45A4"/>
    <w:rsid w:val="008C4775"/>
    <w:rsid w:val="008C788D"/>
    <w:rsid w:val="008C7D84"/>
    <w:rsid w:val="008D09A5"/>
    <w:rsid w:val="008D0B6D"/>
    <w:rsid w:val="008D1930"/>
    <w:rsid w:val="008D3417"/>
    <w:rsid w:val="008D5A29"/>
    <w:rsid w:val="008D5FA1"/>
    <w:rsid w:val="008D6BD3"/>
    <w:rsid w:val="008D6E5F"/>
    <w:rsid w:val="008E0031"/>
    <w:rsid w:val="008E04BB"/>
    <w:rsid w:val="008E10FA"/>
    <w:rsid w:val="008E128E"/>
    <w:rsid w:val="008E2582"/>
    <w:rsid w:val="008E40C6"/>
    <w:rsid w:val="008E5F11"/>
    <w:rsid w:val="008E64DE"/>
    <w:rsid w:val="008E79CE"/>
    <w:rsid w:val="008F0290"/>
    <w:rsid w:val="008F03D1"/>
    <w:rsid w:val="008F0D07"/>
    <w:rsid w:val="008F1A73"/>
    <w:rsid w:val="008F1BC3"/>
    <w:rsid w:val="008F1C07"/>
    <w:rsid w:val="008F237E"/>
    <w:rsid w:val="008F2A6D"/>
    <w:rsid w:val="008F2C7E"/>
    <w:rsid w:val="008F3440"/>
    <w:rsid w:val="008F3B63"/>
    <w:rsid w:val="008F4A19"/>
    <w:rsid w:val="008F4C53"/>
    <w:rsid w:val="008F6337"/>
    <w:rsid w:val="008F663A"/>
    <w:rsid w:val="008F7188"/>
    <w:rsid w:val="008F7DF8"/>
    <w:rsid w:val="009011DD"/>
    <w:rsid w:val="009036EA"/>
    <w:rsid w:val="009044BF"/>
    <w:rsid w:val="009058D1"/>
    <w:rsid w:val="00905E23"/>
    <w:rsid w:val="0090621F"/>
    <w:rsid w:val="00907566"/>
    <w:rsid w:val="009079FC"/>
    <w:rsid w:val="00910006"/>
    <w:rsid w:val="00911216"/>
    <w:rsid w:val="0091218C"/>
    <w:rsid w:val="00913E1E"/>
    <w:rsid w:val="009148FE"/>
    <w:rsid w:val="00915EF3"/>
    <w:rsid w:val="00915F75"/>
    <w:rsid w:val="009166DF"/>
    <w:rsid w:val="009175E0"/>
    <w:rsid w:val="00920087"/>
    <w:rsid w:val="00920106"/>
    <w:rsid w:val="0092034A"/>
    <w:rsid w:val="00922D27"/>
    <w:rsid w:val="00923082"/>
    <w:rsid w:val="009235A0"/>
    <w:rsid w:val="00926602"/>
    <w:rsid w:val="00930613"/>
    <w:rsid w:val="009357E1"/>
    <w:rsid w:val="00936E03"/>
    <w:rsid w:val="0093738E"/>
    <w:rsid w:val="009374AE"/>
    <w:rsid w:val="0094020F"/>
    <w:rsid w:val="0094033E"/>
    <w:rsid w:val="00940817"/>
    <w:rsid w:val="009409A0"/>
    <w:rsid w:val="00940D78"/>
    <w:rsid w:val="00941812"/>
    <w:rsid w:val="00942049"/>
    <w:rsid w:val="009453B5"/>
    <w:rsid w:val="0094545E"/>
    <w:rsid w:val="00945510"/>
    <w:rsid w:val="00945DF2"/>
    <w:rsid w:val="0094683C"/>
    <w:rsid w:val="0094790D"/>
    <w:rsid w:val="009565EC"/>
    <w:rsid w:val="00956C5C"/>
    <w:rsid w:val="00957168"/>
    <w:rsid w:val="00957611"/>
    <w:rsid w:val="009604EC"/>
    <w:rsid w:val="00961284"/>
    <w:rsid w:val="009616A6"/>
    <w:rsid w:val="009628A3"/>
    <w:rsid w:val="0096310E"/>
    <w:rsid w:val="0096317B"/>
    <w:rsid w:val="0096432E"/>
    <w:rsid w:val="009643AD"/>
    <w:rsid w:val="009656EC"/>
    <w:rsid w:val="009677E4"/>
    <w:rsid w:val="009710A6"/>
    <w:rsid w:val="00971EE7"/>
    <w:rsid w:val="00973F6D"/>
    <w:rsid w:val="009742B0"/>
    <w:rsid w:val="00977E57"/>
    <w:rsid w:val="00981085"/>
    <w:rsid w:val="009815A6"/>
    <w:rsid w:val="00982098"/>
    <w:rsid w:val="00982737"/>
    <w:rsid w:val="009830AF"/>
    <w:rsid w:val="00984C9D"/>
    <w:rsid w:val="00984FA8"/>
    <w:rsid w:val="00986DF1"/>
    <w:rsid w:val="00987EFD"/>
    <w:rsid w:val="009918B2"/>
    <w:rsid w:val="0099191C"/>
    <w:rsid w:val="00992FFF"/>
    <w:rsid w:val="00995968"/>
    <w:rsid w:val="00995CBB"/>
    <w:rsid w:val="0099776A"/>
    <w:rsid w:val="009A0A65"/>
    <w:rsid w:val="009A17C6"/>
    <w:rsid w:val="009A1D21"/>
    <w:rsid w:val="009A4113"/>
    <w:rsid w:val="009A4671"/>
    <w:rsid w:val="009A4928"/>
    <w:rsid w:val="009A4A8E"/>
    <w:rsid w:val="009B2FEF"/>
    <w:rsid w:val="009B4A45"/>
    <w:rsid w:val="009B5C33"/>
    <w:rsid w:val="009B641E"/>
    <w:rsid w:val="009B6C8F"/>
    <w:rsid w:val="009C128C"/>
    <w:rsid w:val="009C1290"/>
    <w:rsid w:val="009C1BA8"/>
    <w:rsid w:val="009C1FEA"/>
    <w:rsid w:val="009C415D"/>
    <w:rsid w:val="009C43F1"/>
    <w:rsid w:val="009C53BC"/>
    <w:rsid w:val="009C5B36"/>
    <w:rsid w:val="009C5F03"/>
    <w:rsid w:val="009C707C"/>
    <w:rsid w:val="009D103F"/>
    <w:rsid w:val="009D23D7"/>
    <w:rsid w:val="009D3606"/>
    <w:rsid w:val="009D3E0F"/>
    <w:rsid w:val="009D46A4"/>
    <w:rsid w:val="009D4DB4"/>
    <w:rsid w:val="009D55D6"/>
    <w:rsid w:val="009D60E8"/>
    <w:rsid w:val="009D7497"/>
    <w:rsid w:val="009E323C"/>
    <w:rsid w:val="009E3CC2"/>
    <w:rsid w:val="009E4A9D"/>
    <w:rsid w:val="009E4E20"/>
    <w:rsid w:val="009E4F25"/>
    <w:rsid w:val="009E5699"/>
    <w:rsid w:val="009E60FE"/>
    <w:rsid w:val="009E6BDD"/>
    <w:rsid w:val="009E79D1"/>
    <w:rsid w:val="009F35FA"/>
    <w:rsid w:val="009F3937"/>
    <w:rsid w:val="009F3A38"/>
    <w:rsid w:val="009F4137"/>
    <w:rsid w:val="009F43CD"/>
    <w:rsid w:val="009F5097"/>
    <w:rsid w:val="009F5C9F"/>
    <w:rsid w:val="009F6EF6"/>
    <w:rsid w:val="009F7502"/>
    <w:rsid w:val="009F7CFF"/>
    <w:rsid w:val="009F7ED5"/>
    <w:rsid w:val="00A00010"/>
    <w:rsid w:val="00A0024D"/>
    <w:rsid w:val="00A02492"/>
    <w:rsid w:val="00A02C67"/>
    <w:rsid w:val="00A031C0"/>
    <w:rsid w:val="00A04096"/>
    <w:rsid w:val="00A040D1"/>
    <w:rsid w:val="00A0423E"/>
    <w:rsid w:val="00A04738"/>
    <w:rsid w:val="00A0764B"/>
    <w:rsid w:val="00A1019A"/>
    <w:rsid w:val="00A10D74"/>
    <w:rsid w:val="00A13EE8"/>
    <w:rsid w:val="00A153F2"/>
    <w:rsid w:val="00A16D2F"/>
    <w:rsid w:val="00A1764F"/>
    <w:rsid w:val="00A20DCB"/>
    <w:rsid w:val="00A22789"/>
    <w:rsid w:val="00A22CD1"/>
    <w:rsid w:val="00A25583"/>
    <w:rsid w:val="00A2692E"/>
    <w:rsid w:val="00A26B9B"/>
    <w:rsid w:val="00A278B6"/>
    <w:rsid w:val="00A27E93"/>
    <w:rsid w:val="00A345F4"/>
    <w:rsid w:val="00A34C16"/>
    <w:rsid w:val="00A3529B"/>
    <w:rsid w:val="00A352A6"/>
    <w:rsid w:val="00A35713"/>
    <w:rsid w:val="00A358A3"/>
    <w:rsid w:val="00A35A76"/>
    <w:rsid w:val="00A3688F"/>
    <w:rsid w:val="00A41B1E"/>
    <w:rsid w:val="00A446D0"/>
    <w:rsid w:val="00A44BA4"/>
    <w:rsid w:val="00A45F05"/>
    <w:rsid w:val="00A46836"/>
    <w:rsid w:val="00A47CD7"/>
    <w:rsid w:val="00A51BF1"/>
    <w:rsid w:val="00A5486C"/>
    <w:rsid w:val="00A54A73"/>
    <w:rsid w:val="00A5616E"/>
    <w:rsid w:val="00A57FDC"/>
    <w:rsid w:val="00A601D1"/>
    <w:rsid w:val="00A60798"/>
    <w:rsid w:val="00A60936"/>
    <w:rsid w:val="00A66EDD"/>
    <w:rsid w:val="00A67CE8"/>
    <w:rsid w:val="00A702E8"/>
    <w:rsid w:val="00A7274B"/>
    <w:rsid w:val="00A73A5C"/>
    <w:rsid w:val="00A73C8B"/>
    <w:rsid w:val="00A74A14"/>
    <w:rsid w:val="00A74A23"/>
    <w:rsid w:val="00A74C77"/>
    <w:rsid w:val="00A75EE0"/>
    <w:rsid w:val="00A760D8"/>
    <w:rsid w:val="00A77DAB"/>
    <w:rsid w:val="00A80AD6"/>
    <w:rsid w:val="00A82AC1"/>
    <w:rsid w:val="00A83443"/>
    <w:rsid w:val="00A86E7C"/>
    <w:rsid w:val="00A90C86"/>
    <w:rsid w:val="00A91A8B"/>
    <w:rsid w:val="00A925A5"/>
    <w:rsid w:val="00A9289C"/>
    <w:rsid w:val="00A940AA"/>
    <w:rsid w:val="00A95FC1"/>
    <w:rsid w:val="00A97BA9"/>
    <w:rsid w:val="00AA0158"/>
    <w:rsid w:val="00AA017A"/>
    <w:rsid w:val="00AA04C3"/>
    <w:rsid w:val="00AA05BD"/>
    <w:rsid w:val="00AA0A2B"/>
    <w:rsid w:val="00AA1BD7"/>
    <w:rsid w:val="00AA6A39"/>
    <w:rsid w:val="00AB06DF"/>
    <w:rsid w:val="00AB10E6"/>
    <w:rsid w:val="00AB1F46"/>
    <w:rsid w:val="00AB22D9"/>
    <w:rsid w:val="00AB37A2"/>
    <w:rsid w:val="00AB39C5"/>
    <w:rsid w:val="00AB3CE2"/>
    <w:rsid w:val="00AB3E54"/>
    <w:rsid w:val="00AB4753"/>
    <w:rsid w:val="00AB67E0"/>
    <w:rsid w:val="00AC2524"/>
    <w:rsid w:val="00AC2F87"/>
    <w:rsid w:val="00AC4534"/>
    <w:rsid w:val="00AC62DD"/>
    <w:rsid w:val="00AC68F7"/>
    <w:rsid w:val="00AC6BBB"/>
    <w:rsid w:val="00AC6D31"/>
    <w:rsid w:val="00AC7BF1"/>
    <w:rsid w:val="00AD03CB"/>
    <w:rsid w:val="00AD46F3"/>
    <w:rsid w:val="00AD6A5F"/>
    <w:rsid w:val="00AE45C0"/>
    <w:rsid w:val="00AE59EF"/>
    <w:rsid w:val="00AE78D5"/>
    <w:rsid w:val="00AF13A6"/>
    <w:rsid w:val="00AF4C84"/>
    <w:rsid w:val="00AF6382"/>
    <w:rsid w:val="00AF66D0"/>
    <w:rsid w:val="00B0025C"/>
    <w:rsid w:val="00B01BD6"/>
    <w:rsid w:val="00B021D1"/>
    <w:rsid w:val="00B03334"/>
    <w:rsid w:val="00B03EB1"/>
    <w:rsid w:val="00B04270"/>
    <w:rsid w:val="00B05A90"/>
    <w:rsid w:val="00B05CB0"/>
    <w:rsid w:val="00B0651E"/>
    <w:rsid w:val="00B07ACC"/>
    <w:rsid w:val="00B10C7E"/>
    <w:rsid w:val="00B10D04"/>
    <w:rsid w:val="00B11952"/>
    <w:rsid w:val="00B120D8"/>
    <w:rsid w:val="00B13446"/>
    <w:rsid w:val="00B14250"/>
    <w:rsid w:val="00B22358"/>
    <w:rsid w:val="00B2294B"/>
    <w:rsid w:val="00B22E57"/>
    <w:rsid w:val="00B253FC"/>
    <w:rsid w:val="00B25783"/>
    <w:rsid w:val="00B262F2"/>
    <w:rsid w:val="00B26ED8"/>
    <w:rsid w:val="00B27DDA"/>
    <w:rsid w:val="00B3056D"/>
    <w:rsid w:val="00B32756"/>
    <w:rsid w:val="00B33743"/>
    <w:rsid w:val="00B34A41"/>
    <w:rsid w:val="00B34CFE"/>
    <w:rsid w:val="00B3532E"/>
    <w:rsid w:val="00B35419"/>
    <w:rsid w:val="00B36DEC"/>
    <w:rsid w:val="00B378E1"/>
    <w:rsid w:val="00B37F8F"/>
    <w:rsid w:val="00B40F7C"/>
    <w:rsid w:val="00B41BF7"/>
    <w:rsid w:val="00B41F90"/>
    <w:rsid w:val="00B42333"/>
    <w:rsid w:val="00B45054"/>
    <w:rsid w:val="00B50623"/>
    <w:rsid w:val="00B51591"/>
    <w:rsid w:val="00B52272"/>
    <w:rsid w:val="00B5342D"/>
    <w:rsid w:val="00B53747"/>
    <w:rsid w:val="00B53BDF"/>
    <w:rsid w:val="00B54618"/>
    <w:rsid w:val="00B54AE7"/>
    <w:rsid w:val="00B55C99"/>
    <w:rsid w:val="00B6063F"/>
    <w:rsid w:val="00B6163C"/>
    <w:rsid w:val="00B62CF8"/>
    <w:rsid w:val="00B63118"/>
    <w:rsid w:val="00B63DCF"/>
    <w:rsid w:val="00B641E4"/>
    <w:rsid w:val="00B6468C"/>
    <w:rsid w:val="00B65B3F"/>
    <w:rsid w:val="00B65CCD"/>
    <w:rsid w:val="00B66033"/>
    <w:rsid w:val="00B6780A"/>
    <w:rsid w:val="00B67900"/>
    <w:rsid w:val="00B67E27"/>
    <w:rsid w:val="00B71E84"/>
    <w:rsid w:val="00B72B5B"/>
    <w:rsid w:val="00B73626"/>
    <w:rsid w:val="00B7419D"/>
    <w:rsid w:val="00B744E8"/>
    <w:rsid w:val="00B747E0"/>
    <w:rsid w:val="00B755A9"/>
    <w:rsid w:val="00B759B6"/>
    <w:rsid w:val="00B82831"/>
    <w:rsid w:val="00B83E56"/>
    <w:rsid w:val="00B8660C"/>
    <w:rsid w:val="00B94101"/>
    <w:rsid w:val="00B94E7E"/>
    <w:rsid w:val="00BA103A"/>
    <w:rsid w:val="00BA1118"/>
    <w:rsid w:val="00BA28BF"/>
    <w:rsid w:val="00BA3B86"/>
    <w:rsid w:val="00BA49AA"/>
    <w:rsid w:val="00BA56C4"/>
    <w:rsid w:val="00BA60F8"/>
    <w:rsid w:val="00BA65E6"/>
    <w:rsid w:val="00BA6A2C"/>
    <w:rsid w:val="00BB0E4C"/>
    <w:rsid w:val="00BB1254"/>
    <w:rsid w:val="00BB147C"/>
    <w:rsid w:val="00BB17CF"/>
    <w:rsid w:val="00BB1942"/>
    <w:rsid w:val="00BB3DF0"/>
    <w:rsid w:val="00BB3DF2"/>
    <w:rsid w:val="00BB4300"/>
    <w:rsid w:val="00BB48C6"/>
    <w:rsid w:val="00BB6432"/>
    <w:rsid w:val="00BC0B79"/>
    <w:rsid w:val="00BC14FE"/>
    <w:rsid w:val="00BC25A6"/>
    <w:rsid w:val="00BC2759"/>
    <w:rsid w:val="00BC4AC9"/>
    <w:rsid w:val="00BC6484"/>
    <w:rsid w:val="00BC64A2"/>
    <w:rsid w:val="00BC6F4A"/>
    <w:rsid w:val="00BD131F"/>
    <w:rsid w:val="00BD1456"/>
    <w:rsid w:val="00BD1868"/>
    <w:rsid w:val="00BD1CFD"/>
    <w:rsid w:val="00BD3D92"/>
    <w:rsid w:val="00BD46D1"/>
    <w:rsid w:val="00BE04A6"/>
    <w:rsid w:val="00BE05FD"/>
    <w:rsid w:val="00BE26BF"/>
    <w:rsid w:val="00BE3184"/>
    <w:rsid w:val="00BE4068"/>
    <w:rsid w:val="00BE7521"/>
    <w:rsid w:val="00BE7BF8"/>
    <w:rsid w:val="00BF26F4"/>
    <w:rsid w:val="00BF3A68"/>
    <w:rsid w:val="00BF42F3"/>
    <w:rsid w:val="00BF537B"/>
    <w:rsid w:val="00BF59BB"/>
    <w:rsid w:val="00BF65F6"/>
    <w:rsid w:val="00BF6BB1"/>
    <w:rsid w:val="00BF6D53"/>
    <w:rsid w:val="00BF7CF3"/>
    <w:rsid w:val="00BF7E7B"/>
    <w:rsid w:val="00C058AF"/>
    <w:rsid w:val="00C1003E"/>
    <w:rsid w:val="00C1037B"/>
    <w:rsid w:val="00C105F0"/>
    <w:rsid w:val="00C1227D"/>
    <w:rsid w:val="00C1413A"/>
    <w:rsid w:val="00C14488"/>
    <w:rsid w:val="00C15974"/>
    <w:rsid w:val="00C15A57"/>
    <w:rsid w:val="00C162C8"/>
    <w:rsid w:val="00C16B74"/>
    <w:rsid w:val="00C17033"/>
    <w:rsid w:val="00C206FD"/>
    <w:rsid w:val="00C22852"/>
    <w:rsid w:val="00C22E41"/>
    <w:rsid w:val="00C23184"/>
    <w:rsid w:val="00C23B60"/>
    <w:rsid w:val="00C240EB"/>
    <w:rsid w:val="00C26291"/>
    <w:rsid w:val="00C279C8"/>
    <w:rsid w:val="00C27F15"/>
    <w:rsid w:val="00C27FBE"/>
    <w:rsid w:val="00C305A9"/>
    <w:rsid w:val="00C30AEF"/>
    <w:rsid w:val="00C329C4"/>
    <w:rsid w:val="00C330C9"/>
    <w:rsid w:val="00C33198"/>
    <w:rsid w:val="00C34CA6"/>
    <w:rsid w:val="00C35BC1"/>
    <w:rsid w:val="00C365A6"/>
    <w:rsid w:val="00C40050"/>
    <w:rsid w:val="00C420F1"/>
    <w:rsid w:val="00C4273B"/>
    <w:rsid w:val="00C4528A"/>
    <w:rsid w:val="00C45835"/>
    <w:rsid w:val="00C463BA"/>
    <w:rsid w:val="00C51799"/>
    <w:rsid w:val="00C51CBD"/>
    <w:rsid w:val="00C5508F"/>
    <w:rsid w:val="00C567A9"/>
    <w:rsid w:val="00C56EAA"/>
    <w:rsid w:val="00C60DC2"/>
    <w:rsid w:val="00C611DC"/>
    <w:rsid w:val="00C626C6"/>
    <w:rsid w:val="00C65598"/>
    <w:rsid w:val="00C6668F"/>
    <w:rsid w:val="00C7046D"/>
    <w:rsid w:val="00C730B2"/>
    <w:rsid w:val="00C74192"/>
    <w:rsid w:val="00C74B88"/>
    <w:rsid w:val="00C75298"/>
    <w:rsid w:val="00C769DA"/>
    <w:rsid w:val="00C76CC1"/>
    <w:rsid w:val="00C80B97"/>
    <w:rsid w:val="00C81273"/>
    <w:rsid w:val="00C8224D"/>
    <w:rsid w:val="00C82BB3"/>
    <w:rsid w:val="00C83BDC"/>
    <w:rsid w:val="00C83FA4"/>
    <w:rsid w:val="00C84F8F"/>
    <w:rsid w:val="00C875FA"/>
    <w:rsid w:val="00C912A0"/>
    <w:rsid w:val="00C91509"/>
    <w:rsid w:val="00C91DA3"/>
    <w:rsid w:val="00C9656B"/>
    <w:rsid w:val="00C96A35"/>
    <w:rsid w:val="00C97472"/>
    <w:rsid w:val="00CA10DA"/>
    <w:rsid w:val="00CA1E7D"/>
    <w:rsid w:val="00CA208B"/>
    <w:rsid w:val="00CA2A13"/>
    <w:rsid w:val="00CA73FD"/>
    <w:rsid w:val="00CA747A"/>
    <w:rsid w:val="00CB0143"/>
    <w:rsid w:val="00CB1E6B"/>
    <w:rsid w:val="00CB244A"/>
    <w:rsid w:val="00CB2889"/>
    <w:rsid w:val="00CB2952"/>
    <w:rsid w:val="00CB5808"/>
    <w:rsid w:val="00CC07F2"/>
    <w:rsid w:val="00CC0D0E"/>
    <w:rsid w:val="00CC1BE9"/>
    <w:rsid w:val="00CC2188"/>
    <w:rsid w:val="00CC2ED4"/>
    <w:rsid w:val="00CC40B9"/>
    <w:rsid w:val="00CC4AFB"/>
    <w:rsid w:val="00CC4B86"/>
    <w:rsid w:val="00CC5FD2"/>
    <w:rsid w:val="00CC7AAB"/>
    <w:rsid w:val="00CD3740"/>
    <w:rsid w:val="00CD44DF"/>
    <w:rsid w:val="00CD5AED"/>
    <w:rsid w:val="00CD60C5"/>
    <w:rsid w:val="00CD760D"/>
    <w:rsid w:val="00CE0521"/>
    <w:rsid w:val="00CE1041"/>
    <w:rsid w:val="00CE17D8"/>
    <w:rsid w:val="00CE304B"/>
    <w:rsid w:val="00CE4B29"/>
    <w:rsid w:val="00CE53CA"/>
    <w:rsid w:val="00CE576F"/>
    <w:rsid w:val="00CE6C8D"/>
    <w:rsid w:val="00CE73D0"/>
    <w:rsid w:val="00CE7F53"/>
    <w:rsid w:val="00CF0DD0"/>
    <w:rsid w:val="00CF19BA"/>
    <w:rsid w:val="00CF2FD5"/>
    <w:rsid w:val="00CF4D8B"/>
    <w:rsid w:val="00CF5372"/>
    <w:rsid w:val="00CF5A12"/>
    <w:rsid w:val="00CF5CFF"/>
    <w:rsid w:val="00D00A76"/>
    <w:rsid w:val="00D021FD"/>
    <w:rsid w:val="00D0374A"/>
    <w:rsid w:val="00D03AEA"/>
    <w:rsid w:val="00D050E7"/>
    <w:rsid w:val="00D05D26"/>
    <w:rsid w:val="00D07374"/>
    <w:rsid w:val="00D07EF6"/>
    <w:rsid w:val="00D1126D"/>
    <w:rsid w:val="00D12372"/>
    <w:rsid w:val="00D1240A"/>
    <w:rsid w:val="00D12806"/>
    <w:rsid w:val="00D132B1"/>
    <w:rsid w:val="00D13917"/>
    <w:rsid w:val="00D14262"/>
    <w:rsid w:val="00D14917"/>
    <w:rsid w:val="00D14FB0"/>
    <w:rsid w:val="00D15381"/>
    <w:rsid w:val="00D15CD7"/>
    <w:rsid w:val="00D17F15"/>
    <w:rsid w:val="00D20CF5"/>
    <w:rsid w:val="00D22799"/>
    <w:rsid w:val="00D2395E"/>
    <w:rsid w:val="00D24055"/>
    <w:rsid w:val="00D241F1"/>
    <w:rsid w:val="00D25CA2"/>
    <w:rsid w:val="00D25F98"/>
    <w:rsid w:val="00D31296"/>
    <w:rsid w:val="00D31744"/>
    <w:rsid w:val="00D34122"/>
    <w:rsid w:val="00D36691"/>
    <w:rsid w:val="00D3694E"/>
    <w:rsid w:val="00D36A50"/>
    <w:rsid w:val="00D4151B"/>
    <w:rsid w:val="00D41A32"/>
    <w:rsid w:val="00D42D96"/>
    <w:rsid w:val="00D4509D"/>
    <w:rsid w:val="00D45B6D"/>
    <w:rsid w:val="00D45C44"/>
    <w:rsid w:val="00D46892"/>
    <w:rsid w:val="00D47B88"/>
    <w:rsid w:val="00D5067F"/>
    <w:rsid w:val="00D50D66"/>
    <w:rsid w:val="00D51B8E"/>
    <w:rsid w:val="00D51F99"/>
    <w:rsid w:val="00D52075"/>
    <w:rsid w:val="00D5301F"/>
    <w:rsid w:val="00D5390C"/>
    <w:rsid w:val="00D551B0"/>
    <w:rsid w:val="00D560A9"/>
    <w:rsid w:val="00D561AD"/>
    <w:rsid w:val="00D57AC5"/>
    <w:rsid w:val="00D61224"/>
    <w:rsid w:val="00D6338F"/>
    <w:rsid w:val="00D64FCC"/>
    <w:rsid w:val="00D6647E"/>
    <w:rsid w:val="00D71121"/>
    <w:rsid w:val="00D72D65"/>
    <w:rsid w:val="00D73E6D"/>
    <w:rsid w:val="00D74CB8"/>
    <w:rsid w:val="00D75BD6"/>
    <w:rsid w:val="00D763AC"/>
    <w:rsid w:val="00D76779"/>
    <w:rsid w:val="00D76E3C"/>
    <w:rsid w:val="00D7789C"/>
    <w:rsid w:val="00D77FAE"/>
    <w:rsid w:val="00D81ED0"/>
    <w:rsid w:val="00D82433"/>
    <w:rsid w:val="00D85072"/>
    <w:rsid w:val="00D90334"/>
    <w:rsid w:val="00D926FE"/>
    <w:rsid w:val="00D92DAC"/>
    <w:rsid w:val="00D93F07"/>
    <w:rsid w:val="00D94BEC"/>
    <w:rsid w:val="00D95692"/>
    <w:rsid w:val="00D9585C"/>
    <w:rsid w:val="00D975FB"/>
    <w:rsid w:val="00DA14C4"/>
    <w:rsid w:val="00DA66E5"/>
    <w:rsid w:val="00DA6A49"/>
    <w:rsid w:val="00DA6FAE"/>
    <w:rsid w:val="00DA74B1"/>
    <w:rsid w:val="00DA76AB"/>
    <w:rsid w:val="00DB265E"/>
    <w:rsid w:val="00DB42F9"/>
    <w:rsid w:val="00DB5709"/>
    <w:rsid w:val="00DB5743"/>
    <w:rsid w:val="00DB76B7"/>
    <w:rsid w:val="00DC0109"/>
    <w:rsid w:val="00DC059E"/>
    <w:rsid w:val="00DC07BA"/>
    <w:rsid w:val="00DC1162"/>
    <w:rsid w:val="00DC21B2"/>
    <w:rsid w:val="00DC28F1"/>
    <w:rsid w:val="00DC3864"/>
    <w:rsid w:val="00DC3B8A"/>
    <w:rsid w:val="00DC42C6"/>
    <w:rsid w:val="00DC43A5"/>
    <w:rsid w:val="00DC4618"/>
    <w:rsid w:val="00DC4CFF"/>
    <w:rsid w:val="00DC4F09"/>
    <w:rsid w:val="00DC7C5F"/>
    <w:rsid w:val="00DD1DEE"/>
    <w:rsid w:val="00DD2101"/>
    <w:rsid w:val="00DD228B"/>
    <w:rsid w:val="00DD27A6"/>
    <w:rsid w:val="00DD2ECC"/>
    <w:rsid w:val="00DD3A79"/>
    <w:rsid w:val="00DD4061"/>
    <w:rsid w:val="00DD5A09"/>
    <w:rsid w:val="00DD6525"/>
    <w:rsid w:val="00DD6621"/>
    <w:rsid w:val="00DD6C09"/>
    <w:rsid w:val="00DD735E"/>
    <w:rsid w:val="00DD7D00"/>
    <w:rsid w:val="00DE1CF7"/>
    <w:rsid w:val="00DE3467"/>
    <w:rsid w:val="00DE35BB"/>
    <w:rsid w:val="00DE5994"/>
    <w:rsid w:val="00DF01EE"/>
    <w:rsid w:val="00DF03A6"/>
    <w:rsid w:val="00DF27D1"/>
    <w:rsid w:val="00DF3D88"/>
    <w:rsid w:val="00DF4B19"/>
    <w:rsid w:val="00DF635D"/>
    <w:rsid w:val="00DF7472"/>
    <w:rsid w:val="00DF7730"/>
    <w:rsid w:val="00E0197E"/>
    <w:rsid w:val="00E01E16"/>
    <w:rsid w:val="00E04530"/>
    <w:rsid w:val="00E0494F"/>
    <w:rsid w:val="00E0613A"/>
    <w:rsid w:val="00E104E7"/>
    <w:rsid w:val="00E10834"/>
    <w:rsid w:val="00E118A3"/>
    <w:rsid w:val="00E13A0D"/>
    <w:rsid w:val="00E16386"/>
    <w:rsid w:val="00E171C3"/>
    <w:rsid w:val="00E17E5B"/>
    <w:rsid w:val="00E20001"/>
    <w:rsid w:val="00E20CB6"/>
    <w:rsid w:val="00E2118A"/>
    <w:rsid w:val="00E2479F"/>
    <w:rsid w:val="00E24EFB"/>
    <w:rsid w:val="00E25A8D"/>
    <w:rsid w:val="00E25B18"/>
    <w:rsid w:val="00E26837"/>
    <w:rsid w:val="00E27BA8"/>
    <w:rsid w:val="00E3084A"/>
    <w:rsid w:val="00E35213"/>
    <w:rsid w:val="00E35CEE"/>
    <w:rsid w:val="00E35FAE"/>
    <w:rsid w:val="00E36EF0"/>
    <w:rsid w:val="00E374B3"/>
    <w:rsid w:val="00E40E27"/>
    <w:rsid w:val="00E41C1B"/>
    <w:rsid w:val="00E435A9"/>
    <w:rsid w:val="00E450B8"/>
    <w:rsid w:val="00E45114"/>
    <w:rsid w:val="00E458FA"/>
    <w:rsid w:val="00E468CE"/>
    <w:rsid w:val="00E47CBA"/>
    <w:rsid w:val="00E5142A"/>
    <w:rsid w:val="00E51BA4"/>
    <w:rsid w:val="00E52894"/>
    <w:rsid w:val="00E54029"/>
    <w:rsid w:val="00E54DB7"/>
    <w:rsid w:val="00E55C33"/>
    <w:rsid w:val="00E5756C"/>
    <w:rsid w:val="00E57F87"/>
    <w:rsid w:val="00E633BB"/>
    <w:rsid w:val="00E64119"/>
    <w:rsid w:val="00E65E40"/>
    <w:rsid w:val="00E6697E"/>
    <w:rsid w:val="00E67F90"/>
    <w:rsid w:val="00E67FB3"/>
    <w:rsid w:val="00E713DB"/>
    <w:rsid w:val="00E736A5"/>
    <w:rsid w:val="00E7401E"/>
    <w:rsid w:val="00E7492F"/>
    <w:rsid w:val="00E7571F"/>
    <w:rsid w:val="00E768E4"/>
    <w:rsid w:val="00E80237"/>
    <w:rsid w:val="00E81260"/>
    <w:rsid w:val="00E8565C"/>
    <w:rsid w:val="00E86733"/>
    <w:rsid w:val="00E8754A"/>
    <w:rsid w:val="00E87F0D"/>
    <w:rsid w:val="00E87FE6"/>
    <w:rsid w:val="00E906C6"/>
    <w:rsid w:val="00E9100D"/>
    <w:rsid w:val="00E910B8"/>
    <w:rsid w:val="00E929BD"/>
    <w:rsid w:val="00E934C6"/>
    <w:rsid w:val="00E93E11"/>
    <w:rsid w:val="00E95C80"/>
    <w:rsid w:val="00E95D84"/>
    <w:rsid w:val="00E95E90"/>
    <w:rsid w:val="00E96F61"/>
    <w:rsid w:val="00E97781"/>
    <w:rsid w:val="00EA07B0"/>
    <w:rsid w:val="00EA0F5A"/>
    <w:rsid w:val="00EA1570"/>
    <w:rsid w:val="00EA1D3A"/>
    <w:rsid w:val="00EA3441"/>
    <w:rsid w:val="00EA3AC6"/>
    <w:rsid w:val="00EA3D01"/>
    <w:rsid w:val="00EA4756"/>
    <w:rsid w:val="00EB0FFE"/>
    <w:rsid w:val="00EB2726"/>
    <w:rsid w:val="00EB31C8"/>
    <w:rsid w:val="00EB3A17"/>
    <w:rsid w:val="00EB527D"/>
    <w:rsid w:val="00EB596B"/>
    <w:rsid w:val="00EB5A4B"/>
    <w:rsid w:val="00EB5B81"/>
    <w:rsid w:val="00EB5CD0"/>
    <w:rsid w:val="00EB79BC"/>
    <w:rsid w:val="00EC0B41"/>
    <w:rsid w:val="00EC0C07"/>
    <w:rsid w:val="00EC1046"/>
    <w:rsid w:val="00EC16BD"/>
    <w:rsid w:val="00EC2329"/>
    <w:rsid w:val="00EC314E"/>
    <w:rsid w:val="00EC3354"/>
    <w:rsid w:val="00EC47FC"/>
    <w:rsid w:val="00EC5E71"/>
    <w:rsid w:val="00EC7F2B"/>
    <w:rsid w:val="00ED10F5"/>
    <w:rsid w:val="00ED14D0"/>
    <w:rsid w:val="00ED4BF1"/>
    <w:rsid w:val="00ED6D81"/>
    <w:rsid w:val="00EE2BF5"/>
    <w:rsid w:val="00EE3177"/>
    <w:rsid w:val="00EE4865"/>
    <w:rsid w:val="00EE4D58"/>
    <w:rsid w:val="00EE4F05"/>
    <w:rsid w:val="00EE65D6"/>
    <w:rsid w:val="00EE79E9"/>
    <w:rsid w:val="00EF0FBB"/>
    <w:rsid w:val="00EF1A33"/>
    <w:rsid w:val="00EF1EBF"/>
    <w:rsid w:val="00EF4BE4"/>
    <w:rsid w:val="00EF4C34"/>
    <w:rsid w:val="00F02857"/>
    <w:rsid w:val="00F02C86"/>
    <w:rsid w:val="00F0469E"/>
    <w:rsid w:val="00F04EA6"/>
    <w:rsid w:val="00F0560C"/>
    <w:rsid w:val="00F058C6"/>
    <w:rsid w:val="00F0663A"/>
    <w:rsid w:val="00F0692F"/>
    <w:rsid w:val="00F06AE2"/>
    <w:rsid w:val="00F10D53"/>
    <w:rsid w:val="00F11895"/>
    <w:rsid w:val="00F13A12"/>
    <w:rsid w:val="00F140CE"/>
    <w:rsid w:val="00F149A2"/>
    <w:rsid w:val="00F15407"/>
    <w:rsid w:val="00F15786"/>
    <w:rsid w:val="00F15871"/>
    <w:rsid w:val="00F160D8"/>
    <w:rsid w:val="00F16308"/>
    <w:rsid w:val="00F16A0D"/>
    <w:rsid w:val="00F201D1"/>
    <w:rsid w:val="00F20BF2"/>
    <w:rsid w:val="00F2386C"/>
    <w:rsid w:val="00F255DE"/>
    <w:rsid w:val="00F2760F"/>
    <w:rsid w:val="00F27CDC"/>
    <w:rsid w:val="00F33423"/>
    <w:rsid w:val="00F3403B"/>
    <w:rsid w:val="00F35A99"/>
    <w:rsid w:val="00F364B9"/>
    <w:rsid w:val="00F3689F"/>
    <w:rsid w:val="00F36D48"/>
    <w:rsid w:val="00F36E8F"/>
    <w:rsid w:val="00F423AF"/>
    <w:rsid w:val="00F426E3"/>
    <w:rsid w:val="00F427E1"/>
    <w:rsid w:val="00F43134"/>
    <w:rsid w:val="00F43466"/>
    <w:rsid w:val="00F434A3"/>
    <w:rsid w:val="00F45051"/>
    <w:rsid w:val="00F47C34"/>
    <w:rsid w:val="00F5000E"/>
    <w:rsid w:val="00F51F32"/>
    <w:rsid w:val="00F52D6A"/>
    <w:rsid w:val="00F53B70"/>
    <w:rsid w:val="00F543EA"/>
    <w:rsid w:val="00F548A5"/>
    <w:rsid w:val="00F54E9F"/>
    <w:rsid w:val="00F56242"/>
    <w:rsid w:val="00F60197"/>
    <w:rsid w:val="00F61F37"/>
    <w:rsid w:val="00F630F4"/>
    <w:rsid w:val="00F63947"/>
    <w:rsid w:val="00F6688B"/>
    <w:rsid w:val="00F6728D"/>
    <w:rsid w:val="00F72ED1"/>
    <w:rsid w:val="00F75B0F"/>
    <w:rsid w:val="00F762A8"/>
    <w:rsid w:val="00F775F9"/>
    <w:rsid w:val="00F80EBF"/>
    <w:rsid w:val="00F81404"/>
    <w:rsid w:val="00F84E34"/>
    <w:rsid w:val="00F852EF"/>
    <w:rsid w:val="00F855E9"/>
    <w:rsid w:val="00F856DD"/>
    <w:rsid w:val="00F8661B"/>
    <w:rsid w:val="00F867F1"/>
    <w:rsid w:val="00F872CF"/>
    <w:rsid w:val="00F90F17"/>
    <w:rsid w:val="00F91CCA"/>
    <w:rsid w:val="00F924E2"/>
    <w:rsid w:val="00F93486"/>
    <w:rsid w:val="00F9515C"/>
    <w:rsid w:val="00F95291"/>
    <w:rsid w:val="00F96891"/>
    <w:rsid w:val="00F96C74"/>
    <w:rsid w:val="00F978E5"/>
    <w:rsid w:val="00F9790D"/>
    <w:rsid w:val="00FA2A04"/>
    <w:rsid w:val="00FA2ED2"/>
    <w:rsid w:val="00FA6BCE"/>
    <w:rsid w:val="00FA6FBA"/>
    <w:rsid w:val="00FB1242"/>
    <w:rsid w:val="00FB2D88"/>
    <w:rsid w:val="00FB2FAD"/>
    <w:rsid w:val="00FB3438"/>
    <w:rsid w:val="00FC0544"/>
    <w:rsid w:val="00FC09B0"/>
    <w:rsid w:val="00FC0F3C"/>
    <w:rsid w:val="00FC11FA"/>
    <w:rsid w:val="00FC1843"/>
    <w:rsid w:val="00FC25E3"/>
    <w:rsid w:val="00FC7399"/>
    <w:rsid w:val="00FC76E5"/>
    <w:rsid w:val="00FC7F62"/>
    <w:rsid w:val="00FD047A"/>
    <w:rsid w:val="00FD1EB9"/>
    <w:rsid w:val="00FD46C1"/>
    <w:rsid w:val="00FD5E04"/>
    <w:rsid w:val="00FD6DD8"/>
    <w:rsid w:val="00FD7515"/>
    <w:rsid w:val="00FE0BAE"/>
    <w:rsid w:val="00FE12D4"/>
    <w:rsid w:val="00FE3073"/>
    <w:rsid w:val="00FE3E34"/>
    <w:rsid w:val="00FE40DF"/>
    <w:rsid w:val="00FE489A"/>
    <w:rsid w:val="00FE56F3"/>
    <w:rsid w:val="00FE7B97"/>
    <w:rsid w:val="00FF1E56"/>
    <w:rsid w:val="00FF1EF6"/>
    <w:rsid w:val="00FF2300"/>
    <w:rsid w:val="00FF24E5"/>
    <w:rsid w:val="00FF3A94"/>
    <w:rsid w:val="00FF57F5"/>
    <w:rsid w:val="00FF6734"/>
    <w:rsid w:val="00FF7CAA"/>
    <w:rsid w:val="12B5D8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EF4BD5"/>
  <w15:docId w15:val="{3367CFD3-B13B-4909-B12B-0F9352C0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484"/>
    <w:pPr>
      <w:spacing w:before="120" w:after="120"/>
    </w:pPr>
    <w:rPr>
      <w:rFonts w:ascii="Arial" w:hAnsi="Arial"/>
      <w:sz w:val="22"/>
    </w:rPr>
  </w:style>
  <w:style w:type="paragraph" w:styleId="Heading1">
    <w:name w:val="heading 1"/>
    <w:next w:val="Normal"/>
    <w:link w:val="Heading1Char"/>
    <w:autoRedefine/>
    <w:rsid w:val="007E326B"/>
    <w:pPr>
      <w:keepNext/>
      <w:pBdr>
        <w:bottom w:val="single" w:sz="4" w:space="1" w:color="auto"/>
      </w:pBdr>
      <w:tabs>
        <w:tab w:val="left" w:pos="540"/>
      </w:tabs>
      <w:spacing w:before="100"/>
      <w:ind w:left="360"/>
      <w:jc w:val="right"/>
      <w:outlineLvl w:val="0"/>
    </w:pPr>
    <w:rPr>
      <w:rFonts w:ascii="Arial" w:hAnsi="Arial" w:eastAsiaTheme="majorEastAsia" w:cstheme="majorBidi"/>
      <w:b/>
      <w:kern w:val="28"/>
      <w:sz w:val="48"/>
    </w:rPr>
  </w:style>
  <w:style w:type="paragraph" w:styleId="Heading2">
    <w:name w:val="heading 2"/>
    <w:next w:val="BodyText"/>
    <w:link w:val="Heading2Char"/>
    <w:autoRedefine/>
    <w:qFormat/>
    <w:rsid w:val="006921B1"/>
    <w:pPr>
      <w:keepNext/>
      <w:keepLines/>
      <w:numPr>
        <w:numId w:val="125"/>
      </w:numPr>
      <w:spacing w:before="120" w:after="120"/>
      <w:ind w:hanging="720"/>
      <w:jc w:val="both"/>
      <w:outlineLvl w:val="1"/>
    </w:pPr>
    <w:rPr>
      <w:rFonts w:ascii="Arial" w:hAnsi="Arial" w:eastAsiaTheme="majorEastAsia" w:cstheme="majorBidi"/>
      <w:b/>
      <w:sz w:val="36"/>
      <w:szCs w:val="36"/>
    </w:rPr>
  </w:style>
  <w:style w:type="paragraph" w:styleId="Heading3">
    <w:name w:val="heading 3"/>
    <w:next w:val="BodyText"/>
    <w:link w:val="Heading3Char"/>
    <w:autoRedefine/>
    <w:qFormat/>
    <w:rsid w:val="007E326B"/>
    <w:pPr>
      <w:keepNext/>
      <w:widowControl w:val="0"/>
      <w:numPr>
        <w:ilvl w:val="2"/>
        <w:numId w:val="112"/>
      </w:numPr>
      <w:spacing w:before="240" w:after="60"/>
      <w:outlineLvl w:val="2"/>
    </w:pPr>
    <w:rPr>
      <w:rFonts w:ascii="Arial" w:hAnsi="Arial" w:eastAsiaTheme="majorEastAsia" w:cstheme="majorBidi"/>
      <w:b/>
      <w:sz w:val="32"/>
      <w:szCs w:val="32"/>
    </w:rPr>
  </w:style>
  <w:style w:type="paragraph" w:styleId="Heading4">
    <w:name w:val="heading 4"/>
    <w:next w:val="BodyText"/>
    <w:link w:val="Heading4Char"/>
    <w:autoRedefine/>
    <w:qFormat/>
    <w:rsid w:val="007E326B"/>
    <w:pPr>
      <w:keepNext/>
      <w:numPr>
        <w:ilvl w:val="3"/>
        <w:numId w:val="112"/>
      </w:numPr>
      <w:spacing w:before="240" w:after="120"/>
      <w:outlineLvl w:val="3"/>
    </w:pPr>
    <w:rPr>
      <w:rFonts w:ascii="Arial" w:hAnsi="Arial" w:eastAsiaTheme="majorEastAsia" w:cstheme="majorBidi"/>
      <w:b/>
      <w:sz w:val="28"/>
      <w:szCs w:val="28"/>
      <w:shd w:val="clear" w:color="auto" w:fill="FFFFFF"/>
    </w:rPr>
  </w:style>
  <w:style w:type="paragraph" w:styleId="Heading5">
    <w:name w:val="heading 5"/>
    <w:next w:val="BodyText"/>
    <w:link w:val="Heading5Char"/>
    <w:qFormat/>
    <w:rsid w:val="007E326B"/>
    <w:pPr>
      <w:keepNext/>
      <w:numPr>
        <w:ilvl w:val="4"/>
        <w:numId w:val="112"/>
      </w:numPr>
      <w:spacing w:before="240" w:after="120"/>
      <w:outlineLvl w:val="4"/>
    </w:pPr>
    <w:rPr>
      <w:rFonts w:ascii="Arial" w:hAnsi="Arial" w:eastAsiaTheme="majorEastAsia" w:cstheme="majorBidi"/>
      <w:b/>
      <w:sz w:val="26"/>
    </w:rPr>
  </w:style>
  <w:style w:type="paragraph" w:styleId="Heading6">
    <w:name w:val="heading 6"/>
    <w:next w:val="BodyText"/>
    <w:link w:val="Heading6Char"/>
    <w:qFormat/>
    <w:rsid w:val="007E326B"/>
    <w:pPr>
      <w:keepNext/>
      <w:numPr>
        <w:ilvl w:val="5"/>
        <w:numId w:val="112"/>
      </w:numPr>
      <w:spacing w:before="120" w:after="120"/>
      <w:outlineLvl w:val="5"/>
    </w:pPr>
    <w:rPr>
      <w:rFonts w:ascii="Arial" w:hAnsi="Arial" w:eastAsiaTheme="majorEastAsia" w:cstheme="majorBidi"/>
      <w:b/>
      <w:sz w:val="26"/>
    </w:rPr>
  </w:style>
  <w:style w:type="paragraph" w:styleId="Heading7">
    <w:name w:val="heading 7"/>
    <w:basedOn w:val="Normal"/>
    <w:next w:val="Normal"/>
    <w:link w:val="Heading7Char"/>
    <w:qFormat/>
    <w:rsid w:val="007E326B"/>
    <w:pPr>
      <w:keepNext/>
      <w:numPr>
        <w:ilvl w:val="6"/>
        <w:numId w:val="112"/>
      </w:numPr>
      <w:spacing w:before="240" w:after="60"/>
      <w:outlineLvl w:val="6"/>
    </w:pPr>
    <w:rPr>
      <w:rFonts w:eastAsiaTheme="majorEastAsia" w:cstheme="majorBidi"/>
      <w:b/>
      <w:sz w:val="24"/>
    </w:rPr>
  </w:style>
  <w:style w:type="paragraph" w:styleId="Heading8">
    <w:name w:val="heading 8"/>
    <w:basedOn w:val="Normal"/>
    <w:next w:val="Normal"/>
    <w:link w:val="Heading8Char"/>
    <w:qFormat/>
    <w:rsid w:val="007E326B"/>
    <w:pPr>
      <w:keepNext/>
      <w:numPr>
        <w:ilvl w:val="7"/>
        <w:numId w:val="112"/>
      </w:numPr>
      <w:outlineLvl w:val="7"/>
    </w:pPr>
    <w:rPr>
      <w:rFonts w:eastAsiaTheme="majorEastAsia" w:cstheme="majorBidi"/>
      <w:b/>
      <w:snapToGrid w:val="0"/>
    </w:rPr>
  </w:style>
  <w:style w:type="paragraph" w:styleId="Heading9">
    <w:name w:val="heading 9"/>
    <w:basedOn w:val="Normal"/>
    <w:next w:val="Normal"/>
    <w:link w:val="Heading9Char"/>
    <w:qFormat/>
    <w:rsid w:val="007E326B"/>
    <w:pPr>
      <w:keepNext/>
      <w:numPr>
        <w:ilvl w:val="8"/>
        <w:numId w:val="112"/>
      </w:numPr>
      <w:outlineLvl w:val="8"/>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unhideWhenUsed/>
    <w:rsid w:val="007E326B"/>
    <w:rPr>
      <w:color w:val="800080" w:themeColor="followedHyperlink"/>
      <w:u w:val="single"/>
    </w:rPr>
  </w:style>
  <w:style w:type="paragraph" w:customStyle="1" w:styleId="BackMatterHeading">
    <w:name w:val="Back Matter Heading"/>
    <w:next w:val="Normal"/>
    <w:autoRedefine/>
    <w:rsid w:val="00836694"/>
    <w:pPr>
      <w:keepNext/>
      <w:pageBreakBefore/>
      <w:spacing w:after="360"/>
      <w:ind w:left="360"/>
      <w:jc w:val="center"/>
    </w:pPr>
    <w:rPr>
      <w:rFonts w:ascii="Arial Narrow" w:hAnsi="Arial Narrow"/>
      <w:b/>
      <w:color w:val="000000" w:themeColor="text1"/>
      <w:sz w:val="36"/>
    </w:rPr>
  </w:style>
  <w:style w:type="paragraph" w:customStyle="1" w:styleId="Figure">
    <w:name w:val="Figure"/>
    <w:next w:val="FigureCaption"/>
    <w:rsid w:val="007E326B"/>
    <w:pPr>
      <w:keepNext/>
      <w:keepLines/>
      <w:spacing w:before="120"/>
    </w:pPr>
    <w:rPr>
      <w:rFonts w:ascii="Arial" w:hAnsi="Arial"/>
      <w:sz w:val="22"/>
    </w:rPr>
  </w:style>
  <w:style w:type="paragraph" w:styleId="Footer">
    <w:name w:val="footer"/>
    <w:link w:val="FooterChar"/>
    <w:rsid w:val="00C74B88"/>
    <w:pPr>
      <w:tabs>
        <w:tab w:val="center" w:pos="4680"/>
        <w:tab w:val="right" w:pos="9360"/>
      </w:tabs>
      <w:spacing w:before="60" w:after="60"/>
    </w:pPr>
    <w:rPr>
      <w:rFonts w:ascii="Arial" w:hAnsi="Arial"/>
      <w:sz w:val="18"/>
    </w:rPr>
  </w:style>
  <w:style w:type="character" w:styleId="FootnoteReference">
    <w:name w:val="footnote reference"/>
    <w:basedOn w:val="DefaultParagraphFont"/>
    <w:rsid w:val="007E326B"/>
    <w:rPr>
      <w:vertAlign w:val="superscript"/>
    </w:rPr>
  </w:style>
  <w:style w:type="paragraph" w:styleId="FootnoteText">
    <w:name w:val="footnote text"/>
    <w:link w:val="FootnoteTextChar"/>
    <w:rsid w:val="007E326B"/>
    <w:pPr>
      <w:spacing w:before="40" w:after="40"/>
      <w:ind w:left="360" w:hanging="360"/>
    </w:pPr>
    <w:rPr>
      <w:rFonts w:ascii="Arial" w:hAnsi="Arial"/>
      <w:sz w:val="18"/>
    </w:rPr>
  </w:style>
  <w:style w:type="paragraph" w:customStyle="1" w:styleId="FrontMatterHeader">
    <w:name w:val="Front Matter Header"/>
    <w:next w:val="Normal"/>
    <w:autoRedefine/>
    <w:rsid w:val="00836694"/>
    <w:pPr>
      <w:keepNext/>
      <w:spacing w:after="360"/>
      <w:jc w:val="center"/>
      <w:outlineLvl w:val="0"/>
    </w:pPr>
    <w:rPr>
      <w:rFonts w:ascii="Arial" w:hAnsi="Arial"/>
      <w:b/>
      <w:sz w:val="36"/>
    </w:rPr>
  </w:style>
  <w:style w:type="paragraph" w:styleId="Header">
    <w:name w:val="header"/>
    <w:basedOn w:val="Normal"/>
    <w:link w:val="HeaderChar"/>
    <w:unhideWhenUsed/>
    <w:rsid w:val="007E326B"/>
    <w:pPr>
      <w:tabs>
        <w:tab w:val="right" w:pos="9360"/>
      </w:tabs>
    </w:pPr>
    <w:rPr>
      <w:sz w:val="18"/>
    </w:rPr>
  </w:style>
  <w:style w:type="paragraph" w:styleId="TOC1">
    <w:name w:val="toc 1"/>
    <w:next w:val="Normal"/>
    <w:autoRedefine/>
    <w:uiPriority w:val="39"/>
    <w:rsid w:val="00F43134"/>
    <w:pPr>
      <w:tabs>
        <w:tab w:val="left" w:pos="360"/>
        <w:tab w:val="right" w:leader="dot" w:pos="9360"/>
      </w:tabs>
      <w:spacing w:before="200" w:after="120"/>
      <w:ind w:left="360" w:hanging="360"/>
    </w:pPr>
    <w:rPr>
      <w:rFonts w:ascii="Arial" w:hAnsi="Arial"/>
      <w:noProof/>
      <w:sz w:val="22"/>
    </w:rPr>
  </w:style>
  <w:style w:type="paragraph" w:styleId="TOC2">
    <w:name w:val="toc 2"/>
    <w:next w:val="Normal"/>
    <w:autoRedefine/>
    <w:uiPriority w:val="39"/>
    <w:rsid w:val="007E326B"/>
    <w:pPr>
      <w:tabs>
        <w:tab w:val="left" w:pos="1080"/>
        <w:tab w:val="right" w:leader="dot" w:pos="9360"/>
      </w:tabs>
      <w:ind w:left="965" w:hanging="720"/>
    </w:pPr>
    <w:rPr>
      <w:rFonts w:ascii="Arial" w:hAnsi="Arial"/>
      <w:noProof/>
      <w:sz w:val="22"/>
    </w:rPr>
  </w:style>
  <w:style w:type="paragraph" w:styleId="TOC3">
    <w:name w:val="toc 3"/>
    <w:next w:val="Normal"/>
    <w:autoRedefine/>
    <w:uiPriority w:val="39"/>
    <w:rsid w:val="007E326B"/>
    <w:pPr>
      <w:tabs>
        <w:tab w:val="left" w:pos="1440"/>
        <w:tab w:val="right" w:leader="dot" w:pos="9360"/>
      </w:tabs>
      <w:ind w:left="1382" w:hanging="907"/>
    </w:pPr>
    <w:rPr>
      <w:rFonts w:ascii="Arial" w:hAnsi="Arial"/>
      <w:sz w:val="22"/>
    </w:rPr>
  </w:style>
  <w:style w:type="paragraph" w:styleId="TOC4">
    <w:name w:val="toc 4"/>
    <w:next w:val="Normal"/>
    <w:uiPriority w:val="39"/>
    <w:rsid w:val="007E326B"/>
    <w:pPr>
      <w:ind w:left="778"/>
    </w:pPr>
    <w:rPr>
      <w:rFonts w:ascii="Arial" w:hAnsi="Arial"/>
      <w:sz w:val="22"/>
    </w:rPr>
  </w:style>
  <w:style w:type="paragraph" w:styleId="TOC5">
    <w:name w:val="toc 5"/>
    <w:next w:val="Normal"/>
    <w:uiPriority w:val="39"/>
    <w:rsid w:val="007E326B"/>
    <w:pPr>
      <w:ind w:left="1080"/>
    </w:pPr>
    <w:rPr>
      <w:rFonts w:ascii="Arial" w:hAnsi="Arial"/>
      <w:sz w:val="22"/>
    </w:rPr>
  </w:style>
  <w:style w:type="paragraph" w:styleId="TOC6">
    <w:name w:val="toc 6"/>
    <w:next w:val="Normal"/>
    <w:uiPriority w:val="39"/>
    <w:rsid w:val="007E326B"/>
    <w:pPr>
      <w:ind w:left="1200"/>
    </w:pPr>
    <w:rPr>
      <w:rFonts w:ascii="Arial" w:hAnsi="Arial"/>
      <w:sz w:val="22"/>
    </w:rPr>
  </w:style>
  <w:style w:type="paragraph" w:styleId="TOC7">
    <w:name w:val="toc 7"/>
    <w:next w:val="Normal"/>
    <w:uiPriority w:val="39"/>
    <w:rsid w:val="007E326B"/>
    <w:pPr>
      <w:ind w:left="1440"/>
    </w:pPr>
    <w:rPr>
      <w:rFonts w:ascii="Arial" w:hAnsi="Arial"/>
      <w:sz w:val="22"/>
    </w:rPr>
  </w:style>
  <w:style w:type="paragraph" w:styleId="TOC8">
    <w:name w:val="toc 8"/>
    <w:next w:val="Normal"/>
    <w:uiPriority w:val="39"/>
    <w:rsid w:val="007E326B"/>
    <w:pPr>
      <w:ind w:left="1680"/>
    </w:pPr>
    <w:rPr>
      <w:rFonts w:ascii="Arial" w:hAnsi="Arial"/>
      <w:sz w:val="22"/>
    </w:rPr>
  </w:style>
  <w:style w:type="paragraph" w:styleId="TOC9">
    <w:name w:val="toc 9"/>
    <w:next w:val="Normal"/>
    <w:uiPriority w:val="39"/>
    <w:rsid w:val="007E326B"/>
    <w:pPr>
      <w:ind w:left="1920"/>
    </w:pPr>
    <w:rPr>
      <w:rFonts w:ascii="Arial" w:hAnsi="Arial"/>
      <w:sz w:val="22"/>
    </w:rPr>
  </w:style>
  <w:style w:type="paragraph" w:styleId="BalloonText">
    <w:name w:val="Balloon Text"/>
    <w:basedOn w:val="Normal"/>
    <w:link w:val="BalloonTextChar"/>
    <w:uiPriority w:val="99"/>
    <w:semiHidden/>
    <w:unhideWhenUsed/>
    <w:rsid w:val="007E326B"/>
    <w:pPr>
      <w:spacing w:before="0" w:after="0"/>
    </w:pPr>
    <w:rPr>
      <w:rFonts w:ascii="Tahoma" w:hAnsi="Tahoma" w:cs="Tahoma"/>
      <w:sz w:val="16"/>
      <w:szCs w:val="16"/>
    </w:rPr>
  </w:style>
  <w:style w:type="paragraph" w:styleId="Caption">
    <w:name w:val="caption"/>
    <w:basedOn w:val="Normal"/>
    <w:next w:val="Normal"/>
    <w:link w:val="CaptionChar"/>
    <w:uiPriority w:val="99"/>
    <w:qFormat/>
    <w:rsid w:val="007E326B"/>
    <w:pPr>
      <w:keepNext/>
      <w:spacing w:after="60"/>
    </w:pPr>
    <w:rPr>
      <w:b/>
      <w:bCs/>
      <w:sz w:val="20"/>
    </w:rPr>
  </w:style>
  <w:style w:type="character" w:styleId="EndnoteReference">
    <w:name w:val="endnote reference"/>
    <w:basedOn w:val="DefaultParagraphFont"/>
    <w:rsid w:val="007E326B"/>
    <w:rPr>
      <w:vertAlign w:val="superscript"/>
    </w:rPr>
  </w:style>
  <w:style w:type="paragraph" w:styleId="EndnoteText">
    <w:name w:val="endnote text"/>
    <w:basedOn w:val="Normal"/>
    <w:rsid w:val="007E326B"/>
    <w:rPr>
      <w:sz w:val="20"/>
    </w:rPr>
  </w:style>
  <w:style w:type="paragraph" w:styleId="TableofFigures">
    <w:name w:val="table of figures"/>
    <w:basedOn w:val="TOC1"/>
    <w:next w:val="Normal"/>
    <w:autoRedefine/>
    <w:uiPriority w:val="99"/>
    <w:rsid w:val="007E326B"/>
    <w:pPr>
      <w:spacing w:before="0" w:after="0"/>
    </w:pPr>
  </w:style>
  <w:style w:type="character" w:customStyle="1" w:styleId="Heading2Char">
    <w:name w:val="Heading 2 Char"/>
    <w:basedOn w:val="DefaultParagraphFont"/>
    <w:link w:val="Heading2"/>
    <w:rsid w:val="006921B1"/>
    <w:rPr>
      <w:rFonts w:ascii="Arial" w:hAnsi="Arial" w:eastAsiaTheme="majorEastAsia" w:cstheme="majorBidi"/>
      <w:b/>
      <w:sz w:val="36"/>
      <w:szCs w:val="36"/>
    </w:rPr>
  </w:style>
  <w:style w:type="character" w:customStyle="1" w:styleId="Heading1Char">
    <w:name w:val="Heading 1 Char"/>
    <w:basedOn w:val="DefaultParagraphFont"/>
    <w:link w:val="Heading1"/>
    <w:rsid w:val="007E326B"/>
    <w:rPr>
      <w:rFonts w:ascii="Arial" w:hAnsi="Arial" w:eastAsiaTheme="majorEastAsia" w:cstheme="majorBidi"/>
      <w:b/>
      <w:kern w:val="28"/>
      <w:sz w:val="48"/>
    </w:rPr>
  </w:style>
  <w:style w:type="character" w:customStyle="1" w:styleId="Heading3Char">
    <w:name w:val="Heading 3 Char"/>
    <w:basedOn w:val="DefaultParagraphFont"/>
    <w:link w:val="Heading3"/>
    <w:rsid w:val="007E326B"/>
    <w:rPr>
      <w:rFonts w:ascii="Arial" w:hAnsi="Arial" w:eastAsiaTheme="majorEastAsia" w:cstheme="majorBidi"/>
      <w:b/>
      <w:sz w:val="32"/>
      <w:szCs w:val="32"/>
    </w:rPr>
  </w:style>
  <w:style w:type="character" w:customStyle="1" w:styleId="Heading4Char">
    <w:name w:val="Heading 4 Char"/>
    <w:basedOn w:val="DefaultParagraphFont"/>
    <w:link w:val="Heading4"/>
    <w:rsid w:val="007E326B"/>
    <w:rPr>
      <w:rFonts w:ascii="Arial" w:hAnsi="Arial" w:eastAsiaTheme="majorEastAsia" w:cstheme="majorBidi"/>
      <w:b/>
      <w:sz w:val="28"/>
      <w:szCs w:val="28"/>
    </w:rPr>
  </w:style>
  <w:style w:type="character" w:customStyle="1" w:styleId="Heading5Char">
    <w:name w:val="Heading 5 Char"/>
    <w:basedOn w:val="DefaultParagraphFont"/>
    <w:link w:val="Heading5"/>
    <w:rsid w:val="007E326B"/>
    <w:rPr>
      <w:rFonts w:ascii="Arial" w:hAnsi="Arial" w:eastAsiaTheme="majorEastAsia" w:cstheme="majorBidi"/>
      <w:b/>
      <w:sz w:val="26"/>
    </w:rPr>
  </w:style>
  <w:style w:type="character" w:customStyle="1" w:styleId="Heading6Char">
    <w:name w:val="Heading 6 Char"/>
    <w:basedOn w:val="DefaultParagraphFont"/>
    <w:link w:val="Heading6"/>
    <w:rsid w:val="007E326B"/>
    <w:rPr>
      <w:rFonts w:ascii="Arial" w:hAnsi="Arial" w:eastAsiaTheme="majorEastAsia" w:cstheme="majorBidi"/>
      <w:b/>
      <w:sz w:val="26"/>
    </w:rPr>
  </w:style>
  <w:style w:type="character" w:customStyle="1" w:styleId="Heading7Char">
    <w:name w:val="Heading 7 Char"/>
    <w:basedOn w:val="DefaultParagraphFont"/>
    <w:link w:val="Heading7"/>
    <w:rsid w:val="007E326B"/>
    <w:rPr>
      <w:rFonts w:ascii="Arial" w:hAnsi="Arial" w:eastAsiaTheme="majorEastAsia" w:cstheme="majorBidi"/>
      <w:b/>
      <w:sz w:val="24"/>
    </w:rPr>
  </w:style>
  <w:style w:type="character" w:customStyle="1" w:styleId="Heading8Char">
    <w:name w:val="Heading 8 Char"/>
    <w:basedOn w:val="DefaultParagraphFont"/>
    <w:link w:val="Heading8"/>
    <w:rsid w:val="007E326B"/>
    <w:rPr>
      <w:rFonts w:ascii="Arial" w:hAnsi="Arial" w:eastAsiaTheme="majorEastAsia" w:cstheme="majorBidi"/>
      <w:b/>
      <w:snapToGrid w:val="0"/>
      <w:sz w:val="22"/>
    </w:rPr>
  </w:style>
  <w:style w:type="character" w:customStyle="1" w:styleId="Heading9Char">
    <w:name w:val="Heading 9 Char"/>
    <w:basedOn w:val="DefaultParagraphFont"/>
    <w:link w:val="Heading9"/>
    <w:rsid w:val="007E326B"/>
    <w:rPr>
      <w:rFonts w:ascii="Arial" w:hAnsi="Arial" w:eastAsiaTheme="majorEastAsia" w:cstheme="majorBidi"/>
      <w:b/>
      <w:sz w:val="22"/>
    </w:rPr>
  </w:style>
  <w:style w:type="paragraph" w:styleId="TOCHeading">
    <w:name w:val="TOC Heading"/>
    <w:basedOn w:val="Heading1"/>
    <w:next w:val="Normal"/>
    <w:uiPriority w:val="39"/>
    <w:unhideWhenUsed/>
    <w:qFormat/>
    <w:rsid w:val="007E326B"/>
    <w:pPr>
      <w:keepLines/>
      <w:tabs>
        <w:tab w:val="clear" w:pos="540"/>
      </w:tabs>
      <w:ind w:left="0"/>
      <w:outlineLvl w:val="9"/>
    </w:pPr>
    <w:rPr>
      <w:bCs/>
      <w:color w:val="365F91" w:themeColor="accent1" w:themeShade="BF"/>
      <w:kern w:val="0"/>
      <w:sz w:val="28"/>
      <w:szCs w:val="28"/>
    </w:rPr>
  </w:style>
  <w:style w:type="table" w:styleId="TableGrid">
    <w:name w:val="Table Grid"/>
    <w:basedOn w:val="TableNormal"/>
    <w:rsid w:val="007E3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26B"/>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7E326B"/>
  </w:style>
  <w:style w:type="character" w:customStyle="1" w:styleId="BodyTextChar">
    <w:name w:val="Body Text Char"/>
    <w:basedOn w:val="DefaultParagraphFont"/>
    <w:link w:val="BodyText"/>
    <w:uiPriority w:val="99"/>
    <w:rsid w:val="007E326B"/>
    <w:rPr>
      <w:rFonts w:ascii="Arial" w:hAnsi="Arial"/>
      <w:sz w:val="22"/>
    </w:rPr>
  </w:style>
  <w:style w:type="character" w:customStyle="1" w:styleId="HeaderChar">
    <w:name w:val="Header Char"/>
    <w:basedOn w:val="DefaultParagraphFont"/>
    <w:link w:val="Header"/>
    <w:rsid w:val="007E326B"/>
    <w:rPr>
      <w:rFonts w:ascii="Arial" w:hAnsi="Arial"/>
      <w:sz w:val="18"/>
    </w:rPr>
  </w:style>
  <w:style w:type="paragraph" w:customStyle="1" w:styleId="Appendix">
    <w:name w:val="Appendix"/>
    <w:next w:val="BodyText"/>
    <w:uiPriority w:val="99"/>
    <w:rsid w:val="007E326B"/>
    <w:pPr>
      <w:keepNext/>
      <w:pageBreakBefore/>
      <w:tabs>
        <w:tab w:val="num" w:pos="1800"/>
      </w:tabs>
      <w:spacing w:before="120" w:after="240"/>
      <w:outlineLvl w:val="0"/>
    </w:pPr>
    <w:rPr>
      <w:rFonts w:ascii="Arial" w:hAnsi="Arial"/>
      <w:b/>
      <w:kern w:val="28"/>
      <w:sz w:val="36"/>
      <w:szCs w:val="24"/>
    </w:rPr>
  </w:style>
  <w:style w:type="paragraph" w:customStyle="1" w:styleId="AppendixA">
    <w:name w:val="Appendix A"/>
    <w:next w:val="BodyText"/>
    <w:uiPriority w:val="99"/>
    <w:rsid w:val="007E326B"/>
    <w:pPr>
      <w:keepNext/>
      <w:numPr>
        <w:numId w:val="92"/>
      </w:numPr>
      <w:tabs>
        <w:tab w:val="left" w:pos="864"/>
      </w:tabs>
      <w:spacing w:before="240" w:after="120"/>
    </w:pPr>
    <w:rPr>
      <w:rFonts w:ascii="Arial Narrow" w:hAnsi="Arial Narrow" w:cs="Arial"/>
      <w:b/>
      <w:bCs/>
      <w:iCs/>
      <w:sz w:val="28"/>
      <w:szCs w:val="28"/>
    </w:rPr>
  </w:style>
  <w:style w:type="paragraph" w:customStyle="1" w:styleId="AppendixB">
    <w:name w:val="Appendix B"/>
    <w:next w:val="BodyText"/>
    <w:uiPriority w:val="99"/>
    <w:rsid w:val="007E326B"/>
    <w:pPr>
      <w:keepNext/>
      <w:numPr>
        <w:numId w:val="93"/>
      </w:numPr>
      <w:spacing w:before="240" w:after="120"/>
    </w:pPr>
    <w:rPr>
      <w:rFonts w:ascii="Arial Narrow" w:hAnsi="Arial Narrow" w:cs="Arial"/>
      <w:b/>
      <w:bCs/>
      <w:iCs/>
      <w:sz w:val="28"/>
      <w:szCs w:val="28"/>
    </w:rPr>
  </w:style>
  <w:style w:type="paragraph" w:customStyle="1" w:styleId="AppendixC">
    <w:name w:val="Appendix C"/>
    <w:next w:val="BodyText"/>
    <w:uiPriority w:val="99"/>
    <w:rsid w:val="007E326B"/>
    <w:pPr>
      <w:keepNext/>
      <w:numPr>
        <w:numId w:val="94"/>
      </w:numPr>
      <w:tabs>
        <w:tab w:val="left" w:pos="864"/>
      </w:tabs>
      <w:spacing w:before="240" w:after="120"/>
    </w:pPr>
    <w:rPr>
      <w:rFonts w:ascii="Arial Narrow" w:hAnsi="Arial Narrow" w:cs="Arial"/>
      <w:b/>
      <w:bCs/>
      <w:iCs/>
      <w:sz w:val="28"/>
      <w:szCs w:val="28"/>
    </w:rPr>
  </w:style>
  <w:style w:type="paragraph" w:customStyle="1" w:styleId="AppendixD">
    <w:name w:val="Appendix D"/>
    <w:next w:val="BodyText"/>
    <w:uiPriority w:val="99"/>
    <w:rsid w:val="007E326B"/>
    <w:pPr>
      <w:keepNext/>
      <w:numPr>
        <w:numId w:val="95"/>
      </w:numPr>
      <w:spacing w:before="240" w:after="120"/>
    </w:pPr>
    <w:rPr>
      <w:rFonts w:ascii="Arial Narrow" w:hAnsi="Arial Narrow" w:cs="Arial"/>
      <w:b/>
      <w:bCs/>
      <w:iCs/>
      <w:sz w:val="28"/>
      <w:szCs w:val="28"/>
    </w:rPr>
  </w:style>
  <w:style w:type="paragraph" w:customStyle="1" w:styleId="AppendixE">
    <w:name w:val="Appendix E"/>
    <w:next w:val="BodyText"/>
    <w:uiPriority w:val="99"/>
    <w:rsid w:val="007E326B"/>
    <w:pPr>
      <w:keepNext/>
      <w:numPr>
        <w:numId w:val="96"/>
      </w:numPr>
      <w:tabs>
        <w:tab w:val="left" w:pos="864"/>
      </w:tabs>
      <w:spacing w:before="240" w:after="120"/>
    </w:pPr>
    <w:rPr>
      <w:rFonts w:ascii="Arial Narrow" w:hAnsi="Arial Narrow"/>
      <w:b/>
      <w:bCs/>
      <w:iCs/>
      <w:sz w:val="28"/>
      <w:szCs w:val="28"/>
      <w:lang w:eastAsia="ar-SA"/>
    </w:rPr>
  </w:style>
  <w:style w:type="paragraph" w:customStyle="1" w:styleId="AppendixF">
    <w:name w:val="Appendix F"/>
    <w:next w:val="BodyText"/>
    <w:uiPriority w:val="99"/>
    <w:rsid w:val="007E326B"/>
    <w:pPr>
      <w:keepNext/>
      <w:numPr>
        <w:numId w:val="97"/>
      </w:numPr>
      <w:tabs>
        <w:tab w:val="left" w:pos="1440"/>
      </w:tabs>
      <w:spacing w:before="240" w:after="120"/>
    </w:pPr>
    <w:rPr>
      <w:rFonts w:ascii="Arial Narrow" w:hAnsi="Arial Narrow"/>
      <w:b/>
      <w:bCs/>
      <w:iCs/>
      <w:sz w:val="28"/>
      <w:szCs w:val="28"/>
      <w:lang w:eastAsia="ar-SA"/>
    </w:rPr>
  </w:style>
  <w:style w:type="paragraph" w:customStyle="1" w:styleId="AppendixG">
    <w:name w:val="Appendix G"/>
    <w:next w:val="BodyText"/>
    <w:uiPriority w:val="99"/>
    <w:rsid w:val="007E326B"/>
    <w:pPr>
      <w:keepNext/>
      <w:numPr>
        <w:numId w:val="98"/>
      </w:numPr>
      <w:tabs>
        <w:tab w:val="left" w:pos="864"/>
      </w:tabs>
      <w:spacing w:before="240" w:after="120"/>
    </w:pPr>
    <w:rPr>
      <w:rFonts w:ascii="Arial Narrow" w:hAnsi="Arial Narrow"/>
      <w:b/>
      <w:bCs/>
      <w:iCs/>
      <w:sz w:val="28"/>
      <w:szCs w:val="28"/>
      <w:lang w:eastAsia="ar-SA"/>
    </w:rPr>
  </w:style>
  <w:style w:type="paragraph" w:customStyle="1" w:styleId="AppendixH">
    <w:name w:val="Appendix H"/>
    <w:next w:val="BodyText"/>
    <w:uiPriority w:val="99"/>
    <w:rsid w:val="007E326B"/>
    <w:pPr>
      <w:keepNext/>
      <w:numPr>
        <w:numId w:val="99"/>
      </w:numPr>
      <w:tabs>
        <w:tab w:val="left" w:pos="864"/>
      </w:tabs>
      <w:spacing w:before="240" w:after="120"/>
    </w:pPr>
    <w:rPr>
      <w:rFonts w:ascii="Arial Narrow" w:hAnsi="Arial Narrow" w:cs="Arial"/>
      <w:b/>
      <w:bCs/>
      <w:iCs/>
      <w:sz w:val="28"/>
      <w:szCs w:val="28"/>
      <w:lang w:eastAsia="ar-SA"/>
    </w:rPr>
  </w:style>
  <w:style w:type="paragraph" w:customStyle="1" w:styleId="AppendixI">
    <w:name w:val="Appendix I"/>
    <w:next w:val="BodyText"/>
    <w:uiPriority w:val="99"/>
    <w:rsid w:val="007E326B"/>
    <w:pPr>
      <w:keepNext/>
      <w:numPr>
        <w:numId w:val="101"/>
      </w:numPr>
      <w:tabs>
        <w:tab w:val="left" w:pos="864"/>
      </w:tabs>
      <w:spacing w:before="240" w:after="120"/>
    </w:pPr>
    <w:rPr>
      <w:rFonts w:ascii="Arial Narrow" w:hAnsi="Arial Narrow"/>
      <w:b/>
      <w:bCs/>
      <w:iCs/>
      <w:sz w:val="28"/>
      <w:szCs w:val="28"/>
      <w:lang w:eastAsia="ar-SA"/>
    </w:rPr>
  </w:style>
  <w:style w:type="character" w:customStyle="1" w:styleId="BalloonTextChar">
    <w:name w:val="Balloon Text Char"/>
    <w:basedOn w:val="DefaultParagraphFont"/>
    <w:link w:val="BalloonText"/>
    <w:uiPriority w:val="99"/>
    <w:semiHidden/>
    <w:rsid w:val="007E326B"/>
    <w:rPr>
      <w:rFonts w:ascii="Tahoma" w:hAnsi="Tahoma" w:cs="Tahoma"/>
      <w:sz w:val="16"/>
      <w:szCs w:val="16"/>
    </w:rPr>
  </w:style>
  <w:style w:type="paragraph" w:customStyle="1" w:styleId="BodyText10">
    <w:name w:val="Body Text 10"/>
    <w:link w:val="BodyText10Char"/>
    <w:uiPriority w:val="99"/>
    <w:rsid w:val="007E326B"/>
    <w:pPr>
      <w:spacing w:after="120"/>
    </w:pPr>
    <w:rPr>
      <w:rFonts w:ascii="Arial" w:hAnsi="Arial"/>
      <w:szCs w:val="24"/>
    </w:rPr>
  </w:style>
  <w:style w:type="character" w:customStyle="1" w:styleId="BodyText10Char">
    <w:name w:val="Body Text 10 Char"/>
    <w:basedOn w:val="DefaultParagraphFont"/>
    <w:link w:val="BodyText10"/>
    <w:uiPriority w:val="99"/>
    <w:locked/>
    <w:rsid w:val="007E326B"/>
    <w:rPr>
      <w:rFonts w:ascii="Arial" w:hAnsi="Arial"/>
      <w:szCs w:val="24"/>
    </w:rPr>
  </w:style>
  <w:style w:type="paragraph" w:customStyle="1" w:styleId="BodyText10Bold">
    <w:name w:val="Body Text 10 Bold"/>
    <w:basedOn w:val="BodyText10"/>
    <w:next w:val="BodyText10"/>
    <w:link w:val="BodyText10BoldCharChar"/>
    <w:uiPriority w:val="99"/>
    <w:rsid w:val="007E326B"/>
    <w:rPr>
      <w:b/>
      <w:bCs/>
    </w:rPr>
  </w:style>
  <w:style w:type="character" w:customStyle="1" w:styleId="BodyText10BoldCharChar">
    <w:name w:val="Body Text 10 Bold Char Char"/>
    <w:basedOn w:val="DefaultParagraphFont"/>
    <w:link w:val="BodyText10Bold"/>
    <w:uiPriority w:val="99"/>
    <w:locked/>
    <w:rsid w:val="007E326B"/>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7E326B"/>
    <w:pPr>
      <w:jc w:val="center"/>
    </w:pPr>
    <w:rPr>
      <w:b/>
      <w:bCs/>
      <w:sz w:val="22"/>
    </w:rPr>
  </w:style>
  <w:style w:type="character" w:customStyle="1" w:styleId="BodyText10BoldCenterChar">
    <w:name w:val="Body Text 10 Bold Center Char"/>
    <w:basedOn w:val="BodyTextChar"/>
    <w:link w:val="BodyText10BoldCenter"/>
    <w:uiPriority w:val="99"/>
    <w:rsid w:val="007E326B"/>
    <w:rPr>
      <w:rFonts w:ascii="Arial" w:hAnsi="Arial"/>
      <w:b/>
      <w:bCs/>
      <w:sz w:val="22"/>
      <w:szCs w:val="24"/>
    </w:rPr>
  </w:style>
  <w:style w:type="paragraph" w:customStyle="1" w:styleId="BodyText10Bullet">
    <w:name w:val="Body Text 10 Bullet"/>
    <w:basedOn w:val="BodyText10"/>
    <w:link w:val="BodyText10BulletChar"/>
    <w:uiPriority w:val="99"/>
    <w:rsid w:val="007E326B"/>
    <w:pPr>
      <w:numPr>
        <w:numId w:val="104"/>
      </w:numPr>
    </w:pPr>
  </w:style>
  <w:style w:type="character" w:customStyle="1" w:styleId="BodyText10BulletChar">
    <w:name w:val="Body Text 10 Bullet Char"/>
    <w:basedOn w:val="DefaultParagraphFont"/>
    <w:link w:val="BodyText10Bullet"/>
    <w:uiPriority w:val="99"/>
    <w:locked/>
    <w:rsid w:val="007E326B"/>
    <w:rPr>
      <w:rFonts w:ascii="Arial" w:hAnsi="Arial"/>
      <w:szCs w:val="24"/>
    </w:rPr>
  </w:style>
  <w:style w:type="paragraph" w:customStyle="1" w:styleId="BodyText10Caps">
    <w:name w:val="Body Text 10 Caps"/>
    <w:basedOn w:val="BodyText10"/>
    <w:link w:val="BodyText10CapsChar"/>
    <w:qFormat/>
    <w:rsid w:val="007E326B"/>
    <w:rPr>
      <w:caps/>
    </w:rPr>
  </w:style>
  <w:style w:type="character" w:customStyle="1" w:styleId="BodyText10CapsChar">
    <w:name w:val="Body Text 10 Caps Char"/>
    <w:basedOn w:val="BodyText10Char"/>
    <w:link w:val="BodyText10Caps"/>
    <w:rsid w:val="007E326B"/>
    <w:rPr>
      <w:rFonts w:ascii="Arial" w:hAnsi="Arial"/>
      <w:caps/>
      <w:szCs w:val="24"/>
    </w:rPr>
  </w:style>
  <w:style w:type="paragraph" w:customStyle="1" w:styleId="BodyText10Center">
    <w:name w:val="Body Text 10 Center"/>
    <w:basedOn w:val="BodyText10"/>
    <w:next w:val="BodyText10"/>
    <w:link w:val="BodyText10CenterChar"/>
    <w:uiPriority w:val="99"/>
    <w:rsid w:val="007E326B"/>
    <w:pPr>
      <w:jc w:val="center"/>
    </w:pPr>
  </w:style>
  <w:style w:type="character" w:customStyle="1" w:styleId="BodyText10CenterChar">
    <w:name w:val="Body Text 10 Center Char"/>
    <w:basedOn w:val="DefaultParagraphFont"/>
    <w:link w:val="BodyText10Center"/>
    <w:uiPriority w:val="99"/>
    <w:locked/>
    <w:rsid w:val="007E326B"/>
    <w:rPr>
      <w:rFonts w:ascii="Arial" w:hAnsi="Arial"/>
      <w:szCs w:val="24"/>
    </w:rPr>
  </w:style>
  <w:style w:type="paragraph" w:customStyle="1" w:styleId="BodyText10Glossary">
    <w:name w:val="Body Text 10 Glossary"/>
    <w:basedOn w:val="BodyText10"/>
    <w:next w:val="BodyText10"/>
    <w:link w:val="BodyText10GlossaryChar"/>
    <w:qFormat/>
    <w:rsid w:val="007E326B"/>
  </w:style>
  <w:style w:type="character" w:customStyle="1" w:styleId="BodyText10GlossaryChar">
    <w:name w:val="Body Text 10 Glossary Char"/>
    <w:basedOn w:val="BodyText10Char"/>
    <w:link w:val="BodyText10Glossary"/>
    <w:rsid w:val="007E326B"/>
    <w:rPr>
      <w:rFonts w:ascii="Arial" w:hAnsi="Arial"/>
      <w:szCs w:val="24"/>
    </w:rPr>
  </w:style>
  <w:style w:type="paragraph" w:customStyle="1" w:styleId="BodyText10Italic">
    <w:name w:val="Body Text 10 Italic"/>
    <w:basedOn w:val="BodyText10"/>
    <w:next w:val="BodyText10"/>
    <w:link w:val="BodyText10ItalicChar"/>
    <w:qFormat/>
    <w:rsid w:val="007E326B"/>
    <w:rPr>
      <w:i/>
    </w:rPr>
  </w:style>
  <w:style w:type="character" w:customStyle="1" w:styleId="BodyText10ItalicChar">
    <w:name w:val="Body Text 10 Italic Char"/>
    <w:basedOn w:val="BodyText10Char"/>
    <w:link w:val="BodyText10Italic"/>
    <w:rsid w:val="007E326B"/>
    <w:rPr>
      <w:rFonts w:ascii="Arial" w:hAnsi="Arial"/>
      <w:i/>
      <w:szCs w:val="24"/>
    </w:rPr>
  </w:style>
  <w:style w:type="character" w:customStyle="1" w:styleId="FooterChar">
    <w:name w:val="Footer Char"/>
    <w:basedOn w:val="DefaultParagraphFont"/>
    <w:link w:val="Footer"/>
    <w:rsid w:val="00C74B88"/>
    <w:rPr>
      <w:rFonts w:ascii="Arial" w:hAnsi="Arial"/>
      <w:sz w:val="18"/>
    </w:rPr>
  </w:style>
  <w:style w:type="paragraph" w:customStyle="1" w:styleId="BodyText10ItalicBorders">
    <w:name w:val="Body Text 10 Italic Borders"/>
    <w:basedOn w:val="Footer"/>
    <w:qFormat/>
    <w:rsid w:val="007E326B"/>
    <w:pPr>
      <w:pBdr>
        <w:bottom w:val="single" w:sz="4" w:space="4" w:color="auto"/>
      </w:pBdr>
      <w:spacing w:after="120"/>
    </w:pPr>
    <w:rPr>
      <w:rFonts w:cs="Arial"/>
      <w:i/>
      <w:sz w:val="20"/>
    </w:rPr>
  </w:style>
  <w:style w:type="paragraph" w:customStyle="1" w:styleId="BodyText10Number">
    <w:name w:val="Body Text 10 Number"/>
    <w:basedOn w:val="BodyText10"/>
    <w:link w:val="BodyText10NumberCharChar"/>
    <w:uiPriority w:val="99"/>
    <w:rsid w:val="007E326B"/>
    <w:pPr>
      <w:numPr>
        <w:numId w:val="105"/>
      </w:numPr>
    </w:pPr>
    <w:rPr>
      <w:sz w:val="22"/>
    </w:rPr>
  </w:style>
  <w:style w:type="character" w:customStyle="1" w:styleId="BodyText10NumberCharChar">
    <w:name w:val="Body Text 10 Number Char Char"/>
    <w:basedOn w:val="BodyTextChar"/>
    <w:link w:val="BodyText10Number"/>
    <w:uiPriority w:val="99"/>
    <w:locked/>
    <w:rsid w:val="007E326B"/>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7E326B"/>
    <w:rPr>
      <w:u w:val="single"/>
    </w:rPr>
  </w:style>
  <w:style w:type="character" w:customStyle="1" w:styleId="BodyText10UnderlineChar">
    <w:name w:val="Body Text 10 Underline Char"/>
    <w:basedOn w:val="DefaultParagraphFont"/>
    <w:link w:val="BodyText10Underline"/>
    <w:uiPriority w:val="99"/>
    <w:locked/>
    <w:rsid w:val="007E326B"/>
    <w:rPr>
      <w:rFonts w:ascii="Arial" w:hAnsi="Arial"/>
      <w:szCs w:val="24"/>
      <w:u w:val="single"/>
    </w:rPr>
  </w:style>
  <w:style w:type="paragraph" w:customStyle="1" w:styleId="BodyTextBold">
    <w:name w:val="Body Text Bold"/>
    <w:basedOn w:val="BodyText"/>
    <w:next w:val="BodyText"/>
    <w:link w:val="BodyTextBoldChar"/>
    <w:uiPriority w:val="99"/>
    <w:rsid w:val="007E326B"/>
    <w:rPr>
      <w:b/>
      <w:bCs/>
    </w:rPr>
  </w:style>
  <w:style w:type="character" w:customStyle="1" w:styleId="BodyTextBoldChar">
    <w:name w:val="Body Text Bold Char"/>
    <w:basedOn w:val="BodyTextChar"/>
    <w:link w:val="BodyTextBold"/>
    <w:uiPriority w:val="99"/>
    <w:locked/>
    <w:rsid w:val="007E326B"/>
    <w:rPr>
      <w:rFonts w:ascii="Arial" w:hAnsi="Arial"/>
      <w:b/>
      <w:bCs/>
      <w:sz w:val="22"/>
    </w:rPr>
  </w:style>
  <w:style w:type="paragraph" w:customStyle="1" w:styleId="BodyTextBullet">
    <w:name w:val="Body Text Bullet"/>
    <w:basedOn w:val="BodyText"/>
    <w:link w:val="BodyTextBulletChar"/>
    <w:uiPriority w:val="99"/>
    <w:rsid w:val="007E326B"/>
    <w:pPr>
      <w:numPr>
        <w:numId w:val="106"/>
      </w:numPr>
      <w:spacing w:before="0" w:after="0"/>
    </w:pPr>
  </w:style>
  <w:style w:type="character" w:customStyle="1" w:styleId="BodyTextBulletChar">
    <w:name w:val="Body Text Bullet Char"/>
    <w:basedOn w:val="DefaultParagraphFont"/>
    <w:link w:val="BodyTextBullet"/>
    <w:uiPriority w:val="99"/>
    <w:locked/>
    <w:rsid w:val="007E326B"/>
    <w:rPr>
      <w:rFonts w:ascii="Arial" w:hAnsi="Arial"/>
      <w:sz w:val="22"/>
    </w:rPr>
  </w:style>
  <w:style w:type="paragraph" w:customStyle="1" w:styleId="BodyTextBulletLevel2">
    <w:name w:val="Body Text Bullet Level 2"/>
    <w:basedOn w:val="BodyTextBullet"/>
    <w:link w:val="BodyTextBulletLevel2Char"/>
    <w:uiPriority w:val="99"/>
    <w:rsid w:val="007E326B"/>
    <w:pPr>
      <w:numPr>
        <w:numId w:val="107"/>
      </w:numPr>
    </w:pPr>
    <w:rPr>
      <w:lang w:eastAsia="ar-SA"/>
    </w:rPr>
  </w:style>
  <w:style w:type="character" w:customStyle="1" w:styleId="BodyTextBulletLevel2Char">
    <w:name w:val="Body Text Bullet Level 2 Char"/>
    <w:basedOn w:val="BodyTextBulletChar"/>
    <w:link w:val="BodyTextBulletLevel2"/>
    <w:uiPriority w:val="99"/>
    <w:locked/>
    <w:rsid w:val="007E326B"/>
    <w:rPr>
      <w:rFonts w:ascii="Arial" w:hAnsi="Arial"/>
      <w:sz w:val="22"/>
      <w:lang w:eastAsia="ar-SA"/>
    </w:rPr>
  </w:style>
  <w:style w:type="paragraph" w:customStyle="1" w:styleId="BODYTEXTCAPS">
    <w:name w:val="BODY TEXT CAPS"/>
    <w:basedOn w:val="BodyText"/>
    <w:link w:val="BODYTEXTCAPSChar"/>
    <w:uiPriority w:val="99"/>
    <w:rsid w:val="007E326B"/>
    <w:rPr>
      <w:caps/>
    </w:rPr>
  </w:style>
  <w:style w:type="character" w:customStyle="1" w:styleId="BODYTEXTCAPSChar">
    <w:name w:val="BODY TEXT CAPS Char"/>
    <w:basedOn w:val="BodyTextChar"/>
    <w:link w:val="BODYTEXTCAPS"/>
    <w:uiPriority w:val="99"/>
    <w:locked/>
    <w:rsid w:val="007E326B"/>
    <w:rPr>
      <w:rFonts w:ascii="Arial" w:hAnsi="Arial"/>
      <w:caps/>
      <w:sz w:val="22"/>
    </w:rPr>
  </w:style>
  <w:style w:type="paragraph" w:customStyle="1" w:styleId="BodyTextCenter">
    <w:name w:val="Body Text Center"/>
    <w:basedOn w:val="BodyText"/>
    <w:link w:val="BodyTextCenterChar"/>
    <w:uiPriority w:val="99"/>
    <w:rsid w:val="007E326B"/>
    <w:pPr>
      <w:jc w:val="center"/>
    </w:pPr>
  </w:style>
  <w:style w:type="character" w:customStyle="1" w:styleId="BodyTextCenterChar">
    <w:name w:val="Body Text Center Char"/>
    <w:basedOn w:val="DefaultParagraphFont"/>
    <w:link w:val="BodyTextCenter"/>
    <w:uiPriority w:val="99"/>
    <w:locked/>
    <w:rsid w:val="007E326B"/>
    <w:rPr>
      <w:rFonts w:ascii="Arial" w:hAnsi="Arial"/>
      <w:sz w:val="22"/>
    </w:rPr>
  </w:style>
  <w:style w:type="paragraph" w:customStyle="1" w:styleId="BodyTextCenterNoSpace">
    <w:name w:val="Body Text Center No Space"/>
    <w:basedOn w:val="BodyText"/>
    <w:link w:val="BodyTextCenterNoSpaceChar"/>
    <w:uiPriority w:val="99"/>
    <w:rsid w:val="007E326B"/>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7E326B"/>
    <w:rPr>
      <w:rFonts w:ascii="Arial" w:hAnsi="Arial"/>
      <w:bCs/>
      <w:sz w:val="22"/>
    </w:rPr>
  </w:style>
  <w:style w:type="paragraph" w:customStyle="1" w:styleId="BodyTextGlossary">
    <w:name w:val="Body Text Glossary"/>
    <w:basedOn w:val="BodyText"/>
    <w:next w:val="BodyText"/>
    <w:link w:val="BodyTextGlossaryChar"/>
    <w:qFormat/>
    <w:rsid w:val="007E326B"/>
  </w:style>
  <w:style w:type="character" w:customStyle="1" w:styleId="BodyTextGlossaryChar">
    <w:name w:val="Body Text Glossary Char"/>
    <w:basedOn w:val="BodyTextChar"/>
    <w:link w:val="BodyTextGlossary"/>
    <w:rsid w:val="007E326B"/>
    <w:rPr>
      <w:rFonts w:ascii="Arial" w:hAnsi="Arial"/>
      <w:sz w:val="22"/>
    </w:rPr>
  </w:style>
  <w:style w:type="paragraph" w:styleId="BodyTextIndent">
    <w:name w:val="Body Text Indent"/>
    <w:basedOn w:val="Normal"/>
    <w:link w:val="BodyTextIndentChar"/>
    <w:unhideWhenUsed/>
    <w:rsid w:val="007E326B"/>
    <w:pPr>
      <w:ind w:left="360"/>
    </w:pPr>
  </w:style>
  <w:style w:type="character" w:customStyle="1" w:styleId="BodyTextIndentChar">
    <w:name w:val="Body Text Indent Char"/>
    <w:basedOn w:val="DefaultParagraphFont"/>
    <w:link w:val="BodyTextIndent"/>
    <w:rsid w:val="007E326B"/>
    <w:rPr>
      <w:rFonts w:ascii="Arial" w:hAnsi="Arial"/>
      <w:sz w:val="22"/>
    </w:rPr>
  </w:style>
  <w:style w:type="paragraph" w:customStyle="1" w:styleId="BodyTextItalic">
    <w:name w:val="Body Text Italic"/>
    <w:basedOn w:val="BodyText"/>
    <w:next w:val="BodyText"/>
    <w:link w:val="BodyTextItalicChar"/>
    <w:uiPriority w:val="99"/>
    <w:rsid w:val="007E326B"/>
    <w:rPr>
      <w:i/>
    </w:rPr>
  </w:style>
  <w:style w:type="character" w:customStyle="1" w:styleId="BodyTextItalicChar">
    <w:name w:val="Body Text Italic Char"/>
    <w:basedOn w:val="DefaultParagraphFont"/>
    <w:link w:val="BodyTextItalic"/>
    <w:uiPriority w:val="99"/>
    <w:locked/>
    <w:rsid w:val="007E326B"/>
    <w:rPr>
      <w:rFonts w:ascii="Arial" w:hAnsi="Arial"/>
      <w:i/>
      <w:sz w:val="22"/>
    </w:rPr>
  </w:style>
  <w:style w:type="paragraph" w:customStyle="1" w:styleId="BodyTextNoSpace">
    <w:name w:val="Body Text No Space"/>
    <w:basedOn w:val="BodyTextCenterNoSpace"/>
    <w:link w:val="BodyTextNoSpaceChar"/>
    <w:qFormat/>
    <w:rsid w:val="007E326B"/>
    <w:pPr>
      <w:jc w:val="left"/>
    </w:pPr>
  </w:style>
  <w:style w:type="character" w:customStyle="1" w:styleId="BodyTextNoSpaceChar">
    <w:name w:val="Body Text No Space Char"/>
    <w:basedOn w:val="BodyTextCenterNoSpaceChar"/>
    <w:link w:val="BodyTextNoSpace"/>
    <w:rsid w:val="007E326B"/>
    <w:rPr>
      <w:rFonts w:ascii="Arial" w:hAnsi="Arial"/>
      <w:bCs/>
      <w:sz w:val="22"/>
    </w:rPr>
  </w:style>
  <w:style w:type="paragraph" w:customStyle="1" w:styleId="BodyTextNumber">
    <w:name w:val="Body Text Number"/>
    <w:link w:val="BodyTextNumberChar"/>
    <w:uiPriority w:val="99"/>
    <w:rsid w:val="007E326B"/>
    <w:pPr>
      <w:numPr>
        <w:numId w:val="108"/>
      </w:numPr>
    </w:pPr>
    <w:rPr>
      <w:rFonts w:ascii="Arial" w:hAnsi="Arial"/>
      <w:sz w:val="22"/>
      <w:szCs w:val="24"/>
    </w:rPr>
  </w:style>
  <w:style w:type="character" w:customStyle="1" w:styleId="BodyTextNumberChar">
    <w:name w:val="Body Text Number Char"/>
    <w:basedOn w:val="DefaultParagraphFont"/>
    <w:link w:val="BodyTextNumber"/>
    <w:uiPriority w:val="99"/>
    <w:locked/>
    <w:rsid w:val="007E326B"/>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7E326B"/>
    <w:pPr>
      <w:numPr>
        <w:numId w:val="109"/>
      </w:numPr>
    </w:pPr>
  </w:style>
  <w:style w:type="character" w:customStyle="1" w:styleId="BodyTextNumberLetterLevel2Char">
    <w:name w:val="Body Text Number Letter Level 2 Char"/>
    <w:basedOn w:val="BodyTextNumberChar"/>
    <w:link w:val="BodyTextNumberLetterLevel2"/>
    <w:uiPriority w:val="99"/>
    <w:locked/>
    <w:rsid w:val="007E326B"/>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7E326B"/>
    <w:pPr>
      <w:ind w:left="720"/>
    </w:pPr>
  </w:style>
  <w:style w:type="character" w:customStyle="1" w:styleId="BodyTextNumberStepResultsNotesChar">
    <w:name w:val="Body Text Number Step Results/Notes Char"/>
    <w:basedOn w:val="DefaultParagraphFont"/>
    <w:link w:val="BodyTextNumberStepResultsNotes"/>
    <w:uiPriority w:val="99"/>
    <w:locked/>
    <w:rsid w:val="007E326B"/>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7E326B"/>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7E326B"/>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7E326B"/>
    <w:pPr>
      <w:spacing w:before="60"/>
      <w:ind w:left="1728" w:hanging="360"/>
    </w:pPr>
  </w:style>
  <w:style w:type="character" w:customStyle="1" w:styleId="BodyTextNumberStepResultsNotesBulletChar">
    <w:name w:val="Body Text Number Step Results/Notes Bullet Char"/>
    <w:basedOn w:val="BodyTextNumberStepResultsNotesChar"/>
    <w:link w:val="BodyTextNumberStepResultsNotesBullet"/>
    <w:rsid w:val="007E326B"/>
    <w:rPr>
      <w:rFonts w:ascii="Arial" w:hAnsi="Arial"/>
      <w:sz w:val="22"/>
    </w:rPr>
  </w:style>
  <w:style w:type="paragraph" w:customStyle="1" w:styleId="BodyTextRight">
    <w:name w:val="Body Text Right"/>
    <w:basedOn w:val="BodyText"/>
    <w:link w:val="BodyTextRightChar"/>
    <w:qFormat/>
    <w:rsid w:val="007E326B"/>
    <w:pPr>
      <w:jc w:val="right"/>
    </w:pPr>
    <w:rPr>
      <w:szCs w:val="24"/>
    </w:rPr>
  </w:style>
  <w:style w:type="character" w:customStyle="1" w:styleId="BodyTextRightChar">
    <w:name w:val="Body Text Right Char"/>
    <w:basedOn w:val="BodyTextChar"/>
    <w:link w:val="BodyTextRight"/>
    <w:rsid w:val="007E326B"/>
    <w:rPr>
      <w:rFonts w:ascii="Arial" w:hAnsi="Arial"/>
      <w:sz w:val="22"/>
      <w:szCs w:val="24"/>
    </w:rPr>
  </w:style>
  <w:style w:type="paragraph" w:customStyle="1" w:styleId="BodyTextUnderline">
    <w:name w:val="Body Text Underline"/>
    <w:basedOn w:val="BodyText"/>
    <w:next w:val="BodyText"/>
    <w:link w:val="BodyTextUnderlineChar"/>
    <w:uiPriority w:val="99"/>
    <w:rsid w:val="007E326B"/>
    <w:rPr>
      <w:u w:val="single"/>
    </w:rPr>
  </w:style>
  <w:style w:type="character" w:customStyle="1" w:styleId="BodyTextUnderlineChar">
    <w:name w:val="Body Text Underline Char"/>
    <w:basedOn w:val="BodyTextChar"/>
    <w:link w:val="BodyTextUnderline"/>
    <w:uiPriority w:val="99"/>
    <w:locked/>
    <w:rsid w:val="007E326B"/>
    <w:rPr>
      <w:rFonts w:ascii="Arial" w:hAnsi="Arial"/>
      <w:sz w:val="22"/>
      <w:u w:val="single"/>
    </w:rPr>
  </w:style>
  <w:style w:type="character" w:customStyle="1" w:styleId="CaptionChar">
    <w:name w:val="Caption Char"/>
    <w:link w:val="Caption"/>
    <w:uiPriority w:val="99"/>
    <w:locked/>
    <w:rsid w:val="007E326B"/>
    <w:rPr>
      <w:rFonts w:ascii="Arial" w:hAnsi="Arial"/>
      <w:b/>
      <w:bCs/>
    </w:rPr>
  </w:style>
  <w:style w:type="paragraph" w:customStyle="1" w:styleId="CoverProgramName">
    <w:name w:val="Cover Program Name"/>
    <w:link w:val="CoverProgramNameChar"/>
    <w:rsid w:val="00836694"/>
    <w:pPr>
      <w:spacing w:before="400"/>
      <w:jc w:val="right"/>
    </w:pPr>
    <w:rPr>
      <w:rFonts w:ascii="Arial" w:hAnsi="Arial"/>
      <w:b/>
      <w:color w:val="000000" w:themeColor="text1"/>
      <w:sz w:val="40"/>
    </w:rPr>
  </w:style>
  <w:style w:type="character" w:customStyle="1" w:styleId="CoverProgramNameChar">
    <w:name w:val="Cover Program Name Char"/>
    <w:basedOn w:val="DefaultParagraphFont"/>
    <w:link w:val="CoverProgramName"/>
    <w:rsid w:val="00836694"/>
    <w:rPr>
      <w:rFonts w:ascii="Arial" w:hAnsi="Arial"/>
      <w:b/>
      <w:color w:val="000000" w:themeColor="text1"/>
      <w:sz w:val="40"/>
    </w:rPr>
  </w:style>
  <w:style w:type="paragraph" w:customStyle="1" w:styleId="CoverClassification">
    <w:name w:val="Cover Classification"/>
    <w:basedOn w:val="CoverProgramName"/>
    <w:link w:val="CoverClassificationChar"/>
    <w:rsid w:val="00836694"/>
    <w:pPr>
      <w:spacing w:before="0"/>
    </w:pPr>
    <w:rPr>
      <w:sz w:val="32"/>
    </w:rPr>
  </w:style>
  <w:style w:type="character" w:customStyle="1" w:styleId="CoverClassificationChar">
    <w:name w:val="Cover Classification Char"/>
    <w:basedOn w:val="CoverProgramNameChar"/>
    <w:link w:val="CoverClassification"/>
    <w:rsid w:val="00836694"/>
    <w:rPr>
      <w:rFonts w:ascii="Arial" w:hAnsi="Arial"/>
      <w:b/>
      <w:color w:val="000000" w:themeColor="text1"/>
      <w:sz w:val="32"/>
    </w:rPr>
  </w:style>
  <w:style w:type="paragraph" w:customStyle="1" w:styleId="CoverDocumentName">
    <w:name w:val="Cover Document Name"/>
    <w:basedOn w:val="Normal"/>
    <w:rsid w:val="007E326B"/>
    <w:pPr>
      <w:pBdr>
        <w:bottom w:val="single" w:sz="4" w:space="1" w:color="auto"/>
      </w:pBdr>
      <w:spacing w:before="100" w:after="0"/>
      <w:jc w:val="right"/>
    </w:pPr>
    <w:rPr>
      <w:b/>
      <w:bCs/>
      <w:sz w:val="48"/>
    </w:rPr>
  </w:style>
  <w:style w:type="paragraph" w:customStyle="1" w:styleId="CoverProjectName">
    <w:name w:val="Cover Project Name"/>
    <w:basedOn w:val="Normal"/>
    <w:rsid w:val="007E326B"/>
    <w:pPr>
      <w:spacing w:before="2000" w:after="240"/>
      <w:jc w:val="right"/>
    </w:pPr>
    <w:rPr>
      <w:b/>
      <w:bCs/>
      <w:color w:val="1C2B54"/>
      <w:sz w:val="48"/>
    </w:rPr>
  </w:style>
  <w:style w:type="paragraph" w:customStyle="1" w:styleId="CoverText">
    <w:name w:val="Cover Text"/>
    <w:basedOn w:val="Normal"/>
    <w:link w:val="CoverTextChar"/>
    <w:rsid w:val="007E326B"/>
    <w:pPr>
      <w:jc w:val="right"/>
    </w:pPr>
    <w:rPr>
      <w:b/>
      <w:bCs/>
      <w:sz w:val="32"/>
    </w:rPr>
  </w:style>
  <w:style w:type="character" w:customStyle="1" w:styleId="CoverTextChar">
    <w:name w:val="Cover Text Char"/>
    <w:basedOn w:val="DefaultParagraphFont"/>
    <w:link w:val="CoverText"/>
    <w:rsid w:val="007E326B"/>
    <w:rPr>
      <w:rFonts w:ascii="Arial" w:hAnsi="Arial"/>
      <w:b/>
      <w:bCs/>
      <w:sz w:val="32"/>
    </w:rPr>
  </w:style>
  <w:style w:type="paragraph" w:customStyle="1" w:styleId="CoverTextDate">
    <w:name w:val="Cover Text Date"/>
    <w:basedOn w:val="CoverText"/>
    <w:link w:val="CoverTextDateChar"/>
    <w:qFormat/>
    <w:rsid w:val="007E326B"/>
    <w:pPr>
      <w:spacing w:after="0"/>
    </w:pPr>
  </w:style>
  <w:style w:type="character" w:customStyle="1" w:styleId="CoverTextDateChar">
    <w:name w:val="Cover Text Date Char"/>
    <w:basedOn w:val="CoverTextChar"/>
    <w:link w:val="CoverTextDate"/>
    <w:rsid w:val="007E326B"/>
    <w:rPr>
      <w:rFonts w:ascii="Arial" w:hAnsi="Arial"/>
      <w:b/>
      <w:bCs/>
      <w:sz w:val="32"/>
    </w:rPr>
  </w:style>
  <w:style w:type="paragraph" w:customStyle="1" w:styleId="FigureCaption">
    <w:name w:val="Figure Caption"/>
    <w:basedOn w:val="Caption"/>
    <w:next w:val="BodyText"/>
    <w:uiPriority w:val="99"/>
    <w:rsid w:val="007E326B"/>
    <w:pPr>
      <w:keepNext w:val="0"/>
      <w:widowControl w:val="0"/>
      <w:spacing w:before="0" w:after="300"/>
    </w:pPr>
    <w:rPr>
      <w:rFonts w:eastAsia="Batang"/>
      <w:szCs w:val="24"/>
    </w:rPr>
  </w:style>
  <w:style w:type="character" w:customStyle="1" w:styleId="FootnoteTextChar">
    <w:name w:val="Footnote Text Char"/>
    <w:basedOn w:val="DefaultParagraphFont"/>
    <w:link w:val="FootnoteText"/>
    <w:rsid w:val="007E326B"/>
    <w:rPr>
      <w:rFonts w:ascii="Arial" w:hAnsi="Arial"/>
      <w:sz w:val="18"/>
    </w:rPr>
  </w:style>
  <w:style w:type="character" w:customStyle="1" w:styleId="Hyperlink10">
    <w:name w:val="Hyperlink 10"/>
    <w:basedOn w:val="Hyperlink"/>
    <w:uiPriority w:val="99"/>
    <w:rsid w:val="007E326B"/>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7E326B"/>
    <w:rPr>
      <w:i/>
      <w:color w:val="0000FF"/>
      <w:sz w:val="24"/>
      <w:lang w:eastAsia="ar-SA"/>
    </w:rPr>
  </w:style>
  <w:style w:type="character" w:customStyle="1" w:styleId="InstructionalTextChar">
    <w:name w:val="Instructional Text Char"/>
    <w:basedOn w:val="BodyTextChar"/>
    <w:link w:val="InstructionalText"/>
    <w:rsid w:val="007E326B"/>
    <w:rPr>
      <w:rFonts w:ascii="Arial" w:hAnsi="Arial"/>
      <w:i/>
      <w:color w:val="0000FF"/>
      <w:sz w:val="24"/>
      <w:lang w:eastAsia="ar-SA"/>
    </w:rPr>
  </w:style>
  <w:style w:type="paragraph" w:customStyle="1" w:styleId="InstructionalTextBullet">
    <w:name w:val="Instructional Text Bullet"/>
    <w:basedOn w:val="BodyTextBullet"/>
    <w:qFormat/>
    <w:rsid w:val="007E326B"/>
    <w:pPr>
      <w:numPr>
        <w:numId w:val="113"/>
      </w:numPr>
      <w:spacing w:after="60"/>
    </w:pPr>
    <w:rPr>
      <w:i/>
      <w:color w:val="0000FF"/>
      <w:sz w:val="24"/>
      <w:szCs w:val="24"/>
    </w:rPr>
  </w:style>
  <w:style w:type="paragraph" w:customStyle="1" w:styleId="InstructionalTextBulletLevel2">
    <w:name w:val="Instructional Text Bullet Level 2"/>
    <w:basedOn w:val="InstructionalTextBullet"/>
    <w:qFormat/>
    <w:rsid w:val="007E326B"/>
    <w:pPr>
      <w:numPr>
        <w:numId w:val="114"/>
      </w:numPr>
    </w:pPr>
  </w:style>
  <w:style w:type="paragraph" w:customStyle="1" w:styleId="InstructionalTextNumber">
    <w:name w:val="Instructional Text Number"/>
    <w:basedOn w:val="Normal"/>
    <w:qFormat/>
    <w:rsid w:val="007E326B"/>
    <w:pPr>
      <w:numPr>
        <w:numId w:val="115"/>
      </w:numPr>
      <w:spacing w:before="80" w:after="240"/>
    </w:pPr>
    <w:rPr>
      <w:rFonts w:cs="Arial"/>
      <w:i/>
      <w:color w:val="0000FF"/>
      <w:sz w:val="24"/>
      <w:szCs w:val="24"/>
    </w:rPr>
  </w:style>
  <w:style w:type="paragraph" w:customStyle="1" w:styleId="InstructionalTextTableText10">
    <w:name w:val="Instructional Text Table Text 10"/>
    <w:basedOn w:val="InstructionalText"/>
    <w:link w:val="InstructionalTextTableText10Char"/>
    <w:qFormat/>
    <w:rsid w:val="007E326B"/>
    <w:pPr>
      <w:spacing w:before="20"/>
    </w:pPr>
  </w:style>
  <w:style w:type="character" w:customStyle="1" w:styleId="InstructionalTextTableText10Char">
    <w:name w:val="Instructional Text Table Text 10 Char"/>
    <w:basedOn w:val="InstructionalTextChar"/>
    <w:link w:val="InstructionalTextTableText10"/>
    <w:rsid w:val="007E326B"/>
    <w:rPr>
      <w:rFonts w:ascii="Arial" w:hAnsi="Arial"/>
      <w:i/>
      <w:color w:val="0000FF"/>
      <w:sz w:val="24"/>
      <w:lang w:eastAsia="ar-SA"/>
    </w:rPr>
  </w:style>
  <w:style w:type="paragraph" w:customStyle="1" w:styleId="InstructionalTextUnderline">
    <w:name w:val="Instructional Text Underline"/>
    <w:link w:val="InstructionalTextUnderlineChar"/>
    <w:rsid w:val="007E326B"/>
    <w:rPr>
      <w:rFonts w:ascii="Arial" w:hAnsi="Arial"/>
      <w:i/>
      <w:iCs/>
      <w:color w:val="0000FF"/>
      <w:sz w:val="24"/>
      <w:u w:val="single"/>
      <w:lang w:eastAsia="ar-SA"/>
    </w:rPr>
  </w:style>
  <w:style w:type="character" w:customStyle="1" w:styleId="InstructionalTextUnderlineChar">
    <w:name w:val="Instructional Text Underline Char"/>
    <w:basedOn w:val="InstructionalTextChar"/>
    <w:link w:val="InstructionalTextUnderline"/>
    <w:rsid w:val="007E326B"/>
    <w:rPr>
      <w:rFonts w:ascii="Arial" w:hAnsi="Arial"/>
      <w:i/>
      <w:iCs/>
      <w:color w:val="0000FF"/>
      <w:sz w:val="24"/>
      <w:u w:val="single"/>
      <w:lang w:eastAsia="ar-SA"/>
    </w:rPr>
  </w:style>
  <w:style w:type="paragraph" w:customStyle="1" w:styleId="ParagraphSpacer10">
    <w:name w:val="Paragraph Spacer 10"/>
    <w:next w:val="BodyText"/>
    <w:uiPriority w:val="99"/>
    <w:rsid w:val="007E326B"/>
    <w:rPr>
      <w:rFonts w:ascii="Arial" w:hAnsi="Arial"/>
      <w:szCs w:val="24"/>
    </w:rPr>
  </w:style>
  <w:style w:type="paragraph" w:customStyle="1" w:styleId="ParagraphSpacer6">
    <w:name w:val="Paragraph Spacer 6"/>
    <w:uiPriority w:val="99"/>
    <w:rsid w:val="007E326B"/>
    <w:rPr>
      <w:rFonts w:ascii="Arial" w:hAnsi="Arial"/>
      <w:sz w:val="12"/>
      <w:szCs w:val="24"/>
    </w:rPr>
  </w:style>
  <w:style w:type="paragraph" w:customStyle="1" w:styleId="SignatureText">
    <w:name w:val="Signature Text"/>
    <w:basedOn w:val="Normal"/>
    <w:link w:val="SignatureTextChar"/>
    <w:qFormat/>
    <w:rsid w:val="007E326B"/>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7E326B"/>
    <w:rPr>
      <w:rFonts w:ascii="Arial" w:hAnsi="Arial"/>
    </w:rPr>
  </w:style>
  <w:style w:type="paragraph" w:customStyle="1" w:styleId="TableText10">
    <w:name w:val="Table Text 10"/>
    <w:basedOn w:val="Normal"/>
    <w:link w:val="TableText10Char"/>
    <w:rsid w:val="007E326B"/>
    <w:pPr>
      <w:spacing w:before="20"/>
    </w:pPr>
    <w:rPr>
      <w:sz w:val="20"/>
    </w:rPr>
  </w:style>
  <w:style w:type="character" w:customStyle="1" w:styleId="TableText10Char">
    <w:name w:val="Table Text 10 Char"/>
    <w:basedOn w:val="DefaultParagraphFont"/>
    <w:link w:val="TableText10"/>
    <w:locked/>
    <w:rsid w:val="007E326B"/>
    <w:rPr>
      <w:rFonts w:ascii="Arial" w:hAnsi="Arial"/>
    </w:rPr>
  </w:style>
  <w:style w:type="paragraph" w:customStyle="1" w:styleId="TableText10Bold">
    <w:name w:val="Table Text 10 Bold"/>
    <w:basedOn w:val="TableText10"/>
    <w:next w:val="TableText10"/>
    <w:link w:val="TableText10BoldChar"/>
    <w:uiPriority w:val="99"/>
    <w:rsid w:val="007E326B"/>
    <w:rPr>
      <w:b/>
    </w:rPr>
  </w:style>
  <w:style w:type="character" w:customStyle="1" w:styleId="TableText10BoldChar">
    <w:name w:val="Table Text 10 Bold Char"/>
    <w:basedOn w:val="TableText10Char"/>
    <w:link w:val="TableText10Bold"/>
    <w:uiPriority w:val="99"/>
    <w:locked/>
    <w:rsid w:val="007E326B"/>
    <w:rPr>
      <w:rFonts w:ascii="Arial" w:hAnsi="Arial"/>
      <w:b/>
    </w:rPr>
  </w:style>
  <w:style w:type="paragraph" w:customStyle="1" w:styleId="TableText10Bullet">
    <w:name w:val="Table Text 10 Bullet"/>
    <w:basedOn w:val="TableText10"/>
    <w:link w:val="TableText10BulletChar"/>
    <w:uiPriority w:val="99"/>
    <w:rsid w:val="007E326B"/>
    <w:pPr>
      <w:numPr>
        <w:numId w:val="117"/>
      </w:numPr>
      <w:spacing w:after="60"/>
    </w:pPr>
  </w:style>
  <w:style w:type="character" w:customStyle="1" w:styleId="TableText10BulletChar">
    <w:name w:val="Table Text 10 Bullet Char"/>
    <w:basedOn w:val="DefaultParagraphFont"/>
    <w:link w:val="TableText10Bullet"/>
    <w:uiPriority w:val="99"/>
    <w:locked/>
    <w:rsid w:val="007E326B"/>
    <w:rPr>
      <w:rFonts w:ascii="Arial" w:hAnsi="Arial"/>
    </w:rPr>
  </w:style>
  <w:style w:type="paragraph" w:customStyle="1" w:styleId="TableText10Center">
    <w:name w:val="Table Text 10 Center"/>
    <w:basedOn w:val="TableText10"/>
    <w:link w:val="TableText10CenterChar"/>
    <w:uiPriority w:val="99"/>
    <w:rsid w:val="007E326B"/>
    <w:pPr>
      <w:jc w:val="center"/>
    </w:pPr>
  </w:style>
  <w:style w:type="character" w:customStyle="1" w:styleId="TableText10CenterChar">
    <w:name w:val="Table Text 10 Center Char"/>
    <w:basedOn w:val="TableText10Char"/>
    <w:link w:val="TableText10Center"/>
    <w:uiPriority w:val="99"/>
    <w:locked/>
    <w:rsid w:val="007E326B"/>
    <w:rPr>
      <w:rFonts w:ascii="Arial" w:hAnsi="Arial"/>
    </w:rPr>
  </w:style>
  <w:style w:type="paragraph" w:customStyle="1" w:styleId="TableText10Glossary">
    <w:name w:val="Table Text 10 Glossary"/>
    <w:basedOn w:val="TableText10"/>
    <w:next w:val="TableText10"/>
    <w:link w:val="TableText10GlossaryChar"/>
    <w:qFormat/>
    <w:rsid w:val="007E326B"/>
  </w:style>
  <w:style w:type="character" w:customStyle="1" w:styleId="TableText10GlossaryChar">
    <w:name w:val="Table Text 10 Glossary Char"/>
    <w:basedOn w:val="TableText10Char"/>
    <w:link w:val="TableText10Glossary"/>
    <w:qFormat/>
    <w:rsid w:val="007E326B"/>
    <w:rPr>
      <w:rFonts w:ascii="Arial" w:hAnsi="Arial"/>
    </w:rPr>
  </w:style>
  <w:style w:type="paragraph" w:customStyle="1" w:styleId="TableText10HeaderCenter">
    <w:name w:val="Table Text 10 Header Center"/>
    <w:basedOn w:val="Normal"/>
    <w:link w:val="TableText10HeaderCenterChar"/>
    <w:uiPriority w:val="99"/>
    <w:rsid w:val="00E95D84"/>
    <w:pPr>
      <w:keepNext/>
      <w:spacing w:before="0"/>
      <w:jc w:val="center"/>
    </w:pPr>
    <w:rPr>
      <w:rFonts w:ascii="Arial Bold" w:hAnsi="Arial Bold"/>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E95D84"/>
    <w:rPr>
      <w:rFonts w:ascii="Arial Bold" w:hAnsi="Arial Bold"/>
      <w:b/>
      <w:color w:val="FFFFFF" w:themeColor="background1"/>
      <w:szCs w:val="24"/>
    </w:rPr>
  </w:style>
  <w:style w:type="paragraph" w:customStyle="1" w:styleId="TableText10HeaderLeft">
    <w:name w:val="Table Text 10 Header Left"/>
    <w:basedOn w:val="Normal"/>
    <w:link w:val="TableText10HeaderLeftChar"/>
    <w:uiPriority w:val="99"/>
    <w:rsid w:val="007E326B"/>
    <w:pPr>
      <w:keepNext/>
    </w:pPr>
    <w:rPr>
      <w:b/>
      <w:sz w:val="20"/>
    </w:rPr>
  </w:style>
  <w:style w:type="character" w:customStyle="1" w:styleId="TableText10HeaderLeftChar">
    <w:name w:val="Table Text 10 Header Left Char"/>
    <w:basedOn w:val="DefaultParagraphFont"/>
    <w:link w:val="TableText10HeaderLeft"/>
    <w:uiPriority w:val="99"/>
    <w:rsid w:val="007E326B"/>
    <w:rPr>
      <w:rFonts w:ascii="Arial" w:hAnsi="Arial"/>
      <w:b/>
    </w:rPr>
  </w:style>
  <w:style w:type="paragraph" w:customStyle="1" w:styleId="TableText10Indent">
    <w:name w:val="Table Text 10 Indent"/>
    <w:basedOn w:val="TableText10"/>
    <w:link w:val="TableText10IndentChar"/>
    <w:uiPriority w:val="99"/>
    <w:rsid w:val="007E326B"/>
    <w:pPr>
      <w:ind w:left="144"/>
    </w:pPr>
  </w:style>
  <w:style w:type="character" w:customStyle="1" w:styleId="TableText10IndentChar">
    <w:name w:val="Table Text 10 Indent Char"/>
    <w:basedOn w:val="TableText10Char"/>
    <w:link w:val="TableText10Indent"/>
    <w:uiPriority w:val="99"/>
    <w:locked/>
    <w:rsid w:val="007E326B"/>
    <w:rPr>
      <w:rFonts w:ascii="Arial" w:hAnsi="Arial"/>
    </w:rPr>
  </w:style>
  <w:style w:type="paragraph" w:customStyle="1" w:styleId="TableText10Italic">
    <w:name w:val="Table Text 10 Italic"/>
    <w:basedOn w:val="TableText10"/>
    <w:link w:val="TableText10ItalicChar"/>
    <w:uiPriority w:val="99"/>
    <w:rsid w:val="007E326B"/>
    <w:rPr>
      <w:i/>
      <w:iCs/>
    </w:rPr>
  </w:style>
  <w:style w:type="character" w:customStyle="1" w:styleId="TableText10ItalicChar">
    <w:name w:val="Table Text 10 Italic Char"/>
    <w:basedOn w:val="TableText10Char"/>
    <w:link w:val="TableText10Italic"/>
    <w:uiPriority w:val="99"/>
    <w:locked/>
    <w:rsid w:val="007E326B"/>
    <w:rPr>
      <w:rFonts w:ascii="Arial" w:hAnsi="Arial"/>
      <w:i/>
      <w:iCs/>
    </w:rPr>
  </w:style>
  <w:style w:type="paragraph" w:customStyle="1" w:styleId="TableText10NoSpace">
    <w:name w:val="Table Text 10 No Space"/>
    <w:link w:val="TableText10NoSpaceChar"/>
    <w:uiPriority w:val="99"/>
    <w:rsid w:val="007E326B"/>
    <w:rPr>
      <w:rFonts w:ascii="Arial" w:hAnsi="Arial"/>
      <w:szCs w:val="24"/>
    </w:rPr>
  </w:style>
  <w:style w:type="character" w:customStyle="1" w:styleId="TableText10NoSpaceChar">
    <w:name w:val="Table Text 10 No Space Char"/>
    <w:basedOn w:val="DefaultParagraphFont"/>
    <w:link w:val="TableText10NoSpace"/>
    <w:uiPriority w:val="99"/>
    <w:locked/>
    <w:rsid w:val="007E326B"/>
    <w:rPr>
      <w:rFonts w:ascii="Arial" w:hAnsi="Arial"/>
      <w:szCs w:val="24"/>
    </w:rPr>
  </w:style>
  <w:style w:type="paragraph" w:customStyle="1" w:styleId="TableText10Number">
    <w:name w:val="Table Text 10 Number"/>
    <w:basedOn w:val="TableText10"/>
    <w:link w:val="TableText10NumberChar"/>
    <w:uiPriority w:val="99"/>
    <w:rsid w:val="007E326B"/>
    <w:pPr>
      <w:numPr>
        <w:numId w:val="118"/>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7E326B"/>
    <w:rPr>
      <w:rFonts w:ascii="Arial" w:hAnsi="Arial"/>
      <w:szCs w:val="24"/>
    </w:rPr>
  </w:style>
  <w:style w:type="paragraph" w:customStyle="1" w:styleId="TableText10NumberLetter">
    <w:name w:val="Table Text 10 Number Letter"/>
    <w:basedOn w:val="TableText10Number"/>
    <w:link w:val="TableText10NumberLetterChar"/>
    <w:qFormat/>
    <w:rsid w:val="007E326B"/>
    <w:pPr>
      <w:keepNext/>
      <w:numPr>
        <w:numId w:val="119"/>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7E326B"/>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7E326B"/>
    <w:rPr>
      <w:rFonts w:ascii="Arial" w:hAnsi="Arial"/>
    </w:rPr>
  </w:style>
  <w:style w:type="paragraph" w:customStyle="1" w:styleId="TableText10Right">
    <w:name w:val="Table Text 10 Right"/>
    <w:basedOn w:val="TableText10"/>
    <w:link w:val="TableText10RightChar"/>
    <w:uiPriority w:val="99"/>
    <w:rsid w:val="007E326B"/>
    <w:pPr>
      <w:jc w:val="right"/>
    </w:pPr>
  </w:style>
  <w:style w:type="character" w:customStyle="1" w:styleId="TableText10RightChar">
    <w:name w:val="Table Text 10 Right Char"/>
    <w:basedOn w:val="TableText10Char"/>
    <w:link w:val="TableText10Right"/>
    <w:uiPriority w:val="99"/>
    <w:locked/>
    <w:rsid w:val="007E326B"/>
    <w:rPr>
      <w:rFonts w:ascii="Arial" w:hAnsi="Arial"/>
    </w:rPr>
  </w:style>
  <w:style w:type="paragraph" w:customStyle="1" w:styleId="TableText8">
    <w:name w:val="Table Text 8"/>
    <w:link w:val="TableText8Char"/>
    <w:uiPriority w:val="99"/>
    <w:rsid w:val="007E326B"/>
    <w:rPr>
      <w:rFonts w:ascii="Arial" w:hAnsi="Arial"/>
      <w:sz w:val="16"/>
      <w:szCs w:val="24"/>
    </w:rPr>
  </w:style>
  <w:style w:type="character" w:customStyle="1" w:styleId="TableText8Char">
    <w:name w:val="Table Text 8 Char"/>
    <w:basedOn w:val="DefaultParagraphFont"/>
    <w:link w:val="TableText8"/>
    <w:uiPriority w:val="99"/>
    <w:locked/>
    <w:rsid w:val="007E326B"/>
    <w:rPr>
      <w:rFonts w:ascii="Arial" w:hAnsi="Arial"/>
      <w:sz w:val="16"/>
      <w:szCs w:val="24"/>
    </w:rPr>
  </w:style>
  <w:style w:type="paragraph" w:customStyle="1" w:styleId="TableText8Bold">
    <w:name w:val="Table Text 8 Bold"/>
    <w:basedOn w:val="TableText8"/>
    <w:next w:val="TableText8"/>
    <w:link w:val="TableText8BoldChar"/>
    <w:uiPriority w:val="99"/>
    <w:rsid w:val="007E326B"/>
    <w:rPr>
      <w:b/>
    </w:rPr>
  </w:style>
  <w:style w:type="character" w:customStyle="1" w:styleId="TableText8BoldChar">
    <w:name w:val="Table Text 8 Bold Char"/>
    <w:basedOn w:val="DefaultParagraphFont"/>
    <w:link w:val="TableText8Bold"/>
    <w:uiPriority w:val="99"/>
    <w:locked/>
    <w:rsid w:val="007E326B"/>
    <w:rPr>
      <w:rFonts w:ascii="Arial" w:hAnsi="Arial"/>
      <w:b/>
      <w:sz w:val="16"/>
      <w:szCs w:val="24"/>
    </w:rPr>
  </w:style>
  <w:style w:type="paragraph" w:customStyle="1" w:styleId="TableText8Bullet">
    <w:name w:val="Table Text 8 Bullet"/>
    <w:basedOn w:val="TableText8"/>
    <w:link w:val="TableText8BulletChar"/>
    <w:uiPriority w:val="99"/>
    <w:rsid w:val="007E326B"/>
    <w:pPr>
      <w:numPr>
        <w:numId w:val="123"/>
      </w:numPr>
    </w:pPr>
  </w:style>
  <w:style w:type="character" w:customStyle="1" w:styleId="TableText8BulletChar">
    <w:name w:val="Table Text 8 Bullet Char"/>
    <w:basedOn w:val="DefaultParagraphFont"/>
    <w:link w:val="TableText8Bullet"/>
    <w:uiPriority w:val="99"/>
    <w:locked/>
    <w:rsid w:val="007E326B"/>
    <w:rPr>
      <w:rFonts w:ascii="Arial" w:hAnsi="Arial"/>
      <w:sz w:val="16"/>
      <w:szCs w:val="24"/>
    </w:rPr>
  </w:style>
  <w:style w:type="paragraph" w:customStyle="1" w:styleId="TableText8Glossary">
    <w:name w:val="Table Text 8 Glossary"/>
    <w:basedOn w:val="TableText8"/>
    <w:next w:val="TableText8"/>
    <w:link w:val="TableText8GlossaryChar"/>
    <w:qFormat/>
    <w:rsid w:val="007E326B"/>
  </w:style>
  <w:style w:type="character" w:customStyle="1" w:styleId="TableText8GlossaryChar">
    <w:name w:val="Table Text 8 Glossary Char"/>
    <w:basedOn w:val="TableText10Char"/>
    <w:link w:val="TableText8Glossary"/>
    <w:rsid w:val="007E326B"/>
    <w:rPr>
      <w:rFonts w:ascii="Arial" w:hAnsi="Arial"/>
      <w:sz w:val="16"/>
      <w:szCs w:val="24"/>
    </w:rPr>
  </w:style>
  <w:style w:type="paragraph" w:customStyle="1" w:styleId="TableText8Italic">
    <w:name w:val="Table Text 8 Italic"/>
    <w:basedOn w:val="TableText8"/>
    <w:next w:val="TableText8"/>
    <w:link w:val="TableText8ItalicChar"/>
    <w:uiPriority w:val="99"/>
    <w:rsid w:val="007E326B"/>
    <w:rPr>
      <w:i/>
    </w:rPr>
  </w:style>
  <w:style w:type="character" w:customStyle="1" w:styleId="TableText8ItalicChar">
    <w:name w:val="Table Text 8 Italic Char"/>
    <w:basedOn w:val="TableText8Char"/>
    <w:link w:val="TableText8Italic"/>
    <w:uiPriority w:val="99"/>
    <w:locked/>
    <w:rsid w:val="007E326B"/>
    <w:rPr>
      <w:rFonts w:ascii="Arial" w:hAnsi="Arial"/>
      <w:i/>
      <w:sz w:val="16"/>
      <w:szCs w:val="24"/>
    </w:rPr>
  </w:style>
  <w:style w:type="paragraph" w:customStyle="1" w:styleId="TableText8Number">
    <w:name w:val="Table Text 8 Number"/>
    <w:basedOn w:val="TableText8"/>
    <w:link w:val="TableText8NumberChar"/>
    <w:uiPriority w:val="99"/>
    <w:rsid w:val="007E326B"/>
    <w:pPr>
      <w:numPr>
        <w:numId w:val="124"/>
      </w:numPr>
    </w:pPr>
  </w:style>
  <w:style w:type="character" w:customStyle="1" w:styleId="TableText8NumberChar">
    <w:name w:val="Table Text 8 Number Char"/>
    <w:basedOn w:val="DefaultParagraphFont"/>
    <w:link w:val="TableText8Number"/>
    <w:uiPriority w:val="99"/>
    <w:locked/>
    <w:rsid w:val="007E326B"/>
    <w:rPr>
      <w:rFonts w:ascii="Arial" w:hAnsi="Arial"/>
      <w:sz w:val="16"/>
      <w:szCs w:val="24"/>
    </w:rPr>
  </w:style>
  <w:style w:type="paragraph" w:customStyle="1" w:styleId="TitleMedium">
    <w:name w:val="Title Medium"/>
    <w:next w:val="BodyText"/>
    <w:link w:val="TitleMediumChar"/>
    <w:uiPriority w:val="99"/>
    <w:rsid w:val="007E326B"/>
    <w:pPr>
      <w:keepNext/>
      <w:spacing w:before="240" w:after="120"/>
      <w:jc w:val="center"/>
    </w:pPr>
    <w:rPr>
      <w:rFonts w:ascii="Arial" w:hAnsi="Arial" w:cs="Arial"/>
      <w:b/>
      <w:bCs/>
      <w:sz w:val="40"/>
      <w:szCs w:val="24"/>
    </w:rPr>
  </w:style>
  <w:style w:type="paragraph" w:customStyle="1" w:styleId="TitleSmall">
    <w:name w:val="Title Small"/>
    <w:basedOn w:val="Normal"/>
    <w:next w:val="BodyText"/>
    <w:uiPriority w:val="99"/>
    <w:rsid w:val="007E326B"/>
    <w:pPr>
      <w:keepNext/>
      <w:spacing w:before="0" w:after="360"/>
      <w:outlineLvl w:val="0"/>
    </w:pPr>
    <w:rPr>
      <w:b/>
      <w:sz w:val="36"/>
    </w:rPr>
  </w:style>
  <w:style w:type="character" w:styleId="CommentReference">
    <w:name w:val="annotation reference"/>
    <w:basedOn w:val="DefaultParagraphFont"/>
    <w:unhideWhenUsed/>
    <w:rsid w:val="007E326B"/>
    <w:rPr>
      <w:sz w:val="16"/>
      <w:szCs w:val="16"/>
    </w:rPr>
  </w:style>
  <w:style w:type="paragraph" w:styleId="CommentText">
    <w:name w:val="annotation text"/>
    <w:basedOn w:val="Normal"/>
    <w:link w:val="CommentTextChar"/>
    <w:unhideWhenUsed/>
    <w:rsid w:val="007E326B"/>
    <w:rPr>
      <w:sz w:val="20"/>
    </w:rPr>
  </w:style>
  <w:style w:type="character" w:customStyle="1" w:styleId="CommentTextChar">
    <w:name w:val="Comment Text Char"/>
    <w:basedOn w:val="DefaultParagraphFont"/>
    <w:link w:val="CommentText"/>
    <w:rsid w:val="007E326B"/>
    <w:rPr>
      <w:rFonts w:ascii="Arial" w:hAnsi="Arial"/>
    </w:rPr>
  </w:style>
  <w:style w:type="paragraph" w:styleId="CommentSubject">
    <w:name w:val="annotation subject"/>
    <w:basedOn w:val="CommentText"/>
    <w:next w:val="CommentText"/>
    <w:link w:val="CommentSubjectChar"/>
    <w:semiHidden/>
    <w:unhideWhenUsed/>
    <w:rsid w:val="007E326B"/>
    <w:rPr>
      <w:b/>
      <w:bCs/>
    </w:rPr>
  </w:style>
  <w:style w:type="character" w:customStyle="1" w:styleId="CommentSubjectChar">
    <w:name w:val="Comment Subject Char"/>
    <w:basedOn w:val="CommentTextChar"/>
    <w:link w:val="CommentSubject"/>
    <w:semiHidden/>
    <w:rsid w:val="007E326B"/>
    <w:rPr>
      <w:rFonts w:ascii="Arial" w:hAnsi="Arial"/>
      <w:b/>
      <w:bCs/>
    </w:rPr>
  </w:style>
  <w:style w:type="paragraph" w:customStyle="1" w:styleId="CoverPageLogo">
    <w:name w:val="Cover Page Logo"/>
    <w:basedOn w:val="Normal"/>
    <w:qFormat/>
    <w:rsid w:val="00B22358"/>
    <w:pPr>
      <w:spacing w:before="0" w:line="360" w:lineRule="auto"/>
    </w:pPr>
    <w:rPr>
      <w:noProof/>
    </w:rPr>
  </w:style>
  <w:style w:type="character" w:styleId="PlaceholderText">
    <w:name w:val="Placeholder Text"/>
    <w:basedOn w:val="DefaultParagraphFont"/>
    <w:uiPriority w:val="99"/>
    <w:semiHidden/>
    <w:rsid w:val="007E326B"/>
    <w:rPr>
      <w:color w:val="808080"/>
    </w:rPr>
  </w:style>
  <w:style w:type="paragraph" w:styleId="ListParagraph">
    <w:name w:val="List Paragraph"/>
    <w:basedOn w:val="Normal"/>
    <w:link w:val="ListParagraphChar"/>
    <w:uiPriority w:val="34"/>
    <w:qFormat/>
    <w:rsid w:val="00630817"/>
    <w:pPr>
      <w:ind w:left="720"/>
      <w:contextualSpacing/>
    </w:pPr>
  </w:style>
  <w:style w:type="paragraph" w:customStyle="1" w:styleId="AppendixHeading1">
    <w:name w:val="Appendix Heading 1"/>
    <w:basedOn w:val="Heading1"/>
    <w:qFormat/>
    <w:rsid w:val="00836694"/>
    <w:pPr>
      <w:pBdr>
        <w:bottom w:val="none" w:sz="0" w:space="0" w:color="auto"/>
      </w:pBdr>
      <w:spacing w:before="60"/>
      <w:ind w:left="0"/>
      <w:jc w:val="center"/>
    </w:pPr>
  </w:style>
  <w:style w:type="numbering" w:customStyle="1" w:styleId="Appendices">
    <w:name w:val="Appendices"/>
    <w:uiPriority w:val="99"/>
    <w:rsid w:val="007E326B"/>
    <w:pPr>
      <w:numPr>
        <w:numId w:val="91"/>
      </w:numPr>
    </w:pPr>
  </w:style>
  <w:style w:type="paragraph" w:customStyle="1" w:styleId="AppendixQuestion">
    <w:name w:val="Appendix Question"/>
    <w:basedOn w:val="Normal"/>
    <w:rsid w:val="00836694"/>
    <w:pPr>
      <w:keepNext/>
      <w:numPr>
        <w:numId w:val="1"/>
      </w:numPr>
      <w:spacing w:before="240" w:after="0"/>
      <w:ind w:right="631"/>
    </w:pPr>
    <w:rPr>
      <w:rFonts w:eastAsia="Calibri" w:cs="Arial"/>
      <w:b/>
      <w:color w:val="000000" w:themeColor="text1"/>
      <w:szCs w:val="24"/>
      <w:lang w:val="en"/>
    </w:rPr>
  </w:style>
  <w:style w:type="numbering" w:customStyle="1" w:styleId="BackMatter">
    <w:name w:val="Back Matter"/>
    <w:uiPriority w:val="99"/>
    <w:rsid w:val="007E326B"/>
    <w:pPr>
      <w:numPr>
        <w:numId w:val="102"/>
      </w:numPr>
    </w:pPr>
  </w:style>
  <w:style w:type="paragraph" w:styleId="BlockText">
    <w:name w:val="Block Text"/>
    <w:basedOn w:val="Normal"/>
    <w:semiHidden/>
    <w:unhideWhenUsed/>
    <w:rsid w:val="007E326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numbering" w:customStyle="1" w:styleId="BMH">
    <w:name w:val="BMH"/>
    <w:uiPriority w:val="99"/>
    <w:rsid w:val="007E326B"/>
    <w:pPr>
      <w:numPr>
        <w:numId w:val="103"/>
      </w:numPr>
    </w:pPr>
  </w:style>
  <w:style w:type="paragraph" w:customStyle="1" w:styleId="BodyTextBoldGlossary">
    <w:name w:val="Body Text Bold Glossary"/>
    <w:basedOn w:val="BodyTextBullet"/>
    <w:link w:val="BodyTextBoldGlossaryChar"/>
    <w:qFormat/>
    <w:rsid w:val="007E326B"/>
    <w:pPr>
      <w:numPr>
        <w:numId w:val="0"/>
      </w:numPr>
    </w:pPr>
    <w:rPr>
      <w:b/>
    </w:rPr>
  </w:style>
  <w:style w:type="character" w:customStyle="1" w:styleId="BodyTextBoldGlossaryChar">
    <w:name w:val="Body Text Bold Glossary Char"/>
    <w:basedOn w:val="BodyTextBulletChar"/>
    <w:link w:val="BodyTextBoldGlossary"/>
    <w:rsid w:val="007E326B"/>
    <w:rPr>
      <w:rFonts w:ascii="Arial" w:hAnsi="Arial"/>
      <w:b/>
      <w:sz w:val="22"/>
    </w:rPr>
  </w:style>
  <w:style w:type="paragraph" w:customStyle="1" w:styleId="BodyTextBoldUnderline">
    <w:name w:val="Body Text Bold Underline"/>
    <w:basedOn w:val="BodyTextBold"/>
    <w:link w:val="BodyTextBoldUnderlineChar"/>
    <w:rsid w:val="007E326B"/>
    <w:rPr>
      <w:u w:val="single"/>
    </w:rPr>
  </w:style>
  <w:style w:type="character" w:customStyle="1" w:styleId="BodyTextBoldUnderlineChar">
    <w:name w:val="Body Text Bold Underline Char"/>
    <w:basedOn w:val="BodyTextBoldChar"/>
    <w:link w:val="BodyTextBoldUnderline"/>
    <w:rsid w:val="007E326B"/>
    <w:rPr>
      <w:rFonts w:ascii="Arial" w:hAnsi="Arial"/>
      <w:b/>
      <w:bCs/>
      <w:sz w:val="22"/>
      <w:u w:val="single"/>
    </w:rPr>
  </w:style>
  <w:style w:type="paragraph" w:customStyle="1" w:styleId="BodyTextBullet3Indent">
    <w:name w:val="Body Text Bullet 3 Indent"/>
    <w:basedOn w:val="BodyTextIndent"/>
    <w:link w:val="BodyTextBullet3IndentChar"/>
    <w:qFormat/>
    <w:rsid w:val="007E326B"/>
    <w:pPr>
      <w:ind w:left="1152"/>
    </w:pPr>
  </w:style>
  <w:style w:type="character" w:customStyle="1" w:styleId="BodyTextBullet3IndentChar">
    <w:name w:val="Body Text Bullet 3 Indent Char"/>
    <w:basedOn w:val="BodyTextIndentChar"/>
    <w:link w:val="BodyTextBullet3Indent"/>
    <w:rsid w:val="007E326B"/>
    <w:rPr>
      <w:rFonts w:ascii="Arial" w:hAnsi="Arial"/>
      <w:sz w:val="22"/>
    </w:rPr>
  </w:style>
  <w:style w:type="paragraph" w:customStyle="1" w:styleId="BodyTextBulletBoldLevel2">
    <w:name w:val="Body Text Bullet Bold Level 2"/>
    <w:basedOn w:val="BodyTextBulletLevel2"/>
    <w:qFormat/>
    <w:rsid w:val="007E326B"/>
    <w:pPr>
      <w:ind w:left="936"/>
    </w:pPr>
    <w:rPr>
      <w:b/>
    </w:rPr>
  </w:style>
  <w:style w:type="paragraph" w:customStyle="1" w:styleId="BodyTextBulletLevel3">
    <w:name w:val="Body Text Bullet Level 3"/>
    <w:basedOn w:val="BodyTextBulletLevel2"/>
    <w:link w:val="BodyTextBulletLevel3Char"/>
    <w:qFormat/>
    <w:rsid w:val="007E326B"/>
    <w:pPr>
      <w:ind w:left="1224"/>
    </w:pPr>
  </w:style>
  <w:style w:type="character" w:customStyle="1" w:styleId="BodyTextBulletLevel3Char">
    <w:name w:val="Body Text Bullet Level 3 Char"/>
    <w:basedOn w:val="BodyTextBulletLevel2Char"/>
    <w:link w:val="BodyTextBulletLevel3"/>
    <w:rsid w:val="007E326B"/>
    <w:rPr>
      <w:rFonts w:ascii="Arial" w:hAnsi="Arial"/>
      <w:sz w:val="22"/>
      <w:lang w:eastAsia="ar-SA"/>
    </w:rPr>
  </w:style>
  <w:style w:type="paragraph" w:customStyle="1" w:styleId="BodyTextBulletNote">
    <w:name w:val="Body Text Bullet Note"/>
    <w:basedOn w:val="BodyTextNumberLetterLevel2"/>
    <w:link w:val="BodyTextBulletNoteChar"/>
    <w:rsid w:val="00836694"/>
  </w:style>
  <w:style w:type="character" w:customStyle="1" w:styleId="BodyTextBulletNoteChar">
    <w:name w:val="Body Text Bullet Note Char"/>
    <w:basedOn w:val="BodyTextNumberLetterLevel2Char"/>
    <w:link w:val="BodyTextBulletNote"/>
    <w:rsid w:val="00836694"/>
    <w:rPr>
      <w:rFonts w:ascii="Arial" w:hAnsi="Arial"/>
      <w:sz w:val="22"/>
      <w:szCs w:val="24"/>
    </w:rPr>
  </w:style>
  <w:style w:type="paragraph" w:customStyle="1" w:styleId="CMSBottomRightLogo">
    <w:name w:val="CMS Bottom Right Logo"/>
    <w:basedOn w:val="Normal"/>
    <w:rsid w:val="007E326B"/>
    <w:pPr>
      <w:spacing w:before="960" w:after="0"/>
      <w:jc w:val="right"/>
    </w:pPr>
  </w:style>
  <w:style w:type="paragraph" w:customStyle="1" w:styleId="CMSTopLeftLogo">
    <w:name w:val="CMS Top Left Logo"/>
    <w:rsid w:val="007E326B"/>
    <w:pPr>
      <w:pBdr>
        <w:bottom w:val="single" w:sz="4" w:space="1" w:color="auto"/>
      </w:pBdr>
      <w:spacing w:after="240"/>
    </w:pPr>
    <w:rPr>
      <w:rFonts w:ascii="Arial" w:hAnsi="Arial"/>
      <w:sz w:val="24"/>
    </w:rPr>
  </w:style>
  <w:style w:type="paragraph" w:customStyle="1" w:styleId="ElectronicSignature">
    <w:name w:val="Electronic Signature"/>
    <w:basedOn w:val="Normal"/>
    <w:link w:val="ElectronicSignatureChar"/>
    <w:qFormat/>
    <w:rsid w:val="007E326B"/>
    <w:pPr>
      <w:spacing w:after="0"/>
    </w:pPr>
    <w:rPr>
      <w:rFonts w:ascii="Lucida Handwriting" w:hAnsi="Lucida Handwriting"/>
      <w:sz w:val="24"/>
    </w:rPr>
  </w:style>
  <w:style w:type="character" w:customStyle="1" w:styleId="ElectronicSignatureChar">
    <w:name w:val="Electronic Signature Char"/>
    <w:basedOn w:val="DefaultParagraphFont"/>
    <w:link w:val="ElectronicSignature"/>
    <w:rsid w:val="007E326B"/>
    <w:rPr>
      <w:rFonts w:ascii="Lucida Handwriting" w:hAnsi="Lucida Handwriting"/>
      <w:sz w:val="24"/>
    </w:rPr>
  </w:style>
  <w:style w:type="paragraph" w:customStyle="1" w:styleId="ElectronicSignature2">
    <w:name w:val="Electronic Signature 2"/>
    <w:basedOn w:val="ElectronicSignature"/>
    <w:qFormat/>
    <w:rsid w:val="007E326B"/>
    <w:rPr>
      <w:rFonts w:ascii="Freestyle Script" w:hAnsi="Freestyle Script"/>
      <w:sz w:val="36"/>
    </w:rPr>
  </w:style>
  <w:style w:type="paragraph" w:customStyle="1" w:styleId="ElectronicSignatureText">
    <w:name w:val="Electronic Signature Text"/>
    <w:basedOn w:val="Normal"/>
    <w:link w:val="ElectronicSignatureTextChar"/>
    <w:uiPriority w:val="99"/>
    <w:rsid w:val="007E326B"/>
    <w:pPr>
      <w:pBdr>
        <w:top w:val="dashed" w:sz="4" w:space="1" w:color="auto"/>
      </w:pBdr>
      <w:spacing w:before="0" w:after="0"/>
    </w:pPr>
    <w:rPr>
      <w:sz w:val="20"/>
    </w:rPr>
  </w:style>
  <w:style w:type="character" w:customStyle="1" w:styleId="ElectronicSignatureTextChar">
    <w:name w:val="Electronic Signature Text Char"/>
    <w:basedOn w:val="DefaultParagraphFont"/>
    <w:link w:val="ElectronicSignatureText"/>
    <w:uiPriority w:val="99"/>
    <w:rsid w:val="007E326B"/>
    <w:rPr>
      <w:rFonts w:ascii="Arial" w:hAnsi="Arial"/>
    </w:rPr>
  </w:style>
  <w:style w:type="paragraph" w:customStyle="1" w:styleId="FooterCenter">
    <w:name w:val="Footer Center"/>
    <w:basedOn w:val="Footer"/>
    <w:qFormat/>
    <w:rsid w:val="00C74B88"/>
    <w:pPr>
      <w:tabs>
        <w:tab w:val="clear" w:pos="4680"/>
        <w:tab w:val="clear" w:pos="9360"/>
      </w:tabs>
      <w:jc w:val="center"/>
    </w:pPr>
    <w:rPr>
      <w:noProof/>
    </w:rPr>
  </w:style>
  <w:style w:type="paragraph" w:customStyle="1" w:styleId="FooterRight">
    <w:name w:val="Footer Right"/>
    <w:basedOn w:val="Footer"/>
    <w:qFormat/>
    <w:rsid w:val="00C74B88"/>
    <w:pPr>
      <w:tabs>
        <w:tab w:val="clear" w:pos="4680"/>
        <w:tab w:val="clear" w:pos="9360"/>
      </w:tabs>
      <w:jc w:val="right"/>
    </w:pPr>
  </w:style>
  <w:style w:type="paragraph" w:customStyle="1" w:styleId="HeaderRight">
    <w:name w:val="Header Right"/>
    <w:basedOn w:val="Header"/>
    <w:qFormat/>
    <w:rsid w:val="007E326B"/>
    <w:pPr>
      <w:tabs>
        <w:tab w:val="clear" w:pos="9360"/>
      </w:tabs>
      <w:jc w:val="right"/>
    </w:pPr>
    <w:rPr>
      <w:noProof/>
    </w:rPr>
  </w:style>
  <w:style w:type="paragraph" w:customStyle="1" w:styleId="Heading10">
    <w:name w:val="Heading #1"/>
    <w:basedOn w:val="CoverProjectName"/>
    <w:qFormat/>
    <w:rsid w:val="00836694"/>
    <w:pPr>
      <w:spacing w:before="240"/>
    </w:pPr>
    <w:rPr>
      <w:color w:val="auto"/>
    </w:rPr>
  </w:style>
  <w:style w:type="paragraph" w:customStyle="1" w:styleId="InstructionalTextUnderline0">
    <w:name w:val="Instructional Text  Underline"/>
    <w:link w:val="InstructionalTextUnderlineChar0"/>
    <w:rsid w:val="007E326B"/>
    <w:pPr>
      <w:spacing w:after="200" w:line="276" w:lineRule="auto"/>
    </w:pPr>
    <w:rPr>
      <w:rFonts w:ascii="Arial" w:hAnsi="Arial"/>
      <w:i/>
      <w:iCs/>
      <w:color w:val="0000FF"/>
      <w:sz w:val="24"/>
      <w:szCs w:val="24"/>
      <w:u w:val="single"/>
    </w:rPr>
  </w:style>
  <w:style w:type="character" w:customStyle="1" w:styleId="InstructionalTextUnderlineChar0">
    <w:name w:val="Instructional Text  Underline Char"/>
    <w:basedOn w:val="DefaultParagraphFont"/>
    <w:link w:val="InstructionalTextUnderline0"/>
    <w:rsid w:val="007E326B"/>
    <w:rPr>
      <w:rFonts w:ascii="Arial" w:hAnsi="Arial"/>
      <w:i/>
      <w:iCs/>
      <w:color w:val="0000FF"/>
      <w:sz w:val="24"/>
      <w:szCs w:val="24"/>
      <w:u w:val="single"/>
    </w:rPr>
  </w:style>
  <w:style w:type="paragraph" w:customStyle="1" w:styleId="InstructionalTextNumberLetterLevel2">
    <w:name w:val="Instructional Text Number Letter Level 2"/>
    <w:basedOn w:val="Normal"/>
    <w:qFormat/>
    <w:rsid w:val="007E326B"/>
    <w:pPr>
      <w:numPr>
        <w:ilvl w:val="1"/>
        <w:numId w:val="116"/>
      </w:numPr>
      <w:spacing w:before="0" w:after="0"/>
      <w:contextualSpacing/>
    </w:pPr>
    <w:rPr>
      <w:i/>
      <w:iCs/>
      <w:color w:val="0000FF"/>
      <w:sz w:val="24"/>
    </w:rPr>
  </w:style>
  <w:style w:type="paragraph" w:styleId="Quote">
    <w:name w:val="Quote"/>
    <w:basedOn w:val="Normal"/>
    <w:next w:val="Normal"/>
    <w:link w:val="QuoteChar"/>
    <w:uiPriority w:val="29"/>
    <w:qFormat/>
    <w:rsid w:val="008366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6694"/>
    <w:rPr>
      <w:rFonts w:ascii="Arial" w:hAnsi="Arial"/>
      <w:i/>
      <w:iCs/>
      <w:color w:val="404040" w:themeColor="text1" w:themeTint="BF"/>
      <w:sz w:val="22"/>
    </w:rPr>
  </w:style>
  <w:style w:type="paragraph" w:customStyle="1" w:styleId="RedBodyText">
    <w:name w:val="Red Body Text"/>
    <w:basedOn w:val="BodyTextBullet"/>
    <w:link w:val="RedBodyTextChar"/>
    <w:qFormat/>
    <w:rsid w:val="007E326B"/>
    <w:pPr>
      <w:numPr>
        <w:numId w:val="0"/>
      </w:numPr>
    </w:pPr>
    <w:rPr>
      <w:color w:val="C00000"/>
    </w:rPr>
  </w:style>
  <w:style w:type="character" w:customStyle="1" w:styleId="RedBodyTextChar">
    <w:name w:val="Red Body Text Char"/>
    <w:basedOn w:val="BodyTextBulletChar"/>
    <w:link w:val="RedBodyText"/>
    <w:rsid w:val="007E326B"/>
    <w:rPr>
      <w:rFonts w:ascii="Arial" w:hAnsi="Arial"/>
      <w:color w:val="C00000"/>
      <w:sz w:val="22"/>
    </w:rPr>
  </w:style>
  <w:style w:type="paragraph" w:customStyle="1" w:styleId="Screen">
    <w:name w:val="Screen"/>
    <w:link w:val="ScreenChar"/>
    <w:qFormat/>
    <w:rsid w:val="00836694"/>
    <w:pPr>
      <w:keepNext/>
      <w:spacing w:after="60"/>
      <w:jc w:val="center"/>
    </w:pPr>
    <w:rPr>
      <w:rFonts w:ascii="Arial" w:hAnsi="Arial"/>
      <w:sz w:val="22"/>
    </w:rPr>
  </w:style>
  <w:style w:type="character" w:customStyle="1" w:styleId="ScreenChar">
    <w:name w:val="Screen Char"/>
    <w:basedOn w:val="DefaultParagraphFont"/>
    <w:link w:val="Screen"/>
    <w:rsid w:val="00836694"/>
    <w:rPr>
      <w:rFonts w:ascii="Arial" w:hAnsi="Arial"/>
      <w:sz w:val="22"/>
    </w:rPr>
  </w:style>
  <w:style w:type="paragraph" w:customStyle="1" w:styleId="Sect6ion508Logo">
    <w:name w:val="Sect6ion 508 Logo"/>
    <w:basedOn w:val="BodyTextRight"/>
    <w:qFormat/>
    <w:rsid w:val="00836694"/>
    <w:pPr>
      <w:spacing w:before="1920"/>
    </w:pPr>
  </w:style>
  <w:style w:type="paragraph" w:customStyle="1" w:styleId="SensitivityLabel">
    <w:name w:val="Sensitivity Label"/>
    <w:basedOn w:val="Normal"/>
    <w:link w:val="SensitivityLabelChar"/>
    <w:qFormat/>
    <w:rsid w:val="007E326B"/>
    <w:pPr>
      <w:jc w:val="center"/>
    </w:pPr>
    <w:rPr>
      <w:rFonts w:eastAsia="Calibri" w:cs="Calibri"/>
      <w:noProof/>
      <w:color w:val="C00000"/>
      <w:sz w:val="18"/>
    </w:rPr>
  </w:style>
  <w:style w:type="character" w:customStyle="1" w:styleId="SensitivityLabelChar">
    <w:name w:val="Sensitivity Label Char"/>
    <w:basedOn w:val="DefaultParagraphFont"/>
    <w:link w:val="SensitivityLabel"/>
    <w:rsid w:val="007E326B"/>
    <w:rPr>
      <w:rFonts w:ascii="Arial" w:eastAsia="Calibri" w:hAnsi="Arial" w:cs="Calibri"/>
      <w:noProof/>
      <w:color w:val="C00000"/>
      <w:sz w:val="18"/>
    </w:rPr>
  </w:style>
  <w:style w:type="paragraph" w:customStyle="1" w:styleId="TableCaption">
    <w:name w:val="Table Caption"/>
    <w:basedOn w:val="Caption"/>
    <w:link w:val="TableCaptionChar"/>
    <w:qFormat/>
    <w:rsid w:val="007E326B"/>
    <w:pPr>
      <w:spacing w:before="60" w:after="240" w:line="260" w:lineRule="exact"/>
      <w:jc w:val="center"/>
    </w:pPr>
    <w:rPr>
      <w:noProof/>
    </w:rPr>
  </w:style>
  <w:style w:type="character" w:customStyle="1" w:styleId="TableCaptionChar">
    <w:name w:val="Table Caption Char"/>
    <w:basedOn w:val="CaptionChar"/>
    <w:link w:val="TableCaption"/>
    <w:rsid w:val="007E326B"/>
    <w:rPr>
      <w:rFonts w:ascii="Arial" w:hAnsi="Arial"/>
      <w:b/>
      <w:bCs/>
      <w:noProof/>
    </w:rPr>
  </w:style>
  <w:style w:type="table" w:customStyle="1" w:styleId="TableGrid2">
    <w:name w:val="Table Grid2"/>
    <w:basedOn w:val="TableNormal"/>
    <w:next w:val="TableGrid"/>
    <w:rsid w:val="007E3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BulletBold">
    <w:name w:val="Table Text 10 Bullet Bold"/>
    <w:basedOn w:val="TableText10Bullet"/>
    <w:link w:val="TableText10BulletBoldChar"/>
    <w:qFormat/>
    <w:rsid w:val="007E326B"/>
    <w:pPr>
      <w:ind w:left="504" w:hanging="216"/>
    </w:pPr>
    <w:rPr>
      <w:b/>
    </w:rPr>
  </w:style>
  <w:style w:type="character" w:customStyle="1" w:styleId="TableText10BulletBoldChar">
    <w:name w:val="Table Text 10 Bullet Bold Char"/>
    <w:basedOn w:val="TableText10BulletChar"/>
    <w:link w:val="TableText10BulletBold"/>
    <w:rsid w:val="007E326B"/>
    <w:rPr>
      <w:rFonts w:ascii="Arial" w:hAnsi="Arial"/>
      <w:b/>
    </w:rPr>
  </w:style>
  <w:style w:type="paragraph" w:customStyle="1" w:styleId="TableText10BulletBoldFlush">
    <w:name w:val="Table Text 10 Bullet Bold Flush"/>
    <w:basedOn w:val="TableText10BulletBold"/>
    <w:link w:val="TableText10BulletBoldFlushChar"/>
    <w:qFormat/>
    <w:rsid w:val="007E326B"/>
    <w:pPr>
      <w:ind w:left="216"/>
    </w:pPr>
  </w:style>
  <w:style w:type="character" w:customStyle="1" w:styleId="TableText10BulletBoldFlushChar">
    <w:name w:val="Table Text 10 Bullet Bold Flush Char"/>
    <w:basedOn w:val="TableText10BulletBoldChar"/>
    <w:link w:val="TableText10BulletBoldFlush"/>
    <w:rsid w:val="007E326B"/>
    <w:rPr>
      <w:rFonts w:ascii="Arial" w:hAnsi="Arial"/>
      <w:b/>
    </w:rPr>
  </w:style>
  <w:style w:type="paragraph" w:customStyle="1" w:styleId="TableText10BulletLevel2">
    <w:name w:val="Table Text 10 Bullet Level 2"/>
    <w:basedOn w:val="TableText10Bullet"/>
    <w:qFormat/>
    <w:rsid w:val="007E326B"/>
    <w:pPr>
      <w:ind w:left="792" w:hanging="216"/>
    </w:pPr>
  </w:style>
  <w:style w:type="paragraph" w:styleId="TOAHeading">
    <w:name w:val="toa heading"/>
    <w:basedOn w:val="Normal"/>
    <w:next w:val="Normal"/>
    <w:rsid w:val="007E326B"/>
    <w:rPr>
      <w:rFonts w:cs="Arial"/>
      <w:b/>
      <w:bCs/>
      <w:szCs w:val="24"/>
    </w:rPr>
  </w:style>
  <w:style w:type="character" w:styleId="UnresolvedMention">
    <w:name w:val="Unresolved Mention"/>
    <w:basedOn w:val="DefaultParagraphFont"/>
    <w:uiPriority w:val="99"/>
    <w:semiHidden/>
    <w:unhideWhenUsed/>
    <w:rsid w:val="00836694"/>
    <w:rPr>
      <w:color w:val="605E5C"/>
      <w:shd w:val="clear" w:color="auto" w:fill="E1DFDD"/>
    </w:rPr>
  </w:style>
  <w:style w:type="paragraph" w:customStyle="1" w:styleId="IndexTopRightLogo">
    <w:name w:val="Index Top Right Logo"/>
    <w:basedOn w:val="Header"/>
    <w:link w:val="IndexTopRightLogoChar"/>
    <w:qFormat/>
    <w:rsid w:val="007E326B"/>
    <w:pPr>
      <w:tabs>
        <w:tab w:val="left" w:pos="3432"/>
        <w:tab w:val="clear" w:pos="9360"/>
      </w:tabs>
    </w:pPr>
    <w:rPr>
      <w:noProof/>
    </w:rPr>
  </w:style>
  <w:style w:type="paragraph" w:customStyle="1" w:styleId="Section508Logo">
    <w:name w:val="Section 508 Logo"/>
    <w:basedOn w:val="BodyTextRight"/>
    <w:qFormat/>
    <w:rsid w:val="007E326B"/>
    <w:pPr>
      <w:spacing w:before="4200"/>
    </w:pPr>
  </w:style>
  <w:style w:type="character" w:customStyle="1" w:styleId="IndexTopRightLogoChar">
    <w:name w:val="Index Top Right Logo Char"/>
    <w:basedOn w:val="HeaderChar"/>
    <w:link w:val="IndexTopRightLogo"/>
    <w:rsid w:val="007E326B"/>
    <w:rPr>
      <w:rFonts w:ascii="Arial" w:hAnsi="Arial"/>
      <w:noProof/>
      <w:sz w:val="18"/>
    </w:rPr>
  </w:style>
  <w:style w:type="paragraph" w:customStyle="1" w:styleId="TableofContentsHeading">
    <w:name w:val="Table of Contents Heading"/>
    <w:basedOn w:val="TitleMedium"/>
    <w:qFormat/>
    <w:rsid w:val="007E326B"/>
    <w:rPr>
      <w:rFonts w:ascii="Arial Bold" w:hAnsi="Arial Bold"/>
      <w:sz w:val="32"/>
    </w:rPr>
  </w:style>
  <w:style w:type="paragraph" w:customStyle="1" w:styleId="HHSTopLeftLogo">
    <w:name w:val="HHS Top Left Logo"/>
    <w:rsid w:val="007E326B"/>
    <w:pPr>
      <w:pBdr>
        <w:bottom w:val="single" w:sz="4" w:space="1" w:color="auto"/>
      </w:pBdr>
      <w:spacing w:after="240"/>
    </w:pPr>
    <w:rPr>
      <w:rFonts w:ascii="Arial" w:hAnsi="Arial"/>
      <w:sz w:val="24"/>
    </w:rPr>
  </w:style>
  <w:style w:type="paragraph" w:customStyle="1" w:styleId="BodyTextRed">
    <w:name w:val="Body Text Red"/>
    <w:basedOn w:val="BodyTextNumber"/>
    <w:next w:val="BodyText"/>
    <w:link w:val="BodyTextRedChar"/>
    <w:qFormat/>
    <w:rsid w:val="007E326B"/>
    <w:pPr>
      <w:numPr>
        <w:numId w:val="0"/>
      </w:numPr>
      <w:ind w:left="1800" w:hanging="360"/>
    </w:pPr>
    <w:rPr>
      <w:color w:val="C00000"/>
    </w:rPr>
  </w:style>
  <w:style w:type="paragraph" w:customStyle="1" w:styleId="BodyTextBoldItalic">
    <w:name w:val="Body Text Bold Italic"/>
    <w:basedOn w:val="BodyTextNumberStepResultsNotes"/>
    <w:link w:val="BodyTextBoldItalicChar"/>
    <w:qFormat/>
    <w:rsid w:val="007E326B"/>
    <w:pPr>
      <w:spacing w:before="60"/>
    </w:pPr>
    <w:rPr>
      <w:b/>
      <w:i/>
    </w:rPr>
  </w:style>
  <w:style w:type="character" w:customStyle="1" w:styleId="BodyTextBoldItalicChar">
    <w:name w:val="Body Text Bold Italic Char"/>
    <w:basedOn w:val="BodyTextNumberStepResultsNotesChar"/>
    <w:link w:val="BodyTextBoldItalic"/>
    <w:rsid w:val="007E326B"/>
    <w:rPr>
      <w:rFonts w:ascii="Arial" w:hAnsi="Arial"/>
      <w:b/>
      <w:i/>
      <w:sz w:val="22"/>
    </w:rPr>
  </w:style>
  <w:style w:type="numbering" w:customStyle="1" w:styleId="AppendixHeadings">
    <w:name w:val="Appendix Headings"/>
    <w:uiPriority w:val="99"/>
    <w:rsid w:val="007E326B"/>
    <w:pPr>
      <w:numPr>
        <w:numId w:val="100"/>
      </w:numPr>
    </w:pPr>
  </w:style>
  <w:style w:type="character" w:customStyle="1" w:styleId="BodyTextRedChar">
    <w:name w:val="Body Text Red Char"/>
    <w:basedOn w:val="BodyTextNumberChar"/>
    <w:link w:val="BodyTextRed"/>
    <w:rsid w:val="007E326B"/>
    <w:rPr>
      <w:rFonts w:ascii="Arial" w:hAnsi="Arial"/>
      <w:color w:val="C00000"/>
      <w:sz w:val="22"/>
      <w:szCs w:val="24"/>
    </w:rPr>
  </w:style>
  <w:style w:type="paragraph" w:customStyle="1" w:styleId="RoBTitle">
    <w:name w:val="RoB Title"/>
    <w:basedOn w:val="TitleMedium"/>
    <w:link w:val="RoBTitleChar"/>
    <w:qFormat/>
    <w:rsid w:val="007E326B"/>
    <w:pPr>
      <w:spacing w:before="0" w:after="0"/>
    </w:pPr>
    <w:rPr>
      <w:color w:val="365F91" w:themeColor="accent1" w:themeShade="BF"/>
      <w:sz w:val="28"/>
    </w:rPr>
  </w:style>
  <w:style w:type="character" w:customStyle="1" w:styleId="TitleMediumChar">
    <w:name w:val="Title Medium Char"/>
    <w:basedOn w:val="DefaultParagraphFont"/>
    <w:link w:val="TitleMedium"/>
    <w:uiPriority w:val="99"/>
    <w:rsid w:val="007E326B"/>
    <w:rPr>
      <w:rFonts w:ascii="Arial" w:hAnsi="Arial" w:cs="Arial"/>
      <w:b/>
      <w:bCs/>
      <w:sz w:val="40"/>
      <w:szCs w:val="24"/>
    </w:rPr>
  </w:style>
  <w:style w:type="character" w:customStyle="1" w:styleId="RoBTitleChar">
    <w:name w:val="RoB Title Char"/>
    <w:basedOn w:val="TitleMediumChar"/>
    <w:link w:val="RoBTitle"/>
    <w:rsid w:val="007E326B"/>
    <w:rPr>
      <w:rFonts w:ascii="Arial" w:hAnsi="Arial" w:cs="Arial"/>
      <w:b/>
      <w:bCs/>
      <w:color w:val="365F91" w:themeColor="accent1" w:themeShade="BF"/>
      <w:sz w:val="28"/>
      <w:szCs w:val="24"/>
    </w:rPr>
  </w:style>
  <w:style w:type="paragraph" w:customStyle="1" w:styleId="TableTextTenNumberLevel3">
    <w:name w:val="Table Text Ten Number Level 3"/>
    <w:basedOn w:val="TableText10NumberLetter"/>
    <w:link w:val="TableTextTenNumberLevel3Char"/>
    <w:qFormat/>
    <w:rsid w:val="007E326B"/>
    <w:pPr>
      <w:numPr>
        <w:numId w:val="121"/>
      </w:numPr>
    </w:pPr>
  </w:style>
  <w:style w:type="paragraph" w:customStyle="1" w:styleId="TableText10NumberLevel4">
    <w:name w:val="Table Text 10 Number Level 4"/>
    <w:basedOn w:val="TableTextTenNumberLevel3"/>
    <w:link w:val="TableText10NumberLevel4Char"/>
    <w:qFormat/>
    <w:rsid w:val="007E326B"/>
    <w:pPr>
      <w:numPr>
        <w:numId w:val="122"/>
      </w:numPr>
    </w:pPr>
  </w:style>
  <w:style w:type="paragraph" w:customStyle="1" w:styleId="TableText10NumberLevel3">
    <w:name w:val="Table Text 10 Number Level 3"/>
    <w:basedOn w:val="TableText10NumberLetter"/>
    <w:link w:val="TableText10NumberLevel3Char"/>
    <w:qFormat/>
    <w:rsid w:val="007E326B"/>
    <w:pPr>
      <w:numPr>
        <w:numId w:val="120"/>
      </w:numPr>
    </w:pPr>
  </w:style>
  <w:style w:type="character" w:customStyle="1" w:styleId="TableText10NumberLetterChar">
    <w:name w:val="Table Text 10 Number Letter Char"/>
    <w:basedOn w:val="TableText10NumberChar"/>
    <w:link w:val="TableText10NumberLetter"/>
    <w:rsid w:val="007E326B"/>
    <w:rPr>
      <w:rFonts w:ascii="Arial" w:hAnsi="Arial"/>
      <w:szCs w:val="24"/>
      <w:lang w:eastAsia="ar-SA"/>
    </w:rPr>
  </w:style>
  <w:style w:type="character" w:customStyle="1" w:styleId="TableTextTenNumberLevel3Char">
    <w:name w:val="Table Text Ten Number Level 3 Char"/>
    <w:basedOn w:val="TableText10NumberLetterChar"/>
    <w:link w:val="TableTextTenNumberLevel3"/>
    <w:rsid w:val="007E326B"/>
    <w:rPr>
      <w:rFonts w:ascii="Arial" w:hAnsi="Arial"/>
      <w:szCs w:val="24"/>
      <w:lang w:eastAsia="ar-SA"/>
    </w:rPr>
  </w:style>
  <w:style w:type="character" w:customStyle="1" w:styleId="TableText10NumberLevel4Char">
    <w:name w:val="Table Text 10 Number Level 4 Char"/>
    <w:basedOn w:val="TableTextTenNumberLevel3Char"/>
    <w:link w:val="TableText10NumberLevel4"/>
    <w:rsid w:val="007E326B"/>
    <w:rPr>
      <w:rFonts w:ascii="Arial" w:hAnsi="Arial"/>
      <w:szCs w:val="24"/>
      <w:lang w:eastAsia="ar-SA"/>
    </w:rPr>
  </w:style>
  <w:style w:type="character" w:customStyle="1" w:styleId="TableText10NumberLevel3Char">
    <w:name w:val="Table Text 10 Number Level 3 Char"/>
    <w:basedOn w:val="TableText10NumberLetterChar"/>
    <w:link w:val="TableText10NumberLevel3"/>
    <w:rsid w:val="007E326B"/>
    <w:rPr>
      <w:rFonts w:ascii="Arial" w:hAnsi="Arial"/>
      <w:szCs w:val="24"/>
      <w:lang w:eastAsia="ar-SA"/>
    </w:rPr>
  </w:style>
  <w:style w:type="paragraph" w:customStyle="1" w:styleId="BodyTextNumberLevel3">
    <w:name w:val="Body Text Number Level 3"/>
    <w:basedOn w:val="BodyTextNumberLetterLevel2"/>
    <w:link w:val="BodyTextNumberLevel3Char"/>
    <w:qFormat/>
    <w:rsid w:val="007E326B"/>
    <w:pPr>
      <w:numPr>
        <w:numId w:val="110"/>
      </w:numPr>
    </w:pPr>
  </w:style>
  <w:style w:type="paragraph" w:customStyle="1" w:styleId="BodyTextNumberLevel4">
    <w:name w:val="Body Text Number Level 4"/>
    <w:basedOn w:val="BodyTextNumberLevel3"/>
    <w:link w:val="BodyTextNumberLevel4Char"/>
    <w:qFormat/>
    <w:rsid w:val="007E326B"/>
    <w:pPr>
      <w:numPr>
        <w:numId w:val="111"/>
      </w:numPr>
    </w:pPr>
  </w:style>
  <w:style w:type="character" w:customStyle="1" w:styleId="BodyTextNumberLevel3Char">
    <w:name w:val="Body Text Number Level 3 Char"/>
    <w:basedOn w:val="BodyTextNumberLetterLevel2Char"/>
    <w:link w:val="BodyTextNumberLevel3"/>
    <w:rsid w:val="007E326B"/>
    <w:rPr>
      <w:rFonts w:ascii="Arial" w:hAnsi="Arial"/>
      <w:sz w:val="22"/>
      <w:szCs w:val="24"/>
    </w:rPr>
  </w:style>
  <w:style w:type="character" w:customStyle="1" w:styleId="BodyTextNumberLevel4Char">
    <w:name w:val="Body Text Number Level 4 Char"/>
    <w:basedOn w:val="BodyTextNumberLevel3Char"/>
    <w:link w:val="BodyTextNumberLevel4"/>
    <w:rsid w:val="007E326B"/>
    <w:rPr>
      <w:rFonts w:ascii="Arial" w:hAnsi="Arial"/>
      <w:sz w:val="22"/>
      <w:szCs w:val="24"/>
    </w:rPr>
  </w:style>
  <w:style w:type="table" w:styleId="GridTableLight">
    <w:name w:val="Grid Table Light"/>
    <w:basedOn w:val="TableNormal"/>
    <w:uiPriority w:val="40"/>
    <w:rsid w:val="00105469"/>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10Letter">
    <w:name w:val="Table Text 10 Letter"/>
    <w:basedOn w:val="ListParagraph"/>
    <w:link w:val="TableText10LetterChar"/>
    <w:qFormat/>
    <w:rsid w:val="00175BD0"/>
    <w:pPr>
      <w:numPr>
        <w:numId w:val="2"/>
      </w:numPr>
      <w:spacing w:before="240" w:line="240" w:lineRule="exact"/>
    </w:pPr>
    <w:rPr>
      <w:iCs/>
      <w:sz w:val="20"/>
      <w:szCs w:val="22"/>
    </w:rPr>
  </w:style>
  <w:style w:type="character" w:customStyle="1" w:styleId="TableText10LetterChar">
    <w:name w:val="Table Text 10 Letter Char"/>
    <w:basedOn w:val="DefaultParagraphFont"/>
    <w:link w:val="TableText10Letter"/>
    <w:rsid w:val="00175BD0"/>
    <w:rPr>
      <w:rFonts w:ascii="Arial" w:hAnsi="Arial"/>
      <w:iCs/>
      <w:szCs w:val="22"/>
    </w:rPr>
  </w:style>
  <w:style w:type="character" w:customStyle="1" w:styleId="ListParagraphChar">
    <w:name w:val="List Paragraph Char"/>
    <w:link w:val="ListParagraph"/>
    <w:uiPriority w:val="34"/>
    <w:locked/>
    <w:rsid w:val="00105469"/>
    <w:rPr>
      <w:rFonts w:ascii="Arial" w:hAnsi="Arial"/>
      <w:sz w:val="22"/>
    </w:rPr>
  </w:style>
  <w:style w:type="paragraph" w:customStyle="1" w:styleId="TableText10LetterCheckBox">
    <w:name w:val="Table Text 10 Letter Check Box"/>
    <w:basedOn w:val="TableText10Letter"/>
    <w:qFormat/>
    <w:rsid w:val="0094020F"/>
    <w:pPr>
      <w:spacing w:line="360" w:lineRule="auto"/>
      <w:ind w:left="432"/>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s://www.cms.gov/" TargetMode="External" /><Relationship Id="rId15" Type="http://schemas.openxmlformats.org/officeDocument/2006/relationships/hyperlink" Target="https://www.cms.gov/research-statistics-data-and-systems/cms-information-technology/informationsecurity/information/acceptable-risk-safeguards-50x" TargetMode="External" /><Relationship Id="rId16" Type="http://schemas.openxmlformats.org/officeDocument/2006/relationships/hyperlink" Target="https://www.qemedicaredata.org/apex/Phase_2" TargetMode="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73a5122f-a0fa-48ee-a163-4e57e6ee4a70">
      <Terms xmlns="http://schemas.microsoft.com/office/infopath/2007/PartnerControls">
        <TermInfo xmlns="http://schemas.microsoft.com/office/infopath/2007/PartnerControls">
          <TermName xmlns="http://schemas.microsoft.com/office/infopath/2007/PartnerControls">Data Security Review</TermName>
          <TermId xmlns="http://schemas.microsoft.com/office/infopath/2007/PartnerControls">097555c5-be87-4e2d-8890-f77b98836408</TermId>
        </TermInfo>
      </Terms>
    </TaxKeywordTaxHTField>
    <TaxCatchAll xmlns="73a5122f-a0fa-48ee-a163-4e57e6ee4a70">
      <Value>133</Value>
    </TaxCatchAll>
    <_ip_UnifiedCompliancePolicyUIAction xmlns="http://schemas.microsoft.com/sharepoint/v3" xsi:nil="true"/>
    <lcf76f155ced4ddcb4097134ff3c332f xmlns="ed6739e1-9fa9-47bb-b2a4-78af15c09d72">
      <Terms xmlns="http://schemas.microsoft.com/office/infopath/2007/PartnerControls"/>
    </lcf76f155ced4ddcb4097134ff3c332f>
    <_ip_UnifiedCompliancePolicyProperties xmlns="http://schemas.microsoft.com/sharepoint/v3" xsi:nil="true"/>
    <eeb49a3377164f5c91917c2abc2a532e xmlns="ed6739e1-9fa9-47bb-b2a4-78af15c09d72">
      <Terms xmlns="http://schemas.microsoft.com/office/infopath/2007/PartnerControls"/>
    </eeb49a3377164f5c91917c2abc2a532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05DF2BCAC9F84D91AD758682BE0612" ma:contentTypeVersion="24" ma:contentTypeDescription="Create a new document." ma:contentTypeScope="" ma:versionID="5afa47ce1672f1a2a8143edda916bda5">
  <xsd:schema xmlns:xsd="http://www.w3.org/2001/XMLSchema" xmlns:xs="http://www.w3.org/2001/XMLSchema" xmlns:p="http://schemas.microsoft.com/office/2006/metadata/properties" xmlns:ns1="http://schemas.microsoft.com/sharepoint/v3" xmlns:ns2="ed6739e1-9fa9-47bb-b2a4-78af15c09d72" xmlns:ns3="73a5122f-a0fa-48ee-a163-4e57e6ee4a70" targetNamespace="http://schemas.microsoft.com/office/2006/metadata/properties" ma:root="true" ma:fieldsID="3eb8ebc1a1b19d7115bc3cd6ced8799a" ns1:_="" ns2:_="" ns3:_="">
    <xsd:import namespace="http://schemas.microsoft.com/sharepoint/v3"/>
    <xsd:import namespace="ed6739e1-9fa9-47bb-b2a4-78af15c09d72"/>
    <xsd:import namespace="73a5122f-a0fa-48ee-a163-4e57e6ee4a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eeb49a3377164f5c91917c2abc2a532e" minOccurs="0"/>
                <xsd:element ref="ns3:TaxKeywordTaxHTFiel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739e1-9fa9-47bb-b2a4-78af15c0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f00f8-b02d-48c9-aaea-464224f8418c" ma:termSetId="09814cd3-568e-fe90-9814-8d621ff8fb84" ma:anchorId="fba54fb3-c3e1-fe81-a776-ca4b69148c4d" ma:open="true" ma:isKeyword="false">
      <xsd:complexType>
        <xsd:sequence>
          <xsd:element ref="pc:Terms" minOccurs="0" maxOccurs="1"/>
        </xsd:sequence>
      </xsd:complexType>
    </xsd:element>
    <xsd:element name="eeb49a3377164f5c91917c2abc2a532e" ma:index="27" nillable="true" ma:taxonomy="true" ma:internalName="eeb49a3377164f5c91917c2abc2a532e" ma:taxonomyFieldName="_x0022_Requirement_x0022_" ma:displayName="Requirement" ma:default="" ma:fieldId="{eeb49a33-7716-4f5c-9191-7c2abc2a532e}" ma:taxonomyMulti="true" ma:sspId="7e6f00f8-b02d-48c9-aaea-464224f8418c" ma:termSetId="6a9b49a4-7634-4470-9bc2-d52b4bfa9af6" ma:anchorId="00000000-0000-0000-0000-000000000000"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5122f-a0fa-48ee-a163-4e57e6ee4a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dd03f27-25e4-4a63-ae63-973ef3202fcf}" ma:internalName="TaxCatchAll" ma:showField="CatchAllData" ma:web="73a5122f-a0fa-48ee-a163-4e57e6ee4a70">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7e6f00f8-b02d-48c9-aaea-464224f8418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2EE01B-894C-4D26-852C-B2E94553C026}">
  <ds:schemaRefs>
    <ds:schemaRef ds:uri="http://purl.org/dc/elements/1.1/"/>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73a5122f-a0fa-48ee-a163-4e57e6ee4a70"/>
    <ds:schemaRef ds:uri="ed6739e1-9fa9-47bb-b2a4-78af15c09d72"/>
    <ds:schemaRef ds:uri="http://www.w3.org/XML/1998/namespace"/>
    <ds:schemaRef ds:uri="http://purl.org/dc/dcmitype/"/>
  </ds:schemaRefs>
</ds:datastoreItem>
</file>

<file path=customXml/itemProps3.xml><?xml version="1.0" encoding="utf-8"?>
<ds:datastoreItem xmlns:ds="http://schemas.openxmlformats.org/officeDocument/2006/customXml" ds:itemID="{E851829E-698B-4C6C-BA92-362BC00ABC74}">
  <ds:schemaRefs>
    <ds:schemaRef ds:uri="http://schemas.openxmlformats.org/officeDocument/2006/bibliography"/>
  </ds:schemaRefs>
</ds:datastoreItem>
</file>

<file path=customXml/itemProps4.xml><?xml version="1.0" encoding="utf-8"?>
<ds:datastoreItem xmlns:ds="http://schemas.openxmlformats.org/officeDocument/2006/customXml" ds:itemID="{DD8E9BE3-23F4-4109-9B26-8AD3C6BADA29}">
  <ds:schemaRefs/>
</ds:datastoreItem>
</file>

<file path=customXml/itemProps5.xml><?xml version="1.0" encoding="utf-8"?>
<ds:datastoreItem xmlns:ds="http://schemas.openxmlformats.org/officeDocument/2006/customXml" ds:itemID="{EE459FB4-29FA-4152-86B4-FFBC12349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Index Analytics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QECP Data Security Review</dc:title>
  <dc:subject>Data Security Review</dc:subject>
  <dc:creator>CMS</dc:creator>
  <cp:keywords>Data Security Review</cp:keywords>
  <cp:lastModifiedBy>Wynter Wates</cp:lastModifiedBy>
  <cp:revision>3</cp:revision>
  <cp:lastPrinted>2002-11-19T18:54:00Z</cp:lastPrinted>
  <dcterms:created xsi:type="dcterms:W3CDTF">2026-01-20T18:19:00Z</dcterms:created>
  <dcterms:modified xsi:type="dcterms:W3CDTF">2026-01-20T18:20:47Z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uot;Requirement&quot;">
    <vt:lpwstr/>
  </property>
  <property fmtid="{D5CDD505-2E9C-101B-9397-08002B2CF9AE}" pid="3" name="ContentTypeId">
    <vt:lpwstr>0x0101003E05DF2BCAC9F84D91AD758682BE0612</vt:lpwstr>
  </property>
  <property fmtid="{D5CDD505-2E9C-101B-9397-08002B2CF9AE}" pid="4" name="Editor">
    <vt:lpwstr>Amy Beverungen</vt:lpwstr>
  </property>
  <property fmtid="{D5CDD505-2E9C-101B-9397-08002B2CF9AE}" pid="5" name="Language">
    <vt:lpwstr>English</vt:lpwstr>
  </property>
  <property fmtid="{D5CDD505-2E9C-101B-9397-08002B2CF9AE}" pid="6" name="MediaServiceImageTags">
    <vt:lpwstr/>
  </property>
  <property fmtid="{D5CDD505-2E9C-101B-9397-08002B2CF9AE}" pid="7" name="TaxKeyword">
    <vt:lpwstr>133;#Data Security Review|097555c5-be87-4e2d-8890-f77b98836408</vt:lpwstr>
  </property>
  <property fmtid="{D5CDD505-2E9C-101B-9397-08002B2CF9AE}" pid="8" name="_x0022_Requirement_x0022_">
    <vt:lpwstr/>
  </property>
</Properties>
</file>