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70A79" w:rsidRPr="00370A79" w:rsidP="57E1B19F" w14:paraId="389C6D12" w14:textId="75BF424E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651411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Name of Instrument</w:t>
      </w: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57E1B19F" w:rsidR="2A05B2C0">
        <w:rPr>
          <w:rFonts w:ascii="Times New Roman" w:eastAsia="Times New Roman" w:hAnsi="Times New Roman" w:cs="Times New Roman"/>
          <w:sz w:val="24"/>
          <w:szCs w:val="24"/>
        </w:rPr>
        <w:t>Medicaid and Children’s Health Insurance Program Eligibility Processing Data Report</w:t>
      </w:r>
    </w:p>
    <w:p w:rsidR="003A1B76" w:rsidRPr="00370A79" w:rsidP="57E1B19F" w14:paraId="24B8AC3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1B76" w:rsidRPr="00370A79" w:rsidP="57E1B19F" w14:paraId="0722BAA4" w14:textId="70DDE18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57E1B19F" w:rsidR="651411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MONTHLY REPORT</w:t>
      </w:r>
    </w:p>
    <w:p w:rsidR="003A1B76" w:rsidRPr="00370A79" w:rsidP="57E1B19F" w14:paraId="5DA7C5E1" w14:textId="7777777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A1B76" w:rsidRPr="00370A79" w:rsidP="57E1B19F" w14:paraId="0930CB82" w14:textId="7D9C52CF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Application Processing</w:t>
      </w:r>
    </w:p>
    <w:p w:rsidR="003A1B76" w:rsidRPr="00370A79" w:rsidP="57E1B19F" w14:paraId="61F0B5D5" w14:textId="7777777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Total pending applications received between March 1, 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and the end of the month prior to the state’s unwinding period. </w:t>
      </w:r>
    </w:p>
    <w:p w:rsidR="003A1B76" w:rsidRPr="00370A79" w:rsidP="57E1B19F" w14:paraId="6A7C9BA6" w14:textId="77777777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Pending MAGI and other disability applications</w:t>
      </w:r>
    </w:p>
    <w:p w:rsidR="003A1B76" w:rsidRPr="00370A79" w:rsidP="57E1B19F" w14:paraId="48EE8933" w14:textId="55364432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Pending disability-related applications</w:t>
      </w:r>
    </w:p>
    <w:p w:rsidR="003A1B76" w:rsidRPr="00370A79" w:rsidP="57E1B19F" w14:paraId="29985C50" w14:textId="3698EFB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Of those applications included in Monthly Metric 1, the total number of applications completed as of the last day of the </w:t>
      </w:r>
      <w:r w:rsidRPr="57E1B19F" w:rsidR="7A1F5CD3">
        <w:rPr>
          <w:rFonts w:ascii="Times New Roman" w:eastAsia="Times New Roman" w:hAnsi="Times New Roman" w:cs="Times New Roman"/>
          <w:sz w:val="24"/>
          <w:szCs w:val="24"/>
        </w:rPr>
        <w:t>reporting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period </w:t>
      </w:r>
    </w:p>
    <w:p w:rsidR="003A1B76" w:rsidRPr="00370A79" w:rsidP="57E1B19F" w14:paraId="0F49D1B6" w14:textId="02FDCD5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Completed MAGI and other non-disability related applications as of the last day of the reporting period</w:t>
      </w:r>
    </w:p>
    <w:p w:rsidR="003A1B76" w:rsidRPr="00370A79" w:rsidP="57E1B19F" w14:paraId="617854B4" w14:textId="3E5A097A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Completed disability-related applications as of the last day of the reporting period</w:t>
      </w:r>
    </w:p>
    <w:p w:rsidR="003A1B76" w:rsidRPr="00370A79" w:rsidP="57E1B19F" w14:paraId="382368CF" w14:textId="67A2CA33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Of those applications included in Monthly Metric 1, the total number of applications that 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remain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pending as of the last day of the reporting period</w:t>
      </w:r>
    </w:p>
    <w:p w:rsidR="003A1B76" w:rsidRPr="00370A79" w:rsidP="57E1B19F" w14:paraId="4169B9DA" w14:textId="30B063C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Pending MAGI and other non-disability applications as of the last day of the reporting period</w:t>
      </w:r>
    </w:p>
    <w:p w:rsidR="003A1B76" w:rsidRPr="00370A79" w:rsidP="57E1B19F" w14:paraId="0B2E4D2D" w14:textId="209298DB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Pending disability-related applications as of the last day of the reporting period</w:t>
      </w:r>
    </w:p>
    <w:p w:rsidR="003A1B76" w:rsidRPr="00370A79" w:rsidP="57E1B19F" w14:paraId="73CBDB3D" w14:textId="112DE52B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Renewals Initiated</w:t>
      </w:r>
    </w:p>
    <w:p w:rsidR="003A1B76" w:rsidRPr="00370A79" w:rsidP="57E1B19F" w14:paraId="01C81854" w14:textId="28EA5F8F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Total beneficiaries for whom a renewal was 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initiated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in the reporting period</w:t>
      </w:r>
    </w:p>
    <w:p w:rsidR="003A1B76" w:rsidRPr="00370A79" w:rsidP="57E1B19F" w14:paraId="1EF74292" w14:textId="5D5E382F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>Renewals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and Outcomes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1B76" w:rsidRPr="00370A79" w:rsidP="57E1B19F" w14:paraId="57C3D4F1" w14:textId="0B9C709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Total beneficiaries due for a renewal in the reporting period</w:t>
      </w:r>
    </w:p>
    <w:p w:rsidR="003A1B76" w:rsidRPr="00370A79" w:rsidP="57E1B19F" w14:paraId="31B3D986" w14:textId="29822D70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renewed and 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retained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in Medicaid or CHIP (those who 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remain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enrolled)</w:t>
      </w:r>
    </w:p>
    <w:p w:rsidR="003A1B76" w:rsidRPr="00370A79" w:rsidP="57E1B19F" w14:paraId="75CC2A5A" w14:textId="50644FD5">
      <w:pPr>
        <w:pStyle w:val="ListParagraph"/>
        <w:numPr>
          <w:ilvl w:val="2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Number of </w:t>
      </w: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>beneficiaries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renewed on an </w:t>
      </w:r>
      <w:r w:rsidRPr="57E1B19F" w:rsidR="5A3421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ex </w:t>
      </w:r>
      <w:r w:rsidRPr="57E1B19F" w:rsidR="5A3421FF">
        <w:rPr>
          <w:rFonts w:ascii="Times New Roman" w:eastAsia="Times New Roman" w:hAnsi="Times New Roman" w:cs="Times New Roman"/>
          <w:i/>
          <w:iCs/>
          <w:sz w:val="24"/>
          <w:szCs w:val="24"/>
        </w:rPr>
        <w:t>parte</w:t>
      </w:r>
      <w:r w:rsidRPr="57E1B19F" w:rsidR="5A3421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basis</w:t>
      </w:r>
    </w:p>
    <w:p w:rsidR="003A1B76" w:rsidRPr="00370A79" w:rsidP="57E1B19F" w14:paraId="0826CCCF" w14:textId="0B21938C">
      <w:pPr>
        <w:pStyle w:val="ListParagraph"/>
        <w:numPr>
          <w:ilvl w:val="2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Number of beneficiaries renewed using a renewal form</w:t>
      </w:r>
    </w:p>
    <w:p w:rsidR="003A1B76" w:rsidRPr="00370A79" w:rsidP="57E1B19F" w14:paraId="0669357B" w14:textId="22260873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determined </w:t>
      </w: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>ineligible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for Medicaid or CHIP </w:t>
      </w:r>
    </w:p>
    <w:p w:rsidR="003A1B76" w:rsidRPr="00370A79" w:rsidP="57E1B19F" w14:paraId="527A3832" w14:textId="6DA675B2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</w:t>
      </w:r>
      <w:r w:rsidRPr="57E1B19F" w:rsidR="1FF4954F">
        <w:rPr>
          <w:rFonts w:ascii="Times New Roman" w:eastAsia="Times New Roman" w:hAnsi="Times New Roman" w:cs="Times New Roman"/>
          <w:sz w:val="24"/>
          <w:szCs w:val="24"/>
        </w:rPr>
        <w:t>disenroll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for procedural reasons (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>i.e.</w:t>
      </w:r>
      <w:r w:rsidRPr="57E1B19F" w:rsidR="5A3421FF">
        <w:rPr>
          <w:rFonts w:ascii="Times New Roman" w:eastAsia="Times New Roman" w:hAnsi="Times New Roman" w:cs="Times New Roman"/>
          <w:sz w:val="24"/>
          <w:szCs w:val="24"/>
        </w:rPr>
        <w:t xml:space="preserve"> failure to respond)</w:t>
      </w:r>
    </w:p>
    <w:p w:rsidR="003A1B76" w:rsidRPr="00370A79" w:rsidP="57E1B19F" w14:paraId="6DA129D3" w14:textId="7A59B7B6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whose renewal was not completed </w:t>
      </w:r>
    </w:p>
    <w:p w:rsidR="00370A79" w:rsidRPr="00370A79" w:rsidP="57E1B19F" w14:paraId="4565BE18" w14:textId="7EA9A81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>Month in which renewals due in the reporting period were initiated</w:t>
      </w:r>
    </w:p>
    <w:p w:rsidR="00370A79" w:rsidRPr="00370A79" w:rsidP="57E1B19F" w14:paraId="7212DA57" w14:textId="281EEC2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>Number of beneficiaries due for renewal whose renewal has not yet been completed</w:t>
      </w:r>
    </w:p>
    <w:p w:rsidR="00370A79" w:rsidRPr="00370A79" w:rsidP="57E1B19F" w14:paraId="5CF821BD" w14:textId="06CA9C7A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>Medicaid Fair Hearings</w:t>
      </w:r>
    </w:p>
    <w:p w:rsidR="00A22D51" w:rsidP="57E1B19F" w14:paraId="53488F8B" w14:textId="3048B781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65141166">
        <w:rPr>
          <w:rFonts w:ascii="Times New Roman" w:eastAsia="Times New Roman" w:hAnsi="Times New Roman" w:cs="Times New Roman"/>
          <w:sz w:val="24"/>
          <w:szCs w:val="24"/>
        </w:rPr>
        <w:t>Total number of Medicaid fair hearings pending more than 90 days at the end of the reporting period</w:t>
      </w:r>
    </w:p>
    <w:p w:rsidR="00A22D51" w:rsidP="57E1B19F" w14:paraId="66F9B7AB" w14:textId="66A81BA5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0F13C309">
        <w:rPr>
          <w:rFonts w:ascii="Times New Roman" w:eastAsia="Times New Roman" w:hAnsi="Times New Roman" w:cs="Times New Roman"/>
          <w:sz w:val="24"/>
          <w:szCs w:val="24"/>
        </w:rPr>
        <w:t>Renewals and Outcomes (Community Engagement)</w:t>
      </w:r>
    </w:p>
    <w:p w:rsidR="00A22D51" w:rsidRPr="00CB2DAC" w:rsidP="57E1B19F" w14:paraId="5AEB3213" w14:textId="554F36D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 metric 5(a), the number renewed who are determined to be a specified excluded individual </w:t>
      </w:r>
    </w:p>
    <w:p w:rsidR="00A22D51" w:rsidRPr="00CB2DAC" w:rsidP="57E1B19F" w14:paraId="63BED314" w14:textId="1197345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either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or were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mandatory exception.</w:t>
      </w:r>
    </w:p>
    <w:p w:rsidR="00A22D51" w:rsidRPr="00CB2DAC" w:rsidP="57E1B19F" w14:paraId="45949C6D" w14:textId="6250EC5A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were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short-term hardship exception. </w:t>
      </w:r>
    </w:p>
    <w:p w:rsidR="00A22D51" w:rsidRPr="00CB2DAC" w:rsidP="57E1B19F" w14:paraId="5881D496" w14:textId="7777777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5(b), the number determined ineligible due to not meeting the community engagement requirement after being provided a notice of noncompliance.</w:t>
      </w:r>
    </w:p>
    <w:p w:rsidR="00A22D51" w:rsidRPr="00CB2DAC" w:rsidP="57E1B19F" w14:paraId="09417CA0" w14:textId="450E814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5(c), the number disenrolled for procedural reasons after being provided a notice of noncompliance with community engagement.</w:t>
      </w:r>
    </w:p>
    <w:p w:rsidR="00A22D51" w:rsidP="57E1B19F" w14:paraId="752DB771" w14:textId="77777777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313515" w:rsidP="57E1B19F" w14:paraId="58837F7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3515" w:rsidRPr="00370A79" w:rsidP="57E1B19F" w14:paraId="518B7FE7" w14:textId="410BE8EE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Update </w:t>
      </w:r>
      <w:r w:rsidRPr="57E1B19F" w:rsidR="4AD310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Renewals and Outcomes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3515" w:rsidRPr="00370A79" w:rsidP="57E1B19F" w14:paraId="6FB6A518" w14:textId="33E32F61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Total beneficiaries due for a renewal in the reporting period</w:t>
      </w:r>
    </w:p>
    <w:p w:rsidR="00313515" w:rsidRPr="00370A79" w:rsidP="57E1B19F" w14:paraId="4CE8844D" w14:textId="242EA8BE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renewed and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retained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 in Medicaid or CHIP (those who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remain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 enrolled)</w:t>
      </w:r>
    </w:p>
    <w:p w:rsidR="00313515" w:rsidRPr="00370A79" w:rsidP="57E1B19F" w14:paraId="0F285E1C" w14:textId="4A836BC7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Number of beneficiaries renewed on an </w:t>
      </w:r>
      <w:r w:rsidRPr="57E1B19F" w:rsidR="3F3042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ex </w:t>
      </w:r>
      <w:r w:rsidRPr="57E1B19F" w:rsidR="3F304253">
        <w:rPr>
          <w:rFonts w:ascii="Times New Roman" w:eastAsia="Times New Roman" w:hAnsi="Times New Roman" w:cs="Times New Roman"/>
          <w:i/>
          <w:iCs/>
          <w:sz w:val="24"/>
          <w:szCs w:val="24"/>
        </w:rPr>
        <w:t>parte</w:t>
      </w:r>
      <w:r w:rsidRPr="57E1B19F" w:rsidR="3F3042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basis</w:t>
      </w:r>
    </w:p>
    <w:p w:rsidR="00313515" w:rsidRPr="00370A79" w:rsidP="57E1B19F" w14:paraId="1AAF0D60" w14:textId="41DE2B2D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Number of beneficiaries renewed using a renewal form</w:t>
      </w:r>
    </w:p>
    <w:p w:rsidR="00313515" w:rsidRPr="00370A79" w:rsidP="57E1B19F" w14:paraId="48A0CE00" w14:textId="07C495C3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determined ineligible for Medicaid or CHIP </w:t>
      </w:r>
    </w:p>
    <w:p w:rsidR="00313515" w:rsidRPr="00370A79" w:rsidP="57E1B19F" w14:paraId="5C0BC3B2" w14:textId="5FC8441D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terminated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 for procedural reasons (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>i.e.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 failure to respond)</w:t>
      </w:r>
    </w:p>
    <w:p w:rsidR="00313515" w:rsidRPr="00370A79" w:rsidP="57E1B19F" w14:paraId="4A5F5A81" w14:textId="29421F1D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3F304253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whose renewal was not completed </w:t>
      </w:r>
    </w:p>
    <w:p w:rsidR="00313515" w:rsidP="57E1B19F" w14:paraId="1B04A47D" w14:textId="7611FCCB">
      <w:pPr>
        <w:rPr>
          <w:rFonts w:ascii="Times New Roman" w:eastAsia="Times New Roman" w:hAnsi="Times New Roman" w:cs="Times New Roman"/>
          <w:sz w:val="24"/>
          <w:szCs w:val="24"/>
        </w:rPr>
      </w:pPr>
      <w:r w:rsidRPr="57E1B19F" w:rsidR="0F13C309">
        <w:rPr>
          <w:rFonts w:ascii="Times New Roman" w:eastAsia="Times New Roman" w:hAnsi="Times New Roman" w:cs="Times New Roman"/>
          <w:sz w:val="24"/>
          <w:szCs w:val="24"/>
        </w:rPr>
        <w:t xml:space="preserve">Update </w:t>
      </w:r>
      <w:r w:rsidRPr="57E1B19F" w:rsidR="6F4E965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57E1B19F" w:rsidR="0F13C309">
        <w:rPr>
          <w:rFonts w:ascii="Times New Roman" w:eastAsia="Times New Roman" w:hAnsi="Times New Roman" w:cs="Times New Roman"/>
          <w:sz w:val="24"/>
          <w:szCs w:val="24"/>
        </w:rPr>
        <w:t>Renewals and Outcomes (Community Engagement)</w:t>
      </w:r>
    </w:p>
    <w:p w:rsidR="00A22D51" w:rsidRPr="00A22D51" w:rsidP="57E1B19F" w14:paraId="6A27F7D0" w14:textId="27225D74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23DA6B6C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 metric 5(a), the number renewed who are determined to be a specified excluded individual </w:t>
      </w:r>
    </w:p>
    <w:p w:rsidR="00A22D51" w:rsidRPr="00A22D51" w:rsidP="57E1B19F" w14:paraId="1A5ACE1E" w14:textId="7D8B81BB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5343BA68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either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or were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mandatory exception.</w:t>
      </w:r>
    </w:p>
    <w:p w:rsidR="00A22D51" w:rsidRPr="005A3893" w:rsidP="57E1B19F" w14:paraId="28A2096D" w14:textId="24123456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0EC1113D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were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short-term hardship exception. </w:t>
      </w:r>
    </w:p>
    <w:p w:rsidR="00A22D51" w:rsidRPr="005A3893" w:rsidP="57E1B19F" w14:paraId="6B505ABC" w14:textId="7A56D97A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0EC1113D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5(b), the number determined ineligible due to not meeting the community engagement requirement after being provided a notice of noncompliance.</w:t>
      </w:r>
    </w:p>
    <w:p w:rsidR="00A22D51" w:rsidRPr="005A3893" w:rsidP="57E1B19F" w14:paraId="04B5CAB9" w14:textId="094D7477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57E1B19F" w:rsidR="3AD0E1D1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57E1B19F" w:rsidR="0F13C309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5(c), the number disenrolled for procedural reasons after being provided a notice of noncompliance with community engagement.</w:t>
      </w:r>
    </w:p>
    <w:p w:rsidR="00A22D51" w:rsidRPr="00370A79" w:rsidP="57E1B19F" w14:paraId="5951C3C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974164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85DCD"/>
    <w:multiLevelType w:val="hybridMultilevel"/>
    <w:tmpl w:val="66C614D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418B1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D04B6"/>
    <w:multiLevelType w:val="hybridMultilevel"/>
    <w:tmpl w:val="F1BC5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35554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02C87"/>
    <w:multiLevelType w:val="hybridMultilevel"/>
    <w:tmpl w:val="C3203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B27C2"/>
    <w:multiLevelType w:val="hybridMultilevel"/>
    <w:tmpl w:val="AAE6E334"/>
    <w:lvl w:ilvl="0">
      <w:start w:val="9"/>
      <w:numFmt w:val="decimal"/>
      <w:lvlText w:val="%1."/>
      <w:lvlJc w:val="left"/>
      <w:pPr>
        <w:ind w:left="720" w:hanging="360"/>
      </w:pPr>
      <w:rPr>
        <w:rFonts w:ascii="Aptos" w:hAnsi="Aptos"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33736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BD4D0E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143903">
    <w:abstractNumId w:val="3"/>
  </w:num>
  <w:num w:numId="2" w16cid:durableId="1232815849">
    <w:abstractNumId w:val="2"/>
  </w:num>
  <w:num w:numId="3" w16cid:durableId="1638560978">
    <w:abstractNumId w:val="5"/>
  </w:num>
  <w:num w:numId="4" w16cid:durableId="1701543289">
    <w:abstractNumId w:val="0"/>
  </w:num>
  <w:num w:numId="5" w16cid:durableId="1162428552">
    <w:abstractNumId w:val="7"/>
  </w:num>
  <w:num w:numId="6" w16cid:durableId="1660426641">
    <w:abstractNumId w:val="8"/>
  </w:num>
  <w:num w:numId="7" w16cid:durableId="1809978697">
    <w:abstractNumId w:val="1"/>
  </w:num>
  <w:num w:numId="8" w16cid:durableId="875311455">
    <w:abstractNumId w:val="4"/>
  </w:num>
  <w:num w:numId="9" w16cid:durableId="1700282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76"/>
    <w:rsid w:val="00114BDE"/>
    <w:rsid w:val="00247758"/>
    <w:rsid w:val="00263E59"/>
    <w:rsid w:val="002A51DB"/>
    <w:rsid w:val="00313515"/>
    <w:rsid w:val="00370A79"/>
    <w:rsid w:val="003A1B76"/>
    <w:rsid w:val="004B17D2"/>
    <w:rsid w:val="005A3893"/>
    <w:rsid w:val="005E4781"/>
    <w:rsid w:val="008F014B"/>
    <w:rsid w:val="0097695A"/>
    <w:rsid w:val="00A22D51"/>
    <w:rsid w:val="00A65E36"/>
    <w:rsid w:val="00AE661C"/>
    <w:rsid w:val="00AF6BAD"/>
    <w:rsid w:val="00C35633"/>
    <w:rsid w:val="00CB2DAC"/>
    <w:rsid w:val="00CF4FF7"/>
    <w:rsid w:val="00F24D77"/>
    <w:rsid w:val="0EC1113D"/>
    <w:rsid w:val="0F13C309"/>
    <w:rsid w:val="1FF4954F"/>
    <w:rsid w:val="23DA6B6C"/>
    <w:rsid w:val="2A05B2C0"/>
    <w:rsid w:val="3AD0E1D1"/>
    <w:rsid w:val="3F304253"/>
    <w:rsid w:val="4AD31054"/>
    <w:rsid w:val="5343BA68"/>
    <w:rsid w:val="57E1B19F"/>
    <w:rsid w:val="5A3421FF"/>
    <w:rsid w:val="65141166"/>
    <w:rsid w:val="698D0D24"/>
    <w:rsid w:val="6F4E965B"/>
    <w:rsid w:val="7A1F5CD3"/>
    <w:rsid w:val="7FBDCE9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B931E3"/>
  <w15:chartTrackingRefBased/>
  <w15:docId w15:val="{C84643EB-37C1-4D95-9355-5D80E364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1B76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B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B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B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B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B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B7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B7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B7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B7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B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B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B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B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B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B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1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B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1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B7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1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B7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1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B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0A79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22D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2e0ab-3107-446c-ab42-809a130af1dc" xsi:nil="true"/>
    <lcf76f155ced4ddcb4097134ff3c332f xmlns="f9a67731-bf91-4b22-8845-da02009e52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4661EC58C1D44B6733FCA53D6F7CA" ma:contentTypeVersion="15" ma:contentTypeDescription="Create a new document." ma:contentTypeScope="" ma:versionID="05d39c257dab5720c93746b04ec655c2">
  <xsd:schema xmlns:xsd="http://www.w3.org/2001/XMLSchema" xmlns:xs="http://www.w3.org/2001/XMLSchema" xmlns:p="http://schemas.microsoft.com/office/2006/metadata/properties" xmlns:ns2="f9a67731-bf91-4b22-8845-da02009e5238" xmlns:ns3="4952e0ab-3107-446c-ab42-809a130af1dc" targetNamespace="http://schemas.microsoft.com/office/2006/metadata/properties" ma:root="true" ma:fieldsID="d1e1d0d935b54fb9a2d76e4e97079c4a" ns2:_="" ns3:_="">
    <xsd:import namespace="f9a67731-bf91-4b22-8845-da02009e5238"/>
    <xsd:import namespace="4952e0ab-3107-446c-ab42-809a130af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67731-bf91-4b22-8845-da02009e5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2e0ab-3107-446c-ab42-809a130af1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96c9bc-6878-44bf-9774-45b2226a3e75}" ma:internalName="TaxCatchAll" ma:showField="CatchAllData" ma:web="4952e0ab-3107-446c-ab42-809a130af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ABED7C-0ACE-454D-A20E-B9EEE76C638B}">
  <ds:schemaRefs/>
</ds:datastoreItem>
</file>

<file path=customXml/itemProps2.xml><?xml version="1.0" encoding="utf-8"?>
<ds:datastoreItem xmlns:ds="http://schemas.openxmlformats.org/officeDocument/2006/customXml" ds:itemID="{43A68BBE-E387-4229-9E99-9CE826346241}">
  <ds:schemaRefs/>
</ds:datastoreItem>
</file>

<file path=customXml/itemProps3.xml><?xml version="1.0" encoding="utf-8"?>
<ds:datastoreItem xmlns:ds="http://schemas.openxmlformats.org/officeDocument/2006/customXml" ds:itemID="{1C9695DE-3BC6-4595-9320-A6B4CA956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>Center For Medicaid Services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Michel, Kirstin (CMS/CMCS)</dc:creator>
  <cp:lastModifiedBy>Lovejoy, Shannon (CMS/CMCS)</cp:lastModifiedBy>
  <cp:revision>4</cp:revision>
  <dcterms:created xsi:type="dcterms:W3CDTF">2026-04-30T15:35:00Z</dcterms:created>
  <dcterms:modified xsi:type="dcterms:W3CDTF">2026-04-30T16:51:54Z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0x010100E654661EC58C1D44B6733FCA53D6F7CA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529600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dlc_DocIdItemGuid">
    <vt:lpwstr>db4187c9-0b72-4726-811c-3b3bd2fad4af</vt:lpwstr>
  </property>
  <property fmtid="{D5CDD505-2E9C-101B-9397-08002B2CF9AE}" pid="12" name="_ExtendedDescription">
    <vt:lpwstr/>
  </property>
  <property fmtid="{D5CDD505-2E9C-101B-9397-08002B2CF9AE}" pid="13" name="_SharedFileIndex">
    <vt:lpwstr/>
  </property>
  <property fmtid="{D5CDD505-2E9C-101B-9397-08002B2CF9AE}" pid="14" name="_SourceUrl">
    <vt:lpwstr/>
  </property>
</Properties>
</file>