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D3187" w:rsidP="002C5A1A" w14:paraId="7BAADB81" w14:textId="77777777">
      <w:pPr>
        <w:pStyle w:val="Title-FPLS"/>
        <w:rPr>
          <w:b/>
        </w:rPr>
      </w:pPr>
      <w:r>
        <w:t>Federal Parent Locator Service</w:t>
      </w:r>
    </w:p>
    <w:p w:rsidR="00197586" w:rsidRPr="00197586" w:rsidP="006F18D7" w14:paraId="7D7E32D3" w14:textId="1F5ADBB1">
      <w:pPr>
        <w:pStyle w:val="Title-InitiativeName"/>
      </w:pPr>
    </w:p>
    <w:p w:rsidR="005D7F61" w:rsidP="005F5438" w14:paraId="6D70C3AF" w14:textId="3ED6E1A6">
      <w:pPr>
        <w:pStyle w:val="Title-SystemName"/>
        <w:spacing w:before="2000"/>
      </w:pPr>
      <w:r>
        <w:t>Electronic I</w:t>
      </w:r>
      <w:r w:rsidRPr="00786D24">
        <w:t xml:space="preserve">ncome </w:t>
      </w:r>
      <w:r>
        <w:t>W</w:t>
      </w:r>
      <w:r w:rsidRPr="00786D24">
        <w:t xml:space="preserve">ithholding </w:t>
      </w:r>
      <w:r>
        <w:t>O</w:t>
      </w:r>
      <w:r w:rsidRPr="00786D24">
        <w:t>rders</w:t>
      </w:r>
    </w:p>
    <w:p w:rsidR="00B36D88" w:rsidP="009A2230" w14:paraId="1B77646A" w14:textId="168F5B19">
      <w:pPr>
        <w:pStyle w:val="Title-DocName"/>
        <w:spacing w:before="2400"/>
      </w:pPr>
      <w:r>
        <w:t>Software Interface Specifications</w:t>
      </w:r>
    </w:p>
    <w:p w:rsidR="005D7F61" w:rsidRPr="005F5438" w:rsidP="005F5438" w14:paraId="1A0FF44E" w14:textId="1FB214A8">
      <w:pPr>
        <w:pStyle w:val="Title-DocName2"/>
      </w:pPr>
      <w:r w:rsidRPr="005F5438">
        <w:t>Appendix D</w:t>
      </w:r>
      <w:r w:rsidR="00D53C43">
        <w:t xml:space="preserve"> </w:t>
      </w:r>
      <w:r w:rsidR="00D53C43">
        <w:rPr>
          <w:rFonts w:cs="Arial"/>
        </w:rPr>
        <w:t>—</w:t>
      </w:r>
      <w:r w:rsidR="00F23909">
        <w:rPr>
          <w:rFonts w:cs="Arial"/>
        </w:rPr>
        <w:t xml:space="preserve"> </w:t>
      </w:r>
      <w:r w:rsidR="002C5A1A">
        <w:t xml:space="preserve">e-IWO </w:t>
      </w:r>
      <w:r w:rsidRPr="005F5438">
        <w:t>Record Layouts</w:t>
      </w:r>
    </w:p>
    <w:p w:rsidR="005D7F61" w:rsidP="006F18D7" w14:paraId="711C252E" w14:textId="51F01D55">
      <w:pPr>
        <w:pStyle w:val="Title-DocVersion"/>
      </w:pPr>
      <w:r>
        <w:t xml:space="preserve">Version </w:t>
      </w:r>
      <w:r w:rsidR="00347377">
        <w:t>4</w:t>
      </w:r>
      <w:r w:rsidR="005F5438">
        <w:t>.1</w:t>
      </w:r>
    </w:p>
    <w:p w:rsidR="00B937EE" w:rsidRPr="00B937EE" w:rsidP="006F18D7" w14:paraId="5FCB5589" w14:textId="0BACA1F9">
      <w:pPr>
        <w:pStyle w:val="Title-DocDate"/>
      </w:pPr>
      <w:r>
        <w:t>Month d</w:t>
      </w:r>
      <w:r>
        <w:t>, 202</w:t>
      </w:r>
      <w:r w:rsidR="002D47AA">
        <w:t>6</w:t>
      </w:r>
    </w:p>
    <w:p w:rsidR="005D7F61" w:rsidRPr="006F18D7" w:rsidP="006F18D7" w14:paraId="169D647B" w14:textId="77777777">
      <w:pPr>
        <w:pStyle w:val="Title-ACF"/>
      </w:pPr>
      <w:r w:rsidRPr="006F18D7">
        <w:t>Administration for Children and Families</w:t>
      </w:r>
    </w:p>
    <w:p w:rsidR="005D7F61" w:rsidRPr="006F18D7" w:rsidP="006F18D7" w14:paraId="2F2471E4" w14:textId="77777777">
      <w:pPr>
        <w:pStyle w:val="Title-Address"/>
      </w:pPr>
      <w:r w:rsidRPr="006F18D7">
        <w:t>Office of Child Support Enforcement</w:t>
      </w:r>
    </w:p>
    <w:p w:rsidR="005D7F61" w:rsidRPr="006F18D7" w:rsidP="006F18D7" w14:paraId="2431FBF1" w14:textId="77777777">
      <w:pPr>
        <w:pStyle w:val="Title-Address"/>
      </w:pPr>
      <w:r w:rsidRPr="006F18D7">
        <w:t>330 C Street SW, 5th Floor</w:t>
      </w:r>
    </w:p>
    <w:p w:rsidR="006F18D7" w:rsidP="006F18D7" w14:paraId="5253D5A4" w14:textId="77777777">
      <w:pPr>
        <w:pStyle w:val="Title-Address"/>
        <w:sectPr w:rsidSect="0047208A">
          <w:headerReference w:type="even" r:id="rId10"/>
          <w:headerReference w:type="default" r:id="rId11"/>
          <w:footerReference w:type="default" r:id="rId12"/>
          <w:headerReference w:type="first" r:id="rId13"/>
          <w:footerReference w:type="first" r:id="rId14"/>
          <w:pgSz w:w="12240" w:h="15840" w:code="1"/>
          <w:pgMar w:top="1440" w:right="1440" w:bottom="1440" w:left="1440" w:header="720" w:footer="720" w:gutter="0"/>
          <w:pgNumType w:fmt="lowerRoman" w:start="1"/>
          <w:cols w:space="720"/>
          <w:titlePg/>
          <w:docGrid w:linePitch="360"/>
        </w:sectPr>
      </w:pPr>
      <w:r w:rsidRPr="006F18D7">
        <w:t>Washington, DC 20201</w:t>
      </w:r>
    </w:p>
    <w:p w:rsidR="005D7F61" w14:paraId="77F54DF1" w14:textId="77777777">
      <w:pPr>
        <w:pStyle w:val="TOCHeading"/>
      </w:pPr>
      <w:r>
        <w:t>Table of Contents</w:t>
      </w:r>
    </w:p>
    <w:p w:rsidR="008734AA" w14:paraId="12FE585A" w14:textId="2233F03A">
      <w:pPr>
        <w:pStyle w:val="TOC1"/>
        <w:rPr>
          <w:rFonts w:asciiTheme="minorHAnsi" w:eastAsiaTheme="minorEastAsia" w:hAnsiTheme="minorHAnsi"/>
          <w:b w:val="0"/>
        </w:rPr>
      </w:pPr>
      <w:r>
        <w:rPr>
          <w:rFonts w:cs="Calibri"/>
        </w:rPr>
        <w:fldChar w:fldCharType="begin"/>
      </w:r>
      <w:r>
        <w:instrText xml:space="preserve"> TOC \o "1-3" \h \z \u \t "Heading 7,1,Heading 8,2,Heading 9,3" </w:instrText>
      </w:r>
      <w:r>
        <w:rPr>
          <w:rFonts w:cs="Calibri"/>
        </w:rPr>
        <w:fldChar w:fldCharType="separate"/>
      </w:r>
      <w:hyperlink w:anchor="_Toc210116860" w:history="1">
        <w:r w:rsidRPr="007624E4">
          <w:rPr>
            <w:rStyle w:val="Hyperlink"/>
            <w:rFonts w:ascii="Arial Bold" w:hAnsi="Arial Bold"/>
          </w:rPr>
          <w:t>D</w:t>
        </w:r>
        <w:r>
          <w:rPr>
            <w:rFonts w:asciiTheme="minorHAnsi" w:eastAsiaTheme="minorEastAsia" w:hAnsiTheme="minorHAnsi"/>
            <w:b w:val="0"/>
          </w:rPr>
          <w:tab/>
        </w:r>
        <w:r w:rsidRPr="007624E4">
          <w:rPr>
            <w:rStyle w:val="Hyperlink"/>
          </w:rPr>
          <w:t>Introduction</w:t>
        </w:r>
        <w:r>
          <w:rPr>
            <w:webHidden/>
          </w:rPr>
          <w:tab/>
        </w:r>
        <w:r>
          <w:rPr>
            <w:webHidden/>
          </w:rPr>
          <w:fldChar w:fldCharType="begin"/>
        </w:r>
        <w:r>
          <w:rPr>
            <w:webHidden/>
          </w:rPr>
          <w:instrText xml:space="preserve"> PAGEREF _Toc210116860 \h </w:instrText>
        </w:r>
        <w:r>
          <w:rPr>
            <w:webHidden/>
          </w:rPr>
          <w:fldChar w:fldCharType="separate"/>
        </w:r>
        <w:r>
          <w:rPr>
            <w:webHidden/>
          </w:rPr>
          <w:t>D-1</w:t>
        </w:r>
        <w:r>
          <w:rPr>
            <w:webHidden/>
          </w:rPr>
          <w:fldChar w:fldCharType="end"/>
        </w:r>
      </w:hyperlink>
    </w:p>
    <w:p w:rsidR="008734AA" w14:paraId="429034B4" w14:textId="66D8356D">
      <w:pPr>
        <w:pStyle w:val="TOC2"/>
        <w:rPr>
          <w:rFonts w:asciiTheme="minorHAnsi" w:eastAsiaTheme="minorEastAsia" w:hAnsiTheme="minorHAnsi"/>
        </w:rPr>
      </w:pPr>
      <w:hyperlink w:anchor="_Toc210116861" w:history="1">
        <w:r w:rsidRPr="007624E4">
          <w:rPr>
            <w:rStyle w:val="Hyperlink"/>
          </w:rPr>
          <w:t>D.1</w:t>
        </w:r>
        <w:r>
          <w:rPr>
            <w:rFonts w:asciiTheme="minorHAnsi" w:eastAsiaTheme="minorEastAsia" w:hAnsiTheme="minorHAnsi"/>
          </w:rPr>
          <w:tab/>
        </w:r>
        <w:r w:rsidRPr="007624E4">
          <w:rPr>
            <w:rStyle w:val="Hyperlink"/>
          </w:rPr>
          <w:t>Universal Header (File and Batch) Record Layout</w:t>
        </w:r>
        <w:r>
          <w:rPr>
            <w:webHidden/>
          </w:rPr>
          <w:tab/>
        </w:r>
        <w:r>
          <w:rPr>
            <w:webHidden/>
          </w:rPr>
          <w:fldChar w:fldCharType="begin"/>
        </w:r>
        <w:r>
          <w:rPr>
            <w:webHidden/>
          </w:rPr>
          <w:instrText xml:space="preserve"> PAGEREF _Toc210116861 \h </w:instrText>
        </w:r>
        <w:r>
          <w:rPr>
            <w:webHidden/>
          </w:rPr>
          <w:fldChar w:fldCharType="separate"/>
        </w:r>
        <w:r>
          <w:rPr>
            <w:webHidden/>
          </w:rPr>
          <w:t>D-2</w:t>
        </w:r>
        <w:r>
          <w:rPr>
            <w:webHidden/>
          </w:rPr>
          <w:fldChar w:fldCharType="end"/>
        </w:r>
      </w:hyperlink>
    </w:p>
    <w:p w:rsidR="008734AA" w14:paraId="3142B407" w14:textId="38BBAF00">
      <w:pPr>
        <w:pStyle w:val="TOC2"/>
        <w:rPr>
          <w:rFonts w:asciiTheme="minorHAnsi" w:eastAsiaTheme="minorEastAsia" w:hAnsiTheme="minorHAnsi"/>
        </w:rPr>
      </w:pPr>
      <w:hyperlink w:anchor="_Toc210116862" w:history="1">
        <w:r w:rsidRPr="007624E4">
          <w:rPr>
            <w:rStyle w:val="Hyperlink"/>
          </w:rPr>
          <w:t>D.2</w:t>
        </w:r>
        <w:r>
          <w:rPr>
            <w:rFonts w:asciiTheme="minorHAnsi" w:eastAsiaTheme="minorEastAsia" w:hAnsiTheme="minorHAnsi"/>
          </w:rPr>
          <w:tab/>
        </w:r>
        <w:r w:rsidRPr="007624E4">
          <w:rPr>
            <w:rStyle w:val="Hyperlink"/>
          </w:rPr>
          <w:t>Universal Trailer (File and Batch) Record Layout</w:t>
        </w:r>
        <w:r>
          <w:rPr>
            <w:webHidden/>
          </w:rPr>
          <w:tab/>
        </w:r>
        <w:r>
          <w:rPr>
            <w:webHidden/>
          </w:rPr>
          <w:fldChar w:fldCharType="begin"/>
        </w:r>
        <w:r>
          <w:rPr>
            <w:webHidden/>
          </w:rPr>
          <w:instrText xml:space="preserve"> PAGEREF _Toc210116862 \h </w:instrText>
        </w:r>
        <w:r>
          <w:rPr>
            <w:webHidden/>
          </w:rPr>
          <w:fldChar w:fldCharType="separate"/>
        </w:r>
        <w:r>
          <w:rPr>
            <w:webHidden/>
          </w:rPr>
          <w:t>D-7</w:t>
        </w:r>
        <w:r>
          <w:rPr>
            <w:webHidden/>
          </w:rPr>
          <w:fldChar w:fldCharType="end"/>
        </w:r>
      </w:hyperlink>
    </w:p>
    <w:p w:rsidR="008734AA" w14:paraId="6701419D" w14:textId="01C8BADD">
      <w:pPr>
        <w:pStyle w:val="TOC2"/>
        <w:rPr>
          <w:rFonts w:asciiTheme="minorHAnsi" w:eastAsiaTheme="minorEastAsia" w:hAnsiTheme="minorHAnsi"/>
        </w:rPr>
      </w:pPr>
      <w:hyperlink w:anchor="_Toc210116863" w:history="1">
        <w:r w:rsidRPr="007624E4">
          <w:rPr>
            <w:rStyle w:val="Hyperlink"/>
          </w:rPr>
          <w:t>D.3</w:t>
        </w:r>
        <w:r>
          <w:rPr>
            <w:rFonts w:asciiTheme="minorHAnsi" w:eastAsiaTheme="minorEastAsia" w:hAnsiTheme="minorHAnsi"/>
          </w:rPr>
          <w:tab/>
        </w:r>
        <w:r w:rsidRPr="007624E4">
          <w:rPr>
            <w:rStyle w:val="Hyperlink"/>
          </w:rPr>
          <w:t>e</w:t>
        </w:r>
        <w:r w:rsidRPr="007624E4">
          <w:rPr>
            <w:rStyle w:val="Hyperlink"/>
            <w:rFonts w:ascii="Cambria Math" w:hAnsi="Cambria Math" w:cs="Cambria Math"/>
          </w:rPr>
          <w:t>‑</w:t>
        </w:r>
        <w:r w:rsidRPr="007624E4">
          <w:rPr>
            <w:rStyle w:val="Hyperlink"/>
          </w:rPr>
          <w:t>IWO Detail Record Layout</w:t>
        </w:r>
        <w:r>
          <w:rPr>
            <w:webHidden/>
          </w:rPr>
          <w:tab/>
        </w:r>
        <w:r>
          <w:rPr>
            <w:webHidden/>
          </w:rPr>
          <w:fldChar w:fldCharType="begin"/>
        </w:r>
        <w:r>
          <w:rPr>
            <w:webHidden/>
          </w:rPr>
          <w:instrText xml:space="preserve"> PAGEREF _Toc210116863 \h </w:instrText>
        </w:r>
        <w:r>
          <w:rPr>
            <w:webHidden/>
          </w:rPr>
          <w:fldChar w:fldCharType="separate"/>
        </w:r>
        <w:r>
          <w:rPr>
            <w:webHidden/>
          </w:rPr>
          <w:t>D-9</w:t>
        </w:r>
        <w:r>
          <w:rPr>
            <w:webHidden/>
          </w:rPr>
          <w:fldChar w:fldCharType="end"/>
        </w:r>
      </w:hyperlink>
    </w:p>
    <w:p w:rsidR="008734AA" w14:paraId="363F1268" w14:textId="22DE42C1">
      <w:pPr>
        <w:pStyle w:val="TOC2"/>
        <w:rPr>
          <w:rFonts w:asciiTheme="minorHAnsi" w:eastAsiaTheme="minorEastAsia" w:hAnsiTheme="minorHAnsi"/>
        </w:rPr>
      </w:pPr>
      <w:hyperlink w:anchor="_Toc210116864" w:history="1">
        <w:r w:rsidRPr="007624E4">
          <w:rPr>
            <w:rStyle w:val="Hyperlink"/>
          </w:rPr>
          <w:t>D.4</w:t>
        </w:r>
        <w:r>
          <w:rPr>
            <w:rFonts w:asciiTheme="minorHAnsi" w:eastAsiaTheme="minorEastAsia" w:hAnsiTheme="minorHAnsi"/>
          </w:rPr>
          <w:tab/>
        </w:r>
        <w:r w:rsidRPr="007624E4">
          <w:rPr>
            <w:rStyle w:val="Hyperlink"/>
          </w:rPr>
          <w:t>e</w:t>
        </w:r>
        <w:r w:rsidRPr="007624E4">
          <w:rPr>
            <w:rStyle w:val="Hyperlink"/>
            <w:rFonts w:ascii="Cambria Math" w:hAnsi="Cambria Math" w:cs="Cambria Math"/>
          </w:rPr>
          <w:t>‑</w:t>
        </w:r>
        <w:r w:rsidRPr="007624E4">
          <w:rPr>
            <w:rStyle w:val="Hyperlink"/>
          </w:rPr>
          <w:t>IWO Acknowledgment Record Layout</w:t>
        </w:r>
        <w:r>
          <w:rPr>
            <w:webHidden/>
          </w:rPr>
          <w:tab/>
        </w:r>
        <w:r>
          <w:rPr>
            <w:webHidden/>
          </w:rPr>
          <w:fldChar w:fldCharType="begin"/>
        </w:r>
        <w:r>
          <w:rPr>
            <w:webHidden/>
          </w:rPr>
          <w:instrText xml:space="preserve"> PAGEREF _Toc210116864 \h </w:instrText>
        </w:r>
        <w:r>
          <w:rPr>
            <w:webHidden/>
          </w:rPr>
          <w:fldChar w:fldCharType="separate"/>
        </w:r>
        <w:r>
          <w:rPr>
            <w:webHidden/>
          </w:rPr>
          <w:t>D-38</w:t>
        </w:r>
        <w:r>
          <w:rPr>
            <w:webHidden/>
          </w:rPr>
          <w:fldChar w:fldCharType="end"/>
        </w:r>
      </w:hyperlink>
    </w:p>
    <w:p w:rsidR="008734AA" w14:paraId="2CB1E89D" w14:textId="5D371E9E">
      <w:pPr>
        <w:pStyle w:val="TOC2"/>
        <w:rPr>
          <w:rFonts w:asciiTheme="minorHAnsi" w:eastAsiaTheme="minorEastAsia" w:hAnsiTheme="minorHAnsi"/>
        </w:rPr>
      </w:pPr>
      <w:hyperlink w:anchor="_Toc210116865" w:history="1">
        <w:r w:rsidRPr="007624E4">
          <w:rPr>
            <w:rStyle w:val="Hyperlink"/>
          </w:rPr>
          <w:t>D.5</w:t>
        </w:r>
        <w:r>
          <w:rPr>
            <w:rFonts w:asciiTheme="minorHAnsi" w:eastAsiaTheme="minorEastAsia" w:hAnsiTheme="minorHAnsi"/>
          </w:rPr>
          <w:tab/>
        </w:r>
        <w:r w:rsidRPr="007624E4">
          <w:rPr>
            <w:rStyle w:val="Hyperlink"/>
          </w:rPr>
          <w:t>Revision History</w:t>
        </w:r>
        <w:r>
          <w:rPr>
            <w:webHidden/>
          </w:rPr>
          <w:tab/>
        </w:r>
        <w:r>
          <w:rPr>
            <w:webHidden/>
          </w:rPr>
          <w:fldChar w:fldCharType="begin"/>
        </w:r>
        <w:r>
          <w:rPr>
            <w:webHidden/>
          </w:rPr>
          <w:instrText xml:space="preserve"> PAGEREF _Toc210116865 \h </w:instrText>
        </w:r>
        <w:r>
          <w:rPr>
            <w:webHidden/>
          </w:rPr>
          <w:fldChar w:fldCharType="separate"/>
        </w:r>
        <w:r>
          <w:rPr>
            <w:webHidden/>
          </w:rPr>
          <w:t>D-48</w:t>
        </w:r>
        <w:r>
          <w:rPr>
            <w:webHidden/>
          </w:rPr>
          <w:fldChar w:fldCharType="end"/>
        </w:r>
      </w:hyperlink>
    </w:p>
    <w:p w:rsidR="00A41E60" w:rsidP="00A41E60" w14:paraId="6A56B8CB" w14:textId="425CA64C">
      <w:pPr>
        <w:pStyle w:val="TOCFigChartListHeading"/>
      </w:pPr>
      <w:r>
        <w:fldChar w:fldCharType="end"/>
      </w:r>
      <w:r w:rsidR="005D7F61">
        <w:t>List of Charts</w:t>
      </w:r>
    </w:p>
    <w:p w:rsidR="00A6471E" w14:paraId="793D96AA" w14:textId="433B390E">
      <w:pPr>
        <w:pStyle w:val="TableofFigures"/>
        <w:rPr>
          <w:rFonts w:asciiTheme="minorHAnsi" w:eastAsiaTheme="minorEastAsia" w:hAnsiTheme="minorHAnsi" w:cstheme="minorBidi"/>
          <w:szCs w:val="24"/>
        </w:rPr>
      </w:pPr>
      <w:r>
        <w:fldChar w:fldCharType="begin"/>
      </w:r>
      <w:r>
        <w:instrText xml:space="preserve"> TOC \h \z \c "Chart" </w:instrText>
      </w:r>
      <w:r>
        <w:fldChar w:fldCharType="separate"/>
      </w:r>
      <w:hyperlink w:anchor="_Toc210116484" w:history="1">
        <w:r w:rsidRPr="00D4702E">
          <w:rPr>
            <w:rStyle w:val="Hyperlink"/>
            <w:rFonts w:eastAsiaTheme="minorHAnsi"/>
          </w:rPr>
          <w:t>Chart D</w:t>
        </w:r>
        <w:r w:rsidRPr="00D4702E">
          <w:rPr>
            <w:rStyle w:val="Hyperlink"/>
            <w:rFonts w:eastAsiaTheme="minorHAnsi"/>
          </w:rPr>
          <w:noBreakHyphen/>
          <w:t>1: Universal Header (File and Batch)</w:t>
        </w:r>
        <w:r>
          <w:rPr>
            <w:webHidden/>
          </w:rPr>
          <w:tab/>
        </w:r>
        <w:r>
          <w:rPr>
            <w:webHidden/>
          </w:rPr>
          <w:fldChar w:fldCharType="begin"/>
        </w:r>
        <w:r>
          <w:rPr>
            <w:webHidden/>
          </w:rPr>
          <w:instrText xml:space="preserve"> PAGEREF _Toc210116484 \h </w:instrText>
        </w:r>
        <w:r>
          <w:rPr>
            <w:webHidden/>
          </w:rPr>
          <w:fldChar w:fldCharType="separate"/>
        </w:r>
        <w:r>
          <w:rPr>
            <w:webHidden/>
          </w:rPr>
          <w:t>D-2</w:t>
        </w:r>
        <w:r>
          <w:rPr>
            <w:webHidden/>
          </w:rPr>
          <w:fldChar w:fldCharType="end"/>
        </w:r>
      </w:hyperlink>
    </w:p>
    <w:p w:rsidR="00A6471E" w14:paraId="4AC9FB68" w14:textId="3067090C">
      <w:pPr>
        <w:pStyle w:val="TableofFigures"/>
        <w:rPr>
          <w:rFonts w:asciiTheme="minorHAnsi" w:eastAsiaTheme="minorEastAsia" w:hAnsiTheme="minorHAnsi" w:cstheme="minorBidi"/>
          <w:szCs w:val="24"/>
        </w:rPr>
      </w:pPr>
      <w:hyperlink w:anchor="_Toc210116485" w:history="1">
        <w:r w:rsidRPr="00D4702E">
          <w:rPr>
            <w:rStyle w:val="Hyperlink"/>
            <w:rFonts w:eastAsiaTheme="minorHAnsi"/>
          </w:rPr>
          <w:t>Chart D</w:t>
        </w:r>
        <w:r w:rsidRPr="00D4702E">
          <w:rPr>
            <w:rStyle w:val="Hyperlink"/>
            <w:rFonts w:eastAsiaTheme="minorHAnsi"/>
          </w:rPr>
          <w:noBreakHyphen/>
          <w:t>2: Universal Trailer (File and Batch)</w:t>
        </w:r>
        <w:r>
          <w:rPr>
            <w:webHidden/>
          </w:rPr>
          <w:tab/>
        </w:r>
        <w:r>
          <w:rPr>
            <w:webHidden/>
          </w:rPr>
          <w:fldChar w:fldCharType="begin"/>
        </w:r>
        <w:r>
          <w:rPr>
            <w:webHidden/>
          </w:rPr>
          <w:instrText xml:space="preserve"> PAGEREF _Toc210116485 \h </w:instrText>
        </w:r>
        <w:r>
          <w:rPr>
            <w:webHidden/>
          </w:rPr>
          <w:fldChar w:fldCharType="separate"/>
        </w:r>
        <w:r>
          <w:rPr>
            <w:webHidden/>
          </w:rPr>
          <w:t>D-7</w:t>
        </w:r>
        <w:r>
          <w:rPr>
            <w:webHidden/>
          </w:rPr>
          <w:fldChar w:fldCharType="end"/>
        </w:r>
      </w:hyperlink>
    </w:p>
    <w:p w:rsidR="00A6471E" w14:paraId="41BEA42A" w14:textId="64CC9E40">
      <w:pPr>
        <w:pStyle w:val="TableofFigures"/>
        <w:rPr>
          <w:rFonts w:asciiTheme="minorHAnsi" w:eastAsiaTheme="minorEastAsia" w:hAnsiTheme="minorHAnsi" w:cstheme="minorBidi"/>
          <w:szCs w:val="24"/>
        </w:rPr>
      </w:pPr>
      <w:hyperlink w:anchor="_Toc210116486" w:history="1">
        <w:r w:rsidRPr="00D4702E">
          <w:rPr>
            <w:rStyle w:val="Hyperlink"/>
            <w:rFonts w:eastAsiaTheme="minorHAnsi"/>
          </w:rPr>
          <w:t>Chart D</w:t>
        </w:r>
        <w:r w:rsidRPr="00D4702E">
          <w:rPr>
            <w:rStyle w:val="Hyperlink"/>
            <w:rFonts w:eastAsiaTheme="minorHAnsi"/>
          </w:rPr>
          <w:noBreakHyphen/>
          <w:t>3: e</w:t>
        </w:r>
        <w:r w:rsidRPr="00D4702E">
          <w:rPr>
            <w:rStyle w:val="Hyperlink"/>
            <w:rFonts w:ascii="Cambria Math" w:hAnsi="Cambria Math" w:eastAsiaTheme="minorHAnsi" w:cs="Cambria Math"/>
          </w:rPr>
          <w:t>‑</w:t>
        </w:r>
        <w:r w:rsidRPr="00D4702E">
          <w:rPr>
            <w:rStyle w:val="Hyperlink"/>
            <w:rFonts w:eastAsiaTheme="minorHAnsi"/>
          </w:rPr>
          <w:t>IWO Detail Record</w:t>
        </w:r>
        <w:r>
          <w:rPr>
            <w:webHidden/>
          </w:rPr>
          <w:tab/>
        </w:r>
        <w:r>
          <w:rPr>
            <w:webHidden/>
          </w:rPr>
          <w:fldChar w:fldCharType="begin"/>
        </w:r>
        <w:r>
          <w:rPr>
            <w:webHidden/>
          </w:rPr>
          <w:instrText xml:space="preserve"> PAGEREF _Toc210116486 \h </w:instrText>
        </w:r>
        <w:r>
          <w:rPr>
            <w:webHidden/>
          </w:rPr>
          <w:fldChar w:fldCharType="separate"/>
        </w:r>
        <w:r>
          <w:rPr>
            <w:webHidden/>
          </w:rPr>
          <w:t>D-9</w:t>
        </w:r>
        <w:r>
          <w:rPr>
            <w:webHidden/>
          </w:rPr>
          <w:fldChar w:fldCharType="end"/>
        </w:r>
      </w:hyperlink>
    </w:p>
    <w:p w:rsidR="00A6471E" w14:paraId="49ACC1DD" w14:textId="6136BD67">
      <w:pPr>
        <w:pStyle w:val="TableofFigures"/>
        <w:rPr>
          <w:rFonts w:asciiTheme="minorHAnsi" w:eastAsiaTheme="minorEastAsia" w:hAnsiTheme="minorHAnsi" w:cstheme="minorBidi"/>
          <w:szCs w:val="24"/>
        </w:rPr>
      </w:pPr>
      <w:hyperlink w:anchor="_Toc210116487" w:history="1">
        <w:r w:rsidRPr="00D4702E">
          <w:rPr>
            <w:rStyle w:val="Hyperlink"/>
            <w:rFonts w:eastAsiaTheme="minorHAnsi"/>
          </w:rPr>
          <w:t>Chart D</w:t>
        </w:r>
        <w:r w:rsidRPr="00D4702E">
          <w:rPr>
            <w:rStyle w:val="Hyperlink"/>
            <w:rFonts w:eastAsiaTheme="minorHAnsi"/>
          </w:rPr>
          <w:noBreakHyphen/>
          <w:t>4: e</w:t>
        </w:r>
        <w:r w:rsidRPr="00D4702E">
          <w:rPr>
            <w:rStyle w:val="Hyperlink"/>
            <w:rFonts w:ascii="Cambria Math" w:hAnsi="Cambria Math" w:eastAsiaTheme="minorHAnsi" w:cs="Cambria Math"/>
          </w:rPr>
          <w:t>‑</w:t>
        </w:r>
        <w:r w:rsidRPr="00D4702E">
          <w:rPr>
            <w:rStyle w:val="Hyperlink"/>
            <w:rFonts w:eastAsiaTheme="minorHAnsi"/>
          </w:rPr>
          <w:t>IWO Acknowledgment Record</w:t>
        </w:r>
        <w:r>
          <w:rPr>
            <w:webHidden/>
          </w:rPr>
          <w:tab/>
        </w:r>
        <w:r>
          <w:rPr>
            <w:webHidden/>
          </w:rPr>
          <w:fldChar w:fldCharType="begin"/>
        </w:r>
        <w:r>
          <w:rPr>
            <w:webHidden/>
          </w:rPr>
          <w:instrText xml:space="preserve"> PAGEREF _Toc210116487 \h </w:instrText>
        </w:r>
        <w:r>
          <w:rPr>
            <w:webHidden/>
          </w:rPr>
          <w:fldChar w:fldCharType="separate"/>
        </w:r>
        <w:r>
          <w:rPr>
            <w:webHidden/>
          </w:rPr>
          <w:t>D-39</w:t>
        </w:r>
        <w:r>
          <w:rPr>
            <w:webHidden/>
          </w:rPr>
          <w:fldChar w:fldCharType="end"/>
        </w:r>
      </w:hyperlink>
    </w:p>
    <w:p w:rsidR="00A6471E" w14:paraId="039616A0" w14:textId="680CDBC4">
      <w:pPr>
        <w:pStyle w:val="TableofFigures"/>
        <w:rPr>
          <w:rFonts w:asciiTheme="minorHAnsi" w:eastAsiaTheme="minorEastAsia" w:hAnsiTheme="minorHAnsi" w:cstheme="minorBidi"/>
          <w:szCs w:val="24"/>
        </w:rPr>
      </w:pPr>
      <w:hyperlink w:anchor="_Toc210116488" w:history="1">
        <w:r w:rsidRPr="00D4702E">
          <w:rPr>
            <w:rStyle w:val="Hyperlink"/>
            <w:rFonts w:eastAsiaTheme="minorHAnsi"/>
          </w:rPr>
          <w:t>Chart D</w:t>
        </w:r>
        <w:r w:rsidRPr="00D4702E">
          <w:rPr>
            <w:rStyle w:val="Hyperlink"/>
            <w:rFonts w:eastAsiaTheme="minorHAnsi"/>
          </w:rPr>
          <w:noBreakHyphen/>
          <w:t>5: Summary of Changes</w:t>
        </w:r>
        <w:r>
          <w:rPr>
            <w:webHidden/>
          </w:rPr>
          <w:tab/>
        </w:r>
        <w:r>
          <w:rPr>
            <w:webHidden/>
          </w:rPr>
          <w:fldChar w:fldCharType="begin"/>
        </w:r>
        <w:r>
          <w:rPr>
            <w:webHidden/>
          </w:rPr>
          <w:instrText xml:space="preserve"> PAGEREF _Toc210116488 \h </w:instrText>
        </w:r>
        <w:r>
          <w:rPr>
            <w:webHidden/>
          </w:rPr>
          <w:fldChar w:fldCharType="separate"/>
        </w:r>
        <w:r>
          <w:rPr>
            <w:webHidden/>
          </w:rPr>
          <w:t>D-49</w:t>
        </w:r>
        <w:r>
          <w:rPr>
            <w:webHidden/>
          </w:rPr>
          <w:fldChar w:fldCharType="end"/>
        </w:r>
      </w:hyperlink>
    </w:p>
    <w:p w:rsidR="00A41E60" w:rsidRPr="000C59B8" w:rsidP="00A41E60" w14:paraId="29169DE4" w14:textId="2FEEBBB6">
      <w:pPr>
        <w:pStyle w:val="TOCFigChartListHeading"/>
      </w:pPr>
      <w:r>
        <w:fldChar w:fldCharType="end"/>
      </w:r>
    </w:p>
    <w:p w:rsidR="005D7F61" w:rsidRPr="000C59B8" w:rsidP="005211B1" w14:paraId="6F3CB062" w14:textId="6A244CAE">
      <w:pPr>
        <w:pStyle w:val="TableofFigures"/>
        <w:sectPr w:rsidSect="00A41E60">
          <w:headerReference w:type="even" r:id="rId15"/>
          <w:headerReference w:type="default" r:id="rId16"/>
          <w:footerReference w:type="default" r:id="rId17"/>
          <w:headerReference w:type="first" r:id="rId18"/>
          <w:pgSz w:w="12240" w:h="15840" w:code="1"/>
          <w:pgMar w:top="1440" w:right="1440" w:bottom="1440" w:left="1440" w:header="720" w:footer="720" w:gutter="0"/>
          <w:pgNumType w:fmt="lowerRoman"/>
          <w:cols w:space="720"/>
          <w:docGrid w:linePitch="360"/>
        </w:sectPr>
      </w:pPr>
    </w:p>
    <w:p w:rsidR="005D7F61" w:rsidRPr="00FA6C48" w:rsidP="00BF1FA6" w14:paraId="0647971E" w14:textId="147C769D">
      <w:pPr>
        <w:pStyle w:val="Heading7"/>
      </w:pPr>
      <w:bookmarkStart w:id="0" w:name="_Ref210003835"/>
      <w:bookmarkStart w:id="1" w:name="_Toc210116860"/>
      <w:r>
        <w:t>Introduction</w:t>
      </w:r>
      <w:bookmarkEnd w:id="0"/>
      <w:bookmarkEnd w:id="1"/>
    </w:p>
    <w:p w:rsidR="00C50C91" w:rsidP="009A2AE6" w14:paraId="6004F795" w14:textId="01C0DB14">
      <w:pPr>
        <w:pStyle w:val="BodyText"/>
      </w:pPr>
      <w:r>
        <w:t>This appendix contains t</w:t>
      </w:r>
      <w:r>
        <w:t xml:space="preserve">he following </w:t>
      </w:r>
      <w:r w:rsidRPr="00C50C91">
        <w:t>Electronic Income Withholding Orders</w:t>
      </w:r>
      <w:r>
        <w:t xml:space="preserve"> (e</w:t>
      </w:r>
      <w:r w:rsidR="00C35FD9">
        <w:rPr>
          <w:rFonts w:ascii="Cambria Math" w:hAnsi="Cambria Math" w:cs="Cambria Math"/>
        </w:rPr>
        <w:t>‑</w:t>
      </w:r>
      <w:r w:rsidR="00C35FD9">
        <w:t>IWO</w:t>
      </w:r>
      <w:r>
        <w:t>) record layouts</w:t>
      </w:r>
      <w:r w:rsidR="007762F7">
        <w:t>:</w:t>
      </w:r>
    </w:p>
    <w:p w:rsidR="009A2AE6" w:rsidP="00BF1FA6" w14:paraId="7EEE1397" w14:textId="06D6082A">
      <w:pPr>
        <w:pStyle w:val="ListBullet"/>
      </w:pPr>
      <w:r>
        <w:t>U</w:t>
      </w:r>
      <w:r>
        <w:t>niversal header record layout</w:t>
      </w:r>
      <w:r>
        <w:t xml:space="preserve"> (</w:t>
      </w:r>
      <w:r w:rsidR="00AD7E3C">
        <w:t>refer to</w:t>
      </w:r>
      <w:r w:rsidR="00A42DC5">
        <w:t xml:space="preserve"> </w:t>
      </w:r>
      <w:r w:rsidR="00587095">
        <w:fldChar w:fldCharType="begin"/>
      </w:r>
      <w:r w:rsidR="00587095">
        <w:instrText xml:space="preserve"> REF _Ref210002933 \h </w:instrText>
      </w:r>
      <w:r w:rsidR="00587095">
        <w:fldChar w:fldCharType="separate"/>
      </w:r>
      <w:r w:rsidR="008734AA">
        <w:t xml:space="preserve">Chart </w:t>
      </w:r>
      <w:r w:rsidR="008734AA">
        <w:rPr>
          <w:noProof/>
        </w:rPr>
        <w:t>D</w:t>
      </w:r>
      <w:r w:rsidR="008734AA">
        <w:noBreakHyphen/>
      </w:r>
      <w:r w:rsidR="008734AA">
        <w:rPr>
          <w:noProof/>
        </w:rPr>
        <w:t>1</w:t>
      </w:r>
      <w:r w:rsidR="00587095">
        <w:fldChar w:fldCharType="end"/>
      </w:r>
      <w:r w:rsidR="00AD7E3C">
        <w:t>)</w:t>
      </w:r>
    </w:p>
    <w:p w:rsidR="009A2AE6" w:rsidP="00BF1FA6" w14:paraId="0E727B79" w14:textId="115B6C90">
      <w:pPr>
        <w:pStyle w:val="ListBullet"/>
      </w:pPr>
      <w:r>
        <w:t>U</w:t>
      </w:r>
      <w:r>
        <w:t xml:space="preserve">niversal trailer record layout </w:t>
      </w:r>
      <w:r>
        <w:t>(</w:t>
      </w:r>
      <w:r w:rsidR="00AB5EC5">
        <w:t xml:space="preserve">refer to </w:t>
      </w:r>
      <w:r w:rsidR="00587095">
        <w:fldChar w:fldCharType="begin"/>
      </w:r>
      <w:r w:rsidR="00587095">
        <w:instrText xml:space="preserve"> REF _Ref210002975 \h </w:instrText>
      </w:r>
      <w:r w:rsidR="00587095">
        <w:fldChar w:fldCharType="separate"/>
      </w:r>
      <w:r w:rsidR="008734AA">
        <w:t xml:space="preserve">Chart </w:t>
      </w:r>
      <w:r w:rsidR="008734AA">
        <w:rPr>
          <w:noProof/>
        </w:rPr>
        <w:t>D</w:t>
      </w:r>
      <w:r w:rsidR="008734AA">
        <w:noBreakHyphen/>
      </w:r>
      <w:r w:rsidR="008734AA">
        <w:rPr>
          <w:noProof/>
        </w:rPr>
        <w:t>2</w:t>
      </w:r>
      <w:r w:rsidR="00587095">
        <w:fldChar w:fldCharType="end"/>
      </w:r>
      <w:r w:rsidR="00AB5EC5">
        <w:t>)</w:t>
      </w:r>
    </w:p>
    <w:p w:rsidR="009A2AE6" w:rsidP="00BF1FA6" w14:paraId="58F78EEC" w14:textId="574A42D3">
      <w:pPr>
        <w:pStyle w:val="ListBullet"/>
      </w:pPr>
      <w:r>
        <w:t>e</w:t>
      </w:r>
      <w:r w:rsidR="00C35FD9">
        <w:rPr>
          <w:rFonts w:ascii="Cambria Math" w:hAnsi="Cambria Math" w:cs="Cambria Math"/>
        </w:rPr>
        <w:t>‑</w:t>
      </w:r>
      <w:r w:rsidR="00C35FD9">
        <w:t>IWO</w:t>
      </w:r>
      <w:r>
        <w:t xml:space="preserve"> </w:t>
      </w:r>
      <w:r w:rsidR="00AB5EC5">
        <w:t>d</w:t>
      </w:r>
      <w:r>
        <w:t>etail record layout</w:t>
      </w:r>
      <w:r w:rsidR="00AB5EC5">
        <w:t xml:space="preserve"> (refer to </w:t>
      </w:r>
      <w:r w:rsidR="00587095">
        <w:fldChar w:fldCharType="begin"/>
      </w:r>
      <w:r w:rsidR="00587095">
        <w:instrText xml:space="preserve"> REF _Ref210003019 \h </w:instrText>
      </w:r>
      <w:r w:rsidR="00587095">
        <w:fldChar w:fldCharType="separate"/>
      </w:r>
      <w:r w:rsidR="008734AA">
        <w:t xml:space="preserve">Chart </w:t>
      </w:r>
      <w:r w:rsidR="008734AA">
        <w:rPr>
          <w:noProof/>
        </w:rPr>
        <w:t>D</w:t>
      </w:r>
      <w:r w:rsidR="008734AA">
        <w:noBreakHyphen/>
      </w:r>
      <w:r w:rsidR="008734AA">
        <w:rPr>
          <w:noProof/>
        </w:rPr>
        <w:t>3</w:t>
      </w:r>
      <w:r w:rsidR="00587095">
        <w:fldChar w:fldCharType="end"/>
      </w:r>
      <w:r w:rsidR="00AB5EC5">
        <w:t>)</w:t>
      </w:r>
    </w:p>
    <w:p w:rsidR="009A2AE6" w:rsidP="00BF1FA6" w14:paraId="2C32D5E4" w14:textId="2A248313">
      <w:pPr>
        <w:pStyle w:val="ListBullet"/>
      </w:pPr>
      <w:r>
        <w:t xml:space="preserve">Employer </w:t>
      </w:r>
      <w:r w:rsidR="00AB5EC5">
        <w:t>a</w:t>
      </w:r>
      <w:r>
        <w:t>cknowledg</w:t>
      </w:r>
      <w:r w:rsidR="001E23B7">
        <w:t>ment</w:t>
      </w:r>
      <w:r>
        <w:t xml:space="preserve"> record layout</w:t>
      </w:r>
      <w:r w:rsidR="00AB5EC5">
        <w:t xml:space="preserve"> (refer to </w:t>
      </w:r>
      <w:r w:rsidR="00587095">
        <w:fldChar w:fldCharType="begin"/>
      </w:r>
      <w:r w:rsidR="00587095">
        <w:instrText xml:space="preserve"> REF _Ref210003070 \h </w:instrText>
      </w:r>
      <w:r w:rsidR="00587095">
        <w:fldChar w:fldCharType="separate"/>
      </w:r>
      <w:r w:rsidR="008734AA">
        <w:t xml:space="preserve">Chart </w:t>
      </w:r>
      <w:r w:rsidR="008734AA">
        <w:rPr>
          <w:noProof/>
        </w:rPr>
        <w:t>D</w:t>
      </w:r>
      <w:r w:rsidR="008734AA">
        <w:noBreakHyphen/>
      </w:r>
      <w:r w:rsidR="008734AA">
        <w:rPr>
          <w:noProof/>
        </w:rPr>
        <w:t>4</w:t>
      </w:r>
      <w:r w:rsidR="00587095">
        <w:fldChar w:fldCharType="end"/>
      </w:r>
      <w:r w:rsidR="00AB5EC5">
        <w:t>)</w:t>
      </w:r>
    </w:p>
    <w:p w:rsidR="00AB5EC5" w:rsidP="005F1359" w14:paraId="270F99DB" w14:textId="75379785">
      <w:pPr>
        <w:pStyle w:val="BodyText-12Before"/>
        <w:rPr>
          <w:rStyle w:val="CommentReference"/>
          <w:rFonts w:eastAsia="Times New Roman"/>
        </w:rPr>
      </w:pPr>
      <w:r>
        <w:t xml:space="preserve">Refer to </w:t>
      </w:r>
      <w:r w:rsidR="00587095">
        <w:fldChar w:fldCharType="begin"/>
      </w:r>
      <w:r w:rsidR="00587095">
        <w:instrText xml:space="preserve"> REF _Ref210003124 \h </w:instrText>
      </w:r>
      <w:r w:rsidR="005F1359">
        <w:instrText xml:space="preserve"> \* MERGEFORMAT </w:instrText>
      </w:r>
      <w:r w:rsidR="00587095">
        <w:fldChar w:fldCharType="separate"/>
      </w:r>
      <w:r w:rsidR="008734AA">
        <w:t xml:space="preserve">Chart </w:t>
      </w:r>
      <w:r w:rsidR="008734AA">
        <w:rPr>
          <w:noProof/>
        </w:rPr>
        <w:t>D</w:t>
      </w:r>
      <w:r w:rsidR="008734AA">
        <w:rPr>
          <w:noProof/>
        </w:rPr>
        <w:noBreakHyphen/>
        <w:t>5</w:t>
      </w:r>
      <w:r w:rsidR="00587095">
        <w:fldChar w:fldCharType="end"/>
      </w:r>
      <w:r w:rsidR="004D3677">
        <w:t xml:space="preserve"> for a summary of changes</w:t>
      </w:r>
      <w:r w:rsidR="00587095">
        <w:t xml:space="preserve"> to the record layouts</w:t>
      </w:r>
      <w:r w:rsidR="004D3677">
        <w:t>.</w:t>
      </w:r>
    </w:p>
    <w:p w:rsidR="006D42A3" w:rsidP="006D42A3" w14:paraId="681FDBAC" w14:textId="77777777">
      <w:pPr>
        <w:pStyle w:val="BodyText"/>
      </w:pPr>
    </w:p>
    <w:p w:rsidR="006D42A3" w:rsidRPr="00F11C36" w:rsidP="006D42A3" w14:paraId="2DD607B6" w14:textId="7BD334E8">
      <w:pPr>
        <w:pStyle w:val="BodyText"/>
        <w:rPr>
          <w:sz w:val="20"/>
          <w:szCs w:val="20"/>
        </w:rPr>
        <w:sectPr w:rsidSect="00BA2C50">
          <w:headerReference w:type="even" r:id="rId19"/>
          <w:headerReference w:type="default" r:id="rId20"/>
          <w:footerReference w:type="default" r:id="rId21"/>
          <w:headerReference w:type="first" r:id="rId22"/>
          <w:pgSz w:w="12240" w:h="15840" w:code="1"/>
          <w:pgMar w:top="1440" w:right="1440" w:bottom="1440" w:left="1440" w:header="720" w:footer="720" w:gutter="0"/>
          <w:pgNumType w:start="1" w:chapStyle="7"/>
          <w:cols w:space="720"/>
          <w:docGrid w:linePitch="360"/>
        </w:sectPr>
      </w:pPr>
      <w:r w:rsidRPr="00F11C36">
        <w:rPr>
          <w:sz w:val="20"/>
          <w:szCs w:val="20"/>
        </w:rPr>
        <w:t>PAPERWORK REDUCTION ACT OF 1995</w:t>
      </w:r>
      <w:r w:rsidRPr="00F11C36" w:rsidR="00896B8E">
        <w:rPr>
          <w:sz w:val="20"/>
          <w:szCs w:val="20"/>
        </w:rPr>
        <w:t xml:space="preserve"> (Pub</w:t>
      </w:r>
      <w:r w:rsidR="00697872">
        <w:rPr>
          <w:sz w:val="20"/>
          <w:szCs w:val="20"/>
        </w:rPr>
        <w:t>lic</w:t>
      </w:r>
      <w:r w:rsidR="00896E62">
        <w:rPr>
          <w:sz w:val="20"/>
          <w:szCs w:val="20"/>
        </w:rPr>
        <w:t xml:space="preserve"> </w:t>
      </w:r>
      <w:r w:rsidRPr="00F11C36" w:rsidR="00896B8E">
        <w:rPr>
          <w:sz w:val="20"/>
          <w:szCs w:val="20"/>
        </w:rPr>
        <w:t>L</w:t>
      </w:r>
      <w:r w:rsidR="00697872">
        <w:rPr>
          <w:sz w:val="20"/>
          <w:szCs w:val="20"/>
        </w:rPr>
        <w:t>aw</w:t>
      </w:r>
      <w:r w:rsidRPr="00F11C36" w:rsidR="00896B8E">
        <w:rPr>
          <w:sz w:val="20"/>
          <w:szCs w:val="20"/>
        </w:rPr>
        <w:t xml:space="preserve"> 104-13)</w:t>
      </w:r>
      <w:r>
        <w:rPr>
          <w:sz w:val="20"/>
          <w:szCs w:val="20"/>
        </w:rPr>
        <w:t xml:space="preserve"> STATEMENT OF PUBLIC BURDEN: </w:t>
      </w:r>
      <w:r w:rsidR="007002A5">
        <w:rPr>
          <w:sz w:val="20"/>
          <w:szCs w:val="20"/>
        </w:rPr>
        <w:t>Public reporting burden for this collection of in</w:t>
      </w:r>
      <w:r w:rsidR="00D357F5">
        <w:rPr>
          <w:sz w:val="20"/>
          <w:szCs w:val="20"/>
        </w:rPr>
        <w:t>formation is estimate</w:t>
      </w:r>
      <w:r w:rsidRPr="00F11C36" w:rsidR="00896B8E">
        <w:rPr>
          <w:sz w:val="20"/>
          <w:szCs w:val="20"/>
        </w:rPr>
        <w:t xml:space="preserve">d to average </w:t>
      </w:r>
      <w:r w:rsidR="00E90736">
        <w:rPr>
          <w:sz w:val="20"/>
          <w:szCs w:val="20"/>
        </w:rPr>
        <w:t>XX hours</w:t>
      </w:r>
      <w:r w:rsidRPr="00F11C36" w:rsidR="00896B8E">
        <w:rPr>
          <w:sz w:val="20"/>
          <w:szCs w:val="20"/>
        </w:rPr>
        <w:t xml:space="preserve"> per response</w:t>
      </w:r>
      <w:r w:rsidR="0069152D">
        <w:rPr>
          <w:sz w:val="20"/>
          <w:szCs w:val="20"/>
        </w:rPr>
        <w:t xml:space="preserve">, </w:t>
      </w:r>
      <w:r w:rsidRPr="00307170" w:rsidR="00307170">
        <w:rPr>
          <w:sz w:val="20"/>
          <w:szCs w:val="20"/>
        </w:rPr>
        <w:t>including the time for reviewing instructions, gathering and maintaining the data needed, and reviewing the collection of information. This is a mandatory collection of information [42 U.S.C. §§ 66</w:t>
      </w:r>
      <w:r w:rsidR="00971E87">
        <w:rPr>
          <w:sz w:val="20"/>
          <w:szCs w:val="20"/>
        </w:rPr>
        <w:t>6</w:t>
      </w:r>
      <w:r w:rsidRPr="00307170" w:rsidR="00307170">
        <w:rPr>
          <w:sz w:val="20"/>
          <w:szCs w:val="20"/>
        </w:rPr>
        <w:t>(a)(1), (a)(8)</w:t>
      </w:r>
      <w:r w:rsidR="00971E87">
        <w:rPr>
          <w:sz w:val="20"/>
          <w:szCs w:val="20"/>
        </w:rPr>
        <w:t>,</w:t>
      </w:r>
      <w:r w:rsidRPr="00307170" w:rsidR="00307170">
        <w:rPr>
          <w:sz w:val="20"/>
          <w:szCs w:val="20"/>
        </w:rPr>
        <w:t xml:space="preserve"> and (b)(6)]. An agency may not conduct or sponsor, and a person is not required to respond to, a collection of information subject to the requirements of the Paperwork Reduction Act of 1995, unless it displays a currently valid OMB control number. The OMB </w:t>
      </w:r>
      <w:r w:rsidR="00154CF4">
        <w:rPr>
          <w:sz w:val="20"/>
          <w:szCs w:val="20"/>
        </w:rPr>
        <w:t>number</w:t>
      </w:r>
      <w:r w:rsidRPr="00307170" w:rsidR="00307170">
        <w:rPr>
          <w:sz w:val="20"/>
          <w:szCs w:val="20"/>
        </w:rPr>
        <w:t xml:space="preserve"> is 0970-0</w:t>
      </w:r>
      <w:r w:rsidR="001E1E20">
        <w:rPr>
          <w:sz w:val="20"/>
          <w:szCs w:val="20"/>
        </w:rPr>
        <w:t>154</w:t>
      </w:r>
      <w:r w:rsidRPr="00307170" w:rsidR="00307170">
        <w:rPr>
          <w:sz w:val="20"/>
          <w:szCs w:val="20"/>
        </w:rPr>
        <w:t xml:space="preserve"> and the expiration date is XX/XX/XXXX.</w:t>
      </w:r>
      <w:r w:rsidRPr="00F11C36" w:rsidR="00896B8E">
        <w:rPr>
          <w:sz w:val="20"/>
          <w:szCs w:val="20"/>
        </w:rPr>
        <w:t xml:space="preserve"> If you have any comments on this collection of information, please contact OCSEFedSystems@acf.hhs.gov</w:t>
      </w:r>
    </w:p>
    <w:p w:rsidR="005D7F61" w:rsidRPr="00FA6C48" w:rsidP="00EB01AC" w14:paraId="6DD9002B" w14:textId="2291C383">
      <w:pPr>
        <w:pStyle w:val="Heading8"/>
      </w:pPr>
      <w:bookmarkStart w:id="2" w:name="_Toc55238652"/>
      <w:bookmarkStart w:id="3" w:name="_Ref209814933"/>
      <w:r w:rsidRPr="00506AE5">
        <w:t xml:space="preserve"> </w:t>
      </w:r>
      <w:bookmarkStart w:id="4" w:name="_Ref209815122"/>
      <w:bookmarkStart w:id="5" w:name="_Toc210116861"/>
      <w:r w:rsidRPr="00506AE5">
        <w:t xml:space="preserve">Universal Header (File and Batch) Record </w:t>
      </w:r>
      <w:r>
        <w:t>L</w:t>
      </w:r>
      <w:r w:rsidRPr="00506AE5">
        <w:t>ayout</w:t>
      </w:r>
      <w:bookmarkEnd w:id="2"/>
      <w:bookmarkEnd w:id="3"/>
      <w:bookmarkEnd w:id="4"/>
      <w:bookmarkEnd w:id="5"/>
    </w:p>
    <w:p w:rsidR="00940ADC" w:rsidP="00560E79" w14:paraId="6E823938" w14:textId="4F20BD37">
      <w:pPr>
        <w:pStyle w:val="BodyText-12After"/>
      </w:pPr>
      <w:r>
        <w:fldChar w:fldCharType="begin"/>
      </w:r>
      <w:r>
        <w:instrText xml:space="preserve"> REF _Ref210002933 \h </w:instrText>
      </w:r>
      <w:r>
        <w:fldChar w:fldCharType="separate"/>
      </w:r>
      <w:r w:rsidR="008734AA">
        <w:t xml:space="preserve">Chart </w:t>
      </w:r>
      <w:r w:rsidR="008734AA">
        <w:rPr>
          <w:noProof/>
        </w:rPr>
        <w:t>D</w:t>
      </w:r>
      <w:r w:rsidR="008734AA">
        <w:noBreakHyphen/>
      </w:r>
      <w:r w:rsidR="008734AA">
        <w:rPr>
          <w:noProof/>
        </w:rPr>
        <w:t>1</w:t>
      </w:r>
      <w:r>
        <w:fldChar w:fldCharType="end"/>
      </w:r>
      <w:r w:rsidR="00AA52D1">
        <w:t xml:space="preserve"> </w:t>
      </w:r>
      <w:r w:rsidRPr="009B1EB4" w:rsidR="009B1EB4">
        <w:t xml:space="preserve">contains the </w:t>
      </w:r>
      <w:r w:rsidR="009B1EB4">
        <w:t>e</w:t>
      </w:r>
      <w:r w:rsidR="00C35FD9">
        <w:rPr>
          <w:rFonts w:ascii="Cambria Math" w:hAnsi="Cambria Math" w:cs="Cambria Math"/>
        </w:rPr>
        <w:t>‑</w:t>
      </w:r>
      <w:r w:rsidR="00C35FD9">
        <w:t>IWO</w:t>
      </w:r>
      <w:r w:rsidR="009B1EB4">
        <w:t xml:space="preserve"> Universal Header (File and Batch) </w:t>
      </w:r>
      <w:r w:rsidRPr="009B1EB4" w:rsidR="009B1EB4">
        <w:t>Record layout.</w:t>
      </w:r>
    </w:p>
    <w:tbl>
      <w:tblPr>
        <w:tblStyle w:val="TableGrid"/>
        <w:tblW w:w="12955" w:type="dxa"/>
        <w:jc w:val="center"/>
        <w:tblLayout w:type="fixed"/>
        <w:tblCellMar>
          <w:left w:w="86" w:type="dxa"/>
          <w:right w:w="86" w:type="dxa"/>
        </w:tblCellMar>
        <w:tblLook w:val="04A0"/>
      </w:tblPr>
      <w:tblGrid>
        <w:gridCol w:w="1850"/>
        <w:gridCol w:w="2558"/>
        <w:gridCol w:w="1077"/>
        <w:gridCol w:w="810"/>
        <w:gridCol w:w="720"/>
        <w:gridCol w:w="1350"/>
        <w:gridCol w:w="4590"/>
      </w:tblGrid>
      <w:tr w14:paraId="6B5794CE" w14:textId="77777777" w:rsidTr="466E3C6D">
        <w:tblPrEx>
          <w:tblW w:w="12955" w:type="dxa"/>
          <w:jc w:val="center"/>
          <w:tblLayout w:type="fixed"/>
          <w:tblCellMar>
            <w:left w:w="86" w:type="dxa"/>
            <w:right w:w="86" w:type="dxa"/>
          </w:tblCellMar>
          <w:tblLook w:val="04A0"/>
        </w:tblPrEx>
        <w:trPr>
          <w:cantSplit/>
          <w:tblHeader/>
          <w:jc w:val="center"/>
        </w:trPr>
        <w:tc>
          <w:tcPr>
            <w:tcW w:w="12955" w:type="dxa"/>
            <w:gridSpan w:val="7"/>
            <w:shd w:val="clear" w:color="auto" w:fill="D9D9D9" w:themeFill="background1" w:themeFillShade="D9"/>
            <w:vAlign w:val="bottom"/>
          </w:tcPr>
          <w:p w:rsidR="00F21FE8" w:rsidP="00B937EE" w14:paraId="4544615A" w14:textId="14D74C91">
            <w:pPr>
              <w:pStyle w:val="ChartTitle"/>
            </w:pPr>
            <w:bookmarkStart w:id="6" w:name="_Ref210002933"/>
            <w:bookmarkStart w:id="7" w:name="_Toc210116484"/>
            <w:r>
              <w:t xml:space="preserve">Chart </w:t>
            </w:r>
            <w:r>
              <w:fldChar w:fldCharType="begin"/>
            </w:r>
            <w:r>
              <w:instrText>STYLEREF 7 \s</w:instrText>
            </w:r>
            <w:r>
              <w:fldChar w:fldCharType="separate"/>
            </w:r>
            <w:r w:rsidR="00237799">
              <w:rPr>
                <w:noProof/>
              </w:rPr>
              <w:t>D</w:t>
            </w:r>
            <w:r>
              <w:fldChar w:fldCharType="end"/>
            </w:r>
            <w:r w:rsidR="00237799">
              <w:noBreakHyphen/>
            </w:r>
            <w:r>
              <w:fldChar w:fldCharType="begin"/>
            </w:r>
            <w:r>
              <w:instrText>SEQ Chart \* ARABIC \s 7</w:instrText>
            </w:r>
            <w:r>
              <w:fldChar w:fldCharType="separate"/>
            </w:r>
            <w:r w:rsidR="008734AA">
              <w:rPr>
                <w:noProof/>
              </w:rPr>
              <w:t>1</w:t>
            </w:r>
            <w:r>
              <w:fldChar w:fldCharType="end"/>
            </w:r>
            <w:bookmarkEnd w:id="6"/>
            <w:r w:rsidRPr="006F5DC9">
              <w:t>: Universal Header (File and Batch)</w:t>
            </w:r>
            <w:bookmarkEnd w:id="7"/>
          </w:p>
        </w:tc>
      </w:tr>
      <w:tr w14:paraId="6FFCE872" w14:textId="77777777" w:rsidTr="466E3C6D">
        <w:tblPrEx>
          <w:tblW w:w="12955" w:type="dxa"/>
          <w:jc w:val="center"/>
          <w:tblLayout w:type="fixed"/>
          <w:tblCellMar>
            <w:left w:w="86" w:type="dxa"/>
            <w:right w:w="86" w:type="dxa"/>
          </w:tblCellMar>
          <w:tblLook w:val="04A0"/>
        </w:tblPrEx>
        <w:trPr>
          <w:cantSplit/>
          <w:tblHeader/>
          <w:jc w:val="center"/>
        </w:trPr>
        <w:tc>
          <w:tcPr>
            <w:tcW w:w="1850" w:type="dxa"/>
            <w:shd w:val="clear" w:color="auto" w:fill="D9D9D9" w:themeFill="background1" w:themeFillShade="D9"/>
            <w:vAlign w:val="bottom"/>
          </w:tcPr>
          <w:p w:rsidR="00940ADC" w:rsidP="001A2A52" w14:paraId="4ED7D634" w14:textId="6B91704B">
            <w:pPr>
              <w:pStyle w:val="ChartColumnHead"/>
            </w:pPr>
            <w:r>
              <w:t>Element Name</w:t>
            </w:r>
          </w:p>
        </w:tc>
        <w:tc>
          <w:tcPr>
            <w:tcW w:w="2558" w:type="dxa"/>
            <w:shd w:val="clear" w:color="auto" w:fill="D9D9D9" w:themeFill="background1" w:themeFillShade="D9"/>
            <w:vAlign w:val="bottom"/>
          </w:tcPr>
          <w:p w:rsidR="00940ADC" w:rsidP="001A2A52" w14:paraId="494155B1" w14:textId="653954CA">
            <w:pPr>
              <w:pStyle w:val="ChartColumnHead"/>
            </w:pPr>
            <w:r>
              <w:t>Definition</w:t>
            </w:r>
          </w:p>
        </w:tc>
        <w:tc>
          <w:tcPr>
            <w:tcW w:w="1077" w:type="dxa"/>
            <w:shd w:val="clear" w:color="auto" w:fill="D9D9D9" w:themeFill="background1" w:themeFillShade="D9"/>
            <w:vAlign w:val="bottom"/>
          </w:tcPr>
          <w:p w:rsidR="00940ADC" w:rsidP="001A2A52" w14:paraId="6A81481B" w14:textId="7FC96C19">
            <w:pPr>
              <w:pStyle w:val="ChartColumnHead"/>
            </w:pPr>
            <w:r>
              <w:t>Location</w:t>
            </w:r>
          </w:p>
        </w:tc>
        <w:tc>
          <w:tcPr>
            <w:tcW w:w="810" w:type="dxa"/>
            <w:shd w:val="clear" w:color="auto" w:fill="D9D9D9" w:themeFill="background1" w:themeFillShade="D9"/>
            <w:vAlign w:val="bottom"/>
          </w:tcPr>
          <w:p w:rsidR="00940ADC" w:rsidP="001A2A52" w14:paraId="19F49E3F" w14:textId="657E7418">
            <w:pPr>
              <w:pStyle w:val="ChartColumnHead"/>
            </w:pPr>
            <w:r>
              <w:t>Length</w:t>
            </w:r>
          </w:p>
        </w:tc>
        <w:tc>
          <w:tcPr>
            <w:tcW w:w="720" w:type="dxa"/>
            <w:shd w:val="clear" w:color="auto" w:fill="D9D9D9" w:themeFill="background1" w:themeFillShade="D9"/>
            <w:vAlign w:val="bottom"/>
          </w:tcPr>
          <w:p w:rsidR="00940ADC" w:rsidP="001A2A52" w14:paraId="586790A8" w14:textId="47487A5E">
            <w:pPr>
              <w:pStyle w:val="ChartColumnHead"/>
            </w:pPr>
            <w:r>
              <w:t>Type</w:t>
            </w:r>
          </w:p>
        </w:tc>
        <w:tc>
          <w:tcPr>
            <w:tcW w:w="1350" w:type="dxa"/>
            <w:shd w:val="clear" w:color="auto" w:fill="D9D9D9" w:themeFill="background1" w:themeFillShade="D9"/>
            <w:vAlign w:val="bottom"/>
          </w:tcPr>
          <w:p w:rsidR="00940ADC" w:rsidP="001A2A52" w14:paraId="18255899" w14:textId="30CC3A28">
            <w:pPr>
              <w:pStyle w:val="ChartColumnHead"/>
            </w:pPr>
            <w:r>
              <w:t>Required/</w:t>
            </w:r>
            <w:r w:rsidR="001B372F">
              <w:t xml:space="preserve"> </w:t>
            </w:r>
            <w:r>
              <w:t>Optional</w:t>
            </w:r>
          </w:p>
        </w:tc>
        <w:tc>
          <w:tcPr>
            <w:tcW w:w="4590" w:type="dxa"/>
            <w:shd w:val="clear" w:color="auto" w:fill="D9D9D9" w:themeFill="background1" w:themeFillShade="D9"/>
            <w:vAlign w:val="bottom"/>
          </w:tcPr>
          <w:p w:rsidR="00940ADC" w:rsidP="001A2A52" w14:paraId="6BC497B5" w14:textId="3DB0DAD2">
            <w:pPr>
              <w:pStyle w:val="ChartColumnHead"/>
            </w:pPr>
            <w:r>
              <w:t>Data Element Rules</w:t>
            </w:r>
          </w:p>
        </w:tc>
      </w:tr>
      <w:tr w14:paraId="4303F822"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577151" w:rsidP="00577151" w14:paraId="1403F626" w14:textId="7BF0CB46">
            <w:pPr>
              <w:pStyle w:val="ChartText"/>
            </w:pPr>
            <w:r w:rsidRPr="00915650">
              <w:t>Document Code</w:t>
            </w:r>
          </w:p>
        </w:tc>
        <w:tc>
          <w:tcPr>
            <w:tcW w:w="2558" w:type="dxa"/>
          </w:tcPr>
          <w:p w:rsidR="00577151" w:rsidP="00577151" w14:paraId="7706D58F" w14:textId="5FB34266">
            <w:pPr>
              <w:pStyle w:val="ChartText"/>
            </w:pPr>
            <w:r w:rsidRPr="00915650">
              <w:t>A code that indicates whether the header is for a file or a batch and the type of record that follows.</w:t>
            </w:r>
          </w:p>
        </w:tc>
        <w:tc>
          <w:tcPr>
            <w:tcW w:w="1077" w:type="dxa"/>
          </w:tcPr>
          <w:p w:rsidR="00577151" w:rsidP="00C1375F" w14:paraId="5C3BD345" w14:textId="5842D6BC">
            <w:pPr>
              <w:pStyle w:val="ChartText-Centered"/>
            </w:pPr>
            <w:r w:rsidRPr="00915650">
              <w:t>1</w:t>
            </w:r>
            <w:r w:rsidR="00D53C43">
              <w:t>–</w:t>
            </w:r>
            <w:r w:rsidRPr="00915650">
              <w:t>3</w:t>
            </w:r>
          </w:p>
        </w:tc>
        <w:tc>
          <w:tcPr>
            <w:tcW w:w="810" w:type="dxa"/>
          </w:tcPr>
          <w:p w:rsidR="00577151" w:rsidP="00C1375F" w14:paraId="546E5A9E" w14:textId="5F5E9BA6">
            <w:pPr>
              <w:pStyle w:val="ChartText-Centered"/>
            </w:pPr>
            <w:r w:rsidRPr="00915650">
              <w:t>3</w:t>
            </w:r>
          </w:p>
        </w:tc>
        <w:tc>
          <w:tcPr>
            <w:tcW w:w="720" w:type="dxa"/>
          </w:tcPr>
          <w:p w:rsidR="00577151" w:rsidP="00C1375F" w14:paraId="28974D52" w14:textId="4B861A87">
            <w:pPr>
              <w:pStyle w:val="ChartText-Centered"/>
            </w:pPr>
            <w:r w:rsidRPr="00915650">
              <w:t>A</w:t>
            </w:r>
          </w:p>
        </w:tc>
        <w:tc>
          <w:tcPr>
            <w:tcW w:w="1350" w:type="dxa"/>
          </w:tcPr>
          <w:p w:rsidR="00577151" w:rsidP="00C1375F" w14:paraId="4F7E082C" w14:textId="76B213C4">
            <w:pPr>
              <w:pStyle w:val="ChartText-Centered"/>
            </w:pPr>
            <w:r w:rsidRPr="00915650">
              <w:t>R</w:t>
            </w:r>
            <w:r w:rsidR="000F482E">
              <w:t>equired</w:t>
            </w:r>
          </w:p>
        </w:tc>
        <w:tc>
          <w:tcPr>
            <w:tcW w:w="4590" w:type="dxa"/>
          </w:tcPr>
          <w:p w:rsidR="00577151" w:rsidP="00577151" w14:paraId="28DC93BC" w14:textId="1734D24D">
            <w:pPr>
              <w:pStyle w:val="ChartText"/>
            </w:pPr>
            <w:r w:rsidRPr="00915650">
              <w:t xml:space="preserve">Required for all </w:t>
            </w:r>
            <w:r w:rsidR="00EA4877">
              <w:t>h</w:t>
            </w:r>
            <w:r w:rsidRPr="00915650" w:rsidR="00EA4877">
              <w:t>eaders</w:t>
            </w:r>
            <w:r w:rsidRPr="00915650">
              <w:t>.</w:t>
            </w:r>
          </w:p>
          <w:p w:rsidR="00EA4877" w:rsidP="00EA4877" w14:paraId="5BA5B83D" w14:textId="0811DB93">
            <w:pPr>
              <w:pStyle w:val="ChartText"/>
              <w:spacing w:before="40" w:after="40"/>
            </w:pPr>
            <w:r>
              <w:t>The f</w:t>
            </w:r>
            <w:r>
              <w:t>irst two characters indicate header type</w:t>
            </w:r>
            <w:r w:rsidR="005C67E6">
              <w:t>:</w:t>
            </w:r>
          </w:p>
          <w:p w:rsidR="00EA4877" w:rsidP="00A2453C" w14:paraId="7F99D8B1" w14:textId="33812CF0">
            <w:pPr>
              <w:pStyle w:val="ChartListContinue"/>
            </w:pPr>
            <w:r>
              <w:t>FH</w:t>
            </w:r>
            <w:r w:rsidR="00A94AE7">
              <w:t xml:space="preserve"> </w:t>
            </w:r>
            <w:r w:rsidR="00A94AE7">
              <w:rPr>
                <w:rFonts w:cs="Calibri"/>
              </w:rPr>
              <w:t>–</w:t>
            </w:r>
            <w:r w:rsidR="00A94AE7">
              <w:t xml:space="preserve"> </w:t>
            </w:r>
            <w:r w:rsidR="008338EB">
              <w:t>A</w:t>
            </w:r>
            <w:r w:rsidR="00416F29">
              <w:t>lways</w:t>
            </w:r>
            <w:r>
              <w:t xml:space="preserve"> indicates a </w:t>
            </w:r>
            <w:r w:rsidR="00DA1653">
              <w:t>f</w:t>
            </w:r>
            <w:r>
              <w:t xml:space="preserve">ile </w:t>
            </w:r>
            <w:r w:rsidR="00DA1653">
              <w:t>h</w:t>
            </w:r>
            <w:r>
              <w:t>eader.</w:t>
            </w:r>
          </w:p>
          <w:p w:rsidR="00EA4877" w:rsidP="00A2453C" w14:paraId="4C1B0B04" w14:textId="62F36446">
            <w:pPr>
              <w:pStyle w:val="ChartListContinue"/>
            </w:pPr>
            <w:r>
              <w:t>BH</w:t>
            </w:r>
            <w:r w:rsidR="008338EB">
              <w:t xml:space="preserve"> </w:t>
            </w:r>
            <w:r w:rsidR="008338EB">
              <w:rPr>
                <w:rFonts w:cs="Calibri"/>
              </w:rPr>
              <w:t>–</w:t>
            </w:r>
            <w:r w:rsidR="008338EB">
              <w:t xml:space="preserve"> A</w:t>
            </w:r>
            <w:r w:rsidR="00416F29">
              <w:t>lways</w:t>
            </w:r>
            <w:r>
              <w:t xml:space="preserve"> indicates a </w:t>
            </w:r>
            <w:r w:rsidR="00DA1653">
              <w:t>b</w:t>
            </w:r>
            <w:r>
              <w:t xml:space="preserve">atch </w:t>
            </w:r>
            <w:r w:rsidR="00DA1653">
              <w:t>h</w:t>
            </w:r>
            <w:r>
              <w:t>eader.</w:t>
            </w:r>
          </w:p>
          <w:p w:rsidR="00EA4877" w:rsidP="00EA4877" w14:paraId="44827716" w14:textId="55B91A9B">
            <w:pPr>
              <w:pStyle w:val="ChartText"/>
              <w:spacing w:before="40" w:after="40"/>
            </w:pPr>
            <w:r>
              <w:t>T</w:t>
            </w:r>
            <w:r w:rsidR="00B95AC5">
              <w:t>he t</w:t>
            </w:r>
            <w:r>
              <w:t>hird character indicates the record type</w:t>
            </w:r>
            <w:r w:rsidR="005C67E6">
              <w:t>:</w:t>
            </w:r>
          </w:p>
          <w:p w:rsidR="00EA4877" w:rsidP="00A2453C" w14:paraId="5C1F70A4" w14:textId="004F7406">
            <w:pPr>
              <w:pStyle w:val="ChartListContinue"/>
            </w:pPr>
            <w:r>
              <w:t>A</w:t>
            </w:r>
            <w:r w:rsidR="00D81FFF">
              <w:t xml:space="preserve"> </w:t>
            </w:r>
            <w:r w:rsidR="00D81FFF">
              <w:rPr>
                <w:rFonts w:cs="Calibri"/>
              </w:rPr>
              <w:t>–</w:t>
            </w:r>
            <w:r>
              <w:t xml:space="preserve"> Acknowledg</w:t>
            </w:r>
            <w:r w:rsidR="001E23B7">
              <w:t>ment</w:t>
            </w:r>
            <w:r w:rsidR="006A6982">
              <w:t xml:space="preserve">. </w:t>
            </w:r>
            <w:r w:rsidR="00D92177">
              <w:t>A</w:t>
            </w:r>
            <w:r>
              <w:t xml:space="preserve"> </w:t>
            </w:r>
            <w:r w:rsidR="00D92177">
              <w:t>f</w:t>
            </w:r>
            <w:r>
              <w:t xml:space="preserve">ile sent from an employer to a state </w:t>
            </w:r>
            <w:r w:rsidR="00A93A33">
              <w:t>(</w:t>
            </w:r>
            <w:r>
              <w:t>FHA</w:t>
            </w:r>
            <w:r w:rsidR="00DE3946">
              <w:t xml:space="preserve"> or</w:t>
            </w:r>
            <w:r>
              <w:t xml:space="preserve"> BHA</w:t>
            </w:r>
            <w:r w:rsidR="007D0B52">
              <w:t>)</w:t>
            </w:r>
          </w:p>
          <w:p w:rsidR="00EA4877" w:rsidP="00A2453C" w14:paraId="3D3121C3" w14:textId="2DC1CD4F">
            <w:pPr>
              <w:pStyle w:val="ChartListContinue"/>
            </w:pPr>
            <w:r>
              <w:t>I</w:t>
            </w:r>
            <w:r w:rsidR="00D81FFF">
              <w:t xml:space="preserve"> </w:t>
            </w:r>
            <w:r w:rsidR="00D81FFF">
              <w:rPr>
                <w:rFonts w:cs="Calibri"/>
              </w:rPr>
              <w:t>–</w:t>
            </w:r>
            <w:r w:rsidR="00C11336">
              <w:t xml:space="preserve"> </w:t>
            </w:r>
            <w:r>
              <w:t>IWO Detail</w:t>
            </w:r>
            <w:r w:rsidR="00C11336">
              <w:t>.</w:t>
            </w:r>
            <w:r>
              <w:t xml:space="preserve"> </w:t>
            </w:r>
            <w:r w:rsidR="00D92177">
              <w:t>A f</w:t>
            </w:r>
            <w:r>
              <w:t>ile sent from a state to an employer</w:t>
            </w:r>
            <w:r w:rsidR="002416EF">
              <w:t xml:space="preserve"> (</w:t>
            </w:r>
            <w:r>
              <w:t>FHI</w:t>
            </w:r>
            <w:r w:rsidR="00C11336">
              <w:t xml:space="preserve"> or</w:t>
            </w:r>
            <w:r>
              <w:t xml:space="preserve"> BHI</w:t>
            </w:r>
            <w:r w:rsidR="002416EF">
              <w:t>)</w:t>
            </w:r>
          </w:p>
          <w:p w:rsidR="00BC3DA3" w:rsidP="00A2453C" w14:paraId="1A21E9E0" w14:textId="7F7B29F1">
            <w:pPr>
              <w:pStyle w:val="ChartListContinue"/>
            </w:pPr>
            <w:r>
              <w:t>K</w:t>
            </w:r>
            <w:r w:rsidR="00D81FFF">
              <w:t xml:space="preserve"> </w:t>
            </w:r>
            <w:r w:rsidR="00D81FFF">
              <w:rPr>
                <w:rFonts w:cs="Calibri"/>
              </w:rPr>
              <w:t>–</w:t>
            </w:r>
            <w:r w:rsidR="00C11336">
              <w:t xml:space="preserve"> </w:t>
            </w:r>
            <w:r>
              <w:t>Acknowledg</w:t>
            </w:r>
            <w:r w:rsidR="001E23B7">
              <w:t>ment</w:t>
            </w:r>
            <w:r>
              <w:t xml:space="preserve"> Result</w:t>
            </w:r>
            <w:r w:rsidR="00C11336">
              <w:t>.</w:t>
            </w:r>
            <w:r>
              <w:t xml:space="preserve"> </w:t>
            </w:r>
            <w:r w:rsidR="00BB14E2">
              <w:t xml:space="preserve">Used by the Portal when sending </w:t>
            </w:r>
            <w:r w:rsidR="00023BB0">
              <w:t xml:space="preserve">a </w:t>
            </w:r>
            <w:r w:rsidR="00D92177">
              <w:t>f</w:t>
            </w:r>
            <w:r>
              <w:t xml:space="preserve">ile to </w:t>
            </w:r>
            <w:r w:rsidR="00E73308">
              <w:t xml:space="preserve">an </w:t>
            </w:r>
            <w:r>
              <w:t>employer</w:t>
            </w:r>
            <w:r w:rsidR="002416EF">
              <w:t xml:space="preserve"> (</w:t>
            </w:r>
            <w:r>
              <w:t>FHK</w:t>
            </w:r>
            <w:r>
              <w:t xml:space="preserve"> or</w:t>
            </w:r>
            <w:r>
              <w:t xml:space="preserve"> BHK</w:t>
            </w:r>
            <w:r w:rsidR="002416EF">
              <w:t>)</w:t>
            </w:r>
          </w:p>
          <w:p w:rsidR="00C57DA4" w:rsidRPr="00C57DA4" w:rsidP="00C46E9B" w14:paraId="310C6178" w14:textId="7039EA1B">
            <w:pPr>
              <w:pStyle w:val="ChartListContinue"/>
            </w:pPr>
            <w:r>
              <w:t>S</w:t>
            </w:r>
            <w:r w:rsidR="00D81FFF">
              <w:t xml:space="preserve"> </w:t>
            </w:r>
            <w:r w:rsidR="00D81FFF">
              <w:rPr>
                <w:rFonts w:cs="Calibri"/>
              </w:rPr>
              <w:t>–</w:t>
            </w:r>
            <w:r>
              <w:t xml:space="preserve"> IWO Result</w:t>
            </w:r>
            <w:r w:rsidR="00975254">
              <w:t>.</w:t>
            </w:r>
            <w:r>
              <w:t xml:space="preserve"> </w:t>
            </w:r>
            <w:r w:rsidR="00735DA7">
              <w:t xml:space="preserve">Used by the Portal when sending a </w:t>
            </w:r>
            <w:r w:rsidR="00D92177">
              <w:t>f</w:t>
            </w:r>
            <w:r>
              <w:t xml:space="preserve">ile to </w:t>
            </w:r>
            <w:r w:rsidR="00975254">
              <w:t xml:space="preserve">a </w:t>
            </w:r>
            <w:r>
              <w:t>state</w:t>
            </w:r>
            <w:r w:rsidR="002211BF">
              <w:t xml:space="preserve"> (</w:t>
            </w:r>
            <w:r>
              <w:t>FHS</w:t>
            </w:r>
            <w:r w:rsidR="00975254">
              <w:t xml:space="preserve"> or</w:t>
            </w:r>
            <w:r>
              <w:t xml:space="preserve"> BHS</w:t>
            </w:r>
            <w:r w:rsidR="002211BF">
              <w:t>)</w:t>
            </w:r>
          </w:p>
        </w:tc>
      </w:tr>
      <w:tr w14:paraId="57E6CD9B"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176848" w:rsidP="00176848" w14:paraId="110DC40F" w14:textId="2E2C151F">
            <w:pPr>
              <w:pStyle w:val="ChartText"/>
            </w:pPr>
            <w:r w:rsidRPr="000C4C0E">
              <w:t>Control Number</w:t>
            </w:r>
          </w:p>
        </w:tc>
        <w:tc>
          <w:tcPr>
            <w:tcW w:w="2558" w:type="dxa"/>
          </w:tcPr>
          <w:p w:rsidR="00176848" w:rsidP="00176848" w14:paraId="5827225B" w14:textId="722990B0">
            <w:pPr>
              <w:pStyle w:val="ChartText"/>
            </w:pPr>
            <w:r w:rsidRPr="000C4C0E">
              <w:t>An identifier assigned by the state, tribe</w:t>
            </w:r>
            <w:r w:rsidR="00846ACF">
              <w:t>,</w:t>
            </w:r>
            <w:r w:rsidRPr="000C4C0E">
              <w:t xml:space="preserve"> territory, </w:t>
            </w:r>
            <w:r w:rsidR="00846ACF">
              <w:t>e</w:t>
            </w:r>
            <w:r w:rsidRPr="000C4C0E" w:rsidR="00846ACF">
              <w:t>mployer</w:t>
            </w:r>
            <w:r w:rsidR="00045C88">
              <w:t>,</w:t>
            </w:r>
            <w:r w:rsidRPr="000C4C0E" w:rsidR="00846ACF">
              <w:t xml:space="preserve"> </w:t>
            </w:r>
            <w:r w:rsidRPr="000C4C0E">
              <w:t>or payroll processor that uniquely identifies a file or group of records in a batch.</w:t>
            </w:r>
          </w:p>
        </w:tc>
        <w:tc>
          <w:tcPr>
            <w:tcW w:w="1077" w:type="dxa"/>
          </w:tcPr>
          <w:p w:rsidR="00176848" w:rsidP="00FE2B22" w14:paraId="705DDA06" w14:textId="3FA09E9B">
            <w:pPr>
              <w:pStyle w:val="ChartText-Centered"/>
            </w:pPr>
            <w:r w:rsidRPr="000C4C0E">
              <w:t>4</w:t>
            </w:r>
            <w:r w:rsidR="00D53C43">
              <w:t>–</w:t>
            </w:r>
            <w:r w:rsidRPr="000C4C0E">
              <w:t>25</w:t>
            </w:r>
          </w:p>
        </w:tc>
        <w:tc>
          <w:tcPr>
            <w:tcW w:w="810" w:type="dxa"/>
          </w:tcPr>
          <w:p w:rsidR="00176848" w:rsidP="00FE2B22" w14:paraId="0A530B65" w14:textId="1E33CBCF">
            <w:pPr>
              <w:pStyle w:val="ChartText-Centered"/>
            </w:pPr>
            <w:r w:rsidRPr="000C4C0E">
              <w:t>22</w:t>
            </w:r>
          </w:p>
        </w:tc>
        <w:tc>
          <w:tcPr>
            <w:tcW w:w="720" w:type="dxa"/>
          </w:tcPr>
          <w:p w:rsidR="00176848" w:rsidP="00FE2B22" w14:paraId="2EE8C968" w14:textId="441E8875">
            <w:pPr>
              <w:pStyle w:val="ChartText-Centered"/>
            </w:pPr>
            <w:r w:rsidRPr="000C4C0E">
              <w:t>A/N</w:t>
            </w:r>
          </w:p>
        </w:tc>
        <w:tc>
          <w:tcPr>
            <w:tcW w:w="1350" w:type="dxa"/>
          </w:tcPr>
          <w:p w:rsidR="00176848" w:rsidP="00FE2B22" w14:paraId="33835899" w14:textId="59BD51E9">
            <w:pPr>
              <w:pStyle w:val="ChartText-Centered"/>
            </w:pPr>
            <w:r w:rsidRPr="000C4C0E">
              <w:t>R</w:t>
            </w:r>
            <w:r w:rsidR="000E75AB">
              <w:t>equired</w:t>
            </w:r>
          </w:p>
        </w:tc>
        <w:tc>
          <w:tcPr>
            <w:tcW w:w="4590" w:type="dxa"/>
          </w:tcPr>
          <w:p w:rsidR="00E05130" w:rsidP="00E05130" w14:paraId="1B0EA6F1" w14:textId="4B1E5141">
            <w:pPr>
              <w:pStyle w:val="ChartText"/>
              <w:spacing w:before="40" w:after="40"/>
            </w:pPr>
            <w:r>
              <w:t xml:space="preserve">Required for all </w:t>
            </w:r>
            <w:r w:rsidR="00852BC1">
              <w:t>h</w:t>
            </w:r>
            <w:r w:rsidR="00045C88">
              <w:t>eaders</w:t>
            </w:r>
            <w:r>
              <w:t>.</w:t>
            </w:r>
          </w:p>
          <w:p w:rsidR="00E05130" w:rsidP="00400546" w14:paraId="1C2725C6" w14:textId="7E268AAE">
            <w:pPr>
              <w:pStyle w:val="ChartText"/>
            </w:pPr>
            <w:r>
              <w:t>A unique, alphanumeric element that identifies a specific file or a batch within a file.</w:t>
            </w:r>
            <w:r w:rsidR="00400546">
              <w:t xml:space="preserve"> </w:t>
            </w:r>
            <w:r>
              <w:t>P</w:t>
            </w:r>
            <w:r w:rsidR="00400546">
              <w:t xml:space="preserve">reviously submitted Control Numbers </w:t>
            </w:r>
            <w:r w:rsidR="00FA1D36">
              <w:t>can</w:t>
            </w:r>
            <w:r w:rsidR="00400546">
              <w:t>not be reused</w:t>
            </w:r>
            <w:r>
              <w:t>.</w:t>
            </w:r>
          </w:p>
          <w:p w:rsidR="00E05130" w:rsidP="00E05130" w14:paraId="24E0D594" w14:textId="78D70684">
            <w:pPr>
              <w:pStyle w:val="ChartText"/>
              <w:spacing w:before="40" w:after="40"/>
            </w:pPr>
            <w:r>
              <w:t xml:space="preserve">The </w:t>
            </w:r>
            <w:r w:rsidR="00E0693F">
              <w:t>f</w:t>
            </w:r>
            <w:r>
              <w:t xml:space="preserve">ile </w:t>
            </w:r>
            <w:r w:rsidR="00E0693F">
              <w:t>h</w:t>
            </w:r>
            <w:r>
              <w:t xml:space="preserve">eader (FH) </w:t>
            </w:r>
            <w:r w:rsidR="004F0045">
              <w:t xml:space="preserve">must have </w:t>
            </w:r>
            <w:r>
              <w:t>a unique control number to identify a file.</w:t>
            </w:r>
          </w:p>
          <w:p w:rsidR="00E05130" w:rsidP="00E05130" w14:paraId="606E4E87" w14:textId="77777777">
            <w:pPr>
              <w:pStyle w:val="ChartText"/>
              <w:spacing w:before="40" w:after="40"/>
            </w:pPr>
            <w:r>
              <w:t>The state must assign a unique control number for each employer batch (BHI) contained in a file.</w:t>
            </w:r>
          </w:p>
          <w:p w:rsidR="00E05130" w:rsidP="00E05130" w14:paraId="02C780FD" w14:textId="14089059">
            <w:pPr>
              <w:pStyle w:val="ChartText"/>
              <w:spacing w:before="40" w:after="40"/>
            </w:pPr>
            <w:r>
              <w:t xml:space="preserve">Recommended </w:t>
            </w:r>
            <w:r w:rsidR="00B7636D">
              <w:t>f</w:t>
            </w:r>
            <w:r>
              <w:t>ormat:</w:t>
            </w:r>
          </w:p>
          <w:p w:rsidR="00812787" w:rsidP="00C46E9B" w14:paraId="7233D312" w14:textId="0793BC4A">
            <w:pPr>
              <w:pStyle w:val="ChartListContinue"/>
            </w:pPr>
            <w:r>
              <w:t>Five-</w:t>
            </w:r>
            <w:r w:rsidR="00F60387">
              <w:t xml:space="preserve">digit </w:t>
            </w:r>
            <w:r w:rsidR="00492E50">
              <w:t>Locator</w:t>
            </w:r>
            <w:r w:rsidR="00843D2F">
              <w:t xml:space="preserve"> </w:t>
            </w:r>
            <w:r w:rsidR="00843D2F">
              <w:rPr>
                <w:rFonts w:cs="Calibri"/>
              </w:rPr>
              <w:t>–</w:t>
            </w:r>
            <w:r w:rsidR="004219FF">
              <w:t xml:space="preserve"> </w:t>
            </w:r>
            <w:r w:rsidR="006F13E4">
              <w:t>Two</w:t>
            </w:r>
            <w:r w:rsidR="00E05130">
              <w:t xml:space="preserve">-digit </w:t>
            </w:r>
            <w:r w:rsidR="000112CA">
              <w:t xml:space="preserve">state </w:t>
            </w:r>
            <w:r w:rsidR="00F73244">
              <w:t>Locator</w:t>
            </w:r>
            <w:r w:rsidR="00E05130">
              <w:t xml:space="preserve"> Code </w:t>
            </w:r>
            <w:r w:rsidR="00492E50">
              <w:t>n</w:t>
            </w:r>
            <w:r w:rsidR="00E05130">
              <w:t xml:space="preserve">umber followed by </w:t>
            </w:r>
            <w:r w:rsidR="006F13E4">
              <w:t xml:space="preserve">three </w:t>
            </w:r>
            <w:r w:rsidR="00E05130">
              <w:t>zero</w:t>
            </w:r>
            <w:r w:rsidR="00ED753C">
              <w:t>s</w:t>
            </w:r>
            <w:r w:rsidR="001F22EB">
              <w:t>.</w:t>
            </w:r>
          </w:p>
          <w:p w:rsidR="00E05130" w:rsidP="00F10AA1" w14:paraId="3AAC2B9F" w14:textId="3C132A35">
            <w:pPr>
              <w:pStyle w:val="ChartListContinue2"/>
            </w:pPr>
            <w:r>
              <w:t>Example</w:t>
            </w:r>
            <w:r w:rsidR="00F10AA1">
              <w:rPr>
                <w:rFonts w:cs="Calibri"/>
              </w:rPr>
              <w:t xml:space="preserve">: </w:t>
            </w:r>
            <w:r w:rsidR="00251798">
              <w:t>21000</w:t>
            </w:r>
          </w:p>
          <w:p w:rsidR="00E05130" w:rsidP="00C46E9B" w14:paraId="7A125810" w14:textId="3AFF60AC">
            <w:pPr>
              <w:pStyle w:val="ChartListContinue"/>
            </w:pPr>
            <w:r>
              <w:t>Date</w:t>
            </w:r>
            <w:r w:rsidR="00843D2F">
              <w:t xml:space="preserve"> </w:t>
            </w:r>
            <w:r w:rsidR="00843D2F">
              <w:rPr>
                <w:rFonts w:cs="Calibri"/>
              </w:rPr>
              <w:t>–</w:t>
            </w:r>
            <w:r w:rsidR="00DD4148">
              <w:t xml:space="preserve"> </w:t>
            </w:r>
            <w:r>
              <w:t>YYMMDD</w:t>
            </w:r>
          </w:p>
          <w:p w:rsidR="00E05130" w:rsidP="00C46E9B" w14:paraId="2CC964D6" w14:textId="52982C30">
            <w:pPr>
              <w:pStyle w:val="ChartListContinue"/>
            </w:pPr>
            <w:r>
              <w:t>Time</w:t>
            </w:r>
            <w:r w:rsidR="00843D2F">
              <w:t xml:space="preserve"> </w:t>
            </w:r>
            <w:r w:rsidR="00843D2F">
              <w:rPr>
                <w:rFonts w:cs="Calibri"/>
              </w:rPr>
              <w:t>–</w:t>
            </w:r>
            <w:r w:rsidR="00DD4148">
              <w:t xml:space="preserve"> </w:t>
            </w:r>
            <w:r>
              <w:t>HHMMSSS</w:t>
            </w:r>
          </w:p>
          <w:p w:rsidR="00E05130" w:rsidP="00C46E9B" w14:paraId="452E2582" w14:textId="0F9B18B9">
            <w:pPr>
              <w:pStyle w:val="ChartListContinue"/>
            </w:pPr>
            <w:r>
              <w:t xml:space="preserve">Sequence </w:t>
            </w:r>
            <w:r w:rsidR="00F60387">
              <w:t>number</w:t>
            </w:r>
            <w:r w:rsidR="00843D2F">
              <w:t xml:space="preserve"> </w:t>
            </w:r>
            <w:r w:rsidR="00843D2F">
              <w:rPr>
                <w:rFonts w:cs="Calibri"/>
              </w:rPr>
              <w:t>–</w:t>
            </w:r>
            <w:r>
              <w:t xml:space="preserve"> 0000</w:t>
            </w:r>
          </w:p>
          <w:p w:rsidR="00176848" w:rsidP="00E05130" w14:paraId="3B2566FA" w14:textId="77777777">
            <w:pPr>
              <w:pStyle w:val="ChartText"/>
            </w:pPr>
            <w:r>
              <w:t xml:space="preserve">For </w:t>
            </w:r>
            <w:r w:rsidR="004E0DF0">
              <w:t>a</w:t>
            </w:r>
            <w:r>
              <w:t>cknowledg</w:t>
            </w:r>
            <w:r w:rsidR="001E23B7">
              <w:t>ments</w:t>
            </w:r>
            <w:r>
              <w:t>, employers may enter an identifier of their choosing.</w:t>
            </w:r>
          </w:p>
          <w:p w:rsidR="00B75857" w:rsidP="00E05130" w14:paraId="50EAB9CD" w14:textId="22858AEE">
            <w:pPr>
              <w:pStyle w:val="ChartText"/>
            </w:pPr>
            <w:r>
              <w:t>Leading or embedded spaces are not allowed.</w:t>
            </w:r>
          </w:p>
        </w:tc>
      </w:tr>
      <w:tr w14:paraId="1687B440"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4F76DD" w:rsidP="004F76DD" w14:paraId="155ED399" w14:textId="7B1E0819">
            <w:pPr>
              <w:pStyle w:val="ChartText"/>
            </w:pPr>
            <w:r w:rsidRPr="00273042">
              <w:t xml:space="preserve">State </w:t>
            </w:r>
            <w:r w:rsidR="00B52DCC">
              <w:t>Locator</w:t>
            </w:r>
            <w:r w:rsidRPr="00273042">
              <w:t xml:space="preserve"> Code</w:t>
            </w:r>
          </w:p>
        </w:tc>
        <w:tc>
          <w:tcPr>
            <w:tcW w:w="2558" w:type="dxa"/>
          </w:tcPr>
          <w:p w:rsidR="006F14F0" w:rsidP="004F76DD" w14:paraId="746F1DF0" w14:textId="32E8E0B9">
            <w:pPr>
              <w:pStyle w:val="ChartText"/>
            </w:pPr>
            <w:r w:rsidRPr="00273042">
              <w:t>The state</w:t>
            </w:r>
            <w:r>
              <w:t xml:space="preserve">, </w:t>
            </w:r>
            <w:r w:rsidRPr="00273042">
              <w:t>tribe</w:t>
            </w:r>
            <w:r>
              <w:t xml:space="preserve">, or </w:t>
            </w:r>
            <w:r w:rsidRPr="00273042">
              <w:t xml:space="preserve">territory </w:t>
            </w:r>
            <w:r w:rsidR="00AA651E">
              <w:t>locator code.</w:t>
            </w:r>
          </w:p>
          <w:p w:rsidR="004F76DD" w:rsidP="004F76DD" w14:paraId="71E84D60" w14:textId="650D16FE">
            <w:pPr>
              <w:pStyle w:val="ChartText"/>
            </w:pPr>
            <w:r w:rsidRPr="006F14F0">
              <w:rPr>
                <w:b/>
                <w:bCs/>
              </w:rPr>
              <w:t>Note:</w:t>
            </w:r>
            <w:r>
              <w:t xml:space="preserve"> </w:t>
            </w:r>
            <w:r w:rsidR="00AA651E">
              <w:t>Formerly known</w:t>
            </w:r>
            <w:r w:rsidR="001F52EC">
              <w:t xml:space="preserve"> as</w:t>
            </w:r>
            <w:r>
              <w:t xml:space="preserve"> </w:t>
            </w:r>
            <w:r w:rsidRPr="00273042">
              <w:t xml:space="preserve">FIPS </w:t>
            </w:r>
            <w:r w:rsidR="00267815">
              <w:t>c</w:t>
            </w:r>
            <w:r w:rsidRPr="00273042" w:rsidR="00267815">
              <w:t>ode</w:t>
            </w:r>
            <w:r w:rsidRPr="00273042">
              <w:t>.</w:t>
            </w:r>
          </w:p>
        </w:tc>
        <w:tc>
          <w:tcPr>
            <w:tcW w:w="1077" w:type="dxa"/>
          </w:tcPr>
          <w:p w:rsidR="004F76DD" w:rsidP="005E0541" w14:paraId="77ED4FF0" w14:textId="11C2ABC9">
            <w:pPr>
              <w:pStyle w:val="ChartText-Centered"/>
            </w:pPr>
            <w:r w:rsidRPr="00273042">
              <w:t>26</w:t>
            </w:r>
            <w:r w:rsidR="00D53C43">
              <w:t>–</w:t>
            </w:r>
            <w:r w:rsidRPr="00273042">
              <w:t>30</w:t>
            </w:r>
          </w:p>
        </w:tc>
        <w:tc>
          <w:tcPr>
            <w:tcW w:w="810" w:type="dxa"/>
          </w:tcPr>
          <w:p w:rsidR="004F76DD" w:rsidP="005E0541" w14:paraId="662091F6" w14:textId="5DB18424">
            <w:pPr>
              <w:pStyle w:val="ChartText-Centered"/>
            </w:pPr>
            <w:r w:rsidRPr="00273042">
              <w:t>5</w:t>
            </w:r>
          </w:p>
        </w:tc>
        <w:tc>
          <w:tcPr>
            <w:tcW w:w="720" w:type="dxa"/>
          </w:tcPr>
          <w:p w:rsidR="004F76DD" w:rsidP="005E0541" w14:paraId="0A8C7A3D" w14:textId="7E2732FD">
            <w:pPr>
              <w:pStyle w:val="ChartText-Centered"/>
            </w:pPr>
            <w:r w:rsidRPr="00273042">
              <w:t>A/N</w:t>
            </w:r>
          </w:p>
        </w:tc>
        <w:tc>
          <w:tcPr>
            <w:tcW w:w="1350" w:type="dxa"/>
          </w:tcPr>
          <w:p w:rsidR="004F76DD" w:rsidP="005E0541" w14:paraId="4A3A30E7" w14:textId="3DD177D4">
            <w:pPr>
              <w:pStyle w:val="ChartText-Centered"/>
            </w:pPr>
            <w:r w:rsidRPr="00FB5836">
              <w:t>C</w:t>
            </w:r>
            <w:r>
              <w:t xml:space="preserve">onditionally </w:t>
            </w:r>
            <w:r w:rsidRPr="00FB5836">
              <w:t>R</w:t>
            </w:r>
            <w:r>
              <w:t>equired</w:t>
            </w:r>
          </w:p>
        </w:tc>
        <w:tc>
          <w:tcPr>
            <w:tcW w:w="4590" w:type="dxa"/>
          </w:tcPr>
          <w:p w:rsidR="00A20776" w:rsidP="005E0541" w14:paraId="1FB15942" w14:textId="159FBA73">
            <w:pPr>
              <w:pStyle w:val="ChartBullet"/>
              <w:numPr>
                <w:ilvl w:val="0"/>
                <w:numId w:val="0"/>
              </w:numPr>
              <w:ind w:left="216" w:hanging="216"/>
            </w:pPr>
            <w:r>
              <w:t xml:space="preserve">Recommended </w:t>
            </w:r>
            <w:r w:rsidR="00B7636D">
              <w:t>f</w:t>
            </w:r>
            <w:r>
              <w:t>ormat:</w:t>
            </w:r>
          </w:p>
          <w:p w:rsidR="00B62D01" w:rsidP="00C46E9B" w14:paraId="20AD8D12" w14:textId="2B01DF7E">
            <w:pPr>
              <w:pStyle w:val="ChartListContinue"/>
            </w:pPr>
            <w:r>
              <w:t xml:space="preserve">Five-digit </w:t>
            </w:r>
            <w:r w:rsidR="001F22EB">
              <w:t>Locator</w:t>
            </w:r>
            <w:r w:rsidR="00D81FFF">
              <w:t xml:space="preserve"> </w:t>
            </w:r>
            <w:r w:rsidR="00843D2F">
              <w:rPr>
                <w:rFonts w:cs="Calibri"/>
              </w:rPr>
              <w:t>–</w:t>
            </w:r>
            <w:r>
              <w:t xml:space="preserve"> Two-digit </w:t>
            </w:r>
            <w:r w:rsidR="00973B02">
              <w:t xml:space="preserve">state </w:t>
            </w:r>
            <w:r w:rsidR="00E52311">
              <w:t>Locator</w:t>
            </w:r>
            <w:r>
              <w:t xml:space="preserve"> Code </w:t>
            </w:r>
            <w:r w:rsidR="00973B02">
              <w:t>n</w:t>
            </w:r>
            <w:r>
              <w:t>umber followed by three zero</w:t>
            </w:r>
            <w:r w:rsidR="00ED753C">
              <w:t>s</w:t>
            </w:r>
          </w:p>
          <w:p w:rsidR="00F87E3D" w:rsidP="00B62D01" w14:paraId="2A1CA594" w14:textId="6CE17760">
            <w:pPr>
              <w:pStyle w:val="ChartListContinue2"/>
            </w:pPr>
            <w:r>
              <w:t>Example</w:t>
            </w:r>
            <w:r>
              <w:rPr>
                <w:rFonts w:cs="Calibri"/>
              </w:rPr>
              <w:t xml:space="preserve">: </w:t>
            </w:r>
            <w:r>
              <w:t>21000</w:t>
            </w:r>
          </w:p>
          <w:p w:rsidR="00F87E3D" w:rsidP="00F87E3D" w14:paraId="2808F6A9" w14:textId="4C983AC8">
            <w:pPr>
              <w:pStyle w:val="ChartText"/>
              <w:spacing w:before="40" w:after="40"/>
            </w:pPr>
            <w:r>
              <w:t xml:space="preserve">For </w:t>
            </w:r>
            <w:r w:rsidR="00DE2A80">
              <w:t xml:space="preserve">an </w:t>
            </w:r>
            <w:r>
              <w:t>IWO Detail sent by states:</w:t>
            </w:r>
          </w:p>
          <w:p w:rsidR="00F87E3D" w:rsidP="00C46E9B" w14:paraId="7AEB6757" w14:textId="150D0514">
            <w:pPr>
              <w:pStyle w:val="ChartListContinue"/>
            </w:pPr>
            <w:r>
              <w:t>FHI</w:t>
            </w:r>
            <w:r w:rsidR="00373F61">
              <w:t xml:space="preserve"> </w:t>
            </w:r>
            <w:r w:rsidR="00373F61">
              <w:rPr>
                <w:rFonts w:cs="Calibri"/>
              </w:rPr>
              <w:t>–</w:t>
            </w:r>
            <w:r>
              <w:t xml:space="preserve"> Required</w:t>
            </w:r>
            <w:r w:rsidR="004B1A92">
              <w:t>.</w:t>
            </w:r>
            <w:r>
              <w:t xml:space="preserve"> Input own </w:t>
            </w:r>
            <w:r w:rsidR="00744324">
              <w:t>Locator</w:t>
            </w:r>
            <w:r>
              <w:t xml:space="preserve"> Code</w:t>
            </w:r>
          </w:p>
          <w:p w:rsidR="00F87E3D" w:rsidP="00C46E9B" w14:paraId="33E86C6B" w14:textId="57DE3817">
            <w:pPr>
              <w:pStyle w:val="ChartListContinue"/>
            </w:pPr>
            <w:r>
              <w:t>BHI</w:t>
            </w:r>
            <w:r w:rsidR="00373F61">
              <w:t xml:space="preserve"> </w:t>
            </w:r>
            <w:r w:rsidR="00373F61">
              <w:rPr>
                <w:rFonts w:cs="Calibri"/>
              </w:rPr>
              <w:t>–</w:t>
            </w:r>
            <w:r w:rsidR="00482469">
              <w:t xml:space="preserve"> </w:t>
            </w:r>
            <w:r>
              <w:t>Required</w:t>
            </w:r>
            <w:r w:rsidR="00482469">
              <w:t>.</w:t>
            </w:r>
            <w:r>
              <w:t xml:space="preserve"> Input own </w:t>
            </w:r>
            <w:r w:rsidR="00744324">
              <w:t>Locator</w:t>
            </w:r>
            <w:r>
              <w:t xml:space="preserve"> Code</w:t>
            </w:r>
          </w:p>
          <w:p w:rsidR="00F87E3D" w:rsidP="00F87E3D" w14:paraId="7694096D" w14:textId="0FE395EA">
            <w:pPr>
              <w:pStyle w:val="ChartText"/>
              <w:spacing w:before="40" w:after="40"/>
            </w:pPr>
            <w:r>
              <w:t>For an a</w:t>
            </w:r>
            <w:r>
              <w:t>cknowledg</w:t>
            </w:r>
            <w:r w:rsidR="001E23B7">
              <w:t>ment</w:t>
            </w:r>
            <w:r>
              <w:t xml:space="preserve"> sent by an employer or their payroll processor:</w:t>
            </w:r>
          </w:p>
          <w:p w:rsidR="00F87E3D" w:rsidP="00C46E9B" w14:paraId="283AA285" w14:textId="4FC3CACD">
            <w:pPr>
              <w:pStyle w:val="ChartListContinue"/>
            </w:pPr>
            <w:r>
              <w:t>FHA</w:t>
            </w:r>
            <w:r w:rsidR="00373F61">
              <w:t xml:space="preserve"> </w:t>
            </w:r>
            <w:r w:rsidR="00373F61">
              <w:rPr>
                <w:rFonts w:cs="Calibri"/>
              </w:rPr>
              <w:t>–</w:t>
            </w:r>
            <w:r w:rsidR="00A20776">
              <w:t xml:space="preserve"> </w:t>
            </w:r>
            <w:r>
              <w:t>Fill with spaces</w:t>
            </w:r>
          </w:p>
          <w:p w:rsidR="004F76DD" w:rsidP="00C46E9B" w14:paraId="3572F758" w14:textId="2042FC85">
            <w:pPr>
              <w:pStyle w:val="ChartListContinue"/>
            </w:pPr>
            <w:r>
              <w:t>BHA</w:t>
            </w:r>
            <w:r w:rsidR="00373F61">
              <w:t xml:space="preserve"> </w:t>
            </w:r>
            <w:r w:rsidR="00373F61">
              <w:rPr>
                <w:rFonts w:cs="Calibri"/>
              </w:rPr>
              <w:t>–</w:t>
            </w:r>
            <w:r w:rsidR="00A20776">
              <w:t xml:space="preserve"> </w:t>
            </w:r>
            <w:r>
              <w:t>Required</w:t>
            </w:r>
            <w:r w:rsidR="00A20776">
              <w:t>.</w:t>
            </w:r>
            <w:r>
              <w:t xml:space="preserve"> Input state, tribe</w:t>
            </w:r>
            <w:r w:rsidR="00A20776">
              <w:t>,</w:t>
            </w:r>
            <w:r>
              <w:t xml:space="preserve"> or territory for which the </w:t>
            </w:r>
            <w:r w:rsidR="00EC5CBA">
              <w:t>b</w:t>
            </w:r>
            <w:r>
              <w:t>atch is intended</w:t>
            </w:r>
          </w:p>
        </w:tc>
      </w:tr>
      <w:tr w14:paraId="22E1A8A9"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5D720A" w:rsidP="005D720A" w14:paraId="6F1AC773" w14:textId="1616DD10">
            <w:pPr>
              <w:pStyle w:val="ChartText"/>
            </w:pPr>
            <w:r w:rsidRPr="00FB5836">
              <w:t>EIN Text</w:t>
            </w:r>
          </w:p>
        </w:tc>
        <w:tc>
          <w:tcPr>
            <w:tcW w:w="2558" w:type="dxa"/>
          </w:tcPr>
          <w:p w:rsidR="005D720A" w:rsidP="005D720A" w14:paraId="71627C90" w14:textId="6B9F5C94">
            <w:pPr>
              <w:pStyle w:val="ChartText"/>
            </w:pPr>
            <w:r w:rsidRPr="00FB5836">
              <w:t xml:space="preserve">The </w:t>
            </w:r>
            <w:r w:rsidR="003A5F94">
              <w:t xml:space="preserve">Federal </w:t>
            </w:r>
            <w:r w:rsidRPr="00FB5836">
              <w:t>Employer Identification Number</w:t>
            </w:r>
            <w:r w:rsidR="00F906DE">
              <w:t xml:space="preserve"> (FEIN)</w:t>
            </w:r>
            <w:r w:rsidRPr="00FB5836">
              <w:t>.</w:t>
            </w:r>
          </w:p>
        </w:tc>
        <w:tc>
          <w:tcPr>
            <w:tcW w:w="1077" w:type="dxa"/>
          </w:tcPr>
          <w:p w:rsidR="005D720A" w:rsidP="005E0541" w14:paraId="6A518ED4" w14:textId="7444ECC6">
            <w:pPr>
              <w:pStyle w:val="ChartText-Centered"/>
            </w:pPr>
            <w:r w:rsidRPr="00FB5836">
              <w:t>31</w:t>
            </w:r>
            <w:r w:rsidR="00D53C43">
              <w:t>–</w:t>
            </w:r>
            <w:r w:rsidRPr="00FB5836">
              <w:t>39</w:t>
            </w:r>
          </w:p>
        </w:tc>
        <w:tc>
          <w:tcPr>
            <w:tcW w:w="810" w:type="dxa"/>
          </w:tcPr>
          <w:p w:rsidR="005D720A" w:rsidP="005E0541" w14:paraId="55E15838" w14:textId="6C5C3480">
            <w:pPr>
              <w:pStyle w:val="ChartText-Centered"/>
            </w:pPr>
            <w:r w:rsidRPr="00FB5836">
              <w:t>9</w:t>
            </w:r>
          </w:p>
        </w:tc>
        <w:tc>
          <w:tcPr>
            <w:tcW w:w="720" w:type="dxa"/>
          </w:tcPr>
          <w:p w:rsidR="005D720A" w:rsidP="005E0541" w14:paraId="41024A30" w14:textId="28570345">
            <w:pPr>
              <w:pStyle w:val="ChartText-Centered"/>
            </w:pPr>
            <w:r w:rsidRPr="00FB5836">
              <w:t>A/N</w:t>
            </w:r>
          </w:p>
        </w:tc>
        <w:tc>
          <w:tcPr>
            <w:tcW w:w="1350" w:type="dxa"/>
          </w:tcPr>
          <w:p w:rsidR="005D720A" w:rsidP="005E0541" w14:paraId="0FE4F838" w14:textId="4340F984">
            <w:pPr>
              <w:pStyle w:val="ChartText-Centered"/>
            </w:pPr>
            <w:r w:rsidRPr="00FB5836">
              <w:t>C</w:t>
            </w:r>
            <w:r w:rsidR="00AE33F4">
              <w:t xml:space="preserve">onditionally </w:t>
            </w:r>
            <w:r w:rsidRPr="00FB5836">
              <w:t>R</w:t>
            </w:r>
            <w:r w:rsidR="00AE33F4">
              <w:t>equired</w:t>
            </w:r>
          </w:p>
        </w:tc>
        <w:tc>
          <w:tcPr>
            <w:tcW w:w="4590" w:type="dxa"/>
          </w:tcPr>
          <w:p w:rsidR="00E75B13" w:rsidP="00E75B13" w14:paraId="62384A39" w14:textId="36A24856">
            <w:pPr>
              <w:pStyle w:val="ChartText"/>
              <w:spacing w:before="40" w:after="40"/>
            </w:pPr>
            <w:r>
              <w:t>For</w:t>
            </w:r>
            <w:r w:rsidR="00DE2A80">
              <w:t xml:space="preserve"> an</w:t>
            </w:r>
            <w:r>
              <w:t xml:space="preserve"> </w:t>
            </w:r>
            <w:r>
              <w:t>IWO Detail sent by states:</w:t>
            </w:r>
          </w:p>
          <w:p w:rsidR="00E75B13" w:rsidP="00C46E9B" w14:paraId="24844EA4" w14:textId="1118445A">
            <w:pPr>
              <w:pStyle w:val="ChartListContinue"/>
            </w:pPr>
            <w:r>
              <w:t>FHI</w:t>
            </w:r>
            <w:r w:rsidR="00373F61">
              <w:t xml:space="preserve"> </w:t>
            </w:r>
            <w:r w:rsidR="00373F61">
              <w:rPr>
                <w:rFonts w:cs="Calibri"/>
              </w:rPr>
              <w:t>–</w:t>
            </w:r>
            <w:r w:rsidR="00E31928">
              <w:t xml:space="preserve"> </w:t>
            </w:r>
            <w:r>
              <w:t>Fill with spaces</w:t>
            </w:r>
          </w:p>
          <w:p w:rsidR="00E75B13" w:rsidP="00C46E9B" w14:paraId="02C9AC91" w14:textId="4D2F94B9">
            <w:pPr>
              <w:pStyle w:val="ChartListContinue"/>
            </w:pPr>
            <w:r>
              <w:t>BHI</w:t>
            </w:r>
            <w:r w:rsidR="00373F61">
              <w:t xml:space="preserve"> </w:t>
            </w:r>
            <w:r w:rsidR="00373F61">
              <w:rPr>
                <w:rFonts w:cs="Calibri"/>
              </w:rPr>
              <w:t>–</w:t>
            </w:r>
            <w:r w:rsidR="00D538CD">
              <w:t xml:space="preserve"> </w:t>
            </w:r>
            <w:r>
              <w:t>Required</w:t>
            </w:r>
            <w:r w:rsidR="00D538CD">
              <w:t>.</w:t>
            </w:r>
            <w:r>
              <w:t xml:space="preserve"> </w:t>
            </w:r>
            <w:r w:rsidR="006A5750">
              <w:t>e</w:t>
            </w:r>
            <w:r>
              <w:t>mploye</w:t>
            </w:r>
            <w:r w:rsidR="00F806CC">
              <w:t>r</w:t>
            </w:r>
            <w:r>
              <w:t xml:space="preserve"> FEIN</w:t>
            </w:r>
          </w:p>
          <w:p w:rsidR="00E75B13" w:rsidP="00E75B13" w14:paraId="0DEDF8FE" w14:textId="01E7A6CA">
            <w:pPr>
              <w:pStyle w:val="ChartText"/>
              <w:spacing w:before="40" w:after="40"/>
            </w:pPr>
            <w:r>
              <w:t>For an acknowledg</w:t>
            </w:r>
            <w:r w:rsidR="001E23B7">
              <w:t>ment</w:t>
            </w:r>
            <w:r>
              <w:t xml:space="preserve"> </w:t>
            </w:r>
            <w:r>
              <w:t>sent by employers:</w:t>
            </w:r>
          </w:p>
          <w:p w:rsidR="00E75B13" w:rsidP="00C46E9B" w14:paraId="7D75D23B" w14:textId="77856271">
            <w:pPr>
              <w:pStyle w:val="ChartListContinue"/>
            </w:pPr>
            <w:r>
              <w:t>FHA</w:t>
            </w:r>
            <w:r w:rsidR="004213FF">
              <w:t xml:space="preserve"> </w:t>
            </w:r>
            <w:r w:rsidR="004213FF">
              <w:rPr>
                <w:rFonts w:cs="Calibri"/>
              </w:rPr>
              <w:t>–</w:t>
            </w:r>
            <w:r w:rsidR="00D538CD">
              <w:t xml:space="preserve"> </w:t>
            </w:r>
            <w:r>
              <w:t>Required</w:t>
            </w:r>
            <w:r w:rsidR="00D538CD">
              <w:t>.</w:t>
            </w:r>
            <w:r>
              <w:t xml:space="preserve"> </w:t>
            </w:r>
            <w:r w:rsidR="00285C18">
              <w:t>E</w:t>
            </w:r>
            <w:r>
              <w:t>mployer FEIN</w:t>
            </w:r>
          </w:p>
          <w:p w:rsidR="00E75B13" w:rsidP="00C46E9B" w14:paraId="2C0F2DDA" w14:textId="251296C8">
            <w:pPr>
              <w:pStyle w:val="ChartListContinue"/>
            </w:pPr>
            <w:r>
              <w:t>BHA</w:t>
            </w:r>
            <w:r w:rsidR="004213FF">
              <w:t xml:space="preserve"> </w:t>
            </w:r>
            <w:r w:rsidR="004213FF">
              <w:rPr>
                <w:rFonts w:cs="Calibri"/>
              </w:rPr>
              <w:t>–</w:t>
            </w:r>
            <w:r w:rsidR="00F00751">
              <w:t xml:space="preserve"> </w:t>
            </w:r>
            <w:r>
              <w:t>Required</w:t>
            </w:r>
            <w:r w:rsidR="00F00751">
              <w:t>.</w:t>
            </w:r>
            <w:r>
              <w:t xml:space="preserve"> </w:t>
            </w:r>
            <w:r w:rsidR="00285C18">
              <w:t>E</w:t>
            </w:r>
            <w:r>
              <w:t>mployer FEIN</w:t>
            </w:r>
          </w:p>
          <w:p w:rsidR="00E75B13" w:rsidP="00E75B13" w14:paraId="5D5EC6F4" w14:textId="2D9E4277">
            <w:pPr>
              <w:pStyle w:val="ChartText"/>
              <w:spacing w:before="40" w:after="40"/>
            </w:pPr>
            <w:r>
              <w:t>For an acknowledg</w:t>
            </w:r>
            <w:r w:rsidR="001E23B7">
              <w:t>ment</w:t>
            </w:r>
            <w:r>
              <w:t xml:space="preserve"> </w:t>
            </w:r>
            <w:r>
              <w:t xml:space="preserve">sent by </w:t>
            </w:r>
            <w:r>
              <w:t xml:space="preserve">a </w:t>
            </w:r>
            <w:r>
              <w:t>primary employer with multi</w:t>
            </w:r>
            <w:r w:rsidR="00D8464F">
              <w:t>ple</w:t>
            </w:r>
            <w:r>
              <w:t xml:space="preserve"> FEINs or third party:</w:t>
            </w:r>
          </w:p>
          <w:p w:rsidR="00E75B13" w:rsidP="00C46E9B" w14:paraId="180378C7" w14:textId="2EF647D6">
            <w:pPr>
              <w:pStyle w:val="ChartListContinue"/>
            </w:pPr>
            <w:r>
              <w:t>FHA</w:t>
            </w:r>
            <w:r w:rsidR="004213FF">
              <w:t xml:space="preserve"> </w:t>
            </w:r>
            <w:r w:rsidR="004213FF">
              <w:rPr>
                <w:rFonts w:cs="Calibri"/>
              </w:rPr>
              <w:t>–</w:t>
            </w:r>
            <w:r w:rsidR="00D335A4">
              <w:t xml:space="preserve"> </w:t>
            </w:r>
            <w:r>
              <w:t>Fill with spaces</w:t>
            </w:r>
          </w:p>
          <w:p w:rsidR="005D720A" w:rsidP="00C46E9B" w14:paraId="3FFB76C0" w14:textId="6C21E7C4">
            <w:pPr>
              <w:pStyle w:val="ChartListContinue"/>
            </w:pPr>
            <w:r>
              <w:t>BHA</w:t>
            </w:r>
            <w:r w:rsidR="004213FF">
              <w:t xml:space="preserve"> </w:t>
            </w:r>
            <w:r w:rsidR="004213FF">
              <w:rPr>
                <w:rFonts w:cs="Calibri"/>
              </w:rPr>
              <w:t>–</w:t>
            </w:r>
            <w:r w:rsidR="00D335A4">
              <w:t xml:space="preserve"> </w:t>
            </w:r>
            <w:r>
              <w:t>Optional</w:t>
            </w:r>
            <w:r w:rsidR="00D335A4">
              <w:t>.</w:t>
            </w:r>
            <w:r>
              <w:t xml:space="preserve"> </w:t>
            </w:r>
            <w:r w:rsidR="00AE21FC">
              <w:t>May</w:t>
            </w:r>
            <w:r w:rsidR="00A84A81">
              <w:t xml:space="preserve"> </w:t>
            </w:r>
            <w:r>
              <w:t>input primary FEIN</w:t>
            </w:r>
          </w:p>
          <w:p w:rsidR="00133765" w:rsidP="00133765" w14:paraId="35BBA2D4" w14:textId="392E95EA">
            <w:pPr>
              <w:pStyle w:val="ChartText"/>
              <w:spacing w:before="40" w:after="40"/>
            </w:pPr>
            <w:r>
              <w:t>For an acknowledgment sent to states:</w:t>
            </w:r>
          </w:p>
          <w:p w:rsidR="00133765" w:rsidP="00133765" w14:paraId="7A6263A6" w14:textId="4B3A1330">
            <w:pPr>
              <w:pStyle w:val="ChartListContinue"/>
            </w:pPr>
            <w:r>
              <w:t>FHA</w:t>
            </w:r>
            <w:r w:rsidR="004213FF">
              <w:t xml:space="preserve"> </w:t>
            </w:r>
            <w:r w:rsidR="004213FF">
              <w:rPr>
                <w:rFonts w:cs="Calibri"/>
              </w:rPr>
              <w:t>–</w:t>
            </w:r>
            <w:r>
              <w:t xml:space="preserve"> Fill with spaces</w:t>
            </w:r>
          </w:p>
          <w:p w:rsidR="00133765" w:rsidP="00133765" w14:paraId="5E133B95" w14:textId="2F24C01E">
            <w:pPr>
              <w:pStyle w:val="ChartListContinue"/>
            </w:pPr>
            <w:r>
              <w:t>BHA</w:t>
            </w:r>
            <w:r w:rsidR="004213FF">
              <w:t xml:space="preserve"> </w:t>
            </w:r>
            <w:r w:rsidR="004213FF">
              <w:rPr>
                <w:rFonts w:cs="Calibri"/>
              </w:rPr>
              <w:t>–</w:t>
            </w:r>
            <w:r>
              <w:t xml:space="preserve"> Employer FEIN</w:t>
            </w:r>
          </w:p>
        </w:tc>
      </w:tr>
      <w:tr w14:paraId="6A3F7D42"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EE7BF0" w:rsidP="00EE7BF0" w14:paraId="7260E2A8" w14:textId="0D34CA26">
            <w:pPr>
              <w:pStyle w:val="ChartText"/>
            </w:pPr>
            <w:r w:rsidRPr="00647D58">
              <w:t>Primary EIN Text</w:t>
            </w:r>
          </w:p>
        </w:tc>
        <w:tc>
          <w:tcPr>
            <w:tcW w:w="2558" w:type="dxa"/>
          </w:tcPr>
          <w:p w:rsidR="00EE7BF0" w:rsidP="00EE7BF0" w14:paraId="09E44750" w14:textId="384D995C">
            <w:pPr>
              <w:pStyle w:val="ChartText"/>
            </w:pPr>
            <w:r w:rsidRPr="00647D58">
              <w:t xml:space="preserve">The </w:t>
            </w:r>
            <w:r w:rsidR="006301FB">
              <w:t>F</w:t>
            </w:r>
            <w:r w:rsidRPr="00647D58">
              <w:t>EIN of the parent company processing IWOs for its subsidiaries or a third</w:t>
            </w:r>
            <w:r w:rsidR="003868AC">
              <w:t>-</w:t>
            </w:r>
            <w:r w:rsidRPr="00647D58">
              <w:t>party processing IWOs for an employer.</w:t>
            </w:r>
          </w:p>
        </w:tc>
        <w:tc>
          <w:tcPr>
            <w:tcW w:w="1077" w:type="dxa"/>
          </w:tcPr>
          <w:p w:rsidR="00EE7BF0" w:rsidP="005E0541" w14:paraId="15907A58" w14:textId="7D254426">
            <w:pPr>
              <w:pStyle w:val="ChartText-Centered"/>
            </w:pPr>
            <w:r w:rsidRPr="00647D58">
              <w:t>40</w:t>
            </w:r>
            <w:r w:rsidR="00D53C43">
              <w:t>–</w:t>
            </w:r>
            <w:r w:rsidRPr="00647D58">
              <w:t>48</w:t>
            </w:r>
          </w:p>
        </w:tc>
        <w:tc>
          <w:tcPr>
            <w:tcW w:w="810" w:type="dxa"/>
          </w:tcPr>
          <w:p w:rsidR="00EE7BF0" w:rsidP="005E0541" w14:paraId="62B230DF" w14:textId="4B85CA9A">
            <w:pPr>
              <w:pStyle w:val="ChartText-Centered"/>
            </w:pPr>
            <w:r w:rsidRPr="00647D58">
              <w:t>9</w:t>
            </w:r>
          </w:p>
        </w:tc>
        <w:tc>
          <w:tcPr>
            <w:tcW w:w="720" w:type="dxa"/>
          </w:tcPr>
          <w:p w:rsidR="00EE7BF0" w:rsidP="005E0541" w14:paraId="6909CFF9" w14:textId="66BA4FDB">
            <w:pPr>
              <w:pStyle w:val="ChartText-Centered"/>
            </w:pPr>
            <w:r w:rsidRPr="00647D58">
              <w:t>A/N</w:t>
            </w:r>
          </w:p>
        </w:tc>
        <w:tc>
          <w:tcPr>
            <w:tcW w:w="1350" w:type="dxa"/>
          </w:tcPr>
          <w:p w:rsidR="00EE7BF0" w:rsidP="005E0541" w14:paraId="387C720D" w14:textId="632F93D4">
            <w:pPr>
              <w:pStyle w:val="ChartText-Centered"/>
            </w:pPr>
            <w:r>
              <w:t>Conditionally Required</w:t>
            </w:r>
          </w:p>
        </w:tc>
        <w:tc>
          <w:tcPr>
            <w:tcW w:w="4590" w:type="dxa"/>
          </w:tcPr>
          <w:p w:rsidR="00056E08" w:rsidP="00056E08" w14:paraId="7D0EC04E" w14:textId="2DD0CCF8">
            <w:pPr>
              <w:pStyle w:val="ChartText"/>
              <w:spacing w:before="40" w:after="40"/>
            </w:pPr>
            <w:r>
              <w:t>For a</w:t>
            </w:r>
            <w:r w:rsidR="00525416">
              <w:t>n acknowledg</w:t>
            </w:r>
            <w:r w:rsidR="001E23B7">
              <w:t>ment</w:t>
            </w:r>
            <w:r w:rsidR="00525416">
              <w:t xml:space="preserve"> </w:t>
            </w:r>
            <w:r>
              <w:t xml:space="preserve">sent by employer with </w:t>
            </w:r>
            <w:r w:rsidR="00525416">
              <w:t xml:space="preserve">one </w:t>
            </w:r>
            <w:r>
              <w:t>FEIN:</w:t>
            </w:r>
          </w:p>
          <w:p w:rsidR="00056E08" w:rsidP="00C46E9B" w14:paraId="39F479C1" w14:textId="555DB2C9">
            <w:pPr>
              <w:pStyle w:val="ChartListContinue"/>
            </w:pPr>
            <w:r>
              <w:t>FHA</w:t>
            </w:r>
            <w:r w:rsidR="00B744D8">
              <w:t xml:space="preserve"> </w:t>
            </w:r>
            <w:r w:rsidR="00B744D8">
              <w:rPr>
                <w:rFonts w:cs="Calibri"/>
              </w:rPr>
              <w:t>–</w:t>
            </w:r>
            <w:r w:rsidR="00525416">
              <w:t xml:space="preserve"> </w:t>
            </w:r>
            <w:r>
              <w:t>Fill with spaces</w:t>
            </w:r>
          </w:p>
          <w:p w:rsidR="00056E08" w:rsidP="00C46E9B" w14:paraId="72EFC00B" w14:textId="41BD8DD7">
            <w:pPr>
              <w:pStyle w:val="ChartListContinue"/>
            </w:pPr>
            <w:r>
              <w:t>BHA</w:t>
            </w:r>
            <w:r w:rsidR="00B744D8">
              <w:t xml:space="preserve"> </w:t>
            </w:r>
            <w:r w:rsidR="00B744D8">
              <w:rPr>
                <w:rFonts w:cs="Calibri"/>
              </w:rPr>
              <w:t>–</w:t>
            </w:r>
            <w:r w:rsidR="00525416">
              <w:t xml:space="preserve"> </w:t>
            </w:r>
            <w:r>
              <w:t>Fill with spaces</w:t>
            </w:r>
          </w:p>
          <w:p w:rsidR="00056E08" w:rsidP="00056E08" w14:paraId="72A76B84" w14:textId="75DB9CB7">
            <w:pPr>
              <w:pStyle w:val="ChartText"/>
              <w:spacing w:before="40" w:after="40"/>
            </w:pPr>
            <w:r>
              <w:t>For a</w:t>
            </w:r>
            <w:r w:rsidR="00525416">
              <w:t>n acknowledg</w:t>
            </w:r>
            <w:r w:rsidR="001E23B7">
              <w:t>ment</w:t>
            </w:r>
            <w:r w:rsidR="00525416">
              <w:t xml:space="preserve"> </w:t>
            </w:r>
            <w:r>
              <w:t xml:space="preserve">sent by </w:t>
            </w:r>
            <w:r w:rsidR="00301C11">
              <w:t xml:space="preserve">a </w:t>
            </w:r>
            <w:r>
              <w:t>primary employer with multi</w:t>
            </w:r>
            <w:r w:rsidR="0096513F">
              <w:t>ple</w:t>
            </w:r>
            <w:r>
              <w:t xml:space="preserve"> FEINs</w:t>
            </w:r>
            <w:r w:rsidR="0096513F">
              <w:t xml:space="preserve"> or a third-party processor</w:t>
            </w:r>
            <w:r>
              <w:t>:</w:t>
            </w:r>
          </w:p>
          <w:p w:rsidR="00056E08" w:rsidP="00C46E9B" w14:paraId="1BD49B2B" w14:textId="11B559E0">
            <w:pPr>
              <w:pStyle w:val="ChartListContinue"/>
            </w:pPr>
            <w:r>
              <w:t>FHA</w:t>
            </w:r>
            <w:r w:rsidR="00B744D8">
              <w:t xml:space="preserve"> </w:t>
            </w:r>
            <w:r w:rsidR="00B744D8">
              <w:rPr>
                <w:rFonts w:cs="Calibri"/>
              </w:rPr>
              <w:t>–</w:t>
            </w:r>
            <w:r w:rsidR="00F83D6E">
              <w:t xml:space="preserve"> </w:t>
            </w:r>
            <w:r>
              <w:t>Required</w:t>
            </w:r>
            <w:r w:rsidR="00F83D6E">
              <w:t>:</w:t>
            </w:r>
            <w:r>
              <w:t xml:space="preserve"> Input </w:t>
            </w:r>
            <w:r w:rsidR="00CA57D9">
              <w:t>primary</w:t>
            </w:r>
            <w:r>
              <w:t xml:space="preserve"> FEIN</w:t>
            </w:r>
          </w:p>
          <w:p w:rsidR="00056E08" w:rsidP="00C46E9B" w14:paraId="46518FF8" w14:textId="4EF1B6BC">
            <w:pPr>
              <w:pStyle w:val="ChartListContinue"/>
            </w:pPr>
            <w:r>
              <w:t>BHA</w:t>
            </w:r>
            <w:r w:rsidR="00B744D8">
              <w:t xml:space="preserve"> </w:t>
            </w:r>
            <w:r w:rsidR="00B744D8">
              <w:rPr>
                <w:rFonts w:cs="Calibri"/>
              </w:rPr>
              <w:t>–</w:t>
            </w:r>
            <w:r w:rsidR="00F83D6E">
              <w:t xml:space="preserve"> </w:t>
            </w:r>
            <w:r>
              <w:t>Required</w:t>
            </w:r>
            <w:r w:rsidR="00F83D6E">
              <w:t>.</w:t>
            </w:r>
            <w:r>
              <w:t xml:space="preserve"> Input </w:t>
            </w:r>
            <w:r w:rsidR="00CA57D9">
              <w:t>primary</w:t>
            </w:r>
            <w:r>
              <w:t xml:space="preserve"> FEIN</w:t>
            </w:r>
          </w:p>
          <w:p w:rsidR="00056E08" w:rsidP="00056E08" w14:paraId="420D04A5" w14:textId="3A5FCA0D">
            <w:pPr>
              <w:pStyle w:val="ChartText"/>
              <w:spacing w:before="40" w:after="40"/>
            </w:pPr>
            <w:r>
              <w:t xml:space="preserve">For </w:t>
            </w:r>
            <w:r w:rsidR="00DE2A80">
              <w:t xml:space="preserve">an </w:t>
            </w:r>
            <w:r>
              <w:t>IWO Detail sent by states:</w:t>
            </w:r>
          </w:p>
          <w:p w:rsidR="00056E08" w:rsidP="00C46E9B" w14:paraId="087808D5" w14:textId="5DC48232">
            <w:pPr>
              <w:pStyle w:val="ChartListContinue"/>
            </w:pPr>
            <w:r>
              <w:t>FHI</w:t>
            </w:r>
            <w:r w:rsidR="00B744D8">
              <w:t xml:space="preserve"> </w:t>
            </w:r>
            <w:r w:rsidR="00B744D8">
              <w:rPr>
                <w:rFonts w:cs="Calibri"/>
              </w:rPr>
              <w:t>–</w:t>
            </w:r>
            <w:r w:rsidR="008B5616">
              <w:t xml:space="preserve"> </w:t>
            </w:r>
            <w:r>
              <w:t>Fill with spaces</w:t>
            </w:r>
          </w:p>
          <w:p w:rsidR="00EE7BF0" w:rsidP="00C46E9B" w14:paraId="085501EA" w14:textId="18E22ED5">
            <w:pPr>
              <w:pStyle w:val="ChartListContinue"/>
            </w:pPr>
            <w:r>
              <w:t>BHI</w:t>
            </w:r>
            <w:r w:rsidR="00B744D8">
              <w:t xml:space="preserve"> </w:t>
            </w:r>
            <w:r w:rsidR="00B744D8">
              <w:rPr>
                <w:rFonts w:cs="Calibri"/>
              </w:rPr>
              <w:t>–</w:t>
            </w:r>
            <w:r w:rsidR="008B5616">
              <w:t xml:space="preserve"> </w:t>
            </w:r>
            <w:r>
              <w:t>Fill with spaces</w:t>
            </w:r>
          </w:p>
          <w:p w:rsidR="00DE2A80" w:rsidP="00DE2A80" w14:paraId="33DCB7B4" w14:textId="0DFF08D5">
            <w:pPr>
              <w:pStyle w:val="ChartText"/>
              <w:spacing w:before="40" w:after="40"/>
            </w:pPr>
            <w:r>
              <w:t>For an acknowledgment sent to states:</w:t>
            </w:r>
          </w:p>
          <w:p w:rsidR="00DE2A80" w:rsidP="00DE2A80" w14:paraId="35805426" w14:textId="0C02988B">
            <w:pPr>
              <w:pStyle w:val="ChartListContinue"/>
            </w:pPr>
            <w:r>
              <w:t>FHA</w:t>
            </w:r>
            <w:r w:rsidR="00B744D8">
              <w:t xml:space="preserve"> </w:t>
            </w:r>
            <w:r w:rsidR="00B744D8">
              <w:rPr>
                <w:rFonts w:cs="Calibri"/>
              </w:rPr>
              <w:t>–</w:t>
            </w:r>
            <w:r>
              <w:t xml:space="preserve"> Fill with spaces</w:t>
            </w:r>
          </w:p>
          <w:p w:rsidR="00CA57D9" w:rsidP="00DE2A80" w14:paraId="19303A76" w14:textId="64C5B434">
            <w:pPr>
              <w:pStyle w:val="ChartListContinue"/>
            </w:pPr>
            <w:r>
              <w:t>BHA</w:t>
            </w:r>
            <w:r w:rsidR="00B744D8">
              <w:t xml:space="preserve"> </w:t>
            </w:r>
            <w:r w:rsidR="00B744D8">
              <w:rPr>
                <w:rFonts w:cs="Calibri"/>
              </w:rPr>
              <w:t>–</w:t>
            </w:r>
            <w:r>
              <w:t xml:space="preserve"> Fill with spaces</w:t>
            </w:r>
          </w:p>
        </w:tc>
      </w:tr>
      <w:tr w14:paraId="262A6B9A"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EE7BF0" w:rsidP="00EE7BF0" w14:paraId="20B53641" w14:textId="6D420094">
            <w:pPr>
              <w:pStyle w:val="ChartText"/>
            </w:pPr>
            <w:r w:rsidRPr="00647D58">
              <w:t>Creation Date</w:t>
            </w:r>
          </w:p>
        </w:tc>
        <w:tc>
          <w:tcPr>
            <w:tcW w:w="2558" w:type="dxa"/>
          </w:tcPr>
          <w:p w:rsidR="00EE7BF0" w:rsidP="00EE7BF0" w14:paraId="62EF16F4" w14:textId="181D22BB">
            <w:pPr>
              <w:pStyle w:val="ChartText"/>
            </w:pPr>
            <w:r w:rsidRPr="00647D58">
              <w:t>The date the header was generated.</w:t>
            </w:r>
          </w:p>
        </w:tc>
        <w:tc>
          <w:tcPr>
            <w:tcW w:w="1077" w:type="dxa"/>
          </w:tcPr>
          <w:p w:rsidR="00EE7BF0" w:rsidP="005E0541" w14:paraId="09508974" w14:textId="1071692B">
            <w:pPr>
              <w:pStyle w:val="ChartText-Centered"/>
            </w:pPr>
            <w:r w:rsidRPr="00647D58">
              <w:t>49</w:t>
            </w:r>
            <w:r w:rsidR="00D53C43">
              <w:t>–</w:t>
            </w:r>
            <w:r w:rsidRPr="00647D58">
              <w:t>56</w:t>
            </w:r>
          </w:p>
        </w:tc>
        <w:tc>
          <w:tcPr>
            <w:tcW w:w="810" w:type="dxa"/>
          </w:tcPr>
          <w:p w:rsidR="00EE7BF0" w:rsidP="005E0541" w14:paraId="71B5CF73" w14:textId="567690DD">
            <w:pPr>
              <w:pStyle w:val="ChartText-Centered"/>
            </w:pPr>
            <w:r w:rsidRPr="00647D58">
              <w:t>8</w:t>
            </w:r>
          </w:p>
        </w:tc>
        <w:tc>
          <w:tcPr>
            <w:tcW w:w="720" w:type="dxa"/>
          </w:tcPr>
          <w:p w:rsidR="00EE7BF0" w:rsidP="005E0541" w14:paraId="66E46456" w14:textId="1DA04CEC">
            <w:pPr>
              <w:pStyle w:val="ChartText-Centered"/>
            </w:pPr>
            <w:r w:rsidRPr="00647D58">
              <w:t>A/N</w:t>
            </w:r>
          </w:p>
        </w:tc>
        <w:tc>
          <w:tcPr>
            <w:tcW w:w="1350" w:type="dxa"/>
          </w:tcPr>
          <w:p w:rsidR="00EE7BF0" w:rsidP="005E0541" w14:paraId="62EA374B" w14:textId="2561FBBF">
            <w:pPr>
              <w:pStyle w:val="ChartText-Centered"/>
            </w:pPr>
            <w:r w:rsidRPr="00647D58">
              <w:t>R</w:t>
            </w:r>
            <w:r w:rsidR="00AE33F4">
              <w:t>equired</w:t>
            </w:r>
          </w:p>
        </w:tc>
        <w:tc>
          <w:tcPr>
            <w:tcW w:w="4590" w:type="dxa"/>
          </w:tcPr>
          <w:p w:rsidR="00A4140D" w:rsidP="00A4140D" w14:paraId="1546CA2E" w14:textId="2EEA963D">
            <w:pPr>
              <w:pStyle w:val="ChartText"/>
              <w:spacing w:before="40" w:after="40"/>
            </w:pPr>
            <w:r>
              <w:t xml:space="preserve">Required for all </w:t>
            </w:r>
            <w:r w:rsidR="00F16E33">
              <w:t>h</w:t>
            </w:r>
            <w:r>
              <w:t>eaders.</w:t>
            </w:r>
          </w:p>
          <w:p w:rsidR="00EE7BF0" w:rsidP="00A4140D" w14:paraId="4E582258" w14:textId="6BC5471B">
            <w:pPr>
              <w:pStyle w:val="ChartText"/>
            </w:pPr>
            <w:r>
              <w:t xml:space="preserve">Must be a valid date in </w:t>
            </w:r>
            <w:r w:rsidR="00C331BC">
              <w:t>YY</w:t>
            </w:r>
            <w:r>
              <w:t>YYMMDD format.</w:t>
            </w:r>
          </w:p>
        </w:tc>
      </w:tr>
      <w:tr w14:paraId="45BD1045"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EE7BF0" w:rsidP="00EE7BF0" w14:paraId="3D03DEC1" w14:textId="6F674700">
            <w:pPr>
              <w:pStyle w:val="ChartText"/>
            </w:pPr>
            <w:r w:rsidRPr="00647D58">
              <w:t>Creation Time</w:t>
            </w:r>
          </w:p>
        </w:tc>
        <w:tc>
          <w:tcPr>
            <w:tcW w:w="2558" w:type="dxa"/>
          </w:tcPr>
          <w:p w:rsidR="00EE7BF0" w:rsidP="00EE7BF0" w14:paraId="58857551" w14:textId="681BB133">
            <w:pPr>
              <w:pStyle w:val="ChartText"/>
            </w:pPr>
            <w:r w:rsidRPr="00647D58">
              <w:t>The time the header was generated.</w:t>
            </w:r>
          </w:p>
        </w:tc>
        <w:tc>
          <w:tcPr>
            <w:tcW w:w="1077" w:type="dxa"/>
          </w:tcPr>
          <w:p w:rsidR="00EE7BF0" w:rsidP="005E0541" w14:paraId="12F29126" w14:textId="69DC3F61">
            <w:pPr>
              <w:pStyle w:val="ChartText-Centered"/>
            </w:pPr>
            <w:r w:rsidRPr="00647D58">
              <w:t>57</w:t>
            </w:r>
            <w:r w:rsidR="00D53C43">
              <w:t>–</w:t>
            </w:r>
            <w:r w:rsidRPr="00647D58">
              <w:t>62</w:t>
            </w:r>
          </w:p>
        </w:tc>
        <w:tc>
          <w:tcPr>
            <w:tcW w:w="810" w:type="dxa"/>
          </w:tcPr>
          <w:p w:rsidR="00EE7BF0" w:rsidP="005E0541" w14:paraId="7EB727C8" w14:textId="3F06F4A4">
            <w:pPr>
              <w:pStyle w:val="ChartText-Centered"/>
            </w:pPr>
            <w:r w:rsidRPr="00647D58">
              <w:t>6</w:t>
            </w:r>
          </w:p>
        </w:tc>
        <w:tc>
          <w:tcPr>
            <w:tcW w:w="720" w:type="dxa"/>
          </w:tcPr>
          <w:p w:rsidR="00EE7BF0" w:rsidP="005E0541" w14:paraId="537E20B6" w14:textId="08E41D42">
            <w:pPr>
              <w:pStyle w:val="ChartText-Centered"/>
            </w:pPr>
            <w:r w:rsidRPr="00647D58">
              <w:t>A/N</w:t>
            </w:r>
          </w:p>
        </w:tc>
        <w:tc>
          <w:tcPr>
            <w:tcW w:w="1350" w:type="dxa"/>
          </w:tcPr>
          <w:p w:rsidR="00EE7BF0" w:rsidP="005E0541" w14:paraId="28B9C61A" w14:textId="636A9013">
            <w:pPr>
              <w:pStyle w:val="ChartText-Centered"/>
            </w:pPr>
            <w:r w:rsidRPr="00647D58">
              <w:t>R</w:t>
            </w:r>
            <w:r w:rsidR="00AE33F4">
              <w:t>equired</w:t>
            </w:r>
          </w:p>
        </w:tc>
        <w:tc>
          <w:tcPr>
            <w:tcW w:w="4590" w:type="dxa"/>
          </w:tcPr>
          <w:p w:rsidR="008F070C" w:rsidP="008F070C" w14:paraId="05924F88" w14:textId="0B3EE4D2">
            <w:pPr>
              <w:pStyle w:val="ChartText"/>
              <w:spacing w:before="40" w:after="40"/>
            </w:pPr>
            <w:r>
              <w:t xml:space="preserve">Required for all </w:t>
            </w:r>
            <w:r w:rsidR="00F16E33">
              <w:t>h</w:t>
            </w:r>
            <w:r>
              <w:t>eaders.</w:t>
            </w:r>
          </w:p>
          <w:p w:rsidR="00EE7BF0" w:rsidP="008F070C" w14:paraId="79F1A111" w14:textId="5901CF86">
            <w:pPr>
              <w:pStyle w:val="ChartText"/>
            </w:pPr>
            <w:r>
              <w:t>Must be a valid time in HHMMSS format.</w:t>
            </w:r>
          </w:p>
        </w:tc>
      </w:tr>
      <w:tr w14:paraId="6C5A9392"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27781B" w:rsidP="0027781B" w14:paraId="01261417" w14:textId="3945F684">
            <w:pPr>
              <w:pStyle w:val="ChartText"/>
            </w:pPr>
            <w:r w:rsidRPr="002A1ACB">
              <w:t>Error Field Name Text</w:t>
            </w:r>
          </w:p>
        </w:tc>
        <w:tc>
          <w:tcPr>
            <w:tcW w:w="2558" w:type="dxa"/>
          </w:tcPr>
          <w:p w:rsidR="0027781B" w:rsidP="0027781B" w14:paraId="2CDD74D9" w14:textId="1ABA883E">
            <w:pPr>
              <w:pStyle w:val="ChartText"/>
            </w:pPr>
            <w:r w:rsidRPr="002A1ACB">
              <w:t>The list of fields that did not pass the e</w:t>
            </w:r>
            <w:r w:rsidR="00C35FD9">
              <w:rPr>
                <w:rFonts w:ascii="Cambria Math" w:hAnsi="Cambria Math" w:cs="Cambria Math"/>
              </w:rPr>
              <w:t>‑</w:t>
            </w:r>
            <w:r w:rsidR="00C35FD9">
              <w:t>IWO</w:t>
            </w:r>
            <w:r w:rsidRPr="002A1ACB">
              <w:t xml:space="preserve"> edits.</w:t>
            </w:r>
          </w:p>
        </w:tc>
        <w:tc>
          <w:tcPr>
            <w:tcW w:w="1077" w:type="dxa"/>
          </w:tcPr>
          <w:p w:rsidR="0027781B" w:rsidP="00231727" w14:paraId="46D86F0A" w14:textId="4178653F">
            <w:pPr>
              <w:pStyle w:val="ChartText-Centered"/>
            </w:pPr>
            <w:r w:rsidRPr="002A1ACB">
              <w:t>63</w:t>
            </w:r>
            <w:r w:rsidR="00D53C43">
              <w:t>–</w:t>
            </w:r>
            <w:r w:rsidRPr="002A1ACB">
              <w:t>80</w:t>
            </w:r>
          </w:p>
        </w:tc>
        <w:tc>
          <w:tcPr>
            <w:tcW w:w="810" w:type="dxa"/>
          </w:tcPr>
          <w:p w:rsidR="0027781B" w:rsidP="00231727" w14:paraId="7828BF8A" w14:textId="3D5E12A3">
            <w:pPr>
              <w:pStyle w:val="ChartText-Centered"/>
            </w:pPr>
            <w:r w:rsidRPr="002A1ACB">
              <w:t>18</w:t>
            </w:r>
          </w:p>
        </w:tc>
        <w:tc>
          <w:tcPr>
            <w:tcW w:w="720" w:type="dxa"/>
          </w:tcPr>
          <w:p w:rsidR="0027781B" w:rsidP="00231727" w14:paraId="4E48FEAD" w14:textId="5CFDDB8B">
            <w:pPr>
              <w:pStyle w:val="ChartText-Centered"/>
            </w:pPr>
            <w:r w:rsidRPr="002A1ACB">
              <w:t>A/N</w:t>
            </w:r>
          </w:p>
        </w:tc>
        <w:tc>
          <w:tcPr>
            <w:tcW w:w="1350" w:type="dxa"/>
          </w:tcPr>
          <w:p w:rsidR="0027781B" w:rsidP="00231727" w14:paraId="615F2244" w14:textId="56B7CF8A">
            <w:pPr>
              <w:pStyle w:val="ChartText-Centered"/>
            </w:pPr>
            <w:r w:rsidRPr="002A1ACB">
              <w:t>O</w:t>
            </w:r>
            <w:r w:rsidR="00AE33F4">
              <w:t>ptional</w:t>
            </w:r>
          </w:p>
        </w:tc>
        <w:tc>
          <w:tcPr>
            <w:tcW w:w="4590" w:type="dxa"/>
          </w:tcPr>
          <w:p w:rsidR="00B7636D" w:rsidP="00F04AC1" w14:paraId="4AA3EB1C" w14:textId="332B6D4A">
            <w:pPr>
              <w:pStyle w:val="ChartText"/>
              <w:spacing w:before="40" w:after="40"/>
            </w:pPr>
            <w:r>
              <w:t xml:space="preserve">Used by the </w:t>
            </w:r>
            <w:r w:rsidR="008903D9">
              <w:t xml:space="preserve">Portal </w:t>
            </w:r>
            <w:r>
              <w:t>to return the abbreviated field names in error.</w:t>
            </w:r>
          </w:p>
          <w:p w:rsidR="00F04AC1" w:rsidP="00F04AC1" w14:paraId="79B2B8A2" w14:textId="391736F3">
            <w:pPr>
              <w:pStyle w:val="ChartText"/>
              <w:spacing w:before="40" w:after="40"/>
            </w:pPr>
            <w:r>
              <w:t>Each code will be separated by a comma.</w:t>
            </w:r>
          </w:p>
          <w:p w:rsidR="00F04AC1" w:rsidP="00F04AC1" w14:paraId="586217DC" w14:textId="0E8D485B">
            <w:pPr>
              <w:pStyle w:val="ChartText"/>
              <w:spacing w:before="40" w:after="40"/>
            </w:pPr>
            <w:r>
              <w:t xml:space="preserve">Valid </w:t>
            </w:r>
            <w:r w:rsidR="00B7636D">
              <w:t>v</w:t>
            </w:r>
            <w:r>
              <w:t>alues:</w:t>
            </w:r>
          </w:p>
          <w:p w:rsidR="00E374FB" w:rsidP="00C46E9B" w14:paraId="2802F282" w14:textId="78FD1BC7">
            <w:pPr>
              <w:pStyle w:val="ChartListContinue"/>
            </w:pPr>
            <w:r>
              <w:t>CDT</w:t>
            </w:r>
            <w:r w:rsidR="00B744D8">
              <w:t xml:space="preserve"> </w:t>
            </w:r>
            <w:r w:rsidR="00B744D8">
              <w:rPr>
                <w:rFonts w:cs="Calibri"/>
              </w:rPr>
              <w:t>–</w:t>
            </w:r>
            <w:r>
              <w:t xml:space="preserve"> Creation Date</w:t>
            </w:r>
            <w:r w:rsidR="0021196F">
              <w:t xml:space="preserve"> field</w:t>
            </w:r>
          </w:p>
          <w:p w:rsidR="00E374FB" w:rsidP="00C46E9B" w14:paraId="141E2B21" w14:textId="12EA986D">
            <w:pPr>
              <w:pStyle w:val="ChartListContinue"/>
            </w:pPr>
            <w:r>
              <w:t>CNM</w:t>
            </w:r>
            <w:r w:rsidR="00B744D8">
              <w:t xml:space="preserve"> </w:t>
            </w:r>
            <w:r w:rsidR="00B744D8">
              <w:rPr>
                <w:rFonts w:cs="Calibri"/>
              </w:rPr>
              <w:t>–</w:t>
            </w:r>
            <w:r>
              <w:t xml:space="preserve"> Control Number</w:t>
            </w:r>
            <w:r w:rsidR="0021196F">
              <w:t xml:space="preserve"> field</w:t>
            </w:r>
          </w:p>
          <w:p w:rsidR="00E374FB" w:rsidP="00C46E9B" w14:paraId="64694746" w14:textId="5B4C976F">
            <w:pPr>
              <w:pStyle w:val="ChartListContinue"/>
            </w:pPr>
            <w:r>
              <w:t>CTM</w:t>
            </w:r>
            <w:r w:rsidR="00B744D8">
              <w:t xml:space="preserve"> </w:t>
            </w:r>
            <w:r w:rsidR="00B744D8">
              <w:rPr>
                <w:rFonts w:cs="Calibri"/>
              </w:rPr>
              <w:t>–</w:t>
            </w:r>
            <w:r>
              <w:t xml:space="preserve"> Creation Time</w:t>
            </w:r>
            <w:r w:rsidR="0021196F">
              <w:t xml:space="preserve"> field</w:t>
            </w:r>
          </w:p>
          <w:p w:rsidR="00E374FB" w:rsidP="00C46E9B" w14:paraId="35E0260E" w14:textId="4732E25C">
            <w:pPr>
              <w:pStyle w:val="ChartListContinue"/>
            </w:pPr>
            <w:r>
              <w:t>DOC</w:t>
            </w:r>
            <w:r w:rsidR="00B744D8">
              <w:t xml:space="preserve"> </w:t>
            </w:r>
            <w:r w:rsidR="00B744D8">
              <w:rPr>
                <w:rFonts w:cs="Calibri"/>
              </w:rPr>
              <w:t>–</w:t>
            </w:r>
            <w:r>
              <w:t xml:space="preserve"> Document Code</w:t>
            </w:r>
            <w:r w:rsidR="0021196F">
              <w:t xml:space="preserve"> field</w:t>
            </w:r>
          </w:p>
          <w:p w:rsidR="00E374FB" w:rsidP="00C46E9B" w14:paraId="7320AC2B" w14:textId="0CEF9418">
            <w:pPr>
              <w:pStyle w:val="ChartListContinue"/>
            </w:pPr>
            <w:r>
              <w:t>DUP</w:t>
            </w:r>
            <w:r w:rsidR="00B744D8">
              <w:t xml:space="preserve"> </w:t>
            </w:r>
            <w:r w:rsidR="00B744D8">
              <w:rPr>
                <w:rFonts w:cs="Calibri"/>
              </w:rPr>
              <w:t>–</w:t>
            </w:r>
            <w:r>
              <w:t xml:space="preserve"> File </w:t>
            </w:r>
            <w:r w:rsidR="001F0708">
              <w:t>a</w:t>
            </w:r>
            <w:r>
              <w:t xml:space="preserve">lready </w:t>
            </w:r>
            <w:r w:rsidR="001F0708">
              <w:t>r</w:t>
            </w:r>
            <w:r>
              <w:t>eceived</w:t>
            </w:r>
          </w:p>
          <w:p w:rsidR="00E374FB" w:rsidP="00C46E9B" w14:paraId="4779D998" w14:textId="25E8A855">
            <w:pPr>
              <w:pStyle w:val="ChartListContinue"/>
            </w:pPr>
            <w:r>
              <w:t>EIN</w:t>
            </w:r>
            <w:r w:rsidR="00B744D8">
              <w:t xml:space="preserve"> </w:t>
            </w:r>
            <w:r w:rsidR="00B744D8">
              <w:rPr>
                <w:rFonts w:cs="Calibri"/>
              </w:rPr>
              <w:t>–</w:t>
            </w:r>
            <w:r>
              <w:t xml:space="preserve"> EIN </w:t>
            </w:r>
            <w:r w:rsidR="000E7D15">
              <w:t>T</w:t>
            </w:r>
            <w:r>
              <w:t>ext</w:t>
            </w:r>
            <w:r w:rsidR="000E7D15">
              <w:t xml:space="preserve"> field</w:t>
            </w:r>
          </w:p>
          <w:p w:rsidR="00E374FB" w:rsidP="00C46E9B" w14:paraId="289D6C52" w14:textId="4BE1586B">
            <w:pPr>
              <w:pStyle w:val="ChartListContinue"/>
            </w:pPr>
            <w:r>
              <w:t>FPS</w:t>
            </w:r>
            <w:r w:rsidR="00B744D8">
              <w:t xml:space="preserve"> </w:t>
            </w:r>
            <w:r w:rsidR="00B744D8">
              <w:rPr>
                <w:rFonts w:cs="Calibri"/>
              </w:rPr>
              <w:t>–</w:t>
            </w:r>
            <w:r>
              <w:t xml:space="preserve"> State </w:t>
            </w:r>
            <w:r w:rsidR="00247DDF">
              <w:t>Locator</w:t>
            </w:r>
            <w:r>
              <w:t xml:space="preserve"> Code</w:t>
            </w:r>
          </w:p>
          <w:p w:rsidR="0027781B" w:rsidP="00247DDF" w14:paraId="19B2685E" w14:textId="233F10A6">
            <w:pPr>
              <w:pStyle w:val="ChartListContinue"/>
            </w:pPr>
            <w:r>
              <w:t>PPE</w:t>
            </w:r>
            <w:r w:rsidR="00B744D8">
              <w:t xml:space="preserve"> </w:t>
            </w:r>
            <w:r w:rsidR="00B744D8">
              <w:rPr>
                <w:rFonts w:cs="Calibri"/>
              </w:rPr>
              <w:t>–</w:t>
            </w:r>
            <w:r>
              <w:t xml:space="preserve"> Payroll </w:t>
            </w:r>
            <w:r w:rsidR="00247DDF">
              <w:t>p</w:t>
            </w:r>
            <w:r>
              <w:t xml:space="preserve">rocessor </w:t>
            </w:r>
            <w:r w:rsidR="00247DDF">
              <w:t>F</w:t>
            </w:r>
            <w:r>
              <w:t xml:space="preserve">EIN </w:t>
            </w:r>
            <w:r w:rsidR="00247DDF">
              <w:t>t</w:t>
            </w:r>
            <w:r>
              <w:t>ext</w:t>
            </w:r>
          </w:p>
        </w:tc>
      </w:tr>
      <w:tr w14:paraId="5628C06C"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EC41B6" w:rsidP="00EC41B6" w14:paraId="4E257E90" w14:textId="77777777">
            <w:pPr>
              <w:pStyle w:val="ChartText"/>
            </w:pPr>
            <w:r w:rsidRPr="002A1ACB">
              <w:t>Filler</w:t>
            </w:r>
          </w:p>
          <w:p w:rsidR="00EC41B6" w:rsidP="00C14AB2" w14:paraId="5E787B7E" w14:textId="77777777">
            <w:pPr>
              <w:pStyle w:val="ChartListContinue"/>
            </w:pPr>
            <w:r>
              <w:t>FHI and BHI</w:t>
            </w:r>
          </w:p>
          <w:p w:rsidR="00EC41B6" w:rsidP="00C14AB2" w14:paraId="4F2675B4" w14:textId="77777777">
            <w:pPr>
              <w:pStyle w:val="ChartListContinue"/>
            </w:pPr>
            <w:r>
              <w:t>FHA and BHA</w:t>
            </w:r>
          </w:p>
          <w:p w:rsidR="00EC41B6" w:rsidP="00C14AB2" w14:paraId="117E4792" w14:textId="77777777">
            <w:pPr>
              <w:pStyle w:val="ChartListContinue"/>
            </w:pPr>
            <w:r>
              <w:t>FHS and BHS</w:t>
            </w:r>
          </w:p>
          <w:p w:rsidR="00EC41B6" w:rsidP="00C14AB2" w14:paraId="7CEFD129" w14:textId="348C62F6">
            <w:pPr>
              <w:pStyle w:val="ChartListContinue"/>
            </w:pPr>
            <w:r>
              <w:t>FHK and BHK</w:t>
            </w:r>
          </w:p>
        </w:tc>
        <w:tc>
          <w:tcPr>
            <w:tcW w:w="2558" w:type="dxa"/>
          </w:tcPr>
          <w:p w:rsidR="00E51581" w:rsidP="00EC41B6" w14:paraId="24390E9B" w14:textId="77777777">
            <w:pPr>
              <w:pStyle w:val="ChartText"/>
            </w:pPr>
          </w:p>
          <w:p w:rsidR="00EC41B6" w:rsidRPr="00A86E10" w:rsidP="00A86E10" w14:paraId="2CE9AC6D" w14:textId="2EAEBC05">
            <w:pPr>
              <w:pStyle w:val="ChartText"/>
              <w:spacing w:before="0" w:after="0"/>
            </w:pPr>
            <w:r w:rsidRPr="00A86E10">
              <w:t>IWO Detail</w:t>
            </w:r>
          </w:p>
          <w:p w:rsidR="00EC41B6" w:rsidRPr="00A86E10" w:rsidP="00A86E10" w14:paraId="1B88A658" w14:textId="006FE5BC">
            <w:pPr>
              <w:pStyle w:val="ChartText"/>
              <w:spacing w:before="0" w:after="0"/>
            </w:pPr>
            <w:r w:rsidRPr="00A86E10">
              <w:t>Acknowledg</w:t>
            </w:r>
            <w:r w:rsidR="001E23B7">
              <w:t>ment</w:t>
            </w:r>
          </w:p>
          <w:p w:rsidR="00EC41B6" w:rsidRPr="00A86E10" w:rsidP="00A86E10" w14:paraId="64624227" w14:textId="5FCD0F92">
            <w:pPr>
              <w:pStyle w:val="ChartText"/>
              <w:spacing w:before="0" w:after="0"/>
            </w:pPr>
            <w:r w:rsidRPr="00A86E10">
              <w:t>IWO Result</w:t>
            </w:r>
          </w:p>
          <w:p w:rsidR="00EC41B6" w:rsidRPr="00A86E10" w:rsidP="00A86E10" w14:paraId="17380463" w14:textId="3CA120C9">
            <w:pPr>
              <w:pStyle w:val="ChartText"/>
              <w:spacing w:before="0" w:after="0"/>
            </w:pPr>
            <w:r w:rsidRPr="00A86E10">
              <w:t>Acknowledg</w:t>
            </w:r>
            <w:r w:rsidR="001E23B7">
              <w:t>ment</w:t>
            </w:r>
            <w:r w:rsidRPr="00A86E10">
              <w:t xml:space="preserve"> Result</w:t>
            </w:r>
          </w:p>
        </w:tc>
        <w:tc>
          <w:tcPr>
            <w:tcW w:w="1077" w:type="dxa"/>
          </w:tcPr>
          <w:p w:rsidR="00E51581" w:rsidP="00EC41B6" w14:paraId="007F0063" w14:textId="77777777">
            <w:pPr>
              <w:pStyle w:val="ChartText"/>
            </w:pPr>
          </w:p>
          <w:p w:rsidR="00EC41B6" w:rsidP="00C14AB2" w14:paraId="3CACE8F2" w14:textId="781060B3">
            <w:pPr>
              <w:pStyle w:val="ChartList"/>
            </w:pPr>
            <w:r>
              <w:t>81</w:t>
            </w:r>
            <w:r w:rsidR="00D53C43">
              <w:t>–</w:t>
            </w:r>
            <w:r w:rsidR="00D428BB">
              <w:t>2</w:t>
            </w:r>
            <w:r w:rsidR="00331CD6">
              <w:t>40</w:t>
            </w:r>
            <w:r w:rsidR="00736908">
              <w:t>6</w:t>
            </w:r>
          </w:p>
          <w:p w:rsidR="00331CD6" w:rsidP="00C14AB2" w14:paraId="0F4260CF" w14:textId="6F4FC549">
            <w:pPr>
              <w:pStyle w:val="ChartList"/>
            </w:pPr>
            <w:r>
              <w:t>81</w:t>
            </w:r>
            <w:r w:rsidR="00D53C43">
              <w:t>–</w:t>
            </w:r>
            <w:r w:rsidR="003F2E80">
              <w:t>57</w:t>
            </w:r>
            <w:r w:rsidR="009F56E8">
              <w:t>3</w:t>
            </w:r>
          </w:p>
          <w:p w:rsidR="003F2E80" w:rsidP="00C14AB2" w14:paraId="6F88AC42" w14:textId="146F3ABC">
            <w:pPr>
              <w:pStyle w:val="ChartList"/>
            </w:pPr>
            <w:r w:rsidRPr="007814B5">
              <w:t>81</w:t>
            </w:r>
            <w:r w:rsidR="00D53C43">
              <w:t>–</w:t>
            </w:r>
            <w:r>
              <w:t>240</w:t>
            </w:r>
            <w:r w:rsidR="00FE3199">
              <w:t>6</w:t>
            </w:r>
          </w:p>
          <w:p w:rsidR="003F2E80" w:rsidP="00C14AB2" w14:paraId="5B0D126B" w14:textId="6BBEB62B">
            <w:pPr>
              <w:pStyle w:val="ChartList"/>
            </w:pPr>
            <w:r>
              <w:t>81</w:t>
            </w:r>
            <w:r w:rsidR="00D53C43">
              <w:t>–</w:t>
            </w:r>
            <w:r>
              <w:t>5</w:t>
            </w:r>
            <w:r w:rsidR="009F56E8">
              <w:t>73</w:t>
            </w:r>
          </w:p>
        </w:tc>
        <w:tc>
          <w:tcPr>
            <w:tcW w:w="810" w:type="dxa"/>
          </w:tcPr>
          <w:p w:rsidR="00EC41B6" w:rsidP="00EC41B6" w14:paraId="2ACA58FD" w14:textId="77777777">
            <w:pPr>
              <w:pStyle w:val="ChartText"/>
            </w:pPr>
            <w:r w:rsidRPr="007814B5">
              <w:t>Varies</w:t>
            </w:r>
          </w:p>
          <w:p w:rsidR="00EC41B6" w:rsidRPr="00843C7E" w:rsidP="00C14AB2" w14:paraId="61A602DE" w14:textId="579334D5">
            <w:pPr>
              <w:pStyle w:val="ChartList"/>
            </w:pPr>
            <w:r w:rsidRPr="00843C7E">
              <w:t>2</w:t>
            </w:r>
            <w:r w:rsidR="00331CD6">
              <w:t>,</w:t>
            </w:r>
            <w:r w:rsidRPr="00843C7E">
              <w:t>326</w:t>
            </w:r>
          </w:p>
          <w:p w:rsidR="00EC41B6" w:rsidRPr="00843C7E" w:rsidP="00C14AB2" w14:paraId="38C8F70F" w14:textId="77777777">
            <w:pPr>
              <w:pStyle w:val="ChartList"/>
            </w:pPr>
            <w:r w:rsidRPr="00843C7E">
              <w:t>493</w:t>
            </w:r>
          </w:p>
          <w:p w:rsidR="00EC41B6" w:rsidRPr="00843C7E" w:rsidP="00C14AB2" w14:paraId="10BAD052" w14:textId="6C7D6DFD">
            <w:pPr>
              <w:pStyle w:val="ChartList"/>
            </w:pPr>
            <w:r w:rsidRPr="00843C7E">
              <w:t>2</w:t>
            </w:r>
            <w:r w:rsidR="00331CD6">
              <w:t>,</w:t>
            </w:r>
            <w:r w:rsidRPr="00843C7E">
              <w:t>326</w:t>
            </w:r>
          </w:p>
          <w:p w:rsidR="00EC41B6" w:rsidP="00C14AB2" w14:paraId="1F888584" w14:textId="69D69368">
            <w:pPr>
              <w:pStyle w:val="ChartList"/>
            </w:pPr>
            <w:r w:rsidRPr="00843C7E">
              <w:t>493</w:t>
            </w:r>
          </w:p>
        </w:tc>
        <w:tc>
          <w:tcPr>
            <w:tcW w:w="720" w:type="dxa"/>
          </w:tcPr>
          <w:p w:rsidR="00EC41B6" w:rsidP="00231727" w14:paraId="5376C8FB" w14:textId="653CA23E">
            <w:pPr>
              <w:pStyle w:val="ChartText-Centered"/>
            </w:pPr>
            <w:r w:rsidRPr="003C6948">
              <w:t>A/N</w:t>
            </w:r>
          </w:p>
        </w:tc>
        <w:tc>
          <w:tcPr>
            <w:tcW w:w="1350" w:type="dxa"/>
          </w:tcPr>
          <w:p w:rsidR="00EC41B6" w:rsidP="00231727" w14:paraId="0F092F96" w14:textId="2D7EE11D">
            <w:pPr>
              <w:pStyle w:val="ChartText-Centered"/>
            </w:pPr>
            <w:r w:rsidRPr="003C6948">
              <w:t>O</w:t>
            </w:r>
            <w:r w:rsidR="00231727">
              <w:t>ptional</w:t>
            </w:r>
          </w:p>
        </w:tc>
        <w:tc>
          <w:tcPr>
            <w:tcW w:w="4590" w:type="dxa"/>
          </w:tcPr>
          <w:p w:rsidR="00EC41B6" w:rsidP="00EC41B6" w14:paraId="6E733E45" w14:textId="7877ADAF">
            <w:pPr>
              <w:pStyle w:val="ChartText"/>
            </w:pPr>
            <w:r w:rsidRPr="00E51581">
              <w:t>The filler length varies according to the file to which it is associated.</w:t>
            </w:r>
          </w:p>
        </w:tc>
      </w:tr>
    </w:tbl>
    <w:p w:rsidR="007613F0" w:rsidP="000601E3" w14:paraId="447AD8D7" w14:textId="77777777">
      <w:pPr>
        <w:pStyle w:val="BodyText-12Before"/>
      </w:pPr>
    </w:p>
    <w:p w:rsidR="006D3BFB" w:rsidP="006D3BFB" w14:paraId="63497F8C" w14:textId="77777777">
      <w:pPr>
        <w:sectPr w:rsidSect="00BA2C50">
          <w:headerReference w:type="even" r:id="rId23"/>
          <w:headerReference w:type="default" r:id="rId24"/>
          <w:footerReference w:type="default" r:id="rId25"/>
          <w:headerReference w:type="first" r:id="rId26"/>
          <w:pgSz w:w="15840" w:h="12240" w:orient="landscape" w:code="1"/>
          <w:pgMar w:top="1440" w:right="1440" w:bottom="1440" w:left="1440" w:header="720" w:footer="720" w:gutter="0"/>
          <w:pgNumType w:chapStyle="7"/>
          <w:cols w:space="720"/>
          <w:docGrid w:linePitch="360"/>
        </w:sectPr>
      </w:pPr>
    </w:p>
    <w:p w:rsidR="00996E29" w:rsidRPr="00FA6C48" w:rsidP="00996E29" w14:paraId="0B2ED003" w14:textId="612F75DB">
      <w:pPr>
        <w:pStyle w:val="Heading8"/>
      </w:pPr>
      <w:bookmarkStart w:id="8" w:name="_Ref209816954"/>
      <w:bookmarkStart w:id="9" w:name="_Toc210116862"/>
      <w:r w:rsidRPr="00506AE5">
        <w:t xml:space="preserve">Universal </w:t>
      </w:r>
      <w:r w:rsidR="00126832">
        <w:t>Trail</w:t>
      </w:r>
      <w:r w:rsidRPr="00506AE5">
        <w:t xml:space="preserve">er (File and Batch) Record </w:t>
      </w:r>
      <w:r>
        <w:t>L</w:t>
      </w:r>
      <w:r w:rsidRPr="00506AE5">
        <w:t>ayout</w:t>
      </w:r>
      <w:bookmarkEnd w:id="8"/>
      <w:bookmarkEnd w:id="9"/>
    </w:p>
    <w:p w:rsidR="00996E29" w:rsidP="00560E79" w14:paraId="1DEEAFA3" w14:textId="04B36663">
      <w:pPr>
        <w:pStyle w:val="BodyText-12After"/>
      </w:pPr>
      <w:r>
        <w:fldChar w:fldCharType="begin"/>
      </w:r>
      <w:r>
        <w:instrText xml:space="preserve"> REF _Ref210002975 \h </w:instrText>
      </w:r>
      <w:r>
        <w:fldChar w:fldCharType="separate"/>
      </w:r>
      <w:r w:rsidR="008734AA">
        <w:t xml:space="preserve">Chart </w:t>
      </w:r>
      <w:r w:rsidR="008734AA">
        <w:rPr>
          <w:noProof/>
        </w:rPr>
        <w:t>D</w:t>
      </w:r>
      <w:r w:rsidR="008734AA">
        <w:noBreakHyphen/>
      </w:r>
      <w:r w:rsidR="008734AA">
        <w:rPr>
          <w:noProof/>
        </w:rPr>
        <w:t>2</w:t>
      </w:r>
      <w:r>
        <w:fldChar w:fldCharType="end"/>
      </w:r>
      <w:r>
        <w:t xml:space="preserve"> </w:t>
      </w:r>
      <w:r w:rsidRPr="009B1EB4">
        <w:t xml:space="preserve">contains the </w:t>
      </w:r>
      <w:r>
        <w:t>e</w:t>
      </w:r>
      <w:r w:rsidR="00C35FD9">
        <w:rPr>
          <w:rFonts w:ascii="Cambria Math" w:hAnsi="Cambria Math" w:cs="Cambria Math"/>
        </w:rPr>
        <w:t>‑</w:t>
      </w:r>
      <w:r w:rsidR="00C35FD9">
        <w:t>IWO</w:t>
      </w:r>
      <w:r>
        <w:t xml:space="preserve"> Universal </w:t>
      </w:r>
      <w:r w:rsidR="008B469A">
        <w:t>Trail</w:t>
      </w:r>
      <w:r>
        <w:t xml:space="preserve">er (File and Batch) </w:t>
      </w:r>
      <w:r w:rsidRPr="009B1EB4">
        <w:t>Record layout.</w:t>
      </w:r>
    </w:p>
    <w:tbl>
      <w:tblPr>
        <w:tblStyle w:val="TableGrid"/>
        <w:tblW w:w="12955" w:type="dxa"/>
        <w:jc w:val="center"/>
        <w:tblLayout w:type="fixed"/>
        <w:tblCellMar>
          <w:left w:w="86" w:type="dxa"/>
          <w:right w:w="86" w:type="dxa"/>
        </w:tblCellMar>
        <w:tblLook w:val="04A0"/>
      </w:tblPr>
      <w:tblGrid>
        <w:gridCol w:w="1850"/>
        <w:gridCol w:w="2468"/>
        <w:gridCol w:w="1170"/>
        <w:gridCol w:w="810"/>
        <w:gridCol w:w="720"/>
        <w:gridCol w:w="1350"/>
        <w:gridCol w:w="4587"/>
      </w:tblGrid>
      <w:tr w14:paraId="45C8AED6" w14:textId="77777777" w:rsidTr="466E3C6D">
        <w:tblPrEx>
          <w:tblW w:w="12955" w:type="dxa"/>
          <w:jc w:val="center"/>
          <w:tblLayout w:type="fixed"/>
          <w:tblCellMar>
            <w:left w:w="86" w:type="dxa"/>
            <w:right w:w="86" w:type="dxa"/>
          </w:tblCellMar>
          <w:tblLook w:val="04A0"/>
        </w:tblPrEx>
        <w:trPr>
          <w:cantSplit/>
          <w:tblHeader/>
          <w:jc w:val="center"/>
        </w:trPr>
        <w:tc>
          <w:tcPr>
            <w:tcW w:w="12955" w:type="dxa"/>
            <w:gridSpan w:val="7"/>
            <w:shd w:val="clear" w:color="auto" w:fill="D9D9D9" w:themeFill="background1" w:themeFillShade="D9"/>
            <w:vAlign w:val="bottom"/>
          </w:tcPr>
          <w:p w:rsidR="00996E29" w:rsidP="005F74DD" w14:paraId="68D4C64F" w14:textId="222D85D1">
            <w:pPr>
              <w:pStyle w:val="ChartTitle"/>
            </w:pPr>
            <w:bookmarkStart w:id="10" w:name="_Ref210002975"/>
            <w:bookmarkStart w:id="11" w:name="_Toc210116485"/>
            <w:r>
              <w:t xml:space="preserve">Chart </w:t>
            </w:r>
            <w:r>
              <w:fldChar w:fldCharType="begin"/>
            </w:r>
            <w:r>
              <w:instrText>STYLEREF 7 \s</w:instrText>
            </w:r>
            <w:r>
              <w:fldChar w:fldCharType="separate"/>
            </w:r>
            <w:r w:rsidR="00237799">
              <w:rPr>
                <w:noProof/>
              </w:rPr>
              <w:t>D</w:t>
            </w:r>
            <w:r>
              <w:fldChar w:fldCharType="end"/>
            </w:r>
            <w:r w:rsidR="00237799">
              <w:noBreakHyphen/>
            </w:r>
            <w:r>
              <w:fldChar w:fldCharType="begin"/>
            </w:r>
            <w:r>
              <w:instrText>SEQ Chart \* ARABIC \s 7</w:instrText>
            </w:r>
            <w:r>
              <w:fldChar w:fldCharType="separate"/>
            </w:r>
            <w:r w:rsidR="008734AA">
              <w:rPr>
                <w:noProof/>
              </w:rPr>
              <w:t>2</w:t>
            </w:r>
            <w:r>
              <w:fldChar w:fldCharType="end"/>
            </w:r>
            <w:bookmarkEnd w:id="10"/>
            <w:r w:rsidRPr="003C1933">
              <w:t>: Universal Trailer (File and Batch)</w:t>
            </w:r>
            <w:bookmarkEnd w:id="11"/>
          </w:p>
        </w:tc>
      </w:tr>
      <w:tr w14:paraId="0369FCB5" w14:textId="77777777" w:rsidTr="466E3C6D">
        <w:tblPrEx>
          <w:tblW w:w="12955" w:type="dxa"/>
          <w:jc w:val="center"/>
          <w:tblLayout w:type="fixed"/>
          <w:tblCellMar>
            <w:left w:w="86" w:type="dxa"/>
            <w:right w:w="86" w:type="dxa"/>
          </w:tblCellMar>
          <w:tblLook w:val="04A0"/>
        </w:tblPrEx>
        <w:trPr>
          <w:cantSplit/>
          <w:tblHeader/>
          <w:jc w:val="center"/>
        </w:trPr>
        <w:tc>
          <w:tcPr>
            <w:tcW w:w="1850" w:type="dxa"/>
            <w:shd w:val="clear" w:color="auto" w:fill="D9D9D9" w:themeFill="background1" w:themeFillShade="D9"/>
            <w:vAlign w:val="bottom"/>
          </w:tcPr>
          <w:p w:rsidR="00996E29" w:rsidP="005F74DD" w14:paraId="3EE819B7" w14:textId="77777777">
            <w:pPr>
              <w:pStyle w:val="ChartColumnHead"/>
            </w:pPr>
            <w:r>
              <w:t>Element Name</w:t>
            </w:r>
          </w:p>
        </w:tc>
        <w:tc>
          <w:tcPr>
            <w:tcW w:w="2468" w:type="dxa"/>
            <w:shd w:val="clear" w:color="auto" w:fill="D9D9D9" w:themeFill="background1" w:themeFillShade="D9"/>
            <w:vAlign w:val="bottom"/>
          </w:tcPr>
          <w:p w:rsidR="00996E29" w:rsidP="005F74DD" w14:paraId="692F5061" w14:textId="77777777">
            <w:pPr>
              <w:pStyle w:val="ChartColumnHead"/>
            </w:pPr>
            <w:r>
              <w:t>Definition</w:t>
            </w:r>
          </w:p>
        </w:tc>
        <w:tc>
          <w:tcPr>
            <w:tcW w:w="1170" w:type="dxa"/>
            <w:shd w:val="clear" w:color="auto" w:fill="D9D9D9" w:themeFill="background1" w:themeFillShade="D9"/>
            <w:vAlign w:val="bottom"/>
          </w:tcPr>
          <w:p w:rsidR="00996E29" w:rsidP="005F74DD" w14:paraId="572B7D57" w14:textId="77777777">
            <w:pPr>
              <w:pStyle w:val="ChartColumnHead"/>
            </w:pPr>
            <w:r>
              <w:t>Location</w:t>
            </w:r>
          </w:p>
        </w:tc>
        <w:tc>
          <w:tcPr>
            <w:tcW w:w="810" w:type="dxa"/>
            <w:shd w:val="clear" w:color="auto" w:fill="D9D9D9" w:themeFill="background1" w:themeFillShade="D9"/>
            <w:vAlign w:val="bottom"/>
          </w:tcPr>
          <w:p w:rsidR="00996E29" w:rsidP="005F74DD" w14:paraId="3A746638" w14:textId="77777777">
            <w:pPr>
              <w:pStyle w:val="ChartColumnHead"/>
            </w:pPr>
            <w:r>
              <w:t>Length</w:t>
            </w:r>
          </w:p>
        </w:tc>
        <w:tc>
          <w:tcPr>
            <w:tcW w:w="720" w:type="dxa"/>
            <w:shd w:val="clear" w:color="auto" w:fill="D9D9D9" w:themeFill="background1" w:themeFillShade="D9"/>
            <w:vAlign w:val="bottom"/>
          </w:tcPr>
          <w:p w:rsidR="00996E29" w:rsidP="005F74DD" w14:paraId="1E82569A" w14:textId="77777777">
            <w:pPr>
              <w:pStyle w:val="ChartColumnHead"/>
            </w:pPr>
            <w:r>
              <w:t>Type</w:t>
            </w:r>
          </w:p>
        </w:tc>
        <w:tc>
          <w:tcPr>
            <w:tcW w:w="1350" w:type="dxa"/>
            <w:shd w:val="clear" w:color="auto" w:fill="D9D9D9" w:themeFill="background1" w:themeFillShade="D9"/>
            <w:vAlign w:val="bottom"/>
          </w:tcPr>
          <w:p w:rsidR="00996E29" w:rsidP="005F74DD" w14:paraId="094106C6" w14:textId="65709783">
            <w:pPr>
              <w:pStyle w:val="ChartColumnHead"/>
            </w:pPr>
            <w:r>
              <w:t>Required/</w:t>
            </w:r>
            <w:r w:rsidR="00036D9B">
              <w:t xml:space="preserve"> </w:t>
            </w:r>
            <w:r>
              <w:t>Optional</w:t>
            </w:r>
          </w:p>
        </w:tc>
        <w:tc>
          <w:tcPr>
            <w:tcW w:w="4587" w:type="dxa"/>
            <w:shd w:val="clear" w:color="auto" w:fill="D9D9D9" w:themeFill="background1" w:themeFillShade="D9"/>
            <w:vAlign w:val="bottom"/>
          </w:tcPr>
          <w:p w:rsidR="00996E29" w:rsidP="005F74DD" w14:paraId="1EAD8F95" w14:textId="77777777">
            <w:pPr>
              <w:pStyle w:val="ChartColumnHead"/>
            </w:pPr>
            <w:r>
              <w:t>Data Element Rules</w:t>
            </w:r>
          </w:p>
        </w:tc>
      </w:tr>
      <w:tr w14:paraId="028EF80F"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56574E" w:rsidP="0056574E" w14:paraId="14105A5D" w14:textId="450C1669">
            <w:pPr>
              <w:pStyle w:val="ChartText"/>
            </w:pPr>
            <w:r w:rsidRPr="00A62E50">
              <w:t>Document Code</w:t>
            </w:r>
          </w:p>
        </w:tc>
        <w:tc>
          <w:tcPr>
            <w:tcW w:w="2468" w:type="dxa"/>
          </w:tcPr>
          <w:p w:rsidR="002E62CC" w:rsidRPr="002E62CC" w:rsidP="00777650" w14:paraId="52675483" w14:textId="3A3731FB">
            <w:pPr>
              <w:pStyle w:val="ChartText"/>
            </w:pPr>
            <w:r w:rsidRPr="00A62E50">
              <w:t xml:space="preserve">A code that indicates whether the </w:t>
            </w:r>
            <w:r w:rsidR="00380C80">
              <w:t>t</w:t>
            </w:r>
            <w:r w:rsidRPr="00A62E50">
              <w:t>railer is for a file or a batch and the type of recor</w:t>
            </w:r>
            <w:r w:rsidR="00380C80">
              <w:t>d</w:t>
            </w:r>
            <w:r w:rsidRPr="00A62E50">
              <w:t>s.</w:t>
            </w:r>
          </w:p>
        </w:tc>
        <w:tc>
          <w:tcPr>
            <w:tcW w:w="1170" w:type="dxa"/>
          </w:tcPr>
          <w:p w:rsidR="0056574E" w:rsidP="0056574E" w14:paraId="6121FE4E" w14:textId="176DA716">
            <w:pPr>
              <w:pStyle w:val="ChartText-Centered"/>
            </w:pPr>
            <w:r w:rsidRPr="00A62E50">
              <w:t>1</w:t>
            </w:r>
            <w:r w:rsidR="0096366D">
              <w:t>–</w:t>
            </w:r>
            <w:r w:rsidRPr="00A62E50">
              <w:t>3</w:t>
            </w:r>
          </w:p>
        </w:tc>
        <w:tc>
          <w:tcPr>
            <w:tcW w:w="810" w:type="dxa"/>
          </w:tcPr>
          <w:p w:rsidR="0056574E" w:rsidP="0056574E" w14:paraId="7025D292" w14:textId="5D9A2DC5">
            <w:pPr>
              <w:pStyle w:val="ChartText-Centered"/>
            </w:pPr>
            <w:r w:rsidRPr="00A62E50">
              <w:t>3</w:t>
            </w:r>
          </w:p>
        </w:tc>
        <w:tc>
          <w:tcPr>
            <w:tcW w:w="720" w:type="dxa"/>
          </w:tcPr>
          <w:p w:rsidR="0056574E" w:rsidP="0056574E" w14:paraId="760C1BE1" w14:textId="7EDABD1F">
            <w:pPr>
              <w:pStyle w:val="ChartText-Centered"/>
            </w:pPr>
            <w:r w:rsidRPr="00A62E50">
              <w:t>A</w:t>
            </w:r>
          </w:p>
        </w:tc>
        <w:tc>
          <w:tcPr>
            <w:tcW w:w="1350" w:type="dxa"/>
          </w:tcPr>
          <w:p w:rsidR="0056574E" w:rsidP="0056574E" w14:paraId="499675DB" w14:textId="50641CB9">
            <w:pPr>
              <w:pStyle w:val="ChartText-Centered"/>
            </w:pPr>
            <w:r w:rsidRPr="00A62E50">
              <w:t>R</w:t>
            </w:r>
            <w:r w:rsidR="002C2745">
              <w:t>equired</w:t>
            </w:r>
          </w:p>
        </w:tc>
        <w:tc>
          <w:tcPr>
            <w:tcW w:w="4587" w:type="dxa"/>
          </w:tcPr>
          <w:p w:rsidR="007F4176" w:rsidP="007F4176" w14:paraId="01F75CB0" w14:textId="0151B132">
            <w:pPr>
              <w:pStyle w:val="ChartText"/>
            </w:pPr>
            <w:r>
              <w:t xml:space="preserve">Required for all </w:t>
            </w:r>
            <w:r w:rsidR="00380C80">
              <w:t>t</w:t>
            </w:r>
            <w:r>
              <w:t>railers.</w:t>
            </w:r>
          </w:p>
          <w:p w:rsidR="005B6D75" w:rsidP="007F4176" w14:paraId="257A2966" w14:textId="58DB4FAC">
            <w:pPr>
              <w:pStyle w:val="ChartText"/>
            </w:pPr>
            <w:r>
              <w:t>The f</w:t>
            </w:r>
            <w:r w:rsidR="007F4176">
              <w:t xml:space="preserve">irst </w:t>
            </w:r>
            <w:r w:rsidR="00AE4540">
              <w:t>two</w:t>
            </w:r>
            <w:r w:rsidR="007F4176">
              <w:t xml:space="preserve"> characters indicate </w:t>
            </w:r>
            <w:r w:rsidR="00AD7156">
              <w:t>t</w:t>
            </w:r>
            <w:r w:rsidR="007F4176">
              <w:t>railer type.</w:t>
            </w:r>
          </w:p>
          <w:p w:rsidR="005B6D75" w:rsidP="005B6D75" w14:paraId="66C278AB" w14:textId="0A1824DE">
            <w:pPr>
              <w:pStyle w:val="ChartListContinue"/>
            </w:pPr>
            <w:r>
              <w:t xml:space="preserve">FT </w:t>
            </w:r>
            <w:r w:rsidR="00522045">
              <w:rPr>
                <w:rFonts w:cs="Calibri"/>
              </w:rPr>
              <w:t>–</w:t>
            </w:r>
            <w:r w:rsidR="00522045">
              <w:t xml:space="preserve"> A</w:t>
            </w:r>
            <w:r>
              <w:t>lways</w:t>
            </w:r>
            <w:r>
              <w:t xml:space="preserve"> indicates a </w:t>
            </w:r>
            <w:r w:rsidR="00DA1653">
              <w:t>f</w:t>
            </w:r>
            <w:r>
              <w:t xml:space="preserve">ile </w:t>
            </w:r>
            <w:r w:rsidR="00AD7156">
              <w:t>t</w:t>
            </w:r>
            <w:r>
              <w:t>railer</w:t>
            </w:r>
            <w:r>
              <w:t>.</w:t>
            </w:r>
          </w:p>
          <w:p w:rsidR="005B6D75" w:rsidP="005B6D75" w14:paraId="38744342" w14:textId="6B4D16E2">
            <w:pPr>
              <w:pStyle w:val="ChartListContinue"/>
            </w:pPr>
            <w:r>
              <w:t>BT</w:t>
            </w:r>
            <w:r w:rsidR="00522045">
              <w:t xml:space="preserve"> </w:t>
            </w:r>
            <w:r w:rsidR="00522045">
              <w:rPr>
                <w:rFonts w:cs="Calibri"/>
              </w:rPr>
              <w:t>–</w:t>
            </w:r>
            <w:r w:rsidR="00522045">
              <w:t xml:space="preserve"> A</w:t>
            </w:r>
            <w:r>
              <w:t>lways</w:t>
            </w:r>
            <w:r>
              <w:t xml:space="preserve"> indicates a </w:t>
            </w:r>
            <w:r w:rsidR="00DA1653">
              <w:t>b</w:t>
            </w:r>
            <w:r>
              <w:t xml:space="preserve">atch </w:t>
            </w:r>
            <w:r w:rsidR="00AD7156">
              <w:t>t</w:t>
            </w:r>
            <w:r>
              <w:t>railer.</w:t>
            </w:r>
          </w:p>
          <w:p w:rsidR="007F4176" w:rsidP="007F4176" w14:paraId="09AB84A9" w14:textId="62467DC9">
            <w:pPr>
              <w:pStyle w:val="ChartText"/>
            </w:pPr>
            <w:r>
              <w:t>T</w:t>
            </w:r>
            <w:r w:rsidR="00DA1653">
              <w:t>he t</w:t>
            </w:r>
            <w:r>
              <w:t>hird character indicates the record type</w:t>
            </w:r>
            <w:r w:rsidR="00063EBC">
              <w:t>:</w:t>
            </w:r>
          </w:p>
          <w:p w:rsidR="007F4176" w:rsidP="00A9538D" w14:paraId="140D0E22" w14:textId="4ADEBAF7">
            <w:pPr>
              <w:pStyle w:val="ChartListContinue"/>
            </w:pPr>
            <w:r>
              <w:t>A</w:t>
            </w:r>
            <w:r w:rsidR="009A767F">
              <w:t xml:space="preserve"> </w:t>
            </w:r>
            <w:r w:rsidR="009A767F">
              <w:rPr>
                <w:rFonts w:cs="Calibri"/>
              </w:rPr>
              <w:t>–</w:t>
            </w:r>
            <w:r w:rsidR="00A9538D">
              <w:t xml:space="preserve"> </w:t>
            </w:r>
            <w:r>
              <w:t>Acknowledg</w:t>
            </w:r>
            <w:r w:rsidR="001E23B7">
              <w:t>ment</w:t>
            </w:r>
            <w:r w:rsidR="00A9538D">
              <w:t>.</w:t>
            </w:r>
            <w:r>
              <w:t xml:space="preserve"> </w:t>
            </w:r>
            <w:r w:rsidR="00A9538D">
              <w:t>A f</w:t>
            </w:r>
            <w:r>
              <w:t>ile sent from an employer to a state (FTA</w:t>
            </w:r>
            <w:r w:rsidR="005655D9">
              <w:t xml:space="preserve"> or</w:t>
            </w:r>
            <w:r>
              <w:t xml:space="preserve"> BTA)</w:t>
            </w:r>
          </w:p>
          <w:p w:rsidR="007F4176" w:rsidP="00A9538D" w14:paraId="53E3E471" w14:textId="12835CEC">
            <w:pPr>
              <w:pStyle w:val="ChartListContinue"/>
            </w:pPr>
            <w:r>
              <w:t>I</w:t>
            </w:r>
            <w:r w:rsidR="009A767F">
              <w:t xml:space="preserve"> </w:t>
            </w:r>
            <w:r w:rsidR="009A767F">
              <w:rPr>
                <w:rFonts w:cs="Calibri"/>
              </w:rPr>
              <w:t>–</w:t>
            </w:r>
            <w:r w:rsidR="005655D9">
              <w:t xml:space="preserve"> </w:t>
            </w:r>
            <w:r>
              <w:t>IWO Detail</w:t>
            </w:r>
            <w:r w:rsidR="005655D9">
              <w:t>.</w:t>
            </w:r>
            <w:r>
              <w:t xml:space="preserve"> </w:t>
            </w:r>
            <w:r w:rsidR="005655D9">
              <w:t>A f</w:t>
            </w:r>
            <w:r>
              <w:t>ile sent from a state to an employer (FTI</w:t>
            </w:r>
            <w:r w:rsidR="005655D9">
              <w:t xml:space="preserve"> or</w:t>
            </w:r>
            <w:r>
              <w:t xml:space="preserve"> BTI)</w:t>
            </w:r>
          </w:p>
          <w:p w:rsidR="007F4176" w:rsidP="00A9538D" w14:paraId="68BF932F" w14:textId="18AFDEFA">
            <w:pPr>
              <w:pStyle w:val="ChartListContinue"/>
            </w:pPr>
            <w:r>
              <w:t>K</w:t>
            </w:r>
            <w:r w:rsidR="009A767F">
              <w:t xml:space="preserve"> </w:t>
            </w:r>
            <w:r w:rsidR="009A767F">
              <w:rPr>
                <w:rFonts w:cs="Calibri"/>
              </w:rPr>
              <w:t>–</w:t>
            </w:r>
            <w:r w:rsidR="005655D9">
              <w:t xml:space="preserve"> </w:t>
            </w:r>
            <w:r>
              <w:t>Acknowledg</w:t>
            </w:r>
            <w:r w:rsidR="001E23B7">
              <w:t>ment</w:t>
            </w:r>
            <w:r>
              <w:t xml:space="preserve"> Result</w:t>
            </w:r>
            <w:r w:rsidR="005655D9">
              <w:t>. A</w:t>
            </w:r>
            <w:r>
              <w:t xml:space="preserve"> </w:t>
            </w:r>
            <w:r w:rsidR="005655D9">
              <w:t>f</w:t>
            </w:r>
            <w:r>
              <w:t xml:space="preserve">ile sent from </w:t>
            </w:r>
            <w:r w:rsidR="005655D9">
              <w:t>the P</w:t>
            </w:r>
            <w:r>
              <w:t>ortal to an employer (FTK</w:t>
            </w:r>
            <w:r w:rsidR="005655D9">
              <w:t xml:space="preserve"> or</w:t>
            </w:r>
            <w:r>
              <w:t xml:space="preserve"> BTK).</w:t>
            </w:r>
          </w:p>
          <w:p w:rsidR="0056574E" w:rsidRPr="00C57DA4" w:rsidP="00A9538D" w14:paraId="2C02CD69" w14:textId="383B3DCE">
            <w:pPr>
              <w:pStyle w:val="ChartListContinue"/>
            </w:pPr>
            <w:r>
              <w:t>S</w:t>
            </w:r>
            <w:r w:rsidR="009A767F">
              <w:t xml:space="preserve"> </w:t>
            </w:r>
            <w:r w:rsidR="009A767F">
              <w:rPr>
                <w:rFonts w:cs="Calibri"/>
              </w:rPr>
              <w:t>–</w:t>
            </w:r>
            <w:r w:rsidR="00D92177">
              <w:t xml:space="preserve"> </w:t>
            </w:r>
            <w:r>
              <w:t>IWO Result</w:t>
            </w:r>
            <w:r w:rsidR="00D92177">
              <w:t>.</w:t>
            </w:r>
            <w:r>
              <w:t xml:space="preserve"> </w:t>
            </w:r>
            <w:r w:rsidR="00D92177">
              <w:t>A f</w:t>
            </w:r>
            <w:r>
              <w:t xml:space="preserve">ile sent from </w:t>
            </w:r>
            <w:r w:rsidR="00D92177">
              <w:t>the P</w:t>
            </w:r>
            <w:r>
              <w:t xml:space="preserve">ortal to </w:t>
            </w:r>
            <w:r w:rsidR="00D92177">
              <w:t xml:space="preserve">a </w:t>
            </w:r>
            <w:r>
              <w:t>state (FTS</w:t>
            </w:r>
            <w:r w:rsidR="00D92177">
              <w:t xml:space="preserve"> or</w:t>
            </w:r>
            <w:r>
              <w:t xml:space="preserve"> BTS).</w:t>
            </w:r>
          </w:p>
        </w:tc>
      </w:tr>
      <w:tr w14:paraId="66367447"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56574E" w:rsidP="0056574E" w14:paraId="41CF12CB" w14:textId="2AA02DB8">
            <w:pPr>
              <w:pStyle w:val="ChartText"/>
            </w:pPr>
            <w:r w:rsidRPr="00A62E50">
              <w:t>Control Number</w:t>
            </w:r>
          </w:p>
        </w:tc>
        <w:tc>
          <w:tcPr>
            <w:tcW w:w="2468" w:type="dxa"/>
          </w:tcPr>
          <w:p w:rsidR="002E62CC" w:rsidRPr="002E62CC" w:rsidP="00777650" w14:paraId="4010CA31" w14:textId="1A335129">
            <w:pPr>
              <w:pStyle w:val="ChartText"/>
            </w:pPr>
            <w:r w:rsidRPr="00A62E50">
              <w:t>An identifier assigned by the</w:t>
            </w:r>
            <w:r>
              <w:t xml:space="preserve"> state</w:t>
            </w:r>
            <w:r w:rsidRPr="00A62E50">
              <w:t xml:space="preserve">, </w:t>
            </w:r>
            <w:r>
              <w:t>tribe</w:t>
            </w:r>
            <w:r w:rsidR="002F24F8">
              <w:t>,</w:t>
            </w:r>
            <w:r w:rsidRPr="00A62E50">
              <w:t xml:space="preserve"> or </w:t>
            </w:r>
            <w:r>
              <w:t>territory</w:t>
            </w:r>
            <w:r w:rsidRPr="00A62E50">
              <w:t xml:space="preserve"> that uniquely identifies a file or group of records in a batch.</w:t>
            </w:r>
          </w:p>
        </w:tc>
        <w:tc>
          <w:tcPr>
            <w:tcW w:w="1170" w:type="dxa"/>
          </w:tcPr>
          <w:p w:rsidR="0056574E" w:rsidP="0056574E" w14:paraId="5F299F7A" w14:textId="789E2373">
            <w:pPr>
              <w:pStyle w:val="ChartText-Centered"/>
            </w:pPr>
            <w:r w:rsidRPr="00A62E50">
              <w:t>4</w:t>
            </w:r>
            <w:r w:rsidR="0096366D">
              <w:t>–</w:t>
            </w:r>
            <w:r w:rsidRPr="00A62E50">
              <w:t>25</w:t>
            </w:r>
          </w:p>
        </w:tc>
        <w:tc>
          <w:tcPr>
            <w:tcW w:w="810" w:type="dxa"/>
          </w:tcPr>
          <w:p w:rsidR="0056574E" w:rsidP="0056574E" w14:paraId="5AD7F7D1" w14:textId="006BD499">
            <w:pPr>
              <w:pStyle w:val="ChartText-Centered"/>
            </w:pPr>
            <w:r w:rsidRPr="00A62E50">
              <w:t>22</w:t>
            </w:r>
          </w:p>
        </w:tc>
        <w:tc>
          <w:tcPr>
            <w:tcW w:w="720" w:type="dxa"/>
          </w:tcPr>
          <w:p w:rsidR="0056574E" w:rsidP="0056574E" w14:paraId="2A4AE75E" w14:textId="43C7AB80">
            <w:pPr>
              <w:pStyle w:val="ChartText-Centered"/>
            </w:pPr>
            <w:r w:rsidRPr="00A62E50">
              <w:t>A/N</w:t>
            </w:r>
          </w:p>
        </w:tc>
        <w:tc>
          <w:tcPr>
            <w:tcW w:w="1350" w:type="dxa"/>
          </w:tcPr>
          <w:p w:rsidR="0056574E" w:rsidP="0056574E" w14:paraId="169ABDD8" w14:textId="5D7719A9">
            <w:pPr>
              <w:pStyle w:val="ChartText-Centered"/>
            </w:pPr>
            <w:r w:rsidRPr="00A62E50">
              <w:t>R</w:t>
            </w:r>
            <w:r w:rsidR="00896C1D">
              <w:t>equired</w:t>
            </w:r>
          </w:p>
        </w:tc>
        <w:tc>
          <w:tcPr>
            <w:tcW w:w="4587" w:type="dxa"/>
          </w:tcPr>
          <w:p w:rsidR="006256EC" w:rsidP="006256EC" w14:paraId="0486B99D" w14:textId="132FA4C5">
            <w:pPr>
              <w:pStyle w:val="ChartText"/>
            </w:pPr>
            <w:r>
              <w:t xml:space="preserve">Required for all </w:t>
            </w:r>
            <w:r w:rsidR="003468B7">
              <w:t>t</w:t>
            </w:r>
            <w:r>
              <w:t>railers.</w:t>
            </w:r>
          </w:p>
          <w:p w:rsidR="006256EC" w:rsidP="006256EC" w14:paraId="3F8B786D" w14:textId="135AEA32">
            <w:pPr>
              <w:pStyle w:val="ChartText"/>
            </w:pPr>
            <w:r>
              <w:t>A unique alphanumeric element that identifies a specific file or a batch within a file.</w:t>
            </w:r>
          </w:p>
          <w:p w:rsidR="0056574E" w:rsidP="006256EC" w14:paraId="703CC3F5" w14:textId="64C9C34F">
            <w:pPr>
              <w:pStyle w:val="ChartText"/>
            </w:pPr>
            <w:r>
              <w:t xml:space="preserve">This must be the same number specified in the corresponding </w:t>
            </w:r>
            <w:r w:rsidR="009F63B3">
              <w:t>f</w:t>
            </w:r>
            <w:r>
              <w:t xml:space="preserve">ile or </w:t>
            </w:r>
            <w:r w:rsidR="009F63B3">
              <w:t>b</w:t>
            </w:r>
            <w:r>
              <w:t xml:space="preserve">atch </w:t>
            </w:r>
            <w:r w:rsidR="009F63B3">
              <w:t>h</w:t>
            </w:r>
            <w:r>
              <w:t xml:space="preserve">eader </w:t>
            </w:r>
            <w:r w:rsidR="009F63B3">
              <w:t>c</w:t>
            </w:r>
            <w:r>
              <w:t xml:space="preserve">ontrol </w:t>
            </w:r>
            <w:r w:rsidR="009F63B3">
              <w:t>n</w:t>
            </w:r>
            <w:r>
              <w:t>umber.</w:t>
            </w:r>
          </w:p>
        </w:tc>
      </w:tr>
      <w:tr w14:paraId="239E9E2C"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56574E" w:rsidP="0056574E" w14:paraId="5217C5BF" w14:textId="6F49D6B6">
            <w:pPr>
              <w:pStyle w:val="ChartText"/>
            </w:pPr>
            <w:r w:rsidRPr="00A62E50">
              <w:t>Batch Count</w:t>
            </w:r>
          </w:p>
        </w:tc>
        <w:tc>
          <w:tcPr>
            <w:tcW w:w="2468" w:type="dxa"/>
          </w:tcPr>
          <w:p w:rsidR="0056574E" w:rsidP="0056574E" w14:paraId="750A172F" w14:textId="53BED742">
            <w:pPr>
              <w:pStyle w:val="ChartText"/>
            </w:pPr>
            <w:r>
              <w:t>T</w:t>
            </w:r>
            <w:r w:rsidRPr="00A62E50">
              <w:t>he number of batches contained in the file.</w:t>
            </w:r>
          </w:p>
        </w:tc>
        <w:tc>
          <w:tcPr>
            <w:tcW w:w="1170" w:type="dxa"/>
          </w:tcPr>
          <w:p w:rsidR="0056574E" w:rsidP="0056574E" w14:paraId="1F286E5F" w14:textId="6A9C88D1">
            <w:pPr>
              <w:pStyle w:val="ChartText-Centered"/>
            </w:pPr>
            <w:r w:rsidRPr="00A62E50">
              <w:t>26</w:t>
            </w:r>
            <w:r w:rsidR="0096366D">
              <w:t>–</w:t>
            </w:r>
            <w:r w:rsidRPr="00A62E50">
              <w:t>30</w:t>
            </w:r>
          </w:p>
        </w:tc>
        <w:tc>
          <w:tcPr>
            <w:tcW w:w="810" w:type="dxa"/>
          </w:tcPr>
          <w:p w:rsidR="0056574E" w:rsidP="0056574E" w14:paraId="6D1EF592" w14:textId="049210D1">
            <w:pPr>
              <w:pStyle w:val="ChartText-Centered"/>
            </w:pPr>
            <w:r w:rsidRPr="00A62E50">
              <w:t>5</w:t>
            </w:r>
          </w:p>
        </w:tc>
        <w:tc>
          <w:tcPr>
            <w:tcW w:w="720" w:type="dxa"/>
          </w:tcPr>
          <w:p w:rsidR="0056574E" w:rsidP="0056574E" w14:paraId="57BFD1AE" w14:textId="729BE549">
            <w:pPr>
              <w:pStyle w:val="ChartText-Centered"/>
            </w:pPr>
            <w:r w:rsidRPr="00A62E50">
              <w:t>N</w:t>
            </w:r>
          </w:p>
        </w:tc>
        <w:tc>
          <w:tcPr>
            <w:tcW w:w="1350" w:type="dxa"/>
          </w:tcPr>
          <w:p w:rsidR="0056574E" w:rsidP="0056574E" w14:paraId="74DBF2EC" w14:textId="5883B11B">
            <w:pPr>
              <w:pStyle w:val="ChartText-Centered"/>
            </w:pPr>
            <w:r w:rsidRPr="00A62E50">
              <w:t>R</w:t>
            </w:r>
            <w:r w:rsidR="00896C1D">
              <w:t>equired</w:t>
            </w:r>
          </w:p>
        </w:tc>
        <w:tc>
          <w:tcPr>
            <w:tcW w:w="4587" w:type="dxa"/>
          </w:tcPr>
          <w:p w:rsidR="00841FE0" w:rsidP="00841FE0" w14:paraId="62BAA1F1" w14:textId="5ACD6CD0">
            <w:pPr>
              <w:pStyle w:val="ChartText"/>
            </w:pPr>
            <w:r>
              <w:t>Used with file trailers (FT</w:t>
            </w:r>
            <w:r w:rsidR="00C0680B">
              <w:t>A</w:t>
            </w:r>
            <w:r>
              <w:t>, FT</w:t>
            </w:r>
            <w:r w:rsidR="00C0680B">
              <w:t>I</w:t>
            </w:r>
            <w:r>
              <w:t>, FT</w:t>
            </w:r>
            <w:r w:rsidR="00C0680B">
              <w:t>K</w:t>
            </w:r>
            <w:r w:rsidR="001D4314">
              <w:t>,</w:t>
            </w:r>
            <w:r>
              <w:t xml:space="preserve"> and FT</w:t>
            </w:r>
            <w:r w:rsidR="00C0680B">
              <w:t>S</w:t>
            </w:r>
            <w:r>
              <w:t>)</w:t>
            </w:r>
          </w:p>
          <w:p w:rsidR="0056574E" w:rsidP="00841FE0" w14:paraId="4E07FDC0" w14:textId="23413D01">
            <w:pPr>
              <w:pStyle w:val="ChartText"/>
            </w:pPr>
            <w:r>
              <w:t>I</w:t>
            </w:r>
            <w:r w:rsidR="00841FE0">
              <w:t>f batch trailers (BT</w:t>
            </w:r>
            <w:r>
              <w:t>A</w:t>
            </w:r>
            <w:r w:rsidR="00841FE0">
              <w:t>, BT</w:t>
            </w:r>
            <w:r>
              <w:t>I</w:t>
            </w:r>
            <w:r w:rsidR="00841FE0">
              <w:t>, BT</w:t>
            </w:r>
            <w:r>
              <w:t>K</w:t>
            </w:r>
            <w:r w:rsidR="00841FE0">
              <w:t xml:space="preserve">, </w:t>
            </w:r>
            <w:r>
              <w:t>or</w:t>
            </w:r>
            <w:r w:rsidR="00841FE0">
              <w:t xml:space="preserve"> BT</w:t>
            </w:r>
            <w:r>
              <w:t>S</w:t>
            </w:r>
            <w:r w:rsidR="00841FE0">
              <w:t>)</w:t>
            </w:r>
            <w:r w:rsidR="00F0062A">
              <w:t>, fill with zeros.</w:t>
            </w:r>
          </w:p>
        </w:tc>
      </w:tr>
      <w:tr w14:paraId="5610634F"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56574E" w:rsidP="0056574E" w14:paraId="1726B549" w14:textId="6BE4D6B7">
            <w:pPr>
              <w:pStyle w:val="ChartText"/>
            </w:pPr>
            <w:r w:rsidRPr="00A62E50">
              <w:t>Record Count</w:t>
            </w:r>
          </w:p>
        </w:tc>
        <w:tc>
          <w:tcPr>
            <w:tcW w:w="2468" w:type="dxa"/>
          </w:tcPr>
          <w:p w:rsidR="0056574E" w:rsidP="0056574E" w14:paraId="430566F2" w14:textId="5B54ED7F">
            <w:pPr>
              <w:pStyle w:val="ChartText"/>
            </w:pPr>
            <w:r>
              <w:t>T</w:t>
            </w:r>
            <w:r w:rsidRPr="00A62E50">
              <w:t>he number of records contained in a batch.</w:t>
            </w:r>
          </w:p>
        </w:tc>
        <w:tc>
          <w:tcPr>
            <w:tcW w:w="1170" w:type="dxa"/>
          </w:tcPr>
          <w:p w:rsidR="0056574E" w:rsidP="0056574E" w14:paraId="414B18F2" w14:textId="002824CB">
            <w:pPr>
              <w:pStyle w:val="ChartText-Centered"/>
            </w:pPr>
            <w:r w:rsidRPr="00A62E50">
              <w:t>31</w:t>
            </w:r>
            <w:r w:rsidR="0096366D">
              <w:t>–</w:t>
            </w:r>
            <w:r w:rsidRPr="00A62E50">
              <w:t>35</w:t>
            </w:r>
          </w:p>
        </w:tc>
        <w:tc>
          <w:tcPr>
            <w:tcW w:w="810" w:type="dxa"/>
          </w:tcPr>
          <w:p w:rsidR="0056574E" w:rsidP="0056574E" w14:paraId="7908DD3E" w14:textId="16A7F1AD">
            <w:pPr>
              <w:pStyle w:val="ChartText-Centered"/>
            </w:pPr>
            <w:r w:rsidRPr="00A62E50">
              <w:t>5</w:t>
            </w:r>
          </w:p>
        </w:tc>
        <w:tc>
          <w:tcPr>
            <w:tcW w:w="720" w:type="dxa"/>
          </w:tcPr>
          <w:p w:rsidR="0056574E" w:rsidP="0056574E" w14:paraId="641C91DA" w14:textId="43EF3292">
            <w:pPr>
              <w:pStyle w:val="ChartText-Centered"/>
            </w:pPr>
            <w:r w:rsidRPr="00A62E50">
              <w:t>N</w:t>
            </w:r>
          </w:p>
        </w:tc>
        <w:tc>
          <w:tcPr>
            <w:tcW w:w="1350" w:type="dxa"/>
          </w:tcPr>
          <w:p w:rsidR="0056574E" w:rsidP="0056574E" w14:paraId="37143BA0" w14:textId="36B5818A">
            <w:pPr>
              <w:pStyle w:val="ChartText-Centered"/>
            </w:pPr>
            <w:r w:rsidRPr="00A62E50">
              <w:t>R</w:t>
            </w:r>
            <w:r w:rsidR="00896C1D">
              <w:t>equired</w:t>
            </w:r>
          </w:p>
        </w:tc>
        <w:tc>
          <w:tcPr>
            <w:tcW w:w="4587" w:type="dxa"/>
          </w:tcPr>
          <w:p w:rsidR="00D33FB5" w:rsidP="00D33FB5" w14:paraId="435FE3C4" w14:textId="584FB417">
            <w:pPr>
              <w:pStyle w:val="ChartText"/>
            </w:pPr>
            <w:r>
              <w:t>Used with batch trailers (BT</w:t>
            </w:r>
            <w:r w:rsidR="008D3225">
              <w:t>A</w:t>
            </w:r>
            <w:r>
              <w:t>, BT</w:t>
            </w:r>
            <w:r w:rsidR="008D3225">
              <w:t>I</w:t>
            </w:r>
            <w:r>
              <w:t>, BT</w:t>
            </w:r>
            <w:r w:rsidR="008D3225">
              <w:t>K,</w:t>
            </w:r>
            <w:r>
              <w:t xml:space="preserve"> and BT</w:t>
            </w:r>
            <w:r w:rsidR="008D3225">
              <w:t>S</w:t>
            </w:r>
            <w:r>
              <w:t>)</w:t>
            </w:r>
          </w:p>
          <w:p w:rsidR="0056574E" w:rsidP="00D33FB5" w14:paraId="25F57EDB" w14:textId="3B0AFA6B">
            <w:pPr>
              <w:pStyle w:val="ChartText"/>
            </w:pPr>
            <w:r>
              <w:t>I</w:t>
            </w:r>
            <w:r w:rsidR="00D33FB5">
              <w:t>f file trailers (FT</w:t>
            </w:r>
            <w:r>
              <w:t>A</w:t>
            </w:r>
            <w:r w:rsidR="00D33FB5">
              <w:t>, FT</w:t>
            </w:r>
            <w:r>
              <w:t>I</w:t>
            </w:r>
            <w:r w:rsidR="00D33FB5">
              <w:t>, FT</w:t>
            </w:r>
            <w:r>
              <w:t>K</w:t>
            </w:r>
            <w:r w:rsidR="000D2F98">
              <w:t>,</w:t>
            </w:r>
            <w:r w:rsidR="00D33FB5">
              <w:t xml:space="preserve"> and FT</w:t>
            </w:r>
            <w:r>
              <w:t>S</w:t>
            </w:r>
            <w:r w:rsidR="00D33FB5">
              <w:t>)</w:t>
            </w:r>
            <w:r>
              <w:t>, fill with zeros</w:t>
            </w:r>
            <w:r w:rsidR="00D33FB5">
              <w:t>.</w:t>
            </w:r>
          </w:p>
        </w:tc>
      </w:tr>
      <w:tr w14:paraId="7A309872"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56574E" w:rsidP="0056574E" w14:paraId="4DBEC00A" w14:textId="58435E63">
            <w:pPr>
              <w:pStyle w:val="ChartText"/>
            </w:pPr>
            <w:r w:rsidRPr="00A62E50">
              <w:t>Employer Sent Count</w:t>
            </w:r>
          </w:p>
        </w:tc>
        <w:tc>
          <w:tcPr>
            <w:tcW w:w="2468" w:type="dxa"/>
          </w:tcPr>
          <w:p w:rsidR="0056574E" w:rsidP="0056574E" w14:paraId="29DA2084" w14:textId="6427F7E7">
            <w:pPr>
              <w:pStyle w:val="ChartText"/>
            </w:pPr>
            <w:r>
              <w:t>T</w:t>
            </w:r>
            <w:r w:rsidRPr="00A62E50">
              <w:t>he number of valid records sent to an employer after the editing process.</w:t>
            </w:r>
          </w:p>
        </w:tc>
        <w:tc>
          <w:tcPr>
            <w:tcW w:w="1170" w:type="dxa"/>
          </w:tcPr>
          <w:p w:rsidR="0056574E" w:rsidP="0056574E" w14:paraId="301E3C79" w14:textId="5351215C">
            <w:pPr>
              <w:pStyle w:val="ChartText-Centered"/>
            </w:pPr>
            <w:r w:rsidRPr="00A62E50">
              <w:t>36</w:t>
            </w:r>
            <w:r w:rsidR="0096366D">
              <w:t>–</w:t>
            </w:r>
            <w:r w:rsidRPr="00A62E50">
              <w:t>40</w:t>
            </w:r>
          </w:p>
        </w:tc>
        <w:tc>
          <w:tcPr>
            <w:tcW w:w="810" w:type="dxa"/>
          </w:tcPr>
          <w:p w:rsidR="0056574E" w:rsidP="0056574E" w14:paraId="1302C39A" w14:textId="14722A4C">
            <w:pPr>
              <w:pStyle w:val="ChartText-Centered"/>
            </w:pPr>
            <w:r w:rsidRPr="00A62E50">
              <w:t>5</w:t>
            </w:r>
          </w:p>
        </w:tc>
        <w:tc>
          <w:tcPr>
            <w:tcW w:w="720" w:type="dxa"/>
          </w:tcPr>
          <w:p w:rsidR="0056574E" w:rsidP="0056574E" w14:paraId="6C16B605" w14:textId="7ACD7029">
            <w:pPr>
              <w:pStyle w:val="ChartText-Centered"/>
            </w:pPr>
            <w:r w:rsidRPr="00A62E50">
              <w:t>N</w:t>
            </w:r>
          </w:p>
        </w:tc>
        <w:tc>
          <w:tcPr>
            <w:tcW w:w="1350" w:type="dxa"/>
          </w:tcPr>
          <w:p w:rsidR="0056574E" w:rsidP="0056574E" w14:paraId="3E51DE2B" w14:textId="54A40741">
            <w:pPr>
              <w:pStyle w:val="ChartText-Centered"/>
            </w:pPr>
            <w:r w:rsidRPr="00FB5836">
              <w:t>C</w:t>
            </w:r>
            <w:r>
              <w:t xml:space="preserve">onditionally </w:t>
            </w:r>
            <w:r w:rsidRPr="00FB5836">
              <w:t>R</w:t>
            </w:r>
            <w:r>
              <w:t>equired</w:t>
            </w:r>
          </w:p>
        </w:tc>
        <w:tc>
          <w:tcPr>
            <w:tcW w:w="4587" w:type="dxa"/>
          </w:tcPr>
          <w:p w:rsidR="000D2F98" w:rsidP="00D05760" w14:paraId="5E494C46" w14:textId="455484B3">
            <w:pPr>
              <w:pStyle w:val="ChartText"/>
            </w:pPr>
            <w:r w:rsidRPr="00BE7C5C">
              <w:t xml:space="preserve">Used for IWO Results </w:t>
            </w:r>
            <w:r w:rsidR="00C0260C">
              <w:t>f</w:t>
            </w:r>
            <w:r w:rsidRPr="00BE7C5C">
              <w:t>ile (BTS).</w:t>
            </w:r>
          </w:p>
          <w:p w:rsidR="000D2F98" w:rsidP="00D05760" w14:paraId="649630ED" w14:textId="5673AA75">
            <w:pPr>
              <w:pStyle w:val="ChartText"/>
            </w:pPr>
            <w:r w:rsidRPr="00BE7C5C">
              <w:t xml:space="preserve">Only used by the </w:t>
            </w:r>
            <w:r>
              <w:t>P</w:t>
            </w:r>
            <w:r w:rsidRPr="00BE7C5C">
              <w:t>ortal.</w:t>
            </w:r>
          </w:p>
          <w:p w:rsidR="0056574E" w:rsidP="00D05760" w14:paraId="42F633DE" w14:textId="184D8175">
            <w:pPr>
              <w:pStyle w:val="ChartText"/>
            </w:pPr>
            <w:r w:rsidRPr="00BE7C5C">
              <w:t>Always fill with zero</w:t>
            </w:r>
            <w:r w:rsidR="00ED753C">
              <w:t>s</w:t>
            </w:r>
            <w:r w:rsidRPr="00BE7C5C">
              <w:t>.</w:t>
            </w:r>
          </w:p>
        </w:tc>
      </w:tr>
      <w:tr w14:paraId="69DB5FFD"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56574E" w:rsidP="0056574E" w14:paraId="35555496" w14:textId="6DF6239E">
            <w:pPr>
              <w:pStyle w:val="ChartText"/>
            </w:pPr>
            <w:r w:rsidRPr="00A62E50">
              <w:t>State Sent Count</w:t>
            </w:r>
          </w:p>
        </w:tc>
        <w:tc>
          <w:tcPr>
            <w:tcW w:w="2468" w:type="dxa"/>
          </w:tcPr>
          <w:p w:rsidR="0056574E" w:rsidP="0056574E" w14:paraId="259ACC0B" w14:textId="6C5E3FCB">
            <w:pPr>
              <w:pStyle w:val="ChartText"/>
            </w:pPr>
            <w:r>
              <w:t>T</w:t>
            </w:r>
            <w:r w:rsidRPr="00A62E50">
              <w:t>he number of valid records sent to a</w:t>
            </w:r>
            <w:r>
              <w:t xml:space="preserve"> state</w:t>
            </w:r>
            <w:r w:rsidRPr="00A62E50">
              <w:t xml:space="preserve"> after the editing process.</w:t>
            </w:r>
          </w:p>
        </w:tc>
        <w:tc>
          <w:tcPr>
            <w:tcW w:w="1170" w:type="dxa"/>
          </w:tcPr>
          <w:p w:rsidR="0056574E" w:rsidP="0056574E" w14:paraId="3E929BC3" w14:textId="6A454FFD">
            <w:pPr>
              <w:pStyle w:val="ChartText-Centered"/>
            </w:pPr>
            <w:r w:rsidRPr="00A62E50">
              <w:t>41</w:t>
            </w:r>
            <w:r w:rsidR="0096366D">
              <w:t>–</w:t>
            </w:r>
            <w:r w:rsidRPr="00A62E50">
              <w:t>45</w:t>
            </w:r>
          </w:p>
        </w:tc>
        <w:tc>
          <w:tcPr>
            <w:tcW w:w="810" w:type="dxa"/>
          </w:tcPr>
          <w:p w:rsidR="0056574E" w:rsidP="0056574E" w14:paraId="196E528C" w14:textId="1F7E75B4">
            <w:pPr>
              <w:pStyle w:val="ChartText-Centered"/>
            </w:pPr>
            <w:r w:rsidRPr="00A62E50">
              <w:t>5</w:t>
            </w:r>
          </w:p>
        </w:tc>
        <w:tc>
          <w:tcPr>
            <w:tcW w:w="720" w:type="dxa"/>
          </w:tcPr>
          <w:p w:rsidR="0056574E" w:rsidP="0056574E" w14:paraId="38617C02" w14:textId="51764D7C">
            <w:pPr>
              <w:pStyle w:val="ChartText-Centered"/>
            </w:pPr>
            <w:r w:rsidRPr="00A62E50">
              <w:t>N</w:t>
            </w:r>
          </w:p>
        </w:tc>
        <w:tc>
          <w:tcPr>
            <w:tcW w:w="1350" w:type="dxa"/>
          </w:tcPr>
          <w:p w:rsidR="0056574E" w:rsidP="0056574E" w14:paraId="0EDF2695" w14:textId="77746835">
            <w:pPr>
              <w:pStyle w:val="ChartText-Centered"/>
            </w:pPr>
            <w:r w:rsidRPr="00FB5836">
              <w:t>C</w:t>
            </w:r>
            <w:r>
              <w:t xml:space="preserve">onditionally </w:t>
            </w:r>
            <w:r w:rsidRPr="00FB5836">
              <w:t>R</w:t>
            </w:r>
            <w:r>
              <w:t>equired</w:t>
            </w:r>
          </w:p>
        </w:tc>
        <w:tc>
          <w:tcPr>
            <w:tcW w:w="4587" w:type="dxa"/>
          </w:tcPr>
          <w:p w:rsidR="000D2F98" w:rsidP="0056574E" w14:paraId="19BBB925" w14:textId="2E5F25C5">
            <w:pPr>
              <w:pStyle w:val="ChartText"/>
            </w:pPr>
            <w:r w:rsidRPr="006F49F5">
              <w:t>Used for Acknowledg</w:t>
            </w:r>
            <w:r w:rsidR="001E23B7">
              <w:t>ment</w:t>
            </w:r>
            <w:r w:rsidRPr="006F49F5">
              <w:t xml:space="preserve"> Results File (BTK).</w:t>
            </w:r>
          </w:p>
          <w:p w:rsidR="000D2F98" w:rsidP="0056574E" w14:paraId="0A4AC8FF" w14:textId="1338B330">
            <w:pPr>
              <w:pStyle w:val="ChartText"/>
            </w:pPr>
            <w:r w:rsidRPr="006F49F5">
              <w:t xml:space="preserve">Only used by the </w:t>
            </w:r>
            <w:r>
              <w:t>P</w:t>
            </w:r>
            <w:r w:rsidRPr="006F49F5">
              <w:t>ortal.</w:t>
            </w:r>
          </w:p>
          <w:p w:rsidR="0056574E" w:rsidP="0056574E" w14:paraId="6E951F36" w14:textId="608F5A6D">
            <w:pPr>
              <w:pStyle w:val="ChartText"/>
            </w:pPr>
            <w:r w:rsidRPr="006F49F5">
              <w:t>Always fill with zero</w:t>
            </w:r>
            <w:r w:rsidR="00ED753C">
              <w:t>s</w:t>
            </w:r>
            <w:r w:rsidRPr="006F49F5">
              <w:t>.</w:t>
            </w:r>
          </w:p>
        </w:tc>
      </w:tr>
      <w:tr w14:paraId="5550BCEC"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56574E" w:rsidP="0056574E" w14:paraId="1FFE530A" w14:textId="62300409">
            <w:pPr>
              <w:pStyle w:val="ChartText"/>
            </w:pPr>
            <w:r>
              <w:t>Error Field Name Text</w:t>
            </w:r>
          </w:p>
        </w:tc>
        <w:tc>
          <w:tcPr>
            <w:tcW w:w="2468" w:type="dxa"/>
          </w:tcPr>
          <w:p w:rsidR="0056574E" w:rsidP="0056574E" w14:paraId="7AC47036" w14:textId="779DB200">
            <w:pPr>
              <w:pStyle w:val="ChartText"/>
            </w:pPr>
            <w:r>
              <w:t>The list of fields that did not pass the e</w:t>
            </w:r>
            <w:r w:rsidR="00C35FD9">
              <w:rPr>
                <w:rFonts w:ascii="Cambria Math" w:hAnsi="Cambria Math" w:cs="Cambria Math"/>
              </w:rPr>
              <w:t>‑</w:t>
            </w:r>
            <w:r w:rsidR="00C35FD9">
              <w:t>IWO</w:t>
            </w:r>
            <w:r>
              <w:t xml:space="preserve"> edits.</w:t>
            </w:r>
          </w:p>
        </w:tc>
        <w:tc>
          <w:tcPr>
            <w:tcW w:w="1170" w:type="dxa"/>
          </w:tcPr>
          <w:p w:rsidR="0056574E" w:rsidP="0056574E" w14:paraId="5D11AFB1" w14:textId="6C3D03F2">
            <w:pPr>
              <w:pStyle w:val="ChartText-Centered"/>
            </w:pPr>
            <w:r>
              <w:t>46</w:t>
            </w:r>
            <w:r w:rsidR="0096366D">
              <w:t>–</w:t>
            </w:r>
            <w:r>
              <w:t>63</w:t>
            </w:r>
          </w:p>
        </w:tc>
        <w:tc>
          <w:tcPr>
            <w:tcW w:w="810" w:type="dxa"/>
          </w:tcPr>
          <w:p w:rsidR="0056574E" w:rsidP="0056574E" w14:paraId="0A8DFEAF" w14:textId="74E9BE0B">
            <w:pPr>
              <w:pStyle w:val="ChartText-Centered"/>
            </w:pPr>
            <w:r>
              <w:t>18</w:t>
            </w:r>
          </w:p>
        </w:tc>
        <w:tc>
          <w:tcPr>
            <w:tcW w:w="720" w:type="dxa"/>
          </w:tcPr>
          <w:p w:rsidR="0056574E" w:rsidP="0056574E" w14:paraId="047029D6" w14:textId="462CA41B">
            <w:pPr>
              <w:pStyle w:val="ChartText-Centered"/>
            </w:pPr>
            <w:r>
              <w:t>A/N</w:t>
            </w:r>
          </w:p>
        </w:tc>
        <w:tc>
          <w:tcPr>
            <w:tcW w:w="1350" w:type="dxa"/>
          </w:tcPr>
          <w:p w:rsidR="0056574E" w:rsidP="0056574E" w14:paraId="5E01BB4D" w14:textId="41FE3856">
            <w:pPr>
              <w:pStyle w:val="ChartText-Centered"/>
            </w:pPr>
            <w:r>
              <w:t>O</w:t>
            </w:r>
            <w:r w:rsidR="001D4314">
              <w:t>ptional</w:t>
            </w:r>
          </w:p>
        </w:tc>
        <w:tc>
          <w:tcPr>
            <w:tcW w:w="4587" w:type="dxa"/>
          </w:tcPr>
          <w:p w:rsidR="00C478B1" w:rsidP="00C478B1" w14:paraId="4A5E303A" w14:textId="13DD9A2C">
            <w:pPr>
              <w:pStyle w:val="ChartText"/>
            </w:pPr>
            <w:r>
              <w:t xml:space="preserve">Used by the </w:t>
            </w:r>
            <w:r w:rsidR="798CAF4A">
              <w:t>P</w:t>
            </w:r>
            <w:r>
              <w:t>ortal to return the abbreviated field names in error. Each code will be separated by a comma.</w:t>
            </w:r>
          </w:p>
          <w:p w:rsidR="00C478B1" w:rsidP="00C478B1" w14:paraId="1A6CFF68" w14:textId="4FAFBB07">
            <w:pPr>
              <w:pStyle w:val="ChartText"/>
            </w:pPr>
            <w:r>
              <w:t xml:space="preserve">Valid </w:t>
            </w:r>
            <w:r w:rsidR="00735FD3">
              <w:t>v</w:t>
            </w:r>
            <w:r>
              <w:t>alues:</w:t>
            </w:r>
          </w:p>
          <w:p w:rsidR="00C478B1" w:rsidP="00B367F9" w14:paraId="7E41F650" w14:textId="0D7FA21B">
            <w:pPr>
              <w:pStyle w:val="ChartListContinue"/>
            </w:pPr>
            <w:r>
              <w:t>BCT</w:t>
            </w:r>
            <w:r w:rsidR="009A767F">
              <w:t xml:space="preserve"> </w:t>
            </w:r>
            <w:r w:rsidR="009A767F">
              <w:rPr>
                <w:rFonts w:cs="Calibri"/>
              </w:rPr>
              <w:t>–</w:t>
            </w:r>
            <w:r>
              <w:t xml:space="preserve"> Batch Count field</w:t>
            </w:r>
          </w:p>
          <w:p w:rsidR="00530CB1" w:rsidP="00530CB1" w14:paraId="552F936D" w14:textId="30D87FEA">
            <w:pPr>
              <w:pStyle w:val="ChartListContinue"/>
            </w:pPr>
            <w:r>
              <w:t>CNM</w:t>
            </w:r>
            <w:r w:rsidR="009A767F">
              <w:t xml:space="preserve"> </w:t>
            </w:r>
            <w:r w:rsidR="009A767F">
              <w:rPr>
                <w:rFonts w:cs="Calibri"/>
              </w:rPr>
              <w:t>–</w:t>
            </w:r>
            <w:r>
              <w:t xml:space="preserve"> Control Number field</w:t>
            </w:r>
          </w:p>
          <w:p w:rsidR="00530CB1" w:rsidP="00530CB1" w14:paraId="0C14EB2C" w14:textId="2AE39831">
            <w:pPr>
              <w:pStyle w:val="ChartListContinue"/>
            </w:pPr>
            <w:r>
              <w:t>DOC</w:t>
            </w:r>
            <w:r w:rsidR="009A767F">
              <w:t xml:space="preserve"> </w:t>
            </w:r>
            <w:r w:rsidR="009A767F">
              <w:rPr>
                <w:rFonts w:cs="Calibri"/>
              </w:rPr>
              <w:t>–</w:t>
            </w:r>
            <w:r>
              <w:t xml:space="preserve"> Document Code field</w:t>
            </w:r>
          </w:p>
          <w:p w:rsidR="00C478B1" w:rsidP="00B367F9" w14:paraId="4393600F" w14:textId="1C8EF970">
            <w:pPr>
              <w:pStyle w:val="ChartListContinue"/>
            </w:pPr>
            <w:r>
              <w:t>RCT</w:t>
            </w:r>
            <w:r w:rsidR="009A767F">
              <w:t xml:space="preserve"> </w:t>
            </w:r>
            <w:r w:rsidR="009A767F">
              <w:rPr>
                <w:rFonts w:cs="Calibri"/>
              </w:rPr>
              <w:t>–</w:t>
            </w:r>
            <w:r>
              <w:t xml:space="preserve"> Record Count field</w:t>
            </w:r>
          </w:p>
          <w:p w:rsidR="0056574E" w:rsidP="00EF095B" w14:paraId="2E4CD9EA" w14:textId="46326895">
            <w:pPr>
              <w:pStyle w:val="ChartListContinue"/>
            </w:pPr>
            <w:r>
              <w:t>REC</w:t>
            </w:r>
            <w:r w:rsidR="009A767F">
              <w:t xml:space="preserve"> </w:t>
            </w:r>
            <w:r w:rsidR="009A767F">
              <w:rPr>
                <w:rFonts w:cs="Calibri"/>
              </w:rPr>
              <w:t>–</w:t>
            </w:r>
            <w:r w:rsidR="00C478B1">
              <w:t xml:space="preserve"> </w:t>
            </w:r>
            <w:r w:rsidR="00EF095B">
              <w:t>Invalid file structure</w:t>
            </w:r>
          </w:p>
        </w:tc>
      </w:tr>
      <w:tr w14:paraId="26644ED8"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56574E" w:rsidRPr="00A62E50" w:rsidP="0056574E" w14:paraId="5D649B98" w14:textId="77777777">
            <w:pPr>
              <w:pStyle w:val="ChartText"/>
            </w:pPr>
            <w:r w:rsidRPr="00A62E50">
              <w:t>Filler</w:t>
            </w:r>
          </w:p>
          <w:p w:rsidR="0056574E" w:rsidRPr="00A62E50" w:rsidP="00B367F9" w14:paraId="77B20496" w14:textId="77777777">
            <w:pPr>
              <w:pStyle w:val="ChartListContinue"/>
            </w:pPr>
            <w:r w:rsidRPr="00A62E50">
              <w:t>FTI and BTI</w:t>
            </w:r>
          </w:p>
          <w:p w:rsidR="0056574E" w:rsidRPr="00A62E50" w:rsidP="00B367F9" w14:paraId="0366DDB1" w14:textId="77777777">
            <w:pPr>
              <w:pStyle w:val="ChartListContinue"/>
            </w:pPr>
            <w:r w:rsidRPr="00A62E50">
              <w:t>FTA and BTA</w:t>
            </w:r>
          </w:p>
          <w:p w:rsidR="0056574E" w:rsidRPr="00A62E50" w:rsidP="00B367F9" w14:paraId="1C5371B2" w14:textId="77777777">
            <w:pPr>
              <w:pStyle w:val="ChartListContinue"/>
            </w:pPr>
            <w:r w:rsidRPr="00A62E50">
              <w:t>FTS and BTS</w:t>
            </w:r>
          </w:p>
          <w:p w:rsidR="0056574E" w:rsidP="00B367F9" w14:paraId="156C9E8D" w14:textId="483D7B73">
            <w:pPr>
              <w:pStyle w:val="ChartListContinue"/>
            </w:pPr>
            <w:r w:rsidRPr="00A62E50">
              <w:t>FTK and BTK</w:t>
            </w:r>
          </w:p>
        </w:tc>
        <w:tc>
          <w:tcPr>
            <w:tcW w:w="2468" w:type="dxa"/>
          </w:tcPr>
          <w:p w:rsidR="00B367F9" w:rsidP="00B367F9" w14:paraId="197CC760" w14:textId="77777777">
            <w:pPr>
              <w:pStyle w:val="ChartText"/>
            </w:pPr>
          </w:p>
          <w:p w:rsidR="0056574E" w:rsidRPr="00A62E50" w:rsidP="00B367F9" w14:paraId="79B5D70C" w14:textId="013EE9E5">
            <w:pPr>
              <w:pStyle w:val="ChartText"/>
              <w:spacing w:before="0" w:after="0"/>
            </w:pPr>
            <w:r w:rsidRPr="00A62E50">
              <w:t>IWO Detail</w:t>
            </w:r>
          </w:p>
          <w:p w:rsidR="0056574E" w:rsidRPr="00A62E50" w:rsidP="00B367F9" w14:paraId="5007D341" w14:textId="659FA52B">
            <w:pPr>
              <w:pStyle w:val="ChartText"/>
              <w:spacing w:before="0" w:after="0"/>
            </w:pPr>
            <w:r w:rsidRPr="00A62E50">
              <w:t>Acknowledg</w:t>
            </w:r>
            <w:r w:rsidR="001E23B7">
              <w:t>ment</w:t>
            </w:r>
          </w:p>
          <w:p w:rsidR="0056574E" w:rsidRPr="00A62E50" w:rsidP="00B367F9" w14:paraId="59E49491" w14:textId="38905E8E">
            <w:pPr>
              <w:pStyle w:val="ChartText"/>
              <w:spacing w:before="0" w:after="0"/>
            </w:pPr>
            <w:r w:rsidRPr="00A62E50">
              <w:t>IWO Result</w:t>
            </w:r>
          </w:p>
          <w:p w:rsidR="0056574E" w:rsidP="00B367F9" w14:paraId="030B4185" w14:textId="2F4FB458">
            <w:pPr>
              <w:pStyle w:val="ChartText"/>
              <w:spacing w:before="0" w:after="0"/>
            </w:pPr>
            <w:r w:rsidRPr="00A62E50">
              <w:t>Acknowledg</w:t>
            </w:r>
            <w:r w:rsidR="001E23B7">
              <w:t>ment</w:t>
            </w:r>
            <w:r w:rsidRPr="00A62E50">
              <w:t xml:space="preserve"> Result</w:t>
            </w:r>
          </w:p>
        </w:tc>
        <w:tc>
          <w:tcPr>
            <w:tcW w:w="1170" w:type="dxa"/>
          </w:tcPr>
          <w:p w:rsidR="00863B89" w:rsidP="0056574E" w14:paraId="0EAA7E2B" w14:textId="77777777">
            <w:pPr>
              <w:pStyle w:val="ChartText-Centered"/>
            </w:pPr>
          </w:p>
          <w:p w:rsidR="0056574E" w:rsidP="00863B89" w14:paraId="4FBF2B56" w14:textId="0115063F">
            <w:pPr>
              <w:pStyle w:val="ChartText"/>
              <w:spacing w:before="0" w:after="0"/>
            </w:pPr>
            <w:r>
              <w:t>64</w:t>
            </w:r>
            <w:r w:rsidRPr="4914C707" w:rsidR="00863B89">
              <w:rPr>
                <w:rFonts w:cs="Calibri"/>
              </w:rPr>
              <w:t>–</w:t>
            </w:r>
            <w:r w:rsidR="000140E0">
              <w:t>240</w:t>
            </w:r>
            <w:r w:rsidR="007C42D0">
              <w:t>6</w:t>
            </w:r>
          </w:p>
          <w:p w:rsidR="000140E0" w:rsidP="00863B89" w14:paraId="6BA87F45" w14:textId="6A6E7A3A">
            <w:pPr>
              <w:pStyle w:val="ChartText"/>
              <w:spacing w:before="0" w:after="0"/>
              <w:rPr>
                <w:rFonts w:cs="Calibri"/>
              </w:rPr>
            </w:pPr>
            <w:r>
              <w:t>64</w:t>
            </w:r>
            <w:r>
              <w:rPr>
                <w:rFonts w:cs="Calibri"/>
              </w:rPr>
              <w:t>–</w:t>
            </w:r>
            <w:r w:rsidR="00F87C3E">
              <w:rPr>
                <w:rFonts w:cs="Calibri"/>
              </w:rPr>
              <w:t>57</w:t>
            </w:r>
            <w:r w:rsidR="00152C70">
              <w:rPr>
                <w:rFonts w:cs="Calibri"/>
              </w:rPr>
              <w:t>3</w:t>
            </w:r>
          </w:p>
          <w:p w:rsidR="00F87C3E" w:rsidP="00F87C3E" w14:paraId="48751FF3" w14:textId="374A0769">
            <w:pPr>
              <w:pStyle w:val="ChartText"/>
              <w:spacing w:before="0" w:after="0"/>
            </w:pPr>
            <w:r>
              <w:t>64</w:t>
            </w:r>
            <w:r>
              <w:rPr>
                <w:rFonts w:cs="Calibri"/>
              </w:rPr>
              <w:t>–</w:t>
            </w:r>
            <w:r>
              <w:t>240</w:t>
            </w:r>
            <w:r w:rsidR="007C42D0">
              <w:t>6</w:t>
            </w:r>
          </w:p>
          <w:p w:rsidR="00F87C3E" w:rsidRPr="00F87C3E" w:rsidP="00863B89" w14:paraId="61DD4AEE" w14:textId="33F9CDE8">
            <w:pPr>
              <w:pStyle w:val="ChartText"/>
              <w:spacing w:before="0" w:after="0"/>
              <w:rPr>
                <w:rFonts w:cs="Calibri"/>
              </w:rPr>
            </w:pPr>
            <w:r>
              <w:t>64</w:t>
            </w:r>
            <w:r w:rsidRPr="4914C707">
              <w:rPr>
                <w:rFonts w:cs="Calibri"/>
              </w:rPr>
              <w:t>–57</w:t>
            </w:r>
            <w:r w:rsidRPr="4914C707" w:rsidR="00152C70">
              <w:rPr>
                <w:rFonts w:cs="Calibri"/>
              </w:rPr>
              <w:t>3</w:t>
            </w:r>
          </w:p>
        </w:tc>
        <w:tc>
          <w:tcPr>
            <w:tcW w:w="810" w:type="dxa"/>
          </w:tcPr>
          <w:p w:rsidR="0056574E" w:rsidRPr="00A62E50" w:rsidP="003D55B6" w14:paraId="125A41AD" w14:textId="77777777">
            <w:pPr>
              <w:pStyle w:val="ChartText"/>
            </w:pPr>
            <w:r w:rsidRPr="00A62E50">
              <w:t>Varies</w:t>
            </w:r>
          </w:p>
          <w:p w:rsidR="0056574E" w:rsidP="00F87C3E" w14:paraId="2B963B74" w14:textId="588E33F9">
            <w:pPr>
              <w:pStyle w:val="ChartList"/>
            </w:pPr>
            <w:r w:rsidRPr="00A62E50">
              <w:t>2</w:t>
            </w:r>
            <w:r w:rsidR="00B367F9">
              <w:t>,</w:t>
            </w:r>
            <w:r w:rsidRPr="00A62E50">
              <w:t>3</w:t>
            </w:r>
            <w:r>
              <w:t>43</w:t>
            </w:r>
          </w:p>
          <w:p w:rsidR="0056574E" w:rsidRPr="00A62E50" w:rsidP="00F87C3E" w14:paraId="3D738E0F" w14:textId="77777777">
            <w:pPr>
              <w:pStyle w:val="ChartList"/>
            </w:pPr>
            <w:r>
              <w:t>510</w:t>
            </w:r>
          </w:p>
          <w:p w:rsidR="0056574E" w:rsidRPr="00A62E50" w:rsidP="00F87C3E" w14:paraId="151DA2C7" w14:textId="084328A8">
            <w:pPr>
              <w:pStyle w:val="ChartList"/>
            </w:pPr>
            <w:r w:rsidRPr="00A62E50">
              <w:t>2</w:t>
            </w:r>
            <w:r w:rsidR="00B367F9">
              <w:t>,</w:t>
            </w:r>
            <w:r w:rsidRPr="00A62E50">
              <w:t>3</w:t>
            </w:r>
            <w:r>
              <w:t>43</w:t>
            </w:r>
          </w:p>
          <w:p w:rsidR="0056574E" w:rsidP="00F87C3E" w14:paraId="01906E79" w14:textId="2CFA7127">
            <w:pPr>
              <w:pStyle w:val="ChartList"/>
            </w:pPr>
            <w:r w:rsidRPr="00A62E50">
              <w:t>5</w:t>
            </w:r>
            <w:r>
              <w:t>10</w:t>
            </w:r>
          </w:p>
        </w:tc>
        <w:tc>
          <w:tcPr>
            <w:tcW w:w="720" w:type="dxa"/>
          </w:tcPr>
          <w:p w:rsidR="0056574E" w:rsidP="0056574E" w14:paraId="1CEAD28E" w14:textId="1ED3BC3D">
            <w:pPr>
              <w:pStyle w:val="ChartText-Centered"/>
            </w:pPr>
            <w:r w:rsidRPr="00A62E50">
              <w:t>A/N</w:t>
            </w:r>
          </w:p>
        </w:tc>
        <w:tc>
          <w:tcPr>
            <w:tcW w:w="1350" w:type="dxa"/>
          </w:tcPr>
          <w:p w:rsidR="0056574E" w:rsidP="0056574E" w14:paraId="779C46B5" w14:textId="611D3DDA">
            <w:pPr>
              <w:pStyle w:val="ChartText-Centered"/>
            </w:pPr>
            <w:r w:rsidRPr="00A62E50">
              <w:t>O</w:t>
            </w:r>
            <w:r w:rsidR="000140E0">
              <w:t>ptional</w:t>
            </w:r>
          </w:p>
        </w:tc>
        <w:tc>
          <w:tcPr>
            <w:tcW w:w="4587" w:type="dxa"/>
          </w:tcPr>
          <w:p w:rsidR="0056574E" w:rsidP="00D05760" w14:paraId="67619A2B" w14:textId="573FAC75">
            <w:pPr>
              <w:pStyle w:val="ChartText"/>
            </w:pPr>
            <w:r w:rsidRPr="00C14AB2">
              <w:t xml:space="preserve">The filler length varies </w:t>
            </w:r>
            <w:r w:rsidR="007C20D2">
              <w:t>based on</w:t>
            </w:r>
            <w:r w:rsidRPr="00C14AB2">
              <w:t xml:space="preserve"> the file to which it is associated.</w:t>
            </w:r>
          </w:p>
        </w:tc>
      </w:tr>
    </w:tbl>
    <w:p w:rsidR="00996E29" w:rsidP="00996E29" w14:paraId="296DF842" w14:textId="77777777"/>
    <w:p w:rsidR="00736CE7" w:rsidP="00777650" w14:paraId="7C68925F" w14:textId="77777777">
      <w:pPr>
        <w:pStyle w:val="BodyText"/>
        <w:sectPr w:rsidSect="002E62CC">
          <w:headerReference w:type="even" r:id="rId27"/>
          <w:headerReference w:type="default" r:id="rId28"/>
          <w:footerReference w:type="default" r:id="rId29"/>
          <w:headerReference w:type="first" r:id="rId30"/>
          <w:pgSz w:w="15840" w:h="12240" w:orient="landscape" w:code="1"/>
          <w:pgMar w:top="1440" w:right="1440" w:bottom="1440" w:left="1440" w:header="720" w:footer="720" w:gutter="0"/>
          <w:pgNumType w:chapStyle="7"/>
          <w:cols w:space="720"/>
          <w:docGrid w:linePitch="360"/>
        </w:sectPr>
      </w:pPr>
    </w:p>
    <w:p w:rsidR="00722949" w:rsidRPr="00FA6C48" w:rsidP="00722949" w14:paraId="48E8051D" w14:textId="6ABE4C87">
      <w:pPr>
        <w:pStyle w:val="Heading8"/>
      </w:pPr>
      <w:bookmarkStart w:id="12" w:name="_Ref210113514"/>
      <w:bookmarkStart w:id="13" w:name="_Toc210116863"/>
      <w:r>
        <w:t>e</w:t>
      </w:r>
      <w:r w:rsidR="00C35FD9">
        <w:rPr>
          <w:rFonts w:ascii="Cambria Math" w:hAnsi="Cambria Math" w:cs="Cambria Math"/>
        </w:rPr>
        <w:t>‑</w:t>
      </w:r>
      <w:r w:rsidR="00C35FD9">
        <w:t>IWO</w:t>
      </w:r>
      <w:r w:rsidRPr="00D4428B" w:rsidR="00D4428B">
        <w:t xml:space="preserve"> D</w:t>
      </w:r>
      <w:r w:rsidR="00D4428B">
        <w:t>etail</w:t>
      </w:r>
      <w:r w:rsidRPr="00D4428B" w:rsidR="00D4428B">
        <w:t xml:space="preserve"> </w:t>
      </w:r>
      <w:r w:rsidRPr="00506AE5">
        <w:t xml:space="preserve">Record </w:t>
      </w:r>
      <w:r>
        <w:t>L</w:t>
      </w:r>
      <w:r w:rsidRPr="00506AE5">
        <w:t>ayout</w:t>
      </w:r>
      <w:bookmarkEnd w:id="12"/>
      <w:bookmarkEnd w:id="13"/>
    </w:p>
    <w:p w:rsidR="00722949" w:rsidP="00560E79" w14:paraId="0818FDD5" w14:textId="3A979FB1">
      <w:pPr>
        <w:pStyle w:val="BodyText-12After"/>
      </w:pPr>
      <w:r>
        <w:fldChar w:fldCharType="begin"/>
      </w:r>
      <w:r>
        <w:instrText xml:space="preserve"> REF _Ref210003019 \h </w:instrText>
      </w:r>
      <w:r>
        <w:fldChar w:fldCharType="separate"/>
      </w:r>
      <w:r w:rsidR="008734AA">
        <w:t xml:space="preserve">Chart </w:t>
      </w:r>
      <w:r w:rsidR="008734AA">
        <w:rPr>
          <w:noProof/>
        </w:rPr>
        <w:t>D</w:t>
      </w:r>
      <w:r w:rsidR="008734AA">
        <w:noBreakHyphen/>
      </w:r>
      <w:r w:rsidR="008734AA">
        <w:rPr>
          <w:noProof/>
        </w:rPr>
        <w:t>3</w:t>
      </w:r>
      <w:r>
        <w:fldChar w:fldCharType="end"/>
      </w:r>
      <w:r>
        <w:t xml:space="preserve"> </w:t>
      </w:r>
      <w:r w:rsidRPr="009B1EB4">
        <w:t>contains th</w:t>
      </w:r>
      <w:r w:rsidR="005A26EC">
        <w:t xml:space="preserve">e </w:t>
      </w:r>
      <w:r w:rsidRPr="009B1EB4">
        <w:t xml:space="preserve">e </w:t>
      </w:r>
      <w:r w:rsidRPr="00D4428B" w:rsidR="00D4428B">
        <w:t>-IWO D</w:t>
      </w:r>
      <w:r w:rsidR="005A26EC">
        <w:t>etail</w:t>
      </w:r>
      <w:r w:rsidRPr="00D4428B" w:rsidR="00D4428B">
        <w:t xml:space="preserve"> R</w:t>
      </w:r>
      <w:r w:rsidR="005A26EC">
        <w:t>ecord</w:t>
      </w:r>
      <w:r w:rsidRPr="00D4428B" w:rsidR="00D4428B">
        <w:t xml:space="preserve"> </w:t>
      </w:r>
      <w:r w:rsidRPr="009B1EB4">
        <w:t>layout.</w:t>
      </w:r>
    </w:p>
    <w:tbl>
      <w:tblPr>
        <w:tblStyle w:val="TableGrid"/>
        <w:tblW w:w="0" w:type="auto"/>
        <w:jc w:val="center"/>
        <w:tblLayout w:type="fixed"/>
        <w:tblCellMar>
          <w:left w:w="58" w:type="dxa"/>
          <w:right w:w="58" w:type="dxa"/>
        </w:tblCellMar>
        <w:tblLook w:val="04A0"/>
      </w:tblPr>
      <w:tblGrid>
        <w:gridCol w:w="1615"/>
        <w:gridCol w:w="2250"/>
        <w:gridCol w:w="1170"/>
        <w:gridCol w:w="810"/>
        <w:gridCol w:w="720"/>
        <w:gridCol w:w="1350"/>
        <w:gridCol w:w="3960"/>
        <w:gridCol w:w="1075"/>
      </w:tblGrid>
      <w:tr w14:paraId="2D3B7757" w14:textId="4A431A0F" w:rsidTr="466E3C6D">
        <w:tblPrEx>
          <w:tblW w:w="0" w:type="auto"/>
          <w:jc w:val="center"/>
          <w:tblLayout w:type="fixed"/>
          <w:tblCellMar>
            <w:left w:w="58" w:type="dxa"/>
            <w:right w:w="58" w:type="dxa"/>
          </w:tblCellMar>
          <w:tblLook w:val="04A0"/>
        </w:tblPrEx>
        <w:trPr>
          <w:cantSplit/>
          <w:tblHeader/>
          <w:jc w:val="center"/>
        </w:trPr>
        <w:tc>
          <w:tcPr>
            <w:tcW w:w="12950" w:type="dxa"/>
            <w:gridSpan w:val="8"/>
            <w:shd w:val="clear" w:color="auto" w:fill="D9D9D9" w:themeFill="background1" w:themeFillShade="D9"/>
            <w:vAlign w:val="bottom"/>
          </w:tcPr>
          <w:p w:rsidR="00332656" w:rsidP="005F74DD" w14:paraId="0B4B84D9" w14:textId="2691257E">
            <w:pPr>
              <w:pStyle w:val="ChartTitle"/>
            </w:pPr>
            <w:bookmarkStart w:id="14" w:name="_Ref210003019"/>
            <w:bookmarkStart w:id="15" w:name="_Toc210116486"/>
            <w:r>
              <w:t xml:space="preserve">Chart </w:t>
            </w:r>
            <w:r>
              <w:fldChar w:fldCharType="begin"/>
            </w:r>
            <w:r>
              <w:instrText>STYLEREF 7 \s</w:instrText>
            </w:r>
            <w:r>
              <w:fldChar w:fldCharType="separate"/>
            </w:r>
            <w:r>
              <w:rPr>
                <w:noProof/>
              </w:rPr>
              <w:t>D</w:t>
            </w:r>
            <w:r>
              <w:fldChar w:fldCharType="end"/>
            </w:r>
            <w:r>
              <w:noBreakHyphen/>
            </w:r>
            <w:r>
              <w:fldChar w:fldCharType="begin"/>
            </w:r>
            <w:r>
              <w:instrText>SEQ Chart \* ARABIC \s 7</w:instrText>
            </w:r>
            <w:r>
              <w:fldChar w:fldCharType="separate"/>
            </w:r>
            <w:r w:rsidR="008734AA">
              <w:rPr>
                <w:noProof/>
              </w:rPr>
              <w:t>3</w:t>
            </w:r>
            <w:r>
              <w:fldChar w:fldCharType="end"/>
            </w:r>
            <w:bookmarkEnd w:id="14"/>
            <w:r w:rsidRPr="00002780">
              <w:t xml:space="preserve">: </w:t>
            </w:r>
            <w:bookmarkStart w:id="16" w:name="_Ref210113180"/>
            <w:r w:rsidRPr="00002780">
              <w:t>e</w:t>
            </w:r>
            <w:r w:rsidR="00C35FD9">
              <w:rPr>
                <w:rFonts w:ascii="Cambria Math" w:hAnsi="Cambria Math" w:cs="Cambria Math"/>
              </w:rPr>
              <w:t>‑</w:t>
            </w:r>
            <w:r w:rsidR="00C35FD9">
              <w:t>IWO</w:t>
            </w:r>
            <w:r w:rsidRPr="00002780">
              <w:t xml:space="preserve"> Detail Record</w:t>
            </w:r>
            <w:bookmarkEnd w:id="15"/>
            <w:bookmarkEnd w:id="16"/>
          </w:p>
        </w:tc>
      </w:tr>
      <w:tr w14:paraId="2AD4CCDA" w14:textId="3DD3D2AF" w:rsidTr="466E3C6D">
        <w:tblPrEx>
          <w:tblW w:w="0" w:type="auto"/>
          <w:jc w:val="center"/>
          <w:tblLayout w:type="fixed"/>
          <w:tblCellMar>
            <w:left w:w="58" w:type="dxa"/>
            <w:right w:w="58" w:type="dxa"/>
          </w:tblCellMar>
          <w:tblLook w:val="04A0"/>
        </w:tblPrEx>
        <w:trPr>
          <w:cantSplit/>
          <w:tblHeader/>
          <w:jc w:val="center"/>
        </w:trPr>
        <w:tc>
          <w:tcPr>
            <w:tcW w:w="1615" w:type="dxa"/>
            <w:shd w:val="clear" w:color="auto" w:fill="D9D9D9" w:themeFill="background1" w:themeFillShade="D9"/>
            <w:vAlign w:val="bottom"/>
          </w:tcPr>
          <w:p w:rsidR="001E576C" w:rsidP="005F74DD" w14:paraId="5D5E1D78" w14:textId="77777777">
            <w:pPr>
              <w:pStyle w:val="ChartColumnHead"/>
            </w:pPr>
            <w:r>
              <w:t>Element Name</w:t>
            </w:r>
          </w:p>
        </w:tc>
        <w:tc>
          <w:tcPr>
            <w:tcW w:w="2250" w:type="dxa"/>
            <w:shd w:val="clear" w:color="auto" w:fill="D9D9D9" w:themeFill="background1" w:themeFillShade="D9"/>
            <w:vAlign w:val="bottom"/>
          </w:tcPr>
          <w:p w:rsidR="001E576C" w:rsidP="005F74DD" w14:paraId="7E9D6EC3" w14:textId="77777777">
            <w:pPr>
              <w:pStyle w:val="ChartColumnHead"/>
            </w:pPr>
            <w:r>
              <w:t>Definition</w:t>
            </w:r>
          </w:p>
        </w:tc>
        <w:tc>
          <w:tcPr>
            <w:tcW w:w="1170" w:type="dxa"/>
            <w:shd w:val="clear" w:color="auto" w:fill="D9D9D9" w:themeFill="background1" w:themeFillShade="D9"/>
            <w:vAlign w:val="bottom"/>
          </w:tcPr>
          <w:p w:rsidR="001E576C" w:rsidP="005F74DD" w14:paraId="78AF3DCD" w14:textId="77777777">
            <w:pPr>
              <w:pStyle w:val="ChartColumnHead"/>
            </w:pPr>
            <w:r>
              <w:t>Location</w:t>
            </w:r>
          </w:p>
        </w:tc>
        <w:tc>
          <w:tcPr>
            <w:tcW w:w="810" w:type="dxa"/>
            <w:shd w:val="clear" w:color="auto" w:fill="D9D9D9" w:themeFill="background1" w:themeFillShade="D9"/>
            <w:vAlign w:val="bottom"/>
          </w:tcPr>
          <w:p w:rsidR="001E576C" w:rsidP="005F74DD" w14:paraId="75E2D130" w14:textId="77777777">
            <w:pPr>
              <w:pStyle w:val="ChartColumnHead"/>
            </w:pPr>
            <w:r>
              <w:t>Length</w:t>
            </w:r>
          </w:p>
        </w:tc>
        <w:tc>
          <w:tcPr>
            <w:tcW w:w="720" w:type="dxa"/>
            <w:shd w:val="clear" w:color="auto" w:fill="D9D9D9" w:themeFill="background1" w:themeFillShade="D9"/>
            <w:vAlign w:val="bottom"/>
          </w:tcPr>
          <w:p w:rsidR="001E576C" w:rsidP="005F74DD" w14:paraId="1980180C" w14:textId="77777777">
            <w:pPr>
              <w:pStyle w:val="ChartColumnHead"/>
            </w:pPr>
            <w:r>
              <w:t>Type</w:t>
            </w:r>
          </w:p>
        </w:tc>
        <w:tc>
          <w:tcPr>
            <w:tcW w:w="1350" w:type="dxa"/>
            <w:shd w:val="clear" w:color="auto" w:fill="D9D9D9" w:themeFill="background1" w:themeFillShade="D9"/>
            <w:vAlign w:val="bottom"/>
          </w:tcPr>
          <w:p w:rsidR="001E576C" w:rsidP="005F74DD" w14:paraId="622756B4" w14:textId="0E67BC6F">
            <w:pPr>
              <w:pStyle w:val="ChartColumnHead"/>
            </w:pPr>
            <w:r>
              <w:t>Required/</w:t>
            </w:r>
            <w:r w:rsidR="00A21DF7">
              <w:t xml:space="preserve"> </w:t>
            </w:r>
            <w:r>
              <w:t>Optional</w:t>
            </w:r>
          </w:p>
        </w:tc>
        <w:tc>
          <w:tcPr>
            <w:tcW w:w="3960" w:type="dxa"/>
            <w:shd w:val="clear" w:color="auto" w:fill="D9D9D9" w:themeFill="background1" w:themeFillShade="D9"/>
            <w:vAlign w:val="bottom"/>
          </w:tcPr>
          <w:p w:rsidR="001E576C" w:rsidP="005F74DD" w14:paraId="1A362922" w14:textId="77777777">
            <w:pPr>
              <w:pStyle w:val="ChartColumnHead"/>
            </w:pPr>
            <w:r>
              <w:t>Data Element Rules</w:t>
            </w:r>
          </w:p>
        </w:tc>
        <w:tc>
          <w:tcPr>
            <w:tcW w:w="1075" w:type="dxa"/>
            <w:shd w:val="clear" w:color="auto" w:fill="D9D9D9" w:themeFill="background1" w:themeFillShade="D9"/>
          </w:tcPr>
          <w:p w:rsidR="001E576C" w:rsidRPr="004C14B4" w:rsidP="004C14B4" w14:paraId="0F11C870" w14:textId="77777777">
            <w:pPr>
              <w:pStyle w:val="ChartColumnHead"/>
              <w:contextualSpacing/>
            </w:pPr>
            <w:r w:rsidRPr="004C14B4">
              <w:t>Form</w:t>
            </w:r>
          </w:p>
          <w:p w:rsidR="00332656" w:rsidRPr="004C14B4" w:rsidP="004C14B4" w14:paraId="02465241" w14:textId="37B94BF3">
            <w:pPr>
              <w:pStyle w:val="ChartColumnHead"/>
              <w:contextualSpacing/>
            </w:pPr>
            <w:r w:rsidRPr="004C14B4">
              <w:t>Cross</w:t>
            </w:r>
            <w:r w:rsidRPr="004C14B4" w:rsidR="004C14B4">
              <w:t xml:space="preserve"> Reference</w:t>
            </w:r>
          </w:p>
        </w:tc>
      </w:tr>
      <w:tr w14:paraId="324A2229" w14:textId="657B4776" w:rsidTr="466E3C6D">
        <w:tblPrEx>
          <w:tblW w:w="0" w:type="auto"/>
          <w:jc w:val="center"/>
          <w:tblLayout w:type="fixed"/>
          <w:tblCellMar>
            <w:left w:w="58" w:type="dxa"/>
            <w:right w:w="58" w:type="dxa"/>
          </w:tblCellMar>
          <w:tblLook w:val="04A0"/>
        </w:tblPrEx>
        <w:trPr>
          <w:cantSplit/>
          <w:jc w:val="center"/>
        </w:trPr>
        <w:tc>
          <w:tcPr>
            <w:tcW w:w="1615" w:type="dxa"/>
          </w:tcPr>
          <w:p w:rsidR="00AE7308" w:rsidP="00AE7308" w14:paraId="40C39652" w14:textId="4FCD4EBB">
            <w:pPr>
              <w:pStyle w:val="ChartText"/>
            </w:pPr>
            <w:r w:rsidRPr="00C03843">
              <w:t>Document Code</w:t>
            </w:r>
          </w:p>
        </w:tc>
        <w:tc>
          <w:tcPr>
            <w:tcW w:w="2250" w:type="dxa"/>
          </w:tcPr>
          <w:p w:rsidR="0000475F" w:rsidRPr="0000475F" w:rsidP="0013199B" w14:paraId="2A6A9A70" w14:textId="6A3D0F28">
            <w:pPr>
              <w:pStyle w:val="ChartText"/>
            </w:pPr>
            <w:r>
              <w:t>A c</w:t>
            </w:r>
            <w:r w:rsidRPr="00C03843">
              <w:t xml:space="preserve">ode </w:t>
            </w:r>
            <w:r w:rsidRPr="00C03843" w:rsidR="00AE7308">
              <w:t>that indicates the primary e</w:t>
            </w:r>
            <w:r w:rsidR="008226F3">
              <w:rPr>
                <w:rFonts w:ascii="Cambria Math" w:hAnsi="Cambria Math" w:cs="Cambria Math"/>
              </w:rPr>
              <w:t>‑</w:t>
            </w:r>
            <w:r w:rsidR="008226F3">
              <w:t>IWO</w:t>
            </w:r>
            <w:r w:rsidRPr="00C03843" w:rsidR="00AE7308">
              <w:t xml:space="preserve"> record follows.</w:t>
            </w:r>
          </w:p>
        </w:tc>
        <w:tc>
          <w:tcPr>
            <w:tcW w:w="1170" w:type="dxa"/>
          </w:tcPr>
          <w:p w:rsidR="00AE7308" w:rsidP="00AE7308" w14:paraId="56B37B93" w14:textId="2FF40130">
            <w:pPr>
              <w:pStyle w:val="ChartText-Centered"/>
            </w:pPr>
            <w:r w:rsidRPr="00C03843">
              <w:t>1</w:t>
            </w:r>
            <w:r w:rsidR="0096366D">
              <w:t>–</w:t>
            </w:r>
            <w:r w:rsidRPr="00C03843">
              <w:t>3</w:t>
            </w:r>
          </w:p>
        </w:tc>
        <w:tc>
          <w:tcPr>
            <w:tcW w:w="810" w:type="dxa"/>
          </w:tcPr>
          <w:p w:rsidR="00AE7308" w:rsidP="00AE7308" w14:paraId="3E989BC8" w14:textId="7CB2A8E4">
            <w:pPr>
              <w:pStyle w:val="ChartText-Centered"/>
            </w:pPr>
            <w:r w:rsidRPr="00C03843">
              <w:t>3</w:t>
            </w:r>
          </w:p>
        </w:tc>
        <w:tc>
          <w:tcPr>
            <w:tcW w:w="720" w:type="dxa"/>
          </w:tcPr>
          <w:p w:rsidR="00AE7308" w:rsidP="00AE7308" w14:paraId="7F9D1847" w14:textId="6D061F66">
            <w:pPr>
              <w:pStyle w:val="ChartText-Centered"/>
            </w:pPr>
            <w:r w:rsidRPr="00C03843">
              <w:t>A/N</w:t>
            </w:r>
          </w:p>
        </w:tc>
        <w:tc>
          <w:tcPr>
            <w:tcW w:w="1350" w:type="dxa"/>
          </w:tcPr>
          <w:p w:rsidR="00AE7308" w:rsidP="00AE7308" w14:paraId="48B946B7" w14:textId="5A623A5E">
            <w:pPr>
              <w:pStyle w:val="ChartText-Centered"/>
            </w:pPr>
            <w:r w:rsidRPr="00C03843">
              <w:t>R</w:t>
            </w:r>
            <w:r w:rsidR="008B7C07">
              <w:t>equired</w:t>
            </w:r>
          </w:p>
        </w:tc>
        <w:tc>
          <w:tcPr>
            <w:tcW w:w="3960" w:type="dxa"/>
          </w:tcPr>
          <w:p w:rsidR="00AE7308" w:rsidRPr="00C57DA4" w:rsidP="00AE7308" w14:paraId="49FAB6F8" w14:textId="22CC9232">
            <w:pPr>
              <w:pStyle w:val="ChartText"/>
            </w:pPr>
            <w:r w:rsidRPr="007020BC">
              <w:t>Value must always be DTL</w:t>
            </w:r>
            <w:r w:rsidR="001D7D41">
              <w:t>.</w:t>
            </w:r>
          </w:p>
        </w:tc>
        <w:tc>
          <w:tcPr>
            <w:tcW w:w="1075" w:type="dxa"/>
          </w:tcPr>
          <w:p w:rsidR="00AE7308" w:rsidRPr="00C57DA4" w:rsidP="0087270E" w14:paraId="4571568E" w14:textId="1233D281">
            <w:pPr>
              <w:pStyle w:val="ChartText-Centered"/>
            </w:pPr>
            <w:r w:rsidRPr="007020BC">
              <w:t>N/A</w:t>
            </w:r>
          </w:p>
        </w:tc>
      </w:tr>
      <w:tr w14:paraId="67284419" w14:textId="324C2DD7" w:rsidTr="466E3C6D">
        <w:tblPrEx>
          <w:tblW w:w="0" w:type="auto"/>
          <w:jc w:val="center"/>
          <w:tblLayout w:type="fixed"/>
          <w:tblCellMar>
            <w:left w:w="58" w:type="dxa"/>
            <w:right w:w="58" w:type="dxa"/>
          </w:tblCellMar>
          <w:tblLook w:val="04A0"/>
        </w:tblPrEx>
        <w:trPr>
          <w:cantSplit/>
          <w:jc w:val="center"/>
        </w:trPr>
        <w:tc>
          <w:tcPr>
            <w:tcW w:w="1615" w:type="dxa"/>
          </w:tcPr>
          <w:p w:rsidR="00AE7308" w:rsidP="00AE7308" w14:paraId="610D3F1B" w14:textId="624A06BF">
            <w:pPr>
              <w:pStyle w:val="ChartText"/>
            </w:pPr>
            <w:r w:rsidRPr="00C03843">
              <w:t>Filler</w:t>
            </w:r>
          </w:p>
        </w:tc>
        <w:tc>
          <w:tcPr>
            <w:tcW w:w="2250" w:type="dxa"/>
          </w:tcPr>
          <w:p w:rsidR="0000475F" w:rsidRPr="0000475F" w:rsidP="0013199B" w14:paraId="543AE232" w14:textId="7C6220E4">
            <w:pPr>
              <w:pStyle w:val="ChartText"/>
            </w:pPr>
            <w:r w:rsidRPr="00C03843">
              <w:t>For future use</w:t>
            </w:r>
            <w:r w:rsidR="003F2EC7">
              <w:t>.</w:t>
            </w:r>
          </w:p>
        </w:tc>
        <w:tc>
          <w:tcPr>
            <w:tcW w:w="1170" w:type="dxa"/>
          </w:tcPr>
          <w:p w:rsidR="00AE7308" w:rsidP="00AE7308" w14:paraId="72048DE0" w14:textId="75079577">
            <w:pPr>
              <w:pStyle w:val="ChartText-Centered"/>
            </w:pPr>
            <w:r w:rsidRPr="00C03843">
              <w:t>4</w:t>
            </w:r>
            <w:r w:rsidR="0096366D">
              <w:t>–</w:t>
            </w:r>
            <w:r w:rsidRPr="00C03843">
              <w:t>6</w:t>
            </w:r>
          </w:p>
        </w:tc>
        <w:tc>
          <w:tcPr>
            <w:tcW w:w="810" w:type="dxa"/>
          </w:tcPr>
          <w:p w:rsidR="00AE7308" w:rsidP="00AE7308" w14:paraId="33C3B1ED" w14:textId="0247C180">
            <w:pPr>
              <w:pStyle w:val="ChartText-Centered"/>
            </w:pPr>
            <w:r w:rsidRPr="00C03843">
              <w:t>3</w:t>
            </w:r>
          </w:p>
        </w:tc>
        <w:tc>
          <w:tcPr>
            <w:tcW w:w="720" w:type="dxa"/>
          </w:tcPr>
          <w:p w:rsidR="00AE7308" w:rsidP="00AE7308" w14:paraId="758DAC22" w14:textId="15D6F5FD">
            <w:pPr>
              <w:pStyle w:val="ChartText-Centered"/>
            </w:pPr>
            <w:r w:rsidRPr="00C03843">
              <w:t>A/N</w:t>
            </w:r>
          </w:p>
        </w:tc>
        <w:tc>
          <w:tcPr>
            <w:tcW w:w="1350" w:type="dxa"/>
          </w:tcPr>
          <w:p w:rsidR="00AE7308" w:rsidP="00AE7308" w14:paraId="571188CA" w14:textId="4D297EB3">
            <w:pPr>
              <w:pStyle w:val="ChartText-Centered"/>
            </w:pPr>
            <w:r w:rsidRPr="00C03843">
              <w:t>O</w:t>
            </w:r>
            <w:r w:rsidR="008B7C07">
              <w:t>ptional</w:t>
            </w:r>
          </w:p>
        </w:tc>
        <w:tc>
          <w:tcPr>
            <w:tcW w:w="3960" w:type="dxa"/>
          </w:tcPr>
          <w:p w:rsidR="00AE7308" w:rsidP="00AE7308" w14:paraId="355DB652" w14:textId="7913FB26">
            <w:pPr>
              <w:pStyle w:val="ChartText"/>
            </w:pPr>
            <w:r>
              <w:t>For future use.</w:t>
            </w:r>
          </w:p>
        </w:tc>
        <w:tc>
          <w:tcPr>
            <w:tcW w:w="1075" w:type="dxa"/>
          </w:tcPr>
          <w:p w:rsidR="00AE7308" w:rsidP="0087270E" w14:paraId="2F87707E" w14:textId="691F60A6">
            <w:pPr>
              <w:pStyle w:val="ChartText-Centered"/>
            </w:pPr>
            <w:r w:rsidRPr="007020BC">
              <w:t>N/A</w:t>
            </w:r>
          </w:p>
        </w:tc>
      </w:tr>
      <w:tr w14:paraId="352F506A" w14:textId="00E49169" w:rsidTr="466E3C6D">
        <w:tblPrEx>
          <w:tblW w:w="0" w:type="auto"/>
          <w:jc w:val="center"/>
          <w:tblLayout w:type="fixed"/>
          <w:tblCellMar>
            <w:left w:w="58" w:type="dxa"/>
            <w:right w:w="58" w:type="dxa"/>
          </w:tblCellMar>
          <w:tblLook w:val="04A0"/>
        </w:tblPrEx>
        <w:trPr>
          <w:cantSplit/>
          <w:jc w:val="center"/>
        </w:trPr>
        <w:tc>
          <w:tcPr>
            <w:tcW w:w="1615" w:type="dxa"/>
          </w:tcPr>
          <w:p w:rsidR="001E576C" w:rsidP="00BE279D" w14:paraId="0EC96AE5" w14:textId="2365C54A">
            <w:pPr>
              <w:pStyle w:val="ChartText"/>
            </w:pPr>
            <w:r w:rsidRPr="00C03843">
              <w:t>Document Action Code</w:t>
            </w:r>
          </w:p>
        </w:tc>
        <w:tc>
          <w:tcPr>
            <w:tcW w:w="2250" w:type="dxa"/>
          </w:tcPr>
          <w:p w:rsidR="0000475F" w:rsidRPr="0000475F" w:rsidP="0013199B" w14:paraId="601697AD" w14:textId="6C748844">
            <w:pPr>
              <w:pStyle w:val="ChartText"/>
            </w:pPr>
            <w:r>
              <w:t>A c</w:t>
            </w:r>
            <w:r w:rsidRPr="00C03843">
              <w:t>ode</w:t>
            </w:r>
            <w:r w:rsidRPr="00C03843" w:rsidR="001E576C">
              <w:t xml:space="preserve"> that indicates the type of IWO document.</w:t>
            </w:r>
          </w:p>
        </w:tc>
        <w:tc>
          <w:tcPr>
            <w:tcW w:w="1170" w:type="dxa"/>
          </w:tcPr>
          <w:p w:rsidR="001E576C" w:rsidP="00BE279D" w14:paraId="5DC5A26F" w14:textId="7904C3F0">
            <w:pPr>
              <w:pStyle w:val="ChartText-Centered"/>
            </w:pPr>
            <w:r w:rsidRPr="00C03843">
              <w:t>7</w:t>
            </w:r>
            <w:r w:rsidR="0096366D">
              <w:t>–</w:t>
            </w:r>
            <w:r w:rsidRPr="00C03843">
              <w:t>9</w:t>
            </w:r>
          </w:p>
        </w:tc>
        <w:tc>
          <w:tcPr>
            <w:tcW w:w="810" w:type="dxa"/>
          </w:tcPr>
          <w:p w:rsidR="001E576C" w:rsidP="00BE279D" w14:paraId="01F56D52" w14:textId="45266BED">
            <w:pPr>
              <w:pStyle w:val="ChartText-Centered"/>
            </w:pPr>
            <w:r w:rsidRPr="00C03843">
              <w:t>3</w:t>
            </w:r>
          </w:p>
        </w:tc>
        <w:tc>
          <w:tcPr>
            <w:tcW w:w="720" w:type="dxa"/>
          </w:tcPr>
          <w:p w:rsidR="001E576C" w:rsidP="00BE279D" w14:paraId="3F6F92F8" w14:textId="6E074267">
            <w:pPr>
              <w:pStyle w:val="ChartText-Centered"/>
            </w:pPr>
            <w:r w:rsidRPr="00C03843">
              <w:t>A/N</w:t>
            </w:r>
          </w:p>
        </w:tc>
        <w:tc>
          <w:tcPr>
            <w:tcW w:w="1350" w:type="dxa"/>
          </w:tcPr>
          <w:p w:rsidR="001E576C" w:rsidP="00BE279D" w14:paraId="36660612" w14:textId="760856F8">
            <w:pPr>
              <w:pStyle w:val="ChartText-Centered"/>
            </w:pPr>
            <w:r w:rsidRPr="00C03843">
              <w:t>R</w:t>
            </w:r>
            <w:r w:rsidR="008B7C07">
              <w:t>equired</w:t>
            </w:r>
          </w:p>
        </w:tc>
        <w:tc>
          <w:tcPr>
            <w:tcW w:w="3960" w:type="dxa"/>
          </w:tcPr>
          <w:p w:rsidR="00EA5FD8" w:rsidP="00EA5FD8" w14:paraId="184D82B0" w14:textId="4F469058">
            <w:pPr>
              <w:pStyle w:val="ChartText"/>
            </w:pPr>
            <w:r>
              <w:t xml:space="preserve">Valid </w:t>
            </w:r>
            <w:r w:rsidR="009402B0">
              <w:t>v</w:t>
            </w:r>
            <w:r>
              <w:t>alues:</w:t>
            </w:r>
          </w:p>
          <w:p w:rsidR="00EA5FD8" w:rsidP="00046CFE" w14:paraId="709B6709" w14:textId="14F17D7C">
            <w:pPr>
              <w:pStyle w:val="ChartListContinue"/>
            </w:pPr>
            <w:r>
              <w:t>AMD</w:t>
            </w:r>
            <w:r w:rsidR="009402B0">
              <w:t xml:space="preserve"> </w:t>
            </w:r>
            <w:r w:rsidR="009402B0">
              <w:rPr>
                <w:rFonts w:cs="Calibri"/>
              </w:rPr>
              <w:t>–</w:t>
            </w:r>
            <w:r>
              <w:t xml:space="preserve"> Amended</w:t>
            </w:r>
            <w:r w:rsidR="009402B0">
              <w:t>.</w:t>
            </w:r>
            <w:r>
              <w:t xml:space="preserve"> Any change for the submitted case number</w:t>
            </w:r>
            <w:r w:rsidR="00E11C69">
              <w:t xml:space="preserve"> or </w:t>
            </w:r>
            <w:r>
              <w:t>identifier by the submitting state, except termination to the original order.</w:t>
            </w:r>
          </w:p>
          <w:p w:rsidR="00EA5FD8" w:rsidP="00046CFE" w14:paraId="14CCC0F4" w14:textId="23A1DDE5">
            <w:pPr>
              <w:pStyle w:val="ChartListContinue"/>
            </w:pPr>
            <w:r>
              <w:t>LUM</w:t>
            </w:r>
            <w:r w:rsidR="00E11C69">
              <w:t xml:space="preserve"> </w:t>
            </w:r>
            <w:r w:rsidR="00E11C69">
              <w:rPr>
                <w:rFonts w:cs="Calibri"/>
              </w:rPr>
              <w:t>–</w:t>
            </w:r>
            <w:r w:rsidR="007B090D">
              <w:t xml:space="preserve"> </w:t>
            </w:r>
            <w:r>
              <w:t>Lump Sum</w:t>
            </w:r>
            <w:r w:rsidR="00E11C69">
              <w:t>.</w:t>
            </w:r>
            <w:r>
              <w:t xml:space="preserve"> Sent when a state, tribe</w:t>
            </w:r>
            <w:r w:rsidR="002E1361">
              <w:t>,</w:t>
            </w:r>
            <w:r>
              <w:t xml:space="preserve"> or territory is made aware that a </w:t>
            </w:r>
            <w:r w:rsidR="003750C8">
              <w:t>l</w:t>
            </w:r>
            <w:r>
              <w:t xml:space="preserve">ump </w:t>
            </w:r>
            <w:r w:rsidR="003750C8">
              <w:t>s</w:t>
            </w:r>
            <w:r>
              <w:t>um payment will be made</w:t>
            </w:r>
            <w:r w:rsidR="007F74F1">
              <w:t>,</w:t>
            </w:r>
            <w:r>
              <w:t xml:space="preserve"> and</w:t>
            </w:r>
            <w:r w:rsidR="007F74F1">
              <w:t xml:space="preserve"> it</w:t>
            </w:r>
            <w:r>
              <w:t xml:space="preserve"> </w:t>
            </w:r>
            <w:r w:rsidR="007F74F1">
              <w:t>is</w:t>
            </w:r>
            <w:r>
              <w:t xml:space="preserve"> requesting a deduction be made from this </w:t>
            </w:r>
            <w:r w:rsidR="007F74F1">
              <w:t>l</w:t>
            </w:r>
            <w:r>
              <w:t xml:space="preserve">ump </w:t>
            </w:r>
            <w:r w:rsidR="007F74F1">
              <w:t>s</w:t>
            </w:r>
            <w:r>
              <w:t>um.</w:t>
            </w:r>
          </w:p>
          <w:p w:rsidR="00EA5FD8" w:rsidP="00046CFE" w14:paraId="0E130DB6" w14:textId="3A003BAC">
            <w:pPr>
              <w:pStyle w:val="ChartListContinue"/>
            </w:pPr>
            <w:r>
              <w:t>ORG</w:t>
            </w:r>
            <w:r w:rsidR="00687ED6">
              <w:t xml:space="preserve"> </w:t>
            </w:r>
            <w:r w:rsidR="00687ED6">
              <w:rPr>
                <w:rFonts w:cs="Calibri"/>
              </w:rPr>
              <w:t>–</w:t>
            </w:r>
            <w:r w:rsidR="002E1361">
              <w:t xml:space="preserve"> </w:t>
            </w:r>
            <w:r>
              <w:t>Original</w:t>
            </w:r>
            <w:r w:rsidR="00687ED6">
              <w:t>.</w:t>
            </w:r>
            <w:r>
              <w:t xml:space="preserve"> New order for the submitted case number</w:t>
            </w:r>
            <w:r w:rsidR="00687ED6">
              <w:t xml:space="preserve"> or </w:t>
            </w:r>
            <w:r>
              <w:t>identifier by the submitting state.</w:t>
            </w:r>
          </w:p>
          <w:p w:rsidR="001E576C" w:rsidP="00046CFE" w14:paraId="3D20FA4E" w14:textId="33B5DF75">
            <w:pPr>
              <w:pStyle w:val="ChartListContinue"/>
            </w:pPr>
            <w:r>
              <w:t>TRM</w:t>
            </w:r>
            <w:r w:rsidR="00687ED6">
              <w:t xml:space="preserve"> </w:t>
            </w:r>
            <w:r w:rsidR="00687ED6">
              <w:rPr>
                <w:rFonts w:cs="Calibri"/>
              </w:rPr>
              <w:t>–</w:t>
            </w:r>
            <w:r w:rsidR="004E7C50">
              <w:t xml:space="preserve"> </w:t>
            </w:r>
            <w:r>
              <w:t>Termination</w:t>
            </w:r>
            <w:r w:rsidR="00687ED6">
              <w:t>.</w:t>
            </w:r>
            <w:r>
              <w:t xml:space="preserve"> Closure of an order</w:t>
            </w:r>
            <w:r w:rsidR="00606604">
              <w:t>.</w:t>
            </w:r>
            <w:r>
              <w:t xml:space="preserve"> </w:t>
            </w:r>
            <w:r w:rsidR="001F5B66">
              <w:t>S</w:t>
            </w:r>
            <w:r>
              <w:t>toppage of wage withholding for the submitted case number</w:t>
            </w:r>
            <w:r w:rsidR="00F6330A">
              <w:t xml:space="preserve"> or </w:t>
            </w:r>
            <w:r>
              <w:t>identifier by the submitting state.</w:t>
            </w:r>
          </w:p>
        </w:tc>
        <w:tc>
          <w:tcPr>
            <w:tcW w:w="1075" w:type="dxa"/>
          </w:tcPr>
          <w:p w:rsidR="009B5792" w:rsidP="0087270E" w14:paraId="42BE22B4" w14:textId="77777777">
            <w:pPr>
              <w:pStyle w:val="ChartText-Centered"/>
            </w:pPr>
            <w:r>
              <w:t>1a</w:t>
            </w:r>
          </w:p>
          <w:p w:rsidR="009B5792" w:rsidP="0087270E" w14:paraId="1346213F" w14:textId="77777777">
            <w:pPr>
              <w:pStyle w:val="ChartText-Centered"/>
            </w:pPr>
            <w:r>
              <w:t>1b</w:t>
            </w:r>
          </w:p>
          <w:p w:rsidR="009B5792" w:rsidP="0087270E" w14:paraId="047616CD" w14:textId="77777777">
            <w:pPr>
              <w:pStyle w:val="ChartText-Centered"/>
            </w:pPr>
            <w:r>
              <w:t>1c</w:t>
            </w:r>
          </w:p>
          <w:p w:rsidR="001E576C" w:rsidP="0087270E" w14:paraId="5BAB1D71" w14:textId="415570B1">
            <w:pPr>
              <w:pStyle w:val="ChartText-Centered"/>
            </w:pPr>
            <w:r>
              <w:t>1d</w:t>
            </w:r>
          </w:p>
        </w:tc>
      </w:tr>
      <w:tr w14:paraId="165ADBF8" w14:textId="7FED4125" w:rsidTr="466E3C6D">
        <w:tblPrEx>
          <w:tblW w:w="0" w:type="auto"/>
          <w:jc w:val="center"/>
          <w:tblLayout w:type="fixed"/>
          <w:tblCellMar>
            <w:left w:w="58" w:type="dxa"/>
            <w:right w:w="58" w:type="dxa"/>
          </w:tblCellMar>
          <w:tblLook w:val="04A0"/>
        </w:tblPrEx>
        <w:trPr>
          <w:cantSplit/>
          <w:jc w:val="center"/>
        </w:trPr>
        <w:tc>
          <w:tcPr>
            <w:tcW w:w="1615" w:type="dxa"/>
          </w:tcPr>
          <w:p w:rsidR="001E576C" w:rsidP="00BE279D" w14:paraId="732CC753" w14:textId="2AA4C768">
            <w:pPr>
              <w:pStyle w:val="ChartText"/>
            </w:pPr>
            <w:r w:rsidRPr="00C03843">
              <w:t>Document Date</w:t>
            </w:r>
          </w:p>
        </w:tc>
        <w:tc>
          <w:tcPr>
            <w:tcW w:w="2250" w:type="dxa"/>
          </w:tcPr>
          <w:p w:rsidR="0000475F" w:rsidRPr="0000475F" w:rsidP="0013199B" w14:paraId="17E7ACAC" w14:textId="0B18D43D">
            <w:pPr>
              <w:pStyle w:val="ChartText"/>
            </w:pPr>
            <w:r>
              <w:t>The d</w:t>
            </w:r>
            <w:r w:rsidRPr="00C03843">
              <w:t xml:space="preserve">ate </w:t>
            </w:r>
            <w:r w:rsidRPr="00C03843" w:rsidR="001E576C">
              <w:t>the record was generated.</w:t>
            </w:r>
          </w:p>
        </w:tc>
        <w:tc>
          <w:tcPr>
            <w:tcW w:w="1170" w:type="dxa"/>
          </w:tcPr>
          <w:p w:rsidR="001E576C" w:rsidP="00BE279D" w14:paraId="2DD7FD28" w14:textId="4250A82A">
            <w:pPr>
              <w:pStyle w:val="ChartText-Centered"/>
            </w:pPr>
            <w:r w:rsidRPr="00C03843">
              <w:t>10</w:t>
            </w:r>
            <w:r w:rsidR="0096366D">
              <w:t>–</w:t>
            </w:r>
            <w:r w:rsidRPr="00C03843">
              <w:t>17</w:t>
            </w:r>
          </w:p>
        </w:tc>
        <w:tc>
          <w:tcPr>
            <w:tcW w:w="810" w:type="dxa"/>
          </w:tcPr>
          <w:p w:rsidR="001E576C" w:rsidP="00BE279D" w14:paraId="5217A39F" w14:textId="0E650392">
            <w:pPr>
              <w:pStyle w:val="ChartText-Centered"/>
            </w:pPr>
            <w:r w:rsidRPr="00C03843">
              <w:t>8</w:t>
            </w:r>
          </w:p>
        </w:tc>
        <w:tc>
          <w:tcPr>
            <w:tcW w:w="720" w:type="dxa"/>
          </w:tcPr>
          <w:p w:rsidR="001E576C" w:rsidP="00BE279D" w14:paraId="6FECFE86" w14:textId="54469E54">
            <w:pPr>
              <w:pStyle w:val="ChartText-Centered"/>
            </w:pPr>
            <w:r w:rsidRPr="00C03843">
              <w:t>A/N</w:t>
            </w:r>
          </w:p>
        </w:tc>
        <w:tc>
          <w:tcPr>
            <w:tcW w:w="1350" w:type="dxa"/>
          </w:tcPr>
          <w:p w:rsidR="001E576C" w:rsidP="00BE279D" w14:paraId="71ED4CDE" w14:textId="4352C363">
            <w:pPr>
              <w:pStyle w:val="ChartText-Centered"/>
            </w:pPr>
            <w:r w:rsidRPr="00C03843">
              <w:t>R</w:t>
            </w:r>
            <w:r w:rsidR="008B7C07">
              <w:t>equired</w:t>
            </w:r>
          </w:p>
        </w:tc>
        <w:tc>
          <w:tcPr>
            <w:tcW w:w="3960" w:type="dxa"/>
          </w:tcPr>
          <w:p w:rsidR="001E576C" w:rsidP="00BE279D" w14:paraId="307868D7" w14:textId="5292E826">
            <w:pPr>
              <w:pStyle w:val="ChartText"/>
            </w:pPr>
            <w:r>
              <w:t xml:space="preserve">Must be a valid date in </w:t>
            </w:r>
            <w:r w:rsidR="00C331BC">
              <w:t>YY</w:t>
            </w:r>
            <w:r>
              <w:t>YYMMDD format.</w:t>
            </w:r>
          </w:p>
        </w:tc>
        <w:tc>
          <w:tcPr>
            <w:tcW w:w="1075" w:type="dxa"/>
          </w:tcPr>
          <w:p w:rsidR="001E576C" w:rsidP="007F1A75" w14:paraId="4BE92FD6" w14:textId="4BCAAD59">
            <w:pPr>
              <w:pStyle w:val="ChartText-Centered"/>
            </w:pPr>
            <w:r>
              <w:t>1e</w:t>
            </w:r>
          </w:p>
        </w:tc>
      </w:tr>
      <w:tr w14:paraId="4B42D89E" w14:textId="605F6C2D" w:rsidTr="466E3C6D">
        <w:tblPrEx>
          <w:tblW w:w="0" w:type="auto"/>
          <w:jc w:val="center"/>
          <w:tblLayout w:type="fixed"/>
          <w:tblCellMar>
            <w:left w:w="58" w:type="dxa"/>
            <w:right w:w="58" w:type="dxa"/>
          </w:tblCellMar>
          <w:tblLook w:val="04A0"/>
        </w:tblPrEx>
        <w:trPr>
          <w:cantSplit/>
          <w:jc w:val="center"/>
        </w:trPr>
        <w:tc>
          <w:tcPr>
            <w:tcW w:w="1615" w:type="dxa"/>
          </w:tcPr>
          <w:p w:rsidR="0053600D" w:rsidP="0053600D" w14:paraId="36B58718" w14:textId="6904DEC1">
            <w:pPr>
              <w:pStyle w:val="ChartText"/>
            </w:pPr>
            <w:r w:rsidRPr="00C03843">
              <w:t>Issuing State-Tribe-Territory Name</w:t>
            </w:r>
          </w:p>
        </w:tc>
        <w:tc>
          <w:tcPr>
            <w:tcW w:w="2250" w:type="dxa"/>
          </w:tcPr>
          <w:p w:rsidR="0053600D" w:rsidP="0053600D" w14:paraId="6D0C80ED" w14:textId="0636613C">
            <w:pPr>
              <w:pStyle w:val="ChartText"/>
            </w:pPr>
            <w:r w:rsidRPr="00C03843">
              <w:t>The name of the jurisdiction (</w:t>
            </w:r>
            <w:r w:rsidR="00304183">
              <w:t>for example</w:t>
            </w:r>
            <w:r w:rsidR="004D6AAB">
              <w:t>,</w:t>
            </w:r>
            <w:r w:rsidR="00304183">
              <w:t xml:space="preserve"> </w:t>
            </w:r>
            <w:r w:rsidRPr="00C03843">
              <w:t>state, tribe, territory) issuing the document.</w:t>
            </w:r>
          </w:p>
        </w:tc>
        <w:tc>
          <w:tcPr>
            <w:tcW w:w="1170" w:type="dxa"/>
          </w:tcPr>
          <w:p w:rsidR="0053600D" w:rsidP="0053600D" w14:paraId="13BB02CE" w14:textId="5F8F3212">
            <w:pPr>
              <w:pStyle w:val="ChartText-Centered"/>
            </w:pPr>
            <w:r w:rsidRPr="00C03843">
              <w:t>18</w:t>
            </w:r>
            <w:r w:rsidR="0096366D">
              <w:t>–</w:t>
            </w:r>
            <w:r w:rsidRPr="00C03843">
              <w:t>52</w:t>
            </w:r>
          </w:p>
        </w:tc>
        <w:tc>
          <w:tcPr>
            <w:tcW w:w="810" w:type="dxa"/>
          </w:tcPr>
          <w:p w:rsidR="0053600D" w:rsidP="0053600D" w14:paraId="0867524F" w14:textId="1A27AEC0">
            <w:pPr>
              <w:pStyle w:val="ChartText-Centered"/>
            </w:pPr>
            <w:r w:rsidRPr="00C03843">
              <w:t>35</w:t>
            </w:r>
          </w:p>
        </w:tc>
        <w:tc>
          <w:tcPr>
            <w:tcW w:w="720" w:type="dxa"/>
          </w:tcPr>
          <w:p w:rsidR="0053600D" w:rsidP="0053600D" w14:paraId="7ECD6062" w14:textId="7F67CCD2">
            <w:pPr>
              <w:pStyle w:val="ChartText-Centered"/>
            </w:pPr>
            <w:r w:rsidRPr="00C03843">
              <w:t>A/N</w:t>
            </w:r>
          </w:p>
        </w:tc>
        <w:tc>
          <w:tcPr>
            <w:tcW w:w="1350" w:type="dxa"/>
          </w:tcPr>
          <w:p w:rsidR="0053600D" w:rsidP="0053600D" w14:paraId="27F79EF1" w14:textId="67C08770">
            <w:pPr>
              <w:pStyle w:val="ChartText-Centered"/>
            </w:pPr>
            <w:r w:rsidRPr="00C03843">
              <w:t>R</w:t>
            </w:r>
            <w:r w:rsidR="008B7C07">
              <w:t>equired</w:t>
            </w:r>
          </w:p>
        </w:tc>
        <w:tc>
          <w:tcPr>
            <w:tcW w:w="3960" w:type="dxa"/>
          </w:tcPr>
          <w:p w:rsidR="002963E8" w:rsidP="0053600D" w14:paraId="56377C1A" w14:textId="6130FF36">
            <w:pPr>
              <w:pStyle w:val="ChartText"/>
            </w:pPr>
            <w:r w:rsidRPr="003413C4">
              <w:t>State, tribe</w:t>
            </w:r>
            <w:r w:rsidR="00A039E6">
              <w:t>,</w:t>
            </w:r>
            <w:r w:rsidRPr="003413C4">
              <w:t xml:space="preserve"> or territory full name.</w:t>
            </w:r>
          </w:p>
          <w:p w:rsidR="0053600D" w:rsidP="0053600D" w14:paraId="3DA3AD79" w14:textId="08483C21">
            <w:pPr>
              <w:pStyle w:val="ChartText"/>
            </w:pPr>
            <w:r w:rsidRPr="003413C4">
              <w:t xml:space="preserve">The first character </w:t>
            </w:r>
            <w:r w:rsidR="00B82ED7">
              <w:t>can</w:t>
            </w:r>
            <w:r w:rsidRPr="003413C4">
              <w:t>not be a space.</w:t>
            </w:r>
          </w:p>
        </w:tc>
        <w:tc>
          <w:tcPr>
            <w:tcW w:w="1075" w:type="dxa"/>
          </w:tcPr>
          <w:p w:rsidR="0053600D" w:rsidP="0048302D" w14:paraId="47C5F41B" w14:textId="68E0D849">
            <w:pPr>
              <w:pStyle w:val="ChartText-Centered"/>
            </w:pPr>
            <w:r w:rsidRPr="003413C4">
              <w:t>1</w:t>
            </w:r>
            <w:r>
              <w:t>h</w:t>
            </w:r>
          </w:p>
        </w:tc>
      </w:tr>
      <w:tr w14:paraId="25C6022E" w14:textId="6B5D56EA" w:rsidTr="466E3C6D">
        <w:tblPrEx>
          <w:tblW w:w="0" w:type="auto"/>
          <w:jc w:val="center"/>
          <w:tblLayout w:type="fixed"/>
          <w:tblCellMar>
            <w:left w:w="58" w:type="dxa"/>
            <w:right w:w="58" w:type="dxa"/>
          </w:tblCellMar>
          <w:tblLook w:val="04A0"/>
        </w:tblPrEx>
        <w:trPr>
          <w:cantSplit/>
          <w:jc w:val="center"/>
        </w:trPr>
        <w:tc>
          <w:tcPr>
            <w:tcW w:w="1615" w:type="dxa"/>
          </w:tcPr>
          <w:p w:rsidR="00B963F5" w:rsidP="00B963F5" w14:paraId="5E7D012F" w14:textId="6F86564C">
            <w:pPr>
              <w:pStyle w:val="ChartText"/>
            </w:pPr>
            <w:r w:rsidRPr="00C03843">
              <w:t>Issuing Jurisdiction Name</w:t>
            </w:r>
          </w:p>
        </w:tc>
        <w:tc>
          <w:tcPr>
            <w:tcW w:w="2250" w:type="dxa"/>
          </w:tcPr>
          <w:p w:rsidR="00B963F5" w:rsidP="00B963F5" w14:paraId="7CA35577" w14:textId="14D66A99">
            <w:pPr>
              <w:pStyle w:val="ChartText"/>
            </w:pPr>
            <w:r w:rsidRPr="00C03843">
              <w:t>The n</w:t>
            </w:r>
            <w:r w:rsidRPr="00C03843">
              <w:t>ame of the county, city, district</w:t>
            </w:r>
            <w:r w:rsidR="00231666">
              <w:t>,</w:t>
            </w:r>
            <w:r w:rsidRPr="00C03843">
              <w:t xml:space="preserve"> or tribe that is issuing the document. </w:t>
            </w:r>
          </w:p>
        </w:tc>
        <w:tc>
          <w:tcPr>
            <w:tcW w:w="1170" w:type="dxa"/>
          </w:tcPr>
          <w:p w:rsidR="00B963F5" w:rsidP="00B963F5" w14:paraId="2112BDEE" w14:textId="4A9E3FEB">
            <w:pPr>
              <w:pStyle w:val="ChartText-Centered"/>
            </w:pPr>
            <w:r w:rsidRPr="00C03843">
              <w:t>53</w:t>
            </w:r>
            <w:r w:rsidR="0096366D">
              <w:t>–</w:t>
            </w:r>
            <w:r w:rsidRPr="00C03843">
              <w:t>87</w:t>
            </w:r>
          </w:p>
        </w:tc>
        <w:tc>
          <w:tcPr>
            <w:tcW w:w="810" w:type="dxa"/>
          </w:tcPr>
          <w:p w:rsidR="00B963F5" w:rsidP="00B963F5" w14:paraId="670D0523" w14:textId="018951F3">
            <w:pPr>
              <w:pStyle w:val="ChartText-Centered"/>
            </w:pPr>
            <w:r w:rsidRPr="00C03843">
              <w:t>35</w:t>
            </w:r>
          </w:p>
        </w:tc>
        <w:tc>
          <w:tcPr>
            <w:tcW w:w="720" w:type="dxa"/>
          </w:tcPr>
          <w:p w:rsidR="00B963F5" w:rsidP="00B963F5" w14:paraId="798AF9F6" w14:textId="0C199971">
            <w:pPr>
              <w:pStyle w:val="ChartText-Centered"/>
            </w:pPr>
            <w:r w:rsidRPr="00C03843">
              <w:t>A/N</w:t>
            </w:r>
          </w:p>
        </w:tc>
        <w:tc>
          <w:tcPr>
            <w:tcW w:w="1350" w:type="dxa"/>
          </w:tcPr>
          <w:p w:rsidR="00B963F5" w:rsidP="00B963F5" w14:paraId="63A441EF" w14:textId="04AF95B0">
            <w:pPr>
              <w:pStyle w:val="ChartText-Centered"/>
            </w:pPr>
            <w:r w:rsidRPr="00C03843">
              <w:t>O</w:t>
            </w:r>
            <w:r w:rsidR="0048302D">
              <w:t>ptional</w:t>
            </w:r>
          </w:p>
        </w:tc>
        <w:tc>
          <w:tcPr>
            <w:tcW w:w="3960" w:type="dxa"/>
          </w:tcPr>
          <w:p w:rsidR="00B963F5" w:rsidP="00B963F5" w14:paraId="2153C555" w14:textId="23FE261D">
            <w:pPr>
              <w:pStyle w:val="ChartText"/>
            </w:pPr>
            <w:r w:rsidRPr="00F13189">
              <w:t>If entered, should be a full name.</w:t>
            </w:r>
          </w:p>
        </w:tc>
        <w:tc>
          <w:tcPr>
            <w:tcW w:w="1075" w:type="dxa"/>
          </w:tcPr>
          <w:p w:rsidR="00B963F5" w:rsidP="0048302D" w14:paraId="76DC3D39" w14:textId="00C42FA6">
            <w:pPr>
              <w:pStyle w:val="ChartText-Centered"/>
            </w:pPr>
            <w:r w:rsidRPr="00F13189">
              <w:t>1</w:t>
            </w:r>
            <w:r>
              <w:t>j</w:t>
            </w:r>
          </w:p>
        </w:tc>
      </w:tr>
      <w:tr w14:paraId="05B322D6" w14:textId="6E9D10D3" w:rsidTr="466E3C6D">
        <w:tblPrEx>
          <w:tblW w:w="0" w:type="auto"/>
          <w:jc w:val="center"/>
          <w:tblLayout w:type="fixed"/>
          <w:tblCellMar>
            <w:left w:w="58" w:type="dxa"/>
            <w:right w:w="58" w:type="dxa"/>
          </w:tblCellMar>
          <w:tblLook w:val="04A0"/>
        </w:tblPrEx>
        <w:trPr>
          <w:cantSplit/>
          <w:jc w:val="center"/>
        </w:trPr>
        <w:tc>
          <w:tcPr>
            <w:tcW w:w="1615" w:type="dxa"/>
          </w:tcPr>
          <w:p w:rsidR="00645F2B" w:rsidP="00645F2B" w14:paraId="384E704F" w14:textId="61B587D2">
            <w:pPr>
              <w:pStyle w:val="ChartText"/>
            </w:pPr>
            <w:r w:rsidRPr="00C03843">
              <w:t>Case I</w:t>
            </w:r>
            <w:r w:rsidR="00085223">
              <w:t>D</w:t>
            </w:r>
          </w:p>
        </w:tc>
        <w:tc>
          <w:tcPr>
            <w:tcW w:w="2250" w:type="dxa"/>
          </w:tcPr>
          <w:p w:rsidR="00645F2B" w:rsidP="00645F2B" w14:paraId="3437591F" w14:textId="0164B266">
            <w:pPr>
              <w:pStyle w:val="ChartText"/>
            </w:pPr>
            <w:r>
              <w:t>The v</w:t>
            </w:r>
            <w:r w:rsidRPr="00C03843">
              <w:t>alue assigned by a state to uniquely identify each IV-D case in the state.</w:t>
            </w:r>
          </w:p>
        </w:tc>
        <w:tc>
          <w:tcPr>
            <w:tcW w:w="1170" w:type="dxa"/>
          </w:tcPr>
          <w:p w:rsidR="00645F2B" w:rsidP="00645F2B" w14:paraId="4A62CC9C" w14:textId="72D94B97">
            <w:pPr>
              <w:pStyle w:val="ChartText-Centered"/>
            </w:pPr>
            <w:r w:rsidRPr="00C03843">
              <w:t>88</w:t>
            </w:r>
            <w:r w:rsidR="0096366D">
              <w:t>–</w:t>
            </w:r>
            <w:r w:rsidRPr="00C03843">
              <w:t>102</w:t>
            </w:r>
          </w:p>
        </w:tc>
        <w:tc>
          <w:tcPr>
            <w:tcW w:w="810" w:type="dxa"/>
          </w:tcPr>
          <w:p w:rsidR="00645F2B" w:rsidP="00645F2B" w14:paraId="4B50480D" w14:textId="02C5AB7E">
            <w:pPr>
              <w:pStyle w:val="ChartText-Centered"/>
            </w:pPr>
            <w:r w:rsidRPr="00C03843">
              <w:t>15</w:t>
            </w:r>
          </w:p>
        </w:tc>
        <w:tc>
          <w:tcPr>
            <w:tcW w:w="720" w:type="dxa"/>
          </w:tcPr>
          <w:p w:rsidR="00645F2B" w:rsidP="00645F2B" w14:paraId="61E8EA38" w14:textId="7450AE7A">
            <w:pPr>
              <w:pStyle w:val="ChartText-Centered"/>
            </w:pPr>
            <w:r w:rsidRPr="00C03843">
              <w:t>A/N</w:t>
            </w:r>
          </w:p>
        </w:tc>
        <w:tc>
          <w:tcPr>
            <w:tcW w:w="1350" w:type="dxa"/>
          </w:tcPr>
          <w:p w:rsidR="00645F2B" w:rsidP="00645F2B" w14:paraId="3F6E5BD5" w14:textId="411E7D3F">
            <w:pPr>
              <w:pStyle w:val="ChartText-Centered"/>
            </w:pPr>
            <w:r w:rsidRPr="00C03843">
              <w:t>R</w:t>
            </w:r>
            <w:r w:rsidR="0048302D">
              <w:t>equired</w:t>
            </w:r>
          </w:p>
        </w:tc>
        <w:tc>
          <w:tcPr>
            <w:tcW w:w="3960" w:type="dxa"/>
          </w:tcPr>
          <w:p w:rsidR="008C75A6" w:rsidP="008C75A6" w14:paraId="1D557E62" w14:textId="7C3E04A5">
            <w:pPr>
              <w:pStyle w:val="ChartText"/>
            </w:pPr>
            <w:r>
              <w:t>In a state IV-D case, as defined at 45</w:t>
            </w:r>
            <w:r w:rsidR="006468CA">
              <w:t xml:space="preserve"> </w:t>
            </w:r>
            <w:r>
              <w:t>Code of Federal Regulations (CFR)</w:t>
            </w:r>
            <w:r w:rsidR="006468CA">
              <w:t xml:space="preserve"> </w:t>
            </w:r>
            <w:r>
              <w:t>305.1, the identifier reported to the</w:t>
            </w:r>
            <w:r w:rsidR="006468CA">
              <w:t xml:space="preserve"> </w:t>
            </w:r>
            <w:r>
              <w:t>Federal Case Registry.</w:t>
            </w:r>
          </w:p>
          <w:p w:rsidR="00645F2B" w:rsidP="004446DA" w14:paraId="77CCC51F" w14:textId="7BD118B6">
            <w:pPr>
              <w:pStyle w:val="ChartText"/>
            </w:pPr>
            <w:r>
              <w:t>No leading spaces, back slashes (\), or</w:t>
            </w:r>
            <w:r w:rsidR="004446DA">
              <w:t xml:space="preserve"> </w:t>
            </w:r>
            <w:r>
              <w:t xml:space="preserve">asterisks are (*) allowed. </w:t>
            </w:r>
          </w:p>
        </w:tc>
        <w:tc>
          <w:tcPr>
            <w:tcW w:w="1075" w:type="dxa"/>
          </w:tcPr>
          <w:p w:rsidR="00645F2B" w:rsidP="0048302D" w14:paraId="1A9B6531" w14:textId="58D75075">
            <w:pPr>
              <w:pStyle w:val="ChartText-Centered"/>
            </w:pPr>
            <w:r w:rsidRPr="001B0BD2">
              <w:t>1</w:t>
            </w:r>
            <w:r>
              <w:t>m</w:t>
            </w:r>
          </w:p>
        </w:tc>
      </w:tr>
      <w:tr w14:paraId="061FE3EE" w14:textId="1F6AE781" w:rsidTr="466E3C6D">
        <w:tblPrEx>
          <w:tblW w:w="0" w:type="auto"/>
          <w:jc w:val="center"/>
          <w:tblLayout w:type="fixed"/>
          <w:tblCellMar>
            <w:left w:w="58" w:type="dxa"/>
            <w:right w:w="58" w:type="dxa"/>
          </w:tblCellMar>
          <w:tblLook w:val="04A0"/>
        </w:tblPrEx>
        <w:trPr>
          <w:cantSplit/>
          <w:jc w:val="center"/>
        </w:trPr>
        <w:tc>
          <w:tcPr>
            <w:tcW w:w="1615" w:type="dxa"/>
          </w:tcPr>
          <w:p w:rsidR="00734221" w:rsidP="00734221" w14:paraId="6A1F2334" w14:textId="4ED7908C">
            <w:pPr>
              <w:pStyle w:val="ChartText"/>
            </w:pPr>
            <w:r w:rsidRPr="00C03843">
              <w:t>Employer Name</w:t>
            </w:r>
          </w:p>
        </w:tc>
        <w:tc>
          <w:tcPr>
            <w:tcW w:w="2250" w:type="dxa"/>
          </w:tcPr>
          <w:p w:rsidR="00734221" w:rsidP="00734221" w14:paraId="4D9AD166" w14:textId="2D39CD36">
            <w:pPr>
              <w:pStyle w:val="ChartText"/>
            </w:pPr>
            <w:r w:rsidRPr="00C03843">
              <w:t>The name</w:t>
            </w:r>
            <w:r w:rsidRPr="00C03843">
              <w:t xml:space="preserve"> of the employer</w:t>
            </w:r>
            <w:r w:rsidR="005F1C92">
              <w:t xml:space="preserve"> or</w:t>
            </w:r>
            <w:r w:rsidRPr="00C03843">
              <w:t xml:space="preserve"> withholder to whom the withholding order is being sent.</w:t>
            </w:r>
          </w:p>
        </w:tc>
        <w:tc>
          <w:tcPr>
            <w:tcW w:w="1170" w:type="dxa"/>
          </w:tcPr>
          <w:p w:rsidR="00734221" w:rsidRPr="00F87C3E" w:rsidP="00734221" w14:paraId="169901B0" w14:textId="1DA14F9C">
            <w:pPr>
              <w:pStyle w:val="ChartText-Centered"/>
              <w:rPr>
                <w:rFonts w:cs="Calibri"/>
              </w:rPr>
            </w:pPr>
            <w:r w:rsidRPr="00C03843">
              <w:t>103</w:t>
            </w:r>
            <w:r w:rsidR="0096366D">
              <w:t>–</w:t>
            </w:r>
            <w:r w:rsidRPr="00C03843">
              <w:t>159</w:t>
            </w:r>
          </w:p>
        </w:tc>
        <w:tc>
          <w:tcPr>
            <w:tcW w:w="810" w:type="dxa"/>
          </w:tcPr>
          <w:p w:rsidR="00734221" w:rsidP="00734221" w14:paraId="1C2262FC" w14:textId="41B3E2B5">
            <w:pPr>
              <w:pStyle w:val="ChartText-Centered"/>
            </w:pPr>
            <w:r w:rsidRPr="00C03843">
              <w:t>57</w:t>
            </w:r>
          </w:p>
        </w:tc>
        <w:tc>
          <w:tcPr>
            <w:tcW w:w="720" w:type="dxa"/>
          </w:tcPr>
          <w:p w:rsidR="00734221" w:rsidP="00734221" w14:paraId="6E3C2FD1" w14:textId="2D0D1CE3">
            <w:pPr>
              <w:pStyle w:val="ChartText-Centered"/>
            </w:pPr>
            <w:r w:rsidRPr="00C03843">
              <w:t>A/N</w:t>
            </w:r>
          </w:p>
        </w:tc>
        <w:tc>
          <w:tcPr>
            <w:tcW w:w="1350" w:type="dxa"/>
          </w:tcPr>
          <w:p w:rsidR="00734221" w:rsidP="00734221" w14:paraId="16034FB4" w14:textId="0DBFC159">
            <w:pPr>
              <w:pStyle w:val="ChartText-Centered"/>
            </w:pPr>
            <w:r w:rsidRPr="00C03843">
              <w:t>R</w:t>
            </w:r>
            <w:r w:rsidR="0048302D">
              <w:t>equired</w:t>
            </w:r>
          </w:p>
        </w:tc>
        <w:tc>
          <w:tcPr>
            <w:tcW w:w="3960" w:type="dxa"/>
          </w:tcPr>
          <w:p w:rsidR="00734221" w:rsidP="00734221" w14:paraId="181559BA" w14:textId="4EC329DC">
            <w:pPr>
              <w:pStyle w:val="ChartText"/>
            </w:pPr>
            <w:r w:rsidRPr="000E024A">
              <w:t xml:space="preserve">The first character must be a </w:t>
            </w:r>
            <w:r w:rsidR="00323D46">
              <w:t>letter or a number</w:t>
            </w:r>
            <w:r w:rsidRPr="000E024A">
              <w:t>.</w:t>
            </w:r>
          </w:p>
        </w:tc>
        <w:tc>
          <w:tcPr>
            <w:tcW w:w="1075" w:type="dxa"/>
          </w:tcPr>
          <w:p w:rsidR="00734221" w:rsidP="0048302D" w14:paraId="6340064B" w14:textId="351A36DA">
            <w:pPr>
              <w:pStyle w:val="ChartText-Centered"/>
            </w:pPr>
            <w:r w:rsidRPr="000E024A">
              <w:t>2a</w:t>
            </w:r>
          </w:p>
        </w:tc>
      </w:tr>
      <w:tr w14:paraId="224614E8" w14:textId="23A9379A" w:rsidTr="466E3C6D">
        <w:tblPrEx>
          <w:tblW w:w="0" w:type="auto"/>
          <w:jc w:val="center"/>
          <w:tblLayout w:type="fixed"/>
          <w:tblCellMar>
            <w:left w:w="58" w:type="dxa"/>
            <w:right w:w="58" w:type="dxa"/>
          </w:tblCellMar>
          <w:tblLook w:val="04A0"/>
        </w:tblPrEx>
        <w:trPr>
          <w:cantSplit/>
          <w:jc w:val="center"/>
        </w:trPr>
        <w:tc>
          <w:tcPr>
            <w:tcW w:w="1615" w:type="dxa"/>
          </w:tcPr>
          <w:p w:rsidR="00734221" w:rsidP="00734221" w14:paraId="68303EFA" w14:textId="5D1371A9">
            <w:pPr>
              <w:pStyle w:val="ChartText"/>
            </w:pPr>
            <w:r w:rsidRPr="00C03843">
              <w:t>Employer Address Line 1 Text</w:t>
            </w:r>
          </w:p>
        </w:tc>
        <w:tc>
          <w:tcPr>
            <w:tcW w:w="2250" w:type="dxa"/>
          </w:tcPr>
          <w:p w:rsidR="00734221" w:rsidRPr="00A53CD0" w:rsidP="00734221" w14:paraId="1DECE460" w14:textId="02C42F7E">
            <w:pPr>
              <w:pStyle w:val="ChartText"/>
            </w:pPr>
            <w:r w:rsidRPr="00A53CD0">
              <w:t xml:space="preserve">Line 1 of </w:t>
            </w:r>
            <w:r w:rsidRPr="00A53CD0" w:rsidR="002E5BC9">
              <w:t>the employer</w:t>
            </w:r>
            <w:r w:rsidR="00BF5217">
              <w:t>/</w:t>
            </w:r>
            <w:r w:rsidRPr="00A53CD0" w:rsidR="002E5BC9">
              <w:t>withholder’s</w:t>
            </w:r>
            <w:r w:rsidRPr="00A53CD0" w:rsidR="002E5BC9">
              <w:t xml:space="preserve"> </w:t>
            </w:r>
            <w:r w:rsidRPr="00A53CD0">
              <w:t>address.</w:t>
            </w:r>
          </w:p>
        </w:tc>
        <w:tc>
          <w:tcPr>
            <w:tcW w:w="1170" w:type="dxa"/>
          </w:tcPr>
          <w:p w:rsidR="00734221" w:rsidRPr="00F87C3E" w:rsidP="00734221" w14:paraId="2401EB67" w14:textId="7525E8B4">
            <w:pPr>
              <w:pStyle w:val="ChartText-Centered"/>
              <w:rPr>
                <w:rFonts w:cs="Calibri"/>
              </w:rPr>
            </w:pPr>
            <w:r w:rsidRPr="00C03843">
              <w:t>160</w:t>
            </w:r>
            <w:r w:rsidR="0096366D">
              <w:t>–</w:t>
            </w:r>
            <w:r w:rsidRPr="00C03843">
              <w:t>184</w:t>
            </w:r>
          </w:p>
        </w:tc>
        <w:tc>
          <w:tcPr>
            <w:tcW w:w="810" w:type="dxa"/>
          </w:tcPr>
          <w:p w:rsidR="00734221" w:rsidP="00734221" w14:paraId="78B08E8E" w14:textId="15F98B04">
            <w:pPr>
              <w:pStyle w:val="ChartText-Centered"/>
            </w:pPr>
            <w:r w:rsidRPr="00C03843">
              <w:t>25</w:t>
            </w:r>
          </w:p>
        </w:tc>
        <w:tc>
          <w:tcPr>
            <w:tcW w:w="720" w:type="dxa"/>
          </w:tcPr>
          <w:p w:rsidR="00734221" w:rsidP="00734221" w14:paraId="2859CA02" w14:textId="2156D572">
            <w:pPr>
              <w:pStyle w:val="ChartText-Centered"/>
            </w:pPr>
            <w:r w:rsidRPr="00C03843">
              <w:t>A/N</w:t>
            </w:r>
          </w:p>
        </w:tc>
        <w:tc>
          <w:tcPr>
            <w:tcW w:w="1350" w:type="dxa"/>
          </w:tcPr>
          <w:p w:rsidR="00734221" w:rsidP="00734221" w14:paraId="17A78246" w14:textId="32D28A9B">
            <w:pPr>
              <w:pStyle w:val="ChartText-Centered"/>
            </w:pPr>
            <w:r w:rsidRPr="00C03843">
              <w:t>R</w:t>
            </w:r>
            <w:r w:rsidR="0048302D">
              <w:t>equired</w:t>
            </w:r>
          </w:p>
        </w:tc>
        <w:tc>
          <w:tcPr>
            <w:tcW w:w="3960" w:type="dxa"/>
          </w:tcPr>
          <w:p w:rsidR="00734221" w:rsidP="00734221" w14:paraId="103D7F37" w14:textId="5AACFB5A">
            <w:pPr>
              <w:pStyle w:val="ChartText"/>
            </w:pPr>
            <w:r w:rsidRPr="000E024A">
              <w:t xml:space="preserve">The first character must </w:t>
            </w:r>
            <w:r w:rsidRPr="000E024A" w:rsidR="00B843FF">
              <w:t xml:space="preserve">be a </w:t>
            </w:r>
            <w:r w:rsidR="00B843FF">
              <w:t>letter or a number</w:t>
            </w:r>
            <w:r w:rsidRPr="000E024A">
              <w:t>.</w:t>
            </w:r>
          </w:p>
        </w:tc>
        <w:tc>
          <w:tcPr>
            <w:tcW w:w="1075" w:type="dxa"/>
          </w:tcPr>
          <w:p w:rsidR="00734221" w:rsidP="0048302D" w14:paraId="2DC6D215" w14:textId="10F8EB42">
            <w:pPr>
              <w:pStyle w:val="ChartText-Centered"/>
            </w:pPr>
            <w:r w:rsidRPr="000E024A">
              <w:t>2b</w:t>
            </w:r>
          </w:p>
        </w:tc>
      </w:tr>
      <w:tr w14:paraId="3FA0FFB3" w14:textId="0344E217" w:rsidTr="466E3C6D">
        <w:tblPrEx>
          <w:tblW w:w="0" w:type="auto"/>
          <w:jc w:val="center"/>
          <w:tblLayout w:type="fixed"/>
          <w:tblCellMar>
            <w:left w:w="58" w:type="dxa"/>
            <w:right w:w="58" w:type="dxa"/>
          </w:tblCellMar>
          <w:tblLook w:val="04A0"/>
        </w:tblPrEx>
        <w:trPr>
          <w:cantSplit/>
          <w:jc w:val="center"/>
        </w:trPr>
        <w:tc>
          <w:tcPr>
            <w:tcW w:w="1615" w:type="dxa"/>
          </w:tcPr>
          <w:p w:rsidR="00734221" w:rsidP="00734221" w14:paraId="759CDD66" w14:textId="1909E8DC">
            <w:pPr>
              <w:pStyle w:val="ChartText"/>
            </w:pPr>
            <w:r w:rsidRPr="00C03843">
              <w:t>Employer Address Line 2 Text</w:t>
            </w:r>
          </w:p>
        </w:tc>
        <w:tc>
          <w:tcPr>
            <w:tcW w:w="2250" w:type="dxa"/>
          </w:tcPr>
          <w:p w:rsidR="00734221" w:rsidRPr="00A53CD0" w:rsidP="00734221" w14:paraId="1DE67915" w14:textId="3E721921">
            <w:pPr>
              <w:pStyle w:val="ChartText"/>
            </w:pPr>
            <w:r w:rsidRPr="00A53CD0">
              <w:t xml:space="preserve">Line 2 of </w:t>
            </w:r>
            <w:r w:rsidRPr="00A53CD0" w:rsidR="00894A56">
              <w:t>the employer</w:t>
            </w:r>
            <w:r w:rsidR="004D4363">
              <w:t>/</w:t>
            </w:r>
            <w:r w:rsidRPr="00A53CD0" w:rsidR="00894A56">
              <w:t xml:space="preserve"> withholder’s</w:t>
            </w:r>
            <w:r w:rsidRPr="00A53CD0" w:rsidR="00894A56">
              <w:t xml:space="preserve"> </w:t>
            </w:r>
            <w:r w:rsidRPr="00A53CD0">
              <w:t>address.</w:t>
            </w:r>
          </w:p>
        </w:tc>
        <w:tc>
          <w:tcPr>
            <w:tcW w:w="1170" w:type="dxa"/>
          </w:tcPr>
          <w:p w:rsidR="00734221" w:rsidRPr="00F87C3E" w:rsidP="00734221" w14:paraId="2DBFEB2E" w14:textId="559B9A5B">
            <w:pPr>
              <w:pStyle w:val="ChartText-Centered"/>
              <w:rPr>
                <w:rFonts w:cs="Calibri"/>
              </w:rPr>
            </w:pPr>
            <w:r w:rsidRPr="00C03843">
              <w:t>185</w:t>
            </w:r>
            <w:r w:rsidR="0096366D">
              <w:t>–</w:t>
            </w:r>
            <w:r w:rsidRPr="00C03843">
              <w:t>209</w:t>
            </w:r>
          </w:p>
        </w:tc>
        <w:tc>
          <w:tcPr>
            <w:tcW w:w="810" w:type="dxa"/>
          </w:tcPr>
          <w:p w:rsidR="00734221" w:rsidP="00734221" w14:paraId="36AE014E" w14:textId="6CF8B975">
            <w:pPr>
              <w:pStyle w:val="ChartText-Centered"/>
            </w:pPr>
            <w:r w:rsidRPr="00C03843">
              <w:t>25</w:t>
            </w:r>
          </w:p>
        </w:tc>
        <w:tc>
          <w:tcPr>
            <w:tcW w:w="720" w:type="dxa"/>
          </w:tcPr>
          <w:p w:rsidR="00734221" w:rsidP="00734221" w14:paraId="4C74CCA6" w14:textId="1CEFA61B">
            <w:pPr>
              <w:pStyle w:val="ChartText-Centered"/>
            </w:pPr>
            <w:r w:rsidRPr="00C03843">
              <w:t>A/N</w:t>
            </w:r>
          </w:p>
        </w:tc>
        <w:tc>
          <w:tcPr>
            <w:tcW w:w="1350" w:type="dxa"/>
          </w:tcPr>
          <w:p w:rsidR="00734221" w:rsidP="00734221" w14:paraId="37DBE8CD" w14:textId="6EA89EF9">
            <w:pPr>
              <w:pStyle w:val="ChartText-Centered"/>
            </w:pPr>
            <w:r w:rsidRPr="00C03843">
              <w:t>O</w:t>
            </w:r>
            <w:r w:rsidR="00A148CD">
              <w:t>ptional</w:t>
            </w:r>
          </w:p>
        </w:tc>
        <w:tc>
          <w:tcPr>
            <w:tcW w:w="3960" w:type="dxa"/>
          </w:tcPr>
          <w:p w:rsidR="00734221" w:rsidP="00734221" w14:paraId="0A7EDAEA" w14:textId="1F53058A">
            <w:pPr>
              <w:pStyle w:val="ChartText"/>
            </w:pPr>
            <w:r w:rsidRPr="000E024A">
              <w:t xml:space="preserve">The first character must </w:t>
            </w:r>
            <w:r w:rsidRPr="000E024A" w:rsidR="00065007">
              <w:t xml:space="preserve">be a </w:t>
            </w:r>
            <w:r w:rsidR="00065007">
              <w:t>letter or a number</w:t>
            </w:r>
            <w:r w:rsidRPr="000E024A" w:rsidR="00065007">
              <w:t>.</w:t>
            </w:r>
          </w:p>
        </w:tc>
        <w:tc>
          <w:tcPr>
            <w:tcW w:w="1075" w:type="dxa"/>
          </w:tcPr>
          <w:p w:rsidR="00734221" w:rsidP="0048302D" w14:paraId="04A250FE" w14:textId="3914642D">
            <w:pPr>
              <w:pStyle w:val="ChartText-Centered"/>
            </w:pPr>
            <w:r w:rsidRPr="000E024A">
              <w:t>2b</w:t>
            </w:r>
          </w:p>
        </w:tc>
      </w:tr>
      <w:tr w14:paraId="329DA8E9" w14:textId="3E7BBD7B" w:rsidTr="466E3C6D">
        <w:tblPrEx>
          <w:tblW w:w="0" w:type="auto"/>
          <w:jc w:val="center"/>
          <w:tblLayout w:type="fixed"/>
          <w:tblCellMar>
            <w:left w:w="58" w:type="dxa"/>
            <w:right w:w="58" w:type="dxa"/>
          </w:tblCellMar>
          <w:tblLook w:val="04A0"/>
        </w:tblPrEx>
        <w:trPr>
          <w:cantSplit/>
          <w:jc w:val="center"/>
        </w:trPr>
        <w:tc>
          <w:tcPr>
            <w:tcW w:w="1615" w:type="dxa"/>
          </w:tcPr>
          <w:p w:rsidR="00324244" w:rsidP="00324244" w14:paraId="1E7E54D0" w14:textId="6F85D56D">
            <w:pPr>
              <w:pStyle w:val="ChartText"/>
            </w:pPr>
            <w:r w:rsidRPr="00C03843">
              <w:t>Employer Address City Name</w:t>
            </w:r>
          </w:p>
        </w:tc>
        <w:tc>
          <w:tcPr>
            <w:tcW w:w="2250" w:type="dxa"/>
          </w:tcPr>
          <w:p w:rsidR="00324244" w:rsidRPr="00A53CD0" w:rsidP="00324244" w14:paraId="6F8880C8" w14:textId="447CFFBB">
            <w:pPr>
              <w:pStyle w:val="ChartText"/>
            </w:pPr>
            <w:r>
              <w:t>T</w:t>
            </w:r>
            <w:r w:rsidRPr="00A53CD0" w:rsidR="00E93DDA">
              <w:t>he employer</w:t>
            </w:r>
            <w:r w:rsidR="004D4363">
              <w:t>/</w:t>
            </w:r>
            <w:r w:rsidRPr="00A53CD0" w:rsidR="00E93DDA">
              <w:t>withholder’s</w:t>
            </w:r>
            <w:r w:rsidRPr="00A53CD0" w:rsidR="00E93DDA">
              <w:t xml:space="preserve"> </w:t>
            </w:r>
            <w:r w:rsidRPr="00A53CD0">
              <w:t xml:space="preserve">city </w:t>
            </w:r>
            <w:r w:rsidRPr="00A53CD0" w:rsidR="007E15AB">
              <w:t>name</w:t>
            </w:r>
            <w:r w:rsidRPr="00A53CD0">
              <w:t>.</w:t>
            </w:r>
          </w:p>
        </w:tc>
        <w:tc>
          <w:tcPr>
            <w:tcW w:w="1170" w:type="dxa"/>
          </w:tcPr>
          <w:p w:rsidR="00324244" w:rsidRPr="00F87C3E" w:rsidP="00324244" w14:paraId="62C174F6" w14:textId="69033948">
            <w:pPr>
              <w:pStyle w:val="ChartText-Centered"/>
              <w:rPr>
                <w:rFonts w:cs="Calibri"/>
              </w:rPr>
            </w:pPr>
            <w:r w:rsidRPr="00C03843">
              <w:t>210</w:t>
            </w:r>
            <w:r w:rsidR="0096366D">
              <w:t>–</w:t>
            </w:r>
            <w:r w:rsidRPr="00C03843">
              <w:t>231</w:t>
            </w:r>
          </w:p>
        </w:tc>
        <w:tc>
          <w:tcPr>
            <w:tcW w:w="810" w:type="dxa"/>
          </w:tcPr>
          <w:p w:rsidR="00324244" w:rsidP="00324244" w14:paraId="32B0E865" w14:textId="06D40DFE">
            <w:pPr>
              <w:pStyle w:val="ChartText-Centered"/>
            </w:pPr>
            <w:r w:rsidRPr="00C03843">
              <w:t>22</w:t>
            </w:r>
          </w:p>
        </w:tc>
        <w:tc>
          <w:tcPr>
            <w:tcW w:w="720" w:type="dxa"/>
          </w:tcPr>
          <w:p w:rsidR="00324244" w:rsidP="00324244" w14:paraId="47D03B2A" w14:textId="10297808">
            <w:pPr>
              <w:pStyle w:val="ChartText-Centered"/>
            </w:pPr>
            <w:r w:rsidRPr="00C03843">
              <w:t>A/N</w:t>
            </w:r>
          </w:p>
        </w:tc>
        <w:tc>
          <w:tcPr>
            <w:tcW w:w="1350" w:type="dxa"/>
          </w:tcPr>
          <w:p w:rsidR="00324244" w:rsidP="00324244" w14:paraId="1A7A973F" w14:textId="07B6267C">
            <w:pPr>
              <w:pStyle w:val="ChartText-Centered"/>
            </w:pPr>
            <w:r w:rsidRPr="00C03843">
              <w:t>R</w:t>
            </w:r>
            <w:r w:rsidR="00A148CD">
              <w:t>equired</w:t>
            </w:r>
          </w:p>
        </w:tc>
        <w:tc>
          <w:tcPr>
            <w:tcW w:w="3960" w:type="dxa"/>
          </w:tcPr>
          <w:p w:rsidR="00324244" w:rsidP="00324244" w14:paraId="6C090F52" w14:textId="202F9058">
            <w:pPr>
              <w:pStyle w:val="ChartText"/>
            </w:pPr>
            <w:r w:rsidRPr="00CA70BE">
              <w:t xml:space="preserve">The first character must be a </w:t>
            </w:r>
            <w:r w:rsidR="00F71CEB">
              <w:t>letter or a number</w:t>
            </w:r>
            <w:r w:rsidRPr="00CA70BE">
              <w:t>.</w:t>
            </w:r>
          </w:p>
        </w:tc>
        <w:tc>
          <w:tcPr>
            <w:tcW w:w="1075" w:type="dxa"/>
          </w:tcPr>
          <w:p w:rsidR="00324244" w:rsidP="00A148CD" w14:paraId="2C20E157" w14:textId="0B059A8D">
            <w:pPr>
              <w:pStyle w:val="ChartText-Centered"/>
            </w:pPr>
            <w:r w:rsidRPr="00CA70BE">
              <w:t>2b</w:t>
            </w:r>
          </w:p>
        </w:tc>
      </w:tr>
      <w:tr w14:paraId="0918752A" w14:textId="0090F76D" w:rsidTr="466E3C6D">
        <w:tblPrEx>
          <w:tblW w:w="0" w:type="auto"/>
          <w:jc w:val="center"/>
          <w:tblLayout w:type="fixed"/>
          <w:tblCellMar>
            <w:left w:w="58" w:type="dxa"/>
            <w:right w:w="58" w:type="dxa"/>
          </w:tblCellMar>
          <w:tblLook w:val="04A0"/>
        </w:tblPrEx>
        <w:trPr>
          <w:cantSplit/>
          <w:jc w:val="center"/>
        </w:trPr>
        <w:tc>
          <w:tcPr>
            <w:tcW w:w="1615" w:type="dxa"/>
          </w:tcPr>
          <w:p w:rsidR="008F352D" w:rsidP="008F352D" w14:paraId="6565D0AD" w14:textId="648C676E">
            <w:pPr>
              <w:pStyle w:val="ChartText"/>
            </w:pPr>
            <w:r w:rsidRPr="000E6BC9">
              <w:t>Employer Address State Code</w:t>
            </w:r>
          </w:p>
        </w:tc>
        <w:tc>
          <w:tcPr>
            <w:tcW w:w="2250" w:type="dxa"/>
          </w:tcPr>
          <w:p w:rsidR="008F352D" w:rsidRPr="00A53CD0" w:rsidP="008F352D" w14:paraId="0E037B7B" w14:textId="1BE960E2">
            <w:pPr>
              <w:pStyle w:val="ChartText"/>
            </w:pPr>
            <w:r>
              <w:t>T</w:t>
            </w:r>
            <w:r w:rsidRPr="00A53CD0">
              <w:t>he employer</w:t>
            </w:r>
            <w:r w:rsidR="004D4363">
              <w:t>/</w:t>
            </w:r>
            <w:r w:rsidRPr="00A53CD0">
              <w:t>withholder’s</w:t>
            </w:r>
            <w:r w:rsidRPr="00A53CD0">
              <w:t xml:space="preserve"> </w:t>
            </w:r>
            <w:r w:rsidRPr="00A53CD0" w:rsidR="00AA3EFB">
              <w:t>s</w:t>
            </w:r>
            <w:r w:rsidRPr="00A53CD0">
              <w:t xml:space="preserve">tate </w:t>
            </w:r>
            <w:r w:rsidRPr="00A53CD0" w:rsidR="00AA3EFB">
              <w:t>c</w:t>
            </w:r>
            <w:r w:rsidRPr="00A53CD0">
              <w:t>ode.</w:t>
            </w:r>
          </w:p>
        </w:tc>
        <w:tc>
          <w:tcPr>
            <w:tcW w:w="1170" w:type="dxa"/>
          </w:tcPr>
          <w:p w:rsidR="008F352D" w:rsidRPr="00F87C3E" w:rsidP="008F352D" w14:paraId="36A4D01C" w14:textId="07F38256">
            <w:pPr>
              <w:pStyle w:val="ChartText-Centered"/>
              <w:rPr>
                <w:rFonts w:cs="Calibri"/>
              </w:rPr>
            </w:pPr>
            <w:r w:rsidRPr="000E6BC9">
              <w:t>232</w:t>
            </w:r>
            <w:r w:rsidR="0096366D">
              <w:t>–</w:t>
            </w:r>
            <w:r w:rsidRPr="000E6BC9">
              <w:t>233</w:t>
            </w:r>
          </w:p>
        </w:tc>
        <w:tc>
          <w:tcPr>
            <w:tcW w:w="810" w:type="dxa"/>
          </w:tcPr>
          <w:p w:rsidR="008F352D" w:rsidP="008F352D" w14:paraId="6BD0A560" w14:textId="490F206F">
            <w:pPr>
              <w:pStyle w:val="ChartText-Centered"/>
            </w:pPr>
            <w:r w:rsidRPr="000E6BC9">
              <w:t>2</w:t>
            </w:r>
          </w:p>
        </w:tc>
        <w:tc>
          <w:tcPr>
            <w:tcW w:w="720" w:type="dxa"/>
          </w:tcPr>
          <w:p w:rsidR="008F352D" w:rsidP="008F352D" w14:paraId="3E654099" w14:textId="645C13B2">
            <w:pPr>
              <w:pStyle w:val="ChartText-Centered"/>
            </w:pPr>
            <w:r w:rsidRPr="000E6BC9">
              <w:t>A</w:t>
            </w:r>
          </w:p>
        </w:tc>
        <w:tc>
          <w:tcPr>
            <w:tcW w:w="1350" w:type="dxa"/>
          </w:tcPr>
          <w:p w:rsidR="008F352D" w:rsidP="008F352D" w14:paraId="4D6BF6A3" w14:textId="2A135708">
            <w:pPr>
              <w:pStyle w:val="ChartText-Centered"/>
            </w:pPr>
            <w:r w:rsidRPr="000E6BC9">
              <w:t>R</w:t>
            </w:r>
            <w:r w:rsidR="00A148CD">
              <w:t>equired</w:t>
            </w:r>
          </w:p>
        </w:tc>
        <w:tc>
          <w:tcPr>
            <w:tcW w:w="3960" w:type="dxa"/>
          </w:tcPr>
          <w:p w:rsidR="00230373" w:rsidP="00230373" w14:paraId="127B36FA" w14:textId="7FBBECD3">
            <w:pPr>
              <w:pStyle w:val="ChartText"/>
            </w:pPr>
            <w:r w:rsidRPr="008B07EA">
              <w:t xml:space="preserve">Valid two-character alphabetic </w:t>
            </w:r>
            <w:r>
              <w:t>s</w:t>
            </w:r>
            <w:r w:rsidRPr="008B07EA">
              <w:t>tate</w:t>
            </w:r>
            <w:r>
              <w:t xml:space="preserve"> or</w:t>
            </w:r>
            <w:r w:rsidRPr="008B07EA">
              <w:t xml:space="preserve"> </w:t>
            </w:r>
            <w:r>
              <w:t>t</w:t>
            </w:r>
            <w:r w:rsidRPr="008B07EA">
              <w:t xml:space="preserve">erritory </w:t>
            </w:r>
            <w:r>
              <w:t>c</w:t>
            </w:r>
            <w:r w:rsidRPr="008B07EA">
              <w:t>ode.</w:t>
            </w:r>
          </w:p>
          <w:p w:rsidR="008F352D" w:rsidP="008F352D" w14:paraId="41E1A8E0" w14:textId="12F7590C">
            <w:pPr>
              <w:pStyle w:val="ChartText"/>
            </w:pPr>
          </w:p>
        </w:tc>
        <w:tc>
          <w:tcPr>
            <w:tcW w:w="1075" w:type="dxa"/>
          </w:tcPr>
          <w:p w:rsidR="008F352D" w:rsidP="00A148CD" w14:paraId="5470AF64" w14:textId="58A4FEEA">
            <w:pPr>
              <w:pStyle w:val="ChartText-Centered"/>
            </w:pPr>
            <w:r>
              <w:t>2b</w:t>
            </w:r>
          </w:p>
        </w:tc>
      </w:tr>
      <w:tr w14:paraId="7B7C48F5" w14:textId="08AA3C3A" w:rsidTr="466E3C6D">
        <w:tblPrEx>
          <w:tblW w:w="0" w:type="auto"/>
          <w:jc w:val="center"/>
          <w:tblLayout w:type="fixed"/>
          <w:tblCellMar>
            <w:left w:w="58" w:type="dxa"/>
            <w:right w:w="58" w:type="dxa"/>
          </w:tblCellMar>
          <w:tblLook w:val="04A0"/>
        </w:tblPrEx>
        <w:trPr>
          <w:cantSplit/>
          <w:jc w:val="center"/>
        </w:trPr>
        <w:tc>
          <w:tcPr>
            <w:tcW w:w="1615" w:type="dxa"/>
          </w:tcPr>
          <w:p w:rsidR="00227AA4" w:rsidP="00227AA4" w14:paraId="0A53934B" w14:textId="4B32EE35">
            <w:pPr>
              <w:pStyle w:val="ChartText"/>
            </w:pPr>
            <w:r w:rsidRPr="000E6BC9">
              <w:t>Employer Address ZIP Code</w:t>
            </w:r>
          </w:p>
        </w:tc>
        <w:tc>
          <w:tcPr>
            <w:tcW w:w="2250" w:type="dxa"/>
          </w:tcPr>
          <w:p w:rsidR="00227AA4" w:rsidRPr="00A53CD0" w:rsidP="00227AA4" w14:paraId="43465F37" w14:textId="4268A04D">
            <w:pPr>
              <w:pStyle w:val="ChartText"/>
            </w:pPr>
            <w:r>
              <w:t>T</w:t>
            </w:r>
            <w:r w:rsidRPr="00A53CD0">
              <w:t>he employer</w:t>
            </w:r>
            <w:r w:rsidR="004D4363">
              <w:t>/</w:t>
            </w:r>
            <w:r w:rsidRPr="00A53CD0">
              <w:t>withholder’s</w:t>
            </w:r>
            <w:r w:rsidRPr="00A53CD0">
              <w:t xml:space="preserve"> </w:t>
            </w:r>
            <w:r w:rsidRPr="00A53CD0">
              <w:t xml:space="preserve">ZIP </w:t>
            </w:r>
            <w:r w:rsidRPr="00A53CD0" w:rsidR="00B90540">
              <w:t>c</w:t>
            </w:r>
            <w:r w:rsidRPr="00A53CD0">
              <w:t>ode.</w:t>
            </w:r>
          </w:p>
        </w:tc>
        <w:tc>
          <w:tcPr>
            <w:tcW w:w="1170" w:type="dxa"/>
          </w:tcPr>
          <w:p w:rsidR="00227AA4" w:rsidRPr="00F87C3E" w:rsidP="00227AA4" w14:paraId="7DBF98F1" w14:textId="7E13A706">
            <w:pPr>
              <w:pStyle w:val="ChartText-Centered"/>
              <w:rPr>
                <w:rFonts w:cs="Calibri"/>
              </w:rPr>
            </w:pPr>
            <w:r w:rsidRPr="000E6BC9">
              <w:t>234</w:t>
            </w:r>
            <w:r w:rsidR="0096366D">
              <w:t>–</w:t>
            </w:r>
            <w:r w:rsidRPr="000E6BC9">
              <w:t>238</w:t>
            </w:r>
          </w:p>
        </w:tc>
        <w:tc>
          <w:tcPr>
            <w:tcW w:w="810" w:type="dxa"/>
          </w:tcPr>
          <w:p w:rsidR="00227AA4" w:rsidP="00227AA4" w14:paraId="3A5B5F32" w14:textId="44B9579C">
            <w:pPr>
              <w:pStyle w:val="ChartText-Centered"/>
            </w:pPr>
            <w:r w:rsidRPr="000E6BC9">
              <w:t>5</w:t>
            </w:r>
          </w:p>
        </w:tc>
        <w:tc>
          <w:tcPr>
            <w:tcW w:w="720" w:type="dxa"/>
          </w:tcPr>
          <w:p w:rsidR="00227AA4" w:rsidP="00227AA4" w14:paraId="5E5FCE90" w14:textId="1562D6A3">
            <w:pPr>
              <w:pStyle w:val="ChartText-Centered"/>
            </w:pPr>
            <w:r w:rsidRPr="000E6BC9">
              <w:t>N</w:t>
            </w:r>
          </w:p>
        </w:tc>
        <w:tc>
          <w:tcPr>
            <w:tcW w:w="1350" w:type="dxa"/>
          </w:tcPr>
          <w:p w:rsidR="00227AA4" w:rsidP="00227AA4" w14:paraId="1C845C81" w14:textId="7EC24BBB">
            <w:pPr>
              <w:pStyle w:val="ChartText-Centered"/>
            </w:pPr>
            <w:r w:rsidRPr="000E6BC9">
              <w:t>R</w:t>
            </w:r>
            <w:r w:rsidR="00A148CD">
              <w:t>equired</w:t>
            </w:r>
          </w:p>
        </w:tc>
        <w:tc>
          <w:tcPr>
            <w:tcW w:w="3960" w:type="dxa"/>
          </w:tcPr>
          <w:p w:rsidR="00227AA4" w:rsidP="00227AA4" w14:paraId="1CDD93D0" w14:textId="7D17D644">
            <w:pPr>
              <w:pStyle w:val="ChartText"/>
            </w:pPr>
            <w:r w:rsidRPr="00571D0D">
              <w:t>Follows Length and Type instructions.</w:t>
            </w:r>
          </w:p>
        </w:tc>
        <w:tc>
          <w:tcPr>
            <w:tcW w:w="1075" w:type="dxa"/>
          </w:tcPr>
          <w:p w:rsidR="00227AA4" w:rsidP="00A148CD" w14:paraId="05D535A5" w14:textId="6F997CF7">
            <w:pPr>
              <w:pStyle w:val="ChartText-Centered"/>
            </w:pPr>
            <w:r w:rsidRPr="00103A44">
              <w:t>2b</w:t>
            </w:r>
          </w:p>
        </w:tc>
      </w:tr>
      <w:tr w14:paraId="330102FC" w14:textId="74EDDC1F" w:rsidTr="466E3C6D">
        <w:tblPrEx>
          <w:tblW w:w="0" w:type="auto"/>
          <w:jc w:val="center"/>
          <w:tblLayout w:type="fixed"/>
          <w:tblCellMar>
            <w:left w:w="58" w:type="dxa"/>
            <w:right w:w="58" w:type="dxa"/>
          </w:tblCellMar>
          <w:tblLook w:val="04A0"/>
        </w:tblPrEx>
        <w:trPr>
          <w:cantSplit/>
          <w:jc w:val="center"/>
        </w:trPr>
        <w:tc>
          <w:tcPr>
            <w:tcW w:w="1615" w:type="dxa"/>
          </w:tcPr>
          <w:p w:rsidR="00227AA4" w:rsidP="00227AA4" w14:paraId="6A07DA42" w14:textId="69ED1C16">
            <w:pPr>
              <w:pStyle w:val="ChartText"/>
            </w:pPr>
            <w:r w:rsidRPr="000E6BC9">
              <w:t>Employer Address Ext ZIP Code</w:t>
            </w:r>
          </w:p>
        </w:tc>
        <w:tc>
          <w:tcPr>
            <w:tcW w:w="2250" w:type="dxa"/>
          </w:tcPr>
          <w:p w:rsidR="009925DB" w:rsidP="00227AA4" w14:paraId="065D49F0" w14:textId="2F8D0BC8">
            <w:pPr>
              <w:pStyle w:val="ChartText"/>
            </w:pPr>
            <w:r>
              <w:t>T</w:t>
            </w:r>
            <w:r w:rsidRPr="00A53CD0">
              <w:t>he employer</w:t>
            </w:r>
            <w:r w:rsidR="004D4363">
              <w:t>/</w:t>
            </w:r>
            <w:r w:rsidRPr="00A53CD0">
              <w:t>withholder’s</w:t>
            </w:r>
            <w:r w:rsidRPr="00A53CD0">
              <w:t xml:space="preserve"> </w:t>
            </w:r>
            <w:r w:rsidRPr="00A53CD0" w:rsidR="00227AA4">
              <w:t xml:space="preserve">ZIP </w:t>
            </w:r>
            <w:r w:rsidRPr="00A53CD0" w:rsidR="00E669C9">
              <w:t>c</w:t>
            </w:r>
            <w:r w:rsidRPr="00A53CD0" w:rsidR="00227AA4">
              <w:t>ode</w:t>
            </w:r>
            <w:r w:rsidR="00662BD6">
              <w:t xml:space="preserve"> extension</w:t>
            </w:r>
            <w:r>
              <w:t>.</w:t>
            </w:r>
          </w:p>
          <w:p w:rsidR="00227AA4" w:rsidRPr="00A53CD0" w:rsidP="00227AA4" w14:paraId="4A4D0E89" w14:textId="68C516F3">
            <w:pPr>
              <w:pStyle w:val="ChartText"/>
            </w:pPr>
            <w:r>
              <w:rPr>
                <w:b/>
                <w:bCs/>
              </w:rPr>
              <w:t>Note</w:t>
            </w:r>
            <w:r w:rsidR="001E192D">
              <w:rPr>
                <w:b/>
                <w:bCs/>
              </w:rPr>
              <w:t>:</w:t>
            </w:r>
            <w:r w:rsidR="001E192D">
              <w:t xml:space="preserve"> A</w:t>
            </w:r>
            <w:r w:rsidRPr="00A53CD0" w:rsidR="001E192D">
              <w:t xml:space="preserve">lso known as the </w:t>
            </w:r>
            <w:r w:rsidR="001E192D">
              <w:t xml:space="preserve">four-digit ending value in </w:t>
            </w:r>
            <w:r w:rsidRPr="00A53CD0" w:rsidR="001E192D">
              <w:t>ZIP+4.</w:t>
            </w:r>
            <w:r w:rsidRPr="00A53CD0" w:rsidR="001E0B6B">
              <w:t xml:space="preserve"> </w:t>
            </w:r>
          </w:p>
        </w:tc>
        <w:tc>
          <w:tcPr>
            <w:tcW w:w="1170" w:type="dxa"/>
          </w:tcPr>
          <w:p w:rsidR="00227AA4" w:rsidRPr="00F87C3E" w:rsidP="00227AA4" w14:paraId="09338194" w14:textId="2ADD008F">
            <w:pPr>
              <w:pStyle w:val="ChartText-Centered"/>
              <w:rPr>
                <w:rFonts w:cs="Calibri"/>
              </w:rPr>
            </w:pPr>
            <w:r w:rsidRPr="000E6BC9">
              <w:t>239</w:t>
            </w:r>
            <w:r w:rsidR="0096366D">
              <w:t>–</w:t>
            </w:r>
            <w:r w:rsidRPr="000E6BC9">
              <w:t>242</w:t>
            </w:r>
          </w:p>
        </w:tc>
        <w:tc>
          <w:tcPr>
            <w:tcW w:w="810" w:type="dxa"/>
          </w:tcPr>
          <w:p w:rsidR="00227AA4" w:rsidP="00227AA4" w14:paraId="17FEBC25" w14:textId="5EAFBEE1">
            <w:pPr>
              <w:pStyle w:val="ChartText-Centered"/>
            </w:pPr>
            <w:r w:rsidRPr="000E6BC9">
              <w:t>4</w:t>
            </w:r>
          </w:p>
        </w:tc>
        <w:tc>
          <w:tcPr>
            <w:tcW w:w="720" w:type="dxa"/>
          </w:tcPr>
          <w:p w:rsidR="00227AA4" w:rsidP="00227AA4" w14:paraId="2284A5D2" w14:textId="44D1C03C">
            <w:pPr>
              <w:pStyle w:val="ChartText-Centered"/>
            </w:pPr>
            <w:r>
              <w:t>N</w:t>
            </w:r>
          </w:p>
        </w:tc>
        <w:tc>
          <w:tcPr>
            <w:tcW w:w="1350" w:type="dxa"/>
          </w:tcPr>
          <w:p w:rsidR="00227AA4" w:rsidP="00227AA4" w14:paraId="55DA1C9D" w14:textId="33DAA6E9">
            <w:pPr>
              <w:pStyle w:val="ChartText-Centered"/>
            </w:pPr>
            <w:r w:rsidRPr="000E6BC9">
              <w:t>O</w:t>
            </w:r>
            <w:r w:rsidR="00A148CD">
              <w:t>ptional</w:t>
            </w:r>
          </w:p>
        </w:tc>
        <w:tc>
          <w:tcPr>
            <w:tcW w:w="3960" w:type="dxa"/>
          </w:tcPr>
          <w:p w:rsidR="00227AA4" w:rsidP="00227AA4" w14:paraId="2B889D23" w14:textId="2661AC71">
            <w:pPr>
              <w:pStyle w:val="ChartText"/>
            </w:pPr>
            <w:r w:rsidRPr="00E669C9">
              <w:t>Follows Length and Type instructions.</w:t>
            </w:r>
          </w:p>
        </w:tc>
        <w:tc>
          <w:tcPr>
            <w:tcW w:w="1075" w:type="dxa"/>
          </w:tcPr>
          <w:p w:rsidR="00227AA4" w:rsidP="00A148CD" w14:paraId="64227A16" w14:textId="6E5C007F">
            <w:pPr>
              <w:pStyle w:val="ChartText-Centered"/>
            </w:pPr>
            <w:r w:rsidRPr="00103A44">
              <w:t>2b</w:t>
            </w:r>
          </w:p>
        </w:tc>
      </w:tr>
      <w:tr w14:paraId="5AED4525" w14:textId="2ED8B58E" w:rsidTr="466E3C6D">
        <w:tblPrEx>
          <w:tblW w:w="0" w:type="auto"/>
          <w:jc w:val="center"/>
          <w:tblLayout w:type="fixed"/>
          <w:tblCellMar>
            <w:left w:w="58" w:type="dxa"/>
            <w:right w:w="58" w:type="dxa"/>
          </w:tblCellMar>
          <w:tblLook w:val="04A0"/>
        </w:tblPrEx>
        <w:trPr>
          <w:cantSplit/>
          <w:jc w:val="center"/>
        </w:trPr>
        <w:tc>
          <w:tcPr>
            <w:tcW w:w="1615" w:type="dxa"/>
          </w:tcPr>
          <w:p w:rsidR="009A74D0" w:rsidP="009A74D0" w14:paraId="48DC4B06" w14:textId="389C74AB">
            <w:pPr>
              <w:pStyle w:val="ChartText"/>
            </w:pPr>
            <w:r w:rsidRPr="000E6BC9">
              <w:t>EIN Text</w:t>
            </w:r>
          </w:p>
        </w:tc>
        <w:tc>
          <w:tcPr>
            <w:tcW w:w="2250" w:type="dxa"/>
          </w:tcPr>
          <w:p w:rsidR="009A74D0" w:rsidRPr="00A53CD0" w:rsidP="009A74D0" w14:paraId="4636F7FA" w14:textId="78C38F29">
            <w:pPr>
              <w:pStyle w:val="ChartText"/>
            </w:pPr>
            <w:r>
              <w:t>T</w:t>
            </w:r>
            <w:r w:rsidRPr="00A53CD0">
              <w:t>he employer</w:t>
            </w:r>
            <w:r w:rsidR="004D4363">
              <w:t>/</w:t>
            </w:r>
            <w:r w:rsidRPr="00A53CD0">
              <w:t>withholder’s</w:t>
            </w:r>
            <w:r w:rsidRPr="00A53CD0">
              <w:t xml:space="preserve"> </w:t>
            </w:r>
            <w:r w:rsidRPr="00A53CD0">
              <w:t xml:space="preserve"> FEIN.</w:t>
            </w:r>
          </w:p>
        </w:tc>
        <w:tc>
          <w:tcPr>
            <w:tcW w:w="1170" w:type="dxa"/>
          </w:tcPr>
          <w:p w:rsidR="009A74D0" w:rsidRPr="00F87C3E" w:rsidP="009A74D0" w14:paraId="45D400A5" w14:textId="75B96345">
            <w:pPr>
              <w:pStyle w:val="ChartText-Centered"/>
              <w:rPr>
                <w:rFonts w:cs="Calibri"/>
              </w:rPr>
            </w:pPr>
            <w:r w:rsidRPr="000E6BC9">
              <w:t>243</w:t>
            </w:r>
            <w:r w:rsidR="0096366D">
              <w:t>–</w:t>
            </w:r>
            <w:r w:rsidRPr="000E6BC9">
              <w:t>251</w:t>
            </w:r>
          </w:p>
        </w:tc>
        <w:tc>
          <w:tcPr>
            <w:tcW w:w="810" w:type="dxa"/>
          </w:tcPr>
          <w:p w:rsidR="009A74D0" w:rsidP="009A74D0" w14:paraId="71299713" w14:textId="1FBBFEF4">
            <w:pPr>
              <w:pStyle w:val="ChartText-Centered"/>
            </w:pPr>
            <w:r w:rsidRPr="000E6BC9">
              <w:t>9</w:t>
            </w:r>
          </w:p>
        </w:tc>
        <w:tc>
          <w:tcPr>
            <w:tcW w:w="720" w:type="dxa"/>
          </w:tcPr>
          <w:p w:rsidR="009A74D0" w:rsidP="009A74D0" w14:paraId="6395ABA3" w14:textId="0A308F37">
            <w:pPr>
              <w:pStyle w:val="ChartText-Centered"/>
            </w:pPr>
            <w:r w:rsidRPr="000E6BC9">
              <w:t>N</w:t>
            </w:r>
          </w:p>
        </w:tc>
        <w:tc>
          <w:tcPr>
            <w:tcW w:w="1350" w:type="dxa"/>
          </w:tcPr>
          <w:p w:rsidR="009A74D0" w:rsidP="009A74D0" w14:paraId="7FE6703E" w14:textId="5E130F17">
            <w:pPr>
              <w:pStyle w:val="ChartText-Centered"/>
            </w:pPr>
            <w:r w:rsidRPr="000E6BC9">
              <w:t>R</w:t>
            </w:r>
            <w:r w:rsidR="00A148CD">
              <w:t>equired</w:t>
            </w:r>
          </w:p>
        </w:tc>
        <w:tc>
          <w:tcPr>
            <w:tcW w:w="3960" w:type="dxa"/>
          </w:tcPr>
          <w:p w:rsidR="00B22749" w:rsidP="009A74D0" w14:paraId="7460EF75" w14:textId="5B5652E2">
            <w:pPr>
              <w:pStyle w:val="ChartText"/>
            </w:pPr>
            <w:r w:rsidRPr="00CF25FA">
              <w:t xml:space="preserve">Must contain </w:t>
            </w:r>
            <w:r w:rsidR="00CF0B4A">
              <w:t>the</w:t>
            </w:r>
            <w:r w:rsidRPr="00CF25FA">
              <w:t xml:space="preserve"> FEIN of an employer participating in the e</w:t>
            </w:r>
            <w:r w:rsidR="008226F3">
              <w:rPr>
                <w:rFonts w:ascii="Cambria Math" w:hAnsi="Cambria Math" w:cs="Cambria Math"/>
              </w:rPr>
              <w:t>‑</w:t>
            </w:r>
            <w:r w:rsidR="008226F3">
              <w:t>IWO</w:t>
            </w:r>
            <w:r w:rsidRPr="00CF25FA">
              <w:t xml:space="preserve"> </w:t>
            </w:r>
            <w:r w:rsidR="00542F4D">
              <w:t>system</w:t>
            </w:r>
            <w:r w:rsidRPr="00CF25FA">
              <w:t>.</w:t>
            </w:r>
          </w:p>
          <w:p w:rsidR="009A74D0" w:rsidP="009A74D0" w14:paraId="466CE72B" w14:textId="53FD3FB9">
            <w:pPr>
              <w:pStyle w:val="ChartText"/>
            </w:pPr>
            <w:r w:rsidRPr="00CF25FA">
              <w:t xml:space="preserve">This FEIN must match the FEIN in the </w:t>
            </w:r>
            <w:r w:rsidR="00C36044">
              <w:t>b</w:t>
            </w:r>
            <w:r w:rsidRPr="00CF25FA">
              <w:t xml:space="preserve">atch </w:t>
            </w:r>
            <w:r w:rsidR="00C36044">
              <w:t>h</w:t>
            </w:r>
            <w:r w:rsidRPr="00CF25FA">
              <w:t>eader.</w:t>
            </w:r>
          </w:p>
        </w:tc>
        <w:tc>
          <w:tcPr>
            <w:tcW w:w="1075" w:type="dxa"/>
          </w:tcPr>
          <w:p w:rsidR="009A74D0" w:rsidP="00A148CD" w14:paraId="4AB9C700" w14:textId="1E378A38">
            <w:pPr>
              <w:pStyle w:val="ChartText-Centered"/>
            </w:pPr>
            <w:r w:rsidRPr="00CF25FA">
              <w:t>2c</w:t>
            </w:r>
          </w:p>
        </w:tc>
      </w:tr>
      <w:tr w14:paraId="7FE058CA" w14:textId="09702585" w:rsidTr="466E3C6D">
        <w:tblPrEx>
          <w:tblW w:w="0" w:type="auto"/>
          <w:jc w:val="center"/>
          <w:tblLayout w:type="fixed"/>
          <w:tblCellMar>
            <w:left w:w="58" w:type="dxa"/>
            <w:right w:w="58" w:type="dxa"/>
          </w:tblCellMar>
          <w:tblLook w:val="04A0"/>
        </w:tblPrEx>
        <w:trPr>
          <w:cantSplit/>
          <w:jc w:val="center"/>
        </w:trPr>
        <w:tc>
          <w:tcPr>
            <w:tcW w:w="1615" w:type="dxa"/>
          </w:tcPr>
          <w:p w:rsidR="009A74D0" w:rsidP="009A74D0" w14:paraId="5B828531" w14:textId="18FF44FF">
            <w:pPr>
              <w:pStyle w:val="ChartText"/>
            </w:pPr>
            <w:r w:rsidRPr="000E6BC9">
              <w:t>Employee Last Name</w:t>
            </w:r>
          </w:p>
        </w:tc>
        <w:tc>
          <w:tcPr>
            <w:tcW w:w="2250" w:type="dxa"/>
          </w:tcPr>
          <w:p w:rsidR="009A74D0" w:rsidP="009A74D0" w14:paraId="393C8018" w14:textId="731A2C27">
            <w:pPr>
              <w:pStyle w:val="ChartText"/>
            </w:pPr>
            <w:r>
              <w:t>The o</w:t>
            </w:r>
            <w:r w:rsidRPr="000E6BC9">
              <w:t>bligor’s last name.</w:t>
            </w:r>
          </w:p>
        </w:tc>
        <w:tc>
          <w:tcPr>
            <w:tcW w:w="1170" w:type="dxa"/>
          </w:tcPr>
          <w:p w:rsidR="009A74D0" w:rsidRPr="00F87C3E" w:rsidP="009A74D0" w14:paraId="610AE3A5" w14:textId="09257848">
            <w:pPr>
              <w:pStyle w:val="ChartText-Centered"/>
              <w:rPr>
                <w:rFonts w:cs="Calibri"/>
              </w:rPr>
            </w:pPr>
            <w:r w:rsidRPr="000E6BC9">
              <w:t>252</w:t>
            </w:r>
            <w:r w:rsidR="0096366D">
              <w:t>–</w:t>
            </w:r>
            <w:r w:rsidRPr="000E6BC9">
              <w:t>271</w:t>
            </w:r>
          </w:p>
        </w:tc>
        <w:tc>
          <w:tcPr>
            <w:tcW w:w="810" w:type="dxa"/>
          </w:tcPr>
          <w:p w:rsidR="009A74D0" w:rsidP="009A74D0" w14:paraId="79CC235B" w14:textId="2B47A06B">
            <w:pPr>
              <w:pStyle w:val="ChartText-Centered"/>
            </w:pPr>
            <w:r w:rsidRPr="000E6BC9">
              <w:t>20</w:t>
            </w:r>
          </w:p>
        </w:tc>
        <w:tc>
          <w:tcPr>
            <w:tcW w:w="720" w:type="dxa"/>
          </w:tcPr>
          <w:p w:rsidR="009A74D0" w:rsidP="009A74D0" w14:paraId="277541E9" w14:textId="75E1EFAD">
            <w:pPr>
              <w:pStyle w:val="ChartText-Centered"/>
            </w:pPr>
            <w:r w:rsidRPr="000E6BC9">
              <w:t>A/N</w:t>
            </w:r>
          </w:p>
        </w:tc>
        <w:tc>
          <w:tcPr>
            <w:tcW w:w="1350" w:type="dxa"/>
          </w:tcPr>
          <w:p w:rsidR="009A74D0" w:rsidP="009A74D0" w14:paraId="586E5831" w14:textId="5F12A3E6">
            <w:pPr>
              <w:pStyle w:val="ChartText-Centered"/>
            </w:pPr>
            <w:r w:rsidRPr="000E6BC9">
              <w:t>R</w:t>
            </w:r>
            <w:r w:rsidR="00A148CD">
              <w:t>equired</w:t>
            </w:r>
          </w:p>
        </w:tc>
        <w:tc>
          <w:tcPr>
            <w:tcW w:w="3960" w:type="dxa"/>
          </w:tcPr>
          <w:p w:rsidR="00B96BC2" w:rsidP="009A74D0" w14:paraId="586D1CFF" w14:textId="3B880ADC">
            <w:pPr>
              <w:pStyle w:val="ChartText"/>
            </w:pPr>
            <w:r w:rsidRPr="00CF25FA">
              <w:t xml:space="preserve">The first character </w:t>
            </w:r>
            <w:r>
              <w:t>can</w:t>
            </w:r>
            <w:r w:rsidRPr="00CF25FA">
              <w:t>not be a space.</w:t>
            </w:r>
          </w:p>
          <w:p w:rsidR="00E03D6D" w:rsidP="009A74D0" w14:paraId="641A2C98" w14:textId="19B67C79">
            <w:pPr>
              <w:pStyle w:val="ChartText"/>
            </w:pPr>
            <w:r>
              <w:t xml:space="preserve">All </w:t>
            </w:r>
            <w:r w:rsidR="001078AF">
              <w:t xml:space="preserve">uppercase letters </w:t>
            </w:r>
            <w:r w:rsidRPr="00CF25FA" w:rsidR="009A74D0">
              <w:t>or spaces.</w:t>
            </w:r>
          </w:p>
          <w:p w:rsidR="009A74D0" w:rsidP="009A74D0" w14:paraId="1C3A33C2" w14:textId="14406B95">
            <w:pPr>
              <w:pStyle w:val="ChartText"/>
            </w:pPr>
            <w:r>
              <w:t xml:space="preserve">The only </w:t>
            </w:r>
            <w:r w:rsidRPr="00CF25FA">
              <w:t xml:space="preserve">special characters </w:t>
            </w:r>
            <w:r>
              <w:t xml:space="preserve">allowed </w:t>
            </w:r>
            <w:r w:rsidR="00637D47">
              <w:t>are</w:t>
            </w:r>
            <w:r w:rsidRPr="00CF25FA">
              <w:t xml:space="preserve"> period</w:t>
            </w:r>
            <w:r w:rsidR="00637D47">
              <w:t>s (.)</w:t>
            </w:r>
            <w:r w:rsidRPr="00CF25FA">
              <w:t>, hyphens</w:t>
            </w:r>
            <w:r w:rsidR="000D2588">
              <w:t xml:space="preserve"> (-)</w:t>
            </w:r>
            <w:r w:rsidRPr="00CF25FA">
              <w:t>, apostrophes</w:t>
            </w:r>
            <w:r w:rsidR="00A74454">
              <w:t xml:space="preserve"> (‘),</w:t>
            </w:r>
            <w:r w:rsidRPr="00CF25FA">
              <w:t xml:space="preserve"> and embedded spaces. </w:t>
            </w:r>
          </w:p>
        </w:tc>
        <w:tc>
          <w:tcPr>
            <w:tcW w:w="1075" w:type="dxa"/>
          </w:tcPr>
          <w:p w:rsidR="009A74D0" w:rsidP="00A148CD" w14:paraId="2E5C1BA3" w14:textId="45A5A8FA">
            <w:pPr>
              <w:pStyle w:val="ChartText-Centered"/>
            </w:pPr>
            <w:r w:rsidRPr="00CF25FA">
              <w:t>3a</w:t>
            </w:r>
          </w:p>
        </w:tc>
      </w:tr>
      <w:tr w14:paraId="02F79CF9"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631DC" w:rsidP="00E631DC" w14:paraId="5DED28AB" w14:textId="6A35FB8B">
            <w:pPr>
              <w:pStyle w:val="ChartText"/>
            </w:pPr>
            <w:r w:rsidRPr="000E6BC9">
              <w:t>Employee First Name</w:t>
            </w:r>
          </w:p>
        </w:tc>
        <w:tc>
          <w:tcPr>
            <w:tcW w:w="2250" w:type="dxa"/>
          </w:tcPr>
          <w:p w:rsidR="00E631DC" w:rsidP="00E631DC" w14:paraId="6E3E22ED" w14:textId="4E1CD3EC">
            <w:pPr>
              <w:pStyle w:val="ChartText"/>
            </w:pPr>
            <w:r>
              <w:t>The o</w:t>
            </w:r>
            <w:r w:rsidRPr="000E6BC9">
              <w:t>bligor’s first name.</w:t>
            </w:r>
          </w:p>
        </w:tc>
        <w:tc>
          <w:tcPr>
            <w:tcW w:w="1170" w:type="dxa"/>
          </w:tcPr>
          <w:p w:rsidR="00E631DC" w:rsidRPr="00F87C3E" w:rsidP="00E631DC" w14:paraId="60CED322" w14:textId="5E5928BB">
            <w:pPr>
              <w:pStyle w:val="ChartText-Centered"/>
              <w:rPr>
                <w:rFonts w:cs="Calibri"/>
              </w:rPr>
            </w:pPr>
            <w:r w:rsidRPr="000E6BC9">
              <w:t>272</w:t>
            </w:r>
            <w:r w:rsidR="0096366D">
              <w:t>–</w:t>
            </w:r>
            <w:r w:rsidRPr="000E6BC9">
              <w:t>286</w:t>
            </w:r>
          </w:p>
        </w:tc>
        <w:tc>
          <w:tcPr>
            <w:tcW w:w="810" w:type="dxa"/>
          </w:tcPr>
          <w:p w:rsidR="00E631DC" w:rsidP="00E631DC" w14:paraId="7986B510" w14:textId="201A2727">
            <w:pPr>
              <w:pStyle w:val="ChartText-Centered"/>
            </w:pPr>
            <w:r w:rsidRPr="000E6BC9">
              <w:t>15</w:t>
            </w:r>
          </w:p>
        </w:tc>
        <w:tc>
          <w:tcPr>
            <w:tcW w:w="720" w:type="dxa"/>
          </w:tcPr>
          <w:p w:rsidR="00E631DC" w:rsidP="00E631DC" w14:paraId="3FDD0E5D" w14:textId="265CD511">
            <w:pPr>
              <w:pStyle w:val="ChartText-Centered"/>
            </w:pPr>
            <w:r w:rsidRPr="000E6BC9">
              <w:t>A/N</w:t>
            </w:r>
          </w:p>
        </w:tc>
        <w:tc>
          <w:tcPr>
            <w:tcW w:w="1350" w:type="dxa"/>
          </w:tcPr>
          <w:p w:rsidR="00E631DC" w:rsidP="00E631DC" w14:paraId="1E7CE0D3" w14:textId="6A9DE329">
            <w:pPr>
              <w:pStyle w:val="ChartText-Centered"/>
            </w:pPr>
            <w:r w:rsidRPr="000E6BC9">
              <w:t>R</w:t>
            </w:r>
            <w:r w:rsidR="00A148CD">
              <w:t>equired</w:t>
            </w:r>
          </w:p>
        </w:tc>
        <w:tc>
          <w:tcPr>
            <w:tcW w:w="3960" w:type="dxa"/>
          </w:tcPr>
          <w:p w:rsidR="006455C1" w:rsidP="006455C1" w14:paraId="0363547D" w14:textId="77777777">
            <w:pPr>
              <w:pStyle w:val="ChartText"/>
            </w:pPr>
            <w:r w:rsidRPr="00CF25FA">
              <w:t xml:space="preserve">The first character </w:t>
            </w:r>
            <w:r>
              <w:t>can</w:t>
            </w:r>
            <w:r w:rsidRPr="00CF25FA">
              <w:t>not be a space.</w:t>
            </w:r>
          </w:p>
          <w:p w:rsidR="006455C1" w:rsidP="006455C1" w14:paraId="14ACE687" w14:textId="08D1F5AB">
            <w:pPr>
              <w:pStyle w:val="ChartText"/>
            </w:pPr>
            <w:r>
              <w:t xml:space="preserve">All uppercase letters </w:t>
            </w:r>
            <w:r w:rsidRPr="00CF25FA">
              <w:t>or spaces.</w:t>
            </w:r>
          </w:p>
          <w:p w:rsidR="00E631DC" w:rsidP="006455C1" w14:paraId="37C9CCBA" w14:textId="4814757A">
            <w:pPr>
              <w:pStyle w:val="ChartText"/>
            </w:pPr>
            <w:r>
              <w:t xml:space="preserve">The only </w:t>
            </w:r>
            <w:r w:rsidRPr="00CF25FA">
              <w:t xml:space="preserve">special characters </w:t>
            </w:r>
            <w:r>
              <w:t>allowed are</w:t>
            </w:r>
            <w:r w:rsidRPr="00CF25FA">
              <w:t xml:space="preserve"> period</w:t>
            </w:r>
            <w:r>
              <w:t>s (.)</w:t>
            </w:r>
            <w:r w:rsidRPr="00CF25FA">
              <w:t>, hyphens</w:t>
            </w:r>
            <w:r>
              <w:t xml:space="preserve"> (-)</w:t>
            </w:r>
            <w:r w:rsidRPr="00CF25FA">
              <w:t>, apostrophes</w:t>
            </w:r>
            <w:r>
              <w:t xml:space="preserve"> (‘),</w:t>
            </w:r>
            <w:r w:rsidRPr="00CF25FA">
              <w:t xml:space="preserve"> and embedded spaces.</w:t>
            </w:r>
          </w:p>
        </w:tc>
        <w:tc>
          <w:tcPr>
            <w:tcW w:w="1075" w:type="dxa"/>
          </w:tcPr>
          <w:p w:rsidR="00E631DC" w:rsidP="00DB43CE" w14:paraId="53BFDFC0" w14:textId="0DC6A3E9">
            <w:pPr>
              <w:pStyle w:val="ChartText-Centered"/>
            </w:pPr>
            <w:r w:rsidRPr="000B1C74">
              <w:t>3a</w:t>
            </w:r>
          </w:p>
        </w:tc>
      </w:tr>
      <w:tr w14:paraId="18E8C2C0" w14:textId="77777777" w:rsidTr="466E3C6D">
        <w:tblPrEx>
          <w:tblW w:w="0" w:type="auto"/>
          <w:jc w:val="center"/>
          <w:tblLayout w:type="fixed"/>
          <w:tblCellMar>
            <w:left w:w="58" w:type="dxa"/>
            <w:right w:w="58" w:type="dxa"/>
          </w:tblCellMar>
          <w:tblLook w:val="04A0"/>
        </w:tblPrEx>
        <w:trPr>
          <w:cantSplit/>
          <w:jc w:val="center"/>
        </w:trPr>
        <w:tc>
          <w:tcPr>
            <w:tcW w:w="1615" w:type="dxa"/>
          </w:tcPr>
          <w:p w:rsidR="009175EE" w:rsidP="009175EE" w14:paraId="704DB639" w14:textId="01F5B052">
            <w:pPr>
              <w:pStyle w:val="ChartText"/>
            </w:pPr>
            <w:r w:rsidRPr="00996603">
              <w:t>Employee Middle Name</w:t>
            </w:r>
          </w:p>
        </w:tc>
        <w:tc>
          <w:tcPr>
            <w:tcW w:w="2250" w:type="dxa"/>
          </w:tcPr>
          <w:p w:rsidR="009175EE" w:rsidP="009175EE" w14:paraId="7054AAA2" w14:textId="42FAD309">
            <w:pPr>
              <w:pStyle w:val="ChartText"/>
            </w:pPr>
            <w:r>
              <w:t>The o</w:t>
            </w:r>
            <w:r w:rsidRPr="00996603">
              <w:t>bligor’s middle name or initial.</w:t>
            </w:r>
          </w:p>
        </w:tc>
        <w:tc>
          <w:tcPr>
            <w:tcW w:w="1170" w:type="dxa"/>
          </w:tcPr>
          <w:p w:rsidR="009175EE" w:rsidRPr="00F87C3E" w:rsidP="009175EE" w14:paraId="7B22F86B" w14:textId="2F6A571B">
            <w:pPr>
              <w:pStyle w:val="ChartText-Centered"/>
              <w:rPr>
                <w:rFonts w:cs="Calibri"/>
              </w:rPr>
            </w:pPr>
            <w:r w:rsidRPr="00996603">
              <w:t>287</w:t>
            </w:r>
            <w:r w:rsidR="0096366D">
              <w:t>–</w:t>
            </w:r>
            <w:r w:rsidRPr="00996603">
              <w:t>301</w:t>
            </w:r>
          </w:p>
        </w:tc>
        <w:tc>
          <w:tcPr>
            <w:tcW w:w="810" w:type="dxa"/>
          </w:tcPr>
          <w:p w:rsidR="009175EE" w:rsidP="009175EE" w14:paraId="07A10C8C" w14:textId="4CCAA5C1">
            <w:pPr>
              <w:pStyle w:val="ChartText-Centered"/>
            </w:pPr>
            <w:r w:rsidRPr="00996603">
              <w:t>15</w:t>
            </w:r>
          </w:p>
        </w:tc>
        <w:tc>
          <w:tcPr>
            <w:tcW w:w="720" w:type="dxa"/>
          </w:tcPr>
          <w:p w:rsidR="009175EE" w:rsidP="009175EE" w14:paraId="486B0B16" w14:textId="1545AAE4">
            <w:pPr>
              <w:pStyle w:val="ChartText-Centered"/>
            </w:pPr>
            <w:r w:rsidRPr="00996603">
              <w:t>A/N</w:t>
            </w:r>
          </w:p>
        </w:tc>
        <w:tc>
          <w:tcPr>
            <w:tcW w:w="1350" w:type="dxa"/>
          </w:tcPr>
          <w:p w:rsidR="009175EE" w:rsidP="009175EE" w14:paraId="4D95159F" w14:textId="68E53FE5">
            <w:pPr>
              <w:pStyle w:val="ChartText-Centered"/>
            </w:pPr>
            <w:r w:rsidRPr="00996603">
              <w:t>O</w:t>
            </w:r>
            <w:r w:rsidR="00A148CD">
              <w:t>ptional</w:t>
            </w:r>
          </w:p>
        </w:tc>
        <w:tc>
          <w:tcPr>
            <w:tcW w:w="3960" w:type="dxa"/>
          </w:tcPr>
          <w:p w:rsidR="00793CCA" w:rsidP="00793CCA" w14:paraId="118936AD" w14:textId="77777777">
            <w:pPr>
              <w:pStyle w:val="ChartText"/>
            </w:pPr>
            <w:r w:rsidRPr="00CF25FA">
              <w:t xml:space="preserve">The first character </w:t>
            </w:r>
            <w:r>
              <w:t>can</w:t>
            </w:r>
            <w:r w:rsidRPr="00CF25FA">
              <w:t>not be a space.</w:t>
            </w:r>
          </w:p>
          <w:p w:rsidR="00793CCA" w:rsidP="00793CCA" w14:paraId="58033E9F" w14:textId="79CA4E13">
            <w:pPr>
              <w:pStyle w:val="ChartText"/>
            </w:pPr>
            <w:r>
              <w:t xml:space="preserve">All uppercase letters </w:t>
            </w:r>
            <w:r w:rsidRPr="00CF25FA">
              <w:t>or spaces.</w:t>
            </w:r>
          </w:p>
          <w:p w:rsidR="009175EE" w:rsidP="00793CCA" w14:paraId="6B6B4B4D" w14:textId="0F86474F">
            <w:pPr>
              <w:pStyle w:val="ChartText"/>
            </w:pPr>
            <w:r>
              <w:t xml:space="preserve">The only </w:t>
            </w:r>
            <w:r w:rsidRPr="00CF25FA">
              <w:t xml:space="preserve">special characters </w:t>
            </w:r>
            <w:r>
              <w:t>allowed are</w:t>
            </w:r>
            <w:r w:rsidRPr="00CF25FA">
              <w:t xml:space="preserve"> period</w:t>
            </w:r>
            <w:r>
              <w:t>s (.)</w:t>
            </w:r>
            <w:r w:rsidRPr="00CF25FA">
              <w:t>, hyphens</w:t>
            </w:r>
            <w:r>
              <w:t xml:space="preserve"> (-)</w:t>
            </w:r>
            <w:r w:rsidRPr="00CF25FA">
              <w:t>, apostrophes</w:t>
            </w:r>
            <w:r>
              <w:t xml:space="preserve"> (‘),</w:t>
            </w:r>
            <w:r w:rsidRPr="00CF25FA">
              <w:t xml:space="preserve"> and embedded spaces.</w:t>
            </w:r>
          </w:p>
        </w:tc>
        <w:tc>
          <w:tcPr>
            <w:tcW w:w="1075" w:type="dxa"/>
          </w:tcPr>
          <w:p w:rsidR="009175EE" w:rsidP="00DB43CE" w14:paraId="0E34C150" w14:textId="0D554E19">
            <w:pPr>
              <w:pStyle w:val="ChartText-Centered"/>
            </w:pPr>
            <w:r>
              <w:t>3a</w:t>
            </w:r>
          </w:p>
        </w:tc>
      </w:tr>
      <w:tr w14:paraId="1C9F9C9A" w14:textId="77777777" w:rsidTr="466E3C6D">
        <w:tblPrEx>
          <w:tblW w:w="0" w:type="auto"/>
          <w:jc w:val="center"/>
          <w:tblLayout w:type="fixed"/>
          <w:tblCellMar>
            <w:left w:w="58" w:type="dxa"/>
            <w:right w:w="58" w:type="dxa"/>
          </w:tblCellMar>
          <w:tblLook w:val="04A0"/>
        </w:tblPrEx>
        <w:trPr>
          <w:cantSplit/>
          <w:jc w:val="center"/>
        </w:trPr>
        <w:tc>
          <w:tcPr>
            <w:tcW w:w="1615" w:type="dxa"/>
          </w:tcPr>
          <w:p w:rsidR="009175EE" w:rsidP="009175EE" w14:paraId="34840B6E" w14:textId="6B66BE0E">
            <w:pPr>
              <w:pStyle w:val="ChartText"/>
            </w:pPr>
            <w:r w:rsidRPr="00996603">
              <w:t>Employee Suffix</w:t>
            </w:r>
          </w:p>
        </w:tc>
        <w:tc>
          <w:tcPr>
            <w:tcW w:w="2250" w:type="dxa"/>
          </w:tcPr>
          <w:p w:rsidR="009175EE" w:rsidP="009175EE" w14:paraId="48B73FF8" w14:textId="2B7ED2FE">
            <w:pPr>
              <w:pStyle w:val="ChartText"/>
            </w:pPr>
            <w:r>
              <w:t>The o</w:t>
            </w:r>
            <w:r w:rsidRPr="00996603">
              <w:t>bligor’s name suffix.</w:t>
            </w:r>
          </w:p>
        </w:tc>
        <w:tc>
          <w:tcPr>
            <w:tcW w:w="1170" w:type="dxa"/>
          </w:tcPr>
          <w:p w:rsidR="009175EE" w:rsidRPr="00F87C3E" w:rsidP="009175EE" w14:paraId="391DF219" w14:textId="1F1977A1">
            <w:pPr>
              <w:pStyle w:val="ChartText-Centered"/>
              <w:rPr>
                <w:rFonts w:cs="Calibri"/>
              </w:rPr>
            </w:pPr>
            <w:r w:rsidRPr="00996603">
              <w:t>302</w:t>
            </w:r>
            <w:r w:rsidR="0096366D">
              <w:t>–</w:t>
            </w:r>
            <w:r w:rsidRPr="00996603">
              <w:t>305</w:t>
            </w:r>
          </w:p>
        </w:tc>
        <w:tc>
          <w:tcPr>
            <w:tcW w:w="810" w:type="dxa"/>
          </w:tcPr>
          <w:p w:rsidR="009175EE" w:rsidP="009175EE" w14:paraId="4CDD7D3A" w14:textId="06CC50D5">
            <w:pPr>
              <w:pStyle w:val="ChartText-Centered"/>
            </w:pPr>
            <w:r w:rsidRPr="00996603">
              <w:t>4</w:t>
            </w:r>
          </w:p>
        </w:tc>
        <w:tc>
          <w:tcPr>
            <w:tcW w:w="720" w:type="dxa"/>
          </w:tcPr>
          <w:p w:rsidR="009175EE" w:rsidP="009175EE" w14:paraId="6819F33C" w14:textId="6745B718">
            <w:pPr>
              <w:pStyle w:val="ChartText-Centered"/>
            </w:pPr>
            <w:r w:rsidRPr="00996603">
              <w:t>A/N</w:t>
            </w:r>
          </w:p>
        </w:tc>
        <w:tc>
          <w:tcPr>
            <w:tcW w:w="1350" w:type="dxa"/>
          </w:tcPr>
          <w:p w:rsidR="009175EE" w:rsidP="009175EE" w14:paraId="4695247B" w14:textId="73BB8F2D">
            <w:pPr>
              <w:pStyle w:val="ChartText-Centered"/>
            </w:pPr>
            <w:r w:rsidRPr="00996603">
              <w:t>O</w:t>
            </w:r>
            <w:r w:rsidR="00FC43BB">
              <w:t>ptional</w:t>
            </w:r>
          </w:p>
        </w:tc>
        <w:tc>
          <w:tcPr>
            <w:tcW w:w="3960" w:type="dxa"/>
          </w:tcPr>
          <w:p w:rsidR="009175EE" w:rsidP="009175EE" w14:paraId="62A55ACC" w14:textId="6758DA03">
            <w:pPr>
              <w:pStyle w:val="ChartText"/>
            </w:pPr>
            <w:r w:rsidRPr="007B4A9B">
              <w:t>Follows Length and Type instructions.</w:t>
            </w:r>
          </w:p>
        </w:tc>
        <w:tc>
          <w:tcPr>
            <w:tcW w:w="1075" w:type="dxa"/>
          </w:tcPr>
          <w:p w:rsidR="009175EE" w:rsidP="00DB43CE" w14:paraId="7C993553" w14:textId="6E557280">
            <w:pPr>
              <w:pStyle w:val="ChartText-Centered"/>
            </w:pPr>
            <w:r>
              <w:t>3a</w:t>
            </w:r>
          </w:p>
        </w:tc>
      </w:tr>
      <w:tr w14:paraId="0D940130" w14:textId="77777777" w:rsidTr="466E3C6D">
        <w:tblPrEx>
          <w:tblW w:w="0" w:type="auto"/>
          <w:jc w:val="center"/>
          <w:tblLayout w:type="fixed"/>
          <w:tblCellMar>
            <w:left w:w="58" w:type="dxa"/>
            <w:right w:w="58" w:type="dxa"/>
          </w:tblCellMar>
          <w:tblLook w:val="04A0"/>
        </w:tblPrEx>
        <w:trPr>
          <w:cantSplit/>
          <w:jc w:val="center"/>
        </w:trPr>
        <w:tc>
          <w:tcPr>
            <w:tcW w:w="1615" w:type="dxa"/>
          </w:tcPr>
          <w:p w:rsidR="009175EE" w:rsidP="009175EE" w14:paraId="324785B4" w14:textId="7C4905CB">
            <w:pPr>
              <w:pStyle w:val="ChartText"/>
            </w:pPr>
            <w:r w:rsidRPr="00996603">
              <w:t>Employee SSN</w:t>
            </w:r>
          </w:p>
        </w:tc>
        <w:tc>
          <w:tcPr>
            <w:tcW w:w="2250" w:type="dxa"/>
          </w:tcPr>
          <w:p w:rsidR="009175EE" w:rsidP="009175EE" w14:paraId="7CE12859" w14:textId="3B712221">
            <w:pPr>
              <w:pStyle w:val="ChartText"/>
            </w:pPr>
            <w:r>
              <w:t>The o</w:t>
            </w:r>
            <w:r w:rsidRPr="00996603">
              <w:t>bligor’s Social Security number.</w:t>
            </w:r>
          </w:p>
        </w:tc>
        <w:tc>
          <w:tcPr>
            <w:tcW w:w="1170" w:type="dxa"/>
          </w:tcPr>
          <w:p w:rsidR="009175EE" w:rsidRPr="00F87C3E" w:rsidP="009175EE" w14:paraId="64D5D5FE" w14:textId="475A3D26">
            <w:pPr>
              <w:pStyle w:val="ChartText-Centered"/>
              <w:rPr>
                <w:rFonts w:cs="Calibri"/>
              </w:rPr>
            </w:pPr>
            <w:r w:rsidRPr="00996603">
              <w:t>306</w:t>
            </w:r>
            <w:r w:rsidR="0096366D">
              <w:t>–</w:t>
            </w:r>
            <w:r w:rsidRPr="00996603">
              <w:t>314</w:t>
            </w:r>
          </w:p>
        </w:tc>
        <w:tc>
          <w:tcPr>
            <w:tcW w:w="810" w:type="dxa"/>
          </w:tcPr>
          <w:p w:rsidR="009175EE" w:rsidP="009175EE" w14:paraId="7A7F4E42" w14:textId="235BB339">
            <w:pPr>
              <w:pStyle w:val="ChartText-Centered"/>
            </w:pPr>
            <w:r w:rsidRPr="00996603">
              <w:t>9</w:t>
            </w:r>
          </w:p>
        </w:tc>
        <w:tc>
          <w:tcPr>
            <w:tcW w:w="720" w:type="dxa"/>
          </w:tcPr>
          <w:p w:rsidR="009175EE" w:rsidP="009175EE" w14:paraId="00EA23C8" w14:textId="0FF756B8">
            <w:pPr>
              <w:pStyle w:val="ChartText-Centered"/>
            </w:pPr>
            <w:r w:rsidRPr="00996603">
              <w:t>N</w:t>
            </w:r>
          </w:p>
        </w:tc>
        <w:tc>
          <w:tcPr>
            <w:tcW w:w="1350" w:type="dxa"/>
          </w:tcPr>
          <w:p w:rsidR="009175EE" w:rsidP="009175EE" w14:paraId="316B4F0D" w14:textId="7862E51E">
            <w:pPr>
              <w:pStyle w:val="ChartText-Centered"/>
            </w:pPr>
            <w:r w:rsidRPr="00996603">
              <w:t>R</w:t>
            </w:r>
            <w:r w:rsidR="00FC43BB">
              <w:t>equired</w:t>
            </w:r>
          </w:p>
        </w:tc>
        <w:tc>
          <w:tcPr>
            <w:tcW w:w="3960" w:type="dxa"/>
          </w:tcPr>
          <w:p w:rsidR="009175EE" w:rsidP="009175EE" w14:paraId="7CC483AE" w14:textId="296BAA8D">
            <w:pPr>
              <w:pStyle w:val="ChartText"/>
            </w:pPr>
            <w:r w:rsidRPr="007B4A9B">
              <w:t>Follows Length and Type instructions.</w:t>
            </w:r>
          </w:p>
        </w:tc>
        <w:tc>
          <w:tcPr>
            <w:tcW w:w="1075" w:type="dxa"/>
          </w:tcPr>
          <w:p w:rsidR="009175EE" w:rsidP="00DB43CE" w14:paraId="19FCAD60" w14:textId="1D973908">
            <w:pPr>
              <w:pStyle w:val="ChartText-Centered"/>
            </w:pPr>
            <w:r>
              <w:t>3b</w:t>
            </w:r>
          </w:p>
        </w:tc>
      </w:tr>
      <w:tr w14:paraId="16659317" w14:textId="77777777" w:rsidTr="466E3C6D">
        <w:tblPrEx>
          <w:tblW w:w="0" w:type="auto"/>
          <w:jc w:val="center"/>
          <w:tblLayout w:type="fixed"/>
          <w:tblCellMar>
            <w:left w:w="58" w:type="dxa"/>
            <w:right w:w="58" w:type="dxa"/>
          </w:tblCellMar>
          <w:tblLook w:val="04A0"/>
        </w:tblPrEx>
        <w:trPr>
          <w:cantSplit/>
          <w:jc w:val="center"/>
        </w:trPr>
        <w:tc>
          <w:tcPr>
            <w:tcW w:w="1615" w:type="dxa"/>
          </w:tcPr>
          <w:p w:rsidR="009175EE" w:rsidP="009175EE" w14:paraId="01FE4297" w14:textId="427B5C31">
            <w:pPr>
              <w:pStyle w:val="ChartText"/>
            </w:pPr>
            <w:r w:rsidRPr="00996603">
              <w:t>Employee Birth Date</w:t>
            </w:r>
          </w:p>
        </w:tc>
        <w:tc>
          <w:tcPr>
            <w:tcW w:w="2250" w:type="dxa"/>
          </w:tcPr>
          <w:p w:rsidR="009175EE" w:rsidP="009175EE" w14:paraId="124D5E85" w14:textId="7E372D3E">
            <w:pPr>
              <w:pStyle w:val="ChartText"/>
            </w:pPr>
            <w:r>
              <w:t>The o</w:t>
            </w:r>
            <w:r w:rsidRPr="00996603">
              <w:t>bligor’s date of birth.</w:t>
            </w:r>
          </w:p>
        </w:tc>
        <w:tc>
          <w:tcPr>
            <w:tcW w:w="1170" w:type="dxa"/>
          </w:tcPr>
          <w:p w:rsidR="009175EE" w:rsidRPr="00F87C3E" w:rsidP="009175EE" w14:paraId="3D2FC89F" w14:textId="397910B7">
            <w:pPr>
              <w:pStyle w:val="ChartText-Centered"/>
              <w:rPr>
                <w:rFonts w:cs="Calibri"/>
              </w:rPr>
            </w:pPr>
            <w:r w:rsidRPr="00996603">
              <w:t>315</w:t>
            </w:r>
            <w:r w:rsidR="0096366D">
              <w:t>–</w:t>
            </w:r>
            <w:r w:rsidRPr="00996603">
              <w:t>322</w:t>
            </w:r>
          </w:p>
        </w:tc>
        <w:tc>
          <w:tcPr>
            <w:tcW w:w="810" w:type="dxa"/>
          </w:tcPr>
          <w:p w:rsidR="009175EE" w:rsidP="009175EE" w14:paraId="6D303DFF" w14:textId="5E80AD9F">
            <w:pPr>
              <w:pStyle w:val="ChartText-Centered"/>
            </w:pPr>
            <w:r w:rsidRPr="00996603">
              <w:t>8</w:t>
            </w:r>
          </w:p>
        </w:tc>
        <w:tc>
          <w:tcPr>
            <w:tcW w:w="720" w:type="dxa"/>
          </w:tcPr>
          <w:p w:rsidR="009175EE" w:rsidP="009175EE" w14:paraId="6EC74F5A" w14:textId="09919DFB">
            <w:pPr>
              <w:pStyle w:val="ChartText-Centered"/>
            </w:pPr>
            <w:r w:rsidRPr="00996603">
              <w:t>A/N</w:t>
            </w:r>
          </w:p>
        </w:tc>
        <w:tc>
          <w:tcPr>
            <w:tcW w:w="1350" w:type="dxa"/>
          </w:tcPr>
          <w:p w:rsidR="009175EE" w:rsidP="009175EE" w14:paraId="6F3C294D" w14:textId="39D0CAA5">
            <w:pPr>
              <w:pStyle w:val="ChartText-Centered"/>
            </w:pPr>
            <w:r w:rsidRPr="00996603">
              <w:t>O</w:t>
            </w:r>
            <w:r w:rsidR="00FC43BB">
              <w:t>ptional</w:t>
            </w:r>
          </w:p>
        </w:tc>
        <w:tc>
          <w:tcPr>
            <w:tcW w:w="3960" w:type="dxa"/>
          </w:tcPr>
          <w:p w:rsidR="000F3D8A" w:rsidP="009175EE" w14:paraId="4F35771E" w14:textId="25CF9AE3">
            <w:pPr>
              <w:pStyle w:val="ChartText"/>
            </w:pPr>
            <w:r>
              <w:t xml:space="preserve">Valid date in </w:t>
            </w:r>
            <w:r w:rsidR="00C331BC">
              <w:t>YY</w:t>
            </w:r>
            <w:r>
              <w:t>YYMMDD format.</w:t>
            </w:r>
          </w:p>
          <w:p w:rsidR="009175EE" w:rsidP="009175EE" w14:paraId="720967AE" w14:textId="0ADCAF15">
            <w:pPr>
              <w:pStyle w:val="ChartText"/>
            </w:pPr>
            <w:r w:rsidRPr="000F3D8A">
              <w:t>If unknown, fill with spaces.</w:t>
            </w:r>
          </w:p>
        </w:tc>
        <w:tc>
          <w:tcPr>
            <w:tcW w:w="1075" w:type="dxa"/>
          </w:tcPr>
          <w:p w:rsidR="009175EE" w:rsidP="00DB43CE" w14:paraId="6DDB7006" w14:textId="191919D9">
            <w:pPr>
              <w:pStyle w:val="ChartText-Centered"/>
            </w:pPr>
            <w:r>
              <w:t>3c</w:t>
            </w:r>
          </w:p>
        </w:tc>
      </w:tr>
      <w:tr w14:paraId="1EFD3C0E" w14:textId="77777777" w:rsidTr="466E3C6D">
        <w:tblPrEx>
          <w:tblW w:w="0" w:type="auto"/>
          <w:jc w:val="center"/>
          <w:tblLayout w:type="fixed"/>
          <w:tblCellMar>
            <w:left w:w="58" w:type="dxa"/>
            <w:right w:w="58" w:type="dxa"/>
          </w:tblCellMar>
          <w:tblLook w:val="04A0"/>
        </w:tblPrEx>
        <w:trPr>
          <w:cantSplit/>
          <w:jc w:val="center"/>
        </w:trPr>
        <w:tc>
          <w:tcPr>
            <w:tcW w:w="1615" w:type="dxa"/>
          </w:tcPr>
          <w:p w:rsidR="009175EE" w:rsidP="009175EE" w14:paraId="644559D8" w14:textId="1E2DFBAD">
            <w:pPr>
              <w:pStyle w:val="ChartText"/>
            </w:pPr>
            <w:r w:rsidRPr="00996603">
              <w:t>Obligee Last Name</w:t>
            </w:r>
          </w:p>
        </w:tc>
        <w:tc>
          <w:tcPr>
            <w:tcW w:w="2250" w:type="dxa"/>
          </w:tcPr>
          <w:p w:rsidR="009175EE" w:rsidP="009175EE" w14:paraId="5394AA61" w14:textId="2875B794">
            <w:pPr>
              <w:pStyle w:val="ChartText"/>
            </w:pPr>
            <w:r>
              <w:t>The o</w:t>
            </w:r>
            <w:r w:rsidRPr="00996603">
              <w:t>bligee’s last name.</w:t>
            </w:r>
          </w:p>
        </w:tc>
        <w:tc>
          <w:tcPr>
            <w:tcW w:w="1170" w:type="dxa"/>
          </w:tcPr>
          <w:p w:rsidR="009175EE" w:rsidRPr="00F87C3E" w:rsidP="009175EE" w14:paraId="09592F32" w14:textId="65FCE958">
            <w:pPr>
              <w:pStyle w:val="ChartText-Centered"/>
              <w:rPr>
                <w:rFonts w:cs="Calibri"/>
              </w:rPr>
            </w:pPr>
            <w:r w:rsidRPr="00996603">
              <w:t>323</w:t>
            </w:r>
            <w:r w:rsidR="0096366D">
              <w:t>–</w:t>
            </w:r>
            <w:r w:rsidRPr="00996603">
              <w:t>379</w:t>
            </w:r>
          </w:p>
        </w:tc>
        <w:tc>
          <w:tcPr>
            <w:tcW w:w="810" w:type="dxa"/>
          </w:tcPr>
          <w:p w:rsidR="009175EE" w:rsidP="009175EE" w14:paraId="3D74507B" w14:textId="6B3C3462">
            <w:pPr>
              <w:pStyle w:val="ChartText-Centered"/>
            </w:pPr>
            <w:r w:rsidRPr="00996603">
              <w:t>57</w:t>
            </w:r>
          </w:p>
        </w:tc>
        <w:tc>
          <w:tcPr>
            <w:tcW w:w="720" w:type="dxa"/>
          </w:tcPr>
          <w:p w:rsidR="009175EE" w:rsidP="009175EE" w14:paraId="324044D1" w14:textId="7FB27D79">
            <w:pPr>
              <w:pStyle w:val="ChartText-Centered"/>
            </w:pPr>
            <w:r w:rsidRPr="00996603">
              <w:t>A/N</w:t>
            </w:r>
          </w:p>
        </w:tc>
        <w:tc>
          <w:tcPr>
            <w:tcW w:w="1350" w:type="dxa"/>
          </w:tcPr>
          <w:p w:rsidR="009175EE" w:rsidP="009175EE" w14:paraId="669CE05D" w14:textId="3B19114B">
            <w:pPr>
              <w:pStyle w:val="ChartText-Centered"/>
            </w:pPr>
            <w:r w:rsidRPr="00996603">
              <w:t>R</w:t>
            </w:r>
            <w:r w:rsidR="00FC43BB">
              <w:t>equired</w:t>
            </w:r>
          </w:p>
        </w:tc>
        <w:tc>
          <w:tcPr>
            <w:tcW w:w="3960" w:type="dxa"/>
          </w:tcPr>
          <w:p w:rsidR="00760A35" w:rsidP="00760A35" w14:paraId="170FBA26" w14:textId="77777777">
            <w:pPr>
              <w:pStyle w:val="ChartText"/>
            </w:pPr>
            <w:r w:rsidRPr="00CF25FA">
              <w:t xml:space="preserve">The first character </w:t>
            </w:r>
            <w:r>
              <w:t>can</w:t>
            </w:r>
            <w:r w:rsidRPr="00CF25FA">
              <w:t>not be a space.</w:t>
            </w:r>
          </w:p>
          <w:p w:rsidR="00760A35" w:rsidP="00760A35" w14:paraId="51650AFC" w14:textId="775EF196">
            <w:pPr>
              <w:pStyle w:val="ChartText"/>
            </w:pPr>
            <w:r>
              <w:t xml:space="preserve">All uppercase letters </w:t>
            </w:r>
            <w:r w:rsidRPr="00CF25FA">
              <w:t>or spaces.</w:t>
            </w:r>
          </w:p>
          <w:p w:rsidR="009175EE" w:rsidP="00760A35" w14:paraId="2B5832D8" w14:textId="2C6354D1">
            <w:pPr>
              <w:pStyle w:val="ChartText"/>
            </w:pPr>
            <w:r>
              <w:t xml:space="preserve">The only </w:t>
            </w:r>
            <w:r w:rsidRPr="00CF25FA">
              <w:t xml:space="preserve">special characters </w:t>
            </w:r>
            <w:r>
              <w:t>allowed are</w:t>
            </w:r>
            <w:r w:rsidRPr="00CF25FA">
              <w:t xml:space="preserve"> period</w:t>
            </w:r>
            <w:r>
              <w:t>s (.)</w:t>
            </w:r>
            <w:r w:rsidRPr="00CF25FA">
              <w:t>, hyphens</w:t>
            </w:r>
            <w:r>
              <w:t xml:space="preserve"> (-)</w:t>
            </w:r>
            <w:r w:rsidRPr="00CF25FA">
              <w:t>, apostrophes</w:t>
            </w:r>
            <w:r>
              <w:t xml:space="preserve"> (‘),</w:t>
            </w:r>
            <w:r w:rsidRPr="00CF25FA">
              <w:t xml:space="preserve"> and embedded spaces.</w:t>
            </w:r>
          </w:p>
        </w:tc>
        <w:tc>
          <w:tcPr>
            <w:tcW w:w="1075" w:type="dxa"/>
          </w:tcPr>
          <w:p w:rsidR="009175EE" w:rsidP="00DB43CE" w14:paraId="71A340E3" w14:textId="4C6C5A75">
            <w:pPr>
              <w:pStyle w:val="ChartText-Centered"/>
            </w:pPr>
            <w:r>
              <w:t>3d</w:t>
            </w:r>
          </w:p>
        </w:tc>
      </w:tr>
      <w:tr w14:paraId="7B628C79" w14:textId="77777777" w:rsidTr="466E3C6D">
        <w:tblPrEx>
          <w:tblW w:w="0" w:type="auto"/>
          <w:jc w:val="center"/>
          <w:tblLayout w:type="fixed"/>
          <w:tblCellMar>
            <w:left w:w="58" w:type="dxa"/>
            <w:right w:w="58" w:type="dxa"/>
          </w:tblCellMar>
          <w:tblLook w:val="04A0"/>
        </w:tblPrEx>
        <w:trPr>
          <w:cantSplit/>
          <w:jc w:val="center"/>
        </w:trPr>
        <w:tc>
          <w:tcPr>
            <w:tcW w:w="1615" w:type="dxa"/>
          </w:tcPr>
          <w:p w:rsidR="009175EE" w:rsidP="009175EE" w14:paraId="73F594AA" w14:textId="5EE74C24">
            <w:pPr>
              <w:pStyle w:val="ChartText"/>
            </w:pPr>
            <w:r w:rsidRPr="00996603">
              <w:t>Obligee First Name</w:t>
            </w:r>
          </w:p>
        </w:tc>
        <w:tc>
          <w:tcPr>
            <w:tcW w:w="2250" w:type="dxa"/>
          </w:tcPr>
          <w:p w:rsidR="009175EE" w:rsidP="009175EE" w14:paraId="2F5524B6" w14:textId="47107CAF">
            <w:pPr>
              <w:pStyle w:val="ChartText"/>
            </w:pPr>
            <w:r>
              <w:t>The o</w:t>
            </w:r>
            <w:r w:rsidRPr="00996603">
              <w:t>bligee’s first name.</w:t>
            </w:r>
          </w:p>
        </w:tc>
        <w:tc>
          <w:tcPr>
            <w:tcW w:w="1170" w:type="dxa"/>
          </w:tcPr>
          <w:p w:rsidR="009175EE" w:rsidRPr="00F87C3E" w:rsidP="009175EE" w14:paraId="706E23C5" w14:textId="71FA139F">
            <w:pPr>
              <w:pStyle w:val="ChartText-Centered"/>
              <w:rPr>
                <w:rFonts w:cs="Calibri"/>
              </w:rPr>
            </w:pPr>
            <w:r w:rsidRPr="00996603">
              <w:t>380</w:t>
            </w:r>
            <w:r w:rsidR="0096366D">
              <w:t>–</w:t>
            </w:r>
            <w:r w:rsidRPr="00996603">
              <w:t>394</w:t>
            </w:r>
          </w:p>
        </w:tc>
        <w:tc>
          <w:tcPr>
            <w:tcW w:w="810" w:type="dxa"/>
          </w:tcPr>
          <w:p w:rsidR="009175EE" w:rsidP="009175EE" w14:paraId="4C5F2B9C" w14:textId="2F67C20F">
            <w:pPr>
              <w:pStyle w:val="ChartText-Centered"/>
            </w:pPr>
            <w:r w:rsidRPr="00996603">
              <w:t>15</w:t>
            </w:r>
          </w:p>
        </w:tc>
        <w:tc>
          <w:tcPr>
            <w:tcW w:w="720" w:type="dxa"/>
          </w:tcPr>
          <w:p w:rsidR="009175EE" w:rsidP="009175EE" w14:paraId="7A18E100" w14:textId="3A8C93D0">
            <w:pPr>
              <w:pStyle w:val="ChartText-Centered"/>
            </w:pPr>
            <w:r w:rsidRPr="00996603">
              <w:t>A/N</w:t>
            </w:r>
          </w:p>
        </w:tc>
        <w:tc>
          <w:tcPr>
            <w:tcW w:w="1350" w:type="dxa"/>
          </w:tcPr>
          <w:p w:rsidR="009175EE" w:rsidP="009175EE" w14:paraId="277CBB55" w14:textId="5DBBDFB7">
            <w:pPr>
              <w:pStyle w:val="ChartText-Centered"/>
            </w:pPr>
            <w:r>
              <w:t>Required</w:t>
            </w:r>
          </w:p>
        </w:tc>
        <w:tc>
          <w:tcPr>
            <w:tcW w:w="3960" w:type="dxa"/>
          </w:tcPr>
          <w:p w:rsidR="00760A35" w:rsidP="00760A35" w14:paraId="148E32F9" w14:textId="77777777">
            <w:pPr>
              <w:pStyle w:val="ChartText"/>
            </w:pPr>
            <w:r w:rsidRPr="00CF25FA">
              <w:t xml:space="preserve">The first character </w:t>
            </w:r>
            <w:r>
              <w:t>can</w:t>
            </w:r>
            <w:r w:rsidRPr="00CF25FA">
              <w:t>not be a space.</w:t>
            </w:r>
          </w:p>
          <w:p w:rsidR="00760A35" w:rsidP="00760A35" w14:paraId="2E462F35" w14:textId="106708D2">
            <w:pPr>
              <w:pStyle w:val="ChartText"/>
            </w:pPr>
            <w:r>
              <w:t xml:space="preserve">All uppercase letters </w:t>
            </w:r>
            <w:r w:rsidRPr="00CF25FA">
              <w:t>or spaces.</w:t>
            </w:r>
          </w:p>
          <w:p w:rsidR="009175EE" w:rsidP="00760A35" w14:paraId="772B68F1" w14:textId="558DD94C">
            <w:pPr>
              <w:pStyle w:val="ChartText"/>
            </w:pPr>
            <w:r>
              <w:t xml:space="preserve">The only </w:t>
            </w:r>
            <w:r w:rsidRPr="00CF25FA">
              <w:t xml:space="preserve">special characters </w:t>
            </w:r>
            <w:r>
              <w:t>allowed are</w:t>
            </w:r>
            <w:r w:rsidRPr="00CF25FA">
              <w:t xml:space="preserve"> period</w:t>
            </w:r>
            <w:r>
              <w:t>s (.)</w:t>
            </w:r>
            <w:r w:rsidRPr="00CF25FA">
              <w:t>, hyphens</w:t>
            </w:r>
            <w:r>
              <w:t xml:space="preserve"> (-)</w:t>
            </w:r>
            <w:r w:rsidRPr="00CF25FA">
              <w:t>, apostrophes</w:t>
            </w:r>
            <w:r>
              <w:t xml:space="preserve"> (‘),</w:t>
            </w:r>
            <w:r w:rsidRPr="00CF25FA">
              <w:t xml:space="preserve"> and embedded spaces.</w:t>
            </w:r>
          </w:p>
        </w:tc>
        <w:tc>
          <w:tcPr>
            <w:tcW w:w="1075" w:type="dxa"/>
          </w:tcPr>
          <w:p w:rsidR="009175EE" w:rsidP="00DB43CE" w14:paraId="5765E72D" w14:textId="4F1A2116">
            <w:pPr>
              <w:pStyle w:val="ChartText-Centered"/>
            </w:pPr>
            <w:r>
              <w:t>3d</w:t>
            </w:r>
          </w:p>
        </w:tc>
      </w:tr>
      <w:tr w14:paraId="16C347EA" w14:textId="77777777" w:rsidTr="466E3C6D">
        <w:tblPrEx>
          <w:tblW w:w="0" w:type="auto"/>
          <w:jc w:val="center"/>
          <w:tblLayout w:type="fixed"/>
          <w:tblCellMar>
            <w:left w:w="58" w:type="dxa"/>
            <w:right w:w="58" w:type="dxa"/>
          </w:tblCellMar>
          <w:tblLook w:val="04A0"/>
        </w:tblPrEx>
        <w:trPr>
          <w:cantSplit/>
          <w:jc w:val="center"/>
        </w:trPr>
        <w:tc>
          <w:tcPr>
            <w:tcW w:w="1615" w:type="dxa"/>
          </w:tcPr>
          <w:p w:rsidR="009175EE" w:rsidP="009175EE" w14:paraId="0EB40A14" w14:textId="7114B935">
            <w:pPr>
              <w:pStyle w:val="ChartText"/>
            </w:pPr>
            <w:r w:rsidRPr="00996603">
              <w:t>Obligee Middle Name</w:t>
            </w:r>
          </w:p>
        </w:tc>
        <w:tc>
          <w:tcPr>
            <w:tcW w:w="2250" w:type="dxa"/>
          </w:tcPr>
          <w:p w:rsidR="009175EE" w:rsidP="009175EE" w14:paraId="2BF34828" w14:textId="5E8C3032">
            <w:pPr>
              <w:pStyle w:val="ChartText"/>
            </w:pPr>
            <w:r>
              <w:t>The o</w:t>
            </w:r>
            <w:r w:rsidRPr="00996603">
              <w:t>bligee’s middle name or initial.</w:t>
            </w:r>
          </w:p>
        </w:tc>
        <w:tc>
          <w:tcPr>
            <w:tcW w:w="1170" w:type="dxa"/>
          </w:tcPr>
          <w:p w:rsidR="009175EE" w:rsidRPr="00F87C3E" w:rsidP="009175EE" w14:paraId="2F23E46C" w14:textId="19F6D94F">
            <w:pPr>
              <w:pStyle w:val="ChartText-Centered"/>
              <w:rPr>
                <w:rFonts w:cs="Calibri"/>
              </w:rPr>
            </w:pPr>
            <w:r w:rsidRPr="00996603">
              <w:t>395</w:t>
            </w:r>
            <w:r w:rsidR="0096366D">
              <w:t>–</w:t>
            </w:r>
            <w:r w:rsidRPr="00996603">
              <w:t>409</w:t>
            </w:r>
          </w:p>
        </w:tc>
        <w:tc>
          <w:tcPr>
            <w:tcW w:w="810" w:type="dxa"/>
          </w:tcPr>
          <w:p w:rsidR="009175EE" w:rsidP="009175EE" w14:paraId="0EFEDE6D" w14:textId="2EC55CBB">
            <w:pPr>
              <w:pStyle w:val="ChartText-Centered"/>
            </w:pPr>
            <w:r w:rsidRPr="00996603">
              <w:t>15</w:t>
            </w:r>
          </w:p>
        </w:tc>
        <w:tc>
          <w:tcPr>
            <w:tcW w:w="720" w:type="dxa"/>
          </w:tcPr>
          <w:p w:rsidR="009175EE" w:rsidP="009175EE" w14:paraId="62A7B13F" w14:textId="64833571">
            <w:pPr>
              <w:pStyle w:val="ChartText-Centered"/>
            </w:pPr>
            <w:r w:rsidRPr="00996603">
              <w:t>A/N</w:t>
            </w:r>
          </w:p>
        </w:tc>
        <w:tc>
          <w:tcPr>
            <w:tcW w:w="1350" w:type="dxa"/>
          </w:tcPr>
          <w:p w:rsidR="009175EE" w:rsidP="009175EE" w14:paraId="564799D3" w14:textId="3D648469">
            <w:pPr>
              <w:pStyle w:val="ChartText-Centered"/>
            </w:pPr>
            <w:r w:rsidRPr="00996603">
              <w:t>O</w:t>
            </w:r>
            <w:r w:rsidR="00A90EB3">
              <w:t>ptional</w:t>
            </w:r>
          </w:p>
        </w:tc>
        <w:tc>
          <w:tcPr>
            <w:tcW w:w="3960" w:type="dxa"/>
          </w:tcPr>
          <w:p w:rsidR="00760A35" w:rsidP="00760A35" w14:paraId="66D176F7" w14:textId="77777777">
            <w:pPr>
              <w:pStyle w:val="ChartText"/>
            </w:pPr>
            <w:r w:rsidRPr="00CF25FA">
              <w:t xml:space="preserve">The first character </w:t>
            </w:r>
            <w:r>
              <w:t>can</w:t>
            </w:r>
            <w:r w:rsidRPr="00CF25FA">
              <w:t>not be a space.</w:t>
            </w:r>
          </w:p>
          <w:p w:rsidR="00760A35" w:rsidP="00760A35" w14:paraId="0CCDD0C7" w14:textId="5BCA278B">
            <w:pPr>
              <w:pStyle w:val="ChartText"/>
            </w:pPr>
            <w:r>
              <w:t xml:space="preserve">All uppercase letters </w:t>
            </w:r>
            <w:r w:rsidRPr="00CF25FA">
              <w:t>or spaces.</w:t>
            </w:r>
          </w:p>
          <w:p w:rsidR="009175EE" w:rsidP="00760A35" w14:paraId="13E508A0" w14:textId="4ECF1D1C">
            <w:pPr>
              <w:pStyle w:val="ChartText"/>
            </w:pPr>
            <w:r>
              <w:t xml:space="preserve">The only </w:t>
            </w:r>
            <w:r w:rsidRPr="00CF25FA">
              <w:t xml:space="preserve">special characters </w:t>
            </w:r>
            <w:r>
              <w:t>allowed are</w:t>
            </w:r>
            <w:r w:rsidRPr="00CF25FA">
              <w:t xml:space="preserve"> period</w:t>
            </w:r>
            <w:r>
              <w:t>s (.)</w:t>
            </w:r>
            <w:r w:rsidRPr="00CF25FA">
              <w:t>, hyphens</w:t>
            </w:r>
            <w:r>
              <w:t xml:space="preserve"> (-)</w:t>
            </w:r>
            <w:r w:rsidRPr="00CF25FA">
              <w:t>, apostrophes</w:t>
            </w:r>
            <w:r>
              <w:t xml:space="preserve"> (‘),</w:t>
            </w:r>
            <w:r w:rsidRPr="00CF25FA">
              <w:t xml:space="preserve"> and embedded spaces.</w:t>
            </w:r>
          </w:p>
        </w:tc>
        <w:tc>
          <w:tcPr>
            <w:tcW w:w="1075" w:type="dxa"/>
          </w:tcPr>
          <w:p w:rsidR="009175EE" w:rsidP="00DB43CE" w14:paraId="548894DA" w14:textId="7CA7F150">
            <w:pPr>
              <w:pStyle w:val="ChartText-Centered"/>
            </w:pPr>
            <w:r>
              <w:t>3d</w:t>
            </w:r>
          </w:p>
        </w:tc>
      </w:tr>
      <w:tr w14:paraId="101B3AD0" w14:textId="77777777" w:rsidTr="466E3C6D">
        <w:tblPrEx>
          <w:tblW w:w="0" w:type="auto"/>
          <w:jc w:val="center"/>
          <w:tblLayout w:type="fixed"/>
          <w:tblCellMar>
            <w:left w:w="58" w:type="dxa"/>
            <w:right w:w="58" w:type="dxa"/>
          </w:tblCellMar>
          <w:tblLook w:val="04A0"/>
        </w:tblPrEx>
        <w:trPr>
          <w:cantSplit/>
          <w:jc w:val="center"/>
        </w:trPr>
        <w:tc>
          <w:tcPr>
            <w:tcW w:w="1615" w:type="dxa"/>
          </w:tcPr>
          <w:p w:rsidR="009175EE" w:rsidP="009175EE" w14:paraId="5CAA91E1" w14:textId="389EF5EB">
            <w:pPr>
              <w:pStyle w:val="ChartText"/>
            </w:pPr>
            <w:r w:rsidRPr="00996603">
              <w:t>Obligee Name Suffix</w:t>
            </w:r>
          </w:p>
        </w:tc>
        <w:tc>
          <w:tcPr>
            <w:tcW w:w="2250" w:type="dxa"/>
          </w:tcPr>
          <w:p w:rsidR="009175EE" w:rsidP="009175EE" w14:paraId="16AB5595" w14:textId="4321DA36">
            <w:pPr>
              <w:pStyle w:val="ChartText"/>
            </w:pPr>
            <w:r>
              <w:t>The o</w:t>
            </w:r>
            <w:r w:rsidRPr="00996603">
              <w:t>bligee’s name suffix.</w:t>
            </w:r>
          </w:p>
        </w:tc>
        <w:tc>
          <w:tcPr>
            <w:tcW w:w="1170" w:type="dxa"/>
          </w:tcPr>
          <w:p w:rsidR="009175EE" w:rsidRPr="00F87C3E" w:rsidP="009175EE" w14:paraId="45FEFDBC" w14:textId="40A05272">
            <w:pPr>
              <w:pStyle w:val="ChartText-Centered"/>
              <w:rPr>
                <w:rFonts w:cs="Calibri"/>
              </w:rPr>
            </w:pPr>
            <w:r w:rsidRPr="00996603">
              <w:t>410</w:t>
            </w:r>
            <w:r w:rsidR="0096366D">
              <w:t>–</w:t>
            </w:r>
            <w:r w:rsidRPr="00996603">
              <w:t>413</w:t>
            </w:r>
          </w:p>
        </w:tc>
        <w:tc>
          <w:tcPr>
            <w:tcW w:w="810" w:type="dxa"/>
          </w:tcPr>
          <w:p w:rsidR="009175EE" w:rsidP="009175EE" w14:paraId="6258EF82" w14:textId="5618A130">
            <w:pPr>
              <w:pStyle w:val="ChartText-Centered"/>
            </w:pPr>
            <w:r w:rsidRPr="00996603">
              <w:t>4</w:t>
            </w:r>
          </w:p>
        </w:tc>
        <w:tc>
          <w:tcPr>
            <w:tcW w:w="720" w:type="dxa"/>
          </w:tcPr>
          <w:p w:rsidR="009175EE" w:rsidP="009175EE" w14:paraId="08E942BE" w14:textId="09ECA08F">
            <w:pPr>
              <w:pStyle w:val="ChartText-Centered"/>
            </w:pPr>
            <w:r w:rsidRPr="00996603">
              <w:t>A/N</w:t>
            </w:r>
          </w:p>
        </w:tc>
        <w:tc>
          <w:tcPr>
            <w:tcW w:w="1350" w:type="dxa"/>
          </w:tcPr>
          <w:p w:rsidR="009175EE" w:rsidP="009175EE" w14:paraId="77B237CE" w14:textId="3A3EE258">
            <w:pPr>
              <w:pStyle w:val="ChartText-Centered"/>
            </w:pPr>
            <w:r w:rsidRPr="00996603">
              <w:t>O</w:t>
            </w:r>
            <w:r w:rsidR="00A90EB3">
              <w:t>ptional</w:t>
            </w:r>
          </w:p>
        </w:tc>
        <w:tc>
          <w:tcPr>
            <w:tcW w:w="3960" w:type="dxa"/>
          </w:tcPr>
          <w:p w:rsidR="009175EE" w:rsidP="009175EE" w14:paraId="0B13D04D" w14:textId="1C56B9FF">
            <w:pPr>
              <w:pStyle w:val="ChartText"/>
            </w:pPr>
            <w:r w:rsidRPr="007B4A9B">
              <w:t>Follows Length and Type instructions.</w:t>
            </w:r>
          </w:p>
        </w:tc>
        <w:tc>
          <w:tcPr>
            <w:tcW w:w="1075" w:type="dxa"/>
          </w:tcPr>
          <w:p w:rsidR="009175EE" w:rsidP="007927E2" w14:paraId="122AD432" w14:textId="3D11371E">
            <w:pPr>
              <w:pStyle w:val="ChartText-Centered"/>
            </w:pPr>
            <w:r>
              <w:t>3d</w:t>
            </w:r>
          </w:p>
        </w:tc>
      </w:tr>
      <w:tr w14:paraId="60B48304" w14:textId="77777777" w:rsidTr="466E3C6D">
        <w:tblPrEx>
          <w:tblW w:w="0" w:type="auto"/>
          <w:jc w:val="center"/>
          <w:tblLayout w:type="fixed"/>
          <w:tblCellMar>
            <w:left w:w="58" w:type="dxa"/>
            <w:right w:w="58" w:type="dxa"/>
          </w:tblCellMar>
          <w:tblLook w:val="04A0"/>
        </w:tblPrEx>
        <w:trPr>
          <w:cantSplit/>
          <w:jc w:val="center"/>
        </w:trPr>
        <w:tc>
          <w:tcPr>
            <w:tcW w:w="1615" w:type="dxa"/>
          </w:tcPr>
          <w:p w:rsidR="009175EE" w:rsidP="009175EE" w14:paraId="7FABFD53" w14:textId="623EFC31">
            <w:pPr>
              <w:pStyle w:val="ChartText"/>
            </w:pPr>
            <w:r w:rsidRPr="00996603">
              <w:t>Issuing Tribunal Name</w:t>
            </w:r>
          </w:p>
        </w:tc>
        <w:tc>
          <w:tcPr>
            <w:tcW w:w="2250" w:type="dxa"/>
          </w:tcPr>
          <w:p w:rsidR="009175EE" w:rsidP="009175EE" w14:paraId="04224919" w14:textId="04BD209D">
            <w:pPr>
              <w:pStyle w:val="ChartText"/>
            </w:pPr>
            <w:r w:rsidRPr="00C03843">
              <w:t>The n</w:t>
            </w:r>
            <w:r w:rsidRPr="00996603">
              <w:t xml:space="preserve">ame of the state, </w:t>
            </w:r>
            <w:r w:rsidR="0001605F">
              <w:t>t</w:t>
            </w:r>
            <w:r w:rsidRPr="00996603">
              <w:t>ribe</w:t>
            </w:r>
            <w:r w:rsidR="0001605F">
              <w:t>,</w:t>
            </w:r>
            <w:r w:rsidRPr="00996603">
              <w:t xml:space="preserve"> or territory that issued the support or withholding order.</w:t>
            </w:r>
          </w:p>
        </w:tc>
        <w:tc>
          <w:tcPr>
            <w:tcW w:w="1170" w:type="dxa"/>
          </w:tcPr>
          <w:p w:rsidR="009175EE" w:rsidRPr="00F87C3E" w:rsidP="009175EE" w14:paraId="325B05F2" w14:textId="49EDDB5C">
            <w:pPr>
              <w:pStyle w:val="ChartText-Centered"/>
              <w:rPr>
                <w:rFonts w:cs="Calibri"/>
              </w:rPr>
            </w:pPr>
            <w:r w:rsidRPr="00996603">
              <w:t>414</w:t>
            </w:r>
            <w:r w:rsidR="0096366D">
              <w:t>–</w:t>
            </w:r>
            <w:r w:rsidRPr="00996603">
              <w:t>448</w:t>
            </w:r>
          </w:p>
        </w:tc>
        <w:tc>
          <w:tcPr>
            <w:tcW w:w="810" w:type="dxa"/>
          </w:tcPr>
          <w:p w:rsidR="009175EE" w:rsidP="009175EE" w14:paraId="68FFE1CA" w14:textId="0A18F06D">
            <w:pPr>
              <w:pStyle w:val="ChartText-Centered"/>
            </w:pPr>
            <w:r w:rsidRPr="00996603">
              <w:t>35</w:t>
            </w:r>
          </w:p>
        </w:tc>
        <w:tc>
          <w:tcPr>
            <w:tcW w:w="720" w:type="dxa"/>
          </w:tcPr>
          <w:p w:rsidR="009175EE" w:rsidP="009175EE" w14:paraId="3B85EA29" w14:textId="79CC3938">
            <w:pPr>
              <w:pStyle w:val="ChartText-Centered"/>
            </w:pPr>
            <w:r w:rsidRPr="00996603">
              <w:t>A/N</w:t>
            </w:r>
          </w:p>
        </w:tc>
        <w:tc>
          <w:tcPr>
            <w:tcW w:w="1350" w:type="dxa"/>
          </w:tcPr>
          <w:p w:rsidR="009175EE" w:rsidP="009175EE" w14:paraId="1B74F054" w14:textId="1A4FDD59">
            <w:pPr>
              <w:pStyle w:val="ChartText-Centered"/>
            </w:pPr>
            <w:r w:rsidRPr="00996603">
              <w:t>R</w:t>
            </w:r>
            <w:r w:rsidR="00A90EB3">
              <w:t>equired</w:t>
            </w:r>
          </w:p>
        </w:tc>
        <w:tc>
          <w:tcPr>
            <w:tcW w:w="3960" w:type="dxa"/>
          </w:tcPr>
          <w:p w:rsidR="009175EE" w:rsidP="009175EE" w14:paraId="70347A4A" w14:textId="5FF6B0A3">
            <w:pPr>
              <w:pStyle w:val="ChartText"/>
            </w:pPr>
            <w:r w:rsidRPr="007927E2">
              <w:t>Must contain the full name.</w:t>
            </w:r>
          </w:p>
        </w:tc>
        <w:tc>
          <w:tcPr>
            <w:tcW w:w="1075" w:type="dxa"/>
          </w:tcPr>
          <w:p w:rsidR="009175EE" w:rsidP="007927E2" w14:paraId="2844566E" w14:textId="53D07CAC">
            <w:pPr>
              <w:pStyle w:val="ChartText-Centered"/>
            </w:pPr>
            <w:r>
              <w:t>4</w:t>
            </w:r>
          </w:p>
        </w:tc>
      </w:tr>
      <w:tr w14:paraId="4CBECE70" w14:textId="77777777" w:rsidTr="466E3C6D">
        <w:tblPrEx>
          <w:tblW w:w="0" w:type="auto"/>
          <w:jc w:val="center"/>
          <w:tblLayout w:type="fixed"/>
          <w:tblCellMar>
            <w:left w:w="58" w:type="dxa"/>
            <w:right w:w="58" w:type="dxa"/>
          </w:tblCellMar>
          <w:tblLook w:val="04A0"/>
        </w:tblPrEx>
        <w:trPr>
          <w:cantSplit/>
          <w:jc w:val="center"/>
        </w:trPr>
        <w:tc>
          <w:tcPr>
            <w:tcW w:w="1615" w:type="dxa"/>
          </w:tcPr>
          <w:p w:rsidR="009175EE" w:rsidP="009175EE" w14:paraId="513D6E72" w14:textId="0E0A3794">
            <w:pPr>
              <w:pStyle w:val="ChartText"/>
            </w:pPr>
            <w:r w:rsidRPr="00996603">
              <w:t>Support Current Child Amount</w:t>
            </w:r>
          </w:p>
        </w:tc>
        <w:tc>
          <w:tcPr>
            <w:tcW w:w="2250" w:type="dxa"/>
          </w:tcPr>
          <w:p w:rsidR="009175EE" w:rsidP="009175EE" w14:paraId="3CC2F716" w14:textId="105A0CE5">
            <w:pPr>
              <w:pStyle w:val="ChartText"/>
            </w:pPr>
            <w:r>
              <w:t>The d</w:t>
            </w:r>
            <w:r w:rsidRPr="00996603">
              <w:t xml:space="preserve">ollar </w:t>
            </w:r>
            <w:r w:rsidRPr="00996603">
              <w:t>amount to be withheld for payment of current child support.</w:t>
            </w:r>
          </w:p>
        </w:tc>
        <w:tc>
          <w:tcPr>
            <w:tcW w:w="1170" w:type="dxa"/>
          </w:tcPr>
          <w:p w:rsidR="009175EE" w:rsidRPr="00F87C3E" w:rsidP="009175EE" w14:paraId="1E8DE182" w14:textId="65566E48">
            <w:pPr>
              <w:pStyle w:val="ChartText-Centered"/>
              <w:rPr>
                <w:rFonts w:cs="Calibri"/>
              </w:rPr>
            </w:pPr>
            <w:r w:rsidRPr="00996603">
              <w:t>449</w:t>
            </w:r>
            <w:r w:rsidR="0096366D">
              <w:t>–</w:t>
            </w:r>
            <w:r w:rsidRPr="00996603">
              <w:t>459</w:t>
            </w:r>
          </w:p>
        </w:tc>
        <w:tc>
          <w:tcPr>
            <w:tcW w:w="810" w:type="dxa"/>
          </w:tcPr>
          <w:p w:rsidR="009175EE" w:rsidP="009175EE" w14:paraId="4410FBE3" w14:textId="480D4568">
            <w:pPr>
              <w:pStyle w:val="ChartText-Centered"/>
            </w:pPr>
            <w:r w:rsidRPr="00996603">
              <w:t>11</w:t>
            </w:r>
          </w:p>
        </w:tc>
        <w:tc>
          <w:tcPr>
            <w:tcW w:w="720" w:type="dxa"/>
          </w:tcPr>
          <w:p w:rsidR="009175EE" w:rsidP="009175EE" w14:paraId="5A9C0E20" w14:textId="402C8B69">
            <w:pPr>
              <w:pStyle w:val="ChartText-Centered"/>
            </w:pPr>
            <w:r w:rsidRPr="00996603">
              <w:t>N</w:t>
            </w:r>
          </w:p>
        </w:tc>
        <w:tc>
          <w:tcPr>
            <w:tcW w:w="1350" w:type="dxa"/>
          </w:tcPr>
          <w:p w:rsidR="009175EE" w:rsidP="009175EE" w14:paraId="2FD6D996" w14:textId="5693E65C">
            <w:pPr>
              <w:pStyle w:val="ChartText-Centered"/>
            </w:pPr>
            <w:r w:rsidRPr="00996603">
              <w:t>R</w:t>
            </w:r>
            <w:r w:rsidR="00A90EB3">
              <w:t>equired</w:t>
            </w:r>
          </w:p>
        </w:tc>
        <w:tc>
          <w:tcPr>
            <w:tcW w:w="3960" w:type="dxa"/>
          </w:tcPr>
          <w:p w:rsidR="00E47057" w:rsidP="001964D2" w14:paraId="40A9131E" w14:textId="755BF5BB">
            <w:pPr>
              <w:pStyle w:val="ChartText"/>
            </w:pPr>
            <w:r>
              <w:t>Decimal is assumed.</w:t>
            </w:r>
          </w:p>
          <w:p w:rsidR="001964D2" w:rsidP="001964D2" w14:paraId="43DAD1FA" w14:textId="3DB0BF56">
            <w:pPr>
              <w:pStyle w:val="ChartText"/>
            </w:pPr>
            <w:r>
              <w:t>Unsigned.</w:t>
            </w:r>
          </w:p>
          <w:p w:rsidR="001964D2" w:rsidP="001964D2" w14:paraId="3CB6362B" w14:textId="77777777">
            <w:pPr>
              <w:pStyle w:val="ChartText"/>
            </w:pPr>
            <w:r>
              <w:t>No rounding.</w:t>
            </w:r>
          </w:p>
          <w:p w:rsidR="001964D2" w:rsidP="001964D2" w14:paraId="3548DB00" w14:textId="77777777">
            <w:pPr>
              <w:pStyle w:val="ChartText"/>
            </w:pPr>
            <w:r>
              <w:t>Right justified.</w:t>
            </w:r>
          </w:p>
          <w:p w:rsidR="001964D2" w:rsidP="001964D2" w14:paraId="47065E80" w14:textId="77777777">
            <w:pPr>
              <w:pStyle w:val="ChartText"/>
            </w:pPr>
            <w:r>
              <w:t>Zero fill to left.</w:t>
            </w:r>
          </w:p>
          <w:p w:rsidR="009175EE" w:rsidP="001964D2" w14:paraId="606621E9" w14:textId="5A64239F">
            <w:pPr>
              <w:pStyle w:val="ChartText"/>
            </w:pPr>
            <w:r>
              <w:t>Zero fill if N/A.</w:t>
            </w:r>
          </w:p>
        </w:tc>
        <w:tc>
          <w:tcPr>
            <w:tcW w:w="1075" w:type="dxa"/>
          </w:tcPr>
          <w:p w:rsidR="009175EE" w:rsidP="007927E2" w14:paraId="492FE05B" w14:textId="342A5951">
            <w:pPr>
              <w:pStyle w:val="ChartText-Centered"/>
            </w:pPr>
            <w:r>
              <w:t>5a</w:t>
            </w:r>
          </w:p>
        </w:tc>
      </w:tr>
      <w:tr w14:paraId="52287919" w14:textId="77777777" w:rsidTr="466E3C6D">
        <w:tblPrEx>
          <w:tblW w:w="0" w:type="auto"/>
          <w:jc w:val="center"/>
          <w:tblLayout w:type="fixed"/>
          <w:tblCellMar>
            <w:left w:w="58" w:type="dxa"/>
            <w:right w:w="58" w:type="dxa"/>
          </w:tblCellMar>
          <w:tblLook w:val="04A0"/>
        </w:tblPrEx>
        <w:trPr>
          <w:cantSplit/>
          <w:jc w:val="center"/>
        </w:trPr>
        <w:tc>
          <w:tcPr>
            <w:tcW w:w="1615" w:type="dxa"/>
          </w:tcPr>
          <w:p w:rsidR="00174F2D" w:rsidP="00174F2D" w14:paraId="4F026E30" w14:textId="72ECCD4C">
            <w:pPr>
              <w:pStyle w:val="ChartText"/>
            </w:pPr>
            <w:r w:rsidRPr="00465A7F">
              <w:t>Support Current Child Frequency Code</w:t>
            </w:r>
          </w:p>
        </w:tc>
        <w:tc>
          <w:tcPr>
            <w:tcW w:w="2250" w:type="dxa"/>
          </w:tcPr>
          <w:p w:rsidR="00174F2D" w:rsidP="00174F2D" w14:paraId="2B49F690" w14:textId="69AD6D2E">
            <w:pPr>
              <w:pStyle w:val="ChartText"/>
            </w:pPr>
            <w:r>
              <w:t>T</w:t>
            </w:r>
            <w:r w:rsidRPr="00465A7F">
              <w:t>he i</w:t>
            </w:r>
            <w:r w:rsidRPr="00465A7F">
              <w:t xml:space="preserve">nterval </w:t>
            </w:r>
            <w:r w:rsidR="00AA682B">
              <w:t xml:space="preserve">over </w:t>
            </w:r>
            <w:r w:rsidR="001519D6">
              <w:t xml:space="preserve">which </w:t>
            </w:r>
            <w:r w:rsidRPr="00465A7F">
              <w:t xml:space="preserve">the </w:t>
            </w:r>
            <w:r w:rsidR="00432A28">
              <w:t xml:space="preserve">current </w:t>
            </w:r>
            <w:r w:rsidRPr="00465A7F">
              <w:t>support amount is required to be paid.</w:t>
            </w:r>
          </w:p>
        </w:tc>
        <w:tc>
          <w:tcPr>
            <w:tcW w:w="1170" w:type="dxa"/>
          </w:tcPr>
          <w:p w:rsidR="00174F2D" w:rsidRPr="00F87C3E" w:rsidP="00174F2D" w14:paraId="4F84C4F5" w14:textId="0FB01AF9">
            <w:pPr>
              <w:pStyle w:val="ChartText-Centered"/>
              <w:rPr>
                <w:rFonts w:cs="Calibri"/>
              </w:rPr>
            </w:pPr>
            <w:r w:rsidRPr="00465A7F">
              <w:t>460</w:t>
            </w:r>
          </w:p>
        </w:tc>
        <w:tc>
          <w:tcPr>
            <w:tcW w:w="810" w:type="dxa"/>
          </w:tcPr>
          <w:p w:rsidR="00174F2D" w:rsidP="00174F2D" w14:paraId="3384D242" w14:textId="7207860A">
            <w:pPr>
              <w:pStyle w:val="ChartText-Centered"/>
            </w:pPr>
            <w:r w:rsidRPr="00465A7F">
              <w:t>1</w:t>
            </w:r>
          </w:p>
        </w:tc>
        <w:tc>
          <w:tcPr>
            <w:tcW w:w="720" w:type="dxa"/>
          </w:tcPr>
          <w:p w:rsidR="00174F2D" w:rsidP="00174F2D" w14:paraId="0982ECFF" w14:textId="25AE3332">
            <w:pPr>
              <w:pStyle w:val="ChartText-Centered"/>
            </w:pPr>
            <w:r w:rsidRPr="00465A7F">
              <w:t>A/N</w:t>
            </w:r>
          </w:p>
        </w:tc>
        <w:tc>
          <w:tcPr>
            <w:tcW w:w="1350" w:type="dxa"/>
          </w:tcPr>
          <w:p w:rsidR="00174F2D" w:rsidP="00174F2D" w14:paraId="7ECA9CE5" w14:textId="53440648">
            <w:pPr>
              <w:pStyle w:val="ChartText-Centered"/>
            </w:pPr>
            <w:r w:rsidRPr="00465A7F">
              <w:t>C</w:t>
            </w:r>
            <w:r w:rsidR="00A90EB3">
              <w:t xml:space="preserve">onditionally </w:t>
            </w:r>
            <w:r w:rsidRPr="00465A7F">
              <w:t>R</w:t>
            </w:r>
            <w:r w:rsidR="00A90EB3">
              <w:t>equire</w:t>
            </w:r>
            <w:r w:rsidR="00633C23">
              <w:t>d</w:t>
            </w:r>
          </w:p>
        </w:tc>
        <w:tc>
          <w:tcPr>
            <w:tcW w:w="3960" w:type="dxa"/>
          </w:tcPr>
          <w:p w:rsidR="002C556B" w:rsidP="002C556B" w14:paraId="0A179B50" w14:textId="33C7CDCA">
            <w:pPr>
              <w:pStyle w:val="ChartText"/>
            </w:pPr>
            <w:r>
              <w:t>If a dollar amount other than zero is in the Support Current Child Amount field</w:t>
            </w:r>
            <w:r w:rsidR="00E43429">
              <w:t xml:space="preserve"> </w:t>
            </w:r>
            <w:r w:rsidRPr="00E43429" w:rsidR="00E43429">
              <w:t>(</w:t>
            </w:r>
            <w:r w:rsidR="00520E24">
              <w:t>positions</w:t>
            </w:r>
            <w:r w:rsidRPr="00E43429" w:rsidR="00E43429">
              <w:t xml:space="preserve"> 449–459)</w:t>
            </w:r>
            <w:r>
              <w:t xml:space="preserve">, </w:t>
            </w:r>
            <w:r w:rsidR="001D3DF9">
              <w:t xml:space="preserve">then </w:t>
            </w:r>
            <w:r>
              <w:t>this field is required.</w:t>
            </w:r>
          </w:p>
          <w:p w:rsidR="00174F2D" w:rsidP="002C556B" w14:paraId="78D527DA" w14:textId="77777777">
            <w:pPr>
              <w:pStyle w:val="ChartText"/>
            </w:pPr>
            <w:r>
              <w:t>Valid values:</w:t>
            </w:r>
          </w:p>
          <w:p w:rsidR="00DB4431" w:rsidP="0060180D" w14:paraId="6DB8AE46" w14:textId="63EEF8E6">
            <w:pPr>
              <w:pStyle w:val="ChartListContinue"/>
            </w:pPr>
            <w:r>
              <w:t>A – Annually</w:t>
            </w:r>
          </w:p>
          <w:p w:rsidR="00DB4431" w:rsidP="00241DE3" w14:paraId="3DFA5389" w14:textId="4E67E64D">
            <w:pPr>
              <w:pStyle w:val="ChartListContinue"/>
            </w:pPr>
            <w:r>
              <w:t xml:space="preserve">B – </w:t>
            </w:r>
            <w:r w:rsidR="002A3554">
              <w:t xml:space="preserve">Biweekly </w:t>
            </w:r>
            <w:r w:rsidR="00ED3DBC">
              <w:t>(</w:t>
            </w:r>
            <w:r w:rsidR="00241DE3">
              <w:t>e</w:t>
            </w:r>
            <w:r w:rsidR="00ED3DBC">
              <w:t>very two weeks</w:t>
            </w:r>
            <w:r w:rsidR="00241DE3">
              <w:t>)</w:t>
            </w:r>
          </w:p>
          <w:p w:rsidR="00DB4431" w:rsidP="0060180D" w14:paraId="35ECFC57" w14:textId="6EA346FF">
            <w:pPr>
              <w:pStyle w:val="ChartListContinue"/>
            </w:pPr>
            <w:r>
              <w:t>M – Monthly</w:t>
            </w:r>
          </w:p>
          <w:p w:rsidR="00DB4431" w:rsidP="0060180D" w14:paraId="0438D45E" w14:textId="5A6A2A7E">
            <w:pPr>
              <w:pStyle w:val="ChartListContinue"/>
            </w:pPr>
            <w:r>
              <w:t>Q – Quarterly</w:t>
            </w:r>
          </w:p>
          <w:p w:rsidR="00DB4431" w:rsidP="0060180D" w14:paraId="1337C96E" w14:textId="7B50E67A">
            <w:pPr>
              <w:pStyle w:val="ChartListContinue"/>
            </w:pPr>
            <w:r>
              <w:t xml:space="preserve">S – </w:t>
            </w:r>
            <w:r w:rsidR="00070A04">
              <w:t>Semimonthly</w:t>
            </w:r>
          </w:p>
          <w:p w:rsidR="00DB4431" w:rsidP="0060180D" w14:paraId="5E374C0A" w14:textId="77777777">
            <w:pPr>
              <w:pStyle w:val="ChartListContinue"/>
            </w:pPr>
            <w:r>
              <w:t>W – Weekly</w:t>
            </w:r>
          </w:p>
          <w:p w:rsidR="0051021C" w:rsidP="0060180D" w14:paraId="7444273C" w14:textId="08E79AA7">
            <w:pPr>
              <w:pStyle w:val="ChartListContinue"/>
            </w:pPr>
            <w:r>
              <w:t xml:space="preserve">X – </w:t>
            </w:r>
            <w:r w:rsidR="00070A04">
              <w:t>Semiannually</w:t>
            </w:r>
          </w:p>
          <w:p w:rsidR="001D3DF9" w:rsidP="00DB4431" w14:paraId="3DF1E81D" w14:textId="17D8D3DB">
            <w:pPr>
              <w:pStyle w:val="ChartText"/>
            </w:pPr>
            <w:r>
              <w:t>Space fill if N/A.</w:t>
            </w:r>
          </w:p>
        </w:tc>
        <w:tc>
          <w:tcPr>
            <w:tcW w:w="1075" w:type="dxa"/>
          </w:tcPr>
          <w:p w:rsidR="00174F2D" w:rsidP="007927E2" w14:paraId="0462822C" w14:textId="17DB45AD">
            <w:pPr>
              <w:pStyle w:val="ChartText-Centered"/>
            </w:pPr>
            <w:r>
              <w:t>5b</w:t>
            </w:r>
          </w:p>
        </w:tc>
      </w:tr>
      <w:tr w14:paraId="134EDBF1" w14:textId="77777777" w:rsidTr="466E3C6D">
        <w:tblPrEx>
          <w:tblW w:w="0" w:type="auto"/>
          <w:jc w:val="center"/>
          <w:tblLayout w:type="fixed"/>
          <w:tblCellMar>
            <w:left w:w="58" w:type="dxa"/>
            <w:right w:w="58" w:type="dxa"/>
          </w:tblCellMar>
          <w:tblLook w:val="04A0"/>
        </w:tblPrEx>
        <w:trPr>
          <w:cantSplit/>
          <w:jc w:val="center"/>
        </w:trPr>
        <w:tc>
          <w:tcPr>
            <w:tcW w:w="1615" w:type="dxa"/>
          </w:tcPr>
          <w:p w:rsidR="00174F2D" w:rsidP="00174F2D" w14:paraId="75BA86E0" w14:textId="30C66AE3">
            <w:pPr>
              <w:pStyle w:val="ChartText"/>
            </w:pPr>
            <w:r w:rsidRPr="00465A7F">
              <w:t>Support Past Due Child Amount</w:t>
            </w:r>
          </w:p>
        </w:tc>
        <w:tc>
          <w:tcPr>
            <w:tcW w:w="2250" w:type="dxa"/>
          </w:tcPr>
          <w:p w:rsidR="00174F2D" w:rsidP="00174F2D" w14:paraId="0FD53491" w14:textId="31CF08CE">
            <w:pPr>
              <w:pStyle w:val="ChartText"/>
            </w:pPr>
            <w:r>
              <w:t>The d</w:t>
            </w:r>
            <w:r w:rsidRPr="00996603">
              <w:t>ollar</w:t>
            </w:r>
            <w:r w:rsidR="00080FCA">
              <w:t xml:space="preserve"> </w:t>
            </w:r>
            <w:r w:rsidRPr="00465A7F">
              <w:t>amount to be withheld for payment of past</w:t>
            </w:r>
            <w:r w:rsidR="00B363D5">
              <w:t xml:space="preserve"> </w:t>
            </w:r>
            <w:r w:rsidRPr="00465A7F">
              <w:t>due child support.</w:t>
            </w:r>
          </w:p>
        </w:tc>
        <w:tc>
          <w:tcPr>
            <w:tcW w:w="1170" w:type="dxa"/>
          </w:tcPr>
          <w:p w:rsidR="00174F2D" w:rsidRPr="00F87C3E" w:rsidP="00174F2D" w14:paraId="014E5574" w14:textId="0C56B6BA">
            <w:pPr>
              <w:pStyle w:val="ChartText-Centered"/>
              <w:rPr>
                <w:rFonts w:cs="Calibri"/>
              </w:rPr>
            </w:pPr>
            <w:r w:rsidRPr="00465A7F">
              <w:t>461</w:t>
            </w:r>
            <w:r w:rsidR="0096366D">
              <w:t>–</w:t>
            </w:r>
            <w:r w:rsidRPr="00465A7F">
              <w:t>471</w:t>
            </w:r>
          </w:p>
        </w:tc>
        <w:tc>
          <w:tcPr>
            <w:tcW w:w="810" w:type="dxa"/>
          </w:tcPr>
          <w:p w:rsidR="00174F2D" w:rsidP="00174F2D" w14:paraId="3530EE27" w14:textId="693A7EFC">
            <w:pPr>
              <w:pStyle w:val="ChartText-Centered"/>
            </w:pPr>
            <w:r w:rsidRPr="00465A7F">
              <w:t>11</w:t>
            </w:r>
          </w:p>
        </w:tc>
        <w:tc>
          <w:tcPr>
            <w:tcW w:w="720" w:type="dxa"/>
          </w:tcPr>
          <w:p w:rsidR="00174F2D" w:rsidP="00174F2D" w14:paraId="312D0BB0" w14:textId="0426718D">
            <w:pPr>
              <w:pStyle w:val="ChartText-Centered"/>
            </w:pPr>
            <w:r w:rsidRPr="00465A7F">
              <w:t>N</w:t>
            </w:r>
          </w:p>
        </w:tc>
        <w:tc>
          <w:tcPr>
            <w:tcW w:w="1350" w:type="dxa"/>
          </w:tcPr>
          <w:p w:rsidR="00174F2D" w:rsidP="00174F2D" w14:paraId="282622C9" w14:textId="5A17AAC6">
            <w:pPr>
              <w:pStyle w:val="ChartText-Centered"/>
            </w:pPr>
            <w:r w:rsidRPr="00465A7F">
              <w:t>R</w:t>
            </w:r>
            <w:r w:rsidR="00633C23">
              <w:t>equired</w:t>
            </w:r>
          </w:p>
        </w:tc>
        <w:tc>
          <w:tcPr>
            <w:tcW w:w="3960" w:type="dxa"/>
          </w:tcPr>
          <w:p w:rsidR="0005742B" w:rsidP="0005742B" w14:paraId="196ACAB0" w14:textId="3824AF71">
            <w:pPr>
              <w:pStyle w:val="ChartText"/>
            </w:pPr>
            <w:r>
              <w:t>Decimal is assumed.</w:t>
            </w:r>
          </w:p>
          <w:p w:rsidR="0005742B" w:rsidP="0005742B" w14:paraId="30EE75CA" w14:textId="77777777">
            <w:pPr>
              <w:pStyle w:val="ChartText"/>
            </w:pPr>
            <w:r>
              <w:t>Unsigned.</w:t>
            </w:r>
          </w:p>
          <w:p w:rsidR="0005742B" w:rsidP="0005742B" w14:paraId="47299488" w14:textId="77777777">
            <w:pPr>
              <w:pStyle w:val="ChartText"/>
            </w:pPr>
            <w:r>
              <w:t>No rounding.</w:t>
            </w:r>
          </w:p>
          <w:p w:rsidR="0005742B" w:rsidP="0005742B" w14:paraId="2134108E" w14:textId="77777777">
            <w:pPr>
              <w:pStyle w:val="ChartText"/>
            </w:pPr>
            <w:r>
              <w:t>Right justified.</w:t>
            </w:r>
          </w:p>
          <w:p w:rsidR="0005742B" w:rsidP="0005742B" w14:paraId="656BE7AF" w14:textId="77777777">
            <w:pPr>
              <w:pStyle w:val="ChartText"/>
            </w:pPr>
            <w:r>
              <w:t>Zero fill to left.</w:t>
            </w:r>
          </w:p>
          <w:p w:rsidR="00174F2D" w:rsidP="0005742B" w14:paraId="5A1151EC" w14:textId="77A40514">
            <w:pPr>
              <w:pStyle w:val="ChartText"/>
            </w:pPr>
            <w:r>
              <w:t>Zero fill if N/A.</w:t>
            </w:r>
          </w:p>
        </w:tc>
        <w:tc>
          <w:tcPr>
            <w:tcW w:w="1075" w:type="dxa"/>
          </w:tcPr>
          <w:p w:rsidR="00174F2D" w:rsidP="00AE2AA9" w14:paraId="6580A535" w14:textId="5437F135">
            <w:pPr>
              <w:pStyle w:val="ChartText-Centered"/>
            </w:pPr>
            <w:r>
              <w:t>6a</w:t>
            </w:r>
          </w:p>
        </w:tc>
      </w:tr>
      <w:tr w14:paraId="5ACE694A" w14:textId="77777777" w:rsidTr="466E3C6D">
        <w:tblPrEx>
          <w:tblW w:w="0" w:type="auto"/>
          <w:jc w:val="center"/>
          <w:tblLayout w:type="fixed"/>
          <w:tblCellMar>
            <w:left w:w="58" w:type="dxa"/>
            <w:right w:w="58" w:type="dxa"/>
          </w:tblCellMar>
          <w:tblLook w:val="04A0"/>
        </w:tblPrEx>
        <w:trPr>
          <w:cantSplit/>
          <w:jc w:val="center"/>
        </w:trPr>
        <w:tc>
          <w:tcPr>
            <w:tcW w:w="1615" w:type="dxa"/>
          </w:tcPr>
          <w:p w:rsidR="00174F2D" w:rsidP="00174F2D" w14:paraId="53585F6D" w14:textId="6F31D9F0">
            <w:pPr>
              <w:pStyle w:val="ChartText"/>
            </w:pPr>
            <w:r w:rsidRPr="00465A7F">
              <w:t>Support Past Due Child Frequency Code</w:t>
            </w:r>
          </w:p>
        </w:tc>
        <w:tc>
          <w:tcPr>
            <w:tcW w:w="2250" w:type="dxa"/>
          </w:tcPr>
          <w:p w:rsidR="00174F2D" w:rsidP="00174F2D" w14:paraId="0051BF41" w14:textId="23ACC2D1">
            <w:pPr>
              <w:pStyle w:val="ChartText"/>
            </w:pPr>
            <w:r>
              <w:t>T</w:t>
            </w:r>
            <w:r w:rsidRPr="00465A7F">
              <w:t xml:space="preserve">he interval </w:t>
            </w:r>
            <w:r w:rsidR="00AA682B">
              <w:t>over</w:t>
            </w:r>
            <w:r>
              <w:t xml:space="preserve"> which </w:t>
            </w:r>
            <w:r w:rsidRPr="00465A7F">
              <w:t>the past</w:t>
            </w:r>
            <w:r w:rsidR="00C864E8">
              <w:t xml:space="preserve"> </w:t>
            </w:r>
            <w:r w:rsidRPr="00465A7F">
              <w:t>due child support amount is required to be paid.</w:t>
            </w:r>
          </w:p>
        </w:tc>
        <w:tc>
          <w:tcPr>
            <w:tcW w:w="1170" w:type="dxa"/>
          </w:tcPr>
          <w:p w:rsidR="00174F2D" w:rsidRPr="00F87C3E" w:rsidP="00174F2D" w14:paraId="5B22CE3E" w14:textId="40474856">
            <w:pPr>
              <w:pStyle w:val="ChartText-Centered"/>
              <w:rPr>
                <w:rFonts w:cs="Calibri"/>
              </w:rPr>
            </w:pPr>
            <w:r w:rsidRPr="00465A7F">
              <w:t>472</w:t>
            </w:r>
          </w:p>
        </w:tc>
        <w:tc>
          <w:tcPr>
            <w:tcW w:w="810" w:type="dxa"/>
          </w:tcPr>
          <w:p w:rsidR="00174F2D" w:rsidP="00174F2D" w14:paraId="614F121D" w14:textId="09AEF0D9">
            <w:pPr>
              <w:pStyle w:val="ChartText-Centered"/>
            </w:pPr>
            <w:r w:rsidRPr="00465A7F">
              <w:t>1</w:t>
            </w:r>
          </w:p>
        </w:tc>
        <w:tc>
          <w:tcPr>
            <w:tcW w:w="720" w:type="dxa"/>
          </w:tcPr>
          <w:p w:rsidR="00174F2D" w:rsidP="00174F2D" w14:paraId="3176D8D9" w14:textId="175A7400">
            <w:pPr>
              <w:pStyle w:val="ChartText-Centered"/>
            </w:pPr>
            <w:r w:rsidRPr="00465A7F">
              <w:t>A/N</w:t>
            </w:r>
          </w:p>
        </w:tc>
        <w:tc>
          <w:tcPr>
            <w:tcW w:w="1350" w:type="dxa"/>
          </w:tcPr>
          <w:p w:rsidR="00174F2D" w:rsidP="00633C23" w14:paraId="3769CF67" w14:textId="174814B9">
            <w:pPr>
              <w:pStyle w:val="ChartText-Centered"/>
            </w:pPr>
            <w:r w:rsidRPr="00465A7F">
              <w:t>C</w:t>
            </w:r>
            <w:r w:rsidR="00633C23">
              <w:t xml:space="preserve">onditionally </w:t>
            </w:r>
            <w:r w:rsidRPr="00465A7F">
              <w:t>R</w:t>
            </w:r>
            <w:r w:rsidR="00633C23">
              <w:t>equired</w:t>
            </w:r>
          </w:p>
        </w:tc>
        <w:tc>
          <w:tcPr>
            <w:tcW w:w="3960" w:type="dxa"/>
          </w:tcPr>
          <w:p w:rsidR="00DD36B5" w:rsidP="00DD36B5" w14:paraId="75DF78D3" w14:textId="4780019C">
            <w:pPr>
              <w:pStyle w:val="ChartText"/>
            </w:pPr>
            <w:r>
              <w:t xml:space="preserve">If a dollar amount other than zero is in the Support </w:t>
            </w:r>
            <w:r w:rsidR="00452888">
              <w:t>Past Due</w:t>
            </w:r>
            <w:r>
              <w:t xml:space="preserve"> Child Amount field</w:t>
            </w:r>
            <w:r w:rsidR="00A32771">
              <w:t xml:space="preserve"> </w:t>
            </w:r>
            <w:r w:rsidRPr="00A32771" w:rsidR="00A32771">
              <w:t>(</w:t>
            </w:r>
            <w:r w:rsidR="00520E24">
              <w:t>positions</w:t>
            </w:r>
            <w:r w:rsidRPr="00A32771" w:rsidR="00A32771">
              <w:t xml:space="preserve"> 461–471)</w:t>
            </w:r>
            <w:r>
              <w:t>, then this field is required.</w:t>
            </w:r>
          </w:p>
          <w:p w:rsidR="00DD36B5" w:rsidP="00DD36B5" w14:paraId="192B3030" w14:textId="77777777">
            <w:pPr>
              <w:pStyle w:val="ChartText"/>
            </w:pPr>
            <w:r>
              <w:t>Valid values:</w:t>
            </w:r>
          </w:p>
          <w:p w:rsidR="00DD36B5" w:rsidP="00DD36B5" w14:paraId="28E46CE4" w14:textId="726B536C">
            <w:pPr>
              <w:pStyle w:val="ChartListContinue"/>
            </w:pPr>
            <w:r>
              <w:t>A – Annually</w:t>
            </w:r>
          </w:p>
          <w:p w:rsidR="00DD36B5" w:rsidP="00DD36B5" w14:paraId="5E323D4B" w14:textId="1C3AEC68">
            <w:pPr>
              <w:pStyle w:val="ChartListContinue"/>
            </w:pPr>
            <w:r>
              <w:t xml:space="preserve">B – </w:t>
            </w:r>
            <w:r w:rsidR="00417C1A">
              <w:t>Biweekly (every two weeks)</w:t>
            </w:r>
          </w:p>
          <w:p w:rsidR="00DD36B5" w:rsidP="00DD36B5" w14:paraId="4866579D" w14:textId="44FE4952">
            <w:pPr>
              <w:pStyle w:val="ChartListContinue"/>
            </w:pPr>
            <w:r>
              <w:t>M – Monthly</w:t>
            </w:r>
          </w:p>
          <w:p w:rsidR="00DD36B5" w:rsidP="00DD36B5" w14:paraId="193BF50F" w14:textId="77777777">
            <w:pPr>
              <w:pStyle w:val="ChartListContinue"/>
            </w:pPr>
            <w:r>
              <w:t>Q – Quarterly</w:t>
            </w:r>
          </w:p>
          <w:p w:rsidR="00DD36B5" w:rsidP="00DD36B5" w14:paraId="2C34FDD1" w14:textId="77777777">
            <w:pPr>
              <w:pStyle w:val="ChartListContinue"/>
            </w:pPr>
            <w:r>
              <w:t>S – Semimonthly</w:t>
            </w:r>
          </w:p>
          <w:p w:rsidR="00DD36B5" w:rsidP="00DD36B5" w14:paraId="07FA0BB4" w14:textId="77777777">
            <w:pPr>
              <w:pStyle w:val="ChartListContinue"/>
            </w:pPr>
            <w:r>
              <w:t>W – Weekly</w:t>
            </w:r>
          </w:p>
          <w:p w:rsidR="00DD36B5" w:rsidP="00DD36B5" w14:paraId="1E9FA487" w14:textId="6A4FA002">
            <w:pPr>
              <w:pStyle w:val="ChartListContinue"/>
            </w:pPr>
            <w:r>
              <w:t>X – Semiannually</w:t>
            </w:r>
          </w:p>
          <w:p w:rsidR="00174F2D" w:rsidP="00DD36B5" w14:paraId="714682B3" w14:textId="6D7781FE">
            <w:pPr>
              <w:pStyle w:val="ChartText"/>
            </w:pPr>
            <w:r>
              <w:t>Space fill if N/A.</w:t>
            </w:r>
          </w:p>
        </w:tc>
        <w:tc>
          <w:tcPr>
            <w:tcW w:w="1075" w:type="dxa"/>
          </w:tcPr>
          <w:p w:rsidR="00174F2D" w:rsidP="00AE2AA9" w14:paraId="3910F687" w14:textId="5A0C0BAE">
            <w:pPr>
              <w:pStyle w:val="ChartText-Centered"/>
            </w:pPr>
            <w:r>
              <w:t>6b</w:t>
            </w:r>
          </w:p>
        </w:tc>
      </w:tr>
      <w:tr w14:paraId="1D0B0095" w14:textId="77777777" w:rsidTr="466E3C6D">
        <w:tblPrEx>
          <w:tblW w:w="0" w:type="auto"/>
          <w:jc w:val="center"/>
          <w:tblLayout w:type="fixed"/>
          <w:tblCellMar>
            <w:left w:w="58" w:type="dxa"/>
            <w:right w:w="58" w:type="dxa"/>
          </w:tblCellMar>
          <w:tblLook w:val="04A0"/>
        </w:tblPrEx>
        <w:trPr>
          <w:cantSplit/>
          <w:jc w:val="center"/>
        </w:trPr>
        <w:tc>
          <w:tcPr>
            <w:tcW w:w="1615" w:type="dxa"/>
          </w:tcPr>
          <w:p w:rsidR="00174F2D" w:rsidP="00174F2D" w14:paraId="3BAA2A54" w14:textId="7BAC4CD7">
            <w:pPr>
              <w:pStyle w:val="ChartText"/>
            </w:pPr>
            <w:r w:rsidRPr="00465A7F">
              <w:t>Support Current Medical Amount</w:t>
            </w:r>
          </w:p>
        </w:tc>
        <w:tc>
          <w:tcPr>
            <w:tcW w:w="2250" w:type="dxa"/>
          </w:tcPr>
          <w:p w:rsidR="00174F2D" w:rsidP="00174F2D" w14:paraId="0A26A851" w14:textId="5B73C3C4">
            <w:pPr>
              <w:pStyle w:val="ChartText"/>
            </w:pPr>
            <w:r>
              <w:t>The d</w:t>
            </w:r>
            <w:r w:rsidRPr="00996603">
              <w:t>ollar</w:t>
            </w:r>
            <w:r>
              <w:t xml:space="preserve"> </w:t>
            </w:r>
            <w:r w:rsidRPr="00465A7F">
              <w:t>amount to be withheld for payment of current medical support.</w:t>
            </w:r>
          </w:p>
        </w:tc>
        <w:tc>
          <w:tcPr>
            <w:tcW w:w="1170" w:type="dxa"/>
          </w:tcPr>
          <w:p w:rsidR="00174F2D" w:rsidRPr="00F87C3E" w:rsidP="00174F2D" w14:paraId="0813F010" w14:textId="1E558A11">
            <w:pPr>
              <w:pStyle w:val="ChartText-Centered"/>
              <w:rPr>
                <w:rFonts w:cs="Calibri"/>
              </w:rPr>
            </w:pPr>
            <w:r w:rsidRPr="00465A7F">
              <w:t>473</w:t>
            </w:r>
            <w:r w:rsidR="0096366D">
              <w:t>–</w:t>
            </w:r>
            <w:r w:rsidRPr="00465A7F">
              <w:t>483</w:t>
            </w:r>
          </w:p>
        </w:tc>
        <w:tc>
          <w:tcPr>
            <w:tcW w:w="810" w:type="dxa"/>
          </w:tcPr>
          <w:p w:rsidR="00174F2D" w:rsidP="00174F2D" w14:paraId="7FED57F8" w14:textId="73AB4F8B">
            <w:pPr>
              <w:pStyle w:val="ChartText-Centered"/>
            </w:pPr>
            <w:r w:rsidRPr="00465A7F">
              <w:t>11</w:t>
            </w:r>
          </w:p>
        </w:tc>
        <w:tc>
          <w:tcPr>
            <w:tcW w:w="720" w:type="dxa"/>
          </w:tcPr>
          <w:p w:rsidR="00174F2D" w:rsidP="00174F2D" w14:paraId="4F54D435" w14:textId="0E17800F">
            <w:pPr>
              <w:pStyle w:val="ChartText-Centered"/>
            </w:pPr>
            <w:r w:rsidRPr="00465A7F">
              <w:t>N</w:t>
            </w:r>
          </w:p>
        </w:tc>
        <w:tc>
          <w:tcPr>
            <w:tcW w:w="1350" w:type="dxa"/>
          </w:tcPr>
          <w:p w:rsidR="00174F2D" w:rsidP="00174F2D" w14:paraId="045DCCB3" w14:textId="2884CFA4">
            <w:pPr>
              <w:pStyle w:val="ChartText-Centered"/>
            </w:pPr>
            <w:r w:rsidRPr="00465A7F">
              <w:t>R</w:t>
            </w:r>
            <w:r w:rsidR="00633C23">
              <w:t>equired</w:t>
            </w:r>
          </w:p>
        </w:tc>
        <w:tc>
          <w:tcPr>
            <w:tcW w:w="3960" w:type="dxa"/>
          </w:tcPr>
          <w:p w:rsidR="00A051BD" w:rsidP="00A051BD" w14:paraId="6AB673D5" w14:textId="0BBA6909">
            <w:pPr>
              <w:pStyle w:val="ChartText"/>
            </w:pPr>
            <w:r>
              <w:t>Decimal is assumed.</w:t>
            </w:r>
          </w:p>
          <w:p w:rsidR="00A051BD" w:rsidP="00A051BD" w14:paraId="7486A744" w14:textId="77777777">
            <w:pPr>
              <w:pStyle w:val="ChartText"/>
            </w:pPr>
            <w:r>
              <w:t>Unsigned.</w:t>
            </w:r>
          </w:p>
          <w:p w:rsidR="00A051BD" w:rsidP="00A051BD" w14:paraId="6CCBC354" w14:textId="77777777">
            <w:pPr>
              <w:pStyle w:val="ChartText"/>
            </w:pPr>
            <w:r>
              <w:t>No rounding.</w:t>
            </w:r>
          </w:p>
          <w:p w:rsidR="00A051BD" w:rsidP="00A051BD" w14:paraId="60114F72" w14:textId="77777777">
            <w:pPr>
              <w:pStyle w:val="ChartText"/>
            </w:pPr>
            <w:r>
              <w:t>Right justified.</w:t>
            </w:r>
          </w:p>
          <w:p w:rsidR="00A051BD" w:rsidP="00A051BD" w14:paraId="1321B1D7" w14:textId="77777777">
            <w:pPr>
              <w:pStyle w:val="ChartText"/>
            </w:pPr>
            <w:r>
              <w:t>Zero fill to left.</w:t>
            </w:r>
          </w:p>
          <w:p w:rsidR="00174F2D" w:rsidP="00A051BD" w14:paraId="1D82A188" w14:textId="0EB04E64">
            <w:pPr>
              <w:pStyle w:val="ChartText"/>
            </w:pPr>
            <w:r>
              <w:t>Zero fill if N/A.</w:t>
            </w:r>
          </w:p>
        </w:tc>
        <w:tc>
          <w:tcPr>
            <w:tcW w:w="1075" w:type="dxa"/>
          </w:tcPr>
          <w:p w:rsidR="00174F2D" w:rsidP="00AE2AA9" w14:paraId="377BA238" w14:textId="072FB179">
            <w:pPr>
              <w:pStyle w:val="ChartText-Centered"/>
            </w:pPr>
            <w:r>
              <w:t>7a</w:t>
            </w:r>
          </w:p>
        </w:tc>
      </w:tr>
      <w:tr w14:paraId="67936332" w14:textId="77777777" w:rsidTr="466E3C6D">
        <w:tblPrEx>
          <w:tblW w:w="0" w:type="auto"/>
          <w:jc w:val="center"/>
          <w:tblLayout w:type="fixed"/>
          <w:tblCellMar>
            <w:left w:w="58" w:type="dxa"/>
            <w:right w:w="58" w:type="dxa"/>
          </w:tblCellMar>
          <w:tblLook w:val="04A0"/>
        </w:tblPrEx>
        <w:trPr>
          <w:cantSplit/>
          <w:jc w:val="center"/>
        </w:trPr>
        <w:tc>
          <w:tcPr>
            <w:tcW w:w="1615" w:type="dxa"/>
          </w:tcPr>
          <w:p w:rsidR="00174F2D" w:rsidP="00174F2D" w14:paraId="0F1D025E" w14:textId="12FEEE71">
            <w:pPr>
              <w:pStyle w:val="ChartText"/>
            </w:pPr>
            <w:r w:rsidRPr="00465A7F">
              <w:t>Support Current Medical Frequency Code</w:t>
            </w:r>
          </w:p>
        </w:tc>
        <w:tc>
          <w:tcPr>
            <w:tcW w:w="2250" w:type="dxa"/>
          </w:tcPr>
          <w:p w:rsidR="00174F2D" w:rsidP="00174F2D" w14:paraId="66F09169" w14:textId="032A295F">
            <w:pPr>
              <w:pStyle w:val="ChartText"/>
            </w:pPr>
            <w:r>
              <w:t>T</w:t>
            </w:r>
            <w:r w:rsidRPr="00465A7F">
              <w:t xml:space="preserve">he interval </w:t>
            </w:r>
            <w:r w:rsidR="00AA682B">
              <w:t>over</w:t>
            </w:r>
            <w:r>
              <w:t xml:space="preserve"> which </w:t>
            </w:r>
            <w:r w:rsidRPr="00465A7F">
              <w:t xml:space="preserve">the current medical support amount is required to be paid. </w:t>
            </w:r>
          </w:p>
        </w:tc>
        <w:tc>
          <w:tcPr>
            <w:tcW w:w="1170" w:type="dxa"/>
          </w:tcPr>
          <w:p w:rsidR="00174F2D" w:rsidRPr="00F87C3E" w:rsidP="00174F2D" w14:paraId="36074B00" w14:textId="10399D67">
            <w:pPr>
              <w:pStyle w:val="ChartText-Centered"/>
              <w:rPr>
                <w:rFonts w:cs="Calibri"/>
              </w:rPr>
            </w:pPr>
            <w:r w:rsidRPr="00465A7F">
              <w:t>484</w:t>
            </w:r>
          </w:p>
        </w:tc>
        <w:tc>
          <w:tcPr>
            <w:tcW w:w="810" w:type="dxa"/>
          </w:tcPr>
          <w:p w:rsidR="00174F2D" w:rsidP="00174F2D" w14:paraId="50D52161" w14:textId="0D5838A3">
            <w:pPr>
              <w:pStyle w:val="ChartText-Centered"/>
            </w:pPr>
            <w:r w:rsidRPr="00465A7F">
              <w:t>1</w:t>
            </w:r>
          </w:p>
        </w:tc>
        <w:tc>
          <w:tcPr>
            <w:tcW w:w="720" w:type="dxa"/>
          </w:tcPr>
          <w:p w:rsidR="00174F2D" w:rsidP="00174F2D" w14:paraId="1B6E7309" w14:textId="0C816BE2">
            <w:pPr>
              <w:pStyle w:val="ChartText-Centered"/>
            </w:pPr>
            <w:r w:rsidRPr="00465A7F">
              <w:t>A/N</w:t>
            </w:r>
          </w:p>
        </w:tc>
        <w:tc>
          <w:tcPr>
            <w:tcW w:w="1350" w:type="dxa"/>
          </w:tcPr>
          <w:p w:rsidR="00174F2D" w:rsidP="00174F2D" w14:paraId="773FF037" w14:textId="6365FA0E">
            <w:pPr>
              <w:pStyle w:val="ChartText-Centered"/>
            </w:pPr>
            <w:r w:rsidRPr="00465A7F">
              <w:t>C</w:t>
            </w:r>
            <w:r w:rsidR="00633C23">
              <w:t>onditionally</w:t>
            </w:r>
            <w:r w:rsidR="00A62CB6">
              <w:t xml:space="preserve"> </w:t>
            </w:r>
            <w:r w:rsidRPr="00465A7F">
              <w:t>R</w:t>
            </w:r>
            <w:r w:rsidR="00633C23">
              <w:t>equired</w:t>
            </w:r>
          </w:p>
        </w:tc>
        <w:tc>
          <w:tcPr>
            <w:tcW w:w="3960" w:type="dxa"/>
          </w:tcPr>
          <w:p w:rsidR="000A7273" w:rsidP="000A7273" w14:paraId="42546D1F" w14:textId="2B0F7F8F">
            <w:pPr>
              <w:pStyle w:val="ChartText"/>
            </w:pPr>
            <w:r>
              <w:t xml:space="preserve">If a dollar amount other than zero is in the Support Current </w:t>
            </w:r>
            <w:r w:rsidR="003F591C">
              <w:t>Medical</w:t>
            </w:r>
            <w:r>
              <w:t xml:space="preserve"> Amount field</w:t>
            </w:r>
            <w:r w:rsidR="00C85D9C">
              <w:t xml:space="preserve"> (</w:t>
            </w:r>
            <w:r w:rsidR="00520E24">
              <w:t>positions</w:t>
            </w:r>
            <w:r w:rsidR="00A82B24">
              <w:t xml:space="preserve"> </w:t>
            </w:r>
            <w:r w:rsidRPr="00465A7F" w:rsidR="00A82B24">
              <w:t>473</w:t>
            </w:r>
            <w:r w:rsidR="00A82B24">
              <w:t>–</w:t>
            </w:r>
            <w:r w:rsidRPr="00465A7F" w:rsidR="00A82B24">
              <w:t>483</w:t>
            </w:r>
            <w:r w:rsidR="00A82B24">
              <w:t>)</w:t>
            </w:r>
            <w:r>
              <w:t>, then this field is required.</w:t>
            </w:r>
          </w:p>
          <w:p w:rsidR="000A7273" w:rsidP="000A7273" w14:paraId="3BEB237E" w14:textId="77777777">
            <w:pPr>
              <w:pStyle w:val="ChartText"/>
            </w:pPr>
            <w:r>
              <w:t>Valid values:</w:t>
            </w:r>
          </w:p>
          <w:p w:rsidR="000A7273" w:rsidP="000A7273" w14:paraId="46BD5B76" w14:textId="095C3EDD">
            <w:pPr>
              <w:pStyle w:val="ChartListContinue"/>
            </w:pPr>
            <w:r>
              <w:t>A – Annually</w:t>
            </w:r>
          </w:p>
          <w:p w:rsidR="000A7273" w:rsidP="000A7273" w14:paraId="696A8AAB" w14:textId="248BD66A">
            <w:pPr>
              <w:pStyle w:val="ChartListContinue"/>
            </w:pPr>
            <w:r>
              <w:t xml:space="preserve">B – </w:t>
            </w:r>
            <w:r w:rsidR="00417C1A">
              <w:t>Biweekly (every two weeks)</w:t>
            </w:r>
          </w:p>
          <w:p w:rsidR="000A7273" w:rsidP="000A7273" w14:paraId="3756A2EE" w14:textId="7A9501B4">
            <w:pPr>
              <w:pStyle w:val="ChartListContinue"/>
            </w:pPr>
            <w:r>
              <w:t>M – Monthly</w:t>
            </w:r>
          </w:p>
          <w:p w:rsidR="000A7273" w:rsidP="000A7273" w14:paraId="11B55204" w14:textId="77777777">
            <w:pPr>
              <w:pStyle w:val="ChartListContinue"/>
            </w:pPr>
            <w:r>
              <w:t>Q – Quarterly</w:t>
            </w:r>
          </w:p>
          <w:p w:rsidR="000A7273" w:rsidP="000A7273" w14:paraId="741816DA" w14:textId="77777777">
            <w:pPr>
              <w:pStyle w:val="ChartListContinue"/>
            </w:pPr>
            <w:r>
              <w:t>S – Semimonthly</w:t>
            </w:r>
          </w:p>
          <w:p w:rsidR="000A7273" w:rsidP="000A7273" w14:paraId="5B319A43" w14:textId="77777777">
            <w:pPr>
              <w:pStyle w:val="ChartListContinue"/>
            </w:pPr>
            <w:r>
              <w:t>W – Weekly</w:t>
            </w:r>
          </w:p>
          <w:p w:rsidR="000A7273" w:rsidP="000A7273" w14:paraId="18F7D9EE" w14:textId="416F3FD1">
            <w:pPr>
              <w:pStyle w:val="ChartListContinue"/>
            </w:pPr>
            <w:r>
              <w:t>X – Semiannually</w:t>
            </w:r>
          </w:p>
          <w:p w:rsidR="00174F2D" w:rsidP="000A7273" w14:paraId="6AEF66EA" w14:textId="77702DEA">
            <w:pPr>
              <w:pStyle w:val="ChartText"/>
            </w:pPr>
            <w:r>
              <w:t>Space fill if N/A.</w:t>
            </w:r>
          </w:p>
        </w:tc>
        <w:tc>
          <w:tcPr>
            <w:tcW w:w="1075" w:type="dxa"/>
          </w:tcPr>
          <w:p w:rsidR="00174F2D" w:rsidP="00AE2AA9" w14:paraId="7D4BFF70" w14:textId="6781CDD8">
            <w:pPr>
              <w:pStyle w:val="ChartText-Centered"/>
            </w:pPr>
            <w:r>
              <w:t>7b</w:t>
            </w:r>
          </w:p>
        </w:tc>
      </w:tr>
      <w:tr w14:paraId="2A664E74" w14:textId="77777777" w:rsidTr="466E3C6D">
        <w:tblPrEx>
          <w:tblW w:w="0" w:type="auto"/>
          <w:jc w:val="center"/>
          <w:tblLayout w:type="fixed"/>
          <w:tblCellMar>
            <w:left w:w="58" w:type="dxa"/>
            <w:right w:w="58" w:type="dxa"/>
          </w:tblCellMar>
          <w:tblLook w:val="04A0"/>
        </w:tblPrEx>
        <w:trPr>
          <w:cantSplit/>
          <w:jc w:val="center"/>
        </w:trPr>
        <w:tc>
          <w:tcPr>
            <w:tcW w:w="1615" w:type="dxa"/>
          </w:tcPr>
          <w:p w:rsidR="00174F2D" w:rsidP="00174F2D" w14:paraId="1C516A94" w14:textId="159D418C">
            <w:pPr>
              <w:pStyle w:val="ChartText"/>
            </w:pPr>
            <w:r w:rsidRPr="00465A7F">
              <w:t>Support Past Due Medical Amount</w:t>
            </w:r>
          </w:p>
        </w:tc>
        <w:tc>
          <w:tcPr>
            <w:tcW w:w="2250" w:type="dxa"/>
          </w:tcPr>
          <w:p w:rsidR="00174F2D" w:rsidP="00174F2D" w14:paraId="7A727B71" w14:textId="5A5B1F58">
            <w:pPr>
              <w:pStyle w:val="ChartText"/>
            </w:pPr>
            <w:r>
              <w:t>The d</w:t>
            </w:r>
            <w:r w:rsidRPr="00996603">
              <w:t>ollar</w:t>
            </w:r>
            <w:r>
              <w:t xml:space="preserve"> </w:t>
            </w:r>
            <w:r w:rsidRPr="00465A7F">
              <w:t>amount to be withheld for payment of past</w:t>
            </w:r>
            <w:r w:rsidR="00B25397">
              <w:t xml:space="preserve"> </w:t>
            </w:r>
            <w:r w:rsidRPr="00465A7F">
              <w:t>due medical support.</w:t>
            </w:r>
          </w:p>
        </w:tc>
        <w:tc>
          <w:tcPr>
            <w:tcW w:w="1170" w:type="dxa"/>
          </w:tcPr>
          <w:p w:rsidR="00174F2D" w:rsidRPr="00F87C3E" w:rsidP="00174F2D" w14:paraId="14F6896D" w14:textId="145AE1F9">
            <w:pPr>
              <w:pStyle w:val="ChartText-Centered"/>
              <w:rPr>
                <w:rFonts w:cs="Calibri"/>
              </w:rPr>
            </w:pPr>
            <w:r w:rsidRPr="00465A7F">
              <w:t>485</w:t>
            </w:r>
            <w:r w:rsidR="0096366D">
              <w:t>–</w:t>
            </w:r>
            <w:r w:rsidRPr="00465A7F">
              <w:t>495</w:t>
            </w:r>
          </w:p>
        </w:tc>
        <w:tc>
          <w:tcPr>
            <w:tcW w:w="810" w:type="dxa"/>
          </w:tcPr>
          <w:p w:rsidR="00174F2D" w:rsidP="00174F2D" w14:paraId="5102D950" w14:textId="22D9FBDE">
            <w:pPr>
              <w:pStyle w:val="ChartText-Centered"/>
            </w:pPr>
            <w:r w:rsidRPr="00465A7F">
              <w:t>11</w:t>
            </w:r>
          </w:p>
        </w:tc>
        <w:tc>
          <w:tcPr>
            <w:tcW w:w="720" w:type="dxa"/>
          </w:tcPr>
          <w:p w:rsidR="00174F2D" w:rsidP="00174F2D" w14:paraId="7557AD2C" w14:textId="1FA0471F">
            <w:pPr>
              <w:pStyle w:val="ChartText-Centered"/>
            </w:pPr>
            <w:r w:rsidRPr="00465A7F">
              <w:t>N</w:t>
            </w:r>
          </w:p>
        </w:tc>
        <w:tc>
          <w:tcPr>
            <w:tcW w:w="1350" w:type="dxa"/>
          </w:tcPr>
          <w:p w:rsidR="00174F2D" w:rsidP="00174F2D" w14:paraId="3F9B6C64" w14:textId="5929DBB4">
            <w:pPr>
              <w:pStyle w:val="ChartText-Centered"/>
            </w:pPr>
            <w:r w:rsidRPr="00465A7F">
              <w:t>R</w:t>
            </w:r>
            <w:r w:rsidR="00633C23">
              <w:t>equired</w:t>
            </w:r>
          </w:p>
        </w:tc>
        <w:tc>
          <w:tcPr>
            <w:tcW w:w="3960" w:type="dxa"/>
          </w:tcPr>
          <w:p w:rsidR="00F568E1" w:rsidP="00F568E1" w14:paraId="31EBBE2C" w14:textId="63EFFE47">
            <w:pPr>
              <w:pStyle w:val="ChartText"/>
            </w:pPr>
            <w:r>
              <w:t>Decimal is assumed.</w:t>
            </w:r>
          </w:p>
          <w:p w:rsidR="00F568E1" w:rsidP="00F568E1" w14:paraId="3BEB6CCF" w14:textId="77777777">
            <w:pPr>
              <w:pStyle w:val="ChartText"/>
            </w:pPr>
            <w:r>
              <w:t>Unsigned.</w:t>
            </w:r>
          </w:p>
          <w:p w:rsidR="00F568E1" w:rsidP="00F568E1" w14:paraId="51BA1E56" w14:textId="77777777">
            <w:pPr>
              <w:pStyle w:val="ChartText"/>
            </w:pPr>
            <w:r>
              <w:t>No rounding.</w:t>
            </w:r>
          </w:p>
          <w:p w:rsidR="00F568E1" w:rsidP="00F568E1" w14:paraId="6C2A9A9D" w14:textId="77777777">
            <w:pPr>
              <w:pStyle w:val="ChartText"/>
            </w:pPr>
            <w:r>
              <w:t>Right justified.</w:t>
            </w:r>
          </w:p>
          <w:p w:rsidR="00F568E1" w:rsidP="00F568E1" w14:paraId="397A5CEA" w14:textId="77777777">
            <w:pPr>
              <w:pStyle w:val="ChartText"/>
            </w:pPr>
            <w:r>
              <w:t>Zero fill to left.</w:t>
            </w:r>
          </w:p>
          <w:p w:rsidR="00174F2D" w:rsidP="00F568E1" w14:paraId="489A1876" w14:textId="264B5BCB">
            <w:pPr>
              <w:pStyle w:val="ChartText"/>
            </w:pPr>
            <w:r>
              <w:t>Zero fill if N/A.</w:t>
            </w:r>
          </w:p>
        </w:tc>
        <w:tc>
          <w:tcPr>
            <w:tcW w:w="1075" w:type="dxa"/>
          </w:tcPr>
          <w:p w:rsidR="00174F2D" w:rsidP="00AE2AA9" w14:paraId="5AA9426E" w14:textId="75867BB0">
            <w:pPr>
              <w:pStyle w:val="ChartText-Centered"/>
            </w:pPr>
            <w:r>
              <w:t>8a</w:t>
            </w:r>
          </w:p>
        </w:tc>
      </w:tr>
      <w:tr w14:paraId="07A572CB" w14:textId="77777777" w:rsidTr="466E3C6D">
        <w:tblPrEx>
          <w:tblW w:w="0" w:type="auto"/>
          <w:jc w:val="center"/>
          <w:tblLayout w:type="fixed"/>
          <w:tblCellMar>
            <w:left w:w="58" w:type="dxa"/>
            <w:right w:w="58" w:type="dxa"/>
          </w:tblCellMar>
          <w:tblLook w:val="04A0"/>
        </w:tblPrEx>
        <w:trPr>
          <w:cantSplit/>
          <w:jc w:val="center"/>
        </w:trPr>
        <w:tc>
          <w:tcPr>
            <w:tcW w:w="1615" w:type="dxa"/>
          </w:tcPr>
          <w:p w:rsidR="00174F2D" w:rsidP="00174F2D" w14:paraId="31DC7F79" w14:textId="27C88450">
            <w:pPr>
              <w:pStyle w:val="ChartText"/>
            </w:pPr>
            <w:r w:rsidRPr="00465A7F">
              <w:t>Support Past Due Medical Frequency Code</w:t>
            </w:r>
          </w:p>
        </w:tc>
        <w:tc>
          <w:tcPr>
            <w:tcW w:w="2250" w:type="dxa"/>
          </w:tcPr>
          <w:p w:rsidR="00174F2D" w:rsidP="00174F2D" w14:paraId="73131BCC" w14:textId="74CE4BB8">
            <w:pPr>
              <w:pStyle w:val="ChartText"/>
            </w:pPr>
            <w:r>
              <w:t>T</w:t>
            </w:r>
            <w:r w:rsidRPr="00465A7F">
              <w:t xml:space="preserve">he interval </w:t>
            </w:r>
            <w:r w:rsidR="00D94340">
              <w:t>over</w:t>
            </w:r>
            <w:r>
              <w:t xml:space="preserve"> which </w:t>
            </w:r>
            <w:r w:rsidRPr="00465A7F">
              <w:t>the past</w:t>
            </w:r>
            <w:r w:rsidR="00D00CF0">
              <w:t xml:space="preserve"> </w:t>
            </w:r>
            <w:r w:rsidRPr="00465A7F">
              <w:t>due medical support amount is required to be paid.</w:t>
            </w:r>
          </w:p>
        </w:tc>
        <w:tc>
          <w:tcPr>
            <w:tcW w:w="1170" w:type="dxa"/>
          </w:tcPr>
          <w:p w:rsidR="00174F2D" w:rsidRPr="00F87C3E" w:rsidP="00174F2D" w14:paraId="3F1E4EF4" w14:textId="64195A62">
            <w:pPr>
              <w:pStyle w:val="ChartText-Centered"/>
              <w:rPr>
                <w:rFonts w:cs="Calibri"/>
              </w:rPr>
            </w:pPr>
            <w:r w:rsidRPr="00465A7F">
              <w:t>496</w:t>
            </w:r>
          </w:p>
        </w:tc>
        <w:tc>
          <w:tcPr>
            <w:tcW w:w="810" w:type="dxa"/>
          </w:tcPr>
          <w:p w:rsidR="00174F2D" w:rsidP="00174F2D" w14:paraId="08C7CB93" w14:textId="3BAD46AE">
            <w:pPr>
              <w:pStyle w:val="ChartText-Centered"/>
            </w:pPr>
            <w:r w:rsidRPr="00465A7F">
              <w:t>1</w:t>
            </w:r>
          </w:p>
        </w:tc>
        <w:tc>
          <w:tcPr>
            <w:tcW w:w="720" w:type="dxa"/>
          </w:tcPr>
          <w:p w:rsidR="00174F2D" w:rsidP="00174F2D" w14:paraId="73D96D36" w14:textId="017D5C54">
            <w:pPr>
              <w:pStyle w:val="ChartText-Centered"/>
            </w:pPr>
            <w:r w:rsidRPr="00465A7F">
              <w:t>A/N</w:t>
            </w:r>
          </w:p>
        </w:tc>
        <w:tc>
          <w:tcPr>
            <w:tcW w:w="1350" w:type="dxa"/>
          </w:tcPr>
          <w:p w:rsidR="00174F2D" w:rsidP="00174F2D" w14:paraId="773FB443" w14:textId="45CE16DE">
            <w:pPr>
              <w:pStyle w:val="ChartText-Centered"/>
            </w:pPr>
            <w:r w:rsidRPr="00465A7F">
              <w:t>C</w:t>
            </w:r>
            <w:r w:rsidR="00633C23">
              <w:t>onditionally</w:t>
            </w:r>
            <w:r w:rsidR="00A62CB6">
              <w:t xml:space="preserve"> </w:t>
            </w:r>
            <w:r w:rsidRPr="00465A7F">
              <w:t>R</w:t>
            </w:r>
            <w:r w:rsidR="00633C23">
              <w:t>equired</w:t>
            </w:r>
          </w:p>
        </w:tc>
        <w:tc>
          <w:tcPr>
            <w:tcW w:w="3960" w:type="dxa"/>
          </w:tcPr>
          <w:p w:rsidR="00D00CF0" w:rsidP="00D00CF0" w14:paraId="6C9EDE90" w14:textId="11D804A8">
            <w:pPr>
              <w:pStyle w:val="ChartText"/>
            </w:pPr>
            <w:r>
              <w:t xml:space="preserve">If a dollar amount other than zero is in the Support </w:t>
            </w:r>
            <w:r w:rsidR="003F591C">
              <w:t>Past Due Medical</w:t>
            </w:r>
            <w:r>
              <w:t xml:space="preserve"> Amount field</w:t>
            </w:r>
            <w:r w:rsidR="00A82B24">
              <w:t xml:space="preserve"> (</w:t>
            </w:r>
            <w:r w:rsidR="00520E24">
              <w:t>positions</w:t>
            </w:r>
            <w:r w:rsidR="00A82B24">
              <w:t xml:space="preserve"> </w:t>
            </w:r>
            <w:r w:rsidRPr="00465A7F" w:rsidR="00B80AB2">
              <w:t>485</w:t>
            </w:r>
            <w:r w:rsidR="00B80AB2">
              <w:t>–</w:t>
            </w:r>
            <w:r w:rsidRPr="00465A7F" w:rsidR="00B80AB2">
              <w:t>495</w:t>
            </w:r>
            <w:r w:rsidR="00B80AB2">
              <w:t>)</w:t>
            </w:r>
            <w:r>
              <w:t>, then this field is required.</w:t>
            </w:r>
          </w:p>
          <w:p w:rsidR="00D00CF0" w:rsidP="00D00CF0" w14:paraId="25CD3486" w14:textId="77777777">
            <w:pPr>
              <w:pStyle w:val="ChartText"/>
            </w:pPr>
            <w:r>
              <w:t>Valid values:</w:t>
            </w:r>
          </w:p>
          <w:p w:rsidR="00D00CF0" w:rsidP="00D00CF0" w14:paraId="4C64B60C" w14:textId="08FAE355">
            <w:pPr>
              <w:pStyle w:val="ChartListContinue"/>
            </w:pPr>
            <w:r>
              <w:t>A – Annually</w:t>
            </w:r>
          </w:p>
          <w:p w:rsidR="00D00CF0" w:rsidP="00D00CF0" w14:paraId="4EA8BB22" w14:textId="20956529">
            <w:pPr>
              <w:pStyle w:val="ChartListContinue"/>
            </w:pPr>
            <w:r>
              <w:t xml:space="preserve">B – </w:t>
            </w:r>
            <w:r w:rsidR="00417C1A">
              <w:t>Biweekly (every two weeks)</w:t>
            </w:r>
          </w:p>
          <w:p w:rsidR="00D00CF0" w:rsidP="00D00CF0" w14:paraId="3A1FD9D9" w14:textId="5B5DB8D1">
            <w:pPr>
              <w:pStyle w:val="ChartListContinue"/>
            </w:pPr>
            <w:r>
              <w:t>M – Monthly</w:t>
            </w:r>
          </w:p>
          <w:p w:rsidR="00D00CF0" w:rsidP="00D00CF0" w14:paraId="72F53325" w14:textId="77777777">
            <w:pPr>
              <w:pStyle w:val="ChartListContinue"/>
            </w:pPr>
            <w:r>
              <w:t>Q – Quarterly</w:t>
            </w:r>
          </w:p>
          <w:p w:rsidR="00D00CF0" w:rsidP="00D00CF0" w14:paraId="43B80010" w14:textId="77777777">
            <w:pPr>
              <w:pStyle w:val="ChartListContinue"/>
            </w:pPr>
            <w:r>
              <w:t>S – Semimonthly</w:t>
            </w:r>
          </w:p>
          <w:p w:rsidR="00D00CF0" w:rsidP="00D00CF0" w14:paraId="04E735C4" w14:textId="77777777">
            <w:pPr>
              <w:pStyle w:val="ChartListContinue"/>
            </w:pPr>
            <w:r>
              <w:t>W – Weekly</w:t>
            </w:r>
          </w:p>
          <w:p w:rsidR="00D00CF0" w:rsidP="00D00CF0" w14:paraId="35064C69" w14:textId="35882389">
            <w:pPr>
              <w:pStyle w:val="ChartListContinue"/>
            </w:pPr>
            <w:r>
              <w:t>X – Semiannually</w:t>
            </w:r>
          </w:p>
          <w:p w:rsidR="00174F2D" w:rsidP="00D00CF0" w14:paraId="61F37416" w14:textId="4DAE386D">
            <w:pPr>
              <w:pStyle w:val="ChartText"/>
            </w:pPr>
            <w:r>
              <w:t>Space fill if N/A.</w:t>
            </w:r>
          </w:p>
        </w:tc>
        <w:tc>
          <w:tcPr>
            <w:tcW w:w="1075" w:type="dxa"/>
          </w:tcPr>
          <w:p w:rsidR="00174F2D" w:rsidP="00ED780D" w14:paraId="53B952AC" w14:textId="2CD490F0">
            <w:pPr>
              <w:pStyle w:val="ChartText-Centered"/>
            </w:pPr>
            <w:r>
              <w:t>8b</w:t>
            </w:r>
          </w:p>
        </w:tc>
      </w:tr>
      <w:tr w14:paraId="3604493C" w14:textId="77777777" w:rsidTr="466E3C6D">
        <w:tblPrEx>
          <w:tblW w:w="0" w:type="auto"/>
          <w:jc w:val="center"/>
          <w:tblLayout w:type="fixed"/>
          <w:tblCellMar>
            <w:left w:w="58" w:type="dxa"/>
            <w:right w:w="58" w:type="dxa"/>
          </w:tblCellMar>
          <w:tblLook w:val="04A0"/>
        </w:tblPrEx>
        <w:trPr>
          <w:cantSplit/>
          <w:jc w:val="center"/>
        </w:trPr>
        <w:tc>
          <w:tcPr>
            <w:tcW w:w="1615" w:type="dxa"/>
          </w:tcPr>
          <w:p w:rsidR="000C18EE" w:rsidP="000C18EE" w14:paraId="71319535" w14:textId="0FD9AB3A">
            <w:pPr>
              <w:pStyle w:val="ChartText"/>
            </w:pPr>
            <w:r w:rsidRPr="00465A7F">
              <w:t>Support Current Spousal Amount</w:t>
            </w:r>
          </w:p>
        </w:tc>
        <w:tc>
          <w:tcPr>
            <w:tcW w:w="2250" w:type="dxa"/>
          </w:tcPr>
          <w:p w:rsidR="000C18EE" w:rsidP="000C18EE" w14:paraId="16360CB1" w14:textId="1429DD65">
            <w:pPr>
              <w:pStyle w:val="ChartText"/>
            </w:pPr>
            <w:r>
              <w:t>The d</w:t>
            </w:r>
            <w:r w:rsidRPr="00996603">
              <w:t>ollar</w:t>
            </w:r>
            <w:r>
              <w:t xml:space="preserve"> </w:t>
            </w:r>
            <w:r w:rsidRPr="00465A7F">
              <w:t>amount to be withheld for payment of current spousal support.</w:t>
            </w:r>
          </w:p>
        </w:tc>
        <w:tc>
          <w:tcPr>
            <w:tcW w:w="1170" w:type="dxa"/>
          </w:tcPr>
          <w:p w:rsidR="000C18EE" w:rsidRPr="00F87C3E" w:rsidP="000C18EE" w14:paraId="32918E49" w14:textId="607B2890">
            <w:pPr>
              <w:pStyle w:val="ChartText-Centered"/>
              <w:rPr>
                <w:rFonts w:cs="Calibri"/>
              </w:rPr>
            </w:pPr>
            <w:r w:rsidRPr="00465A7F">
              <w:t>497</w:t>
            </w:r>
            <w:r w:rsidR="0096366D">
              <w:t>–</w:t>
            </w:r>
            <w:r w:rsidRPr="00465A7F">
              <w:t>507</w:t>
            </w:r>
          </w:p>
        </w:tc>
        <w:tc>
          <w:tcPr>
            <w:tcW w:w="810" w:type="dxa"/>
          </w:tcPr>
          <w:p w:rsidR="000C18EE" w:rsidP="000C18EE" w14:paraId="150C51E6" w14:textId="33FC86B9">
            <w:pPr>
              <w:pStyle w:val="ChartText-Centered"/>
            </w:pPr>
            <w:r w:rsidRPr="00465A7F">
              <w:t>11</w:t>
            </w:r>
          </w:p>
        </w:tc>
        <w:tc>
          <w:tcPr>
            <w:tcW w:w="720" w:type="dxa"/>
          </w:tcPr>
          <w:p w:rsidR="000C18EE" w:rsidP="000C18EE" w14:paraId="14AEB40E" w14:textId="79C92E29">
            <w:pPr>
              <w:pStyle w:val="ChartText-Centered"/>
            </w:pPr>
            <w:r w:rsidRPr="00465A7F">
              <w:t>N</w:t>
            </w:r>
          </w:p>
        </w:tc>
        <w:tc>
          <w:tcPr>
            <w:tcW w:w="1350" w:type="dxa"/>
          </w:tcPr>
          <w:p w:rsidR="000C18EE" w:rsidP="000C18EE" w14:paraId="0D3E4C37" w14:textId="7FAE2AB3">
            <w:pPr>
              <w:pStyle w:val="ChartText-Centered"/>
            </w:pPr>
            <w:r w:rsidRPr="00465A7F">
              <w:t>R</w:t>
            </w:r>
            <w:r>
              <w:t>equired</w:t>
            </w:r>
          </w:p>
        </w:tc>
        <w:tc>
          <w:tcPr>
            <w:tcW w:w="3960" w:type="dxa"/>
          </w:tcPr>
          <w:p w:rsidR="000C18EE" w:rsidP="000C18EE" w14:paraId="20F69B82" w14:textId="42C8110A">
            <w:pPr>
              <w:pStyle w:val="ChartText"/>
            </w:pPr>
            <w:r>
              <w:t>Decimal is assumed.</w:t>
            </w:r>
          </w:p>
          <w:p w:rsidR="000C18EE" w:rsidP="000C18EE" w14:paraId="2FB87E74" w14:textId="77777777">
            <w:pPr>
              <w:pStyle w:val="ChartText"/>
            </w:pPr>
            <w:r>
              <w:t>Unsigned.</w:t>
            </w:r>
          </w:p>
          <w:p w:rsidR="000C18EE" w:rsidP="000C18EE" w14:paraId="53D7F2C5" w14:textId="77777777">
            <w:pPr>
              <w:pStyle w:val="ChartText"/>
            </w:pPr>
            <w:r>
              <w:t>No rounding.</w:t>
            </w:r>
          </w:p>
          <w:p w:rsidR="000C18EE" w:rsidP="000C18EE" w14:paraId="1E89461C" w14:textId="77777777">
            <w:pPr>
              <w:pStyle w:val="ChartText"/>
            </w:pPr>
            <w:r>
              <w:t>Right justified.</w:t>
            </w:r>
          </w:p>
          <w:p w:rsidR="000C18EE" w:rsidP="000C18EE" w14:paraId="13537225" w14:textId="77777777">
            <w:pPr>
              <w:pStyle w:val="ChartText"/>
            </w:pPr>
            <w:r>
              <w:t>Zero fill to left.</w:t>
            </w:r>
          </w:p>
          <w:p w:rsidR="000C18EE" w:rsidP="000C18EE" w14:paraId="29FE8644" w14:textId="034EC458">
            <w:pPr>
              <w:pStyle w:val="ChartText"/>
            </w:pPr>
            <w:r>
              <w:t>Zero fill if N/A.</w:t>
            </w:r>
          </w:p>
        </w:tc>
        <w:tc>
          <w:tcPr>
            <w:tcW w:w="1075" w:type="dxa"/>
          </w:tcPr>
          <w:p w:rsidR="000C18EE" w:rsidP="000C18EE" w14:paraId="24719F98" w14:textId="2F72AE01">
            <w:pPr>
              <w:pStyle w:val="ChartText-Centered"/>
            </w:pPr>
            <w:r>
              <w:t>9a</w:t>
            </w:r>
          </w:p>
        </w:tc>
      </w:tr>
      <w:tr w14:paraId="333125CE" w14:textId="77777777" w:rsidTr="466E3C6D">
        <w:tblPrEx>
          <w:tblW w:w="0" w:type="auto"/>
          <w:jc w:val="center"/>
          <w:tblLayout w:type="fixed"/>
          <w:tblCellMar>
            <w:left w:w="58" w:type="dxa"/>
            <w:right w:w="58" w:type="dxa"/>
          </w:tblCellMar>
          <w:tblLook w:val="04A0"/>
        </w:tblPrEx>
        <w:trPr>
          <w:cantSplit/>
          <w:jc w:val="center"/>
        </w:trPr>
        <w:tc>
          <w:tcPr>
            <w:tcW w:w="1615" w:type="dxa"/>
          </w:tcPr>
          <w:p w:rsidR="000C18EE" w:rsidP="000C18EE" w14:paraId="5D7A536B" w14:textId="40823F00">
            <w:pPr>
              <w:pStyle w:val="ChartText"/>
            </w:pPr>
            <w:r w:rsidRPr="00465A7F">
              <w:t>Support Current Spousal Frequency Code</w:t>
            </w:r>
          </w:p>
        </w:tc>
        <w:tc>
          <w:tcPr>
            <w:tcW w:w="2250" w:type="dxa"/>
          </w:tcPr>
          <w:p w:rsidR="000C18EE" w:rsidP="000C18EE" w14:paraId="38DF1ACB" w14:textId="251F15E1">
            <w:pPr>
              <w:pStyle w:val="ChartText"/>
            </w:pPr>
            <w:r>
              <w:t>T</w:t>
            </w:r>
            <w:r w:rsidRPr="00465A7F">
              <w:t xml:space="preserve">he interval </w:t>
            </w:r>
            <w:r w:rsidR="00D94340">
              <w:t>over</w:t>
            </w:r>
            <w:r>
              <w:t xml:space="preserve"> which </w:t>
            </w:r>
            <w:r w:rsidRPr="00465A7F">
              <w:t>the spousal support is required to be paid.</w:t>
            </w:r>
          </w:p>
        </w:tc>
        <w:tc>
          <w:tcPr>
            <w:tcW w:w="1170" w:type="dxa"/>
          </w:tcPr>
          <w:p w:rsidR="000C18EE" w:rsidRPr="00F87C3E" w:rsidP="000C18EE" w14:paraId="6213BF4D" w14:textId="2487104B">
            <w:pPr>
              <w:pStyle w:val="ChartText-Centered"/>
              <w:rPr>
                <w:rFonts w:cs="Calibri"/>
              </w:rPr>
            </w:pPr>
            <w:r w:rsidRPr="00465A7F">
              <w:t>508</w:t>
            </w:r>
          </w:p>
        </w:tc>
        <w:tc>
          <w:tcPr>
            <w:tcW w:w="810" w:type="dxa"/>
          </w:tcPr>
          <w:p w:rsidR="000C18EE" w:rsidP="000C18EE" w14:paraId="2A9ED9D8" w14:textId="6C88C118">
            <w:pPr>
              <w:pStyle w:val="ChartText-Centered"/>
            </w:pPr>
            <w:r w:rsidRPr="00465A7F">
              <w:t>1</w:t>
            </w:r>
          </w:p>
        </w:tc>
        <w:tc>
          <w:tcPr>
            <w:tcW w:w="720" w:type="dxa"/>
          </w:tcPr>
          <w:p w:rsidR="000C18EE" w:rsidP="000C18EE" w14:paraId="2B180A63" w14:textId="5564AA3B">
            <w:pPr>
              <w:pStyle w:val="ChartText-Centered"/>
            </w:pPr>
            <w:r w:rsidRPr="00465A7F">
              <w:t>A/N</w:t>
            </w:r>
          </w:p>
        </w:tc>
        <w:tc>
          <w:tcPr>
            <w:tcW w:w="1350" w:type="dxa"/>
          </w:tcPr>
          <w:p w:rsidR="000C18EE" w:rsidP="000C18EE" w14:paraId="5453466A" w14:textId="15F34628">
            <w:pPr>
              <w:pStyle w:val="ChartText-Centered"/>
            </w:pPr>
            <w:r w:rsidRPr="00465A7F">
              <w:t>C</w:t>
            </w:r>
            <w:r>
              <w:t xml:space="preserve">onditionally </w:t>
            </w:r>
            <w:r w:rsidRPr="00465A7F">
              <w:t>R</w:t>
            </w:r>
            <w:r>
              <w:t>equired</w:t>
            </w:r>
          </w:p>
        </w:tc>
        <w:tc>
          <w:tcPr>
            <w:tcW w:w="3960" w:type="dxa"/>
          </w:tcPr>
          <w:p w:rsidR="000C18EE" w:rsidP="000C18EE" w14:paraId="7FCF21B5" w14:textId="01A41972">
            <w:pPr>
              <w:pStyle w:val="ChartText"/>
            </w:pPr>
            <w:r>
              <w:t xml:space="preserve">If a dollar amount other than zero is in the Support </w:t>
            </w:r>
            <w:r w:rsidR="00C566FD">
              <w:t>Current Spousal</w:t>
            </w:r>
            <w:r>
              <w:t xml:space="preserve"> Amount field</w:t>
            </w:r>
            <w:r w:rsidR="00B80AB2">
              <w:t xml:space="preserve"> (</w:t>
            </w:r>
            <w:r w:rsidR="00520E24">
              <w:t>positions</w:t>
            </w:r>
            <w:r w:rsidR="00B80AB2">
              <w:t xml:space="preserve"> </w:t>
            </w:r>
            <w:r w:rsidRPr="00465A7F" w:rsidR="00B80AB2">
              <w:t>497</w:t>
            </w:r>
            <w:r w:rsidR="00B80AB2">
              <w:t>–</w:t>
            </w:r>
            <w:r w:rsidRPr="00465A7F" w:rsidR="00B80AB2">
              <w:t>507</w:t>
            </w:r>
            <w:r w:rsidR="00B80AB2">
              <w:t>)</w:t>
            </w:r>
            <w:r>
              <w:t>, then this field is required.</w:t>
            </w:r>
          </w:p>
          <w:p w:rsidR="000C18EE" w:rsidP="000C18EE" w14:paraId="484D105F" w14:textId="77777777">
            <w:pPr>
              <w:pStyle w:val="ChartText"/>
            </w:pPr>
            <w:r>
              <w:t>Valid values:</w:t>
            </w:r>
          </w:p>
          <w:p w:rsidR="000C18EE" w:rsidP="000C18EE" w14:paraId="4F79E168" w14:textId="10429769">
            <w:pPr>
              <w:pStyle w:val="ChartListContinue"/>
            </w:pPr>
            <w:r>
              <w:t>A – Annually</w:t>
            </w:r>
          </w:p>
          <w:p w:rsidR="000C18EE" w:rsidP="000C18EE" w14:paraId="11C924E8" w14:textId="0DD5CEEE">
            <w:pPr>
              <w:pStyle w:val="ChartListContinue"/>
            </w:pPr>
            <w:r>
              <w:t xml:space="preserve">B – </w:t>
            </w:r>
            <w:r w:rsidR="00417C1A">
              <w:t>Biweekly (every two weeks)</w:t>
            </w:r>
          </w:p>
          <w:p w:rsidR="000C18EE" w:rsidP="000C18EE" w14:paraId="6C998EC0" w14:textId="42C7F22B">
            <w:pPr>
              <w:pStyle w:val="ChartListContinue"/>
            </w:pPr>
            <w:r>
              <w:t>M – Monthly</w:t>
            </w:r>
          </w:p>
          <w:p w:rsidR="000C18EE" w:rsidP="000C18EE" w14:paraId="5A065DF9" w14:textId="77777777">
            <w:pPr>
              <w:pStyle w:val="ChartListContinue"/>
            </w:pPr>
            <w:r>
              <w:t>Q – Quarterly</w:t>
            </w:r>
          </w:p>
          <w:p w:rsidR="000C18EE" w:rsidP="000C18EE" w14:paraId="41500DF9" w14:textId="77777777">
            <w:pPr>
              <w:pStyle w:val="ChartListContinue"/>
            </w:pPr>
            <w:r>
              <w:t>S – Semimonthly</w:t>
            </w:r>
          </w:p>
          <w:p w:rsidR="000C18EE" w:rsidP="000C18EE" w14:paraId="3734CE3E" w14:textId="77777777">
            <w:pPr>
              <w:pStyle w:val="ChartListContinue"/>
            </w:pPr>
            <w:r>
              <w:t>W – Weekly</w:t>
            </w:r>
          </w:p>
          <w:p w:rsidR="000C18EE" w:rsidP="000C18EE" w14:paraId="7FD8F09E" w14:textId="0BA231CB">
            <w:pPr>
              <w:pStyle w:val="ChartListContinue"/>
            </w:pPr>
            <w:r>
              <w:t>X – Semiannually</w:t>
            </w:r>
          </w:p>
          <w:p w:rsidR="000C18EE" w:rsidP="000C18EE" w14:paraId="19C1312B" w14:textId="4093E445">
            <w:pPr>
              <w:pStyle w:val="ChartText"/>
            </w:pPr>
            <w:r>
              <w:t>Space fill if N/A.</w:t>
            </w:r>
          </w:p>
        </w:tc>
        <w:tc>
          <w:tcPr>
            <w:tcW w:w="1075" w:type="dxa"/>
          </w:tcPr>
          <w:p w:rsidR="000C18EE" w:rsidP="000C18EE" w14:paraId="2387FE3D" w14:textId="565A7B9D">
            <w:pPr>
              <w:pStyle w:val="ChartText-Centered"/>
            </w:pPr>
            <w:r>
              <w:t>9b</w:t>
            </w:r>
          </w:p>
        </w:tc>
      </w:tr>
      <w:tr w14:paraId="4187DB5E" w14:textId="77777777" w:rsidTr="466E3C6D">
        <w:tblPrEx>
          <w:tblW w:w="0" w:type="auto"/>
          <w:jc w:val="center"/>
          <w:tblLayout w:type="fixed"/>
          <w:tblCellMar>
            <w:left w:w="58" w:type="dxa"/>
            <w:right w:w="58" w:type="dxa"/>
          </w:tblCellMar>
          <w:tblLook w:val="04A0"/>
        </w:tblPrEx>
        <w:trPr>
          <w:cantSplit/>
          <w:jc w:val="center"/>
        </w:trPr>
        <w:tc>
          <w:tcPr>
            <w:tcW w:w="1615" w:type="dxa"/>
          </w:tcPr>
          <w:p w:rsidR="00D903E6" w:rsidP="00D903E6" w14:paraId="713A0189" w14:textId="6064F819">
            <w:pPr>
              <w:pStyle w:val="ChartText"/>
            </w:pPr>
            <w:r w:rsidRPr="00465A7F">
              <w:t>Support Past Due Spousal Amount</w:t>
            </w:r>
          </w:p>
        </w:tc>
        <w:tc>
          <w:tcPr>
            <w:tcW w:w="2250" w:type="dxa"/>
          </w:tcPr>
          <w:p w:rsidR="00D903E6" w:rsidP="00D903E6" w14:paraId="5959D024" w14:textId="7B9C964B">
            <w:pPr>
              <w:pStyle w:val="ChartText"/>
            </w:pPr>
            <w:r>
              <w:t>The d</w:t>
            </w:r>
            <w:r w:rsidRPr="00996603">
              <w:t>ollar</w:t>
            </w:r>
            <w:r>
              <w:t xml:space="preserve"> </w:t>
            </w:r>
            <w:r w:rsidRPr="00465A7F">
              <w:t>amount to be withheld for payment of past</w:t>
            </w:r>
            <w:r>
              <w:t xml:space="preserve"> </w:t>
            </w:r>
            <w:r w:rsidRPr="00465A7F">
              <w:t>due spousal support.</w:t>
            </w:r>
          </w:p>
        </w:tc>
        <w:tc>
          <w:tcPr>
            <w:tcW w:w="1170" w:type="dxa"/>
          </w:tcPr>
          <w:p w:rsidR="00D903E6" w:rsidRPr="00F87C3E" w:rsidP="00D903E6" w14:paraId="6592DA28" w14:textId="1D10A516">
            <w:pPr>
              <w:pStyle w:val="ChartText-Centered"/>
              <w:rPr>
                <w:rFonts w:cs="Calibri"/>
              </w:rPr>
            </w:pPr>
            <w:r w:rsidRPr="00465A7F">
              <w:t>509</w:t>
            </w:r>
            <w:r w:rsidR="0096366D">
              <w:t>–</w:t>
            </w:r>
            <w:r w:rsidRPr="00465A7F">
              <w:t>519</w:t>
            </w:r>
          </w:p>
        </w:tc>
        <w:tc>
          <w:tcPr>
            <w:tcW w:w="810" w:type="dxa"/>
          </w:tcPr>
          <w:p w:rsidR="00D903E6" w:rsidP="00D903E6" w14:paraId="4DC80BA5" w14:textId="5BE9C274">
            <w:pPr>
              <w:pStyle w:val="ChartText-Centered"/>
            </w:pPr>
            <w:r w:rsidRPr="00465A7F">
              <w:t>11</w:t>
            </w:r>
          </w:p>
        </w:tc>
        <w:tc>
          <w:tcPr>
            <w:tcW w:w="720" w:type="dxa"/>
          </w:tcPr>
          <w:p w:rsidR="00D903E6" w:rsidP="00D903E6" w14:paraId="0E738DFD" w14:textId="31D5B71B">
            <w:pPr>
              <w:pStyle w:val="ChartText-Centered"/>
            </w:pPr>
            <w:r w:rsidRPr="00465A7F">
              <w:t>N</w:t>
            </w:r>
          </w:p>
        </w:tc>
        <w:tc>
          <w:tcPr>
            <w:tcW w:w="1350" w:type="dxa"/>
          </w:tcPr>
          <w:p w:rsidR="00D903E6" w:rsidP="00D903E6" w14:paraId="021ADC9C" w14:textId="2AAADCA8">
            <w:pPr>
              <w:pStyle w:val="ChartText-Centered"/>
            </w:pPr>
            <w:r w:rsidRPr="00465A7F">
              <w:t>R</w:t>
            </w:r>
            <w:r>
              <w:t>equired</w:t>
            </w:r>
          </w:p>
        </w:tc>
        <w:tc>
          <w:tcPr>
            <w:tcW w:w="3960" w:type="dxa"/>
          </w:tcPr>
          <w:p w:rsidR="00D903E6" w:rsidP="00D903E6" w14:paraId="6983B809" w14:textId="685CE7E0">
            <w:pPr>
              <w:pStyle w:val="ChartText"/>
            </w:pPr>
            <w:r>
              <w:t>Decimal is assumed.</w:t>
            </w:r>
          </w:p>
          <w:p w:rsidR="00D903E6" w:rsidP="00D903E6" w14:paraId="7D38130C" w14:textId="77777777">
            <w:pPr>
              <w:pStyle w:val="ChartText"/>
            </w:pPr>
            <w:r>
              <w:t>Unsigned.</w:t>
            </w:r>
          </w:p>
          <w:p w:rsidR="00D903E6" w:rsidP="00D903E6" w14:paraId="6B3FB522" w14:textId="77777777">
            <w:pPr>
              <w:pStyle w:val="ChartText"/>
            </w:pPr>
            <w:r>
              <w:t>No rounding.</w:t>
            </w:r>
          </w:p>
          <w:p w:rsidR="00D903E6" w:rsidP="00D903E6" w14:paraId="0614CA46" w14:textId="77777777">
            <w:pPr>
              <w:pStyle w:val="ChartText"/>
            </w:pPr>
            <w:r>
              <w:t>Right justified.</w:t>
            </w:r>
          </w:p>
          <w:p w:rsidR="00D903E6" w:rsidP="00D903E6" w14:paraId="66A088B7" w14:textId="77777777">
            <w:pPr>
              <w:pStyle w:val="ChartText"/>
            </w:pPr>
            <w:r>
              <w:t>Zero fill to left.</w:t>
            </w:r>
          </w:p>
          <w:p w:rsidR="00D903E6" w:rsidP="00D903E6" w14:paraId="5B8DFAE7" w14:textId="37A9B18B">
            <w:pPr>
              <w:pStyle w:val="ChartText"/>
            </w:pPr>
            <w:r>
              <w:t>Zero fill if N/A.</w:t>
            </w:r>
          </w:p>
        </w:tc>
        <w:tc>
          <w:tcPr>
            <w:tcW w:w="1075" w:type="dxa"/>
          </w:tcPr>
          <w:p w:rsidR="00D903E6" w:rsidP="00D903E6" w14:paraId="70DF4C87" w14:textId="0AD225FC">
            <w:pPr>
              <w:pStyle w:val="ChartText-Centered"/>
            </w:pPr>
            <w:r>
              <w:t>10a</w:t>
            </w:r>
          </w:p>
        </w:tc>
      </w:tr>
      <w:tr w14:paraId="702A7020" w14:textId="77777777" w:rsidTr="466E3C6D">
        <w:tblPrEx>
          <w:tblW w:w="0" w:type="auto"/>
          <w:jc w:val="center"/>
          <w:tblLayout w:type="fixed"/>
          <w:tblCellMar>
            <w:left w:w="58" w:type="dxa"/>
            <w:right w:w="58" w:type="dxa"/>
          </w:tblCellMar>
          <w:tblLook w:val="04A0"/>
        </w:tblPrEx>
        <w:trPr>
          <w:cantSplit/>
          <w:jc w:val="center"/>
        </w:trPr>
        <w:tc>
          <w:tcPr>
            <w:tcW w:w="1615" w:type="dxa"/>
          </w:tcPr>
          <w:p w:rsidR="00D903E6" w:rsidP="00D903E6" w14:paraId="13F77699" w14:textId="07F70CFB">
            <w:pPr>
              <w:pStyle w:val="ChartText"/>
            </w:pPr>
            <w:r w:rsidRPr="007705EB">
              <w:t>Support Past Due Spousal Frequency Code</w:t>
            </w:r>
          </w:p>
        </w:tc>
        <w:tc>
          <w:tcPr>
            <w:tcW w:w="2250" w:type="dxa"/>
          </w:tcPr>
          <w:p w:rsidR="00D903E6" w:rsidP="00D903E6" w14:paraId="178D9012" w14:textId="1EC0FB7E">
            <w:pPr>
              <w:pStyle w:val="ChartText"/>
            </w:pPr>
            <w:r>
              <w:t>T</w:t>
            </w:r>
            <w:r w:rsidRPr="00465A7F">
              <w:t xml:space="preserve">he interval </w:t>
            </w:r>
            <w:r w:rsidR="00D94340">
              <w:t>over</w:t>
            </w:r>
            <w:r>
              <w:t xml:space="preserve"> which </w:t>
            </w:r>
            <w:r w:rsidRPr="007705EB">
              <w:t>the past</w:t>
            </w:r>
            <w:r w:rsidR="005315CC">
              <w:t xml:space="preserve"> </w:t>
            </w:r>
            <w:r w:rsidRPr="007705EB">
              <w:t xml:space="preserve">due spousal support amount is required to be paid. </w:t>
            </w:r>
          </w:p>
        </w:tc>
        <w:tc>
          <w:tcPr>
            <w:tcW w:w="1170" w:type="dxa"/>
          </w:tcPr>
          <w:p w:rsidR="00D903E6" w:rsidRPr="00F87C3E" w:rsidP="00D903E6" w14:paraId="2CDCB6C4" w14:textId="0C3BAB6A">
            <w:pPr>
              <w:pStyle w:val="ChartText-Centered"/>
              <w:rPr>
                <w:rFonts w:cs="Calibri"/>
              </w:rPr>
            </w:pPr>
            <w:r w:rsidRPr="007705EB">
              <w:t>520</w:t>
            </w:r>
          </w:p>
        </w:tc>
        <w:tc>
          <w:tcPr>
            <w:tcW w:w="810" w:type="dxa"/>
          </w:tcPr>
          <w:p w:rsidR="00D903E6" w:rsidP="00D903E6" w14:paraId="2A5C47D5" w14:textId="682BCB4F">
            <w:pPr>
              <w:pStyle w:val="ChartText-Centered"/>
            </w:pPr>
            <w:r w:rsidRPr="007705EB">
              <w:t>1</w:t>
            </w:r>
          </w:p>
        </w:tc>
        <w:tc>
          <w:tcPr>
            <w:tcW w:w="720" w:type="dxa"/>
          </w:tcPr>
          <w:p w:rsidR="00D903E6" w:rsidP="00D903E6" w14:paraId="313C8CEC" w14:textId="732392AD">
            <w:pPr>
              <w:pStyle w:val="ChartText-Centered"/>
            </w:pPr>
            <w:r w:rsidRPr="007705EB">
              <w:t>A/N</w:t>
            </w:r>
          </w:p>
        </w:tc>
        <w:tc>
          <w:tcPr>
            <w:tcW w:w="1350" w:type="dxa"/>
          </w:tcPr>
          <w:p w:rsidR="00D903E6" w:rsidP="00D903E6" w14:paraId="7AF70BB4" w14:textId="6DA89AF1">
            <w:pPr>
              <w:pStyle w:val="ChartText-Centered"/>
            </w:pPr>
            <w:r w:rsidRPr="007705EB">
              <w:t>C</w:t>
            </w:r>
            <w:r>
              <w:t xml:space="preserve">onditionally </w:t>
            </w:r>
            <w:r w:rsidRPr="007705EB">
              <w:t>R</w:t>
            </w:r>
            <w:r>
              <w:t>equired</w:t>
            </w:r>
          </w:p>
        </w:tc>
        <w:tc>
          <w:tcPr>
            <w:tcW w:w="3960" w:type="dxa"/>
          </w:tcPr>
          <w:p w:rsidR="00D903E6" w:rsidP="00D903E6" w14:paraId="040CEBE7" w14:textId="1CAD8156">
            <w:pPr>
              <w:pStyle w:val="ChartText"/>
            </w:pPr>
            <w:r>
              <w:t xml:space="preserve">If a dollar amount other than zero is in the Support Past Due </w:t>
            </w:r>
            <w:r w:rsidR="00353509">
              <w:t>Spousal</w:t>
            </w:r>
            <w:r>
              <w:t xml:space="preserve"> Amount field</w:t>
            </w:r>
            <w:r w:rsidR="00B80AB2">
              <w:t xml:space="preserve"> (</w:t>
            </w:r>
            <w:r w:rsidR="00520E24">
              <w:t>positions</w:t>
            </w:r>
            <w:r w:rsidR="00B80AB2">
              <w:t xml:space="preserve"> </w:t>
            </w:r>
            <w:r w:rsidRPr="00465A7F" w:rsidR="00B80AB2">
              <w:t>509</w:t>
            </w:r>
            <w:r w:rsidR="00B80AB2">
              <w:t>–</w:t>
            </w:r>
            <w:r w:rsidRPr="00465A7F" w:rsidR="00B80AB2">
              <w:t>519</w:t>
            </w:r>
            <w:r w:rsidR="00B80AB2">
              <w:t>)</w:t>
            </w:r>
            <w:r>
              <w:t>, then this field is required.</w:t>
            </w:r>
          </w:p>
          <w:p w:rsidR="00D903E6" w:rsidP="00D903E6" w14:paraId="7EC2BE8D" w14:textId="77777777">
            <w:pPr>
              <w:pStyle w:val="ChartText"/>
            </w:pPr>
            <w:r>
              <w:t>Valid values:</w:t>
            </w:r>
          </w:p>
          <w:p w:rsidR="00D903E6" w:rsidP="00D903E6" w14:paraId="10152BED" w14:textId="4F385FE1">
            <w:pPr>
              <w:pStyle w:val="ChartListContinue"/>
            </w:pPr>
            <w:r>
              <w:t>A – Annually</w:t>
            </w:r>
          </w:p>
          <w:p w:rsidR="00D903E6" w:rsidP="00D903E6" w14:paraId="1742CA96" w14:textId="76E5915C">
            <w:pPr>
              <w:pStyle w:val="ChartListContinue"/>
            </w:pPr>
            <w:r>
              <w:t xml:space="preserve">B – </w:t>
            </w:r>
            <w:r w:rsidR="00417C1A">
              <w:t>Biweekly (every two weeks)</w:t>
            </w:r>
          </w:p>
          <w:p w:rsidR="00D903E6" w:rsidP="00D903E6" w14:paraId="7862ABC3" w14:textId="183B34F5">
            <w:pPr>
              <w:pStyle w:val="ChartListContinue"/>
            </w:pPr>
            <w:r>
              <w:t>M – Monthly</w:t>
            </w:r>
          </w:p>
          <w:p w:rsidR="00D903E6" w:rsidP="00D903E6" w14:paraId="7C645EC8" w14:textId="77777777">
            <w:pPr>
              <w:pStyle w:val="ChartListContinue"/>
            </w:pPr>
            <w:r>
              <w:t>Q – Quarterly</w:t>
            </w:r>
          </w:p>
          <w:p w:rsidR="00D903E6" w:rsidP="00D903E6" w14:paraId="3195241B" w14:textId="77777777">
            <w:pPr>
              <w:pStyle w:val="ChartListContinue"/>
            </w:pPr>
            <w:r>
              <w:t>S – Semimonthly</w:t>
            </w:r>
          </w:p>
          <w:p w:rsidR="00D903E6" w:rsidP="00D903E6" w14:paraId="4196E69E" w14:textId="77777777">
            <w:pPr>
              <w:pStyle w:val="ChartListContinue"/>
            </w:pPr>
            <w:r>
              <w:t>W – Weekly</w:t>
            </w:r>
          </w:p>
          <w:p w:rsidR="00D903E6" w:rsidP="00D903E6" w14:paraId="551A07D3" w14:textId="326B4CD5">
            <w:pPr>
              <w:pStyle w:val="ChartListContinue"/>
            </w:pPr>
            <w:r>
              <w:t>X – Semiannually</w:t>
            </w:r>
          </w:p>
          <w:p w:rsidR="00D903E6" w:rsidP="00D903E6" w14:paraId="7288EDA7" w14:textId="62AB0DFB">
            <w:pPr>
              <w:pStyle w:val="ChartText"/>
            </w:pPr>
            <w:r>
              <w:t>Space fill if N/A.</w:t>
            </w:r>
          </w:p>
        </w:tc>
        <w:tc>
          <w:tcPr>
            <w:tcW w:w="1075" w:type="dxa"/>
          </w:tcPr>
          <w:p w:rsidR="00D903E6" w:rsidP="00DD5EDE" w14:paraId="0A1203DA" w14:textId="3FB3B664">
            <w:pPr>
              <w:pStyle w:val="ChartText-Centered"/>
            </w:pPr>
            <w:r>
              <w:t>10b</w:t>
            </w:r>
          </w:p>
        </w:tc>
      </w:tr>
      <w:tr w14:paraId="6692CE7A"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43D7C" w:rsidP="00E43D7C" w14:paraId="271C62BA" w14:textId="56F60105">
            <w:pPr>
              <w:pStyle w:val="ChartText"/>
            </w:pPr>
            <w:r w:rsidRPr="007705EB">
              <w:t>Obligation Other Amount</w:t>
            </w:r>
          </w:p>
        </w:tc>
        <w:tc>
          <w:tcPr>
            <w:tcW w:w="2250" w:type="dxa"/>
          </w:tcPr>
          <w:p w:rsidR="00E43D7C" w:rsidP="00E43D7C" w14:paraId="07045104" w14:textId="6C7CD029">
            <w:pPr>
              <w:pStyle w:val="ChartText"/>
            </w:pPr>
            <w:r>
              <w:t>The d</w:t>
            </w:r>
            <w:r w:rsidRPr="00996603">
              <w:t>ollar</w:t>
            </w:r>
            <w:r>
              <w:t xml:space="preserve"> </w:t>
            </w:r>
            <w:r w:rsidRPr="007705EB">
              <w:t>amount to be withheld for payment of miscellaneous obligations.</w:t>
            </w:r>
          </w:p>
        </w:tc>
        <w:tc>
          <w:tcPr>
            <w:tcW w:w="1170" w:type="dxa"/>
          </w:tcPr>
          <w:p w:rsidR="00E43D7C" w:rsidRPr="00F87C3E" w:rsidP="00E43D7C" w14:paraId="4BA4B8F4" w14:textId="01A8A853">
            <w:pPr>
              <w:pStyle w:val="ChartText-Centered"/>
              <w:rPr>
                <w:rFonts w:cs="Calibri"/>
              </w:rPr>
            </w:pPr>
            <w:r w:rsidRPr="007705EB">
              <w:t>521</w:t>
            </w:r>
            <w:r w:rsidR="0096366D">
              <w:t>–</w:t>
            </w:r>
            <w:r w:rsidRPr="007705EB">
              <w:t>531</w:t>
            </w:r>
          </w:p>
        </w:tc>
        <w:tc>
          <w:tcPr>
            <w:tcW w:w="810" w:type="dxa"/>
          </w:tcPr>
          <w:p w:rsidR="00E43D7C" w:rsidP="00E43D7C" w14:paraId="095852D1" w14:textId="7B847315">
            <w:pPr>
              <w:pStyle w:val="ChartText-Centered"/>
            </w:pPr>
            <w:r w:rsidRPr="007705EB">
              <w:t>11</w:t>
            </w:r>
          </w:p>
        </w:tc>
        <w:tc>
          <w:tcPr>
            <w:tcW w:w="720" w:type="dxa"/>
          </w:tcPr>
          <w:p w:rsidR="00E43D7C" w:rsidP="00E43D7C" w14:paraId="1C6DDE2A" w14:textId="233FEC89">
            <w:pPr>
              <w:pStyle w:val="ChartText-Centered"/>
            </w:pPr>
            <w:r w:rsidRPr="007705EB">
              <w:t>N</w:t>
            </w:r>
          </w:p>
        </w:tc>
        <w:tc>
          <w:tcPr>
            <w:tcW w:w="1350" w:type="dxa"/>
          </w:tcPr>
          <w:p w:rsidR="00E43D7C" w:rsidP="00E43D7C" w14:paraId="3DF0BA9D" w14:textId="63F73BE7">
            <w:pPr>
              <w:pStyle w:val="ChartText-Centered"/>
            </w:pPr>
            <w:r w:rsidRPr="007705EB">
              <w:t>R</w:t>
            </w:r>
            <w:r>
              <w:t>equired</w:t>
            </w:r>
          </w:p>
        </w:tc>
        <w:tc>
          <w:tcPr>
            <w:tcW w:w="3960" w:type="dxa"/>
          </w:tcPr>
          <w:p w:rsidR="00E43D7C" w:rsidP="00E43D7C" w14:paraId="4EA25B0B" w14:textId="596F5933">
            <w:pPr>
              <w:pStyle w:val="ChartText"/>
            </w:pPr>
            <w:r>
              <w:t>Decimal is assumed.</w:t>
            </w:r>
          </w:p>
          <w:p w:rsidR="00E43D7C" w:rsidP="00E43D7C" w14:paraId="458B9AF9" w14:textId="77777777">
            <w:pPr>
              <w:pStyle w:val="ChartText"/>
            </w:pPr>
            <w:r>
              <w:t>Unsigned.</w:t>
            </w:r>
          </w:p>
          <w:p w:rsidR="00E43D7C" w:rsidP="00E43D7C" w14:paraId="17C52477" w14:textId="77777777">
            <w:pPr>
              <w:pStyle w:val="ChartText"/>
            </w:pPr>
            <w:r>
              <w:t>No rounding.</w:t>
            </w:r>
          </w:p>
          <w:p w:rsidR="00E43D7C" w:rsidP="00E43D7C" w14:paraId="0114B330" w14:textId="77777777">
            <w:pPr>
              <w:pStyle w:val="ChartText"/>
            </w:pPr>
            <w:r>
              <w:t>Right justified.</w:t>
            </w:r>
          </w:p>
          <w:p w:rsidR="00E43D7C" w:rsidP="00E43D7C" w14:paraId="122AF6A2" w14:textId="77777777">
            <w:pPr>
              <w:pStyle w:val="ChartText"/>
            </w:pPr>
            <w:r>
              <w:t>Zero fill to left.</w:t>
            </w:r>
          </w:p>
          <w:p w:rsidR="00E43D7C" w:rsidP="00E43D7C" w14:paraId="5733EC34" w14:textId="15444F31">
            <w:pPr>
              <w:pStyle w:val="ChartText"/>
            </w:pPr>
            <w:r>
              <w:t>Zero fill if N/A.</w:t>
            </w:r>
          </w:p>
        </w:tc>
        <w:tc>
          <w:tcPr>
            <w:tcW w:w="1075" w:type="dxa"/>
          </w:tcPr>
          <w:p w:rsidR="00E43D7C" w:rsidP="00E43D7C" w14:paraId="7DF9788E" w14:textId="7BDE1F87">
            <w:pPr>
              <w:pStyle w:val="ChartText-Centered"/>
            </w:pPr>
            <w:r>
              <w:t>11a</w:t>
            </w:r>
          </w:p>
        </w:tc>
      </w:tr>
      <w:tr w14:paraId="0C8E087E"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43D7C" w:rsidP="00E43D7C" w14:paraId="290817EE" w14:textId="57B2F96B">
            <w:pPr>
              <w:pStyle w:val="ChartText"/>
            </w:pPr>
            <w:r w:rsidRPr="007705EB">
              <w:t>Obligation Other Frequency Code</w:t>
            </w:r>
          </w:p>
        </w:tc>
        <w:tc>
          <w:tcPr>
            <w:tcW w:w="2250" w:type="dxa"/>
          </w:tcPr>
          <w:p w:rsidR="00E43D7C" w:rsidP="00E43D7C" w14:paraId="368AD7BC" w14:textId="4A29A7D0">
            <w:pPr>
              <w:pStyle w:val="ChartText"/>
            </w:pPr>
            <w:r>
              <w:t>T</w:t>
            </w:r>
            <w:r w:rsidRPr="00465A7F">
              <w:t xml:space="preserve">he interval </w:t>
            </w:r>
            <w:r w:rsidR="003B4A38">
              <w:t>over</w:t>
            </w:r>
            <w:r>
              <w:t xml:space="preserve"> which </w:t>
            </w:r>
            <w:r w:rsidRPr="007705EB">
              <w:t xml:space="preserve">the miscellaneous obligations amount is required to be paid. </w:t>
            </w:r>
          </w:p>
        </w:tc>
        <w:tc>
          <w:tcPr>
            <w:tcW w:w="1170" w:type="dxa"/>
          </w:tcPr>
          <w:p w:rsidR="00E43D7C" w:rsidRPr="00F87C3E" w:rsidP="00E43D7C" w14:paraId="07830BB6" w14:textId="05B74E53">
            <w:pPr>
              <w:pStyle w:val="ChartText-Centered"/>
              <w:rPr>
                <w:rFonts w:cs="Calibri"/>
              </w:rPr>
            </w:pPr>
            <w:r w:rsidRPr="007705EB">
              <w:t>532</w:t>
            </w:r>
          </w:p>
        </w:tc>
        <w:tc>
          <w:tcPr>
            <w:tcW w:w="810" w:type="dxa"/>
          </w:tcPr>
          <w:p w:rsidR="00E43D7C" w:rsidP="00E43D7C" w14:paraId="4964F260" w14:textId="64446DF0">
            <w:pPr>
              <w:pStyle w:val="ChartText-Centered"/>
            </w:pPr>
            <w:r w:rsidRPr="007705EB">
              <w:t>1</w:t>
            </w:r>
          </w:p>
        </w:tc>
        <w:tc>
          <w:tcPr>
            <w:tcW w:w="720" w:type="dxa"/>
          </w:tcPr>
          <w:p w:rsidR="00E43D7C" w:rsidP="00E43D7C" w14:paraId="40B31BA0" w14:textId="303A7B56">
            <w:pPr>
              <w:pStyle w:val="ChartText-Centered"/>
            </w:pPr>
            <w:r w:rsidRPr="007705EB">
              <w:t>A/N</w:t>
            </w:r>
          </w:p>
        </w:tc>
        <w:tc>
          <w:tcPr>
            <w:tcW w:w="1350" w:type="dxa"/>
          </w:tcPr>
          <w:p w:rsidR="00E43D7C" w:rsidP="00E43D7C" w14:paraId="32379F4B" w14:textId="13EA1DA3">
            <w:pPr>
              <w:pStyle w:val="ChartText-Centered"/>
            </w:pPr>
            <w:r w:rsidRPr="007705EB">
              <w:t>C</w:t>
            </w:r>
            <w:r>
              <w:t xml:space="preserve">onditionally </w:t>
            </w:r>
            <w:r w:rsidRPr="007705EB">
              <w:t>R</w:t>
            </w:r>
            <w:r>
              <w:t>equired</w:t>
            </w:r>
          </w:p>
        </w:tc>
        <w:tc>
          <w:tcPr>
            <w:tcW w:w="3960" w:type="dxa"/>
          </w:tcPr>
          <w:p w:rsidR="00E43D7C" w:rsidP="00E43D7C" w14:paraId="789EBB77" w14:textId="713EBF8D">
            <w:pPr>
              <w:pStyle w:val="ChartText"/>
            </w:pPr>
            <w:r>
              <w:t xml:space="preserve">If a dollar amount other than zero is in the </w:t>
            </w:r>
            <w:r w:rsidR="00D9593C">
              <w:t>Obligation Other</w:t>
            </w:r>
            <w:r>
              <w:t xml:space="preserve"> Amount field</w:t>
            </w:r>
            <w:r w:rsidR="00B80AB2">
              <w:t xml:space="preserve"> (</w:t>
            </w:r>
            <w:r w:rsidR="00520E24">
              <w:t>positions</w:t>
            </w:r>
            <w:r w:rsidR="00B80AB2">
              <w:t xml:space="preserve"> </w:t>
            </w:r>
            <w:r w:rsidRPr="007705EB" w:rsidR="004B7AE0">
              <w:t>521</w:t>
            </w:r>
            <w:r w:rsidR="004B7AE0">
              <w:t>–</w:t>
            </w:r>
            <w:r w:rsidRPr="007705EB" w:rsidR="004B7AE0">
              <w:t>531</w:t>
            </w:r>
            <w:r w:rsidR="004B7AE0">
              <w:t>)</w:t>
            </w:r>
            <w:r>
              <w:t>, then this field is required.</w:t>
            </w:r>
          </w:p>
          <w:p w:rsidR="00E43D7C" w:rsidP="00E43D7C" w14:paraId="7C8AB050" w14:textId="77777777">
            <w:pPr>
              <w:pStyle w:val="ChartText"/>
            </w:pPr>
            <w:r>
              <w:t>Valid values:</w:t>
            </w:r>
          </w:p>
          <w:p w:rsidR="00E43D7C" w:rsidP="00E43D7C" w14:paraId="6F9ADAD4" w14:textId="1FBDE0DB">
            <w:pPr>
              <w:pStyle w:val="ChartListContinue"/>
            </w:pPr>
            <w:r>
              <w:t>A – Annually</w:t>
            </w:r>
          </w:p>
          <w:p w:rsidR="00E43D7C" w:rsidP="00E43D7C" w14:paraId="22C9FB44" w14:textId="3FCEBE0B">
            <w:pPr>
              <w:pStyle w:val="ChartListContinue"/>
            </w:pPr>
            <w:r>
              <w:t xml:space="preserve">B – </w:t>
            </w:r>
            <w:r w:rsidR="00417C1A">
              <w:t>Biweekly (every two weeks)</w:t>
            </w:r>
          </w:p>
          <w:p w:rsidR="00E43D7C" w:rsidP="00E43D7C" w14:paraId="39B92A1C" w14:textId="79905BFF">
            <w:pPr>
              <w:pStyle w:val="ChartListContinue"/>
            </w:pPr>
            <w:r>
              <w:t>M – Monthly</w:t>
            </w:r>
          </w:p>
          <w:p w:rsidR="00E43D7C" w:rsidP="00E43D7C" w14:paraId="0F9135D0" w14:textId="77777777">
            <w:pPr>
              <w:pStyle w:val="ChartListContinue"/>
            </w:pPr>
            <w:r>
              <w:t>Q – Quarterly</w:t>
            </w:r>
          </w:p>
          <w:p w:rsidR="00E43D7C" w:rsidP="00E43D7C" w14:paraId="50CA2489" w14:textId="77777777">
            <w:pPr>
              <w:pStyle w:val="ChartListContinue"/>
            </w:pPr>
            <w:r>
              <w:t>S – Semimonthly</w:t>
            </w:r>
          </w:p>
          <w:p w:rsidR="00E43D7C" w:rsidP="00E43D7C" w14:paraId="75E8698B" w14:textId="77777777">
            <w:pPr>
              <w:pStyle w:val="ChartListContinue"/>
            </w:pPr>
            <w:r>
              <w:t>W – Weekly</w:t>
            </w:r>
          </w:p>
          <w:p w:rsidR="00E43D7C" w:rsidP="00E43D7C" w14:paraId="7025E82A" w14:textId="322630EF">
            <w:pPr>
              <w:pStyle w:val="ChartListContinue"/>
            </w:pPr>
            <w:r>
              <w:t>X – Semiannually</w:t>
            </w:r>
          </w:p>
          <w:p w:rsidR="00E43D7C" w:rsidP="00E43D7C" w14:paraId="1AE6D5BE" w14:textId="79487808">
            <w:pPr>
              <w:pStyle w:val="ChartText"/>
            </w:pPr>
            <w:r>
              <w:t>Space fill if N/A.</w:t>
            </w:r>
          </w:p>
        </w:tc>
        <w:tc>
          <w:tcPr>
            <w:tcW w:w="1075" w:type="dxa"/>
          </w:tcPr>
          <w:p w:rsidR="00E43D7C" w:rsidP="00E43D7C" w14:paraId="24A2972B" w14:textId="0DDC6CCC">
            <w:pPr>
              <w:pStyle w:val="ChartText-Centered"/>
            </w:pPr>
            <w:r>
              <w:t>11b</w:t>
            </w:r>
          </w:p>
        </w:tc>
      </w:tr>
      <w:tr w14:paraId="747FAE20"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43D7C" w:rsidP="00E43D7C" w14:paraId="3FE88245" w14:textId="13BB841E">
            <w:pPr>
              <w:pStyle w:val="ChartText"/>
            </w:pPr>
            <w:r w:rsidRPr="007705EB">
              <w:t>Obligation Other Description Text</w:t>
            </w:r>
          </w:p>
        </w:tc>
        <w:tc>
          <w:tcPr>
            <w:tcW w:w="2250" w:type="dxa"/>
          </w:tcPr>
          <w:p w:rsidR="00E43D7C" w:rsidP="00E43D7C" w14:paraId="55DA6942" w14:textId="4DE42B06">
            <w:pPr>
              <w:pStyle w:val="ChartText"/>
            </w:pPr>
            <w:r>
              <w:t>A d</w:t>
            </w:r>
            <w:r w:rsidRPr="007705EB">
              <w:t>escription of the miscellaneous obligations.</w:t>
            </w:r>
          </w:p>
        </w:tc>
        <w:tc>
          <w:tcPr>
            <w:tcW w:w="1170" w:type="dxa"/>
          </w:tcPr>
          <w:p w:rsidR="00E43D7C" w:rsidRPr="00F87C3E" w:rsidP="00E43D7C" w14:paraId="3704DACD" w14:textId="44A1CEF3">
            <w:pPr>
              <w:pStyle w:val="ChartText-Centered"/>
              <w:rPr>
                <w:rFonts w:cs="Calibri"/>
              </w:rPr>
            </w:pPr>
            <w:r w:rsidRPr="007705EB">
              <w:t>533</w:t>
            </w:r>
            <w:r w:rsidR="0096366D">
              <w:t>–</w:t>
            </w:r>
            <w:r w:rsidRPr="007705EB">
              <w:t>567</w:t>
            </w:r>
          </w:p>
        </w:tc>
        <w:tc>
          <w:tcPr>
            <w:tcW w:w="810" w:type="dxa"/>
          </w:tcPr>
          <w:p w:rsidR="00E43D7C" w:rsidP="00E43D7C" w14:paraId="504AAB6F" w14:textId="1555A0E0">
            <w:pPr>
              <w:pStyle w:val="ChartText-Centered"/>
            </w:pPr>
            <w:r w:rsidRPr="007705EB">
              <w:t>35</w:t>
            </w:r>
          </w:p>
        </w:tc>
        <w:tc>
          <w:tcPr>
            <w:tcW w:w="720" w:type="dxa"/>
          </w:tcPr>
          <w:p w:rsidR="00E43D7C" w:rsidP="00E43D7C" w14:paraId="5B9FADAB" w14:textId="1109769D">
            <w:pPr>
              <w:pStyle w:val="ChartText-Centered"/>
            </w:pPr>
            <w:r w:rsidRPr="007705EB">
              <w:t>A/N</w:t>
            </w:r>
          </w:p>
        </w:tc>
        <w:tc>
          <w:tcPr>
            <w:tcW w:w="1350" w:type="dxa"/>
          </w:tcPr>
          <w:p w:rsidR="00E43D7C" w:rsidP="00E43D7C" w14:paraId="17D66BFD" w14:textId="18F7D01F">
            <w:pPr>
              <w:pStyle w:val="ChartText-Centered"/>
            </w:pPr>
            <w:r w:rsidRPr="007705EB">
              <w:t>C</w:t>
            </w:r>
            <w:r>
              <w:t xml:space="preserve">onditionally </w:t>
            </w:r>
            <w:r w:rsidRPr="007705EB">
              <w:t>R</w:t>
            </w:r>
            <w:r>
              <w:t>equired</w:t>
            </w:r>
          </w:p>
        </w:tc>
        <w:tc>
          <w:tcPr>
            <w:tcW w:w="3960" w:type="dxa"/>
          </w:tcPr>
          <w:p w:rsidR="00E43D7C" w:rsidP="00E43D7C" w14:paraId="17F98DD9" w14:textId="3B17C0F6">
            <w:pPr>
              <w:pStyle w:val="ChartText"/>
            </w:pPr>
            <w:r w:rsidRPr="00F23249">
              <w:t>If a dollar amount other than zero is in the Obligation Other Amount field</w:t>
            </w:r>
            <w:r w:rsidR="00DB73EE">
              <w:t xml:space="preserve">(positions </w:t>
            </w:r>
            <w:r w:rsidR="00976DD5">
              <w:t>521</w:t>
            </w:r>
            <w:r w:rsidR="00976DD5">
              <w:rPr>
                <w:rFonts w:cs="Calibri"/>
              </w:rPr>
              <w:t>–</w:t>
            </w:r>
            <w:r w:rsidR="00976DD5">
              <w:t>531)</w:t>
            </w:r>
            <w:r w:rsidRPr="00F23249">
              <w:t xml:space="preserve">, </w:t>
            </w:r>
            <w:r>
              <w:t xml:space="preserve">then </w:t>
            </w:r>
            <w:r w:rsidRPr="00F23249">
              <w:t>this field is required.</w:t>
            </w:r>
          </w:p>
        </w:tc>
        <w:tc>
          <w:tcPr>
            <w:tcW w:w="1075" w:type="dxa"/>
          </w:tcPr>
          <w:p w:rsidR="00E43D7C" w:rsidP="00E43D7C" w14:paraId="5BC37581" w14:textId="76304477">
            <w:pPr>
              <w:pStyle w:val="ChartText-Centered"/>
            </w:pPr>
            <w:r>
              <w:t>11c</w:t>
            </w:r>
          </w:p>
        </w:tc>
      </w:tr>
      <w:tr w14:paraId="0C0E265C"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43D7C" w:rsidP="00E43D7C" w14:paraId="0355A1A1" w14:textId="3D7FB620">
            <w:pPr>
              <w:pStyle w:val="ChartText"/>
            </w:pPr>
            <w:r w:rsidRPr="007705EB">
              <w:t>Obligation Total Amount</w:t>
            </w:r>
          </w:p>
        </w:tc>
        <w:tc>
          <w:tcPr>
            <w:tcW w:w="2250" w:type="dxa"/>
          </w:tcPr>
          <w:p w:rsidR="00E43D7C" w:rsidP="00E43D7C" w14:paraId="0726468E" w14:textId="19527483">
            <w:pPr>
              <w:pStyle w:val="ChartText"/>
            </w:pPr>
            <w:r>
              <w:t>The s</w:t>
            </w:r>
            <w:r w:rsidR="31B46D1C">
              <w:t>um of the current child support, the past</w:t>
            </w:r>
            <w:r w:rsidR="203C6394">
              <w:t xml:space="preserve"> </w:t>
            </w:r>
            <w:r w:rsidR="31B46D1C">
              <w:t>due child support, the current</w:t>
            </w:r>
            <w:r w:rsidR="74122E4B">
              <w:t xml:space="preserve"> cash </w:t>
            </w:r>
            <w:r w:rsidR="31B46D1C">
              <w:t>medical support, the past</w:t>
            </w:r>
            <w:r w:rsidR="7DE795F5">
              <w:t xml:space="preserve"> </w:t>
            </w:r>
            <w:r w:rsidR="31B46D1C">
              <w:t xml:space="preserve">due </w:t>
            </w:r>
            <w:r w:rsidR="74122E4B">
              <w:t xml:space="preserve">cash </w:t>
            </w:r>
            <w:r w:rsidR="31B46D1C">
              <w:t>medical support, the current spousal support, the past</w:t>
            </w:r>
            <w:r w:rsidR="35949314">
              <w:t xml:space="preserve"> </w:t>
            </w:r>
            <w:r w:rsidR="31B46D1C">
              <w:t>due spousal support, and the miscellaneous obligations.</w:t>
            </w:r>
          </w:p>
        </w:tc>
        <w:tc>
          <w:tcPr>
            <w:tcW w:w="1170" w:type="dxa"/>
          </w:tcPr>
          <w:p w:rsidR="00E43D7C" w:rsidRPr="00F87C3E" w:rsidP="00E43D7C" w14:paraId="626D5760" w14:textId="45590B4A">
            <w:pPr>
              <w:pStyle w:val="ChartText-Centered"/>
              <w:rPr>
                <w:rFonts w:cs="Calibri"/>
              </w:rPr>
            </w:pPr>
            <w:r w:rsidRPr="007705EB">
              <w:t>568</w:t>
            </w:r>
            <w:r w:rsidR="0096366D">
              <w:t>–</w:t>
            </w:r>
            <w:r w:rsidRPr="007705EB">
              <w:t>578</w:t>
            </w:r>
          </w:p>
        </w:tc>
        <w:tc>
          <w:tcPr>
            <w:tcW w:w="810" w:type="dxa"/>
          </w:tcPr>
          <w:p w:rsidR="00E43D7C" w:rsidP="00E43D7C" w14:paraId="17BDFB02" w14:textId="75F65BA6">
            <w:pPr>
              <w:pStyle w:val="ChartText-Centered"/>
            </w:pPr>
            <w:r w:rsidRPr="007705EB">
              <w:t>11</w:t>
            </w:r>
          </w:p>
        </w:tc>
        <w:tc>
          <w:tcPr>
            <w:tcW w:w="720" w:type="dxa"/>
          </w:tcPr>
          <w:p w:rsidR="00E43D7C" w:rsidP="00E43D7C" w14:paraId="6E533C3D" w14:textId="0726E638">
            <w:pPr>
              <w:pStyle w:val="ChartText-Centered"/>
            </w:pPr>
            <w:r w:rsidRPr="007705EB">
              <w:t>N</w:t>
            </w:r>
          </w:p>
        </w:tc>
        <w:tc>
          <w:tcPr>
            <w:tcW w:w="1350" w:type="dxa"/>
          </w:tcPr>
          <w:p w:rsidR="00E43D7C" w:rsidP="00E43D7C" w14:paraId="0A3AD910" w14:textId="03D269D8">
            <w:pPr>
              <w:pStyle w:val="ChartText-Centered"/>
            </w:pPr>
            <w:r w:rsidRPr="007705EB">
              <w:t>R</w:t>
            </w:r>
            <w:r>
              <w:t>equired</w:t>
            </w:r>
          </w:p>
        </w:tc>
        <w:tc>
          <w:tcPr>
            <w:tcW w:w="3960" w:type="dxa"/>
          </w:tcPr>
          <w:p w:rsidR="00EE7AC9" w:rsidP="00EE7AC9" w14:paraId="70D9A12F" w14:textId="7E301EDB">
            <w:pPr>
              <w:pStyle w:val="ChartText"/>
            </w:pPr>
            <w:r>
              <w:t>Decimal is assumed.</w:t>
            </w:r>
          </w:p>
          <w:p w:rsidR="00EE7AC9" w:rsidP="00EE7AC9" w14:paraId="68096A3A" w14:textId="77777777">
            <w:pPr>
              <w:pStyle w:val="ChartText"/>
            </w:pPr>
            <w:r>
              <w:t>Unsigned.</w:t>
            </w:r>
          </w:p>
          <w:p w:rsidR="00EE7AC9" w:rsidP="00EE7AC9" w14:paraId="4C3D3179" w14:textId="77777777">
            <w:pPr>
              <w:pStyle w:val="ChartText"/>
            </w:pPr>
            <w:r>
              <w:t>No rounding.</w:t>
            </w:r>
          </w:p>
          <w:p w:rsidR="00EE7AC9" w:rsidP="00EE7AC9" w14:paraId="629FD934" w14:textId="77777777">
            <w:pPr>
              <w:pStyle w:val="ChartText"/>
            </w:pPr>
            <w:r>
              <w:t>Right justified.</w:t>
            </w:r>
          </w:p>
          <w:p w:rsidR="00EE7AC9" w:rsidP="00EE7AC9" w14:paraId="295C8F76" w14:textId="77777777">
            <w:pPr>
              <w:pStyle w:val="ChartText"/>
            </w:pPr>
            <w:r>
              <w:t>Zero fill to left.</w:t>
            </w:r>
          </w:p>
          <w:p w:rsidR="00E43D7C" w:rsidP="00EE7AC9" w14:paraId="0EA5F9AE" w14:textId="5EF86719">
            <w:pPr>
              <w:pStyle w:val="ChartText"/>
            </w:pPr>
            <w:r>
              <w:t>Zero fill if N/A.</w:t>
            </w:r>
          </w:p>
        </w:tc>
        <w:tc>
          <w:tcPr>
            <w:tcW w:w="1075" w:type="dxa"/>
          </w:tcPr>
          <w:p w:rsidR="00E43D7C" w:rsidP="00E43D7C" w14:paraId="10684AE6" w14:textId="501A7622">
            <w:pPr>
              <w:pStyle w:val="ChartText-Centered"/>
            </w:pPr>
            <w:r>
              <w:t>12a</w:t>
            </w:r>
          </w:p>
        </w:tc>
      </w:tr>
      <w:tr w14:paraId="5E436A45" w14:textId="77777777" w:rsidTr="466E3C6D">
        <w:tblPrEx>
          <w:tblW w:w="0" w:type="auto"/>
          <w:jc w:val="center"/>
          <w:tblLayout w:type="fixed"/>
          <w:tblCellMar>
            <w:left w:w="58" w:type="dxa"/>
            <w:right w:w="58" w:type="dxa"/>
          </w:tblCellMar>
          <w:tblLook w:val="04A0"/>
        </w:tblPrEx>
        <w:trPr>
          <w:cantSplit/>
          <w:jc w:val="center"/>
        </w:trPr>
        <w:tc>
          <w:tcPr>
            <w:tcW w:w="1615" w:type="dxa"/>
          </w:tcPr>
          <w:p w:rsidR="00D57321" w:rsidP="00D57321" w14:paraId="15E251DE" w14:textId="041F2960">
            <w:pPr>
              <w:pStyle w:val="ChartText"/>
            </w:pPr>
            <w:r w:rsidRPr="007705EB">
              <w:t>Obligation Total Frequency Code</w:t>
            </w:r>
          </w:p>
        </w:tc>
        <w:tc>
          <w:tcPr>
            <w:tcW w:w="2250" w:type="dxa"/>
          </w:tcPr>
          <w:p w:rsidR="00D57321" w:rsidP="00D57321" w14:paraId="266B7F33" w14:textId="0B4C8296">
            <w:pPr>
              <w:pStyle w:val="ChartText"/>
            </w:pPr>
            <w:r>
              <w:t>T</w:t>
            </w:r>
            <w:r w:rsidRPr="007705EB">
              <w:t xml:space="preserve">he interval </w:t>
            </w:r>
            <w:r>
              <w:t xml:space="preserve">over which </w:t>
            </w:r>
            <w:r w:rsidRPr="007705EB">
              <w:t>the total obligation is required to be paid.</w:t>
            </w:r>
          </w:p>
        </w:tc>
        <w:tc>
          <w:tcPr>
            <w:tcW w:w="1170" w:type="dxa"/>
          </w:tcPr>
          <w:p w:rsidR="00D57321" w:rsidRPr="00F87C3E" w:rsidP="00D57321" w14:paraId="04FBA14C" w14:textId="5024E405">
            <w:pPr>
              <w:pStyle w:val="ChartText-Centered"/>
              <w:rPr>
                <w:rFonts w:cs="Calibri"/>
              </w:rPr>
            </w:pPr>
            <w:r w:rsidRPr="007705EB">
              <w:t>579</w:t>
            </w:r>
          </w:p>
        </w:tc>
        <w:tc>
          <w:tcPr>
            <w:tcW w:w="810" w:type="dxa"/>
          </w:tcPr>
          <w:p w:rsidR="00D57321" w:rsidP="00D57321" w14:paraId="446784F3" w14:textId="324C6B1C">
            <w:pPr>
              <w:pStyle w:val="ChartText-Centered"/>
            </w:pPr>
            <w:r w:rsidRPr="007705EB">
              <w:t>1</w:t>
            </w:r>
          </w:p>
        </w:tc>
        <w:tc>
          <w:tcPr>
            <w:tcW w:w="720" w:type="dxa"/>
          </w:tcPr>
          <w:p w:rsidR="00D57321" w:rsidP="00D57321" w14:paraId="52643BC9" w14:textId="38B5DC1A">
            <w:pPr>
              <w:pStyle w:val="ChartText-Centered"/>
            </w:pPr>
            <w:r w:rsidRPr="007705EB">
              <w:t>A/N</w:t>
            </w:r>
          </w:p>
        </w:tc>
        <w:tc>
          <w:tcPr>
            <w:tcW w:w="1350" w:type="dxa"/>
          </w:tcPr>
          <w:p w:rsidR="00D57321" w:rsidP="00D57321" w14:paraId="6A56823B" w14:textId="5C16C9A7">
            <w:pPr>
              <w:pStyle w:val="ChartText-Centered"/>
            </w:pPr>
            <w:r w:rsidRPr="007705EB">
              <w:t>C</w:t>
            </w:r>
            <w:r>
              <w:t xml:space="preserve">onditionally </w:t>
            </w:r>
            <w:r w:rsidRPr="007705EB">
              <w:t>R</w:t>
            </w:r>
            <w:r>
              <w:t>equired</w:t>
            </w:r>
          </w:p>
        </w:tc>
        <w:tc>
          <w:tcPr>
            <w:tcW w:w="3960" w:type="dxa"/>
          </w:tcPr>
          <w:p w:rsidR="00D57321" w:rsidP="00D57321" w14:paraId="3BF21A15" w14:textId="2279418A">
            <w:pPr>
              <w:pStyle w:val="ChartText"/>
            </w:pPr>
            <w:r>
              <w:t>If a dollar amount other than zero is in the Obligation Total Amount field</w:t>
            </w:r>
            <w:r w:rsidR="004B7AE0">
              <w:t xml:space="preserve"> (</w:t>
            </w:r>
            <w:r w:rsidR="00520E24">
              <w:t>positions</w:t>
            </w:r>
            <w:r w:rsidR="004B7AE0">
              <w:t xml:space="preserve"> </w:t>
            </w:r>
            <w:r w:rsidRPr="007705EB" w:rsidR="00AC50BE">
              <w:t>568</w:t>
            </w:r>
            <w:r w:rsidR="00AC50BE">
              <w:t>–</w:t>
            </w:r>
            <w:r w:rsidRPr="007705EB" w:rsidR="00AC50BE">
              <w:t>578</w:t>
            </w:r>
            <w:r w:rsidR="00AC50BE">
              <w:t>)</w:t>
            </w:r>
            <w:r>
              <w:t>, then this field is required.</w:t>
            </w:r>
          </w:p>
          <w:p w:rsidR="00D57321" w:rsidP="00D57321" w14:paraId="51DF5C43" w14:textId="77777777">
            <w:pPr>
              <w:pStyle w:val="ChartText"/>
            </w:pPr>
            <w:r>
              <w:t>Valid values:</w:t>
            </w:r>
          </w:p>
          <w:p w:rsidR="00D57321" w:rsidP="00D57321" w14:paraId="00E35EDE" w14:textId="171CB631">
            <w:pPr>
              <w:pStyle w:val="ChartListContinue"/>
            </w:pPr>
            <w:r>
              <w:t>A – Annually</w:t>
            </w:r>
          </w:p>
          <w:p w:rsidR="00D57321" w:rsidP="00D57321" w14:paraId="2DBB2D09" w14:textId="4B77712B">
            <w:pPr>
              <w:pStyle w:val="ChartListContinue"/>
            </w:pPr>
            <w:r>
              <w:t xml:space="preserve">B – </w:t>
            </w:r>
            <w:r w:rsidR="00417C1A">
              <w:t>Biweekly (every two weeks)</w:t>
            </w:r>
          </w:p>
          <w:p w:rsidR="00D57321" w:rsidP="00D57321" w14:paraId="00BB8991" w14:textId="0CC7DC05">
            <w:pPr>
              <w:pStyle w:val="ChartListContinue"/>
            </w:pPr>
            <w:r>
              <w:t>M – Monthly</w:t>
            </w:r>
          </w:p>
          <w:p w:rsidR="00D57321" w:rsidP="00D57321" w14:paraId="35992FBE" w14:textId="77777777">
            <w:pPr>
              <w:pStyle w:val="ChartListContinue"/>
            </w:pPr>
            <w:r>
              <w:t>Q – Quarterly</w:t>
            </w:r>
          </w:p>
          <w:p w:rsidR="00D57321" w:rsidP="00D57321" w14:paraId="50C966B9" w14:textId="77777777">
            <w:pPr>
              <w:pStyle w:val="ChartListContinue"/>
            </w:pPr>
            <w:r>
              <w:t>S – Semimonthly</w:t>
            </w:r>
          </w:p>
          <w:p w:rsidR="00D57321" w:rsidP="00D57321" w14:paraId="5976BAF8" w14:textId="77777777">
            <w:pPr>
              <w:pStyle w:val="ChartListContinue"/>
            </w:pPr>
            <w:r>
              <w:t>W – Weekly</w:t>
            </w:r>
          </w:p>
          <w:p w:rsidR="00D57321" w:rsidP="00D57321" w14:paraId="3AEFAE49" w14:textId="6A5069EE">
            <w:pPr>
              <w:pStyle w:val="ChartListContinue"/>
            </w:pPr>
            <w:r>
              <w:t>X – Semiannually</w:t>
            </w:r>
          </w:p>
          <w:p w:rsidR="00D57321" w:rsidP="00D57321" w14:paraId="13CF0713" w14:textId="17FDF978">
            <w:pPr>
              <w:pStyle w:val="ChartText"/>
            </w:pPr>
            <w:r>
              <w:t>Space fill if N/A.</w:t>
            </w:r>
          </w:p>
        </w:tc>
        <w:tc>
          <w:tcPr>
            <w:tcW w:w="1075" w:type="dxa"/>
          </w:tcPr>
          <w:p w:rsidR="00D57321" w:rsidP="002A4B2E" w14:paraId="084F1E20" w14:textId="1B62706B">
            <w:pPr>
              <w:pStyle w:val="ChartText-Centered"/>
            </w:pPr>
            <w:r>
              <w:t>12b</w:t>
            </w:r>
          </w:p>
        </w:tc>
      </w:tr>
      <w:tr w14:paraId="357712F5" w14:textId="77777777" w:rsidTr="466E3C6D">
        <w:tblPrEx>
          <w:tblW w:w="0" w:type="auto"/>
          <w:jc w:val="center"/>
          <w:tblLayout w:type="fixed"/>
          <w:tblCellMar>
            <w:left w:w="58" w:type="dxa"/>
            <w:right w:w="58" w:type="dxa"/>
          </w:tblCellMar>
          <w:tblLook w:val="04A0"/>
        </w:tblPrEx>
        <w:trPr>
          <w:cantSplit/>
          <w:jc w:val="center"/>
        </w:trPr>
        <w:tc>
          <w:tcPr>
            <w:tcW w:w="1615" w:type="dxa"/>
          </w:tcPr>
          <w:p w:rsidR="00D57321" w:rsidP="00D57321" w14:paraId="5B50BF31" w14:textId="58ABF8FC">
            <w:pPr>
              <w:pStyle w:val="ChartText"/>
            </w:pPr>
            <w:r w:rsidRPr="007705EB">
              <w:t>Arrears 12wk Overdue Code</w:t>
            </w:r>
          </w:p>
        </w:tc>
        <w:tc>
          <w:tcPr>
            <w:tcW w:w="2250" w:type="dxa"/>
          </w:tcPr>
          <w:p w:rsidR="00D57321" w:rsidP="00D57321" w14:paraId="43C3AABE" w14:textId="113A626D">
            <w:pPr>
              <w:pStyle w:val="ChartText"/>
            </w:pPr>
            <w:r>
              <w:t>An i</w:t>
            </w:r>
            <w:r w:rsidRPr="007705EB">
              <w:t>ndicat</w:t>
            </w:r>
            <w:r w:rsidR="00927E5C">
              <w:t>or for</w:t>
            </w:r>
            <w:r w:rsidRPr="007705EB">
              <w:t xml:space="preserve"> whether</w:t>
            </w:r>
            <w:r w:rsidR="0058599F">
              <w:t xml:space="preserve"> or not the</w:t>
            </w:r>
            <w:r w:rsidRPr="007705EB">
              <w:t xml:space="preserve"> past due child support is in arrears for a period longer than 12 weeks. </w:t>
            </w:r>
          </w:p>
        </w:tc>
        <w:tc>
          <w:tcPr>
            <w:tcW w:w="1170" w:type="dxa"/>
          </w:tcPr>
          <w:p w:rsidR="00D57321" w:rsidRPr="00F87C3E" w:rsidP="00D57321" w14:paraId="447A2319" w14:textId="213FF6B8">
            <w:pPr>
              <w:pStyle w:val="ChartText-Centered"/>
              <w:rPr>
                <w:rFonts w:cs="Calibri"/>
              </w:rPr>
            </w:pPr>
            <w:r w:rsidRPr="007705EB">
              <w:t>580</w:t>
            </w:r>
          </w:p>
        </w:tc>
        <w:tc>
          <w:tcPr>
            <w:tcW w:w="810" w:type="dxa"/>
          </w:tcPr>
          <w:p w:rsidR="00D57321" w:rsidP="00D57321" w14:paraId="1CA15B63" w14:textId="2DE8B867">
            <w:pPr>
              <w:pStyle w:val="ChartText-Centered"/>
            </w:pPr>
            <w:r w:rsidRPr="007705EB">
              <w:t>1</w:t>
            </w:r>
          </w:p>
        </w:tc>
        <w:tc>
          <w:tcPr>
            <w:tcW w:w="720" w:type="dxa"/>
          </w:tcPr>
          <w:p w:rsidR="00D57321" w:rsidP="00D57321" w14:paraId="753BAE9E" w14:textId="07DEB057">
            <w:pPr>
              <w:pStyle w:val="ChartText-Centered"/>
            </w:pPr>
            <w:r>
              <w:t>A</w:t>
            </w:r>
          </w:p>
        </w:tc>
        <w:tc>
          <w:tcPr>
            <w:tcW w:w="1350" w:type="dxa"/>
          </w:tcPr>
          <w:p w:rsidR="00D57321" w:rsidP="00D57321" w14:paraId="0DA6D272" w14:textId="27351BCD">
            <w:pPr>
              <w:pStyle w:val="ChartText-Centered"/>
            </w:pPr>
            <w:r w:rsidRPr="007705EB">
              <w:t>O</w:t>
            </w:r>
            <w:r>
              <w:t>ptional</w:t>
            </w:r>
          </w:p>
        </w:tc>
        <w:tc>
          <w:tcPr>
            <w:tcW w:w="3960" w:type="dxa"/>
          </w:tcPr>
          <w:p w:rsidR="00D57321" w:rsidP="00D57321" w14:paraId="4BED4B2D" w14:textId="77777777">
            <w:pPr>
              <w:pStyle w:val="ChartText"/>
            </w:pPr>
            <w:r>
              <w:t>Valid values:</w:t>
            </w:r>
          </w:p>
          <w:p w:rsidR="00101F60" w:rsidP="00F912E3" w14:paraId="17EA7487" w14:textId="29FCBF8E">
            <w:pPr>
              <w:pStyle w:val="ChartListContinue"/>
            </w:pPr>
            <w:r>
              <w:t>N – Arrears less than 12 weeks</w:t>
            </w:r>
          </w:p>
          <w:p w:rsidR="00F44BA9" w:rsidP="00101F60" w14:paraId="4F6180EE" w14:textId="77777777">
            <w:pPr>
              <w:pStyle w:val="ChartListContinue"/>
            </w:pPr>
            <w:r>
              <w:t>Y – Arrears greater than 12 weeks</w:t>
            </w:r>
          </w:p>
          <w:p w:rsidR="00FF2DC5" w:rsidP="00FF2DC5" w14:paraId="53E41A62" w14:textId="283FE780">
            <w:pPr>
              <w:pStyle w:val="ChartListContinue"/>
              <w:ind w:left="0"/>
            </w:pPr>
            <w:r>
              <w:t>Spaces are allowed.</w:t>
            </w:r>
          </w:p>
        </w:tc>
        <w:tc>
          <w:tcPr>
            <w:tcW w:w="1075" w:type="dxa"/>
          </w:tcPr>
          <w:p w:rsidR="00D57321" w:rsidP="002A4B2E" w14:paraId="70D4F991" w14:textId="42B8D9F4">
            <w:pPr>
              <w:pStyle w:val="ChartText-Centered"/>
            </w:pPr>
            <w:r>
              <w:t>6c</w:t>
            </w:r>
          </w:p>
        </w:tc>
      </w:tr>
      <w:tr w14:paraId="0EEA665A"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43D7C" w:rsidP="00E43D7C" w14:paraId="341F0E68" w14:textId="3792778B">
            <w:pPr>
              <w:pStyle w:val="ChartText"/>
            </w:pPr>
            <w:r w:rsidRPr="007705EB">
              <w:t>Income Withholding Deduction Weekly Amount</w:t>
            </w:r>
          </w:p>
        </w:tc>
        <w:tc>
          <w:tcPr>
            <w:tcW w:w="2250" w:type="dxa"/>
          </w:tcPr>
          <w:p w:rsidR="00E43D7C" w:rsidP="00E43D7C" w14:paraId="2678779C" w14:textId="051FAAB0">
            <w:pPr>
              <w:pStyle w:val="ChartText"/>
            </w:pPr>
            <w:r w:rsidRPr="007705EB">
              <w:t>The a</w:t>
            </w:r>
            <w:r w:rsidRPr="007705EB">
              <w:t xml:space="preserve">mount the employer </w:t>
            </w:r>
            <w:r w:rsidR="008B1581">
              <w:t>or income withholder</w:t>
            </w:r>
            <w:r w:rsidRPr="007705EB" w:rsidR="008B1581">
              <w:t xml:space="preserve"> </w:t>
            </w:r>
            <w:r w:rsidRPr="007705EB">
              <w:t>should withhold if the employee is paid weekly.</w:t>
            </w:r>
          </w:p>
        </w:tc>
        <w:tc>
          <w:tcPr>
            <w:tcW w:w="1170" w:type="dxa"/>
          </w:tcPr>
          <w:p w:rsidR="00E43D7C" w:rsidRPr="00F87C3E" w:rsidP="00E43D7C" w14:paraId="76916E9D" w14:textId="02B6925C">
            <w:pPr>
              <w:pStyle w:val="ChartText-Centered"/>
              <w:rPr>
                <w:rFonts w:cs="Calibri"/>
              </w:rPr>
            </w:pPr>
            <w:r w:rsidRPr="007705EB">
              <w:t>581</w:t>
            </w:r>
            <w:r w:rsidR="0096366D">
              <w:t>–</w:t>
            </w:r>
            <w:r w:rsidRPr="007705EB">
              <w:t>591</w:t>
            </w:r>
          </w:p>
        </w:tc>
        <w:tc>
          <w:tcPr>
            <w:tcW w:w="810" w:type="dxa"/>
          </w:tcPr>
          <w:p w:rsidR="00E43D7C" w:rsidP="00E43D7C" w14:paraId="444D8029" w14:textId="3D60DDA6">
            <w:pPr>
              <w:pStyle w:val="ChartText-Centered"/>
            </w:pPr>
            <w:r w:rsidRPr="007705EB">
              <w:t>11</w:t>
            </w:r>
          </w:p>
        </w:tc>
        <w:tc>
          <w:tcPr>
            <w:tcW w:w="720" w:type="dxa"/>
          </w:tcPr>
          <w:p w:rsidR="00E43D7C" w:rsidP="00E43D7C" w14:paraId="6C3A79F0" w14:textId="4823FD87">
            <w:pPr>
              <w:pStyle w:val="ChartText-Centered"/>
            </w:pPr>
            <w:r w:rsidRPr="007705EB">
              <w:t>N</w:t>
            </w:r>
          </w:p>
        </w:tc>
        <w:tc>
          <w:tcPr>
            <w:tcW w:w="1350" w:type="dxa"/>
          </w:tcPr>
          <w:p w:rsidR="00E43D7C" w:rsidP="00E43D7C" w14:paraId="1A64CC40" w14:textId="2C86847E">
            <w:pPr>
              <w:pStyle w:val="ChartText-Centered"/>
            </w:pPr>
            <w:r w:rsidRPr="007705EB">
              <w:t>R</w:t>
            </w:r>
            <w:r>
              <w:t>equired</w:t>
            </w:r>
          </w:p>
        </w:tc>
        <w:tc>
          <w:tcPr>
            <w:tcW w:w="3960" w:type="dxa"/>
          </w:tcPr>
          <w:p w:rsidR="00D87B0E" w:rsidP="00D87B0E" w14:paraId="16AC1208" w14:textId="604D7A3C">
            <w:pPr>
              <w:pStyle w:val="ChartText"/>
            </w:pPr>
            <w:r>
              <w:t>Decimal is assumed.</w:t>
            </w:r>
          </w:p>
          <w:p w:rsidR="00D87B0E" w:rsidP="00D87B0E" w14:paraId="623C7F24" w14:textId="77777777">
            <w:pPr>
              <w:pStyle w:val="ChartText"/>
            </w:pPr>
            <w:r>
              <w:t>Unsigned.</w:t>
            </w:r>
          </w:p>
          <w:p w:rsidR="00D87B0E" w:rsidP="00D87B0E" w14:paraId="45E677CC" w14:textId="77777777">
            <w:pPr>
              <w:pStyle w:val="ChartText"/>
            </w:pPr>
            <w:r>
              <w:t>No rounding.</w:t>
            </w:r>
          </w:p>
          <w:p w:rsidR="00D87B0E" w:rsidP="00D87B0E" w14:paraId="358EA048" w14:textId="77777777">
            <w:pPr>
              <w:pStyle w:val="ChartText"/>
            </w:pPr>
            <w:r>
              <w:t>Right justified.</w:t>
            </w:r>
          </w:p>
          <w:p w:rsidR="00D87B0E" w:rsidP="00D87B0E" w14:paraId="3BA7B576" w14:textId="77777777">
            <w:pPr>
              <w:pStyle w:val="ChartText"/>
            </w:pPr>
            <w:r>
              <w:t>Zero fill to left.</w:t>
            </w:r>
          </w:p>
          <w:p w:rsidR="00E43D7C" w:rsidP="00D87B0E" w14:paraId="27FC61A2" w14:textId="2BE93866">
            <w:pPr>
              <w:pStyle w:val="ChartText"/>
            </w:pPr>
            <w:r>
              <w:t>Zero fill if N/A.</w:t>
            </w:r>
          </w:p>
        </w:tc>
        <w:tc>
          <w:tcPr>
            <w:tcW w:w="1075" w:type="dxa"/>
          </w:tcPr>
          <w:p w:rsidR="00E43D7C" w:rsidP="002A4B2E" w14:paraId="183A480A" w14:textId="2AE3D471">
            <w:pPr>
              <w:pStyle w:val="ChartText-Centered"/>
            </w:pPr>
            <w:r>
              <w:t>13b</w:t>
            </w:r>
          </w:p>
        </w:tc>
      </w:tr>
      <w:tr w14:paraId="1AA340A9"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43D7C" w:rsidP="00E43D7C" w14:paraId="51653F72" w14:textId="14475B3F">
            <w:pPr>
              <w:pStyle w:val="ChartText"/>
            </w:pPr>
            <w:r w:rsidRPr="007705EB">
              <w:t>Income Withholding Deduction Bi</w:t>
            </w:r>
            <w:r w:rsidR="0096366D">
              <w:noBreakHyphen/>
            </w:r>
            <w:r w:rsidRPr="007705EB">
              <w:t>Weekly Amount</w:t>
            </w:r>
          </w:p>
        </w:tc>
        <w:tc>
          <w:tcPr>
            <w:tcW w:w="2250" w:type="dxa"/>
          </w:tcPr>
          <w:p w:rsidR="00E43D7C" w:rsidP="00E43D7C" w14:paraId="343FCD75" w14:textId="0159B6DD">
            <w:pPr>
              <w:pStyle w:val="ChartText"/>
            </w:pPr>
            <w:r w:rsidRPr="007705EB">
              <w:t>The a</w:t>
            </w:r>
            <w:r w:rsidRPr="007705EB">
              <w:t>mount the employer</w:t>
            </w:r>
            <w:r w:rsidR="00081F64">
              <w:t xml:space="preserve"> or income withholder</w:t>
            </w:r>
            <w:r w:rsidRPr="007705EB">
              <w:t xml:space="preserve"> should withhold if the employee is paid every two weeks.</w:t>
            </w:r>
          </w:p>
        </w:tc>
        <w:tc>
          <w:tcPr>
            <w:tcW w:w="1170" w:type="dxa"/>
          </w:tcPr>
          <w:p w:rsidR="00E43D7C" w:rsidRPr="00F87C3E" w:rsidP="00E43D7C" w14:paraId="0EB9E191" w14:textId="52ECA6B1">
            <w:pPr>
              <w:pStyle w:val="ChartText-Centered"/>
              <w:rPr>
                <w:rFonts w:cs="Calibri"/>
              </w:rPr>
            </w:pPr>
            <w:r w:rsidRPr="007705EB">
              <w:t>592</w:t>
            </w:r>
            <w:r w:rsidR="0096366D">
              <w:t>–</w:t>
            </w:r>
            <w:r w:rsidRPr="007705EB">
              <w:t>602</w:t>
            </w:r>
          </w:p>
        </w:tc>
        <w:tc>
          <w:tcPr>
            <w:tcW w:w="810" w:type="dxa"/>
          </w:tcPr>
          <w:p w:rsidR="00E43D7C" w:rsidP="00E43D7C" w14:paraId="0C0F25E9" w14:textId="5E14B6A1">
            <w:pPr>
              <w:pStyle w:val="ChartText-Centered"/>
            </w:pPr>
            <w:r w:rsidRPr="007705EB">
              <w:t>11</w:t>
            </w:r>
          </w:p>
        </w:tc>
        <w:tc>
          <w:tcPr>
            <w:tcW w:w="720" w:type="dxa"/>
          </w:tcPr>
          <w:p w:rsidR="00E43D7C" w:rsidP="00E43D7C" w14:paraId="3C2E11E5" w14:textId="5BAF377F">
            <w:pPr>
              <w:pStyle w:val="ChartText-Centered"/>
            </w:pPr>
            <w:r w:rsidRPr="007705EB">
              <w:t>N</w:t>
            </w:r>
          </w:p>
        </w:tc>
        <w:tc>
          <w:tcPr>
            <w:tcW w:w="1350" w:type="dxa"/>
          </w:tcPr>
          <w:p w:rsidR="00E43D7C" w:rsidP="00E43D7C" w14:paraId="4E714526" w14:textId="0FB09E79">
            <w:pPr>
              <w:pStyle w:val="ChartText-Centered"/>
            </w:pPr>
            <w:r w:rsidRPr="007705EB">
              <w:t>R</w:t>
            </w:r>
            <w:r>
              <w:t>equired</w:t>
            </w:r>
          </w:p>
        </w:tc>
        <w:tc>
          <w:tcPr>
            <w:tcW w:w="3960" w:type="dxa"/>
          </w:tcPr>
          <w:p w:rsidR="00CB3251" w:rsidP="00CB3251" w14:paraId="23B66A40" w14:textId="17572CDC">
            <w:pPr>
              <w:pStyle w:val="ChartText"/>
            </w:pPr>
            <w:r>
              <w:t>Decimal is assumed.</w:t>
            </w:r>
          </w:p>
          <w:p w:rsidR="00CB3251" w:rsidP="00CB3251" w14:paraId="2816CF6D" w14:textId="77777777">
            <w:pPr>
              <w:pStyle w:val="ChartText"/>
            </w:pPr>
            <w:r>
              <w:t>Unsigned.</w:t>
            </w:r>
          </w:p>
          <w:p w:rsidR="00CB3251" w:rsidP="00CB3251" w14:paraId="0E204897" w14:textId="77777777">
            <w:pPr>
              <w:pStyle w:val="ChartText"/>
            </w:pPr>
            <w:r>
              <w:t>No rounding.</w:t>
            </w:r>
          </w:p>
          <w:p w:rsidR="00CB3251" w:rsidP="00CB3251" w14:paraId="078D80FB" w14:textId="77777777">
            <w:pPr>
              <w:pStyle w:val="ChartText"/>
            </w:pPr>
            <w:r>
              <w:t>Right justified.</w:t>
            </w:r>
          </w:p>
          <w:p w:rsidR="00CB3251" w:rsidP="00CB3251" w14:paraId="5A99D288" w14:textId="77777777">
            <w:pPr>
              <w:pStyle w:val="ChartText"/>
            </w:pPr>
            <w:r>
              <w:t>Zero fill to left.</w:t>
            </w:r>
          </w:p>
          <w:p w:rsidR="00E43D7C" w:rsidP="00CB3251" w14:paraId="6A769D2A" w14:textId="5A2E91D5">
            <w:pPr>
              <w:pStyle w:val="ChartText"/>
            </w:pPr>
            <w:r>
              <w:t>Zero fill if N/A.</w:t>
            </w:r>
          </w:p>
        </w:tc>
        <w:tc>
          <w:tcPr>
            <w:tcW w:w="1075" w:type="dxa"/>
          </w:tcPr>
          <w:p w:rsidR="00E43D7C" w:rsidP="0016260E" w14:paraId="637856B5" w14:textId="69C8FE85">
            <w:pPr>
              <w:pStyle w:val="ChartText-Centered"/>
            </w:pPr>
            <w:r>
              <w:t>13</w:t>
            </w:r>
            <w:r w:rsidR="00033BE0">
              <w:t>d</w:t>
            </w:r>
          </w:p>
        </w:tc>
      </w:tr>
      <w:tr w14:paraId="660A2568"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43D7C" w:rsidP="00E43D7C" w14:paraId="02129EF3" w14:textId="145CBD59">
            <w:pPr>
              <w:pStyle w:val="ChartText"/>
            </w:pPr>
            <w:r w:rsidRPr="007705EB">
              <w:t>Income Withholding Semimonthly Amount</w:t>
            </w:r>
          </w:p>
        </w:tc>
        <w:tc>
          <w:tcPr>
            <w:tcW w:w="2250" w:type="dxa"/>
          </w:tcPr>
          <w:p w:rsidR="00E43D7C" w:rsidP="00E43D7C" w14:paraId="1F687AD7" w14:textId="5ED92409">
            <w:pPr>
              <w:pStyle w:val="ChartText"/>
            </w:pPr>
            <w:r w:rsidRPr="007705EB">
              <w:t>The a</w:t>
            </w:r>
            <w:r w:rsidRPr="007705EB">
              <w:t xml:space="preserve">mount the employer </w:t>
            </w:r>
            <w:r w:rsidR="000C1AF5">
              <w:t>or income withholder</w:t>
            </w:r>
            <w:r w:rsidRPr="007705EB" w:rsidR="000C1AF5">
              <w:t xml:space="preserve"> </w:t>
            </w:r>
            <w:r w:rsidRPr="007705EB">
              <w:t>should withhold if the employee is paid twice a month.</w:t>
            </w:r>
          </w:p>
        </w:tc>
        <w:tc>
          <w:tcPr>
            <w:tcW w:w="1170" w:type="dxa"/>
          </w:tcPr>
          <w:p w:rsidR="00E43D7C" w:rsidRPr="00F87C3E" w:rsidP="00E43D7C" w14:paraId="063D442E" w14:textId="25C8FB68">
            <w:pPr>
              <w:pStyle w:val="ChartText-Centered"/>
              <w:rPr>
                <w:rFonts w:cs="Calibri"/>
              </w:rPr>
            </w:pPr>
            <w:r w:rsidRPr="007705EB">
              <w:t>603</w:t>
            </w:r>
            <w:r w:rsidR="0096366D">
              <w:t>–</w:t>
            </w:r>
            <w:r w:rsidRPr="007705EB">
              <w:t>613</w:t>
            </w:r>
          </w:p>
        </w:tc>
        <w:tc>
          <w:tcPr>
            <w:tcW w:w="810" w:type="dxa"/>
          </w:tcPr>
          <w:p w:rsidR="00E43D7C" w:rsidP="00E43D7C" w14:paraId="776D5A6C" w14:textId="45DE4DBE">
            <w:pPr>
              <w:pStyle w:val="ChartText-Centered"/>
            </w:pPr>
            <w:r w:rsidRPr="007705EB">
              <w:t>11</w:t>
            </w:r>
          </w:p>
        </w:tc>
        <w:tc>
          <w:tcPr>
            <w:tcW w:w="720" w:type="dxa"/>
          </w:tcPr>
          <w:p w:rsidR="00E43D7C" w:rsidP="00E43D7C" w14:paraId="3932C68A" w14:textId="7C5938E7">
            <w:pPr>
              <w:pStyle w:val="ChartText-Centered"/>
            </w:pPr>
            <w:r w:rsidRPr="007705EB">
              <w:t>N</w:t>
            </w:r>
          </w:p>
        </w:tc>
        <w:tc>
          <w:tcPr>
            <w:tcW w:w="1350" w:type="dxa"/>
          </w:tcPr>
          <w:p w:rsidR="00E43D7C" w:rsidP="00E43D7C" w14:paraId="6BF765C9" w14:textId="2EAE5BF9">
            <w:pPr>
              <w:pStyle w:val="ChartText-Centered"/>
            </w:pPr>
            <w:r w:rsidRPr="007705EB">
              <w:t>R</w:t>
            </w:r>
            <w:r>
              <w:t>equired</w:t>
            </w:r>
          </w:p>
        </w:tc>
        <w:tc>
          <w:tcPr>
            <w:tcW w:w="3960" w:type="dxa"/>
          </w:tcPr>
          <w:p w:rsidR="00CE449A" w:rsidP="00CE449A" w14:paraId="1A6F956C" w14:textId="0660BE54">
            <w:pPr>
              <w:pStyle w:val="ChartText"/>
            </w:pPr>
            <w:r>
              <w:t>Decimal is assumed.</w:t>
            </w:r>
          </w:p>
          <w:p w:rsidR="00CE449A" w:rsidP="00CE449A" w14:paraId="45C40F66" w14:textId="77777777">
            <w:pPr>
              <w:pStyle w:val="ChartText"/>
            </w:pPr>
            <w:r>
              <w:t>Unsigned.</w:t>
            </w:r>
          </w:p>
          <w:p w:rsidR="00CE449A" w:rsidP="00CE449A" w14:paraId="0D8F9A9E" w14:textId="77777777">
            <w:pPr>
              <w:pStyle w:val="ChartText"/>
            </w:pPr>
            <w:r>
              <w:t>No rounding.</w:t>
            </w:r>
          </w:p>
          <w:p w:rsidR="00CE449A" w:rsidP="00CE449A" w14:paraId="592B5BB7" w14:textId="77777777">
            <w:pPr>
              <w:pStyle w:val="ChartText"/>
            </w:pPr>
            <w:r>
              <w:t>Right justified.</w:t>
            </w:r>
          </w:p>
          <w:p w:rsidR="00CE449A" w:rsidP="00CE449A" w14:paraId="6F6A5DC9" w14:textId="77777777">
            <w:pPr>
              <w:pStyle w:val="ChartText"/>
            </w:pPr>
            <w:r>
              <w:t>Zero fill to left.</w:t>
            </w:r>
          </w:p>
          <w:p w:rsidR="00E43D7C" w:rsidP="00CE449A" w14:paraId="0D08BF11" w14:textId="5E9CCDD8">
            <w:pPr>
              <w:pStyle w:val="ChartText"/>
            </w:pPr>
            <w:r>
              <w:t>Zero fill if N/A.</w:t>
            </w:r>
          </w:p>
        </w:tc>
        <w:tc>
          <w:tcPr>
            <w:tcW w:w="1075" w:type="dxa"/>
          </w:tcPr>
          <w:p w:rsidR="00E43D7C" w:rsidP="0016260E" w14:paraId="2396AA25" w14:textId="4B484BE7">
            <w:pPr>
              <w:pStyle w:val="ChartText-Centered"/>
            </w:pPr>
            <w:r>
              <w:t>13</w:t>
            </w:r>
            <w:r w:rsidR="007F42A0">
              <w:t>c</w:t>
            </w:r>
          </w:p>
        </w:tc>
      </w:tr>
      <w:tr w14:paraId="36074AF3"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43D7C" w:rsidP="00E43D7C" w14:paraId="2E49EA10" w14:textId="03F2CD37">
            <w:pPr>
              <w:pStyle w:val="ChartText"/>
            </w:pPr>
            <w:r w:rsidRPr="008D5500">
              <w:t>Income Withholding Monthly Amount</w:t>
            </w:r>
          </w:p>
        </w:tc>
        <w:tc>
          <w:tcPr>
            <w:tcW w:w="2250" w:type="dxa"/>
          </w:tcPr>
          <w:p w:rsidR="00E43D7C" w:rsidP="00E43D7C" w14:paraId="64A53523" w14:textId="2F94C691">
            <w:pPr>
              <w:pStyle w:val="ChartText"/>
            </w:pPr>
            <w:r w:rsidRPr="007705EB">
              <w:t>The a</w:t>
            </w:r>
            <w:r w:rsidRPr="008D5500">
              <w:t xml:space="preserve">mount the employer </w:t>
            </w:r>
            <w:r w:rsidR="008F3CA0">
              <w:t>or income withholder</w:t>
            </w:r>
            <w:r w:rsidRPr="007705EB" w:rsidR="008F3CA0">
              <w:t xml:space="preserve"> </w:t>
            </w:r>
            <w:r w:rsidRPr="008D5500">
              <w:t>should withhold if the employee is paid once a month.</w:t>
            </w:r>
          </w:p>
        </w:tc>
        <w:tc>
          <w:tcPr>
            <w:tcW w:w="1170" w:type="dxa"/>
          </w:tcPr>
          <w:p w:rsidR="00E43D7C" w:rsidRPr="00F87C3E" w:rsidP="00E43D7C" w14:paraId="30F46AF0" w14:textId="6763D22A">
            <w:pPr>
              <w:pStyle w:val="ChartText-Centered"/>
              <w:rPr>
                <w:rFonts w:cs="Calibri"/>
              </w:rPr>
            </w:pPr>
            <w:r w:rsidRPr="008D5500">
              <w:t>614</w:t>
            </w:r>
            <w:r w:rsidR="0096366D">
              <w:t>–</w:t>
            </w:r>
            <w:r w:rsidRPr="008D5500">
              <w:t>624</w:t>
            </w:r>
          </w:p>
        </w:tc>
        <w:tc>
          <w:tcPr>
            <w:tcW w:w="810" w:type="dxa"/>
          </w:tcPr>
          <w:p w:rsidR="00E43D7C" w:rsidP="00E43D7C" w14:paraId="2BB75041" w14:textId="51C45792">
            <w:pPr>
              <w:pStyle w:val="ChartText-Centered"/>
            </w:pPr>
            <w:r w:rsidRPr="008D5500">
              <w:t>11</w:t>
            </w:r>
          </w:p>
        </w:tc>
        <w:tc>
          <w:tcPr>
            <w:tcW w:w="720" w:type="dxa"/>
          </w:tcPr>
          <w:p w:rsidR="00E43D7C" w:rsidP="00E43D7C" w14:paraId="328EAA00" w14:textId="74606BAE">
            <w:pPr>
              <w:pStyle w:val="ChartText-Centered"/>
            </w:pPr>
            <w:r w:rsidRPr="008D5500">
              <w:t>N</w:t>
            </w:r>
          </w:p>
        </w:tc>
        <w:tc>
          <w:tcPr>
            <w:tcW w:w="1350" w:type="dxa"/>
          </w:tcPr>
          <w:p w:rsidR="00E43D7C" w:rsidP="00E43D7C" w14:paraId="261C9A6B" w14:textId="334269D7">
            <w:pPr>
              <w:pStyle w:val="ChartText-Centered"/>
            </w:pPr>
            <w:r w:rsidRPr="008D5500">
              <w:t>R</w:t>
            </w:r>
            <w:r>
              <w:t>equired</w:t>
            </w:r>
          </w:p>
        </w:tc>
        <w:tc>
          <w:tcPr>
            <w:tcW w:w="3960" w:type="dxa"/>
          </w:tcPr>
          <w:p w:rsidR="00CE449A" w:rsidP="00CE449A" w14:paraId="51633B42" w14:textId="48725E27">
            <w:pPr>
              <w:pStyle w:val="ChartText"/>
            </w:pPr>
            <w:r>
              <w:t>Decimal is assumed.</w:t>
            </w:r>
          </w:p>
          <w:p w:rsidR="00CE449A" w:rsidP="00CE449A" w14:paraId="66E539DA" w14:textId="77777777">
            <w:pPr>
              <w:pStyle w:val="ChartText"/>
            </w:pPr>
            <w:r>
              <w:t>Unsigned.</w:t>
            </w:r>
          </w:p>
          <w:p w:rsidR="00CE449A" w:rsidP="00CE449A" w14:paraId="02E94919" w14:textId="77777777">
            <w:pPr>
              <w:pStyle w:val="ChartText"/>
            </w:pPr>
            <w:r>
              <w:t>No rounding.</w:t>
            </w:r>
          </w:p>
          <w:p w:rsidR="00CE449A" w:rsidP="00CE449A" w14:paraId="4AA602F2" w14:textId="77777777">
            <w:pPr>
              <w:pStyle w:val="ChartText"/>
            </w:pPr>
            <w:r>
              <w:t>Right justified.</w:t>
            </w:r>
          </w:p>
          <w:p w:rsidR="00CE449A" w:rsidP="00CE449A" w14:paraId="5DCBE6F7" w14:textId="77777777">
            <w:pPr>
              <w:pStyle w:val="ChartText"/>
            </w:pPr>
            <w:r>
              <w:t>Zero fill to left.</w:t>
            </w:r>
          </w:p>
          <w:p w:rsidR="00E43D7C" w:rsidP="00CE449A" w14:paraId="325CBB3C" w14:textId="72687588">
            <w:pPr>
              <w:pStyle w:val="ChartText"/>
            </w:pPr>
            <w:r>
              <w:t>Zero fill if N/A.</w:t>
            </w:r>
          </w:p>
        </w:tc>
        <w:tc>
          <w:tcPr>
            <w:tcW w:w="1075" w:type="dxa"/>
          </w:tcPr>
          <w:p w:rsidR="00E43D7C" w:rsidP="0016260E" w14:paraId="2A87C7C3" w14:textId="799286DC">
            <w:pPr>
              <w:pStyle w:val="ChartText-Centered"/>
            </w:pPr>
            <w:r>
              <w:t>13</w:t>
            </w:r>
            <w:r w:rsidR="007F42A0">
              <w:t>e</w:t>
            </w:r>
          </w:p>
        </w:tc>
      </w:tr>
      <w:tr w14:paraId="5FF11DD3"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43D7C" w:rsidP="00E43D7C" w14:paraId="50D30E37" w14:textId="26C875CB">
            <w:pPr>
              <w:pStyle w:val="ChartText"/>
            </w:pPr>
            <w:r w:rsidRPr="008D5500">
              <w:t>State Tribe Territory Name</w:t>
            </w:r>
          </w:p>
        </w:tc>
        <w:tc>
          <w:tcPr>
            <w:tcW w:w="2250" w:type="dxa"/>
          </w:tcPr>
          <w:p w:rsidR="00E43D7C" w:rsidP="00E43D7C" w14:paraId="4BD527D3" w14:textId="054C8C21">
            <w:pPr>
              <w:pStyle w:val="ChartText"/>
            </w:pPr>
            <w:r w:rsidRPr="008D5500">
              <w:t>The s</w:t>
            </w:r>
            <w:r w:rsidRPr="008D5500">
              <w:t>tate, tribe</w:t>
            </w:r>
            <w:r w:rsidR="00795520">
              <w:t>,</w:t>
            </w:r>
            <w:r w:rsidRPr="008D5500">
              <w:t xml:space="preserve"> or </w:t>
            </w:r>
            <w:r w:rsidR="00795520">
              <w:t>t</w:t>
            </w:r>
            <w:r w:rsidRPr="008D5500">
              <w:t xml:space="preserve">erritory </w:t>
            </w:r>
            <w:r w:rsidR="004B143A">
              <w:t xml:space="preserve">that issued the </w:t>
            </w:r>
            <w:r w:rsidR="00144CCF">
              <w:t>support order</w:t>
            </w:r>
            <w:r w:rsidRPr="008D5500">
              <w:t>.</w:t>
            </w:r>
          </w:p>
        </w:tc>
        <w:tc>
          <w:tcPr>
            <w:tcW w:w="1170" w:type="dxa"/>
          </w:tcPr>
          <w:p w:rsidR="00E43D7C" w:rsidRPr="00F87C3E" w:rsidP="00E43D7C" w14:paraId="4B65AD4E" w14:textId="555F9494">
            <w:pPr>
              <w:pStyle w:val="ChartText-Centered"/>
              <w:rPr>
                <w:rFonts w:cs="Calibri"/>
              </w:rPr>
            </w:pPr>
            <w:r w:rsidRPr="008D5500">
              <w:t>625</w:t>
            </w:r>
            <w:r w:rsidR="0096366D">
              <w:t>–</w:t>
            </w:r>
            <w:r w:rsidRPr="008D5500">
              <w:t>659</w:t>
            </w:r>
          </w:p>
        </w:tc>
        <w:tc>
          <w:tcPr>
            <w:tcW w:w="810" w:type="dxa"/>
          </w:tcPr>
          <w:p w:rsidR="00E43D7C" w:rsidP="00E43D7C" w14:paraId="16B67982" w14:textId="2915105C">
            <w:pPr>
              <w:pStyle w:val="ChartText-Centered"/>
            </w:pPr>
            <w:r w:rsidRPr="008D5500">
              <w:t>35</w:t>
            </w:r>
          </w:p>
        </w:tc>
        <w:tc>
          <w:tcPr>
            <w:tcW w:w="720" w:type="dxa"/>
          </w:tcPr>
          <w:p w:rsidR="00E43D7C" w:rsidP="00E43D7C" w14:paraId="7160207A" w14:textId="28215F68">
            <w:pPr>
              <w:pStyle w:val="ChartText-Centered"/>
            </w:pPr>
            <w:r w:rsidRPr="008D5500">
              <w:t>A/N</w:t>
            </w:r>
          </w:p>
        </w:tc>
        <w:tc>
          <w:tcPr>
            <w:tcW w:w="1350" w:type="dxa"/>
          </w:tcPr>
          <w:p w:rsidR="00E43D7C" w:rsidP="00E43D7C" w14:paraId="0FCAE7A0" w14:textId="60B8D5DB">
            <w:pPr>
              <w:pStyle w:val="ChartText-Centered"/>
            </w:pPr>
            <w:r>
              <w:t>Required</w:t>
            </w:r>
          </w:p>
        </w:tc>
        <w:tc>
          <w:tcPr>
            <w:tcW w:w="3960" w:type="dxa"/>
          </w:tcPr>
          <w:p w:rsidR="00E43D7C" w:rsidP="00E43D7C" w14:paraId="7624AFFA" w14:textId="3B80608D">
            <w:pPr>
              <w:pStyle w:val="ChartText"/>
            </w:pPr>
            <w:r w:rsidRPr="004D1441">
              <w:t>Follows Length and Type instructions.</w:t>
            </w:r>
          </w:p>
        </w:tc>
        <w:tc>
          <w:tcPr>
            <w:tcW w:w="1075" w:type="dxa"/>
          </w:tcPr>
          <w:p w:rsidR="00E43D7C" w:rsidP="0016260E" w14:paraId="787FF544" w14:textId="01A96F8A">
            <w:pPr>
              <w:pStyle w:val="ChartText-Centered"/>
            </w:pPr>
            <w:r>
              <w:t>16</w:t>
            </w:r>
            <w:r w:rsidR="00616957">
              <w:t xml:space="preserve"> and 21</w:t>
            </w:r>
          </w:p>
        </w:tc>
      </w:tr>
      <w:tr w14:paraId="443145C7"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43D7C" w:rsidP="00E43D7C" w14:paraId="401205B0" w14:textId="3149E674">
            <w:pPr>
              <w:pStyle w:val="ChartText"/>
            </w:pPr>
            <w:r w:rsidRPr="008D5500">
              <w:t>Begin Withholding Within Days Number</w:t>
            </w:r>
          </w:p>
        </w:tc>
        <w:tc>
          <w:tcPr>
            <w:tcW w:w="2250" w:type="dxa"/>
          </w:tcPr>
          <w:p w:rsidR="00E43D7C" w:rsidP="00E43D7C" w14:paraId="0E710935" w14:textId="64A8782C">
            <w:pPr>
              <w:pStyle w:val="ChartText"/>
            </w:pPr>
            <w:r w:rsidRPr="008D5500">
              <w:t>The n</w:t>
            </w:r>
            <w:r w:rsidRPr="008D5500">
              <w:t xml:space="preserve">umber of days within which the employer </w:t>
            </w:r>
            <w:r w:rsidR="00EE5A8F">
              <w:t>or income withholder</w:t>
            </w:r>
            <w:r w:rsidRPr="007705EB" w:rsidR="00EE5A8F">
              <w:t xml:space="preserve"> </w:t>
            </w:r>
            <w:r w:rsidRPr="008D5500">
              <w:t>must commence income withholding.</w:t>
            </w:r>
          </w:p>
        </w:tc>
        <w:tc>
          <w:tcPr>
            <w:tcW w:w="1170" w:type="dxa"/>
          </w:tcPr>
          <w:p w:rsidR="00E43D7C" w:rsidRPr="00F87C3E" w:rsidP="00E43D7C" w14:paraId="217AE8AF" w14:textId="4A09F704">
            <w:pPr>
              <w:pStyle w:val="ChartText-Centered"/>
              <w:rPr>
                <w:rFonts w:cs="Calibri"/>
              </w:rPr>
            </w:pPr>
            <w:r w:rsidRPr="008D5500">
              <w:t>660</w:t>
            </w:r>
            <w:r w:rsidR="0096366D">
              <w:t>–</w:t>
            </w:r>
            <w:r w:rsidRPr="008D5500">
              <w:t>661</w:t>
            </w:r>
          </w:p>
        </w:tc>
        <w:tc>
          <w:tcPr>
            <w:tcW w:w="810" w:type="dxa"/>
          </w:tcPr>
          <w:p w:rsidR="00E43D7C" w:rsidP="00E43D7C" w14:paraId="033D3E6C" w14:textId="7DA79BF9">
            <w:pPr>
              <w:pStyle w:val="ChartText-Centered"/>
            </w:pPr>
            <w:r w:rsidRPr="008D5500">
              <w:t>2</w:t>
            </w:r>
          </w:p>
        </w:tc>
        <w:tc>
          <w:tcPr>
            <w:tcW w:w="720" w:type="dxa"/>
          </w:tcPr>
          <w:p w:rsidR="00E43D7C" w:rsidP="00E43D7C" w14:paraId="5F90553A" w14:textId="2217909A">
            <w:pPr>
              <w:pStyle w:val="ChartText-Centered"/>
            </w:pPr>
            <w:r w:rsidRPr="008D5500">
              <w:t>N</w:t>
            </w:r>
          </w:p>
        </w:tc>
        <w:tc>
          <w:tcPr>
            <w:tcW w:w="1350" w:type="dxa"/>
          </w:tcPr>
          <w:p w:rsidR="00E43D7C" w:rsidP="00E43D7C" w14:paraId="3F22816B" w14:textId="2C1DC50B">
            <w:pPr>
              <w:pStyle w:val="ChartText-Centered"/>
            </w:pPr>
            <w:r w:rsidRPr="008D5500">
              <w:t>R</w:t>
            </w:r>
            <w:r>
              <w:t>equired</w:t>
            </w:r>
          </w:p>
        </w:tc>
        <w:tc>
          <w:tcPr>
            <w:tcW w:w="3960" w:type="dxa"/>
          </w:tcPr>
          <w:p w:rsidR="00E43D7C" w:rsidP="00E43D7C" w14:paraId="29CBAD34" w14:textId="507C3B30">
            <w:pPr>
              <w:pStyle w:val="ChartText"/>
            </w:pPr>
            <w:r w:rsidRPr="004D1441">
              <w:t>Follows Length and Type instructions.</w:t>
            </w:r>
          </w:p>
        </w:tc>
        <w:tc>
          <w:tcPr>
            <w:tcW w:w="1075" w:type="dxa"/>
          </w:tcPr>
          <w:p w:rsidR="00E43D7C" w:rsidP="00516604" w14:paraId="05C07ABD" w14:textId="720E0C4E">
            <w:pPr>
              <w:pStyle w:val="ChartText-Centered"/>
            </w:pPr>
            <w:r>
              <w:t>17</w:t>
            </w:r>
          </w:p>
        </w:tc>
      </w:tr>
      <w:tr w14:paraId="23F1754B"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43D7C" w:rsidP="00E43D7C" w14:paraId="314EC813" w14:textId="722E8ED1">
            <w:pPr>
              <w:pStyle w:val="ChartText"/>
            </w:pPr>
            <w:r w:rsidRPr="008D5500">
              <w:t xml:space="preserve">Income Withholding Start </w:t>
            </w:r>
            <w:r w:rsidR="00101251">
              <w:t>Instruction</w:t>
            </w:r>
          </w:p>
        </w:tc>
        <w:tc>
          <w:tcPr>
            <w:tcW w:w="2250" w:type="dxa"/>
          </w:tcPr>
          <w:p w:rsidR="00E43D7C" w:rsidP="00E43D7C" w14:paraId="365E4025" w14:textId="08EAEB42">
            <w:pPr>
              <w:pStyle w:val="ChartText"/>
            </w:pPr>
            <w:r w:rsidRPr="00697772">
              <w:t>Instruction</w:t>
            </w:r>
            <w:r w:rsidR="007E4274">
              <w:t>s</w:t>
            </w:r>
            <w:r w:rsidRPr="00697772">
              <w:t xml:space="preserve"> for the implementation date of the income withholding.</w:t>
            </w:r>
          </w:p>
        </w:tc>
        <w:tc>
          <w:tcPr>
            <w:tcW w:w="1170" w:type="dxa"/>
          </w:tcPr>
          <w:p w:rsidR="00E43D7C" w:rsidRPr="00F87C3E" w:rsidP="00E43D7C" w14:paraId="58CF8A9B" w14:textId="2FD8383E">
            <w:pPr>
              <w:pStyle w:val="ChartText-Centered"/>
              <w:rPr>
                <w:rFonts w:cs="Calibri"/>
              </w:rPr>
            </w:pPr>
            <w:r w:rsidRPr="008D5500">
              <w:t>662</w:t>
            </w:r>
            <w:r w:rsidR="0096366D">
              <w:t>–</w:t>
            </w:r>
            <w:r w:rsidRPr="008D5500">
              <w:t>669</w:t>
            </w:r>
          </w:p>
        </w:tc>
        <w:tc>
          <w:tcPr>
            <w:tcW w:w="810" w:type="dxa"/>
          </w:tcPr>
          <w:p w:rsidR="00E43D7C" w:rsidP="00E43D7C" w14:paraId="2D053ADF" w14:textId="45DCDAC9">
            <w:pPr>
              <w:pStyle w:val="ChartText-Centered"/>
            </w:pPr>
            <w:r w:rsidRPr="008D5500">
              <w:t>8</w:t>
            </w:r>
          </w:p>
        </w:tc>
        <w:tc>
          <w:tcPr>
            <w:tcW w:w="720" w:type="dxa"/>
          </w:tcPr>
          <w:p w:rsidR="00E43D7C" w:rsidP="00E43D7C" w14:paraId="3CB03954" w14:textId="44C236FF">
            <w:pPr>
              <w:pStyle w:val="ChartText-Centered"/>
            </w:pPr>
            <w:r w:rsidRPr="008D5500">
              <w:t>A/N</w:t>
            </w:r>
          </w:p>
        </w:tc>
        <w:tc>
          <w:tcPr>
            <w:tcW w:w="1350" w:type="dxa"/>
          </w:tcPr>
          <w:p w:rsidR="00E43D7C" w:rsidP="00E43D7C" w14:paraId="4F942DD2" w14:textId="38E075AE">
            <w:pPr>
              <w:pStyle w:val="ChartText-Centered"/>
            </w:pPr>
            <w:r>
              <w:t xml:space="preserve">Conditionally </w:t>
            </w:r>
            <w:r w:rsidRPr="008D5500">
              <w:t>R</w:t>
            </w:r>
            <w:r>
              <w:t>equired</w:t>
            </w:r>
          </w:p>
        </w:tc>
        <w:tc>
          <w:tcPr>
            <w:tcW w:w="3960" w:type="dxa"/>
          </w:tcPr>
          <w:p w:rsidR="006A10FC" w:rsidP="00644604" w14:paraId="1D01BB14" w14:textId="6692DC80">
            <w:pPr>
              <w:pStyle w:val="ChartText"/>
            </w:pPr>
            <w:r>
              <w:t xml:space="preserve">This field is only required </w:t>
            </w:r>
            <w:r>
              <w:t>when the</w:t>
            </w:r>
            <w:r>
              <w:t xml:space="preserve"> Document Action Code </w:t>
            </w:r>
            <w:r>
              <w:t xml:space="preserve">is </w:t>
            </w:r>
            <w:r>
              <w:t xml:space="preserve">AMD, LUM, </w:t>
            </w:r>
            <w:r>
              <w:t>or</w:t>
            </w:r>
            <w:r>
              <w:t xml:space="preserve"> ORG.</w:t>
            </w:r>
          </w:p>
          <w:p w:rsidR="00644604" w:rsidP="00644604" w14:paraId="3763461F" w14:textId="77777777">
            <w:pPr>
              <w:pStyle w:val="ChartText"/>
            </w:pPr>
            <w:r w:rsidRPr="00563D65">
              <w:t>For all orders issued on or after 9/30/21, the text entry must be used. The entry should be left justified and contain one of the following instruction words:</w:t>
            </w:r>
          </w:p>
          <w:p w:rsidR="009B79EA" w:rsidP="009B79EA" w14:paraId="43F0E4B4" w14:textId="2B220EA4">
            <w:pPr>
              <w:pStyle w:val="ChartListContinue"/>
            </w:pPr>
            <w:r>
              <w:t>service</w:t>
            </w:r>
          </w:p>
          <w:p w:rsidR="009B79EA" w:rsidP="009B79EA" w14:paraId="164D1B2F" w14:textId="549871E2">
            <w:pPr>
              <w:pStyle w:val="ChartListContinue"/>
            </w:pPr>
            <w:r>
              <w:t>receipt</w:t>
            </w:r>
          </w:p>
          <w:p w:rsidR="004C01C9" w:rsidP="009B79EA" w14:paraId="3B0AF9C0" w14:textId="14F857CD">
            <w:pPr>
              <w:pStyle w:val="ChartListContinue"/>
            </w:pPr>
            <w:r>
              <w:t>mailing</w:t>
            </w:r>
          </w:p>
          <w:p w:rsidR="004C01C9" w:rsidP="004C01C9" w14:paraId="2F1C1A96" w14:textId="77777777">
            <w:pPr>
              <w:pStyle w:val="ChartText"/>
            </w:pPr>
            <w:r>
              <w:t>Space fill any unused position.</w:t>
            </w:r>
          </w:p>
          <w:p w:rsidR="004C01C9" w:rsidP="004C01C9" w14:paraId="6434AC2E" w14:textId="4E019859">
            <w:pPr>
              <w:pStyle w:val="ChartText"/>
            </w:pPr>
            <w:r>
              <w:t>Text Instruction entry is based on the issuing state’s statute. For electronic orders, the date the e</w:t>
            </w:r>
            <w:r w:rsidR="008226F3">
              <w:rPr>
                <w:rFonts w:ascii="Cambria Math" w:hAnsi="Cambria Math" w:cs="Cambria Math"/>
              </w:rPr>
              <w:t>‑</w:t>
            </w:r>
            <w:r w:rsidR="008226F3">
              <w:t>IWO</w:t>
            </w:r>
            <w:r>
              <w:t xml:space="preserve"> was received is also the mailing date.</w:t>
            </w:r>
          </w:p>
          <w:p w:rsidR="00563D65" w:rsidP="004C01C9" w14:paraId="02AEB71F" w14:textId="53BE49AF">
            <w:pPr>
              <w:pStyle w:val="ChartText"/>
            </w:pPr>
            <w:r>
              <w:t>If the Document Action Code is TRM, fill with spaces.</w:t>
            </w:r>
          </w:p>
        </w:tc>
        <w:tc>
          <w:tcPr>
            <w:tcW w:w="1075" w:type="dxa"/>
          </w:tcPr>
          <w:p w:rsidR="00E43D7C" w:rsidP="00516604" w14:paraId="03B3CDF9" w14:textId="2FC936AE">
            <w:pPr>
              <w:pStyle w:val="ChartText-Centered"/>
            </w:pPr>
            <w:r>
              <w:t>18</w:t>
            </w:r>
          </w:p>
        </w:tc>
      </w:tr>
      <w:tr w14:paraId="6737B39C"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43D7C" w:rsidP="00E43D7C" w14:paraId="7B7C3F51" w14:textId="3A9FA1E5">
            <w:pPr>
              <w:pStyle w:val="ChartText"/>
            </w:pPr>
            <w:r w:rsidRPr="008D5500">
              <w:t>Send Payment Within Days Number</w:t>
            </w:r>
          </w:p>
        </w:tc>
        <w:tc>
          <w:tcPr>
            <w:tcW w:w="2250" w:type="dxa"/>
          </w:tcPr>
          <w:p w:rsidR="00E43D7C" w:rsidP="00E43D7C" w14:paraId="6896020E" w14:textId="70C8CBC5">
            <w:pPr>
              <w:pStyle w:val="ChartText"/>
            </w:pPr>
            <w:r>
              <w:t>The n</w:t>
            </w:r>
            <w:r w:rsidR="31B46D1C">
              <w:t xml:space="preserve">umber of days within which </w:t>
            </w:r>
            <w:r w:rsidR="61A83927">
              <w:t xml:space="preserve">an </w:t>
            </w:r>
            <w:r w:rsidR="7E05FD46">
              <w:t>income</w:t>
            </w:r>
            <w:r w:rsidR="31B46D1C">
              <w:t xml:space="preserve"> withholder must remit amounts withheld pursuant to the issuing state’s law. </w:t>
            </w:r>
          </w:p>
        </w:tc>
        <w:tc>
          <w:tcPr>
            <w:tcW w:w="1170" w:type="dxa"/>
          </w:tcPr>
          <w:p w:rsidR="00E43D7C" w:rsidRPr="00F87C3E" w:rsidP="00E43D7C" w14:paraId="5DD9C833" w14:textId="7928264E">
            <w:pPr>
              <w:pStyle w:val="ChartText-Centered"/>
              <w:rPr>
                <w:rFonts w:cs="Calibri"/>
              </w:rPr>
            </w:pPr>
            <w:r w:rsidRPr="008D5500">
              <w:t>670</w:t>
            </w:r>
            <w:r w:rsidR="0096366D">
              <w:t>–</w:t>
            </w:r>
            <w:r w:rsidRPr="008D5500">
              <w:t>671</w:t>
            </w:r>
          </w:p>
        </w:tc>
        <w:tc>
          <w:tcPr>
            <w:tcW w:w="810" w:type="dxa"/>
          </w:tcPr>
          <w:p w:rsidR="00E43D7C" w:rsidP="00E43D7C" w14:paraId="06E222B3" w14:textId="6AD58985">
            <w:pPr>
              <w:pStyle w:val="ChartText-Centered"/>
            </w:pPr>
            <w:r w:rsidRPr="008D5500">
              <w:t>2</w:t>
            </w:r>
          </w:p>
        </w:tc>
        <w:tc>
          <w:tcPr>
            <w:tcW w:w="720" w:type="dxa"/>
          </w:tcPr>
          <w:p w:rsidR="00E43D7C" w:rsidP="00E43D7C" w14:paraId="2C59DC29" w14:textId="1D0990C1">
            <w:pPr>
              <w:pStyle w:val="ChartText-Centered"/>
            </w:pPr>
            <w:r w:rsidRPr="008D5500">
              <w:t>N</w:t>
            </w:r>
          </w:p>
        </w:tc>
        <w:tc>
          <w:tcPr>
            <w:tcW w:w="1350" w:type="dxa"/>
          </w:tcPr>
          <w:p w:rsidR="00E43D7C" w:rsidP="00E43D7C" w14:paraId="0E5FCE0A" w14:textId="2FFC4777">
            <w:pPr>
              <w:pStyle w:val="ChartText-Centered"/>
            </w:pPr>
            <w:r w:rsidRPr="008D5500">
              <w:t>R</w:t>
            </w:r>
            <w:r>
              <w:t>equired</w:t>
            </w:r>
          </w:p>
        </w:tc>
        <w:tc>
          <w:tcPr>
            <w:tcW w:w="3960" w:type="dxa"/>
          </w:tcPr>
          <w:p w:rsidR="001B7E92" w:rsidP="001B7E92" w14:paraId="3765CDFA" w14:textId="1656A9D2">
            <w:pPr>
              <w:pStyle w:val="ChartText"/>
            </w:pPr>
            <w:r>
              <w:t>If the Document Action Code is TRM, fill with zeros.</w:t>
            </w:r>
          </w:p>
          <w:p w:rsidR="001B7E92" w:rsidP="001B7E92" w14:paraId="579BBCD8" w14:textId="77777777">
            <w:pPr>
              <w:pStyle w:val="ChartText"/>
            </w:pPr>
            <w:r>
              <w:t>Right justified.</w:t>
            </w:r>
          </w:p>
          <w:p w:rsidR="001B7E92" w:rsidP="001B7E92" w14:paraId="0CA8A02F" w14:textId="77777777">
            <w:pPr>
              <w:pStyle w:val="ChartText"/>
            </w:pPr>
            <w:r>
              <w:t>Zero fill to left.</w:t>
            </w:r>
          </w:p>
          <w:p w:rsidR="00E43D7C" w:rsidP="001B7E92" w14:paraId="0C701181" w14:textId="3C15EC43">
            <w:pPr>
              <w:pStyle w:val="ChartText"/>
            </w:pPr>
            <w:r>
              <w:t>Zero fill if N/A.</w:t>
            </w:r>
          </w:p>
        </w:tc>
        <w:tc>
          <w:tcPr>
            <w:tcW w:w="1075" w:type="dxa"/>
          </w:tcPr>
          <w:p w:rsidR="00E43D7C" w:rsidP="00516604" w14:paraId="425C3A5C" w14:textId="31986D63">
            <w:pPr>
              <w:pStyle w:val="ChartText-Centered"/>
            </w:pPr>
            <w:r>
              <w:t>19</w:t>
            </w:r>
          </w:p>
        </w:tc>
      </w:tr>
      <w:tr w14:paraId="3A34CBC0"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43D7C" w:rsidP="00E43D7C" w14:paraId="5EF25FDB" w14:textId="7599A3E6">
            <w:pPr>
              <w:pStyle w:val="ChartText"/>
            </w:pPr>
            <w:r w:rsidRPr="008D5500">
              <w:t>Income Withholding CCPA Percent Rate</w:t>
            </w:r>
          </w:p>
        </w:tc>
        <w:tc>
          <w:tcPr>
            <w:tcW w:w="2250" w:type="dxa"/>
          </w:tcPr>
          <w:p w:rsidR="00E43D7C" w:rsidP="00E43D7C" w14:paraId="13543BE3" w14:textId="623E49DD">
            <w:pPr>
              <w:pStyle w:val="ChartText"/>
            </w:pPr>
            <w:r>
              <w:t>The h</w:t>
            </w:r>
            <w:r w:rsidR="31B46D1C">
              <w:t xml:space="preserve">ighest percentage of </w:t>
            </w:r>
            <w:r w:rsidR="2AEC79D1">
              <w:t>disposa</w:t>
            </w:r>
            <w:r w:rsidR="42FBFF41">
              <w:t xml:space="preserve">ble </w:t>
            </w:r>
            <w:r w:rsidR="31B46D1C">
              <w:t>income that can be withheld from the employee or obligor’s wages.</w:t>
            </w:r>
          </w:p>
        </w:tc>
        <w:tc>
          <w:tcPr>
            <w:tcW w:w="1170" w:type="dxa"/>
          </w:tcPr>
          <w:p w:rsidR="00E43D7C" w:rsidRPr="00F87C3E" w:rsidP="00E43D7C" w14:paraId="218A3973" w14:textId="5BFFC503">
            <w:pPr>
              <w:pStyle w:val="ChartText-Centered"/>
              <w:rPr>
                <w:rFonts w:cs="Calibri"/>
              </w:rPr>
            </w:pPr>
            <w:r w:rsidRPr="008D5500">
              <w:t>672</w:t>
            </w:r>
            <w:r w:rsidR="0096366D">
              <w:t>–</w:t>
            </w:r>
            <w:r w:rsidRPr="008D5500">
              <w:t>673</w:t>
            </w:r>
          </w:p>
        </w:tc>
        <w:tc>
          <w:tcPr>
            <w:tcW w:w="810" w:type="dxa"/>
          </w:tcPr>
          <w:p w:rsidR="00E43D7C" w:rsidP="00E43D7C" w14:paraId="4ECABD47" w14:textId="75DD45C8">
            <w:pPr>
              <w:pStyle w:val="ChartText-Centered"/>
            </w:pPr>
            <w:r w:rsidRPr="008D5500">
              <w:t>2</w:t>
            </w:r>
          </w:p>
        </w:tc>
        <w:tc>
          <w:tcPr>
            <w:tcW w:w="720" w:type="dxa"/>
          </w:tcPr>
          <w:p w:rsidR="00E43D7C" w:rsidP="00E43D7C" w14:paraId="52CC3817" w14:textId="44CB055D">
            <w:pPr>
              <w:pStyle w:val="ChartText-Centered"/>
            </w:pPr>
            <w:r w:rsidRPr="008D5500">
              <w:t>N</w:t>
            </w:r>
          </w:p>
        </w:tc>
        <w:tc>
          <w:tcPr>
            <w:tcW w:w="1350" w:type="dxa"/>
          </w:tcPr>
          <w:p w:rsidR="00E43D7C" w:rsidP="00E43D7C" w14:paraId="7F90A863" w14:textId="0CCE9365">
            <w:pPr>
              <w:pStyle w:val="ChartText-Centered"/>
            </w:pPr>
            <w:r w:rsidRPr="008D5500">
              <w:t>R</w:t>
            </w:r>
            <w:r>
              <w:t>equired</w:t>
            </w:r>
          </w:p>
        </w:tc>
        <w:tc>
          <w:tcPr>
            <w:tcW w:w="3960" w:type="dxa"/>
          </w:tcPr>
          <w:p w:rsidR="00E43D7C" w:rsidP="00E43D7C" w14:paraId="6B98DC97" w14:textId="5DFC76E4">
            <w:pPr>
              <w:pStyle w:val="ChartText"/>
            </w:pPr>
            <w:r w:rsidRPr="005068BA">
              <w:t>If the Document Action Code is TRM, fill with zeros.</w:t>
            </w:r>
          </w:p>
        </w:tc>
        <w:tc>
          <w:tcPr>
            <w:tcW w:w="1075" w:type="dxa"/>
          </w:tcPr>
          <w:p w:rsidR="00E43D7C" w:rsidP="00516604" w14:paraId="62538C28" w14:textId="40D3243E">
            <w:pPr>
              <w:pStyle w:val="ChartText-Centered"/>
            </w:pPr>
            <w:r>
              <w:t>20</w:t>
            </w:r>
          </w:p>
        </w:tc>
      </w:tr>
      <w:tr w14:paraId="47290364"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43D7C" w:rsidP="00E43D7C" w14:paraId="167949D6" w14:textId="0E2CC50B">
            <w:pPr>
              <w:pStyle w:val="ChartText"/>
            </w:pPr>
            <w:r w:rsidRPr="008D5500">
              <w:t>Payee Name</w:t>
            </w:r>
          </w:p>
        </w:tc>
        <w:tc>
          <w:tcPr>
            <w:tcW w:w="2250" w:type="dxa"/>
          </w:tcPr>
          <w:p w:rsidR="00E43D7C" w:rsidP="00E43D7C" w14:paraId="46125C5A" w14:textId="642FFCFC">
            <w:pPr>
              <w:pStyle w:val="ChartText"/>
            </w:pPr>
            <w:r w:rsidRPr="008D5500">
              <w:t>The n</w:t>
            </w:r>
            <w:r w:rsidRPr="008D5500">
              <w:t xml:space="preserve">ame of the </w:t>
            </w:r>
            <w:r w:rsidR="006F3A53">
              <w:t>s</w:t>
            </w:r>
            <w:r w:rsidRPr="008D5500">
              <w:t xml:space="preserve">tate </w:t>
            </w:r>
            <w:r w:rsidR="006F3A53">
              <w:t>d</w:t>
            </w:r>
            <w:r w:rsidRPr="008D5500">
              <w:t xml:space="preserve">isbursement </w:t>
            </w:r>
            <w:r w:rsidR="006F3A53">
              <w:t>u</w:t>
            </w:r>
            <w:r w:rsidRPr="008D5500">
              <w:t>nit, individual, tribunal</w:t>
            </w:r>
            <w:r w:rsidR="00F24A33">
              <w:t xml:space="preserve">, </w:t>
            </w:r>
            <w:r w:rsidRPr="008D5500">
              <w:t xml:space="preserve">court, or </w:t>
            </w:r>
            <w:r w:rsidR="00083206">
              <w:t>t</w:t>
            </w:r>
            <w:r w:rsidRPr="008D5500">
              <w:t xml:space="preserve">ribal child support enforcement agency </w:t>
            </w:r>
            <w:r w:rsidRPr="008D5500" w:rsidR="00007686">
              <w:t xml:space="preserve">to which </w:t>
            </w:r>
            <w:r w:rsidRPr="008D5500">
              <w:t>payments are required to be sent.</w:t>
            </w:r>
          </w:p>
        </w:tc>
        <w:tc>
          <w:tcPr>
            <w:tcW w:w="1170" w:type="dxa"/>
          </w:tcPr>
          <w:p w:rsidR="00E43D7C" w:rsidRPr="00F87C3E" w:rsidP="00E43D7C" w14:paraId="496DB8B8" w14:textId="7A0AB8FA">
            <w:pPr>
              <w:pStyle w:val="ChartText-Centered"/>
              <w:rPr>
                <w:rFonts w:cs="Calibri"/>
              </w:rPr>
            </w:pPr>
            <w:r w:rsidRPr="008D5500">
              <w:t>674</w:t>
            </w:r>
            <w:r w:rsidR="0096366D">
              <w:t>–</w:t>
            </w:r>
            <w:r w:rsidRPr="008D5500">
              <w:t>730</w:t>
            </w:r>
          </w:p>
        </w:tc>
        <w:tc>
          <w:tcPr>
            <w:tcW w:w="810" w:type="dxa"/>
          </w:tcPr>
          <w:p w:rsidR="00E43D7C" w:rsidP="00E43D7C" w14:paraId="11544463" w14:textId="46C2CEA9">
            <w:pPr>
              <w:pStyle w:val="ChartText-Centered"/>
            </w:pPr>
            <w:r w:rsidRPr="008D5500">
              <w:t>57</w:t>
            </w:r>
          </w:p>
        </w:tc>
        <w:tc>
          <w:tcPr>
            <w:tcW w:w="720" w:type="dxa"/>
          </w:tcPr>
          <w:p w:rsidR="00E43D7C" w:rsidP="00E43D7C" w14:paraId="68D03FC3" w14:textId="3A7EF85F">
            <w:pPr>
              <w:pStyle w:val="ChartText-Centered"/>
            </w:pPr>
            <w:r w:rsidRPr="008D5500">
              <w:t>A/N</w:t>
            </w:r>
          </w:p>
        </w:tc>
        <w:tc>
          <w:tcPr>
            <w:tcW w:w="1350" w:type="dxa"/>
          </w:tcPr>
          <w:p w:rsidR="00E43D7C" w:rsidP="00E43D7C" w14:paraId="182B05B7" w14:textId="10DC848E">
            <w:pPr>
              <w:pStyle w:val="ChartText-Centered"/>
            </w:pPr>
            <w:r w:rsidRPr="008D5500">
              <w:t>R</w:t>
            </w:r>
            <w:r>
              <w:t>equired</w:t>
            </w:r>
          </w:p>
        </w:tc>
        <w:tc>
          <w:tcPr>
            <w:tcW w:w="3960" w:type="dxa"/>
          </w:tcPr>
          <w:p w:rsidR="00E43D7C" w:rsidP="00E43D7C" w14:paraId="45870A35" w14:textId="4F757C09">
            <w:pPr>
              <w:pStyle w:val="ChartText"/>
            </w:pPr>
            <w:r>
              <w:t>The f</w:t>
            </w:r>
            <w:r w:rsidRPr="000960F9">
              <w:t>irst character must be a letter or a number.</w:t>
            </w:r>
          </w:p>
        </w:tc>
        <w:tc>
          <w:tcPr>
            <w:tcW w:w="1075" w:type="dxa"/>
          </w:tcPr>
          <w:p w:rsidR="00E43D7C" w:rsidP="00516604" w14:paraId="689F6D17" w14:textId="2159E374">
            <w:pPr>
              <w:pStyle w:val="ChartText-Centered"/>
            </w:pPr>
            <w:r>
              <w:t>22</w:t>
            </w:r>
          </w:p>
        </w:tc>
      </w:tr>
      <w:tr w14:paraId="513B1496"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43D7C" w:rsidP="00E43D7C" w14:paraId="0B73ECB9" w14:textId="28D368D7">
            <w:pPr>
              <w:pStyle w:val="ChartText"/>
            </w:pPr>
            <w:r w:rsidRPr="008D5500">
              <w:t>Payee Address Line 1 Text</w:t>
            </w:r>
          </w:p>
        </w:tc>
        <w:tc>
          <w:tcPr>
            <w:tcW w:w="2250" w:type="dxa"/>
          </w:tcPr>
          <w:p w:rsidR="00E43D7C" w:rsidP="00E43D7C" w14:paraId="794D1D11" w14:textId="5169BE5F">
            <w:pPr>
              <w:pStyle w:val="ChartText"/>
            </w:pPr>
            <w:r w:rsidRPr="008D5500">
              <w:t xml:space="preserve">Line 1 of the payee’s address. </w:t>
            </w:r>
          </w:p>
        </w:tc>
        <w:tc>
          <w:tcPr>
            <w:tcW w:w="1170" w:type="dxa"/>
          </w:tcPr>
          <w:p w:rsidR="00E43D7C" w:rsidRPr="00F87C3E" w:rsidP="00E43D7C" w14:paraId="1E61074B" w14:textId="23AE0CB0">
            <w:pPr>
              <w:pStyle w:val="ChartText-Centered"/>
              <w:rPr>
                <w:rFonts w:cs="Calibri"/>
              </w:rPr>
            </w:pPr>
            <w:r w:rsidRPr="008D5500">
              <w:t>731</w:t>
            </w:r>
            <w:r w:rsidR="0096366D">
              <w:t>–</w:t>
            </w:r>
            <w:r w:rsidRPr="008D5500">
              <w:t>755</w:t>
            </w:r>
          </w:p>
        </w:tc>
        <w:tc>
          <w:tcPr>
            <w:tcW w:w="810" w:type="dxa"/>
          </w:tcPr>
          <w:p w:rsidR="00E43D7C" w:rsidP="00E43D7C" w14:paraId="0B61944D" w14:textId="382E1E1E">
            <w:pPr>
              <w:pStyle w:val="ChartText-Centered"/>
            </w:pPr>
            <w:r w:rsidRPr="008D5500">
              <w:t>25</w:t>
            </w:r>
          </w:p>
        </w:tc>
        <w:tc>
          <w:tcPr>
            <w:tcW w:w="720" w:type="dxa"/>
          </w:tcPr>
          <w:p w:rsidR="00E43D7C" w:rsidP="00E43D7C" w14:paraId="39830F76" w14:textId="5C4642B5">
            <w:pPr>
              <w:pStyle w:val="ChartText-Centered"/>
            </w:pPr>
            <w:r w:rsidRPr="008D5500">
              <w:t>A/N</w:t>
            </w:r>
          </w:p>
        </w:tc>
        <w:tc>
          <w:tcPr>
            <w:tcW w:w="1350" w:type="dxa"/>
          </w:tcPr>
          <w:p w:rsidR="00E43D7C" w:rsidP="00E43D7C" w14:paraId="73F4F243" w14:textId="7DBEE305">
            <w:pPr>
              <w:pStyle w:val="ChartText-Centered"/>
            </w:pPr>
            <w:r>
              <w:t>Required</w:t>
            </w:r>
          </w:p>
        </w:tc>
        <w:tc>
          <w:tcPr>
            <w:tcW w:w="3960" w:type="dxa"/>
          </w:tcPr>
          <w:p w:rsidR="00E43D7C" w:rsidP="00E43D7C" w14:paraId="16FEF0B9" w14:textId="459249EB">
            <w:pPr>
              <w:pStyle w:val="ChartText"/>
            </w:pPr>
            <w:r w:rsidRPr="007E7DB0">
              <w:t>Follows Length and Type instructions.</w:t>
            </w:r>
          </w:p>
        </w:tc>
        <w:tc>
          <w:tcPr>
            <w:tcW w:w="1075" w:type="dxa"/>
          </w:tcPr>
          <w:p w:rsidR="00E43D7C" w:rsidP="00EF5624" w14:paraId="4D65B0C3" w14:textId="07A2DC66">
            <w:pPr>
              <w:pStyle w:val="ChartText-Centered"/>
            </w:pPr>
            <w:r>
              <w:t>23</w:t>
            </w:r>
          </w:p>
        </w:tc>
      </w:tr>
      <w:tr w14:paraId="0E523165" w14:textId="77777777" w:rsidTr="466E3C6D">
        <w:tblPrEx>
          <w:tblW w:w="0" w:type="auto"/>
          <w:jc w:val="center"/>
          <w:tblLayout w:type="fixed"/>
          <w:tblCellMar>
            <w:left w:w="58" w:type="dxa"/>
            <w:right w:w="58" w:type="dxa"/>
          </w:tblCellMar>
          <w:tblLook w:val="04A0"/>
        </w:tblPrEx>
        <w:trPr>
          <w:cantSplit/>
          <w:jc w:val="center"/>
        </w:trPr>
        <w:tc>
          <w:tcPr>
            <w:tcW w:w="1615" w:type="dxa"/>
          </w:tcPr>
          <w:p w:rsidR="007E7DB0" w:rsidP="007E7DB0" w14:paraId="6982295C" w14:textId="79E44478">
            <w:pPr>
              <w:pStyle w:val="ChartText"/>
            </w:pPr>
            <w:r w:rsidRPr="008D5500">
              <w:t>Payee Address Line 2 Text</w:t>
            </w:r>
          </w:p>
        </w:tc>
        <w:tc>
          <w:tcPr>
            <w:tcW w:w="2250" w:type="dxa"/>
          </w:tcPr>
          <w:p w:rsidR="007E7DB0" w:rsidP="007E7DB0" w14:paraId="4179A602" w14:textId="4523B80A">
            <w:pPr>
              <w:pStyle w:val="ChartText"/>
            </w:pPr>
            <w:r w:rsidRPr="008D5500">
              <w:t>Line 2 of the payee’s address.</w:t>
            </w:r>
          </w:p>
        </w:tc>
        <w:tc>
          <w:tcPr>
            <w:tcW w:w="1170" w:type="dxa"/>
          </w:tcPr>
          <w:p w:rsidR="007E7DB0" w:rsidRPr="00F87C3E" w:rsidP="007E7DB0" w14:paraId="72E270AB" w14:textId="32D3759D">
            <w:pPr>
              <w:pStyle w:val="ChartText-Centered"/>
              <w:rPr>
                <w:rFonts w:cs="Calibri"/>
              </w:rPr>
            </w:pPr>
            <w:r w:rsidRPr="008D5500">
              <w:t>756</w:t>
            </w:r>
            <w:r w:rsidR="0096366D">
              <w:t>–</w:t>
            </w:r>
            <w:r w:rsidRPr="008D5500">
              <w:t>780</w:t>
            </w:r>
          </w:p>
        </w:tc>
        <w:tc>
          <w:tcPr>
            <w:tcW w:w="810" w:type="dxa"/>
          </w:tcPr>
          <w:p w:rsidR="007E7DB0" w:rsidP="007E7DB0" w14:paraId="74093712" w14:textId="7F1B8FE3">
            <w:pPr>
              <w:pStyle w:val="ChartText-Centered"/>
            </w:pPr>
            <w:r w:rsidRPr="008D5500">
              <w:t>25</w:t>
            </w:r>
          </w:p>
        </w:tc>
        <w:tc>
          <w:tcPr>
            <w:tcW w:w="720" w:type="dxa"/>
          </w:tcPr>
          <w:p w:rsidR="007E7DB0" w:rsidP="007E7DB0" w14:paraId="20929D8F" w14:textId="5F6BEAC7">
            <w:pPr>
              <w:pStyle w:val="ChartText-Centered"/>
            </w:pPr>
            <w:r w:rsidRPr="008D5500">
              <w:t>A/N</w:t>
            </w:r>
          </w:p>
        </w:tc>
        <w:tc>
          <w:tcPr>
            <w:tcW w:w="1350" w:type="dxa"/>
          </w:tcPr>
          <w:p w:rsidR="007E7DB0" w:rsidP="007E7DB0" w14:paraId="33B33FB5" w14:textId="229D8E74">
            <w:pPr>
              <w:pStyle w:val="ChartText-Centered"/>
            </w:pPr>
            <w:r w:rsidRPr="008D5500">
              <w:t>O</w:t>
            </w:r>
            <w:r>
              <w:t>ptional</w:t>
            </w:r>
          </w:p>
        </w:tc>
        <w:tc>
          <w:tcPr>
            <w:tcW w:w="3960" w:type="dxa"/>
          </w:tcPr>
          <w:p w:rsidR="007E7DB0" w:rsidP="007E7DB0" w14:paraId="7E9FC48A" w14:textId="4E9AF0B5">
            <w:pPr>
              <w:pStyle w:val="ChartText"/>
            </w:pPr>
            <w:r w:rsidRPr="00593EAD">
              <w:t>Follows Length and Type instructions.</w:t>
            </w:r>
          </w:p>
        </w:tc>
        <w:tc>
          <w:tcPr>
            <w:tcW w:w="1075" w:type="dxa"/>
          </w:tcPr>
          <w:p w:rsidR="007E7DB0" w:rsidP="00EF5624" w14:paraId="5243CE67" w14:textId="583E00C8">
            <w:pPr>
              <w:pStyle w:val="ChartText-Centered"/>
            </w:pPr>
            <w:r>
              <w:t>23</w:t>
            </w:r>
          </w:p>
        </w:tc>
      </w:tr>
      <w:tr w14:paraId="22864F3B" w14:textId="77777777" w:rsidTr="466E3C6D">
        <w:tblPrEx>
          <w:tblW w:w="0" w:type="auto"/>
          <w:jc w:val="center"/>
          <w:tblLayout w:type="fixed"/>
          <w:tblCellMar>
            <w:left w:w="58" w:type="dxa"/>
            <w:right w:w="58" w:type="dxa"/>
          </w:tblCellMar>
          <w:tblLook w:val="04A0"/>
        </w:tblPrEx>
        <w:trPr>
          <w:cantSplit/>
          <w:jc w:val="center"/>
        </w:trPr>
        <w:tc>
          <w:tcPr>
            <w:tcW w:w="1615" w:type="dxa"/>
          </w:tcPr>
          <w:p w:rsidR="007E7DB0" w:rsidP="007E7DB0" w14:paraId="023D995B" w14:textId="7FBBFBCF">
            <w:pPr>
              <w:pStyle w:val="ChartText"/>
            </w:pPr>
            <w:r w:rsidRPr="008D5500">
              <w:t>Payee Address City Name</w:t>
            </w:r>
          </w:p>
        </w:tc>
        <w:tc>
          <w:tcPr>
            <w:tcW w:w="2250" w:type="dxa"/>
          </w:tcPr>
          <w:p w:rsidR="007E7DB0" w:rsidP="007E7DB0" w14:paraId="1030EB3D" w14:textId="20093321">
            <w:pPr>
              <w:pStyle w:val="ChartText"/>
            </w:pPr>
            <w:r>
              <w:t>The p</w:t>
            </w:r>
            <w:r w:rsidRPr="008D5500">
              <w:t xml:space="preserve">ayee’s city </w:t>
            </w:r>
            <w:r w:rsidR="002E5233">
              <w:t>name</w:t>
            </w:r>
            <w:r w:rsidRPr="008D5500">
              <w:t>.</w:t>
            </w:r>
          </w:p>
        </w:tc>
        <w:tc>
          <w:tcPr>
            <w:tcW w:w="1170" w:type="dxa"/>
          </w:tcPr>
          <w:p w:rsidR="007E7DB0" w:rsidRPr="00F87C3E" w:rsidP="007E7DB0" w14:paraId="3FBD38F6" w14:textId="7D4AEEA2">
            <w:pPr>
              <w:pStyle w:val="ChartText-Centered"/>
              <w:rPr>
                <w:rFonts w:cs="Calibri"/>
              </w:rPr>
            </w:pPr>
            <w:r w:rsidRPr="008D5500">
              <w:t>781</w:t>
            </w:r>
            <w:r w:rsidR="0096366D">
              <w:t>–</w:t>
            </w:r>
            <w:r w:rsidRPr="008D5500">
              <w:t>802</w:t>
            </w:r>
          </w:p>
        </w:tc>
        <w:tc>
          <w:tcPr>
            <w:tcW w:w="810" w:type="dxa"/>
          </w:tcPr>
          <w:p w:rsidR="007E7DB0" w:rsidP="007E7DB0" w14:paraId="593F0FE1" w14:textId="215A95A6">
            <w:pPr>
              <w:pStyle w:val="ChartText-Centered"/>
            </w:pPr>
            <w:r w:rsidRPr="008D5500">
              <w:t>22</w:t>
            </w:r>
          </w:p>
        </w:tc>
        <w:tc>
          <w:tcPr>
            <w:tcW w:w="720" w:type="dxa"/>
          </w:tcPr>
          <w:p w:rsidR="007E7DB0" w:rsidP="007E7DB0" w14:paraId="635114C3" w14:textId="2B2BBA2D">
            <w:pPr>
              <w:pStyle w:val="ChartText-Centered"/>
            </w:pPr>
            <w:r w:rsidRPr="008D5500">
              <w:t>A/N</w:t>
            </w:r>
          </w:p>
        </w:tc>
        <w:tc>
          <w:tcPr>
            <w:tcW w:w="1350" w:type="dxa"/>
          </w:tcPr>
          <w:p w:rsidR="007E7DB0" w:rsidP="007E7DB0" w14:paraId="38965781" w14:textId="1F50398D">
            <w:pPr>
              <w:pStyle w:val="ChartText-Centered"/>
            </w:pPr>
            <w:r>
              <w:t>Required</w:t>
            </w:r>
          </w:p>
        </w:tc>
        <w:tc>
          <w:tcPr>
            <w:tcW w:w="3960" w:type="dxa"/>
          </w:tcPr>
          <w:p w:rsidR="007E7DB0" w:rsidP="007E7DB0" w14:paraId="7AA7C175" w14:textId="29112373">
            <w:pPr>
              <w:pStyle w:val="ChartText"/>
            </w:pPr>
            <w:r w:rsidRPr="00593EAD">
              <w:t>Follows Length and Type instructions.</w:t>
            </w:r>
          </w:p>
        </w:tc>
        <w:tc>
          <w:tcPr>
            <w:tcW w:w="1075" w:type="dxa"/>
          </w:tcPr>
          <w:p w:rsidR="007E7DB0" w:rsidP="00EF5624" w14:paraId="10B59E4B" w14:textId="39959C18">
            <w:pPr>
              <w:pStyle w:val="ChartText-Centered"/>
            </w:pPr>
            <w:r>
              <w:t>23</w:t>
            </w:r>
          </w:p>
        </w:tc>
      </w:tr>
      <w:tr w14:paraId="410BA578"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43D7C" w:rsidP="00E43D7C" w14:paraId="159A55D0" w14:textId="4CA2EE08">
            <w:pPr>
              <w:pStyle w:val="ChartText"/>
            </w:pPr>
            <w:r w:rsidRPr="008D5500">
              <w:t>Payee Address State Code</w:t>
            </w:r>
          </w:p>
        </w:tc>
        <w:tc>
          <w:tcPr>
            <w:tcW w:w="2250" w:type="dxa"/>
          </w:tcPr>
          <w:p w:rsidR="00E43D7C" w:rsidP="00E43D7C" w14:paraId="5CDADC0F" w14:textId="1BFB3BD4">
            <w:pPr>
              <w:pStyle w:val="ChartText"/>
            </w:pPr>
            <w:r>
              <w:t>The p</w:t>
            </w:r>
            <w:r w:rsidRPr="008D5500">
              <w:t xml:space="preserve">ayee’s </w:t>
            </w:r>
            <w:r w:rsidR="00CA7BBC">
              <w:t>s</w:t>
            </w:r>
            <w:r w:rsidRPr="008D5500">
              <w:t xml:space="preserve">tate </w:t>
            </w:r>
            <w:r w:rsidR="00CA7BBC">
              <w:t>c</w:t>
            </w:r>
            <w:r w:rsidRPr="008D5500">
              <w:t>ode.</w:t>
            </w:r>
          </w:p>
        </w:tc>
        <w:tc>
          <w:tcPr>
            <w:tcW w:w="1170" w:type="dxa"/>
          </w:tcPr>
          <w:p w:rsidR="00E43D7C" w:rsidRPr="00F87C3E" w:rsidP="00E43D7C" w14:paraId="533920F0" w14:textId="6963052D">
            <w:pPr>
              <w:pStyle w:val="ChartText-Centered"/>
              <w:rPr>
                <w:rFonts w:cs="Calibri"/>
              </w:rPr>
            </w:pPr>
            <w:r w:rsidRPr="008D5500">
              <w:t>803</w:t>
            </w:r>
            <w:r w:rsidR="0096366D">
              <w:t>–</w:t>
            </w:r>
            <w:r w:rsidRPr="008D5500">
              <w:t>804</w:t>
            </w:r>
          </w:p>
        </w:tc>
        <w:tc>
          <w:tcPr>
            <w:tcW w:w="810" w:type="dxa"/>
          </w:tcPr>
          <w:p w:rsidR="00E43D7C" w:rsidP="00E43D7C" w14:paraId="51B169D5" w14:textId="7248036C">
            <w:pPr>
              <w:pStyle w:val="ChartText-Centered"/>
            </w:pPr>
            <w:r w:rsidRPr="008D5500">
              <w:t>2</w:t>
            </w:r>
          </w:p>
        </w:tc>
        <w:tc>
          <w:tcPr>
            <w:tcW w:w="720" w:type="dxa"/>
          </w:tcPr>
          <w:p w:rsidR="00E43D7C" w:rsidP="00E43D7C" w14:paraId="1E35F7A2" w14:textId="4FB83AE6">
            <w:pPr>
              <w:pStyle w:val="ChartText-Centered"/>
            </w:pPr>
            <w:r w:rsidRPr="008D5500">
              <w:t>A</w:t>
            </w:r>
          </w:p>
        </w:tc>
        <w:tc>
          <w:tcPr>
            <w:tcW w:w="1350" w:type="dxa"/>
          </w:tcPr>
          <w:p w:rsidR="00E43D7C" w:rsidP="00E43D7C" w14:paraId="1769C0DE" w14:textId="10C271FE">
            <w:pPr>
              <w:pStyle w:val="ChartText-Centered"/>
            </w:pPr>
            <w:r>
              <w:t>Required</w:t>
            </w:r>
          </w:p>
        </w:tc>
        <w:tc>
          <w:tcPr>
            <w:tcW w:w="3960" w:type="dxa"/>
          </w:tcPr>
          <w:p w:rsidR="00E43D7C" w:rsidP="00E43D7C" w14:paraId="4F18D545" w14:textId="3B678FC7">
            <w:pPr>
              <w:pStyle w:val="ChartText"/>
            </w:pPr>
            <w:r w:rsidRPr="00AE02F4">
              <w:t>Valid two-character alphabetic state or territory code.</w:t>
            </w:r>
          </w:p>
        </w:tc>
        <w:tc>
          <w:tcPr>
            <w:tcW w:w="1075" w:type="dxa"/>
          </w:tcPr>
          <w:p w:rsidR="00E43D7C" w:rsidP="00EF5624" w14:paraId="06BAA2FE" w14:textId="134D1DC5">
            <w:pPr>
              <w:pStyle w:val="ChartText-Centered"/>
            </w:pPr>
            <w:r>
              <w:t>23</w:t>
            </w:r>
          </w:p>
        </w:tc>
      </w:tr>
      <w:tr w14:paraId="1B268044" w14:textId="77777777" w:rsidTr="466E3C6D">
        <w:tblPrEx>
          <w:tblW w:w="0" w:type="auto"/>
          <w:jc w:val="center"/>
          <w:tblLayout w:type="fixed"/>
          <w:tblCellMar>
            <w:left w:w="58" w:type="dxa"/>
            <w:right w:w="58" w:type="dxa"/>
          </w:tblCellMar>
          <w:tblLook w:val="04A0"/>
        </w:tblPrEx>
        <w:trPr>
          <w:cantSplit/>
          <w:jc w:val="center"/>
        </w:trPr>
        <w:tc>
          <w:tcPr>
            <w:tcW w:w="1615" w:type="dxa"/>
          </w:tcPr>
          <w:p w:rsidR="00044A37" w:rsidP="00044A37" w14:paraId="76D7B319" w14:textId="60BBB785">
            <w:pPr>
              <w:pStyle w:val="ChartText"/>
            </w:pPr>
            <w:r w:rsidRPr="008D5500">
              <w:t>Payee Address ZIP Code</w:t>
            </w:r>
          </w:p>
        </w:tc>
        <w:tc>
          <w:tcPr>
            <w:tcW w:w="2250" w:type="dxa"/>
          </w:tcPr>
          <w:p w:rsidR="00044A37" w:rsidP="00044A37" w14:paraId="4BFEC35D" w14:textId="1032E865">
            <w:pPr>
              <w:pStyle w:val="ChartText"/>
            </w:pPr>
            <w:r>
              <w:t>The p</w:t>
            </w:r>
            <w:r w:rsidRPr="008D5500">
              <w:t xml:space="preserve">ayee’s ZIP </w:t>
            </w:r>
            <w:r>
              <w:t>c</w:t>
            </w:r>
            <w:r w:rsidRPr="008D5500">
              <w:t>ode.</w:t>
            </w:r>
          </w:p>
        </w:tc>
        <w:tc>
          <w:tcPr>
            <w:tcW w:w="1170" w:type="dxa"/>
          </w:tcPr>
          <w:p w:rsidR="00044A37" w:rsidRPr="00F87C3E" w:rsidP="00044A37" w14:paraId="0799953D" w14:textId="4A3A4B6E">
            <w:pPr>
              <w:pStyle w:val="ChartText-Centered"/>
              <w:rPr>
                <w:rFonts w:cs="Calibri"/>
              </w:rPr>
            </w:pPr>
            <w:r w:rsidRPr="008D5500">
              <w:t>805</w:t>
            </w:r>
            <w:r w:rsidR="0096366D">
              <w:t>–</w:t>
            </w:r>
            <w:r w:rsidRPr="008D5500">
              <w:t>809</w:t>
            </w:r>
          </w:p>
        </w:tc>
        <w:tc>
          <w:tcPr>
            <w:tcW w:w="810" w:type="dxa"/>
          </w:tcPr>
          <w:p w:rsidR="00044A37" w:rsidP="00044A37" w14:paraId="29FEFF75" w14:textId="47EC0278">
            <w:pPr>
              <w:pStyle w:val="ChartText-Centered"/>
            </w:pPr>
            <w:r w:rsidRPr="008D5500">
              <w:t>5</w:t>
            </w:r>
          </w:p>
        </w:tc>
        <w:tc>
          <w:tcPr>
            <w:tcW w:w="720" w:type="dxa"/>
          </w:tcPr>
          <w:p w:rsidR="00044A37" w:rsidP="00044A37" w14:paraId="369AEB1E" w14:textId="4427944E">
            <w:pPr>
              <w:pStyle w:val="ChartText-Centered"/>
            </w:pPr>
            <w:r w:rsidRPr="008D5500">
              <w:t>N</w:t>
            </w:r>
          </w:p>
        </w:tc>
        <w:tc>
          <w:tcPr>
            <w:tcW w:w="1350" w:type="dxa"/>
          </w:tcPr>
          <w:p w:rsidR="00044A37" w:rsidP="00044A37" w14:paraId="703ABFE7" w14:textId="7B371F4E">
            <w:pPr>
              <w:pStyle w:val="ChartText-Centered"/>
            </w:pPr>
            <w:r>
              <w:t>Required</w:t>
            </w:r>
          </w:p>
        </w:tc>
        <w:tc>
          <w:tcPr>
            <w:tcW w:w="3960" w:type="dxa"/>
          </w:tcPr>
          <w:p w:rsidR="00044A37" w:rsidP="00044A37" w14:paraId="18E0F13D" w14:textId="45198EE0">
            <w:pPr>
              <w:pStyle w:val="ChartText"/>
            </w:pPr>
            <w:r w:rsidRPr="007E7DB0">
              <w:t>Follows Length and Type instructions.</w:t>
            </w:r>
          </w:p>
        </w:tc>
        <w:tc>
          <w:tcPr>
            <w:tcW w:w="1075" w:type="dxa"/>
          </w:tcPr>
          <w:p w:rsidR="00044A37" w:rsidP="00044A37" w14:paraId="08936F6E" w14:textId="15BAC0E1">
            <w:pPr>
              <w:pStyle w:val="ChartText-Centered"/>
            </w:pPr>
            <w:r>
              <w:t>23</w:t>
            </w:r>
          </w:p>
        </w:tc>
      </w:tr>
      <w:tr w14:paraId="1C485B94" w14:textId="77777777" w:rsidTr="466E3C6D">
        <w:tblPrEx>
          <w:tblW w:w="0" w:type="auto"/>
          <w:jc w:val="center"/>
          <w:tblLayout w:type="fixed"/>
          <w:tblCellMar>
            <w:left w:w="58" w:type="dxa"/>
            <w:right w:w="58" w:type="dxa"/>
          </w:tblCellMar>
          <w:tblLook w:val="04A0"/>
        </w:tblPrEx>
        <w:trPr>
          <w:cantSplit/>
          <w:jc w:val="center"/>
        </w:trPr>
        <w:tc>
          <w:tcPr>
            <w:tcW w:w="1615" w:type="dxa"/>
          </w:tcPr>
          <w:p w:rsidR="00044A37" w:rsidP="00044A37" w14:paraId="2F13781C" w14:textId="3C7B00EB">
            <w:pPr>
              <w:pStyle w:val="ChartText"/>
            </w:pPr>
            <w:r w:rsidRPr="008D5500">
              <w:t>Payee Address Ext ZIP Code</w:t>
            </w:r>
          </w:p>
        </w:tc>
        <w:tc>
          <w:tcPr>
            <w:tcW w:w="2250" w:type="dxa"/>
          </w:tcPr>
          <w:p w:rsidR="00B773A7" w:rsidP="00B773A7" w14:paraId="3A609BA9" w14:textId="7B034B7D">
            <w:pPr>
              <w:pStyle w:val="ChartText"/>
            </w:pPr>
            <w:r>
              <w:t>The p</w:t>
            </w:r>
            <w:r w:rsidRPr="008D5500" w:rsidR="00044A37">
              <w:t xml:space="preserve">ayee’s </w:t>
            </w:r>
            <w:r w:rsidRPr="00A53CD0">
              <w:t>ZIP code</w:t>
            </w:r>
            <w:r>
              <w:t xml:space="preserve"> extension.</w:t>
            </w:r>
          </w:p>
          <w:p w:rsidR="00044A37" w:rsidP="00B773A7" w14:paraId="18F3A7FC" w14:textId="274071AC">
            <w:pPr>
              <w:pStyle w:val="ChartText"/>
            </w:pPr>
            <w:r>
              <w:rPr>
                <w:b/>
                <w:bCs/>
              </w:rPr>
              <w:t>Note:</w:t>
            </w:r>
            <w:r>
              <w:t xml:space="preserve"> A</w:t>
            </w:r>
            <w:r w:rsidRPr="00A53CD0">
              <w:t xml:space="preserve">lso known as the </w:t>
            </w:r>
            <w:r>
              <w:t xml:space="preserve">four-digit ending value in </w:t>
            </w:r>
            <w:r w:rsidRPr="00A53CD0">
              <w:t>ZIP+4.</w:t>
            </w:r>
          </w:p>
        </w:tc>
        <w:tc>
          <w:tcPr>
            <w:tcW w:w="1170" w:type="dxa"/>
          </w:tcPr>
          <w:p w:rsidR="00044A37" w:rsidRPr="00F87C3E" w:rsidP="00044A37" w14:paraId="568031E8" w14:textId="65DC8F00">
            <w:pPr>
              <w:pStyle w:val="ChartText-Centered"/>
              <w:rPr>
                <w:rFonts w:cs="Calibri"/>
              </w:rPr>
            </w:pPr>
            <w:r w:rsidRPr="008D5500">
              <w:t>810</w:t>
            </w:r>
            <w:r w:rsidR="0096366D">
              <w:t>–</w:t>
            </w:r>
            <w:r w:rsidRPr="008D5500">
              <w:t>813</w:t>
            </w:r>
          </w:p>
        </w:tc>
        <w:tc>
          <w:tcPr>
            <w:tcW w:w="810" w:type="dxa"/>
          </w:tcPr>
          <w:p w:rsidR="00044A37" w:rsidP="00044A37" w14:paraId="0F077670" w14:textId="11BA3FB0">
            <w:pPr>
              <w:pStyle w:val="ChartText-Centered"/>
            </w:pPr>
            <w:r w:rsidRPr="008D5500">
              <w:t>4</w:t>
            </w:r>
          </w:p>
        </w:tc>
        <w:tc>
          <w:tcPr>
            <w:tcW w:w="720" w:type="dxa"/>
          </w:tcPr>
          <w:p w:rsidR="00044A37" w:rsidP="00044A37" w14:paraId="2C576268" w14:textId="4873F37E">
            <w:pPr>
              <w:pStyle w:val="ChartText-Centered"/>
            </w:pPr>
            <w:r>
              <w:t>N</w:t>
            </w:r>
          </w:p>
        </w:tc>
        <w:tc>
          <w:tcPr>
            <w:tcW w:w="1350" w:type="dxa"/>
          </w:tcPr>
          <w:p w:rsidR="00044A37" w:rsidP="00044A37" w14:paraId="2F6700B5" w14:textId="0D1E9D6E">
            <w:pPr>
              <w:pStyle w:val="ChartText-Centered"/>
            </w:pPr>
            <w:r w:rsidRPr="008D5500">
              <w:t>O</w:t>
            </w:r>
            <w:r>
              <w:t>ptional</w:t>
            </w:r>
          </w:p>
        </w:tc>
        <w:tc>
          <w:tcPr>
            <w:tcW w:w="3960" w:type="dxa"/>
          </w:tcPr>
          <w:p w:rsidR="00044A37" w:rsidP="00044A37" w14:paraId="1D92D9D3" w14:textId="008AF11C">
            <w:pPr>
              <w:pStyle w:val="ChartText"/>
            </w:pPr>
            <w:r w:rsidRPr="00593EAD">
              <w:t>Follows Length and Type instructions.</w:t>
            </w:r>
          </w:p>
        </w:tc>
        <w:tc>
          <w:tcPr>
            <w:tcW w:w="1075" w:type="dxa"/>
          </w:tcPr>
          <w:p w:rsidR="00044A37" w:rsidP="00044A37" w14:paraId="25BB44BA" w14:textId="1ACB404F">
            <w:pPr>
              <w:pStyle w:val="ChartText-Centered"/>
            </w:pPr>
            <w:r>
              <w:t>23</w:t>
            </w:r>
          </w:p>
        </w:tc>
      </w:tr>
      <w:tr w14:paraId="358BA8EA" w14:textId="77777777" w:rsidTr="466E3C6D">
        <w:tblPrEx>
          <w:tblW w:w="0" w:type="auto"/>
          <w:jc w:val="center"/>
          <w:tblLayout w:type="fixed"/>
          <w:tblCellMar>
            <w:left w:w="58" w:type="dxa"/>
            <w:right w:w="58" w:type="dxa"/>
          </w:tblCellMar>
          <w:tblLook w:val="04A0"/>
        </w:tblPrEx>
        <w:trPr>
          <w:cantSplit/>
          <w:jc w:val="center"/>
        </w:trPr>
        <w:tc>
          <w:tcPr>
            <w:tcW w:w="1615" w:type="dxa"/>
          </w:tcPr>
          <w:p w:rsidR="00044A37" w:rsidP="00044A37" w14:paraId="1EEE0599" w14:textId="7A550570">
            <w:pPr>
              <w:pStyle w:val="ChartText"/>
            </w:pPr>
            <w:r w:rsidRPr="008D5500">
              <w:t xml:space="preserve">Payee Remittance </w:t>
            </w:r>
            <w:r w:rsidR="00530F9C">
              <w:t>Locator</w:t>
            </w:r>
            <w:r w:rsidRPr="008D5500">
              <w:t xml:space="preserve"> Code</w:t>
            </w:r>
          </w:p>
        </w:tc>
        <w:tc>
          <w:tcPr>
            <w:tcW w:w="2250" w:type="dxa"/>
          </w:tcPr>
          <w:p w:rsidR="006D2DBE" w:rsidP="00044A37" w14:paraId="6B731BF8" w14:textId="235116FF">
            <w:pPr>
              <w:pStyle w:val="ChartText"/>
            </w:pPr>
            <w:r>
              <w:t>The l</w:t>
            </w:r>
            <w:r w:rsidR="002E0081">
              <w:t>ocator c</w:t>
            </w:r>
            <w:r w:rsidRPr="008D5500" w:rsidR="00044A37">
              <w:t xml:space="preserve">ode for remitting payments </w:t>
            </w:r>
            <w:r w:rsidR="00665F7A">
              <w:t>through</w:t>
            </w:r>
            <w:r w:rsidRPr="008D5500" w:rsidR="00044A37">
              <w:t xml:space="preserve"> EFT/EDI.</w:t>
            </w:r>
          </w:p>
          <w:p w:rsidR="00044A37" w:rsidP="00044A37" w14:paraId="2C598757" w14:textId="35EB377A">
            <w:pPr>
              <w:pStyle w:val="ChartText"/>
            </w:pPr>
            <w:r w:rsidRPr="0002490B">
              <w:rPr>
                <w:b/>
                <w:bCs/>
              </w:rPr>
              <w:t>Note:</w:t>
            </w:r>
            <w:r>
              <w:t xml:space="preserve"> </w:t>
            </w:r>
            <w:r w:rsidR="001C287D">
              <w:t xml:space="preserve">Formerly known as </w:t>
            </w:r>
            <w:r w:rsidR="00E73BB8">
              <w:t xml:space="preserve">Payee Remittance </w:t>
            </w:r>
            <w:r w:rsidR="001C287D">
              <w:t>FIPS code.</w:t>
            </w:r>
          </w:p>
        </w:tc>
        <w:tc>
          <w:tcPr>
            <w:tcW w:w="1170" w:type="dxa"/>
          </w:tcPr>
          <w:p w:rsidR="00044A37" w:rsidRPr="00F87C3E" w:rsidP="00044A37" w14:paraId="01A9D666" w14:textId="35A35329">
            <w:pPr>
              <w:pStyle w:val="ChartText-Centered"/>
              <w:rPr>
                <w:rFonts w:cs="Calibri"/>
              </w:rPr>
            </w:pPr>
            <w:r w:rsidRPr="008D5500">
              <w:t>814</w:t>
            </w:r>
            <w:r w:rsidR="0096366D">
              <w:t>–</w:t>
            </w:r>
            <w:r w:rsidRPr="008D5500">
              <w:t>820</w:t>
            </w:r>
          </w:p>
        </w:tc>
        <w:tc>
          <w:tcPr>
            <w:tcW w:w="810" w:type="dxa"/>
          </w:tcPr>
          <w:p w:rsidR="00044A37" w:rsidP="00044A37" w14:paraId="6B92A699" w14:textId="21B703ED">
            <w:pPr>
              <w:pStyle w:val="ChartText-Centered"/>
            </w:pPr>
            <w:r w:rsidRPr="008D5500">
              <w:t>7</w:t>
            </w:r>
          </w:p>
        </w:tc>
        <w:tc>
          <w:tcPr>
            <w:tcW w:w="720" w:type="dxa"/>
          </w:tcPr>
          <w:p w:rsidR="00044A37" w:rsidP="00044A37" w14:paraId="740E277A" w14:textId="051E5505">
            <w:pPr>
              <w:pStyle w:val="ChartText-Centered"/>
            </w:pPr>
            <w:r w:rsidRPr="008D5500">
              <w:t>N</w:t>
            </w:r>
          </w:p>
        </w:tc>
        <w:tc>
          <w:tcPr>
            <w:tcW w:w="1350" w:type="dxa"/>
          </w:tcPr>
          <w:p w:rsidR="00044A37" w:rsidP="00044A37" w14:paraId="5E0D6E47" w14:textId="0CCDD7DA">
            <w:pPr>
              <w:pStyle w:val="ChartText-Centered"/>
            </w:pPr>
            <w:r w:rsidRPr="008D5500">
              <w:t>R</w:t>
            </w:r>
            <w:r>
              <w:t>equired</w:t>
            </w:r>
          </w:p>
        </w:tc>
        <w:tc>
          <w:tcPr>
            <w:tcW w:w="3960" w:type="dxa"/>
          </w:tcPr>
          <w:p w:rsidR="00455991" w:rsidP="00455991" w14:paraId="0A5DC22F" w14:textId="77777777">
            <w:pPr>
              <w:pStyle w:val="ChartText"/>
            </w:pPr>
            <w:r>
              <w:t>Either state and county Locator or tribal place code:</w:t>
            </w:r>
          </w:p>
          <w:p w:rsidR="00455991" w:rsidP="002C5B21" w14:paraId="49EF41B1" w14:textId="77777777">
            <w:pPr>
              <w:pStyle w:val="ChartListContinue"/>
            </w:pPr>
            <w:r>
              <w:t>The first two characters are the numeric state code.</w:t>
            </w:r>
          </w:p>
          <w:p w:rsidR="00455991" w:rsidP="002C5B21" w14:paraId="7AB7FB1D" w14:textId="77777777">
            <w:pPr>
              <w:pStyle w:val="ChartListContinue"/>
            </w:pPr>
            <w:r>
              <w:t>The next three are the county code.</w:t>
            </w:r>
          </w:p>
          <w:p w:rsidR="00455991" w:rsidP="002C5B21" w14:paraId="7F29833D" w14:textId="77777777">
            <w:pPr>
              <w:pStyle w:val="ChartListContinue"/>
            </w:pPr>
            <w:r>
              <w:t>The last two are completed by the user.</w:t>
            </w:r>
          </w:p>
          <w:p w:rsidR="00044A37" w:rsidP="00455991" w14:paraId="444C767B" w14:textId="769CB72A">
            <w:pPr>
              <w:pStyle w:val="ChartText"/>
            </w:pPr>
            <w:r>
              <w:t>Only the first five characters (state and county codes) are required.</w:t>
            </w:r>
          </w:p>
        </w:tc>
        <w:tc>
          <w:tcPr>
            <w:tcW w:w="1075" w:type="dxa"/>
          </w:tcPr>
          <w:p w:rsidR="00044A37" w:rsidP="00044A37" w14:paraId="446A1A9C" w14:textId="0385A15E">
            <w:pPr>
              <w:pStyle w:val="ChartText-Centered"/>
            </w:pPr>
            <w:r>
              <w:t>24</w:t>
            </w:r>
          </w:p>
        </w:tc>
      </w:tr>
      <w:tr w14:paraId="6DB06BB6" w14:textId="77777777" w:rsidTr="466E3C6D">
        <w:tblPrEx>
          <w:tblW w:w="0" w:type="auto"/>
          <w:jc w:val="center"/>
          <w:tblLayout w:type="fixed"/>
          <w:tblCellMar>
            <w:left w:w="58" w:type="dxa"/>
            <w:right w:w="58" w:type="dxa"/>
          </w:tblCellMar>
          <w:tblLook w:val="04A0"/>
        </w:tblPrEx>
        <w:trPr>
          <w:cantSplit/>
          <w:jc w:val="center"/>
        </w:trPr>
        <w:tc>
          <w:tcPr>
            <w:tcW w:w="1615" w:type="dxa"/>
          </w:tcPr>
          <w:p w:rsidR="00044A37" w:rsidP="00044A37" w14:paraId="49DBF578" w14:textId="40C2A495">
            <w:pPr>
              <w:pStyle w:val="ChartText"/>
            </w:pPr>
            <w:r>
              <w:t xml:space="preserve">Issuing </w:t>
            </w:r>
            <w:r w:rsidRPr="008D5500">
              <w:t>Official Name</w:t>
            </w:r>
          </w:p>
        </w:tc>
        <w:tc>
          <w:tcPr>
            <w:tcW w:w="2250" w:type="dxa"/>
          </w:tcPr>
          <w:p w:rsidR="00044A37" w:rsidP="00044A37" w14:paraId="1664DBFB" w14:textId="78EBEF87">
            <w:pPr>
              <w:pStyle w:val="ChartText"/>
            </w:pPr>
            <w:r>
              <w:t>The n</w:t>
            </w:r>
            <w:r w:rsidR="5A0722F6">
              <w:t xml:space="preserve">ame of </w:t>
            </w:r>
            <w:r w:rsidR="65AD4999">
              <w:t xml:space="preserve">the tribunal </w:t>
            </w:r>
            <w:r w:rsidR="3BFAE459">
              <w:t xml:space="preserve">official </w:t>
            </w:r>
            <w:r w:rsidR="5A0722F6">
              <w:t>authorizing the document.</w:t>
            </w:r>
          </w:p>
        </w:tc>
        <w:tc>
          <w:tcPr>
            <w:tcW w:w="1170" w:type="dxa"/>
          </w:tcPr>
          <w:p w:rsidR="00044A37" w:rsidRPr="00F87C3E" w:rsidP="00044A37" w14:paraId="3657E86D" w14:textId="0A955DAE">
            <w:pPr>
              <w:pStyle w:val="ChartText-Centered"/>
              <w:rPr>
                <w:rFonts w:cs="Calibri"/>
              </w:rPr>
            </w:pPr>
            <w:r w:rsidRPr="008D5500">
              <w:t>821</w:t>
            </w:r>
            <w:r w:rsidR="0096366D">
              <w:t>–</w:t>
            </w:r>
            <w:r w:rsidRPr="008D5500">
              <w:t>890</w:t>
            </w:r>
          </w:p>
        </w:tc>
        <w:tc>
          <w:tcPr>
            <w:tcW w:w="810" w:type="dxa"/>
          </w:tcPr>
          <w:p w:rsidR="00044A37" w:rsidP="00044A37" w14:paraId="657C78EF" w14:textId="57A98AF0">
            <w:pPr>
              <w:pStyle w:val="ChartText-Centered"/>
            </w:pPr>
            <w:r w:rsidRPr="008D5500">
              <w:t>70</w:t>
            </w:r>
          </w:p>
        </w:tc>
        <w:tc>
          <w:tcPr>
            <w:tcW w:w="720" w:type="dxa"/>
          </w:tcPr>
          <w:p w:rsidR="00044A37" w:rsidP="00044A37" w14:paraId="733852C5" w14:textId="1E440217">
            <w:pPr>
              <w:pStyle w:val="ChartText-Centered"/>
            </w:pPr>
            <w:r w:rsidRPr="008D5500">
              <w:t>A/N</w:t>
            </w:r>
          </w:p>
        </w:tc>
        <w:tc>
          <w:tcPr>
            <w:tcW w:w="1350" w:type="dxa"/>
          </w:tcPr>
          <w:p w:rsidR="00044A37" w:rsidP="00044A37" w14:paraId="52CC49A0" w14:textId="1CF782AA">
            <w:pPr>
              <w:pStyle w:val="ChartText-Centered"/>
            </w:pPr>
            <w:r>
              <w:t>Optional</w:t>
            </w:r>
          </w:p>
        </w:tc>
        <w:tc>
          <w:tcPr>
            <w:tcW w:w="3960" w:type="dxa"/>
          </w:tcPr>
          <w:p w:rsidR="00044A37" w:rsidP="00044A37" w14:paraId="023154EC" w14:textId="55001BE4">
            <w:pPr>
              <w:pStyle w:val="ChartText"/>
            </w:pPr>
            <w:r>
              <w:t>The f</w:t>
            </w:r>
            <w:r w:rsidRPr="00645CFB">
              <w:t>irst character must be alphanumeric.</w:t>
            </w:r>
          </w:p>
        </w:tc>
        <w:tc>
          <w:tcPr>
            <w:tcW w:w="1075" w:type="dxa"/>
          </w:tcPr>
          <w:p w:rsidR="00044A37" w:rsidP="00044A37" w14:paraId="39939463" w14:textId="709B9534">
            <w:pPr>
              <w:pStyle w:val="ChartText-Centered"/>
            </w:pPr>
            <w:r>
              <w:t>27</w:t>
            </w:r>
          </w:p>
        </w:tc>
      </w:tr>
      <w:tr w14:paraId="0B0217F2"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24211C7B" w14:textId="4E1CAC65">
            <w:pPr>
              <w:pStyle w:val="ChartText"/>
            </w:pPr>
            <w:r w:rsidRPr="008D5500">
              <w:t>Issuing Official Title Text</w:t>
            </w:r>
          </w:p>
        </w:tc>
        <w:tc>
          <w:tcPr>
            <w:tcW w:w="2250" w:type="dxa"/>
          </w:tcPr>
          <w:p w:rsidR="00645CFB" w:rsidP="00645CFB" w14:paraId="254E5BCC" w14:textId="1559A97E">
            <w:pPr>
              <w:pStyle w:val="ChartText"/>
            </w:pPr>
            <w:r>
              <w:t>T</w:t>
            </w:r>
            <w:r w:rsidR="002A5CE1">
              <w:t>he t</w:t>
            </w:r>
            <w:r>
              <w:t xml:space="preserve">itle of </w:t>
            </w:r>
            <w:r w:rsidR="002A5CE1">
              <w:t xml:space="preserve">the </w:t>
            </w:r>
            <w:r>
              <w:t>governmental official authorizing the document.</w:t>
            </w:r>
          </w:p>
        </w:tc>
        <w:tc>
          <w:tcPr>
            <w:tcW w:w="1170" w:type="dxa"/>
          </w:tcPr>
          <w:p w:rsidR="00645CFB" w:rsidRPr="00F87C3E" w:rsidP="00645CFB" w14:paraId="4A247507" w14:textId="618A8D47">
            <w:pPr>
              <w:pStyle w:val="ChartText-Centered"/>
              <w:rPr>
                <w:rFonts w:cs="Calibri"/>
              </w:rPr>
            </w:pPr>
            <w:r w:rsidRPr="008D5500">
              <w:t>891</w:t>
            </w:r>
            <w:r w:rsidR="0096366D">
              <w:t>–</w:t>
            </w:r>
            <w:r w:rsidRPr="008D5500">
              <w:t>940</w:t>
            </w:r>
          </w:p>
        </w:tc>
        <w:tc>
          <w:tcPr>
            <w:tcW w:w="810" w:type="dxa"/>
          </w:tcPr>
          <w:p w:rsidR="00645CFB" w:rsidP="00645CFB" w14:paraId="73AA782A" w14:textId="16C99EAF">
            <w:pPr>
              <w:pStyle w:val="ChartText-Centered"/>
            </w:pPr>
            <w:r w:rsidRPr="008D5500">
              <w:t>50</w:t>
            </w:r>
          </w:p>
        </w:tc>
        <w:tc>
          <w:tcPr>
            <w:tcW w:w="720" w:type="dxa"/>
          </w:tcPr>
          <w:p w:rsidR="00645CFB" w:rsidP="00645CFB" w14:paraId="6DD0CF4D" w14:textId="4FD9530D">
            <w:pPr>
              <w:pStyle w:val="ChartText-Centered"/>
            </w:pPr>
            <w:r w:rsidRPr="008D5500">
              <w:t>A/N</w:t>
            </w:r>
          </w:p>
        </w:tc>
        <w:tc>
          <w:tcPr>
            <w:tcW w:w="1350" w:type="dxa"/>
          </w:tcPr>
          <w:p w:rsidR="00645CFB" w:rsidP="00645CFB" w14:paraId="7EADBA79" w14:textId="796D9255">
            <w:pPr>
              <w:pStyle w:val="ChartText-Centered"/>
            </w:pPr>
            <w:r>
              <w:t>Optional</w:t>
            </w:r>
          </w:p>
        </w:tc>
        <w:tc>
          <w:tcPr>
            <w:tcW w:w="3960" w:type="dxa"/>
          </w:tcPr>
          <w:p w:rsidR="00645CFB" w:rsidP="00645CFB" w14:paraId="69D7BDBF" w14:textId="2BE7EA26">
            <w:pPr>
              <w:pStyle w:val="ChartText"/>
            </w:pPr>
            <w:r>
              <w:t>The f</w:t>
            </w:r>
            <w:r w:rsidRPr="00645CFB">
              <w:t>irst character must be alphanumeric.</w:t>
            </w:r>
          </w:p>
        </w:tc>
        <w:tc>
          <w:tcPr>
            <w:tcW w:w="1075" w:type="dxa"/>
          </w:tcPr>
          <w:p w:rsidR="00645CFB" w:rsidP="00645CFB" w14:paraId="14974A17" w14:textId="24B83303">
            <w:pPr>
              <w:pStyle w:val="ChartText-Centered"/>
            </w:pPr>
            <w:r>
              <w:t>28</w:t>
            </w:r>
          </w:p>
        </w:tc>
      </w:tr>
      <w:tr w14:paraId="2382673F"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62919FF9" w14:textId="317A5B15">
            <w:pPr>
              <w:pStyle w:val="ChartText"/>
            </w:pPr>
            <w:r w:rsidRPr="008D5500">
              <w:t>Filler</w:t>
            </w:r>
          </w:p>
        </w:tc>
        <w:tc>
          <w:tcPr>
            <w:tcW w:w="2250" w:type="dxa"/>
          </w:tcPr>
          <w:p w:rsidR="00645CFB" w:rsidP="00645CFB" w14:paraId="07B2F95D" w14:textId="35A32810">
            <w:pPr>
              <w:pStyle w:val="ChartText"/>
            </w:pPr>
            <w:r w:rsidRPr="008D5500">
              <w:t>F</w:t>
            </w:r>
            <w:r w:rsidR="00F02F5C">
              <w:t>or f</w:t>
            </w:r>
            <w:r w:rsidRPr="008D5500">
              <w:t xml:space="preserve">uture </w:t>
            </w:r>
            <w:r w:rsidR="00F02F5C">
              <w:t>u</w:t>
            </w:r>
            <w:r w:rsidRPr="008D5500">
              <w:t>se</w:t>
            </w:r>
            <w:r w:rsidR="005E7352">
              <w:t>.</w:t>
            </w:r>
          </w:p>
        </w:tc>
        <w:tc>
          <w:tcPr>
            <w:tcW w:w="1170" w:type="dxa"/>
          </w:tcPr>
          <w:p w:rsidR="00645CFB" w:rsidRPr="00F87C3E" w:rsidP="00645CFB" w14:paraId="78151975" w14:textId="614B574F">
            <w:pPr>
              <w:pStyle w:val="ChartText-Centered"/>
              <w:rPr>
                <w:rFonts w:cs="Calibri"/>
              </w:rPr>
            </w:pPr>
            <w:r w:rsidRPr="008D5500">
              <w:t>941</w:t>
            </w:r>
          </w:p>
        </w:tc>
        <w:tc>
          <w:tcPr>
            <w:tcW w:w="810" w:type="dxa"/>
          </w:tcPr>
          <w:p w:rsidR="00645CFB" w:rsidP="00645CFB" w14:paraId="5C7E91F1" w14:textId="2261640B">
            <w:pPr>
              <w:pStyle w:val="ChartText-Centered"/>
            </w:pPr>
            <w:r w:rsidRPr="008D5500">
              <w:t>1</w:t>
            </w:r>
          </w:p>
        </w:tc>
        <w:tc>
          <w:tcPr>
            <w:tcW w:w="720" w:type="dxa"/>
          </w:tcPr>
          <w:p w:rsidR="00645CFB" w:rsidP="00645CFB" w14:paraId="7EB1AEE0" w14:textId="0D47B485">
            <w:pPr>
              <w:pStyle w:val="ChartText-Centered"/>
            </w:pPr>
            <w:r w:rsidRPr="008D5500">
              <w:t>A/N</w:t>
            </w:r>
          </w:p>
        </w:tc>
        <w:tc>
          <w:tcPr>
            <w:tcW w:w="1350" w:type="dxa"/>
          </w:tcPr>
          <w:p w:rsidR="00645CFB" w:rsidP="00645CFB" w14:paraId="018ECFE6" w14:textId="2953C9EC">
            <w:pPr>
              <w:pStyle w:val="ChartText-Centered"/>
            </w:pPr>
            <w:r w:rsidRPr="008D5500">
              <w:t>O</w:t>
            </w:r>
            <w:r>
              <w:t>ptional</w:t>
            </w:r>
          </w:p>
        </w:tc>
        <w:tc>
          <w:tcPr>
            <w:tcW w:w="3960" w:type="dxa"/>
          </w:tcPr>
          <w:p w:rsidR="00645CFB" w:rsidP="00645CFB" w14:paraId="5ECA5C3B" w14:textId="065A2B00">
            <w:pPr>
              <w:pStyle w:val="ChartText"/>
            </w:pPr>
            <w:r>
              <w:t>For future use.</w:t>
            </w:r>
          </w:p>
        </w:tc>
        <w:tc>
          <w:tcPr>
            <w:tcW w:w="1075" w:type="dxa"/>
          </w:tcPr>
          <w:p w:rsidR="00645CFB" w:rsidP="00645CFB" w14:paraId="14412DB0" w14:textId="0159980F">
            <w:pPr>
              <w:pStyle w:val="ChartText-Centered"/>
            </w:pPr>
            <w:r>
              <w:t>N/A</w:t>
            </w:r>
          </w:p>
        </w:tc>
      </w:tr>
      <w:tr w14:paraId="22FDB34C"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41C67DCB" w14:textId="764FF799">
            <w:pPr>
              <w:pStyle w:val="ChartText"/>
            </w:pPr>
            <w:r w:rsidRPr="008D5500">
              <w:t>Send Employee Copy Indicator</w:t>
            </w:r>
          </w:p>
        </w:tc>
        <w:tc>
          <w:tcPr>
            <w:tcW w:w="2250" w:type="dxa"/>
          </w:tcPr>
          <w:p w:rsidR="00645CFB" w:rsidP="00645CFB" w14:paraId="76D4B301" w14:textId="728C501C">
            <w:pPr>
              <w:pStyle w:val="ChartText"/>
            </w:pPr>
            <w:r>
              <w:t>An i</w:t>
            </w:r>
            <w:r w:rsidRPr="008D5500">
              <w:t>ndicat</w:t>
            </w:r>
            <w:r>
              <w:t xml:space="preserve">or </w:t>
            </w:r>
            <w:r w:rsidR="006E00E4">
              <w:t xml:space="preserve">for </w:t>
            </w:r>
            <w:r w:rsidR="00BC5679">
              <w:t xml:space="preserve">whether </w:t>
            </w:r>
            <w:r w:rsidR="006E00E4">
              <w:t xml:space="preserve">or not </w:t>
            </w:r>
            <w:r w:rsidR="00E307AB">
              <w:t>the</w:t>
            </w:r>
            <w:r w:rsidRPr="008D5500" w:rsidR="00B92817">
              <w:t xml:space="preserve"> </w:t>
            </w:r>
            <w:r w:rsidRPr="008D5500">
              <w:t xml:space="preserve">employer </w:t>
            </w:r>
            <w:r w:rsidR="005141E2">
              <w:t xml:space="preserve">or income withholder </w:t>
            </w:r>
            <w:r w:rsidRPr="008D5500">
              <w:t xml:space="preserve">is required to provide a copy of the notice to the employee. </w:t>
            </w:r>
          </w:p>
        </w:tc>
        <w:tc>
          <w:tcPr>
            <w:tcW w:w="1170" w:type="dxa"/>
          </w:tcPr>
          <w:p w:rsidR="00645CFB" w:rsidRPr="00F87C3E" w:rsidP="00645CFB" w14:paraId="58E41A88" w14:textId="0153B253">
            <w:pPr>
              <w:pStyle w:val="ChartText-Centered"/>
              <w:rPr>
                <w:rFonts w:cs="Calibri"/>
              </w:rPr>
            </w:pPr>
            <w:r w:rsidRPr="008D5500">
              <w:t>942</w:t>
            </w:r>
          </w:p>
        </w:tc>
        <w:tc>
          <w:tcPr>
            <w:tcW w:w="810" w:type="dxa"/>
          </w:tcPr>
          <w:p w:rsidR="00645CFB" w:rsidP="00645CFB" w14:paraId="41DAC646" w14:textId="02ECBB0D">
            <w:pPr>
              <w:pStyle w:val="ChartText-Centered"/>
            </w:pPr>
            <w:r w:rsidRPr="008D5500">
              <w:t>1</w:t>
            </w:r>
          </w:p>
        </w:tc>
        <w:tc>
          <w:tcPr>
            <w:tcW w:w="720" w:type="dxa"/>
          </w:tcPr>
          <w:p w:rsidR="00645CFB" w:rsidP="00645CFB" w14:paraId="00F5305E" w14:textId="0BEA2CCC">
            <w:pPr>
              <w:pStyle w:val="ChartText-Centered"/>
            </w:pPr>
            <w:r>
              <w:t>A</w:t>
            </w:r>
          </w:p>
        </w:tc>
        <w:tc>
          <w:tcPr>
            <w:tcW w:w="1350" w:type="dxa"/>
          </w:tcPr>
          <w:p w:rsidR="00645CFB" w:rsidP="00645CFB" w14:paraId="594D3DD2" w14:textId="7EF2FB09">
            <w:pPr>
              <w:pStyle w:val="ChartText-Centered"/>
            </w:pPr>
            <w:r w:rsidRPr="008D5500">
              <w:t>R</w:t>
            </w:r>
            <w:r>
              <w:t>equired</w:t>
            </w:r>
          </w:p>
        </w:tc>
        <w:tc>
          <w:tcPr>
            <w:tcW w:w="3960" w:type="dxa"/>
          </w:tcPr>
          <w:p w:rsidR="00645CFB" w:rsidP="00645CFB" w14:paraId="55369B5B" w14:textId="77777777">
            <w:pPr>
              <w:pStyle w:val="ChartText"/>
            </w:pPr>
            <w:r>
              <w:t>Valid values:</w:t>
            </w:r>
          </w:p>
          <w:p w:rsidR="00703556" w:rsidP="007B1559" w14:paraId="1F9B0E21" w14:textId="1CE06832">
            <w:pPr>
              <w:pStyle w:val="ChartListContinue"/>
            </w:pPr>
            <w:r>
              <w:t>N – No</w:t>
            </w:r>
          </w:p>
          <w:p w:rsidR="00703556" w:rsidP="007B1559" w14:paraId="0349798F" w14:textId="4D4D0A90">
            <w:pPr>
              <w:pStyle w:val="ChartListContinue"/>
            </w:pPr>
            <w:r>
              <w:t>Y – Yes</w:t>
            </w:r>
          </w:p>
        </w:tc>
        <w:tc>
          <w:tcPr>
            <w:tcW w:w="1075" w:type="dxa"/>
          </w:tcPr>
          <w:p w:rsidR="00645CFB" w:rsidP="00645CFB" w14:paraId="34C920D7" w14:textId="124799F3">
            <w:pPr>
              <w:pStyle w:val="ChartText-Centered"/>
            </w:pPr>
            <w:r>
              <w:t>30</w:t>
            </w:r>
          </w:p>
        </w:tc>
      </w:tr>
      <w:tr w14:paraId="159173A5"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79D43742" w14:textId="3CF17AA4">
            <w:pPr>
              <w:pStyle w:val="ChartText"/>
            </w:pPr>
            <w:r w:rsidRPr="008D5500">
              <w:t>Penalty Liability Info Text</w:t>
            </w:r>
          </w:p>
        </w:tc>
        <w:tc>
          <w:tcPr>
            <w:tcW w:w="2250" w:type="dxa"/>
          </w:tcPr>
          <w:p w:rsidR="00645CFB" w:rsidP="00645CFB" w14:paraId="5D58D836" w14:textId="7A2F499B">
            <w:pPr>
              <w:pStyle w:val="ChartText"/>
            </w:pPr>
            <w:r>
              <w:t>A description of the</w:t>
            </w:r>
            <w:r w:rsidR="00B8459C">
              <w:t xml:space="preserve"> a</w:t>
            </w:r>
            <w:r w:rsidRPr="008D5500">
              <w:t>dditional</w:t>
            </w:r>
            <w:r w:rsidR="00AE437D">
              <w:t xml:space="preserve"> or</w:t>
            </w:r>
            <w:r w:rsidRPr="008D5500">
              <w:t xml:space="preserve"> specific</w:t>
            </w:r>
            <w:r w:rsidR="00E85422">
              <w:t xml:space="preserve"> </w:t>
            </w:r>
            <w:r w:rsidRPr="008D5500">
              <w:t xml:space="preserve">state, </w:t>
            </w:r>
            <w:r w:rsidR="00AE437D">
              <w:t>t</w:t>
            </w:r>
            <w:r w:rsidRPr="008D5500">
              <w:t xml:space="preserve">ribal, or </w:t>
            </w:r>
            <w:r w:rsidR="00AE437D">
              <w:t>t</w:t>
            </w:r>
            <w:r w:rsidRPr="008D5500">
              <w:t xml:space="preserve">erritory penalties or liabilities </w:t>
            </w:r>
            <w:r w:rsidR="004B56C8">
              <w:t>if</w:t>
            </w:r>
            <w:r w:rsidRPr="008D5500">
              <w:t xml:space="preserve"> the employer </w:t>
            </w:r>
            <w:r w:rsidR="00290851">
              <w:t xml:space="preserve">or income withholder </w:t>
            </w:r>
            <w:r w:rsidRPr="008D5500">
              <w:t>fail</w:t>
            </w:r>
            <w:r w:rsidR="0098763B">
              <w:t>s</w:t>
            </w:r>
            <w:r w:rsidRPr="008D5500">
              <w:t xml:space="preserve"> to obey the notice.</w:t>
            </w:r>
          </w:p>
        </w:tc>
        <w:tc>
          <w:tcPr>
            <w:tcW w:w="1170" w:type="dxa"/>
          </w:tcPr>
          <w:p w:rsidR="00645CFB" w:rsidRPr="00F87C3E" w:rsidP="00645CFB" w14:paraId="346B6590" w14:textId="208632B0">
            <w:pPr>
              <w:pStyle w:val="ChartText-Centered"/>
              <w:rPr>
                <w:rFonts w:cs="Calibri"/>
              </w:rPr>
            </w:pPr>
            <w:r w:rsidRPr="008D5500">
              <w:t>943</w:t>
            </w:r>
            <w:r w:rsidR="0096366D">
              <w:t>–</w:t>
            </w:r>
            <w:r w:rsidRPr="008D5500">
              <w:t>1102</w:t>
            </w:r>
          </w:p>
        </w:tc>
        <w:tc>
          <w:tcPr>
            <w:tcW w:w="810" w:type="dxa"/>
          </w:tcPr>
          <w:p w:rsidR="00645CFB" w:rsidP="00645CFB" w14:paraId="172405E7" w14:textId="0723E3A9">
            <w:pPr>
              <w:pStyle w:val="ChartText-Centered"/>
            </w:pPr>
            <w:r w:rsidRPr="008D5500">
              <w:t>160</w:t>
            </w:r>
          </w:p>
        </w:tc>
        <w:tc>
          <w:tcPr>
            <w:tcW w:w="720" w:type="dxa"/>
          </w:tcPr>
          <w:p w:rsidR="00645CFB" w:rsidP="00645CFB" w14:paraId="5C03386C" w14:textId="06E1793B">
            <w:pPr>
              <w:pStyle w:val="ChartText-Centered"/>
            </w:pPr>
            <w:r w:rsidRPr="008D5500">
              <w:t>A/N</w:t>
            </w:r>
          </w:p>
        </w:tc>
        <w:tc>
          <w:tcPr>
            <w:tcW w:w="1350" w:type="dxa"/>
          </w:tcPr>
          <w:p w:rsidR="00645CFB" w:rsidP="00645CFB" w14:paraId="02986858" w14:textId="0BD84267">
            <w:pPr>
              <w:pStyle w:val="ChartText-Centered"/>
            </w:pPr>
            <w:r w:rsidRPr="008D5500">
              <w:t>O</w:t>
            </w:r>
            <w:r>
              <w:t>ptional</w:t>
            </w:r>
          </w:p>
        </w:tc>
        <w:tc>
          <w:tcPr>
            <w:tcW w:w="3960" w:type="dxa"/>
          </w:tcPr>
          <w:p w:rsidR="00645CFB" w:rsidP="00645CFB" w14:paraId="2BE7BB08" w14:textId="474BB1A8">
            <w:pPr>
              <w:pStyle w:val="ChartText"/>
            </w:pPr>
            <w:r w:rsidRPr="00B4651E">
              <w:t>States should insert the citation for the appropriate Penalty Liability text from state law.</w:t>
            </w:r>
          </w:p>
        </w:tc>
        <w:tc>
          <w:tcPr>
            <w:tcW w:w="1075" w:type="dxa"/>
          </w:tcPr>
          <w:p w:rsidR="00645CFB" w:rsidP="00F46256" w14:paraId="73FEEB30" w14:textId="21D1B31F">
            <w:pPr>
              <w:pStyle w:val="ChartText-Centered"/>
            </w:pPr>
            <w:r>
              <w:t>31</w:t>
            </w:r>
          </w:p>
        </w:tc>
      </w:tr>
      <w:tr w14:paraId="24D938C6"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080E474E" w14:textId="4C12B573">
            <w:pPr>
              <w:pStyle w:val="ChartText"/>
            </w:pPr>
            <w:r w:rsidRPr="008D5500">
              <w:t>Anti</w:t>
            </w:r>
            <w:r w:rsidR="00E460B1">
              <w:t>-</w:t>
            </w:r>
            <w:r w:rsidRPr="008D5500">
              <w:t>discrimination Provisions Text</w:t>
            </w:r>
          </w:p>
        </w:tc>
        <w:tc>
          <w:tcPr>
            <w:tcW w:w="2250" w:type="dxa"/>
          </w:tcPr>
          <w:p w:rsidR="00645CFB" w:rsidP="00645CFB" w14:paraId="26D21DF4" w14:textId="0327B6F9">
            <w:pPr>
              <w:pStyle w:val="ChartText"/>
            </w:pPr>
            <w:r>
              <w:t xml:space="preserve">A description of the </w:t>
            </w:r>
            <w:r w:rsidRPr="008D5500">
              <w:t>additional</w:t>
            </w:r>
            <w:r w:rsidR="00B6302F">
              <w:t xml:space="preserve"> or </w:t>
            </w:r>
            <w:r w:rsidRPr="008D5500">
              <w:t>specific information if the employer discharges, fails to employ, or disciplines the employee as a result of the notice.</w:t>
            </w:r>
          </w:p>
        </w:tc>
        <w:tc>
          <w:tcPr>
            <w:tcW w:w="1170" w:type="dxa"/>
          </w:tcPr>
          <w:p w:rsidR="00645CFB" w:rsidRPr="00F87C3E" w:rsidP="00645CFB" w14:paraId="65D3F055" w14:textId="385131EE">
            <w:pPr>
              <w:pStyle w:val="ChartText-Centered"/>
              <w:rPr>
                <w:rFonts w:cs="Calibri"/>
              </w:rPr>
            </w:pPr>
            <w:r w:rsidRPr="008D5500">
              <w:t>1103</w:t>
            </w:r>
            <w:r w:rsidR="0096366D">
              <w:t>–</w:t>
            </w:r>
            <w:r w:rsidRPr="008D5500">
              <w:t>1262</w:t>
            </w:r>
          </w:p>
        </w:tc>
        <w:tc>
          <w:tcPr>
            <w:tcW w:w="810" w:type="dxa"/>
          </w:tcPr>
          <w:p w:rsidR="00645CFB" w:rsidP="00645CFB" w14:paraId="0EB7CCCA" w14:textId="785B0C40">
            <w:pPr>
              <w:pStyle w:val="ChartText-Centered"/>
            </w:pPr>
            <w:r w:rsidRPr="008D5500">
              <w:t>160</w:t>
            </w:r>
          </w:p>
        </w:tc>
        <w:tc>
          <w:tcPr>
            <w:tcW w:w="720" w:type="dxa"/>
          </w:tcPr>
          <w:p w:rsidR="00645CFB" w:rsidP="00645CFB" w14:paraId="3C38280A" w14:textId="57F1F972">
            <w:pPr>
              <w:pStyle w:val="ChartText-Centered"/>
            </w:pPr>
            <w:r w:rsidRPr="008D5500">
              <w:t>A/N</w:t>
            </w:r>
          </w:p>
        </w:tc>
        <w:tc>
          <w:tcPr>
            <w:tcW w:w="1350" w:type="dxa"/>
          </w:tcPr>
          <w:p w:rsidR="00645CFB" w:rsidP="00645CFB" w14:paraId="5164EC7C" w14:textId="375FDE02">
            <w:pPr>
              <w:pStyle w:val="ChartText-Centered"/>
            </w:pPr>
            <w:r w:rsidRPr="008D5500">
              <w:t>O</w:t>
            </w:r>
            <w:r>
              <w:t>ptional</w:t>
            </w:r>
          </w:p>
        </w:tc>
        <w:tc>
          <w:tcPr>
            <w:tcW w:w="3960" w:type="dxa"/>
          </w:tcPr>
          <w:p w:rsidR="00645CFB" w:rsidP="00645CFB" w14:paraId="27D13D9F" w14:textId="67F6C450">
            <w:pPr>
              <w:pStyle w:val="ChartText"/>
            </w:pPr>
            <w:r w:rsidRPr="0056571C">
              <w:t>States should insert the citation for the appropriate anti</w:t>
            </w:r>
            <w:r w:rsidR="003868AC">
              <w:t>-discrimination</w:t>
            </w:r>
            <w:r w:rsidRPr="0056571C">
              <w:t xml:space="preserve"> text from state law.</w:t>
            </w:r>
          </w:p>
        </w:tc>
        <w:tc>
          <w:tcPr>
            <w:tcW w:w="1075" w:type="dxa"/>
          </w:tcPr>
          <w:p w:rsidR="00645CFB" w:rsidP="00F46256" w14:paraId="2135B7CF" w14:textId="26503DBE">
            <w:pPr>
              <w:pStyle w:val="ChartText-Centered"/>
            </w:pPr>
            <w:r>
              <w:t>32</w:t>
            </w:r>
          </w:p>
        </w:tc>
      </w:tr>
      <w:tr w14:paraId="286C987A"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3C63BCBA" w14:textId="3009157D">
            <w:pPr>
              <w:pStyle w:val="ChartText"/>
            </w:pPr>
            <w:r w:rsidRPr="001961C5">
              <w:t>S</w:t>
            </w:r>
            <w:r w:rsidR="00B44511">
              <w:t>upplemental Information</w:t>
            </w:r>
          </w:p>
        </w:tc>
        <w:tc>
          <w:tcPr>
            <w:tcW w:w="2250" w:type="dxa"/>
          </w:tcPr>
          <w:p w:rsidR="00645CFB" w:rsidP="00645CFB" w14:paraId="594BF945" w14:textId="1329D446">
            <w:pPr>
              <w:pStyle w:val="ChartText"/>
            </w:pPr>
            <w:r w:rsidRPr="001961C5">
              <w:t xml:space="preserve">Additional Information </w:t>
            </w:r>
            <w:r w:rsidR="000E1991">
              <w:t xml:space="preserve">about any </w:t>
            </w:r>
            <w:r w:rsidR="00C86DC1">
              <w:t xml:space="preserve">state-specific </w:t>
            </w:r>
            <w:r w:rsidR="00692D2F">
              <w:t>requirements</w:t>
            </w:r>
            <w:r w:rsidRPr="001961C5">
              <w:t>.</w:t>
            </w:r>
          </w:p>
        </w:tc>
        <w:tc>
          <w:tcPr>
            <w:tcW w:w="1170" w:type="dxa"/>
          </w:tcPr>
          <w:p w:rsidR="00645CFB" w:rsidRPr="00F87C3E" w:rsidP="00645CFB" w14:paraId="52A6B3C4" w14:textId="47FD6E14">
            <w:pPr>
              <w:pStyle w:val="ChartText-Centered"/>
              <w:rPr>
                <w:rFonts w:cs="Calibri"/>
              </w:rPr>
            </w:pPr>
            <w:r w:rsidRPr="009E7F78">
              <w:t>1263</w:t>
            </w:r>
            <w:r w:rsidR="0096366D">
              <w:t>–</w:t>
            </w:r>
            <w:r w:rsidRPr="009E7F78">
              <w:t>1422</w:t>
            </w:r>
          </w:p>
        </w:tc>
        <w:tc>
          <w:tcPr>
            <w:tcW w:w="810" w:type="dxa"/>
          </w:tcPr>
          <w:p w:rsidR="00645CFB" w:rsidP="00645CFB" w14:paraId="604B4F07" w14:textId="356B9922">
            <w:pPr>
              <w:pStyle w:val="ChartText-Centered"/>
            </w:pPr>
            <w:r w:rsidRPr="009E7F78">
              <w:t>160</w:t>
            </w:r>
          </w:p>
        </w:tc>
        <w:tc>
          <w:tcPr>
            <w:tcW w:w="720" w:type="dxa"/>
          </w:tcPr>
          <w:p w:rsidR="00645CFB" w:rsidP="00645CFB" w14:paraId="44239DCE" w14:textId="7BDE74D4">
            <w:pPr>
              <w:pStyle w:val="ChartText-Centered"/>
            </w:pPr>
            <w:r w:rsidRPr="009E7F78">
              <w:t>A/N</w:t>
            </w:r>
          </w:p>
        </w:tc>
        <w:tc>
          <w:tcPr>
            <w:tcW w:w="1350" w:type="dxa"/>
          </w:tcPr>
          <w:p w:rsidR="00645CFB" w:rsidP="00645CFB" w14:paraId="2569AEA5" w14:textId="619B026A">
            <w:pPr>
              <w:pStyle w:val="ChartText-Centered"/>
            </w:pPr>
            <w:r w:rsidRPr="009E7F78">
              <w:t>O</w:t>
            </w:r>
            <w:r>
              <w:t>ptional</w:t>
            </w:r>
          </w:p>
        </w:tc>
        <w:tc>
          <w:tcPr>
            <w:tcW w:w="3960" w:type="dxa"/>
          </w:tcPr>
          <w:p w:rsidR="00645CFB" w:rsidP="00645CFB" w14:paraId="625DBC5E" w14:textId="596A9C3E">
            <w:pPr>
              <w:pStyle w:val="ChartText"/>
            </w:pPr>
            <w:r w:rsidRPr="007758B7">
              <w:t>Follows Length and Type instructions.</w:t>
            </w:r>
          </w:p>
        </w:tc>
        <w:tc>
          <w:tcPr>
            <w:tcW w:w="1075" w:type="dxa"/>
          </w:tcPr>
          <w:p w:rsidR="00645CFB" w:rsidP="00F46256" w14:paraId="4110467A" w14:textId="3250073C">
            <w:pPr>
              <w:pStyle w:val="ChartText-Centered"/>
            </w:pPr>
            <w:r>
              <w:t>33</w:t>
            </w:r>
          </w:p>
        </w:tc>
      </w:tr>
      <w:tr w14:paraId="6AF78E1D"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6FC891BC" w14:textId="2D94F6BB">
            <w:pPr>
              <w:pStyle w:val="ChartText"/>
            </w:pPr>
            <w:r w:rsidRPr="001961C5">
              <w:t xml:space="preserve">Employee State Contact Name </w:t>
            </w:r>
          </w:p>
        </w:tc>
        <w:tc>
          <w:tcPr>
            <w:tcW w:w="2250" w:type="dxa"/>
          </w:tcPr>
          <w:p w:rsidR="00645CFB" w:rsidP="00645CFB" w14:paraId="7C8BC5DD" w14:textId="25A32515">
            <w:pPr>
              <w:pStyle w:val="ChartText"/>
            </w:pPr>
            <w:r>
              <w:t>The c</w:t>
            </w:r>
            <w:r w:rsidRPr="001961C5">
              <w:t>ontact</w:t>
            </w:r>
            <w:r w:rsidR="007E53B6">
              <w:t>’s</w:t>
            </w:r>
            <w:r w:rsidRPr="001961C5">
              <w:t xml:space="preserve"> name.</w:t>
            </w:r>
          </w:p>
        </w:tc>
        <w:tc>
          <w:tcPr>
            <w:tcW w:w="1170" w:type="dxa"/>
          </w:tcPr>
          <w:p w:rsidR="00645CFB" w:rsidRPr="00F87C3E" w:rsidP="00645CFB" w14:paraId="1932B722" w14:textId="1157445E">
            <w:pPr>
              <w:pStyle w:val="ChartText-Centered"/>
              <w:rPr>
                <w:rFonts w:cs="Calibri"/>
              </w:rPr>
            </w:pPr>
            <w:r w:rsidRPr="001961C5">
              <w:t>1423</w:t>
            </w:r>
            <w:r w:rsidR="0096366D">
              <w:t>–</w:t>
            </w:r>
            <w:r w:rsidRPr="001961C5">
              <w:t>1479</w:t>
            </w:r>
          </w:p>
        </w:tc>
        <w:tc>
          <w:tcPr>
            <w:tcW w:w="810" w:type="dxa"/>
          </w:tcPr>
          <w:p w:rsidR="00645CFB" w:rsidP="00645CFB" w14:paraId="49A852F7" w14:textId="120F870F">
            <w:pPr>
              <w:pStyle w:val="ChartText-Centered"/>
            </w:pPr>
            <w:r w:rsidRPr="001961C5">
              <w:t>57</w:t>
            </w:r>
          </w:p>
        </w:tc>
        <w:tc>
          <w:tcPr>
            <w:tcW w:w="720" w:type="dxa"/>
          </w:tcPr>
          <w:p w:rsidR="00645CFB" w:rsidP="00645CFB" w14:paraId="5983AFBC" w14:textId="78BD0A83">
            <w:pPr>
              <w:pStyle w:val="ChartText-Centered"/>
            </w:pPr>
            <w:r w:rsidRPr="001961C5">
              <w:t>A/N</w:t>
            </w:r>
          </w:p>
        </w:tc>
        <w:tc>
          <w:tcPr>
            <w:tcW w:w="1350" w:type="dxa"/>
          </w:tcPr>
          <w:p w:rsidR="00645CFB" w:rsidP="00645CFB" w14:paraId="2BF9AF9E" w14:textId="2B189D57">
            <w:pPr>
              <w:pStyle w:val="ChartText-Centered"/>
            </w:pPr>
            <w:r>
              <w:t>Required</w:t>
            </w:r>
          </w:p>
        </w:tc>
        <w:tc>
          <w:tcPr>
            <w:tcW w:w="3960" w:type="dxa"/>
          </w:tcPr>
          <w:p w:rsidR="00645CFB" w:rsidP="00645CFB" w14:paraId="24D2FE97" w14:textId="4F6293F8">
            <w:pPr>
              <w:pStyle w:val="ChartText"/>
            </w:pPr>
            <w:r w:rsidRPr="002B0823">
              <w:t>Follows Length and Type instructions.</w:t>
            </w:r>
          </w:p>
        </w:tc>
        <w:tc>
          <w:tcPr>
            <w:tcW w:w="1075" w:type="dxa"/>
          </w:tcPr>
          <w:p w:rsidR="00645CFB" w:rsidP="00F46256" w14:paraId="4D7DB78E" w14:textId="6619B2CA">
            <w:pPr>
              <w:pStyle w:val="ChartText-Centered"/>
            </w:pPr>
            <w:r>
              <w:t>47</w:t>
            </w:r>
          </w:p>
        </w:tc>
      </w:tr>
      <w:tr w14:paraId="4E086389"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3613CBF9" w14:textId="1CB862BD">
            <w:pPr>
              <w:pStyle w:val="ChartText"/>
            </w:pPr>
            <w:r w:rsidRPr="001961C5">
              <w:t>Employee State Contact Phone Number</w:t>
            </w:r>
          </w:p>
        </w:tc>
        <w:tc>
          <w:tcPr>
            <w:tcW w:w="2250" w:type="dxa"/>
          </w:tcPr>
          <w:p w:rsidR="00645CFB" w:rsidP="00645CFB" w14:paraId="3084D66A" w14:textId="7ED25A10">
            <w:pPr>
              <w:pStyle w:val="ChartText"/>
            </w:pPr>
            <w:r>
              <w:t>The c</w:t>
            </w:r>
            <w:r w:rsidRPr="001961C5">
              <w:t>ontact</w:t>
            </w:r>
            <w:r w:rsidR="002233EE">
              <w:t>’s</w:t>
            </w:r>
            <w:r w:rsidRPr="001961C5">
              <w:t xml:space="preserve"> phone number.</w:t>
            </w:r>
          </w:p>
        </w:tc>
        <w:tc>
          <w:tcPr>
            <w:tcW w:w="1170" w:type="dxa"/>
          </w:tcPr>
          <w:p w:rsidR="00645CFB" w:rsidRPr="00F87C3E" w:rsidP="00645CFB" w14:paraId="73227ADE" w14:textId="78E3C426">
            <w:pPr>
              <w:pStyle w:val="ChartText-Centered"/>
              <w:rPr>
                <w:rFonts w:cs="Calibri"/>
              </w:rPr>
            </w:pPr>
            <w:r w:rsidRPr="001961C5">
              <w:t>1480</w:t>
            </w:r>
            <w:r w:rsidR="0096366D">
              <w:t>–</w:t>
            </w:r>
            <w:r w:rsidRPr="001961C5">
              <w:t>1489</w:t>
            </w:r>
          </w:p>
        </w:tc>
        <w:tc>
          <w:tcPr>
            <w:tcW w:w="810" w:type="dxa"/>
          </w:tcPr>
          <w:p w:rsidR="00645CFB" w:rsidP="00645CFB" w14:paraId="0CD0991A" w14:textId="3C979E1A">
            <w:pPr>
              <w:pStyle w:val="ChartText-Centered"/>
            </w:pPr>
            <w:r w:rsidRPr="001961C5">
              <w:t>10</w:t>
            </w:r>
          </w:p>
        </w:tc>
        <w:tc>
          <w:tcPr>
            <w:tcW w:w="720" w:type="dxa"/>
          </w:tcPr>
          <w:p w:rsidR="00645CFB" w:rsidP="00645CFB" w14:paraId="398E3710" w14:textId="1F992D14">
            <w:pPr>
              <w:pStyle w:val="ChartText-Centered"/>
            </w:pPr>
            <w:r w:rsidRPr="001961C5">
              <w:t>A/N</w:t>
            </w:r>
          </w:p>
        </w:tc>
        <w:tc>
          <w:tcPr>
            <w:tcW w:w="1350" w:type="dxa"/>
          </w:tcPr>
          <w:p w:rsidR="00645CFB" w:rsidP="00645CFB" w14:paraId="1FE338A1" w14:textId="5122A907">
            <w:pPr>
              <w:pStyle w:val="ChartText-Centered"/>
            </w:pPr>
            <w:r>
              <w:t>Required</w:t>
            </w:r>
          </w:p>
        </w:tc>
        <w:tc>
          <w:tcPr>
            <w:tcW w:w="3960" w:type="dxa"/>
          </w:tcPr>
          <w:p w:rsidR="00645CFB" w:rsidP="00645CFB" w14:paraId="6B004DD4" w14:textId="04FA2EB3">
            <w:pPr>
              <w:pStyle w:val="ChartText"/>
            </w:pPr>
            <w:r w:rsidRPr="004152F0">
              <w:t>Follows Length and Type instructions.</w:t>
            </w:r>
          </w:p>
        </w:tc>
        <w:tc>
          <w:tcPr>
            <w:tcW w:w="1075" w:type="dxa"/>
          </w:tcPr>
          <w:p w:rsidR="00645CFB" w:rsidP="00F46256" w14:paraId="05B6B9F3" w14:textId="279C7730">
            <w:pPr>
              <w:pStyle w:val="ChartText-Centered"/>
            </w:pPr>
            <w:r>
              <w:t>48</w:t>
            </w:r>
          </w:p>
        </w:tc>
      </w:tr>
      <w:tr w14:paraId="2A4B2E6E"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32DF6AD1" w14:textId="40ABBCD2">
            <w:pPr>
              <w:pStyle w:val="ChartText"/>
            </w:pPr>
            <w:r w:rsidRPr="001961C5">
              <w:t>Employee State Contact Fax Number</w:t>
            </w:r>
          </w:p>
        </w:tc>
        <w:tc>
          <w:tcPr>
            <w:tcW w:w="2250" w:type="dxa"/>
          </w:tcPr>
          <w:p w:rsidR="00645CFB" w:rsidP="00645CFB" w14:paraId="4011AAEB" w14:textId="66D61AEF">
            <w:pPr>
              <w:pStyle w:val="ChartText"/>
            </w:pPr>
            <w:r>
              <w:t>The c</w:t>
            </w:r>
            <w:r w:rsidRPr="001961C5">
              <w:t>ontact</w:t>
            </w:r>
            <w:r w:rsidR="00D473BF">
              <w:t>’s</w:t>
            </w:r>
            <w:r w:rsidRPr="001961C5">
              <w:t xml:space="preserve"> </w:t>
            </w:r>
            <w:r w:rsidR="00D473BF">
              <w:t>F</w:t>
            </w:r>
            <w:r w:rsidRPr="001961C5">
              <w:t>ax number.</w:t>
            </w:r>
          </w:p>
        </w:tc>
        <w:tc>
          <w:tcPr>
            <w:tcW w:w="1170" w:type="dxa"/>
          </w:tcPr>
          <w:p w:rsidR="00645CFB" w:rsidRPr="00F87C3E" w:rsidP="00645CFB" w14:paraId="00D6CECB" w14:textId="721CED95">
            <w:pPr>
              <w:pStyle w:val="ChartText-Centered"/>
              <w:rPr>
                <w:rFonts w:cs="Calibri"/>
              </w:rPr>
            </w:pPr>
            <w:r w:rsidRPr="001961C5">
              <w:t>1490</w:t>
            </w:r>
            <w:r w:rsidR="0096366D">
              <w:t>–</w:t>
            </w:r>
            <w:r w:rsidRPr="001961C5">
              <w:t>1499</w:t>
            </w:r>
          </w:p>
        </w:tc>
        <w:tc>
          <w:tcPr>
            <w:tcW w:w="810" w:type="dxa"/>
          </w:tcPr>
          <w:p w:rsidR="00645CFB" w:rsidP="00645CFB" w14:paraId="4BC7F7EB" w14:textId="5FAE43DB">
            <w:pPr>
              <w:pStyle w:val="ChartText-Centered"/>
            </w:pPr>
            <w:r w:rsidRPr="001961C5">
              <w:t>10</w:t>
            </w:r>
          </w:p>
        </w:tc>
        <w:tc>
          <w:tcPr>
            <w:tcW w:w="720" w:type="dxa"/>
          </w:tcPr>
          <w:p w:rsidR="00645CFB" w:rsidP="00645CFB" w14:paraId="517ED8B9" w14:textId="3B6E0C70">
            <w:pPr>
              <w:pStyle w:val="ChartText-Centered"/>
            </w:pPr>
            <w:r w:rsidRPr="001961C5">
              <w:t>A/N</w:t>
            </w:r>
          </w:p>
        </w:tc>
        <w:tc>
          <w:tcPr>
            <w:tcW w:w="1350" w:type="dxa"/>
          </w:tcPr>
          <w:p w:rsidR="00645CFB" w:rsidP="00645CFB" w14:paraId="0A4D1B29" w14:textId="01DD2904">
            <w:pPr>
              <w:pStyle w:val="ChartText-Centered"/>
            </w:pPr>
            <w:r w:rsidRPr="001961C5">
              <w:t>O</w:t>
            </w:r>
            <w:r>
              <w:t>ptional</w:t>
            </w:r>
          </w:p>
        </w:tc>
        <w:tc>
          <w:tcPr>
            <w:tcW w:w="3960" w:type="dxa"/>
          </w:tcPr>
          <w:p w:rsidR="00645CFB" w:rsidP="00645CFB" w14:paraId="4B17A13A" w14:textId="01A9A0D1">
            <w:pPr>
              <w:pStyle w:val="ChartText"/>
            </w:pPr>
            <w:r w:rsidRPr="004152F0">
              <w:t>Follows Length and Type instructions.</w:t>
            </w:r>
          </w:p>
        </w:tc>
        <w:tc>
          <w:tcPr>
            <w:tcW w:w="1075" w:type="dxa"/>
          </w:tcPr>
          <w:p w:rsidR="00645CFB" w:rsidP="00674DB0" w14:paraId="649103C9" w14:textId="771F6541">
            <w:pPr>
              <w:pStyle w:val="ChartText-Centered"/>
            </w:pPr>
            <w:r>
              <w:t>49</w:t>
            </w:r>
          </w:p>
        </w:tc>
      </w:tr>
      <w:tr w14:paraId="25DEC824"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214107D5" w14:textId="37EF2A4F">
            <w:pPr>
              <w:pStyle w:val="ChartText"/>
            </w:pPr>
            <w:r w:rsidRPr="001961C5">
              <w:t>Employee State Contact Email Address Text</w:t>
            </w:r>
          </w:p>
        </w:tc>
        <w:tc>
          <w:tcPr>
            <w:tcW w:w="2250" w:type="dxa"/>
          </w:tcPr>
          <w:p w:rsidR="00645CFB" w:rsidP="00645CFB" w14:paraId="56D62FFF" w14:textId="3ED43E3B">
            <w:pPr>
              <w:pStyle w:val="ChartText"/>
            </w:pPr>
            <w:r>
              <w:t>The c</w:t>
            </w:r>
            <w:r w:rsidRPr="001961C5">
              <w:t>ontact</w:t>
            </w:r>
            <w:r w:rsidR="000F49E8">
              <w:t>’s</w:t>
            </w:r>
            <w:r w:rsidRPr="001961C5">
              <w:t xml:space="preserve"> e</w:t>
            </w:r>
            <w:r w:rsidR="009D4815">
              <w:t>mail</w:t>
            </w:r>
            <w:r w:rsidR="00F91A35">
              <w:t xml:space="preserve"> or website</w:t>
            </w:r>
            <w:r w:rsidRPr="001961C5">
              <w:t xml:space="preserve"> address.</w:t>
            </w:r>
          </w:p>
        </w:tc>
        <w:tc>
          <w:tcPr>
            <w:tcW w:w="1170" w:type="dxa"/>
          </w:tcPr>
          <w:p w:rsidR="00645CFB" w:rsidRPr="00F87C3E" w:rsidP="00645CFB" w14:paraId="71FC3D9F" w14:textId="252E3FF6">
            <w:pPr>
              <w:pStyle w:val="ChartText-Centered"/>
              <w:rPr>
                <w:rFonts w:cs="Calibri"/>
              </w:rPr>
            </w:pPr>
            <w:r w:rsidRPr="001961C5">
              <w:t>1500</w:t>
            </w:r>
            <w:r w:rsidR="0096366D">
              <w:t>–</w:t>
            </w:r>
            <w:r w:rsidRPr="001961C5">
              <w:t>1547</w:t>
            </w:r>
          </w:p>
        </w:tc>
        <w:tc>
          <w:tcPr>
            <w:tcW w:w="810" w:type="dxa"/>
          </w:tcPr>
          <w:p w:rsidR="00645CFB" w:rsidP="00645CFB" w14:paraId="74D503DB" w14:textId="18D21AFA">
            <w:pPr>
              <w:pStyle w:val="ChartText-Centered"/>
            </w:pPr>
            <w:r w:rsidRPr="001961C5">
              <w:t>48</w:t>
            </w:r>
          </w:p>
        </w:tc>
        <w:tc>
          <w:tcPr>
            <w:tcW w:w="720" w:type="dxa"/>
          </w:tcPr>
          <w:p w:rsidR="00645CFB" w:rsidP="00645CFB" w14:paraId="2B01D595" w14:textId="4F6198D9">
            <w:pPr>
              <w:pStyle w:val="ChartText-Centered"/>
            </w:pPr>
            <w:r w:rsidRPr="001961C5">
              <w:t>A/N</w:t>
            </w:r>
          </w:p>
        </w:tc>
        <w:tc>
          <w:tcPr>
            <w:tcW w:w="1350" w:type="dxa"/>
          </w:tcPr>
          <w:p w:rsidR="00645CFB" w:rsidP="00645CFB" w14:paraId="006B73B3" w14:textId="1F2BF793">
            <w:pPr>
              <w:pStyle w:val="ChartText-Centered"/>
            </w:pPr>
            <w:r w:rsidRPr="001961C5">
              <w:t>O</w:t>
            </w:r>
            <w:r>
              <w:t>ptional</w:t>
            </w:r>
          </w:p>
        </w:tc>
        <w:tc>
          <w:tcPr>
            <w:tcW w:w="3960" w:type="dxa"/>
          </w:tcPr>
          <w:p w:rsidR="00645CFB" w:rsidP="00645CFB" w14:paraId="354240D7" w14:textId="696FC731">
            <w:pPr>
              <w:pStyle w:val="ChartText"/>
            </w:pPr>
            <w:r w:rsidRPr="00E30378">
              <w:t>Follows Length and Type instructions.</w:t>
            </w:r>
          </w:p>
        </w:tc>
        <w:tc>
          <w:tcPr>
            <w:tcW w:w="1075" w:type="dxa"/>
          </w:tcPr>
          <w:p w:rsidR="00645CFB" w:rsidP="00674DB0" w14:paraId="49BE5564" w14:textId="62E13BAE">
            <w:pPr>
              <w:pStyle w:val="ChartText-Centered"/>
            </w:pPr>
            <w:r>
              <w:t>50</w:t>
            </w:r>
          </w:p>
        </w:tc>
      </w:tr>
      <w:tr w14:paraId="181B31DC"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6EB0D0F6" w14:textId="01E95994">
            <w:pPr>
              <w:pStyle w:val="ChartText"/>
            </w:pPr>
            <w:r w:rsidRPr="001961C5">
              <w:t>Document Tracking Number</w:t>
            </w:r>
          </w:p>
        </w:tc>
        <w:tc>
          <w:tcPr>
            <w:tcW w:w="2250" w:type="dxa"/>
          </w:tcPr>
          <w:p w:rsidR="00645CFB" w:rsidP="00645CFB" w14:paraId="104D5CF0" w14:textId="6F643D7D">
            <w:pPr>
              <w:pStyle w:val="ChartText"/>
            </w:pPr>
            <w:r>
              <w:t>The</w:t>
            </w:r>
            <w:r w:rsidRPr="001961C5">
              <w:t xml:space="preserve"> n</w:t>
            </w:r>
            <w:r w:rsidRPr="001961C5">
              <w:t>umber assigned by the entity sending the document that uniquely identifies the document.</w:t>
            </w:r>
          </w:p>
        </w:tc>
        <w:tc>
          <w:tcPr>
            <w:tcW w:w="1170" w:type="dxa"/>
          </w:tcPr>
          <w:p w:rsidR="00645CFB" w:rsidRPr="00F87C3E" w:rsidP="00645CFB" w14:paraId="02F32880" w14:textId="7AFE8B5D">
            <w:pPr>
              <w:pStyle w:val="ChartText-Centered"/>
              <w:rPr>
                <w:rFonts w:cs="Calibri"/>
              </w:rPr>
            </w:pPr>
            <w:r w:rsidRPr="001961C5">
              <w:t>1548</w:t>
            </w:r>
            <w:r w:rsidR="0096366D">
              <w:t>–</w:t>
            </w:r>
            <w:r w:rsidRPr="001961C5">
              <w:t>1577</w:t>
            </w:r>
          </w:p>
        </w:tc>
        <w:tc>
          <w:tcPr>
            <w:tcW w:w="810" w:type="dxa"/>
          </w:tcPr>
          <w:p w:rsidR="00645CFB" w:rsidP="00645CFB" w14:paraId="45656AA6" w14:textId="7D0FF2A2">
            <w:pPr>
              <w:pStyle w:val="ChartText-Centered"/>
            </w:pPr>
            <w:r w:rsidRPr="001961C5">
              <w:t>30</w:t>
            </w:r>
          </w:p>
        </w:tc>
        <w:tc>
          <w:tcPr>
            <w:tcW w:w="720" w:type="dxa"/>
          </w:tcPr>
          <w:p w:rsidR="00645CFB" w:rsidP="00645CFB" w14:paraId="5EB94C54" w14:textId="67DC2CEE">
            <w:pPr>
              <w:pStyle w:val="ChartText-Centered"/>
            </w:pPr>
            <w:r>
              <w:t>A/N</w:t>
            </w:r>
          </w:p>
        </w:tc>
        <w:tc>
          <w:tcPr>
            <w:tcW w:w="1350" w:type="dxa"/>
          </w:tcPr>
          <w:p w:rsidR="00645CFB" w:rsidP="00645CFB" w14:paraId="05B22430" w14:textId="472CD541">
            <w:pPr>
              <w:pStyle w:val="ChartText-Centered"/>
            </w:pPr>
            <w:r w:rsidRPr="001961C5">
              <w:t>R</w:t>
            </w:r>
            <w:r>
              <w:t>equired</w:t>
            </w:r>
          </w:p>
        </w:tc>
        <w:tc>
          <w:tcPr>
            <w:tcW w:w="3960" w:type="dxa"/>
          </w:tcPr>
          <w:p w:rsidR="00645CFB" w:rsidP="00645CFB" w14:paraId="1E22E79B" w14:textId="2FA32930">
            <w:pPr>
              <w:pStyle w:val="ChartText"/>
            </w:pPr>
            <w:r>
              <w:t>The f</w:t>
            </w:r>
            <w:r w:rsidRPr="008A32AC">
              <w:t>irst two characters must be the numeric Locator state code.</w:t>
            </w:r>
          </w:p>
        </w:tc>
        <w:tc>
          <w:tcPr>
            <w:tcW w:w="1075" w:type="dxa"/>
          </w:tcPr>
          <w:p w:rsidR="00645CFB" w:rsidP="00674DB0" w14:paraId="3C1BF88E" w14:textId="60234EA7">
            <w:pPr>
              <w:pStyle w:val="ChartText-Centered"/>
            </w:pPr>
            <w:r>
              <w:t>15</w:t>
            </w:r>
          </w:p>
        </w:tc>
      </w:tr>
      <w:tr w14:paraId="4AC14885" w14:textId="77777777" w:rsidTr="466E3C6D">
        <w:tblPrEx>
          <w:tblW w:w="0" w:type="auto"/>
          <w:jc w:val="center"/>
          <w:tblLayout w:type="fixed"/>
          <w:tblCellMar>
            <w:left w:w="58" w:type="dxa"/>
            <w:right w:w="58" w:type="dxa"/>
          </w:tblCellMar>
          <w:tblLook w:val="04A0"/>
        </w:tblPrEx>
        <w:trPr>
          <w:cantSplit/>
          <w:jc w:val="center"/>
        </w:trPr>
        <w:tc>
          <w:tcPr>
            <w:tcW w:w="1615" w:type="dxa"/>
          </w:tcPr>
          <w:p w:rsidR="00D91C22" w:rsidP="00D91C22" w14:paraId="106F862A" w14:textId="3759C5AA">
            <w:pPr>
              <w:pStyle w:val="ChartText"/>
            </w:pPr>
            <w:r w:rsidRPr="001961C5">
              <w:t>Order I</w:t>
            </w:r>
            <w:r>
              <w:t>D</w:t>
            </w:r>
          </w:p>
        </w:tc>
        <w:tc>
          <w:tcPr>
            <w:tcW w:w="2250" w:type="dxa"/>
          </w:tcPr>
          <w:p w:rsidR="00D91C22" w:rsidP="00D91C22" w14:paraId="217AAC10" w14:textId="7397DF5D">
            <w:pPr>
              <w:pStyle w:val="ChartText"/>
            </w:pPr>
            <w:r w:rsidRPr="001961C5">
              <w:t xml:space="preserve">A unique identifier </w:t>
            </w:r>
            <w:r w:rsidRPr="001961C5" w:rsidR="00A21ABE">
              <w:t xml:space="preserve">that is </w:t>
            </w:r>
            <w:r w:rsidRPr="001961C5">
              <w:t xml:space="preserve">associated with a specific child support obligation </w:t>
            </w:r>
            <w:r w:rsidR="00662B1A">
              <w:t>in a</w:t>
            </w:r>
            <w:r w:rsidRPr="001961C5">
              <w:t xml:space="preserve"> case.</w:t>
            </w:r>
          </w:p>
        </w:tc>
        <w:tc>
          <w:tcPr>
            <w:tcW w:w="1170" w:type="dxa"/>
          </w:tcPr>
          <w:p w:rsidR="00D91C22" w:rsidRPr="00F87C3E" w:rsidP="00D91C22" w14:paraId="7A279B21" w14:textId="7578748C">
            <w:pPr>
              <w:pStyle w:val="ChartText-Centered"/>
              <w:rPr>
                <w:rFonts w:cs="Calibri"/>
              </w:rPr>
            </w:pPr>
            <w:r w:rsidRPr="001961C5">
              <w:t>1578</w:t>
            </w:r>
            <w:r w:rsidR="0096366D">
              <w:t>–</w:t>
            </w:r>
            <w:r w:rsidRPr="001961C5">
              <w:t>1607</w:t>
            </w:r>
          </w:p>
        </w:tc>
        <w:tc>
          <w:tcPr>
            <w:tcW w:w="810" w:type="dxa"/>
          </w:tcPr>
          <w:p w:rsidR="00D91C22" w:rsidP="00D91C22" w14:paraId="5C773F77" w14:textId="0FC7471D">
            <w:pPr>
              <w:pStyle w:val="ChartText-Centered"/>
            </w:pPr>
            <w:r w:rsidRPr="001961C5">
              <w:t>30</w:t>
            </w:r>
          </w:p>
        </w:tc>
        <w:tc>
          <w:tcPr>
            <w:tcW w:w="720" w:type="dxa"/>
          </w:tcPr>
          <w:p w:rsidR="00D91C22" w:rsidP="00D91C22" w14:paraId="65CAA972" w14:textId="6AFFEA1E">
            <w:pPr>
              <w:pStyle w:val="ChartText-Centered"/>
            </w:pPr>
            <w:r w:rsidRPr="001961C5">
              <w:t>A/N</w:t>
            </w:r>
          </w:p>
        </w:tc>
        <w:tc>
          <w:tcPr>
            <w:tcW w:w="1350" w:type="dxa"/>
          </w:tcPr>
          <w:p w:rsidR="00D91C22" w:rsidP="00D91C22" w14:paraId="2AD365DD" w14:textId="26B3AE8A">
            <w:pPr>
              <w:pStyle w:val="ChartText-Centered"/>
            </w:pPr>
            <w:r w:rsidRPr="001961C5">
              <w:t>O</w:t>
            </w:r>
            <w:r>
              <w:t>ptional</w:t>
            </w:r>
          </w:p>
        </w:tc>
        <w:tc>
          <w:tcPr>
            <w:tcW w:w="3960" w:type="dxa"/>
          </w:tcPr>
          <w:p w:rsidR="00D91C22" w:rsidP="00D91C22" w14:paraId="0AF794E6" w14:textId="0BBD3A85">
            <w:pPr>
              <w:pStyle w:val="ChartText"/>
            </w:pPr>
            <w:r w:rsidRPr="0057136D">
              <w:t>Follows Length and Type instructions.</w:t>
            </w:r>
          </w:p>
        </w:tc>
        <w:tc>
          <w:tcPr>
            <w:tcW w:w="1075" w:type="dxa"/>
          </w:tcPr>
          <w:p w:rsidR="00D91C22" w:rsidP="00D91C22" w14:paraId="5717E537" w14:textId="2460F5D6">
            <w:pPr>
              <w:pStyle w:val="ChartText-Centered"/>
            </w:pPr>
            <w:r>
              <w:t>1k</w:t>
            </w:r>
          </w:p>
        </w:tc>
      </w:tr>
      <w:tr w14:paraId="264D6460" w14:textId="77777777" w:rsidTr="466E3C6D">
        <w:tblPrEx>
          <w:tblW w:w="0" w:type="auto"/>
          <w:jc w:val="center"/>
          <w:tblLayout w:type="fixed"/>
          <w:tblCellMar>
            <w:left w:w="58" w:type="dxa"/>
            <w:right w:w="58" w:type="dxa"/>
          </w:tblCellMar>
          <w:tblLook w:val="04A0"/>
        </w:tblPrEx>
        <w:trPr>
          <w:cantSplit/>
          <w:jc w:val="center"/>
        </w:trPr>
        <w:tc>
          <w:tcPr>
            <w:tcW w:w="1615" w:type="dxa"/>
          </w:tcPr>
          <w:p w:rsidR="00D91C22" w:rsidP="00D91C22" w14:paraId="7407F27A" w14:textId="0CD20F6D">
            <w:pPr>
              <w:pStyle w:val="ChartText"/>
            </w:pPr>
            <w:r w:rsidRPr="001961C5">
              <w:t xml:space="preserve">Employer State Contact Name </w:t>
            </w:r>
          </w:p>
        </w:tc>
        <w:tc>
          <w:tcPr>
            <w:tcW w:w="2250" w:type="dxa"/>
          </w:tcPr>
          <w:p w:rsidR="00D91C22" w:rsidP="00D91C22" w14:paraId="6FEE1C31" w14:textId="36C3E0BE">
            <w:pPr>
              <w:pStyle w:val="ChartText"/>
            </w:pPr>
            <w:r>
              <w:t>The e</w:t>
            </w:r>
            <w:r w:rsidRPr="001961C5">
              <w:t>mployer</w:t>
            </w:r>
            <w:r w:rsidR="007A072B">
              <w:t>’s</w:t>
            </w:r>
            <w:r w:rsidRPr="001961C5">
              <w:t xml:space="preserve"> </w:t>
            </w:r>
            <w:r w:rsidR="00200A69">
              <w:t>or income withholder</w:t>
            </w:r>
            <w:r w:rsidR="007A072B">
              <w:t>’s</w:t>
            </w:r>
            <w:r w:rsidR="001E4AD7">
              <w:t xml:space="preserve"> </w:t>
            </w:r>
            <w:r w:rsidRPr="001961C5">
              <w:t>outreach or customer service contact</w:t>
            </w:r>
            <w:r w:rsidR="00497A32">
              <w:t>’s</w:t>
            </w:r>
            <w:r w:rsidRPr="001961C5">
              <w:t xml:space="preserve"> name.</w:t>
            </w:r>
          </w:p>
        </w:tc>
        <w:tc>
          <w:tcPr>
            <w:tcW w:w="1170" w:type="dxa"/>
          </w:tcPr>
          <w:p w:rsidR="00D91C22" w:rsidRPr="00F87C3E" w:rsidP="00D91C22" w14:paraId="1CBC76F8" w14:textId="7AD6447E">
            <w:pPr>
              <w:pStyle w:val="ChartText-Centered"/>
              <w:rPr>
                <w:rFonts w:cs="Calibri"/>
              </w:rPr>
            </w:pPr>
            <w:r w:rsidRPr="001961C5">
              <w:t>1608</w:t>
            </w:r>
            <w:r w:rsidR="0096366D">
              <w:t>–</w:t>
            </w:r>
            <w:r w:rsidRPr="001961C5">
              <w:t>1664</w:t>
            </w:r>
          </w:p>
        </w:tc>
        <w:tc>
          <w:tcPr>
            <w:tcW w:w="810" w:type="dxa"/>
          </w:tcPr>
          <w:p w:rsidR="00D91C22" w:rsidP="00D91C22" w14:paraId="052CC29E" w14:textId="44959605">
            <w:pPr>
              <w:pStyle w:val="ChartText-Centered"/>
            </w:pPr>
            <w:r w:rsidRPr="001961C5">
              <w:t>57</w:t>
            </w:r>
          </w:p>
        </w:tc>
        <w:tc>
          <w:tcPr>
            <w:tcW w:w="720" w:type="dxa"/>
          </w:tcPr>
          <w:p w:rsidR="00D91C22" w:rsidP="00D91C22" w14:paraId="2132D58E" w14:textId="39A9067F">
            <w:pPr>
              <w:pStyle w:val="ChartText-Centered"/>
            </w:pPr>
            <w:r w:rsidRPr="001961C5">
              <w:t>A/N</w:t>
            </w:r>
          </w:p>
        </w:tc>
        <w:tc>
          <w:tcPr>
            <w:tcW w:w="1350" w:type="dxa"/>
          </w:tcPr>
          <w:p w:rsidR="00D91C22" w:rsidP="00D91C22" w14:paraId="36377E3B" w14:textId="4FB9F014">
            <w:pPr>
              <w:pStyle w:val="ChartText-Centered"/>
            </w:pPr>
            <w:r>
              <w:t>Required</w:t>
            </w:r>
          </w:p>
        </w:tc>
        <w:tc>
          <w:tcPr>
            <w:tcW w:w="3960" w:type="dxa"/>
          </w:tcPr>
          <w:p w:rsidR="00D91C22" w:rsidP="00D91C22" w14:paraId="09F26884" w14:textId="757AC493">
            <w:pPr>
              <w:pStyle w:val="ChartText"/>
            </w:pPr>
            <w:r w:rsidRPr="0057136D">
              <w:t>Follows Length and Type instructions.</w:t>
            </w:r>
          </w:p>
        </w:tc>
        <w:tc>
          <w:tcPr>
            <w:tcW w:w="1075" w:type="dxa"/>
          </w:tcPr>
          <w:p w:rsidR="00D91C22" w:rsidP="00D91C22" w14:paraId="33A04394" w14:textId="6AEFD791">
            <w:pPr>
              <w:pStyle w:val="ChartText-Centered"/>
            </w:pPr>
            <w:r>
              <w:t>42</w:t>
            </w:r>
          </w:p>
        </w:tc>
      </w:tr>
      <w:tr w14:paraId="75B94B3E" w14:textId="77777777" w:rsidTr="466E3C6D">
        <w:tblPrEx>
          <w:tblW w:w="0" w:type="auto"/>
          <w:jc w:val="center"/>
          <w:tblLayout w:type="fixed"/>
          <w:tblCellMar>
            <w:left w:w="58" w:type="dxa"/>
            <w:right w:w="58" w:type="dxa"/>
          </w:tblCellMar>
          <w:tblLook w:val="04A0"/>
        </w:tblPrEx>
        <w:trPr>
          <w:cantSplit/>
          <w:jc w:val="center"/>
        </w:trPr>
        <w:tc>
          <w:tcPr>
            <w:tcW w:w="1615" w:type="dxa"/>
          </w:tcPr>
          <w:p w:rsidR="00D91C22" w:rsidP="00D91C22" w14:paraId="02108807" w14:textId="3B6A6ED2">
            <w:pPr>
              <w:pStyle w:val="ChartText"/>
            </w:pPr>
            <w:r w:rsidRPr="001961C5">
              <w:t>Employer State Contact Address Line 1 Text</w:t>
            </w:r>
          </w:p>
        </w:tc>
        <w:tc>
          <w:tcPr>
            <w:tcW w:w="2250" w:type="dxa"/>
          </w:tcPr>
          <w:p w:rsidR="00D91C22" w:rsidP="00D91C22" w14:paraId="4F3F1D27" w14:textId="206C3D2D">
            <w:pPr>
              <w:pStyle w:val="ChartText"/>
            </w:pPr>
            <w:r w:rsidRPr="001961C5">
              <w:t>Line 1 of the employer</w:t>
            </w:r>
            <w:r w:rsidR="007A072B">
              <w:t>’s</w:t>
            </w:r>
            <w:r w:rsidRPr="001961C5">
              <w:t xml:space="preserve"> </w:t>
            </w:r>
            <w:r w:rsidR="003D28E9">
              <w:t>or income withholder</w:t>
            </w:r>
            <w:r w:rsidR="007A072B">
              <w:t xml:space="preserve">’s </w:t>
            </w:r>
            <w:r w:rsidRPr="001961C5">
              <w:t>outreach or customer service contact’s address.</w:t>
            </w:r>
          </w:p>
        </w:tc>
        <w:tc>
          <w:tcPr>
            <w:tcW w:w="1170" w:type="dxa"/>
          </w:tcPr>
          <w:p w:rsidR="00D91C22" w:rsidRPr="00F87C3E" w:rsidP="00D91C22" w14:paraId="434E4C3E" w14:textId="521AB59E">
            <w:pPr>
              <w:pStyle w:val="ChartText-Centered"/>
              <w:rPr>
                <w:rFonts w:cs="Calibri"/>
              </w:rPr>
            </w:pPr>
            <w:r w:rsidRPr="001961C5">
              <w:t>1665</w:t>
            </w:r>
            <w:r w:rsidR="0096366D">
              <w:t>–</w:t>
            </w:r>
            <w:r w:rsidRPr="001961C5">
              <w:t>1689</w:t>
            </w:r>
          </w:p>
        </w:tc>
        <w:tc>
          <w:tcPr>
            <w:tcW w:w="810" w:type="dxa"/>
          </w:tcPr>
          <w:p w:rsidR="00D91C22" w:rsidP="00D91C22" w14:paraId="2DCFC6A8" w14:textId="64FC621C">
            <w:pPr>
              <w:pStyle w:val="ChartText-Centered"/>
            </w:pPr>
            <w:r w:rsidRPr="001961C5">
              <w:t>25</w:t>
            </w:r>
          </w:p>
        </w:tc>
        <w:tc>
          <w:tcPr>
            <w:tcW w:w="720" w:type="dxa"/>
          </w:tcPr>
          <w:p w:rsidR="00D91C22" w:rsidP="00D91C22" w14:paraId="1704F699" w14:textId="414CB406">
            <w:pPr>
              <w:pStyle w:val="ChartText-Centered"/>
            </w:pPr>
            <w:r w:rsidRPr="001961C5">
              <w:t>A/N</w:t>
            </w:r>
          </w:p>
        </w:tc>
        <w:tc>
          <w:tcPr>
            <w:tcW w:w="1350" w:type="dxa"/>
          </w:tcPr>
          <w:p w:rsidR="00D91C22" w:rsidP="00D91C22" w14:paraId="3474FDB6" w14:textId="53E267C7">
            <w:pPr>
              <w:pStyle w:val="ChartText-Centered"/>
            </w:pPr>
            <w:r w:rsidRPr="001961C5">
              <w:t>O</w:t>
            </w:r>
            <w:r>
              <w:t>ptional</w:t>
            </w:r>
          </w:p>
        </w:tc>
        <w:tc>
          <w:tcPr>
            <w:tcW w:w="3960" w:type="dxa"/>
          </w:tcPr>
          <w:p w:rsidR="00D91C22" w:rsidP="00D91C22" w14:paraId="0735F674" w14:textId="01D42774">
            <w:pPr>
              <w:pStyle w:val="ChartText"/>
            </w:pPr>
            <w:r w:rsidRPr="0057136D">
              <w:t>Follows Length and Type instructions.</w:t>
            </w:r>
          </w:p>
        </w:tc>
        <w:tc>
          <w:tcPr>
            <w:tcW w:w="1075" w:type="dxa"/>
          </w:tcPr>
          <w:p w:rsidR="00D91C22" w:rsidP="00D91C22" w14:paraId="3C3C709F" w14:textId="2C7BC2F7">
            <w:pPr>
              <w:pStyle w:val="ChartText-Centered"/>
            </w:pPr>
            <w:r>
              <w:t>46</w:t>
            </w:r>
          </w:p>
        </w:tc>
      </w:tr>
      <w:tr w14:paraId="244DDF36" w14:textId="77777777" w:rsidTr="466E3C6D">
        <w:tblPrEx>
          <w:tblW w:w="0" w:type="auto"/>
          <w:jc w:val="center"/>
          <w:tblLayout w:type="fixed"/>
          <w:tblCellMar>
            <w:left w:w="58" w:type="dxa"/>
            <w:right w:w="58" w:type="dxa"/>
          </w:tblCellMar>
          <w:tblLook w:val="04A0"/>
        </w:tblPrEx>
        <w:trPr>
          <w:cantSplit/>
          <w:jc w:val="center"/>
        </w:trPr>
        <w:tc>
          <w:tcPr>
            <w:tcW w:w="1615" w:type="dxa"/>
          </w:tcPr>
          <w:p w:rsidR="00D91C22" w:rsidP="00D91C22" w14:paraId="60886E4D" w14:textId="2A3F75C9">
            <w:pPr>
              <w:pStyle w:val="ChartText"/>
            </w:pPr>
            <w:r w:rsidRPr="001961C5">
              <w:t>Employer State Contact Address Line 2 Text</w:t>
            </w:r>
          </w:p>
        </w:tc>
        <w:tc>
          <w:tcPr>
            <w:tcW w:w="2250" w:type="dxa"/>
          </w:tcPr>
          <w:p w:rsidR="00D91C22" w:rsidP="00D91C22" w14:paraId="6CFC65A6" w14:textId="5B3068B7">
            <w:pPr>
              <w:pStyle w:val="ChartText"/>
            </w:pPr>
            <w:r w:rsidRPr="001961C5">
              <w:t xml:space="preserve">Line 2 of the </w:t>
            </w:r>
            <w:r w:rsidRPr="001961C5" w:rsidR="00376508">
              <w:t>employer</w:t>
            </w:r>
            <w:r w:rsidR="00376508">
              <w:t>’s</w:t>
            </w:r>
            <w:r w:rsidRPr="001961C5" w:rsidR="00376508">
              <w:t xml:space="preserve"> </w:t>
            </w:r>
            <w:r w:rsidR="00376508">
              <w:t xml:space="preserve">or income withholder’s </w:t>
            </w:r>
            <w:r w:rsidRPr="001961C5" w:rsidR="00376508">
              <w:t>outreach or customer service contact’s address.</w:t>
            </w:r>
          </w:p>
        </w:tc>
        <w:tc>
          <w:tcPr>
            <w:tcW w:w="1170" w:type="dxa"/>
          </w:tcPr>
          <w:p w:rsidR="00D91C22" w:rsidRPr="00F87C3E" w:rsidP="00D91C22" w14:paraId="29D47DCD" w14:textId="089658CF">
            <w:pPr>
              <w:pStyle w:val="ChartText-Centered"/>
              <w:rPr>
                <w:rFonts w:cs="Calibri"/>
              </w:rPr>
            </w:pPr>
            <w:r w:rsidRPr="001961C5">
              <w:t>1690</w:t>
            </w:r>
            <w:r w:rsidR="0096366D">
              <w:t>–</w:t>
            </w:r>
            <w:r w:rsidRPr="001961C5">
              <w:t>1714</w:t>
            </w:r>
          </w:p>
        </w:tc>
        <w:tc>
          <w:tcPr>
            <w:tcW w:w="810" w:type="dxa"/>
          </w:tcPr>
          <w:p w:rsidR="00D91C22" w:rsidP="00D91C22" w14:paraId="57EAFBE9" w14:textId="16F8B94A">
            <w:pPr>
              <w:pStyle w:val="ChartText-Centered"/>
            </w:pPr>
            <w:r w:rsidRPr="001961C5">
              <w:t>25</w:t>
            </w:r>
          </w:p>
        </w:tc>
        <w:tc>
          <w:tcPr>
            <w:tcW w:w="720" w:type="dxa"/>
          </w:tcPr>
          <w:p w:rsidR="00D91C22" w:rsidP="00D91C22" w14:paraId="6CCEFCB3" w14:textId="5EE90B6C">
            <w:pPr>
              <w:pStyle w:val="ChartText-Centered"/>
            </w:pPr>
            <w:r w:rsidRPr="001961C5">
              <w:t>A/N</w:t>
            </w:r>
          </w:p>
        </w:tc>
        <w:tc>
          <w:tcPr>
            <w:tcW w:w="1350" w:type="dxa"/>
          </w:tcPr>
          <w:p w:rsidR="00D91C22" w:rsidP="00D91C22" w14:paraId="5BC13DCF" w14:textId="6BC1BDED">
            <w:pPr>
              <w:pStyle w:val="ChartText-Centered"/>
            </w:pPr>
            <w:r w:rsidRPr="001961C5">
              <w:t>O</w:t>
            </w:r>
            <w:r>
              <w:t>ptional</w:t>
            </w:r>
          </w:p>
        </w:tc>
        <w:tc>
          <w:tcPr>
            <w:tcW w:w="3960" w:type="dxa"/>
          </w:tcPr>
          <w:p w:rsidR="00D91C22" w:rsidP="00D91C22" w14:paraId="1F6D25DD" w14:textId="42FA3DEB">
            <w:pPr>
              <w:pStyle w:val="ChartText"/>
            </w:pPr>
            <w:r w:rsidRPr="0057136D">
              <w:t>Follows Length and Type instructions.</w:t>
            </w:r>
          </w:p>
        </w:tc>
        <w:tc>
          <w:tcPr>
            <w:tcW w:w="1075" w:type="dxa"/>
          </w:tcPr>
          <w:p w:rsidR="00D91C22" w:rsidP="00D91C22" w14:paraId="395245D5" w14:textId="25A50027">
            <w:pPr>
              <w:pStyle w:val="ChartText-Centered"/>
            </w:pPr>
            <w:r>
              <w:t>46</w:t>
            </w:r>
          </w:p>
        </w:tc>
      </w:tr>
      <w:tr w14:paraId="57C11A6D"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17126CA8" w14:textId="0B389082">
            <w:pPr>
              <w:pStyle w:val="ChartText"/>
            </w:pPr>
            <w:r w:rsidRPr="001961C5">
              <w:t>Employer State Contact Address City Name</w:t>
            </w:r>
          </w:p>
        </w:tc>
        <w:tc>
          <w:tcPr>
            <w:tcW w:w="2250" w:type="dxa"/>
          </w:tcPr>
          <w:p w:rsidR="00645CFB" w:rsidP="00645CFB" w14:paraId="38DF1FCE" w14:textId="5808F423">
            <w:pPr>
              <w:pStyle w:val="ChartText"/>
            </w:pPr>
            <w:r>
              <w:t>The e</w:t>
            </w:r>
            <w:r w:rsidRPr="001961C5" w:rsidR="00B84BEB">
              <w:t>mployer</w:t>
            </w:r>
            <w:r w:rsidR="00B84BEB">
              <w:t>’s</w:t>
            </w:r>
            <w:r w:rsidRPr="001961C5" w:rsidR="00B84BEB">
              <w:t xml:space="preserve"> </w:t>
            </w:r>
            <w:r w:rsidR="00B84BEB">
              <w:t xml:space="preserve">or income withholder’s </w:t>
            </w:r>
            <w:r w:rsidRPr="001961C5" w:rsidR="00B84BEB">
              <w:t xml:space="preserve">outreach or customer service contact’s </w:t>
            </w:r>
            <w:r w:rsidR="00B84BEB">
              <w:t xml:space="preserve">city </w:t>
            </w:r>
            <w:r w:rsidR="00B44D87">
              <w:t>name</w:t>
            </w:r>
            <w:r w:rsidRPr="001961C5" w:rsidR="00B84BEB">
              <w:t>.</w:t>
            </w:r>
          </w:p>
        </w:tc>
        <w:tc>
          <w:tcPr>
            <w:tcW w:w="1170" w:type="dxa"/>
          </w:tcPr>
          <w:p w:rsidR="00645CFB" w:rsidRPr="00F87C3E" w:rsidP="00645CFB" w14:paraId="62D3F335" w14:textId="7B52FB01">
            <w:pPr>
              <w:pStyle w:val="ChartText-Centered"/>
              <w:rPr>
                <w:rFonts w:cs="Calibri"/>
              </w:rPr>
            </w:pPr>
            <w:r w:rsidRPr="001961C5">
              <w:t>1715</w:t>
            </w:r>
            <w:r w:rsidR="0096366D">
              <w:t>–</w:t>
            </w:r>
            <w:r w:rsidRPr="001961C5">
              <w:t>1736</w:t>
            </w:r>
          </w:p>
        </w:tc>
        <w:tc>
          <w:tcPr>
            <w:tcW w:w="810" w:type="dxa"/>
          </w:tcPr>
          <w:p w:rsidR="00645CFB" w:rsidP="00645CFB" w14:paraId="78261C21" w14:textId="4B70011D">
            <w:pPr>
              <w:pStyle w:val="ChartText-Centered"/>
            </w:pPr>
            <w:r w:rsidRPr="001961C5">
              <w:t>22</w:t>
            </w:r>
          </w:p>
        </w:tc>
        <w:tc>
          <w:tcPr>
            <w:tcW w:w="720" w:type="dxa"/>
          </w:tcPr>
          <w:p w:rsidR="00645CFB" w:rsidP="00645CFB" w14:paraId="6912230F" w14:textId="22E7911A">
            <w:pPr>
              <w:pStyle w:val="ChartText-Centered"/>
            </w:pPr>
            <w:r w:rsidRPr="001961C5">
              <w:t>A/N</w:t>
            </w:r>
          </w:p>
        </w:tc>
        <w:tc>
          <w:tcPr>
            <w:tcW w:w="1350" w:type="dxa"/>
          </w:tcPr>
          <w:p w:rsidR="00645CFB" w:rsidP="00645CFB" w14:paraId="77D7E710" w14:textId="2F879A49">
            <w:pPr>
              <w:pStyle w:val="ChartText-Centered"/>
            </w:pPr>
            <w:r w:rsidRPr="001961C5">
              <w:t>O</w:t>
            </w:r>
            <w:r>
              <w:t>ptional</w:t>
            </w:r>
          </w:p>
        </w:tc>
        <w:tc>
          <w:tcPr>
            <w:tcW w:w="3960" w:type="dxa"/>
          </w:tcPr>
          <w:p w:rsidR="00645CFB" w:rsidP="00645CFB" w14:paraId="30C8513E" w14:textId="54EE57E8">
            <w:pPr>
              <w:pStyle w:val="ChartText"/>
            </w:pPr>
            <w:r w:rsidRPr="0057136D">
              <w:t>Follows Length and Type instructions.</w:t>
            </w:r>
          </w:p>
        </w:tc>
        <w:tc>
          <w:tcPr>
            <w:tcW w:w="1075" w:type="dxa"/>
          </w:tcPr>
          <w:p w:rsidR="00645CFB" w:rsidP="00F207A4" w14:paraId="0FE177E4" w14:textId="1B0A1962">
            <w:pPr>
              <w:pStyle w:val="ChartText-Centered"/>
            </w:pPr>
            <w:r>
              <w:t>46</w:t>
            </w:r>
          </w:p>
        </w:tc>
      </w:tr>
      <w:tr w14:paraId="3A754B19"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261FB512" w14:textId="737182BB">
            <w:pPr>
              <w:pStyle w:val="ChartText"/>
            </w:pPr>
            <w:r w:rsidRPr="001961C5">
              <w:t>Employer State Contact Address State Code</w:t>
            </w:r>
          </w:p>
        </w:tc>
        <w:tc>
          <w:tcPr>
            <w:tcW w:w="2250" w:type="dxa"/>
          </w:tcPr>
          <w:p w:rsidR="00645CFB" w:rsidP="00645CFB" w14:paraId="2972357A" w14:textId="6A8AC279">
            <w:pPr>
              <w:pStyle w:val="ChartText"/>
            </w:pPr>
            <w:r>
              <w:t>The e</w:t>
            </w:r>
            <w:r w:rsidRPr="001961C5">
              <w:t>mployer</w:t>
            </w:r>
            <w:r w:rsidR="00041FF2">
              <w:t>’s</w:t>
            </w:r>
            <w:r w:rsidRPr="001961C5" w:rsidR="00041FF2">
              <w:t xml:space="preserve"> </w:t>
            </w:r>
            <w:r w:rsidR="00041FF2">
              <w:t xml:space="preserve">or income withholder’s </w:t>
            </w:r>
            <w:r w:rsidRPr="001961C5" w:rsidR="00041FF2">
              <w:t xml:space="preserve">outreach or customer service contact’s </w:t>
            </w:r>
            <w:r w:rsidR="00041FF2">
              <w:t>s</w:t>
            </w:r>
            <w:r w:rsidRPr="001961C5">
              <w:t xml:space="preserve">tate </w:t>
            </w:r>
            <w:r w:rsidR="00041FF2">
              <w:t>c</w:t>
            </w:r>
            <w:r w:rsidRPr="001961C5">
              <w:t>ode.</w:t>
            </w:r>
          </w:p>
        </w:tc>
        <w:tc>
          <w:tcPr>
            <w:tcW w:w="1170" w:type="dxa"/>
          </w:tcPr>
          <w:p w:rsidR="00645CFB" w:rsidRPr="00F87C3E" w:rsidP="00645CFB" w14:paraId="1D7A5D2B" w14:textId="511B8626">
            <w:pPr>
              <w:pStyle w:val="ChartText-Centered"/>
              <w:rPr>
                <w:rFonts w:cs="Calibri"/>
              </w:rPr>
            </w:pPr>
            <w:r w:rsidRPr="001961C5">
              <w:t>1737</w:t>
            </w:r>
            <w:r w:rsidR="0096366D">
              <w:t>–</w:t>
            </w:r>
            <w:r w:rsidRPr="001961C5">
              <w:t>1738</w:t>
            </w:r>
          </w:p>
        </w:tc>
        <w:tc>
          <w:tcPr>
            <w:tcW w:w="810" w:type="dxa"/>
          </w:tcPr>
          <w:p w:rsidR="00645CFB" w:rsidP="00645CFB" w14:paraId="7A54F7E9" w14:textId="0F79139A">
            <w:pPr>
              <w:pStyle w:val="ChartText-Centered"/>
            </w:pPr>
            <w:r w:rsidRPr="001961C5">
              <w:t>2</w:t>
            </w:r>
          </w:p>
        </w:tc>
        <w:tc>
          <w:tcPr>
            <w:tcW w:w="720" w:type="dxa"/>
          </w:tcPr>
          <w:p w:rsidR="00645CFB" w:rsidP="00645CFB" w14:paraId="28B795D0" w14:textId="32F1B637">
            <w:pPr>
              <w:pStyle w:val="ChartText-Centered"/>
            </w:pPr>
            <w:r w:rsidRPr="001961C5">
              <w:t>A</w:t>
            </w:r>
          </w:p>
        </w:tc>
        <w:tc>
          <w:tcPr>
            <w:tcW w:w="1350" w:type="dxa"/>
          </w:tcPr>
          <w:p w:rsidR="00645CFB" w:rsidP="00645CFB" w14:paraId="25FB2342" w14:textId="129D3C81">
            <w:pPr>
              <w:pStyle w:val="ChartText-Centered"/>
            </w:pPr>
            <w:r w:rsidRPr="001961C5">
              <w:t>O</w:t>
            </w:r>
            <w:r>
              <w:t>ptional</w:t>
            </w:r>
          </w:p>
        </w:tc>
        <w:tc>
          <w:tcPr>
            <w:tcW w:w="3960" w:type="dxa"/>
          </w:tcPr>
          <w:p w:rsidR="00645CFB" w:rsidP="00645CFB" w14:paraId="2E845486" w14:textId="636562FE">
            <w:pPr>
              <w:pStyle w:val="ChartText"/>
            </w:pPr>
            <w:r w:rsidRPr="00041FF2">
              <w:t>Valid two-character alphabetic</w:t>
            </w:r>
            <w:r>
              <w:t xml:space="preserve"> </w:t>
            </w:r>
            <w:r w:rsidRPr="00041FF2">
              <w:t>state or territory code.</w:t>
            </w:r>
          </w:p>
        </w:tc>
        <w:tc>
          <w:tcPr>
            <w:tcW w:w="1075" w:type="dxa"/>
          </w:tcPr>
          <w:p w:rsidR="00645CFB" w:rsidP="00F207A4" w14:paraId="25AB5F57" w14:textId="47C17F96">
            <w:pPr>
              <w:pStyle w:val="ChartText-Centered"/>
            </w:pPr>
            <w:r>
              <w:t>46</w:t>
            </w:r>
          </w:p>
        </w:tc>
      </w:tr>
      <w:tr w14:paraId="6C4880D0" w14:textId="77777777" w:rsidTr="466E3C6D">
        <w:tblPrEx>
          <w:tblW w:w="0" w:type="auto"/>
          <w:jc w:val="center"/>
          <w:tblLayout w:type="fixed"/>
          <w:tblCellMar>
            <w:left w:w="58" w:type="dxa"/>
            <w:right w:w="58" w:type="dxa"/>
          </w:tblCellMar>
          <w:tblLook w:val="04A0"/>
        </w:tblPrEx>
        <w:trPr>
          <w:cantSplit/>
          <w:jc w:val="center"/>
        </w:trPr>
        <w:tc>
          <w:tcPr>
            <w:tcW w:w="1615" w:type="dxa"/>
          </w:tcPr>
          <w:p w:rsidR="00C61089" w:rsidP="00C61089" w14:paraId="40CEC44A" w14:textId="4E8B404D">
            <w:pPr>
              <w:pStyle w:val="ChartText"/>
            </w:pPr>
            <w:r w:rsidRPr="001961C5">
              <w:t>Employer State Contact Address ZIP Code</w:t>
            </w:r>
          </w:p>
        </w:tc>
        <w:tc>
          <w:tcPr>
            <w:tcW w:w="2250" w:type="dxa"/>
          </w:tcPr>
          <w:p w:rsidR="00C61089" w:rsidP="00C61089" w14:paraId="574D2C4A" w14:textId="68537B0A">
            <w:pPr>
              <w:pStyle w:val="ChartText"/>
            </w:pPr>
            <w:r>
              <w:t>The e</w:t>
            </w:r>
            <w:r w:rsidRPr="001961C5">
              <w:t>mployer</w:t>
            </w:r>
            <w:r w:rsidR="00167607">
              <w:t>’s</w:t>
            </w:r>
            <w:r w:rsidRPr="001961C5" w:rsidR="00167607">
              <w:t xml:space="preserve"> </w:t>
            </w:r>
            <w:r w:rsidR="00167607">
              <w:t xml:space="preserve">or income withholder’s </w:t>
            </w:r>
            <w:r w:rsidRPr="001961C5" w:rsidR="00167607">
              <w:t xml:space="preserve">outreach or customer service contact’s </w:t>
            </w:r>
            <w:r w:rsidRPr="001961C5">
              <w:t xml:space="preserve">ZIP </w:t>
            </w:r>
            <w:r w:rsidR="00167607">
              <w:t>c</w:t>
            </w:r>
            <w:r w:rsidRPr="001961C5">
              <w:t>ode.</w:t>
            </w:r>
          </w:p>
        </w:tc>
        <w:tc>
          <w:tcPr>
            <w:tcW w:w="1170" w:type="dxa"/>
          </w:tcPr>
          <w:p w:rsidR="00C61089" w:rsidRPr="00F87C3E" w:rsidP="00C61089" w14:paraId="46A8F1D1" w14:textId="0EF3A3A4">
            <w:pPr>
              <w:pStyle w:val="ChartText-Centered"/>
              <w:rPr>
                <w:rFonts w:cs="Calibri"/>
              </w:rPr>
            </w:pPr>
            <w:r w:rsidRPr="001961C5">
              <w:t>1739</w:t>
            </w:r>
            <w:r w:rsidR="0096366D">
              <w:t>–</w:t>
            </w:r>
            <w:r w:rsidRPr="001961C5">
              <w:t>1743</w:t>
            </w:r>
          </w:p>
        </w:tc>
        <w:tc>
          <w:tcPr>
            <w:tcW w:w="810" w:type="dxa"/>
          </w:tcPr>
          <w:p w:rsidR="00C61089" w:rsidP="00C61089" w14:paraId="5A51BE15" w14:textId="546B5726">
            <w:pPr>
              <w:pStyle w:val="ChartText-Centered"/>
            </w:pPr>
            <w:r w:rsidRPr="001961C5">
              <w:t>5</w:t>
            </w:r>
          </w:p>
        </w:tc>
        <w:tc>
          <w:tcPr>
            <w:tcW w:w="720" w:type="dxa"/>
          </w:tcPr>
          <w:p w:rsidR="00C61089" w:rsidP="00C61089" w14:paraId="0CF61FB2" w14:textId="34FB310F">
            <w:pPr>
              <w:pStyle w:val="ChartText-Centered"/>
            </w:pPr>
            <w:r w:rsidRPr="001961C5">
              <w:t>N</w:t>
            </w:r>
          </w:p>
        </w:tc>
        <w:tc>
          <w:tcPr>
            <w:tcW w:w="1350" w:type="dxa"/>
          </w:tcPr>
          <w:p w:rsidR="00C61089" w:rsidP="00C61089" w14:paraId="592AB100" w14:textId="1F5F0A9D">
            <w:pPr>
              <w:pStyle w:val="ChartText-Centered"/>
            </w:pPr>
            <w:r w:rsidRPr="001961C5">
              <w:t>O</w:t>
            </w:r>
            <w:r>
              <w:t>ptional</w:t>
            </w:r>
          </w:p>
        </w:tc>
        <w:tc>
          <w:tcPr>
            <w:tcW w:w="3960" w:type="dxa"/>
          </w:tcPr>
          <w:p w:rsidR="00C61089" w:rsidP="00C61089" w14:paraId="55D535D3" w14:textId="5487469F">
            <w:pPr>
              <w:pStyle w:val="ChartText"/>
            </w:pPr>
            <w:r w:rsidRPr="0057136D">
              <w:t>Follows Length and Type instructions.</w:t>
            </w:r>
          </w:p>
        </w:tc>
        <w:tc>
          <w:tcPr>
            <w:tcW w:w="1075" w:type="dxa"/>
          </w:tcPr>
          <w:p w:rsidR="00C61089" w:rsidP="00C61089" w14:paraId="6F7EBDE9" w14:textId="13DB8B2D">
            <w:pPr>
              <w:pStyle w:val="ChartText-Centered"/>
            </w:pPr>
            <w:r>
              <w:t>46</w:t>
            </w:r>
          </w:p>
        </w:tc>
      </w:tr>
      <w:tr w14:paraId="02C20F9B" w14:textId="77777777" w:rsidTr="466E3C6D">
        <w:tblPrEx>
          <w:tblW w:w="0" w:type="auto"/>
          <w:jc w:val="center"/>
          <w:tblLayout w:type="fixed"/>
          <w:tblCellMar>
            <w:left w:w="58" w:type="dxa"/>
            <w:right w:w="58" w:type="dxa"/>
          </w:tblCellMar>
          <w:tblLook w:val="04A0"/>
        </w:tblPrEx>
        <w:trPr>
          <w:cantSplit/>
          <w:jc w:val="center"/>
        </w:trPr>
        <w:tc>
          <w:tcPr>
            <w:tcW w:w="1615" w:type="dxa"/>
          </w:tcPr>
          <w:p w:rsidR="00C61089" w:rsidP="00C61089" w14:paraId="34829E6E" w14:textId="48E4343A">
            <w:pPr>
              <w:pStyle w:val="ChartText"/>
            </w:pPr>
            <w:r w:rsidRPr="001961C5">
              <w:t>Employer State Contact Address Ext ZIP Code</w:t>
            </w:r>
          </w:p>
        </w:tc>
        <w:tc>
          <w:tcPr>
            <w:tcW w:w="2250" w:type="dxa"/>
          </w:tcPr>
          <w:p w:rsidR="00DC5F29" w:rsidP="00DC5F29" w14:paraId="01350A14" w14:textId="65A41BBA">
            <w:pPr>
              <w:pStyle w:val="ChartText"/>
            </w:pPr>
            <w:r>
              <w:t>The e</w:t>
            </w:r>
            <w:r w:rsidRPr="001961C5" w:rsidR="00C61089">
              <w:t>mployer</w:t>
            </w:r>
            <w:r w:rsidR="00484E07">
              <w:t>’s</w:t>
            </w:r>
            <w:r w:rsidRPr="001961C5" w:rsidR="00484E07">
              <w:t xml:space="preserve"> </w:t>
            </w:r>
            <w:r w:rsidR="00484E07">
              <w:t xml:space="preserve">or income withholder’s </w:t>
            </w:r>
            <w:r w:rsidRPr="001961C5" w:rsidR="00484E07">
              <w:t xml:space="preserve">outreach or customer service contact’s </w:t>
            </w:r>
            <w:r w:rsidRPr="00A53CD0">
              <w:t>ZIP code</w:t>
            </w:r>
            <w:r>
              <w:t xml:space="preserve"> extension.</w:t>
            </w:r>
          </w:p>
          <w:p w:rsidR="00C61089" w:rsidP="00DC5F29" w14:paraId="1204A6F9" w14:textId="6AD04707">
            <w:pPr>
              <w:pStyle w:val="ChartText"/>
            </w:pPr>
            <w:r>
              <w:rPr>
                <w:b/>
                <w:bCs/>
              </w:rPr>
              <w:t>Note:</w:t>
            </w:r>
            <w:r>
              <w:t xml:space="preserve"> A</w:t>
            </w:r>
            <w:r w:rsidRPr="00A53CD0">
              <w:t xml:space="preserve">lso known as the </w:t>
            </w:r>
            <w:r>
              <w:t xml:space="preserve">four-digit ending value in </w:t>
            </w:r>
            <w:r w:rsidRPr="00A53CD0">
              <w:t>ZIP+4.</w:t>
            </w:r>
          </w:p>
        </w:tc>
        <w:tc>
          <w:tcPr>
            <w:tcW w:w="1170" w:type="dxa"/>
          </w:tcPr>
          <w:p w:rsidR="00C61089" w:rsidRPr="00F87C3E" w:rsidP="00C61089" w14:paraId="57865D19" w14:textId="7B579F03">
            <w:pPr>
              <w:pStyle w:val="ChartText-Centered"/>
              <w:rPr>
                <w:rFonts w:cs="Calibri"/>
              </w:rPr>
            </w:pPr>
            <w:r w:rsidRPr="001961C5">
              <w:t>1744</w:t>
            </w:r>
            <w:r w:rsidR="0096366D">
              <w:t>–</w:t>
            </w:r>
            <w:r w:rsidRPr="001961C5">
              <w:t>1747</w:t>
            </w:r>
          </w:p>
        </w:tc>
        <w:tc>
          <w:tcPr>
            <w:tcW w:w="810" w:type="dxa"/>
          </w:tcPr>
          <w:p w:rsidR="00C61089" w:rsidP="00C61089" w14:paraId="58AE5C3A" w14:textId="52EC3BE7">
            <w:pPr>
              <w:pStyle w:val="ChartText-Centered"/>
            </w:pPr>
            <w:r w:rsidRPr="001961C5">
              <w:t>4</w:t>
            </w:r>
          </w:p>
        </w:tc>
        <w:tc>
          <w:tcPr>
            <w:tcW w:w="720" w:type="dxa"/>
          </w:tcPr>
          <w:p w:rsidR="00C61089" w:rsidP="00C61089" w14:paraId="3414F63C" w14:textId="63C89A64">
            <w:pPr>
              <w:pStyle w:val="ChartText-Centered"/>
            </w:pPr>
            <w:r>
              <w:t>N</w:t>
            </w:r>
          </w:p>
        </w:tc>
        <w:tc>
          <w:tcPr>
            <w:tcW w:w="1350" w:type="dxa"/>
          </w:tcPr>
          <w:p w:rsidR="00C61089" w:rsidP="00C61089" w14:paraId="23373B7B" w14:textId="0C7B621A">
            <w:pPr>
              <w:pStyle w:val="ChartText-Centered"/>
            </w:pPr>
            <w:r w:rsidRPr="001961C5">
              <w:t>O</w:t>
            </w:r>
            <w:r>
              <w:t>ptional</w:t>
            </w:r>
          </w:p>
        </w:tc>
        <w:tc>
          <w:tcPr>
            <w:tcW w:w="3960" w:type="dxa"/>
          </w:tcPr>
          <w:p w:rsidR="00C61089" w:rsidP="00C61089" w14:paraId="18F1B5CD" w14:textId="64AD22A4">
            <w:pPr>
              <w:pStyle w:val="ChartText"/>
            </w:pPr>
            <w:r w:rsidRPr="0057136D">
              <w:t>Follows Length and Type instructions.</w:t>
            </w:r>
          </w:p>
        </w:tc>
        <w:tc>
          <w:tcPr>
            <w:tcW w:w="1075" w:type="dxa"/>
          </w:tcPr>
          <w:p w:rsidR="00C61089" w:rsidP="00C61089" w14:paraId="0BD84454" w14:textId="5BAC4413">
            <w:pPr>
              <w:pStyle w:val="ChartText-Centered"/>
            </w:pPr>
            <w:r>
              <w:t>46</w:t>
            </w:r>
          </w:p>
        </w:tc>
      </w:tr>
      <w:tr w14:paraId="30B74CEA"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69DD4C8D" w14:textId="53FFB07F">
            <w:pPr>
              <w:pStyle w:val="ChartText"/>
            </w:pPr>
            <w:r w:rsidRPr="001961C5">
              <w:t>Employer State Contact Phone Number</w:t>
            </w:r>
          </w:p>
        </w:tc>
        <w:tc>
          <w:tcPr>
            <w:tcW w:w="2250" w:type="dxa"/>
          </w:tcPr>
          <w:p w:rsidR="00645CFB" w:rsidP="00645CFB" w14:paraId="69CEB39C" w14:textId="21D7D6C8">
            <w:pPr>
              <w:pStyle w:val="ChartText"/>
            </w:pPr>
            <w:r>
              <w:t>The e</w:t>
            </w:r>
            <w:r w:rsidRPr="001961C5">
              <w:t>mployer</w:t>
            </w:r>
            <w:r w:rsidR="00930A44">
              <w:t>’s</w:t>
            </w:r>
            <w:r w:rsidRPr="001961C5" w:rsidR="00930A44">
              <w:t xml:space="preserve"> </w:t>
            </w:r>
            <w:r w:rsidR="00930A44">
              <w:t xml:space="preserve">or income withholder’s </w:t>
            </w:r>
            <w:r w:rsidRPr="001961C5" w:rsidR="00930A44">
              <w:t xml:space="preserve">outreach or customer service contact’s </w:t>
            </w:r>
            <w:r w:rsidRPr="001961C5">
              <w:t>phone number.</w:t>
            </w:r>
          </w:p>
        </w:tc>
        <w:tc>
          <w:tcPr>
            <w:tcW w:w="1170" w:type="dxa"/>
          </w:tcPr>
          <w:p w:rsidR="00645CFB" w:rsidRPr="00F87C3E" w:rsidP="00645CFB" w14:paraId="39CD5837" w14:textId="0F10B7AA">
            <w:pPr>
              <w:pStyle w:val="ChartText-Centered"/>
              <w:rPr>
                <w:rFonts w:cs="Calibri"/>
              </w:rPr>
            </w:pPr>
            <w:r w:rsidRPr="001961C5">
              <w:t>1748</w:t>
            </w:r>
            <w:r w:rsidR="0096366D">
              <w:t>–</w:t>
            </w:r>
            <w:r w:rsidRPr="001961C5">
              <w:t>1757</w:t>
            </w:r>
          </w:p>
        </w:tc>
        <w:tc>
          <w:tcPr>
            <w:tcW w:w="810" w:type="dxa"/>
          </w:tcPr>
          <w:p w:rsidR="00645CFB" w:rsidP="00645CFB" w14:paraId="15BE0914" w14:textId="186CBF9C">
            <w:pPr>
              <w:pStyle w:val="ChartText-Centered"/>
            </w:pPr>
            <w:r w:rsidRPr="001961C5">
              <w:t>10</w:t>
            </w:r>
          </w:p>
        </w:tc>
        <w:tc>
          <w:tcPr>
            <w:tcW w:w="720" w:type="dxa"/>
          </w:tcPr>
          <w:p w:rsidR="00645CFB" w:rsidP="00645CFB" w14:paraId="366F089A" w14:textId="1EFF8B9B">
            <w:pPr>
              <w:pStyle w:val="ChartText-Centered"/>
            </w:pPr>
            <w:r w:rsidRPr="001961C5">
              <w:t>A/N</w:t>
            </w:r>
          </w:p>
        </w:tc>
        <w:tc>
          <w:tcPr>
            <w:tcW w:w="1350" w:type="dxa"/>
          </w:tcPr>
          <w:p w:rsidR="00645CFB" w:rsidP="00645CFB" w14:paraId="5CA9C898" w14:textId="607AE373">
            <w:pPr>
              <w:pStyle w:val="ChartText-Centered"/>
            </w:pPr>
            <w:r>
              <w:t>Required</w:t>
            </w:r>
          </w:p>
        </w:tc>
        <w:tc>
          <w:tcPr>
            <w:tcW w:w="3960" w:type="dxa"/>
          </w:tcPr>
          <w:p w:rsidR="00645CFB" w:rsidP="00645CFB" w14:paraId="78816873" w14:textId="0A252525">
            <w:pPr>
              <w:pStyle w:val="ChartText"/>
            </w:pPr>
            <w:r w:rsidRPr="0057136D">
              <w:t>Follows Length and Type instructions.</w:t>
            </w:r>
          </w:p>
        </w:tc>
        <w:tc>
          <w:tcPr>
            <w:tcW w:w="1075" w:type="dxa"/>
          </w:tcPr>
          <w:p w:rsidR="00645CFB" w:rsidP="00F207A4" w14:paraId="1790FFF0" w14:textId="44B8709D">
            <w:pPr>
              <w:pStyle w:val="ChartText-Centered"/>
            </w:pPr>
            <w:r>
              <w:t>43</w:t>
            </w:r>
          </w:p>
        </w:tc>
      </w:tr>
      <w:tr w14:paraId="29967035"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030E85BA" w14:textId="03D113DD">
            <w:pPr>
              <w:pStyle w:val="ChartText"/>
            </w:pPr>
            <w:r w:rsidRPr="001961C5">
              <w:t>Employer State Contact Fax Number</w:t>
            </w:r>
          </w:p>
        </w:tc>
        <w:tc>
          <w:tcPr>
            <w:tcW w:w="2250" w:type="dxa"/>
          </w:tcPr>
          <w:p w:rsidR="00645CFB" w:rsidP="00645CFB" w14:paraId="5F2CE671" w14:textId="1657D3FB">
            <w:pPr>
              <w:pStyle w:val="ChartText"/>
            </w:pPr>
            <w:r>
              <w:t>The e</w:t>
            </w:r>
            <w:r w:rsidRPr="001961C5">
              <w:t>mployer</w:t>
            </w:r>
            <w:r w:rsidR="00EB0B8B">
              <w:t>’s</w:t>
            </w:r>
            <w:r w:rsidRPr="001961C5" w:rsidR="00EB0B8B">
              <w:t xml:space="preserve"> </w:t>
            </w:r>
            <w:r w:rsidR="00EB0B8B">
              <w:t xml:space="preserve">or income withholder’s </w:t>
            </w:r>
            <w:r w:rsidRPr="001961C5" w:rsidR="00EB0B8B">
              <w:t xml:space="preserve">outreach or customer service contact’s </w:t>
            </w:r>
            <w:r w:rsidR="008937EF">
              <w:t>F</w:t>
            </w:r>
            <w:r w:rsidRPr="001961C5" w:rsidR="008937EF">
              <w:t xml:space="preserve">ax </w:t>
            </w:r>
            <w:r w:rsidRPr="001961C5">
              <w:t>number.</w:t>
            </w:r>
          </w:p>
        </w:tc>
        <w:tc>
          <w:tcPr>
            <w:tcW w:w="1170" w:type="dxa"/>
          </w:tcPr>
          <w:p w:rsidR="00645CFB" w:rsidRPr="00F87C3E" w:rsidP="00645CFB" w14:paraId="58916DE5" w14:textId="0A5CF304">
            <w:pPr>
              <w:pStyle w:val="ChartText-Centered"/>
              <w:rPr>
                <w:rFonts w:cs="Calibri"/>
              </w:rPr>
            </w:pPr>
            <w:r w:rsidRPr="001961C5">
              <w:t>1758</w:t>
            </w:r>
            <w:r w:rsidR="0096366D">
              <w:t>–</w:t>
            </w:r>
            <w:r w:rsidRPr="001961C5">
              <w:t>1767</w:t>
            </w:r>
          </w:p>
        </w:tc>
        <w:tc>
          <w:tcPr>
            <w:tcW w:w="810" w:type="dxa"/>
          </w:tcPr>
          <w:p w:rsidR="00645CFB" w:rsidP="00645CFB" w14:paraId="5E31C9CC" w14:textId="023E84A6">
            <w:pPr>
              <w:pStyle w:val="ChartText-Centered"/>
            </w:pPr>
            <w:r w:rsidRPr="001961C5">
              <w:t>10</w:t>
            </w:r>
          </w:p>
        </w:tc>
        <w:tc>
          <w:tcPr>
            <w:tcW w:w="720" w:type="dxa"/>
          </w:tcPr>
          <w:p w:rsidR="00645CFB" w:rsidP="00645CFB" w14:paraId="37178E9F" w14:textId="33737520">
            <w:pPr>
              <w:pStyle w:val="ChartText-Centered"/>
            </w:pPr>
            <w:r w:rsidRPr="001961C5">
              <w:t>A/N</w:t>
            </w:r>
          </w:p>
        </w:tc>
        <w:tc>
          <w:tcPr>
            <w:tcW w:w="1350" w:type="dxa"/>
          </w:tcPr>
          <w:p w:rsidR="00645CFB" w:rsidP="00645CFB" w14:paraId="1DC738BD" w14:textId="39B14253">
            <w:pPr>
              <w:pStyle w:val="ChartText-Centered"/>
            </w:pPr>
            <w:r w:rsidRPr="001961C5">
              <w:t>O</w:t>
            </w:r>
            <w:r>
              <w:t>ptional</w:t>
            </w:r>
          </w:p>
        </w:tc>
        <w:tc>
          <w:tcPr>
            <w:tcW w:w="3960" w:type="dxa"/>
          </w:tcPr>
          <w:p w:rsidR="00645CFB" w:rsidP="00645CFB" w14:paraId="7ED86F5E" w14:textId="3457E049">
            <w:pPr>
              <w:pStyle w:val="ChartText"/>
            </w:pPr>
            <w:r w:rsidRPr="0057136D">
              <w:t>Follows Length and Type instructions.</w:t>
            </w:r>
          </w:p>
        </w:tc>
        <w:tc>
          <w:tcPr>
            <w:tcW w:w="1075" w:type="dxa"/>
          </w:tcPr>
          <w:p w:rsidR="00645CFB" w:rsidP="00F207A4" w14:paraId="503558A4" w14:textId="6BB15305">
            <w:pPr>
              <w:pStyle w:val="ChartText-Centered"/>
            </w:pPr>
            <w:r>
              <w:t>44</w:t>
            </w:r>
          </w:p>
        </w:tc>
      </w:tr>
      <w:tr w14:paraId="33416662"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0B5B78EC" w14:textId="7A83E921">
            <w:pPr>
              <w:pStyle w:val="ChartText"/>
            </w:pPr>
            <w:r w:rsidRPr="001961C5">
              <w:t>Employer State Contact Email Address Text</w:t>
            </w:r>
          </w:p>
        </w:tc>
        <w:tc>
          <w:tcPr>
            <w:tcW w:w="2250" w:type="dxa"/>
          </w:tcPr>
          <w:p w:rsidR="00645CFB" w:rsidP="00645CFB" w14:paraId="4F3ABD24" w14:textId="426C13C2">
            <w:pPr>
              <w:pStyle w:val="ChartText"/>
            </w:pPr>
            <w:r>
              <w:t>The e</w:t>
            </w:r>
            <w:r w:rsidRPr="001961C5">
              <w:t>mployer</w:t>
            </w:r>
            <w:r w:rsidR="003722C8">
              <w:t>’s</w:t>
            </w:r>
            <w:r w:rsidRPr="001961C5" w:rsidR="003722C8">
              <w:t xml:space="preserve"> </w:t>
            </w:r>
            <w:r w:rsidR="003722C8">
              <w:t xml:space="preserve">or income withholder’s </w:t>
            </w:r>
            <w:r w:rsidRPr="001961C5" w:rsidR="003722C8">
              <w:t xml:space="preserve">outreach or customer service contact’s </w:t>
            </w:r>
            <w:r w:rsidRPr="001961C5">
              <w:t>e</w:t>
            </w:r>
            <w:r w:rsidR="009D4815">
              <w:t>mail</w:t>
            </w:r>
            <w:r w:rsidRPr="001961C5">
              <w:t xml:space="preserve"> </w:t>
            </w:r>
            <w:r w:rsidR="00FE6755">
              <w:t xml:space="preserve">or website </w:t>
            </w:r>
            <w:r w:rsidRPr="001961C5">
              <w:t>address.</w:t>
            </w:r>
          </w:p>
        </w:tc>
        <w:tc>
          <w:tcPr>
            <w:tcW w:w="1170" w:type="dxa"/>
          </w:tcPr>
          <w:p w:rsidR="00645CFB" w:rsidRPr="00F87C3E" w:rsidP="00645CFB" w14:paraId="1B76EBE4" w14:textId="0CFC8B26">
            <w:pPr>
              <w:pStyle w:val="ChartText-Centered"/>
              <w:rPr>
                <w:rFonts w:cs="Calibri"/>
              </w:rPr>
            </w:pPr>
            <w:r w:rsidRPr="001961C5">
              <w:t>1768</w:t>
            </w:r>
            <w:r w:rsidR="0096366D">
              <w:t>–</w:t>
            </w:r>
            <w:r w:rsidRPr="001961C5">
              <w:t>1815</w:t>
            </w:r>
          </w:p>
        </w:tc>
        <w:tc>
          <w:tcPr>
            <w:tcW w:w="810" w:type="dxa"/>
          </w:tcPr>
          <w:p w:rsidR="00645CFB" w:rsidP="00645CFB" w14:paraId="3C444D30" w14:textId="604DED77">
            <w:pPr>
              <w:pStyle w:val="ChartText-Centered"/>
            </w:pPr>
            <w:r w:rsidRPr="001961C5">
              <w:t>48</w:t>
            </w:r>
          </w:p>
        </w:tc>
        <w:tc>
          <w:tcPr>
            <w:tcW w:w="720" w:type="dxa"/>
          </w:tcPr>
          <w:p w:rsidR="00645CFB" w:rsidP="00645CFB" w14:paraId="23520F98" w14:textId="289BE4B2">
            <w:pPr>
              <w:pStyle w:val="ChartText-Centered"/>
            </w:pPr>
            <w:r w:rsidRPr="001961C5">
              <w:t>A/N</w:t>
            </w:r>
          </w:p>
        </w:tc>
        <w:tc>
          <w:tcPr>
            <w:tcW w:w="1350" w:type="dxa"/>
          </w:tcPr>
          <w:p w:rsidR="00645CFB" w:rsidP="00645CFB" w14:paraId="1E2CF5F0" w14:textId="73F301FC">
            <w:pPr>
              <w:pStyle w:val="ChartText-Centered"/>
            </w:pPr>
            <w:r w:rsidRPr="001961C5">
              <w:t>O</w:t>
            </w:r>
            <w:r>
              <w:t>ptional</w:t>
            </w:r>
          </w:p>
        </w:tc>
        <w:tc>
          <w:tcPr>
            <w:tcW w:w="3960" w:type="dxa"/>
          </w:tcPr>
          <w:p w:rsidR="00645CFB" w:rsidP="00645CFB" w14:paraId="3DE3C91C" w14:textId="45F1FAA5">
            <w:pPr>
              <w:pStyle w:val="ChartText"/>
            </w:pPr>
            <w:r w:rsidRPr="0057136D">
              <w:t>Follows Length and Type instructions.</w:t>
            </w:r>
          </w:p>
        </w:tc>
        <w:tc>
          <w:tcPr>
            <w:tcW w:w="1075" w:type="dxa"/>
          </w:tcPr>
          <w:p w:rsidR="00645CFB" w:rsidP="00F207A4" w14:paraId="66A7179A" w14:textId="392173C3">
            <w:pPr>
              <w:pStyle w:val="ChartText-Centered"/>
            </w:pPr>
            <w:r>
              <w:t>45</w:t>
            </w:r>
          </w:p>
        </w:tc>
      </w:tr>
      <w:tr w14:paraId="44BDB69C"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6F01859B" w14:textId="6759EF3D">
            <w:pPr>
              <w:pStyle w:val="ChartText"/>
            </w:pPr>
            <w:r w:rsidRPr="001961C5">
              <w:t>Child 1 Last Name</w:t>
            </w:r>
          </w:p>
        </w:tc>
        <w:tc>
          <w:tcPr>
            <w:tcW w:w="2250" w:type="dxa"/>
          </w:tcPr>
          <w:p w:rsidR="00645CFB" w:rsidP="00645CFB" w14:paraId="286F7A81" w14:textId="5F44CD1B">
            <w:pPr>
              <w:pStyle w:val="ChartText"/>
            </w:pPr>
            <w:r>
              <w:t>C</w:t>
            </w:r>
            <w:r w:rsidRPr="001961C5">
              <w:t>hild</w:t>
            </w:r>
            <w:r w:rsidR="000735A6">
              <w:t xml:space="preserve"> 1</w:t>
            </w:r>
            <w:r w:rsidRPr="001961C5">
              <w:t>’s last name.</w:t>
            </w:r>
          </w:p>
        </w:tc>
        <w:tc>
          <w:tcPr>
            <w:tcW w:w="1170" w:type="dxa"/>
          </w:tcPr>
          <w:p w:rsidR="00645CFB" w:rsidRPr="00F87C3E" w:rsidP="00645CFB" w14:paraId="57BB6F9E" w14:textId="00494220">
            <w:pPr>
              <w:pStyle w:val="ChartText-Centered"/>
              <w:rPr>
                <w:rFonts w:cs="Calibri"/>
              </w:rPr>
            </w:pPr>
            <w:r w:rsidRPr="001961C5">
              <w:t>1816</w:t>
            </w:r>
            <w:r w:rsidR="0096366D">
              <w:t>–</w:t>
            </w:r>
            <w:r w:rsidRPr="001961C5">
              <w:t>1835</w:t>
            </w:r>
          </w:p>
        </w:tc>
        <w:tc>
          <w:tcPr>
            <w:tcW w:w="810" w:type="dxa"/>
          </w:tcPr>
          <w:p w:rsidR="00645CFB" w:rsidP="00645CFB" w14:paraId="4CB5E88C" w14:textId="619BA5D2">
            <w:pPr>
              <w:pStyle w:val="ChartText-Centered"/>
            </w:pPr>
            <w:r w:rsidRPr="001961C5">
              <w:t>20</w:t>
            </w:r>
          </w:p>
        </w:tc>
        <w:tc>
          <w:tcPr>
            <w:tcW w:w="720" w:type="dxa"/>
          </w:tcPr>
          <w:p w:rsidR="00645CFB" w:rsidP="00645CFB" w14:paraId="79A72F21" w14:textId="2B354B94">
            <w:pPr>
              <w:pStyle w:val="ChartText-Centered"/>
            </w:pPr>
            <w:r w:rsidRPr="001961C5">
              <w:t>A/N</w:t>
            </w:r>
          </w:p>
        </w:tc>
        <w:tc>
          <w:tcPr>
            <w:tcW w:w="1350" w:type="dxa"/>
          </w:tcPr>
          <w:p w:rsidR="00645CFB" w:rsidP="00645CFB" w14:paraId="1DC7F0E3" w14:textId="02886A94">
            <w:pPr>
              <w:pStyle w:val="ChartText-Centered"/>
            </w:pPr>
            <w:r>
              <w:t>Required</w:t>
            </w:r>
          </w:p>
        </w:tc>
        <w:tc>
          <w:tcPr>
            <w:tcW w:w="3960" w:type="dxa"/>
          </w:tcPr>
          <w:p w:rsidR="00DE4C60" w:rsidP="00DE4C60" w14:paraId="64AEA008" w14:textId="3211F079">
            <w:pPr>
              <w:pStyle w:val="ChartText"/>
            </w:pPr>
            <w:r>
              <w:t>The f</w:t>
            </w:r>
            <w:r>
              <w:t>irst character cannot be a space.</w:t>
            </w:r>
          </w:p>
          <w:p w:rsidR="00DE4C60" w:rsidP="00DE4C60" w14:paraId="49346155" w14:textId="5F5F4388">
            <w:pPr>
              <w:pStyle w:val="ChartText"/>
            </w:pPr>
            <w:r>
              <w:t>All uppercase letters or spaces.</w:t>
            </w:r>
          </w:p>
          <w:p w:rsidR="00645CFB" w:rsidP="00DE4C60" w14:paraId="1A70FD86" w14:textId="319D2FD1">
            <w:pPr>
              <w:pStyle w:val="ChartText"/>
            </w:pPr>
            <w:r>
              <w:t>Only special characters allowed are periods</w:t>
            </w:r>
            <w:r w:rsidR="00757D51">
              <w:t xml:space="preserve"> (.)</w:t>
            </w:r>
            <w:r>
              <w:t>, hyphens</w:t>
            </w:r>
            <w:r w:rsidR="00757D51">
              <w:t xml:space="preserve"> (-)</w:t>
            </w:r>
            <w:r>
              <w:t>, apostrophes</w:t>
            </w:r>
            <w:r w:rsidR="00757D51">
              <w:t xml:space="preserve"> (‘)</w:t>
            </w:r>
            <w:r>
              <w:t>, and embedded spaces.</w:t>
            </w:r>
          </w:p>
        </w:tc>
        <w:tc>
          <w:tcPr>
            <w:tcW w:w="1075" w:type="dxa"/>
          </w:tcPr>
          <w:p w:rsidR="00645CFB" w:rsidP="00F207A4" w14:paraId="7BBAB4F9" w14:textId="242A94D1">
            <w:pPr>
              <w:pStyle w:val="ChartText-Centered"/>
            </w:pPr>
            <w:r>
              <w:t>3e</w:t>
            </w:r>
          </w:p>
        </w:tc>
      </w:tr>
      <w:tr w14:paraId="0EF83C18"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3D1345C8" w14:textId="615879EC">
            <w:pPr>
              <w:pStyle w:val="ChartText"/>
            </w:pPr>
            <w:r w:rsidRPr="001961C5">
              <w:t>Child 1 First Name</w:t>
            </w:r>
          </w:p>
        </w:tc>
        <w:tc>
          <w:tcPr>
            <w:tcW w:w="2250" w:type="dxa"/>
          </w:tcPr>
          <w:p w:rsidR="00645CFB" w:rsidP="00645CFB" w14:paraId="2768CB98" w14:textId="67176BA1">
            <w:pPr>
              <w:pStyle w:val="ChartText"/>
            </w:pPr>
            <w:r>
              <w:t>C</w:t>
            </w:r>
            <w:r w:rsidRPr="001961C5">
              <w:t>hild</w:t>
            </w:r>
            <w:r w:rsidR="000735A6">
              <w:t xml:space="preserve"> 1</w:t>
            </w:r>
            <w:r w:rsidRPr="001961C5">
              <w:t>’s first name.</w:t>
            </w:r>
          </w:p>
        </w:tc>
        <w:tc>
          <w:tcPr>
            <w:tcW w:w="1170" w:type="dxa"/>
          </w:tcPr>
          <w:p w:rsidR="00645CFB" w:rsidRPr="00F87C3E" w:rsidP="00645CFB" w14:paraId="7A575A0F" w14:textId="5E93A5D6">
            <w:pPr>
              <w:pStyle w:val="ChartText-Centered"/>
              <w:rPr>
                <w:rFonts w:cs="Calibri"/>
              </w:rPr>
            </w:pPr>
            <w:r w:rsidRPr="001961C5">
              <w:t>1836</w:t>
            </w:r>
            <w:r w:rsidR="0096366D">
              <w:t>–</w:t>
            </w:r>
            <w:r w:rsidRPr="001961C5">
              <w:t>1850</w:t>
            </w:r>
          </w:p>
        </w:tc>
        <w:tc>
          <w:tcPr>
            <w:tcW w:w="810" w:type="dxa"/>
          </w:tcPr>
          <w:p w:rsidR="00645CFB" w:rsidP="00645CFB" w14:paraId="0426FB79" w14:textId="61178419">
            <w:pPr>
              <w:pStyle w:val="ChartText-Centered"/>
            </w:pPr>
            <w:r w:rsidRPr="001961C5">
              <w:t>15</w:t>
            </w:r>
          </w:p>
        </w:tc>
        <w:tc>
          <w:tcPr>
            <w:tcW w:w="720" w:type="dxa"/>
          </w:tcPr>
          <w:p w:rsidR="00645CFB" w:rsidP="00645CFB" w14:paraId="6689F48C" w14:textId="5E33989C">
            <w:pPr>
              <w:pStyle w:val="ChartText-Centered"/>
            </w:pPr>
            <w:r w:rsidRPr="001961C5">
              <w:t>A/N</w:t>
            </w:r>
          </w:p>
        </w:tc>
        <w:tc>
          <w:tcPr>
            <w:tcW w:w="1350" w:type="dxa"/>
          </w:tcPr>
          <w:p w:rsidR="00645CFB" w:rsidP="00645CFB" w14:paraId="5577836A" w14:textId="0F9FA322">
            <w:pPr>
              <w:pStyle w:val="ChartText-Centered"/>
            </w:pPr>
            <w:r w:rsidRPr="001961C5">
              <w:t>R</w:t>
            </w:r>
            <w:r>
              <w:t>equired</w:t>
            </w:r>
          </w:p>
        </w:tc>
        <w:tc>
          <w:tcPr>
            <w:tcW w:w="3960" w:type="dxa"/>
          </w:tcPr>
          <w:p w:rsidR="00B96873" w:rsidP="00B96873" w14:paraId="4056189A" w14:textId="75431551">
            <w:pPr>
              <w:pStyle w:val="ChartText"/>
            </w:pPr>
            <w:r>
              <w:t>The first character cannot be a space.</w:t>
            </w:r>
          </w:p>
          <w:p w:rsidR="00B96873" w:rsidP="00B96873" w14:paraId="41FAB42C" w14:textId="77777777">
            <w:pPr>
              <w:pStyle w:val="ChartText"/>
            </w:pPr>
            <w:r>
              <w:t>All uppercase letters or spaces.</w:t>
            </w:r>
          </w:p>
          <w:p w:rsidR="00645CFB" w:rsidP="00B96873" w14:paraId="64F94A34" w14:textId="49DEC8DC">
            <w:pPr>
              <w:pStyle w:val="ChartText"/>
            </w:pPr>
            <w:r>
              <w:t>Only special characters allowed are periods (.), hyphens (-), apostrophes (‘), and embedded spaces.</w:t>
            </w:r>
          </w:p>
        </w:tc>
        <w:tc>
          <w:tcPr>
            <w:tcW w:w="1075" w:type="dxa"/>
          </w:tcPr>
          <w:p w:rsidR="00645CFB" w:rsidP="004F0E2C" w14:paraId="4AA09EC8" w14:textId="7AEBD799">
            <w:pPr>
              <w:pStyle w:val="ChartText-Centered"/>
            </w:pPr>
            <w:r>
              <w:t>3e</w:t>
            </w:r>
          </w:p>
        </w:tc>
      </w:tr>
      <w:tr w14:paraId="2BC8A982"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64262B99" w14:textId="4E54F51D">
            <w:pPr>
              <w:pStyle w:val="ChartText"/>
            </w:pPr>
            <w:r w:rsidRPr="001961C5">
              <w:t xml:space="preserve">Child 1 Middle Name </w:t>
            </w:r>
          </w:p>
        </w:tc>
        <w:tc>
          <w:tcPr>
            <w:tcW w:w="2250" w:type="dxa"/>
          </w:tcPr>
          <w:p w:rsidR="00645CFB" w:rsidP="00645CFB" w14:paraId="27638658" w14:textId="4FEE9D79">
            <w:pPr>
              <w:pStyle w:val="ChartText"/>
            </w:pPr>
            <w:r>
              <w:t>C</w:t>
            </w:r>
            <w:r w:rsidRPr="001961C5">
              <w:t>hild</w:t>
            </w:r>
            <w:r w:rsidR="000735A6">
              <w:t xml:space="preserve"> 1</w:t>
            </w:r>
            <w:r w:rsidRPr="001961C5">
              <w:t>’s middle name or initial.</w:t>
            </w:r>
          </w:p>
        </w:tc>
        <w:tc>
          <w:tcPr>
            <w:tcW w:w="1170" w:type="dxa"/>
          </w:tcPr>
          <w:p w:rsidR="00645CFB" w:rsidRPr="00F87C3E" w:rsidP="00645CFB" w14:paraId="302597D1" w14:textId="076EF932">
            <w:pPr>
              <w:pStyle w:val="ChartText-Centered"/>
              <w:rPr>
                <w:rFonts w:cs="Calibri"/>
              </w:rPr>
            </w:pPr>
            <w:r w:rsidRPr="001961C5">
              <w:t>1851</w:t>
            </w:r>
            <w:r w:rsidR="0096366D">
              <w:t>–</w:t>
            </w:r>
            <w:r w:rsidRPr="001961C5">
              <w:t>1865</w:t>
            </w:r>
          </w:p>
        </w:tc>
        <w:tc>
          <w:tcPr>
            <w:tcW w:w="810" w:type="dxa"/>
          </w:tcPr>
          <w:p w:rsidR="00645CFB" w:rsidP="00645CFB" w14:paraId="2D3DE918" w14:textId="2F91EAC9">
            <w:pPr>
              <w:pStyle w:val="ChartText-Centered"/>
            </w:pPr>
            <w:r w:rsidRPr="001961C5">
              <w:t>15</w:t>
            </w:r>
          </w:p>
        </w:tc>
        <w:tc>
          <w:tcPr>
            <w:tcW w:w="720" w:type="dxa"/>
          </w:tcPr>
          <w:p w:rsidR="00645CFB" w:rsidP="00645CFB" w14:paraId="3B241217" w14:textId="0BE8F398">
            <w:pPr>
              <w:pStyle w:val="ChartText-Centered"/>
            </w:pPr>
            <w:r w:rsidRPr="001961C5">
              <w:t>A/N</w:t>
            </w:r>
          </w:p>
        </w:tc>
        <w:tc>
          <w:tcPr>
            <w:tcW w:w="1350" w:type="dxa"/>
          </w:tcPr>
          <w:p w:rsidR="00645CFB" w:rsidP="00645CFB" w14:paraId="71D6C40F" w14:textId="35623C77">
            <w:pPr>
              <w:pStyle w:val="ChartText-Centered"/>
            </w:pPr>
            <w:r w:rsidRPr="001961C5">
              <w:t>O</w:t>
            </w:r>
            <w:r>
              <w:t>ptional</w:t>
            </w:r>
          </w:p>
        </w:tc>
        <w:tc>
          <w:tcPr>
            <w:tcW w:w="3960" w:type="dxa"/>
          </w:tcPr>
          <w:p w:rsidR="00B96873" w:rsidP="00B96873" w14:paraId="3FA82809" w14:textId="2995A995">
            <w:pPr>
              <w:pStyle w:val="ChartText"/>
            </w:pPr>
            <w:r>
              <w:t>The first character cannot be a space.</w:t>
            </w:r>
          </w:p>
          <w:p w:rsidR="00B96873" w:rsidP="00B96873" w14:paraId="3114C17B" w14:textId="77777777">
            <w:pPr>
              <w:pStyle w:val="ChartText"/>
            </w:pPr>
            <w:r>
              <w:t>All uppercase letters or spaces.</w:t>
            </w:r>
          </w:p>
          <w:p w:rsidR="00645CFB" w:rsidP="00B96873" w14:paraId="572C6D22" w14:textId="044F47DB">
            <w:pPr>
              <w:pStyle w:val="ChartText"/>
            </w:pPr>
            <w:r>
              <w:t>Only special characters allowed are periods (.), hyphens (-), apostrophes (‘), and embedded spaces.</w:t>
            </w:r>
          </w:p>
        </w:tc>
        <w:tc>
          <w:tcPr>
            <w:tcW w:w="1075" w:type="dxa"/>
          </w:tcPr>
          <w:p w:rsidR="00645CFB" w:rsidP="004F0E2C" w14:paraId="5E638A97" w14:textId="71980391">
            <w:pPr>
              <w:pStyle w:val="ChartText-Centered"/>
            </w:pPr>
            <w:r>
              <w:t>3e</w:t>
            </w:r>
          </w:p>
        </w:tc>
      </w:tr>
      <w:tr w14:paraId="03141CE4"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4C1BB439" w14:textId="5E6BD036">
            <w:pPr>
              <w:pStyle w:val="ChartText"/>
            </w:pPr>
            <w:r w:rsidRPr="001961C5">
              <w:t>Child 1 Suffix Name</w:t>
            </w:r>
          </w:p>
        </w:tc>
        <w:tc>
          <w:tcPr>
            <w:tcW w:w="2250" w:type="dxa"/>
          </w:tcPr>
          <w:p w:rsidR="00645CFB" w:rsidP="00645CFB" w14:paraId="5DDDB9EF" w14:textId="1AF7059C">
            <w:pPr>
              <w:pStyle w:val="ChartText"/>
            </w:pPr>
            <w:r>
              <w:t>C</w:t>
            </w:r>
            <w:r w:rsidRPr="001961C5">
              <w:t>hild</w:t>
            </w:r>
            <w:r w:rsidR="000735A6">
              <w:t xml:space="preserve"> 1</w:t>
            </w:r>
            <w:r w:rsidRPr="001961C5">
              <w:t>’s name suffix.</w:t>
            </w:r>
          </w:p>
        </w:tc>
        <w:tc>
          <w:tcPr>
            <w:tcW w:w="1170" w:type="dxa"/>
          </w:tcPr>
          <w:p w:rsidR="00645CFB" w:rsidRPr="00F87C3E" w:rsidP="00645CFB" w14:paraId="1E32EDC1" w14:textId="70335671">
            <w:pPr>
              <w:pStyle w:val="ChartText-Centered"/>
              <w:rPr>
                <w:rFonts w:cs="Calibri"/>
              </w:rPr>
            </w:pPr>
            <w:r w:rsidRPr="001961C5">
              <w:t>1866</w:t>
            </w:r>
            <w:r w:rsidR="0096366D">
              <w:t>–</w:t>
            </w:r>
            <w:r w:rsidRPr="001961C5">
              <w:t>1869</w:t>
            </w:r>
          </w:p>
        </w:tc>
        <w:tc>
          <w:tcPr>
            <w:tcW w:w="810" w:type="dxa"/>
          </w:tcPr>
          <w:p w:rsidR="00645CFB" w:rsidP="00645CFB" w14:paraId="22D7B61E" w14:textId="6E80E10C">
            <w:pPr>
              <w:pStyle w:val="ChartText-Centered"/>
            </w:pPr>
            <w:r w:rsidRPr="001961C5">
              <w:t>4</w:t>
            </w:r>
          </w:p>
        </w:tc>
        <w:tc>
          <w:tcPr>
            <w:tcW w:w="720" w:type="dxa"/>
          </w:tcPr>
          <w:p w:rsidR="00645CFB" w:rsidP="00645CFB" w14:paraId="48726ECB" w14:textId="6146752E">
            <w:pPr>
              <w:pStyle w:val="ChartText-Centered"/>
            </w:pPr>
            <w:r w:rsidRPr="001961C5">
              <w:t>A/N</w:t>
            </w:r>
          </w:p>
        </w:tc>
        <w:tc>
          <w:tcPr>
            <w:tcW w:w="1350" w:type="dxa"/>
          </w:tcPr>
          <w:p w:rsidR="00645CFB" w:rsidP="00645CFB" w14:paraId="6911500A" w14:textId="43F46A3C">
            <w:pPr>
              <w:pStyle w:val="ChartText-Centered"/>
            </w:pPr>
            <w:r w:rsidRPr="001961C5">
              <w:t>O</w:t>
            </w:r>
            <w:r>
              <w:t>ptional</w:t>
            </w:r>
          </w:p>
        </w:tc>
        <w:tc>
          <w:tcPr>
            <w:tcW w:w="3960" w:type="dxa"/>
          </w:tcPr>
          <w:p w:rsidR="00645CFB" w:rsidP="00645CFB" w14:paraId="583877DB" w14:textId="1D17ABB5">
            <w:pPr>
              <w:pStyle w:val="ChartText"/>
            </w:pPr>
            <w:r w:rsidRPr="00F341E1">
              <w:t>Follows Length and Type instructions.</w:t>
            </w:r>
          </w:p>
        </w:tc>
        <w:tc>
          <w:tcPr>
            <w:tcW w:w="1075" w:type="dxa"/>
          </w:tcPr>
          <w:p w:rsidR="00645CFB" w:rsidP="004F0E2C" w14:paraId="095AFFCD" w14:textId="130A9B87">
            <w:pPr>
              <w:pStyle w:val="ChartText-Centered"/>
            </w:pPr>
            <w:r>
              <w:t>3e</w:t>
            </w:r>
          </w:p>
        </w:tc>
      </w:tr>
      <w:tr w14:paraId="2DD6F06D"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6B2F1C24" w14:textId="11683C8D">
            <w:pPr>
              <w:pStyle w:val="ChartText"/>
            </w:pPr>
            <w:r w:rsidRPr="001961C5">
              <w:t>Child 1 Birth Date</w:t>
            </w:r>
          </w:p>
        </w:tc>
        <w:tc>
          <w:tcPr>
            <w:tcW w:w="2250" w:type="dxa"/>
          </w:tcPr>
          <w:p w:rsidR="00645CFB" w:rsidP="00645CFB" w14:paraId="095770EA" w14:textId="302CD1AA">
            <w:pPr>
              <w:pStyle w:val="ChartText"/>
            </w:pPr>
            <w:r>
              <w:t>C</w:t>
            </w:r>
            <w:r w:rsidRPr="001961C5">
              <w:t>hild</w:t>
            </w:r>
            <w:r w:rsidR="000735A6">
              <w:t xml:space="preserve"> 1</w:t>
            </w:r>
            <w:r w:rsidRPr="001961C5">
              <w:t>’s date of birth.</w:t>
            </w:r>
          </w:p>
        </w:tc>
        <w:tc>
          <w:tcPr>
            <w:tcW w:w="1170" w:type="dxa"/>
          </w:tcPr>
          <w:p w:rsidR="00645CFB" w:rsidRPr="00F87C3E" w:rsidP="00645CFB" w14:paraId="7A9380C5" w14:textId="5EAB0918">
            <w:pPr>
              <w:pStyle w:val="ChartText-Centered"/>
              <w:rPr>
                <w:rFonts w:cs="Calibri"/>
              </w:rPr>
            </w:pPr>
            <w:r w:rsidRPr="001961C5">
              <w:t>1870-1877</w:t>
            </w:r>
          </w:p>
        </w:tc>
        <w:tc>
          <w:tcPr>
            <w:tcW w:w="810" w:type="dxa"/>
          </w:tcPr>
          <w:p w:rsidR="00645CFB" w:rsidP="00645CFB" w14:paraId="07BFF583" w14:textId="6288D022">
            <w:pPr>
              <w:pStyle w:val="ChartText-Centered"/>
            </w:pPr>
            <w:r w:rsidRPr="001961C5">
              <w:t>8</w:t>
            </w:r>
          </w:p>
        </w:tc>
        <w:tc>
          <w:tcPr>
            <w:tcW w:w="720" w:type="dxa"/>
          </w:tcPr>
          <w:p w:rsidR="00645CFB" w:rsidP="00645CFB" w14:paraId="6A3A6473" w14:textId="35A59034">
            <w:pPr>
              <w:pStyle w:val="ChartText-Centered"/>
            </w:pPr>
            <w:r w:rsidRPr="001961C5">
              <w:t>A/N</w:t>
            </w:r>
          </w:p>
        </w:tc>
        <w:tc>
          <w:tcPr>
            <w:tcW w:w="1350" w:type="dxa"/>
          </w:tcPr>
          <w:p w:rsidR="00645CFB" w:rsidP="00645CFB" w14:paraId="5D2C8304" w14:textId="4E5DB6CC">
            <w:pPr>
              <w:pStyle w:val="ChartText-Centered"/>
            </w:pPr>
            <w:r>
              <w:t>Required</w:t>
            </w:r>
          </w:p>
        </w:tc>
        <w:tc>
          <w:tcPr>
            <w:tcW w:w="3960" w:type="dxa"/>
          </w:tcPr>
          <w:p w:rsidR="00645CFB" w:rsidP="00645CFB" w14:paraId="0FAB183B" w14:textId="473ECF92">
            <w:pPr>
              <w:pStyle w:val="ChartText"/>
            </w:pPr>
            <w:r w:rsidRPr="000E3BEA">
              <w:t xml:space="preserve">Must be a valid date in </w:t>
            </w:r>
            <w:r w:rsidR="00934941">
              <w:t>YY</w:t>
            </w:r>
            <w:r w:rsidRPr="000E3BEA">
              <w:t>YYMMDD format.</w:t>
            </w:r>
          </w:p>
        </w:tc>
        <w:tc>
          <w:tcPr>
            <w:tcW w:w="1075" w:type="dxa"/>
          </w:tcPr>
          <w:p w:rsidR="00645CFB" w:rsidP="004F0E2C" w14:paraId="31CD58DD" w14:textId="7890B3E5">
            <w:pPr>
              <w:pStyle w:val="ChartText-Centered"/>
            </w:pPr>
            <w:r>
              <w:t>3f</w:t>
            </w:r>
          </w:p>
        </w:tc>
      </w:tr>
      <w:tr w14:paraId="4773C634"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29D24CC8" w14:textId="4AE44BE6">
            <w:pPr>
              <w:pStyle w:val="ChartText"/>
            </w:pPr>
            <w:r w:rsidRPr="001961C5">
              <w:t>Child 2 Last Name</w:t>
            </w:r>
          </w:p>
        </w:tc>
        <w:tc>
          <w:tcPr>
            <w:tcW w:w="2250" w:type="dxa"/>
          </w:tcPr>
          <w:p w:rsidR="00645CFB" w:rsidP="00645CFB" w14:paraId="03D85D91" w14:textId="66BB76D7">
            <w:pPr>
              <w:pStyle w:val="ChartText"/>
            </w:pPr>
            <w:r>
              <w:t>C</w:t>
            </w:r>
            <w:r w:rsidRPr="001961C5">
              <w:t>hild</w:t>
            </w:r>
            <w:r w:rsidR="0089770F">
              <w:t xml:space="preserve"> 2</w:t>
            </w:r>
            <w:r w:rsidRPr="001961C5">
              <w:t>’s last name.</w:t>
            </w:r>
          </w:p>
        </w:tc>
        <w:tc>
          <w:tcPr>
            <w:tcW w:w="1170" w:type="dxa"/>
          </w:tcPr>
          <w:p w:rsidR="00645CFB" w:rsidRPr="00F87C3E" w:rsidP="00645CFB" w14:paraId="1E8A2D0A" w14:textId="7A46A689">
            <w:pPr>
              <w:pStyle w:val="ChartText-Centered"/>
              <w:rPr>
                <w:rFonts w:cs="Calibri"/>
              </w:rPr>
            </w:pPr>
            <w:r w:rsidRPr="001961C5">
              <w:t>1878</w:t>
            </w:r>
            <w:r w:rsidR="0096366D">
              <w:t>–</w:t>
            </w:r>
            <w:r w:rsidRPr="001961C5">
              <w:t>1897</w:t>
            </w:r>
          </w:p>
        </w:tc>
        <w:tc>
          <w:tcPr>
            <w:tcW w:w="810" w:type="dxa"/>
          </w:tcPr>
          <w:p w:rsidR="00645CFB" w:rsidP="00645CFB" w14:paraId="35EE964D" w14:textId="643257DF">
            <w:pPr>
              <w:pStyle w:val="ChartText-Centered"/>
            </w:pPr>
            <w:r w:rsidRPr="001961C5">
              <w:t>20</w:t>
            </w:r>
          </w:p>
        </w:tc>
        <w:tc>
          <w:tcPr>
            <w:tcW w:w="720" w:type="dxa"/>
          </w:tcPr>
          <w:p w:rsidR="00645CFB" w:rsidP="00645CFB" w14:paraId="1D08CE42" w14:textId="7A61EBE9">
            <w:pPr>
              <w:pStyle w:val="ChartText-Centered"/>
            </w:pPr>
            <w:r w:rsidRPr="001961C5">
              <w:t>A/N</w:t>
            </w:r>
          </w:p>
        </w:tc>
        <w:tc>
          <w:tcPr>
            <w:tcW w:w="1350" w:type="dxa"/>
          </w:tcPr>
          <w:p w:rsidR="00645CFB" w:rsidP="00645CFB" w14:paraId="75DD7BFC" w14:textId="1E4581A0">
            <w:pPr>
              <w:pStyle w:val="ChartText-Centered"/>
            </w:pPr>
            <w:r>
              <w:t>Conditionally Required</w:t>
            </w:r>
          </w:p>
        </w:tc>
        <w:tc>
          <w:tcPr>
            <w:tcW w:w="3960" w:type="dxa"/>
          </w:tcPr>
          <w:p w:rsidR="00BB2156" w:rsidP="00BB2156" w14:paraId="799A5279" w14:textId="6D9774FF">
            <w:pPr>
              <w:pStyle w:val="ChartText"/>
            </w:pPr>
            <w:r>
              <w:t>The first character cannot be a space.</w:t>
            </w:r>
          </w:p>
          <w:p w:rsidR="00BB2156" w:rsidP="00BB2156" w14:paraId="305AE1AC" w14:textId="77777777">
            <w:pPr>
              <w:pStyle w:val="ChartText"/>
            </w:pPr>
            <w:r>
              <w:t>All uppercase letters or spaces.</w:t>
            </w:r>
          </w:p>
          <w:p w:rsidR="00645CFB" w:rsidP="00BB2156" w14:paraId="0A613EDB" w14:textId="77777777">
            <w:pPr>
              <w:pStyle w:val="ChartText"/>
            </w:pPr>
            <w:r>
              <w:t>Only special characters allowed are periods (.), hyphens (-), apostrophes (‘), and embedded spaces.</w:t>
            </w:r>
          </w:p>
          <w:p w:rsidR="00BB2156" w:rsidP="00BB2156" w14:paraId="4CEA73B9" w14:textId="4FADE290">
            <w:pPr>
              <w:pStyle w:val="ChartText"/>
            </w:pPr>
            <w:r w:rsidRPr="00A1193B">
              <w:t>Required if a</w:t>
            </w:r>
            <w:r w:rsidR="005B0B94">
              <w:t xml:space="preserve"> second</w:t>
            </w:r>
            <w:r w:rsidRPr="00A1193B">
              <w:t xml:space="preserve"> child exists.</w:t>
            </w:r>
          </w:p>
        </w:tc>
        <w:tc>
          <w:tcPr>
            <w:tcW w:w="1075" w:type="dxa"/>
          </w:tcPr>
          <w:p w:rsidR="00645CFB" w:rsidP="004F0E2C" w14:paraId="59665FBD" w14:textId="5540C4FC">
            <w:pPr>
              <w:pStyle w:val="ChartText-Centered"/>
            </w:pPr>
            <w:r>
              <w:t>3e</w:t>
            </w:r>
          </w:p>
        </w:tc>
      </w:tr>
      <w:tr w14:paraId="5D78EA18"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3F878BFD" w14:textId="4EDFD982">
            <w:pPr>
              <w:pStyle w:val="ChartText"/>
            </w:pPr>
            <w:r w:rsidRPr="001961C5">
              <w:t>Child 2 First Name</w:t>
            </w:r>
          </w:p>
        </w:tc>
        <w:tc>
          <w:tcPr>
            <w:tcW w:w="2250" w:type="dxa"/>
          </w:tcPr>
          <w:p w:rsidR="00645CFB" w:rsidP="00645CFB" w14:paraId="4E122D3F" w14:textId="21BC36C2">
            <w:pPr>
              <w:pStyle w:val="ChartText"/>
            </w:pPr>
            <w:r>
              <w:t>C</w:t>
            </w:r>
            <w:r w:rsidRPr="001961C5" w:rsidR="00A83095">
              <w:t>hild</w:t>
            </w:r>
            <w:r w:rsidR="0089770F">
              <w:t xml:space="preserve"> 2</w:t>
            </w:r>
            <w:r w:rsidRPr="001961C5">
              <w:t>’s first name.</w:t>
            </w:r>
          </w:p>
        </w:tc>
        <w:tc>
          <w:tcPr>
            <w:tcW w:w="1170" w:type="dxa"/>
          </w:tcPr>
          <w:p w:rsidR="00645CFB" w:rsidRPr="00F87C3E" w:rsidP="00645CFB" w14:paraId="2A5E968A" w14:textId="5F5EEFEA">
            <w:pPr>
              <w:pStyle w:val="ChartText-Centered"/>
              <w:rPr>
                <w:rFonts w:cs="Calibri"/>
              </w:rPr>
            </w:pPr>
            <w:r w:rsidRPr="001961C5">
              <w:t>1898</w:t>
            </w:r>
            <w:r w:rsidR="0096366D">
              <w:t>–</w:t>
            </w:r>
            <w:r w:rsidRPr="001961C5">
              <w:t>1912</w:t>
            </w:r>
          </w:p>
        </w:tc>
        <w:tc>
          <w:tcPr>
            <w:tcW w:w="810" w:type="dxa"/>
          </w:tcPr>
          <w:p w:rsidR="00645CFB" w:rsidP="00645CFB" w14:paraId="09C1FF02" w14:textId="1624AE0B">
            <w:pPr>
              <w:pStyle w:val="ChartText-Centered"/>
            </w:pPr>
            <w:r w:rsidRPr="001961C5">
              <w:t>15</w:t>
            </w:r>
          </w:p>
        </w:tc>
        <w:tc>
          <w:tcPr>
            <w:tcW w:w="720" w:type="dxa"/>
          </w:tcPr>
          <w:p w:rsidR="00645CFB" w:rsidP="00645CFB" w14:paraId="72609F27" w14:textId="183594A5">
            <w:pPr>
              <w:pStyle w:val="ChartText-Centered"/>
            </w:pPr>
            <w:r w:rsidRPr="001961C5">
              <w:t>A/N</w:t>
            </w:r>
          </w:p>
        </w:tc>
        <w:tc>
          <w:tcPr>
            <w:tcW w:w="1350" w:type="dxa"/>
          </w:tcPr>
          <w:p w:rsidR="00645CFB" w:rsidP="00645CFB" w14:paraId="7FC69A8B" w14:textId="04759715">
            <w:pPr>
              <w:pStyle w:val="ChartText-Centered"/>
            </w:pPr>
            <w:r w:rsidRPr="001961C5">
              <w:t>C</w:t>
            </w:r>
            <w:r>
              <w:t>onditionally</w:t>
            </w:r>
            <w:r w:rsidRPr="001961C5">
              <w:t xml:space="preserve"> </w:t>
            </w:r>
            <w:r>
              <w:t>Required</w:t>
            </w:r>
          </w:p>
        </w:tc>
        <w:tc>
          <w:tcPr>
            <w:tcW w:w="3960" w:type="dxa"/>
          </w:tcPr>
          <w:p w:rsidR="00A1193B" w:rsidP="00A1193B" w14:paraId="3ACD4E32" w14:textId="6670397E">
            <w:pPr>
              <w:pStyle w:val="ChartText"/>
            </w:pPr>
            <w:r>
              <w:t>The first character cannot be a space.</w:t>
            </w:r>
          </w:p>
          <w:p w:rsidR="00A1193B" w:rsidP="00A1193B" w14:paraId="713D9CD8" w14:textId="77777777">
            <w:pPr>
              <w:pStyle w:val="ChartText"/>
            </w:pPr>
            <w:r>
              <w:t>All uppercase letters or spaces.</w:t>
            </w:r>
          </w:p>
          <w:p w:rsidR="00A1193B" w:rsidP="00A1193B" w14:paraId="63B6EBA6" w14:textId="77777777">
            <w:pPr>
              <w:pStyle w:val="ChartText"/>
            </w:pPr>
            <w:r>
              <w:t>Only special characters allowed are periods (.), hyphens (-), apostrophes (‘), and embedded spaces.</w:t>
            </w:r>
          </w:p>
          <w:p w:rsidR="00645CFB" w:rsidP="00A1193B" w14:paraId="0123BE9C" w14:textId="5CD995F0">
            <w:pPr>
              <w:pStyle w:val="ChartText"/>
            </w:pPr>
            <w:r w:rsidRPr="00A1193B">
              <w:t>Required if a</w:t>
            </w:r>
            <w:r w:rsidR="005B0B94">
              <w:t xml:space="preserve"> second</w:t>
            </w:r>
            <w:r w:rsidRPr="00A1193B">
              <w:t xml:space="preserve"> child exists.</w:t>
            </w:r>
          </w:p>
        </w:tc>
        <w:tc>
          <w:tcPr>
            <w:tcW w:w="1075" w:type="dxa"/>
          </w:tcPr>
          <w:p w:rsidR="00645CFB" w:rsidP="004F0E2C" w14:paraId="535420BE" w14:textId="515E6CDB">
            <w:pPr>
              <w:pStyle w:val="ChartText-Centered"/>
            </w:pPr>
            <w:r>
              <w:t>3e</w:t>
            </w:r>
          </w:p>
        </w:tc>
      </w:tr>
      <w:tr w14:paraId="6B52424E" w14:textId="77777777" w:rsidTr="466E3C6D">
        <w:tblPrEx>
          <w:tblW w:w="0" w:type="auto"/>
          <w:jc w:val="center"/>
          <w:tblLayout w:type="fixed"/>
          <w:tblCellMar>
            <w:left w:w="58" w:type="dxa"/>
            <w:right w:w="58" w:type="dxa"/>
          </w:tblCellMar>
          <w:tblLook w:val="04A0"/>
        </w:tblPrEx>
        <w:trPr>
          <w:cantSplit/>
          <w:jc w:val="center"/>
        </w:trPr>
        <w:tc>
          <w:tcPr>
            <w:tcW w:w="1615" w:type="dxa"/>
          </w:tcPr>
          <w:p w:rsidR="00645CFB" w:rsidP="00645CFB" w14:paraId="02B9948E" w14:textId="04101256">
            <w:pPr>
              <w:pStyle w:val="ChartText"/>
            </w:pPr>
            <w:r w:rsidRPr="001961C5">
              <w:t xml:space="preserve">Child 2 Middle Name </w:t>
            </w:r>
          </w:p>
        </w:tc>
        <w:tc>
          <w:tcPr>
            <w:tcW w:w="2250" w:type="dxa"/>
          </w:tcPr>
          <w:p w:rsidR="00645CFB" w:rsidP="00645CFB" w14:paraId="2484CC67" w14:textId="3AC2932B">
            <w:pPr>
              <w:pStyle w:val="ChartText"/>
            </w:pPr>
            <w:r>
              <w:t>C</w:t>
            </w:r>
            <w:r w:rsidRPr="001961C5" w:rsidR="00A83095">
              <w:t>hild</w:t>
            </w:r>
            <w:r w:rsidR="0089770F">
              <w:t xml:space="preserve"> 2</w:t>
            </w:r>
            <w:r w:rsidRPr="001961C5">
              <w:t>’s middle name or initial.</w:t>
            </w:r>
          </w:p>
        </w:tc>
        <w:tc>
          <w:tcPr>
            <w:tcW w:w="1170" w:type="dxa"/>
          </w:tcPr>
          <w:p w:rsidR="00645CFB" w:rsidRPr="00F87C3E" w:rsidP="00645CFB" w14:paraId="15A24378" w14:textId="6417EA3D">
            <w:pPr>
              <w:pStyle w:val="ChartText-Centered"/>
              <w:rPr>
                <w:rFonts w:cs="Calibri"/>
              </w:rPr>
            </w:pPr>
            <w:r w:rsidRPr="001961C5">
              <w:t>1913</w:t>
            </w:r>
            <w:r w:rsidR="0096366D">
              <w:t>–</w:t>
            </w:r>
            <w:r w:rsidRPr="001961C5">
              <w:t>1927</w:t>
            </w:r>
          </w:p>
        </w:tc>
        <w:tc>
          <w:tcPr>
            <w:tcW w:w="810" w:type="dxa"/>
          </w:tcPr>
          <w:p w:rsidR="00645CFB" w:rsidP="00645CFB" w14:paraId="0D0317FB" w14:textId="5D1CAC91">
            <w:pPr>
              <w:pStyle w:val="ChartText-Centered"/>
            </w:pPr>
            <w:r w:rsidRPr="001961C5">
              <w:t>15</w:t>
            </w:r>
          </w:p>
        </w:tc>
        <w:tc>
          <w:tcPr>
            <w:tcW w:w="720" w:type="dxa"/>
          </w:tcPr>
          <w:p w:rsidR="00645CFB" w:rsidP="00645CFB" w14:paraId="4ABBB34D" w14:textId="301525B9">
            <w:pPr>
              <w:pStyle w:val="ChartText-Centered"/>
            </w:pPr>
            <w:r w:rsidRPr="001961C5">
              <w:t>A/N</w:t>
            </w:r>
          </w:p>
        </w:tc>
        <w:tc>
          <w:tcPr>
            <w:tcW w:w="1350" w:type="dxa"/>
          </w:tcPr>
          <w:p w:rsidR="00645CFB" w:rsidP="00645CFB" w14:paraId="1DDA76E1" w14:textId="761D8A06">
            <w:pPr>
              <w:pStyle w:val="ChartText-Centered"/>
            </w:pPr>
            <w:r w:rsidRPr="001961C5">
              <w:t>O</w:t>
            </w:r>
            <w:r>
              <w:t>ptional</w:t>
            </w:r>
          </w:p>
        </w:tc>
        <w:tc>
          <w:tcPr>
            <w:tcW w:w="3960" w:type="dxa"/>
          </w:tcPr>
          <w:p w:rsidR="00E56C77" w:rsidP="00E56C77" w14:paraId="497B1F34" w14:textId="7A5A9579">
            <w:pPr>
              <w:pStyle w:val="ChartText"/>
            </w:pPr>
            <w:r>
              <w:t>The first character cannot be a space.</w:t>
            </w:r>
          </w:p>
          <w:p w:rsidR="00E56C77" w:rsidP="00E56C77" w14:paraId="1368DE24" w14:textId="77777777">
            <w:pPr>
              <w:pStyle w:val="ChartText"/>
            </w:pPr>
            <w:r>
              <w:t>All uppercase letters or spaces.</w:t>
            </w:r>
          </w:p>
          <w:p w:rsidR="00645CFB" w:rsidP="00645CFB" w14:paraId="610F4A69" w14:textId="1C79BEE6">
            <w:pPr>
              <w:pStyle w:val="ChartText"/>
            </w:pPr>
            <w:r>
              <w:t>Only special characters allowed are periods (.), hyphens (-), apostrophes (‘), and embedded spaces.</w:t>
            </w:r>
          </w:p>
        </w:tc>
        <w:tc>
          <w:tcPr>
            <w:tcW w:w="1075" w:type="dxa"/>
          </w:tcPr>
          <w:p w:rsidR="00645CFB" w:rsidP="004F0E2C" w14:paraId="22A69296" w14:textId="2B534F7B">
            <w:pPr>
              <w:pStyle w:val="ChartText-Centered"/>
            </w:pPr>
            <w:r>
              <w:t>3e</w:t>
            </w:r>
          </w:p>
        </w:tc>
      </w:tr>
      <w:tr w14:paraId="54A32DE0"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56C77" w:rsidP="00E56C77" w14:paraId="4DC6A4EB" w14:textId="71E30792">
            <w:pPr>
              <w:pStyle w:val="ChartText"/>
            </w:pPr>
            <w:r w:rsidRPr="001961C5">
              <w:t xml:space="preserve">Child 2 Suffix Name </w:t>
            </w:r>
          </w:p>
        </w:tc>
        <w:tc>
          <w:tcPr>
            <w:tcW w:w="2250" w:type="dxa"/>
          </w:tcPr>
          <w:p w:rsidR="00E56C77" w:rsidP="00E56C77" w14:paraId="58B1AB81" w14:textId="780AF38D">
            <w:pPr>
              <w:pStyle w:val="ChartText"/>
            </w:pPr>
            <w:r>
              <w:t>C</w:t>
            </w:r>
            <w:r w:rsidRPr="001961C5">
              <w:t>hild</w:t>
            </w:r>
            <w:r w:rsidR="0089770F">
              <w:t xml:space="preserve"> 2</w:t>
            </w:r>
            <w:r w:rsidRPr="001961C5">
              <w:t>’s name suffix.</w:t>
            </w:r>
          </w:p>
        </w:tc>
        <w:tc>
          <w:tcPr>
            <w:tcW w:w="1170" w:type="dxa"/>
          </w:tcPr>
          <w:p w:rsidR="00E56C77" w:rsidRPr="00F87C3E" w:rsidP="00E56C77" w14:paraId="330D4F6D" w14:textId="79066B71">
            <w:pPr>
              <w:pStyle w:val="ChartText-Centered"/>
              <w:rPr>
                <w:rFonts w:cs="Calibri"/>
              </w:rPr>
            </w:pPr>
            <w:r w:rsidRPr="001961C5">
              <w:t>1928</w:t>
            </w:r>
            <w:r w:rsidR="0096366D">
              <w:t>–</w:t>
            </w:r>
            <w:r w:rsidRPr="001961C5">
              <w:t>1931</w:t>
            </w:r>
          </w:p>
        </w:tc>
        <w:tc>
          <w:tcPr>
            <w:tcW w:w="810" w:type="dxa"/>
          </w:tcPr>
          <w:p w:rsidR="00E56C77" w:rsidP="00E56C77" w14:paraId="20ACE117" w14:textId="1FC4059A">
            <w:pPr>
              <w:pStyle w:val="ChartText-Centered"/>
            </w:pPr>
            <w:r w:rsidRPr="001961C5">
              <w:t>4</w:t>
            </w:r>
          </w:p>
        </w:tc>
        <w:tc>
          <w:tcPr>
            <w:tcW w:w="720" w:type="dxa"/>
          </w:tcPr>
          <w:p w:rsidR="00E56C77" w:rsidP="00E56C77" w14:paraId="2343F6B0" w14:textId="3E17BABD">
            <w:pPr>
              <w:pStyle w:val="ChartText-Centered"/>
            </w:pPr>
            <w:r w:rsidRPr="001961C5">
              <w:t>A/N</w:t>
            </w:r>
          </w:p>
        </w:tc>
        <w:tc>
          <w:tcPr>
            <w:tcW w:w="1350" w:type="dxa"/>
          </w:tcPr>
          <w:p w:rsidR="00E56C77" w:rsidP="00E56C77" w14:paraId="015B94C9" w14:textId="07AF735E">
            <w:pPr>
              <w:pStyle w:val="ChartText-Centered"/>
            </w:pPr>
            <w:r w:rsidRPr="001961C5">
              <w:t>O</w:t>
            </w:r>
            <w:r>
              <w:t>ptional</w:t>
            </w:r>
          </w:p>
        </w:tc>
        <w:tc>
          <w:tcPr>
            <w:tcW w:w="3960" w:type="dxa"/>
          </w:tcPr>
          <w:p w:rsidR="00E56C77" w:rsidP="00E56C77" w14:paraId="31678424" w14:textId="3D76EC14">
            <w:pPr>
              <w:pStyle w:val="ChartText"/>
            </w:pPr>
            <w:r w:rsidRPr="00F341E1">
              <w:t>Follows Length and Type instructions.</w:t>
            </w:r>
          </w:p>
        </w:tc>
        <w:tc>
          <w:tcPr>
            <w:tcW w:w="1075" w:type="dxa"/>
          </w:tcPr>
          <w:p w:rsidR="00E56C77" w:rsidP="00E56C77" w14:paraId="6B45177E" w14:textId="4B00469E">
            <w:pPr>
              <w:pStyle w:val="ChartText-Centered"/>
            </w:pPr>
            <w:r>
              <w:t>3e</w:t>
            </w:r>
          </w:p>
        </w:tc>
      </w:tr>
      <w:tr w14:paraId="083EDC0E"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56C77" w:rsidP="00E56C77" w14:paraId="1323DE98" w14:textId="20706799">
            <w:pPr>
              <w:pStyle w:val="ChartText"/>
            </w:pPr>
            <w:r w:rsidRPr="001961C5">
              <w:t>Child 2 Birth Date</w:t>
            </w:r>
          </w:p>
        </w:tc>
        <w:tc>
          <w:tcPr>
            <w:tcW w:w="2250" w:type="dxa"/>
          </w:tcPr>
          <w:p w:rsidR="00E56C77" w:rsidP="00E56C77" w14:paraId="621F1621" w14:textId="04F724F3">
            <w:pPr>
              <w:pStyle w:val="ChartText"/>
            </w:pPr>
            <w:r>
              <w:t>C</w:t>
            </w:r>
            <w:r w:rsidRPr="001961C5">
              <w:t>hild</w:t>
            </w:r>
            <w:r w:rsidR="006D3772">
              <w:t xml:space="preserve"> 2</w:t>
            </w:r>
            <w:r w:rsidRPr="001961C5">
              <w:t>’s date of birth.</w:t>
            </w:r>
          </w:p>
        </w:tc>
        <w:tc>
          <w:tcPr>
            <w:tcW w:w="1170" w:type="dxa"/>
          </w:tcPr>
          <w:p w:rsidR="00E56C77" w:rsidRPr="00F87C3E" w:rsidP="00E56C77" w14:paraId="5DA0D092" w14:textId="4EC10B01">
            <w:pPr>
              <w:pStyle w:val="ChartText-Centered"/>
              <w:rPr>
                <w:rFonts w:cs="Calibri"/>
              </w:rPr>
            </w:pPr>
            <w:r w:rsidRPr="001961C5">
              <w:t>1932</w:t>
            </w:r>
            <w:r w:rsidR="0096366D">
              <w:t>–</w:t>
            </w:r>
            <w:r w:rsidRPr="001961C5">
              <w:t>1939</w:t>
            </w:r>
          </w:p>
        </w:tc>
        <w:tc>
          <w:tcPr>
            <w:tcW w:w="810" w:type="dxa"/>
          </w:tcPr>
          <w:p w:rsidR="00E56C77" w:rsidP="00E56C77" w14:paraId="7D6E500B" w14:textId="397F1424">
            <w:pPr>
              <w:pStyle w:val="ChartText-Centered"/>
            </w:pPr>
            <w:r w:rsidRPr="001961C5">
              <w:t>8</w:t>
            </w:r>
          </w:p>
        </w:tc>
        <w:tc>
          <w:tcPr>
            <w:tcW w:w="720" w:type="dxa"/>
          </w:tcPr>
          <w:p w:rsidR="00E56C77" w:rsidP="00E56C77" w14:paraId="0C01C27D" w14:textId="5B347188">
            <w:pPr>
              <w:pStyle w:val="ChartText-Centered"/>
            </w:pPr>
            <w:r w:rsidRPr="001961C5">
              <w:t>A/N</w:t>
            </w:r>
          </w:p>
        </w:tc>
        <w:tc>
          <w:tcPr>
            <w:tcW w:w="1350" w:type="dxa"/>
          </w:tcPr>
          <w:p w:rsidR="00E56C77" w:rsidP="00E56C77" w14:paraId="3A8EFF11" w14:textId="70AB4921">
            <w:pPr>
              <w:pStyle w:val="ChartText-Centered"/>
            </w:pPr>
            <w:r>
              <w:t>Conditionally Required</w:t>
            </w:r>
          </w:p>
        </w:tc>
        <w:tc>
          <w:tcPr>
            <w:tcW w:w="3960" w:type="dxa"/>
          </w:tcPr>
          <w:p w:rsidR="00E56C77" w:rsidP="00E56C77" w14:paraId="5B0E7FCB" w14:textId="2259FA0C">
            <w:pPr>
              <w:pStyle w:val="ChartText"/>
            </w:pPr>
            <w:r w:rsidRPr="000E3BEA">
              <w:t xml:space="preserve">Must be a valid date in </w:t>
            </w:r>
            <w:r w:rsidR="004A2CCD">
              <w:t>YYYYMMDD</w:t>
            </w:r>
            <w:r w:rsidRPr="000E3BEA">
              <w:t xml:space="preserve"> format.</w:t>
            </w:r>
          </w:p>
          <w:p w:rsidR="007030C5" w:rsidP="00E56C77" w14:paraId="1ADBF7DC" w14:textId="03CA01AD">
            <w:pPr>
              <w:pStyle w:val="ChartText"/>
            </w:pPr>
            <w:r w:rsidRPr="007030C5">
              <w:t xml:space="preserve">Required if </w:t>
            </w:r>
            <w:r w:rsidR="00A97873">
              <w:t>the</w:t>
            </w:r>
            <w:r w:rsidRPr="007030C5" w:rsidR="00A97873">
              <w:t xml:space="preserve"> </w:t>
            </w:r>
            <w:r w:rsidRPr="007030C5">
              <w:t xml:space="preserve">Child 2 Last Name </w:t>
            </w:r>
            <w:r w:rsidR="00A97873">
              <w:t xml:space="preserve">field </w:t>
            </w:r>
            <w:r w:rsidR="001E79FA">
              <w:t>contains data</w:t>
            </w:r>
            <w:r w:rsidRPr="007030C5">
              <w:t>.</w:t>
            </w:r>
          </w:p>
        </w:tc>
        <w:tc>
          <w:tcPr>
            <w:tcW w:w="1075" w:type="dxa"/>
          </w:tcPr>
          <w:p w:rsidR="00E56C77" w:rsidP="00E56C77" w14:paraId="03C06DBF" w14:textId="7378E3E6">
            <w:pPr>
              <w:pStyle w:val="ChartText-Centered"/>
            </w:pPr>
            <w:r>
              <w:t>3f</w:t>
            </w:r>
          </w:p>
        </w:tc>
      </w:tr>
      <w:tr w14:paraId="3621AFBC"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B3AB5" w:rsidP="00EB3AB5" w14:paraId="6E8CCA3E" w14:textId="0B3BDFC1">
            <w:pPr>
              <w:pStyle w:val="ChartText"/>
            </w:pPr>
            <w:r w:rsidRPr="001961C5">
              <w:t>Child 3 Last Name</w:t>
            </w:r>
          </w:p>
        </w:tc>
        <w:tc>
          <w:tcPr>
            <w:tcW w:w="2250" w:type="dxa"/>
          </w:tcPr>
          <w:p w:rsidR="00EB3AB5" w:rsidP="00EB3AB5" w14:paraId="2A379F77" w14:textId="182EB581">
            <w:pPr>
              <w:pStyle w:val="ChartText"/>
            </w:pPr>
            <w:r>
              <w:t>C</w:t>
            </w:r>
            <w:r w:rsidRPr="001961C5">
              <w:t>hild</w:t>
            </w:r>
            <w:r w:rsidR="006D3772">
              <w:t xml:space="preserve"> 3</w:t>
            </w:r>
            <w:r w:rsidRPr="001961C5">
              <w:t>’s last name.</w:t>
            </w:r>
          </w:p>
        </w:tc>
        <w:tc>
          <w:tcPr>
            <w:tcW w:w="1170" w:type="dxa"/>
          </w:tcPr>
          <w:p w:rsidR="00EB3AB5" w:rsidRPr="00F87C3E" w:rsidP="00EB3AB5" w14:paraId="32ED6449" w14:textId="5348CD3A">
            <w:pPr>
              <w:pStyle w:val="ChartText-Centered"/>
              <w:rPr>
                <w:rFonts w:cs="Calibri"/>
              </w:rPr>
            </w:pPr>
            <w:r w:rsidRPr="001961C5">
              <w:t>1940</w:t>
            </w:r>
            <w:r w:rsidR="0096366D">
              <w:t>–</w:t>
            </w:r>
            <w:r w:rsidRPr="001961C5">
              <w:t>1959</w:t>
            </w:r>
          </w:p>
        </w:tc>
        <w:tc>
          <w:tcPr>
            <w:tcW w:w="810" w:type="dxa"/>
          </w:tcPr>
          <w:p w:rsidR="00EB3AB5" w:rsidP="00EB3AB5" w14:paraId="582D0601" w14:textId="672B1A44">
            <w:pPr>
              <w:pStyle w:val="ChartText-Centered"/>
            </w:pPr>
            <w:r w:rsidRPr="001961C5">
              <w:t>20</w:t>
            </w:r>
          </w:p>
        </w:tc>
        <w:tc>
          <w:tcPr>
            <w:tcW w:w="720" w:type="dxa"/>
          </w:tcPr>
          <w:p w:rsidR="00EB3AB5" w:rsidP="00EB3AB5" w14:paraId="524C4B20" w14:textId="7B9B9D5C">
            <w:pPr>
              <w:pStyle w:val="ChartText-Centered"/>
            </w:pPr>
            <w:r w:rsidRPr="001961C5">
              <w:t>A/N</w:t>
            </w:r>
          </w:p>
        </w:tc>
        <w:tc>
          <w:tcPr>
            <w:tcW w:w="1350" w:type="dxa"/>
          </w:tcPr>
          <w:p w:rsidR="00EB3AB5" w:rsidP="00EB3AB5" w14:paraId="53EAE0A4" w14:textId="298B44CC">
            <w:pPr>
              <w:pStyle w:val="ChartText-Centered"/>
            </w:pPr>
            <w:r>
              <w:t>Conditionally Required</w:t>
            </w:r>
          </w:p>
        </w:tc>
        <w:tc>
          <w:tcPr>
            <w:tcW w:w="3960" w:type="dxa"/>
          </w:tcPr>
          <w:p w:rsidR="00EB3AB5" w:rsidP="00EB3AB5" w14:paraId="5EDB02BA" w14:textId="00254915">
            <w:pPr>
              <w:pStyle w:val="ChartText"/>
            </w:pPr>
            <w:r>
              <w:t>The first character cannot be a space.</w:t>
            </w:r>
          </w:p>
          <w:p w:rsidR="00EB3AB5" w:rsidP="00EB3AB5" w14:paraId="13047164" w14:textId="77777777">
            <w:pPr>
              <w:pStyle w:val="ChartText"/>
            </w:pPr>
            <w:r>
              <w:t>All uppercase letters or spaces.</w:t>
            </w:r>
          </w:p>
          <w:p w:rsidR="00EB3AB5" w:rsidP="00EB3AB5" w14:paraId="2C7EB84F" w14:textId="77777777">
            <w:pPr>
              <w:pStyle w:val="ChartText"/>
            </w:pPr>
            <w:r>
              <w:t>Only special characters allowed are periods (.), hyphens (-), apostrophes (‘), and embedded spaces.</w:t>
            </w:r>
          </w:p>
          <w:p w:rsidR="00EB3AB5" w:rsidP="00EB3AB5" w14:paraId="74B8E17F" w14:textId="77AEF36E">
            <w:pPr>
              <w:pStyle w:val="ChartText"/>
            </w:pPr>
            <w:r w:rsidRPr="00A1193B">
              <w:t>Required if a</w:t>
            </w:r>
            <w:r w:rsidR="001E79FA">
              <w:t xml:space="preserve"> third</w:t>
            </w:r>
            <w:r w:rsidRPr="00A1193B">
              <w:t xml:space="preserve"> child exists.</w:t>
            </w:r>
          </w:p>
        </w:tc>
        <w:tc>
          <w:tcPr>
            <w:tcW w:w="1075" w:type="dxa"/>
          </w:tcPr>
          <w:p w:rsidR="00EB3AB5" w:rsidP="00EB3AB5" w14:paraId="73AFB0E1" w14:textId="61EC0F2D">
            <w:pPr>
              <w:pStyle w:val="ChartText-Centered"/>
            </w:pPr>
            <w:r>
              <w:t>3e</w:t>
            </w:r>
          </w:p>
        </w:tc>
      </w:tr>
      <w:tr w14:paraId="4DB41164"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B3AB5" w:rsidP="00EB3AB5" w14:paraId="455F8CD9" w14:textId="7D0A211E">
            <w:pPr>
              <w:pStyle w:val="ChartText"/>
            </w:pPr>
            <w:r w:rsidRPr="001961C5">
              <w:t>Child 3 First Name</w:t>
            </w:r>
          </w:p>
        </w:tc>
        <w:tc>
          <w:tcPr>
            <w:tcW w:w="2250" w:type="dxa"/>
          </w:tcPr>
          <w:p w:rsidR="00EB3AB5" w:rsidP="00EB3AB5" w14:paraId="7DAB3A98" w14:textId="6E0F3574">
            <w:pPr>
              <w:pStyle w:val="ChartText"/>
            </w:pPr>
            <w:r>
              <w:t>C</w:t>
            </w:r>
            <w:r w:rsidRPr="001961C5">
              <w:t>hild</w:t>
            </w:r>
            <w:r w:rsidR="001E79FA">
              <w:t xml:space="preserve"> 3</w:t>
            </w:r>
            <w:r w:rsidRPr="001961C5">
              <w:t>’s first name.</w:t>
            </w:r>
          </w:p>
        </w:tc>
        <w:tc>
          <w:tcPr>
            <w:tcW w:w="1170" w:type="dxa"/>
          </w:tcPr>
          <w:p w:rsidR="00EB3AB5" w:rsidRPr="00F87C3E" w:rsidP="00EB3AB5" w14:paraId="2CF3CA49" w14:textId="55FDC778">
            <w:pPr>
              <w:pStyle w:val="ChartText-Centered"/>
              <w:rPr>
                <w:rFonts w:cs="Calibri"/>
              </w:rPr>
            </w:pPr>
            <w:r w:rsidRPr="001961C5">
              <w:t>1960</w:t>
            </w:r>
            <w:r w:rsidR="0096366D">
              <w:t>–</w:t>
            </w:r>
            <w:r w:rsidRPr="001961C5">
              <w:t>1974</w:t>
            </w:r>
          </w:p>
        </w:tc>
        <w:tc>
          <w:tcPr>
            <w:tcW w:w="810" w:type="dxa"/>
          </w:tcPr>
          <w:p w:rsidR="00EB3AB5" w:rsidP="00EB3AB5" w14:paraId="1FA4301B" w14:textId="4C3A8E73">
            <w:pPr>
              <w:pStyle w:val="ChartText-Centered"/>
            </w:pPr>
            <w:r w:rsidRPr="001961C5">
              <w:t>15</w:t>
            </w:r>
          </w:p>
        </w:tc>
        <w:tc>
          <w:tcPr>
            <w:tcW w:w="720" w:type="dxa"/>
          </w:tcPr>
          <w:p w:rsidR="00EB3AB5" w:rsidP="00EB3AB5" w14:paraId="78D650A0" w14:textId="7D77B940">
            <w:pPr>
              <w:pStyle w:val="ChartText-Centered"/>
            </w:pPr>
            <w:r w:rsidRPr="001961C5">
              <w:t>A/N</w:t>
            </w:r>
          </w:p>
        </w:tc>
        <w:tc>
          <w:tcPr>
            <w:tcW w:w="1350" w:type="dxa"/>
          </w:tcPr>
          <w:p w:rsidR="00EB3AB5" w:rsidP="00EB3AB5" w14:paraId="50DFFBA4" w14:textId="34D0DABD">
            <w:pPr>
              <w:pStyle w:val="ChartText-Centered"/>
            </w:pPr>
            <w:r w:rsidRPr="001961C5">
              <w:t>C</w:t>
            </w:r>
            <w:r>
              <w:t>onditionally</w:t>
            </w:r>
            <w:r w:rsidRPr="001961C5">
              <w:t xml:space="preserve"> </w:t>
            </w:r>
            <w:r>
              <w:t>Required</w:t>
            </w:r>
          </w:p>
        </w:tc>
        <w:tc>
          <w:tcPr>
            <w:tcW w:w="3960" w:type="dxa"/>
          </w:tcPr>
          <w:p w:rsidR="00EB3AB5" w:rsidP="00EB3AB5" w14:paraId="4B645954" w14:textId="31716380">
            <w:pPr>
              <w:pStyle w:val="ChartText"/>
            </w:pPr>
            <w:r>
              <w:t>The first character cannot be a space.</w:t>
            </w:r>
          </w:p>
          <w:p w:rsidR="00EB3AB5" w:rsidP="00EB3AB5" w14:paraId="63C3CF18" w14:textId="77777777">
            <w:pPr>
              <w:pStyle w:val="ChartText"/>
            </w:pPr>
            <w:r>
              <w:t>All uppercase letters or spaces.</w:t>
            </w:r>
          </w:p>
          <w:p w:rsidR="00EB3AB5" w:rsidP="00EB3AB5" w14:paraId="69ECB4EA" w14:textId="77777777">
            <w:pPr>
              <w:pStyle w:val="ChartText"/>
            </w:pPr>
            <w:r>
              <w:t>Only special characters allowed are periods (.), hyphens (-), apostrophes (‘), and embedded spaces.</w:t>
            </w:r>
          </w:p>
          <w:p w:rsidR="00EB3AB5" w:rsidP="00EB3AB5" w14:paraId="3BC5A39C" w14:textId="0DBDBBE6">
            <w:pPr>
              <w:pStyle w:val="ChartText"/>
            </w:pPr>
            <w:r w:rsidRPr="00A1193B">
              <w:t>Required if a</w:t>
            </w:r>
            <w:r w:rsidR="001E79FA">
              <w:t xml:space="preserve"> third </w:t>
            </w:r>
            <w:r w:rsidRPr="00A1193B">
              <w:t>child exists.</w:t>
            </w:r>
          </w:p>
        </w:tc>
        <w:tc>
          <w:tcPr>
            <w:tcW w:w="1075" w:type="dxa"/>
          </w:tcPr>
          <w:p w:rsidR="00EB3AB5" w:rsidP="00EB3AB5" w14:paraId="28227A21" w14:textId="55F0E8BC">
            <w:pPr>
              <w:pStyle w:val="ChartText-Centered"/>
            </w:pPr>
            <w:r>
              <w:t>3e</w:t>
            </w:r>
          </w:p>
        </w:tc>
      </w:tr>
      <w:tr w14:paraId="31FD05CB"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B3AB5" w:rsidP="00EB3AB5" w14:paraId="100BF529" w14:textId="186C6D91">
            <w:pPr>
              <w:pStyle w:val="ChartText"/>
            </w:pPr>
            <w:r w:rsidRPr="00CA7991">
              <w:t xml:space="preserve">Child 3 Middle Name </w:t>
            </w:r>
          </w:p>
        </w:tc>
        <w:tc>
          <w:tcPr>
            <w:tcW w:w="2250" w:type="dxa"/>
          </w:tcPr>
          <w:p w:rsidR="00EB3AB5" w:rsidP="00EB3AB5" w14:paraId="35C8D27A" w14:textId="26E8F448">
            <w:pPr>
              <w:pStyle w:val="ChartText"/>
            </w:pPr>
            <w:r>
              <w:t>C</w:t>
            </w:r>
            <w:r w:rsidRPr="001961C5">
              <w:t>hild</w:t>
            </w:r>
            <w:r w:rsidR="001E79FA">
              <w:t xml:space="preserve"> 3</w:t>
            </w:r>
            <w:r w:rsidRPr="00CA7991">
              <w:t>’s middle name or initial.</w:t>
            </w:r>
          </w:p>
        </w:tc>
        <w:tc>
          <w:tcPr>
            <w:tcW w:w="1170" w:type="dxa"/>
          </w:tcPr>
          <w:p w:rsidR="00EB3AB5" w:rsidRPr="00F87C3E" w:rsidP="00EB3AB5" w14:paraId="743F6F14" w14:textId="75848D7E">
            <w:pPr>
              <w:pStyle w:val="ChartText-Centered"/>
              <w:rPr>
                <w:rFonts w:cs="Calibri"/>
              </w:rPr>
            </w:pPr>
            <w:r w:rsidRPr="00CA7991">
              <w:t>1975</w:t>
            </w:r>
            <w:r w:rsidR="0096366D">
              <w:t>–</w:t>
            </w:r>
            <w:r w:rsidRPr="00CA7991">
              <w:t>1989</w:t>
            </w:r>
          </w:p>
        </w:tc>
        <w:tc>
          <w:tcPr>
            <w:tcW w:w="810" w:type="dxa"/>
          </w:tcPr>
          <w:p w:rsidR="00EB3AB5" w:rsidP="00EB3AB5" w14:paraId="40954D86" w14:textId="3C01092F">
            <w:pPr>
              <w:pStyle w:val="ChartText-Centered"/>
            </w:pPr>
            <w:r w:rsidRPr="00CA7991">
              <w:t>15</w:t>
            </w:r>
          </w:p>
        </w:tc>
        <w:tc>
          <w:tcPr>
            <w:tcW w:w="720" w:type="dxa"/>
          </w:tcPr>
          <w:p w:rsidR="00EB3AB5" w:rsidP="00EB3AB5" w14:paraId="3ACBDFE0" w14:textId="0ECA15D6">
            <w:pPr>
              <w:pStyle w:val="ChartText-Centered"/>
            </w:pPr>
            <w:r w:rsidRPr="00CA7991">
              <w:t>A/N</w:t>
            </w:r>
          </w:p>
        </w:tc>
        <w:tc>
          <w:tcPr>
            <w:tcW w:w="1350" w:type="dxa"/>
          </w:tcPr>
          <w:p w:rsidR="00EB3AB5" w:rsidP="00EB3AB5" w14:paraId="3A58782E" w14:textId="01507818">
            <w:pPr>
              <w:pStyle w:val="ChartText-Centered"/>
            </w:pPr>
            <w:r w:rsidRPr="001961C5">
              <w:t>O</w:t>
            </w:r>
            <w:r>
              <w:t>ptional</w:t>
            </w:r>
          </w:p>
        </w:tc>
        <w:tc>
          <w:tcPr>
            <w:tcW w:w="3960" w:type="dxa"/>
          </w:tcPr>
          <w:p w:rsidR="00EB3AB5" w:rsidP="00EB3AB5" w14:paraId="071BD237" w14:textId="6602FA2B">
            <w:pPr>
              <w:pStyle w:val="ChartText"/>
            </w:pPr>
            <w:r>
              <w:t>The first character cannot be a space.</w:t>
            </w:r>
          </w:p>
          <w:p w:rsidR="00EB3AB5" w:rsidP="00EB3AB5" w14:paraId="515C42E0" w14:textId="77777777">
            <w:pPr>
              <w:pStyle w:val="ChartText"/>
            </w:pPr>
            <w:r>
              <w:t>All uppercase letters or spaces.</w:t>
            </w:r>
          </w:p>
          <w:p w:rsidR="00EB3AB5" w:rsidP="00EB3AB5" w14:paraId="6F075473" w14:textId="5B7E67DF">
            <w:pPr>
              <w:pStyle w:val="ChartText"/>
            </w:pPr>
            <w:r>
              <w:t>Only special characters allowed are periods (.), hyphens (-), apostrophes (‘), and embedded spaces.</w:t>
            </w:r>
          </w:p>
        </w:tc>
        <w:tc>
          <w:tcPr>
            <w:tcW w:w="1075" w:type="dxa"/>
          </w:tcPr>
          <w:p w:rsidR="00EB3AB5" w:rsidP="00EB3AB5" w14:paraId="073FB485" w14:textId="1B63CC1A">
            <w:pPr>
              <w:pStyle w:val="ChartText-Centered"/>
            </w:pPr>
            <w:r>
              <w:t>3e</w:t>
            </w:r>
          </w:p>
        </w:tc>
      </w:tr>
      <w:tr w14:paraId="0B5A1AB1"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B3AB5" w:rsidP="00EB3AB5" w14:paraId="52D40E6B" w14:textId="19605CE8">
            <w:pPr>
              <w:pStyle w:val="ChartText"/>
            </w:pPr>
            <w:r w:rsidRPr="00CA7991">
              <w:t>Child 3 Suffix Name</w:t>
            </w:r>
          </w:p>
        </w:tc>
        <w:tc>
          <w:tcPr>
            <w:tcW w:w="2250" w:type="dxa"/>
          </w:tcPr>
          <w:p w:rsidR="00EB3AB5" w:rsidP="00EB3AB5" w14:paraId="2C39F843" w14:textId="7669AD3D">
            <w:pPr>
              <w:pStyle w:val="ChartText"/>
            </w:pPr>
            <w:r>
              <w:t>C</w:t>
            </w:r>
            <w:r w:rsidRPr="001961C5">
              <w:t>hild</w:t>
            </w:r>
            <w:r w:rsidR="001E79FA">
              <w:t xml:space="preserve"> 3</w:t>
            </w:r>
            <w:r w:rsidRPr="00CA7991">
              <w:t>’s name suffix.</w:t>
            </w:r>
          </w:p>
        </w:tc>
        <w:tc>
          <w:tcPr>
            <w:tcW w:w="1170" w:type="dxa"/>
          </w:tcPr>
          <w:p w:rsidR="00EB3AB5" w:rsidRPr="00F87C3E" w:rsidP="00EB3AB5" w14:paraId="46F5F091" w14:textId="7ACDBDD5">
            <w:pPr>
              <w:pStyle w:val="ChartText-Centered"/>
              <w:rPr>
                <w:rFonts w:cs="Calibri"/>
              </w:rPr>
            </w:pPr>
            <w:r w:rsidRPr="00CA7991">
              <w:t>1990</w:t>
            </w:r>
            <w:r w:rsidR="0096366D">
              <w:t>–</w:t>
            </w:r>
            <w:r w:rsidRPr="00CA7991">
              <w:t>1993</w:t>
            </w:r>
          </w:p>
        </w:tc>
        <w:tc>
          <w:tcPr>
            <w:tcW w:w="810" w:type="dxa"/>
          </w:tcPr>
          <w:p w:rsidR="00EB3AB5" w:rsidP="00EB3AB5" w14:paraId="641AB66D" w14:textId="0F90F99B">
            <w:pPr>
              <w:pStyle w:val="ChartText-Centered"/>
            </w:pPr>
            <w:r w:rsidRPr="00CA7991">
              <w:t>4</w:t>
            </w:r>
          </w:p>
        </w:tc>
        <w:tc>
          <w:tcPr>
            <w:tcW w:w="720" w:type="dxa"/>
          </w:tcPr>
          <w:p w:rsidR="00EB3AB5" w:rsidP="00EB3AB5" w14:paraId="6FD565F0" w14:textId="47C466E8">
            <w:pPr>
              <w:pStyle w:val="ChartText-Centered"/>
            </w:pPr>
            <w:r w:rsidRPr="00CA7991">
              <w:t>A/N</w:t>
            </w:r>
          </w:p>
        </w:tc>
        <w:tc>
          <w:tcPr>
            <w:tcW w:w="1350" w:type="dxa"/>
          </w:tcPr>
          <w:p w:rsidR="00EB3AB5" w:rsidP="00EB3AB5" w14:paraId="68B48911" w14:textId="4B4581D1">
            <w:pPr>
              <w:pStyle w:val="ChartText-Centered"/>
            </w:pPr>
            <w:r w:rsidRPr="001961C5">
              <w:t>O</w:t>
            </w:r>
            <w:r>
              <w:t>ptional</w:t>
            </w:r>
          </w:p>
        </w:tc>
        <w:tc>
          <w:tcPr>
            <w:tcW w:w="3960" w:type="dxa"/>
          </w:tcPr>
          <w:p w:rsidR="00EB3AB5" w:rsidP="00EB3AB5" w14:paraId="70FB4C21" w14:textId="4492174D">
            <w:pPr>
              <w:pStyle w:val="ChartText"/>
            </w:pPr>
            <w:r w:rsidRPr="00F341E1">
              <w:t>Follows Length and Type instructions.</w:t>
            </w:r>
          </w:p>
        </w:tc>
        <w:tc>
          <w:tcPr>
            <w:tcW w:w="1075" w:type="dxa"/>
          </w:tcPr>
          <w:p w:rsidR="00EB3AB5" w:rsidP="00EB3AB5" w14:paraId="73A490F6" w14:textId="3394BFC9">
            <w:pPr>
              <w:pStyle w:val="ChartText-Centered"/>
            </w:pPr>
            <w:r>
              <w:t>3e</w:t>
            </w:r>
          </w:p>
        </w:tc>
      </w:tr>
      <w:tr w14:paraId="34FAE2F6"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B3AB5" w:rsidP="00EB3AB5" w14:paraId="1ABEAC61" w14:textId="7E0C41AC">
            <w:pPr>
              <w:pStyle w:val="ChartText"/>
            </w:pPr>
            <w:r w:rsidRPr="00CA7991">
              <w:t>Child 3 Birth Date</w:t>
            </w:r>
          </w:p>
        </w:tc>
        <w:tc>
          <w:tcPr>
            <w:tcW w:w="2250" w:type="dxa"/>
          </w:tcPr>
          <w:p w:rsidR="00EB3AB5" w:rsidP="00EB3AB5" w14:paraId="1FE7C1EF" w14:textId="6432A654">
            <w:pPr>
              <w:pStyle w:val="ChartText"/>
            </w:pPr>
            <w:r>
              <w:t>C</w:t>
            </w:r>
            <w:r w:rsidRPr="001961C5">
              <w:t>hild</w:t>
            </w:r>
            <w:r w:rsidR="001E79FA">
              <w:t xml:space="preserve"> 3</w:t>
            </w:r>
            <w:r w:rsidRPr="00CA7991">
              <w:t>’s date of birth.</w:t>
            </w:r>
          </w:p>
        </w:tc>
        <w:tc>
          <w:tcPr>
            <w:tcW w:w="1170" w:type="dxa"/>
          </w:tcPr>
          <w:p w:rsidR="00EB3AB5" w:rsidRPr="00F87C3E" w:rsidP="00EB3AB5" w14:paraId="1907A63F" w14:textId="2B8F80A6">
            <w:pPr>
              <w:pStyle w:val="ChartText-Centered"/>
              <w:rPr>
                <w:rFonts w:cs="Calibri"/>
              </w:rPr>
            </w:pPr>
            <w:r w:rsidRPr="00CA7991">
              <w:t>1994</w:t>
            </w:r>
            <w:r w:rsidR="0096366D">
              <w:t>–</w:t>
            </w:r>
            <w:r w:rsidRPr="00CA7991">
              <w:t>2001</w:t>
            </w:r>
          </w:p>
        </w:tc>
        <w:tc>
          <w:tcPr>
            <w:tcW w:w="810" w:type="dxa"/>
          </w:tcPr>
          <w:p w:rsidR="00EB3AB5" w:rsidP="00EB3AB5" w14:paraId="5581901C" w14:textId="425044D0">
            <w:pPr>
              <w:pStyle w:val="ChartText-Centered"/>
            </w:pPr>
            <w:r w:rsidRPr="00CA7991">
              <w:t>8</w:t>
            </w:r>
          </w:p>
        </w:tc>
        <w:tc>
          <w:tcPr>
            <w:tcW w:w="720" w:type="dxa"/>
          </w:tcPr>
          <w:p w:rsidR="00EB3AB5" w:rsidP="00EB3AB5" w14:paraId="6682581D" w14:textId="1C6CB043">
            <w:pPr>
              <w:pStyle w:val="ChartText-Centered"/>
            </w:pPr>
            <w:r w:rsidRPr="00CA7991">
              <w:t>A/N</w:t>
            </w:r>
          </w:p>
        </w:tc>
        <w:tc>
          <w:tcPr>
            <w:tcW w:w="1350" w:type="dxa"/>
          </w:tcPr>
          <w:p w:rsidR="00EB3AB5" w:rsidP="00EB3AB5" w14:paraId="317B377D" w14:textId="2D414EC4">
            <w:pPr>
              <w:pStyle w:val="ChartText-Centered"/>
            </w:pPr>
            <w:r>
              <w:t>Conditionally Required</w:t>
            </w:r>
          </w:p>
        </w:tc>
        <w:tc>
          <w:tcPr>
            <w:tcW w:w="3960" w:type="dxa"/>
          </w:tcPr>
          <w:p w:rsidR="00EB3AB5" w:rsidP="00EB3AB5" w14:paraId="3D778873" w14:textId="42DE20A0">
            <w:pPr>
              <w:pStyle w:val="ChartText"/>
            </w:pPr>
            <w:r>
              <w:t xml:space="preserve">Must be a valid date in </w:t>
            </w:r>
            <w:r w:rsidR="004342FD">
              <w:t>YY</w:t>
            </w:r>
            <w:r>
              <w:t>YYMMDD format.</w:t>
            </w:r>
          </w:p>
          <w:p w:rsidR="00EB3AB5" w:rsidP="00EB3AB5" w14:paraId="5F0C7FEA" w14:textId="4B9B4B88">
            <w:pPr>
              <w:pStyle w:val="ChartText"/>
            </w:pPr>
            <w:r w:rsidRPr="007030C5">
              <w:t xml:space="preserve">Required if </w:t>
            </w:r>
            <w:r w:rsidR="005F0F21">
              <w:t>the</w:t>
            </w:r>
            <w:r w:rsidRPr="007030C5" w:rsidR="005F0F21">
              <w:t xml:space="preserve"> </w:t>
            </w:r>
            <w:r w:rsidRPr="007030C5">
              <w:t xml:space="preserve">Child </w:t>
            </w:r>
            <w:r w:rsidR="00BA2813">
              <w:t>3</w:t>
            </w:r>
            <w:r w:rsidRPr="007030C5">
              <w:t xml:space="preserve"> Last Name </w:t>
            </w:r>
            <w:r w:rsidR="005F0F21">
              <w:t>field contains data</w:t>
            </w:r>
            <w:r w:rsidRPr="007030C5">
              <w:t>.</w:t>
            </w:r>
          </w:p>
        </w:tc>
        <w:tc>
          <w:tcPr>
            <w:tcW w:w="1075" w:type="dxa"/>
          </w:tcPr>
          <w:p w:rsidR="00EB3AB5" w:rsidP="00EB3AB5" w14:paraId="7D94151D" w14:textId="654F9521">
            <w:pPr>
              <w:pStyle w:val="ChartText-Centered"/>
            </w:pPr>
            <w:r>
              <w:t>3f</w:t>
            </w:r>
          </w:p>
        </w:tc>
      </w:tr>
      <w:tr w14:paraId="1DC97720" w14:textId="77777777" w:rsidTr="466E3C6D">
        <w:tblPrEx>
          <w:tblW w:w="0" w:type="auto"/>
          <w:jc w:val="center"/>
          <w:tblLayout w:type="fixed"/>
          <w:tblCellMar>
            <w:left w:w="58" w:type="dxa"/>
            <w:right w:w="58" w:type="dxa"/>
          </w:tblCellMar>
          <w:tblLook w:val="04A0"/>
        </w:tblPrEx>
        <w:trPr>
          <w:cantSplit/>
          <w:jc w:val="center"/>
        </w:trPr>
        <w:tc>
          <w:tcPr>
            <w:tcW w:w="1615" w:type="dxa"/>
          </w:tcPr>
          <w:p w:rsidR="00BA2813" w:rsidP="00BA2813" w14:paraId="3434AA5F" w14:textId="355DB316">
            <w:pPr>
              <w:pStyle w:val="ChartText"/>
            </w:pPr>
            <w:r w:rsidRPr="00CA7991">
              <w:t>Child 4 Last Name</w:t>
            </w:r>
          </w:p>
        </w:tc>
        <w:tc>
          <w:tcPr>
            <w:tcW w:w="2250" w:type="dxa"/>
          </w:tcPr>
          <w:p w:rsidR="00BA2813" w:rsidP="00BA2813" w14:paraId="6378BF66" w14:textId="6FF74188">
            <w:pPr>
              <w:pStyle w:val="ChartText"/>
            </w:pPr>
            <w:r>
              <w:t>C</w:t>
            </w:r>
            <w:r w:rsidRPr="001961C5">
              <w:t>hild</w:t>
            </w:r>
            <w:r w:rsidR="005F0F21">
              <w:t xml:space="preserve"> 4</w:t>
            </w:r>
            <w:r w:rsidRPr="00CA7991">
              <w:t>’s last name.</w:t>
            </w:r>
          </w:p>
        </w:tc>
        <w:tc>
          <w:tcPr>
            <w:tcW w:w="1170" w:type="dxa"/>
          </w:tcPr>
          <w:p w:rsidR="00BA2813" w:rsidRPr="00F87C3E" w:rsidP="00BA2813" w14:paraId="2A53916F" w14:textId="76F59EA3">
            <w:pPr>
              <w:pStyle w:val="ChartText-Centered"/>
              <w:rPr>
                <w:rFonts w:cs="Calibri"/>
              </w:rPr>
            </w:pPr>
            <w:r w:rsidRPr="00CA7991">
              <w:t>2002</w:t>
            </w:r>
            <w:r w:rsidR="0096366D">
              <w:t>–</w:t>
            </w:r>
            <w:r w:rsidRPr="00CA7991">
              <w:t>2021</w:t>
            </w:r>
          </w:p>
        </w:tc>
        <w:tc>
          <w:tcPr>
            <w:tcW w:w="810" w:type="dxa"/>
          </w:tcPr>
          <w:p w:rsidR="00BA2813" w:rsidP="00BA2813" w14:paraId="62FF1FF2" w14:textId="30715AC7">
            <w:pPr>
              <w:pStyle w:val="ChartText-Centered"/>
            </w:pPr>
            <w:r w:rsidRPr="00CA7991">
              <w:t>20</w:t>
            </w:r>
          </w:p>
        </w:tc>
        <w:tc>
          <w:tcPr>
            <w:tcW w:w="720" w:type="dxa"/>
          </w:tcPr>
          <w:p w:rsidR="00BA2813" w:rsidP="00BA2813" w14:paraId="707971D6" w14:textId="07B44077">
            <w:pPr>
              <w:pStyle w:val="ChartText-Centered"/>
            </w:pPr>
            <w:r w:rsidRPr="00CA7991">
              <w:t>A/N</w:t>
            </w:r>
          </w:p>
        </w:tc>
        <w:tc>
          <w:tcPr>
            <w:tcW w:w="1350" w:type="dxa"/>
          </w:tcPr>
          <w:p w:rsidR="00BA2813" w:rsidP="00BA2813" w14:paraId="7E11004C" w14:textId="263B59D8">
            <w:pPr>
              <w:pStyle w:val="ChartText-Centered"/>
            </w:pPr>
            <w:r>
              <w:t>Conditionally Required</w:t>
            </w:r>
          </w:p>
        </w:tc>
        <w:tc>
          <w:tcPr>
            <w:tcW w:w="3960" w:type="dxa"/>
          </w:tcPr>
          <w:p w:rsidR="00BA2813" w:rsidP="00BA2813" w14:paraId="4DF28118" w14:textId="1B443597">
            <w:pPr>
              <w:pStyle w:val="ChartText"/>
            </w:pPr>
            <w:r>
              <w:t>The first character cannot be a space.</w:t>
            </w:r>
          </w:p>
          <w:p w:rsidR="00BA2813" w:rsidP="00BA2813" w14:paraId="6B4F5673" w14:textId="77777777">
            <w:pPr>
              <w:pStyle w:val="ChartText"/>
            </w:pPr>
            <w:r>
              <w:t>All uppercase letters or spaces.</w:t>
            </w:r>
          </w:p>
          <w:p w:rsidR="00BA2813" w:rsidP="00BA2813" w14:paraId="5DB466B9" w14:textId="77777777">
            <w:pPr>
              <w:pStyle w:val="ChartText"/>
            </w:pPr>
            <w:r>
              <w:t>Only special characters allowed are periods (.), hyphens (-), apostrophes (‘), and embedded spaces.</w:t>
            </w:r>
          </w:p>
          <w:p w:rsidR="00BA2813" w:rsidP="00BA2813" w14:paraId="6D4550A1" w14:textId="1FAD8F9A">
            <w:pPr>
              <w:pStyle w:val="ChartText"/>
            </w:pPr>
            <w:r w:rsidRPr="00A1193B">
              <w:t>Required if a</w:t>
            </w:r>
            <w:r w:rsidR="005F0F21">
              <w:t xml:space="preserve"> fourth</w:t>
            </w:r>
            <w:r w:rsidRPr="00A1193B">
              <w:t xml:space="preserve"> child exists.</w:t>
            </w:r>
          </w:p>
        </w:tc>
        <w:tc>
          <w:tcPr>
            <w:tcW w:w="1075" w:type="dxa"/>
          </w:tcPr>
          <w:p w:rsidR="00BA2813" w:rsidP="00BA2813" w14:paraId="1733156B" w14:textId="5B3113CA">
            <w:pPr>
              <w:pStyle w:val="ChartText-Centered"/>
            </w:pPr>
            <w:r>
              <w:t>3e</w:t>
            </w:r>
          </w:p>
        </w:tc>
      </w:tr>
      <w:tr w14:paraId="4ECB84AC" w14:textId="77777777" w:rsidTr="466E3C6D">
        <w:tblPrEx>
          <w:tblW w:w="0" w:type="auto"/>
          <w:jc w:val="center"/>
          <w:tblLayout w:type="fixed"/>
          <w:tblCellMar>
            <w:left w:w="58" w:type="dxa"/>
            <w:right w:w="58" w:type="dxa"/>
          </w:tblCellMar>
          <w:tblLook w:val="04A0"/>
        </w:tblPrEx>
        <w:trPr>
          <w:cantSplit/>
          <w:jc w:val="center"/>
        </w:trPr>
        <w:tc>
          <w:tcPr>
            <w:tcW w:w="1615" w:type="dxa"/>
          </w:tcPr>
          <w:p w:rsidR="00BA2813" w:rsidP="00BA2813" w14:paraId="54EBC484" w14:textId="5C63C2DD">
            <w:pPr>
              <w:pStyle w:val="ChartText"/>
            </w:pPr>
            <w:r w:rsidRPr="00CA7991">
              <w:t>Child 4 First Name</w:t>
            </w:r>
          </w:p>
        </w:tc>
        <w:tc>
          <w:tcPr>
            <w:tcW w:w="2250" w:type="dxa"/>
          </w:tcPr>
          <w:p w:rsidR="00BA2813" w:rsidP="00BA2813" w14:paraId="73DED723" w14:textId="06E78A73">
            <w:pPr>
              <w:pStyle w:val="ChartText"/>
            </w:pPr>
            <w:r>
              <w:t>C</w:t>
            </w:r>
            <w:r w:rsidRPr="001961C5">
              <w:t>hild</w:t>
            </w:r>
            <w:r w:rsidR="005F0F21">
              <w:t xml:space="preserve"> 4</w:t>
            </w:r>
            <w:r w:rsidRPr="00CA7991">
              <w:t>’s first name.</w:t>
            </w:r>
          </w:p>
        </w:tc>
        <w:tc>
          <w:tcPr>
            <w:tcW w:w="1170" w:type="dxa"/>
          </w:tcPr>
          <w:p w:rsidR="00BA2813" w:rsidRPr="00F87C3E" w:rsidP="00BA2813" w14:paraId="46F05C17" w14:textId="2A32EF2F">
            <w:pPr>
              <w:pStyle w:val="ChartText-Centered"/>
              <w:rPr>
                <w:rFonts w:cs="Calibri"/>
              </w:rPr>
            </w:pPr>
            <w:r w:rsidRPr="00CA7991">
              <w:t>2022</w:t>
            </w:r>
            <w:r w:rsidR="0096366D">
              <w:t>–</w:t>
            </w:r>
            <w:r w:rsidRPr="00CA7991">
              <w:t>2036</w:t>
            </w:r>
          </w:p>
        </w:tc>
        <w:tc>
          <w:tcPr>
            <w:tcW w:w="810" w:type="dxa"/>
          </w:tcPr>
          <w:p w:rsidR="00BA2813" w:rsidP="00BA2813" w14:paraId="0E09BA4C" w14:textId="1364939C">
            <w:pPr>
              <w:pStyle w:val="ChartText-Centered"/>
            </w:pPr>
            <w:r w:rsidRPr="00CA7991">
              <w:t>15</w:t>
            </w:r>
          </w:p>
        </w:tc>
        <w:tc>
          <w:tcPr>
            <w:tcW w:w="720" w:type="dxa"/>
          </w:tcPr>
          <w:p w:rsidR="00BA2813" w:rsidP="00BA2813" w14:paraId="263CA437" w14:textId="147F7C46">
            <w:pPr>
              <w:pStyle w:val="ChartText-Centered"/>
            </w:pPr>
            <w:r w:rsidRPr="00CA7991">
              <w:t>A/N</w:t>
            </w:r>
          </w:p>
        </w:tc>
        <w:tc>
          <w:tcPr>
            <w:tcW w:w="1350" w:type="dxa"/>
          </w:tcPr>
          <w:p w:rsidR="00BA2813" w:rsidP="00BA2813" w14:paraId="7F74AB11" w14:textId="61C60BEE">
            <w:pPr>
              <w:pStyle w:val="ChartText-Centered"/>
            </w:pPr>
            <w:r w:rsidRPr="001961C5">
              <w:t>C</w:t>
            </w:r>
            <w:r>
              <w:t>onditionally</w:t>
            </w:r>
            <w:r w:rsidRPr="001961C5">
              <w:t xml:space="preserve"> </w:t>
            </w:r>
            <w:r>
              <w:t>Required</w:t>
            </w:r>
          </w:p>
        </w:tc>
        <w:tc>
          <w:tcPr>
            <w:tcW w:w="3960" w:type="dxa"/>
          </w:tcPr>
          <w:p w:rsidR="00BA2813" w:rsidP="00BA2813" w14:paraId="05C48DF2" w14:textId="22C89FE6">
            <w:pPr>
              <w:pStyle w:val="ChartText"/>
            </w:pPr>
            <w:r>
              <w:t>The first character cannot be a space.</w:t>
            </w:r>
          </w:p>
          <w:p w:rsidR="00BA2813" w:rsidP="00BA2813" w14:paraId="60862047" w14:textId="77777777">
            <w:pPr>
              <w:pStyle w:val="ChartText"/>
            </w:pPr>
            <w:r>
              <w:t>All uppercase letters or spaces.</w:t>
            </w:r>
          </w:p>
          <w:p w:rsidR="00BA2813" w:rsidP="00BA2813" w14:paraId="149139CF" w14:textId="77777777">
            <w:pPr>
              <w:pStyle w:val="ChartText"/>
            </w:pPr>
            <w:r>
              <w:t>Only special characters allowed are periods (.), hyphens (-), apostrophes (‘), and embedded spaces.</w:t>
            </w:r>
          </w:p>
          <w:p w:rsidR="00BA2813" w:rsidP="00BA2813" w14:paraId="39D3AA41" w14:textId="606ACFB3">
            <w:pPr>
              <w:pStyle w:val="ChartText"/>
            </w:pPr>
            <w:r w:rsidRPr="00A1193B">
              <w:t>Required if a</w:t>
            </w:r>
            <w:r w:rsidR="005F0F21">
              <w:t xml:space="preserve"> fourth</w:t>
            </w:r>
            <w:r w:rsidRPr="00A1193B">
              <w:t xml:space="preserve"> child exists.</w:t>
            </w:r>
          </w:p>
        </w:tc>
        <w:tc>
          <w:tcPr>
            <w:tcW w:w="1075" w:type="dxa"/>
          </w:tcPr>
          <w:p w:rsidR="00BA2813" w:rsidP="00BA2813" w14:paraId="08375BDB" w14:textId="5BEEF1F5">
            <w:pPr>
              <w:pStyle w:val="ChartText-Centered"/>
            </w:pPr>
            <w:r>
              <w:t>3e</w:t>
            </w:r>
          </w:p>
        </w:tc>
      </w:tr>
      <w:tr w14:paraId="37D787E4" w14:textId="77777777" w:rsidTr="466E3C6D">
        <w:tblPrEx>
          <w:tblW w:w="0" w:type="auto"/>
          <w:jc w:val="center"/>
          <w:tblLayout w:type="fixed"/>
          <w:tblCellMar>
            <w:left w:w="58" w:type="dxa"/>
            <w:right w:w="58" w:type="dxa"/>
          </w:tblCellMar>
          <w:tblLook w:val="04A0"/>
        </w:tblPrEx>
        <w:trPr>
          <w:cantSplit/>
          <w:jc w:val="center"/>
        </w:trPr>
        <w:tc>
          <w:tcPr>
            <w:tcW w:w="1615" w:type="dxa"/>
          </w:tcPr>
          <w:p w:rsidR="00BA2813" w:rsidP="00BA2813" w14:paraId="70ADA973" w14:textId="21518012">
            <w:pPr>
              <w:pStyle w:val="ChartText"/>
            </w:pPr>
            <w:r w:rsidRPr="00CA7991">
              <w:t xml:space="preserve">Child 4 Middle Name </w:t>
            </w:r>
          </w:p>
        </w:tc>
        <w:tc>
          <w:tcPr>
            <w:tcW w:w="2250" w:type="dxa"/>
          </w:tcPr>
          <w:p w:rsidR="00BA2813" w:rsidP="00BA2813" w14:paraId="514AA15B" w14:textId="2329F1E0">
            <w:pPr>
              <w:pStyle w:val="ChartText"/>
            </w:pPr>
            <w:r>
              <w:t>C</w:t>
            </w:r>
            <w:r w:rsidRPr="001961C5">
              <w:t>hild</w:t>
            </w:r>
            <w:r w:rsidR="005F0F21">
              <w:t xml:space="preserve"> 4</w:t>
            </w:r>
            <w:r w:rsidRPr="00CA7991">
              <w:t>’s middle name or initial.</w:t>
            </w:r>
          </w:p>
        </w:tc>
        <w:tc>
          <w:tcPr>
            <w:tcW w:w="1170" w:type="dxa"/>
          </w:tcPr>
          <w:p w:rsidR="00BA2813" w:rsidRPr="00F87C3E" w:rsidP="00BA2813" w14:paraId="371CEE36" w14:textId="165A16EC">
            <w:pPr>
              <w:pStyle w:val="ChartText-Centered"/>
              <w:rPr>
                <w:rFonts w:cs="Calibri"/>
              </w:rPr>
            </w:pPr>
            <w:r w:rsidRPr="00CA7991">
              <w:t>2037</w:t>
            </w:r>
            <w:r w:rsidR="0096366D">
              <w:t>–</w:t>
            </w:r>
            <w:r w:rsidRPr="00CA7991">
              <w:t>2051</w:t>
            </w:r>
          </w:p>
        </w:tc>
        <w:tc>
          <w:tcPr>
            <w:tcW w:w="810" w:type="dxa"/>
          </w:tcPr>
          <w:p w:rsidR="00BA2813" w:rsidP="00BA2813" w14:paraId="6BEB5266" w14:textId="0DA2CAC9">
            <w:pPr>
              <w:pStyle w:val="ChartText-Centered"/>
            </w:pPr>
            <w:r w:rsidRPr="00CA7991">
              <w:t>15</w:t>
            </w:r>
          </w:p>
        </w:tc>
        <w:tc>
          <w:tcPr>
            <w:tcW w:w="720" w:type="dxa"/>
          </w:tcPr>
          <w:p w:rsidR="00BA2813" w:rsidP="00BA2813" w14:paraId="3DC50984" w14:textId="394A3146">
            <w:pPr>
              <w:pStyle w:val="ChartText-Centered"/>
            </w:pPr>
            <w:r w:rsidRPr="00CA7991">
              <w:t>A/N</w:t>
            </w:r>
          </w:p>
        </w:tc>
        <w:tc>
          <w:tcPr>
            <w:tcW w:w="1350" w:type="dxa"/>
          </w:tcPr>
          <w:p w:rsidR="00BA2813" w:rsidP="00BA2813" w14:paraId="4B0AED89" w14:textId="3F3600B3">
            <w:pPr>
              <w:pStyle w:val="ChartText-Centered"/>
            </w:pPr>
            <w:r w:rsidRPr="001961C5">
              <w:t>O</w:t>
            </w:r>
            <w:r>
              <w:t>ptional</w:t>
            </w:r>
          </w:p>
        </w:tc>
        <w:tc>
          <w:tcPr>
            <w:tcW w:w="3960" w:type="dxa"/>
          </w:tcPr>
          <w:p w:rsidR="00BA2813" w:rsidP="00BA2813" w14:paraId="15C5A0E1" w14:textId="05AAFD52">
            <w:pPr>
              <w:pStyle w:val="ChartText"/>
            </w:pPr>
            <w:r>
              <w:t>The first character cannot be a space.</w:t>
            </w:r>
          </w:p>
          <w:p w:rsidR="00BA2813" w:rsidP="00BA2813" w14:paraId="59B9A703" w14:textId="77777777">
            <w:pPr>
              <w:pStyle w:val="ChartText"/>
            </w:pPr>
            <w:r>
              <w:t>All uppercase letters or spaces.</w:t>
            </w:r>
          </w:p>
          <w:p w:rsidR="00BA2813" w:rsidP="00BA2813" w14:paraId="7D477FC6" w14:textId="4248FEAC">
            <w:pPr>
              <w:pStyle w:val="ChartText"/>
            </w:pPr>
            <w:r>
              <w:t>Only special characters allowed are periods (.), hyphens (-), apostrophes (‘), and embedded spaces.</w:t>
            </w:r>
          </w:p>
        </w:tc>
        <w:tc>
          <w:tcPr>
            <w:tcW w:w="1075" w:type="dxa"/>
          </w:tcPr>
          <w:p w:rsidR="00BA2813" w:rsidP="00BA2813" w14:paraId="3AFDDB6C" w14:textId="055EEB7F">
            <w:pPr>
              <w:pStyle w:val="ChartText-Centered"/>
            </w:pPr>
            <w:r>
              <w:t>3e</w:t>
            </w:r>
          </w:p>
        </w:tc>
      </w:tr>
      <w:tr w14:paraId="7391C127" w14:textId="77777777" w:rsidTr="466E3C6D">
        <w:tblPrEx>
          <w:tblW w:w="0" w:type="auto"/>
          <w:jc w:val="center"/>
          <w:tblLayout w:type="fixed"/>
          <w:tblCellMar>
            <w:left w:w="58" w:type="dxa"/>
            <w:right w:w="58" w:type="dxa"/>
          </w:tblCellMar>
          <w:tblLook w:val="04A0"/>
        </w:tblPrEx>
        <w:trPr>
          <w:cantSplit/>
          <w:jc w:val="center"/>
        </w:trPr>
        <w:tc>
          <w:tcPr>
            <w:tcW w:w="1615" w:type="dxa"/>
          </w:tcPr>
          <w:p w:rsidR="00BA2813" w:rsidP="00BA2813" w14:paraId="6284FE82" w14:textId="39C6BE4A">
            <w:pPr>
              <w:pStyle w:val="ChartText"/>
            </w:pPr>
            <w:r w:rsidRPr="00CA7991">
              <w:t>Child 4 Suffix Name</w:t>
            </w:r>
          </w:p>
        </w:tc>
        <w:tc>
          <w:tcPr>
            <w:tcW w:w="2250" w:type="dxa"/>
          </w:tcPr>
          <w:p w:rsidR="00BA2813" w:rsidP="00BA2813" w14:paraId="2324A269" w14:textId="1D6F75DD">
            <w:pPr>
              <w:pStyle w:val="ChartText"/>
            </w:pPr>
            <w:r>
              <w:t>C</w:t>
            </w:r>
            <w:r w:rsidRPr="001961C5">
              <w:t>hild</w:t>
            </w:r>
            <w:r w:rsidR="005F0F21">
              <w:t xml:space="preserve"> 4</w:t>
            </w:r>
            <w:r w:rsidRPr="00CA7991">
              <w:t>’s name suffix.</w:t>
            </w:r>
          </w:p>
        </w:tc>
        <w:tc>
          <w:tcPr>
            <w:tcW w:w="1170" w:type="dxa"/>
          </w:tcPr>
          <w:p w:rsidR="00BA2813" w:rsidRPr="00F87C3E" w:rsidP="00BA2813" w14:paraId="4F77602C" w14:textId="7FE92A3D">
            <w:pPr>
              <w:pStyle w:val="ChartText-Centered"/>
              <w:rPr>
                <w:rFonts w:cs="Calibri"/>
              </w:rPr>
            </w:pPr>
            <w:r w:rsidRPr="00CA7991">
              <w:t>2052</w:t>
            </w:r>
            <w:r w:rsidR="0096366D">
              <w:t>–</w:t>
            </w:r>
            <w:r w:rsidRPr="00CA7991">
              <w:t>2055</w:t>
            </w:r>
          </w:p>
        </w:tc>
        <w:tc>
          <w:tcPr>
            <w:tcW w:w="810" w:type="dxa"/>
          </w:tcPr>
          <w:p w:rsidR="00BA2813" w:rsidP="00BA2813" w14:paraId="31B16382" w14:textId="064D6963">
            <w:pPr>
              <w:pStyle w:val="ChartText-Centered"/>
            </w:pPr>
            <w:r w:rsidRPr="00CA7991">
              <w:t>4</w:t>
            </w:r>
          </w:p>
        </w:tc>
        <w:tc>
          <w:tcPr>
            <w:tcW w:w="720" w:type="dxa"/>
          </w:tcPr>
          <w:p w:rsidR="00BA2813" w:rsidP="00BA2813" w14:paraId="7D433ECD" w14:textId="62D0B269">
            <w:pPr>
              <w:pStyle w:val="ChartText-Centered"/>
            </w:pPr>
            <w:r w:rsidRPr="00CA7991">
              <w:t>A/N</w:t>
            </w:r>
          </w:p>
        </w:tc>
        <w:tc>
          <w:tcPr>
            <w:tcW w:w="1350" w:type="dxa"/>
          </w:tcPr>
          <w:p w:rsidR="00BA2813" w:rsidP="00BA2813" w14:paraId="17CD30BE" w14:textId="4D4A357F">
            <w:pPr>
              <w:pStyle w:val="ChartText-Centered"/>
            </w:pPr>
            <w:r w:rsidRPr="001961C5">
              <w:t>O</w:t>
            </w:r>
            <w:r>
              <w:t>ptional</w:t>
            </w:r>
          </w:p>
        </w:tc>
        <w:tc>
          <w:tcPr>
            <w:tcW w:w="3960" w:type="dxa"/>
          </w:tcPr>
          <w:p w:rsidR="00BA2813" w:rsidP="00BA2813" w14:paraId="35D39CA6" w14:textId="32F33137">
            <w:pPr>
              <w:pStyle w:val="ChartText"/>
            </w:pPr>
            <w:r w:rsidRPr="00F341E1">
              <w:t>Follows Length and Type instructions.</w:t>
            </w:r>
          </w:p>
        </w:tc>
        <w:tc>
          <w:tcPr>
            <w:tcW w:w="1075" w:type="dxa"/>
          </w:tcPr>
          <w:p w:rsidR="00BA2813" w:rsidP="00BA2813" w14:paraId="122D6BEB" w14:textId="36B3C9EC">
            <w:pPr>
              <w:pStyle w:val="ChartText-Centered"/>
            </w:pPr>
            <w:r>
              <w:t>3e</w:t>
            </w:r>
          </w:p>
        </w:tc>
      </w:tr>
      <w:tr w14:paraId="5109B818" w14:textId="77777777" w:rsidTr="466E3C6D">
        <w:tblPrEx>
          <w:tblW w:w="0" w:type="auto"/>
          <w:jc w:val="center"/>
          <w:tblLayout w:type="fixed"/>
          <w:tblCellMar>
            <w:left w:w="58" w:type="dxa"/>
            <w:right w:w="58" w:type="dxa"/>
          </w:tblCellMar>
          <w:tblLook w:val="04A0"/>
        </w:tblPrEx>
        <w:trPr>
          <w:cantSplit/>
          <w:jc w:val="center"/>
        </w:trPr>
        <w:tc>
          <w:tcPr>
            <w:tcW w:w="1615" w:type="dxa"/>
          </w:tcPr>
          <w:p w:rsidR="00BA2813" w:rsidP="00BA2813" w14:paraId="39ABEA82" w14:textId="2C59DCCE">
            <w:pPr>
              <w:pStyle w:val="ChartText"/>
            </w:pPr>
            <w:r w:rsidRPr="00CA7991">
              <w:t>Child 4 Birth Date</w:t>
            </w:r>
          </w:p>
        </w:tc>
        <w:tc>
          <w:tcPr>
            <w:tcW w:w="2250" w:type="dxa"/>
          </w:tcPr>
          <w:p w:rsidR="00BA2813" w:rsidP="00BA2813" w14:paraId="13504217" w14:textId="332F1277">
            <w:pPr>
              <w:pStyle w:val="ChartText"/>
            </w:pPr>
            <w:r>
              <w:t>C</w:t>
            </w:r>
            <w:r w:rsidRPr="001961C5">
              <w:t>hild</w:t>
            </w:r>
            <w:r w:rsidR="005F0F21">
              <w:t xml:space="preserve"> 4</w:t>
            </w:r>
            <w:r w:rsidRPr="00CA7991">
              <w:t>’s date of birth.</w:t>
            </w:r>
          </w:p>
        </w:tc>
        <w:tc>
          <w:tcPr>
            <w:tcW w:w="1170" w:type="dxa"/>
          </w:tcPr>
          <w:p w:rsidR="00BA2813" w:rsidRPr="00F87C3E" w:rsidP="00BA2813" w14:paraId="09041D10" w14:textId="40D48640">
            <w:pPr>
              <w:pStyle w:val="ChartText-Centered"/>
              <w:rPr>
                <w:rFonts w:cs="Calibri"/>
              </w:rPr>
            </w:pPr>
            <w:r w:rsidRPr="00CA7991">
              <w:t>2056-2063</w:t>
            </w:r>
          </w:p>
        </w:tc>
        <w:tc>
          <w:tcPr>
            <w:tcW w:w="810" w:type="dxa"/>
          </w:tcPr>
          <w:p w:rsidR="00BA2813" w:rsidP="00BA2813" w14:paraId="7DDBA4D5" w14:textId="342F1D71">
            <w:pPr>
              <w:pStyle w:val="ChartText-Centered"/>
            </w:pPr>
            <w:r w:rsidRPr="00CA7991">
              <w:t>8</w:t>
            </w:r>
          </w:p>
        </w:tc>
        <w:tc>
          <w:tcPr>
            <w:tcW w:w="720" w:type="dxa"/>
          </w:tcPr>
          <w:p w:rsidR="00BA2813" w:rsidP="00BA2813" w14:paraId="6E4F7E28" w14:textId="0E8949E0">
            <w:pPr>
              <w:pStyle w:val="ChartText-Centered"/>
            </w:pPr>
            <w:r w:rsidRPr="00CA7991">
              <w:t>A/N</w:t>
            </w:r>
          </w:p>
        </w:tc>
        <w:tc>
          <w:tcPr>
            <w:tcW w:w="1350" w:type="dxa"/>
          </w:tcPr>
          <w:p w:rsidR="00BA2813" w:rsidP="00BA2813" w14:paraId="7AA7AB41" w14:textId="46F1C102">
            <w:pPr>
              <w:pStyle w:val="ChartText-Centered"/>
            </w:pPr>
            <w:r>
              <w:t>Conditionally Required</w:t>
            </w:r>
          </w:p>
        </w:tc>
        <w:tc>
          <w:tcPr>
            <w:tcW w:w="3960" w:type="dxa"/>
          </w:tcPr>
          <w:p w:rsidR="00BA2813" w:rsidP="00BA2813" w14:paraId="43864AE9" w14:textId="7CAEEE2D">
            <w:pPr>
              <w:pStyle w:val="ChartText"/>
            </w:pPr>
            <w:r>
              <w:t xml:space="preserve">Must be a valid date in </w:t>
            </w:r>
            <w:r w:rsidR="004342FD">
              <w:t>YY</w:t>
            </w:r>
            <w:r>
              <w:t>YYMMDD format.</w:t>
            </w:r>
          </w:p>
          <w:p w:rsidR="00BA2813" w:rsidP="00BA2813" w14:paraId="0D61DE05" w14:textId="7994395E">
            <w:pPr>
              <w:pStyle w:val="ChartText"/>
            </w:pPr>
            <w:r w:rsidRPr="007030C5">
              <w:t xml:space="preserve">Required if </w:t>
            </w:r>
            <w:r w:rsidR="005F0F21">
              <w:t>the</w:t>
            </w:r>
            <w:r w:rsidRPr="007030C5" w:rsidR="005F0F21">
              <w:t xml:space="preserve"> </w:t>
            </w:r>
            <w:r w:rsidRPr="007030C5">
              <w:t xml:space="preserve">Child </w:t>
            </w:r>
            <w:r w:rsidR="00342F3F">
              <w:t>4</w:t>
            </w:r>
            <w:r w:rsidRPr="007030C5">
              <w:t xml:space="preserve"> Last Name </w:t>
            </w:r>
            <w:r w:rsidR="005F0F21">
              <w:t>field contains data</w:t>
            </w:r>
            <w:r w:rsidRPr="007030C5">
              <w:t>.</w:t>
            </w:r>
          </w:p>
        </w:tc>
        <w:tc>
          <w:tcPr>
            <w:tcW w:w="1075" w:type="dxa"/>
          </w:tcPr>
          <w:p w:rsidR="00BA2813" w:rsidP="00BA2813" w14:paraId="7E8F0D9A" w14:textId="6F453001">
            <w:pPr>
              <w:pStyle w:val="ChartText-Centered"/>
            </w:pPr>
            <w:r>
              <w:t>3f</w:t>
            </w:r>
          </w:p>
        </w:tc>
      </w:tr>
      <w:tr w14:paraId="47DE2D73" w14:textId="77777777" w:rsidTr="466E3C6D">
        <w:tblPrEx>
          <w:tblW w:w="0" w:type="auto"/>
          <w:jc w:val="center"/>
          <w:tblLayout w:type="fixed"/>
          <w:tblCellMar>
            <w:left w:w="58" w:type="dxa"/>
            <w:right w:w="58" w:type="dxa"/>
          </w:tblCellMar>
          <w:tblLook w:val="04A0"/>
        </w:tblPrEx>
        <w:trPr>
          <w:cantSplit/>
          <w:jc w:val="center"/>
        </w:trPr>
        <w:tc>
          <w:tcPr>
            <w:tcW w:w="1615" w:type="dxa"/>
          </w:tcPr>
          <w:p w:rsidR="00342F3F" w:rsidP="00342F3F" w14:paraId="7CE840F7" w14:textId="16C8EA97">
            <w:pPr>
              <w:pStyle w:val="ChartText"/>
            </w:pPr>
            <w:r w:rsidRPr="00CA7991">
              <w:t>Child 5 Last Name</w:t>
            </w:r>
          </w:p>
        </w:tc>
        <w:tc>
          <w:tcPr>
            <w:tcW w:w="2250" w:type="dxa"/>
          </w:tcPr>
          <w:p w:rsidR="00342F3F" w:rsidP="00342F3F" w14:paraId="7511322C" w14:textId="3F21B1C2">
            <w:pPr>
              <w:pStyle w:val="ChartText"/>
            </w:pPr>
            <w:r>
              <w:t>C</w:t>
            </w:r>
            <w:r w:rsidRPr="001961C5">
              <w:t>hild</w:t>
            </w:r>
            <w:r w:rsidR="00C0127E">
              <w:t xml:space="preserve"> 5</w:t>
            </w:r>
            <w:r w:rsidRPr="00CA7991">
              <w:t>’s last name.</w:t>
            </w:r>
          </w:p>
        </w:tc>
        <w:tc>
          <w:tcPr>
            <w:tcW w:w="1170" w:type="dxa"/>
          </w:tcPr>
          <w:p w:rsidR="00342F3F" w:rsidRPr="00F87C3E" w:rsidP="00342F3F" w14:paraId="2FBEB84C" w14:textId="3C5D9245">
            <w:pPr>
              <w:pStyle w:val="ChartText-Centered"/>
              <w:rPr>
                <w:rFonts w:cs="Calibri"/>
              </w:rPr>
            </w:pPr>
            <w:r w:rsidRPr="00CA7991">
              <w:t>2064</w:t>
            </w:r>
            <w:r w:rsidR="0096366D">
              <w:t>–</w:t>
            </w:r>
            <w:r w:rsidRPr="00CA7991">
              <w:t>2083</w:t>
            </w:r>
          </w:p>
        </w:tc>
        <w:tc>
          <w:tcPr>
            <w:tcW w:w="810" w:type="dxa"/>
          </w:tcPr>
          <w:p w:rsidR="00342F3F" w:rsidP="00342F3F" w14:paraId="42B10E41" w14:textId="74DA3E17">
            <w:pPr>
              <w:pStyle w:val="ChartText-Centered"/>
            </w:pPr>
            <w:r w:rsidRPr="00CA7991">
              <w:t>20</w:t>
            </w:r>
          </w:p>
        </w:tc>
        <w:tc>
          <w:tcPr>
            <w:tcW w:w="720" w:type="dxa"/>
          </w:tcPr>
          <w:p w:rsidR="00342F3F" w:rsidP="00342F3F" w14:paraId="1D7CBADE" w14:textId="738CF6FB">
            <w:pPr>
              <w:pStyle w:val="ChartText-Centered"/>
            </w:pPr>
            <w:r w:rsidRPr="00CA7991">
              <w:t>A/N</w:t>
            </w:r>
          </w:p>
        </w:tc>
        <w:tc>
          <w:tcPr>
            <w:tcW w:w="1350" w:type="dxa"/>
          </w:tcPr>
          <w:p w:rsidR="00342F3F" w:rsidP="00342F3F" w14:paraId="551995AA" w14:textId="54684312">
            <w:pPr>
              <w:pStyle w:val="ChartText-Centered"/>
            </w:pPr>
            <w:r>
              <w:t>Conditionally Required</w:t>
            </w:r>
          </w:p>
        </w:tc>
        <w:tc>
          <w:tcPr>
            <w:tcW w:w="3960" w:type="dxa"/>
          </w:tcPr>
          <w:p w:rsidR="00342F3F" w:rsidP="00342F3F" w14:paraId="3EE1F2AA" w14:textId="0BC4E033">
            <w:pPr>
              <w:pStyle w:val="ChartText"/>
            </w:pPr>
            <w:r>
              <w:t>The first character cannot be a space.</w:t>
            </w:r>
          </w:p>
          <w:p w:rsidR="00342F3F" w:rsidP="00342F3F" w14:paraId="7D273786" w14:textId="77777777">
            <w:pPr>
              <w:pStyle w:val="ChartText"/>
            </w:pPr>
            <w:r>
              <w:t>All uppercase letters or spaces.</w:t>
            </w:r>
          </w:p>
          <w:p w:rsidR="00342F3F" w:rsidP="00342F3F" w14:paraId="648A12BA" w14:textId="77777777">
            <w:pPr>
              <w:pStyle w:val="ChartText"/>
            </w:pPr>
            <w:r>
              <w:t>Only special characters allowed are periods (.), hyphens (-), apostrophes (‘), and embedded spaces.</w:t>
            </w:r>
          </w:p>
          <w:p w:rsidR="00342F3F" w:rsidP="00342F3F" w14:paraId="518F6B61" w14:textId="4669C189">
            <w:pPr>
              <w:pStyle w:val="ChartText"/>
            </w:pPr>
            <w:r w:rsidRPr="00A1193B">
              <w:t>Required if a</w:t>
            </w:r>
            <w:r w:rsidR="0019574A">
              <w:t xml:space="preserve"> fifth</w:t>
            </w:r>
            <w:r w:rsidRPr="00A1193B">
              <w:t xml:space="preserve"> child exists.</w:t>
            </w:r>
          </w:p>
        </w:tc>
        <w:tc>
          <w:tcPr>
            <w:tcW w:w="1075" w:type="dxa"/>
          </w:tcPr>
          <w:p w:rsidR="00342F3F" w:rsidP="00342F3F" w14:paraId="0617532A" w14:textId="56097709">
            <w:pPr>
              <w:pStyle w:val="ChartText-Centered"/>
            </w:pPr>
            <w:r>
              <w:t>3e</w:t>
            </w:r>
          </w:p>
        </w:tc>
      </w:tr>
      <w:tr w14:paraId="29E7E96C" w14:textId="77777777" w:rsidTr="466E3C6D">
        <w:tblPrEx>
          <w:tblW w:w="0" w:type="auto"/>
          <w:jc w:val="center"/>
          <w:tblLayout w:type="fixed"/>
          <w:tblCellMar>
            <w:left w:w="58" w:type="dxa"/>
            <w:right w:w="58" w:type="dxa"/>
          </w:tblCellMar>
          <w:tblLook w:val="04A0"/>
        </w:tblPrEx>
        <w:trPr>
          <w:cantSplit/>
          <w:jc w:val="center"/>
        </w:trPr>
        <w:tc>
          <w:tcPr>
            <w:tcW w:w="1615" w:type="dxa"/>
          </w:tcPr>
          <w:p w:rsidR="00342F3F" w:rsidP="00342F3F" w14:paraId="318281A6" w14:textId="54F55843">
            <w:pPr>
              <w:pStyle w:val="ChartText"/>
            </w:pPr>
            <w:r w:rsidRPr="00CA7991">
              <w:t>Child 5 First Name</w:t>
            </w:r>
          </w:p>
        </w:tc>
        <w:tc>
          <w:tcPr>
            <w:tcW w:w="2250" w:type="dxa"/>
          </w:tcPr>
          <w:p w:rsidR="00342F3F" w:rsidP="00342F3F" w14:paraId="76B49438" w14:textId="5AC5A406">
            <w:pPr>
              <w:pStyle w:val="ChartText"/>
            </w:pPr>
            <w:r>
              <w:t>C</w:t>
            </w:r>
            <w:r w:rsidRPr="001961C5">
              <w:t>hild</w:t>
            </w:r>
            <w:r w:rsidR="00C0127E">
              <w:t xml:space="preserve"> 5</w:t>
            </w:r>
            <w:r w:rsidRPr="00CA7991">
              <w:t>’s first name.</w:t>
            </w:r>
          </w:p>
        </w:tc>
        <w:tc>
          <w:tcPr>
            <w:tcW w:w="1170" w:type="dxa"/>
          </w:tcPr>
          <w:p w:rsidR="00342F3F" w:rsidRPr="00F87C3E" w:rsidP="00342F3F" w14:paraId="08A71D29" w14:textId="4839F7C6">
            <w:pPr>
              <w:pStyle w:val="ChartText-Centered"/>
              <w:rPr>
                <w:rFonts w:cs="Calibri"/>
              </w:rPr>
            </w:pPr>
            <w:r w:rsidRPr="00CA7991">
              <w:t>2084</w:t>
            </w:r>
            <w:r w:rsidR="0096366D">
              <w:t>–</w:t>
            </w:r>
            <w:r w:rsidRPr="00CA7991">
              <w:t>2098</w:t>
            </w:r>
          </w:p>
        </w:tc>
        <w:tc>
          <w:tcPr>
            <w:tcW w:w="810" w:type="dxa"/>
          </w:tcPr>
          <w:p w:rsidR="00342F3F" w:rsidP="00342F3F" w14:paraId="0E166844" w14:textId="41360F98">
            <w:pPr>
              <w:pStyle w:val="ChartText-Centered"/>
            </w:pPr>
            <w:r w:rsidRPr="00CA7991">
              <w:t>15</w:t>
            </w:r>
          </w:p>
        </w:tc>
        <w:tc>
          <w:tcPr>
            <w:tcW w:w="720" w:type="dxa"/>
          </w:tcPr>
          <w:p w:rsidR="00342F3F" w:rsidP="00342F3F" w14:paraId="0CAABF4A" w14:textId="52011495">
            <w:pPr>
              <w:pStyle w:val="ChartText-Centered"/>
            </w:pPr>
            <w:r w:rsidRPr="00CA7991">
              <w:t>A/N</w:t>
            </w:r>
          </w:p>
        </w:tc>
        <w:tc>
          <w:tcPr>
            <w:tcW w:w="1350" w:type="dxa"/>
          </w:tcPr>
          <w:p w:rsidR="00342F3F" w:rsidP="00342F3F" w14:paraId="0D793168" w14:textId="5DDB7C6E">
            <w:pPr>
              <w:pStyle w:val="ChartText-Centered"/>
            </w:pPr>
            <w:r w:rsidRPr="001961C5">
              <w:t>C</w:t>
            </w:r>
            <w:r>
              <w:t>onditionally</w:t>
            </w:r>
            <w:r w:rsidRPr="001961C5">
              <w:t xml:space="preserve"> </w:t>
            </w:r>
            <w:r>
              <w:t>Required</w:t>
            </w:r>
          </w:p>
        </w:tc>
        <w:tc>
          <w:tcPr>
            <w:tcW w:w="3960" w:type="dxa"/>
          </w:tcPr>
          <w:p w:rsidR="00342F3F" w:rsidP="00342F3F" w14:paraId="4841670B" w14:textId="1AD9BADA">
            <w:pPr>
              <w:pStyle w:val="ChartText"/>
            </w:pPr>
            <w:r>
              <w:t>The first character cannot be a space.</w:t>
            </w:r>
          </w:p>
          <w:p w:rsidR="00342F3F" w:rsidP="00342F3F" w14:paraId="101AFE18" w14:textId="77777777">
            <w:pPr>
              <w:pStyle w:val="ChartText"/>
            </w:pPr>
            <w:r>
              <w:t>All uppercase letters or spaces.</w:t>
            </w:r>
          </w:p>
          <w:p w:rsidR="00342F3F" w:rsidP="00342F3F" w14:paraId="7692A42D" w14:textId="77777777">
            <w:pPr>
              <w:pStyle w:val="ChartText"/>
            </w:pPr>
            <w:r>
              <w:t>Only special characters allowed are periods (.), hyphens (-), apostrophes (‘), and embedded spaces.</w:t>
            </w:r>
          </w:p>
          <w:p w:rsidR="00342F3F" w:rsidP="00342F3F" w14:paraId="7D692D1B" w14:textId="62327E4F">
            <w:pPr>
              <w:pStyle w:val="ChartText"/>
            </w:pPr>
            <w:r w:rsidRPr="00A1193B">
              <w:t>Required if a</w:t>
            </w:r>
            <w:r w:rsidR="0019574A">
              <w:t xml:space="preserve"> fifth</w:t>
            </w:r>
            <w:r w:rsidRPr="00A1193B">
              <w:t xml:space="preserve"> child exists.</w:t>
            </w:r>
          </w:p>
        </w:tc>
        <w:tc>
          <w:tcPr>
            <w:tcW w:w="1075" w:type="dxa"/>
          </w:tcPr>
          <w:p w:rsidR="00342F3F" w:rsidP="00342F3F" w14:paraId="46F46C34" w14:textId="1429860B">
            <w:pPr>
              <w:pStyle w:val="ChartText-Centered"/>
            </w:pPr>
            <w:r>
              <w:t>3e</w:t>
            </w:r>
          </w:p>
        </w:tc>
      </w:tr>
      <w:tr w14:paraId="56EE2906" w14:textId="77777777" w:rsidTr="466E3C6D">
        <w:tblPrEx>
          <w:tblW w:w="0" w:type="auto"/>
          <w:jc w:val="center"/>
          <w:tblLayout w:type="fixed"/>
          <w:tblCellMar>
            <w:left w:w="58" w:type="dxa"/>
            <w:right w:w="58" w:type="dxa"/>
          </w:tblCellMar>
          <w:tblLook w:val="04A0"/>
        </w:tblPrEx>
        <w:trPr>
          <w:cantSplit/>
          <w:jc w:val="center"/>
        </w:trPr>
        <w:tc>
          <w:tcPr>
            <w:tcW w:w="1615" w:type="dxa"/>
          </w:tcPr>
          <w:p w:rsidR="00342F3F" w:rsidP="00342F3F" w14:paraId="40F2A89B" w14:textId="4A9A44E3">
            <w:pPr>
              <w:pStyle w:val="ChartText"/>
            </w:pPr>
            <w:r w:rsidRPr="00CA7991">
              <w:t xml:space="preserve">Child 5 Middle Name </w:t>
            </w:r>
          </w:p>
        </w:tc>
        <w:tc>
          <w:tcPr>
            <w:tcW w:w="2250" w:type="dxa"/>
          </w:tcPr>
          <w:p w:rsidR="00342F3F" w:rsidP="00342F3F" w14:paraId="383B0A04" w14:textId="6139E5E2">
            <w:pPr>
              <w:pStyle w:val="ChartText"/>
            </w:pPr>
            <w:r>
              <w:t>C</w:t>
            </w:r>
            <w:r w:rsidRPr="001961C5">
              <w:t>hild</w:t>
            </w:r>
            <w:r w:rsidR="00C0127E">
              <w:t xml:space="preserve"> 5</w:t>
            </w:r>
            <w:r w:rsidRPr="00CA7991">
              <w:t>’s middle name or initial.</w:t>
            </w:r>
          </w:p>
        </w:tc>
        <w:tc>
          <w:tcPr>
            <w:tcW w:w="1170" w:type="dxa"/>
          </w:tcPr>
          <w:p w:rsidR="00342F3F" w:rsidRPr="00F87C3E" w:rsidP="00342F3F" w14:paraId="4BFC0EC6" w14:textId="2015D20D">
            <w:pPr>
              <w:pStyle w:val="ChartText-Centered"/>
              <w:rPr>
                <w:rFonts w:cs="Calibri"/>
              </w:rPr>
            </w:pPr>
            <w:r w:rsidRPr="00CA7991">
              <w:t>2099</w:t>
            </w:r>
            <w:r w:rsidR="0096366D">
              <w:t>–</w:t>
            </w:r>
            <w:r w:rsidRPr="00CA7991">
              <w:t>2113</w:t>
            </w:r>
          </w:p>
        </w:tc>
        <w:tc>
          <w:tcPr>
            <w:tcW w:w="810" w:type="dxa"/>
          </w:tcPr>
          <w:p w:rsidR="00342F3F" w:rsidP="00342F3F" w14:paraId="1FCF9B2C" w14:textId="7F145F3C">
            <w:pPr>
              <w:pStyle w:val="ChartText-Centered"/>
            </w:pPr>
            <w:r w:rsidRPr="00CA7991">
              <w:t>15</w:t>
            </w:r>
          </w:p>
        </w:tc>
        <w:tc>
          <w:tcPr>
            <w:tcW w:w="720" w:type="dxa"/>
          </w:tcPr>
          <w:p w:rsidR="00342F3F" w:rsidP="00342F3F" w14:paraId="7A80A745" w14:textId="4B966ECB">
            <w:pPr>
              <w:pStyle w:val="ChartText-Centered"/>
            </w:pPr>
            <w:r w:rsidRPr="00CA7991">
              <w:t>A/N</w:t>
            </w:r>
          </w:p>
        </w:tc>
        <w:tc>
          <w:tcPr>
            <w:tcW w:w="1350" w:type="dxa"/>
          </w:tcPr>
          <w:p w:rsidR="00342F3F" w:rsidP="00342F3F" w14:paraId="349DFC6D" w14:textId="096963BC">
            <w:pPr>
              <w:pStyle w:val="ChartText-Centered"/>
            </w:pPr>
            <w:r w:rsidRPr="001961C5">
              <w:t>O</w:t>
            </w:r>
            <w:r>
              <w:t>ptional</w:t>
            </w:r>
          </w:p>
        </w:tc>
        <w:tc>
          <w:tcPr>
            <w:tcW w:w="3960" w:type="dxa"/>
          </w:tcPr>
          <w:p w:rsidR="00342F3F" w:rsidP="00342F3F" w14:paraId="2B23C923" w14:textId="2DE20B1F">
            <w:pPr>
              <w:pStyle w:val="ChartText"/>
            </w:pPr>
            <w:r>
              <w:t>The first character cannot be a space.</w:t>
            </w:r>
          </w:p>
          <w:p w:rsidR="00342F3F" w:rsidP="00342F3F" w14:paraId="16E81324" w14:textId="77777777">
            <w:pPr>
              <w:pStyle w:val="ChartText"/>
            </w:pPr>
            <w:r>
              <w:t>All uppercase letters or spaces.</w:t>
            </w:r>
          </w:p>
          <w:p w:rsidR="00342F3F" w:rsidP="00342F3F" w14:paraId="2BE9ACE7" w14:textId="6033143C">
            <w:pPr>
              <w:pStyle w:val="ChartText"/>
            </w:pPr>
            <w:r>
              <w:t>Only special characters allowed are periods (.), hyphens (-), apostrophes (‘), and embedded spaces.</w:t>
            </w:r>
          </w:p>
        </w:tc>
        <w:tc>
          <w:tcPr>
            <w:tcW w:w="1075" w:type="dxa"/>
          </w:tcPr>
          <w:p w:rsidR="00342F3F" w:rsidP="00342F3F" w14:paraId="3E9AE273" w14:textId="229C1891">
            <w:pPr>
              <w:pStyle w:val="ChartText-Centered"/>
            </w:pPr>
            <w:r>
              <w:t>3e</w:t>
            </w:r>
          </w:p>
        </w:tc>
      </w:tr>
      <w:tr w14:paraId="296D1AFD" w14:textId="77777777" w:rsidTr="466E3C6D">
        <w:tblPrEx>
          <w:tblW w:w="0" w:type="auto"/>
          <w:jc w:val="center"/>
          <w:tblLayout w:type="fixed"/>
          <w:tblCellMar>
            <w:left w:w="58" w:type="dxa"/>
            <w:right w:w="58" w:type="dxa"/>
          </w:tblCellMar>
          <w:tblLook w:val="04A0"/>
        </w:tblPrEx>
        <w:trPr>
          <w:cantSplit/>
          <w:jc w:val="center"/>
        </w:trPr>
        <w:tc>
          <w:tcPr>
            <w:tcW w:w="1615" w:type="dxa"/>
          </w:tcPr>
          <w:p w:rsidR="00342F3F" w:rsidP="00342F3F" w14:paraId="09A89D74" w14:textId="5E665271">
            <w:pPr>
              <w:pStyle w:val="ChartText"/>
            </w:pPr>
            <w:r w:rsidRPr="00CA7991">
              <w:t xml:space="preserve">Child 5 Suffix Name </w:t>
            </w:r>
          </w:p>
        </w:tc>
        <w:tc>
          <w:tcPr>
            <w:tcW w:w="2250" w:type="dxa"/>
          </w:tcPr>
          <w:p w:rsidR="00342F3F" w:rsidP="00342F3F" w14:paraId="24AD2F8D" w14:textId="6E63D9CF">
            <w:pPr>
              <w:pStyle w:val="ChartText"/>
            </w:pPr>
            <w:r>
              <w:t>C</w:t>
            </w:r>
            <w:r w:rsidRPr="001961C5">
              <w:t>hild</w:t>
            </w:r>
            <w:r w:rsidR="00C0127E">
              <w:t xml:space="preserve"> 5</w:t>
            </w:r>
            <w:r w:rsidRPr="00CA7991">
              <w:t>’s name suffix.</w:t>
            </w:r>
          </w:p>
        </w:tc>
        <w:tc>
          <w:tcPr>
            <w:tcW w:w="1170" w:type="dxa"/>
          </w:tcPr>
          <w:p w:rsidR="00342F3F" w:rsidRPr="00F87C3E" w:rsidP="00342F3F" w14:paraId="230607D8" w14:textId="7931EF48">
            <w:pPr>
              <w:pStyle w:val="ChartText-Centered"/>
              <w:rPr>
                <w:rFonts w:cs="Calibri"/>
              </w:rPr>
            </w:pPr>
            <w:r w:rsidRPr="00CA7991">
              <w:t>2114</w:t>
            </w:r>
            <w:r w:rsidR="0096366D">
              <w:t>–</w:t>
            </w:r>
            <w:r w:rsidRPr="00CA7991">
              <w:t>2117</w:t>
            </w:r>
          </w:p>
        </w:tc>
        <w:tc>
          <w:tcPr>
            <w:tcW w:w="810" w:type="dxa"/>
          </w:tcPr>
          <w:p w:rsidR="00342F3F" w:rsidP="00342F3F" w14:paraId="3967B838" w14:textId="535BDFBD">
            <w:pPr>
              <w:pStyle w:val="ChartText-Centered"/>
            </w:pPr>
            <w:r w:rsidRPr="00CA7991">
              <w:t>4</w:t>
            </w:r>
          </w:p>
        </w:tc>
        <w:tc>
          <w:tcPr>
            <w:tcW w:w="720" w:type="dxa"/>
          </w:tcPr>
          <w:p w:rsidR="00342F3F" w:rsidP="00342F3F" w14:paraId="5B131283" w14:textId="06A33BB7">
            <w:pPr>
              <w:pStyle w:val="ChartText-Centered"/>
            </w:pPr>
            <w:r w:rsidRPr="00CA7991">
              <w:t>A/N</w:t>
            </w:r>
          </w:p>
        </w:tc>
        <w:tc>
          <w:tcPr>
            <w:tcW w:w="1350" w:type="dxa"/>
          </w:tcPr>
          <w:p w:rsidR="00342F3F" w:rsidP="00342F3F" w14:paraId="05BA0116" w14:textId="6723A156">
            <w:pPr>
              <w:pStyle w:val="ChartText-Centered"/>
            </w:pPr>
            <w:r w:rsidRPr="001961C5">
              <w:t>O</w:t>
            </w:r>
            <w:r>
              <w:t>ptional</w:t>
            </w:r>
          </w:p>
        </w:tc>
        <w:tc>
          <w:tcPr>
            <w:tcW w:w="3960" w:type="dxa"/>
          </w:tcPr>
          <w:p w:rsidR="00342F3F" w:rsidP="00342F3F" w14:paraId="4BC86622" w14:textId="5CF14578">
            <w:pPr>
              <w:pStyle w:val="ChartText"/>
            </w:pPr>
            <w:r w:rsidRPr="00F341E1">
              <w:t>Follows Length and Type instructions.</w:t>
            </w:r>
          </w:p>
        </w:tc>
        <w:tc>
          <w:tcPr>
            <w:tcW w:w="1075" w:type="dxa"/>
          </w:tcPr>
          <w:p w:rsidR="00342F3F" w:rsidP="00342F3F" w14:paraId="62030895" w14:textId="2F02F5A5">
            <w:pPr>
              <w:pStyle w:val="ChartText-Centered"/>
            </w:pPr>
            <w:r>
              <w:t>3e</w:t>
            </w:r>
          </w:p>
        </w:tc>
      </w:tr>
      <w:tr w14:paraId="02A2ECE7" w14:textId="77777777" w:rsidTr="466E3C6D">
        <w:tblPrEx>
          <w:tblW w:w="0" w:type="auto"/>
          <w:jc w:val="center"/>
          <w:tblLayout w:type="fixed"/>
          <w:tblCellMar>
            <w:left w:w="58" w:type="dxa"/>
            <w:right w:w="58" w:type="dxa"/>
          </w:tblCellMar>
          <w:tblLook w:val="04A0"/>
        </w:tblPrEx>
        <w:trPr>
          <w:cantSplit/>
          <w:jc w:val="center"/>
        </w:trPr>
        <w:tc>
          <w:tcPr>
            <w:tcW w:w="1615" w:type="dxa"/>
          </w:tcPr>
          <w:p w:rsidR="00342F3F" w:rsidP="00342F3F" w14:paraId="59B13419" w14:textId="2D5BC48E">
            <w:pPr>
              <w:pStyle w:val="ChartText"/>
            </w:pPr>
            <w:r w:rsidRPr="00CA7991">
              <w:t>Child 5 Birth Date</w:t>
            </w:r>
          </w:p>
        </w:tc>
        <w:tc>
          <w:tcPr>
            <w:tcW w:w="2250" w:type="dxa"/>
          </w:tcPr>
          <w:p w:rsidR="00342F3F" w:rsidP="00342F3F" w14:paraId="7E289B43" w14:textId="6232D725">
            <w:pPr>
              <w:pStyle w:val="ChartText"/>
            </w:pPr>
            <w:r>
              <w:t>C</w:t>
            </w:r>
            <w:r w:rsidRPr="001961C5">
              <w:t>hild</w:t>
            </w:r>
            <w:r w:rsidR="00C0127E">
              <w:t xml:space="preserve"> 5</w:t>
            </w:r>
            <w:r w:rsidRPr="00CA7991">
              <w:t>’s date of birth.</w:t>
            </w:r>
          </w:p>
        </w:tc>
        <w:tc>
          <w:tcPr>
            <w:tcW w:w="1170" w:type="dxa"/>
          </w:tcPr>
          <w:p w:rsidR="00342F3F" w:rsidRPr="00F87C3E" w:rsidP="00342F3F" w14:paraId="76D96707" w14:textId="17531AD1">
            <w:pPr>
              <w:pStyle w:val="ChartText-Centered"/>
              <w:rPr>
                <w:rFonts w:cs="Calibri"/>
              </w:rPr>
            </w:pPr>
            <w:r w:rsidRPr="00CA7991">
              <w:t>2118</w:t>
            </w:r>
            <w:r w:rsidR="0096366D">
              <w:t>–</w:t>
            </w:r>
            <w:r w:rsidRPr="00CA7991">
              <w:t>2125</w:t>
            </w:r>
          </w:p>
        </w:tc>
        <w:tc>
          <w:tcPr>
            <w:tcW w:w="810" w:type="dxa"/>
          </w:tcPr>
          <w:p w:rsidR="00342F3F" w:rsidP="00342F3F" w14:paraId="0D5263F8" w14:textId="3B6D8841">
            <w:pPr>
              <w:pStyle w:val="ChartText-Centered"/>
            </w:pPr>
            <w:r w:rsidRPr="00CA7991">
              <w:t>8</w:t>
            </w:r>
          </w:p>
        </w:tc>
        <w:tc>
          <w:tcPr>
            <w:tcW w:w="720" w:type="dxa"/>
          </w:tcPr>
          <w:p w:rsidR="00342F3F" w:rsidP="00342F3F" w14:paraId="2CD1CE47" w14:textId="741104EB">
            <w:pPr>
              <w:pStyle w:val="ChartText-Centered"/>
            </w:pPr>
            <w:r w:rsidRPr="00CA7991">
              <w:t>A/N</w:t>
            </w:r>
          </w:p>
        </w:tc>
        <w:tc>
          <w:tcPr>
            <w:tcW w:w="1350" w:type="dxa"/>
          </w:tcPr>
          <w:p w:rsidR="00342F3F" w:rsidP="00342F3F" w14:paraId="07E34194" w14:textId="6CE264D4">
            <w:pPr>
              <w:pStyle w:val="ChartText-Centered"/>
            </w:pPr>
            <w:r>
              <w:t>Conditionally Required</w:t>
            </w:r>
          </w:p>
        </w:tc>
        <w:tc>
          <w:tcPr>
            <w:tcW w:w="3960" w:type="dxa"/>
          </w:tcPr>
          <w:p w:rsidR="00342F3F" w:rsidP="00342F3F" w14:paraId="44430CEE" w14:textId="462478DC">
            <w:pPr>
              <w:pStyle w:val="ChartText"/>
            </w:pPr>
            <w:r>
              <w:t xml:space="preserve">Must be a valid date in </w:t>
            </w:r>
            <w:r w:rsidR="004342FD">
              <w:t>Y</w:t>
            </w:r>
            <w:r>
              <w:t>YYMMDD format.</w:t>
            </w:r>
          </w:p>
          <w:p w:rsidR="00342F3F" w:rsidP="00342F3F" w14:paraId="34577EB1" w14:textId="517653D6">
            <w:pPr>
              <w:pStyle w:val="ChartText"/>
            </w:pPr>
            <w:r w:rsidRPr="007030C5">
              <w:t xml:space="preserve">Required if </w:t>
            </w:r>
            <w:r w:rsidR="0019574A">
              <w:t>the</w:t>
            </w:r>
            <w:r w:rsidRPr="007030C5">
              <w:t xml:space="preserve"> Child </w:t>
            </w:r>
            <w:r>
              <w:t>5</w:t>
            </w:r>
            <w:r w:rsidRPr="007030C5">
              <w:t xml:space="preserve"> Last Name </w:t>
            </w:r>
            <w:r w:rsidR="0019574A">
              <w:t>field contains data</w:t>
            </w:r>
            <w:r w:rsidRPr="007030C5">
              <w:t>.</w:t>
            </w:r>
          </w:p>
        </w:tc>
        <w:tc>
          <w:tcPr>
            <w:tcW w:w="1075" w:type="dxa"/>
          </w:tcPr>
          <w:p w:rsidR="00342F3F" w:rsidP="00342F3F" w14:paraId="1BA4216C" w14:textId="3BD0BBA5">
            <w:pPr>
              <w:pStyle w:val="ChartText-Centered"/>
            </w:pPr>
            <w:r>
              <w:t>3f</w:t>
            </w:r>
          </w:p>
        </w:tc>
      </w:tr>
      <w:tr w14:paraId="2130E68B" w14:textId="77777777" w:rsidTr="466E3C6D">
        <w:tblPrEx>
          <w:tblW w:w="0" w:type="auto"/>
          <w:jc w:val="center"/>
          <w:tblLayout w:type="fixed"/>
          <w:tblCellMar>
            <w:left w:w="58" w:type="dxa"/>
            <w:right w:w="58" w:type="dxa"/>
          </w:tblCellMar>
          <w:tblLook w:val="04A0"/>
        </w:tblPrEx>
        <w:trPr>
          <w:cantSplit/>
          <w:jc w:val="center"/>
        </w:trPr>
        <w:tc>
          <w:tcPr>
            <w:tcW w:w="1615" w:type="dxa"/>
          </w:tcPr>
          <w:p w:rsidR="00342F3F" w:rsidP="00342F3F" w14:paraId="3F670407" w14:textId="5165F50B">
            <w:pPr>
              <w:pStyle w:val="ChartText"/>
            </w:pPr>
            <w:r w:rsidRPr="00CA7991">
              <w:t>Child 6 Last Name</w:t>
            </w:r>
          </w:p>
        </w:tc>
        <w:tc>
          <w:tcPr>
            <w:tcW w:w="2250" w:type="dxa"/>
          </w:tcPr>
          <w:p w:rsidR="00342F3F" w:rsidP="00342F3F" w14:paraId="6E125D87" w14:textId="68078B62">
            <w:pPr>
              <w:pStyle w:val="ChartText"/>
            </w:pPr>
            <w:r>
              <w:t>C</w:t>
            </w:r>
            <w:r w:rsidRPr="001961C5">
              <w:t>hild</w:t>
            </w:r>
            <w:r w:rsidR="000379FD">
              <w:t xml:space="preserve"> 6</w:t>
            </w:r>
            <w:r w:rsidRPr="00CA7991">
              <w:t>’s last name.</w:t>
            </w:r>
          </w:p>
        </w:tc>
        <w:tc>
          <w:tcPr>
            <w:tcW w:w="1170" w:type="dxa"/>
          </w:tcPr>
          <w:p w:rsidR="00342F3F" w:rsidRPr="00F87C3E" w:rsidP="00342F3F" w14:paraId="519B04D8" w14:textId="68E62EA2">
            <w:pPr>
              <w:pStyle w:val="ChartText-Centered"/>
              <w:rPr>
                <w:rFonts w:cs="Calibri"/>
              </w:rPr>
            </w:pPr>
            <w:r w:rsidRPr="00CA7991">
              <w:t>2126</w:t>
            </w:r>
            <w:r w:rsidR="0096366D">
              <w:t>–</w:t>
            </w:r>
            <w:r w:rsidRPr="00CA7991">
              <w:t>2145</w:t>
            </w:r>
          </w:p>
        </w:tc>
        <w:tc>
          <w:tcPr>
            <w:tcW w:w="810" w:type="dxa"/>
          </w:tcPr>
          <w:p w:rsidR="00342F3F" w:rsidP="00342F3F" w14:paraId="4315B599" w14:textId="09FF07C6">
            <w:pPr>
              <w:pStyle w:val="ChartText-Centered"/>
            </w:pPr>
            <w:r w:rsidRPr="00CA7991">
              <w:t>20</w:t>
            </w:r>
          </w:p>
        </w:tc>
        <w:tc>
          <w:tcPr>
            <w:tcW w:w="720" w:type="dxa"/>
          </w:tcPr>
          <w:p w:rsidR="00342F3F" w:rsidP="00342F3F" w14:paraId="32E49456" w14:textId="17D9DD39">
            <w:pPr>
              <w:pStyle w:val="ChartText-Centered"/>
            </w:pPr>
            <w:r w:rsidRPr="00CA7991">
              <w:t>A/N</w:t>
            </w:r>
          </w:p>
        </w:tc>
        <w:tc>
          <w:tcPr>
            <w:tcW w:w="1350" w:type="dxa"/>
          </w:tcPr>
          <w:p w:rsidR="00342F3F" w:rsidP="00342F3F" w14:paraId="061B7459" w14:textId="08BE2F5D">
            <w:pPr>
              <w:pStyle w:val="ChartText-Centered"/>
            </w:pPr>
            <w:r>
              <w:t>Conditionally Required</w:t>
            </w:r>
          </w:p>
        </w:tc>
        <w:tc>
          <w:tcPr>
            <w:tcW w:w="3960" w:type="dxa"/>
          </w:tcPr>
          <w:p w:rsidR="00342F3F" w:rsidP="00342F3F" w14:paraId="032BB37E" w14:textId="53D17A81">
            <w:pPr>
              <w:pStyle w:val="ChartText"/>
            </w:pPr>
            <w:r>
              <w:t>The first character cannot be a space.</w:t>
            </w:r>
          </w:p>
          <w:p w:rsidR="00342F3F" w:rsidP="00342F3F" w14:paraId="3E919ECC" w14:textId="77777777">
            <w:pPr>
              <w:pStyle w:val="ChartText"/>
            </w:pPr>
            <w:r>
              <w:t>All uppercase letters or spaces.</w:t>
            </w:r>
          </w:p>
          <w:p w:rsidR="00342F3F" w:rsidP="00342F3F" w14:paraId="7385D086" w14:textId="77777777">
            <w:pPr>
              <w:pStyle w:val="ChartText"/>
            </w:pPr>
            <w:r>
              <w:t>Only special characters allowed are periods (.), hyphens (-), apostrophes (‘), and embedded spaces.</w:t>
            </w:r>
          </w:p>
          <w:p w:rsidR="00342F3F" w:rsidP="00342F3F" w14:paraId="664B2A49" w14:textId="437B1295">
            <w:pPr>
              <w:pStyle w:val="ChartText"/>
            </w:pPr>
            <w:r w:rsidRPr="00A1193B">
              <w:t>Required if a</w:t>
            </w:r>
            <w:r w:rsidR="00DD0F52">
              <w:t xml:space="preserve"> sixth</w:t>
            </w:r>
            <w:r w:rsidRPr="00A1193B">
              <w:t xml:space="preserve"> child exists.</w:t>
            </w:r>
          </w:p>
        </w:tc>
        <w:tc>
          <w:tcPr>
            <w:tcW w:w="1075" w:type="dxa"/>
          </w:tcPr>
          <w:p w:rsidR="00342F3F" w:rsidP="00342F3F" w14:paraId="6CA215F2" w14:textId="0D6C6832">
            <w:pPr>
              <w:pStyle w:val="ChartText-Centered"/>
            </w:pPr>
            <w:r>
              <w:t>3e</w:t>
            </w:r>
          </w:p>
        </w:tc>
      </w:tr>
      <w:tr w14:paraId="44C10712" w14:textId="77777777" w:rsidTr="466E3C6D">
        <w:tblPrEx>
          <w:tblW w:w="0" w:type="auto"/>
          <w:jc w:val="center"/>
          <w:tblLayout w:type="fixed"/>
          <w:tblCellMar>
            <w:left w:w="58" w:type="dxa"/>
            <w:right w:w="58" w:type="dxa"/>
          </w:tblCellMar>
          <w:tblLook w:val="04A0"/>
        </w:tblPrEx>
        <w:trPr>
          <w:cantSplit/>
          <w:jc w:val="center"/>
        </w:trPr>
        <w:tc>
          <w:tcPr>
            <w:tcW w:w="1615" w:type="dxa"/>
          </w:tcPr>
          <w:p w:rsidR="00342F3F" w:rsidP="00342F3F" w14:paraId="5A78E47F" w14:textId="0D2B93C7">
            <w:pPr>
              <w:pStyle w:val="ChartText"/>
            </w:pPr>
            <w:r w:rsidRPr="00CA7991">
              <w:t>Child 6 First Name</w:t>
            </w:r>
          </w:p>
        </w:tc>
        <w:tc>
          <w:tcPr>
            <w:tcW w:w="2250" w:type="dxa"/>
          </w:tcPr>
          <w:p w:rsidR="00342F3F" w:rsidP="00342F3F" w14:paraId="6AE2B9B8" w14:textId="336F9814">
            <w:pPr>
              <w:pStyle w:val="ChartText"/>
            </w:pPr>
            <w:r>
              <w:t>C</w:t>
            </w:r>
            <w:r w:rsidRPr="001961C5">
              <w:t>hild</w:t>
            </w:r>
            <w:r w:rsidR="000379FD">
              <w:t xml:space="preserve"> 6</w:t>
            </w:r>
            <w:r w:rsidRPr="00CA7991">
              <w:t>’s first name.</w:t>
            </w:r>
          </w:p>
        </w:tc>
        <w:tc>
          <w:tcPr>
            <w:tcW w:w="1170" w:type="dxa"/>
          </w:tcPr>
          <w:p w:rsidR="00342F3F" w:rsidRPr="00F87C3E" w:rsidP="00342F3F" w14:paraId="16FBC307" w14:textId="771AF1C3">
            <w:pPr>
              <w:pStyle w:val="ChartText-Centered"/>
              <w:rPr>
                <w:rFonts w:cs="Calibri"/>
              </w:rPr>
            </w:pPr>
            <w:r w:rsidRPr="00CA7991">
              <w:t>2146</w:t>
            </w:r>
            <w:r w:rsidR="0096366D">
              <w:t>–</w:t>
            </w:r>
            <w:r w:rsidRPr="00CA7991">
              <w:t>2160</w:t>
            </w:r>
          </w:p>
        </w:tc>
        <w:tc>
          <w:tcPr>
            <w:tcW w:w="810" w:type="dxa"/>
          </w:tcPr>
          <w:p w:rsidR="00342F3F" w:rsidP="00342F3F" w14:paraId="5375AEB2" w14:textId="6EA057C0">
            <w:pPr>
              <w:pStyle w:val="ChartText-Centered"/>
            </w:pPr>
            <w:r w:rsidRPr="00CA7991">
              <w:t>15</w:t>
            </w:r>
          </w:p>
        </w:tc>
        <w:tc>
          <w:tcPr>
            <w:tcW w:w="720" w:type="dxa"/>
          </w:tcPr>
          <w:p w:rsidR="00342F3F" w:rsidP="00342F3F" w14:paraId="64BBC39F" w14:textId="1853515F">
            <w:pPr>
              <w:pStyle w:val="ChartText-Centered"/>
            </w:pPr>
            <w:r w:rsidRPr="00CA7991">
              <w:t>A/N</w:t>
            </w:r>
          </w:p>
        </w:tc>
        <w:tc>
          <w:tcPr>
            <w:tcW w:w="1350" w:type="dxa"/>
          </w:tcPr>
          <w:p w:rsidR="00342F3F" w:rsidP="00342F3F" w14:paraId="124C8641" w14:textId="1B1160FA">
            <w:pPr>
              <w:pStyle w:val="ChartText-Centered"/>
            </w:pPr>
            <w:r w:rsidRPr="001961C5">
              <w:t>C</w:t>
            </w:r>
            <w:r>
              <w:t>onditionally</w:t>
            </w:r>
            <w:r w:rsidRPr="001961C5">
              <w:t xml:space="preserve"> </w:t>
            </w:r>
            <w:r>
              <w:t>Required</w:t>
            </w:r>
          </w:p>
        </w:tc>
        <w:tc>
          <w:tcPr>
            <w:tcW w:w="3960" w:type="dxa"/>
          </w:tcPr>
          <w:p w:rsidR="00342F3F" w:rsidP="00342F3F" w14:paraId="04C22054" w14:textId="26558354">
            <w:pPr>
              <w:pStyle w:val="ChartText"/>
            </w:pPr>
            <w:r>
              <w:t>The first character cannot be a space.</w:t>
            </w:r>
          </w:p>
          <w:p w:rsidR="00342F3F" w:rsidP="00342F3F" w14:paraId="265EF143" w14:textId="77777777">
            <w:pPr>
              <w:pStyle w:val="ChartText"/>
            </w:pPr>
            <w:r>
              <w:t>All uppercase letters or spaces.</w:t>
            </w:r>
          </w:p>
          <w:p w:rsidR="00342F3F" w:rsidP="00342F3F" w14:paraId="235A5A67" w14:textId="77777777">
            <w:pPr>
              <w:pStyle w:val="ChartText"/>
            </w:pPr>
            <w:r>
              <w:t>Only special characters allowed are periods (.), hyphens (-), apostrophes (‘), and embedded spaces.</w:t>
            </w:r>
          </w:p>
          <w:p w:rsidR="00342F3F" w:rsidP="00342F3F" w14:paraId="1CC716C6" w14:textId="6384BE2F">
            <w:pPr>
              <w:pStyle w:val="ChartText"/>
            </w:pPr>
            <w:r w:rsidRPr="00A1193B">
              <w:t>Required if a</w:t>
            </w:r>
            <w:r w:rsidR="00DD0F52">
              <w:t xml:space="preserve"> sixth</w:t>
            </w:r>
            <w:r w:rsidRPr="00A1193B">
              <w:t xml:space="preserve"> child exists.</w:t>
            </w:r>
          </w:p>
        </w:tc>
        <w:tc>
          <w:tcPr>
            <w:tcW w:w="1075" w:type="dxa"/>
          </w:tcPr>
          <w:p w:rsidR="00342F3F" w:rsidP="00342F3F" w14:paraId="1CC17563" w14:textId="411AA13B">
            <w:pPr>
              <w:pStyle w:val="ChartText-Centered"/>
            </w:pPr>
            <w:r>
              <w:t>3e</w:t>
            </w:r>
          </w:p>
        </w:tc>
      </w:tr>
      <w:tr w14:paraId="20F94EB3" w14:textId="77777777" w:rsidTr="466E3C6D">
        <w:tblPrEx>
          <w:tblW w:w="0" w:type="auto"/>
          <w:jc w:val="center"/>
          <w:tblLayout w:type="fixed"/>
          <w:tblCellMar>
            <w:left w:w="58" w:type="dxa"/>
            <w:right w:w="58" w:type="dxa"/>
          </w:tblCellMar>
          <w:tblLook w:val="04A0"/>
        </w:tblPrEx>
        <w:trPr>
          <w:cantSplit/>
          <w:jc w:val="center"/>
        </w:trPr>
        <w:tc>
          <w:tcPr>
            <w:tcW w:w="1615" w:type="dxa"/>
          </w:tcPr>
          <w:p w:rsidR="00342F3F" w:rsidP="00342F3F" w14:paraId="6A5BCC35" w14:textId="7EB8A710">
            <w:pPr>
              <w:pStyle w:val="ChartText"/>
            </w:pPr>
            <w:r w:rsidRPr="00CA7991">
              <w:t xml:space="preserve">Child 6 Middle Name </w:t>
            </w:r>
          </w:p>
        </w:tc>
        <w:tc>
          <w:tcPr>
            <w:tcW w:w="2250" w:type="dxa"/>
          </w:tcPr>
          <w:p w:rsidR="00342F3F" w:rsidP="00342F3F" w14:paraId="5EB60CC8" w14:textId="5380678D">
            <w:pPr>
              <w:pStyle w:val="ChartText"/>
            </w:pPr>
            <w:r w:rsidRPr="00CA7991">
              <w:t>Child</w:t>
            </w:r>
            <w:r w:rsidR="000379FD">
              <w:t xml:space="preserve"> 6</w:t>
            </w:r>
            <w:r w:rsidRPr="00CA7991">
              <w:t>’s middle name or initial.</w:t>
            </w:r>
          </w:p>
        </w:tc>
        <w:tc>
          <w:tcPr>
            <w:tcW w:w="1170" w:type="dxa"/>
          </w:tcPr>
          <w:p w:rsidR="00342F3F" w:rsidRPr="00F87C3E" w:rsidP="00342F3F" w14:paraId="09153458" w14:textId="40296567">
            <w:pPr>
              <w:pStyle w:val="ChartText-Centered"/>
              <w:rPr>
                <w:rFonts w:cs="Calibri"/>
              </w:rPr>
            </w:pPr>
            <w:r w:rsidRPr="00CA7991">
              <w:t>2161</w:t>
            </w:r>
            <w:r w:rsidR="0096366D">
              <w:t>–</w:t>
            </w:r>
            <w:r w:rsidRPr="00CA7991">
              <w:t>2175</w:t>
            </w:r>
          </w:p>
        </w:tc>
        <w:tc>
          <w:tcPr>
            <w:tcW w:w="810" w:type="dxa"/>
          </w:tcPr>
          <w:p w:rsidR="00342F3F" w:rsidP="00342F3F" w14:paraId="0D85C5B9" w14:textId="2B254199">
            <w:pPr>
              <w:pStyle w:val="ChartText-Centered"/>
            </w:pPr>
            <w:r w:rsidRPr="00CA7991">
              <w:t>15</w:t>
            </w:r>
          </w:p>
        </w:tc>
        <w:tc>
          <w:tcPr>
            <w:tcW w:w="720" w:type="dxa"/>
          </w:tcPr>
          <w:p w:rsidR="00342F3F" w:rsidP="00342F3F" w14:paraId="5FFF150F" w14:textId="4F524CBE">
            <w:pPr>
              <w:pStyle w:val="ChartText-Centered"/>
            </w:pPr>
            <w:r w:rsidRPr="00CA7991">
              <w:t>A/N</w:t>
            </w:r>
          </w:p>
        </w:tc>
        <w:tc>
          <w:tcPr>
            <w:tcW w:w="1350" w:type="dxa"/>
          </w:tcPr>
          <w:p w:rsidR="00342F3F" w:rsidP="00342F3F" w14:paraId="57D7CBE5" w14:textId="0E747715">
            <w:pPr>
              <w:pStyle w:val="ChartText-Centered"/>
            </w:pPr>
            <w:r w:rsidRPr="001961C5">
              <w:t>O</w:t>
            </w:r>
            <w:r>
              <w:t>ptional</w:t>
            </w:r>
          </w:p>
        </w:tc>
        <w:tc>
          <w:tcPr>
            <w:tcW w:w="3960" w:type="dxa"/>
          </w:tcPr>
          <w:p w:rsidR="00342F3F" w:rsidP="00342F3F" w14:paraId="25091109" w14:textId="399BE689">
            <w:pPr>
              <w:pStyle w:val="ChartText"/>
            </w:pPr>
            <w:r>
              <w:t>The first character cannot be a space.</w:t>
            </w:r>
          </w:p>
          <w:p w:rsidR="00342F3F" w:rsidP="00342F3F" w14:paraId="67DF46C8" w14:textId="77777777">
            <w:pPr>
              <w:pStyle w:val="ChartText"/>
            </w:pPr>
            <w:r>
              <w:t>All uppercase letters or spaces.</w:t>
            </w:r>
          </w:p>
          <w:p w:rsidR="00342F3F" w:rsidP="00342F3F" w14:paraId="0CB5FC2B" w14:textId="7BAB4F8D">
            <w:pPr>
              <w:pStyle w:val="ChartText"/>
            </w:pPr>
            <w:r>
              <w:t>Only special characters allowed are periods (.), hyphens (-), apostrophes (‘), and embedded spaces.</w:t>
            </w:r>
          </w:p>
        </w:tc>
        <w:tc>
          <w:tcPr>
            <w:tcW w:w="1075" w:type="dxa"/>
          </w:tcPr>
          <w:p w:rsidR="00342F3F" w:rsidP="00342F3F" w14:paraId="3C97A748" w14:textId="7617DFD0">
            <w:pPr>
              <w:pStyle w:val="ChartText-Centered"/>
            </w:pPr>
            <w:r>
              <w:t>3e</w:t>
            </w:r>
          </w:p>
        </w:tc>
      </w:tr>
      <w:tr w14:paraId="2A871D4A" w14:textId="77777777" w:rsidTr="466E3C6D">
        <w:tblPrEx>
          <w:tblW w:w="0" w:type="auto"/>
          <w:jc w:val="center"/>
          <w:tblLayout w:type="fixed"/>
          <w:tblCellMar>
            <w:left w:w="58" w:type="dxa"/>
            <w:right w:w="58" w:type="dxa"/>
          </w:tblCellMar>
          <w:tblLook w:val="04A0"/>
        </w:tblPrEx>
        <w:trPr>
          <w:cantSplit/>
          <w:jc w:val="center"/>
        </w:trPr>
        <w:tc>
          <w:tcPr>
            <w:tcW w:w="1615" w:type="dxa"/>
          </w:tcPr>
          <w:p w:rsidR="00342F3F" w:rsidP="00342F3F" w14:paraId="174CDED4" w14:textId="5B526C38">
            <w:pPr>
              <w:pStyle w:val="ChartText"/>
            </w:pPr>
            <w:r w:rsidRPr="00CA7991">
              <w:t>Child 6 Suffix Name</w:t>
            </w:r>
          </w:p>
        </w:tc>
        <w:tc>
          <w:tcPr>
            <w:tcW w:w="2250" w:type="dxa"/>
          </w:tcPr>
          <w:p w:rsidR="00342F3F" w:rsidP="00342F3F" w14:paraId="7B0D2E86" w14:textId="5C801D8E">
            <w:pPr>
              <w:pStyle w:val="ChartText"/>
            </w:pPr>
            <w:r w:rsidRPr="00CA7991">
              <w:t>Child</w:t>
            </w:r>
            <w:r w:rsidR="000379FD">
              <w:t xml:space="preserve"> 6</w:t>
            </w:r>
            <w:r w:rsidRPr="00CA7991">
              <w:t>’s name suffix.</w:t>
            </w:r>
          </w:p>
        </w:tc>
        <w:tc>
          <w:tcPr>
            <w:tcW w:w="1170" w:type="dxa"/>
          </w:tcPr>
          <w:p w:rsidR="00342F3F" w:rsidRPr="00F87C3E" w:rsidP="00342F3F" w14:paraId="43BEBDC5" w14:textId="6A58B648">
            <w:pPr>
              <w:pStyle w:val="ChartText-Centered"/>
              <w:rPr>
                <w:rFonts w:cs="Calibri"/>
              </w:rPr>
            </w:pPr>
            <w:r w:rsidRPr="00CA7991">
              <w:t>2176</w:t>
            </w:r>
            <w:r w:rsidR="0096366D">
              <w:t>–</w:t>
            </w:r>
            <w:r w:rsidRPr="00CA7991">
              <w:t>2179</w:t>
            </w:r>
          </w:p>
        </w:tc>
        <w:tc>
          <w:tcPr>
            <w:tcW w:w="810" w:type="dxa"/>
          </w:tcPr>
          <w:p w:rsidR="00342F3F" w:rsidP="00342F3F" w14:paraId="07830869" w14:textId="1D8FA68E">
            <w:pPr>
              <w:pStyle w:val="ChartText-Centered"/>
            </w:pPr>
            <w:r w:rsidRPr="00CA7991">
              <w:t>4</w:t>
            </w:r>
          </w:p>
        </w:tc>
        <w:tc>
          <w:tcPr>
            <w:tcW w:w="720" w:type="dxa"/>
          </w:tcPr>
          <w:p w:rsidR="00342F3F" w:rsidP="00342F3F" w14:paraId="48E64F74" w14:textId="2AF565FC">
            <w:pPr>
              <w:pStyle w:val="ChartText-Centered"/>
            </w:pPr>
            <w:r w:rsidRPr="00CA7991">
              <w:t>A/N</w:t>
            </w:r>
          </w:p>
        </w:tc>
        <w:tc>
          <w:tcPr>
            <w:tcW w:w="1350" w:type="dxa"/>
          </w:tcPr>
          <w:p w:rsidR="00342F3F" w:rsidP="00342F3F" w14:paraId="4682EE88" w14:textId="3E838EC8">
            <w:pPr>
              <w:pStyle w:val="ChartText-Centered"/>
            </w:pPr>
            <w:r w:rsidRPr="001961C5">
              <w:t>O</w:t>
            </w:r>
            <w:r>
              <w:t>ptional</w:t>
            </w:r>
          </w:p>
        </w:tc>
        <w:tc>
          <w:tcPr>
            <w:tcW w:w="3960" w:type="dxa"/>
          </w:tcPr>
          <w:p w:rsidR="00342F3F" w:rsidP="00342F3F" w14:paraId="2805A5A2" w14:textId="5809724F">
            <w:pPr>
              <w:pStyle w:val="ChartText"/>
            </w:pPr>
            <w:r w:rsidRPr="00F341E1">
              <w:t>Follows Length and Type instructions.</w:t>
            </w:r>
          </w:p>
        </w:tc>
        <w:tc>
          <w:tcPr>
            <w:tcW w:w="1075" w:type="dxa"/>
          </w:tcPr>
          <w:p w:rsidR="00342F3F" w:rsidP="00342F3F" w14:paraId="7BB0039A" w14:textId="7D7330DD">
            <w:pPr>
              <w:pStyle w:val="ChartText-Centered"/>
            </w:pPr>
            <w:r>
              <w:t>3e</w:t>
            </w:r>
          </w:p>
        </w:tc>
      </w:tr>
      <w:tr w14:paraId="2B140DE5" w14:textId="77777777" w:rsidTr="466E3C6D">
        <w:tblPrEx>
          <w:tblW w:w="0" w:type="auto"/>
          <w:jc w:val="center"/>
          <w:tblLayout w:type="fixed"/>
          <w:tblCellMar>
            <w:left w:w="58" w:type="dxa"/>
            <w:right w:w="58" w:type="dxa"/>
          </w:tblCellMar>
          <w:tblLook w:val="04A0"/>
        </w:tblPrEx>
        <w:trPr>
          <w:cantSplit/>
          <w:jc w:val="center"/>
        </w:trPr>
        <w:tc>
          <w:tcPr>
            <w:tcW w:w="1615" w:type="dxa"/>
          </w:tcPr>
          <w:p w:rsidR="00342F3F" w:rsidP="00342F3F" w14:paraId="1C7B5A8E" w14:textId="4077643C">
            <w:pPr>
              <w:pStyle w:val="ChartText"/>
            </w:pPr>
            <w:r w:rsidRPr="00CA7991">
              <w:t>Child 6 Birth Date</w:t>
            </w:r>
          </w:p>
        </w:tc>
        <w:tc>
          <w:tcPr>
            <w:tcW w:w="2250" w:type="dxa"/>
          </w:tcPr>
          <w:p w:rsidR="00342F3F" w:rsidP="00342F3F" w14:paraId="434DB5AE" w14:textId="3552F635">
            <w:pPr>
              <w:pStyle w:val="ChartText"/>
            </w:pPr>
            <w:r w:rsidRPr="00CA7991">
              <w:t>Child</w:t>
            </w:r>
            <w:r w:rsidR="000379FD">
              <w:t xml:space="preserve"> 6</w:t>
            </w:r>
            <w:r w:rsidRPr="00CA7991">
              <w:t>’s date of birth.</w:t>
            </w:r>
          </w:p>
        </w:tc>
        <w:tc>
          <w:tcPr>
            <w:tcW w:w="1170" w:type="dxa"/>
          </w:tcPr>
          <w:p w:rsidR="00342F3F" w:rsidRPr="00F87C3E" w:rsidP="00342F3F" w14:paraId="173FA19D" w14:textId="511AFDA9">
            <w:pPr>
              <w:pStyle w:val="ChartText-Centered"/>
              <w:rPr>
                <w:rFonts w:cs="Calibri"/>
              </w:rPr>
            </w:pPr>
            <w:r w:rsidRPr="00CA7991">
              <w:t>2180</w:t>
            </w:r>
            <w:r w:rsidR="0096366D">
              <w:t>–</w:t>
            </w:r>
            <w:r w:rsidRPr="00CA7991">
              <w:t>2187</w:t>
            </w:r>
          </w:p>
        </w:tc>
        <w:tc>
          <w:tcPr>
            <w:tcW w:w="810" w:type="dxa"/>
          </w:tcPr>
          <w:p w:rsidR="00342F3F" w:rsidP="00342F3F" w14:paraId="7F27CFDC" w14:textId="27293AB5">
            <w:pPr>
              <w:pStyle w:val="ChartText-Centered"/>
            </w:pPr>
            <w:r w:rsidRPr="00CA7991">
              <w:t>8</w:t>
            </w:r>
          </w:p>
        </w:tc>
        <w:tc>
          <w:tcPr>
            <w:tcW w:w="720" w:type="dxa"/>
          </w:tcPr>
          <w:p w:rsidR="00342F3F" w:rsidP="00342F3F" w14:paraId="355E243B" w14:textId="73BDE66D">
            <w:pPr>
              <w:pStyle w:val="ChartText-Centered"/>
            </w:pPr>
            <w:r w:rsidRPr="00CA7991">
              <w:t>A/N</w:t>
            </w:r>
          </w:p>
        </w:tc>
        <w:tc>
          <w:tcPr>
            <w:tcW w:w="1350" w:type="dxa"/>
          </w:tcPr>
          <w:p w:rsidR="00342F3F" w:rsidP="00342F3F" w14:paraId="77A0C844" w14:textId="2CB988A5">
            <w:pPr>
              <w:pStyle w:val="ChartText-Centered"/>
            </w:pPr>
            <w:r>
              <w:t>Conditionally Required</w:t>
            </w:r>
          </w:p>
        </w:tc>
        <w:tc>
          <w:tcPr>
            <w:tcW w:w="3960" w:type="dxa"/>
          </w:tcPr>
          <w:p w:rsidR="00342F3F" w:rsidP="00342F3F" w14:paraId="64BBECB8" w14:textId="76810C07">
            <w:pPr>
              <w:pStyle w:val="ChartText"/>
            </w:pPr>
            <w:r>
              <w:t xml:space="preserve">Must be a valid date in </w:t>
            </w:r>
            <w:r w:rsidR="004342FD">
              <w:t>YY</w:t>
            </w:r>
            <w:r>
              <w:t>YYMMDD format.</w:t>
            </w:r>
          </w:p>
          <w:p w:rsidR="00342F3F" w:rsidP="00342F3F" w14:paraId="6E2FDAED" w14:textId="4AA49446">
            <w:pPr>
              <w:pStyle w:val="ChartText"/>
            </w:pPr>
            <w:r w:rsidRPr="007030C5">
              <w:t xml:space="preserve">Required if </w:t>
            </w:r>
            <w:r w:rsidR="00DD0F52">
              <w:t>the</w:t>
            </w:r>
            <w:r w:rsidRPr="007030C5" w:rsidR="00DD0F52">
              <w:t xml:space="preserve"> </w:t>
            </w:r>
            <w:r w:rsidRPr="007030C5">
              <w:t xml:space="preserve">Child </w:t>
            </w:r>
            <w:r w:rsidR="001B4A52">
              <w:t>6</w:t>
            </w:r>
            <w:r w:rsidRPr="007030C5">
              <w:t xml:space="preserve"> Last Name </w:t>
            </w:r>
            <w:r w:rsidR="00DD0F52">
              <w:t>field contains data</w:t>
            </w:r>
            <w:r w:rsidRPr="007030C5">
              <w:t>.</w:t>
            </w:r>
          </w:p>
        </w:tc>
        <w:tc>
          <w:tcPr>
            <w:tcW w:w="1075" w:type="dxa"/>
          </w:tcPr>
          <w:p w:rsidR="00342F3F" w:rsidP="00342F3F" w14:paraId="3CEEAA9D" w14:textId="633EC0E1">
            <w:pPr>
              <w:pStyle w:val="ChartText-Centered"/>
            </w:pPr>
            <w:r>
              <w:t>3f</w:t>
            </w:r>
          </w:p>
        </w:tc>
      </w:tr>
      <w:tr w14:paraId="6FBFC13B"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56C77" w:rsidP="00E56C77" w14:paraId="3B65E142" w14:textId="7A95B598">
            <w:pPr>
              <w:pStyle w:val="ChartText"/>
            </w:pPr>
            <w:r w:rsidRPr="00CA7991">
              <w:t>Lump Sum Payment Amount</w:t>
            </w:r>
          </w:p>
        </w:tc>
        <w:tc>
          <w:tcPr>
            <w:tcW w:w="2250" w:type="dxa"/>
          </w:tcPr>
          <w:p w:rsidR="00E56C77" w:rsidP="00E56C77" w14:paraId="4E7F7D5D" w14:textId="663C99F7">
            <w:pPr>
              <w:pStyle w:val="ChartText"/>
            </w:pPr>
            <w:r w:rsidRPr="00CA7991">
              <w:t xml:space="preserve">The dollar amount that should be withheld from a Lump Sum payment. </w:t>
            </w:r>
          </w:p>
        </w:tc>
        <w:tc>
          <w:tcPr>
            <w:tcW w:w="1170" w:type="dxa"/>
          </w:tcPr>
          <w:p w:rsidR="00E56C77" w:rsidRPr="00F87C3E" w:rsidP="00E56C77" w14:paraId="0BF93134" w14:textId="506A24F4">
            <w:pPr>
              <w:pStyle w:val="ChartText-Centered"/>
              <w:rPr>
                <w:rFonts w:cs="Calibri"/>
              </w:rPr>
            </w:pPr>
            <w:r w:rsidRPr="00CA7991">
              <w:t>2188</w:t>
            </w:r>
            <w:r w:rsidR="0096366D">
              <w:t>–</w:t>
            </w:r>
            <w:r w:rsidRPr="00CA7991">
              <w:t>2198</w:t>
            </w:r>
          </w:p>
        </w:tc>
        <w:tc>
          <w:tcPr>
            <w:tcW w:w="810" w:type="dxa"/>
          </w:tcPr>
          <w:p w:rsidR="00E56C77" w:rsidP="00E56C77" w14:paraId="71E15840" w14:textId="4E9D0F46">
            <w:pPr>
              <w:pStyle w:val="ChartText-Centered"/>
            </w:pPr>
            <w:r w:rsidRPr="00CA7991">
              <w:t>11</w:t>
            </w:r>
          </w:p>
        </w:tc>
        <w:tc>
          <w:tcPr>
            <w:tcW w:w="720" w:type="dxa"/>
          </w:tcPr>
          <w:p w:rsidR="00E56C77" w:rsidP="00E56C77" w14:paraId="6D039093" w14:textId="7A5FDFFF">
            <w:pPr>
              <w:pStyle w:val="ChartText-Centered"/>
            </w:pPr>
            <w:r w:rsidRPr="00CA7991">
              <w:t>N</w:t>
            </w:r>
          </w:p>
        </w:tc>
        <w:tc>
          <w:tcPr>
            <w:tcW w:w="1350" w:type="dxa"/>
          </w:tcPr>
          <w:p w:rsidR="00E56C77" w:rsidP="00E56C77" w14:paraId="3CCE4506" w14:textId="053AC753">
            <w:pPr>
              <w:pStyle w:val="ChartText-Centered"/>
            </w:pPr>
            <w:r w:rsidRPr="00CA7991">
              <w:t>R</w:t>
            </w:r>
            <w:r>
              <w:t>equired</w:t>
            </w:r>
          </w:p>
        </w:tc>
        <w:tc>
          <w:tcPr>
            <w:tcW w:w="3960" w:type="dxa"/>
          </w:tcPr>
          <w:p w:rsidR="00535F6C" w:rsidP="00535F6C" w14:paraId="61FCF00B" w14:textId="063E0075">
            <w:pPr>
              <w:pStyle w:val="ChartText"/>
            </w:pPr>
            <w:r>
              <w:t xml:space="preserve">If the Document Action Code </w:t>
            </w:r>
            <w:r w:rsidR="00AC52CA">
              <w:t>(positions 7</w:t>
            </w:r>
            <w:r w:rsidR="00AC52CA">
              <w:rPr>
                <w:rFonts w:cs="Calibri"/>
              </w:rPr>
              <w:t xml:space="preserve">–9) </w:t>
            </w:r>
            <w:r>
              <w:t>is LUM, then this field is required.</w:t>
            </w:r>
          </w:p>
          <w:p w:rsidR="00535F6C" w:rsidP="00535F6C" w14:paraId="3F91CDCF" w14:textId="19E7A883">
            <w:pPr>
              <w:pStyle w:val="ChartText"/>
            </w:pPr>
            <w:r>
              <w:t xml:space="preserve">If the Document Action Code </w:t>
            </w:r>
            <w:r w:rsidR="00AC52CA">
              <w:t>(positions 7</w:t>
            </w:r>
            <w:r w:rsidR="00AC52CA">
              <w:rPr>
                <w:rFonts w:cs="Calibri"/>
              </w:rPr>
              <w:t>–9)</w:t>
            </w:r>
            <w:r w:rsidR="002F4760">
              <w:rPr>
                <w:rFonts w:cs="Calibri"/>
              </w:rPr>
              <w:t xml:space="preserve"> </w:t>
            </w:r>
            <w:r>
              <w:t>is AMD, ORG, or TRM, then fill this field with zeros.</w:t>
            </w:r>
          </w:p>
          <w:p w:rsidR="00535F6C" w:rsidP="00535F6C" w14:paraId="579142AF" w14:textId="77777777">
            <w:pPr>
              <w:pStyle w:val="ChartText"/>
            </w:pPr>
            <w:r>
              <w:t>Decimal is assumed.</w:t>
            </w:r>
          </w:p>
          <w:p w:rsidR="00535F6C" w:rsidP="00535F6C" w14:paraId="7AB80E29" w14:textId="77777777">
            <w:pPr>
              <w:pStyle w:val="ChartText"/>
            </w:pPr>
            <w:r>
              <w:t>Unsigned.</w:t>
            </w:r>
          </w:p>
          <w:p w:rsidR="00535F6C" w:rsidP="00535F6C" w14:paraId="02042BE4" w14:textId="77777777">
            <w:pPr>
              <w:pStyle w:val="ChartText"/>
            </w:pPr>
            <w:r>
              <w:t>No rounding.</w:t>
            </w:r>
          </w:p>
          <w:p w:rsidR="00535F6C" w:rsidP="00535F6C" w14:paraId="75147A01" w14:textId="77777777">
            <w:pPr>
              <w:pStyle w:val="ChartText"/>
            </w:pPr>
            <w:r>
              <w:t>Right justified.</w:t>
            </w:r>
          </w:p>
          <w:p w:rsidR="00535F6C" w:rsidP="00535F6C" w14:paraId="2D9970B4" w14:textId="77777777">
            <w:pPr>
              <w:pStyle w:val="ChartText"/>
            </w:pPr>
            <w:r>
              <w:t>Zero fill to left.</w:t>
            </w:r>
          </w:p>
          <w:p w:rsidR="00E56C77" w:rsidP="00535F6C" w14:paraId="503AC721" w14:textId="72856901">
            <w:pPr>
              <w:pStyle w:val="ChartText"/>
            </w:pPr>
            <w:r>
              <w:t>Zero fill if N/A.</w:t>
            </w:r>
          </w:p>
        </w:tc>
        <w:tc>
          <w:tcPr>
            <w:tcW w:w="1075" w:type="dxa"/>
          </w:tcPr>
          <w:p w:rsidR="00E56C77" w:rsidP="00E56C77" w14:paraId="79F60F8E" w14:textId="136E7309">
            <w:pPr>
              <w:pStyle w:val="ChartText-Centered"/>
            </w:pPr>
            <w:r>
              <w:t>14</w:t>
            </w:r>
          </w:p>
        </w:tc>
      </w:tr>
      <w:tr w14:paraId="1D15BCEB"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56C77" w:rsidP="00E56C77" w14:paraId="2A64DE02" w14:textId="519E4257">
            <w:pPr>
              <w:pStyle w:val="ChartText"/>
            </w:pPr>
            <w:r w:rsidRPr="00CA7991">
              <w:t>Filler</w:t>
            </w:r>
          </w:p>
        </w:tc>
        <w:tc>
          <w:tcPr>
            <w:tcW w:w="2250" w:type="dxa"/>
          </w:tcPr>
          <w:p w:rsidR="00E56C77" w:rsidP="00E56C77" w14:paraId="7AA5CA04" w14:textId="04C52214">
            <w:pPr>
              <w:pStyle w:val="ChartText"/>
            </w:pPr>
            <w:r w:rsidRPr="00CA7991">
              <w:t xml:space="preserve">For </w:t>
            </w:r>
            <w:r w:rsidR="006112B9">
              <w:t>f</w:t>
            </w:r>
            <w:r w:rsidRPr="00CA7991">
              <w:t xml:space="preserve">uture </w:t>
            </w:r>
            <w:r w:rsidR="006112B9">
              <w:t>u</w:t>
            </w:r>
            <w:r w:rsidRPr="00CA7991">
              <w:t>se</w:t>
            </w:r>
            <w:r w:rsidR="006112B9">
              <w:t>.</w:t>
            </w:r>
          </w:p>
        </w:tc>
        <w:tc>
          <w:tcPr>
            <w:tcW w:w="1170" w:type="dxa"/>
          </w:tcPr>
          <w:p w:rsidR="00E56C77" w:rsidRPr="00F87C3E" w:rsidP="00E56C77" w14:paraId="4543ECBF" w14:textId="49924CE5">
            <w:pPr>
              <w:pStyle w:val="ChartText-Centered"/>
              <w:rPr>
                <w:rFonts w:cs="Calibri"/>
              </w:rPr>
            </w:pPr>
            <w:r w:rsidRPr="00CA7991">
              <w:t>2199</w:t>
            </w:r>
            <w:r w:rsidR="0096366D">
              <w:t>–</w:t>
            </w:r>
            <w:r w:rsidRPr="00CA7991">
              <w:t>2207</w:t>
            </w:r>
          </w:p>
        </w:tc>
        <w:tc>
          <w:tcPr>
            <w:tcW w:w="810" w:type="dxa"/>
          </w:tcPr>
          <w:p w:rsidR="00E56C77" w:rsidP="00E56C77" w14:paraId="59DE2770" w14:textId="0452ADC1">
            <w:pPr>
              <w:pStyle w:val="ChartText-Centered"/>
            </w:pPr>
            <w:r w:rsidRPr="00CA7991">
              <w:t>9</w:t>
            </w:r>
          </w:p>
        </w:tc>
        <w:tc>
          <w:tcPr>
            <w:tcW w:w="720" w:type="dxa"/>
          </w:tcPr>
          <w:p w:rsidR="00E56C77" w:rsidP="00E56C77" w14:paraId="3A9BDB8A" w14:textId="72E085C6">
            <w:pPr>
              <w:pStyle w:val="ChartText-Centered"/>
            </w:pPr>
            <w:r w:rsidRPr="00CA7991">
              <w:t>A/N</w:t>
            </w:r>
          </w:p>
        </w:tc>
        <w:tc>
          <w:tcPr>
            <w:tcW w:w="1350" w:type="dxa"/>
          </w:tcPr>
          <w:p w:rsidR="00E56C77" w:rsidP="00E56C77" w14:paraId="08420D89" w14:textId="4071DE36">
            <w:pPr>
              <w:pStyle w:val="ChartText-Centered"/>
            </w:pPr>
            <w:r w:rsidRPr="00CA7991">
              <w:t>O</w:t>
            </w:r>
            <w:r>
              <w:t>ptional</w:t>
            </w:r>
          </w:p>
        </w:tc>
        <w:tc>
          <w:tcPr>
            <w:tcW w:w="3960" w:type="dxa"/>
          </w:tcPr>
          <w:p w:rsidR="00E56C77" w:rsidP="00E56C77" w14:paraId="690DF06C" w14:textId="0A89A749">
            <w:pPr>
              <w:pStyle w:val="ChartText"/>
            </w:pPr>
            <w:r>
              <w:t>For future use.</w:t>
            </w:r>
          </w:p>
        </w:tc>
        <w:tc>
          <w:tcPr>
            <w:tcW w:w="1075" w:type="dxa"/>
          </w:tcPr>
          <w:p w:rsidR="00E56C77" w:rsidP="00E56C77" w14:paraId="56CD4D27" w14:textId="510012BE">
            <w:pPr>
              <w:pStyle w:val="ChartText-Centered"/>
            </w:pPr>
            <w:r>
              <w:t>N/A</w:t>
            </w:r>
          </w:p>
        </w:tc>
      </w:tr>
      <w:tr w14:paraId="545B7539"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56C77" w:rsidP="00E56C77" w14:paraId="02390585" w14:textId="043DE5AD">
            <w:pPr>
              <w:pStyle w:val="ChartText"/>
            </w:pPr>
            <w:r w:rsidRPr="000F6C75">
              <w:t>Remittance Identifier</w:t>
            </w:r>
          </w:p>
        </w:tc>
        <w:tc>
          <w:tcPr>
            <w:tcW w:w="2250" w:type="dxa"/>
          </w:tcPr>
          <w:p w:rsidR="00E56C77" w:rsidP="00E56C77" w14:paraId="609571F7" w14:textId="097832F4">
            <w:pPr>
              <w:pStyle w:val="ChartText"/>
            </w:pPr>
            <w:r>
              <w:t>The</w:t>
            </w:r>
            <w:r w:rsidRPr="000F6C75">
              <w:t xml:space="preserve"> identifier </w:t>
            </w:r>
            <w:r w:rsidR="004C3CA6">
              <w:t>that</w:t>
            </w:r>
            <w:r w:rsidR="005A49AE">
              <w:t xml:space="preserve"> </w:t>
            </w:r>
            <w:r w:rsidR="00BB55A3">
              <w:t xml:space="preserve">an </w:t>
            </w:r>
            <w:r w:rsidRPr="000F6C75">
              <w:t>employer</w:t>
            </w:r>
            <w:r w:rsidR="00EF1765">
              <w:t xml:space="preserve"> or income withholder</w:t>
            </w:r>
            <w:r w:rsidRPr="000F6C75">
              <w:t xml:space="preserve"> must include when sending payments for this </w:t>
            </w:r>
            <w:r w:rsidR="004C3CA6">
              <w:t>e</w:t>
            </w:r>
            <w:r w:rsidR="008226F3">
              <w:rPr>
                <w:rFonts w:ascii="Cambria Math" w:hAnsi="Cambria Math" w:cs="Cambria Math"/>
              </w:rPr>
              <w:t>‑</w:t>
            </w:r>
            <w:r w:rsidR="008226F3">
              <w:t>IWO</w:t>
            </w:r>
            <w:r w:rsidRPr="000F6C75">
              <w:t>.</w:t>
            </w:r>
          </w:p>
        </w:tc>
        <w:tc>
          <w:tcPr>
            <w:tcW w:w="1170" w:type="dxa"/>
          </w:tcPr>
          <w:p w:rsidR="00E56C77" w:rsidRPr="00F87C3E" w:rsidP="00E56C77" w14:paraId="604208D7" w14:textId="35A92C32">
            <w:pPr>
              <w:pStyle w:val="ChartText-Centered"/>
              <w:rPr>
                <w:rFonts w:cs="Calibri"/>
              </w:rPr>
            </w:pPr>
            <w:r w:rsidRPr="000F6C75">
              <w:t>2208</w:t>
            </w:r>
            <w:r w:rsidR="0096366D">
              <w:t>–</w:t>
            </w:r>
            <w:r w:rsidRPr="000F6C75">
              <w:t>2227</w:t>
            </w:r>
          </w:p>
        </w:tc>
        <w:tc>
          <w:tcPr>
            <w:tcW w:w="810" w:type="dxa"/>
          </w:tcPr>
          <w:p w:rsidR="00E56C77" w:rsidP="00E56C77" w14:paraId="605A1777" w14:textId="706E56CD">
            <w:pPr>
              <w:pStyle w:val="ChartText-Centered"/>
            </w:pPr>
            <w:r w:rsidRPr="000F6C75">
              <w:t>20</w:t>
            </w:r>
          </w:p>
        </w:tc>
        <w:tc>
          <w:tcPr>
            <w:tcW w:w="720" w:type="dxa"/>
          </w:tcPr>
          <w:p w:rsidR="00E56C77" w:rsidP="00E56C77" w14:paraId="7B4317A1" w14:textId="5404DED9">
            <w:pPr>
              <w:pStyle w:val="ChartText-Centered"/>
            </w:pPr>
            <w:r w:rsidRPr="000F6C75">
              <w:t>A/N</w:t>
            </w:r>
          </w:p>
        </w:tc>
        <w:tc>
          <w:tcPr>
            <w:tcW w:w="1350" w:type="dxa"/>
          </w:tcPr>
          <w:p w:rsidR="00E56C77" w:rsidP="00E56C77" w14:paraId="57EE6ECD" w14:textId="0A22645B">
            <w:pPr>
              <w:pStyle w:val="ChartText-Centered"/>
            </w:pPr>
            <w:r w:rsidRPr="000F6C75">
              <w:t>R</w:t>
            </w:r>
            <w:r>
              <w:t>equired</w:t>
            </w:r>
          </w:p>
        </w:tc>
        <w:tc>
          <w:tcPr>
            <w:tcW w:w="3960" w:type="dxa"/>
          </w:tcPr>
          <w:p w:rsidR="00A121EF" w:rsidP="00E56C77" w14:paraId="3DBE43C6" w14:textId="2CE7F860">
            <w:pPr>
              <w:pStyle w:val="ChartText"/>
            </w:pPr>
            <w:r w:rsidRPr="00162D2A">
              <w:t xml:space="preserve">Identifier that states want the employer </w:t>
            </w:r>
            <w:r w:rsidR="005D43C1">
              <w:t xml:space="preserve">or income withholder </w:t>
            </w:r>
            <w:r w:rsidRPr="00162D2A">
              <w:t>to use so the state or tribe can identify and apply the payment correctly.</w:t>
            </w:r>
          </w:p>
          <w:p w:rsidR="00E56C77" w:rsidP="00E56C77" w14:paraId="711D9D4A" w14:textId="4A5E4F19">
            <w:pPr>
              <w:pStyle w:val="ChartText"/>
            </w:pPr>
            <w:r w:rsidRPr="00162D2A">
              <w:t>This identifier can</w:t>
            </w:r>
            <w:r w:rsidR="00A405CC">
              <w:t>,</w:t>
            </w:r>
            <w:r w:rsidRPr="00162D2A">
              <w:t xml:space="preserve"> but is not required to be</w:t>
            </w:r>
            <w:r w:rsidR="00A405CC">
              <w:t>,</w:t>
            </w:r>
            <w:r w:rsidRPr="00162D2A">
              <w:t xml:space="preserve"> the Case ID designated by the state, tribe, or territory.</w:t>
            </w:r>
          </w:p>
        </w:tc>
        <w:tc>
          <w:tcPr>
            <w:tcW w:w="1075" w:type="dxa"/>
          </w:tcPr>
          <w:p w:rsidR="00E56C77" w:rsidP="00E56C77" w14:paraId="18281287" w14:textId="26D91BCC">
            <w:pPr>
              <w:pStyle w:val="ChartText-Centered"/>
            </w:pPr>
            <w:r>
              <w:t>1i</w:t>
            </w:r>
          </w:p>
        </w:tc>
      </w:tr>
      <w:tr w14:paraId="3CF42845"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56C77" w:rsidP="00E56C77" w14:paraId="53ACDDAD" w14:textId="68764A58">
            <w:pPr>
              <w:pStyle w:val="ChartText"/>
            </w:pPr>
            <w:r w:rsidRPr="000F6C75">
              <w:t>Document Image Text</w:t>
            </w:r>
          </w:p>
        </w:tc>
        <w:tc>
          <w:tcPr>
            <w:tcW w:w="2250" w:type="dxa"/>
          </w:tcPr>
          <w:p w:rsidR="00E56C77" w:rsidP="00E56C77" w14:paraId="29C12B1D" w14:textId="39476008">
            <w:pPr>
              <w:pStyle w:val="ChartText"/>
            </w:pPr>
            <w:r w:rsidRPr="000F6C75">
              <w:t>Uniquely identifies and associates cover letters, or other documents with an e</w:t>
            </w:r>
            <w:r w:rsidR="008226F3">
              <w:rPr>
                <w:rFonts w:ascii="Cambria Math" w:hAnsi="Cambria Math" w:cs="Cambria Math"/>
              </w:rPr>
              <w:t>‑</w:t>
            </w:r>
            <w:r w:rsidR="008226F3">
              <w:t>IWO</w:t>
            </w:r>
            <w:r w:rsidRPr="000F6C75">
              <w:t xml:space="preserve"> to a data file.</w:t>
            </w:r>
          </w:p>
        </w:tc>
        <w:tc>
          <w:tcPr>
            <w:tcW w:w="1170" w:type="dxa"/>
          </w:tcPr>
          <w:p w:rsidR="00E56C77" w:rsidRPr="00F87C3E" w:rsidP="00E56C77" w14:paraId="729FB546" w14:textId="5F938DDE">
            <w:pPr>
              <w:pStyle w:val="ChartText-Centered"/>
              <w:rPr>
                <w:rFonts w:cs="Calibri"/>
              </w:rPr>
            </w:pPr>
            <w:r w:rsidRPr="000F6C75">
              <w:t>2228</w:t>
            </w:r>
            <w:r w:rsidR="0096366D">
              <w:t>–</w:t>
            </w:r>
            <w:r w:rsidRPr="000F6C75">
              <w:t>2252</w:t>
            </w:r>
          </w:p>
        </w:tc>
        <w:tc>
          <w:tcPr>
            <w:tcW w:w="810" w:type="dxa"/>
          </w:tcPr>
          <w:p w:rsidR="00E56C77" w:rsidP="00E56C77" w14:paraId="73FA320B" w14:textId="794B1A48">
            <w:pPr>
              <w:pStyle w:val="ChartText-Centered"/>
            </w:pPr>
            <w:r w:rsidRPr="000F6C75">
              <w:t>25</w:t>
            </w:r>
          </w:p>
        </w:tc>
        <w:tc>
          <w:tcPr>
            <w:tcW w:w="720" w:type="dxa"/>
          </w:tcPr>
          <w:p w:rsidR="00E56C77" w:rsidP="00E56C77" w14:paraId="605EB453" w14:textId="513C40EE">
            <w:pPr>
              <w:pStyle w:val="ChartText-Centered"/>
            </w:pPr>
            <w:r w:rsidRPr="000F6C75">
              <w:t>A/N</w:t>
            </w:r>
          </w:p>
        </w:tc>
        <w:tc>
          <w:tcPr>
            <w:tcW w:w="1350" w:type="dxa"/>
          </w:tcPr>
          <w:p w:rsidR="00E56C77" w:rsidP="00E56C77" w14:paraId="2C38B663" w14:textId="2F01838B">
            <w:pPr>
              <w:pStyle w:val="ChartText-Centered"/>
            </w:pPr>
            <w:r w:rsidRPr="000F6C75">
              <w:t>O</w:t>
            </w:r>
            <w:r>
              <w:t>ptional</w:t>
            </w:r>
          </w:p>
        </w:tc>
        <w:tc>
          <w:tcPr>
            <w:tcW w:w="3960" w:type="dxa"/>
          </w:tcPr>
          <w:p w:rsidR="00E56C77" w:rsidP="00E56C77" w14:paraId="16B9AC77" w14:textId="307B8BAA">
            <w:pPr>
              <w:pStyle w:val="ChartText"/>
            </w:pPr>
            <w:r>
              <w:t>The f</w:t>
            </w:r>
            <w:r w:rsidRPr="00D169C5">
              <w:t>irst two positions must be the numeric state Locator Code; otherwise, leave blank.</w:t>
            </w:r>
          </w:p>
        </w:tc>
        <w:tc>
          <w:tcPr>
            <w:tcW w:w="1075" w:type="dxa"/>
          </w:tcPr>
          <w:p w:rsidR="00E56C77" w:rsidP="00E56C77" w14:paraId="6C1A030E" w14:textId="6DE5AA51">
            <w:pPr>
              <w:pStyle w:val="ChartText-Centered"/>
            </w:pPr>
            <w:r>
              <w:t>N/A</w:t>
            </w:r>
          </w:p>
        </w:tc>
      </w:tr>
      <w:tr w14:paraId="3DDE39C8" w14:textId="77777777" w:rsidTr="466E3C6D">
        <w:tblPrEx>
          <w:tblW w:w="0" w:type="auto"/>
          <w:jc w:val="center"/>
          <w:tblLayout w:type="fixed"/>
          <w:tblCellMar>
            <w:left w:w="58" w:type="dxa"/>
            <w:right w:w="58" w:type="dxa"/>
          </w:tblCellMar>
          <w:tblLook w:val="04A0"/>
        </w:tblPrEx>
        <w:trPr>
          <w:cantSplit/>
          <w:jc w:val="center"/>
        </w:trPr>
        <w:tc>
          <w:tcPr>
            <w:tcW w:w="1615" w:type="dxa"/>
          </w:tcPr>
          <w:p w:rsidR="00A848C7" w:rsidP="00A848C7" w14:paraId="72DB54BE" w14:textId="2981D0B0">
            <w:pPr>
              <w:pStyle w:val="ChartText"/>
            </w:pPr>
            <w:r>
              <w:t xml:space="preserve">First Error </w:t>
            </w:r>
            <w:r w:rsidRPr="000F6C75">
              <w:t>Field Name</w:t>
            </w:r>
          </w:p>
        </w:tc>
        <w:tc>
          <w:tcPr>
            <w:tcW w:w="2250" w:type="dxa"/>
          </w:tcPr>
          <w:p w:rsidR="00A848C7" w:rsidP="00A848C7" w14:paraId="634EFD99" w14:textId="720C16D5">
            <w:pPr>
              <w:pStyle w:val="ChartText"/>
            </w:pPr>
            <w:r>
              <w:t>The n</w:t>
            </w:r>
            <w:r w:rsidRPr="000F6C75">
              <w:t>ame of the first field that did not pass the e</w:t>
            </w:r>
            <w:r w:rsidR="008226F3">
              <w:rPr>
                <w:rFonts w:ascii="Cambria Math" w:hAnsi="Cambria Math" w:cs="Cambria Math"/>
              </w:rPr>
              <w:t>‑</w:t>
            </w:r>
            <w:r w:rsidR="008226F3">
              <w:t>IWO</w:t>
            </w:r>
            <w:r w:rsidRPr="000F6C75">
              <w:t xml:space="preserve"> edits.</w:t>
            </w:r>
          </w:p>
        </w:tc>
        <w:tc>
          <w:tcPr>
            <w:tcW w:w="1170" w:type="dxa"/>
          </w:tcPr>
          <w:p w:rsidR="00A848C7" w:rsidRPr="00F87C3E" w:rsidP="00A848C7" w14:paraId="6863CB18" w14:textId="5EEAD57D">
            <w:pPr>
              <w:pStyle w:val="ChartText-Centered"/>
              <w:rPr>
                <w:rFonts w:cs="Calibri"/>
              </w:rPr>
            </w:pPr>
            <w:r w:rsidRPr="000F6C75">
              <w:t>2253</w:t>
            </w:r>
            <w:r w:rsidR="0096366D">
              <w:t>–</w:t>
            </w:r>
            <w:r w:rsidRPr="000F6C75">
              <w:t>2284</w:t>
            </w:r>
          </w:p>
        </w:tc>
        <w:tc>
          <w:tcPr>
            <w:tcW w:w="810" w:type="dxa"/>
          </w:tcPr>
          <w:p w:rsidR="00A848C7" w:rsidP="00A848C7" w14:paraId="577342DD" w14:textId="0B7D76A8">
            <w:pPr>
              <w:pStyle w:val="ChartText-Centered"/>
            </w:pPr>
            <w:r w:rsidRPr="000F6C75">
              <w:t>32</w:t>
            </w:r>
          </w:p>
        </w:tc>
        <w:tc>
          <w:tcPr>
            <w:tcW w:w="720" w:type="dxa"/>
          </w:tcPr>
          <w:p w:rsidR="00A848C7" w:rsidP="00A848C7" w14:paraId="7BD90EBE" w14:textId="673DB969">
            <w:pPr>
              <w:pStyle w:val="ChartText-Centered"/>
            </w:pPr>
            <w:r w:rsidRPr="000F6C75">
              <w:t>A/N</w:t>
            </w:r>
          </w:p>
        </w:tc>
        <w:tc>
          <w:tcPr>
            <w:tcW w:w="1350" w:type="dxa"/>
          </w:tcPr>
          <w:p w:rsidR="00A848C7" w:rsidP="00A848C7" w14:paraId="511795E5" w14:textId="45F33FB7">
            <w:pPr>
              <w:pStyle w:val="ChartText-Centered"/>
            </w:pPr>
            <w:r w:rsidRPr="000F6C75">
              <w:t>O</w:t>
            </w:r>
            <w:r>
              <w:t>ptional</w:t>
            </w:r>
          </w:p>
        </w:tc>
        <w:tc>
          <w:tcPr>
            <w:tcW w:w="3960" w:type="dxa"/>
          </w:tcPr>
          <w:p w:rsidR="00A848C7" w:rsidP="00A848C7" w14:paraId="10DE4A3C" w14:textId="54D4CC49">
            <w:pPr>
              <w:pStyle w:val="ChartText"/>
            </w:pPr>
            <w:r w:rsidRPr="00AC6589">
              <w:t xml:space="preserve">Used only by the Portal to return the first </w:t>
            </w:r>
            <w:r w:rsidR="001A665B">
              <w:t>field</w:t>
            </w:r>
            <w:r w:rsidRPr="00AC6589" w:rsidR="001A665B">
              <w:t xml:space="preserve"> </w:t>
            </w:r>
            <w:r w:rsidRPr="00AC6589">
              <w:t>that did not pass the Portal edits.</w:t>
            </w:r>
          </w:p>
        </w:tc>
        <w:tc>
          <w:tcPr>
            <w:tcW w:w="1075" w:type="dxa"/>
          </w:tcPr>
          <w:p w:rsidR="00A848C7" w:rsidP="00A848C7" w14:paraId="3AD2A3AF" w14:textId="6539C674">
            <w:pPr>
              <w:pStyle w:val="ChartText-Centered"/>
            </w:pPr>
            <w:r w:rsidRPr="00AC6589">
              <w:t>N/A</w:t>
            </w:r>
          </w:p>
        </w:tc>
      </w:tr>
      <w:tr w14:paraId="7416CEB4" w14:textId="77777777" w:rsidTr="466E3C6D">
        <w:tblPrEx>
          <w:tblW w:w="0" w:type="auto"/>
          <w:jc w:val="center"/>
          <w:tblLayout w:type="fixed"/>
          <w:tblCellMar>
            <w:left w:w="58" w:type="dxa"/>
            <w:right w:w="58" w:type="dxa"/>
          </w:tblCellMar>
          <w:tblLook w:val="04A0"/>
        </w:tblPrEx>
        <w:trPr>
          <w:cantSplit/>
          <w:jc w:val="center"/>
        </w:trPr>
        <w:tc>
          <w:tcPr>
            <w:tcW w:w="1615" w:type="dxa"/>
          </w:tcPr>
          <w:p w:rsidR="00254820" w:rsidP="00254820" w14:paraId="115B72E5" w14:textId="5D3EFA61">
            <w:pPr>
              <w:pStyle w:val="ChartText"/>
            </w:pPr>
            <w:r w:rsidRPr="000F6C75">
              <w:t>Second Error Field Name</w:t>
            </w:r>
          </w:p>
        </w:tc>
        <w:tc>
          <w:tcPr>
            <w:tcW w:w="2250" w:type="dxa"/>
          </w:tcPr>
          <w:p w:rsidR="00254820" w:rsidP="00254820" w14:paraId="7C53685F" w14:textId="02ADDD5F">
            <w:pPr>
              <w:pStyle w:val="ChartText"/>
            </w:pPr>
            <w:r>
              <w:t>The n</w:t>
            </w:r>
            <w:r w:rsidRPr="000F6C75">
              <w:t>ame of the second field that did not pass the e</w:t>
            </w:r>
            <w:r w:rsidR="008226F3">
              <w:rPr>
                <w:rFonts w:ascii="Cambria Math" w:hAnsi="Cambria Math" w:cs="Cambria Math"/>
              </w:rPr>
              <w:t>‑</w:t>
            </w:r>
            <w:r w:rsidR="008226F3">
              <w:t>IWO</w:t>
            </w:r>
            <w:r w:rsidRPr="000F6C75">
              <w:t xml:space="preserve"> edits.</w:t>
            </w:r>
          </w:p>
        </w:tc>
        <w:tc>
          <w:tcPr>
            <w:tcW w:w="1170" w:type="dxa"/>
          </w:tcPr>
          <w:p w:rsidR="00254820" w:rsidRPr="00F87C3E" w:rsidP="00254820" w14:paraId="26D7F2A8" w14:textId="74B395AF">
            <w:pPr>
              <w:pStyle w:val="ChartText-Centered"/>
              <w:rPr>
                <w:rFonts w:cs="Calibri"/>
              </w:rPr>
            </w:pPr>
            <w:r w:rsidRPr="000F6C75">
              <w:t>2285</w:t>
            </w:r>
            <w:r w:rsidR="0096366D">
              <w:t>–</w:t>
            </w:r>
            <w:r w:rsidRPr="000F6C75">
              <w:t>2316</w:t>
            </w:r>
          </w:p>
        </w:tc>
        <w:tc>
          <w:tcPr>
            <w:tcW w:w="810" w:type="dxa"/>
          </w:tcPr>
          <w:p w:rsidR="00254820" w:rsidP="00254820" w14:paraId="4584F178" w14:textId="0C9F05B9">
            <w:pPr>
              <w:pStyle w:val="ChartText-Centered"/>
            </w:pPr>
            <w:r w:rsidRPr="000F6C75">
              <w:t>32</w:t>
            </w:r>
          </w:p>
        </w:tc>
        <w:tc>
          <w:tcPr>
            <w:tcW w:w="720" w:type="dxa"/>
          </w:tcPr>
          <w:p w:rsidR="00254820" w:rsidP="00254820" w14:paraId="18306BA7" w14:textId="4BAB3870">
            <w:pPr>
              <w:pStyle w:val="ChartText-Centered"/>
            </w:pPr>
            <w:r w:rsidRPr="000F6C75">
              <w:t>A/N</w:t>
            </w:r>
          </w:p>
        </w:tc>
        <w:tc>
          <w:tcPr>
            <w:tcW w:w="1350" w:type="dxa"/>
          </w:tcPr>
          <w:p w:rsidR="00254820" w:rsidP="00254820" w14:paraId="149E9E18" w14:textId="7DEB7B97">
            <w:pPr>
              <w:pStyle w:val="ChartText-Centered"/>
            </w:pPr>
            <w:r w:rsidRPr="000F6C75">
              <w:t>O</w:t>
            </w:r>
            <w:r>
              <w:t>ptional</w:t>
            </w:r>
          </w:p>
        </w:tc>
        <w:tc>
          <w:tcPr>
            <w:tcW w:w="3960" w:type="dxa"/>
          </w:tcPr>
          <w:p w:rsidR="00254820" w:rsidP="00254820" w14:paraId="2423A994" w14:textId="6312389C">
            <w:pPr>
              <w:pStyle w:val="ChartText"/>
            </w:pPr>
            <w:r w:rsidRPr="00934CF4">
              <w:t xml:space="preserve">Used only by the Portal to return the second </w:t>
            </w:r>
            <w:r w:rsidR="00D26039">
              <w:t>field</w:t>
            </w:r>
            <w:r w:rsidRPr="00934CF4" w:rsidR="00D26039">
              <w:t xml:space="preserve"> </w:t>
            </w:r>
            <w:r w:rsidRPr="00934CF4">
              <w:t>that did not pass the Portal edits.</w:t>
            </w:r>
          </w:p>
        </w:tc>
        <w:tc>
          <w:tcPr>
            <w:tcW w:w="1075" w:type="dxa"/>
          </w:tcPr>
          <w:p w:rsidR="00254820" w:rsidP="00254820" w14:paraId="072D68B6" w14:textId="12DFFDA0">
            <w:pPr>
              <w:pStyle w:val="ChartText-Centered"/>
            </w:pPr>
            <w:r w:rsidRPr="00934CF4">
              <w:t>N/A</w:t>
            </w:r>
          </w:p>
        </w:tc>
      </w:tr>
      <w:tr w14:paraId="37732FB2"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56C77" w:rsidP="00E56C77" w14:paraId="1FC936F8" w14:textId="752239ED">
            <w:pPr>
              <w:pStyle w:val="ChartText"/>
            </w:pPr>
            <w:r w:rsidRPr="000F6C75">
              <w:t>Multiple Error Indicator</w:t>
            </w:r>
          </w:p>
        </w:tc>
        <w:tc>
          <w:tcPr>
            <w:tcW w:w="2250" w:type="dxa"/>
          </w:tcPr>
          <w:p w:rsidR="00E56C77" w:rsidP="00E56C77" w14:paraId="054E8DDB" w14:textId="4D12B43B">
            <w:pPr>
              <w:pStyle w:val="ChartText"/>
            </w:pPr>
            <w:r>
              <w:t>An i</w:t>
            </w:r>
            <w:r w:rsidRPr="000F6C75">
              <w:t>ndicat</w:t>
            </w:r>
            <w:r>
              <w:t xml:space="preserve">or for whether or not </w:t>
            </w:r>
            <w:r w:rsidRPr="000F6C75">
              <w:t>a record has more than two errors.</w:t>
            </w:r>
          </w:p>
        </w:tc>
        <w:tc>
          <w:tcPr>
            <w:tcW w:w="1170" w:type="dxa"/>
          </w:tcPr>
          <w:p w:rsidR="00E56C77" w:rsidRPr="00F87C3E" w:rsidP="00E56C77" w14:paraId="31A4C228" w14:textId="725846D0">
            <w:pPr>
              <w:pStyle w:val="ChartText-Centered"/>
              <w:rPr>
                <w:rFonts w:cs="Calibri"/>
              </w:rPr>
            </w:pPr>
            <w:r w:rsidRPr="000F6C75">
              <w:t>2317</w:t>
            </w:r>
          </w:p>
        </w:tc>
        <w:tc>
          <w:tcPr>
            <w:tcW w:w="810" w:type="dxa"/>
          </w:tcPr>
          <w:p w:rsidR="00E56C77" w:rsidP="00E56C77" w14:paraId="18B949D5" w14:textId="3FA1A0BC">
            <w:pPr>
              <w:pStyle w:val="ChartText-Centered"/>
            </w:pPr>
            <w:r w:rsidRPr="000F6C75">
              <w:t>1</w:t>
            </w:r>
          </w:p>
        </w:tc>
        <w:tc>
          <w:tcPr>
            <w:tcW w:w="720" w:type="dxa"/>
          </w:tcPr>
          <w:p w:rsidR="00E56C77" w:rsidP="00E56C77" w14:paraId="175226EE" w14:textId="36A019D9">
            <w:pPr>
              <w:pStyle w:val="ChartText-Centered"/>
            </w:pPr>
            <w:r w:rsidRPr="000F6C75">
              <w:t>A/N</w:t>
            </w:r>
          </w:p>
        </w:tc>
        <w:tc>
          <w:tcPr>
            <w:tcW w:w="1350" w:type="dxa"/>
          </w:tcPr>
          <w:p w:rsidR="00E56C77" w:rsidP="00E56C77" w14:paraId="45AC34EE" w14:textId="2BD08C8B">
            <w:pPr>
              <w:pStyle w:val="ChartText-Centered"/>
            </w:pPr>
            <w:r w:rsidRPr="000F6C75">
              <w:t>O</w:t>
            </w:r>
            <w:r>
              <w:t>ptional</w:t>
            </w:r>
          </w:p>
        </w:tc>
        <w:tc>
          <w:tcPr>
            <w:tcW w:w="3960" w:type="dxa"/>
          </w:tcPr>
          <w:p w:rsidR="003E01B2" w:rsidP="003E01B2" w14:paraId="617D56F1" w14:textId="77777777">
            <w:pPr>
              <w:pStyle w:val="ChartText"/>
            </w:pPr>
            <w:r>
              <w:t>Valid values used only by the Portal:</w:t>
            </w:r>
          </w:p>
          <w:p w:rsidR="003E01B2" w:rsidP="003E01B2" w14:paraId="71654AD5" w14:textId="5A305636">
            <w:pPr>
              <w:pStyle w:val="ChartListContinue"/>
            </w:pPr>
            <w:r>
              <w:t>F – False</w:t>
            </w:r>
          </w:p>
          <w:p w:rsidR="003E01B2" w:rsidP="003E01B2" w14:paraId="207D46C7" w14:textId="69F18417">
            <w:pPr>
              <w:pStyle w:val="ChartListContinue"/>
            </w:pPr>
            <w:r>
              <w:t>T – True</w:t>
            </w:r>
          </w:p>
          <w:p w:rsidR="00BE6D47" w:rsidP="003E01B2" w14:paraId="0267B4B7" w14:textId="77777777">
            <w:pPr>
              <w:pStyle w:val="ChartText"/>
            </w:pPr>
            <w:r>
              <w:t>If fewer than two errors exist in the record, set to F.</w:t>
            </w:r>
          </w:p>
          <w:p w:rsidR="00E56C77" w:rsidP="003E01B2" w14:paraId="7A775856" w14:textId="55D27036">
            <w:pPr>
              <w:pStyle w:val="ChartText"/>
            </w:pPr>
            <w:r>
              <w:t>If more than two errors exist in the record, set to T.</w:t>
            </w:r>
          </w:p>
        </w:tc>
        <w:tc>
          <w:tcPr>
            <w:tcW w:w="1075" w:type="dxa"/>
          </w:tcPr>
          <w:p w:rsidR="00E56C77" w:rsidP="00E56C77" w14:paraId="4F84DF31" w14:textId="44466ABA">
            <w:pPr>
              <w:pStyle w:val="ChartText-Centered"/>
            </w:pPr>
            <w:r>
              <w:t>N/A</w:t>
            </w:r>
          </w:p>
        </w:tc>
      </w:tr>
      <w:tr w14:paraId="7A9B5BCF" w14:textId="77777777" w:rsidTr="466E3C6D">
        <w:tblPrEx>
          <w:tblW w:w="0" w:type="auto"/>
          <w:jc w:val="center"/>
          <w:tblLayout w:type="fixed"/>
          <w:tblCellMar>
            <w:left w:w="58" w:type="dxa"/>
            <w:right w:w="58" w:type="dxa"/>
          </w:tblCellMar>
          <w:tblLook w:val="04A0"/>
        </w:tblPrEx>
        <w:trPr>
          <w:cantSplit/>
          <w:jc w:val="center"/>
        </w:trPr>
        <w:tc>
          <w:tcPr>
            <w:tcW w:w="1615" w:type="dxa"/>
          </w:tcPr>
          <w:p w:rsidR="00475BCB" w:rsidRPr="000F6C75" w:rsidP="00E56C77" w14:paraId="3C5FA5EB" w14:textId="4A4DA968">
            <w:pPr>
              <w:pStyle w:val="ChartText"/>
            </w:pPr>
            <w:r>
              <w:t>Obligor Reported as Employee</w:t>
            </w:r>
          </w:p>
        </w:tc>
        <w:tc>
          <w:tcPr>
            <w:tcW w:w="2250" w:type="dxa"/>
          </w:tcPr>
          <w:p w:rsidR="00475BCB" w:rsidP="00E56C77" w14:paraId="3C6D0FB3" w14:textId="593AAB28">
            <w:pPr>
              <w:pStyle w:val="ChartText"/>
            </w:pPr>
            <w:r>
              <w:t xml:space="preserve">An </w:t>
            </w:r>
            <w:r w:rsidRPr="00E242FA">
              <w:t>Indicat</w:t>
            </w:r>
            <w:r>
              <w:t>or that</w:t>
            </w:r>
            <w:r w:rsidRPr="00E242FA">
              <w:t xml:space="preserve"> the obligor may have been reported as an </w:t>
            </w:r>
            <w:r w:rsidR="00561085">
              <w:t>e</w:t>
            </w:r>
            <w:r w:rsidRPr="00E242FA">
              <w:t>mployee</w:t>
            </w:r>
            <w:r w:rsidR="00561085">
              <w:t>.</w:t>
            </w:r>
          </w:p>
        </w:tc>
        <w:tc>
          <w:tcPr>
            <w:tcW w:w="1170" w:type="dxa"/>
          </w:tcPr>
          <w:p w:rsidR="00475BCB" w:rsidRPr="000F6C75" w:rsidP="00E56C77" w14:paraId="3F000C03" w14:textId="340E8F94">
            <w:pPr>
              <w:pStyle w:val="ChartText-Centered"/>
            </w:pPr>
            <w:r>
              <w:t>2318</w:t>
            </w:r>
          </w:p>
        </w:tc>
        <w:tc>
          <w:tcPr>
            <w:tcW w:w="810" w:type="dxa"/>
          </w:tcPr>
          <w:p w:rsidR="00475BCB" w:rsidRPr="000F6C75" w:rsidP="00E56C77" w14:paraId="7FD99B97" w14:textId="593BA55D">
            <w:pPr>
              <w:pStyle w:val="ChartText-Centered"/>
            </w:pPr>
            <w:r>
              <w:t>1</w:t>
            </w:r>
          </w:p>
        </w:tc>
        <w:tc>
          <w:tcPr>
            <w:tcW w:w="720" w:type="dxa"/>
          </w:tcPr>
          <w:p w:rsidR="00475BCB" w:rsidRPr="000F6C75" w:rsidP="00E56C77" w14:paraId="5A32DB27" w14:textId="531AEB2E">
            <w:pPr>
              <w:pStyle w:val="ChartText-Centered"/>
            </w:pPr>
            <w:r>
              <w:t>A</w:t>
            </w:r>
          </w:p>
        </w:tc>
        <w:tc>
          <w:tcPr>
            <w:tcW w:w="1350" w:type="dxa"/>
          </w:tcPr>
          <w:p w:rsidR="00475BCB" w:rsidRPr="000F6C75" w:rsidP="00E56C77" w14:paraId="6C0E4533" w14:textId="1A869452">
            <w:pPr>
              <w:pStyle w:val="ChartText-Centered"/>
            </w:pPr>
            <w:r>
              <w:t>Optional</w:t>
            </w:r>
          </w:p>
        </w:tc>
        <w:tc>
          <w:tcPr>
            <w:tcW w:w="3960" w:type="dxa"/>
          </w:tcPr>
          <w:p w:rsidR="00475BCB" w:rsidP="003E01B2" w14:paraId="5AD71779" w14:textId="77777777">
            <w:pPr>
              <w:pStyle w:val="ChartText"/>
            </w:pPr>
            <w:r>
              <w:t>Valid values:</w:t>
            </w:r>
          </w:p>
          <w:p w:rsidR="00422BC5" w:rsidP="00422BC5" w14:paraId="3790BAAB" w14:textId="65B25F9E">
            <w:pPr>
              <w:pStyle w:val="ChartListContinue"/>
            </w:pPr>
            <w:r>
              <w:t>N – No</w:t>
            </w:r>
          </w:p>
          <w:p w:rsidR="00422BC5" w:rsidP="00E156A3" w14:paraId="7A81B427" w14:textId="034F87AA">
            <w:pPr>
              <w:pStyle w:val="ChartListContinue"/>
            </w:pPr>
            <w:r>
              <w:t>Y – Yes</w:t>
            </w:r>
          </w:p>
        </w:tc>
        <w:tc>
          <w:tcPr>
            <w:tcW w:w="1075" w:type="dxa"/>
          </w:tcPr>
          <w:p w:rsidR="00475BCB" w:rsidP="00E56C77" w14:paraId="5CE93B78" w14:textId="2504393D">
            <w:pPr>
              <w:pStyle w:val="ChartText-Centered"/>
            </w:pPr>
            <w:r>
              <w:t>1f</w:t>
            </w:r>
          </w:p>
        </w:tc>
      </w:tr>
      <w:tr w14:paraId="2ABB50F5" w14:textId="77777777" w:rsidTr="466E3C6D">
        <w:tblPrEx>
          <w:tblW w:w="0" w:type="auto"/>
          <w:jc w:val="center"/>
          <w:tblLayout w:type="fixed"/>
          <w:tblCellMar>
            <w:left w:w="58" w:type="dxa"/>
            <w:right w:w="58" w:type="dxa"/>
          </w:tblCellMar>
          <w:tblLook w:val="04A0"/>
        </w:tblPrEx>
        <w:trPr>
          <w:cantSplit/>
          <w:jc w:val="center"/>
        </w:trPr>
        <w:tc>
          <w:tcPr>
            <w:tcW w:w="1615" w:type="dxa"/>
          </w:tcPr>
          <w:p w:rsidR="00475BCB" w:rsidRPr="000F6C75" w:rsidP="00E56C77" w14:paraId="241312EB" w14:textId="59E06827">
            <w:pPr>
              <w:pStyle w:val="ChartText"/>
            </w:pPr>
            <w:r>
              <w:t>Obligor Reported as</w:t>
            </w:r>
            <w:r w:rsidR="00006533">
              <w:t xml:space="preserve"> Independent Contractor</w:t>
            </w:r>
          </w:p>
        </w:tc>
        <w:tc>
          <w:tcPr>
            <w:tcW w:w="2250" w:type="dxa"/>
          </w:tcPr>
          <w:p w:rsidR="00475BCB" w:rsidP="00E56C77" w14:paraId="0AC998E4" w14:textId="7F250865">
            <w:pPr>
              <w:pStyle w:val="ChartText"/>
            </w:pPr>
            <w:r>
              <w:t xml:space="preserve">An </w:t>
            </w:r>
            <w:r w:rsidRPr="00E242FA">
              <w:t>Indicat</w:t>
            </w:r>
            <w:r>
              <w:t>or that</w:t>
            </w:r>
            <w:r w:rsidRPr="00E242FA">
              <w:t xml:space="preserve"> the obligor may have been reported as an</w:t>
            </w:r>
            <w:r>
              <w:t xml:space="preserve"> Independent Contractor.</w:t>
            </w:r>
          </w:p>
        </w:tc>
        <w:tc>
          <w:tcPr>
            <w:tcW w:w="1170" w:type="dxa"/>
          </w:tcPr>
          <w:p w:rsidR="00475BCB" w:rsidRPr="000F6C75" w:rsidP="00E56C77" w14:paraId="72FB1C4C" w14:textId="01ED0C74">
            <w:pPr>
              <w:pStyle w:val="ChartText-Centered"/>
            </w:pPr>
            <w:r>
              <w:t>2319</w:t>
            </w:r>
          </w:p>
        </w:tc>
        <w:tc>
          <w:tcPr>
            <w:tcW w:w="810" w:type="dxa"/>
          </w:tcPr>
          <w:p w:rsidR="00475BCB" w:rsidRPr="000F6C75" w:rsidP="00E56C77" w14:paraId="267975AA" w14:textId="1E8C2705">
            <w:pPr>
              <w:pStyle w:val="ChartText-Centered"/>
            </w:pPr>
            <w:r>
              <w:t>1</w:t>
            </w:r>
          </w:p>
        </w:tc>
        <w:tc>
          <w:tcPr>
            <w:tcW w:w="720" w:type="dxa"/>
          </w:tcPr>
          <w:p w:rsidR="00475BCB" w:rsidRPr="000F6C75" w:rsidP="00E56C77" w14:paraId="1CA3BD85" w14:textId="143C33B0">
            <w:pPr>
              <w:pStyle w:val="ChartText-Centered"/>
            </w:pPr>
            <w:r>
              <w:t>A</w:t>
            </w:r>
          </w:p>
        </w:tc>
        <w:tc>
          <w:tcPr>
            <w:tcW w:w="1350" w:type="dxa"/>
          </w:tcPr>
          <w:p w:rsidR="00475BCB" w:rsidRPr="000F6C75" w:rsidP="00E56C77" w14:paraId="50AA6B16" w14:textId="203C6191">
            <w:pPr>
              <w:pStyle w:val="ChartText-Centered"/>
            </w:pPr>
            <w:r>
              <w:t>Optional</w:t>
            </w:r>
          </w:p>
        </w:tc>
        <w:tc>
          <w:tcPr>
            <w:tcW w:w="3960" w:type="dxa"/>
          </w:tcPr>
          <w:p w:rsidR="00475BCB" w:rsidP="003E01B2" w14:paraId="7DA42A05" w14:textId="77777777">
            <w:pPr>
              <w:pStyle w:val="ChartText"/>
            </w:pPr>
            <w:r>
              <w:t>Valid values:</w:t>
            </w:r>
          </w:p>
          <w:p w:rsidR="00422BC5" w:rsidP="00422BC5" w14:paraId="3905CE0C" w14:textId="77777777">
            <w:pPr>
              <w:pStyle w:val="ChartListContinue"/>
            </w:pPr>
            <w:r>
              <w:t>N – No</w:t>
            </w:r>
          </w:p>
          <w:p w:rsidR="00422BC5" w:rsidP="00E156A3" w14:paraId="34DB07AE" w14:textId="1B4B764B">
            <w:pPr>
              <w:pStyle w:val="ChartListContinue"/>
            </w:pPr>
            <w:r>
              <w:t>Y – Yes</w:t>
            </w:r>
          </w:p>
        </w:tc>
        <w:tc>
          <w:tcPr>
            <w:tcW w:w="1075" w:type="dxa"/>
          </w:tcPr>
          <w:p w:rsidR="00475BCB" w:rsidP="00E56C77" w14:paraId="51C26C23" w14:textId="7BAAA19D">
            <w:pPr>
              <w:pStyle w:val="ChartText-Centered"/>
            </w:pPr>
            <w:r>
              <w:t>1f</w:t>
            </w:r>
          </w:p>
        </w:tc>
      </w:tr>
      <w:tr w14:paraId="7BEEA75B" w14:textId="77777777" w:rsidTr="466E3C6D">
        <w:tblPrEx>
          <w:tblW w:w="0" w:type="auto"/>
          <w:jc w:val="center"/>
          <w:tblLayout w:type="fixed"/>
          <w:tblCellMar>
            <w:left w:w="58" w:type="dxa"/>
            <w:right w:w="58" w:type="dxa"/>
          </w:tblCellMar>
          <w:tblLook w:val="04A0"/>
        </w:tblPrEx>
        <w:trPr>
          <w:cantSplit/>
          <w:jc w:val="center"/>
        </w:trPr>
        <w:tc>
          <w:tcPr>
            <w:tcW w:w="1615" w:type="dxa"/>
          </w:tcPr>
          <w:p w:rsidR="00F27B5B" w:rsidRPr="000F6C75" w:rsidP="00F27B5B" w14:paraId="26159101" w14:textId="53AF0C28">
            <w:pPr>
              <w:pStyle w:val="ChartText"/>
            </w:pPr>
            <w:r>
              <w:t>Income Withholding Daily Amount</w:t>
            </w:r>
          </w:p>
        </w:tc>
        <w:tc>
          <w:tcPr>
            <w:tcW w:w="2250" w:type="dxa"/>
          </w:tcPr>
          <w:p w:rsidR="00F27B5B" w:rsidRPr="000F6C75" w:rsidP="00F27B5B" w14:paraId="2468A0EB" w14:textId="5BBC1B3B">
            <w:pPr>
              <w:pStyle w:val="ChartText"/>
            </w:pPr>
            <w:r w:rsidRPr="008D5500">
              <w:t xml:space="preserve">The amount the employer </w:t>
            </w:r>
            <w:r>
              <w:t>or income withholder</w:t>
            </w:r>
            <w:r w:rsidRPr="007705EB">
              <w:t xml:space="preserve"> </w:t>
            </w:r>
            <w:r w:rsidRPr="008D5500">
              <w:t xml:space="preserve">should withhold if the employee is paid </w:t>
            </w:r>
            <w:r>
              <w:t>daily</w:t>
            </w:r>
            <w:r w:rsidRPr="008D5500">
              <w:t>.</w:t>
            </w:r>
          </w:p>
        </w:tc>
        <w:tc>
          <w:tcPr>
            <w:tcW w:w="1170" w:type="dxa"/>
          </w:tcPr>
          <w:p w:rsidR="00F27B5B" w:rsidRPr="000F6C75" w:rsidP="00F27B5B" w14:paraId="5CF20AC5" w14:textId="1B5BC427">
            <w:pPr>
              <w:pStyle w:val="ChartText-Centered"/>
            </w:pPr>
            <w:r>
              <w:t>23</w:t>
            </w:r>
            <w:r w:rsidR="00E005AB">
              <w:t>20</w:t>
            </w:r>
            <w:r>
              <w:t>–</w:t>
            </w:r>
            <w:r w:rsidR="00C517CD">
              <w:t>23</w:t>
            </w:r>
            <w:r w:rsidR="00BE4B56">
              <w:t>30</w:t>
            </w:r>
          </w:p>
        </w:tc>
        <w:tc>
          <w:tcPr>
            <w:tcW w:w="810" w:type="dxa"/>
          </w:tcPr>
          <w:p w:rsidR="00F27B5B" w:rsidRPr="000F6C75" w:rsidP="00F27B5B" w14:paraId="4C9418A2" w14:textId="6DF03FD6">
            <w:pPr>
              <w:pStyle w:val="ChartText-Centered"/>
            </w:pPr>
            <w:r w:rsidRPr="008D5500">
              <w:t>11</w:t>
            </w:r>
          </w:p>
        </w:tc>
        <w:tc>
          <w:tcPr>
            <w:tcW w:w="720" w:type="dxa"/>
          </w:tcPr>
          <w:p w:rsidR="00F27B5B" w:rsidRPr="000F6C75" w:rsidP="00F27B5B" w14:paraId="6881DC5C" w14:textId="34CDF6BE">
            <w:pPr>
              <w:pStyle w:val="ChartText-Centered"/>
            </w:pPr>
            <w:r w:rsidRPr="008D5500">
              <w:t>N</w:t>
            </w:r>
          </w:p>
        </w:tc>
        <w:tc>
          <w:tcPr>
            <w:tcW w:w="1350" w:type="dxa"/>
          </w:tcPr>
          <w:p w:rsidR="00F27B5B" w:rsidRPr="000F6C75" w:rsidP="00F27B5B" w14:paraId="58EFA9A2" w14:textId="5C7FB68E">
            <w:pPr>
              <w:pStyle w:val="ChartText-Centered"/>
            </w:pPr>
            <w:r w:rsidRPr="008D5500">
              <w:t>R</w:t>
            </w:r>
            <w:r>
              <w:t>equired</w:t>
            </w:r>
          </w:p>
        </w:tc>
        <w:tc>
          <w:tcPr>
            <w:tcW w:w="3960" w:type="dxa"/>
          </w:tcPr>
          <w:p w:rsidR="00F27B5B" w:rsidP="00F27B5B" w14:paraId="2A8B5621" w14:textId="77777777">
            <w:pPr>
              <w:pStyle w:val="ChartText"/>
            </w:pPr>
            <w:r>
              <w:t>Decimal is assumed.</w:t>
            </w:r>
          </w:p>
          <w:p w:rsidR="00F27B5B" w:rsidP="00F27B5B" w14:paraId="3E740316" w14:textId="77777777">
            <w:pPr>
              <w:pStyle w:val="ChartText"/>
            </w:pPr>
            <w:r>
              <w:t>Unsigned.</w:t>
            </w:r>
          </w:p>
          <w:p w:rsidR="00F27B5B" w:rsidP="00F27B5B" w14:paraId="03A72755" w14:textId="77777777">
            <w:pPr>
              <w:pStyle w:val="ChartText"/>
            </w:pPr>
            <w:r>
              <w:t>No rounding.</w:t>
            </w:r>
          </w:p>
          <w:p w:rsidR="00F27B5B" w:rsidP="00F27B5B" w14:paraId="3E9C8E2B" w14:textId="77777777">
            <w:pPr>
              <w:pStyle w:val="ChartText"/>
            </w:pPr>
            <w:r>
              <w:t>Right justified.</w:t>
            </w:r>
          </w:p>
          <w:p w:rsidR="00F27B5B" w:rsidP="00F27B5B" w14:paraId="1706DA7F" w14:textId="77777777">
            <w:pPr>
              <w:pStyle w:val="ChartText"/>
            </w:pPr>
            <w:r>
              <w:t>Zero fill to left.</w:t>
            </w:r>
          </w:p>
          <w:p w:rsidR="00F27B5B" w:rsidP="00F27B5B" w14:paraId="7D4BA17C" w14:textId="7CF8E990">
            <w:pPr>
              <w:pStyle w:val="ChartText"/>
            </w:pPr>
            <w:r>
              <w:t>Zero fill if N/A.</w:t>
            </w:r>
          </w:p>
        </w:tc>
        <w:tc>
          <w:tcPr>
            <w:tcW w:w="1075" w:type="dxa"/>
          </w:tcPr>
          <w:p w:rsidR="00F27B5B" w:rsidP="00F27B5B" w14:paraId="597F18FE" w14:textId="243CD075">
            <w:pPr>
              <w:pStyle w:val="ChartText-Centered"/>
            </w:pPr>
            <w:r>
              <w:t>13a</w:t>
            </w:r>
          </w:p>
        </w:tc>
      </w:tr>
      <w:tr w14:paraId="3CCE3731"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56C77" w:rsidP="00E56C77" w14:paraId="58F991C9" w14:textId="73BB7F48">
            <w:pPr>
              <w:pStyle w:val="ChartText"/>
            </w:pPr>
            <w:r w:rsidRPr="000F6C75">
              <w:t>Filler</w:t>
            </w:r>
          </w:p>
        </w:tc>
        <w:tc>
          <w:tcPr>
            <w:tcW w:w="2250" w:type="dxa"/>
          </w:tcPr>
          <w:p w:rsidR="00E56C77" w:rsidP="00E56C77" w14:paraId="795AA8DA" w14:textId="6F4DD0AD">
            <w:pPr>
              <w:pStyle w:val="ChartText"/>
            </w:pPr>
            <w:r w:rsidRPr="000F6C75">
              <w:t>F</w:t>
            </w:r>
            <w:r w:rsidR="00B93DAD">
              <w:t>or f</w:t>
            </w:r>
            <w:r w:rsidRPr="000F6C75">
              <w:t xml:space="preserve">uture </w:t>
            </w:r>
            <w:r w:rsidR="00B93DAD">
              <w:t>u</w:t>
            </w:r>
            <w:r w:rsidRPr="000F6C75">
              <w:t>se</w:t>
            </w:r>
            <w:r w:rsidR="00B93DAD">
              <w:t>.</w:t>
            </w:r>
          </w:p>
        </w:tc>
        <w:tc>
          <w:tcPr>
            <w:tcW w:w="1170" w:type="dxa"/>
          </w:tcPr>
          <w:p w:rsidR="00E56C77" w:rsidRPr="00F87C3E" w:rsidP="00E56C77" w14:paraId="260CB56C" w14:textId="61991A11">
            <w:pPr>
              <w:pStyle w:val="ChartText-Centered"/>
              <w:rPr>
                <w:rFonts w:cs="Calibri"/>
              </w:rPr>
            </w:pPr>
            <w:r w:rsidRPr="000F6C75">
              <w:t>23</w:t>
            </w:r>
            <w:r w:rsidR="00DB5482">
              <w:t>3</w:t>
            </w:r>
            <w:r w:rsidR="007C3460">
              <w:t>1</w:t>
            </w:r>
            <w:r w:rsidR="0096366D">
              <w:t>–</w:t>
            </w:r>
            <w:r w:rsidRPr="000F6C75">
              <w:t>2404</w:t>
            </w:r>
          </w:p>
        </w:tc>
        <w:tc>
          <w:tcPr>
            <w:tcW w:w="810" w:type="dxa"/>
          </w:tcPr>
          <w:p w:rsidR="00E56C77" w:rsidP="00E56C77" w14:paraId="5098BE62" w14:textId="4989E7D3">
            <w:pPr>
              <w:pStyle w:val="ChartText-Centered"/>
            </w:pPr>
            <w:r>
              <w:t>7</w:t>
            </w:r>
            <w:r w:rsidR="007C3460">
              <w:t>4</w:t>
            </w:r>
          </w:p>
        </w:tc>
        <w:tc>
          <w:tcPr>
            <w:tcW w:w="720" w:type="dxa"/>
          </w:tcPr>
          <w:p w:rsidR="00E56C77" w:rsidP="00E56C77" w14:paraId="0ECCA0C1" w14:textId="7B59F833">
            <w:pPr>
              <w:pStyle w:val="ChartText-Centered"/>
            </w:pPr>
            <w:r w:rsidRPr="000F6C75">
              <w:t>A/N</w:t>
            </w:r>
          </w:p>
        </w:tc>
        <w:tc>
          <w:tcPr>
            <w:tcW w:w="1350" w:type="dxa"/>
          </w:tcPr>
          <w:p w:rsidR="00E56C77" w:rsidP="00E56C77" w14:paraId="5B3FB5D9" w14:textId="667DF570">
            <w:pPr>
              <w:pStyle w:val="ChartText-Centered"/>
            </w:pPr>
            <w:r w:rsidRPr="000F6C75">
              <w:t>O</w:t>
            </w:r>
            <w:r>
              <w:t>ptional</w:t>
            </w:r>
          </w:p>
        </w:tc>
        <w:tc>
          <w:tcPr>
            <w:tcW w:w="3960" w:type="dxa"/>
          </w:tcPr>
          <w:p w:rsidR="00E56C77" w:rsidP="00E56C77" w14:paraId="36302657" w14:textId="38E45FF1">
            <w:pPr>
              <w:pStyle w:val="ChartText"/>
            </w:pPr>
            <w:r>
              <w:t>For future use.</w:t>
            </w:r>
          </w:p>
        </w:tc>
        <w:tc>
          <w:tcPr>
            <w:tcW w:w="1075" w:type="dxa"/>
          </w:tcPr>
          <w:p w:rsidR="00E56C77" w:rsidP="00E56C77" w14:paraId="703BAFA5" w14:textId="2B283D9D">
            <w:pPr>
              <w:pStyle w:val="ChartText-Centered"/>
            </w:pPr>
            <w:r>
              <w:t>N/A</w:t>
            </w:r>
          </w:p>
        </w:tc>
      </w:tr>
      <w:tr w14:paraId="3493BEB1" w14:textId="77777777" w:rsidTr="466E3C6D">
        <w:tblPrEx>
          <w:tblW w:w="0" w:type="auto"/>
          <w:jc w:val="center"/>
          <w:tblLayout w:type="fixed"/>
          <w:tblCellMar>
            <w:left w:w="58" w:type="dxa"/>
            <w:right w:w="58" w:type="dxa"/>
          </w:tblCellMar>
          <w:tblLook w:val="04A0"/>
        </w:tblPrEx>
        <w:trPr>
          <w:cantSplit/>
          <w:jc w:val="center"/>
        </w:trPr>
        <w:tc>
          <w:tcPr>
            <w:tcW w:w="1615" w:type="dxa"/>
          </w:tcPr>
          <w:p w:rsidR="00E56C77" w:rsidP="00E56C77" w14:paraId="4E281C28" w14:textId="2BE14E35">
            <w:pPr>
              <w:pStyle w:val="ChartText"/>
            </w:pPr>
            <w:r>
              <w:t>Locator</w:t>
            </w:r>
            <w:r w:rsidRPr="000F6C75">
              <w:t xml:space="preserve"> Code</w:t>
            </w:r>
          </w:p>
        </w:tc>
        <w:tc>
          <w:tcPr>
            <w:tcW w:w="2250" w:type="dxa"/>
          </w:tcPr>
          <w:p w:rsidR="00E56C77" w:rsidP="00E56C77" w14:paraId="365036AE" w14:textId="1804145A">
            <w:pPr>
              <w:pStyle w:val="ChartText"/>
            </w:pPr>
            <w:r>
              <w:t>A</w:t>
            </w:r>
            <w:r w:rsidR="00220F59">
              <w:t xml:space="preserve"> </w:t>
            </w:r>
            <w:r w:rsidRPr="000F6C75">
              <w:t>code for the state sending the order.</w:t>
            </w:r>
          </w:p>
          <w:p w:rsidR="006A033C" w:rsidP="00E56C77" w14:paraId="73CCFDB3" w14:textId="6989BCB4">
            <w:pPr>
              <w:pStyle w:val="ChartText"/>
            </w:pPr>
            <w:r w:rsidRPr="006A033C">
              <w:rPr>
                <w:b/>
                <w:bCs/>
              </w:rPr>
              <w:t>Note:</w:t>
            </w:r>
            <w:r>
              <w:t xml:space="preserve"> Formerly the FIPS code.</w:t>
            </w:r>
          </w:p>
        </w:tc>
        <w:tc>
          <w:tcPr>
            <w:tcW w:w="1170" w:type="dxa"/>
          </w:tcPr>
          <w:p w:rsidR="00E56C77" w:rsidRPr="00F87C3E" w:rsidP="00E56C77" w14:paraId="1A2DADB2" w14:textId="3C8B5355">
            <w:pPr>
              <w:pStyle w:val="ChartText-Centered"/>
              <w:rPr>
                <w:rFonts w:cs="Calibri"/>
              </w:rPr>
            </w:pPr>
            <w:r w:rsidRPr="000F6C75">
              <w:t>2405</w:t>
            </w:r>
            <w:r w:rsidR="00220F59">
              <w:t>–</w:t>
            </w:r>
            <w:r w:rsidRPr="000F6C75">
              <w:t>2406</w:t>
            </w:r>
          </w:p>
        </w:tc>
        <w:tc>
          <w:tcPr>
            <w:tcW w:w="810" w:type="dxa"/>
          </w:tcPr>
          <w:p w:rsidR="00E56C77" w:rsidP="00E56C77" w14:paraId="656D4E45" w14:textId="491A6679">
            <w:pPr>
              <w:pStyle w:val="ChartText-Centered"/>
            </w:pPr>
            <w:r w:rsidRPr="000F6C75">
              <w:t>2</w:t>
            </w:r>
          </w:p>
        </w:tc>
        <w:tc>
          <w:tcPr>
            <w:tcW w:w="720" w:type="dxa"/>
          </w:tcPr>
          <w:p w:rsidR="00E56C77" w:rsidP="00E56C77" w14:paraId="2D608748" w14:textId="14DA0800">
            <w:pPr>
              <w:pStyle w:val="ChartText-Centered"/>
            </w:pPr>
            <w:r w:rsidRPr="000F6C75">
              <w:t>N</w:t>
            </w:r>
          </w:p>
        </w:tc>
        <w:tc>
          <w:tcPr>
            <w:tcW w:w="1350" w:type="dxa"/>
          </w:tcPr>
          <w:p w:rsidR="00E56C77" w:rsidP="00E56C77" w14:paraId="6B32A34E" w14:textId="369D7166">
            <w:pPr>
              <w:pStyle w:val="ChartText-Centered"/>
            </w:pPr>
            <w:r w:rsidRPr="000F6C75">
              <w:t>R</w:t>
            </w:r>
            <w:r>
              <w:t>equired</w:t>
            </w:r>
          </w:p>
        </w:tc>
        <w:tc>
          <w:tcPr>
            <w:tcW w:w="3960" w:type="dxa"/>
          </w:tcPr>
          <w:p w:rsidR="00E56C77" w:rsidP="00E56C77" w14:paraId="10AFD27D" w14:textId="475B303B">
            <w:pPr>
              <w:pStyle w:val="ChartText"/>
            </w:pPr>
            <w:r w:rsidRPr="00F911A1">
              <w:t>The Portal fills in the two-digit state code.</w:t>
            </w:r>
          </w:p>
        </w:tc>
        <w:tc>
          <w:tcPr>
            <w:tcW w:w="1075" w:type="dxa"/>
          </w:tcPr>
          <w:p w:rsidR="00E56C77" w:rsidP="00E56C77" w14:paraId="442AAF4C" w14:textId="55789C08">
            <w:pPr>
              <w:pStyle w:val="ChartText-Centered"/>
            </w:pPr>
            <w:r>
              <w:t>N/A</w:t>
            </w:r>
          </w:p>
        </w:tc>
      </w:tr>
    </w:tbl>
    <w:p w:rsidR="00680832" w:rsidP="00777650" w14:paraId="4082F7F0" w14:textId="77777777">
      <w:pPr>
        <w:pStyle w:val="BodyText"/>
        <w:sectPr w:rsidSect="002E62CC">
          <w:footerReference w:type="default" r:id="rId31"/>
          <w:pgSz w:w="15840" w:h="12240" w:orient="landscape" w:code="1"/>
          <w:pgMar w:top="1440" w:right="1440" w:bottom="1440" w:left="1440" w:header="720" w:footer="720" w:gutter="0"/>
          <w:pgNumType w:chapStyle="7"/>
          <w:cols w:space="720"/>
          <w:docGrid w:linePitch="360"/>
        </w:sectPr>
      </w:pPr>
    </w:p>
    <w:p w:rsidR="00A53CD0" w:rsidRPr="00FA6C48" w:rsidP="00A53CD0" w14:paraId="46918882" w14:textId="1BC3FB80">
      <w:pPr>
        <w:pStyle w:val="Heading8"/>
      </w:pPr>
      <w:bookmarkStart w:id="17" w:name="_Ref210113694"/>
      <w:bookmarkStart w:id="18" w:name="_Toc210116864"/>
      <w:r>
        <w:t>e</w:t>
      </w:r>
      <w:r w:rsidR="008226F3">
        <w:rPr>
          <w:rFonts w:ascii="Cambria Math" w:hAnsi="Cambria Math" w:cs="Cambria Math"/>
        </w:rPr>
        <w:t>‑</w:t>
      </w:r>
      <w:r w:rsidR="008226F3">
        <w:t>IWO</w:t>
      </w:r>
      <w:r>
        <w:t xml:space="preserve"> Acknowledg</w:t>
      </w:r>
      <w:r w:rsidR="001E23B7">
        <w:t>ment</w:t>
      </w:r>
      <w:r>
        <w:t xml:space="preserve"> </w:t>
      </w:r>
      <w:r w:rsidRPr="00506AE5">
        <w:t xml:space="preserve">Record </w:t>
      </w:r>
      <w:r>
        <w:t>L</w:t>
      </w:r>
      <w:r w:rsidRPr="00506AE5">
        <w:t>ayout</w:t>
      </w:r>
      <w:bookmarkEnd w:id="17"/>
      <w:bookmarkEnd w:id="18"/>
    </w:p>
    <w:p w:rsidR="00A53CD0" w:rsidP="00A53CD0" w14:paraId="582ECF6C" w14:textId="7E3B7C47">
      <w:pPr>
        <w:pStyle w:val="BodyText-12After"/>
      </w:pPr>
      <w:r>
        <w:fldChar w:fldCharType="begin"/>
      </w:r>
      <w:r>
        <w:instrText xml:space="preserve"> REF _Ref210003070 \h </w:instrText>
      </w:r>
      <w:r>
        <w:fldChar w:fldCharType="separate"/>
      </w:r>
      <w:r w:rsidR="008734AA">
        <w:t xml:space="preserve">Chart </w:t>
      </w:r>
      <w:r w:rsidR="008734AA">
        <w:rPr>
          <w:noProof/>
        </w:rPr>
        <w:t>D</w:t>
      </w:r>
      <w:r w:rsidR="008734AA">
        <w:noBreakHyphen/>
      </w:r>
      <w:r w:rsidR="008734AA">
        <w:rPr>
          <w:noProof/>
        </w:rPr>
        <w:t>4</w:t>
      </w:r>
      <w:r>
        <w:fldChar w:fldCharType="end"/>
      </w:r>
      <w:r>
        <w:t xml:space="preserve"> </w:t>
      </w:r>
      <w:r w:rsidRPr="009B1EB4">
        <w:t xml:space="preserve">contains the </w:t>
      </w:r>
      <w:r>
        <w:t>e</w:t>
      </w:r>
      <w:r w:rsidR="008226F3">
        <w:rPr>
          <w:rFonts w:ascii="Cambria Math" w:hAnsi="Cambria Math" w:cs="Cambria Math"/>
        </w:rPr>
        <w:t>‑</w:t>
      </w:r>
      <w:r w:rsidR="008226F3">
        <w:t>IWO</w:t>
      </w:r>
      <w:r>
        <w:t xml:space="preserve"> </w:t>
      </w:r>
      <w:r w:rsidR="007C3658">
        <w:t>Acknowledg</w:t>
      </w:r>
      <w:r w:rsidR="001E23B7">
        <w:t>ment</w:t>
      </w:r>
      <w:r>
        <w:t xml:space="preserve"> </w:t>
      </w:r>
      <w:r w:rsidRPr="009B1EB4">
        <w:t>Record layout.</w:t>
      </w:r>
    </w:p>
    <w:tbl>
      <w:tblPr>
        <w:tblStyle w:val="TableGrid"/>
        <w:tblW w:w="12955" w:type="dxa"/>
        <w:jc w:val="center"/>
        <w:tblLayout w:type="fixed"/>
        <w:tblCellMar>
          <w:left w:w="86" w:type="dxa"/>
          <w:right w:w="86" w:type="dxa"/>
        </w:tblCellMar>
        <w:tblLook w:val="04A0"/>
      </w:tblPr>
      <w:tblGrid>
        <w:gridCol w:w="1850"/>
        <w:gridCol w:w="2468"/>
        <w:gridCol w:w="1170"/>
        <w:gridCol w:w="810"/>
        <w:gridCol w:w="720"/>
        <w:gridCol w:w="1350"/>
        <w:gridCol w:w="4587"/>
      </w:tblGrid>
      <w:tr w14:paraId="022EE370" w14:textId="77777777" w:rsidTr="466E3C6D">
        <w:tblPrEx>
          <w:tblW w:w="12955" w:type="dxa"/>
          <w:jc w:val="center"/>
          <w:tblLayout w:type="fixed"/>
          <w:tblCellMar>
            <w:left w:w="86" w:type="dxa"/>
            <w:right w:w="86" w:type="dxa"/>
          </w:tblCellMar>
          <w:tblLook w:val="04A0"/>
        </w:tblPrEx>
        <w:trPr>
          <w:cantSplit/>
          <w:tblHeader/>
          <w:jc w:val="center"/>
        </w:trPr>
        <w:tc>
          <w:tcPr>
            <w:tcW w:w="12955" w:type="dxa"/>
            <w:gridSpan w:val="7"/>
            <w:shd w:val="clear" w:color="auto" w:fill="D9D9D9" w:themeFill="background1" w:themeFillShade="D9"/>
            <w:vAlign w:val="bottom"/>
          </w:tcPr>
          <w:p w:rsidR="00A53CD0" w:rsidP="005F74DD" w14:paraId="16D8472A" w14:textId="37013763">
            <w:pPr>
              <w:pStyle w:val="ChartTitle"/>
            </w:pPr>
            <w:bookmarkStart w:id="19" w:name="_Ref210003070"/>
            <w:bookmarkStart w:id="20" w:name="_Toc210116487"/>
            <w:r>
              <w:t xml:space="preserve">Chart </w:t>
            </w:r>
            <w:r>
              <w:fldChar w:fldCharType="begin"/>
            </w:r>
            <w:r>
              <w:instrText>STYLEREF 7 \s</w:instrText>
            </w:r>
            <w:r>
              <w:fldChar w:fldCharType="separate"/>
            </w:r>
            <w:r>
              <w:rPr>
                <w:noProof/>
              </w:rPr>
              <w:t>D</w:t>
            </w:r>
            <w:r>
              <w:fldChar w:fldCharType="end"/>
            </w:r>
            <w:r>
              <w:noBreakHyphen/>
            </w:r>
            <w:r>
              <w:fldChar w:fldCharType="begin"/>
            </w:r>
            <w:r>
              <w:instrText>SEQ Chart \* ARABIC \s 7</w:instrText>
            </w:r>
            <w:r>
              <w:fldChar w:fldCharType="separate"/>
            </w:r>
            <w:r w:rsidR="008734AA">
              <w:rPr>
                <w:noProof/>
              </w:rPr>
              <w:t>4</w:t>
            </w:r>
            <w:r>
              <w:fldChar w:fldCharType="end"/>
            </w:r>
            <w:bookmarkEnd w:id="19"/>
            <w:r w:rsidRPr="00AB25F1">
              <w:t>: e</w:t>
            </w:r>
            <w:r w:rsidR="008226F3">
              <w:rPr>
                <w:rFonts w:ascii="Cambria Math" w:hAnsi="Cambria Math" w:cs="Cambria Math"/>
              </w:rPr>
              <w:t>‑</w:t>
            </w:r>
            <w:r w:rsidR="008226F3">
              <w:t>IWO</w:t>
            </w:r>
            <w:r w:rsidRPr="00AB25F1">
              <w:t xml:space="preserve"> Acknowledg</w:t>
            </w:r>
            <w:r w:rsidR="001E23B7">
              <w:t>ment</w:t>
            </w:r>
            <w:r w:rsidRPr="00AB25F1">
              <w:t xml:space="preserve"> Record</w:t>
            </w:r>
            <w:bookmarkEnd w:id="20"/>
          </w:p>
        </w:tc>
      </w:tr>
      <w:tr w14:paraId="2870B4CC" w14:textId="77777777" w:rsidTr="466E3C6D">
        <w:tblPrEx>
          <w:tblW w:w="12955" w:type="dxa"/>
          <w:jc w:val="center"/>
          <w:tblLayout w:type="fixed"/>
          <w:tblCellMar>
            <w:left w:w="86" w:type="dxa"/>
            <w:right w:w="86" w:type="dxa"/>
          </w:tblCellMar>
          <w:tblLook w:val="04A0"/>
        </w:tblPrEx>
        <w:trPr>
          <w:cantSplit/>
          <w:tblHeader/>
          <w:jc w:val="center"/>
        </w:trPr>
        <w:tc>
          <w:tcPr>
            <w:tcW w:w="1850" w:type="dxa"/>
            <w:shd w:val="clear" w:color="auto" w:fill="D9D9D9" w:themeFill="background1" w:themeFillShade="D9"/>
            <w:vAlign w:val="bottom"/>
          </w:tcPr>
          <w:p w:rsidR="00A53CD0" w:rsidP="005F74DD" w14:paraId="5BD7F69C" w14:textId="77777777">
            <w:pPr>
              <w:pStyle w:val="ChartColumnHead"/>
            </w:pPr>
            <w:r>
              <w:t>Element Name</w:t>
            </w:r>
          </w:p>
        </w:tc>
        <w:tc>
          <w:tcPr>
            <w:tcW w:w="2468" w:type="dxa"/>
            <w:shd w:val="clear" w:color="auto" w:fill="D9D9D9" w:themeFill="background1" w:themeFillShade="D9"/>
            <w:vAlign w:val="bottom"/>
          </w:tcPr>
          <w:p w:rsidR="00A53CD0" w:rsidP="005F74DD" w14:paraId="071C9DFD" w14:textId="77777777">
            <w:pPr>
              <w:pStyle w:val="ChartColumnHead"/>
            </w:pPr>
            <w:r>
              <w:t>Definition</w:t>
            </w:r>
          </w:p>
        </w:tc>
        <w:tc>
          <w:tcPr>
            <w:tcW w:w="1170" w:type="dxa"/>
            <w:shd w:val="clear" w:color="auto" w:fill="D9D9D9" w:themeFill="background1" w:themeFillShade="D9"/>
            <w:vAlign w:val="bottom"/>
          </w:tcPr>
          <w:p w:rsidR="00A53CD0" w:rsidP="005F74DD" w14:paraId="6FE598D2" w14:textId="77777777">
            <w:pPr>
              <w:pStyle w:val="ChartColumnHead"/>
            </w:pPr>
            <w:r>
              <w:t>Location</w:t>
            </w:r>
          </w:p>
        </w:tc>
        <w:tc>
          <w:tcPr>
            <w:tcW w:w="810" w:type="dxa"/>
            <w:shd w:val="clear" w:color="auto" w:fill="D9D9D9" w:themeFill="background1" w:themeFillShade="D9"/>
            <w:vAlign w:val="bottom"/>
          </w:tcPr>
          <w:p w:rsidR="00A53CD0" w:rsidP="005F74DD" w14:paraId="5624AD0B" w14:textId="77777777">
            <w:pPr>
              <w:pStyle w:val="ChartColumnHead"/>
            </w:pPr>
            <w:r>
              <w:t>Length</w:t>
            </w:r>
          </w:p>
        </w:tc>
        <w:tc>
          <w:tcPr>
            <w:tcW w:w="720" w:type="dxa"/>
            <w:shd w:val="clear" w:color="auto" w:fill="D9D9D9" w:themeFill="background1" w:themeFillShade="D9"/>
            <w:vAlign w:val="bottom"/>
          </w:tcPr>
          <w:p w:rsidR="00A53CD0" w:rsidP="005F74DD" w14:paraId="580F6978" w14:textId="77777777">
            <w:pPr>
              <w:pStyle w:val="ChartColumnHead"/>
            </w:pPr>
            <w:r>
              <w:t>Type</w:t>
            </w:r>
          </w:p>
        </w:tc>
        <w:tc>
          <w:tcPr>
            <w:tcW w:w="1350" w:type="dxa"/>
            <w:shd w:val="clear" w:color="auto" w:fill="D9D9D9" w:themeFill="background1" w:themeFillShade="D9"/>
            <w:vAlign w:val="bottom"/>
          </w:tcPr>
          <w:p w:rsidR="00A53CD0" w:rsidP="005F74DD" w14:paraId="624DFEB4" w14:textId="77777777">
            <w:pPr>
              <w:pStyle w:val="ChartColumnHead"/>
            </w:pPr>
            <w:r>
              <w:t>Required/ Optional</w:t>
            </w:r>
          </w:p>
        </w:tc>
        <w:tc>
          <w:tcPr>
            <w:tcW w:w="4587" w:type="dxa"/>
            <w:shd w:val="clear" w:color="auto" w:fill="D9D9D9" w:themeFill="background1" w:themeFillShade="D9"/>
            <w:vAlign w:val="bottom"/>
          </w:tcPr>
          <w:p w:rsidR="00A53CD0" w:rsidP="005F74DD" w14:paraId="65311E9F" w14:textId="77777777">
            <w:pPr>
              <w:pStyle w:val="ChartColumnHead"/>
            </w:pPr>
            <w:r>
              <w:t>Data Element Rules</w:t>
            </w:r>
          </w:p>
        </w:tc>
      </w:tr>
      <w:tr w14:paraId="77AC012E"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F41B33" w:rsidP="00F41B33" w14:paraId="06D4B354" w14:textId="2FB3626D">
            <w:pPr>
              <w:pStyle w:val="ChartText"/>
            </w:pPr>
            <w:r w:rsidRPr="00C56DF1">
              <w:t>Document Code</w:t>
            </w:r>
          </w:p>
        </w:tc>
        <w:tc>
          <w:tcPr>
            <w:tcW w:w="2468" w:type="dxa"/>
          </w:tcPr>
          <w:p w:rsidR="00680832" w:rsidRPr="00680832" w:rsidP="008B3854" w14:paraId="28F0605A" w14:textId="4A8F67D6">
            <w:pPr>
              <w:pStyle w:val="ChartText"/>
            </w:pPr>
            <w:r>
              <w:t>A code i</w:t>
            </w:r>
            <w:r w:rsidRPr="00C56DF1">
              <w:t>ndicat</w:t>
            </w:r>
            <w:r>
              <w:t>ing</w:t>
            </w:r>
            <w:r w:rsidRPr="00C56DF1">
              <w:t xml:space="preserve"> th</w:t>
            </w:r>
            <w:r>
              <w:t xml:space="preserve">at </w:t>
            </w:r>
            <w:r w:rsidR="00103E89">
              <w:t>the acknowledg</w:t>
            </w:r>
            <w:r w:rsidR="001E23B7">
              <w:t>ment</w:t>
            </w:r>
            <w:r w:rsidR="00103E89">
              <w:t xml:space="preserve"> record follows</w:t>
            </w:r>
          </w:p>
        </w:tc>
        <w:tc>
          <w:tcPr>
            <w:tcW w:w="1170" w:type="dxa"/>
          </w:tcPr>
          <w:p w:rsidR="00F41B33" w:rsidP="00F41B33" w14:paraId="28AD376F" w14:textId="03E7A8C0">
            <w:pPr>
              <w:pStyle w:val="ChartText-Centered"/>
            </w:pPr>
            <w:r w:rsidRPr="00C56DF1">
              <w:t>1</w:t>
            </w:r>
            <w:r w:rsidR="001C1222">
              <w:rPr>
                <w:rFonts w:cs="Calibri"/>
              </w:rPr>
              <w:t>–</w:t>
            </w:r>
            <w:r w:rsidRPr="00C56DF1">
              <w:t>3</w:t>
            </w:r>
          </w:p>
        </w:tc>
        <w:tc>
          <w:tcPr>
            <w:tcW w:w="810" w:type="dxa"/>
          </w:tcPr>
          <w:p w:rsidR="00F41B33" w:rsidP="00F41B33" w14:paraId="183475E4" w14:textId="5F76BFB8">
            <w:pPr>
              <w:pStyle w:val="ChartText-Centered"/>
            </w:pPr>
            <w:r>
              <w:t>3</w:t>
            </w:r>
          </w:p>
        </w:tc>
        <w:tc>
          <w:tcPr>
            <w:tcW w:w="720" w:type="dxa"/>
          </w:tcPr>
          <w:p w:rsidR="00F41B33" w:rsidP="00F41B33" w14:paraId="2F9B7A21" w14:textId="4EC5974A">
            <w:pPr>
              <w:pStyle w:val="ChartText-Centered"/>
            </w:pPr>
            <w:r>
              <w:t>A/N</w:t>
            </w:r>
          </w:p>
        </w:tc>
        <w:tc>
          <w:tcPr>
            <w:tcW w:w="1350" w:type="dxa"/>
          </w:tcPr>
          <w:p w:rsidR="00F41B33" w:rsidP="00F41B33" w14:paraId="7AA916B5" w14:textId="15FECE0F">
            <w:pPr>
              <w:pStyle w:val="ChartText-Centered"/>
            </w:pPr>
            <w:r>
              <w:t>Required</w:t>
            </w:r>
          </w:p>
        </w:tc>
        <w:tc>
          <w:tcPr>
            <w:tcW w:w="4587" w:type="dxa"/>
          </w:tcPr>
          <w:p w:rsidR="00F41B33" w:rsidRPr="00C57DA4" w:rsidP="00E11E8A" w14:paraId="64CF16D6" w14:textId="48F53D29">
            <w:pPr>
              <w:pStyle w:val="ChartText"/>
            </w:pPr>
            <w:r w:rsidRPr="00E11E8A">
              <w:t>Value must be ACK.</w:t>
            </w:r>
          </w:p>
        </w:tc>
      </w:tr>
      <w:tr w14:paraId="28E1F2D5"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A53CD0" w:rsidP="005F74DD" w14:paraId="1CB64211" w14:textId="6CE3E1F9">
            <w:pPr>
              <w:pStyle w:val="ChartText"/>
            </w:pPr>
            <w:r>
              <w:t>Document Action Code</w:t>
            </w:r>
          </w:p>
        </w:tc>
        <w:tc>
          <w:tcPr>
            <w:tcW w:w="2468" w:type="dxa"/>
          </w:tcPr>
          <w:p w:rsidR="00A53CD0" w:rsidRPr="002E62CC" w:rsidP="005F74DD" w14:paraId="17113F80" w14:textId="7A8F62F1">
            <w:pPr>
              <w:pStyle w:val="ChartText"/>
            </w:pPr>
            <w:r>
              <w:t xml:space="preserve">A code indicating </w:t>
            </w:r>
            <w:r w:rsidR="002A1F37">
              <w:t>th</w:t>
            </w:r>
            <w:r w:rsidR="007B6118">
              <w:t>e type of document.</w:t>
            </w:r>
          </w:p>
        </w:tc>
        <w:tc>
          <w:tcPr>
            <w:tcW w:w="1170" w:type="dxa"/>
          </w:tcPr>
          <w:p w:rsidR="00A53CD0" w:rsidP="005F74DD" w14:paraId="0BBDC342" w14:textId="788DFF8C">
            <w:pPr>
              <w:pStyle w:val="ChartText-Centered"/>
            </w:pPr>
            <w:r>
              <w:t>4</w:t>
            </w:r>
            <w:r>
              <w:rPr>
                <w:rFonts w:cs="Calibri"/>
              </w:rPr>
              <w:t>–</w:t>
            </w:r>
            <w:r>
              <w:t>6</w:t>
            </w:r>
          </w:p>
        </w:tc>
        <w:tc>
          <w:tcPr>
            <w:tcW w:w="810" w:type="dxa"/>
          </w:tcPr>
          <w:p w:rsidR="00A53CD0" w:rsidP="005F74DD" w14:paraId="09F85F78" w14:textId="7B967596">
            <w:pPr>
              <w:pStyle w:val="ChartText-Centered"/>
            </w:pPr>
            <w:r>
              <w:t>3</w:t>
            </w:r>
          </w:p>
        </w:tc>
        <w:tc>
          <w:tcPr>
            <w:tcW w:w="720" w:type="dxa"/>
          </w:tcPr>
          <w:p w:rsidR="00A53CD0" w:rsidP="005F74DD" w14:paraId="187343AE" w14:textId="32540A90">
            <w:pPr>
              <w:pStyle w:val="ChartText-Centered"/>
            </w:pPr>
            <w:r>
              <w:t>A/N</w:t>
            </w:r>
          </w:p>
        </w:tc>
        <w:tc>
          <w:tcPr>
            <w:tcW w:w="1350" w:type="dxa"/>
          </w:tcPr>
          <w:p w:rsidR="00A53CD0" w:rsidP="005F74DD" w14:paraId="18F82FD2" w14:textId="66240ED6">
            <w:pPr>
              <w:pStyle w:val="ChartText-Centered"/>
            </w:pPr>
            <w:r>
              <w:t>Required</w:t>
            </w:r>
          </w:p>
        </w:tc>
        <w:tc>
          <w:tcPr>
            <w:tcW w:w="4587" w:type="dxa"/>
          </w:tcPr>
          <w:p w:rsidR="00A53CD0" w:rsidP="00E11E8A" w14:paraId="0A332DDD" w14:textId="77777777">
            <w:pPr>
              <w:pStyle w:val="ChartText"/>
            </w:pPr>
            <w:r>
              <w:t>Valid values:</w:t>
            </w:r>
          </w:p>
          <w:p w:rsidR="00ED458E" w:rsidP="00ED458E" w14:paraId="0A010721" w14:textId="02D4E148">
            <w:pPr>
              <w:pStyle w:val="ChartListContinue"/>
            </w:pPr>
            <w:r>
              <w:t>AMD – Amended. The value input by the state, tribe, or territory (</w:t>
            </w:r>
            <w:r w:rsidR="00520E24">
              <w:t>positions</w:t>
            </w:r>
            <w:r>
              <w:t xml:space="preserve"> 7–9 in the </w:t>
            </w:r>
            <w:r w:rsidR="009653BC">
              <w:t>e</w:t>
            </w:r>
            <w:r w:rsidR="008226F3">
              <w:rPr>
                <w:rFonts w:ascii="Cambria Math" w:hAnsi="Cambria Math" w:cs="Cambria Math"/>
              </w:rPr>
              <w:t>‑</w:t>
            </w:r>
            <w:r w:rsidR="008226F3">
              <w:t>IWO</w:t>
            </w:r>
            <w:r w:rsidR="009653BC">
              <w:t xml:space="preserve"> </w:t>
            </w:r>
            <w:r>
              <w:t>Detail</w:t>
            </w:r>
            <w:r w:rsidR="003411A8">
              <w:t xml:space="preserve"> record</w:t>
            </w:r>
            <w:r>
              <w:t>).</w:t>
            </w:r>
          </w:p>
          <w:p w:rsidR="00ED458E" w:rsidP="00ED458E" w14:paraId="647B2DEA" w14:textId="36C95F06">
            <w:pPr>
              <w:pStyle w:val="ChartListContinue"/>
            </w:pPr>
            <w:r>
              <w:t>EMP – Employer Initiated</w:t>
            </w:r>
            <w:r w:rsidR="00704731">
              <w:t>.</w:t>
            </w:r>
            <w:r>
              <w:t xml:space="preserve"> The value input by the employer to inform the state, tribe, or territory about an action that has or will be initiated by them. Use EMP with the following values in the Record Disposition Status Code (</w:t>
            </w:r>
            <w:r w:rsidR="00520E24">
              <w:t>positions</w:t>
            </w:r>
            <w:r>
              <w:t xml:space="preserve"> 154–155):</w:t>
            </w:r>
          </w:p>
          <w:p w:rsidR="00ED458E" w:rsidP="009B0FB7" w14:paraId="649D5B4C" w14:textId="67CAC5E1">
            <w:pPr>
              <w:pStyle w:val="ChartListContinue2"/>
            </w:pPr>
            <w:r>
              <w:t xml:space="preserve">L </w:t>
            </w:r>
            <w:r>
              <w:rPr>
                <w:rFonts w:cs="Calibri"/>
              </w:rPr>
              <w:t>–</w:t>
            </w:r>
            <w:r>
              <w:t xml:space="preserve"> </w:t>
            </w:r>
            <w:r>
              <w:t>If you notify a state, tribe, or territory about a pending Lump Sum.</w:t>
            </w:r>
          </w:p>
          <w:p w:rsidR="00ED458E" w:rsidP="009B0FB7" w14:paraId="03C46507" w14:textId="73172A6E">
            <w:pPr>
              <w:pStyle w:val="ChartListContinue2"/>
            </w:pPr>
            <w:r>
              <w:t xml:space="preserve">S </w:t>
            </w:r>
            <w:r>
              <w:rPr>
                <w:rFonts w:cs="Calibri"/>
              </w:rPr>
              <w:t>–</w:t>
            </w:r>
            <w:r>
              <w:t xml:space="preserve"> </w:t>
            </w:r>
            <w:r>
              <w:t>If you notify a state, tribe, or territory that an employee is in a suspended payment status.</w:t>
            </w:r>
          </w:p>
          <w:p w:rsidR="009B0FB7" w:rsidP="009B0FB7" w14:paraId="69B62428" w14:textId="3374191A">
            <w:pPr>
              <w:pStyle w:val="ChartListContinue2"/>
            </w:pPr>
            <w:r>
              <w:rPr>
                <w:rFonts w:cs="Calibri"/>
              </w:rPr>
              <w:t>T –</w:t>
            </w:r>
            <w:r>
              <w:t xml:space="preserve"> </w:t>
            </w:r>
            <w:r w:rsidR="00ED458E">
              <w:t>If the employee is no longer employed</w:t>
            </w:r>
            <w:r>
              <w:t>.</w:t>
            </w:r>
          </w:p>
          <w:p w:rsidR="00ED458E" w:rsidP="009B0FB7" w14:paraId="20647F08" w14:textId="0774B2C9">
            <w:pPr>
              <w:pStyle w:val="ChartListContinue"/>
            </w:pPr>
            <w:r>
              <w:t>LUM – Lump Sum</w:t>
            </w:r>
            <w:r w:rsidR="00567E09">
              <w:t>.</w:t>
            </w:r>
            <w:r>
              <w:t xml:space="preserve"> The value input by the state, tribe, or territory (</w:t>
            </w:r>
            <w:r w:rsidR="00520E24">
              <w:t>positions</w:t>
            </w:r>
            <w:r>
              <w:t xml:space="preserve"> 7–9 in the </w:t>
            </w:r>
            <w:r w:rsidR="009653BC">
              <w:t>e</w:t>
            </w:r>
            <w:r w:rsidR="00163DE0">
              <w:noBreakHyphen/>
            </w:r>
            <w:r w:rsidR="009653BC">
              <w:t xml:space="preserve">IWO </w:t>
            </w:r>
            <w:r>
              <w:t>Detail</w:t>
            </w:r>
            <w:r w:rsidR="001D3CDE">
              <w:t xml:space="preserve"> record</w:t>
            </w:r>
            <w:r>
              <w:t>).</w:t>
            </w:r>
          </w:p>
          <w:p w:rsidR="00ED458E" w:rsidP="00ED458E" w14:paraId="4A6A264E" w14:textId="037EB686">
            <w:pPr>
              <w:pStyle w:val="ChartListContinue"/>
            </w:pPr>
            <w:r>
              <w:t>ORG – Original</w:t>
            </w:r>
            <w:r w:rsidR="00DD2EFB">
              <w:t>.</w:t>
            </w:r>
            <w:r>
              <w:t xml:space="preserve"> The value input by the state, tribe, or territory (</w:t>
            </w:r>
            <w:r w:rsidR="00520E24">
              <w:t>positions</w:t>
            </w:r>
            <w:r>
              <w:t xml:space="preserve"> 7–9 in the </w:t>
            </w:r>
            <w:r w:rsidR="00163DE0">
              <w:t>e</w:t>
            </w:r>
            <w:r w:rsidR="00163DE0">
              <w:noBreakHyphen/>
              <w:t xml:space="preserve">IWO </w:t>
            </w:r>
            <w:r>
              <w:t>Detail</w:t>
            </w:r>
            <w:r w:rsidR="001D3CDE">
              <w:t xml:space="preserve"> record</w:t>
            </w:r>
            <w:r>
              <w:t>).</w:t>
            </w:r>
          </w:p>
          <w:p w:rsidR="00ED458E" w:rsidP="00ED458E" w14:paraId="006B211D" w14:textId="7775F266">
            <w:pPr>
              <w:pStyle w:val="ChartListContinue"/>
            </w:pPr>
            <w:r>
              <w:t>TRM – Termination</w:t>
            </w:r>
            <w:r w:rsidR="00DD2EFB">
              <w:t>.</w:t>
            </w:r>
            <w:r>
              <w:t xml:space="preserve"> The value input by the state, tribe, or territory (</w:t>
            </w:r>
            <w:r w:rsidR="00520E24">
              <w:t>positions</w:t>
            </w:r>
            <w:r>
              <w:t xml:space="preserve"> 7–9 in the </w:t>
            </w:r>
            <w:r w:rsidR="00163DE0">
              <w:t>e</w:t>
            </w:r>
            <w:r w:rsidR="00163DE0">
              <w:noBreakHyphen/>
              <w:t xml:space="preserve">IWO </w:t>
            </w:r>
            <w:r>
              <w:t>Detail</w:t>
            </w:r>
            <w:r w:rsidR="001D3CDE">
              <w:t xml:space="preserve"> record</w:t>
            </w:r>
            <w:r>
              <w:t>).</w:t>
            </w:r>
          </w:p>
        </w:tc>
      </w:tr>
      <w:tr w14:paraId="2E986659"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7D6986" w:rsidP="007D6986" w14:paraId="7F2DB00A" w14:textId="352EF4AA">
            <w:pPr>
              <w:pStyle w:val="ChartText"/>
            </w:pPr>
            <w:r w:rsidRPr="00BC58F6">
              <w:t>Case ID</w:t>
            </w:r>
          </w:p>
        </w:tc>
        <w:tc>
          <w:tcPr>
            <w:tcW w:w="2468" w:type="dxa"/>
          </w:tcPr>
          <w:p w:rsidR="007D6986" w:rsidP="007D6986" w14:paraId="16C77319" w14:textId="656CE52A">
            <w:pPr>
              <w:pStyle w:val="ChartText"/>
            </w:pPr>
            <w:r w:rsidRPr="00BC58F6">
              <w:t>A value assigned by a state to uniquely identify each IV-D case in the state.</w:t>
            </w:r>
          </w:p>
        </w:tc>
        <w:tc>
          <w:tcPr>
            <w:tcW w:w="1170" w:type="dxa"/>
          </w:tcPr>
          <w:p w:rsidR="007D6986" w:rsidP="007D6986" w14:paraId="7C9740E6" w14:textId="1DA05A12">
            <w:pPr>
              <w:pStyle w:val="ChartText-Centered"/>
            </w:pPr>
            <w:r w:rsidRPr="00BC58F6">
              <w:t>7–21</w:t>
            </w:r>
          </w:p>
        </w:tc>
        <w:tc>
          <w:tcPr>
            <w:tcW w:w="810" w:type="dxa"/>
          </w:tcPr>
          <w:p w:rsidR="007D6986" w:rsidP="007D6986" w14:paraId="51A1A7F2" w14:textId="2BAC27E7">
            <w:pPr>
              <w:pStyle w:val="ChartText-Centered"/>
            </w:pPr>
            <w:r w:rsidRPr="00BC58F6">
              <w:t>15</w:t>
            </w:r>
          </w:p>
        </w:tc>
        <w:tc>
          <w:tcPr>
            <w:tcW w:w="720" w:type="dxa"/>
          </w:tcPr>
          <w:p w:rsidR="007D6986" w:rsidP="007D6986" w14:paraId="41B4DA70" w14:textId="068387B6">
            <w:pPr>
              <w:pStyle w:val="ChartText-Centered"/>
            </w:pPr>
            <w:r w:rsidRPr="00BC58F6">
              <w:t>A/N</w:t>
            </w:r>
          </w:p>
        </w:tc>
        <w:tc>
          <w:tcPr>
            <w:tcW w:w="1350" w:type="dxa"/>
          </w:tcPr>
          <w:p w:rsidR="007D6986" w:rsidP="007D6986" w14:paraId="522CC743" w14:textId="344807E1">
            <w:pPr>
              <w:pStyle w:val="ChartText-Centered"/>
            </w:pPr>
            <w:r w:rsidRPr="00BC58F6">
              <w:t>R</w:t>
            </w:r>
            <w:r w:rsidR="004F2671">
              <w:t>equired</w:t>
            </w:r>
          </w:p>
        </w:tc>
        <w:tc>
          <w:tcPr>
            <w:tcW w:w="4587" w:type="dxa"/>
          </w:tcPr>
          <w:p w:rsidR="007D6986" w:rsidP="007D6986" w14:paraId="68F8DF38" w14:textId="7304DD7D">
            <w:pPr>
              <w:pStyle w:val="ChartText"/>
            </w:pPr>
            <w:r w:rsidRPr="00BC58F6">
              <w:t xml:space="preserve">The Case ID input by the state (positions 88–102 in the </w:t>
            </w:r>
            <w:r w:rsidR="00163DE0">
              <w:t>e</w:t>
            </w:r>
            <w:r w:rsidR="00163DE0">
              <w:noBreakHyphen/>
              <w:t>IWO</w:t>
            </w:r>
            <w:r w:rsidRPr="00BC58F6" w:rsidR="00163DE0">
              <w:t xml:space="preserve"> </w:t>
            </w:r>
            <w:r w:rsidRPr="00BC58F6">
              <w:t>Detail</w:t>
            </w:r>
            <w:r w:rsidR="008F5DE4">
              <w:t xml:space="preserve"> record</w:t>
            </w:r>
            <w:r w:rsidRPr="00BC58F6">
              <w:t>).</w:t>
            </w:r>
          </w:p>
        </w:tc>
      </w:tr>
      <w:tr w14:paraId="764B3C6D"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7D6986" w:rsidP="007D6986" w14:paraId="279B399A" w14:textId="652FE030">
            <w:pPr>
              <w:pStyle w:val="ChartText"/>
            </w:pPr>
            <w:r w:rsidRPr="00BC58F6">
              <w:t>EIN Text</w:t>
            </w:r>
          </w:p>
        </w:tc>
        <w:tc>
          <w:tcPr>
            <w:tcW w:w="2468" w:type="dxa"/>
          </w:tcPr>
          <w:p w:rsidR="007D6986" w:rsidP="007D6986" w14:paraId="08FD978C" w14:textId="7AA5FF43">
            <w:pPr>
              <w:pStyle w:val="ChartText"/>
            </w:pPr>
            <w:r w:rsidRPr="00BC58F6">
              <w:t>The employer</w:t>
            </w:r>
            <w:r w:rsidR="00B20F73">
              <w:t>’s</w:t>
            </w:r>
            <w:r w:rsidR="001304D4">
              <w:t xml:space="preserve"> or </w:t>
            </w:r>
            <w:r w:rsidR="00B20F73">
              <w:t>income</w:t>
            </w:r>
            <w:r w:rsidRPr="00BC58F6">
              <w:t xml:space="preserve"> withholder’s FEIN.</w:t>
            </w:r>
          </w:p>
        </w:tc>
        <w:tc>
          <w:tcPr>
            <w:tcW w:w="1170" w:type="dxa"/>
          </w:tcPr>
          <w:p w:rsidR="007D6986" w:rsidP="007D6986" w14:paraId="03AB9E18" w14:textId="5A67C161">
            <w:pPr>
              <w:pStyle w:val="ChartText-Centered"/>
            </w:pPr>
            <w:r w:rsidRPr="00BC58F6">
              <w:t>22–30</w:t>
            </w:r>
          </w:p>
        </w:tc>
        <w:tc>
          <w:tcPr>
            <w:tcW w:w="810" w:type="dxa"/>
          </w:tcPr>
          <w:p w:rsidR="007D6986" w:rsidP="007D6986" w14:paraId="69DCB617" w14:textId="59729581">
            <w:pPr>
              <w:pStyle w:val="ChartText-Centered"/>
            </w:pPr>
            <w:r w:rsidRPr="00BC58F6">
              <w:t>9</w:t>
            </w:r>
          </w:p>
        </w:tc>
        <w:tc>
          <w:tcPr>
            <w:tcW w:w="720" w:type="dxa"/>
          </w:tcPr>
          <w:p w:rsidR="007D6986" w:rsidP="007D6986" w14:paraId="5342731C" w14:textId="1BDE6BF4">
            <w:pPr>
              <w:pStyle w:val="ChartText-Centered"/>
            </w:pPr>
            <w:r w:rsidRPr="00BC58F6">
              <w:t>N</w:t>
            </w:r>
          </w:p>
        </w:tc>
        <w:tc>
          <w:tcPr>
            <w:tcW w:w="1350" w:type="dxa"/>
          </w:tcPr>
          <w:p w:rsidR="007D6986" w:rsidP="007D6986" w14:paraId="3746E272" w14:textId="5BCEC68C">
            <w:pPr>
              <w:pStyle w:val="ChartText-Centered"/>
            </w:pPr>
            <w:r w:rsidRPr="00BC58F6">
              <w:t>R</w:t>
            </w:r>
            <w:r w:rsidR="00626B80">
              <w:t>equired</w:t>
            </w:r>
          </w:p>
        </w:tc>
        <w:tc>
          <w:tcPr>
            <w:tcW w:w="4587" w:type="dxa"/>
          </w:tcPr>
          <w:p w:rsidR="007D6986" w:rsidP="007D6986" w14:paraId="411FA6B5" w14:textId="06A38578">
            <w:pPr>
              <w:pStyle w:val="ChartText"/>
            </w:pPr>
            <w:r>
              <w:t>F</w:t>
            </w:r>
            <w:r w:rsidRPr="00BC58F6">
              <w:t>ollows Length and Type instructions.</w:t>
            </w:r>
          </w:p>
        </w:tc>
      </w:tr>
      <w:tr w14:paraId="48330836"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7D6986" w:rsidP="007D6986" w14:paraId="3F5A1729" w14:textId="0C878690">
            <w:pPr>
              <w:pStyle w:val="ChartText"/>
            </w:pPr>
            <w:r w:rsidRPr="00BC58F6">
              <w:t>Employee Last Name</w:t>
            </w:r>
          </w:p>
        </w:tc>
        <w:tc>
          <w:tcPr>
            <w:tcW w:w="2468" w:type="dxa"/>
          </w:tcPr>
          <w:p w:rsidR="007D6986" w:rsidP="007D6986" w14:paraId="7E375995" w14:textId="69D3AE76">
            <w:pPr>
              <w:pStyle w:val="ChartText"/>
            </w:pPr>
            <w:r>
              <w:t>The o</w:t>
            </w:r>
            <w:r w:rsidRPr="00BC58F6">
              <w:t>bligor’s last name.</w:t>
            </w:r>
          </w:p>
        </w:tc>
        <w:tc>
          <w:tcPr>
            <w:tcW w:w="1170" w:type="dxa"/>
          </w:tcPr>
          <w:p w:rsidR="007D6986" w:rsidP="007D6986" w14:paraId="2C74933B" w14:textId="6BA4765F">
            <w:pPr>
              <w:pStyle w:val="ChartText-Centered"/>
            </w:pPr>
            <w:r w:rsidRPr="00BC58F6">
              <w:t>31–50</w:t>
            </w:r>
          </w:p>
        </w:tc>
        <w:tc>
          <w:tcPr>
            <w:tcW w:w="810" w:type="dxa"/>
          </w:tcPr>
          <w:p w:rsidR="007D6986" w:rsidP="007D6986" w14:paraId="0F40F9B5" w14:textId="1F5E0B0E">
            <w:pPr>
              <w:pStyle w:val="ChartText-Centered"/>
            </w:pPr>
            <w:r w:rsidRPr="00BC58F6">
              <w:t>20</w:t>
            </w:r>
          </w:p>
        </w:tc>
        <w:tc>
          <w:tcPr>
            <w:tcW w:w="720" w:type="dxa"/>
          </w:tcPr>
          <w:p w:rsidR="007D6986" w:rsidP="007D6986" w14:paraId="4AB83BDE" w14:textId="75DAEB54">
            <w:pPr>
              <w:pStyle w:val="ChartText-Centered"/>
            </w:pPr>
            <w:r w:rsidRPr="00BC58F6">
              <w:t>A/N</w:t>
            </w:r>
          </w:p>
        </w:tc>
        <w:tc>
          <w:tcPr>
            <w:tcW w:w="1350" w:type="dxa"/>
          </w:tcPr>
          <w:p w:rsidR="007D6986" w:rsidP="007D6986" w14:paraId="18DD8672" w14:textId="3E2BB5FF">
            <w:pPr>
              <w:pStyle w:val="ChartText-Centered"/>
            </w:pPr>
            <w:r w:rsidRPr="00BC58F6">
              <w:t>R</w:t>
            </w:r>
            <w:r w:rsidR="00FB7E0B">
              <w:t>equired</w:t>
            </w:r>
          </w:p>
        </w:tc>
        <w:tc>
          <w:tcPr>
            <w:tcW w:w="4587" w:type="dxa"/>
          </w:tcPr>
          <w:p w:rsidR="00CE4E3D" w:rsidP="00233984" w14:paraId="56CDBB72" w14:textId="77777777">
            <w:pPr>
              <w:pStyle w:val="ChartText"/>
            </w:pPr>
            <w:r w:rsidRPr="00CE4E3D">
              <w:t>The first character must not be a space.</w:t>
            </w:r>
          </w:p>
          <w:p w:rsidR="00233984" w:rsidP="00233984" w14:paraId="1E6D3411" w14:textId="13D0A4DE">
            <w:pPr>
              <w:pStyle w:val="ChartText"/>
            </w:pPr>
            <w:r>
              <w:t xml:space="preserve">All uppercase letters </w:t>
            </w:r>
            <w:r>
              <w:t>or spaces.</w:t>
            </w:r>
          </w:p>
          <w:p w:rsidR="007D6986" w:rsidP="007D6986" w14:paraId="2D0C33FC" w14:textId="020890D9">
            <w:pPr>
              <w:pStyle w:val="ChartText"/>
            </w:pPr>
            <w:r>
              <w:t>Only special characters allowed are periods (.), hyphens (-), apostrophes (‘), and embedded spaces.</w:t>
            </w:r>
          </w:p>
        </w:tc>
      </w:tr>
      <w:tr w14:paraId="208B9069"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FB7E0B" w:rsidP="00FB7E0B" w14:paraId="68CEEC43" w14:textId="73A156A2">
            <w:pPr>
              <w:pStyle w:val="ChartText"/>
            </w:pPr>
            <w:r w:rsidRPr="00340674">
              <w:t>Employee First Name</w:t>
            </w:r>
          </w:p>
        </w:tc>
        <w:tc>
          <w:tcPr>
            <w:tcW w:w="2468" w:type="dxa"/>
          </w:tcPr>
          <w:p w:rsidR="00FB7E0B" w:rsidP="00FB7E0B" w14:paraId="654AAEB7" w14:textId="78D8C8E5">
            <w:pPr>
              <w:pStyle w:val="ChartText"/>
            </w:pPr>
            <w:r>
              <w:t>The o</w:t>
            </w:r>
            <w:r w:rsidRPr="00340674">
              <w:t>bligor’s first name.</w:t>
            </w:r>
          </w:p>
        </w:tc>
        <w:tc>
          <w:tcPr>
            <w:tcW w:w="1170" w:type="dxa"/>
          </w:tcPr>
          <w:p w:rsidR="00FB7E0B" w:rsidP="00FB7E0B" w14:paraId="7D1D7D4A" w14:textId="1150F032">
            <w:pPr>
              <w:pStyle w:val="ChartText-Centered"/>
            </w:pPr>
            <w:r w:rsidRPr="00340674">
              <w:t>51–65</w:t>
            </w:r>
          </w:p>
        </w:tc>
        <w:tc>
          <w:tcPr>
            <w:tcW w:w="810" w:type="dxa"/>
          </w:tcPr>
          <w:p w:rsidR="00FB7E0B" w:rsidP="00FB7E0B" w14:paraId="6F5C85C7" w14:textId="691B74E5">
            <w:pPr>
              <w:pStyle w:val="ChartText-Centered"/>
            </w:pPr>
            <w:r w:rsidRPr="00340674">
              <w:t>15</w:t>
            </w:r>
          </w:p>
        </w:tc>
        <w:tc>
          <w:tcPr>
            <w:tcW w:w="720" w:type="dxa"/>
          </w:tcPr>
          <w:p w:rsidR="00FB7E0B" w:rsidP="00FB7E0B" w14:paraId="4B8513E9" w14:textId="5D606103">
            <w:pPr>
              <w:pStyle w:val="ChartText-Centered"/>
            </w:pPr>
            <w:r w:rsidRPr="00340674">
              <w:t>A/N</w:t>
            </w:r>
          </w:p>
        </w:tc>
        <w:tc>
          <w:tcPr>
            <w:tcW w:w="1350" w:type="dxa"/>
          </w:tcPr>
          <w:p w:rsidR="00FB7E0B" w:rsidP="00FB7E0B" w14:paraId="4B59ABC8" w14:textId="5F8F62A2">
            <w:pPr>
              <w:pStyle w:val="ChartText-Centered"/>
            </w:pPr>
            <w:r w:rsidRPr="00340674">
              <w:t>R</w:t>
            </w:r>
            <w:r>
              <w:t>equired</w:t>
            </w:r>
          </w:p>
        </w:tc>
        <w:tc>
          <w:tcPr>
            <w:tcW w:w="4587" w:type="dxa"/>
          </w:tcPr>
          <w:p w:rsidR="00E6775E" w:rsidP="00E6775E" w14:paraId="7AA30BD2" w14:textId="77777777">
            <w:pPr>
              <w:pStyle w:val="ChartText"/>
            </w:pPr>
            <w:r>
              <w:t>The first character must not be a space.</w:t>
            </w:r>
          </w:p>
          <w:p w:rsidR="00E6775E" w:rsidP="00E6775E" w14:paraId="5C097791" w14:textId="77979D60">
            <w:pPr>
              <w:pStyle w:val="ChartText"/>
            </w:pPr>
            <w:r>
              <w:t>All uppercase l</w:t>
            </w:r>
            <w:r w:rsidR="00E27F73">
              <w:t>etters</w:t>
            </w:r>
            <w:r>
              <w:t xml:space="preserve"> or spaces.</w:t>
            </w:r>
          </w:p>
          <w:p w:rsidR="00FB7E0B" w:rsidRPr="00B96D10" w:rsidP="00E6775E" w14:paraId="114BB5D6" w14:textId="723CCE50">
            <w:pPr>
              <w:pStyle w:val="ChartText"/>
            </w:pPr>
            <w:r>
              <w:t>Only special characters allowed are periods (.), hyphens (-), apostrophes (‘), and embedded spaces.</w:t>
            </w:r>
          </w:p>
        </w:tc>
      </w:tr>
      <w:tr w14:paraId="218D1952"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CC7319" w:rsidP="00CC7319" w14:paraId="252FD26E" w14:textId="0AD36D67">
            <w:pPr>
              <w:pStyle w:val="ChartText"/>
            </w:pPr>
            <w:r w:rsidRPr="00174284">
              <w:t>Employee Middle Name</w:t>
            </w:r>
          </w:p>
        </w:tc>
        <w:tc>
          <w:tcPr>
            <w:tcW w:w="2468" w:type="dxa"/>
          </w:tcPr>
          <w:p w:rsidR="00CC7319" w:rsidP="00CC7319" w14:paraId="36A887F9" w14:textId="2F9FE5D7">
            <w:pPr>
              <w:pStyle w:val="ChartText"/>
            </w:pPr>
            <w:r>
              <w:t>The o</w:t>
            </w:r>
            <w:r w:rsidRPr="00174284">
              <w:t>bligor’s middle name or initial.</w:t>
            </w:r>
          </w:p>
        </w:tc>
        <w:tc>
          <w:tcPr>
            <w:tcW w:w="1170" w:type="dxa"/>
          </w:tcPr>
          <w:p w:rsidR="00CC7319" w:rsidP="00CC7319" w14:paraId="7A753644" w14:textId="0BE19262">
            <w:pPr>
              <w:pStyle w:val="ChartText-Centered"/>
            </w:pPr>
            <w:r w:rsidRPr="00174284">
              <w:t>66–80</w:t>
            </w:r>
          </w:p>
        </w:tc>
        <w:tc>
          <w:tcPr>
            <w:tcW w:w="810" w:type="dxa"/>
          </w:tcPr>
          <w:p w:rsidR="00CC7319" w:rsidP="00CC7319" w14:paraId="7DAFD499" w14:textId="67B97D42">
            <w:pPr>
              <w:pStyle w:val="ChartText-Centered"/>
            </w:pPr>
            <w:r w:rsidRPr="00174284">
              <w:t>15</w:t>
            </w:r>
          </w:p>
        </w:tc>
        <w:tc>
          <w:tcPr>
            <w:tcW w:w="720" w:type="dxa"/>
          </w:tcPr>
          <w:p w:rsidR="00CC7319" w:rsidP="00CC7319" w14:paraId="5D7BE233" w14:textId="52074E01">
            <w:pPr>
              <w:pStyle w:val="ChartText-Centered"/>
            </w:pPr>
            <w:r w:rsidRPr="00174284">
              <w:t>A/N</w:t>
            </w:r>
          </w:p>
        </w:tc>
        <w:tc>
          <w:tcPr>
            <w:tcW w:w="1350" w:type="dxa"/>
          </w:tcPr>
          <w:p w:rsidR="00CC7319" w:rsidP="00CC7319" w14:paraId="74A198AA" w14:textId="289C628B">
            <w:pPr>
              <w:pStyle w:val="ChartText-Centered"/>
            </w:pPr>
            <w:r w:rsidRPr="00174284">
              <w:t>O</w:t>
            </w:r>
            <w:r w:rsidR="00CC6F95">
              <w:t>ptional</w:t>
            </w:r>
          </w:p>
        </w:tc>
        <w:tc>
          <w:tcPr>
            <w:tcW w:w="4587" w:type="dxa"/>
          </w:tcPr>
          <w:p w:rsidR="00CC7319" w:rsidP="00CC7319" w14:paraId="4AAB596F" w14:textId="77777777">
            <w:pPr>
              <w:pStyle w:val="ChartText"/>
            </w:pPr>
            <w:r>
              <w:t>The first character must not be a space.</w:t>
            </w:r>
          </w:p>
          <w:p w:rsidR="00CC7319" w:rsidP="00CC7319" w14:paraId="2A92C8A0" w14:textId="25050072">
            <w:pPr>
              <w:pStyle w:val="ChartText"/>
            </w:pPr>
            <w:r>
              <w:t>All uppercase l</w:t>
            </w:r>
            <w:r w:rsidR="00E27F73">
              <w:t>etters</w:t>
            </w:r>
            <w:r>
              <w:t xml:space="preserve"> or spaces.</w:t>
            </w:r>
          </w:p>
          <w:p w:rsidR="00CC7319" w:rsidRPr="00B96D10" w:rsidP="00CC7319" w14:paraId="4D2F1031" w14:textId="5C2758AC">
            <w:pPr>
              <w:pStyle w:val="ChartText"/>
            </w:pPr>
            <w:r>
              <w:t>Only special characters allowed are periods (.), hyphens (-), apostrophes (‘), and embedded spaces.</w:t>
            </w:r>
          </w:p>
        </w:tc>
      </w:tr>
      <w:tr w14:paraId="70E29395"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CC6F95" w:rsidP="00CC6F95" w14:paraId="19CD8045" w14:textId="4CD4382B">
            <w:pPr>
              <w:pStyle w:val="ChartText"/>
            </w:pPr>
            <w:r w:rsidRPr="005C35EB">
              <w:t>Employee Name Suffix</w:t>
            </w:r>
          </w:p>
        </w:tc>
        <w:tc>
          <w:tcPr>
            <w:tcW w:w="2468" w:type="dxa"/>
          </w:tcPr>
          <w:p w:rsidR="00CC6F95" w:rsidP="00CC6F95" w14:paraId="10C9810C" w14:textId="24412B45">
            <w:pPr>
              <w:pStyle w:val="ChartText"/>
            </w:pPr>
            <w:r>
              <w:t>The o</w:t>
            </w:r>
            <w:r w:rsidRPr="005C35EB">
              <w:t>bligor’s name suffix.</w:t>
            </w:r>
          </w:p>
        </w:tc>
        <w:tc>
          <w:tcPr>
            <w:tcW w:w="1170" w:type="dxa"/>
          </w:tcPr>
          <w:p w:rsidR="00CC6F95" w:rsidRPr="00F87C3E" w:rsidP="00CC6F95" w14:paraId="7A1E961B" w14:textId="148B8AF1">
            <w:pPr>
              <w:pStyle w:val="ChartText-Centered"/>
              <w:rPr>
                <w:rFonts w:cs="Calibri"/>
              </w:rPr>
            </w:pPr>
            <w:r w:rsidRPr="005C35EB">
              <w:t>81–84</w:t>
            </w:r>
          </w:p>
        </w:tc>
        <w:tc>
          <w:tcPr>
            <w:tcW w:w="810" w:type="dxa"/>
          </w:tcPr>
          <w:p w:rsidR="00CC6F95" w:rsidP="00CC6F95" w14:paraId="5483707E" w14:textId="485DF6EC">
            <w:pPr>
              <w:pStyle w:val="ChartText-Centered"/>
            </w:pPr>
            <w:r w:rsidRPr="005C35EB">
              <w:t>4</w:t>
            </w:r>
          </w:p>
        </w:tc>
        <w:tc>
          <w:tcPr>
            <w:tcW w:w="720" w:type="dxa"/>
          </w:tcPr>
          <w:p w:rsidR="00CC6F95" w:rsidP="00CC6F95" w14:paraId="517F79A0" w14:textId="57D69E7D">
            <w:pPr>
              <w:pStyle w:val="ChartText-Centered"/>
            </w:pPr>
            <w:r w:rsidRPr="005C35EB">
              <w:t>A/N</w:t>
            </w:r>
          </w:p>
        </w:tc>
        <w:tc>
          <w:tcPr>
            <w:tcW w:w="1350" w:type="dxa"/>
          </w:tcPr>
          <w:p w:rsidR="00CC6F95" w:rsidP="00CC6F95" w14:paraId="2269BF86" w14:textId="24D66691">
            <w:pPr>
              <w:pStyle w:val="ChartText-Centered"/>
            </w:pPr>
            <w:r w:rsidRPr="005C35EB">
              <w:t>O</w:t>
            </w:r>
            <w:r>
              <w:t>ptional</w:t>
            </w:r>
          </w:p>
        </w:tc>
        <w:tc>
          <w:tcPr>
            <w:tcW w:w="4587" w:type="dxa"/>
          </w:tcPr>
          <w:p w:rsidR="00CC6F95" w:rsidRPr="00B96D10" w:rsidP="00CC6F95" w14:paraId="4DE54DB2" w14:textId="1EBFF90D">
            <w:pPr>
              <w:pStyle w:val="ChartText"/>
            </w:pPr>
            <w:r>
              <w:t>F</w:t>
            </w:r>
            <w:r w:rsidRPr="005C35EB">
              <w:t>ollows Length and Type instructions.</w:t>
            </w:r>
          </w:p>
        </w:tc>
      </w:tr>
      <w:tr w14:paraId="4A10E0D6"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4F1D24" w:rsidP="004F1D24" w14:paraId="6E91D507" w14:textId="66AF6C48">
            <w:pPr>
              <w:pStyle w:val="ChartText"/>
            </w:pPr>
            <w:r w:rsidRPr="00634FE8">
              <w:t>Employee SSN</w:t>
            </w:r>
          </w:p>
        </w:tc>
        <w:tc>
          <w:tcPr>
            <w:tcW w:w="2468" w:type="dxa"/>
          </w:tcPr>
          <w:p w:rsidR="004F1D24" w:rsidP="004F1D24" w14:paraId="6BA66F77" w14:textId="7325B873">
            <w:pPr>
              <w:pStyle w:val="ChartText"/>
            </w:pPr>
            <w:r>
              <w:t>The o</w:t>
            </w:r>
            <w:r w:rsidRPr="00634FE8">
              <w:t>bligor’s Social Security number.</w:t>
            </w:r>
          </w:p>
        </w:tc>
        <w:tc>
          <w:tcPr>
            <w:tcW w:w="1170" w:type="dxa"/>
          </w:tcPr>
          <w:p w:rsidR="004F1D24" w:rsidRPr="004F1D24" w:rsidP="004F1D24" w14:paraId="6B0F273B" w14:textId="2D2DB765">
            <w:pPr>
              <w:pStyle w:val="ChartText-Centered"/>
            </w:pPr>
            <w:r w:rsidRPr="00634FE8">
              <w:t>85–93</w:t>
            </w:r>
          </w:p>
        </w:tc>
        <w:tc>
          <w:tcPr>
            <w:tcW w:w="810" w:type="dxa"/>
          </w:tcPr>
          <w:p w:rsidR="004F1D24" w:rsidP="004F1D24" w14:paraId="3F60FE24" w14:textId="4DE16240">
            <w:pPr>
              <w:pStyle w:val="ChartText-Centered"/>
            </w:pPr>
            <w:r w:rsidRPr="00634FE8">
              <w:t>9</w:t>
            </w:r>
          </w:p>
        </w:tc>
        <w:tc>
          <w:tcPr>
            <w:tcW w:w="720" w:type="dxa"/>
          </w:tcPr>
          <w:p w:rsidR="004F1D24" w:rsidP="004F1D24" w14:paraId="070280BA" w14:textId="5A8312CE">
            <w:pPr>
              <w:pStyle w:val="ChartText-Centered"/>
            </w:pPr>
            <w:r w:rsidRPr="00634FE8">
              <w:t>N</w:t>
            </w:r>
          </w:p>
        </w:tc>
        <w:tc>
          <w:tcPr>
            <w:tcW w:w="1350" w:type="dxa"/>
          </w:tcPr>
          <w:p w:rsidR="004F1D24" w:rsidP="004F1D24" w14:paraId="0611044A" w14:textId="022867EE">
            <w:pPr>
              <w:pStyle w:val="ChartText-Centered"/>
            </w:pPr>
            <w:r w:rsidRPr="00634FE8">
              <w:t>R</w:t>
            </w:r>
            <w:r>
              <w:t>equired</w:t>
            </w:r>
          </w:p>
        </w:tc>
        <w:tc>
          <w:tcPr>
            <w:tcW w:w="4587" w:type="dxa"/>
          </w:tcPr>
          <w:p w:rsidR="004F1D24" w:rsidRPr="00B96D10" w:rsidP="004F1D24" w14:paraId="55DE3E82" w14:textId="1D1980AC">
            <w:pPr>
              <w:pStyle w:val="ChartText"/>
            </w:pPr>
            <w:r>
              <w:t>F</w:t>
            </w:r>
            <w:r w:rsidRPr="005C35EB">
              <w:t>ollows Length and Type instructions.</w:t>
            </w:r>
          </w:p>
        </w:tc>
      </w:tr>
      <w:tr w14:paraId="475500A0"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7E4B96" w:rsidP="007E4B96" w14:paraId="048E42E5" w14:textId="435724AA">
            <w:pPr>
              <w:pStyle w:val="ChartText"/>
            </w:pPr>
            <w:r w:rsidRPr="00733B80">
              <w:t>Document Tracking Number</w:t>
            </w:r>
          </w:p>
        </w:tc>
        <w:tc>
          <w:tcPr>
            <w:tcW w:w="2468" w:type="dxa"/>
          </w:tcPr>
          <w:p w:rsidR="007E4B96" w:rsidP="007E4B96" w14:paraId="60A8F3CD" w14:textId="2D543C0B">
            <w:pPr>
              <w:pStyle w:val="ChartText"/>
            </w:pPr>
            <w:r>
              <w:t>A</w:t>
            </w:r>
            <w:r w:rsidR="00E27F73">
              <w:t xml:space="preserve"> number a</w:t>
            </w:r>
            <w:r w:rsidRPr="00733B80">
              <w:t>ssigned by the entity sending the document that uniquely identifies the document.</w:t>
            </w:r>
          </w:p>
        </w:tc>
        <w:tc>
          <w:tcPr>
            <w:tcW w:w="1170" w:type="dxa"/>
          </w:tcPr>
          <w:p w:rsidR="007E4B96" w:rsidRPr="004F1D24" w:rsidP="007E4B96" w14:paraId="4C9DEA8B" w14:textId="37925F14">
            <w:pPr>
              <w:pStyle w:val="ChartText-Centered"/>
            </w:pPr>
            <w:r w:rsidRPr="00733B80">
              <w:t>94–123</w:t>
            </w:r>
          </w:p>
        </w:tc>
        <w:tc>
          <w:tcPr>
            <w:tcW w:w="810" w:type="dxa"/>
          </w:tcPr>
          <w:p w:rsidR="007E4B96" w:rsidP="007E4B96" w14:paraId="613BC5FD" w14:textId="0556409C">
            <w:pPr>
              <w:pStyle w:val="ChartText-Centered"/>
            </w:pPr>
            <w:r w:rsidRPr="00733B80">
              <w:t>30</w:t>
            </w:r>
          </w:p>
        </w:tc>
        <w:tc>
          <w:tcPr>
            <w:tcW w:w="720" w:type="dxa"/>
          </w:tcPr>
          <w:p w:rsidR="007E4B96" w:rsidP="007E4B96" w14:paraId="4D275F8A" w14:textId="58F96468">
            <w:pPr>
              <w:pStyle w:val="ChartText-Centered"/>
            </w:pPr>
            <w:r w:rsidRPr="00733B80">
              <w:t>A/N</w:t>
            </w:r>
          </w:p>
        </w:tc>
        <w:tc>
          <w:tcPr>
            <w:tcW w:w="1350" w:type="dxa"/>
          </w:tcPr>
          <w:p w:rsidR="007E4B96" w:rsidP="007E4B96" w14:paraId="7A8908CC" w14:textId="73068AD1">
            <w:pPr>
              <w:pStyle w:val="ChartText-Centered"/>
            </w:pPr>
            <w:r w:rsidRPr="00733B80">
              <w:t>C</w:t>
            </w:r>
            <w:r w:rsidR="000F3DF3">
              <w:t xml:space="preserve">onditionally </w:t>
            </w:r>
            <w:r w:rsidRPr="00733B80">
              <w:t>R</w:t>
            </w:r>
            <w:r w:rsidR="000F3DF3">
              <w:t>equired</w:t>
            </w:r>
          </w:p>
        </w:tc>
        <w:tc>
          <w:tcPr>
            <w:tcW w:w="4587" w:type="dxa"/>
          </w:tcPr>
          <w:p w:rsidR="005D2C17" w:rsidP="007E4B96" w14:paraId="2B68DD76" w14:textId="33AC7212">
            <w:pPr>
              <w:pStyle w:val="ChartText"/>
            </w:pPr>
            <w:r w:rsidRPr="00733B80">
              <w:t xml:space="preserve">The Document Tracking Number input by the state (positions 1548–1577 in the </w:t>
            </w:r>
            <w:r w:rsidR="00C507F8">
              <w:t>e</w:t>
            </w:r>
            <w:r w:rsidR="008226F3">
              <w:rPr>
                <w:rFonts w:ascii="Cambria Math" w:hAnsi="Cambria Math" w:cs="Cambria Math"/>
              </w:rPr>
              <w:t>‑</w:t>
            </w:r>
            <w:r w:rsidR="008226F3">
              <w:t>IWO</w:t>
            </w:r>
            <w:r w:rsidR="00C507F8">
              <w:t xml:space="preserve"> </w:t>
            </w:r>
            <w:r w:rsidRPr="00733B80">
              <w:t>Detail</w:t>
            </w:r>
            <w:r w:rsidR="00E27F73">
              <w:t xml:space="preserve"> r</w:t>
            </w:r>
            <w:r w:rsidRPr="00733B80" w:rsidR="00E27F73">
              <w:t>ecord</w:t>
            </w:r>
            <w:r w:rsidRPr="00733B80">
              <w:t>).</w:t>
            </w:r>
          </w:p>
          <w:p w:rsidR="007E4B96" w:rsidRPr="00B96D10" w:rsidP="007E4B96" w14:paraId="762367E0" w14:textId="0A7AC6F9">
            <w:pPr>
              <w:pStyle w:val="ChartText"/>
            </w:pPr>
            <w:r w:rsidRPr="00733B80">
              <w:t xml:space="preserve">The Document Tracking Number is not used for an </w:t>
            </w:r>
            <w:r w:rsidR="005D2C17">
              <w:t>e</w:t>
            </w:r>
            <w:r w:rsidRPr="00733B80">
              <w:t>mployer</w:t>
            </w:r>
            <w:r w:rsidR="005D2C17">
              <w:t>-i</w:t>
            </w:r>
            <w:r w:rsidRPr="00733B80">
              <w:t xml:space="preserve">nitiated </w:t>
            </w:r>
            <w:r w:rsidR="005D2C17">
              <w:t>a</w:t>
            </w:r>
            <w:r w:rsidRPr="00733B80">
              <w:t>cknowledgment (EMP).</w:t>
            </w:r>
          </w:p>
        </w:tc>
      </w:tr>
      <w:tr w14:paraId="29B6A383"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7E4B96" w:rsidP="007E4B96" w14:paraId="2305C488" w14:textId="4BCB8C7E">
            <w:pPr>
              <w:pStyle w:val="ChartText"/>
            </w:pPr>
            <w:r w:rsidRPr="00733B80">
              <w:t>Order ID</w:t>
            </w:r>
          </w:p>
        </w:tc>
        <w:tc>
          <w:tcPr>
            <w:tcW w:w="2468" w:type="dxa"/>
          </w:tcPr>
          <w:p w:rsidR="007E4B96" w:rsidP="007E4B96" w14:paraId="2F51570B" w14:textId="09221170">
            <w:pPr>
              <w:pStyle w:val="ChartText"/>
            </w:pPr>
            <w:r w:rsidRPr="00733B80">
              <w:t xml:space="preserve">A unique identifier associated with a specific child support obligation </w:t>
            </w:r>
            <w:r w:rsidR="00662B1A">
              <w:t>in a</w:t>
            </w:r>
            <w:r w:rsidRPr="00733B80">
              <w:t xml:space="preserve"> case.</w:t>
            </w:r>
          </w:p>
        </w:tc>
        <w:tc>
          <w:tcPr>
            <w:tcW w:w="1170" w:type="dxa"/>
          </w:tcPr>
          <w:p w:rsidR="007E4B96" w:rsidRPr="004F1D24" w:rsidP="007E4B96" w14:paraId="5E851F54" w14:textId="690A4EA9">
            <w:pPr>
              <w:pStyle w:val="ChartText-Centered"/>
            </w:pPr>
            <w:r w:rsidRPr="00733B80">
              <w:t>124–153</w:t>
            </w:r>
          </w:p>
        </w:tc>
        <w:tc>
          <w:tcPr>
            <w:tcW w:w="810" w:type="dxa"/>
          </w:tcPr>
          <w:p w:rsidR="007E4B96" w:rsidP="007E4B96" w14:paraId="340FCDA8" w14:textId="4B78A1E1">
            <w:pPr>
              <w:pStyle w:val="ChartText-Centered"/>
            </w:pPr>
            <w:r w:rsidRPr="00733B80">
              <w:t>30</w:t>
            </w:r>
          </w:p>
        </w:tc>
        <w:tc>
          <w:tcPr>
            <w:tcW w:w="720" w:type="dxa"/>
          </w:tcPr>
          <w:p w:rsidR="007E4B96" w:rsidP="007E4B96" w14:paraId="5D516E56" w14:textId="6DE71192">
            <w:pPr>
              <w:pStyle w:val="ChartText-Centered"/>
            </w:pPr>
            <w:r w:rsidRPr="00733B80">
              <w:t>A/N</w:t>
            </w:r>
          </w:p>
        </w:tc>
        <w:tc>
          <w:tcPr>
            <w:tcW w:w="1350" w:type="dxa"/>
          </w:tcPr>
          <w:p w:rsidR="007E4B96" w:rsidP="007E4B96" w14:paraId="1802BDF3" w14:textId="1947A3B6">
            <w:pPr>
              <w:pStyle w:val="ChartText-Centered"/>
            </w:pPr>
            <w:r w:rsidRPr="00733B80">
              <w:t>O</w:t>
            </w:r>
            <w:r w:rsidR="00A61DE0">
              <w:t>ptional</w:t>
            </w:r>
          </w:p>
        </w:tc>
        <w:tc>
          <w:tcPr>
            <w:tcW w:w="4587" w:type="dxa"/>
          </w:tcPr>
          <w:p w:rsidR="007E4B96" w:rsidRPr="00B96D10" w:rsidP="007E4B96" w14:paraId="3C3DCB8D" w14:textId="1D79E4B8">
            <w:pPr>
              <w:pStyle w:val="ChartText"/>
            </w:pPr>
            <w:r w:rsidRPr="00733B80">
              <w:t xml:space="preserve">The Order ID input by the state (positions 1578–1607 in the </w:t>
            </w:r>
            <w:r w:rsidR="009F404B">
              <w:t>e</w:t>
            </w:r>
            <w:r w:rsidR="009F404B">
              <w:rPr>
                <w:rFonts w:ascii="Cambria Math" w:hAnsi="Cambria Math" w:cs="Cambria Math"/>
              </w:rPr>
              <w:t>‑</w:t>
            </w:r>
            <w:r w:rsidR="009F404B">
              <w:t xml:space="preserve">IWO </w:t>
            </w:r>
            <w:r w:rsidRPr="00733B80">
              <w:t xml:space="preserve">Detail </w:t>
            </w:r>
            <w:r w:rsidR="006B00E5">
              <w:t>r</w:t>
            </w:r>
            <w:r w:rsidRPr="00733B80">
              <w:t>ecord).</w:t>
            </w:r>
          </w:p>
        </w:tc>
      </w:tr>
      <w:tr w14:paraId="10365A11"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7A33DF" w:rsidP="007A33DF" w14:paraId="72A25CC0" w14:textId="745869B3">
            <w:pPr>
              <w:pStyle w:val="ChartText"/>
            </w:pPr>
            <w:r w:rsidRPr="00F83EA3">
              <w:t>Record Disposition</w:t>
            </w:r>
            <w:r>
              <w:t xml:space="preserve"> Status Code</w:t>
            </w:r>
          </w:p>
        </w:tc>
        <w:tc>
          <w:tcPr>
            <w:tcW w:w="2468" w:type="dxa"/>
          </w:tcPr>
          <w:p w:rsidR="007A33DF" w:rsidP="007A33DF" w14:paraId="59CD2942" w14:textId="7B039A53">
            <w:pPr>
              <w:pStyle w:val="ChartText"/>
            </w:pPr>
            <w:r>
              <w:t>An i</w:t>
            </w:r>
            <w:r w:rsidRPr="00824A80">
              <w:t>ndicat</w:t>
            </w:r>
            <w:r>
              <w:t>or for</w:t>
            </w:r>
            <w:r w:rsidRPr="00824A80">
              <w:t xml:space="preserve"> whether</w:t>
            </w:r>
            <w:r>
              <w:t xml:space="preserve"> or not</w:t>
            </w:r>
            <w:r w:rsidRPr="00824A80">
              <w:t xml:space="preserve"> a record was accepted or</w:t>
            </w:r>
            <w:r>
              <w:t xml:space="preserve"> </w:t>
            </w:r>
            <w:r w:rsidRPr="00B657D3">
              <w:t xml:space="preserve">rejected by the </w:t>
            </w:r>
            <w:r>
              <w:t>e</w:t>
            </w:r>
            <w:r w:rsidRPr="00B657D3">
              <w:t>mployer</w:t>
            </w:r>
            <w:r>
              <w:t xml:space="preserve"> or income </w:t>
            </w:r>
            <w:r w:rsidRPr="00B657D3">
              <w:t>withholder.</w:t>
            </w:r>
          </w:p>
        </w:tc>
        <w:tc>
          <w:tcPr>
            <w:tcW w:w="1170" w:type="dxa"/>
          </w:tcPr>
          <w:p w:rsidR="007A33DF" w:rsidRPr="004F1D24" w:rsidP="007A33DF" w14:paraId="2EB4BE64" w14:textId="5C5AF3FE">
            <w:pPr>
              <w:pStyle w:val="ChartText-Centered"/>
            </w:pPr>
            <w:r w:rsidRPr="008E7159">
              <w:t>154–155</w:t>
            </w:r>
          </w:p>
        </w:tc>
        <w:tc>
          <w:tcPr>
            <w:tcW w:w="810" w:type="dxa"/>
          </w:tcPr>
          <w:p w:rsidR="007A33DF" w:rsidP="007A33DF" w14:paraId="66F8CE01" w14:textId="284F389B">
            <w:pPr>
              <w:pStyle w:val="ChartText-Centered"/>
            </w:pPr>
            <w:r w:rsidRPr="008E7159">
              <w:t>2</w:t>
            </w:r>
          </w:p>
        </w:tc>
        <w:tc>
          <w:tcPr>
            <w:tcW w:w="720" w:type="dxa"/>
          </w:tcPr>
          <w:p w:rsidR="007A33DF" w:rsidP="007A33DF" w14:paraId="7203E7BC" w14:textId="023B6A47">
            <w:pPr>
              <w:pStyle w:val="ChartText-Centered"/>
            </w:pPr>
            <w:r w:rsidRPr="008E7159">
              <w:t>A/N</w:t>
            </w:r>
          </w:p>
        </w:tc>
        <w:tc>
          <w:tcPr>
            <w:tcW w:w="1350" w:type="dxa"/>
          </w:tcPr>
          <w:p w:rsidR="007A33DF" w:rsidP="007A33DF" w14:paraId="1ADDFC4E" w14:textId="371067DA">
            <w:pPr>
              <w:pStyle w:val="ChartText-Centered"/>
            </w:pPr>
            <w:r w:rsidRPr="008E7159">
              <w:t>R</w:t>
            </w:r>
            <w:r>
              <w:t>equired</w:t>
            </w:r>
          </w:p>
        </w:tc>
        <w:tc>
          <w:tcPr>
            <w:tcW w:w="4587" w:type="dxa"/>
          </w:tcPr>
          <w:p w:rsidR="00447DC5" w:rsidP="00447DC5" w14:paraId="2B89FF36" w14:textId="028A85C4">
            <w:pPr>
              <w:pStyle w:val="ChartText"/>
            </w:pPr>
            <w:r>
              <w:t>Valid values:</w:t>
            </w:r>
          </w:p>
          <w:p w:rsidR="00E96745" w:rsidP="00E96745" w14:paraId="13D8ADBA" w14:textId="647FB5C7">
            <w:pPr>
              <w:pStyle w:val="ChartListContinue"/>
            </w:pPr>
            <w:r>
              <w:t xml:space="preserve">A </w:t>
            </w:r>
            <w:r>
              <w:rPr>
                <w:rFonts w:cs="Calibri"/>
              </w:rPr>
              <w:t>–</w:t>
            </w:r>
            <w:r>
              <w:t xml:space="preserve"> </w:t>
            </w:r>
            <w:r>
              <w:t>Record accepted</w:t>
            </w:r>
          </w:p>
          <w:p w:rsidR="00447DC5" w:rsidP="00E96745" w14:paraId="097A689E" w14:textId="5C17B070">
            <w:pPr>
              <w:pStyle w:val="ChartListContinue"/>
            </w:pPr>
            <w:r>
              <w:t>R – Record rejected</w:t>
            </w:r>
          </w:p>
          <w:p w:rsidR="00447DC5" w:rsidP="00447DC5" w14:paraId="380C268D" w14:textId="17F27BBE">
            <w:pPr>
              <w:pStyle w:val="ChartText"/>
            </w:pPr>
            <w:r>
              <w:t xml:space="preserve">The following codes are used only with an </w:t>
            </w:r>
            <w:r w:rsidR="00E96745">
              <w:t>e</w:t>
            </w:r>
            <w:r>
              <w:t>mployer</w:t>
            </w:r>
            <w:r w:rsidR="001308F4">
              <w:t>-i</w:t>
            </w:r>
            <w:r>
              <w:t xml:space="preserve">nitiated </w:t>
            </w:r>
            <w:r w:rsidR="001308F4">
              <w:t>a</w:t>
            </w:r>
            <w:r>
              <w:t xml:space="preserve">cknowledgment </w:t>
            </w:r>
            <w:r w:rsidR="001308F4">
              <w:t xml:space="preserve">with a </w:t>
            </w:r>
            <w:r>
              <w:t xml:space="preserve">Document Action Code </w:t>
            </w:r>
            <w:r w:rsidR="001308F4">
              <w:t xml:space="preserve">of </w:t>
            </w:r>
            <w:r>
              <w:t xml:space="preserve">EMP) (positions 4–6 in the </w:t>
            </w:r>
            <w:r w:rsidR="001308F4">
              <w:t>e</w:t>
            </w:r>
            <w:r w:rsidR="008226F3">
              <w:rPr>
                <w:rFonts w:ascii="Cambria Math" w:hAnsi="Cambria Math" w:cs="Cambria Math"/>
              </w:rPr>
              <w:t>‑</w:t>
            </w:r>
            <w:r w:rsidR="008226F3">
              <w:t>IWO</w:t>
            </w:r>
            <w:r w:rsidR="001308F4">
              <w:t xml:space="preserve"> </w:t>
            </w:r>
            <w:r>
              <w:t xml:space="preserve">Acknowledgment </w:t>
            </w:r>
            <w:r w:rsidR="001308F4">
              <w:t>r</w:t>
            </w:r>
            <w:r>
              <w:t>ecord):</w:t>
            </w:r>
          </w:p>
          <w:p w:rsidR="00433424" w:rsidP="00433424" w14:paraId="59520197" w14:textId="395B715F">
            <w:pPr>
              <w:pStyle w:val="ChartListContinue"/>
            </w:pPr>
            <w:r>
              <w:t>L – Lump Sum</w:t>
            </w:r>
          </w:p>
          <w:p w:rsidR="00433424" w:rsidP="00433424" w14:paraId="6AB6CA79" w14:textId="04191F3C">
            <w:pPr>
              <w:pStyle w:val="ChartListContinue"/>
            </w:pPr>
            <w:r>
              <w:t>S – Suspension</w:t>
            </w:r>
          </w:p>
          <w:p w:rsidR="007A33DF" w:rsidRPr="00B96D10" w:rsidP="00433424" w14:paraId="5124EA1E" w14:textId="2ECC326A">
            <w:pPr>
              <w:pStyle w:val="ChartListContinue"/>
            </w:pPr>
            <w:r>
              <w:t>T – Termination</w:t>
            </w:r>
          </w:p>
        </w:tc>
      </w:tr>
      <w:tr w14:paraId="7E80A2FF"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B96D10" w:rsidP="006E2AEF" w14:paraId="1029F780" w14:textId="7162E52B">
            <w:pPr>
              <w:pStyle w:val="ChartText"/>
            </w:pPr>
            <w:r>
              <w:t>Disposition Reason Code</w:t>
            </w:r>
          </w:p>
        </w:tc>
        <w:tc>
          <w:tcPr>
            <w:tcW w:w="2468" w:type="dxa"/>
          </w:tcPr>
          <w:p w:rsidR="00B96D10" w:rsidP="006E2AEF" w14:paraId="35089B41" w14:textId="74997BC6">
            <w:pPr>
              <w:pStyle w:val="ChartText"/>
            </w:pPr>
            <w:r w:rsidRPr="00BE0414">
              <w:t>The reason an e</w:t>
            </w:r>
            <w:r w:rsidR="008226F3">
              <w:rPr>
                <w:rFonts w:ascii="Cambria Math" w:hAnsi="Cambria Math" w:cs="Cambria Math"/>
              </w:rPr>
              <w:t>‑</w:t>
            </w:r>
            <w:r w:rsidR="008226F3">
              <w:t>IWO</w:t>
            </w:r>
            <w:r w:rsidRPr="00BE0414">
              <w:t xml:space="preserve"> record is being accepted or rejected by an employer</w:t>
            </w:r>
            <w:r>
              <w:t xml:space="preserve"> or</w:t>
            </w:r>
            <w:r w:rsidRPr="00BE0414">
              <w:t xml:space="preserve"> withholder.</w:t>
            </w:r>
          </w:p>
        </w:tc>
        <w:tc>
          <w:tcPr>
            <w:tcW w:w="1170" w:type="dxa"/>
          </w:tcPr>
          <w:p w:rsidR="00B96D10" w:rsidRPr="006E2AEF" w:rsidP="00A33283" w14:paraId="2638D778" w14:textId="1C5418CE">
            <w:pPr>
              <w:pStyle w:val="ChartText-Centered"/>
            </w:pPr>
            <w:r>
              <w:t>156</w:t>
            </w:r>
            <w:r>
              <w:rPr>
                <w:rFonts w:cs="Calibri"/>
              </w:rPr>
              <w:t>–</w:t>
            </w:r>
            <w:r w:rsidR="005817B6">
              <w:rPr>
                <w:rFonts w:cs="Calibri"/>
              </w:rPr>
              <w:t>158</w:t>
            </w:r>
          </w:p>
        </w:tc>
        <w:tc>
          <w:tcPr>
            <w:tcW w:w="810" w:type="dxa"/>
          </w:tcPr>
          <w:p w:rsidR="00B96D10" w:rsidP="00A33283" w14:paraId="6DAEDBAD" w14:textId="00D5EEA7">
            <w:pPr>
              <w:pStyle w:val="ChartText-Centered"/>
            </w:pPr>
            <w:r>
              <w:t>3</w:t>
            </w:r>
          </w:p>
        </w:tc>
        <w:tc>
          <w:tcPr>
            <w:tcW w:w="720" w:type="dxa"/>
          </w:tcPr>
          <w:p w:rsidR="00B96D10" w:rsidP="00A33283" w14:paraId="682E67D1" w14:textId="1DD339FD">
            <w:pPr>
              <w:pStyle w:val="ChartText-Centered"/>
            </w:pPr>
            <w:r>
              <w:t>A/N</w:t>
            </w:r>
          </w:p>
        </w:tc>
        <w:tc>
          <w:tcPr>
            <w:tcW w:w="1350" w:type="dxa"/>
          </w:tcPr>
          <w:p w:rsidR="00B96D10" w:rsidP="00A33283" w14:paraId="5751B363" w14:textId="24F7A701">
            <w:pPr>
              <w:pStyle w:val="ChartText-Centered"/>
            </w:pPr>
            <w:r>
              <w:t>Conditionally Required</w:t>
            </w:r>
          </w:p>
        </w:tc>
        <w:tc>
          <w:tcPr>
            <w:tcW w:w="4587" w:type="dxa"/>
          </w:tcPr>
          <w:p w:rsidR="00A6197F" w:rsidP="00A6197F" w14:paraId="546AC44F" w14:textId="77777777">
            <w:pPr>
              <w:pStyle w:val="ChartText"/>
            </w:pPr>
            <w:r>
              <w:t>If the value in the Record Disposition Status Code</w:t>
            </w:r>
          </w:p>
          <w:p w:rsidR="00A6197F" w:rsidP="00A6197F" w14:paraId="1EF9E763" w14:textId="77777777">
            <w:pPr>
              <w:pStyle w:val="ChartText"/>
            </w:pPr>
            <w:r>
              <w:t>(positions 154–155) equals A, a Disposition Reason Code is optional.</w:t>
            </w:r>
          </w:p>
          <w:p w:rsidR="00A6197F" w:rsidP="00A6197F" w14:paraId="742E8EE3" w14:textId="77777777">
            <w:pPr>
              <w:pStyle w:val="ChartText"/>
            </w:pPr>
            <w:r>
              <w:t>Valid values:</w:t>
            </w:r>
          </w:p>
          <w:p w:rsidR="00A6197F" w:rsidP="00A6197F" w14:paraId="392C9712" w14:textId="77777777">
            <w:pPr>
              <w:pStyle w:val="ChartListContinue"/>
            </w:pPr>
            <w:r>
              <w:t>B – Name mismatch</w:t>
            </w:r>
          </w:p>
          <w:p w:rsidR="00A6197F" w:rsidP="00A6197F" w14:paraId="7755F71A" w14:textId="52CFEC7B">
            <w:pPr>
              <w:pStyle w:val="ChartListContinue"/>
            </w:pPr>
            <w:r>
              <w:t>S – Employee is in a suspense status at employer</w:t>
            </w:r>
          </w:p>
          <w:p w:rsidR="00A6197F" w:rsidP="00A6197F" w14:paraId="7EAC6A12" w14:textId="00C09663">
            <w:pPr>
              <w:pStyle w:val="ChartListContinue"/>
            </w:pPr>
            <w:r>
              <w:t>W – Incorrect FEIN received for employee Spaces</w:t>
            </w:r>
          </w:p>
          <w:p w:rsidR="00A6197F" w:rsidP="00A6197F" w14:paraId="376E4141" w14:textId="4ABFC044">
            <w:pPr>
              <w:pStyle w:val="ChartText"/>
            </w:pPr>
            <w:r>
              <w:t>If the value in the Record Disposition Status (position</w:t>
            </w:r>
            <w:r w:rsidR="0068080D">
              <w:t>s</w:t>
            </w:r>
            <w:r>
              <w:t xml:space="preserve"> 154–155) equals R, a </w:t>
            </w:r>
            <w:r w:rsidR="00136BDC">
              <w:t>Disposition R</w:t>
            </w:r>
            <w:r>
              <w:t xml:space="preserve">eason </w:t>
            </w:r>
            <w:r w:rsidR="00136BDC">
              <w:t>C</w:t>
            </w:r>
            <w:r>
              <w:t>ode is required.</w:t>
            </w:r>
          </w:p>
          <w:p w:rsidR="00A6197F" w:rsidP="00A6197F" w14:paraId="1BCA3940" w14:textId="77777777">
            <w:pPr>
              <w:pStyle w:val="ChartText"/>
            </w:pPr>
            <w:r>
              <w:t>Rejected values:</w:t>
            </w:r>
          </w:p>
          <w:p w:rsidR="00A6197F" w:rsidP="00136BDC" w14:paraId="38030F89" w14:textId="77777777">
            <w:pPr>
              <w:pStyle w:val="ChartListContinue"/>
            </w:pPr>
            <w:r>
              <w:t>B – Name mismatch</w:t>
            </w:r>
          </w:p>
          <w:p w:rsidR="00A6197F" w:rsidP="00136BDC" w14:paraId="6877D8F4" w14:textId="77777777">
            <w:pPr>
              <w:pStyle w:val="ChartListContinue"/>
            </w:pPr>
            <w:r>
              <w:t>D – Duplicate IWO</w:t>
            </w:r>
          </w:p>
          <w:p w:rsidR="00A6197F" w:rsidP="00136BDC" w14:paraId="58CAEED7" w14:textId="77777777">
            <w:pPr>
              <w:pStyle w:val="ChartListContinue"/>
            </w:pPr>
            <w:r>
              <w:t>M – IWO received from multiple states</w:t>
            </w:r>
          </w:p>
          <w:p w:rsidR="00A6197F" w:rsidP="00136BDC" w14:paraId="7C39A503" w14:textId="70DB2E9C">
            <w:pPr>
              <w:pStyle w:val="ChartListContinue"/>
            </w:pPr>
            <w:r>
              <w:t>N – N</w:t>
            </w:r>
            <w:r w:rsidR="0039391B">
              <w:t>oncustodial parent</w:t>
            </w:r>
            <w:r>
              <w:t xml:space="preserve"> </w:t>
            </w:r>
            <w:r w:rsidR="001D21C4">
              <w:t xml:space="preserve">(NCP) </w:t>
            </w:r>
            <w:r>
              <w:t>no longer at the employer</w:t>
            </w:r>
          </w:p>
          <w:p w:rsidR="00A6197F" w:rsidP="00136BDC" w14:paraId="4A7C6E68" w14:textId="77777777">
            <w:pPr>
              <w:pStyle w:val="ChartListContinue"/>
            </w:pPr>
            <w:r>
              <w:t>O – Other reason</w:t>
            </w:r>
          </w:p>
          <w:p w:rsidR="00A6197F" w:rsidP="00136BDC" w14:paraId="22A4719C" w14:textId="77777777">
            <w:pPr>
              <w:pStyle w:val="ChartListContinue"/>
            </w:pPr>
            <w:r>
              <w:t>S – Employee is in a suspense status at employer</w:t>
            </w:r>
          </w:p>
          <w:p w:rsidR="00A6197F" w:rsidP="00136BDC" w14:paraId="19A741BE" w14:textId="77777777">
            <w:pPr>
              <w:pStyle w:val="ChartListContinue"/>
            </w:pPr>
            <w:r>
              <w:t>U – NCP not known to employer</w:t>
            </w:r>
          </w:p>
          <w:p w:rsidR="00A6197F" w:rsidP="00136BDC" w14:paraId="4091E838" w14:textId="77777777">
            <w:pPr>
              <w:pStyle w:val="ChartListContinue"/>
            </w:pPr>
            <w:r>
              <w:t>W – Incorrect FEIN received for employee</w:t>
            </w:r>
          </w:p>
          <w:p w:rsidR="00A6197F" w:rsidP="00136BDC" w14:paraId="38869026" w14:textId="77777777">
            <w:pPr>
              <w:pStyle w:val="ChartListContinue"/>
            </w:pPr>
            <w:r>
              <w:t>X – Employer could not electronically process this record</w:t>
            </w:r>
          </w:p>
          <w:p w:rsidR="00B96D10" w:rsidRPr="00B96D10" w:rsidP="00136BDC" w14:paraId="745BBD78" w14:textId="1D54D98C">
            <w:pPr>
              <w:pStyle w:val="ChartListContinue"/>
            </w:pPr>
            <w:r>
              <w:t>Z – Termination cannot be processed; no current IWO in place</w:t>
            </w:r>
          </w:p>
        </w:tc>
      </w:tr>
      <w:tr w14:paraId="045981BC"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B96D10" w:rsidP="006E2AEF" w14:paraId="27F9FAF6" w14:textId="1A283B0F">
            <w:pPr>
              <w:pStyle w:val="ChartText"/>
            </w:pPr>
            <w:r>
              <w:t>Filler</w:t>
            </w:r>
          </w:p>
        </w:tc>
        <w:tc>
          <w:tcPr>
            <w:tcW w:w="2468" w:type="dxa"/>
          </w:tcPr>
          <w:p w:rsidR="00B96D10" w:rsidP="006E2AEF" w14:paraId="3C1D7F9E" w14:textId="089F604A">
            <w:pPr>
              <w:pStyle w:val="ChartText"/>
            </w:pPr>
            <w:r>
              <w:t>For future use.</w:t>
            </w:r>
          </w:p>
        </w:tc>
        <w:tc>
          <w:tcPr>
            <w:tcW w:w="1170" w:type="dxa"/>
          </w:tcPr>
          <w:p w:rsidR="00B96D10" w:rsidRPr="006E2AEF" w:rsidP="006B7CD9" w14:paraId="52B5987B" w14:textId="1225479A">
            <w:pPr>
              <w:pStyle w:val="ChartText-Centered"/>
            </w:pPr>
            <w:r>
              <w:t>159</w:t>
            </w:r>
          </w:p>
        </w:tc>
        <w:tc>
          <w:tcPr>
            <w:tcW w:w="810" w:type="dxa"/>
          </w:tcPr>
          <w:p w:rsidR="00B96D10" w:rsidP="006B7CD9" w14:paraId="1BA7767C" w14:textId="52184127">
            <w:pPr>
              <w:pStyle w:val="ChartText-Centered"/>
            </w:pPr>
            <w:r>
              <w:t>1</w:t>
            </w:r>
          </w:p>
        </w:tc>
        <w:tc>
          <w:tcPr>
            <w:tcW w:w="720" w:type="dxa"/>
          </w:tcPr>
          <w:p w:rsidR="00B96D10" w:rsidP="006B7CD9" w14:paraId="027937AF" w14:textId="7CF7D9FB">
            <w:pPr>
              <w:pStyle w:val="ChartText-Centered"/>
            </w:pPr>
            <w:r>
              <w:t>A/N</w:t>
            </w:r>
          </w:p>
        </w:tc>
        <w:tc>
          <w:tcPr>
            <w:tcW w:w="1350" w:type="dxa"/>
          </w:tcPr>
          <w:p w:rsidR="00B96D10" w:rsidP="006B7CD9" w14:paraId="7F59F6BB" w14:textId="10C3650D">
            <w:pPr>
              <w:pStyle w:val="ChartText-Centered"/>
            </w:pPr>
            <w:r>
              <w:t>Optional</w:t>
            </w:r>
          </w:p>
        </w:tc>
        <w:tc>
          <w:tcPr>
            <w:tcW w:w="4587" w:type="dxa"/>
          </w:tcPr>
          <w:p w:rsidR="00B96D10" w:rsidRPr="00B96D10" w:rsidP="00B96D10" w14:paraId="395B730D" w14:textId="4826B2E2">
            <w:pPr>
              <w:pStyle w:val="ChartText"/>
            </w:pPr>
            <w:r>
              <w:t>For future use.</w:t>
            </w:r>
          </w:p>
        </w:tc>
      </w:tr>
      <w:tr w14:paraId="1B308252"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285768" w:rsidP="00285768" w14:paraId="27485F22" w14:textId="67032BA2">
            <w:pPr>
              <w:pStyle w:val="ChartText"/>
            </w:pPr>
            <w:r w:rsidRPr="00D96978">
              <w:t>Termination</w:t>
            </w:r>
            <w:r w:rsidR="009E2BC4">
              <w:t xml:space="preserve"> Date</w:t>
            </w:r>
          </w:p>
        </w:tc>
        <w:tc>
          <w:tcPr>
            <w:tcW w:w="2468" w:type="dxa"/>
          </w:tcPr>
          <w:p w:rsidR="00285768" w:rsidP="00285768" w14:paraId="1E7667DB" w14:textId="54445B89">
            <w:pPr>
              <w:pStyle w:val="ChartText"/>
            </w:pPr>
            <w:r>
              <w:t>The d</w:t>
            </w:r>
            <w:r w:rsidRPr="00D96978">
              <w:t>ate an employee left</w:t>
            </w:r>
            <w:r w:rsidR="00C542B4">
              <w:t xml:space="preserve"> or was terminated</w:t>
            </w:r>
            <w:r w:rsidR="00643FDF">
              <w:t xml:space="preserve"> by an employer or income withholder.</w:t>
            </w:r>
          </w:p>
        </w:tc>
        <w:tc>
          <w:tcPr>
            <w:tcW w:w="1170" w:type="dxa"/>
          </w:tcPr>
          <w:p w:rsidR="00285768" w:rsidRPr="006E2AEF" w:rsidP="00C72E84" w14:paraId="3F7B017E" w14:textId="371AE643">
            <w:pPr>
              <w:pStyle w:val="ChartText-Centered"/>
            </w:pPr>
            <w:r w:rsidRPr="00D96978">
              <w:t>160–167</w:t>
            </w:r>
          </w:p>
        </w:tc>
        <w:tc>
          <w:tcPr>
            <w:tcW w:w="810" w:type="dxa"/>
          </w:tcPr>
          <w:p w:rsidR="00285768" w:rsidP="00C72E84" w14:paraId="6CF51CCE" w14:textId="1E006837">
            <w:pPr>
              <w:pStyle w:val="ChartText-Centered"/>
            </w:pPr>
            <w:r w:rsidRPr="00D96978">
              <w:t>8</w:t>
            </w:r>
          </w:p>
        </w:tc>
        <w:tc>
          <w:tcPr>
            <w:tcW w:w="720" w:type="dxa"/>
          </w:tcPr>
          <w:p w:rsidR="00285768" w:rsidP="00285768" w14:paraId="125F0978" w14:textId="10AAD196">
            <w:pPr>
              <w:pStyle w:val="ChartText-Centered"/>
              <w:spacing w:before="60" w:after="60"/>
            </w:pPr>
            <w:r w:rsidRPr="00D96978">
              <w:t>A/N</w:t>
            </w:r>
          </w:p>
        </w:tc>
        <w:tc>
          <w:tcPr>
            <w:tcW w:w="1350" w:type="dxa"/>
          </w:tcPr>
          <w:p w:rsidR="00285768" w:rsidP="00285768" w14:paraId="62FAF32B" w14:textId="06E0DAC9">
            <w:pPr>
              <w:pStyle w:val="ChartText-Centered"/>
              <w:spacing w:before="60" w:after="60"/>
            </w:pPr>
            <w:r w:rsidRPr="00D96978">
              <w:t>O</w:t>
            </w:r>
            <w:r w:rsidR="00C72E84">
              <w:t>ptional</w:t>
            </w:r>
          </w:p>
        </w:tc>
        <w:tc>
          <w:tcPr>
            <w:tcW w:w="4587" w:type="dxa"/>
          </w:tcPr>
          <w:p w:rsidR="00285768" w:rsidP="00285768" w14:paraId="3C49FEFD" w14:textId="5D787A7F">
            <w:pPr>
              <w:pStyle w:val="ChartText"/>
            </w:pPr>
            <w:r>
              <w:t xml:space="preserve">Must be a valid date in </w:t>
            </w:r>
            <w:r w:rsidR="004342FD">
              <w:t>YY</w:t>
            </w:r>
            <w:r>
              <w:t>YYMMDD format.</w:t>
            </w:r>
          </w:p>
          <w:p w:rsidR="00350EF4" w:rsidRPr="00B96D10" w:rsidP="00285768" w14:paraId="504FA9C3" w14:textId="006737D7">
            <w:pPr>
              <w:pStyle w:val="ChartText"/>
            </w:pPr>
            <w:r w:rsidRPr="00350EF4">
              <w:t>Space fill if N/A.</w:t>
            </w:r>
          </w:p>
        </w:tc>
      </w:tr>
      <w:tr w14:paraId="1D865026"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CC6FB6" w:rsidP="00CC6FB6" w14:paraId="2F044D85" w14:textId="42453D69">
            <w:pPr>
              <w:pStyle w:val="ChartText"/>
            </w:pPr>
            <w:r>
              <w:t>NCP Last Known Address Line 1 Text</w:t>
            </w:r>
          </w:p>
        </w:tc>
        <w:tc>
          <w:tcPr>
            <w:tcW w:w="2468" w:type="dxa"/>
          </w:tcPr>
          <w:p w:rsidR="00CC6FB6" w:rsidP="00CC6FB6" w14:paraId="531EB6F7" w14:textId="7E562CC4">
            <w:pPr>
              <w:pStyle w:val="ChartText"/>
            </w:pPr>
            <w:r>
              <w:t>Line 1 of the NCP’s last known address.</w:t>
            </w:r>
          </w:p>
        </w:tc>
        <w:tc>
          <w:tcPr>
            <w:tcW w:w="1170" w:type="dxa"/>
          </w:tcPr>
          <w:p w:rsidR="00CC6FB6" w:rsidRPr="006E2AEF" w:rsidP="00CC6FB6" w14:paraId="5C5DFECA" w14:textId="6C5CB75C">
            <w:pPr>
              <w:pStyle w:val="ChartText-Centered"/>
            </w:pPr>
            <w:r w:rsidRPr="00DA1F63">
              <w:t>168–192</w:t>
            </w:r>
          </w:p>
        </w:tc>
        <w:tc>
          <w:tcPr>
            <w:tcW w:w="810" w:type="dxa"/>
          </w:tcPr>
          <w:p w:rsidR="00CC6FB6" w:rsidP="00CC6FB6" w14:paraId="1D047C27" w14:textId="3BF32FDF">
            <w:pPr>
              <w:pStyle w:val="ChartText-Centered"/>
            </w:pPr>
            <w:r w:rsidRPr="00DA1F63">
              <w:t>25</w:t>
            </w:r>
          </w:p>
        </w:tc>
        <w:tc>
          <w:tcPr>
            <w:tcW w:w="720" w:type="dxa"/>
          </w:tcPr>
          <w:p w:rsidR="00CC6FB6" w:rsidP="00CC6FB6" w14:paraId="501BA5CE" w14:textId="7B8043C4">
            <w:pPr>
              <w:pStyle w:val="ChartText-Centered"/>
              <w:spacing w:before="60" w:after="60"/>
            </w:pPr>
            <w:r w:rsidRPr="00DA1F63">
              <w:t>A/N</w:t>
            </w:r>
          </w:p>
        </w:tc>
        <w:tc>
          <w:tcPr>
            <w:tcW w:w="1350" w:type="dxa"/>
          </w:tcPr>
          <w:p w:rsidR="00CC6FB6" w:rsidP="00CC6FB6" w14:paraId="4FB4AE2C" w14:textId="10D9BE50">
            <w:pPr>
              <w:pStyle w:val="ChartText-Centered"/>
              <w:spacing w:before="60" w:after="60"/>
            </w:pPr>
            <w:r w:rsidRPr="00DA1F63">
              <w:t>O</w:t>
            </w:r>
            <w:r>
              <w:t>ptional</w:t>
            </w:r>
          </w:p>
        </w:tc>
        <w:tc>
          <w:tcPr>
            <w:tcW w:w="4587" w:type="dxa"/>
          </w:tcPr>
          <w:p w:rsidR="00CC6FB6" w:rsidRPr="00B96D10" w:rsidP="00CC6FB6" w14:paraId="618A9BC2" w14:textId="6471D4A6">
            <w:pPr>
              <w:pStyle w:val="ChartText"/>
            </w:pPr>
            <w:r>
              <w:t>F</w:t>
            </w:r>
            <w:r w:rsidRPr="00843F8C">
              <w:t>ollows Length and Type instructions.</w:t>
            </w:r>
          </w:p>
        </w:tc>
      </w:tr>
      <w:tr w14:paraId="248CF62A"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296BFF" w:rsidP="00296BFF" w14:paraId="44BD8025" w14:textId="43055C56">
            <w:pPr>
              <w:pStyle w:val="ChartText"/>
            </w:pPr>
            <w:r w:rsidRPr="00652A06">
              <w:t xml:space="preserve">NCP Last Known Address Line </w:t>
            </w:r>
            <w:r>
              <w:t>2</w:t>
            </w:r>
            <w:r w:rsidRPr="00652A06">
              <w:t xml:space="preserve"> Text</w:t>
            </w:r>
          </w:p>
        </w:tc>
        <w:tc>
          <w:tcPr>
            <w:tcW w:w="2468" w:type="dxa"/>
          </w:tcPr>
          <w:p w:rsidR="00296BFF" w:rsidP="00674123" w14:paraId="34E9EA14" w14:textId="5011DCD6">
            <w:pPr>
              <w:pStyle w:val="ChartText"/>
            </w:pPr>
            <w:r w:rsidRPr="00652A06">
              <w:t xml:space="preserve">Line </w:t>
            </w:r>
            <w:r>
              <w:t>2</w:t>
            </w:r>
            <w:r w:rsidRPr="00652A06">
              <w:t xml:space="preserve"> of the NCP’s last known address.</w:t>
            </w:r>
          </w:p>
        </w:tc>
        <w:tc>
          <w:tcPr>
            <w:tcW w:w="1170" w:type="dxa"/>
          </w:tcPr>
          <w:p w:rsidR="00296BFF" w:rsidRPr="00F87C3E" w:rsidP="00296BFF" w14:paraId="0CC5C48E" w14:textId="2420FE1D">
            <w:pPr>
              <w:pStyle w:val="ChartText-Centered"/>
              <w:rPr>
                <w:rFonts w:cs="Calibri"/>
              </w:rPr>
            </w:pPr>
            <w:r w:rsidRPr="00123C4E">
              <w:t>193–217</w:t>
            </w:r>
          </w:p>
        </w:tc>
        <w:tc>
          <w:tcPr>
            <w:tcW w:w="810" w:type="dxa"/>
          </w:tcPr>
          <w:p w:rsidR="00296BFF" w:rsidP="00296BFF" w14:paraId="1A123369" w14:textId="20C1529D">
            <w:pPr>
              <w:pStyle w:val="ChartText-Centered"/>
            </w:pPr>
            <w:r w:rsidRPr="00123C4E">
              <w:t>25</w:t>
            </w:r>
          </w:p>
        </w:tc>
        <w:tc>
          <w:tcPr>
            <w:tcW w:w="720" w:type="dxa"/>
          </w:tcPr>
          <w:p w:rsidR="00296BFF" w:rsidP="00296BFF" w14:paraId="474B02FC" w14:textId="338B0DBA">
            <w:pPr>
              <w:pStyle w:val="ChartText-Centered"/>
            </w:pPr>
            <w:r w:rsidRPr="00123C4E">
              <w:t>A/N</w:t>
            </w:r>
          </w:p>
        </w:tc>
        <w:tc>
          <w:tcPr>
            <w:tcW w:w="1350" w:type="dxa"/>
          </w:tcPr>
          <w:p w:rsidR="00296BFF" w:rsidP="00296BFF" w14:paraId="23BE4E19" w14:textId="5332FB6A">
            <w:pPr>
              <w:pStyle w:val="ChartText-Centered"/>
            </w:pPr>
            <w:r w:rsidRPr="00123C4E">
              <w:t>O</w:t>
            </w:r>
            <w:r>
              <w:t>ptional</w:t>
            </w:r>
          </w:p>
        </w:tc>
        <w:tc>
          <w:tcPr>
            <w:tcW w:w="4587" w:type="dxa"/>
          </w:tcPr>
          <w:p w:rsidR="00296BFF" w:rsidRPr="00B96D10" w:rsidP="00296BFF" w14:paraId="56C6D2AC" w14:textId="3B4380E5">
            <w:pPr>
              <w:pStyle w:val="ChartText"/>
            </w:pPr>
            <w:r w:rsidRPr="00190020">
              <w:t>Follows Length and Type instructions.</w:t>
            </w:r>
          </w:p>
        </w:tc>
      </w:tr>
      <w:tr w14:paraId="34D78BE2"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CF6542" w:rsidP="00CF6542" w14:paraId="49C37C86" w14:textId="338D1CAE">
            <w:pPr>
              <w:pStyle w:val="ChartText"/>
            </w:pPr>
            <w:r w:rsidRPr="00C02900">
              <w:t>NCP Last Known Address City Name</w:t>
            </w:r>
          </w:p>
        </w:tc>
        <w:tc>
          <w:tcPr>
            <w:tcW w:w="2468" w:type="dxa"/>
          </w:tcPr>
          <w:p w:rsidR="00CF6542" w:rsidP="00674123" w14:paraId="6B8CED8E" w14:textId="5FBF986A">
            <w:pPr>
              <w:pStyle w:val="ChartText"/>
            </w:pPr>
            <w:r>
              <w:t xml:space="preserve">The </w:t>
            </w:r>
            <w:r w:rsidRPr="00C02900">
              <w:t xml:space="preserve">NCP’s last known city </w:t>
            </w:r>
            <w:r w:rsidR="0006626D">
              <w:t>name</w:t>
            </w:r>
            <w:r w:rsidRPr="00C02900">
              <w:t>.</w:t>
            </w:r>
          </w:p>
        </w:tc>
        <w:tc>
          <w:tcPr>
            <w:tcW w:w="1170" w:type="dxa"/>
          </w:tcPr>
          <w:p w:rsidR="00CF6542" w:rsidRPr="00F87C3E" w:rsidP="00CF6542" w14:paraId="1882485D" w14:textId="4D9B5E5E">
            <w:pPr>
              <w:pStyle w:val="ChartText-Centered"/>
              <w:rPr>
                <w:rFonts w:cs="Calibri"/>
              </w:rPr>
            </w:pPr>
            <w:r w:rsidRPr="00C02900">
              <w:t>218</w:t>
            </w:r>
            <w:r w:rsidR="009E309A">
              <w:t>–</w:t>
            </w:r>
            <w:r w:rsidRPr="00C02900">
              <w:t>239</w:t>
            </w:r>
          </w:p>
        </w:tc>
        <w:tc>
          <w:tcPr>
            <w:tcW w:w="810" w:type="dxa"/>
          </w:tcPr>
          <w:p w:rsidR="00CF6542" w:rsidP="00CF6542" w14:paraId="591EE14A" w14:textId="65EBDA72">
            <w:pPr>
              <w:pStyle w:val="ChartText-Centered"/>
            </w:pPr>
            <w:r w:rsidRPr="00C02900">
              <w:t>22</w:t>
            </w:r>
          </w:p>
        </w:tc>
        <w:tc>
          <w:tcPr>
            <w:tcW w:w="720" w:type="dxa"/>
          </w:tcPr>
          <w:p w:rsidR="00CF6542" w:rsidP="00CF6542" w14:paraId="10B5B4FE" w14:textId="242831D0">
            <w:pPr>
              <w:pStyle w:val="ChartText-Centered"/>
            </w:pPr>
            <w:r w:rsidRPr="00C02900">
              <w:t>A/N</w:t>
            </w:r>
          </w:p>
        </w:tc>
        <w:tc>
          <w:tcPr>
            <w:tcW w:w="1350" w:type="dxa"/>
          </w:tcPr>
          <w:p w:rsidR="00CF6542" w:rsidP="00CF6542" w14:paraId="25ED3756" w14:textId="05430A15">
            <w:pPr>
              <w:pStyle w:val="ChartText-Centered"/>
            </w:pPr>
            <w:r w:rsidRPr="00C02900">
              <w:t>O</w:t>
            </w:r>
            <w:r w:rsidR="005C5E71">
              <w:t>ptional</w:t>
            </w:r>
          </w:p>
        </w:tc>
        <w:tc>
          <w:tcPr>
            <w:tcW w:w="4587" w:type="dxa"/>
          </w:tcPr>
          <w:p w:rsidR="00CF6542" w:rsidRPr="00B96D10" w:rsidP="00CF6542" w14:paraId="1870A786" w14:textId="33D16675">
            <w:pPr>
              <w:pStyle w:val="ChartText"/>
            </w:pPr>
            <w:r w:rsidRPr="00190020">
              <w:t>Follows Length and Type instructions.</w:t>
            </w:r>
          </w:p>
        </w:tc>
      </w:tr>
      <w:tr w14:paraId="3B5C29DD"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CF6542" w:rsidP="00CF6542" w14:paraId="4C1E2C86" w14:textId="3264E6AF">
            <w:pPr>
              <w:pStyle w:val="ChartText"/>
            </w:pPr>
            <w:r w:rsidRPr="00C02900">
              <w:t>NCP Last Known Address State Code</w:t>
            </w:r>
          </w:p>
        </w:tc>
        <w:tc>
          <w:tcPr>
            <w:tcW w:w="2468" w:type="dxa"/>
          </w:tcPr>
          <w:p w:rsidR="00CF6542" w:rsidP="00674123" w14:paraId="3C9EFF33" w14:textId="7CDBC282">
            <w:pPr>
              <w:pStyle w:val="ChartText"/>
            </w:pPr>
            <w:r>
              <w:t xml:space="preserve">The </w:t>
            </w:r>
            <w:r w:rsidRPr="00C02900">
              <w:t xml:space="preserve">NCP’s last known </w:t>
            </w:r>
            <w:r w:rsidR="00DB518A">
              <w:t>s</w:t>
            </w:r>
            <w:r w:rsidRPr="00C02900">
              <w:t xml:space="preserve">tate </w:t>
            </w:r>
            <w:r w:rsidR="00DB518A">
              <w:t>c</w:t>
            </w:r>
            <w:r w:rsidRPr="00C02900">
              <w:t>ode.</w:t>
            </w:r>
          </w:p>
        </w:tc>
        <w:tc>
          <w:tcPr>
            <w:tcW w:w="1170" w:type="dxa"/>
          </w:tcPr>
          <w:p w:rsidR="00CF6542" w:rsidRPr="00F87C3E" w:rsidP="00CF6542" w14:paraId="3AB11E4C" w14:textId="230A4F89">
            <w:pPr>
              <w:pStyle w:val="ChartText-Centered"/>
              <w:rPr>
                <w:rFonts w:cs="Calibri"/>
              </w:rPr>
            </w:pPr>
            <w:r w:rsidRPr="00C02900">
              <w:t>240</w:t>
            </w:r>
            <w:r w:rsidR="009E309A">
              <w:t>–</w:t>
            </w:r>
            <w:r w:rsidRPr="00C02900">
              <w:t>241</w:t>
            </w:r>
          </w:p>
        </w:tc>
        <w:tc>
          <w:tcPr>
            <w:tcW w:w="810" w:type="dxa"/>
          </w:tcPr>
          <w:p w:rsidR="00CF6542" w:rsidP="00CF6542" w14:paraId="37E40A20" w14:textId="2271F9BB">
            <w:pPr>
              <w:pStyle w:val="ChartText-Centered"/>
            </w:pPr>
            <w:r w:rsidRPr="00C02900">
              <w:t>2</w:t>
            </w:r>
          </w:p>
        </w:tc>
        <w:tc>
          <w:tcPr>
            <w:tcW w:w="720" w:type="dxa"/>
          </w:tcPr>
          <w:p w:rsidR="00CF6542" w:rsidP="00CF6542" w14:paraId="42653029" w14:textId="09863EBF">
            <w:pPr>
              <w:pStyle w:val="ChartText-Centered"/>
            </w:pPr>
            <w:r w:rsidRPr="00C02900">
              <w:t>A</w:t>
            </w:r>
          </w:p>
        </w:tc>
        <w:tc>
          <w:tcPr>
            <w:tcW w:w="1350" w:type="dxa"/>
          </w:tcPr>
          <w:p w:rsidR="00CF6542" w:rsidP="00CF6542" w14:paraId="3EF57A1F" w14:textId="39F75E15">
            <w:pPr>
              <w:pStyle w:val="ChartText-Centered"/>
            </w:pPr>
            <w:r w:rsidRPr="00C02900">
              <w:t>O</w:t>
            </w:r>
            <w:r w:rsidR="007C0495">
              <w:t>ptional</w:t>
            </w:r>
          </w:p>
        </w:tc>
        <w:tc>
          <w:tcPr>
            <w:tcW w:w="4587" w:type="dxa"/>
          </w:tcPr>
          <w:p w:rsidR="00CF6542" w:rsidRPr="00B96D10" w:rsidP="00CF6542" w14:paraId="6A5AE04F" w14:textId="02F37D0C">
            <w:pPr>
              <w:pStyle w:val="ChartText"/>
            </w:pPr>
            <w:r w:rsidRPr="00C02900">
              <w:t xml:space="preserve">Valid two-character alphabetic </w:t>
            </w:r>
            <w:r w:rsidR="00CB7F90">
              <w:t>s</w:t>
            </w:r>
            <w:r w:rsidRPr="00C02900">
              <w:t xml:space="preserve">tate or </w:t>
            </w:r>
            <w:r w:rsidR="00CB7F90">
              <w:t>t</w:t>
            </w:r>
            <w:r w:rsidRPr="00C02900">
              <w:t xml:space="preserve">erritory </w:t>
            </w:r>
            <w:r w:rsidR="00CB7F90">
              <w:t>c</w:t>
            </w:r>
            <w:r w:rsidRPr="00C02900">
              <w:t>ode.</w:t>
            </w:r>
          </w:p>
        </w:tc>
      </w:tr>
      <w:tr w14:paraId="118702E2"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7C0495" w:rsidP="007C0495" w14:paraId="59BEE417" w14:textId="559577EE">
            <w:pPr>
              <w:pStyle w:val="ChartText"/>
            </w:pPr>
            <w:r w:rsidRPr="00C02900">
              <w:t>NCP Last Known Address ZIP Code</w:t>
            </w:r>
          </w:p>
        </w:tc>
        <w:tc>
          <w:tcPr>
            <w:tcW w:w="2468" w:type="dxa"/>
          </w:tcPr>
          <w:p w:rsidR="007C0495" w:rsidP="007C0495" w14:paraId="0B413A46" w14:textId="7A458520">
            <w:pPr>
              <w:pStyle w:val="ChartText"/>
            </w:pPr>
            <w:r>
              <w:t xml:space="preserve">The </w:t>
            </w:r>
            <w:r w:rsidRPr="00C02900">
              <w:t xml:space="preserve">NCP’s last known ZIP </w:t>
            </w:r>
            <w:r w:rsidR="00CC1EC3">
              <w:t>c</w:t>
            </w:r>
            <w:r w:rsidRPr="00C02900">
              <w:t>ode.</w:t>
            </w:r>
          </w:p>
        </w:tc>
        <w:tc>
          <w:tcPr>
            <w:tcW w:w="1170" w:type="dxa"/>
          </w:tcPr>
          <w:p w:rsidR="007C0495" w:rsidRPr="00F87C3E" w:rsidP="007C0495" w14:paraId="606542D4" w14:textId="2A1DA89D">
            <w:pPr>
              <w:pStyle w:val="ChartText-Centered"/>
              <w:rPr>
                <w:rFonts w:cs="Calibri"/>
              </w:rPr>
            </w:pPr>
            <w:r w:rsidRPr="00C02900">
              <w:t>242</w:t>
            </w:r>
            <w:r w:rsidR="009E309A">
              <w:t>–</w:t>
            </w:r>
            <w:r w:rsidRPr="00C02900">
              <w:t>246</w:t>
            </w:r>
          </w:p>
        </w:tc>
        <w:tc>
          <w:tcPr>
            <w:tcW w:w="810" w:type="dxa"/>
          </w:tcPr>
          <w:p w:rsidR="007C0495" w:rsidP="007C0495" w14:paraId="27C1B016" w14:textId="296E3C44">
            <w:pPr>
              <w:pStyle w:val="ChartText-Centered"/>
            </w:pPr>
            <w:r w:rsidRPr="00C02900">
              <w:t>5</w:t>
            </w:r>
          </w:p>
        </w:tc>
        <w:tc>
          <w:tcPr>
            <w:tcW w:w="720" w:type="dxa"/>
          </w:tcPr>
          <w:p w:rsidR="007C0495" w:rsidP="007C0495" w14:paraId="4C8CF324" w14:textId="050ACBD5">
            <w:pPr>
              <w:pStyle w:val="ChartText-Centered"/>
            </w:pPr>
            <w:r w:rsidRPr="00C02900">
              <w:t>N</w:t>
            </w:r>
          </w:p>
        </w:tc>
        <w:tc>
          <w:tcPr>
            <w:tcW w:w="1350" w:type="dxa"/>
          </w:tcPr>
          <w:p w:rsidR="007C0495" w:rsidP="007C0495" w14:paraId="565879ED" w14:textId="2EF2C6B4">
            <w:pPr>
              <w:pStyle w:val="ChartText-Centered"/>
            </w:pPr>
            <w:r w:rsidRPr="00C02900">
              <w:t>O</w:t>
            </w:r>
            <w:r>
              <w:t>ptional</w:t>
            </w:r>
          </w:p>
        </w:tc>
        <w:tc>
          <w:tcPr>
            <w:tcW w:w="4587" w:type="dxa"/>
          </w:tcPr>
          <w:p w:rsidR="007C0495" w:rsidP="007C0495" w14:paraId="1B4A6EBD" w14:textId="20E6AEBA">
            <w:pPr>
              <w:pStyle w:val="ChartText"/>
            </w:pPr>
            <w:r w:rsidRPr="00E205D4">
              <w:t>Follows Length and Type instructions.</w:t>
            </w:r>
          </w:p>
        </w:tc>
      </w:tr>
      <w:tr w14:paraId="34A904E2"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7C0495" w:rsidP="007C0495" w14:paraId="02DD5194" w14:textId="7E8DF0F0">
            <w:pPr>
              <w:pStyle w:val="ChartText"/>
            </w:pPr>
            <w:r w:rsidRPr="00C02900">
              <w:t>NCP Last Known Address Ext ZIP Code</w:t>
            </w:r>
          </w:p>
        </w:tc>
        <w:tc>
          <w:tcPr>
            <w:tcW w:w="2468" w:type="dxa"/>
          </w:tcPr>
          <w:p w:rsidR="007C0495" w:rsidP="007C0495" w14:paraId="30A33BAF" w14:textId="72005145">
            <w:pPr>
              <w:pStyle w:val="ChartText"/>
            </w:pPr>
            <w:r>
              <w:t xml:space="preserve">The </w:t>
            </w:r>
            <w:r w:rsidRPr="00C02900">
              <w:t xml:space="preserve">NCP’s last known ZIP </w:t>
            </w:r>
            <w:r>
              <w:t>c</w:t>
            </w:r>
            <w:r w:rsidRPr="00C02900">
              <w:t>ode</w:t>
            </w:r>
            <w:r>
              <w:t xml:space="preserve"> </w:t>
            </w:r>
            <w:r w:rsidR="000D5BFD">
              <w:t>extension</w:t>
            </w:r>
            <w:r w:rsidR="00775433">
              <w:t>.</w:t>
            </w:r>
          </w:p>
          <w:p w:rsidR="00775433" w:rsidP="007C0495" w14:paraId="7F8F3C41" w14:textId="5301EDE3">
            <w:pPr>
              <w:pStyle w:val="ChartText"/>
            </w:pPr>
            <w:r>
              <w:rPr>
                <w:b/>
                <w:bCs/>
              </w:rPr>
              <w:t>Note:</w:t>
            </w:r>
            <w:r>
              <w:t xml:space="preserve"> A</w:t>
            </w:r>
            <w:r w:rsidRPr="00A53CD0">
              <w:t xml:space="preserve">lso known as the </w:t>
            </w:r>
            <w:r>
              <w:t xml:space="preserve">four-digit ending value in </w:t>
            </w:r>
            <w:r w:rsidRPr="00A53CD0">
              <w:t>ZIP+4.</w:t>
            </w:r>
          </w:p>
        </w:tc>
        <w:tc>
          <w:tcPr>
            <w:tcW w:w="1170" w:type="dxa"/>
          </w:tcPr>
          <w:p w:rsidR="007C0495" w:rsidRPr="00F87C3E" w:rsidP="007C0495" w14:paraId="3507913D" w14:textId="0CEA4C13">
            <w:pPr>
              <w:pStyle w:val="ChartText-Centered"/>
              <w:rPr>
                <w:rFonts w:cs="Calibri"/>
              </w:rPr>
            </w:pPr>
            <w:r w:rsidRPr="00C02900">
              <w:t>247</w:t>
            </w:r>
            <w:r w:rsidR="009E309A">
              <w:t>–</w:t>
            </w:r>
            <w:r w:rsidRPr="00C02900">
              <w:t>250</w:t>
            </w:r>
          </w:p>
        </w:tc>
        <w:tc>
          <w:tcPr>
            <w:tcW w:w="810" w:type="dxa"/>
          </w:tcPr>
          <w:p w:rsidR="007C0495" w:rsidP="007C0495" w14:paraId="7E5B92DE" w14:textId="1D2F8E5A">
            <w:pPr>
              <w:pStyle w:val="ChartText-Centered"/>
            </w:pPr>
            <w:r w:rsidRPr="00C02900">
              <w:t>4</w:t>
            </w:r>
          </w:p>
        </w:tc>
        <w:tc>
          <w:tcPr>
            <w:tcW w:w="720" w:type="dxa"/>
          </w:tcPr>
          <w:p w:rsidR="007C0495" w:rsidP="007C0495" w14:paraId="1A1E5A51" w14:textId="113ABCEE">
            <w:pPr>
              <w:pStyle w:val="ChartText-Centered"/>
            </w:pPr>
            <w:r>
              <w:t>N</w:t>
            </w:r>
          </w:p>
        </w:tc>
        <w:tc>
          <w:tcPr>
            <w:tcW w:w="1350" w:type="dxa"/>
          </w:tcPr>
          <w:p w:rsidR="007C0495" w:rsidP="007C0495" w14:paraId="197B9F15" w14:textId="5E44DCCA">
            <w:pPr>
              <w:pStyle w:val="ChartText-Centered"/>
            </w:pPr>
            <w:r w:rsidRPr="00C02900">
              <w:t>O</w:t>
            </w:r>
            <w:r>
              <w:t>ptional</w:t>
            </w:r>
          </w:p>
        </w:tc>
        <w:tc>
          <w:tcPr>
            <w:tcW w:w="4587" w:type="dxa"/>
          </w:tcPr>
          <w:p w:rsidR="007C0495" w:rsidP="007C0495" w14:paraId="3692B14F" w14:textId="4CC9D688">
            <w:pPr>
              <w:pStyle w:val="ChartText"/>
            </w:pPr>
            <w:r w:rsidRPr="00E205D4">
              <w:t>Follows Length and Type instructions.</w:t>
            </w:r>
          </w:p>
        </w:tc>
      </w:tr>
      <w:tr w14:paraId="50C8A08D"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CF6542" w:rsidP="00CF6542" w14:paraId="532D1C21" w14:textId="6EA8CFED">
            <w:pPr>
              <w:pStyle w:val="ChartText"/>
            </w:pPr>
            <w:r w:rsidRPr="00C02900">
              <w:t>Final Payment Made Date</w:t>
            </w:r>
          </w:p>
        </w:tc>
        <w:tc>
          <w:tcPr>
            <w:tcW w:w="2468" w:type="dxa"/>
          </w:tcPr>
          <w:p w:rsidR="00CF6542" w:rsidP="00674123" w14:paraId="049D0984" w14:textId="156EA97D">
            <w:pPr>
              <w:pStyle w:val="ChartText"/>
            </w:pPr>
            <w:r>
              <w:t>The d</w:t>
            </w:r>
            <w:r w:rsidRPr="00C02900">
              <w:t>ate of the final payment sent to the SDU.</w:t>
            </w:r>
          </w:p>
        </w:tc>
        <w:tc>
          <w:tcPr>
            <w:tcW w:w="1170" w:type="dxa"/>
          </w:tcPr>
          <w:p w:rsidR="00CF6542" w:rsidRPr="00F87C3E" w:rsidP="00CF6542" w14:paraId="1782B32B" w14:textId="1A90C554">
            <w:pPr>
              <w:pStyle w:val="ChartText-Centered"/>
              <w:rPr>
                <w:rFonts w:cs="Calibri"/>
              </w:rPr>
            </w:pPr>
            <w:r w:rsidRPr="00C02900">
              <w:t>251</w:t>
            </w:r>
            <w:r w:rsidR="009E309A">
              <w:t>–</w:t>
            </w:r>
            <w:r w:rsidRPr="00C02900">
              <w:t>258</w:t>
            </w:r>
          </w:p>
        </w:tc>
        <w:tc>
          <w:tcPr>
            <w:tcW w:w="810" w:type="dxa"/>
          </w:tcPr>
          <w:p w:rsidR="00CF6542" w:rsidP="00CF6542" w14:paraId="0C204487" w14:textId="1CD18CC6">
            <w:pPr>
              <w:pStyle w:val="ChartText-Centered"/>
            </w:pPr>
            <w:r w:rsidRPr="00C02900">
              <w:t>8</w:t>
            </w:r>
          </w:p>
        </w:tc>
        <w:tc>
          <w:tcPr>
            <w:tcW w:w="720" w:type="dxa"/>
          </w:tcPr>
          <w:p w:rsidR="00CF6542" w:rsidP="00CF6542" w14:paraId="4CF1A298" w14:textId="2E123B42">
            <w:pPr>
              <w:pStyle w:val="ChartText-Centered"/>
            </w:pPr>
            <w:r w:rsidRPr="00C02900">
              <w:t>A/N</w:t>
            </w:r>
          </w:p>
        </w:tc>
        <w:tc>
          <w:tcPr>
            <w:tcW w:w="1350" w:type="dxa"/>
          </w:tcPr>
          <w:p w:rsidR="00CF6542" w:rsidP="00CF6542" w14:paraId="6CF779DB" w14:textId="6A2B14CD">
            <w:pPr>
              <w:pStyle w:val="ChartText-Centered"/>
            </w:pPr>
            <w:r w:rsidRPr="00C02900">
              <w:t>O</w:t>
            </w:r>
            <w:r w:rsidR="007C0495">
              <w:t>ptional</w:t>
            </w:r>
          </w:p>
        </w:tc>
        <w:tc>
          <w:tcPr>
            <w:tcW w:w="4587" w:type="dxa"/>
          </w:tcPr>
          <w:p w:rsidR="00CF6542" w:rsidP="00CF6542" w14:paraId="0B819CE2" w14:textId="5168EEA2">
            <w:pPr>
              <w:pStyle w:val="ChartText"/>
            </w:pPr>
            <w:r w:rsidRPr="00C02900">
              <w:t xml:space="preserve">Must be a valid date in </w:t>
            </w:r>
            <w:r w:rsidR="004A2CCD">
              <w:t>YYYYMMDD</w:t>
            </w:r>
            <w:r w:rsidRPr="00C02900">
              <w:t xml:space="preserve"> format.</w:t>
            </w:r>
          </w:p>
          <w:p w:rsidR="00C02C82" w:rsidP="00CF6542" w14:paraId="6D0AC230" w14:textId="457DCE1D">
            <w:pPr>
              <w:pStyle w:val="ChartText"/>
            </w:pPr>
            <w:r w:rsidRPr="00C02C82">
              <w:t>Space fill if N/A.</w:t>
            </w:r>
          </w:p>
        </w:tc>
      </w:tr>
      <w:tr w14:paraId="5113A0A6"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8921AF" w:rsidP="008921AF" w14:paraId="3BC41777" w14:textId="1D2C8C5E">
            <w:pPr>
              <w:pStyle w:val="ChartText"/>
            </w:pPr>
            <w:r w:rsidRPr="005C46F9">
              <w:t>Final Payment Amount</w:t>
            </w:r>
          </w:p>
        </w:tc>
        <w:tc>
          <w:tcPr>
            <w:tcW w:w="2468" w:type="dxa"/>
          </w:tcPr>
          <w:p w:rsidR="008921AF" w:rsidP="00674123" w14:paraId="6CC50CB1" w14:textId="4197AEF8">
            <w:pPr>
              <w:pStyle w:val="ChartText"/>
            </w:pPr>
            <w:r>
              <w:t>The a</w:t>
            </w:r>
            <w:r w:rsidRPr="005C46F9">
              <w:t>mount of the final payment sent to the SDU. This only applies when an employee has been terminated or left his/her employer.</w:t>
            </w:r>
          </w:p>
        </w:tc>
        <w:tc>
          <w:tcPr>
            <w:tcW w:w="1170" w:type="dxa"/>
          </w:tcPr>
          <w:p w:rsidR="008921AF" w:rsidRPr="00F87C3E" w:rsidP="008921AF" w14:paraId="5E84C1AF" w14:textId="651A2432">
            <w:pPr>
              <w:pStyle w:val="ChartText-Centered"/>
              <w:rPr>
                <w:rFonts w:cs="Calibri"/>
              </w:rPr>
            </w:pPr>
            <w:r w:rsidRPr="005C46F9">
              <w:t>259</w:t>
            </w:r>
            <w:r w:rsidR="009E309A">
              <w:t>–</w:t>
            </w:r>
            <w:r w:rsidRPr="005C46F9">
              <w:t>269</w:t>
            </w:r>
          </w:p>
        </w:tc>
        <w:tc>
          <w:tcPr>
            <w:tcW w:w="810" w:type="dxa"/>
          </w:tcPr>
          <w:p w:rsidR="008921AF" w:rsidP="008921AF" w14:paraId="26073942" w14:textId="027547B4">
            <w:pPr>
              <w:pStyle w:val="ChartText-Centered"/>
            </w:pPr>
            <w:r w:rsidRPr="005C46F9">
              <w:t>11</w:t>
            </w:r>
          </w:p>
        </w:tc>
        <w:tc>
          <w:tcPr>
            <w:tcW w:w="720" w:type="dxa"/>
          </w:tcPr>
          <w:p w:rsidR="008921AF" w:rsidP="008921AF" w14:paraId="7E2C54EA" w14:textId="684C8188">
            <w:pPr>
              <w:pStyle w:val="ChartText-Centered"/>
            </w:pPr>
            <w:r w:rsidRPr="005C46F9">
              <w:t>N</w:t>
            </w:r>
          </w:p>
        </w:tc>
        <w:tc>
          <w:tcPr>
            <w:tcW w:w="1350" w:type="dxa"/>
          </w:tcPr>
          <w:p w:rsidR="008921AF" w:rsidP="008921AF" w14:paraId="05C2A134" w14:textId="6D6F38A9">
            <w:pPr>
              <w:pStyle w:val="ChartText-Centered"/>
            </w:pPr>
            <w:r w:rsidRPr="005C46F9">
              <w:t>R</w:t>
            </w:r>
            <w:r w:rsidR="00757D0B">
              <w:t>equired</w:t>
            </w:r>
          </w:p>
        </w:tc>
        <w:tc>
          <w:tcPr>
            <w:tcW w:w="4587" w:type="dxa"/>
          </w:tcPr>
          <w:p w:rsidR="00757D0B" w:rsidP="001E12DB" w14:paraId="3DCD5413" w14:textId="5C7DEFEF">
            <w:pPr>
              <w:pStyle w:val="ChartText"/>
            </w:pPr>
            <w:r w:rsidRPr="00757D0B">
              <w:t>The last payment</w:t>
            </w:r>
            <w:r>
              <w:t xml:space="preserve"> or </w:t>
            </w:r>
            <w:r w:rsidRPr="00757D0B">
              <w:t>wages paid to an NCP who left or was terminated.</w:t>
            </w:r>
          </w:p>
          <w:p w:rsidR="001E12DB" w:rsidP="001E12DB" w14:paraId="2F571154" w14:textId="4102209E">
            <w:pPr>
              <w:pStyle w:val="ChartText"/>
            </w:pPr>
            <w:r>
              <w:t xml:space="preserve">Decimal </w:t>
            </w:r>
            <w:r w:rsidR="009A2B49">
              <w:t>a</w:t>
            </w:r>
            <w:r>
              <w:t>ssumed</w:t>
            </w:r>
            <w:r w:rsidR="009A2B49">
              <w:t>.</w:t>
            </w:r>
          </w:p>
          <w:p w:rsidR="006357C6" w:rsidP="006357C6" w14:paraId="5CEAA58D" w14:textId="05EADEE9">
            <w:pPr>
              <w:pStyle w:val="ChartText"/>
            </w:pPr>
            <w:r>
              <w:t>Unsigned</w:t>
            </w:r>
            <w:r w:rsidR="00596290">
              <w:t>.</w:t>
            </w:r>
          </w:p>
          <w:p w:rsidR="006357C6" w:rsidP="006357C6" w14:paraId="30DE070A" w14:textId="34EDF1BB">
            <w:pPr>
              <w:pStyle w:val="ChartText"/>
            </w:pPr>
            <w:r>
              <w:t xml:space="preserve">No </w:t>
            </w:r>
            <w:r w:rsidR="009B2604">
              <w:t>r</w:t>
            </w:r>
            <w:r>
              <w:t>ounding</w:t>
            </w:r>
            <w:r w:rsidR="009B2604">
              <w:t>.</w:t>
            </w:r>
          </w:p>
          <w:p w:rsidR="006357C6" w:rsidP="006357C6" w14:paraId="50C0C4ED" w14:textId="3B5D3A89">
            <w:pPr>
              <w:pStyle w:val="ChartText"/>
            </w:pPr>
            <w:r>
              <w:t xml:space="preserve">Right </w:t>
            </w:r>
            <w:r w:rsidR="009B2604">
              <w:t>j</w:t>
            </w:r>
            <w:r>
              <w:t>ustif</w:t>
            </w:r>
            <w:r w:rsidR="009B2604">
              <w:t>ied.</w:t>
            </w:r>
          </w:p>
          <w:p w:rsidR="006357C6" w:rsidP="006357C6" w14:paraId="0E4F9E14" w14:textId="40B1CA3C">
            <w:pPr>
              <w:pStyle w:val="ChartText"/>
            </w:pPr>
            <w:r>
              <w:t xml:space="preserve">Zero </w:t>
            </w:r>
            <w:r w:rsidR="0003041C">
              <w:t>f</w:t>
            </w:r>
            <w:r>
              <w:t xml:space="preserve">ill to </w:t>
            </w:r>
            <w:r w:rsidR="0003041C">
              <w:t>l</w:t>
            </w:r>
            <w:r>
              <w:t>eft</w:t>
            </w:r>
            <w:r w:rsidR="0003041C">
              <w:t>.</w:t>
            </w:r>
          </w:p>
          <w:p w:rsidR="001E12DB" w:rsidP="006357C6" w14:paraId="16AEF5AD" w14:textId="3B4AA64E">
            <w:pPr>
              <w:pStyle w:val="ChartText"/>
            </w:pPr>
            <w:r>
              <w:t xml:space="preserve">Zero </w:t>
            </w:r>
            <w:r w:rsidR="00827EA7">
              <w:t>f</w:t>
            </w:r>
            <w:r>
              <w:t>ill if N/A</w:t>
            </w:r>
            <w:r w:rsidR="00827EA7">
              <w:t>.</w:t>
            </w:r>
            <w:r>
              <w:t xml:space="preserve"> </w:t>
            </w:r>
          </w:p>
        </w:tc>
      </w:tr>
      <w:tr w14:paraId="4887919D"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1632FE" w:rsidP="001632FE" w14:paraId="645BAB38" w14:textId="194C6CED">
            <w:pPr>
              <w:pStyle w:val="ChartText"/>
            </w:pPr>
            <w:r w:rsidRPr="007F1215">
              <w:t>New Employer Name</w:t>
            </w:r>
          </w:p>
        </w:tc>
        <w:tc>
          <w:tcPr>
            <w:tcW w:w="2468" w:type="dxa"/>
          </w:tcPr>
          <w:p w:rsidR="001632FE" w:rsidP="00674123" w14:paraId="2BC470F7" w14:textId="73202C11">
            <w:pPr>
              <w:pStyle w:val="ChartText"/>
            </w:pPr>
            <w:r>
              <w:t>The</w:t>
            </w:r>
            <w:r w:rsidR="003C310B">
              <w:t xml:space="preserve"> </w:t>
            </w:r>
            <w:r w:rsidR="003A6BA4">
              <w:t>n</w:t>
            </w:r>
            <w:r w:rsidRPr="007F1215">
              <w:t xml:space="preserve">ame of </w:t>
            </w:r>
            <w:r w:rsidR="00C90BFE">
              <w:t xml:space="preserve">the </w:t>
            </w:r>
            <w:r w:rsidRPr="007F1215">
              <w:t>NCP’s new employer</w:t>
            </w:r>
            <w:r w:rsidR="004E51D2">
              <w:t xml:space="preserve"> or income payer</w:t>
            </w:r>
            <w:r w:rsidRPr="007F1215">
              <w:t>.</w:t>
            </w:r>
          </w:p>
        </w:tc>
        <w:tc>
          <w:tcPr>
            <w:tcW w:w="1170" w:type="dxa"/>
          </w:tcPr>
          <w:p w:rsidR="001632FE" w:rsidRPr="00F87C3E" w:rsidP="001632FE" w14:paraId="2A2E839B" w14:textId="324AA2C8">
            <w:pPr>
              <w:pStyle w:val="ChartText-Centered"/>
              <w:rPr>
                <w:rFonts w:cs="Calibri"/>
              </w:rPr>
            </w:pPr>
            <w:r w:rsidRPr="007F1215">
              <w:t>270</w:t>
            </w:r>
            <w:r w:rsidR="009E309A">
              <w:t>–</w:t>
            </w:r>
            <w:r w:rsidRPr="007F1215">
              <w:t>326</w:t>
            </w:r>
          </w:p>
        </w:tc>
        <w:tc>
          <w:tcPr>
            <w:tcW w:w="810" w:type="dxa"/>
          </w:tcPr>
          <w:p w:rsidR="001632FE" w:rsidP="001632FE" w14:paraId="557B9CE9" w14:textId="65FC6866">
            <w:pPr>
              <w:pStyle w:val="ChartText-Centered"/>
            </w:pPr>
            <w:r w:rsidRPr="007F1215">
              <w:t>57</w:t>
            </w:r>
          </w:p>
        </w:tc>
        <w:tc>
          <w:tcPr>
            <w:tcW w:w="720" w:type="dxa"/>
          </w:tcPr>
          <w:p w:rsidR="001632FE" w:rsidP="001632FE" w14:paraId="023F7B0D" w14:textId="1F3E0546">
            <w:pPr>
              <w:pStyle w:val="ChartText-Centered"/>
            </w:pPr>
            <w:r w:rsidRPr="007F1215">
              <w:t>A/N</w:t>
            </w:r>
          </w:p>
        </w:tc>
        <w:tc>
          <w:tcPr>
            <w:tcW w:w="1350" w:type="dxa"/>
          </w:tcPr>
          <w:p w:rsidR="001632FE" w:rsidP="001632FE" w14:paraId="5860647C" w14:textId="2ABAD4D1">
            <w:pPr>
              <w:pStyle w:val="ChartText-Centered"/>
            </w:pPr>
            <w:r w:rsidRPr="007F1215">
              <w:t>O</w:t>
            </w:r>
            <w:r w:rsidR="009C531A">
              <w:t>ptional</w:t>
            </w:r>
          </w:p>
        </w:tc>
        <w:tc>
          <w:tcPr>
            <w:tcW w:w="4587" w:type="dxa"/>
          </w:tcPr>
          <w:p w:rsidR="001632FE" w:rsidP="001632FE" w14:paraId="04FBBCD3" w14:textId="35C80E78">
            <w:pPr>
              <w:pStyle w:val="ChartText"/>
            </w:pPr>
            <w:r>
              <w:t>Follows Length and Type instructions.</w:t>
            </w:r>
          </w:p>
        </w:tc>
      </w:tr>
      <w:tr w14:paraId="046DA709"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AA2FF7" w:rsidP="00AA2FF7" w14:paraId="7FA78225" w14:textId="70417166">
            <w:pPr>
              <w:pStyle w:val="ChartText"/>
            </w:pPr>
            <w:r w:rsidRPr="007F1215">
              <w:t>New Employer Address Line 1 Text</w:t>
            </w:r>
          </w:p>
        </w:tc>
        <w:tc>
          <w:tcPr>
            <w:tcW w:w="2468" w:type="dxa"/>
          </w:tcPr>
          <w:p w:rsidR="00AA2FF7" w:rsidP="00AA2FF7" w14:paraId="5838C50B" w14:textId="2D59A2D5">
            <w:pPr>
              <w:pStyle w:val="ChartText"/>
            </w:pPr>
            <w:r w:rsidRPr="007F1215">
              <w:t xml:space="preserve">Line 1 of </w:t>
            </w:r>
            <w:r w:rsidR="00C90BFE">
              <w:t xml:space="preserve">the </w:t>
            </w:r>
            <w:r w:rsidR="007B0431">
              <w:t>n</w:t>
            </w:r>
            <w:r w:rsidRPr="007F1215">
              <w:t xml:space="preserve">ew </w:t>
            </w:r>
            <w:r w:rsidR="007B0431">
              <w:t>e</w:t>
            </w:r>
            <w:r w:rsidRPr="007F1215">
              <w:t xml:space="preserve">mployer’s </w:t>
            </w:r>
            <w:r w:rsidR="00C90BFE">
              <w:t>or income payer’s</w:t>
            </w:r>
            <w:r w:rsidRPr="007F1215" w:rsidR="00C90BFE">
              <w:t xml:space="preserve"> </w:t>
            </w:r>
            <w:r w:rsidR="00C90BFE">
              <w:t>a</w:t>
            </w:r>
            <w:r w:rsidRPr="007F1215">
              <w:t>ddress.</w:t>
            </w:r>
          </w:p>
        </w:tc>
        <w:tc>
          <w:tcPr>
            <w:tcW w:w="1170" w:type="dxa"/>
          </w:tcPr>
          <w:p w:rsidR="00AA2FF7" w:rsidRPr="00F87C3E" w:rsidP="00AA2FF7" w14:paraId="14EC1DBA" w14:textId="76FDC13D">
            <w:pPr>
              <w:pStyle w:val="ChartText-Centered"/>
              <w:rPr>
                <w:rFonts w:cs="Calibri"/>
              </w:rPr>
            </w:pPr>
            <w:r w:rsidRPr="007F1215">
              <w:t>327</w:t>
            </w:r>
            <w:r w:rsidR="009E309A">
              <w:t>–</w:t>
            </w:r>
            <w:r w:rsidRPr="007F1215">
              <w:t>351</w:t>
            </w:r>
          </w:p>
        </w:tc>
        <w:tc>
          <w:tcPr>
            <w:tcW w:w="810" w:type="dxa"/>
          </w:tcPr>
          <w:p w:rsidR="00AA2FF7" w:rsidP="00AA2FF7" w14:paraId="413D1D2C" w14:textId="11942D68">
            <w:pPr>
              <w:pStyle w:val="ChartText-Centered"/>
            </w:pPr>
            <w:r w:rsidRPr="007F1215">
              <w:t>25</w:t>
            </w:r>
          </w:p>
        </w:tc>
        <w:tc>
          <w:tcPr>
            <w:tcW w:w="720" w:type="dxa"/>
          </w:tcPr>
          <w:p w:rsidR="00AA2FF7" w:rsidP="00AA2FF7" w14:paraId="6094E817" w14:textId="7C9EA58D">
            <w:pPr>
              <w:pStyle w:val="ChartText-Centered"/>
            </w:pPr>
            <w:r w:rsidRPr="007F1215">
              <w:t>A/N</w:t>
            </w:r>
          </w:p>
        </w:tc>
        <w:tc>
          <w:tcPr>
            <w:tcW w:w="1350" w:type="dxa"/>
          </w:tcPr>
          <w:p w:rsidR="00AA2FF7" w:rsidP="00AA2FF7" w14:paraId="4B98A2A8" w14:textId="55076A19">
            <w:pPr>
              <w:pStyle w:val="ChartText-Centered"/>
            </w:pPr>
            <w:r w:rsidRPr="007F1215">
              <w:t>O</w:t>
            </w:r>
            <w:r>
              <w:t>ptional</w:t>
            </w:r>
          </w:p>
        </w:tc>
        <w:tc>
          <w:tcPr>
            <w:tcW w:w="4587" w:type="dxa"/>
          </w:tcPr>
          <w:p w:rsidR="00AA2FF7" w:rsidP="00AA2FF7" w14:paraId="39A4DAE0" w14:textId="7A31B34C">
            <w:pPr>
              <w:pStyle w:val="ChartText"/>
            </w:pPr>
            <w:r w:rsidRPr="00F23175">
              <w:t xml:space="preserve">Follows Length and Type instructions. </w:t>
            </w:r>
          </w:p>
        </w:tc>
      </w:tr>
      <w:tr w14:paraId="7C49A387"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AA2FF7" w:rsidP="00AA2FF7" w14:paraId="7DADA7B5" w14:textId="1984E009">
            <w:pPr>
              <w:pStyle w:val="ChartText"/>
            </w:pPr>
            <w:r w:rsidRPr="007F1215">
              <w:t>New Employer Address Line 2 Text</w:t>
            </w:r>
          </w:p>
        </w:tc>
        <w:tc>
          <w:tcPr>
            <w:tcW w:w="2468" w:type="dxa"/>
          </w:tcPr>
          <w:p w:rsidR="00AA2FF7" w:rsidP="00AA2FF7" w14:paraId="0A07C7BD" w14:textId="1082830E">
            <w:pPr>
              <w:pStyle w:val="ChartText"/>
            </w:pPr>
            <w:r w:rsidRPr="007F1215">
              <w:t xml:space="preserve">Line 2 of </w:t>
            </w:r>
            <w:r w:rsidR="00701521">
              <w:t>the n</w:t>
            </w:r>
            <w:r w:rsidRPr="007F1215" w:rsidR="00701521">
              <w:t xml:space="preserve">ew </w:t>
            </w:r>
            <w:r w:rsidR="00701521">
              <w:t>e</w:t>
            </w:r>
            <w:r w:rsidRPr="007F1215" w:rsidR="00701521">
              <w:t xml:space="preserve">mployer’s </w:t>
            </w:r>
            <w:r w:rsidR="00701521">
              <w:t>or income payer’s</w:t>
            </w:r>
            <w:r w:rsidRPr="007F1215" w:rsidR="00701521">
              <w:t xml:space="preserve"> </w:t>
            </w:r>
            <w:r w:rsidR="00701521">
              <w:t>a</w:t>
            </w:r>
            <w:r w:rsidRPr="007F1215">
              <w:t>ddress.</w:t>
            </w:r>
          </w:p>
        </w:tc>
        <w:tc>
          <w:tcPr>
            <w:tcW w:w="1170" w:type="dxa"/>
          </w:tcPr>
          <w:p w:rsidR="00AA2FF7" w:rsidRPr="00F87C3E" w:rsidP="00AA2FF7" w14:paraId="6786503C" w14:textId="3C70A7B3">
            <w:pPr>
              <w:pStyle w:val="ChartText-Centered"/>
              <w:rPr>
                <w:rFonts w:cs="Calibri"/>
              </w:rPr>
            </w:pPr>
            <w:r w:rsidRPr="007F1215">
              <w:t>352</w:t>
            </w:r>
            <w:r w:rsidR="009E309A">
              <w:t>–</w:t>
            </w:r>
            <w:r w:rsidRPr="007F1215">
              <w:t>376</w:t>
            </w:r>
          </w:p>
        </w:tc>
        <w:tc>
          <w:tcPr>
            <w:tcW w:w="810" w:type="dxa"/>
          </w:tcPr>
          <w:p w:rsidR="00AA2FF7" w:rsidP="00AA2FF7" w14:paraId="26C0FEF1" w14:textId="2CAF2E4A">
            <w:pPr>
              <w:pStyle w:val="ChartText-Centered"/>
            </w:pPr>
            <w:r w:rsidRPr="007F1215">
              <w:t>25</w:t>
            </w:r>
          </w:p>
        </w:tc>
        <w:tc>
          <w:tcPr>
            <w:tcW w:w="720" w:type="dxa"/>
          </w:tcPr>
          <w:p w:rsidR="00AA2FF7" w:rsidP="00AA2FF7" w14:paraId="550121AA" w14:textId="578F866D">
            <w:pPr>
              <w:pStyle w:val="ChartText-Centered"/>
            </w:pPr>
            <w:r w:rsidRPr="007F1215">
              <w:t>A/N</w:t>
            </w:r>
          </w:p>
        </w:tc>
        <w:tc>
          <w:tcPr>
            <w:tcW w:w="1350" w:type="dxa"/>
          </w:tcPr>
          <w:p w:rsidR="00AA2FF7" w:rsidP="00AA2FF7" w14:paraId="277566DA" w14:textId="24FF00CE">
            <w:pPr>
              <w:pStyle w:val="ChartText-Centered"/>
            </w:pPr>
            <w:r w:rsidRPr="007F1215">
              <w:t>O</w:t>
            </w:r>
            <w:r>
              <w:t>ptional</w:t>
            </w:r>
          </w:p>
        </w:tc>
        <w:tc>
          <w:tcPr>
            <w:tcW w:w="4587" w:type="dxa"/>
          </w:tcPr>
          <w:p w:rsidR="00AA2FF7" w:rsidP="00AA2FF7" w14:paraId="5DF788D8" w14:textId="5FB85E13">
            <w:pPr>
              <w:pStyle w:val="ChartText"/>
            </w:pPr>
            <w:r w:rsidRPr="00F23175">
              <w:t xml:space="preserve">Follows Length and Type instructions. </w:t>
            </w:r>
          </w:p>
        </w:tc>
      </w:tr>
      <w:tr w14:paraId="16C19792"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AA2FF7" w:rsidP="00AA2FF7" w14:paraId="301362D0" w14:textId="7C2FC240">
            <w:pPr>
              <w:pStyle w:val="ChartText"/>
            </w:pPr>
            <w:r w:rsidRPr="007F1215">
              <w:t>New Employer Address City Name</w:t>
            </w:r>
          </w:p>
        </w:tc>
        <w:tc>
          <w:tcPr>
            <w:tcW w:w="2468" w:type="dxa"/>
          </w:tcPr>
          <w:p w:rsidR="00AA2FF7" w:rsidP="00AA2FF7" w14:paraId="72C28746" w14:textId="34478F6C">
            <w:pPr>
              <w:pStyle w:val="ChartText"/>
            </w:pPr>
            <w:r>
              <w:t>The n</w:t>
            </w:r>
            <w:r w:rsidRPr="007F1215" w:rsidR="008D7370">
              <w:t xml:space="preserve">ew </w:t>
            </w:r>
            <w:r w:rsidR="008D7370">
              <w:t>e</w:t>
            </w:r>
            <w:r w:rsidRPr="007F1215" w:rsidR="008D7370">
              <w:t xml:space="preserve">mployer’s </w:t>
            </w:r>
            <w:r w:rsidR="008D7370">
              <w:t>or income payer’s</w:t>
            </w:r>
            <w:r w:rsidRPr="007F1215" w:rsidR="008D7370">
              <w:t xml:space="preserve"> </w:t>
            </w:r>
            <w:r w:rsidR="008D7370">
              <w:t>c</w:t>
            </w:r>
            <w:r w:rsidRPr="007F1215">
              <w:t>ity</w:t>
            </w:r>
            <w:r w:rsidR="008D7370">
              <w:t xml:space="preserve"> name.</w:t>
            </w:r>
            <w:r w:rsidRPr="007F1215">
              <w:t xml:space="preserve"> </w:t>
            </w:r>
          </w:p>
        </w:tc>
        <w:tc>
          <w:tcPr>
            <w:tcW w:w="1170" w:type="dxa"/>
          </w:tcPr>
          <w:p w:rsidR="00AA2FF7" w:rsidRPr="00F87C3E" w:rsidP="00AA2FF7" w14:paraId="2BCC6DBC" w14:textId="17389D32">
            <w:pPr>
              <w:pStyle w:val="ChartText-Centered"/>
              <w:rPr>
                <w:rFonts w:cs="Calibri"/>
              </w:rPr>
            </w:pPr>
            <w:r w:rsidRPr="007F1215">
              <w:t>377</w:t>
            </w:r>
            <w:r w:rsidR="009E309A">
              <w:t>–</w:t>
            </w:r>
            <w:r w:rsidRPr="007F1215">
              <w:t>398</w:t>
            </w:r>
          </w:p>
        </w:tc>
        <w:tc>
          <w:tcPr>
            <w:tcW w:w="810" w:type="dxa"/>
          </w:tcPr>
          <w:p w:rsidR="00AA2FF7" w:rsidP="00AA2FF7" w14:paraId="5C9A8EF3" w14:textId="525F6578">
            <w:pPr>
              <w:pStyle w:val="ChartText-Centered"/>
            </w:pPr>
            <w:r w:rsidRPr="007F1215">
              <w:t>22</w:t>
            </w:r>
          </w:p>
        </w:tc>
        <w:tc>
          <w:tcPr>
            <w:tcW w:w="720" w:type="dxa"/>
          </w:tcPr>
          <w:p w:rsidR="00AA2FF7" w:rsidP="00AA2FF7" w14:paraId="306AEF53" w14:textId="30C487A2">
            <w:pPr>
              <w:pStyle w:val="ChartText-Centered"/>
            </w:pPr>
            <w:r w:rsidRPr="007F1215">
              <w:t>A/N</w:t>
            </w:r>
          </w:p>
        </w:tc>
        <w:tc>
          <w:tcPr>
            <w:tcW w:w="1350" w:type="dxa"/>
          </w:tcPr>
          <w:p w:rsidR="00AA2FF7" w:rsidP="00AA2FF7" w14:paraId="116BFDF9" w14:textId="6330AD23">
            <w:pPr>
              <w:pStyle w:val="ChartText-Centered"/>
            </w:pPr>
            <w:r w:rsidRPr="007F1215">
              <w:t>O</w:t>
            </w:r>
            <w:r>
              <w:t>ptional</w:t>
            </w:r>
          </w:p>
        </w:tc>
        <w:tc>
          <w:tcPr>
            <w:tcW w:w="4587" w:type="dxa"/>
          </w:tcPr>
          <w:p w:rsidR="00AA2FF7" w:rsidP="00AA2FF7" w14:paraId="76FB037C" w14:textId="3EFDD54C">
            <w:pPr>
              <w:pStyle w:val="ChartText"/>
            </w:pPr>
            <w:r w:rsidRPr="00F23175">
              <w:t xml:space="preserve">Follows Length and Type instructions. </w:t>
            </w:r>
          </w:p>
        </w:tc>
      </w:tr>
      <w:tr w14:paraId="505BC523"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1632FE" w:rsidP="001632FE" w14:paraId="1BE088B1" w14:textId="1399AB48">
            <w:pPr>
              <w:pStyle w:val="ChartText"/>
            </w:pPr>
            <w:r w:rsidRPr="007F1215">
              <w:t>New Employer State Code</w:t>
            </w:r>
          </w:p>
        </w:tc>
        <w:tc>
          <w:tcPr>
            <w:tcW w:w="2468" w:type="dxa"/>
          </w:tcPr>
          <w:p w:rsidR="001632FE" w:rsidP="00674123" w14:paraId="0FE8C12D" w14:textId="3855F6D4">
            <w:pPr>
              <w:pStyle w:val="ChartText"/>
            </w:pPr>
            <w:r>
              <w:t>The n</w:t>
            </w:r>
            <w:r w:rsidRPr="007F1215" w:rsidR="00410475">
              <w:t xml:space="preserve">ew </w:t>
            </w:r>
            <w:r w:rsidR="00410475">
              <w:t>e</w:t>
            </w:r>
            <w:r w:rsidRPr="007F1215" w:rsidR="00410475">
              <w:t xml:space="preserve">mployer’s </w:t>
            </w:r>
            <w:r w:rsidR="00410475">
              <w:t>or income payer’s</w:t>
            </w:r>
            <w:r w:rsidRPr="007F1215">
              <w:t xml:space="preserve"> </w:t>
            </w:r>
            <w:r w:rsidR="00410475">
              <w:t>s</w:t>
            </w:r>
            <w:r w:rsidRPr="007F1215">
              <w:t xml:space="preserve">tate </w:t>
            </w:r>
            <w:r w:rsidR="00410475">
              <w:t>c</w:t>
            </w:r>
            <w:r w:rsidRPr="007F1215">
              <w:t>ode.</w:t>
            </w:r>
          </w:p>
        </w:tc>
        <w:tc>
          <w:tcPr>
            <w:tcW w:w="1170" w:type="dxa"/>
          </w:tcPr>
          <w:p w:rsidR="001632FE" w:rsidRPr="00F87C3E" w:rsidP="001632FE" w14:paraId="6F478AC6" w14:textId="5970429B">
            <w:pPr>
              <w:pStyle w:val="ChartText-Centered"/>
              <w:rPr>
                <w:rFonts w:cs="Calibri"/>
              </w:rPr>
            </w:pPr>
            <w:r w:rsidRPr="007F1215">
              <w:t>399</w:t>
            </w:r>
            <w:r w:rsidR="009E309A">
              <w:t>–</w:t>
            </w:r>
            <w:r w:rsidRPr="007F1215">
              <w:t>400</w:t>
            </w:r>
          </w:p>
        </w:tc>
        <w:tc>
          <w:tcPr>
            <w:tcW w:w="810" w:type="dxa"/>
          </w:tcPr>
          <w:p w:rsidR="001632FE" w:rsidP="001632FE" w14:paraId="26A3CD4F" w14:textId="59228629">
            <w:pPr>
              <w:pStyle w:val="ChartText-Centered"/>
            </w:pPr>
            <w:r w:rsidRPr="007F1215">
              <w:t>2</w:t>
            </w:r>
          </w:p>
        </w:tc>
        <w:tc>
          <w:tcPr>
            <w:tcW w:w="720" w:type="dxa"/>
          </w:tcPr>
          <w:p w:rsidR="001632FE" w:rsidP="001632FE" w14:paraId="75082171" w14:textId="1C81ABC3">
            <w:pPr>
              <w:pStyle w:val="ChartText-Centered"/>
            </w:pPr>
            <w:r w:rsidRPr="007F1215">
              <w:t>A</w:t>
            </w:r>
          </w:p>
        </w:tc>
        <w:tc>
          <w:tcPr>
            <w:tcW w:w="1350" w:type="dxa"/>
          </w:tcPr>
          <w:p w:rsidR="001632FE" w:rsidP="001632FE" w14:paraId="53F7F2C5" w14:textId="12552CD7">
            <w:pPr>
              <w:pStyle w:val="ChartText-Centered"/>
            </w:pPr>
            <w:r w:rsidRPr="007F1215">
              <w:t>O</w:t>
            </w:r>
            <w:r w:rsidR="00D44B12">
              <w:t>ptional</w:t>
            </w:r>
          </w:p>
        </w:tc>
        <w:tc>
          <w:tcPr>
            <w:tcW w:w="4587" w:type="dxa"/>
          </w:tcPr>
          <w:p w:rsidR="001632FE" w:rsidP="001632FE" w14:paraId="6A29602E" w14:textId="66DC97E7">
            <w:pPr>
              <w:pStyle w:val="ChartText"/>
            </w:pPr>
            <w:r w:rsidRPr="007F1215">
              <w:t>Valid two-character alphabetic State or Territory Code.</w:t>
            </w:r>
          </w:p>
        </w:tc>
      </w:tr>
      <w:tr w14:paraId="00F8945B"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1632FE" w:rsidP="001632FE" w14:paraId="6BA6B64A" w14:textId="37BC68A3">
            <w:pPr>
              <w:pStyle w:val="ChartText"/>
            </w:pPr>
            <w:r w:rsidRPr="007F1215">
              <w:t>New Employer Address ZIP Code</w:t>
            </w:r>
          </w:p>
        </w:tc>
        <w:tc>
          <w:tcPr>
            <w:tcW w:w="2468" w:type="dxa"/>
          </w:tcPr>
          <w:p w:rsidR="001632FE" w:rsidP="00674123" w14:paraId="75AC2845" w14:textId="54EAFFA0">
            <w:pPr>
              <w:pStyle w:val="ChartText"/>
            </w:pPr>
            <w:r>
              <w:t>The n</w:t>
            </w:r>
            <w:r w:rsidRPr="007F1215" w:rsidR="00590568">
              <w:t xml:space="preserve">ew </w:t>
            </w:r>
            <w:r w:rsidR="00590568">
              <w:t>e</w:t>
            </w:r>
            <w:r w:rsidRPr="007F1215" w:rsidR="00590568">
              <w:t xml:space="preserve">mployer’s </w:t>
            </w:r>
            <w:r w:rsidR="00590568">
              <w:t>or income payer’s</w:t>
            </w:r>
            <w:r w:rsidRPr="007F1215">
              <w:t xml:space="preserve"> ZIP </w:t>
            </w:r>
            <w:r w:rsidR="008904A6">
              <w:t>c</w:t>
            </w:r>
            <w:r w:rsidRPr="007F1215">
              <w:t>ode.</w:t>
            </w:r>
          </w:p>
        </w:tc>
        <w:tc>
          <w:tcPr>
            <w:tcW w:w="1170" w:type="dxa"/>
          </w:tcPr>
          <w:p w:rsidR="001632FE" w:rsidRPr="00F87C3E" w:rsidP="001632FE" w14:paraId="6891D4C7" w14:textId="6E939AFF">
            <w:pPr>
              <w:pStyle w:val="ChartText-Centered"/>
              <w:rPr>
                <w:rFonts w:cs="Calibri"/>
              </w:rPr>
            </w:pPr>
            <w:r w:rsidRPr="007F1215">
              <w:t>401</w:t>
            </w:r>
            <w:r w:rsidR="009E309A">
              <w:t>–</w:t>
            </w:r>
            <w:r w:rsidRPr="007F1215">
              <w:t>405</w:t>
            </w:r>
          </w:p>
        </w:tc>
        <w:tc>
          <w:tcPr>
            <w:tcW w:w="810" w:type="dxa"/>
          </w:tcPr>
          <w:p w:rsidR="001632FE" w:rsidP="001632FE" w14:paraId="3D9CBDEB" w14:textId="1E73E499">
            <w:pPr>
              <w:pStyle w:val="ChartText-Centered"/>
            </w:pPr>
            <w:r w:rsidRPr="007F1215">
              <w:t>5</w:t>
            </w:r>
          </w:p>
        </w:tc>
        <w:tc>
          <w:tcPr>
            <w:tcW w:w="720" w:type="dxa"/>
          </w:tcPr>
          <w:p w:rsidR="001632FE" w:rsidP="001632FE" w14:paraId="412EC23A" w14:textId="5F1594D3">
            <w:pPr>
              <w:pStyle w:val="ChartText-Centered"/>
            </w:pPr>
            <w:r w:rsidRPr="007F1215">
              <w:t>N</w:t>
            </w:r>
          </w:p>
        </w:tc>
        <w:tc>
          <w:tcPr>
            <w:tcW w:w="1350" w:type="dxa"/>
          </w:tcPr>
          <w:p w:rsidR="001632FE" w:rsidP="001632FE" w14:paraId="39DE0D74" w14:textId="374BCE5F">
            <w:pPr>
              <w:pStyle w:val="ChartText-Centered"/>
            </w:pPr>
            <w:r w:rsidRPr="007F1215">
              <w:t>O</w:t>
            </w:r>
            <w:r w:rsidR="00D44B12">
              <w:t>ptional</w:t>
            </w:r>
          </w:p>
        </w:tc>
        <w:tc>
          <w:tcPr>
            <w:tcW w:w="4587" w:type="dxa"/>
          </w:tcPr>
          <w:p w:rsidR="001632FE" w:rsidP="001632FE" w14:paraId="16B6E193" w14:textId="697A545C">
            <w:pPr>
              <w:pStyle w:val="ChartText"/>
            </w:pPr>
            <w:r w:rsidRPr="00F23175">
              <w:t>Follows Length and Type instructions.</w:t>
            </w:r>
          </w:p>
        </w:tc>
      </w:tr>
      <w:tr w14:paraId="0AB018CB"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1632FE" w:rsidP="001632FE" w14:paraId="5B601344" w14:textId="1AE9EA4C">
            <w:pPr>
              <w:pStyle w:val="ChartText"/>
            </w:pPr>
            <w:r w:rsidRPr="007F1215">
              <w:t>New Employer Address Ext ZIP Code</w:t>
            </w:r>
          </w:p>
        </w:tc>
        <w:tc>
          <w:tcPr>
            <w:tcW w:w="2468" w:type="dxa"/>
          </w:tcPr>
          <w:p w:rsidR="00A47DBA" w:rsidP="00674123" w14:paraId="7262ACAC" w14:textId="565D8A72">
            <w:pPr>
              <w:pStyle w:val="ChartText"/>
            </w:pPr>
            <w:r>
              <w:t>The n</w:t>
            </w:r>
            <w:r w:rsidRPr="007F1215" w:rsidR="006F3F69">
              <w:t xml:space="preserve">ew </w:t>
            </w:r>
            <w:r w:rsidR="006F3F69">
              <w:t>e</w:t>
            </w:r>
            <w:r w:rsidRPr="007F1215" w:rsidR="006F3F69">
              <w:t xml:space="preserve">mployer’s </w:t>
            </w:r>
            <w:r w:rsidR="006F3F69">
              <w:t>or income payer’s</w:t>
            </w:r>
            <w:r w:rsidRPr="007F1215" w:rsidR="001632FE">
              <w:t xml:space="preserve"> ZIP </w:t>
            </w:r>
            <w:r w:rsidR="007706AA">
              <w:t>c</w:t>
            </w:r>
            <w:r w:rsidRPr="007F1215" w:rsidR="001632FE">
              <w:t>ode</w:t>
            </w:r>
            <w:r w:rsidR="007706AA">
              <w:t xml:space="preserve"> extension</w:t>
            </w:r>
            <w:r>
              <w:t>.</w:t>
            </w:r>
          </w:p>
          <w:p w:rsidR="001632FE" w:rsidP="00674123" w14:paraId="0FCFF7FE" w14:textId="3646CDB1">
            <w:pPr>
              <w:pStyle w:val="ChartText"/>
            </w:pPr>
            <w:r>
              <w:rPr>
                <w:b/>
                <w:bCs/>
              </w:rPr>
              <w:t>Note:</w:t>
            </w:r>
            <w:r>
              <w:t xml:space="preserve"> A</w:t>
            </w:r>
            <w:r w:rsidRPr="00A53CD0">
              <w:t xml:space="preserve">lso known as the </w:t>
            </w:r>
            <w:r>
              <w:t xml:space="preserve">four-digit ending value in </w:t>
            </w:r>
            <w:r w:rsidRPr="00A53CD0">
              <w:t>ZIP+4.</w:t>
            </w:r>
          </w:p>
        </w:tc>
        <w:tc>
          <w:tcPr>
            <w:tcW w:w="1170" w:type="dxa"/>
          </w:tcPr>
          <w:p w:rsidR="001632FE" w:rsidRPr="00F87C3E" w:rsidP="001632FE" w14:paraId="38697383" w14:textId="0AEC22E4">
            <w:pPr>
              <w:pStyle w:val="ChartText-Centered"/>
              <w:rPr>
                <w:rFonts w:cs="Calibri"/>
              </w:rPr>
            </w:pPr>
            <w:r w:rsidRPr="007F1215">
              <w:t>406</w:t>
            </w:r>
            <w:r w:rsidR="009E309A">
              <w:t>–</w:t>
            </w:r>
            <w:r w:rsidRPr="007F1215">
              <w:t>409</w:t>
            </w:r>
          </w:p>
        </w:tc>
        <w:tc>
          <w:tcPr>
            <w:tcW w:w="810" w:type="dxa"/>
          </w:tcPr>
          <w:p w:rsidR="001632FE" w:rsidP="001632FE" w14:paraId="408130D2" w14:textId="6EC12838">
            <w:pPr>
              <w:pStyle w:val="ChartText-Centered"/>
            </w:pPr>
            <w:r w:rsidRPr="007F1215">
              <w:t>4</w:t>
            </w:r>
          </w:p>
        </w:tc>
        <w:tc>
          <w:tcPr>
            <w:tcW w:w="720" w:type="dxa"/>
          </w:tcPr>
          <w:p w:rsidR="001632FE" w:rsidP="001632FE" w14:paraId="373AC606" w14:textId="0330E85B">
            <w:pPr>
              <w:pStyle w:val="ChartText-Centered"/>
            </w:pPr>
            <w:r w:rsidRPr="007F1215">
              <w:t>A/N</w:t>
            </w:r>
          </w:p>
        </w:tc>
        <w:tc>
          <w:tcPr>
            <w:tcW w:w="1350" w:type="dxa"/>
          </w:tcPr>
          <w:p w:rsidR="001632FE" w:rsidP="001632FE" w14:paraId="64CBB6EF" w14:textId="7D6A8B8E">
            <w:pPr>
              <w:pStyle w:val="ChartText-Centered"/>
            </w:pPr>
            <w:r w:rsidRPr="007F1215">
              <w:t>O</w:t>
            </w:r>
            <w:r w:rsidR="000C698A">
              <w:t>ptional</w:t>
            </w:r>
          </w:p>
        </w:tc>
        <w:tc>
          <w:tcPr>
            <w:tcW w:w="4587" w:type="dxa"/>
          </w:tcPr>
          <w:p w:rsidR="001632FE" w:rsidP="001632FE" w14:paraId="7635D818" w14:textId="60504356">
            <w:pPr>
              <w:pStyle w:val="ChartText"/>
            </w:pPr>
            <w:r w:rsidRPr="000C698A">
              <w:t>Follows Length and Type instructions.</w:t>
            </w:r>
          </w:p>
        </w:tc>
      </w:tr>
      <w:tr w14:paraId="2932C99F"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1632FE" w:rsidP="001632FE" w14:paraId="20B3D1D4" w14:textId="0EF158CB">
            <w:pPr>
              <w:pStyle w:val="ChartText"/>
            </w:pPr>
            <w:r w:rsidRPr="007F1215">
              <w:t>Payment Lump Sum Date</w:t>
            </w:r>
          </w:p>
        </w:tc>
        <w:tc>
          <w:tcPr>
            <w:tcW w:w="2468" w:type="dxa"/>
          </w:tcPr>
          <w:p w:rsidR="001632FE" w:rsidP="00674123" w14:paraId="2D8580B1" w14:textId="5BE82FDD">
            <w:pPr>
              <w:pStyle w:val="ChartText"/>
            </w:pPr>
            <w:r>
              <w:t>The d</w:t>
            </w:r>
            <w:r w:rsidRPr="007F1215">
              <w:t>ate an employer anticipates that a Lump Sum Payment will be disbursed to an employee.</w:t>
            </w:r>
          </w:p>
        </w:tc>
        <w:tc>
          <w:tcPr>
            <w:tcW w:w="1170" w:type="dxa"/>
          </w:tcPr>
          <w:p w:rsidR="001632FE" w:rsidRPr="00F87C3E" w:rsidP="001632FE" w14:paraId="75A6D57F" w14:textId="6155CF5F">
            <w:pPr>
              <w:pStyle w:val="ChartText-Centered"/>
              <w:rPr>
                <w:rFonts w:cs="Calibri"/>
              </w:rPr>
            </w:pPr>
            <w:r w:rsidRPr="007F1215">
              <w:t>410</w:t>
            </w:r>
            <w:r w:rsidR="009E309A">
              <w:t>–</w:t>
            </w:r>
            <w:r w:rsidRPr="007F1215">
              <w:t>417</w:t>
            </w:r>
          </w:p>
        </w:tc>
        <w:tc>
          <w:tcPr>
            <w:tcW w:w="810" w:type="dxa"/>
          </w:tcPr>
          <w:p w:rsidR="001632FE" w:rsidP="001632FE" w14:paraId="1C59691E" w14:textId="7370825D">
            <w:pPr>
              <w:pStyle w:val="ChartText-Centered"/>
            </w:pPr>
            <w:r w:rsidRPr="007F1215">
              <w:t>8</w:t>
            </w:r>
          </w:p>
        </w:tc>
        <w:tc>
          <w:tcPr>
            <w:tcW w:w="720" w:type="dxa"/>
          </w:tcPr>
          <w:p w:rsidR="001632FE" w:rsidP="001632FE" w14:paraId="2D2260AB" w14:textId="3E461DB3">
            <w:pPr>
              <w:pStyle w:val="ChartText-Centered"/>
            </w:pPr>
            <w:r w:rsidRPr="007F1215">
              <w:t>A/N</w:t>
            </w:r>
          </w:p>
        </w:tc>
        <w:tc>
          <w:tcPr>
            <w:tcW w:w="1350" w:type="dxa"/>
          </w:tcPr>
          <w:p w:rsidR="001632FE" w:rsidP="001632FE" w14:paraId="1AE33F83" w14:textId="79D90FC1">
            <w:pPr>
              <w:pStyle w:val="ChartText-Centered"/>
            </w:pPr>
            <w:r>
              <w:t>Conditionally Required</w:t>
            </w:r>
          </w:p>
        </w:tc>
        <w:tc>
          <w:tcPr>
            <w:tcW w:w="4587" w:type="dxa"/>
          </w:tcPr>
          <w:p w:rsidR="001632FE" w:rsidP="001632FE" w14:paraId="6DD2F308" w14:textId="5D9511C7">
            <w:pPr>
              <w:pStyle w:val="ChartText"/>
            </w:pPr>
            <w:r>
              <w:t xml:space="preserve">Must be a valid date in </w:t>
            </w:r>
            <w:r w:rsidR="004342FD">
              <w:t xml:space="preserve">YYYYMMDD </w:t>
            </w:r>
            <w:r>
              <w:t>format.</w:t>
            </w:r>
          </w:p>
          <w:p w:rsidR="00F81076" w:rsidP="001632FE" w14:paraId="3AC8ADA9" w14:textId="417645FC">
            <w:pPr>
              <w:pStyle w:val="ChartText"/>
            </w:pPr>
            <w:r w:rsidRPr="0026098E">
              <w:t xml:space="preserve">If the Document Action Code (positions 7–9 in the </w:t>
            </w:r>
            <w:r>
              <w:t>e</w:t>
            </w:r>
            <w:r w:rsidR="008226F3">
              <w:rPr>
                <w:rFonts w:ascii="Cambria Math" w:hAnsi="Cambria Math" w:cs="Cambria Math"/>
              </w:rPr>
              <w:t>‑</w:t>
            </w:r>
            <w:r w:rsidR="008226F3">
              <w:t>IWO</w:t>
            </w:r>
            <w:r>
              <w:t xml:space="preserve"> </w:t>
            </w:r>
            <w:r w:rsidRPr="0026098E">
              <w:t xml:space="preserve">Detail </w:t>
            </w:r>
            <w:r>
              <w:t>r</w:t>
            </w:r>
            <w:r w:rsidRPr="0026098E">
              <w:t>ecord) is EMP, and the Record Disposition Status Code (</w:t>
            </w:r>
            <w:r w:rsidR="00520E24">
              <w:t>positions</w:t>
            </w:r>
            <w:r w:rsidRPr="0026098E">
              <w:t xml:space="preserve"> 154–155) equals L, </w:t>
            </w:r>
            <w:r w:rsidR="00A6149F">
              <w:t xml:space="preserve">then </w:t>
            </w:r>
            <w:r w:rsidRPr="0026098E">
              <w:t>this field must be filled with a valid future date.</w:t>
            </w:r>
          </w:p>
          <w:p w:rsidR="00F81076" w:rsidP="001632FE" w14:paraId="1B0851B2" w14:textId="2FE3AAEF">
            <w:pPr>
              <w:pStyle w:val="ChartText"/>
            </w:pPr>
            <w:r w:rsidRPr="00F81076">
              <w:t xml:space="preserve">If the Document Action Code (positions 7–9 in the </w:t>
            </w:r>
            <w:r w:rsidR="00917BD2">
              <w:t>e</w:t>
            </w:r>
            <w:r w:rsidR="008226F3">
              <w:rPr>
                <w:rFonts w:ascii="Cambria Math" w:hAnsi="Cambria Math" w:cs="Cambria Math"/>
              </w:rPr>
              <w:t>‑</w:t>
            </w:r>
            <w:r w:rsidR="008226F3">
              <w:t>IWO</w:t>
            </w:r>
            <w:r w:rsidR="00917BD2">
              <w:t xml:space="preserve"> </w:t>
            </w:r>
            <w:r w:rsidRPr="00F81076">
              <w:t xml:space="preserve">Detail </w:t>
            </w:r>
            <w:r w:rsidR="00917BD2">
              <w:t>r</w:t>
            </w:r>
            <w:r w:rsidRPr="00F81076">
              <w:t xml:space="preserve">ecord) is EMP, and the Record Disposition Status Code (positions 154–155) equals T, </w:t>
            </w:r>
            <w:r w:rsidR="004F60FF">
              <w:t xml:space="preserve">then </w:t>
            </w:r>
            <w:r w:rsidRPr="00F81076">
              <w:t>this field must be filled with spaces.</w:t>
            </w:r>
          </w:p>
        </w:tc>
      </w:tr>
      <w:tr w14:paraId="0E57F328"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392303" w:rsidP="00392303" w14:paraId="13EA1F43" w14:textId="6034C1AC">
            <w:pPr>
              <w:pStyle w:val="ChartText"/>
            </w:pPr>
            <w:r w:rsidRPr="00AA1299">
              <w:t>Payment Lump Sum Amount</w:t>
            </w:r>
          </w:p>
        </w:tc>
        <w:tc>
          <w:tcPr>
            <w:tcW w:w="2468" w:type="dxa"/>
          </w:tcPr>
          <w:p w:rsidR="00392303" w:rsidP="00674123" w14:paraId="17BDFE0C" w14:textId="60B2F3CE">
            <w:pPr>
              <w:pStyle w:val="ChartText"/>
            </w:pPr>
            <w:r>
              <w:t>The</w:t>
            </w:r>
            <w:r w:rsidRPr="00AA1299">
              <w:t xml:space="preserve"> amount the employer </w:t>
            </w:r>
            <w:r w:rsidR="004F4D2E">
              <w:t xml:space="preserve">or income </w:t>
            </w:r>
            <w:r w:rsidR="00957FA3">
              <w:t xml:space="preserve">payor </w:t>
            </w:r>
            <w:r w:rsidRPr="00AA1299">
              <w:t>intends to issue as a Lump Sum Payment to the employee.</w:t>
            </w:r>
          </w:p>
        </w:tc>
        <w:tc>
          <w:tcPr>
            <w:tcW w:w="1170" w:type="dxa"/>
          </w:tcPr>
          <w:p w:rsidR="00392303" w:rsidRPr="00F87C3E" w:rsidP="00392303" w14:paraId="6EC7C861" w14:textId="33984CBC">
            <w:pPr>
              <w:pStyle w:val="ChartText-Centered"/>
              <w:rPr>
                <w:rFonts w:cs="Calibri"/>
              </w:rPr>
            </w:pPr>
            <w:r w:rsidRPr="00AA1299">
              <w:t>418</w:t>
            </w:r>
            <w:r w:rsidR="009E309A">
              <w:t>–</w:t>
            </w:r>
            <w:r w:rsidRPr="00AA1299">
              <w:t>428</w:t>
            </w:r>
          </w:p>
        </w:tc>
        <w:tc>
          <w:tcPr>
            <w:tcW w:w="810" w:type="dxa"/>
          </w:tcPr>
          <w:p w:rsidR="00392303" w:rsidP="00392303" w14:paraId="015F3005" w14:textId="78F46AD2">
            <w:pPr>
              <w:pStyle w:val="ChartText-Centered"/>
            </w:pPr>
            <w:r w:rsidRPr="00AA1299">
              <w:t>11</w:t>
            </w:r>
          </w:p>
        </w:tc>
        <w:tc>
          <w:tcPr>
            <w:tcW w:w="720" w:type="dxa"/>
          </w:tcPr>
          <w:p w:rsidR="00392303" w:rsidP="00392303" w14:paraId="3BC1F02E" w14:textId="53B2E2AA">
            <w:pPr>
              <w:pStyle w:val="ChartText-Centered"/>
            </w:pPr>
            <w:r w:rsidRPr="00AA1299">
              <w:t>N</w:t>
            </w:r>
          </w:p>
        </w:tc>
        <w:tc>
          <w:tcPr>
            <w:tcW w:w="1350" w:type="dxa"/>
          </w:tcPr>
          <w:p w:rsidR="00392303" w:rsidP="00392303" w14:paraId="1A27EFAD" w14:textId="2270542F">
            <w:pPr>
              <w:pStyle w:val="ChartText-Centered"/>
            </w:pPr>
            <w:r w:rsidRPr="00AA1299">
              <w:t>R</w:t>
            </w:r>
            <w:r w:rsidR="000C698A">
              <w:t>equired</w:t>
            </w:r>
          </w:p>
        </w:tc>
        <w:tc>
          <w:tcPr>
            <w:tcW w:w="4587" w:type="dxa"/>
          </w:tcPr>
          <w:p w:rsidR="00434784" w:rsidP="00434784" w14:paraId="383DB60C" w14:textId="679D4F42">
            <w:pPr>
              <w:pStyle w:val="ChartText"/>
            </w:pPr>
            <w:r>
              <w:t xml:space="preserve">Decimal </w:t>
            </w:r>
            <w:r w:rsidR="00837757">
              <w:t>a</w:t>
            </w:r>
            <w:r>
              <w:t>ssumed</w:t>
            </w:r>
            <w:r w:rsidR="00837757">
              <w:t>.</w:t>
            </w:r>
          </w:p>
          <w:p w:rsidR="00434784" w:rsidP="00434784" w14:paraId="327DB2AB" w14:textId="14BBE8DB">
            <w:pPr>
              <w:pStyle w:val="ChartText"/>
            </w:pPr>
            <w:r>
              <w:t>Unsigned</w:t>
            </w:r>
            <w:r w:rsidR="00837757">
              <w:t>.</w:t>
            </w:r>
          </w:p>
          <w:p w:rsidR="00434784" w:rsidP="00434784" w14:paraId="1B3C0877" w14:textId="75B301A8">
            <w:pPr>
              <w:pStyle w:val="ChartText"/>
            </w:pPr>
            <w:r>
              <w:t xml:space="preserve">No </w:t>
            </w:r>
            <w:r w:rsidR="00837757">
              <w:t>r</w:t>
            </w:r>
            <w:r>
              <w:t>ounding</w:t>
            </w:r>
            <w:r w:rsidR="00837757">
              <w:t>.</w:t>
            </w:r>
          </w:p>
          <w:p w:rsidR="00434784" w:rsidP="00434784" w14:paraId="691D7580" w14:textId="399F2FA5">
            <w:pPr>
              <w:pStyle w:val="ChartText"/>
            </w:pPr>
            <w:r>
              <w:t xml:space="preserve">Right </w:t>
            </w:r>
            <w:r w:rsidR="002C149C">
              <w:t>j</w:t>
            </w:r>
            <w:r>
              <w:t>ustif</w:t>
            </w:r>
            <w:r w:rsidR="002C149C">
              <w:t>ied.</w:t>
            </w:r>
          </w:p>
          <w:p w:rsidR="00434784" w:rsidP="00434784" w14:paraId="2A319927" w14:textId="50A87977">
            <w:pPr>
              <w:pStyle w:val="ChartText"/>
            </w:pPr>
            <w:r>
              <w:t xml:space="preserve">Zero </w:t>
            </w:r>
            <w:r w:rsidR="002C149C">
              <w:t>f</w:t>
            </w:r>
            <w:r>
              <w:t xml:space="preserve">ill to </w:t>
            </w:r>
            <w:r w:rsidR="002C149C">
              <w:t>l</w:t>
            </w:r>
            <w:r>
              <w:t>eft</w:t>
            </w:r>
            <w:r w:rsidR="002C149C">
              <w:t>.</w:t>
            </w:r>
          </w:p>
          <w:p w:rsidR="00434784" w:rsidP="00434784" w14:paraId="4BCD24FD" w14:textId="6AF85895">
            <w:pPr>
              <w:pStyle w:val="ChartText"/>
            </w:pPr>
            <w:r>
              <w:t xml:space="preserve">Zero </w:t>
            </w:r>
            <w:r w:rsidR="002C149C">
              <w:t>f</w:t>
            </w:r>
            <w:r>
              <w:t>ill if N/A</w:t>
            </w:r>
            <w:r w:rsidR="002C149C">
              <w:t>.</w:t>
            </w:r>
          </w:p>
          <w:p w:rsidR="00434784" w:rsidP="00434784" w14:paraId="1810E41D" w14:textId="331591B1">
            <w:pPr>
              <w:pStyle w:val="ChartText"/>
            </w:pPr>
            <w:r>
              <w:t>If the Document Action Code (pos</w:t>
            </w:r>
            <w:r w:rsidR="00E26080">
              <w:t>itions</w:t>
            </w:r>
            <w:r>
              <w:t xml:space="preserve"> 7</w:t>
            </w:r>
            <w:r w:rsidR="003C151C">
              <w:rPr>
                <w:rFonts w:cs="Calibri"/>
              </w:rPr>
              <w:t>–</w:t>
            </w:r>
            <w:r>
              <w:t>9</w:t>
            </w:r>
            <w:r w:rsidR="00195CD9">
              <w:t xml:space="preserve"> in the e</w:t>
            </w:r>
            <w:r w:rsidR="008226F3">
              <w:rPr>
                <w:rFonts w:ascii="Cambria Math" w:hAnsi="Cambria Math" w:cs="Cambria Math"/>
              </w:rPr>
              <w:t>‑</w:t>
            </w:r>
            <w:r w:rsidR="008226F3">
              <w:t>IWO</w:t>
            </w:r>
            <w:r w:rsidR="00195CD9">
              <w:t xml:space="preserve"> Detail record)</w:t>
            </w:r>
            <w:r>
              <w:t xml:space="preserve"> is EMP and the Record Disposition Status Code (pos</w:t>
            </w:r>
            <w:r w:rsidR="003E70B4">
              <w:t>itions</w:t>
            </w:r>
            <w:r>
              <w:t xml:space="preserve"> 154</w:t>
            </w:r>
            <w:r w:rsidR="003C151C">
              <w:rPr>
                <w:rFonts w:cs="Calibri"/>
              </w:rPr>
              <w:t>–</w:t>
            </w:r>
            <w:r>
              <w:t xml:space="preserve">155) equals L, </w:t>
            </w:r>
            <w:r w:rsidR="0024287F">
              <w:t xml:space="preserve">then </w:t>
            </w:r>
            <w:r>
              <w:t xml:space="preserve">the dollar amount in this field must be filled with </w:t>
            </w:r>
            <w:r w:rsidR="0010660E">
              <w:t xml:space="preserve">zeros or </w:t>
            </w:r>
            <w:r>
              <w:t>an amount greater than $0.00.</w:t>
            </w:r>
          </w:p>
          <w:p w:rsidR="00392303" w:rsidP="00434784" w14:paraId="0922926C" w14:textId="3F8C7494">
            <w:pPr>
              <w:pStyle w:val="ChartText"/>
            </w:pPr>
            <w:r>
              <w:t>If the Document Action Code (pos</w:t>
            </w:r>
            <w:r w:rsidR="007577F6">
              <w:t>itions</w:t>
            </w:r>
            <w:r>
              <w:t xml:space="preserve"> 7</w:t>
            </w:r>
            <w:r w:rsidR="003C151C">
              <w:rPr>
                <w:rFonts w:cs="Calibri"/>
              </w:rPr>
              <w:t>–</w:t>
            </w:r>
            <w:r>
              <w:t>9</w:t>
            </w:r>
            <w:r w:rsidR="007577F6">
              <w:t xml:space="preserve"> in the e</w:t>
            </w:r>
            <w:r w:rsidR="008226F3">
              <w:rPr>
                <w:rFonts w:ascii="Cambria Math" w:hAnsi="Cambria Math" w:cs="Cambria Math"/>
              </w:rPr>
              <w:t>‑</w:t>
            </w:r>
            <w:r w:rsidR="008226F3">
              <w:t>IWO</w:t>
            </w:r>
            <w:r w:rsidR="007577F6">
              <w:t xml:space="preserve"> Detail record)</w:t>
            </w:r>
            <w:r>
              <w:t xml:space="preserve"> is EMP and the Record Disposition Status Code (pos</w:t>
            </w:r>
            <w:r w:rsidR="00A75129">
              <w:t>itions</w:t>
            </w:r>
            <w:r>
              <w:t xml:space="preserve"> 154</w:t>
            </w:r>
            <w:r w:rsidR="003C151C">
              <w:rPr>
                <w:rFonts w:cs="Calibri"/>
              </w:rPr>
              <w:t>–</w:t>
            </w:r>
            <w:r>
              <w:t xml:space="preserve">155) equals </w:t>
            </w:r>
            <w:r w:rsidR="007C2F9A">
              <w:t>T</w:t>
            </w:r>
            <w:r>
              <w:t xml:space="preserve">, </w:t>
            </w:r>
            <w:r w:rsidR="007C2F9A">
              <w:t xml:space="preserve">than </w:t>
            </w:r>
            <w:r>
              <w:t>this field must be zero filled.</w:t>
            </w:r>
          </w:p>
        </w:tc>
      </w:tr>
      <w:tr w14:paraId="278B6580"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392303" w:rsidP="00392303" w14:paraId="5F1808AA" w14:textId="0ED79672">
            <w:pPr>
              <w:pStyle w:val="ChartText"/>
            </w:pPr>
            <w:r w:rsidRPr="00AA1299">
              <w:t>Payment Lump Sum Type Text</w:t>
            </w:r>
          </w:p>
        </w:tc>
        <w:tc>
          <w:tcPr>
            <w:tcW w:w="2468" w:type="dxa"/>
          </w:tcPr>
          <w:p w:rsidR="00392303" w:rsidP="00674123" w14:paraId="3811585F" w14:textId="1A5166A2">
            <w:pPr>
              <w:pStyle w:val="ChartText"/>
            </w:pPr>
            <w:r w:rsidRPr="00AA1299">
              <w:t>The type of Lump Sum Payment that will be disbursed to an employee. Examples of a Lump Sum Payment include</w:t>
            </w:r>
            <w:r w:rsidR="00674380">
              <w:t>s</w:t>
            </w:r>
            <w:r w:rsidRPr="00AA1299">
              <w:t xml:space="preserve"> </w:t>
            </w:r>
            <w:r w:rsidR="00677121">
              <w:t xml:space="preserve">a </w:t>
            </w:r>
            <w:r w:rsidRPr="00AA1299">
              <w:t xml:space="preserve">bonus, severance, </w:t>
            </w:r>
            <w:r w:rsidR="00677121">
              <w:t xml:space="preserve">and </w:t>
            </w:r>
            <w:r w:rsidRPr="00AA1299">
              <w:t>commission.</w:t>
            </w:r>
          </w:p>
        </w:tc>
        <w:tc>
          <w:tcPr>
            <w:tcW w:w="1170" w:type="dxa"/>
          </w:tcPr>
          <w:p w:rsidR="00392303" w:rsidRPr="00F87C3E" w:rsidP="00392303" w14:paraId="0C77FC99" w14:textId="563FAF4B">
            <w:pPr>
              <w:pStyle w:val="ChartText-Centered"/>
              <w:rPr>
                <w:rFonts w:cs="Calibri"/>
              </w:rPr>
            </w:pPr>
            <w:r w:rsidRPr="00AA1299">
              <w:t>429</w:t>
            </w:r>
            <w:r w:rsidR="009E309A">
              <w:t>–</w:t>
            </w:r>
            <w:r w:rsidRPr="00AA1299">
              <w:t>463</w:t>
            </w:r>
          </w:p>
        </w:tc>
        <w:tc>
          <w:tcPr>
            <w:tcW w:w="810" w:type="dxa"/>
          </w:tcPr>
          <w:p w:rsidR="00392303" w:rsidP="00392303" w14:paraId="72222304" w14:textId="21401EED">
            <w:pPr>
              <w:pStyle w:val="ChartText-Centered"/>
            </w:pPr>
            <w:r w:rsidRPr="00AA1299">
              <w:t>35</w:t>
            </w:r>
          </w:p>
        </w:tc>
        <w:tc>
          <w:tcPr>
            <w:tcW w:w="720" w:type="dxa"/>
          </w:tcPr>
          <w:p w:rsidR="00392303" w:rsidP="00392303" w14:paraId="22A63B74" w14:textId="33EF3015">
            <w:pPr>
              <w:pStyle w:val="ChartText-Centered"/>
            </w:pPr>
            <w:r w:rsidRPr="00AA1299">
              <w:t>A/N</w:t>
            </w:r>
          </w:p>
        </w:tc>
        <w:tc>
          <w:tcPr>
            <w:tcW w:w="1350" w:type="dxa"/>
          </w:tcPr>
          <w:p w:rsidR="00392303" w:rsidP="00392303" w14:paraId="5E43934D" w14:textId="0B2E1CE6">
            <w:pPr>
              <w:pStyle w:val="ChartText-Centered"/>
            </w:pPr>
            <w:r>
              <w:t>Conditionally Required</w:t>
            </w:r>
          </w:p>
        </w:tc>
        <w:tc>
          <w:tcPr>
            <w:tcW w:w="4587" w:type="dxa"/>
          </w:tcPr>
          <w:p w:rsidR="005B7772" w:rsidP="005B7772" w14:paraId="14147AC6" w14:textId="7B4A066A">
            <w:pPr>
              <w:pStyle w:val="ChartText"/>
            </w:pPr>
            <w:r>
              <w:t>Possible values are bonus, severance or other unique identifiers.</w:t>
            </w:r>
          </w:p>
          <w:p w:rsidR="005B7772" w:rsidP="005B7772" w14:paraId="70B6C76F" w14:textId="2CC45450">
            <w:pPr>
              <w:pStyle w:val="ChartText"/>
            </w:pPr>
            <w:r>
              <w:t>If the Document Action Code (pos</w:t>
            </w:r>
            <w:r w:rsidR="0005339A">
              <w:t>itions</w:t>
            </w:r>
            <w:r>
              <w:t xml:space="preserve"> 7</w:t>
            </w:r>
            <w:r w:rsidR="003C151C">
              <w:rPr>
                <w:rFonts w:cs="Calibri"/>
              </w:rPr>
              <w:t>–</w:t>
            </w:r>
            <w:r>
              <w:t>9</w:t>
            </w:r>
            <w:r w:rsidR="0005339A">
              <w:t xml:space="preserve"> in the e</w:t>
            </w:r>
            <w:r w:rsidR="008226F3">
              <w:rPr>
                <w:rFonts w:ascii="Cambria Math" w:hAnsi="Cambria Math" w:cs="Cambria Math"/>
              </w:rPr>
              <w:t>‑</w:t>
            </w:r>
            <w:r w:rsidR="008226F3">
              <w:t>IWO</w:t>
            </w:r>
            <w:r w:rsidR="0005339A">
              <w:t xml:space="preserve"> Detail record</w:t>
            </w:r>
            <w:r>
              <w:t>) is EMP and the Record Disposition Status Code (pos</w:t>
            </w:r>
            <w:r w:rsidR="0005339A">
              <w:t>itions</w:t>
            </w:r>
            <w:r>
              <w:t xml:space="preserve"> 154</w:t>
            </w:r>
            <w:r w:rsidR="003C151C">
              <w:rPr>
                <w:rFonts w:cs="Calibri"/>
              </w:rPr>
              <w:t>–</w:t>
            </w:r>
            <w:r>
              <w:t xml:space="preserve">155) equals L, </w:t>
            </w:r>
            <w:r w:rsidR="00000A39">
              <w:t xml:space="preserve">then </w:t>
            </w:r>
            <w:r>
              <w:t>this field must be filled.</w:t>
            </w:r>
          </w:p>
          <w:p w:rsidR="00392303" w:rsidP="005B7772" w14:paraId="6176D9B8" w14:textId="46FC8788">
            <w:pPr>
              <w:pStyle w:val="ChartText"/>
            </w:pPr>
            <w:r>
              <w:t>If the Document Action Code (pos</w:t>
            </w:r>
            <w:r w:rsidR="003C151C">
              <w:t>itions 7</w:t>
            </w:r>
            <w:r w:rsidR="003C151C">
              <w:rPr>
                <w:rFonts w:cs="Calibri"/>
              </w:rPr>
              <w:t>–</w:t>
            </w:r>
            <w:r w:rsidR="003C151C">
              <w:t>9 in the e</w:t>
            </w:r>
            <w:r w:rsidR="008226F3">
              <w:rPr>
                <w:rFonts w:ascii="Cambria Math" w:hAnsi="Cambria Math" w:cs="Cambria Math"/>
              </w:rPr>
              <w:t>‑</w:t>
            </w:r>
            <w:r w:rsidR="008226F3">
              <w:t>IWO</w:t>
            </w:r>
            <w:r w:rsidR="003C151C">
              <w:t xml:space="preserve"> Detail record) is EMP</w:t>
            </w:r>
            <w:r>
              <w:t xml:space="preserve"> and the Record Disposition Status Code (pos</w:t>
            </w:r>
            <w:r w:rsidR="003C151C">
              <w:t>itions</w:t>
            </w:r>
            <w:r>
              <w:t xml:space="preserve"> 154</w:t>
            </w:r>
            <w:r w:rsidR="003C151C">
              <w:rPr>
                <w:rFonts w:cs="Calibri"/>
              </w:rPr>
              <w:t>–</w:t>
            </w:r>
            <w:r>
              <w:t>155) equals T, this field must be blank.</w:t>
            </w:r>
          </w:p>
        </w:tc>
      </w:tr>
      <w:tr w14:paraId="58D38CA1"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392303" w:rsidP="00392303" w14:paraId="1627796A" w14:textId="7B057748">
            <w:pPr>
              <w:pStyle w:val="ChartText"/>
            </w:pPr>
            <w:r w:rsidRPr="00AA1299">
              <w:t>NCP Last Known Phone Number</w:t>
            </w:r>
          </w:p>
        </w:tc>
        <w:tc>
          <w:tcPr>
            <w:tcW w:w="2468" w:type="dxa"/>
          </w:tcPr>
          <w:p w:rsidR="00392303" w:rsidP="00674123" w14:paraId="036985D1" w14:textId="3AD7DB61">
            <w:pPr>
              <w:pStyle w:val="ChartText"/>
            </w:pPr>
            <w:r>
              <w:t>The l</w:t>
            </w:r>
            <w:r w:rsidRPr="00AA1299">
              <w:t>ast known phone number for the NCP.</w:t>
            </w:r>
          </w:p>
        </w:tc>
        <w:tc>
          <w:tcPr>
            <w:tcW w:w="1170" w:type="dxa"/>
          </w:tcPr>
          <w:p w:rsidR="00392303" w:rsidRPr="00F87C3E" w:rsidP="00392303" w14:paraId="023F6025" w14:textId="2BE2C86B">
            <w:pPr>
              <w:pStyle w:val="ChartText-Centered"/>
              <w:rPr>
                <w:rFonts w:cs="Calibri"/>
              </w:rPr>
            </w:pPr>
            <w:r w:rsidRPr="00AA1299">
              <w:t>464</w:t>
            </w:r>
            <w:r w:rsidR="009E309A">
              <w:t>–</w:t>
            </w:r>
            <w:r w:rsidRPr="00AA1299">
              <w:t>473</w:t>
            </w:r>
          </w:p>
        </w:tc>
        <w:tc>
          <w:tcPr>
            <w:tcW w:w="810" w:type="dxa"/>
          </w:tcPr>
          <w:p w:rsidR="00392303" w:rsidP="00392303" w14:paraId="54582E47" w14:textId="5309B7DB">
            <w:pPr>
              <w:pStyle w:val="ChartText-Centered"/>
            </w:pPr>
            <w:r w:rsidRPr="00AA1299">
              <w:t>10</w:t>
            </w:r>
          </w:p>
        </w:tc>
        <w:tc>
          <w:tcPr>
            <w:tcW w:w="720" w:type="dxa"/>
          </w:tcPr>
          <w:p w:rsidR="00392303" w:rsidP="00392303" w14:paraId="55F43488" w14:textId="36DF2BA5">
            <w:pPr>
              <w:pStyle w:val="ChartText-Centered"/>
            </w:pPr>
            <w:r>
              <w:t>A/N</w:t>
            </w:r>
          </w:p>
        </w:tc>
        <w:tc>
          <w:tcPr>
            <w:tcW w:w="1350" w:type="dxa"/>
          </w:tcPr>
          <w:p w:rsidR="00392303" w:rsidP="00392303" w14:paraId="149034FA" w14:textId="02818BEB">
            <w:pPr>
              <w:pStyle w:val="ChartText-Centered"/>
            </w:pPr>
            <w:r w:rsidRPr="00AA1299">
              <w:t>O</w:t>
            </w:r>
            <w:r w:rsidR="000C698A">
              <w:t>ptional</w:t>
            </w:r>
          </w:p>
        </w:tc>
        <w:tc>
          <w:tcPr>
            <w:tcW w:w="4587" w:type="dxa"/>
          </w:tcPr>
          <w:p w:rsidR="00392303" w:rsidP="00392303" w14:paraId="7B4D200D" w14:textId="6D0C0340">
            <w:pPr>
              <w:pStyle w:val="ChartText"/>
            </w:pPr>
            <w:r w:rsidRPr="00F23175">
              <w:t>Follows Length and Type instructions.</w:t>
            </w:r>
          </w:p>
        </w:tc>
      </w:tr>
      <w:tr w14:paraId="630B6961"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392303" w:rsidP="00392303" w14:paraId="46C6EAB5" w14:textId="75BDF54E">
            <w:pPr>
              <w:pStyle w:val="ChartText"/>
            </w:pPr>
            <w:r w:rsidRPr="00AA1299">
              <w:t>First Error Field Name</w:t>
            </w:r>
          </w:p>
        </w:tc>
        <w:tc>
          <w:tcPr>
            <w:tcW w:w="2468" w:type="dxa"/>
          </w:tcPr>
          <w:p w:rsidR="00392303" w:rsidP="00674123" w14:paraId="58270302" w14:textId="0607FB26">
            <w:pPr>
              <w:pStyle w:val="ChartText"/>
            </w:pPr>
            <w:r>
              <w:t>The n</w:t>
            </w:r>
            <w:r w:rsidRPr="00AA1299">
              <w:t>ame of the first field that did not pass the e</w:t>
            </w:r>
            <w:r w:rsidR="002B184D">
              <w:noBreakHyphen/>
            </w:r>
            <w:r w:rsidRPr="00AA1299">
              <w:t>IWO edits.</w:t>
            </w:r>
          </w:p>
        </w:tc>
        <w:tc>
          <w:tcPr>
            <w:tcW w:w="1170" w:type="dxa"/>
          </w:tcPr>
          <w:p w:rsidR="00392303" w:rsidRPr="00F87C3E" w:rsidP="00392303" w14:paraId="6BAB5B16" w14:textId="67DE3067">
            <w:pPr>
              <w:pStyle w:val="ChartText-Centered"/>
              <w:rPr>
                <w:rFonts w:cs="Calibri"/>
              </w:rPr>
            </w:pPr>
            <w:r w:rsidRPr="00AA1299">
              <w:t>474</w:t>
            </w:r>
            <w:r w:rsidR="009E309A">
              <w:t>–</w:t>
            </w:r>
            <w:r w:rsidRPr="00AA1299">
              <w:t>505</w:t>
            </w:r>
          </w:p>
        </w:tc>
        <w:tc>
          <w:tcPr>
            <w:tcW w:w="810" w:type="dxa"/>
          </w:tcPr>
          <w:p w:rsidR="00392303" w:rsidP="00392303" w14:paraId="27D24265" w14:textId="557574A0">
            <w:pPr>
              <w:pStyle w:val="ChartText-Centered"/>
            </w:pPr>
            <w:r w:rsidRPr="00AA1299">
              <w:t>32</w:t>
            </w:r>
          </w:p>
        </w:tc>
        <w:tc>
          <w:tcPr>
            <w:tcW w:w="720" w:type="dxa"/>
          </w:tcPr>
          <w:p w:rsidR="00392303" w:rsidP="00392303" w14:paraId="4849E9A5" w14:textId="160806CD">
            <w:pPr>
              <w:pStyle w:val="ChartText-Centered"/>
            </w:pPr>
            <w:r w:rsidRPr="00AA1299">
              <w:t>A/N</w:t>
            </w:r>
          </w:p>
        </w:tc>
        <w:tc>
          <w:tcPr>
            <w:tcW w:w="1350" w:type="dxa"/>
          </w:tcPr>
          <w:p w:rsidR="00392303" w:rsidP="00392303" w14:paraId="56952752" w14:textId="7068947C">
            <w:pPr>
              <w:pStyle w:val="ChartText-Centered"/>
            </w:pPr>
            <w:r w:rsidRPr="00AA1299">
              <w:t>O</w:t>
            </w:r>
            <w:r w:rsidR="000C698A">
              <w:t>ptional</w:t>
            </w:r>
          </w:p>
        </w:tc>
        <w:tc>
          <w:tcPr>
            <w:tcW w:w="4587" w:type="dxa"/>
          </w:tcPr>
          <w:p w:rsidR="00392303" w:rsidP="00BB3927" w14:paraId="33126076" w14:textId="7B3A8B49">
            <w:pPr>
              <w:pStyle w:val="ChartText"/>
            </w:pPr>
            <w:r w:rsidRPr="002B184D">
              <w:t xml:space="preserve">Used only by the Portal to return the first </w:t>
            </w:r>
            <w:r w:rsidR="00827B09">
              <w:t>field</w:t>
            </w:r>
            <w:r w:rsidRPr="002B184D" w:rsidR="00827B09">
              <w:t xml:space="preserve"> </w:t>
            </w:r>
            <w:r w:rsidRPr="002B184D">
              <w:t>that did not pass the Portal edits.</w:t>
            </w:r>
          </w:p>
        </w:tc>
      </w:tr>
      <w:tr w14:paraId="05C16A71"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392303" w:rsidP="00392303" w14:paraId="47D69843" w14:textId="22E67F29">
            <w:pPr>
              <w:pStyle w:val="ChartText"/>
            </w:pPr>
            <w:r w:rsidRPr="00AA1299">
              <w:t>Second Error Field Name</w:t>
            </w:r>
          </w:p>
        </w:tc>
        <w:tc>
          <w:tcPr>
            <w:tcW w:w="2468" w:type="dxa"/>
          </w:tcPr>
          <w:p w:rsidR="00392303" w:rsidP="00674123" w14:paraId="0E9C1D02" w14:textId="0FFE6F5A">
            <w:pPr>
              <w:pStyle w:val="ChartText"/>
            </w:pPr>
            <w:r>
              <w:t>The n</w:t>
            </w:r>
            <w:r w:rsidRPr="00AA1299">
              <w:t>ame of the second field that did not pass the e</w:t>
            </w:r>
            <w:r w:rsidR="008226F3">
              <w:rPr>
                <w:rFonts w:ascii="Cambria Math" w:hAnsi="Cambria Math" w:cs="Cambria Math"/>
              </w:rPr>
              <w:t>‑</w:t>
            </w:r>
            <w:r w:rsidR="008226F3">
              <w:t>IWO</w:t>
            </w:r>
            <w:r w:rsidRPr="00AA1299">
              <w:t xml:space="preserve"> edits.</w:t>
            </w:r>
          </w:p>
        </w:tc>
        <w:tc>
          <w:tcPr>
            <w:tcW w:w="1170" w:type="dxa"/>
          </w:tcPr>
          <w:p w:rsidR="00392303" w:rsidRPr="00F87C3E" w:rsidP="00392303" w14:paraId="161180F7" w14:textId="38AC26DF">
            <w:pPr>
              <w:pStyle w:val="ChartText-Centered"/>
              <w:rPr>
                <w:rFonts w:cs="Calibri"/>
              </w:rPr>
            </w:pPr>
            <w:r w:rsidRPr="00AA1299">
              <w:t>506</w:t>
            </w:r>
            <w:r w:rsidR="009E309A">
              <w:t>–</w:t>
            </w:r>
            <w:r w:rsidRPr="00AA1299">
              <w:t>537</w:t>
            </w:r>
          </w:p>
        </w:tc>
        <w:tc>
          <w:tcPr>
            <w:tcW w:w="810" w:type="dxa"/>
          </w:tcPr>
          <w:p w:rsidR="00392303" w:rsidP="00392303" w14:paraId="388D2FCA" w14:textId="5CCFA839">
            <w:pPr>
              <w:pStyle w:val="ChartText-Centered"/>
            </w:pPr>
            <w:r w:rsidRPr="00AA1299">
              <w:t>32</w:t>
            </w:r>
          </w:p>
        </w:tc>
        <w:tc>
          <w:tcPr>
            <w:tcW w:w="720" w:type="dxa"/>
          </w:tcPr>
          <w:p w:rsidR="00392303" w:rsidP="00392303" w14:paraId="1B6F2ABB" w14:textId="25756DD2">
            <w:pPr>
              <w:pStyle w:val="ChartText-Centered"/>
            </w:pPr>
            <w:r w:rsidRPr="00AA1299">
              <w:t>A/N</w:t>
            </w:r>
          </w:p>
        </w:tc>
        <w:tc>
          <w:tcPr>
            <w:tcW w:w="1350" w:type="dxa"/>
          </w:tcPr>
          <w:p w:rsidR="00392303" w:rsidP="00392303" w14:paraId="12C71351" w14:textId="24B236FF">
            <w:pPr>
              <w:pStyle w:val="ChartText-Centered"/>
            </w:pPr>
            <w:r w:rsidRPr="00AA1299">
              <w:t>O</w:t>
            </w:r>
            <w:r w:rsidR="000C698A">
              <w:t>ptional</w:t>
            </w:r>
          </w:p>
        </w:tc>
        <w:tc>
          <w:tcPr>
            <w:tcW w:w="4587" w:type="dxa"/>
          </w:tcPr>
          <w:p w:rsidR="00392303" w:rsidP="007B5CA6" w14:paraId="7A3CB38F" w14:textId="2F027EAD">
            <w:pPr>
              <w:pStyle w:val="ChartText"/>
            </w:pPr>
            <w:r w:rsidRPr="00375C04">
              <w:t xml:space="preserve">Used only by the Portal to return the second </w:t>
            </w:r>
            <w:r w:rsidR="00827B09">
              <w:t>field</w:t>
            </w:r>
            <w:r w:rsidRPr="00375C04" w:rsidR="00827B09">
              <w:t xml:space="preserve"> </w:t>
            </w:r>
            <w:r w:rsidRPr="00375C04">
              <w:t>that did not pass the Portal edits.</w:t>
            </w:r>
          </w:p>
        </w:tc>
      </w:tr>
      <w:tr w14:paraId="1F38FCDD"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392303" w:rsidP="00392303" w14:paraId="681D1D55" w14:textId="7B4B2AEF">
            <w:pPr>
              <w:pStyle w:val="ChartText"/>
            </w:pPr>
            <w:r w:rsidRPr="00AA1299">
              <w:t>Multiple Error Indicator</w:t>
            </w:r>
          </w:p>
        </w:tc>
        <w:tc>
          <w:tcPr>
            <w:tcW w:w="2468" w:type="dxa"/>
          </w:tcPr>
          <w:p w:rsidR="00392303" w:rsidP="00674123" w14:paraId="3FFB2D21" w14:textId="66B20473">
            <w:pPr>
              <w:pStyle w:val="ChartText"/>
            </w:pPr>
            <w:r>
              <w:t>An i</w:t>
            </w:r>
            <w:r w:rsidRPr="000F6C75">
              <w:t>ndicat</w:t>
            </w:r>
            <w:r>
              <w:t>or for whether or not</w:t>
            </w:r>
            <w:r w:rsidRPr="000F6C75">
              <w:t xml:space="preserve"> a record has more than two errors.</w:t>
            </w:r>
          </w:p>
        </w:tc>
        <w:tc>
          <w:tcPr>
            <w:tcW w:w="1170" w:type="dxa"/>
          </w:tcPr>
          <w:p w:rsidR="00392303" w:rsidRPr="00F87C3E" w:rsidP="00392303" w14:paraId="21FF305E" w14:textId="5C0C8E57">
            <w:pPr>
              <w:pStyle w:val="ChartText-Centered"/>
              <w:rPr>
                <w:rFonts w:cs="Calibri"/>
              </w:rPr>
            </w:pPr>
            <w:r w:rsidRPr="00AA1299">
              <w:t>538</w:t>
            </w:r>
          </w:p>
        </w:tc>
        <w:tc>
          <w:tcPr>
            <w:tcW w:w="810" w:type="dxa"/>
          </w:tcPr>
          <w:p w:rsidR="00392303" w:rsidP="00392303" w14:paraId="55EF56C5" w14:textId="68BD93E4">
            <w:pPr>
              <w:pStyle w:val="ChartText-Centered"/>
            </w:pPr>
            <w:r w:rsidRPr="00AA1299">
              <w:t>1</w:t>
            </w:r>
          </w:p>
        </w:tc>
        <w:tc>
          <w:tcPr>
            <w:tcW w:w="720" w:type="dxa"/>
          </w:tcPr>
          <w:p w:rsidR="00392303" w:rsidP="00392303" w14:paraId="59E0AE7D" w14:textId="4BDF8E6F">
            <w:pPr>
              <w:pStyle w:val="ChartText-Centered"/>
            </w:pPr>
            <w:r w:rsidRPr="00AA1299">
              <w:t>A/N</w:t>
            </w:r>
          </w:p>
        </w:tc>
        <w:tc>
          <w:tcPr>
            <w:tcW w:w="1350" w:type="dxa"/>
          </w:tcPr>
          <w:p w:rsidR="00392303" w:rsidP="00392303" w14:paraId="1B92D2F8" w14:textId="6EBDC19D">
            <w:pPr>
              <w:pStyle w:val="ChartText-Centered"/>
            </w:pPr>
            <w:r w:rsidRPr="00AA1299">
              <w:t>O</w:t>
            </w:r>
            <w:r w:rsidR="000C698A">
              <w:t>ptional</w:t>
            </w:r>
          </w:p>
        </w:tc>
        <w:tc>
          <w:tcPr>
            <w:tcW w:w="4587" w:type="dxa"/>
          </w:tcPr>
          <w:p w:rsidR="0068516F" w:rsidP="0068516F" w14:paraId="62812D18" w14:textId="77777777">
            <w:pPr>
              <w:pStyle w:val="ChartText"/>
            </w:pPr>
            <w:r>
              <w:t>Valid values used only by the Portal:</w:t>
            </w:r>
          </w:p>
          <w:p w:rsidR="004F76F3" w:rsidP="0068516F" w14:paraId="317AC332" w14:textId="0DB0008E">
            <w:pPr>
              <w:pStyle w:val="ChartListContinue"/>
            </w:pPr>
            <w:r>
              <w:t>F – False</w:t>
            </w:r>
          </w:p>
          <w:p w:rsidR="0068516F" w:rsidP="0068516F" w14:paraId="10ABE69C" w14:textId="42722ED0">
            <w:pPr>
              <w:pStyle w:val="ChartListContinue"/>
            </w:pPr>
            <w:r>
              <w:t>T – True</w:t>
            </w:r>
          </w:p>
          <w:p w:rsidR="00D81F1E" w:rsidP="0068516F" w14:paraId="4CB9BA69" w14:textId="77777777">
            <w:pPr>
              <w:pStyle w:val="ChartText"/>
            </w:pPr>
            <w:r>
              <w:t>If fewer than two errors exist in the record, set to F.</w:t>
            </w:r>
          </w:p>
          <w:p w:rsidR="00392303" w:rsidP="0068516F" w14:paraId="6AB43A99" w14:textId="06344B94">
            <w:pPr>
              <w:pStyle w:val="ChartText"/>
            </w:pPr>
            <w:r>
              <w:t xml:space="preserve">If more than two errors exist in the record, </w:t>
            </w:r>
            <w:r w:rsidR="00E52ADD">
              <w:t xml:space="preserve">then </w:t>
            </w:r>
            <w:r>
              <w:t>set to T.</w:t>
            </w:r>
          </w:p>
        </w:tc>
      </w:tr>
      <w:tr w14:paraId="50F9D3FA"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AF7C0A" w:rsidP="00AF7C0A" w14:paraId="54EAA8DB" w14:textId="65F24267">
            <w:pPr>
              <w:pStyle w:val="ChartText"/>
            </w:pPr>
            <w:r w:rsidRPr="00AA1299">
              <w:t>Correct FEIN</w:t>
            </w:r>
          </w:p>
        </w:tc>
        <w:tc>
          <w:tcPr>
            <w:tcW w:w="2468" w:type="dxa"/>
          </w:tcPr>
          <w:p w:rsidR="00AF7C0A" w:rsidP="00AF7C0A" w14:paraId="495CC634" w14:textId="19EA4C07">
            <w:pPr>
              <w:pStyle w:val="ChartText"/>
            </w:pPr>
            <w:r w:rsidRPr="00AA1299">
              <w:t>The actual FEIN under which the employee is working.</w:t>
            </w:r>
          </w:p>
        </w:tc>
        <w:tc>
          <w:tcPr>
            <w:tcW w:w="1170" w:type="dxa"/>
          </w:tcPr>
          <w:p w:rsidR="00AF7C0A" w:rsidRPr="00F87C3E" w:rsidP="00AF7C0A" w14:paraId="072CA145" w14:textId="47D530E9">
            <w:pPr>
              <w:pStyle w:val="ChartText-Centered"/>
              <w:rPr>
                <w:rFonts w:cs="Calibri"/>
              </w:rPr>
            </w:pPr>
            <w:r w:rsidRPr="00AA1299">
              <w:t>539</w:t>
            </w:r>
            <w:r w:rsidR="009E309A">
              <w:t>–</w:t>
            </w:r>
            <w:r w:rsidRPr="00AA1299">
              <w:t>547</w:t>
            </w:r>
          </w:p>
        </w:tc>
        <w:tc>
          <w:tcPr>
            <w:tcW w:w="810" w:type="dxa"/>
          </w:tcPr>
          <w:p w:rsidR="00AF7C0A" w:rsidP="00AF7C0A" w14:paraId="56338884" w14:textId="00D77AE8">
            <w:pPr>
              <w:pStyle w:val="ChartText-Centered"/>
            </w:pPr>
            <w:r w:rsidRPr="00AA1299">
              <w:t>9</w:t>
            </w:r>
          </w:p>
        </w:tc>
        <w:tc>
          <w:tcPr>
            <w:tcW w:w="720" w:type="dxa"/>
          </w:tcPr>
          <w:p w:rsidR="00AF7C0A" w:rsidP="00AF7C0A" w14:paraId="12090F7D" w14:textId="6592C39C">
            <w:pPr>
              <w:pStyle w:val="ChartText-Centered"/>
            </w:pPr>
            <w:r w:rsidRPr="00AA1299">
              <w:t>N</w:t>
            </w:r>
          </w:p>
        </w:tc>
        <w:tc>
          <w:tcPr>
            <w:tcW w:w="1350" w:type="dxa"/>
          </w:tcPr>
          <w:p w:rsidR="00AF7C0A" w:rsidP="00AF7C0A" w14:paraId="00A3F898" w14:textId="5671A76B">
            <w:pPr>
              <w:pStyle w:val="ChartText-Centered"/>
            </w:pPr>
            <w:r w:rsidRPr="00AA1299">
              <w:t>C</w:t>
            </w:r>
            <w:r w:rsidR="000C698A">
              <w:t xml:space="preserve">onditionally </w:t>
            </w:r>
            <w:r w:rsidRPr="00AA1299">
              <w:t>R</w:t>
            </w:r>
            <w:r w:rsidR="000C698A">
              <w:t>equired</w:t>
            </w:r>
          </w:p>
        </w:tc>
        <w:tc>
          <w:tcPr>
            <w:tcW w:w="4587" w:type="dxa"/>
          </w:tcPr>
          <w:p w:rsidR="00AF7C0A" w:rsidP="00AF7C0A" w14:paraId="2D848BF4" w14:textId="4105E13E">
            <w:pPr>
              <w:pStyle w:val="ChartText"/>
            </w:pPr>
            <w:r w:rsidRPr="00B97468">
              <w:t xml:space="preserve">If the Record Disposition Code </w:t>
            </w:r>
            <w:r w:rsidR="00092A37">
              <w:t>is</w:t>
            </w:r>
            <w:r w:rsidRPr="00B97468">
              <w:t xml:space="preserve"> W</w:t>
            </w:r>
            <w:r w:rsidR="00175757">
              <w:t>,</w:t>
            </w:r>
            <w:r w:rsidRPr="00B97468">
              <w:t xml:space="preserve"> this field is required.</w:t>
            </w:r>
          </w:p>
        </w:tc>
      </w:tr>
      <w:tr w14:paraId="78445293"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AF7C0A" w:rsidP="00AF7C0A" w14:paraId="1B45F5FA" w14:textId="7439509F">
            <w:pPr>
              <w:pStyle w:val="ChartText"/>
            </w:pPr>
            <w:r w:rsidRPr="00AA1299">
              <w:t>Multi IWO State Code</w:t>
            </w:r>
          </w:p>
        </w:tc>
        <w:tc>
          <w:tcPr>
            <w:tcW w:w="2468" w:type="dxa"/>
          </w:tcPr>
          <w:p w:rsidR="00AF7C0A" w:rsidP="00AF7C0A" w14:paraId="65FA3303" w14:textId="55D6D7F9">
            <w:pPr>
              <w:pStyle w:val="ChartText"/>
            </w:pPr>
            <w:r w:rsidRPr="00AA1299">
              <w:t>The state code for which an employer already has an IWO in place for the employee and the IWO just received is a duplicate.</w:t>
            </w:r>
          </w:p>
        </w:tc>
        <w:tc>
          <w:tcPr>
            <w:tcW w:w="1170" w:type="dxa"/>
          </w:tcPr>
          <w:p w:rsidR="00AF7C0A" w:rsidRPr="00F87C3E" w:rsidP="00AF7C0A" w14:paraId="4A83E6F6" w14:textId="661FB99A">
            <w:pPr>
              <w:pStyle w:val="ChartText-Centered"/>
              <w:rPr>
                <w:rFonts w:cs="Calibri"/>
              </w:rPr>
            </w:pPr>
            <w:r w:rsidRPr="00AA1299">
              <w:t>548</w:t>
            </w:r>
            <w:r w:rsidR="009E309A">
              <w:t>–</w:t>
            </w:r>
            <w:r w:rsidRPr="00AA1299">
              <w:t>549</w:t>
            </w:r>
          </w:p>
        </w:tc>
        <w:tc>
          <w:tcPr>
            <w:tcW w:w="810" w:type="dxa"/>
          </w:tcPr>
          <w:p w:rsidR="00AF7C0A" w:rsidP="00AF7C0A" w14:paraId="41404249" w14:textId="5E24962C">
            <w:pPr>
              <w:pStyle w:val="ChartText-Centered"/>
            </w:pPr>
            <w:r w:rsidRPr="00AA1299">
              <w:t>2</w:t>
            </w:r>
          </w:p>
        </w:tc>
        <w:tc>
          <w:tcPr>
            <w:tcW w:w="720" w:type="dxa"/>
          </w:tcPr>
          <w:p w:rsidR="00AF7C0A" w:rsidP="00AF7C0A" w14:paraId="593BB8F8" w14:textId="3CA1F0DF">
            <w:pPr>
              <w:pStyle w:val="ChartText-Centered"/>
            </w:pPr>
            <w:r w:rsidRPr="00AA1299">
              <w:t>A</w:t>
            </w:r>
          </w:p>
        </w:tc>
        <w:tc>
          <w:tcPr>
            <w:tcW w:w="1350" w:type="dxa"/>
          </w:tcPr>
          <w:p w:rsidR="00AF7C0A" w:rsidP="00AF7C0A" w14:paraId="6333E2C0" w14:textId="2463C4DA">
            <w:pPr>
              <w:pStyle w:val="ChartText-Centered"/>
            </w:pPr>
            <w:r w:rsidRPr="00AA1299">
              <w:t>C</w:t>
            </w:r>
            <w:r>
              <w:t>onditionally</w:t>
            </w:r>
            <w:r w:rsidRPr="00AA1299">
              <w:t xml:space="preserve"> </w:t>
            </w:r>
            <w:r>
              <w:t>Required</w:t>
            </w:r>
          </w:p>
        </w:tc>
        <w:tc>
          <w:tcPr>
            <w:tcW w:w="4587" w:type="dxa"/>
          </w:tcPr>
          <w:p w:rsidR="00AF7C0A" w:rsidP="00AF7C0A" w14:paraId="588EC5BA" w14:textId="5AA562A7">
            <w:pPr>
              <w:pStyle w:val="ChartText"/>
            </w:pPr>
            <w:r w:rsidRPr="00B97468">
              <w:t xml:space="preserve">If the Record Disposition Code </w:t>
            </w:r>
            <w:r w:rsidR="00092A37">
              <w:t>is</w:t>
            </w:r>
            <w:r w:rsidRPr="00B97468">
              <w:t xml:space="preserve"> M</w:t>
            </w:r>
            <w:r w:rsidR="00DB62C8">
              <w:t>,</w:t>
            </w:r>
            <w:r w:rsidRPr="00B97468">
              <w:t xml:space="preserve"> this field is required.</w:t>
            </w:r>
          </w:p>
        </w:tc>
      </w:tr>
      <w:tr w14:paraId="6850037B" w14:textId="77777777" w:rsidTr="466E3C6D">
        <w:tblPrEx>
          <w:tblW w:w="12955" w:type="dxa"/>
          <w:jc w:val="center"/>
          <w:tblLayout w:type="fixed"/>
          <w:tblCellMar>
            <w:left w:w="86" w:type="dxa"/>
            <w:right w:w="86" w:type="dxa"/>
          </w:tblCellMar>
          <w:tblLook w:val="04A0"/>
        </w:tblPrEx>
        <w:trPr>
          <w:cantSplit/>
          <w:jc w:val="center"/>
        </w:trPr>
        <w:tc>
          <w:tcPr>
            <w:tcW w:w="1850" w:type="dxa"/>
          </w:tcPr>
          <w:p w:rsidR="00AF7C0A" w:rsidP="00AF7C0A" w14:paraId="7020C1B8" w14:textId="144F6B04">
            <w:pPr>
              <w:pStyle w:val="ChartText"/>
            </w:pPr>
            <w:r w:rsidRPr="00AA1299">
              <w:t>Filler</w:t>
            </w:r>
          </w:p>
        </w:tc>
        <w:tc>
          <w:tcPr>
            <w:tcW w:w="2468" w:type="dxa"/>
          </w:tcPr>
          <w:p w:rsidR="00AF7C0A" w:rsidP="00AF7C0A" w14:paraId="33B49479" w14:textId="1B122A10">
            <w:pPr>
              <w:pStyle w:val="ChartText"/>
            </w:pPr>
            <w:r w:rsidRPr="00AA1299">
              <w:t>F</w:t>
            </w:r>
            <w:r>
              <w:t>or f</w:t>
            </w:r>
            <w:r w:rsidRPr="00AA1299">
              <w:t xml:space="preserve">uture </w:t>
            </w:r>
            <w:r>
              <w:t>u</w:t>
            </w:r>
            <w:r w:rsidRPr="00AA1299">
              <w:t>se</w:t>
            </w:r>
            <w:r>
              <w:t>.</w:t>
            </w:r>
          </w:p>
        </w:tc>
        <w:tc>
          <w:tcPr>
            <w:tcW w:w="1170" w:type="dxa"/>
          </w:tcPr>
          <w:p w:rsidR="00AF7C0A" w:rsidRPr="00F87C3E" w:rsidP="00AF7C0A" w14:paraId="31B0BDB3" w14:textId="0040D275">
            <w:pPr>
              <w:pStyle w:val="ChartText-Centered"/>
              <w:rPr>
                <w:rFonts w:cs="Calibri"/>
              </w:rPr>
            </w:pPr>
            <w:r w:rsidRPr="00AA1299">
              <w:t>550</w:t>
            </w:r>
            <w:r w:rsidR="009E309A">
              <w:t>–</w:t>
            </w:r>
            <w:r w:rsidRPr="00AA1299">
              <w:t>573</w:t>
            </w:r>
          </w:p>
        </w:tc>
        <w:tc>
          <w:tcPr>
            <w:tcW w:w="810" w:type="dxa"/>
          </w:tcPr>
          <w:p w:rsidR="00AF7C0A" w:rsidP="00AF7C0A" w14:paraId="646A4A67" w14:textId="75679808">
            <w:pPr>
              <w:pStyle w:val="ChartText-Centered"/>
            </w:pPr>
            <w:r w:rsidRPr="00AA1299">
              <w:t>24</w:t>
            </w:r>
          </w:p>
        </w:tc>
        <w:tc>
          <w:tcPr>
            <w:tcW w:w="720" w:type="dxa"/>
          </w:tcPr>
          <w:p w:rsidR="00AF7C0A" w:rsidP="00AF7C0A" w14:paraId="5CB52B1B" w14:textId="22406604">
            <w:pPr>
              <w:pStyle w:val="ChartText-Centered"/>
            </w:pPr>
            <w:r w:rsidRPr="00AA1299">
              <w:t>A/N</w:t>
            </w:r>
          </w:p>
        </w:tc>
        <w:tc>
          <w:tcPr>
            <w:tcW w:w="1350" w:type="dxa"/>
          </w:tcPr>
          <w:p w:rsidR="00AF7C0A" w:rsidP="00AF7C0A" w14:paraId="2D4394E9" w14:textId="75FD0330">
            <w:pPr>
              <w:pStyle w:val="ChartText-Centered"/>
            </w:pPr>
            <w:r w:rsidRPr="00AA1299">
              <w:t>O</w:t>
            </w:r>
            <w:r w:rsidR="000C698A">
              <w:t>ptional</w:t>
            </w:r>
          </w:p>
        </w:tc>
        <w:tc>
          <w:tcPr>
            <w:tcW w:w="4587" w:type="dxa"/>
          </w:tcPr>
          <w:p w:rsidR="00AF7C0A" w:rsidP="00AF7C0A" w14:paraId="14B469EA" w14:textId="0BB0BC01">
            <w:pPr>
              <w:pStyle w:val="ChartText"/>
            </w:pPr>
            <w:r>
              <w:t>For future use.</w:t>
            </w:r>
          </w:p>
        </w:tc>
      </w:tr>
    </w:tbl>
    <w:p w:rsidR="00777650" w:rsidP="00777650" w14:paraId="6E014797" w14:textId="77777777">
      <w:pPr>
        <w:pStyle w:val="BodyText"/>
      </w:pPr>
    </w:p>
    <w:p w:rsidR="00736CE7" w:rsidRPr="00777650" w:rsidP="00777650" w14:paraId="5582394D" w14:textId="77777777">
      <w:pPr>
        <w:pStyle w:val="BodyText"/>
        <w:sectPr w:rsidSect="002E62CC">
          <w:footerReference w:type="default" r:id="rId32"/>
          <w:pgSz w:w="15840" w:h="12240" w:orient="landscape" w:code="1"/>
          <w:pgMar w:top="1440" w:right="1440" w:bottom="1440" w:left="1440" w:header="720" w:footer="720" w:gutter="0"/>
          <w:pgNumType w:chapStyle="7"/>
          <w:cols w:space="720"/>
          <w:docGrid w:linePitch="360"/>
        </w:sectPr>
      </w:pPr>
    </w:p>
    <w:p w:rsidR="00374447" w:rsidP="00F1575C" w14:paraId="487E74F5" w14:textId="77777777">
      <w:pPr>
        <w:pStyle w:val="Heading8"/>
      </w:pPr>
      <w:bookmarkStart w:id="21" w:name="_Ref210003662"/>
      <w:bookmarkStart w:id="22" w:name="_Toc210116865"/>
      <w:r>
        <w:t>Revision History</w:t>
      </w:r>
      <w:bookmarkEnd w:id="21"/>
      <w:bookmarkEnd w:id="22"/>
    </w:p>
    <w:p w:rsidR="00237799" w:rsidP="00237799" w14:paraId="11BB7F2C" w14:textId="5459465C">
      <w:pPr>
        <w:pStyle w:val="BodyText-12After"/>
      </w:pPr>
      <w:r>
        <w:fldChar w:fldCharType="begin"/>
      </w:r>
      <w:r>
        <w:instrText xml:space="preserve"> REF _Ref210003124 \h </w:instrText>
      </w:r>
      <w:r>
        <w:fldChar w:fldCharType="separate"/>
      </w:r>
      <w:r w:rsidR="008734AA">
        <w:t xml:space="preserve">Chart </w:t>
      </w:r>
      <w:r w:rsidR="008734AA">
        <w:rPr>
          <w:noProof/>
        </w:rPr>
        <w:t>D</w:t>
      </w:r>
      <w:r w:rsidR="008734AA">
        <w:noBreakHyphen/>
      </w:r>
      <w:r w:rsidR="008734AA">
        <w:rPr>
          <w:noProof/>
        </w:rPr>
        <w:t>5</w:t>
      </w:r>
      <w:r>
        <w:fldChar w:fldCharType="end"/>
      </w:r>
      <w:r w:rsidR="00370D99">
        <w:t xml:space="preserve"> contains a description of the changes that have been made to the </w:t>
      </w:r>
      <w:r w:rsidR="009058A0">
        <w:t>record layouts.</w:t>
      </w:r>
    </w:p>
    <w:tbl>
      <w:tblPr>
        <w:tblStyle w:val="TableGrid"/>
        <w:tblW w:w="0" w:type="auto"/>
        <w:jc w:val="center"/>
        <w:tblLayout w:type="fixed"/>
        <w:tblCellMar>
          <w:left w:w="115" w:type="dxa"/>
          <w:right w:w="115" w:type="dxa"/>
        </w:tblCellMar>
        <w:tblLook w:val="04A0"/>
      </w:tblPr>
      <w:tblGrid>
        <w:gridCol w:w="1615"/>
        <w:gridCol w:w="2610"/>
        <w:gridCol w:w="5125"/>
      </w:tblGrid>
      <w:tr w14:paraId="5A66AC72" w14:textId="77777777" w:rsidTr="4914C707">
        <w:tblPrEx>
          <w:tblW w:w="0" w:type="auto"/>
          <w:jc w:val="center"/>
          <w:tblLayout w:type="fixed"/>
          <w:tblCellMar>
            <w:left w:w="115" w:type="dxa"/>
            <w:right w:w="115" w:type="dxa"/>
          </w:tblCellMar>
          <w:tblLook w:val="04A0"/>
        </w:tblPrEx>
        <w:trPr>
          <w:tblHeader/>
          <w:jc w:val="center"/>
        </w:trPr>
        <w:tc>
          <w:tcPr>
            <w:tcW w:w="9350" w:type="dxa"/>
            <w:gridSpan w:val="3"/>
            <w:shd w:val="clear" w:color="auto" w:fill="D9D9D9" w:themeFill="background1" w:themeFillShade="D9"/>
            <w:vAlign w:val="bottom"/>
          </w:tcPr>
          <w:p w:rsidR="0068571A" w:rsidP="007A12DD" w14:paraId="59E5A7E4" w14:textId="267CCE73">
            <w:pPr>
              <w:pStyle w:val="ChartTitle"/>
            </w:pPr>
            <w:bookmarkStart w:id="23" w:name="_Ref210003124"/>
            <w:bookmarkStart w:id="24" w:name="_Toc210116488"/>
            <w:r>
              <w:t xml:space="preserve">Chart </w:t>
            </w:r>
            <w:r>
              <w:fldChar w:fldCharType="begin"/>
            </w:r>
            <w:r>
              <w:instrText>STYLEREF 7 \s</w:instrText>
            </w:r>
            <w:r>
              <w:fldChar w:fldCharType="separate"/>
            </w:r>
            <w:r>
              <w:rPr>
                <w:noProof/>
              </w:rPr>
              <w:t>D</w:t>
            </w:r>
            <w:r>
              <w:fldChar w:fldCharType="end"/>
            </w:r>
            <w:r>
              <w:noBreakHyphen/>
            </w:r>
            <w:r>
              <w:fldChar w:fldCharType="begin"/>
            </w:r>
            <w:r>
              <w:instrText>SEQ Chart \* ARABIC \s 7</w:instrText>
            </w:r>
            <w:r>
              <w:fldChar w:fldCharType="separate"/>
            </w:r>
            <w:r w:rsidR="008734AA">
              <w:rPr>
                <w:noProof/>
              </w:rPr>
              <w:t>5</w:t>
            </w:r>
            <w:r>
              <w:fldChar w:fldCharType="end"/>
            </w:r>
            <w:bookmarkEnd w:id="23"/>
            <w:r w:rsidRPr="00A04DA9">
              <w:t>: Summary of Changes</w:t>
            </w:r>
            <w:bookmarkEnd w:id="24"/>
          </w:p>
        </w:tc>
      </w:tr>
      <w:tr w14:paraId="086E9A75" w14:textId="77777777" w:rsidTr="4914C707">
        <w:tblPrEx>
          <w:tblW w:w="0" w:type="auto"/>
          <w:jc w:val="center"/>
          <w:tblLayout w:type="fixed"/>
          <w:tblCellMar>
            <w:left w:w="115" w:type="dxa"/>
            <w:right w:w="115" w:type="dxa"/>
          </w:tblCellMar>
          <w:tblLook w:val="04A0"/>
        </w:tblPrEx>
        <w:trPr>
          <w:tblHeader/>
          <w:jc w:val="center"/>
        </w:trPr>
        <w:tc>
          <w:tcPr>
            <w:tcW w:w="1615" w:type="dxa"/>
            <w:shd w:val="clear" w:color="auto" w:fill="D9D9D9" w:themeFill="background1" w:themeFillShade="D9"/>
            <w:vAlign w:val="bottom"/>
          </w:tcPr>
          <w:p w:rsidR="00374447" w:rsidP="005F74DD" w14:paraId="3659A58F" w14:textId="77777777">
            <w:pPr>
              <w:pStyle w:val="ChartColumnHead"/>
            </w:pPr>
            <w:r>
              <w:t>Date</w:t>
            </w:r>
          </w:p>
        </w:tc>
        <w:tc>
          <w:tcPr>
            <w:tcW w:w="2610" w:type="dxa"/>
            <w:shd w:val="clear" w:color="auto" w:fill="D9D9D9" w:themeFill="background1" w:themeFillShade="D9"/>
            <w:vAlign w:val="bottom"/>
          </w:tcPr>
          <w:p w:rsidR="00374447" w:rsidP="005F74DD" w14:paraId="28312E86" w14:textId="77777777">
            <w:pPr>
              <w:pStyle w:val="ChartColumnHead"/>
            </w:pPr>
            <w:r>
              <w:t>Section(s) Affected</w:t>
            </w:r>
          </w:p>
        </w:tc>
        <w:tc>
          <w:tcPr>
            <w:tcW w:w="5125" w:type="dxa"/>
            <w:shd w:val="clear" w:color="auto" w:fill="D9D9D9" w:themeFill="background1" w:themeFillShade="D9"/>
            <w:vAlign w:val="bottom"/>
          </w:tcPr>
          <w:p w:rsidR="00374447" w:rsidP="005F74DD" w14:paraId="01D2A0C7" w14:textId="2F55F174">
            <w:pPr>
              <w:pStyle w:val="ChartColumnHead"/>
            </w:pPr>
            <w:r>
              <w:t xml:space="preserve">Description of </w:t>
            </w:r>
            <w:r w:rsidR="009058A0">
              <w:t>Changes</w:t>
            </w:r>
          </w:p>
        </w:tc>
      </w:tr>
      <w:tr w14:paraId="624569FE" w14:textId="77777777" w:rsidTr="4914C707">
        <w:tblPrEx>
          <w:tblW w:w="0" w:type="auto"/>
          <w:jc w:val="center"/>
          <w:tblLayout w:type="fixed"/>
          <w:tblCellMar>
            <w:left w:w="115" w:type="dxa"/>
            <w:right w:w="115" w:type="dxa"/>
          </w:tblCellMar>
          <w:tblLook w:val="04A0"/>
        </w:tblPrEx>
        <w:trPr>
          <w:jc w:val="center"/>
        </w:trPr>
        <w:tc>
          <w:tcPr>
            <w:tcW w:w="1615" w:type="dxa"/>
          </w:tcPr>
          <w:p w:rsidR="00374447" w:rsidP="005F74DD" w14:paraId="16283BC6" w14:textId="77777777">
            <w:pPr>
              <w:pStyle w:val="ChartText"/>
            </w:pPr>
            <w:r>
              <w:t>---</w:t>
            </w:r>
          </w:p>
        </w:tc>
        <w:tc>
          <w:tcPr>
            <w:tcW w:w="2610" w:type="dxa"/>
          </w:tcPr>
          <w:p w:rsidR="00374447" w:rsidP="005F74DD" w14:paraId="2089C70E" w14:textId="77777777">
            <w:pPr>
              <w:pStyle w:val="ChartText"/>
            </w:pPr>
            <w:r>
              <w:t>Entire document</w:t>
            </w:r>
          </w:p>
        </w:tc>
        <w:tc>
          <w:tcPr>
            <w:tcW w:w="5125" w:type="dxa"/>
          </w:tcPr>
          <w:p w:rsidR="00374447" w:rsidP="005F74DD" w14:paraId="60A62E27" w14:textId="77777777">
            <w:pPr>
              <w:pStyle w:val="ChartText"/>
            </w:pPr>
            <w:r>
              <w:t xml:space="preserve">v1.0 </w:t>
            </w:r>
            <w:r>
              <w:rPr>
                <w:rFonts w:cs="Calibri"/>
              </w:rPr>
              <w:t>—</w:t>
            </w:r>
            <w:r>
              <w:t xml:space="preserve"> Initial release</w:t>
            </w:r>
          </w:p>
        </w:tc>
      </w:tr>
      <w:tr w14:paraId="523DB0BC" w14:textId="77777777" w:rsidTr="4914C707">
        <w:tblPrEx>
          <w:tblW w:w="0" w:type="auto"/>
          <w:jc w:val="center"/>
          <w:tblLayout w:type="fixed"/>
          <w:tblCellMar>
            <w:left w:w="115" w:type="dxa"/>
            <w:right w:w="115" w:type="dxa"/>
          </w:tblCellMar>
          <w:tblLook w:val="04A0"/>
        </w:tblPrEx>
        <w:trPr>
          <w:jc w:val="center"/>
        </w:trPr>
        <w:tc>
          <w:tcPr>
            <w:tcW w:w="1615" w:type="dxa"/>
          </w:tcPr>
          <w:p w:rsidR="00374447" w:rsidP="005F74DD" w14:paraId="7EA03830" w14:textId="77777777">
            <w:pPr>
              <w:pStyle w:val="ChartText"/>
            </w:pPr>
            <w:r>
              <w:t>8/2011</w:t>
            </w:r>
          </w:p>
        </w:tc>
        <w:tc>
          <w:tcPr>
            <w:tcW w:w="2610" w:type="dxa"/>
          </w:tcPr>
          <w:p w:rsidR="00374447" w:rsidP="005F74DD" w14:paraId="63989314" w14:textId="50236C06">
            <w:pPr>
              <w:pStyle w:val="ChartText"/>
            </w:pPr>
            <w:r>
              <w:t>Entire document</w:t>
            </w:r>
          </w:p>
        </w:tc>
        <w:tc>
          <w:tcPr>
            <w:tcW w:w="5125" w:type="dxa"/>
          </w:tcPr>
          <w:p w:rsidR="00374447" w:rsidP="005F74DD" w14:paraId="6F4F5A07" w14:textId="526E7888">
            <w:pPr>
              <w:pStyle w:val="ChartText"/>
            </w:pPr>
            <w:r>
              <w:t xml:space="preserve">v3.0 </w:t>
            </w:r>
            <w:r>
              <w:rPr>
                <w:rFonts w:cs="Calibri"/>
              </w:rPr>
              <w:t>—</w:t>
            </w:r>
            <w:r w:rsidR="008B041A">
              <w:rPr>
                <w:rFonts w:cs="Calibri"/>
              </w:rPr>
              <w:t xml:space="preserve"> </w:t>
            </w:r>
            <w:r w:rsidR="005C2731">
              <w:rPr>
                <w:rFonts w:cs="Calibri"/>
              </w:rPr>
              <w:t>Minor edits</w:t>
            </w:r>
          </w:p>
        </w:tc>
      </w:tr>
      <w:tr w14:paraId="13DEB1B1" w14:textId="77777777" w:rsidTr="4914C707">
        <w:tblPrEx>
          <w:tblW w:w="0" w:type="auto"/>
          <w:jc w:val="center"/>
          <w:tblLayout w:type="fixed"/>
          <w:tblCellMar>
            <w:left w:w="115" w:type="dxa"/>
            <w:right w:w="115" w:type="dxa"/>
          </w:tblCellMar>
          <w:tblLook w:val="04A0"/>
        </w:tblPrEx>
        <w:trPr>
          <w:jc w:val="center"/>
        </w:trPr>
        <w:tc>
          <w:tcPr>
            <w:tcW w:w="1615" w:type="dxa"/>
          </w:tcPr>
          <w:p w:rsidR="00374447" w:rsidP="005F74DD" w14:paraId="23B1EF3F" w14:textId="77777777">
            <w:pPr>
              <w:pStyle w:val="ChartText"/>
            </w:pPr>
            <w:r>
              <w:t>8/2021</w:t>
            </w:r>
          </w:p>
        </w:tc>
        <w:tc>
          <w:tcPr>
            <w:tcW w:w="2610" w:type="dxa"/>
          </w:tcPr>
          <w:p w:rsidR="00374447" w:rsidP="005F74DD" w14:paraId="7C33FA48" w14:textId="77777777">
            <w:pPr>
              <w:pStyle w:val="ChartText"/>
            </w:pPr>
            <w:r>
              <w:t>Charts D-1 and D-3</w:t>
            </w:r>
          </w:p>
        </w:tc>
        <w:tc>
          <w:tcPr>
            <w:tcW w:w="5125" w:type="dxa"/>
          </w:tcPr>
          <w:p w:rsidR="00374447" w:rsidP="005F74DD" w14:paraId="71159769" w14:textId="77777777">
            <w:pPr>
              <w:pStyle w:val="ChartText"/>
              <w:rPr>
                <w:rFonts w:cs="Calibri"/>
              </w:rPr>
            </w:pPr>
            <w:r>
              <w:t xml:space="preserve">v4.0 </w:t>
            </w:r>
            <w:r>
              <w:rPr>
                <w:rFonts w:cs="Calibri"/>
              </w:rPr>
              <w:t>— The following changes were included in this update:</w:t>
            </w:r>
          </w:p>
          <w:p w:rsidR="00374447" w:rsidP="005F74DD" w14:paraId="645E8FB4" w14:textId="77777777">
            <w:pPr>
              <w:pStyle w:val="ChartBullet"/>
            </w:pPr>
            <w:r>
              <w:t xml:space="preserve">Chart D-1: </w:t>
            </w:r>
            <w:r w:rsidRPr="00E82239">
              <w:t>All references to FIPS in previous versions are now Locator.</w:t>
            </w:r>
          </w:p>
          <w:p w:rsidR="00374447" w:rsidP="005F74DD" w14:paraId="1ABBD046" w14:textId="31C51BE1">
            <w:pPr>
              <w:pStyle w:val="ChartBullet"/>
            </w:pPr>
            <w:r>
              <w:t>Chart D-3:</w:t>
            </w:r>
          </w:p>
          <w:p w:rsidR="00374447" w:rsidP="005F74DD" w14:paraId="3231C5C7" w14:textId="77777777">
            <w:pPr>
              <w:pStyle w:val="ChartBullet2"/>
            </w:pPr>
            <w:r>
              <w:t>Edited all Data Element Rules to remove redundancies and to provide clear, concise, and consistent instructions.</w:t>
            </w:r>
          </w:p>
          <w:p w:rsidR="00374447" w:rsidP="005F74DD" w14:paraId="3A7D2D8C" w14:textId="77777777">
            <w:pPr>
              <w:pStyle w:val="ChartBullet2"/>
            </w:pPr>
            <w:r>
              <w:t>The following changes were made to the mentioned fields:</w:t>
            </w:r>
          </w:p>
          <w:p w:rsidR="00374447" w:rsidP="005F74DD" w14:paraId="6F492DEC" w14:textId="05DB6175">
            <w:pPr>
              <w:pStyle w:val="ChartBullet3"/>
            </w:pPr>
            <w:r>
              <w:t>Issuing State</w:t>
            </w:r>
            <w:r w:rsidR="00884AB4">
              <w:t>-</w:t>
            </w:r>
            <w:r>
              <w:t>Tribe</w:t>
            </w:r>
            <w:r w:rsidR="00884AB4">
              <w:t>-</w:t>
            </w:r>
            <w:r>
              <w:t>Territory Name: Renamed Sending State</w:t>
            </w:r>
            <w:r w:rsidR="00884AB4">
              <w:t>-</w:t>
            </w:r>
            <w:r>
              <w:t>Tribe</w:t>
            </w:r>
            <w:r w:rsidR="00884AB4">
              <w:t>-</w:t>
            </w:r>
            <w:r>
              <w:t>Territory Name field to Issuing State</w:t>
            </w:r>
            <w:r w:rsidR="00884AB4">
              <w:t>-</w:t>
            </w:r>
            <w:r>
              <w:t>Tribe</w:t>
            </w:r>
            <w:r w:rsidR="00884AB4">
              <w:t>-</w:t>
            </w:r>
            <w:r>
              <w:t>Territory Name to match the paper form.</w:t>
            </w:r>
          </w:p>
          <w:p w:rsidR="00374447" w:rsidP="005F74DD" w14:paraId="65739D4F" w14:textId="25440597">
            <w:pPr>
              <w:pStyle w:val="ChartBullet3"/>
            </w:pPr>
            <w:r>
              <w:t>Case ID: Edited the Data Element Rule as it applies to the Issuing State</w:t>
            </w:r>
            <w:r w:rsidR="00884AB4">
              <w:t>-</w:t>
            </w:r>
            <w:r>
              <w:t>Tribe</w:t>
            </w:r>
            <w:r w:rsidR="00884AB4">
              <w:t>-</w:t>
            </w:r>
            <w:r>
              <w:t>Territory.</w:t>
            </w:r>
          </w:p>
          <w:p w:rsidR="00374447" w:rsidP="005F74DD" w14:paraId="1F66D32B" w14:textId="2A12884E">
            <w:pPr>
              <w:pStyle w:val="ChartBullet3"/>
            </w:pPr>
            <w:r>
              <w:t>Income Withholding Start Instruction: Updated the Element Name, Definition, and Data Element Rules to match the directions on the revised Income Withholding Order form. The date was replaced with an instruction for the start date of the withholding order. The issuing states, tribes, and territories have until September</w:t>
            </w:r>
            <w:r w:rsidR="00BD4B8F">
              <w:t> </w:t>
            </w:r>
            <w:r>
              <w:t>30, 2021, to migrate to the new newly approved form. This means the e</w:t>
            </w:r>
            <w:r w:rsidR="008226F3">
              <w:rPr>
                <w:rFonts w:ascii="Cambria Math" w:hAnsi="Cambria Math" w:cs="Cambria Math"/>
              </w:rPr>
              <w:t>‑</w:t>
            </w:r>
            <w:r w:rsidR="008226F3">
              <w:t>IWO</w:t>
            </w:r>
            <w:r>
              <w:t xml:space="preserve"> can have a date in the CCYYMMDD format until this date.</w:t>
            </w:r>
          </w:p>
          <w:p w:rsidR="00374447" w:rsidP="005F74DD" w14:paraId="46BFC893" w14:textId="77777777">
            <w:pPr>
              <w:pStyle w:val="ChartBullet3"/>
            </w:pPr>
            <w:r>
              <w:t>Income Withholding CCPA Percent Rate: Changed the element definition to clarify that the CCPA limit is applied to disposable income.</w:t>
            </w:r>
          </w:p>
          <w:p w:rsidR="00374447" w:rsidP="005F74DD" w14:paraId="467E92D5" w14:textId="77777777">
            <w:pPr>
              <w:pStyle w:val="ChartBullet3"/>
            </w:pPr>
            <w:r>
              <w:t>Employee State Contact Email Address Text: Changed the field definition to match the revised paper form instructions.</w:t>
            </w:r>
          </w:p>
          <w:p w:rsidR="00374447" w:rsidP="005F74DD" w14:paraId="00D3D0A5" w14:textId="77777777">
            <w:pPr>
              <w:pStyle w:val="ChartBullet3"/>
            </w:pPr>
            <w:r>
              <w:t>Document Tracking Number: Changed Form X–Ref to match the revised paper form instructions.</w:t>
            </w:r>
          </w:p>
          <w:p w:rsidR="00C35FD9" w:rsidP="005F74DD" w14:paraId="642BBAE9" w14:textId="77777777">
            <w:pPr>
              <w:pStyle w:val="ChartBullet3"/>
            </w:pPr>
            <w:r>
              <w:t>Employer State Email Address Text: Changed the field definition to match the revised paper form instructions.</w:t>
            </w:r>
          </w:p>
          <w:p w:rsidR="00374447" w:rsidP="005F74DD" w14:paraId="3E2073C4" w14:textId="74E083C3">
            <w:pPr>
              <w:pStyle w:val="ChartBullet3"/>
            </w:pPr>
            <w:r>
              <w:t>Child 1 Birth Date: Changed the form cross reference to match the revised paper form.</w:t>
            </w:r>
          </w:p>
          <w:p w:rsidR="00374447" w:rsidP="005F74DD" w14:paraId="7E060702" w14:textId="77777777">
            <w:pPr>
              <w:pStyle w:val="ChartBullet3"/>
            </w:pPr>
            <w:r>
              <w:t>Child 2 Birth Date: Changed the form cross reference to match the revised paper form and clarified when the date is required.</w:t>
            </w:r>
          </w:p>
          <w:p w:rsidR="00374447" w:rsidP="005F74DD" w14:paraId="4847CBA4" w14:textId="77777777">
            <w:pPr>
              <w:pStyle w:val="ChartBullet3"/>
            </w:pPr>
            <w:r>
              <w:t>Child 3 Birth Date: Changed the form cross reference to match the revised paper form and clarified when the date is required.</w:t>
            </w:r>
          </w:p>
          <w:p w:rsidR="00374447" w:rsidP="005F74DD" w14:paraId="055C2C6C" w14:textId="77777777">
            <w:pPr>
              <w:pStyle w:val="ChartBullet3"/>
            </w:pPr>
            <w:r>
              <w:t>Child 4 Birth Date: Changed the form cross reference to match the revised paper form and clarified when the date is required.</w:t>
            </w:r>
          </w:p>
          <w:p w:rsidR="00374447" w:rsidP="005F74DD" w14:paraId="3C20D68B" w14:textId="77777777">
            <w:pPr>
              <w:pStyle w:val="ChartBullet3"/>
            </w:pPr>
            <w:r>
              <w:t>Child 5 Birth Date: Changed the form cross reference to match the revised paper form. Clarified when the date is required.</w:t>
            </w:r>
          </w:p>
          <w:p w:rsidR="00374447" w:rsidP="005F74DD" w14:paraId="52D36BE2" w14:textId="77777777">
            <w:pPr>
              <w:pStyle w:val="ChartBullet3"/>
            </w:pPr>
            <w:r>
              <w:t>Child 6 Birth Date: Changed the form cross reference to match the revised paper form. Clarified when the date is required.</w:t>
            </w:r>
          </w:p>
        </w:tc>
      </w:tr>
      <w:tr w14:paraId="14B4D730" w14:textId="77777777" w:rsidTr="4914C707">
        <w:tblPrEx>
          <w:tblW w:w="0" w:type="auto"/>
          <w:jc w:val="center"/>
          <w:tblLayout w:type="fixed"/>
          <w:tblCellMar>
            <w:left w:w="115" w:type="dxa"/>
            <w:right w:w="115" w:type="dxa"/>
          </w:tblCellMar>
          <w:tblLook w:val="04A0"/>
        </w:tblPrEx>
        <w:trPr>
          <w:jc w:val="center"/>
        </w:trPr>
        <w:tc>
          <w:tcPr>
            <w:tcW w:w="1615" w:type="dxa"/>
          </w:tcPr>
          <w:p w:rsidR="00374447" w:rsidP="005F74DD" w14:paraId="61539F0D" w14:textId="4E7014AF">
            <w:pPr>
              <w:pStyle w:val="ChartText"/>
            </w:pPr>
            <w:r>
              <w:t>M</w:t>
            </w:r>
            <w:r>
              <w:t>/</w:t>
            </w:r>
            <w:r>
              <w:t>YYYY</w:t>
            </w:r>
          </w:p>
        </w:tc>
        <w:tc>
          <w:tcPr>
            <w:tcW w:w="2610" w:type="dxa"/>
          </w:tcPr>
          <w:p w:rsidR="00374447" w:rsidP="005F74DD" w14:paraId="6009A810" w14:textId="1CDDADE9">
            <w:pPr>
              <w:pStyle w:val="ChartText"/>
            </w:pPr>
            <w:r>
              <w:t>Entire document</w:t>
            </w:r>
          </w:p>
        </w:tc>
        <w:tc>
          <w:tcPr>
            <w:tcW w:w="5125" w:type="dxa"/>
          </w:tcPr>
          <w:p w:rsidR="00C0533F" w:rsidP="005F74DD" w14:paraId="57B5C172" w14:textId="2C66734C">
            <w:pPr>
              <w:pStyle w:val="ChartText"/>
            </w:pPr>
            <w:r>
              <w:t>v4.1</w:t>
            </w:r>
            <w:r w:rsidR="00EB2692">
              <w:rPr>
                <w:rFonts w:cs="Calibri"/>
              </w:rPr>
              <w:t>— The following changes were included in this update:</w:t>
            </w:r>
          </w:p>
          <w:p w:rsidR="001A7DAC" w:rsidP="001A7DAC" w14:paraId="15B1CD1C" w14:textId="77777777">
            <w:pPr>
              <w:pStyle w:val="ChartBullet"/>
            </w:pPr>
            <w:r w:rsidRPr="001A7DAC">
              <w:t>Definitions and Data Element Rules were updated with minor edits.</w:t>
            </w:r>
          </w:p>
          <w:p w:rsidR="00662548" w:rsidRPr="001A7DAC" w:rsidP="001A7DAC" w14:paraId="3D233AA8" w14:textId="6BAC3FB5">
            <w:pPr>
              <w:pStyle w:val="ChartBullet"/>
            </w:pPr>
            <w:r>
              <w:t>Changed date formats from CCYYMMDD to YYYYMMDD</w:t>
            </w:r>
            <w:r w:rsidR="00F27C5E">
              <w:t>.</w:t>
            </w:r>
          </w:p>
          <w:p w:rsidR="009B4EE7" w:rsidP="006A297B" w14:paraId="15066194" w14:textId="4E8DBC2F">
            <w:pPr>
              <w:pStyle w:val="ChartBullet"/>
            </w:pPr>
            <w:r w:rsidRPr="001A7DAC">
              <w:t>Chart</w:t>
            </w:r>
            <w:r>
              <w:t xml:space="preserve"> D-1:</w:t>
            </w:r>
          </w:p>
          <w:p w:rsidR="00722FCC" w:rsidP="00722FCC" w14:paraId="07449907" w14:textId="77777777">
            <w:pPr>
              <w:pStyle w:val="ChartBullet2"/>
            </w:pPr>
            <w:r>
              <w:t>The following changes were made to the mentioned fields:</w:t>
            </w:r>
          </w:p>
          <w:p w:rsidR="00F619D2" w:rsidP="00F619D2" w14:paraId="39E1E3B4" w14:textId="77777777">
            <w:pPr>
              <w:pStyle w:val="ChartBullet3"/>
            </w:pPr>
            <w:r>
              <w:t>Error Field Name Text: Removed references to Version 4.0 field names.</w:t>
            </w:r>
          </w:p>
          <w:p w:rsidR="0069311C" w:rsidP="00C45188" w14:paraId="57E3478F" w14:textId="75F3CD15">
            <w:pPr>
              <w:pStyle w:val="ChartBullet3"/>
            </w:pPr>
            <w:r w:rsidRPr="0069311C">
              <w:t>Filler</w:t>
            </w:r>
            <w:r w:rsidR="00C45188">
              <w:t>:</w:t>
            </w:r>
            <w:r w:rsidRPr="0069311C">
              <w:t xml:space="preserve"> </w:t>
            </w:r>
            <w:r w:rsidR="00C45188">
              <w:t>U</w:t>
            </w:r>
            <w:r w:rsidRPr="0069311C">
              <w:t xml:space="preserve">pdated the </w:t>
            </w:r>
            <w:r w:rsidR="00C45188">
              <w:t>L</w:t>
            </w:r>
            <w:r w:rsidRPr="0069311C">
              <w:t>ocation information.</w:t>
            </w:r>
          </w:p>
          <w:p w:rsidR="007B77D6" w:rsidP="0069311C" w14:paraId="1EDC1EDF" w14:textId="75DC565B">
            <w:pPr>
              <w:pStyle w:val="ChartBullet"/>
            </w:pPr>
            <w:r>
              <w:t>Chart D-2:</w:t>
            </w:r>
          </w:p>
          <w:p w:rsidR="007B77D6" w:rsidP="007B77D6" w14:paraId="78BE2180" w14:textId="77777777">
            <w:pPr>
              <w:pStyle w:val="ChartBullet2"/>
            </w:pPr>
            <w:r>
              <w:t>The following changes were made to the mentioned fields:</w:t>
            </w:r>
          </w:p>
          <w:p w:rsidR="007E6CA5" w:rsidP="007E6CA5" w14:paraId="11811125" w14:textId="77DDED8E">
            <w:pPr>
              <w:pStyle w:val="ChartBullet3"/>
            </w:pPr>
            <w:r>
              <w:t>Error Field Name</w:t>
            </w:r>
            <w:r w:rsidR="002068AC">
              <w:t xml:space="preserve"> Text</w:t>
            </w:r>
            <w:r>
              <w:t>: Removed references to Version 4.0 field name</w:t>
            </w:r>
            <w:r w:rsidR="00F619D2">
              <w:t>s</w:t>
            </w:r>
            <w:r>
              <w:t>.</w:t>
            </w:r>
          </w:p>
          <w:p w:rsidR="007D4EC0" w:rsidP="007E6CA5" w14:paraId="0CA913CA" w14:textId="265EF96A">
            <w:pPr>
              <w:pStyle w:val="ChartBullet3"/>
            </w:pPr>
            <w:r w:rsidRPr="0069311C">
              <w:t>Filler</w:t>
            </w:r>
            <w:r>
              <w:t>:</w:t>
            </w:r>
            <w:r w:rsidRPr="0069311C">
              <w:t xml:space="preserve"> </w:t>
            </w:r>
            <w:r>
              <w:t>U</w:t>
            </w:r>
            <w:r w:rsidRPr="0069311C">
              <w:t xml:space="preserve">pdated the </w:t>
            </w:r>
            <w:r>
              <w:t>L</w:t>
            </w:r>
            <w:r w:rsidRPr="0069311C">
              <w:t>ocation information.</w:t>
            </w:r>
          </w:p>
          <w:p w:rsidR="006A1818" w:rsidP="007C01F5" w14:paraId="517861C0" w14:textId="4EB7C553">
            <w:pPr>
              <w:pStyle w:val="ChartBullet"/>
            </w:pPr>
            <w:r>
              <w:t>Chart</w:t>
            </w:r>
            <w:r w:rsidR="002B6E73">
              <w:t xml:space="preserve"> D-3:</w:t>
            </w:r>
          </w:p>
          <w:p w:rsidR="00802403" w:rsidP="007C01F5" w14:paraId="118F5A0D" w14:textId="0F4126C1">
            <w:pPr>
              <w:pStyle w:val="ChartBullet2"/>
            </w:pPr>
            <w:r>
              <w:t>The following changes were made to the mentioned fields:</w:t>
            </w:r>
          </w:p>
          <w:p w:rsidR="003B4CF8" w:rsidP="003B4CF8" w14:paraId="4B60A427" w14:textId="77777777">
            <w:pPr>
              <w:pStyle w:val="ChartBullet3"/>
            </w:pPr>
            <w:r>
              <w:t>Added the following fields:</w:t>
            </w:r>
          </w:p>
          <w:p w:rsidR="003B4CF8" w:rsidP="003B4CF8" w14:paraId="55863B11" w14:textId="77777777">
            <w:pPr>
              <w:pStyle w:val="ChartBullet3"/>
              <w:numPr>
                <w:ilvl w:val="3"/>
                <w:numId w:val="30"/>
              </w:numPr>
              <w:ind w:left="974" w:hanging="270"/>
            </w:pPr>
            <w:r>
              <w:t>Obligor Reported as Employee</w:t>
            </w:r>
          </w:p>
          <w:p w:rsidR="003B4CF8" w:rsidP="003B4CF8" w14:paraId="2E078709" w14:textId="77777777">
            <w:pPr>
              <w:pStyle w:val="ChartBullet3"/>
              <w:numPr>
                <w:ilvl w:val="3"/>
                <w:numId w:val="30"/>
              </w:numPr>
              <w:ind w:left="974" w:hanging="270"/>
            </w:pPr>
            <w:r>
              <w:t>Obligor Reported as Independent Contractor</w:t>
            </w:r>
          </w:p>
          <w:p w:rsidR="003B4CF8" w:rsidRPr="003B4CF8" w:rsidP="00F11C36" w14:paraId="50173556" w14:textId="6FFC20BB">
            <w:pPr>
              <w:pStyle w:val="ChartBullet3"/>
              <w:numPr>
                <w:ilvl w:val="3"/>
                <w:numId w:val="30"/>
              </w:numPr>
              <w:ind w:left="974" w:hanging="270"/>
            </w:pPr>
            <w:r w:rsidRPr="003B4CF8">
              <w:t>Income Withholding Daily Amount</w:t>
            </w:r>
          </w:p>
          <w:p w:rsidR="001A7C6B" w:rsidP="003B4CF8" w14:paraId="4CB00E1A" w14:textId="71366D97">
            <w:pPr>
              <w:pStyle w:val="ChartBullet3"/>
            </w:pPr>
            <w:r>
              <w:t xml:space="preserve">Issuing State-Tribe-Territory Name: Changed Form Cross Reference from </w:t>
            </w:r>
            <w:r w:rsidR="007E1C66">
              <w:t>1g to 1h</w:t>
            </w:r>
          </w:p>
          <w:p w:rsidR="001A7C6B" w:rsidP="001A7C6B" w14:paraId="1919EBB1" w14:textId="35ECA188">
            <w:pPr>
              <w:pStyle w:val="ChartBullet3"/>
            </w:pPr>
            <w:r>
              <w:t>Issuing Jurisdiction Name</w:t>
            </w:r>
            <w:r w:rsidR="00F719C6">
              <w:t>: Changed Form Cross Reference from 1</w:t>
            </w:r>
            <w:r w:rsidR="002176D0">
              <w:t>i</w:t>
            </w:r>
            <w:r w:rsidR="00F719C6">
              <w:t xml:space="preserve"> to 1</w:t>
            </w:r>
            <w:r w:rsidR="002176D0">
              <w:t>j</w:t>
            </w:r>
          </w:p>
          <w:p w:rsidR="001A7C6B" w:rsidP="001A7C6B" w14:paraId="69A72C22" w14:textId="217A548C">
            <w:pPr>
              <w:pStyle w:val="ChartBullet3"/>
            </w:pPr>
            <w:r>
              <w:t>Case ID</w:t>
            </w:r>
            <w:r w:rsidR="00F45237">
              <w:t>: Changed Form Cross Reference from 1</w:t>
            </w:r>
            <w:r w:rsidR="00B2510A">
              <w:t>l</w:t>
            </w:r>
            <w:r w:rsidR="00F45237">
              <w:t xml:space="preserve"> to 1</w:t>
            </w:r>
            <w:r w:rsidR="00B2510A">
              <w:t>m</w:t>
            </w:r>
          </w:p>
          <w:p w:rsidR="00C63A1D" w:rsidP="001A7C6B" w14:paraId="3CC26556" w14:textId="4C4E33D8">
            <w:pPr>
              <w:pStyle w:val="ChartBullet3"/>
            </w:pPr>
            <w:r w:rsidRPr="00C63A1D">
              <w:t>Order ID</w:t>
            </w:r>
            <w:r w:rsidR="00990CF2">
              <w:t>: Changed Form Cross Reference from 1j to 1k</w:t>
            </w:r>
          </w:p>
          <w:p w:rsidR="00825F5C" w:rsidP="001A7C6B" w14:paraId="02218E2C" w14:textId="77777777">
            <w:pPr>
              <w:pStyle w:val="ChartBullet3"/>
            </w:pPr>
            <w:r w:rsidRPr="000F6C75">
              <w:t>Remittance Identifier</w:t>
            </w:r>
            <w:r>
              <w:t>: Changed Form Cross Reference from 1h to 1i</w:t>
            </w:r>
          </w:p>
          <w:p w:rsidR="002B6E73" w:rsidP="001A7C6B" w14:paraId="08404B63" w14:textId="268F7C7A">
            <w:pPr>
              <w:pStyle w:val="ChartBullet3"/>
            </w:pPr>
            <w:r w:rsidRPr="002B6E73">
              <w:t>Employer Address Ext ZIP Code</w:t>
            </w:r>
            <w:r w:rsidR="00802403">
              <w:t>: Changed Type from A/N to N</w:t>
            </w:r>
          </w:p>
          <w:p w:rsidR="00FF2DC5" w:rsidP="006A1818" w14:paraId="2159EAE5" w14:textId="77777777">
            <w:pPr>
              <w:pStyle w:val="ChartBullet3"/>
            </w:pPr>
            <w:r w:rsidRPr="00FF2DC5">
              <w:t>Arrears 12wk Overdue Code</w:t>
            </w:r>
            <w:r>
              <w:t>: Changed Type from A/N to N</w:t>
            </w:r>
          </w:p>
          <w:p w:rsidR="00FF2DC5" w:rsidP="006A1818" w14:paraId="0FBC519F" w14:textId="77777777">
            <w:pPr>
              <w:pStyle w:val="ChartBullet3"/>
            </w:pPr>
            <w:r w:rsidRPr="007705EB">
              <w:t>Income Withholding Deduction Weekly Amount</w:t>
            </w:r>
            <w:r>
              <w:t>: Changed Form Cross Reference from 13a to 13b</w:t>
            </w:r>
          </w:p>
          <w:p w:rsidR="00751103" w:rsidP="006A1818" w14:paraId="7BE83444" w14:textId="4CD0D282">
            <w:pPr>
              <w:pStyle w:val="ChartBullet3"/>
            </w:pPr>
            <w:r>
              <w:t>Income Withholding Deduction Bi</w:t>
            </w:r>
            <w:r w:rsidR="00BB287A">
              <w:t>-</w:t>
            </w:r>
            <w:r>
              <w:t>Weekly Amount: Changed Form Cross Reference from 13</w:t>
            </w:r>
            <w:r w:rsidR="001811AC">
              <w:t>c</w:t>
            </w:r>
            <w:r>
              <w:t xml:space="preserve"> to 13</w:t>
            </w:r>
            <w:r w:rsidR="001811AC">
              <w:t>d</w:t>
            </w:r>
          </w:p>
          <w:p w:rsidR="00751103" w:rsidP="006A1818" w14:paraId="162A0CF7" w14:textId="540C1C85">
            <w:pPr>
              <w:pStyle w:val="ChartBullet3"/>
            </w:pPr>
            <w:r>
              <w:t>Income Withholding Semimonthly Amount: Changed Form Cross Reference from 13</w:t>
            </w:r>
            <w:r w:rsidR="00B25133">
              <w:t>b</w:t>
            </w:r>
            <w:r>
              <w:t xml:space="preserve"> to 13</w:t>
            </w:r>
            <w:r w:rsidR="00B25133">
              <w:t>c</w:t>
            </w:r>
          </w:p>
          <w:p w:rsidR="00FB0CE8" w:rsidP="006A1818" w14:paraId="46EF6886" w14:textId="1761657F">
            <w:pPr>
              <w:pStyle w:val="ChartBullet3"/>
            </w:pPr>
            <w:r>
              <w:t>Income Withholding Monthly Amount: Changed Form Cross Reference from 13</w:t>
            </w:r>
            <w:r w:rsidR="00560AC4">
              <w:t>d</w:t>
            </w:r>
            <w:r>
              <w:t xml:space="preserve"> to 13</w:t>
            </w:r>
            <w:r w:rsidR="00560AC4">
              <w:t>e</w:t>
            </w:r>
          </w:p>
          <w:p w:rsidR="00751103" w:rsidP="006A1818" w14:paraId="6CAED1F9" w14:textId="77777777">
            <w:pPr>
              <w:pStyle w:val="ChartBullet3"/>
            </w:pPr>
            <w:r w:rsidRPr="008D5500">
              <w:t>Payee Address Ext ZIP Code</w:t>
            </w:r>
            <w:r>
              <w:t>: Changed Type from A/N to N</w:t>
            </w:r>
          </w:p>
          <w:p w:rsidR="00DD4CC6" w:rsidP="00332AA8" w14:paraId="1CFBE10F" w14:textId="77777777">
            <w:pPr>
              <w:pStyle w:val="ChartBullet3"/>
            </w:pPr>
            <w:r w:rsidRPr="00DD4CC6">
              <w:t>Employer State Contact Address Ext ZIP Code</w:t>
            </w:r>
            <w:r>
              <w:t>: Changed Type from A/N to N</w:t>
            </w:r>
          </w:p>
          <w:p w:rsidR="00332AA8" w:rsidP="00332AA8" w14:paraId="0D4D73A0" w14:textId="0CB3051E">
            <w:pPr>
              <w:pStyle w:val="ChartBullet3"/>
            </w:pPr>
            <w:r>
              <w:t>NCP Last Known Address Ext ZIP Code: Changed Type from A/N to N</w:t>
            </w:r>
          </w:p>
          <w:p w:rsidR="00332AA8" w:rsidP="00332AA8" w14:paraId="58DB84B3" w14:textId="77777777">
            <w:pPr>
              <w:pStyle w:val="ChartBullet3"/>
            </w:pPr>
            <w:r w:rsidRPr="0093523A">
              <w:t>New Employer Address Ext ZIP Code</w:t>
            </w:r>
            <w:r>
              <w:t>: Changed Type from A/N to N</w:t>
            </w:r>
          </w:p>
          <w:p w:rsidR="00574740" w:rsidP="00332AA8" w14:paraId="7ADDFD6F" w14:textId="77777777">
            <w:pPr>
              <w:pStyle w:val="ChartBullet3"/>
            </w:pPr>
            <w:r w:rsidRPr="008D5500">
              <w:t>Send Employee Copy Indicator</w:t>
            </w:r>
            <w:r>
              <w:t>: Changed Type from A/N to A</w:t>
            </w:r>
          </w:p>
          <w:p w:rsidR="00574740" w:rsidP="00F75F09" w14:paraId="6D814EB1" w14:textId="26045822">
            <w:pPr>
              <w:pStyle w:val="ChartBullet3"/>
            </w:pPr>
            <w:r>
              <w:t xml:space="preserve">Filler: </w:t>
            </w:r>
            <w:r w:rsidR="00C27EFD">
              <w:t>Changed the Location and Length</w:t>
            </w:r>
          </w:p>
        </w:tc>
      </w:tr>
    </w:tbl>
    <w:p w:rsidR="00F6390C" w:rsidP="000601E3" w14:paraId="6559C4CE" w14:textId="77777777">
      <w:pPr>
        <w:pStyle w:val="BodyText"/>
      </w:pPr>
    </w:p>
    <w:sectPr w:rsidSect="000A6A03">
      <w:headerReference w:type="even" r:id="rId33"/>
      <w:headerReference w:type="default" r:id="rId34"/>
      <w:footerReference w:type="even" r:id="rId35"/>
      <w:footerReference w:type="default" r:id="rId36"/>
      <w:headerReference w:type="first" r:id="rId37"/>
      <w:footerReference w:type="first" r:id="rId38"/>
      <w:pgSz w:w="12240" w:h="15840" w:code="1"/>
      <w:pgMar w:top="1440" w:right="1440" w:bottom="1440" w:left="1440" w:header="720" w:footer="720" w:gutter="0"/>
      <w:pgNumType w:chapStyle="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Arial Unicode MS">
    <w:altName w:val="Arial"/>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E23" w:rsidP="00E7690E" w14:paraId="0BDE8CC5" w14:textId="77777777">
    <w:pPr>
      <w:pStyle w:val="Footer"/>
      <w:pBdr>
        <w:top w:val="none" w:sz="0" w:space="0"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702A" w:rsidP="00197586" w14:paraId="6F3D1F6A" w14:textId="0E62ACF7">
    <w:pPr>
      <w:pStyle w:val="Footer"/>
    </w:pPr>
    <w:r>
      <w:fldChar w:fldCharType="begin"/>
    </w:r>
    <w:r>
      <w:rPr>
        <w:noProof/>
      </w:rPr>
      <w:instrText xml:space="preserve"> REF _Ref210003662 \h </w:instrText>
    </w:r>
    <w:r>
      <w:fldChar w:fldCharType="separate"/>
    </w:r>
    <w:r>
      <w:t>Revision History</w:t>
    </w:r>
    <w:r>
      <w:fldChar w:fldCharType="end"/>
    </w:r>
    <w:r>
      <w:rPr>
        <w:noProof/>
      </w:rPr>
      <w:tab/>
    </w:r>
    <w:r>
      <w:rPr>
        <w:rFonts w:eastAsiaTheme="majorEastAsia"/>
      </w:rPr>
      <w:fldChar w:fldCharType="begin"/>
    </w:r>
    <w:r>
      <w:rPr>
        <w:rFonts w:eastAsiaTheme="majorEastAsia"/>
      </w:rPr>
      <w:instrText xml:space="preserve"> PAGE </w:instrText>
    </w:r>
    <w:r>
      <w:rPr>
        <w:rFonts w:eastAsiaTheme="majorEastAsia"/>
      </w:rPr>
      <w:fldChar w:fldCharType="separate"/>
    </w:r>
    <w:r w:rsidR="00AC5C28">
      <w:rPr>
        <w:rFonts w:eastAsiaTheme="majorEastAsia"/>
        <w:noProof/>
      </w:rPr>
      <w:t>A-1</w:t>
    </w:r>
    <w:r>
      <w:rPr>
        <w:rFonts w:eastAsiaTheme="majorEastAsia"/>
      </w:rPr>
      <w:fldChar w:fldCharType="end"/>
    </w:r>
    <w:r>
      <w:tab/>
    </w:r>
    <w:r>
      <w:fldChar w:fldCharType="begin"/>
    </w:r>
    <w:r>
      <w:instrText>STYLEREF  "Title - Doc Date"  \* MERGEFORMAT</w:instrText>
    </w:r>
    <w:r>
      <w:fldChar w:fldCharType="separate"/>
    </w:r>
    <w:r w:rsidR="001D40AE">
      <w:rPr>
        <w:noProof/>
      </w:rPr>
      <w:t>Month d, 2026</w:t>
    </w:r>
    <w:r w:rsidR="001D40AE">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702A" w14:paraId="2024C4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E23" w:rsidP="00E7690E" w14:paraId="5129B636" w14:textId="77777777">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702A" w:rsidRPr="004D1294" w:rsidP="004D1294" w14:paraId="6BC811B4" w14:textId="2E870813">
    <w:pPr>
      <w:pStyle w:val="Footer"/>
    </w:pPr>
    <w:r>
      <w:fldChar w:fldCharType="begin"/>
    </w:r>
    <w:r>
      <w:instrText>STYLEREF  "TOC Heading"  \* MERGEFORMAT</w:instrText>
    </w:r>
    <w:r>
      <w:fldChar w:fldCharType="separate"/>
    </w:r>
    <w:r w:rsidR="001D40AE">
      <w:rPr>
        <w:noProof/>
      </w:rPr>
      <w:t>Table of Contents</w:t>
    </w:r>
    <w:r w:rsidR="001D40AE">
      <w:rPr>
        <w:noProof/>
      </w:rPr>
      <w:fldChar w:fldCharType="end"/>
    </w:r>
    <w:r w:rsidRPr="004D1294">
      <w:tab/>
    </w:r>
    <w:r w:rsidRPr="004D1294">
      <w:fldChar w:fldCharType="begin"/>
    </w:r>
    <w:r w:rsidRPr="004D1294">
      <w:instrText xml:space="preserve"> PAGE </w:instrText>
    </w:r>
    <w:r w:rsidRPr="004D1294">
      <w:fldChar w:fldCharType="separate"/>
    </w:r>
    <w:r w:rsidRPr="004D1294" w:rsidR="00AC5C28">
      <w:t>i</w:t>
    </w:r>
    <w:r w:rsidRPr="004D1294">
      <w:fldChar w:fldCharType="end"/>
    </w:r>
    <w:r w:rsidRPr="004D1294">
      <w:tab/>
    </w:r>
    <w:r>
      <w:fldChar w:fldCharType="begin"/>
    </w:r>
    <w:r>
      <w:instrText>STYLEREF  "Title - Doc Date"  \* MERGEFORMAT</w:instrText>
    </w:r>
    <w:r>
      <w:fldChar w:fldCharType="separate"/>
    </w:r>
    <w:r w:rsidR="001D40AE">
      <w:rPr>
        <w:noProof/>
      </w:rPr>
      <w:t>Month d, 2026</w:t>
    </w:r>
    <w:r w:rsidR="001D40AE">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702A" w14:paraId="087D73FD" w14:textId="7D4F209E">
    <w:pPr>
      <w:pStyle w:val="Footer"/>
    </w:pPr>
    <w:r>
      <w:fldChar w:fldCharType="begin"/>
    </w:r>
    <w:r>
      <w:rPr>
        <w:noProof/>
      </w:rPr>
      <w:instrText xml:space="preserve"> REF _Ref210003835 \h </w:instrText>
    </w:r>
    <w:r>
      <w:fldChar w:fldCharType="separate"/>
    </w:r>
    <w:r>
      <w:t>Introduction</w:t>
    </w:r>
    <w:r>
      <w:fldChar w:fldCharType="end"/>
    </w:r>
    <w:r>
      <w:rPr>
        <w:noProof/>
      </w:rPr>
      <w:tab/>
    </w:r>
    <w:r>
      <w:rPr>
        <w:rFonts w:eastAsiaTheme="majorEastAsia"/>
      </w:rPr>
      <w:fldChar w:fldCharType="begin"/>
    </w:r>
    <w:r>
      <w:rPr>
        <w:rFonts w:eastAsiaTheme="majorEastAsia"/>
      </w:rPr>
      <w:instrText xml:space="preserve"> PAGE </w:instrText>
    </w:r>
    <w:r>
      <w:rPr>
        <w:rFonts w:eastAsiaTheme="majorEastAsia"/>
      </w:rPr>
      <w:fldChar w:fldCharType="separate"/>
    </w:r>
    <w:r w:rsidR="00AC5C28">
      <w:rPr>
        <w:rFonts w:eastAsiaTheme="majorEastAsia"/>
        <w:noProof/>
      </w:rPr>
      <w:t>1-1</w:t>
    </w:r>
    <w:r>
      <w:rPr>
        <w:rFonts w:eastAsiaTheme="majorEastAsia"/>
      </w:rPr>
      <w:fldChar w:fldCharType="end"/>
    </w:r>
    <w:r>
      <w:tab/>
    </w:r>
    <w:r>
      <w:fldChar w:fldCharType="begin"/>
    </w:r>
    <w:r>
      <w:instrText>STYLEREF  "Title - Doc Date"  \* MERGEFORMAT</w:instrText>
    </w:r>
    <w:r>
      <w:fldChar w:fldCharType="separate"/>
    </w:r>
    <w:r w:rsidR="001D40AE">
      <w:rPr>
        <w:noProof/>
      </w:rPr>
      <w:t>Month d, 2026</w:t>
    </w:r>
    <w:r w:rsidR="001D40AE">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3F0" w:rsidP="00C57DA4" w14:paraId="432A6AF7" w14:textId="764D7379">
    <w:pPr>
      <w:pStyle w:val="Footer-Landscape"/>
    </w:pPr>
    <w:r>
      <w:fldChar w:fldCharType="begin"/>
    </w:r>
    <w:r>
      <w:instrText xml:space="preserve"> REF _Ref209815122 \h </w:instrText>
    </w:r>
    <w:r>
      <w:fldChar w:fldCharType="separate"/>
    </w:r>
    <w:r w:rsidRPr="00506AE5">
      <w:t xml:space="preserve">Universal Header (File and Batch) Record </w:t>
    </w:r>
    <w:r>
      <w:t>L</w:t>
    </w:r>
    <w:r w:rsidRPr="00506AE5">
      <w:t>ayout</w:t>
    </w:r>
    <w:r>
      <w:fldChar w:fldCharType="end"/>
    </w:r>
    <w:r>
      <w:rPr>
        <w:noProof/>
      </w:rPr>
      <w:tab/>
    </w:r>
    <w:r>
      <w:rPr>
        <w:rFonts w:eastAsiaTheme="majorEastAsia"/>
      </w:rPr>
      <w:fldChar w:fldCharType="begin"/>
    </w:r>
    <w:r>
      <w:rPr>
        <w:rFonts w:eastAsiaTheme="majorEastAsia"/>
      </w:rPr>
      <w:instrText xml:space="preserve"> PAGE </w:instrText>
    </w:r>
    <w:r>
      <w:rPr>
        <w:rFonts w:eastAsiaTheme="majorEastAsia"/>
      </w:rPr>
      <w:fldChar w:fldCharType="separate"/>
    </w:r>
    <w:r>
      <w:rPr>
        <w:rFonts w:eastAsiaTheme="majorEastAsia"/>
        <w:noProof/>
      </w:rPr>
      <w:t>1-1</w:t>
    </w:r>
    <w:r>
      <w:rPr>
        <w:rFonts w:eastAsiaTheme="majorEastAsia"/>
      </w:rPr>
      <w:fldChar w:fldCharType="end"/>
    </w:r>
    <w:r>
      <w:tab/>
    </w:r>
    <w:r>
      <w:fldChar w:fldCharType="begin"/>
    </w:r>
    <w:r>
      <w:instrText>STYLEREF  "Title - Doc Date"  \* MERGEFORMAT</w:instrText>
    </w:r>
    <w:r>
      <w:fldChar w:fldCharType="separate"/>
    </w:r>
    <w:r w:rsidR="001D40AE">
      <w:rPr>
        <w:noProof/>
      </w:rPr>
      <w:t>Month d, 2026</w:t>
    </w:r>
    <w:r w:rsidR="001D40AE">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2CC" w:rsidP="00C57DA4" w14:paraId="31DA0F9F" w14:textId="5DF9A65A">
    <w:pPr>
      <w:pStyle w:val="Footer-Landscape"/>
    </w:pPr>
    <w:r>
      <w:fldChar w:fldCharType="begin"/>
    </w:r>
    <w:r>
      <w:rPr>
        <w:noProof/>
      </w:rPr>
      <w:instrText xml:space="preserve"> REF _Ref209816954 \h </w:instrText>
    </w:r>
    <w:r>
      <w:fldChar w:fldCharType="separate"/>
    </w:r>
    <w:r w:rsidRPr="00506AE5">
      <w:t xml:space="preserve">Universal </w:t>
    </w:r>
    <w:r>
      <w:t>Trail</w:t>
    </w:r>
    <w:r w:rsidRPr="00506AE5">
      <w:t xml:space="preserve">er (File and Batch) Record </w:t>
    </w:r>
    <w:r>
      <w:t>L</w:t>
    </w:r>
    <w:r w:rsidRPr="00506AE5">
      <w:t>ayout</w:t>
    </w:r>
    <w:r>
      <w:fldChar w:fldCharType="end"/>
    </w:r>
    <w:r>
      <w:rPr>
        <w:noProof/>
      </w:rPr>
      <w:tab/>
    </w:r>
    <w:r>
      <w:rPr>
        <w:rFonts w:eastAsiaTheme="majorEastAsia"/>
      </w:rPr>
      <w:fldChar w:fldCharType="begin"/>
    </w:r>
    <w:r>
      <w:rPr>
        <w:rFonts w:eastAsiaTheme="majorEastAsia"/>
      </w:rPr>
      <w:instrText xml:space="preserve"> PAGE </w:instrText>
    </w:r>
    <w:r>
      <w:rPr>
        <w:rFonts w:eastAsiaTheme="majorEastAsia"/>
      </w:rPr>
      <w:fldChar w:fldCharType="separate"/>
    </w:r>
    <w:r>
      <w:rPr>
        <w:rFonts w:eastAsiaTheme="majorEastAsia"/>
        <w:noProof/>
      </w:rPr>
      <w:t>1-1</w:t>
    </w:r>
    <w:r>
      <w:rPr>
        <w:rFonts w:eastAsiaTheme="majorEastAsia"/>
      </w:rPr>
      <w:fldChar w:fldCharType="end"/>
    </w:r>
    <w:r>
      <w:tab/>
    </w:r>
    <w:r>
      <w:fldChar w:fldCharType="begin"/>
    </w:r>
    <w:r>
      <w:instrText>STYLEREF  "Title - Doc Date"  \* MERGEFORMAT</w:instrText>
    </w:r>
    <w:r>
      <w:fldChar w:fldCharType="separate"/>
    </w:r>
    <w:r w:rsidR="001D40AE">
      <w:rPr>
        <w:noProof/>
      </w:rPr>
      <w:t>Month d, 2026</w:t>
    </w:r>
    <w:r w:rsidR="001D40AE">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5E7" w:rsidP="00C57DA4" w14:paraId="2636BC31" w14:textId="446A49B8">
    <w:pPr>
      <w:pStyle w:val="Footer-Landscape"/>
    </w:pPr>
    <w:r>
      <w:fldChar w:fldCharType="begin"/>
    </w:r>
    <w:r>
      <w:rPr>
        <w:noProof/>
      </w:rPr>
      <w:instrText xml:space="preserve"> REF _Ref210113514 \h </w:instrText>
    </w:r>
    <w:r>
      <w:fldChar w:fldCharType="separate"/>
    </w:r>
    <w:r>
      <w:t>e</w:t>
    </w:r>
    <w:r>
      <w:rPr>
        <w:rFonts w:ascii="Cambria Math" w:hAnsi="Cambria Math" w:cs="Cambria Math"/>
      </w:rPr>
      <w:t>‑</w:t>
    </w:r>
    <w:r>
      <w:t>IWO</w:t>
    </w:r>
    <w:r w:rsidRPr="00D4428B">
      <w:t xml:space="preserve"> D</w:t>
    </w:r>
    <w:r>
      <w:t>etail</w:t>
    </w:r>
    <w:r w:rsidRPr="00D4428B">
      <w:t xml:space="preserve"> </w:t>
    </w:r>
    <w:r w:rsidRPr="00506AE5">
      <w:t xml:space="preserve">Record </w:t>
    </w:r>
    <w:r>
      <w:t>L</w:t>
    </w:r>
    <w:r w:rsidRPr="00506AE5">
      <w:t>ayout</w:t>
    </w:r>
    <w:r>
      <w:fldChar w:fldCharType="end"/>
    </w:r>
    <w:r>
      <w:rPr>
        <w:noProof/>
      </w:rPr>
      <w:tab/>
    </w:r>
    <w:r>
      <w:rPr>
        <w:rFonts w:eastAsiaTheme="majorEastAsia"/>
      </w:rPr>
      <w:fldChar w:fldCharType="begin"/>
    </w:r>
    <w:r>
      <w:rPr>
        <w:rFonts w:eastAsiaTheme="majorEastAsia"/>
      </w:rPr>
      <w:instrText xml:space="preserve"> PAGE </w:instrText>
    </w:r>
    <w:r>
      <w:rPr>
        <w:rFonts w:eastAsiaTheme="majorEastAsia"/>
      </w:rPr>
      <w:fldChar w:fldCharType="separate"/>
    </w:r>
    <w:r>
      <w:rPr>
        <w:rFonts w:eastAsiaTheme="majorEastAsia"/>
        <w:noProof/>
      </w:rPr>
      <w:t>1-1</w:t>
    </w:r>
    <w:r>
      <w:rPr>
        <w:rFonts w:eastAsiaTheme="majorEastAsia"/>
      </w:rPr>
      <w:fldChar w:fldCharType="end"/>
    </w:r>
    <w:r>
      <w:tab/>
    </w:r>
    <w:r>
      <w:fldChar w:fldCharType="begin"/>
    </w:r>
    <w:r>
      <w:instrText>STYLEREF  "Title - Doc Date"  \* MERGEFORMAT</w:instrText>
    </w:r>
    <w:r>
      <w:fldChar w:fldCharType="separate"/>
    </w:r>
    <w:r w:rsidR="001D40AE">
      <w:rPr>
        <w:noProof/>
      </w:rPr>
      <w:t>Month d, 2026</w:t>
    </w:r>
    <w:r w:rsidR="001D40AE">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832" w:rsidP="00C57DA4" w14:paraId="3FF005B8" w14:textId="686AF231">
    <w:pPr>
      <w:pStyle w:val="Footer-Landscape"/>
    </w:pPr>
    <w:r>
      <w:fldChar w:fldCharType="begin"/>
    </w:r>
    <w:r>
      <w:rPr>
        <w:noProof/>
      </w:rPr>
      <w:instrText xml:space="preserve"> REF _Ref210113694 \h </w:instrText>
    </w:r>
    <w:r>
      <w:fldChar w:fldCharType="separate"/>
    </w:r>
    <w:r>
      <w:t>e</w:t>
    </w:r>
    <w:r>
      <w:rPr>
        <w:rFonts w:ascii="Cambria Math" w:hAnsi="Cambria Math" w:cs="Cambria Math"/>
      </w:rPr>
      <w:t>‑</w:t>
    </w:r>
    <w:r>
      <w:t xml:space="preserve">IWO Acknowledgment </w:t>
    </w:r>
    <w:r w:rsidRPr="00506AE5">
      <w:t xml:space="preserve">Record </w:t>
    </w:r>
    <w:r>
      <w:t>L</w:t>
    </w:r>
    <w:r w:rsidRPr="00506AE5">
      <w:t>ayout</w:t>
    </w:r>
    <w:r>
      <w:fldChar w:fldCharType="end"/>
    </w:r>
    <w:r>
      <w:rPr>
        <w:noProof/>
      </w:rPr>
      <w:tab/>
    </w:r>
    <w:r>
      <w:rPr>
        <w:rFonts w:eastAsiaTheme="majorEastAsia"/>
      </w:rPr>
      <w:fldChar w:fldCharType="begin"/>
    </w:r>
    <w:r>
      <w:rPr>
        <w:rFonts w:eastAsiaTheme="majorEastAsia"/>
      </w:rPr>
      <w:instrText xml:space="preserve"> PAGE </w:instrText>
    </w:r>
    <w:r>
      <w:rPr>
        <w:rFonts w:eastAsiaTheme="majorEastAsia"/>
      </w:rPr>
      <w:fldChar w:fldCharType="separate"/>
    </w:r>
    <w:r>
      <w:rPr>
        <w:rFonts w:eastAsiaTheme="majorEastAsia"/>
        <w:noProof/>
      </w:rPr>
      <w:t>1-1</w:t>
    </w:r>
    <w:r>
      <w:rPr>
        <w:rFonts w:eastAsiaTheme="majorEastAsia"/>
      </w:rPr>
      <w:fldChar w:fldCharType="end"/>
    </w:r>
    <w:r>
      <w:tab/>
    </w:r>
    <w:r>
      <w:fldChar w:fldCharType="begin"/>
    </w:r>
    <w:r>
      <w:instrText>STYLEREF  "Title - Doc Date"  \* MERGEFORMAT</w:instrText>
    </w:r>
    <w:r>
      <w:fldChar w:fldCharType="separate"/>
    </w:r>
    <w:r w:rsidR="001D40AE">
      <w:rPr>
        <w:noProof/>
      </w:rPr>
      <w:t>Month d, 2026</w:t>
    </w:r>
    <w:r w:rsidR="001D40AE">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702A" w14:paraId="0187A03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BE" w14:paraId="33E58D15" w14:textId="5FF595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922" o:spid="_x0000_s2049" type="#_x0000_t136" style="width:412.4pt;height:247.4pt;margin-top:0;margin-left:0;mso-position-horizontal:center;mso-position-horizontal-relative:margin;mso-position-vertical:center;mso-position-vertical-relative:margin;position:absolute;rotation:315;z-index:-251657216" o:allowincell="f" fillcolor="#d8d8d8" stroked="f">
          <v:fill opacity="0.5"/>
          <v:textpath style="font-family:Calibri;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BE" w14:paraId="2D3BE0CB" w14:textId="6DD316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931" o:spid="_x0000_s2058" type="#_x0000_t136" style="width:412.4pt;height:247.4pt;margin-top:0;margin-left:0;mso-position-horizontal:center;mso-position-horizontal-relative:margin;mso-position-vertical:center;mso-position-vertical-relative:margin;position:absolute;rotation:315;z-index:-251648000" o:allowincell="f" fillcolor="#d8d8d8" stroked="f">
          <v:fill opacity="0.5"/>
          <v:textpath style="font-family:Calibri;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65CC" w:rsidP="00C57DA4" w14:paraId="25D844CA" w14:textId="5CB62F87">
    <w:pPr>
      <w:pStyle w:val="Header-Landscap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932" o:spid="_x0000_s2059" type="#_x0000_t136" style="width:412.4pt;height:247.4pt;margin-top:0;margin-left:0;mso-position-horizontal:center;mso-position-horizontal-relative:margin;mso-position-vertical:center;mso-position-vertical-relative:margin;position:absolute;rotation:315;z-index:-251646976" o:allowincell="f" fillcolor="#d8d8d8" stroked="f">
          <v:fill opacity="0.5"/>
          <v:textpath style="font-family:Calibri;font-size:1pt" string="DRAFT"/>
          <w10:wrap anchorx="margin" anchory="margin"/>
        </v:shape>
      </w:pict>
    </w:r>
    <w:r>
      <w:rPr>
        <w:noProof/>
      </w:rPr>
      <w:t xml:space="preserve">e-IWO </w:t>
    </w:r>
    <w:r>
      <w:rPr>
        <w:noProof/>
      </w:rPr>
      <w:fldChar w:fldCharType="begin"/>
    </w:r>
    <w:r>
      <w:rPr>
        <w:noProof/>
      </w:rPr>
      <w:instrText xml:space="preserve"> STYLEREF  "Title - Doc Name"  \* MERGEFORMAT </w:instrText>
    </w:r>
    <w:r>
      <w:rPr>
        <w:noProof/>
      </w:rPr>
      <w:fldChar w:fldCharType="separate"/>
    </w:r>
    <w:r w:rsidR="001D40AE">
      <w:rPr>
        <w:noProof/>
      </w:rPr>
      <w:t>Software Interface Specifications</w:t>
    </w:r>
    <w:r>
      <w:rPr>
        <w:noProof/>
      </w:rPr>
      <w:fldChar w:fldCharType="end"/>
    </w:r>
    <w:r>
      <w:rPr>
        <w:noProof/>
      </w:rPr>
      <w:tab/>
      <w:t>OMB</w:t>
    </w:r>
    <w:r w:rsidR="006304D0">
      <w:rPr>
        <w:noProof/>
      </w:rPr>
      <w:t xml:space="preserve"> Control No.:</w:t>
    </w:r>
    <w:r>
      <w:rPr>
        <w:noProof/>
      </w:rPr>
      <w:t xml:space="preserve"> </w:t>
    </w:r>
    <w:r w:rsidRPr="00AF1304">
      <w:t>0970-0154</w:t>
    </w:r>
  </w:p>
  <w:p w:rsidR="00B165CC" w:rsidP="00C57DA4" w14:paraId="74D3B972" w14:textId="3E97DBDD">
    <w:pPr>
      <w:pStyle w:val="Header-Landscape"/>
    </w:pPr>
    <w:r>
      <w:fldChar w:fldCharType="begin"/>
    </w:r>
    <w:r>
      <w:instrText>STYLEREF  "Title - Doc Name 2"  \* MERGEFORMAT</w:instrText>
    </w:r>
    <w:r>
      <w:fldChar w:fldCharType="separate"/>
    </w:r>
    <w:r w:rsidR="001D40AE">
      <w:rPr>
        <w:noProof/>
      </w:rPr>
      <w:t>Appendix D — e-IWO Record Layouts</w:t>
    </w:r>
    <w:r w:rsidR="001D40AE">
      <w:rPr>
        <w:noProof/>
      </w:rPr>
      <w:fldChar w:fldCharType="end"/>
    </w:r>
    <w:r>
      <w:tab/>
    </w:r>
    <w:r w:rsidR="00F74B84">
      <w:t>E</w:t>
    </w:r>
    <w:r>
      <w:t>xpiration Date: XX/XX/XXXX</w:t>
    </w:r>
  </w:p>
  <w:p w:rsidR="00B165CC" w14:paraId="797E2FDD" w14:textId="77777777">
    <w:pPr>
      <w:pStyle w:val="HeaderLi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BE" w14:paraId="488442F1" w14:textId="08AD2A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930" o:spid="_x0000_s2060" type="#_x0000_t136" style="width:412.4pt;height:247.4pt;margin-top:0;margin-left:0;mso-position-horizontal:center;mso-position-horizontal-relative:margin;mso-position-vertical:center;mso-position-vertical-relative:margin;position:absolute;rotation:315;z-index:-251649024" o:allowincell="f" fillcolor="#d8d8d8" stroked="f">
          <v:fill opacity="0.5"/>
          <v:textpath style="font-family:Calibri;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BE" w14:paraId="7DD5325C" w14:textId="0A412A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934" o:spid="_x0000_s2061" type="#_x0000_t136" style="width:412.4pt;height:247.4pt;margin-top:0;margin-left:0;mso-position-horizontal:center;mso-position-horizontal-relative:margin;mso-position-vertical:center;mso-position-vertical-relative:margin;position:absolute;rotation:315;z-index:-251644928" o:allowincell="f" fillcolor="#d8d8d8" stroked="f">
          <v:fill opacity="0.5"/>
          <v:textpath style="font-family:Calibri;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513E" w:rsidP="0051513E" w14:paraId="6D691934" w14:textId="040A6B98">
    <w:pPr>
      <w:pStyle w:val="Header-Landscape"/>
    </w:pPr>
    <w:r>
      <w:rPr>
        <w:noProof/>
      </w:rPr>
      <w:t xml:space="preserve">e-IWO </w:t>
    </w:r>
    <w:r>
      <w:rPr>
        <w:noProof/>
      </w:rPr>
      <w:fldChar w:fldCharType="begin"/>
    </w:r>
    <w:r>
      <w:rPr>
        <w:noProof/>
      </w:rPr>
      <w:instrText xml:space="preserve"> STYLEREF  "Title - Doc Name"  \* MERGEFORMAT </w:instrText>
    </w:r>
    <w:r>
      <w:rPr>
        <w:noProof/>
      </w:rPr>
      <w:fldChar w:fldCharType="separate"/>
    </w:r>
    <w:r w:rsidR="001D40AE">
      <w:rPr>
        <w:noProof/>
      </w:rPr>
      <w:t>Software Interface Specifications</w:t>
    </w:r>
    <w:r>
      <w:rPr>
        <w:noProof/>
      </w:rPr>
      <w:fldChar w:fldCharType="end"/>
    </w:r>
    <w:r>
      <w:rPr>
        <w:noProof/>
      </w:rPr>
      <w:tab/>
      <w:t xml:space="preserve">OMB Control </w:t>
    </w:r>
    <w:r w:rsidR="00C97EB9">
      <w:rPr>
        <w:noProof/>
      </w:rPr>
      <w:t>No.</w:t>
    </w:r>
    <w:r>
      <w:rPr>
        <w:noProof/>
      </w:rPr>
      <w:t xml:space="preserve">: </w:t>
    </w:r>
    <w:r w:rsidRPr="00AF1304">
      <w:t>0970-0154</w:t>
    </w:r>
  </w:p>
  <w:p w:rsidR="007577BE" w:rsidP="0051513E" w14:paraId="002DDEFD" w14:textId="6D3154E3">
    <w:pPr>
      <w:pStyle w:val="Header-Landscape"/>
      <w:pBdr>
        <w:bottom w:val="single" w:sz="4" w:space="1" w:color="auto"/>
      </w:pBdr>
    </w:pPr>
    <w:r>
      <w:fldChar w:fldCharType="begin"/>
    </w:r>
    <w:r>
      <w:instrText>STYLEREF  "Title - Doc Name 2"  \* MERGEFORMAT</w:instrText>
    </w:r>
    <w:r>
      <w:fldChar w:fldCharType="separate"/>
    </w:r>
    <w:r w:rsidR="001D40AE">
      <w:rPr>
        <w:noProof/>
      </w:rPr>
      <w:t>Appendix D — e-IWO Record Layouts</w:t>
    </w:r>
    <w:r w:rsidR="001D40AE">
      <w:rPr>
        <w:noProof/>
      </w:rPr>
      <w:fldChar w:fldCharType="end"/>
    </w:r>
    <w:r w:rsidR="0051513E">
      <w:tab/>
      <w:t>Expiration Date: XX/XX/XXXX</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935" o:spid="_x0000_s2062" type="#_x0000_t136" style="width:412.4pt;height:247.4pt;margin-top:0;margin-left:0;mso-position-horizontal:center;mso-position-horizontal-relative:margin;mso-position-vertical:center;mso-position-vertical-relative:margin;position:absolute;rotation:315;z-index:-251643904" o:allowincell="f" fillcolor="#d8d8d8" stroked="f">
          <v:fill opacity="0.5"/>
          <v:textpath style="font-family:Calibri;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BE" w14:paraId="71BCE000" w14:textId="0656B8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933" o:spid="_x0000_s2063" type="#_x0000_t136" style="width:412.4pt;height:247.4pt;margin-top:0;margin-left:0;mso-position-horizontal:center;mso-position-horizontal-relative:margin;mso-position-vertical:center;mso-position-vertical-relative:margin;position:absolute;rotation:315;z-index:-251645952" o:allowincell="f" fillcolor="#d8d8d8" stroked="f">
          <v:fill opacity="0.5"/>
          <v:textpath style="font-family:Calibri;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702A" w14:paraId="6EDFAD43" w14:textId="23B35A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937" o:spid="_x0000_s2064" type="#_x0000_t136" style="width:412.4pt;height:247.4pt;margin-top:0;margin-left:0;mso-position-horizontal:center;mso-position-horizontal-relative:margin;mso-position-vertical:center;mso-position-vertical-relative:margin;position:absolute;rotation:315;z-index:-251641856" o:allowincell="f" fillcolor="#d8d8d8" stroked="f">
          <v:fill opacity="0.5"/>
          <v:textpath style="font-family:Calibri;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377" w:rsidP="00347377" w14:paraId="0BEC6635" w14:textId="2CDFED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938" o:spid="_x0000_s2065" type="#_x0000_t136" style="width:412.4pt;height:247.4pt;margin-top:0;margin-left:0;mso-position-horizontal:center;mso-position-horizontal-relative:margin;mso-position-vertical:center;mso-position-vertical-relative:margin;position:absolute;rotation:315;z-index:-251640832" o:allowincell="f" fillcolor="#d8d8d8" stroked="f">
          <v:fill opacity="0.5"/>
          <v:textpath style="font-family:Calibri;font-size:1pt" string="DRAFT"/>
          <w10:wrap anchorx="margin" anchory="margin"/>
        </v:shape>
      </w:pict>
    </w:r>
    <w:r>
      <w:rPr>
        <w:noProof/>
      </w:rPr>
      <w:t xml:space="preserve">e-IWO </w:t>
    </w:r>
    <w:r>
      <w:rPr>
        <w:bCs/>
        <w:noProof/>
      </w:rPr>
      <w:fldChar w:fldCharType="begin"/>
    </w:r>
    <w:r>
      <w:rPr>
        <w:bCs/>
        <w:noProof/>
      </w:rPr>
      <w:instrText xml:space="preserve"> STYLEREF  "Title - Doc Name"  \* MERGEFORMAT </w:instrText>
    </w:r>
    <w:r>
      <w:rPr>
        <w:bCs/>
        <w:noProof/>
      </w:rPr>
      <w:fldChar w:fldCharType="separate"/>
    </w:r>
    <w:r w:rsidR="001D40AE">
      <w:rPr>
        <w:bCs/>
        <w:noProof/>
      </w:rPr>
      <w:t>Software Interface Specifications</w:t>
    </w:r>
    <w:r>
      <w:rPr>
        <w:bCs/>
        <w:noProof/>
      </w:rPr>
      <w:fldChar w:fldCharType="end"/>
    </w:r>
    <w:r>
      <w:rPr>
        <w:bCs/>
        <w:noProof/>
      </w:rPr>
      <w:tab/>
      <w:t xml:space="preserve">OMB Control </w:t>
    </w:r>
    <w:r w:rsidR="0030031E">
      <w:rPr>
        <w:bCs/>
        <w:noProof/>
      </w:rPr>
      <w:t>No.</w:t>
    </w:r>
    <w:r>
      <w:rPr>
        <w:bCs/>
        <w:noProof/>
      </w:rPr>
      <w:t xml:space="preserve">: </w:t>
    </w:r>
    <w:r w:rsidRPr="00AF1304">
      <w:t>0970-0154</w:t>
    </w:r>
  </w:p>
  <w:p w:rsidR="00347377" w:rsidP="00347377" w14:paraId="0719BF52" w14:textId="066E8AA1">
    <w:pPr>
      <w:pStyle w:val="Header"/>
    </w:pPr>
    <w:r>
      <w:fldChar w:fldCharType="begin"/>
    </w:r>
    <w:r>
      <w:instrText>STYLEREF  "Title - Doc Name 2"  \* MERGEFORMAT</w:instrText>
    </w:r>
    <w:r>
      <w:fldChar w:fldCharType="separate"/>
    </w:r>
    <w:r w:rsidR="001D40AE">
      <w:rPr>
        <w:noProof/>
      </w:rPr>
      <w:t>Appendix D — e-IWO Record Layouts</w:t>
    </w:r>
    <w:r w:rsidR="001D40AE">
      <w:rPr>
        <w:noProof/>
      </w:rPr>
      <w:fldChar w:fldCharType="end"/>
    </w:r>
    <w:r>
      <w:tab/>
      <w:t>Expiration Date: XX/XX/XXXX</w:t>
    </w:r>
  </w:p>
  <w:p w:rsidR="00AE702A" w:rsidP="00F6390C" w14:paraId="355FE974" w14:textId="77777777">
    <w:pPr>
      <w:pStyle w:val="HeaderLi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702A" w14:paraId="5388E617" w14:textId="3B794E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936" o:spid="_x0000_s2066" type="#_x0000_t136" style="width:412.4pt;height:247.4pt;margin-top:0;margin-left:0;mso-position-horizontal:center;mso-position-horizontal-relative:margin;mso-position-vertical:center;mso-position-vertical-relative:margin;position:absolute;rotation:315;z-index:-251642880" o:allowincell="f" fillcolor="#d8d8d8"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BE" w14:paraId="36DE9627" w14:textId="365356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923" o:spid="_x0000_s2050" type="#_x0000_t136" style="width:412.4pt;height:247.4pt;margin-top:0;margin-left:0;mso-position-horizontal:center;mso-position-horizontal-relative:margin;mso-position-vertical:center;mso-position-vertical-relative:margin;position:absolute;rotation:315;z-index:-251656192" o:allowincell="f" fillcolor="#d8d8d8"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BE" w14:paraId="34539177" w14:textId="49FC1F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921" o:spid="_x0000_s2051" type="#_x0000_t136" style="width:412.4pt;height:247.4pt;margin-top:0;margin-left:0;mso-position-horizontal:center;mso-position-horizontal-relative:margin;mso-position-vertical:center;mso-position-vertical-relative:margin;position:absolute;rotation:315;z-index:-251658240" o:allowincell="f" fillcolor="#d8d8d8" stroked="f">
          <v:fill opacity="0.5"/>
          <v:textpath style="font-family:Calibri;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702A" w14:paraId="5F73CED7" w14:textId="282E6D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925" o:spid="_x0000_s2052" type="#_x0000_t136" style="width:412.4pt;height:247.4pt;margin-top:0;margin-left:0;mso-position-horizontal:center;mso-position-horizontal-relative:margin;mso-position-vertical:center;mso-position-vertical-relative:margin;position:absolute;rotation:315;z-index:-251654144" o:allowincell="f" fillcolor="#d8d8d8"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FB4" w:rsidP="00F10FB4" w14:paraId="245E7A92" w14:textId="5C1FE6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926" o:spid="_x0000_s2053" type="#_x0000_t136" style="width:412.4pt;height:247.4pt;margin-top:0;margin-left:0;mso-position-horizontal:center;mso-position-horizontal-relative:margin;mso-position-vertical:center;mso-position-vertical-relative:margin;position:absolute;rotation:315;z-index:-251653120" o:allowincell="f" fillcolor="#d8d8d8" stroked="f">
          <v:fill opacity="0.5"/>
          <v:textpath style="font-family:Calibri;font-size:1pt" string="DRAFT"/>
          <w10:wrap anchorx="margin" anchory="margin"/>
        </v:shape>
      </w:pict>
    </w:r>
    <w:r>
      <w:rPr>
        <w:noProof/>
      </w:rPr>
      <w:t xml:space="preserve">e-IWO </w:t>
    </w:r>
    <w:r>
      <w:rPr>
        <w:bCs/>
        <w:noProof/>
      </w:rPr>
      <w:fldChar w:fldCharType="begin"/>
    </w:r>
    <w:r>
      <w:rPr>
        <w:bCs/>
        <w:noProof/>
      </w:rPr>
      <w:instrText xml:space="preserve"> STYLEREF  "Title - Doc Name"  \* MERGEFORMAT </w:instrText>
    </w:r>
    <w:r>
      <w:rPr>
        <w:bCs/>
        <w:noProof/>
      </w:rPr>
      <w:fldChar w:fldCharType="separate"/>
    </w:r>
    <w:r w:rsidR="001D40AE">
      <w:rPr>
        <w:bCs/>
        <w:noProof/>
      </w:rPr>
      <w:t>Software Interface Specifications</w:t>
    </w:r>
    <w:r>
      <w:rPr>
        <w:bCs/>
        <w:noProof/>
      </w:rPr>
      <w:fldChar w:fldCharType="end"/>
    </w:r>
    <w:r w:rsidR="00306060">
      <w:rPr>
        <w:bCs/>
        <w:noProof/>
      </w:rPr>
      <w:tab/>
      <w:t>OMB</w:t>
    </w:r>
    <w:r w:rsidR="00087153">
      <w:rPr>
        <w:bCs/>
        <w:noProof/>
      </w:rPr>
      <w:t xml:space="preserve"> Control No.:</w:t>
    </w:r>
    <w:r w:rsidR="00306060">
      <w:rPr>
        <w:bCs/>
        <w:noProof/>
      </w:rPr>
      <w:t xml:space="preserve"> </w:t>
    </w:r>
    <w:r w:rsidRPr="00AF1304" w:rsidR="00AB76B2">
      <w:t>0970-0154</w:t>
    </w:r>
  </w:p>
  <w:p w:rsidR="00AE702A" w14:paraId="494F401B" w14:textId="3F2B6600">
    <w:pPr>
      <w:pStyle w:val="Header"/>
    </w:pPr>
    <w:r>
      <w:fldChar w:fldCharType="begin"/>
    </w:r>
    <w:r>
      <w:instrText>STYLEREF  "Title - Doc Name 2"  \* MERGEFORMAT</w:instrText>
    </w:r>
    <w:r>
      <w:fldChar w:fldCharType="separate"/>
    </w:r>
    <w:r w:rsidR="001D40AE">
      <w:rPr>
        <w:noProof/>
      </w:rPr>
      <w:t>Appendix D — e-IWO Record Layouts</w:t>
    </w:r>
    <w:r w:rsidR="001D40AE">
      <w:rPr>
        <w:noProof/>
      </w:rPr>
      <w:fldChar w:fldCharType="end"/>
    </w:r>
    <w:r>
      <w:tab/>
    </w:r>
    <w:r w:rsidR="00AE587E">
      <w:t>Expiration Date: XX/XX/XXXX</w:t>
    </w:r>
  </w:p>
  <w:p w:rsidR="00AE702A" w14:paraId="005B3A8F" w14:textId="77777777">
    <w:pPr>
      <w:pStyle w:val="HeaderLi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702A" w14:paraId="6A16746A" w14:textId="72485E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924" o:spid="_x0000_s2054" type="#_x0000_t136" style="width:412.4pt;height:247.4pt;margin-top:0;margin-left:0;mso-position-horizontal:center;mso-position-horizontal-relative:margin;mso-position-vertical:center;mso-position-vertical-relative:margin;position:absolute;rotation:315;z-index:-251655168" o:allowincell="f" fillcolor="#d8d8d8" stroked="f">
          <v:fill opacity="0.5"/>
          <v:textpath style="font-family:Calibri;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702A" w14:paraId="25B1713F" w14:textId="7333E4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928" o:spid="_x0000_s2055" type="#_x0000_t136" style="width:412.4pt;height:247.4pt;margin-top:0;margin-left:0;mso-position-horizontal:center;mso-position-horizontal-relative:margin;mso-position-vertical:center;mso-position-vertical-relative:margin;position:absolute;rotation:315;z-index:-251651072" o:allowincell="f" fillcolor="#d8d8d8" stroked="f">
          <v:fill opacity="0.5"/>
          <v:textpath style="font-family:Calibri;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4F0A" w:rsidP="00F10FB4" w14:paraId="708C3C97" w14:textId="17A6A6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929" o:spid="_x0000_s2056" type="#_x0000_t136" style="width:412.4pt;height:247.4pt;margin-top:0;margin-left:0;mso-position-horizontal:center;mso-position-horizontal-relative:margin;mso-position-vertical:center;mso-position-vertical-relative:margin;position:absolute;rotation:315;z-index:-251650048" o:allowincell="f" fillcolor="#d8d8d8" stroked="f">
          <v:fill opacity="0.5"/>
          <v:textpath style="font-family:Calibri;font-size:1pt" string="DRAFT"/>
          <w10:wrap anchorx="margin" anchory="margin"/>
        </v:shape>
      </w:pict>
    </w:r>
    <w:r>
      <w:rPr>
        <w:noProof/>
      </w:rPr>
      <w:t xml:space="preserve">e-IWO </w:t>
    </w:r>
    <w:r>
      <w:rPr>
        <w:bCs/>
        <w:noProof/>
      </w:rPr>
      <w:fldChar w:fldCharType="begin"/>
    </w:r>
    <w:r>
      <w:rPr>
        <w:bCs/>
        <w:noProof/>
      </w:rPr>
      <w:instrText xml:space="preserve"> STYLEREF  "Title - Doc Name"  \* MERGEFORMAT </w:instrText>
    </w:r>
    <w:r>
      <w:rPr>
        <w:bCs/>
        <w:noProof/>
      </w:rPr>
      <w:fldChar w:fldCharType="separate"/>
    </w:r>
    <w:r w:rsidR="001D40AE">
      <w:rPr>
        <w:bCs/>
        <w:noProof/>
      </w:rPr>
      <w:t>Software Interface Specifications</w:t>
    </w:r>
    <w:r>
      <w:rPr>
        <w:bCs/>
        <w:noProof/>
      </w:rPr>
      <w:fldChar w:fldCharType="end"/>
    </w:r>
    <w:r>
      <w:rPr>
        <w:bCs/>
        <w:noProof/>
      </w:rPr>
      <w:tab/>
      <w:t>OMB</w:t>
    </w:r>
    <w:r w:rsidR="008E5BDE">
      <w:rPr>
        <w:bCs/>
        <w:noProof/>
      </w:rPr>
      <w:t xml:space="preserve"> Control No.:</w:t>
    </w:r>
    <w:r>
      <w:rPr>
        <w:bCs/>
        <w:noProof/>
      </w:rPr>
      <w:t xml:space="preserve"> </w:t>
    </w:r>
    <w:r w:rsidRPr="00AF1304">
      <w:t>0970-0154</w:t>
    </w:r>
  </w:p>
  <w:p w:rsidR="00074F0A" w14:paraId="4EFD5023" w14:textId="202557C6">
    <w:pPr>
      <w:pStyle w:val="Header"/>
    </w:pPr>
    <w:r>
      <w:fldChar w:fldCharType="begin"/>
    </w:r>
    <w:r>
      <w:instrText>STYLEREF  "Title - Doc Name 2"  \* MERGEFORMAT</w:instrText>
    </w:r>
    <w:r>
      <w:fldChar w:fldCharType="separate"/>
    </w:r>
    <w:r w:rsidR="001D40AE">
      <w:rPr>
        <w:noProof/>
      </w:rPr>
      <w:t>Appendix D — e-IWO Record Layouts</w:t>
    </w:r>
    <w:r w:rsidR="001D40AE">
      <w:rPr>
        <w:noProof/>
      </w:rPr>
      <w:fldChar w:fldCharType="end"/>
    </w:r>
    <w:r>
      <w:tab/>
      <w:t>Expiration Date: XX/XX/XXXX</w:t>
    </w:r>
  </w:p>
  <w:p w:rsidR="00074F0A" w14:paraId="66F81C1D" w14:textId="77777777">
    <w:pPr>
      <w:pStyle w:val="HeaderLi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702A" w14:paraId="171BA5A7" w14:textId="525DA0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927" o:spid="_x0000_s2057" type="#_x0000_t136" style="width:412.4pt;height:247.4pt;margin-top:0;margin-left:0;mso-position-horizontal:center;mso-position-horizontal-relative:margin;mso-position-vertical:center;mso-position-vertical-relative:margin;position:absolute;rotation:315;z-index:-251652096" o:allowincell="f" fillcolor="#d8d8d8"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C13A7"/>
    <w:multiLevelType w:val="hybridMultilevel"/>
    <w:tmpl w:val="B7DAB890"/>
    <w:lvl w:ilvl="0">
      <w:start w:val="2405"/>
      <w:numFmt w:val="bullet"/>
      <w:lvlText w:val="-"/>
      <w:lvlJc w:val="left"/>
      <w:pPr>
        <w:ind w:left="792" w:hanging="360"/>
      </w:pPr>
      <w:rPr>
        <w:rFonts w:ascii="Calibri" w:hAnsi="Calibri" w:eastAsiaTheme="minorHAnsi" w:cs="Calibri"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
    <w:nsid w:val="089A1D2D"/>
    <w:multiLevelType w:val="hybridMultilevel"/>
    <w:tmpl w:val="E35E3ABA"/>
    <w:lvl w:ilvl="0">
      <w:start w:val="1"/>
      <w:numFmt w:val="lowerLetter"/>
      <w:pStyle w:val="ListNumber5"/>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
    <w:nsid w:val="131C5142"/>
    <w:multiLevelType w:val="multilevel"/>
    <w:tmpl w:val="7A86E610"/>
    <w:lvl w:ilvl="0">
      <w:start w:val="1"/>
      <w:numFmt w:val="decimal"/>
      <w:lvlText w:val="%1."/>
      <w:lvlJc w:val="left"/>
      <w:pPr>
        <w:ind w:left="360" w:hanging="360"/>
      </w:pPr>
      <w:rPr>
        <w:rFonts w:ascii="Calibri" w:hAnsi="Calibri" w:hint="default"/>
        <w:b w:val="0"/>
        <w:i w:val="0"/>
        <w:sz w:val="24"/>
      </w:rPr>
    </w:lvl>
    <w:lvl w:ilvl="1">
      <w:start w:val="1"/>
      <w:numFmt w:val="lowerLetter"/>
      <w:pStyle w:val="ListNumber2"/>
      <w:lvlText w:val="%2."/>
      <w:lvlJc w:val="left"/>
      <w:pPr>
        <w:ind w:left="720" w:hanging="360"/>
      </w:pPr>
      <w:rPr>
        <w:rFonts w:ascii="Calibri" w:hAnsi="Calibri" w:hint="default"/>
        <w:b w:val="0"/>
        <w:i w:val="0"/>
        <w:sz w:val="24"/>
      </w:rPr>
    </w:lvl>
    <w:lvl w:ilvl="2">
      <w:start w:val="1"/>
      <w:numFmt w:val="lowerRoman"/>
      <w:pStyle w:val="ListNumber3"/>
      <w:lvlText w:val="%3."/>
      <w:lvlJc w:val="left"/>
      <w:pPr>
        <w:ind w:left="1080" w:hanging="360"/>
      </w:pPr>
      <w:rPr>
        <w:rFonts w:ascii="Calibri" w:hAnsi="Calibri" w:hint="default"/>
        <w:b w:val="0"/>
        <w:i w:val="0"/>
        <w:sz w:val="24"/>
      </w:rPr>
    </w:lvl>
    <w:lvl w:ilvl="3">
      <w:start w:val="1"/>
      <w:numFmt w:val="lowerLetter"/>
      <w:lvlText w:val="(%4)"/>
      <w:lvlJc w:val="left"/>
      <w:pPr>
        <w:ind w:left="1440" w:hanging="360"/>
      </w:pPr>
      <w:rPr>
        <w:rFonts w:ascii="Calibri" w:hAnsi="Calibri" w:hint="default"/>
        <w:b w:val="0"/>
        <w:i w:val="0"/>
        <w:sz w:val="24"/>
      </w:rPr>
    </w:lvl>
    <w:lvl w:ilvl="4">
      <w:start w:val="1"/>
      <w:numFmt w:val="decimal"/>
      <w:lvlText w:val="(%5)"/>
      <w:lvlJc w:val="left"/>
      <w:pPr>
        <w:ind w:left="1800" w:hanging="360"/>
      </w:pPr>
      <w:rPr>
        <w:rFonts w:ascii="Calibri" w:hAnsi="Calibri" w:hint="default"/>
        <w:b w:val="0"/>
        <w:i w:val="0"/>
        <w:sz w:val="24"/>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3">
    <w:nsid w:val="14AE0BFE"/>
    <w:multiLevelType w:val="multilevel"/>
    <w:tmpl w:val="A0320C1E"/>
    <w:styleLink w:val="ChartBullets"/>
    <w:lvl w:ilvl="0">
      <w:start w:val="1"/>
      <w:numFmt w:val="bullet"/>
      <w:lvlText w:val=""/>
      <w:lvlJc w:val="left"/>
      <w:pPr>
        <w:ind w:left="216" w:hanging="216"/>
      </w:pPr>
      <w:rPr>
        <w:rFonts w:ascii="Symbol" w:hAnsi="Symbol" w:hint="default"/>
      </w:rPr>
    </w:lvl>
    <w:lvl w:ilvl="1">
      <w:start w:val="1"/>
      <w:numFmt w:val="bullet"/>
      <w:lvlText w:val=""/>
      <w:lvlJc w:val="left"/>
      <w:pPr>
        <w:ind w:left="432" w:hanging="216"/>
      </w:pPr>
      <w:rPr>
        <w:rFonts w:ascii="Symbol" w:hAnsi="Symbol" w:hint="default"/>
      </w:rPr>
    </w:lvl>
    <w:lvl w:ilvl="2">
      <w:start w:val="1"/>
      <w:numFmt w:val="bullet"/>
      <w:lvlText w:val="■"/>
      <w:lvlJc w:val="left"/>
      <w:pPr>
        <w:ind w:left="648" w:hanging="216"/>
      </w:pPr>
      <w:rPr>
        <w:rFonts w:ascii="Arial" w:hAnsi="Arial" w:hint="default"/>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E346AA9"/>
    <w:multiLevelType w:val="hybridMultilevel"/>
    <w:tmpl w:val="8D767EE2"/>
    <w:lvl w:ilvl="0">
      <w:start w:val="1"/>
      <w:numFmt w:val="decimal"/>
      <w:pStyle w:val="ListNumber"/>
      <w:lvlText w:val="%1."/>
      <w:lvlJc w:val="left"/>
      <w:pPr>
        <w:ind w:left="36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2B6349"/>
    <w:multiLevelType w:val="multilevel"/>
    <w:tmpl w:val="6946FF54"/>
    <w:styleLink w:val="ListNumbers"/>
    <w:lvl w:ilvl="0">
      <w:start w:val="1"/>
      <w:numFmt w:val="decimal"/>
      <w:lvlText w:val="%1."/>
      <w:lvlJc w:val="left"/>
      <w:pPr>
        <w:ind w:left="360" w:hanging="360"/>
      </w:pPr>
      <w:rPr>
        <w:rFonts w:ascii="Calibri" w:hAnsi="Calibri" w:hint="default"/>
        <w:b w:val="0"/>
        <w:i w:val="0"/>
        <w:sz w:val="24"/>
      </w:rPr>
    </w:lvl>
    <w:lvl w:ilvl="1">
      <w:start w:val="1"/>
      <w:numFmt w:val="lowerLetter"/>
      <w:lvlText w:val="%2."/>
      <w:lvlJc w:val="left"/>
      <w:pPr>
        <w:ind w:left="720" w:hanging="360"/>
      </w:pPr>
      <w:rPr>
        <w:rFonts w:ascii="Calibri" w:hAnsi="Calibri" w:hint="default"/>
        <w:b w:val="0"/>
        <w:i w:val="0"/>
        <w:sz w:val="24"/>
      </w:rPr>
    </w:lvl>
    <w:lvl w:ilvl="2">
      <w:start w:val="1"/>
      <w:numFmt w:val="lowerRoman"/>
      <w:lvlText w:val="%3."/>
      <w:lvlJc w:val="left"/>
      <w:pPr>
        <w:ind w:left="1080" w:hanging="360"/>
      </w:pPr>
      <w:rPr>
        <w:rFonts w:ascii="Calibri" w:hAnsi="Calibri" w:hint="default"/>
        <w:b w:val="0"/>
        <w:i w:val="0"/>
        <w:sz w:val="24"/>
      </w:rPr>
    </w:lvl>
    <w:lvl w:ilvl="3">
      <w:start w:val="1"/>
      <w:numFmt w:val="lowerLetter"/>
      <w:lvlText w:val="(%4)"/>
      <w:lvlJc w:val="left"/>
      <w:pPr>
        <w:ind w:left="1440" w:hanging="360"/>
      </w:pPr>
      <w:rPr>
        <w:rFonts w:ascii="Calibri" w:hAnsi="Calibri" w:hint="default"/>
        <w:b w:val="0"/>
        <w:i w:val="0"/>
        <w:sz w:val="24"/>
      </w:rPr>
    </w:lvl>
    <w:lvl w:ilvl="4">
      <w:start w:val="1"/>
      <w:numFmt w:val="decimal"/>
      <w:lvlText w:val="(%5)"/>
      <w:lvlJc w:val="left"/>
      <w:pPr>
        <w:ind w:left="1800" w:hanging="360"/>
      </w:pPr>
      <w:rPr>
        <w:rFonts w:ascii="Calibri" w:hAnsi="Calibri" w:hint="default"/>
        <w:b w:val="0"/>
        <w:i w:val="0"/>
        <w:sz w:val="24"/>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6">
    <w:nsid w:val="1F63409C"/>
    <w:multiLevelType w:val="multilevel"/>
    <w:tmpl w:val="10060840"/>
    <w:styleLink w:val="ChartNumbers"/>
    <w:lvl w:ilvl="0">
      <w:start w:val="1"/>
      <w:numFmt w:val="decimal"/>
      <w:pStyle w:val="ChartNumber"/>
      <w:lvlText w:val="%1."/>
      <w:lvlJc w:val="left"/>
      <w:pPr>
        <w:ind w:left="216" w:hanging="216"/>
      </w:pPr>
      <w:rPr>
        <w:rFonts w:ascii="Calibri" w:hAnsi="Calibri" w:hint="default"/>
        <w:sz w:val="24"/>
      </w:rPr>
    </w:lvl>
    <w:lvl w:ilvl="1">
      <w:start w:val="1"/>
      <w:numFmt w:val="lowerLetter"/>
      <w:pStyle w:val="ChartNumber2"/>
      <w:lvlText w:val="%2."/>
      <w:lvlJc w:val="left"/>
      <w:pPr>
        <w:ind w:left="432" w:hanging="216"/>
      </w:pPr>
      <w:rPr>
        <w:rFonts w:ascii="Calibri" w:hAnsi="Calibri" w:hint="default"/>
        <w:sz w:val="24"/>
      </w:rPr>
    </w:lvl>
    <w:lvl w:ilvl="2">
      <w:start w:val="1"/>
      <w:numFmt w:val="lowerRoman"/>
      <w:pStyle w:val="ChartNumber3"/>
      <w:lvlText w:val="%3."/>
      <w:lvlJc w:val="left"/>
      <w:pPr>
        <w:ind w:left="648" w:hanging="216"/>
      </w:pPr>
      <w:rPr>
        <w:rFonts w:ascii="Calibri" w:hAnsi="Calibri" w:hint="default"/>
        <w:sz w:val="24"/>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lef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left"/>
      <w:pPr>
        <w:ind w:left="1944" w:hanging="216"/>
      </w:pPr>
      <w:rPr>
        <w:rFonts w:hint="default"/>
      </w:rPr>
    </w:lvl>
  </w:abstractNum>
  <w:abstractNum w:abstractNumId="7">
    <w:nsid w:val="3DEF44B8"/>
    <w:multiLevelType w:val="multilevel"/>
    <w:tmpl w:val="DFFEB3E0"/>
    <w:lvl w:ilvl="0">
      <w:start w:val="1"/>
      <w:numFmt w:val="bullet"/>
      <w:lvlText w:val=""/>
      <w:lvlJc w:val="left"/>
      <w:pPr>
        <w:ind w:left="216" w:hanging="216"/>
      </w:pPr>
      <w:rPr>
        <w:rFonts w:ascii="Symbol" w:hAnsi="Symbol" w:hint="default"/>
      </w:rPr>
    </w:lvl>
    <w:lvl w:ilvl="1">
      <w:start w:val="1"/>
      <w:numFmt w:val="bullet"/>
      <w:lvlText w:val=""/>
      <w:lvlJc w:val="left"/>
      <w:pPr>
        <w:ind w:left="432" w:hanging="216"/>
      </w:pPr>
      <w:rPr>
        <w:rFonts w:ascii="Symbol" w:hAnsi="Symbol" w:hint="default"/>
      </w:rPr>
    </w:lvl>
    <w:lvl w:ilvl="2">
      <w:start w:val="1"/>
      <w:numFmt w:val="bullet"/>
      <w:lvlText w:val="■"/>
      <w:lvlJc w:val="left"/>
      <w:pPr>
        <w:ind w:left="648" w:hanging="216"/>
      </w:pPr>
      <w:rPr>
        <w:rFonts w:ascii="Arial" w:hAnsi="Arial" w:hint="default"/>
        <w:sz w:val="16"/>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6A737C5"/>
    <w:multiLevelType w:val="multilevel"/>
    <w:tmpl w:val="A0320C1E"/>
    <w:lvl w:ilvl="0">
      <w:start w:val="1"/>
      <w:numFmt w:val="bullet"/>
      <w:pStyle w:val="ChartBullet"/>
      <w:lvlText w:val=""/>
      <w:lvlJc w:val="left"/>
      <w:pPr>
        <w:ind w:left="216" w:hanging="216"/>
      </w:pPr>
      <w:rPr>
        <w:rFonts w:ascii="Symbol" w:hAnsi="Symbol" w:hint="default"/>
      </w:rPr>
    </w:lvl>
    <w:lvl w:ilvl="1">
      <w:start w:val="1"/>
      <w:numFmt w:val="bullet"/>
      <w:pStyle w:val="ChartBullet2"/>
      <w:lvlText w:val=""/>
      <w:lvlJc w:val="left"/>
      <w:pPr>
        <w:ind w:left="432" w:hanging="216"/>
      </w:pPr>
      <w:rPr>
        <w:rFonts w:ascii="Symbol" w:hAnsi="Symbol" w:hint="default"/>
      </w:rPr>
    </w:lvl>
    <w:lvl w:ilvl="2">
      <w:start w:val="1"/>
      <w:numFmt w:val="bullet"/>
      <w:pStyle w:val="ChartBullet3"/>
      <w:lvlText w:val="■"/>
      <w:lvlJc w:val="left"/>
      <w:pPr>
        <w:ind w:left="648" w:hanging="216"/>
      </w:pPr>
      <w:rPr>
        <w:rFonts w:ascii="Arial" w:hAnsi="Arial" w:hint="default"/>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DE34C34"/>
    <w:multiLevelType w:val="multilevel"/>
    <w:tmpl w:val="FDCE4BD4"/>
    <w:styleLink w:val="Headings"/>
    <w:lvl w:ilvl="0">
      <w:start w:val="1"/>
      <w:numFmt w:val="decimal"/>
      <w:lvlText w:val="%1"/>
      <w:lvlJc w:val="left"/>
      <w:pPr>
        <w:ind w:left="0" w:firstLine="0"/>
      </w:pPr>
      <w:rPr>
        <w:rFonts w:ascii="Arial" w:hAnsi="Arial" w:hint="default"/>
        <w:b/>
        <w:i w:val="0"/>
        <w:sz w:val="28"/>
      </w:rPr>
    </w:lvl>
    <w:lvl w:ilvl="1">
      <w:start w:val="1"/>
      <w:numFmt w:val="decimal"/>
      <w:lvlText w:val="%1.%2"/>
      <w:lvlJc w:val="left"/>
      <w:pPr>
        <w:ind w:left="0" w:firstLine="0"/>
      </w:pPr>
      <w:rPr>
        <w:rFonts w:ascii="Arial Bold" w:hAnsi="Arial Bold" w:hint="default"/>
        <w:b/>
        <w:i w:val="0"/>
        <w:sz w:val="28"/>
      </w:rPr>
    </w:lvl>
    <w:lvl w:ilvl="2">
      <w:start w:val="1"/>
      <w:numFmt w:val="decimal"/>
      <w:lvlText w:val="%1.%2.%3"/>
      <w:lvlJc w:val="left"/>
      <w:pPr>
        <w:ind w:left="0" w:firstLine="0"/>
      </w:pPr>
      <w:rPr>
        <w:rFonts w:ascii="Arial Bold" w:hAnsi="Arial Bold" w:hint="default"/>
        <w:b/>
        <w:i w:val="0"/>
        <w:sz w:val="24"/>
      </w:rPr>
    </w:lvl>
    <w:lvl w:ilvl="3">
      <w:start w:val="1"/>
      <w:numFmt w:val="decimal"/>
      <w:lvlText w:val="%1.%2.%3.%4"/>
      <w:lvlJc w:val="left"/>
      <w:pPr>
        <w:tabs>
          <w:tab w:val="num" w:pos="936"/>
        </w:tabs>
        <w:ind w:left="0" w:firstLine="0"/>
      </w:pPr>
      <w:rPr>
        <w:rFonts w:ascii="Arial Bold" w:hAnsi="Arial Bold" w:hint="default"/>
        <w:b/>
        <w:i w:val="0"/>
        <w:sz w:val="24"/>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upperLetter"/>
      <w:lvlText w:val="%7"/>
      <w:lvlJc w:val="left"/>
      <w:pPr>
        <w:ind w:left="0" w:firstLine="0"/>
      </w:pPr>
      <w:rPr>
        <w:rFonts w:ascii="Arial Bold" w:hAnsi="Arial Bold" w:hint="default"/>
        <w:b/>
        <w:i w:val="0"/>
        <w:sz w:val="28"/>
      </w:rPr>
    </w:lvl>
    <w:lvl w:ilvl="7">
      <w:start w:val="1"/>
      <w:numFmt w:val="decimal"/>
      <w:lvlText w:val="%7.%8"/>
      <w:lvlJc w:val="left"/>
      <w:pPr>
        <w:ind w:left="0" w:firstLine="0"/>
      </w:pPr>
      <w:rPr>
        <w:rFonts w:ascii="Arial Bold" w:hAnsi="Arial Bold" w:hint="default"/>
        <w:b/>
        <w:i w:val="0"/>
        <w:sz w:val="28"/>
      </w:rPr>
    </w:lvl>
    <w:lvl w:ilvl="8">
      <w:start w:val="1"/>
      <w:numFmt w:val="decimal"/>
      <w:lvlText w:val="%7.%8.%9"/>
      <w:lvlJc w:val="left"/>
      <w:pPr>
        <w:ind w:left="0" w:firstLine="0"/>
      </w:pPr>
      <w:rPr>
        <w:rFonts w:ascii="Arial Bold" w:hAnsi="Arial Bold" w:hint="default"/>
        <w:b/>
        <w:i w:val="0"/>
        <w:sz w:val="24"/>
      </w:rPr>
    </w:lvl>
  </w:abstractNum>
  <w:abstractNum w:abstractNumId="10">
    <w:nsid w:val="50EF142E"/>
    <w:multiLevelType w:val="hybridMultilevel"/>
    <w:tmpl w:val="6BCC1272"/>
    <w:lvl w:ilvl="0">
      <w:start w:val="1"/>
      <w:numFmt w:val="decimal"/>
      <w:lvlText w:val="1.1.1.1.%1"/>
      <w:lvlJc w:val="left"/>
      <w:pPr>
        <w:ind w:left="2160" w:hanging="360"/>
      </w:pPr>
      <w:rPr>
        <w:rFont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pStyle w:val="ListBullet5"/>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683955"/>
    <w:multiLevelType w:val="hybridMultilevel"/>
    <w:tmpl w:val="76DC74B4"/>
    <w:lvl w:ilvl="0">
      <w:start w:val="1"/>
      <w:numFmt w:val="lowerRoman"/>
      <w:pStyle w:val="ListNumber6"/>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
    <w:nsid w:val="53262B22"/>
    <w:multiLevelType w:val="multilevel"/>
    <w:tmpl w:val="9CB2BE90"/>
    <w:lvl w:ilvl="0">
      <w:start w:val="1"/>
      <w:numFmt w:val="decimal"/>
      <w:pStyle w:val="Heading1"/>
      <w:lvlText w:val="%1"/>
      <w:lvlJc w:val="left"/>
      <w:pPr>
        <w:ind w:left="547" w:hanging="547"/>
      </w:pPr>
      <w:rPr>
        <w:rFonts w:ascii="Arial" w:hAnsi="Arial" w:hint="default"/>
        <w:b/>
        <w:i w:val="0"/>
        <w:sz w:val="28"/>
      </w:rPr>
    </w:lvl>
    <w:lvl w:ilvl="1">
      <w:start w:val="1"/>
      <w:numFmt w:val="decimal"/>
      <w:pStyle w:val="Heading2"/>
      <w:lvlText w:val="%1.%2"/>
      <w:lvlJc w:val="left"/>
      <w:pPr>
        <w:ind w:left="720" w:hanging="720"/>
      </w:pPr>
      <w:rPr>
        <w:rFonts w:ascii="Arial" w:hAnsi="Arial" w:cs="Arial" w:hint="default"/>
        <w:b/>
        <w:i w:val="0"/>
        <w:sz w:val="28"/>
      </w:rPr>
    </w:lvl>
    <w:lvl w:ilvl="2">
      <w:start w:val="1"/>
      <w:numFmt w:val="decimal"/>
      <w:pStyle w:val="Heading3"/>
      <w:lvlText w:val="%1.%2.%3"/>
      <w:lvlJc w:val="left"/>
      <w:pPr>
        <w:ind w:left="907" w:hanging="907"/>
      </w:pPr>
      <w:rPr>
        <w:rFonts w:ascii="Arial" w:hAnsi="Arial" w:cs="Arial" w:hint="default"/>
        <w:b/>
        <w:i w:val="0"/>
        <w:sz w:val="24"/>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267" w:hanging="1267"/>
      </w:pPr>
      <w:rPr>
        <w:rFonts w:hint="default"/>
      </w:rPr>
    </w:lvl>
    <w:lvl w:ilvl="5">
      <w:start w:val="1"/>
      <w:numFmt w:val="decimal"/>
      <w:pStyle w:val="Heading6"/>
      <w:lvlText w:val="%1.%2.%3.%4.%5.%6"/>
      <w:lvlJc w:val="left"/>
      <w:pPr>
        <w:ind w:left="1440" w:hanging="1440"/>
      </w:pPr>
      <w:rPr>
        <w:rFonts w:hint="default"/>
      </w:rPr>
    </w:lvl>
    <w:lvl w:ilvl="6">
      <w:start w:val="4"/>
      <w:numFmt w:val="upperLetter"/>
      <w:pStyle w:val="Heading7"/>
      <w:lvlText w:val="%7"/>
      <w:lvlJc w:val="left"/>
      <w:pPr>
        <w:ind w:left="547" w:hanging="547"/>
      </w:pPr>
      <w:rPr>
        <w:rFonts w:ascii="Arial Bold" w:hAnsi="Arial Bold" w:hint="default"/>
        <w:b/>
        <w:i w:val="0"/>
        <w:sz w:val="28"/>
      </w:rPr>
    </w:lvl>
    <w:lvl w:ilvl="7">
      <w:start w:val="1"/>
      <w:numFmt w:val="decimal"/>
      <w:pStyle w:val="Heading8"/>
      <w:lvlText w:val="%7.%8"/>
      <w:lvlJc w:val="left"/>
      <w:pPr>
        <w:ind w:left="720" w:hanging="720"/>
      </w:pPr>
      <w:rPr>
        <w:rFonts w:hint="default"/>
      </w:rPr>
    </w:lvl>
    <w:lvl w:ilvl="8">
      <w:start w:val="1"/>
      <w:numFmt w:val="decimal"/>
      <w:pStyle w:val="Heading9"/>
      <w:lvlText w:val="%7.%8.%9"/>
      <w:lvlJc w:val="left"/>
      <w:pPr>
        <w:ind w:left="907" w:hanging="907"/>
      </w:pPr>
      <w:rPr>
        <w:rFonts w:hint="default"/>
      </w:rPr>
    </w:lvl>
  </w:abstractNum>
  <w:abstractNum w:abstractNumId="13">
    <w:nsid w:val="5FF86CB1"/>
    <w:multiLevelType w:val="multilevel"/>
    <w:tmpl w:val="52D63CC6"/>
    <w:styleLink w:val="ListBullets"/>
    <w:lvl w:ilvl="0">
      <w:start w:val="1"/>
      <w:numFmt w:val="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Symbol" w:hAnsi="Symbol" w:hint="default"/>
      </w:rPr>
    </w:lvl>
    <w:lvl w:ilvl="2">
      <w:start w:val="1"/>
      <w:numFmt w:val="bullet"/>
      <w:pStyle w:val="ListBullet3"/>
      <w:lvlText w:val="■"/>
      <w:lvlJc w:val="left"/>
      <w:pPr>
        <w:ind w:left="1080" w:hanging="360"/>
      </w:pPr>
      <w:rPr>
        <w:rFonts w:ascii="Arial" w:hAnsi="Arial" w:hint="default"/>
        <w:sz w:val="18"/>
      </w:rPr>
    </w:lvl>
    <w:lvl w:ilvl="3">
      <w:start w:val="1"/>
      <w:numFmt w:val="bullet"/>
      <w:pStyle w:val="ListBullet4"/>
      <w:lvlText w:val=""/>
      <w:lvlJc w:val="left"/>
      <w:pPr>
        <w:ind w:left="1440" w:hanging="360"/>
      </w:pPr>
      <w:rPr>
        <w:rFonts w:ascii="Wingdings 2" w:hAnsi="Wingdings 2" w:hint="default"/>
      </w:rPr>
    </w:lvl>
    <w:lvl w:ilvl="4">
      <w:start w:val="1"/>
      <w:numFmt w:val="decimal"/>
      <w:lvlText w:val="%1"/>
      <w:lvlJc w:val="left"/>
      <w:pPr>
        <w:ind w:left="1800" w:hanging="360"/>
      </w:pPr>
      <w:rPr>
        <w:rFonts w:cs="Times New Roman" w:hint="default"/>
      </w:rPr>
    </w:lvl>
    <w:lvl w:ilvl="5">
      <w:start w:val="1"/>
      <w:numFmt w:val="decimal"/>
      <w:lvlText w:val="%1"/>
      <w:lvlJc w:val="left"/>
      <w:pPr>
        <w:ind w:left="2160" w:hanging="360"/>
      </w:pPr>
      <w:rPr>
        <w:rFonts w:cs="Times New Roman" w:hint="default"/>
      </w:rPr>
    </w:lvl>
    <w:lvl w:ilvl="6">
      <w:start w:val="1"/>
      <w:numFmt w:val="none"/>
      <w:lvlJc w:val="left"/>
      <w:pPr>
        <w:ind w:left="2520" w:hanging="360"/>
      </w:pPr>
      <w:rPr>
        <w:rFonts w:cs="Times New Roman" w:hint="default"/>
      </w:rPr>
    </w:lvl>
    <w:lvl w:ilvl="7">
      <w:start w:val="1"/>
      <w:numFmt w:val="decimal"/>
      <w:lvlText w:val="%7"/>
      <w:lvlJc w:val="left"/>
      <w:pPr>
        <w:ind w:left="2880" w:hanging="360"/>
      </w:pPr>
      <w:rPr>
        <w:rFonts w:cs="Times New Roman" w:hint="default"/>
      </w:rPr>
    </w:lvl>
    <w:lvl w:ilvl="8">
      <w:start w:val="1"/>
      <w:numFmt w:val="decimal"/>
      <w:lvlText w:val="%7"/>
      <w:lvlJc w:val="left"/>
      <w:pPr>
        <w:ind w:left="3240" w:hanging="360"/>
      </w:pPr>
      <w:rPr>
        <w:rFonts w:cs="Times New Roman" w:hint="default"/>
      </w:rPr>
    </w:lvl>
  </w:abstractNum>
  <w:abstractNum w:abstractNumId="14">
    <w:nsid w:val="73097480"/>
    <w:multiLevelType w:val="hybridMultilevel"/>
    <w:tmpl w:val="EA94C08C"/>
    <w:lvl w:ilvl="0">
      <w:start w:val="1"/>
      <w:numFmt w:val="decimal"/>
      <w:pStyle w:val="ListNumber4"/>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75A20B0B"/>
    <w:multiLevelType w:val="hybridMultilevel"/>
    <w:tmpl w:val="B3904C0E"/>
    <w:lvl w:ilvl="0">
      <w:start w:val="1"/>
      <w:numFmt w:val="bullet"/>
      <w:pStyle w:val="ListBullet"/>
      <w:lvlText w:val=""/>
      <w:lvlJc w:val="left"/>
      <w:pPr>
        <w:tabs>
          <w:tab w:val="num" w:pos="1800"/>
        </w:tabs>
        <w:ind w:left="180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6">
    <w:nsid w:val="7BF40BFD"/>
    <w:multiLevelType w:val="multilevel"/>
    <w:tmpl w:val="1A42AFA6"/>
    <w:lvl w:ilvl="0">
      <w:start w:val="1"/>
      <w:numFmt w:val="bullet"/>
      <w:lvlText w:val=""/>
      <w:lvlJc w:val="left"/>
      <w:pPr>
        <w:ind w:left="216" w:hanging="216"/>
      </w:pPr>
      <w:rPr>
        <w:rFonts w:ascii="Symbol" w:hAnsi="Symbol" w:hint="default"/>
      </w:rPr>
    </w:lvl>
    <w:lvl w:ilvl="1">
      <w:start w:val="1"/>
      <w:numFmt w:val="bullet"/>
      <w:lvlText w:val=""/>
      <w:lvlJc w:val="left"/>
      <w:pPr>
        <w:ind w:left="432" w:hanging="216"/>
      </w:pPr>
      <w:rPr>
        <w:rFonts w:ascii="Symbol" w:hAnsi="Symbol" w:hint="default"/>
      </w:rPr>
    </w:lvl>
    <w:lvl w:ilvl="2">
      <w:start w:val="1"/>
      <w:numFmt w:val="bullet"/>
      <w:lvlText w:val="■"/>
      <w:lvlJc w:val="left"/>
      <w:pPr>
        <w:ind w:left="648" w:hanging="216"/>
      </w:pPr>
      <w:rPr>
        <w:rFonts w:ascii="Arial" w:hAnsi="Arial" w:hint="default"/>
        <w:sz w:val="16"/>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5205127">
    <w:abstractNumId w:val="3"/>
  </w:num>
  <w:num w:numId="2" w16cid:durableId="1664551998">
    <w:abstractNumId w:val="6"/>
  </w:num>
  <w:num w:numId="3" w16cid:durableId="2060208235">
    <w:abstractNumId w:val="13"/>
  </w:num>
  <w:num w:numId="4" w16cid:durableId="152836931">
    <w:abstractNumId w:val="5"/>
  </w:num>
  <w:num w:numId="5" w16cid:durableId="576940532">
    <w:abstractNumId w:val="9"/>
  </w:num>
  <w:num w:numId="6" w16cid:durableId="1443500856">
    <w:abstractNumId w:val="15"/>
  </w:num>
  <w:num w:numId="7" w16cid:durableId="1857117248">
    <w:abstractNumId w:val="8"/>
  </w:num>
  <w:num w:numId="8" w16cid:durableId="106243873">
    <w:abstractNumId w:val="10"/>
  </w:num>
  <w:num w:numId="9" w16cid:durableId="142938729">
    <w:abstractNumId w:val="14"/>
  </w:num>
  <w:num w:numId="10" w16cid:durableId="398409948">
    <w:abstractNumId w:val="1"/>
  </w:num>
  <w:num w:numId="11" w16cid:durableId="1743523275">
    <w:abstractNumId w:val="11"/>
  </w:num>
  <w:num w:numId="12" w16cid:durableId="1001470931">
    <w:abstractNumId w:val="2"/>
  </w:num>
  <w:num w:numId="13" w16cid:durableId="303897279">
    <w:abstractNumId w:val="12"/>
  </w:num>
  <w:num w:numId="14" w16cid:durableId="449711962">
    <w:abstractNumId w:val="4"/>
  </w:num>
  <w:num w:numId="15" w16cid:durableId="1064839490">
    <w:abstractNumId w:val="8"/>
  </w:num>
  <w:num w:numId="16" w16cid:durableId="363362832">
    <w:abstractNumId w:val="8"/>
  </w:num>
  <w:num w:numId="17" w16cid:durableId="450366744">
    <w:abstractNumId w:val="8"/>
  </w:num>
  <w:num w:numId="18" w16cid:durableId="386609857">
    <w:abstractNumId w:val="8"/>
  </w:num>
  <w:num w:numId="19" w16cid:durableId="532035793">
    <w:abstractNumId w:val="0"/>
  </w:num>
  <w:num w:numId="20" w16cid:durableId="1000622370">
    <w:abstractNumId w:val="8"/>
  </w:num>
  <w:num w:numId="21" w16cid:durableId="1338733831">
    <w:abstractNumId w:val="8"/>
  </w:num>
  <w:num w:numId="22" w16cid:durableId="1835681499">
    <w:abstractNumId w:val="8"/>
  </w:num>
  <w:num w:numId="23" w16cid:durableId="951671792">
    <w:abstractNumId w:val="8"/>
  </w:num>
  <w:num w:numId="24" w16cid:durableId="385957842">
    <w:abstractNumId w:val="8"/>
  </w:num>
  <w:num w:numId="25" w16cid:durableId="425076403">
    <w:abstractNumId w:val="8"/>
  </w:num>
  <w:num w:numId="26" w16cid:durableId="1923949793">
    <w:abstractNumId w:val="8"/>
  </w:num>
  <w:num w:numId="27" w16cid:durableId="1827472085">
    <w:abstractNumId w:val="8"/>
  </w:num>
  <w:num w:numId="28" w16cid:durableId="154300133">
    <w:abstractNumId w:val="8"/>
  </w:num>
  <w:num w:numId="29" w16cid:durableId="174616593">
    <w:abstractNumId w:val="16"/>
  </w:num>
  <w:num w:numId="30" w16cid:durableId="351541485">
    <w:abstractNumId w:val="7"/>
  </w:num>
  <w:num w:numId="31" w16cid:durableId="1101024875">
    <w:abstractNumId w:val="8"/>
  </w:num>
  <w:num w:numId="32" w16cid:durableId="136413923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23"/>
    <w:rsid w:val="00000759"/>
    <w:rsid w:val="00000A39"/>
    <w:rsid w:val="00001FC9"/>
    <w:rsid w:val="00002780"/>
    <w:rsid w:val="00002CBE"/>
    <w:rsid w:val="00003B58"/>
    <w:rsid w:val="00003BAC"/>
    <w:rsid w:val="0000475F"/>
    <w:rsid w:val="00005C0C"/>
    <w:rsid w:val="00006533"/>
    <w:rsid w:val="00006927"/>
    <w:rsid w:val="00006A0F"/>
    <w:rsid w:val="00006D2D"/>
    <w:rsid w:val="00007686"/>
    <w:rsid w:val="00007B06"/>
    <w:rsid w:val="000112CA"/>
    <w:rsid w:val="00011878"/>
    <w:rsid w:val="00011E3B"/>
    <w:rsid w:val="00013B2E"/>
    <w:rsid w:val="000140E0"/>
    <w:rsid w:val="000141B0"/>
    <w:rsid w:val="00015F12"/>
    <w:rsid w:val="0001605F"/>
    <w:rsid w:val="0002110E"/>
    <w:rsid w:val="0002189E"/>
    <w:rsid w:val="0002207C"/>
    <w:rsid w:val="0002229D"/>
    <w:rsid w:val="00022503"/>
    <w:rsid w:val="0002281E"/>
    <w:rsid w:val="000229AF"/>
    <w:rsid w:val="00023BB0"/>
    <w:rsid w:val="0002490B"/>
    <w:rsid w:val="000262A1"/>
    <w:rsid w:val="00027712"/>
    <w:rsid w:val="0003041C"/>
    <w:rsid w:val="0003251A"/>
    <w:rsid w:val="000329D5"/>
    <w:rsid w:val="00032F0B"/>
    <w:rsid w:val="00033BE0"/>
    <w:rsid w:val="0003412F"/>
    <w:rsid w:val="00036D9B"/>
    <w:rsid w:val="00037078"/>
    <w:rsid w:val="0003761E"/>
    <w:rsid w:val="000379FD"/>
    <w:rsid w:val="0004150E"/>
    <w:rsid w:val="00041951"/>
    <w:rsid w:val="00041FF2"/>
    <w:rsid w:val="00042CE2"/>
    <w:rsid w:val="00044A37"/>
    <w:rsid w:val="000455A4"/>
    <w:rsid w:val="00045C88"/>
    <w:rsid w:val="00046CFE"/>
    <w:rsid w:val="00047513"/>
    <w:rsid w:val="0005037A"/>
    <w:rsid w:val="000505F3"/>
    <w:rsid w:val="000522FF"/>
    <w:rsid w:val="00052F3C"/>
    <w:rsid w:val="0005339A"/>
    <w:rsid w:val="00055F04"/>
    <w:rsid w:val="00056E08"/>
    <w:rsid w:val="0005742B"/>
    <w:rsid w:val="000601E3"/>
    <w:rsid w:val="000616B6"/>
    <w:rsid w:val="00063EBC"/>
    <w:rsid w:val="00064331"/>
    <w:rsid w:val="00065007"/>
    <w:rsid w:val="0006626D"/>
    <w:rsid w:val="00070A04"/>
    <w:rsid w:val="00070A86"/>
    <w:rsid w:val="00071562"/>
    <w:rsid w:val="0007175A"/>
    <w:rsid w:val="000735A6"/>
    <w:rsid w:val="00073872"/>
    <w:rsid w:val="00074F0A"/>
    <w:rsid w:val="00076F52"/>
    <w:rsid w:val="00077FC2"/>
    <w:rsid w:val="00080FCA"/>
    <w:rsid w:val="00081F64"/>
    <w:rsid w:val="00083206"/>
    <w:rsid w:val="0008431E"/>
    <w:rsid w:val="00085223"/>
    <w:rsid w:val="00087153"/>
    <w:rsid w:val="00090057"/>
    <w:rsid w:val="00092A37"/>
    <w:rsid w:val="00092D87"/>
    <w:rsid w:val="000932C5"/>
    <w:rsid w:val="000933CB"/>
    <w:rsid w:val="00093F1F"/>
    <w:rsid w:val="00094D15"/>
    <w:rsid w:val="000960F9"/>
    <w:rsid w:val="00096E00"/>
    <w:rsid w:val="000A222E"/>
    <w:rsid w:val="000A47E2"/>
    <w:rsid w:val="000A50FF"/>
    <w:rsid w:val="000A5CEF"/>
    <w:rsid w:val="000A6777"/>
    <w:rsid w:val="000A6A03"/>
    <w:rsid w:val="000A7273"/>
    <w:rsid w:val="000B0703"/>
    <w:rsid w:val="000B0A6C"/>
    <w:rsid w:val="000B0B1E"/>
    <w:rsid w:val="000B11DA"/>
    <w:rsid w:val="000B1C74"/>
    <w:rsid w:val="000B26AE"/>
    <w:rsid w:val="000B30BE"/>
    <w:rsid w:val="000B4429"/>
    <w:rsid w:val="000B7568"/>
    <w:rsid w:val="000C0494"/>
    <w:rsid w:val="000C0EE4"/>
    <w:rsid w:val="000C18EE"/>
    <w:rsid w:val="000C1AF5"/>
    <w:rsid w:val="000C2C31"/>
    <w:rsid w:val="000C4C0E"/>
    <w:rsid w:val="000C59B8"/>
    <w:rsid w:val="000C698A"/>
    <w:rsid w:val="000D2588"/>
    <w:rsid w:val="000D2F98"/>
    <w:rsid w:val="000D461C"/>
    <w:rsid w:val="000D5BFD"/>
    <w:rsid w:val="000D6F94"/>
    <w:rsid w:val="000D707A"/>
    <w:rsid w:val="000E024A"/>
    <w:rsid w:val="000E0BB6"/>
    <w:rsid w:val="000E0FC5"/>
    <w:rsid w:val="000E1991"/>
    <w:rsid w:val="000E3BEA"/>
    <w:rsid w:val="000E657E"/>
    <w:rsid w:val="000E6BC9"/>
    <w:rsid w:val="000E75AB"/>
    <w:rsid w:val="000E7CD7"/>
    <w:rsid w:val="000E7D15"/>
    <w:rsid w:val="000F3D8A"/>
    <w:rsid w:val="000F3DF3"/>
    <w:rsid w:val="000F482E"/>
    <w:rsid w:val="000F49E8"/>
    <w:rsid w:val="000F5C88"/>
    <w:rsid w:val="000F6C75"/>
    <w:rsid w:val="000F7248"/>
    <w:rsid w:val="0010054F"/>
    <w:rsid w:val="00100CCA"/>
    <w:rsid w:val="00101251"/>
    <w:rsid w:val="00101F60"/>
    <w:rsid w:val="00103A44"/>
    <w:rsid w:val="00103E89"/>
    <w:rsid w:val="0010660E"/>
    <w:rsid w:val="001066E7"/>
    <w:rsid w:val="00107648"/>
    <w:rsid w:val="001078AF"/>
    <w:rsid w:val="00107BF4"/>
    <w:rsid w:val="00110954"/>
    <w:rsid w:val="0011098C"/>
    <w:rsid w:val="00112892"/>
    <w:rsid w:val="00112DF3"/>
    <w:rsid w:val="00114A77"/>
    <w:rsid w:val="00115236"/>
    <w:rsid w:val="00116C1D"/>
    <w:rsid w:val="00120619"/>
    <w:rsid w:val="0012110C"/>
    <w:rsid w:val="00123C4E"/>
    <w:rsid w:val="00125947"/>
    <w:rsid w:val="00126832"/>
    <w:rsid w:val="001304D4"/>
    <w:rsid w:val="001308F4"/>
    <w:rsid w:val="001318C8"/>
    <w:rsid w:val="0013199B"/>
    <w:rsid w:val="00133765"/>
    <w:rsid w:val="0013382D"/>
    <w:rsid w:val="001346C1"/>
    <w:rsid w:val="001352D5"/>
    <w:rsid w:val="00136BDC"/>
    <w:rsid w:val="0014388A"/>
    <w:rsid w:val="00143AE4"/>
    <w:rsid w:val="00143C84"/>
    <w:rsid w:val="001441CF"/>
    <w:rsid w:val="00144CCF"/>
    <w:rsid w:val="0014695B"/>
    <w:rsid w:val="00146E99"/>
    <w:rsid w:val="001519D6"/>
    <w:rsid w:val="00152C70"/>
    <w:rsid w:val="001530FC"/>
    <w:rsid w:val="00154434"/>
    <w:rsid w:val="00154CF4"/>
    <w:rsid w:val="00155F22"/>
    <w:rsid w:val="00156B0D"/>
    <w:rsid w:val="001570B9"/>
    <w:rsid w:val="00157DE7"/>
    <w:rsid w:val="00160B9B"/>
    <w:rsid w:val="00161F81"/>
    <w:rsid w:val="00162563"/>
    <w:rsid w:val="0016260E"/>
    <w:rsid w:val="00162A7C"/>
    <w:rsid w:val="00162D2A"/>
    <w:rsid w:val="00163212"/>
    <w:rsid w:val="001632FE"/>
    <w:rsid w:val="00163DE0"/>
    <w:rsid w:val="001648B7"/>
    <w:rsid w:val="0016504E"/>
    <w:rsid w:val="00165202"/>
    <w:rsid w:val="00165564"/>
    <w:rsid w:val="00165AAC"/>
    <w:rsid w:val="00165C94"/>
    <w:rsid w:val="00166A54"/>
    <w:rsid w:val="0016748B"/>
    <w:rsid w:val="00167607"/>
    <w:rsid w:val="001713AF"/>
    <w:rsid w:val="001720BE"/>
    <w:rsid w:val="001723BE"/>
    <w:rsid w:val="00174284"/>
    <w:rsid w:val="00174F2D"/>
    <w:rsid w:val="00175757"/>
    <w:rsid w:val="00176848"/>
    <w:rsid w:val="00177B89"/>
    <w:rsid w:val="001811AC"/>
    <w:rsid w:val="0018198F"/>
    <w:rsid w:val="00190020"/>
    <w:rsid w:val="00194F1A"/>
    <w:rsid w:val="001950F1"/>
    <w:rsid w:val="0019574A"/>
    <w:rsid w:val="00195CD9"/>
    <w:rsid w:val="00195D2B"/>
    <w:rsid w:val="001961C5"/>
    <w:rsid w:val="001964D2"/>
    <w:rsid w:val="0019740C"/>
    <w:rsid w:val="00197586"/>
    <w:rsid w:val="001A267E"/>
    <w:rsid w:val="001A2A52"/>
    <w:rsid w:val="001A6213"/>
    <w:rsid w:val="001A665B"/>
    <w:rsid w:val="001A678B"/>
    <w:rsid w:val="001A7C6B"/>
    <w:rsid w:val="001A7DAC"/>
    <w:rsid w:val="001B0BD2"/>
    <w:rsid w:val="001B324C"/>
    <w:rsid w:val="001B372F"/>
    <w:rsid w:val="001B3E5A"/>
    <w:rsid w:val="001B4A52"/>
    <w:rsid w:val="001B5ECF"/>
    <w:rsid w:val="001B676D"/>
    <w:rsid w:val="001B69FF"/>
    <w:rsid w:val="001B6FB0"/>
    <w:rsid w:val="001B732C"/>
    <w:rsid w:val="001B7E92"/>
    <w:rsid w:val="001C1222"/>
    <w:rsid w:val="001C287D"/>
    <w:rsid w:val="001C45E7"/>
    <w:rsid w:val="001C5FB5"/>
    <w:rsid w:val="001D0287"/>
    <w:rsid w:val="001D15FC"/>
    <w:rsid w:val="001D21C4"/>
    <w:rsid w:val="001D396D"/>
    <w:rsid w:val="001D3CDE"/>
    <w:rsid w:val="001D3DF9"/>
    <w:rsid w:val="001D40AE"/>
    <w:rsid w:val="001D4314"/>
    <w:rsid w:val="001D4A64"/>
    <w:rsid w:val="001D6B88"/>
    <w:rsid w:val="001D7D41"/>
    <w:rsid w:val="001E0535"/>
    <w:rsid w:val="001E08AF"/>
    <w:rsid w:val="001E0B6B"/>
    <w:rsid w:val="001E12DB"/>
    <w:rsid w:val="001E192D"/>
    <w:rsid w:val="001E1E20"/>
    <w:rsid w:val="001E23B7"/>
    <w:rsid w:val="001E2498"/>
    <w:rsid w:val="001E33EA"/>
    <w:rsid w:val="001E4AD7"/>
    <w:rsid w:val="001E576C"/>
    <w:rsid w:val="001E79FA"/>
    <w:rsid w:val="001F04DE"/>
    <w:rsid w:val="001F053F"/>
    <w:rsid w:val="001F0708"/>
    <w:rsid w:val="001F201D"/>
    <w:rsid w:val="001F22EB"/>
    <w:rsid w:val="001F29A6"/>
    <w:rsid w:val="001F52EC"/>
    <w:rsid w:val="001F5B66"/>
    <w:rsid w:val="00200A69"/>
    <w:rsid w:val="00202247"/>
    <w:rsid w:val="00205E63"/>
    <w:rsid w:val="00206368"/>
    <w:rsid w:val="002068AC"/>
    <w:rsid w:val="00210E8B"/>
    <w:rsid w:val="0021196F"/>
    <w:rsid w:val="00212151"/>
    <w:rsid w:val="00213D2C"/>
    <w:rsid w:val="00215600"/>
    <w:rsid w:val="0021661D"/>
    <w:rsid w:val="00216E50"/>
    <w:rsid w:val="002176D0"/>
    <w:rsid w:val="00220F59"/>
    <w:rsid w:val="002211BF"/>
    <w:rsid w:val="00222ACE"/>
    <w:rsid w:val="002233EE"/>
    <w:rsid w:val="0022489D"/>
    <w:rsid w:val="00226F3A"/>
    <w:rsid w:val="0022775B"/>
    <w:rsid w:val="00227AA4"/>
    <w:rsid w:val="00230373"/>
    <w:rsid w:val="00231609"/>
    <w:rsid w:val="00231666"/>
    <w:rsid w:val="00231727"/>
    <w:rsid w:val="00233984"/>
    <w:rsid w:val="00234062"/>
    <w:rsid w:val="00237799"/>
    <w:rsid w:val="00237ACE"/>
    <w:rsid w:val="00237AF9"/>
    <w:rsid w:val="002416EF"/>
    <w:rsid w:val="00241CEE"/>
    <w:rsid w:val="00241DE3"/>
    <w:rsid w:val="0024287F"/>
    <w:rsid w:val="00244313"/>
    <w:rsid w:val="002461A6"/>
    <w:rsid w:val="00247430"/>
    <w:rsid w:val="00247C70"/>
    <w:rsid w:val="00247D06"/>
    <w:rsid w:val="00247DDF"/>
    <w:rsid w:val="00250046"/>
    <w:rsid w:val="002513B2"/>
    <w:rsid w:val="00251798"/>
    <w:rsid w:val="002530DA"/>
    <w:rsid w:val="00254820"/>
    <w:rsid w:val="00255FF7"/>
    <w:rsid w:val="002561D8"/>
    <w:rsid w:val="00256BDB"/>
    <w:rsid w:val="0026098E"/>
    <w:rsid w:val="0026142A"/>
    <w:rsid w:val="0026272D"/>
    <w:rsid w:val="0026548C"/>
    <w:rsid w:val="00265F38"/>
    <w:rsid w:val="00266F3B"/>
    <w:rsid w:val="00267815"/>
    <w:rsid w:val="00267CB9"/>
    <w:rsid w:val="002705B3"/>
    <w:rsid w:val="002706D5"/>
    <w:rsid w:val="00270C70"/>
    <w:rsid w:val="00272597"/>
    <w:rsid w:val="00273042"/>
    <w:rsid w:val="00273DA4"/>
    <w:rsid w:val="0027781B"/>
    <w:rsid w:val="0028362C"/>
    <w:rsid w:val="00284B93"/>
    <w:rsid w:val="00285768"/>
    <w:rsid w:val="00285C18"/>
    <w:rsid w:val="002904BC"/>
    <w:rsid w:val="00290851"/>
    <w:rsid w:val="002919BB"/>
    <w:rsid w:val="00292B2C"/>
    <w:rsid w:val="00292F12"/>
    <w:rsid w:val="00295FEB"/>
    <w:rsid w:val="002963E8"/>
    <w:rsid w:val="00296BFF"/>
    <w:rsid w:val="002A02B6"/>
    <w:rsid w:val="002A1ACB"/>
    <w:rsid w:val="002A1C89"/>
    <w:rsid w:val="002A1F37"/>
    <w:rsid w:val="002A300D"/>
    <w:rsid w:val="002A3554"/>
    <w:rsid w:val="002A4B2E"/>
    <w:rsid w:val="002A56DC"/>
    <w:rsid w:val="002A5CE1"/>
    <w:rsid w:val="002A6CD1"/>
    <w:rsid w:val="002A7CD1"/>
    <w:rsid w:val="002B0823"/>
    <w:rsid w:val="002B184D"/>
    <w:rsid w:val="002B1CBE"/>
    <w:rsid w:val="002B327E"/>
    <w:rsid w:val="002B43B3"/>
    <w:rsid w:val="002B5F9B"/>
    <w:rsid w:val="002B6721"/>
    <w:rsid w:val="002B6E73"/>
    <w:rsid w:val="002C0B9B"/>
    <w:rsid w:val="002C149C"/>
    <w:rsid w:val="002C2745"/>
    <w:rsid w:val="002C3666"/>
    <w:rsid w:val="002C5326"/>
    <w:rsid w:val="002C556B"/>
    <w:rsid w:val="002C5A1A"/>
    <w:rsid w:val="002C5B21"/>
    <w:rsid w:val="002C5F63"/>
    <w:rsid w:val="002C7078"/>
    <w:rsid w:val="002D3162"/>
    <w:rsid w:val="002D47AA"/>
    <w:rsid w:val="002D4E67"/>
    <w:rsid w:val="002D5D8F"/>
    <w:rsid w:val="002D78FC"/>
    <w:rsid w:val="002E0081"/>
    <w:rsid w:val="002E0FC8"/>
    <w:rsid w:val="002E1361"/>
    <w:rsid w:val="002E33B2"/>
    <w:rsid w:val="002E50F8"/>
    <w:rsid w:val="002E5233"/>
    <w:rsid w:val="002E5BC9"/>
    <w:rsid w:val="002E62CC"/>
    <w:rsid w:val="002E6500"/>
    <w:rsid w:val="002E6BE9"/>
    <w:rsid w:val="002F24F8"/>
    <w:rsid w:val="002F4760"/>
    <w:rsid w:val="002F71E8"/>
    <w:rsid w:val="0030031E"/>
    <w:rsid w:val="00301C11"/>
    <w:rsid w:val="0030206F"/>
    <w:rsid w:val="00302C51"/>
    <w:rsid w:val="00303B28"/>
    <w:rsid w:val="00303C15"/>
    <w:rsid w:val="00304183"/>
    <w:rsid w:val="00306060"/>
    <w:rsid w:val="00307170"/>
    <w:rsid w:val="003078D8"/>
    <w:rsid w:val="00311A04"/>
    <w:rsid w:val="00311E47"/>
    <w:rsid w:val="003139A6"/>
    <w:rsid w:val="00313FD2"/>
    <w:rsid w:val="0032025F"/>
    <w:rsid w:val="003208BF"/>
    <w:rsid w:val="0032394D"/>
    <w:rsid w:val="00323D46"/>
    <w:rsid w:val="00324244"/>
    <w:rsid w:val="00324250"/>
    <w:rsid w:val="00324B49"/>
    <w:rsid w:val="00326096"/>
    <w:rsid w:val="00327FC9"/>
    <w:rsid w:val="00331BA6"/>
    <w:rsid w:val="00331CD6"/>
    <w:rsid w:val="00332656"/>
    <w:rsid w:val="00332AA8"/>
    <w:rsid w:val="003359AF"/>
    <w:rsid w:val="0033620A"/>
    <w:rsid w:val="003366F3"/>
    <w:rsid w:val="0034040B"/>
    <w:rsid w:val="00340674"/>
    <w:rsid w:val="003411A8"/>
    <w:rsid w:val="003413C4"/>
    <w:rsid w:val="00341A87"/>
    <w:rsid w:val="00342F3F"/>
    <w:rsid w:val="0034400F"/>
    <w:rsid w:val="003456AB"/>
    <w:rsid w:val="003468B7"/>
    <w:rsid w:val="003469E2"/>
    <w:rsid w:val="00346A66"/>
    <w:rsid w:val="00347377"/>
    <w:rsid w:val="00350EF4"/>
    <w:rsid w:val="0035224C"/>
    <w:rsid w:val="00352690"/>
    <w:rsid w:val="00353041"/>
    <w:rsid w:val="00353509"/>
    <w:rsid w:val="003550F6"/>
    <w:rsid w:val="003554C3"/>
    <w:rsid w:val="003562E6"/>
    <w:rsid w:val="00363FB2"/>
    <w:rsid w:val="003661F8"/>
    <w:rsid w:val="00366990"/>
    <w:rsid w:val="003669B2"/>
    <w:rsid w:val="00367439"/>
    <w:rsid w:val="00370D99"/>
    <w:rsid w:val="003722C8"/>
    <w:rsid w:val="00373F61"/>
    <w:rsid w:val="00374447"/>
    <w:rsid w:val="00374BA4"/>
    <w:rsid w:val="003750C8"/>
    <w:rsid w:val="00375C04"/>
    <w:rsid w:val="0037641D"/>
    <w:rsid w:val="00376508"/>
    <w:rsid w:val="0037738C"/>
    <w:rsid w:val="00380007"/>
    <w:rsid w:val="003806B5"/>
    <w:rsid w:val="00380C80"/>
    <w:rsid w:val="00381494"/>
    <w:rsid w:val="00382602"/>
    <w:rsid w:val="003828F3"/>
    <w:rsid w:val="00385181"/>
    <w:rsid w:val="003853FC"/>
    <w:rsid w:val="00385406"/>
    <w:rsid w:val="00385C7F"/>
    <w:rsid w:val="003868AC"/>
    <w:rsid w:val="00390931"/>
    <w:rsid w:val="00391DF6"/>
    <w:rsid w:val="003922C8"/>
    <w:rsid w:val="00392303"/>
    <w:rsid w:val="0039391B"/>
    <w:rsid w:val="00396C70"/>
    <w:rsid w:val="0039720D"/>
    <w:rsid w:val="003A0841"/>
    <w:rsid w:val="003A29B1"/>
    <w:rsid w:val="003A321A"/>
    <w:rsid w:val="003A5F94"/>
    <w:rsid w:val="003A6BA4"/>
    <w:rsid w:val="003B4A38"/>
    <w:rsid w:val="003B4CF8"/>
    <w:rsid w:val="003B4F2D"/>
    <w:rsid w:val="003C076A"/>
    <w:rsid w:val="003C151C"/>
    <w:rsid w:val="003C1933"/>
    <w:rsid w:val="003C1D9D"/>
    <w:rsid w:val="003C310B"/>
    <w:rsid w:val="003C4FCA"/>
    <w:rsid w:val="003C50C5"/>
    <w:rsid w:val="003C53F6"/>
    <w:rsid w:val="003C616E"/>
    <w:rsid w:val="003C6948"/>
    <w:rsid w:val="003C6E8F"/>
    <w:rsid w:val="003C7ADF"/>
    <w:rsid w:val="003D09AD"/>
    <w:rsid w:val="003D2024"/>
    <w:rsid w:val="003D24CE"/>
    <w:rsid w:val="003D28E9"/>
    <w:rsid w:val="003D2E5F"/>
    <w:rsid w:val="003D4B51"/>
    <w:rsid w:val="003D4F61"/>
    <w:rsid w:val="003D55B6"/>
    <w:rsid w:val="003D6D51"/>
    <w:rsid w:val="003E01B2"/>
    <w:rsid w:val="003E13AB"/>
    <w:rsid w:val="003E3095"/>
    <w:rsid w:val="003E5E52"/>
    <w:rsid w:val="003E70B4"/>
    <w:rsid w:val="003F00C8"/>
    <w:rsid w:val="003F2E80"/>
    <w:rsid w:val="003F2EC7"/>
    <w:rsid w:val="003F4022"/>
    <w:rsid w:val="003F56BC"/>
    <w:rsid w:val="003F591C"/>
    <w:rsid w:val="003F608E"/>
    <w:rsid w:val="00400546"/>
    <w:rsid w:val="00400E67"/>
    <w:rsid w:val="00401859"/>
    <w:rsid w:val="00401A81"/>
    <w:rsid w:val="00404FAA"/>
    <w:rsid w:val="00405C69"/>
    <w:rsid w:val="00406537"/>
    <w:rsid w:val="0040724A"/>
    <w:rsid w:val="00410475"/>
    <w:rsid w:val="00411E72"/>
    <w:rsid w:val="00413ABE"/>
    <w:rsid w:val="00413D87"/>
    <w:rsid w:val="004147B4"/>
    <w:rsid w:val="004152F0"/>
    <w:rsid w:val="00416553"/>
    <w:rsid w:val="00416F29"/>
    <w:rsid w:val="00417C1A"/>
    <w:rsid w:val="0042017B"/>
    <w:rsid w:val="004202C5"/>
    <w:rsid w:val="004213FF"/>
    <w:rsid w:val="004219FF"/>
    <w:rsid w:val="00422BC5"/>
    <w:rsid w:val="00424829"/>
    <w:rsid w:val="00424F63"/>
    <w:rsid w:val="00425298"/>
    <w:rsid w:val="00425764"/>
    <w:rsid w:val="00425C9C"/>
    <w:rsid w:val="00426908"/>
    <w:rsid w:val="00430C65"/>
    <w:rsid w:val="00432A28"/>
    <w:rsid w:val="00432C44"/>
    <w:rsid w:val="00433424"/>
    <w:rsid w:val="004342FD"/>
    <w:rsid w:val="00434784"/>
    <w:rsid w:val="00435028"/>
    <w:rsid w:val="00435B1B"/>
    <w:rsid w:val="00435D39"/>
    <w:rsid w:val="00436BD2"/>
    <w:rsid w:val="00440ADE"/>
    <w:rsid w:val="0044452B"/>
    <w:rsid w:val="004446DA"/>
    <w:rsid w:val="00444A91"/>
    <w:rsid w:val="00444C86"/>
    <w:rsid w:val="0044521B"/>
    <w:rsid w:val="00446451"/>
    <w:rsid w:val="00447DC5"/>
    <w:rsid w:val="00451E88"/>
    <w:rsid w:val="00452888"/>
    <w:rsid w:val="00455991"/>
    <w:rsid w:val="00460126"/>
    <w:rsid w:val="00465A7F"/>
    <w:rsid w:val="00466547"/>
    <w:rsid w:val="00466E33"/>
    <w:rsid w:val="00467ED5"/>
    <w:rsid w:val="004705D6"/>
    <w:rsid w:val="00470906"/>
    <w:rsid w:val="00470939"/>
    <w:rsid w:val="0047208A"/>
    <w:rsid w:val="004736E4"/>
    <w:rsid w:val="00473F38"/>
    <w:rsid w:val="00475BCB"/>
    <w:rsid w:val="004775C7"/>
    <w:rsid w:val="00481185"/>
    <w:rsid w:val="0048147F"/>
    <w:rsid w:val="0048151D"/>
    <w:rsid w:val="00481B1C"/>
    <w:rsid w:val="00482469"/>
    <w:rsid w:val="0048302D"/>
    <w:rsid w:val="00484E07"/>
    <w:rsid w:val="00487585"/>
    <w:rsid w:val="00492E50"/>
    <w:rsid w:val="00492F7B"/>
    <w:rsid w:val="00493409"/>
    <w:rsid w:val="0049600F"/>
    <w:rsid w:val="00496836"/>
    <w:rsid w:val="00497A32"/>
    <w:rsid w:val="004A0900"/>
    <w:rsid w:val="004A1FCF"/>
    <w:rsid w:val="004A2CCD"/>
    <w:rsid w:val="004A3668"/>
    <w:rsid w:val="004A415C"/>
    <w:rsid w:val="004A4307"/>
    <w:rsid w:val="004A47BB"/>
    <w:rsid w:val="004B0F09"/>
    <w:rsid w:val="004B143A"/>
    <w:rsid w:val="004B1A92"/>
    <w:rsid w:val="004B3E8E"/>
    <w:rsid w:val="004B496C"/>
    <w:rsid w:val="004B56C8"/>
    <w:rsid w:val="004B615D"/>
    <w:rsid w:val="004B7AE0"/>
    <w:rsid w:val="004C01C9"/>
    <w:rsid w:val="004C14B4"/>
    <w:rsid w:val="004C20ED"/>
    <w:rsid w:val="004C2BA8"/>
    <w:rsid w:val="004C3CA6"/>
    <w:rsid w:val="004C3E5B"/>
    <w:rsid w:val="004C5B23"/>
    <w:rsid w:val="004D031A"/>
    <w:rsid w:val="004D1294"/>
    <w:rsid w:val="004D1441"/>
    <w:rsid w:val="004D3677"/>
    <w:rsid w:val="004D4363"/>
    <w:rsid w:val="004D4E69"/>
    <w:rsid w:val="004D5ED6"/>
    <w:rsid w:val="004D6AAB"/>
    <w:rsid w:val="004E0DF0"/>
    <w:rsid w:val="004E304F"/>
    <w:rsid w:val="004E5077"/>
    <w:rsid w:val="004E51D2"/>
    <w:rsid w:val="004E53B2"/>
    <w:rsid w:val="004E57A5"/>
    <w:rsid w:val="004E7C50"/>
    <w:rsid w:val="004F0045"/>
    <w:rsid w:val="004F0E2C"/>
    <w:rsid w:val="004F1D24"/>
    <w:rsid w:val="004F1F14"/>
    <w:rsid w:val="004F2671"/>
    <w:rsid w:val="004F28B1"/>
    <w:rsid w:val="004F2E38"/>
    <w:rsid w:val="004F45E1"/>
    <w:rsid w:val="004F4D2E"/>
    <w:rsid w:val="004F60FF"/>
    <w:rsid w:val="004F76DD"/>
    <w:rsid w:val="004F76F3"/>
    <w:rsid w:val="005031BF"/>
    <w:rsid w:val="005068BA"/>
    <w:rsid w:val="005069CA"/>
    <w:rsid w:val="00506AE5"/>
    <w:rsid w:val="00506F8E"/>
    <w:rsid w:val="0050770C"/>
    <w:rsid w:val="005079E3"/>
    <w:rsid w:val="0051021C"/>
    <w:rsid w:val="00510AE8"/>
    <w:rsid w:val="00511459"/>
    <w:rsid w:val="00511527"/>
    <w:rsid w:val="00512098"/>
    <w:rsid w:val="005136E5"/>
    <w:rsid w:val="005141E2"/>
    <w:rsid w:val="0051513E"/>
    <w:rsid w:val="00516604"/>
    <w:rsid w:val="005177FE"/>
    <w:rsid w:val="00520E24"/>
    <w:rsid w:val="005211B1"/>
    <w:rsid w:val="00521EAA"/>
    <w:rsid w:val="00522045"/>
    <w:rsid w:val="00524546"/>
    <w:rsid w:val="00525416"/>
    <w:rsid w:val="00526F9B"/>
    <w:rsid w:val="00530CB1"/>
    <w:rsid w:val="00530F9C"/>
    <w:rsid w:val="005315CC"/>
    <w:rsid w:val="005328C6"/>
    <w:rsid w:val="0053348A"/>
    <w:rsid w:val="005335CF"/>
    <w:rsid w:val="00533CC0"/>
    <w:rsid w:val="00535F6C"/>
    <w:rsid w:val="0053600D"/>
    <w:rsid w:val="005362F2"/>
    <w:rsid w:val="0053662A"/>
    <w:rsid w:val="00536951"/>
    <w:rsid w:val="00537310"/>
    <w:rsid w:val="0054226D"/>
    <w:rsid w:val="00542F4D"/>
    <w:rsid w:val="00543CB3"/>
    <w:rsid w:val="00544FF8"/>
    <w:rsid w:val="00547EDB"/>
    <w:rsid w:val="00550979"/>
    <w:rsid w:val="0055143D"/>
    <w:rsid w:val="00552C9E"/>
    <w:rsid w:val="00552FFC"/>
    <w:rsid w:val="0055394B"/>
    <w:rsid w:val="00554CDE"/>
    <w:rsid w:val="005561DA"/>
    <w:rsid w:val="00556FFF"/>
    <w:rsid w:val="00557BCF"/>
    <w:rsid w:val="00557CA0"/>
    <w:rsid w:val="00560AC4"/>
    <w:rsid w:val="00560B35"/>
    <w:rsid w:val="00560E79"/>
    <w:rsid w:val="00561085"/>
    <w:rsid w:val="0056219B"/>
    <w:rsid w:val="00563D65"/>
    <w:rsid w:val="005655D9"/>
    <w:rsid w:val="0056571C"/>
    <w:rsid w:val="0056574E"/>
    <w:rsid w:val="00565F57"/>
    <w:rsid w:val="0056613A"/>
    <w:rsid w:val="005676AC"/>
    <w:rsid w:val="00567E09"/>
    <w:rsid w:val="0057136D"/>
    <w:rsid w:val="00571D0D"/>
    <w:rsid w:val="00574740"/>
    <w:rsid w:val="00574828"/>
    <w:rsid w:val="00575CAC"/>
    <w:rsid w:val="00577115"/>
    <w:rsid w:val="00577151"/>
    <w:rsid w:val="005817B6"/>
    <w:rsid w:val="005849D4"/>
    <w:rsid w:val="0058599F"/>
    <w:rsid w:val="00587095"/>
    <w:rsid w:val="00590522"/>
    <w:rsid w:val="00590568"/>
    <w:rsid w:val="005919BC"/>
    <w:rsid w:val="00592D8F"/>
    <w:rsid w:val="00593EAD"/>
    <w:rsid w:val="00596048"/>
    <w:rsid w:val="00596290"/>
    <w:rsid w:val="005A1E70"/>
    <w:rsid w:val="005A26EC"/>
    <w:rsid w:val="005A284B"/>
    <w:rsid w:val="005A49AE"/>
    <w:rsid w:val="005A62EF"/>
    <w:rsid w:val="005B0B94"/>
    <w:rsid w:val="005B2300"/>
    <w:rsid w:val="005B4984"/>
    <w:rsid w:val="005B5803"/>
    <w:rsid w:val="005B6A72"/>
    <w:rsid w:val="005B6D75"/>
    <w:rsid w:val="005B7772"/>
    <w:rsid w:val="005B7D77"/>
    <w:rsid w:val="005C2731"/>
    <w:rsid w:val="005C35EB"/>
    <w:rsid w:val="005C36CE"/>
    <w:rsid w:val="005C3811"/>
    <w:rsid w:val="005C432D"/>
    <w:rsid w:val="005C46F9"/>
    <w:rsid w:val="005C5D02"/>
    <w:rsid w:val="005C5E71"/>
    <w:rsid w:val="005C67E6"/>
    <w:rsid w:val="005D0805"/>
    <w:rsid w:val="005D2C17"/>
    <w:rsid w:val="005D3187"/>
    <w:rsid w:val="005D32EE"/>
    <w:rsid w:val="005D3921"/>
    <w:rsid w:val="005D43C1"/>
    <w:rsid w:val="005D4754"/>
    <w:rsid w:val="005D56D6"/>
    <w:rsid w:val="005D6FAF"/>
    <w:rsid w:val="005D720A"/>
    <w:rsid w:val="005D7F61"/>
    <w:rsid w:val="005E0541"/>
    <w:rsid w:val="005E063B"/>
    <w:rsid w:val="005E3D80"/>
    <w:rsid w:val="005E4E0D"/>
    <w:rsid w:val="005E7352"/>
    <w:rsid w:val="005F0AE6"/>
    <w:rsid w:val="005F0DCD"/>
    <w:rsid w:val="005F0F21"/>
    <w:rsid w:val="005F1359"/>
    <w:rsid w:val="005F1C92"/>
    <w:rsid w:val="005F1EFE"/>
    <w:rsid w:val="005F2C4E"/>
    <w:rsid w:val="005F5438"/>
    <w:rsid w:val="005F74DD"/>
    <w:rsid w:val="0060180D"/>
    <w:rsid w:val="00602404"/>
    <w:rsid w:val="0060250A"/>
    <w:rsid w:val="00602B52"/>
    <w:rsid w:val="00602FF5"/>
    <w:rsid w:val="00606604"/>
    <w:rsid w:val="006077E2"/>
    <w:rsid w:val="0061116A"/>
    <w:rsid w:val="006112B9"/>
    <w:rsid w:val="006123DF"/>
    <w:rsid w:val="00614F14"/>
    <w:rsid w:val="00616957"/>
    <w:rsid w:val="0062040B"/>
    <w:rsid w:val="00621084"/>
    <w:rsid w:val="006256EC"/>
    <w:rsid w:val="00626B80"/>
    <w:rsid w:val="00626BCE"/>
    <w:rsid w:val="00630033"/>
    <w:rsid w:val="006301FB"/>
    <w:rsid w:val="006304D0"/>
    <w:rsid w:val="00633C23"/>
    <w:rsid w:val="00633F4B"/>
    <w:rsid w:val="00634A60"/>
    <w:rsid w:val="00634E20"/>
    <w:rsid w:val="00634FE8"/>
    <w:rsid w:val="006357C6"/>
    <w:rsid w:val="00635A9B"/>
    <w:rsid w:val="006377D6"/>
    <w:rsid w:val="00637D47"/>
    <w:rsid w:val="00643110"/>
    <w:rsid w:val="00643FDF"/>
    <w:rsid w:val="00644604"/>
    <w:rsid w:val="006455C1"/>
    <w:rsid w:val="00645CFB"/>
    <w:rsid w:val="00645F2B"/>
    <w:rsid w:val="006468CA"/>
    <w:rsid w:val="00647D58"/>
    <w:rsid w:val="006506FB"/>
    <w:rsid w:val="006511DA"/>
    <w:rsid w:val="00651F81"/>
    <w:rsid w:val="00652A06"/>
    <w:rsid w:val="00656E34"/>
    <w:rsid w:val="00657F09"/>
    <w:rsid w:val="00661C9C"/>
    <w:rsid w:val="00662548"/>
    <w:rsid w:val="00662B1A"/>
    <w:rsid w:val="00662BD6"/>
    <w:rsid w:val="00663298"/>
    <w:rsid w:val="00665015"/>
    <w:rsid w:val="00665B48"/>
    <w:rsid w:val="00665F7A"/>
    <w:rsid w:val="006702EA"/>
    <w:rsid w:val="00671D49"/>
    <w:rsid w:val="00671EC0"/>
    <w:rsid w:val="00672D0A"/>
    <w:rsid w:val="00674123"/>
    <w:rsid w:val="00674380"/>
    <w:rsid w:val="00674DB0"/>
    <w:rsid w:val="00676F0C"/>
    <w:rsid w:val="00677121"/>
    <w:rsid w:val="00677B99"/>
    <w:rsid w:val="006802FE"/>
    <w:rsid w:val="0068080D"/>
    <w:rsid w:val="00680832"/>
    <w:rsid w:val="00680A5F"/>
    <w:rsid w:val="00681796"/>
    <w:rsid w:val="00683661"/>
    <w:rsid w:val="00683696"/>
    <w:rsid w:val="0068516F"/>
    <w:rsid w:val="00685297"/>
    <w:rsid w:val="0068571A"/>
    <w:rsid w:val="00687998"/>
    <w:rsid w:val="00687ED6"/>
    <w:rsid w:val="0069152D"/>
    <w:rsid w:val="00692D2F"/>
    <w:rsid w:val="0069311C"/>
    <w:rsid w:val="006966DC"/>
    <w:rsid w:val="00696DD9"/>
    <w:rsid w:val="006976A5"/>
    <w:rsid w:val="00697772"/>
    <w:rsid w:val="00697872"/>
    <w:rsid w:val="006A033C"/>
    <w:rsid w:val="006A04FE"/>
    <w:rsid w:val="006A10FC"/>
    <w:rsid w:val="006A1818"/>
    <w:rsid w:val="006A1F98"/>
    <w:rsid w:val="006A297B"/>
    <w:rsid w:val="006A343D"/>
    <w:rsid w:val="006A5750"/>
    <w:rsid w:val="006A6982"/>
    <w:rsid w:val="006B00E5"/>
    <w:rsid w:val="006B02AD"/>
    <w:rsid w:val="006B47EA"/>
    <w:rsid w:val="006B54B9"/>
    <w:rsid w:val="006B651F"/>
    <w:rsid w:val="006B7CD9"/>
    <w:rsid w:val="006C0982"/>
    <w:rsid w:val="006C35AF"/>
    <w:rsid w:val="006C4287"/>
    <w:rsid w:val="006C48BD"/>
    <w:rsid w:val="006C4999"/>
    <w:rsid w:val="006C5AAA"/>
    <w:rsid w:val="006C7979"/>
    <w:rsid w:val="006D055B"/>
    <w:rsid w:val="006D1B9A"/>
    <w:rsid w:val="006D2226"/>
    <w:rsid w:val="006D2839"/>
    <w:rsid w:val="006D2DBE"/>
    <w:rsid w:val="006D3772"/>
    <w:rsid w:val="006D3BFB"/>
    <w:rsid w:val="006D42A3"/>
    <w:rsid w:val="006D509B"/>
    <w:rsid w:val="006D60AE"/>
    <w:rsid w:val="006E00E4"/>
    <w:rsid w:val="006E13BD"/>
    <w:rsid w:val="006E2120"/>
    <w:rsid w:val="006E2AEF"/>
    <w:rsid w:val="006F01EB"/>
    <w:rsid w:val="006F13E4"/>
    <w:rsid w:val="006F14F0"/>
    <w:rsid w:val="006F18D7"/>
    <w:rsid w:val="006F3952"/>
    <w:rsid w:val="006F3A53"/>
    <w:rsid w:val="006F3F69"/>
    <w:rsid w:val="006F49F5"/>
    <w:rsid w:val="006F5902"/>
    <w:rsid w:val="006F5DC9"/>
    <w:rsid w:val="006F5DCF"/>
    <w:rsid w:val="007001E9"/>
    <w:rsid w:val="007002A5"/>
    <w:rsid w:val="007006C1"/>
    <w:rsid w:val="00701521"/>
    <w:rsid w:val="007020BC"/>
    <w:rsid w:val="007021BB"/>
    <w:rsid w:val="00702DF2"/>
    <w:rsid w:val="007030C3"/>
    <w:rsid w:val="007030C5"/>
    <w:rsid w:val="00703556"/>
    <w:rsid w:val="00704731"/>
    <w:rsid w:val="007065A7"/>
    <w:rsid w:val="007101B0"/>
    <w:rsid w:val="007104EF"/>
    <w:rsid w:val="007130FA"/>
    <w:rsid w:val="007132AE"/>
    <w:rsid w:val="007140F2"/>
    <w:rsid w:val="00721D19"/>
    <w:rsid w:val="00722949"/>
    <w:rsid w:val="00722B1E"/>
    <w:rsid w:val="00722FCC"/>
    <w:rsid w:val="0072308C"/>
    <w:rsid w:val="00723A72"/>
    <w:rsid w:val="00725CC0"/>
    <w:rsid w:val="007266FF"/>
    <w:rsid w:val="0072728E"/>
    <w:rsid w:val="0073300E"/>
    <w:rsid w:val="00733B80"/>
    <w:rsid w:val="00734221"/>
    <w:rsid w:val="007348BF"/>
    <w:rsid w:val="00735DA7"/>
    <w:rsid w:val="00735FD3"/>
    <w:rsid w:val="00736908"/>
    <w:rsid w:val="00736CE7"/>
    <w:rsid w:val="007418CF"/>
    <w:rsid w:val="00742AFA"/>
    <w:rsid w:val="0074368A"/>
    <w:rsid w:val="00744324"/>
    <w:rsid w:val="007459A5"/>
    <w:rsid w:val="00746FC0"/>
    <w:rsid w:val="007471B4"/>
    <w:rsid w:val="00751103"/>
    <w:rsid w:val="007577BE"/>
    <w:rsid w:val="007577F6"/>
    <w:rsid w:val="00757D0B"/>
    <w:rsid w:val="00757D51"/>
    <w:rsid w:val="00757D5D"/>
    <w:rsid w:val="00760A35"/>
    <w:rsid w:val="007613F0"/>
    <w:rsid w:val="007624E4"/>
    <w:rsid w:val="007664D4"/>
    <w:rsid w:val="00766501"/>
    <w:rsid w:val="007667A4"/>
    <w:rsid w:val="00767165"/>
    <w:rsid w:val="007705EB"/>
    <w:rsid w:val="007706AA"/>
    <w:rsid w:val="00773C1B"/>
    <w:rsid w:val="007752C0"/>
    <w:rsid w:val="00775433"/>
    <w:rsid w:val="007758B7"/>
    <w:rsid w:val="007762F7"/>
    <w:rsid w:val="00777650"/>
    <w:rsid w:val="00780F6E"/>
    <w:rsid w:val="007814B5"/>
    <w:rsid w:val="0078407A"/>
    <w:rsid w:val="00786D24"/>
    <w:rsid w:val="007872E3"/>
    <w:rsid w:val="00787B8F"/>
    <w:rsid w:val="00790269"/>
    <w:rsid w:val="007927E2"/>
    <w:rsid w:val="00793CCA"/>
    <w:rsid w:val="00794CD4"/>
    <w:rsid w:val="00795520"/>
    <w:rsid w:val="00797852"/>
    <w:rsid w:val="007A06B0"/>
    <w:rsid w:val="007A072B"/>
    <w:rsid w:val="007A12DD"/>
    <w:rsid w:val="007A1517"/>
    <w:rsid w:val="007A33DF"/>
    <w:rsid w:val="007A4E33"/>
    <w:rsid w:val="007A51B9"/>
    <w:rsid w:val="007A6012"/>
    <w:rsid w:val="007A6958"/>
    <w:rsid w:val="007A71C4"/>
    <w:rsid w:val="007A79B6"/>
    <w:rsid w:val="007B0431"/>
    <w:rsid w:val="007B090D"/>
    <w:rsid w:val="007B1367"/>
    <w:rsid w:val="007B1559"/>
    <w:rsid w:val="007B4A9B"/>
    <w:rsid w:val="007B5BD1"/>
    <w:rsid w:val="007B5CA6"/>
    <w:rsid w:val="007B5EB6"/>
    <w:rsid w:val="007B6118"/>
    <w:rsid w:val="007B6463"/>
    <w:rsid w:val="007B71F6"/>
    <w:rsid w:val="007B77D6"/>
    <w:rsid w:val="007C01F5"/>
    <w:rsid w:val="007C0495"/>
    <w:rsid w:val="007C0590"/>
    <w:rsid w:val="007C0D0F"/>
    <w:rsid w:val="007C0DA9"/>
    <w:rsid w:val="007C20D2"/>
    <w:rsid w:val="007C2F9A"/>
    <w:rsid w:val="007C3460"/>
    <w:rsid w:val="007C3658"/>
    <w:rsid w:val="007C4188"/>
    <w:rsid w:val="007C42D0"/>
    <w:rsid w:val="007C522A"/>
    <w:rsid w:val="007C6240"/>
    <w:rsid w:val="007C639D"/>
    <w:rsid w:val="007C76B2"/>
    <w:rsid w:val="007D04AE"/>
    <w:rsid w:val="007D0B52"/>
    <w:rsid w:val="007D17AF"/>
    <w:rsid w:val="007D19C4"/>
    <w:rsid w:val="007D4A79"/>
    <w:rsid w:val="007D4EC0"/>
    <w:rsid w:val="007D6986"/>
    <w:rsid w:val="007E15AB"/>
    <w:rsid w:val="007E1C66"/>
    <w:rsid w:val="007E1D75"/>
    <w:rsid w:val="007E4274"/>
    <w:rsid w:val="007E4949"/>
    <w:rsid w:val="007E4B96"/>
    <w:rsid w:val="007E53B6"/>
    <w:rsid w:val="007E5F22"/>
    <w:rsid w:val="007E6400"/>
    <w:rsid w:val="007E6CA5"/>
    <w:rsid w:val="007E7DB0"/>
    <w:rsid w:val="007F0233"/>
    <w:rsid w:val="007F1215"/>
    <w:rsid w:val="007F1A75"/>
    <w:rsid w:val="007F1D55"/>
    <w:rsid w:val="007F4176"/>
    <w:rsid w:val="007F42A0"/>
    <w:rsid w:val="007F5F8B"/>
    <w:rsid w:val="007F5F95"/>
    <w:rsid w:val="007F74F1"/>
    <w:rsid w:val="00800F18"/>
    <w:rsid w:val="00801EDB"/>
    <w:rsid w:val="00802403"/>
    <w:rsid w:val="00802A87"/>
    <w:rsid w:val="0080562F"/>
    <w:rsid w:val="0080616F"/>
    <w:rsid w:val="00810359"/>
    <w:rsid w:val="00812787"/>
    <w:rsid w:val="00813A26"/>
    <w:rsid w:val="00814E7A"/>
    <w:rsid w:val="00815B90"/>
    <w:rsid w:val="0081785E"/>
    <w:rsid w:val="00820099"/>
    <w:rsid w:val="008226F3"/>
    <w:rsid w:val="00823D5A"/>
    <w:rsid w:val="00824034"/>
    <w:rsid w:val="00824A80"/>
    <w:rsid w:val="00825F5C"/>
    <w:rsid w:val="00826B1F"/>
    <w:rsid w:val="00827878"/>
    <w:rsid w:val="00827B09"/>
    <w:rsid w:val="00827EA7"/>
    <w:rsid w:val="008338EB"/>
    <w:rsid w:val="008339FB"/>
    <w:rsid w:val="008375CF"/>
    <w:rsid w:val="00837757"/>
    <w:rsid w:val="0084047B"/>
    <w:rsid w:val="00840C1C"/>
    <w:rsid w:val="00841FE0"/>
    <w:rsid w:val="00843C7E"/>
    <w:rsid w:val="00843D2F"/>
    <w:rsid w:val="00843F8C"/>
    <w:rsid w:val="00845D40"/>
    <w:rsid w:val="00846ACF"/>
    <w:rsid w:val="00846E7F"/>
    <w:rsid w:val="00851105"/>
    <w:rsid w:val="00852380"/>
    <w:rsid w:val="00852BC1"/>
    <w:rsid w:val="0085609D"/>
    <w:rsid w:val="008600CD"/>
    <w:rsid w:val="008621B5"/>
    <w:rsid w:val="00862236"/>
    <w:rsid w:val="00863B89"/>
    <w:rsid w:val="00863C6A"/>
    <w:rsid w:val="00864D05"/>
    <w:rsid w:val="00866537"/>
    <w:rsid w:val="00866DD1"/>
    <w:rsid w:val="008704D5"/>
    <w:rsid w:val="008708F2"/>
    <w:rsid w:val="0087270E"/>
    <w:rsid w:val="00872867"/>
    <w:rsid w:val="008734AA"/>
    <w:rsid w:val="00873EC8"/>
    <w:rsid w:val="0088257D"/>
    <w:rsid w:val="00883A71"/>
    <w:rsid w:val="00884AB4"/>
    <w:rsid w:val="0088690D"/>
    <w:rsid w:val="008903D9"/>
    <w:rsid w:val="008904A6"/>
    <w:rsid w:val="00891C0A"/>
    <w:rsid w:val="008921AF"/>
    <w:rsid w:val="008937A1"/>
    <w:rsid w:val="008937EF"/>
    <w:rsid w:val="00894A56"/>
    <w:rsid w:val="00896B8E"/>
    <w:rsid w:val="00896C1D"/>
    <w:rsid w:val="00896E62"/>
    <w:rsid w:val="0089770F"/>
    <w:rsid w:val="008A06AC"/>
    <w:rsid w:val="008A2DBB"/>
    <w:rsid w:val="008A32AC"/>
    <w:rsid w:val="008A497B"/>
    <w:rsid w:val="008A5891"/>
    <w:rsid w:val="008A6EF9"/>
    <w:rsid w:val="008A7B33"/>
    <w:rsid w:val="008B01F1"/>
    <w:rsid w:val="008B041A"/>
    <w:rsid w:val="008B07EA"/>
    <w:rsid w:val="008B1384"/>
    <w:rsid w:val="008B1581"/>
    <w:rsid w:val="008B3854"/>
    <w:rsid w:val="008B469A"/>
    <w:rsid w:val="008B529A"/>
    <w:rsid w:val="008B5616"/>
    <w:rsid w:val="008B7BBF"/>
    <w:rsid w:val="008B7C07"/>
    <w:rsid w:val="008C01FD"/>
    <w:rsid w:val="008C2339"/>
    <w:rsid w:val="008C2F39"/>
    <w:rsid w:val="008C3534"/>
    <w:rsid w:val="008C3EF5"/>
    <w:rsid w:val="008C44B1"/>
    <w:rsid w:val="008C6734"/>
    <w:rsid w:val="008C6ED1"/>
    <w:rsid w:val="008C75A6"/>
    <w:rsid w:val="008C77FC"/>
    <w:rsid w:val="008D1DAB"/>
    <w:rsid w:val="008D2843"/>
    <w:rsid w:val="008D2AF8"/>
    <w:rsid w:val="008D3225"/>
    <w:rsid w:val="008D3ACC"/>
    <w:rsid w:val="008D53A1"/>
    <w:rsid w:val="008D5500"/>
    <w:rsid w:val="008D7370"/>
    <w:rsid w:val="008E01DD"/>
    <w:rsid w:val="008E2AC0"/>
    <w:rsid w:val="008E2EA0"/>
    <w:rsid w:val="008E4AEF"/>
    <w:rsid w:val="008E5BDE"/>
    <w:rsid w:val="008E6FE9"/>
    <w:rsid w:val="008E7159"/>
    <w:rsid w:val="008F016D"/>
    <w:rsid w:val="008F070C"/>
    <w:rsid w:val="008F352D"/>
    <w:rsid w:val="008F3CA0"/>
    <w:rsid w:val="008F5DE4"/>
    <w:rsid w:val="008F7CBC"/>
    <w:rsid w:val="009058A0"/>
    <w:rsid w:val="00905BE6"/>
    <w:rsid w:val="0090750D"/>
    <w:rsid w:val="0091017F"/>
    <w:rsid w:val="0091507D"/>
    <w:rsid w:val="009152C6"/>
    <w:rsid w:val="00915650"/>
    <w:rsid w:val="009157C7"/>
    <w:rsid w:val="0091680F"/>
    <w:rsid w:val="009175EE"/>
    <w:rsid w:val="00917BD2"/>
    <w:rsid w:val="00920F58"/>
    <w:rsid w:val="00923295"/>
    <w:rsid w:val="00924224"/>
    <w:rsid w:val="00925F04"/>
    <w:rsid w:val="00927E5C"/>
    <w:rsid w:val="00930A44"/>
    <w:rsid w:val="00934941"/>
    <w:rsid w:val="00934CF4"/>
    <w:rsid w:val="0093523A"/>
    <w:rsid w:val="009402B0"/>
    <w:rsid w:val="00940ADC"/>
    <w:rsid w:val="0094483C"/>
    <w:rsid w:val="00944BBA"/>
    <w:rsid w:val="0094521B"/>
    <w:rsid w:val="0094577C"/>
    <w:rsid w:val="009464B5"/>
    <w:rsid w:val="00947F0D"/>
    <w:rsid w:val="00950D04"/>
    <w:rsid w:val="0095106D"/>
    <w:rsid w:val="009528B5"/>
    <w:rsid w:val="009531C4"/>
    <w:rsid w:val="009548ED"/>
    <w:rsid w:val="0095558F"/>
    <w:rsid w:val="009563A8"/>
    <w:rsid w:val="00957FA3"/>
    <w:rsid w:val="00963285"/>
    <w:rsid w:val="0096366D"/>
    <w:rsid w:val="00963BC2"/>
    <w:rsid w:val="00964137"/>
    <w:rsid w:val="00964B48"/>
    <w:rsid w:val="0096513F"/>
    <w:rsid w:val="009653BC"/>
    <w:rsid w:val="00971E87"/>
    <w:rsid w:val="00973B02"/>
    <w:rsid w:val="00975254"/>
    <w:rsid w:val="00975537"/>
    <w:rsid w:val="00975B85"/>
    <w:rsid w:val="00976DD5"/>
    <w:rsid w:val="00976DE8"/>
    <w:rsid w:val="00977995"/>
    <w:rsid w:val="00980ABC"/>
    <w:rsid w:val="00981BE9"/>
    <w:rsid w:val="00982F2A"/>
    <w:rsid w:val="009839B3"/>
    <w:rsid w:val="00985C3D"/>
    <w:rsid w:val="009870E7"/>
    <w:rsid w:val="0098763B"/>
    <w:rsid w:val="00990CF2"/>
    <w:rsid w:val="009925DB"/>
    <w:rsid w:val="00992A83"/>
    <w:rsid w:val="00992D65"/>
    <w:rsid w:val="009938B3"/>
    <w:rsid w:val="009951C5"/>
    <w:rsid w:val="009957F0"/>
    <w:rsid w:val="00995FFD"/>
    <w:rsid w:val="0099604D"/>
    <w:rsid w:val="00996603"/>
    <w:rsid w:val="00996E29"/>
    <w:rsid w:val="009A16C8"/>
    <w:rsid w:val="009A2230"/>
    <w:rsid w:val="009A2AE6"/>
    <w:rsid w:val="009A2B49"/>
    <w:rsid w:val="009A6359"/>
    <w:rsid w:val="009A6AEC"/>
    <w:rsid w:val="009A74D0"/>
    <w:rsid w:val="009A767F"/>
    <w:rsid w:val="009B0B3D"/>
    <w:rsid w:val="009B0FB7"/>
    <w:rsid w:val="009B19F4"/>
    <w:rsid w:val="009B1E4B"/>
    <w:rsid w:val="009B1EB4"/>
    <w:rsid w:val="009B207C"/>
    <w:rsid w:val="009B20D9"/>
    <w:rsid w:val="009B2604"/>
    <w:rsid w:val="009B2D8F"/>
    <w:rsid w:val="009B4EE7"/>
    <w:rsid w:val="009B5392"/>
    <w:rsid w:val="009B5792"/>
    <w:rsid w:val="009B64A2"/>
    <w:rsid w:val="009B657A"/>
    <w:rsid w:val="009B79EA"/>
    <w:rsid w:val="009C4D9E"/>
    <w:rsid w:val="009C531A"/>
    <w:rsid w:val="009C5DA8"/>
    <w:rsid w:val="009D0020"/>
    <w:rsid w:val="009D0847"/>
    <w:rsid w:val="009D11B7"/>
    <w:rsid w:val="009D25A7"/>
    <w:rsid w:val="009D4815"/>
    <w:rsid w:val="009E08F1"/>
    <w:rsid w:val="009E25BC"/>
    <w:rsid w:val="009E2BC4"/>
    <w:rsid w:val="009E309A"/>
    <w:rsid w:val="009E4111"/>
    <w:rsid w:val="009E7A29"/>
    <w:rsid w:val="009E7A7F"/>
    <w:rsid w:val="009E7F78"/>
    <w:rsid w:val="009F0448"/>
    <w:rsid w:val="009F1BE6"/>
    <w:rsid w:val="009F3724"/>
    <w:rsid w:val="009F404B"/>
    <w:rsid w:val="009F43CE"/>
    <w:rsid w:val="009F56E8"/>
    <w:rsid w:val="009F63B3"/>
    <w:rsid w:val="009F66D3"/>
    <w:rsid w:val="00A02CFA"/>
    <w:rsid w:val="00A039E6"/>
    <w:rsid w:val="00A03DBF"/>
    <w:rsid w:val="00A04DA9"/>
    <w:rsid w:val="00A051BD"/>
    <w:rsid w:val="00A053CC"/>
    <w:rsid w:val="00A1193B"/>
    <w:rsid w:val="00A121EF"/>
    <w:rsid w:val="00A1334C"/>
    <w:rsid w:val="00A148CD"/>
    <w:rsid w:val="00A2055C"/>
    <w:rsid w:val="00A205DB"/>
    <w:rsid w:val="00A20776"/>
    <w:rsid w:val="00A21ABE"/>
    <w:rsid w:val="00A21DF7"/>
    <w:rsid w:val="00A2288C"/>
    <w:rsid w:val="00A22C36"/>
    <w:rsid w:val="00A22E40"/>
    <w:rsid w:val="00A22E4F"/>
    <w:rsid w:val="00A2453C"/>
    <w:rsid w:val="00A247F2"/>
    <w:rsid w:val="00A24945"/>
    <w:rsid w:val="00A24C50"/>
    <w:rsid w:val="00A24CDB"/>
    <w:rsid w:val="00A2502E"/>
    <w:rsid w:val="00A254C0"/>
    <w:rsid w:val="00A26C3E"/>
    <w:rsid w:val="00A310DD"/>
    <w:rsid w:val="00A313C8"/>
    <w:rsid w:val="00A31477"/>
    <w:rsid w:val="00A315FC"/>
    <w:rsid w:val="00A31B8F"/>
    <w:rsid w:val="00A32771"/>
    <w:rsid w:val="00A33283"/>
    <w:rsid w:val="00A37AF7"/>
    <w:rsid w:val="00A405CC"/>
    <w:rsid w:val="00A40927"/>
    <w:rsid w:val="00A4140D"/>
    <w:rsid w:val="00A41E60"/>
    <w:rsid w:val="00A42DC5"/>
    <w:rsid w:val="00A43ADC"/>
    <w:rsid w:val="00A44449"/>
    <w:rsid w:val="00A44DBF"/>
    <w:rsid w:val="00A47858"/>
    <w:rsid w:val="00A47CCE"/>
    <w:rsid w:val="00A47DBA"/>
    <w:rsid w:val="00A47F13"/>
    <w:rsid w:val="00A50CD0"/>
    <w:rsid w:val="00A53CD0"/>
    <w:rsid w:val="00A548B7"/>
    <w:rsid w:val="00A60F5A"/>
    <w:rsid w:val="00A6149F"/>
    <w:rsid w:val="00A6197F"/>
    <w:rsid w:val="00A61A28"/>
    <w:rsid w:val="00A61DE0"/>
    <w:rsid w:val="00A62255"/>
    <w:rsid w:val="00A623D6"/>
    <w:rsid w:val="00A62CB6"/>
    <w:rsid w:val="00A62E50"/>
    <w:rsid w:val="00A6471E"/>
    <w:rsid w:val="00A66946"/>
    <w:rsid w:val="00A709F4"/>
    <w:rsid w:val="00A715CC"/>
    <w:rsid w:val="00A72044"/>
    <w:rsid w:val="00A733E9"/>
    <w:rsid w:val="00A73451"/>
    <w:rsid w:val="00A7430A"/>
    <w:rsid w:val="00A74454"/>
    <w:rsid w:val="00A75129"/>
    <w:rsid w:val="00A8054A"/>
    <w:rsid w:val="00A80A88"/>
    <w:rsid w:val="00A82B24"/>
    <w:rsid w:val="00A83095"/>
    <w:rsid w:val="00A83815"/>
    <w:rsid w:val="00A848C7"/>
    <w:rsid w:val="00A84A81"/>
    <w:rsid w:val="00A85F14"/>
    <w:rsid w:val="00A86E10"/>
    <w:rsid w:val="00A90EB3"/>
    <w:rsid w:val="00A91FD5"/>
    <w:rsid w:val="00A92B84"/>
    <w:rsid w:val="00A92B88"/>
    <w:rsid w:val="00A93A33"/>
    <w:rsid w:val="00A947AE"/>
    <w:rsid w:val="00A94AE7"/>
    <w:rsid w:val="00A9538D"/>
    <w:rsid w:val="00A97656"/>
    <w:rsid w:val="00A97873"/>
    <w:rsid w:val="00A97F34"/>
    <w:rsid w:val="00AA1299"/>
    <w:rsid w:val="00AA1C9F"/>
    <w:rsid w:val="00AA2FF7"/>
    <w:rsid w:val="00AA3EFB"/>
    <w:rsid w:val="00AA52D1"/>
    <w:rsid w:val="00AA651E"/>
    <w:rsid w:val="00AA6534"/>
    <w:rsid w:val="00AA682B"/>
    <w:rsid w:val="00AB25F1"/>
    <w:rsid w:val="00AB2D3F"/>
    <w:rsid w:val="00AB47EA"/>
    <w:rsid w:val="00AB5498"/>
    <w:rsid w:val="00AB5B21"/>
    <w:rsid w:val="00AB5EC5"/>
    <w:rsid w:val="00AB76B2"/>
    <w:rsid w:val="00AC07E3"/>
    <w:rsid w:val="00AC2338"/>
    <w:rsid w:val="00AC2646"/>
    <w:rsid w:val="00AC3753"/>
    <w:rsid w:val="00AC50BE"/>
    <w:rsid w:val="00AC52CA"/>
    <w:rsid w:val="00AC5C28"/>
    <w:rsid w:val="00AC6589"/>
    <w:rsid w:val="00AC68C7"/>
    <w:rsid w:val="00AC690F"/>
    <w:rsid w:val="00AD1766"/>
    <w:rsid w:val="00AD18B0"/>
    <w:rsid w:val="00AD24D2"/>
    <w:rsid w:val="00AD256B"/>
    <w:rsid w:val="00AD5F2A"/>
    <w:rsid w:val="00AD6080"/>
    <w:rsid w:val="00AD6555"/>
    <w:rsid w:val="00AD7156"/>
    <w:rsid w:val="00AD7E3C"/>
    <w:rsid w:val="00AE02F4"/>
    <w:rsid w:val="00AE21FC"/>
    <w:rsid w:val="00AE2AA9"/>
    <w:rsid w:val="00AE33F4"/>
    <w:rsid w:val="00AE437D"/>
    <w:rsid w:val="00AE4540"/>
    <w:rsid w:val="00AE4589"/>
    <w:rsid w:val="00AE492E"/>
    <w:rsid w:val="00AE587E"/>
    <w:rsid w:val="00AE702A"/>
    <w:rsid w:val="00AE7308"/>
    <w:rsid w:val="00AF1304"/>
    <w:rsid w:val="00AF1D00"/>
    <w:rsid w:val="00AF2E1D"/>
    <w:rsid w:val="00AF3510"/>
    <w:rsid w:val="00AF441E"/>
    <w:rsid w:val="00AF7C0A"/>
    <w:rsid w:val="00AF7E84"/>
    <w:rsid w:val="00B005AB"/>
    <w:rsid w:val="00B10CCA"/>
    <w:rsid w:val="00B1151B"/>
    <w:rsid w:val="00B11712"/>
    <w:rsid w:val="00B11DAE"/>
    <w:rsid w:val="00B136BE"/>
    <w:rsid w:val="00B14A77"/>
    <w:rsid w:val="00B157A0"/>
    <w:rsid w:val="00B15943"/>
    <w:rsid w:val="00B15BA0"/>
    <w:rsid w:val="00B165CC"/>
    <w:rsid w:val="00B16BAB"/>
    <w:rsid w:val="00B16F22"/>
    <w:rsid w:val="00B17CA7"/>
    <w:rsid w:val="00B20DB3"/>
    <w:rsid w:val="00B20F73"/>
    <w:rsid w:val="00B22749"/>
    <w:rsid w:val="00B22C7D"/>
    <w:rsid w:val="00B2510A"/>
    <w:rsid w:val="00B25133"/>
    <w:rsid w:val="00B25397"/>
    <w:rsid w:val="00B25FD5"/>
    <w:rsid w:val="00B32CB9"/>
    <w:rsid w:val="00B33B9C"/>
    <w:rsid w:val="00B35461"/>
    <w:rsid w:val="00B36223"/>
    <w:rsid w:val="00B363D5"/>
    <w:rsid w:val="00B367F9"/>
    <w:rsid w:val="00B36D88"/>
    <w:rsid w:val="00B36E27"/>
    <w:rsid w:val="00B37B97"/>
    <w:rsid w:val="00B40EB3"/>
    <w:rsid w:val="00B42656"/>
    <w:rsid w:val="00B44511"/>
    <w:rsid w:val="00B44D87"/>
    <w:rsid w:val="00B451C2"/>
    <w:rsid w:val="00B45F47"/>
    <w:rsid w:val="00B4651E"/>
    <w:rsid w:val="00B470F4"/>
    <w:rsid w:val="00B477D5"/>
    <w:rsid w:val="00B50234"/>
    <w:rsid w:val="00B50D77"/>
    <w:rsid w:val="00B511EE"/>
    <w:rsid w:val="00B522F0"/>
    <w:rsid w:val="00B52DCC"/>
    <w:rsid w:val="00B542A5"/>
    <w:rsid w:val="00B54879"/>
    <w:rsid w:val="00B549A4"/>
    <w:rsid w:val="00B54A42"/>
    <w:rsid w:val="00B55C84"/>
    <w:rsid w:val="00B565DA"/>
    <w:rsid w:val="00B608FB"/>
    <w:rsid w:val="00B60FAD"/>
    <w:rsid w:val="00B61162"/>
    <w:rsid w:val="00B6161B"/>
    <w:rsid w:val="00B62AEC"/>
    <w:rsid w:val="00B62D01"/>
    <w:rsid w:val="00B6302F"/>
    <w:rsid w:val="00B65781"/>
    <w:rsid w:val="00B657D3"/>
    <w:rsid w:val="00B70C5F"/>
    <w:rsid w:val="00B716AF"/>
    <w:rsid w:val="00B71DB1"/>
    <w:rsid w:val="00B72DC2"/>
    <w:rsid w:val="00B744D8"/>
    <w:rsid w:val="00B75857"/>
    <w:rsid w:val="00B7636D"/>
    <w:rsid w:val="00B773A7"/>
    <w:rsid w:val="00B77B26"/>
    <w:rsid w:val="00B77FA3"/>
    <w:rsid w:val="00B80AB2"/>
    <w:rsid w:val="00B822E3"/>
    <w:rsid w:val="00B82ED7"/>
    <w:rsid w:val="00B83702"/>
    <w:rsid w:val="00B843FF"/>
    <w:rsid w:val="00B8459C"/>
    <w:rsid w:val="00B84BEB"/>
    <w:rsid w:val="00B8721D"/>
    <w:rsid w:val="00B90540"/>
    <w:rsid w:val="00B92817"/>
    <w:rsid w:val="00B937EE"/>
    <w:rsid w:val="00B93DAD"/>
    <w:rsid w:val="00B95AC5"/>
    <w:rsid w:val="00B963F5"/>
    <w:rsid w:val="00B96873"/>
    <w:rsid w:val="00B96BC2"/>
    <w:rsid w:val="00B96D10"/>
    <w:rsid w:val="00B96E7C"/>
    <w:rsid w:val="00B97468"/>
    <w:rsid w:val="00BA2813"/>
    <w:rsid w:val="00BA2C50"/>
    <w:rsid w:val="00BA5E1B"/>
    <w:rsid w:val="00BB14E2"/>
    <w:rsid w:val="00BB1D6B"/>
    <w:rsid w:val="00BB2156"/>
    <w:rsid w:val="00BB287A"/>
    <w:rsid w:val="00BB2AB5"/>
    <w:rsid w:val="00BB37D0"/>
    <w:rsid w:val="00BB37F3"/>
    <w:rsid w:val="00BB3927"/>
    <w:rsid w:val="00BB55A3"/>
    <w:rsid w:val="00BB5B25"/>
    <w:rsid w:val="00BB67FD"/>
    <w:rsid w:val="00BC0117"/>
    <w:rsid w:val="00BC0BA0"/>
    <w:rsid w:val="00BC0E01"/>
    <w:rsid w:val="00BC177C"/>
    <w:rsid w:val="00BC1846"/>
    <w:rsid w:val="00BC338D"/>
    <w:rsid w:val="00BC3DA3"/>
    <w:rsid w:val="00BC5679"/>
    <w:rsid w:val="00BC58F6"/>
    <w:rsid w:val="00BC6438"/>
    <w:rsid w:val="00BC6F20"/>
    <w:rsid w:val="00BD067A"/>
    <w:rsid w:val="00BD20CC"/>
    <w:rsid w:val="00BD3E2D"/>
    <w:rsid w:val="00BD4B8F"/>
    <w:rsid w:val="00BD69FD"/>
    <w:rsid w:val="00BE0414"/>
    <w:rsid w:val="00BE1050"/>
    <w:rsid w:val="00BE2447"/>
    <w:rsid w:val="00BE279D"/>
    <w:rsid w:val="00BE3529"/>
    <w:rsid w:val="00BE4B56"/>
    <w:rsid w:val="00BE4C61"/>
    <w:rsid w:val="00BE56D2"/>
    <w:rsid w:val="00BE6AEC"/>
    <w:rsid w:val="00BE6D47"/>
    <w:rsid w:val="00BE6F0C"/>
    <w:rsid w:val="00BE7C5C"/>
    <w:rsid w:val="00BE7CA8"/>
    <w:rsid w:val="00BF1C83"/>
    <w:rsid w:val="00BF1FA6"/>
    <w:rsid w:val="00BF220E"/>
    <w:rsid w:val="00BF384C"/>
    <w:rsid w:val="00BF3BF5"/>
    <w:rsid w:val="00BF5217"/>
    <w:rsid w:val="00BF56B5"/>
    <w:rsid w:val="00BF78E3"/>
    <w:rsid w:val="00BF79CC"/>
    <w:rsid w:val="00C0127E"/>
    <w:rsid w:val="00C0260C"/>
    <w:rsid w:val="00C02900"/>
    <w:rsid w:val="00C02C82"/>
    <w:rsid w:val="00C03843"/>
    <w:rsid w:val="00C03F31"/>
    <w:rsid w:val="00C0533F"/>
    <w:rsid w:val="00C0565B"/>
    <w:rsid w:val="00C05B62"/>
    <w:rsid w:val="00C05DD8"/>
    <w:rsid w:val="00C0680B"/>
    <w:rsid w:val="00C0720C"/>
    <w:rsid w:val="00C10E05"/>
    <w:rsid w:val="00C11336"/>
    <w:rsid w:val="00C1181F"/>
    <w:rsid w:val="00C120FD"/>
    <w:rsid w:val="00C127C5"/>
    <w:rsid w:val="00C12E3A"/>
    <w:rsid w:val="00C1375F"/>
    <w:rsid w:val="00C13D62"/>
    <w:rsid w:val="00C14AB2"/>
    <w:rsid w:val="00C205C3"/>
    <w:rsid w:val="00C21A73"/>
    <w:rsid w:val="00C227B0"/>
    <w:rsid w:val="00C23D33"/>
    <w:rsid w:val="00C23F38"/>
    <w:rsid w:val="00C268AC"/>
    <w:rsid w:val="00C2779C"/>
    <w:rsid w:val="00C27820"/>
    <w:rsid w:val="00C27EFD"/>
    <w:rsid w:val="00C3016B"/>
    <w:rsid w:val="00C331BC"/>
    <w:rsid w:val="00C33475"/>
    <w:rsid w:val="00C341B6"/>
    <w:rsid w:val="00C34809"/>
    <w:rsid w:val="00C35FD9"/>
    <w:rsid w:val="00C36044"/>
    <w:rsid w:val="00C37807"/>
    <w:rsid w:val="00C4071E"/>
    <w:rsid w:val="00C4161F"/>
    <w:rsid w:val="00C45188"/>
    <w:rsid w:val="00C46E9B"/>
    <w:rsid w:val="00C478B1"/>
    <w:rsid w:val="00C47EA2"/>
    <w:rsid w:val="00C507F8"/>
    <w:rsid w:val="00C5085B"/>
    <w:rsid w:val="00C50C91"/>
    <w:rsid w:val="00C517CD"/>
    <w:rsid w:val="00C51812"/>
    <w:rsid w:val="00C51E87"/>
    <w:rsid w:val="00C542B4"/>
    <w:rsid w:val="00C544E8"/>
    <w:rsid w:val="00C546B7"/>
    <w:rsid w:val="00C56041"/>
    <w:rsid w:val="00C566FD"/>
    <w:rsid w:val="00C56DF1"/>
    <w:rsid w:val="00C57DA4"/>
    <w:rsid w:val="00C61089"/>
    <w:rsid w:val="00C6182F"/>
    <w:rsid w:val="00C63564"/>
    <w:rsid w:val="00C63A1D"/>
    <w:rsid w:val="00C6767A"/>
    <w:rsid w:val="00C67A20"/>
    <w:rsid w:val="00C700C6"/>
    <w:rsid w:val="00C70F67"/>
    <w:rsid w:val="00C72E84"/>
    <w:rsid w:val="00C75CE5"/>
    <w:rsid w:val="00C7642A"/>
    <w:rsid w:val="00C764D2"/>
    <w:rsid w:val="00C76D8D"/>
    <w:rsid w:val="00C814C4"/>
    <w:rsid w:val="00C821E4"/>
    <w:rsid w:val="00C834F1"/>
    <w:rsid w:val="00C84680"/>
    <w:rsid w:val="00C8521F"/>
    <w:rsid w:val="00C85D9C"/>
    <w:rsid w:val="00C864E8"/>
    <w:rsid w:val="00C86DC1"/>
    <w:rsid w:val="00C90BFE"/>
    <w:rsid w:val="00C95ED4"/>
    <w:rsid w:val="00C9655B"/>
    <w:rsid w:val="00C9732E"/>
    <w:rsid w:val="00C97EB9"/>
    <w:rsid w:val="00CA0178"/>
    <w:rsid w:val="00CA07E7"/>
    <w:rsid w:val="00CA1DE4"/>
    <w:rsid w:val="00CA396D"/>
    <w:rsid w:val="00CA3988"/>
    <w:rsid w:val="00CA57D9"/>
    <w:rsid w:val="00CA6146"/>
    <w:rsid w:val="00CA70BE"/>
    <w:rsid w:val="00CA7991"/>
    <w:rsid w:val="00CA7BBC"/>
    <w:rsid w:val="00CB0630"/>
    <w:rsid w:val="00CB22A8"/>
    <w:rsid w:val="00CB3224"/>
    <w:rsid w:val="00CB3251"/>
    <w:rsid w:val="00CB5DF3"/>
    <w:rsid w:val="00CB6592"/>
    <w:rsid w:val="00CB692B"/>
    <w:rsid w:val="00CB7F90"/>
    <w:rsid w:val="00CC06D8"/>
    <w:rsid w:val="00CC1EC3"/>
    <w:rsid w:val="00CC3C10"/>
    <w:rsid w:val="00CC6F95"/>
    <w:rsid w:val="00CC6FB6"/>
    <w:rsid w:val="00CC7319"/>
    <w:rsid w:val="00CC7CF9"/>
    <w:rsid w:val="00CD1398"/>
    <w:rsid w:val="00CD48FB"/>
    <w:rsid w:val="00CD4C31"/>
    <w:rsid w:val="00CD58F3"/>
    <w:rsid w:val="00CD665E"/>
    <w:rsid w:val="00CE1D1E"/>
    <w:rsid w:val="00CE3595"/>
    <w:rsid w:val="00CE4154"/>
    <w:rsid w:val="00CE449A"/>
    <w:rsid w:val="00CE4E22"/>
    <w:rsid w:val="00CE4E3D"/>
    <w:rsid w:val="00CE7FD3"/>
    <w:rsid w:val="00CF0B4A"/>
    <w:rsid w:val="00CF1B59"/>
    <w:rsid w:val="00CF25FA"/>
    <w:rsid w:val="00CF384D"/>
    <w:rsid w:val="00CF6542"/>
    <w:rsid w:val="00CF6817"/>
    <w:rsid w:val="00CF7D6E"/>
    <w:rsid w:val="00D00CF0"/>
    <w:rsid w:val="00D033D1"/>
    <w:rsid w:val="00D04D19"/>
    <w:rsid w:val="00D050BA"/>
    <w:rsid w:val="00D05760"/>
    <w:rsid w:val="00D06F8E"/>
    <w:rsid w:val="00D07E83"/>
    <w:rsid w:val="00D07EC3"/>
    <w:rsid w:val="00D1021B"/>
    <w:rsid w:val="00D123A2"/>
    <w:rsid w:val="00D153FD"/>
    <w:rsid w:val="00D16538"/>
    <w:rsid w:val="00D169C5"/>
    <w:rsid w:val="00D21AC9"/>
    <w:rsid w:val="00D23E74"/>
    <w:rsid w:val="00D24E9A"/>
    <w:rsid w:val="00D26039"/>
    <w:rsid w:val="00D26E78"/>
    <w:rsid w:val="00D27228"/>
    <w:rsid w:val="00D27FA5"/>
    <w:rsid w:val="00D31894"/>
    <w:rsid w:val="00D32A45"/>
    <w:rsid w:val="00D335A4"/>
    <w:rsid w:val="00D33FB5"/>
    <w:rsid w:val="00D35354"/>
    <w:rsid w:val="00D357F5"/>
    <w:rsid w:val="00D35AAF"/>
    <w:rsid w:val="00D36F2E"/>
    <w:rsid w:val="00D428AD"/>
    <w:rsid w:val="00D428BB"/>
    <w:rsid w:val="00D4428B"/>
    <w:rsid w:val="00D44344"/>
    <w:rsid w:val="00D444C6"/>
    <w:rsid w:val="00D44B12"/>
    <w:rsid w:val="00D4702E"/>
    <w:rsid w:val="00D47067"/>
    <w:rsid w:val="00D473BF"/>
    <w:rsid w:val="00D531A0"/>
    <w:rsid w:val="00D538CD"/>
    <w:rsid w:val="00D53C43"/>
    <w:rsid w:val="00D54916"/>
    <w:rsid w:val="00D55C3E"/>
    <w:rsid w:val="00D57321"/>
    <w:rsid w:val="00D638EE"/>
    <w:rsid w:val="00D64E4B"/>
    <w:rsid w:val="00D70C1C"/>
    <w:rsid w:val="00D7499F"/>
    <w:rsid w:val="00D74B60"/>
    <w:rsid w:val="00D7540F"/>
    <w:rsid w:val="00D760BD"/>
    <w:rsid w:val="00D77022"/>
    <w:rsid w:val="00D776A5"/>
    <w:rsid w:val="00D80662"/>
    <w:rsid w:val="00D813A1"/>
    <w:rsid w:val="00D81F1E"/>
    <w:rsid w:val="00D81FFF"/>
    <w:rsid w:val="00D833C5"/>
    <w:rsid w:val="00D836E9"/>
    <w:rsid w:val="00D84093"/>
    <w:rsid w:val="00D8464F"/>
    <w:rsid w:val="00D849BA"/>
    <w:rsid w:val="00D87B0E"/>
    <w:rsid w:val="00D87E34"/>
    <w:rsid w:val="00D903E6"/>
    <w:rsid w:val="00D91C22"/>
    <w:rsid w:val="00D92177"/>
    <w:rsid w:val="00D94340"/>
    <w:rsid w:val="00D9467E"/>
    <w:rsid w:val="00D9593C"/>
    <w:rsid w:val="00D96978"/>
    <w:rsid w:val="00D97F67"/>
    <w:rsid w:val="00DA1653"/>
    <w:rsid w:val="00DA1F63"/>
    <w:rsid w:val="00DA27CA"/>
    <w:rsid w:val="00DA36F9"/>
    <w:rsid w:val="00DA4374"/>
    <w:rsid w:val="00DA4B2E"/>
    <w:rsid w:val="00DA570F"/>
    <w:rsid w:val="00DA7232"/>
    <w:rsid w:val="00DB04F0"/>
    <w:rsid w:val="00DB0D14"/>
    <w:rsid w:val="00DB2FD4"/>
    <w:rsid w:val="00DB43CE"/>
    <w:rsid w:val="00DB4431"/>
    <w:rsid w:val="00DB518A"/>
    <w:rsid w:val="00DB5482"/>
    <w:rsid w:val="00DB578C"/>
    <w:rsid w:val="00DB62C8"/>
    <w:rsid w:val="00DB6B94"/>
    <w:rsid w:val="00DB73EE"/>
    <w:rsid w:val="00DC0256"/>
    <w:rsid w:val="00DC061B"/>
    <w:rsid w:val="00DC190C"/>
    <w:rsid w:val="00DC1D04"/>
    <w:rsid w:val="00DC42FD"/>
    <w:rsid w:val="00DC47B0"/>
    <w:rsid w:val="00DC5825"/>
    <w:rsid w:val="00DC5F29"/>
    <w:rsid w:val="00DD07B8"/>
    <w:rsid w:val="00DD0F52"/>
    <w:rsid w:val="00DD2EFB"/>
    <w:rsid w:val="00DD36B5"/>
    <w:rsid w:val="00DD4148"/>
    <w:rsid w:val="00DD472C"/>
    <w:rsid w:val="00DD4CC6"/>
    <w:rsid w:val="00DD5EDE"/>
    <w:rsid w:val="00DE2A80"/>
    <w:rsid w:val="00DE3946"/>
    <w:rsid w:val="00DE4C60"/>
    <w:rsid w:val="00DE676A"/>
    <w:rsid w:val="00DF3E26"/>
    <w:rsid w:val="00DF576C"/>
    <w:rsid w:val="00DF71E2"/>
    <w:rsid w:val="00DF79B5"/>
    <w:rsid w:val="00E005AB"/>
    <w:rsid w:val="00E00869"/>
    <w:rsid w:val="00E03D6D"/>
    <w:rsid w:val="00E05130"/>
    <w:rsid w:val="00E0624D"/>
    <w:rsid w:val="00E062D3"/>
    <w:rsid w:val="00E0693F"/>
    <w:rsid w:val="00E11C69"/>
    <w:rsid w:val="00E11E8A"/>
    <w:rsid w:val="00E1218C"/>
    <w:rsid w:val="00E12527"/>
    <w:rsid w:val="00E129AD"/>
    <w:rsid w:val="00E156A3"/>
    <w:rsid w:val="00E16E23"/>
    <w:rsid w:val="00E205D4"/>
    <w:rsid w:val="00E242FA"/>
    <w:rsid w:val="00E26080"/>
    <w:rsid w:val="00E26710"/>
    <w:rsid w:val="00E26760"/>
    <w:rsid w:val="00E27F73"/>
    <w:rsid w:val="00E30378"/>
    <w:rsid w:val="00E307AB"/>
    <w:rsid w:val="00E31928"/>
    <w:rsid w:val="00E3195E"/>
    <w:rsid w:val="00E32E02"/>
    <w:rsid w:val="00E344B6"/>
    <w:rsid w:val="00E35EFA"/>
    <w:rsid w:val="00E374FB"/>
    <w:rsid w:val="00E377A6"/>
    <w:rsid w:val="00E4008D"/>
    <w:rsid w:val="00E43429"/>
    <w:rsid w:val="00E43D7C"/>
    <w:rsid w:val="00E460B1"/>
    <w:rsid w:val="00E462DE"/>
    <w:rsid w:val="00E47057"/>
    <w:rsid w:val="00E502A3"/>
    <w:rsid w:val="00E51581"/>
    <w:rsid w:val="00E52311"/>
    <w:rsid w:val="00E52ADD"/>
    <w:rsid w:val="00E5485B"/>
    <w:rsid w:val="00E54940"/>
    <w:rsid w:val="00E55711"/>
    <w:rsid w:val="00E56C77"/>
    <w:rsid w:val="00E61D2F"/>
    <w:rsid w:val="00E631DC"/>
    <w:rsid w:val="00E633E2"/>
    <w:rsid w:val="00E64027"/>
    <w:rsid w:val="00E65264"/>
    <w:rsid w:val="00E669C9"/>
    <w:rsid w:val="00E67528"/>
    <w:rsid w:val="00E676B5"/>
    <w:rsid w:val="00E6775E"/>
    <w:rsid w:val="00E73308"/>
    <w:rsid w:val="00E73BB8"/>
    <w:rsid w:val="00E73D98"/>
    <w:rsid w:val="00E74E1C"/>
    <w:rsid w:val="00E75B13"/>
    <w:rsid w:val="00E7690E"/>
    <w:rsid w:val="00E775E6"/>
    <w:rsid w:val="00E81B3A"/>
    <w:rsid w:val="00E82239"/>
    <w:rsid w:val="00E8366F"/>
    <w:rsid w:val="00E85422"/>
    <w:rsid w:val="00E86404"/>
    <w:rsid w:val="00E87316"/>
    <w:rsid w:val="00E901E4"/>
    <w:rsid w:val="00E90736"/>
    <w:rsid w:val="00E90A50"/>
    <w:rsid w:val="00E90E25"/>
    <w:rsid w:val="00E926F4"/>
    <w:rsid w:val="00E937C5"/>
    <w:rsid w:val="00E93A68"/>
    <w:rsid w:val="00E93DDA"/>
    <w:rsid w:val="00E94FDA"/>
    <w:rsid w:val="00E958D3"/>
    <w:rsid w:val="00E962D8"/>
    <w:rsid w:val="00E96745"/>
    <w:rsid w:val="00E96AF7"/>
    <w:rsid w:val="00EA085A"/>
    <w:rsid w:val="00EA1218"/>
    <w:rsid w:val="00EA1EB5"/>
    <w:rsid w:val="00EA1FE4"/>
    <w:rsid w:val="00EA236D"/>
    <w:rsid w:val="00EA44EB"/>
    <w:rsid w:val="00EA4877"/>
    <w:rsid w:val="00EA5FD8"/>
    <w:rsid w:val="00EB01AC"/>
    <w:rsid w:val="00EB0B8B"/>
    <w:rsid w:val="00EB1803"/>
    <w:rsid w:val="00EB1F9D"/>
    <w:rsid w:val="00EB2692"/>
    <w:rsid w:val="00EB3AB5"/>
    <w:rsid w:val="00EB7FD1"/>
    <w:rsid w:val="00EC1E5E"/>
    <w:rsid w:val="00EC41B6"/>
    <w:rsid w:val="00EC46EB"/>
    <w:rsid w:val="00EC5CBA"/>
    <w:rsid w:val="00EC7489"/>
    <w:rsid w:val="00EC7D0D"/>
    <w:rsid w:val="00ED3616"/>
    <w:rsid w:val="00ED3DBC"/>
    <w:rsid w:val="00ED408E"/>
    <w:rsid w:val="00ED458E"/>
    <w:rsid w:val="00ED753C"/>
    <w:rsid w:val="00ED780D"/>
    <w:rsid w:val="00EE1592"/>
    <w:rsid w:val="00EE1EFE"/>
    <w:rsid w:val="00EE5595"/>
    <w:rsid w:val="00EE5A8F"/>
    <w:rsid w:val="00EE694A"/>
    <w:rsid w:val="00EE7AC9"/>
    <w:rsid w:val="00EE7BF0"/>
    <w:rsid w:val="00EF095B"/>
    <w:rsid w:val="00EF1396"/>
    <w:rsid w:val="00EF1765"/>
    <w:rsid w:val="00EF1C88"/>
    <w:rsid w:val="00EF382B"/>
    <w:rsid w:val="00EF4021"/>
    <w:rsid w:val="00EF5624"/>
    <w:rsid w:val="00EF56FD"/>
    <w:rsid w:val="00EF63E7"/>
    <w:rsid w:val="00EF716D"/>
    <w:rsid w:val="00F0062A"/>
    <w:rsid w:val="00F00751"/>
    <w:rsid w:val="00F02F5C"/>
    <w:rsid w:val="00F04AC1"/>
    <w:rsid w:val="00F05087"/>
    <w:rsid w:val="00F06C37"/>
    <w:rsid w:val="00F07A7A"/>
    <w:rsid w:val="00F106B4"/>
    <w:rsid w:val="00F10AA1"/>
    <w:rsid w:val="00F10AE8"/>
    <w:rsid w:val="00F10FB4"/>
    <w:rsid w:val="00F11C36"/>
    <w:rsid w:val="00F13189"/>
    <w:rsid w:val="00F1575C"/>
    <w:rsid w:val="00F16E33"/>
    <w:rsid w:val="00F17689"/>
    <w:rsid w:val="00F207A4"/>
    <w:rsid w:val="00F21FE8"/>
    <w:rsid w:val="00F23175"/>
    <w:rsid w:val="00F23249"/>
    <w:rsid w:val="00F23909"/>
    <w:rsid w:val="00F23B39"/>
    <w:rsid w:val="00F24683"/>
    <w:rsid w:val="00F24A33"/>
    <w:rsid w:val="00F2516E"/>
    <w:rsid w:val="00F26275"/>
    <w:rsid w:val="00F26EE4"/>
    <w:rsid w:val="00F271CF"/>
    <w:rsid w:val="00F27356"/>
    <w:rsid w:val="00F27B5B"/>
    <w:rsid w:val="00F27C5E"/>
    <w:rsid w:val="00F341E1"/>
    <w:rsid w:val="00F3429D"/>
    <w:rsid w:val="00F37269"/>
    <w:rsid w:val="00F41B33"/>
    <w:rsid w:val="00F43226"/>
    <w:rsid w:val="00F44BA9"/>
    <w:rsid w:val="00F45237"/>
    <w:rsid w:val="00F45601"/>
    <w:rsid w:val="00F46256"/>
    <w:rsid w:val="00F50F04"/>
    <w:rsid w:val="00F51C6C"/>
    <w:rsid w:val="00F5206D"/>
    <w:rsid w:val="00F5237D"/>
    <w:rsid w:val="00F5408F"/>
    <w:rsid w:val="00F568E1"/>
    <w:rsid w:val="00F60387"/>
    <w:rsid w:val="00F619D2"/>
    <w:rsid w:val="00F62112"/>
    <w:rsid w:val="00F6330A"/>
    <w:rsid w:val="00F63443"/>
    <w:rsid w:val="00F6390C"/>
    <w:rsid w:val="00F64F2B"/>
    <w:rsid w:val="00F654AF"/>
    <w:rsid w:val="00F67CBC"/>
    <w:rsid w:val="00F719C6"/>
    <w:rsid w:val="00F71CEB"/>
    <w:rsid w:val="00F722D2"/>
    <w:rsid w:val="00F72A3E"/>
    <w:rsid w:val="00F73244"/>
    <w:rsid w:val="00F74941"/>
    <w:rsid w:val="00F74B84"/>
    <w:rsid w:val="00F75356"/>
    <w:rsid w:val="00F75F09"/>
    <w:rsid w:val="00F77497"/>
    <w:rsid w:val="00F77639"/>
    <w:rsid w:val="00F806CC"/>
    <w:rsid w:val="00F8072A"/>
    <w:rsid w:val="00F81076"/>
    <w:rsid w:val="00F83D6E"/>
    <w:rsid w:val="00F83EA3"/>
    <w:rsid w:val="00F84755"/>
    <w:rsid w:val="00F879A2"/>
    <w:rsid w:val="00F87C3E"/>
    <w:rsid w:val="00F87E3D"/>
    <w:rsid w:val="00F906DE"/>
    <w:rsid w:val="00F907E9"/>
    <w:rsid w:val="00F911A1"/>
    <w:rsid w:val="00F912E3"/>
    <w:rsid w:val="00F91A35"/>
    <w:rsid w:val="00F92EB4"/>
    <w:rsid w:val="00F93028"/>
    <w:rsid w:val="00F95EF3"/>
    <w:rsid w:val="00FA1D36"/>
    <w:rsid w:val="00FA263F"/>
    <w:rsid w:val="00FA313D"/>
    <w:rsid w:val="00FA5105"/>
    <w:rsid w:val="00FA6C48"/>
    <w:rsid w:val="00FB0CE8"/>
    <w:rsid w:val="00FB4E81"/>
    <w:rsid w:val="00FB5466"/>
    <w:rsid w:val="00FB5836"/>
    <w:rsid w:val="00FB7E0B"/>
    <w:rsid w:val="00FC1D24"/>
    <w:rsid w:val="00FC3A8F"/>
    <w:rsid w:val="00FC43BB"/>
    <w:rsid w:val="00FC49A2"/>
    <w:rsid w:val="00FC584A"/>
    <w:rsid w:val="00FC6B4D"/>
    <w:rsid w:val="00FC7533"/>
    <w:rsid w:val="00FD06DF"/>
    <w:rsid w:val="00FD0EA0"/>
    <w:rsid w:val="00FD1D8A"/>
    <w:rsid w:val="00FD3418"/>
    <w:rsid w:val="00FD4049"/>
    <w:rsid w:val="00FD421C"/>
    <w:rsid w:val="00FD6B94"/>
    <w:rsid w:val="00FD7D33"/>
    <w:rsid w:val="00FE1EE6"/>
    <w:rsid w:val="00FE2B22"/>
    <w:rsid w:val="00FE309A"/>
    <w:rsid w:val="00FE3199"/>
    <w:rsid w:val="00FE6424"/>
    <w:rsid w:val="00FE6755"/>
    <w:rsid w:val="00FF1428"/>
    <w:rsid w:val="00FF21B8"/>
    <w:rsid w:val="00FF2DC5"/>
    <w:rsid w:val="00FF5680"/>
    <w:rsid w:val="02D8790A"/>
    <w:rsid w:val="0A6C2836"/>
    <w:rsid w:val="0B547A7A"/>
    <w:rsid w:val="0F5A414F"/>
    <w:rsid w:val="1C66FE9D"/>
    <w:rsid w:val="1D3DE209"/>
    <w:rsid w:val="203C6394"/>
    <w:rsid w:val="296D7053"/>
    <w:rsid w:val="2AEC79D1"/>
    <w:rsid w:val="2AFA2478"/>
    <w:rsid w:val="2CCDF218"/>
    <w:rsid w:val="31B46D1C"/>
    <w:rsid w:val="35949314"/>
    <w:rsid w:val="374D6AE8"/>
    <w:rsid w:val="3B45FFA4"/>
    <w:rsid w:val="3BFAE459"/>
    <w:rsid w:val="42FBFF41"/>
    <w:rsid w:val="45A70C14"/>
    <w:rsid w:val="466E3C6D"/>
    <w:rsid w:val="4914C707"/>
    <w:rsid w:val="4B573150"/>
    <w:rsid w:val="4DBDF371"/>
    <w:rsid w:val="570C9D57"/>
    <w:rsid w:val="5A0722F6"/>
    <w:rsid w:val="5C704330"/>
    <w:rsid w:val="61A83927"/>
    <w:rsid w:val="65A9D33C"/>
    <w:rsid w:val="65AD4999"/>
    <w:rsid w:val="74122E4B"/>
    <w:rsid w:val="794F014A"/>
    <w:rsid w:val="798CAF4A"/>
    <w:rsid w:val="7A02B078"/>
    <w:rsid w:val="7C9D7DF9"/>
    <w:rsid w:val="7DE795F5"/>
    <w:rsid w:val="7E05FD46"/>
    <w:rsid w:val="7E9B7941"/>
  </w:rsids>
  <m:mathPr>
    <m:mathFont m:val="Cambria Math"/>
  </m:mathPr>
  <w:themeFontLang w:val="en-US" w:eastAsia="ja-JP" w:bidi="my-MM"/>
  <w:clrSchemeMapping w:bg1="light1" w:t1="dark1" w:bg2="light2" w:t2="dark2" w:accent1="accent1" w:accent2="accent2" w:accent3="accent3" w:accent4="accent4" w:accent5="accent5" w:accent6="accent6" w:hyperlink="hyperlink" w:followedHyperlink="followedHyperlink"/>
  <w:doNotAutoCompressPictures/>
  <w14:defaultImageDpi w14:val="96"/>
  <w14:docId w14:val="6261F0A3"/>
  <w15:docId w15:val="{7694AE25-A05F-40E5-A5A3-2228BC1C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semiHidden="1" w:uiPriority="10"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odyText"/>
    <w:rsid w:val="006F18D7"/>
    <w:rPr>
      <w:rFonts w:ascii="Calibri" w:hAnsi="Calibri" w:cstheme="minorBidi"/>
      <w:kern w:val="2"/>
      <w14:ligatures w14:val="standardContextual"/>
    </w:rPr>
  </w:style>
  <w:style w:type="paragraph" w:styleId="Heading1">
    <w:name w:val="heading 1"/>
    <w:basedOn w:val="Heading2"/>
    <w:next w:val="BodyText"/>
    <w:link w:val="Heading1Char"/>
    <w:rsid w:val="006F18D7"/>
    <w:pPr>
      <w:numPr>
        <w:ilvl w:val="0"/>
      </w:numPr>
      <w:spacing w:before="0"/>
      <w:outlineLvl w:val="0"/>
    </w:pPr>
  </w:style>
  <w:style w:type="paragraph" w:styleId="Heading2">
    <w:name w:val="heading 2"/>
    <w:next w:val="BodyText"/>
    <w:link w:val="Heading2Char"/>
    <w:rsid w:val="006F18D7"/>
    <w:pPr>
      <w:keepNext/>
      <w:numPr>
        <w:ilvl w:val="1"/>
        <w:numId w:val="13"/>
      </w:numPr>
      <w:spacing w:before="240" w:after="240"/>
      <w:outlineLvl w:val="1"/>
    </w:pPr>
    <w:rPr>
      <w:rFonts w:ascii="Arial" w:hAnsi="Arial" w:eastAsiaTheme="minorHAnsi" w:cs="Arial Unicode MS"/>
      <w:b/>
      <w:iCs/>
      <w:kern w:val="28"/>
      <w:sz w:val="28"/>
      <w:szCs w:val="28"/>
      <w14:ligatures w14:val="standardContextual"/>
    </w:rPr>
  </w:style>
  <w:style w:type="paragraph" w:styleId="Heading3">
    <w:name w:val="heading 3"/>
    <w:basedOn w:val="Heading4"/>
    <w:next w:val="BodyText"/>
    <w:link w:val="Heading3Char"/>
    <w:qFormat/>
    <w:rsid w:val="006F18D7"/>
    <w:pPr>
      <w:numPr>
        <w:ilvl w:val="2"/>
      </w:numPr>
      <w:outlineLvl w:val="2"/>
    </w:pPr>
  </w:style>
  <w:style w:type="paragraph" w:styleId="Heading4">
    <w:name w:val="heading 4"/>
    <w:next w:val="BodyText"/>
    <w:link w:val="Heading4Char"/>
    <w:rsid w:val="006F18D7"/>
    <w:pPr>
      <w:keepNext/>
      <w:numPr>
        <w:ilvl w:val="3"/>
        <w:numId w:val="13"/>
      </w:numPr>
      <w:spacing w:before="240" w:after="240"/>
      <w:outlineLvl w:val="3"/>
    </w:pPr>
    <w:rPr>
      <w:rFonts w:ascii="Arial" w:hAnsi="Arial" w:eastAsiaTheme="minorHAnsi" w:cs="Arial Unicode MS"/>
      <w:b/>
      <w:bCs/>
      <w:iCs/>
      <w:kern w:val="28"/>
      <w:szCs w:val="28"/>
      <w14:ligatures w14:val="standardContextual"/>
    </w:rPr>
  </w:style>
  <w:style w:type="paragraph" w:styleId="Heading5">
    <w:name w:val="heading 5"/>
    <w:next w:val="BodyText"/>
    <w:link w:val="Heading5Char"/>
    <w:rsid w:val="006F18D7"/>
    <w:pPr>
      <w:numPr>
        <w:ilvl w:val="4"/>
        <w:numId w:val="13"/>
      </w:numPr>
      <w:spacing w:before="240" w:after="240"/>
      <w:outlineLvl w:val="4"/>
    </w:pPr>
    <w:rPr>
      <w:rFonts w:ascii="Arial" w:hAnsi="Arial" w:eastAsiaTheme="minorHAnsi" w:cs="Arial"/>
      <w:b/>
      <w:iCs/>
      <w:kern w:val="28"/>
      <w:sz w:val="22"/>
      <w:szCs w:val="22"/>
      <w14:ligatures w14:val="standardContextual"/>
    </w:rPr>
  </w:style>
  <w:style w:type="paragraph" w:styleId="Heading6">
    <w:name w:val="heading 6"/>
    <w:next w:val="BodyText"/>
    <w:link w:val="Heading6Char"/>
    <w:rsid w:val="006F18D7"/>
    <w:pPr>
      <w:numPr>
        <w:ilvl w:val="5"/>
        <w:numId w:val="13"/>
      </w:numPr>
      <w:spacing w:before="240" w:after="240"/>
      <w:outlineLvl w:val="5"/>
    </w:pPr>
    <w:rPr>
      <w:rFonts w:ascii="Arial" w:hAnsi="Arial" w:eastAsiaTheme="minorHAnsi" w:cs="Arial"/>
      <w:b/>
      <w:kern w:val="28"/>
      <w:sz w:val="22"/>
      <w14:ligatures w14:val="standardContextual"/>
    </w:rPr>
  </w:style>
  <w:style w:type="paragraph" w:styleId="Heading7">
    <w:name w:val="heading 7"/>
    <w:basedOn w:val="Heading8"/>
    <w:next w:val="BodyText"/>
    <w:link w:val="Heading7Char"/>
    <w:rsid w:val="006F18D7"/>
    <w:pPr>
      <w:numPr>
        <w:ilvl w:val="6"/>
      </w:numPr>
      <w:spacing w:before="0"/>
      <w:outlineLvl w:val="6"/>
    </w:pPr>
  </w:style>
  <w:style w:type="paragraph" w:styleId="Heading8">
    <w:name w:val="heading 8"/>
    <w:next w:val="BodyText"/>
    <w:link w:val="Heading8Char"/>
    <w:rsid w:val="006F18D7"/>
    <w:pPr>
      <w:keepNext/>
      <w:numPr>
        <w:ilvl w:val="7"/>
        <w:numId w:val="13"/>
      </w:numPr>
      <w:spacing w:before="240" w:after="240"/>
      <w:outlineLvl w:val="7"/>
    </w:pPr>
    <w:rPr>
      <w:rFonts w:ascii="Arial" w:hAnsi="Arial" w:eastAsiaTheme="majorEastAsia" w:cstheme="minorBidi"/>
      <w:b/>
      <w:bCs/>
      <w:iCs/>
      <w:kern w:val="28"/>
      <w:sz w:val="28"/>
      <w:szCs w:val="32"/>
      <w14:ligatures w14:val="standardContextual"/>
    </w:rPr>
  </w:style>
  <w:style w:type="paragraph" w:styleId="Heading9">
    <w:name w:val="heading 9"/>
    <w:basedOn w:val="Heading8"/>
    <w:next w:val="BodyText"/>
    <w:link w:val="Heading9Char"/>
    <w:rsid w:val="006F18D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F18D7"/>
    <w:rPr>
      <w:rFonts w:ascii="Arial" w:hAnsi="Arial" w:eastAsiaTheme="minorHAnsi" w:cs="Arial Unicode MS"/>
      <w:b/>
      <w:iCs/>
      <w:kern w:val="28"/>
      <w:sz w:val="28"/>
      <w:szCs w:val="28"/>
      <w14:ligatures w14:val="standardContextual"/>
    </w:rPr>
  </w:style>
  <w:style w:type="character" w:customStyle="1" w:styleId="Heading2Char">
    <w:name w:val="Heading 2 Char"/>
    <w:basedOn w:val="DefaultParagraphFont"/>
    <w:link w:val="Heading2"/>
    <w:locked/>
    <w:rsid w:val="006F18D7"/>
    <w:rPr>
      <w:rFonts w:ascii="Arial" w:hAnsi="Arial" w:eastAsiaTheme="minorHAnsi" w:cs="Arial Unicode MS"/>
      <w:b/>
      <w:iCs/>
      <w:kern w:val="28"/>
      <w:sz w:val="28"/>
      <w:szCs w:val="28"/>
      <w14:ligatures w14:val="standardContextual"/>
    </w:rPr>
  </w:style>
  <w:style w:type="character" w:customStyle="1" w:styleId="Heading3Char">
    <w:name w:val="Heading 3 Char"/>
    <w:basedOn w:val="DefaultParagraphFont"/>
    <w:link w:val="Heading3"/>
    <w:locked/>
    <w:rsid w:val="006F18D7"/>
    <w:rPr>
      <w:rFonts w:ascii="Arial" w:hAnsi="Arial" w:eastAsiaTheme="minorHAnsi" w:cs="Arial Unicode MS"/>
      <w:b/>
      <w:bCs/>
      <w:iCs/>
      <w:kern w:val="28"/>
      <w:szCs w:val="28"/>
      <w14:ligatures w14:val="standardContextual"/>
    </w:rPr>
  </w:style>
  <w:style w:type="character" w:customStyle="1" w:styleId="Heading4Char">
    <w:name w:val="Heading 4 Char"/>
    <w:basedOn w:val="DefaultParagraphFont"/>
    <w:link w:val="Heading4"/>
    <w:locked/>
    <w:rsid w:val="006F18D7"/>
    <w:rPr>
      <w:rFonts w:ascii="Arial" w:hAnsi="Arial" w:eastAsiaTheme="minorHAnsi" w:cs="Arial Unicode MS"/>
      <w:b/>
      <w:bCs/>
      <w:iCs/>
      <w:kern w:val="28"/>
      <w:szCs w:val="28"/>
      <w14:ligatures w14:val="standardContextual"/>
    </w:rPr>
  </w:style>
  <w:style w:type="character" w:customStyle="1" w:styleId="Heading5Char">
    <w:name w:val="Heading 5 Char"/>
    <w:basedOn w:val="DefaultParagraphFont"/>
    <w:link w:val="Heading5"/>
    <w:locked/>
    <w:rsid w:val="006F18D7"/>
    <w:rPr>
      <w:rFonts w:ascii="Arial" w:hAnsi="Arial" w:eastAsiaTheme="minorHAnsi" w:cs="Arial"/>
      <w:b/>
      <w:iCs/>
      <w:kern w:val="28"/>
      <w:sz w:val="22"/>
      <w:szCs w:val="22"/>
      <w14:ligatures w14:val="standardContextual"/>
    </w:rPr>
  </w:style>
  <w:style w:type="character" w:customStyle="1" w:styleId="Heading6Char">
    <w:name w:val="Heading 6 Char"/>
    <w:basedOn w:val="DefaultParagraphFont"/>
    <w:link w:val="Heading6"/>
    <w:locked/>
    <w:rsid w:val="006F18D7"/>
    <w:rPr>
      <w:rFonts w:ascii="Arial" w:hAnsi="Arial" w:eastAsiaTheme="minorHAnsi" w:cs="Arial"/>
      <w:b/>
      <w:kern w:val="28"/>
      <w:sz w:val="22"/>
      <w14:ligatures w14:val="standardContextual"/>
    </w:rPr>
  </w:style>
  <w:style w:type="character" w:customStyle="1" w:styleId="Heading7Char">
    <w:name w:val="Heading 7 Char"/>
    <w:basedOn w:val="DefaultParagraphFont"/>
    <w:link w:val="Heading7"/>
    <w:locked/>
    <w:rsid w:val="006F18D7"/>
    <w:rPr>
      <w:rFonts w:ascii="Arial" w:hAnsi="Arial" w:eastAsiaTheme="majorEastAsia" w:cstheme="minorBidi"/>
      <w:b/>
      <w:bCs/>
      <w:iCs/>
      <w:kern w:val="28"/>
      <w:sz w:val="28"/>
      <w:szCs w:val="32"/>
      <w14:ligatures w14:val="standardContextual"/>
    </w:rPr>
  </w:style>
  <w:style w:type="character" w:customStyle="1" w:styleId="Heading8Char">
    <w:name w:val="Heading 8 Char"/>
    <w:basedOn w:val="DefaultParagraphFont"/>
    <w:link w:val="Heading8"/>
    <w:locked/>
    <w:rsid w:val="006F18D7"/>
    <w:rPr>
      <w:rFonts w:ascii="Arial" w:hAnsi="Arial" w:eastAsiaTheme="majorEastAsia" w:cstheme="minorBidi"/>
      <w:b/>
      <w:bCs/>
      <w:iCs/>
      <w:kern w:val="28"/>
      <w:sz w:val="28"/>
      <w:szCs w:val="32"/>
      <w14:ligatures w14:val="standardContextual"/>
    </w:rPr>
  </w:style>
  <w:style w:type="character" w:customStyle="1" w:styleId="Heading9Char">
    <w:name w:val="Heading 9 Char"/>
    <w:basedOn w:val="DefaultParagraphFont"/>
    <w:link w:val="Heading9"/>
    <w:locked/>
    <w:rsid w:val="006F18D7"/>
    <w:rPr>
      <w:rFonts w:ascii="Arial" w:hAnsi="Arial" w:eastAsiaTheme="majorEastAsia" w:cstheme="minorBidi"/>
      <w:b/>
      <w:bCs/>
      <w:iCs/>
      <w:kern w:val="28"/>
      <w:sz w:val="28"/>
      <w:szCs w:val="32"/>
      <w14:ligatures w14:val="standardContextual"/>
    </w:rPr>
  </w:style>
  <w:style w:type="paragraph" w:customStyle="1" w:styleId="HeaderLine">
    <w:name w:val="Header Line"/>
    <w:basedOn w:val="Header"/>
    <w:rsid w:val="006F18D7"/>
    <w:pPr>
      <w:pBdr>
        <w:top w:val="single" w:sz="4" w:space="1" w:color="auto"/>
      </w:pBdr>
      <w:spacing w:after="120"/>
    </w:pPr>
    <w:rPr>
      <w:sz w:val="12"/>
    </w:rPr>
  </w:style>
  <w:style w:type="paragraph" w:styleId="Footer">
    <w:name w:val="footer"/>
    <w:basedOn w:val="BodyText-0After"/>
    <w:link w:val="FooterChar"/>
    <w:uiPriority w:val="99"/>
    <w:rsid w:val="006F18D7"/>
    <w:pPr>
      <w:pBdr>
        <w:top w:val="single" w:sz="4" w:space="1" w:color="auto"/>
      </w:pBdr>
      <w:tabs>
        <w:tab w:val="center" w:pos="4680"/>
        <w:tab w:val="right" w:pos="9360"/>
      </w:tabs>
      <w:spacing w:before="60"/>
    </w:pPr>
    <w:rPr>
      <w:sz w:val="20"/>
      <w:szCs w:val="22"/>
    </w:rPr>
  </w:style>
  <w:style w:type="character" w:customStyle="1" w:styleId="FooterChar">
    <w:name w:val="Footer Char"/>
    <w:basedOn w:val="DefaultParagraphFont"/>
    <w:link w:val="Footer"/>
    <w:uiPriority w:val="99"/>
    <w:locked/>
    <w:rsid w:val="006F18D7"/>
    <w:rPr>
      <w:rFonts w:ascii="Calibri" w:hAnsi="Calibri" w:eastAsiaTheme="minorHAnsi" w:cstheme="minorBidi"/>
      <w:kern w:val="2"/>
      <w:sz w:val="20"/>
      <w:szCs w:val="22"/>
      <w14:ligatures w14:val="standardContextual"/>
    </w:rPr>
  </w:style>
  <w:style w:type="paragraph" w:styleId="Header">
    <w:name w:val="header"/>
    <w:link w:val="HeaderChar"/>
    <w:uiPriority w:val="99"/>
    <w:rsid w:val="006F18D7"/>
    <w:pPr>
      <w:tabs>
        <w:tab w:val="right" w:pos="9360"/>
      </w:tabs>
    </w:pPr>
    <w:rPr>
      <w:rFonts w:ascii="Calibri" w:hAnsi="Calibri" w:eastAsiaTheme="minorHAnsi" w:cstheme="minorBidi"/>
      <w:kern w:val="2"/>
      <w:sz w:val="20"/>
      <w14:ligatures w14:val="standardContextual"/>
    </w:rPr>
  </w:style>
  <w:style w:type="character" w:customStyle="1" w:styleId="HeaderChar">
    <w:name w:val="Header Char"/>
    <w:basedOn w:val="DefaultParagraphFont"/>
    <w:link w:val="Header"/>
    <w:uiPriority w:val="99"/>
    <w:locked/>
    <w:rsid w:val="006F18D7"/>
    <w:rPr>
      <w:rFonts w:ascii="Calibri" w:hAnsi="Calibri" w:eastAsiaTheme="minorHAnsi" w:cstheme="minorBidi"/>
      <w:kern w:val="2"/>
      <w:sz w:val="20"/>
      <w14:ligatures w14:val="standardContextual"/>
    </w:rPr>
  </w:style>
  <w:style w:type="paragraph" w:customStyle="1" w:styleId="Note">
    <w:name w:val="Note"/>
    <w:basedOn w:val="BodyText"/>
    <w:rsid w:val="006F18D7"/>
    <w:pPr>
      <w:pBdr>
        <w:top w:val="single" w:sz="4" w:space="1" w:color="auto"/>
        <w:bottom w:val="single" w:sz="4" w:space="1" w:color="auto"/>
      </w:pBdr>
      <w:spacing w:before="180" w:after="180"/>
      <w:ind w:left="720" w:right="720"/>
    </w:pPr>
  </w:style>
  <w:style w:type="paragraph" w:styleId="TableofFigures">
    <w:name w:val="table of figures"/>
    <w:basedOn w:val="Normal"/>
    <w:uiPriority w:val="99"/>
    <w:rsid w:val="006F18D7"/>
    <w:pPr>
      <w:tabs>
        <w:tab w:val="right" w:leader="dot" w:pos="9360"/>
      </w:tabs>
      <w:ind w:left="1138" w:right="288" w:hanging="1138"/>
    </w:pPr>
    <w:rPr>
      <w:rFonts w:ascii="Arial" w:hAnsi="Arial" w:cs="Tahoma"/>
      <w:noProof/>
      <w:szCs w:val="16"/>
    </w:rPr>
  </w:style>
  <w:style w:type="paragraph" w:customStyle="1" w:styleId="Title-ACF">
    <w:name w:val="Title - ACF"/>
    <w:next w:val="Title-Address"/>
    <w:rsid w:val="006F18D7"/>
    <w:pPr>
      <w:spacing w:before="2600"/>
      <w:jc w:val="center"/>
    </w:pPr>
    <w:rPr>
      <w:rFonts w:ascii="Arial" w:hAnsi="Arial" w:cstheme="minorBidi"/>
      <w:kern w:val="2"/>
      <w14:ligatures w14:val="standardContextual"/>
    </w:rPr>
  </w:style>
  <w:style w:type="paragraph" w:customStyle="1" w:styleId="Title-Address">
    <w:name w:val="Title - Address"/>
    <w:rsid w:val="006F18D7"/>
    <w:pPr>
      <w:jc w:val="center"/>
    </w:pPr>
    <w:rPr>
      <w:rFonts w:ascii="Arial" w:hAnsi="Arial" w:cstheme="minorBidi"/>
      <w:kern w:val="2"/>
      <w14:ligatures w14:val="standardContextual"/>
    </w:rPr>
  </w:style>
  <w:style w:type="paragraph" w:customStyle="1" w:styleId="6ptSpacer">
    <w:name w:val="6 pt Spacer"/>
    <w:basedOn w:val="BodyText"/>
    <w:rsid w:val="006F18D7"/>
    <w:pPr>
      <w:spacing w:after="0"/>
    </w:pPr>
    <w:rPr>
      <w:sz w:val="12"/>
    </w:rPr>
  </w:style>
  <w:style w:type="paragraph" w:customStyle="1" w:styleId="Title-DocVersion">
    <w:name w:val="Title - Doc Version"/>
    <w:basedOn w:val="BodyText"/>
    <w:next w:val="Title-DocDate"/>
    <w:rsid w:val="006F18D7"/>
    <w:pPr>
      <w:spacing w:before="0" w:after="0"/>
      <w:jc w:val="center"/>
    </w:pPr>
    <w:rPr>
      <w:rFonts w:ascii="Arial" w:hAnsi="Arial"/>
      <w:sz w:val="28"/>
    </w:rPr>
  </w:style>
  <w:style w:type="paragraph" w:customStyle="1" w:styleId="Title-ReleaseDate">
    <w:name w:val="Title - Release Date"/>
    <w:basedOn w:val="Title-DocVersion"/>
    <w:rsid w:val="006F18D7"/>
  </w:style>
  <w:style w:type="paragraph" w:customStyle="1" w:styleId="Title-DocDate">
    <w:name w:val="Title - Doc Date"/>
    <w:basedOn w:val="Title-DocVersion"/>
    <w:next w:val="Title-ACF"/>
    <w:rsid w:val="006F18D7"/>
  </w:style>
  <w:style w:type="paragraph" w:customStyle="1" w:styleId="Title-DocName">
    <w:name w:val="Title - Doc Name"/>
    <w:basedOn w:val="BodyText"/>
    <w:next w:val="Title-DocVersion"/>
    <w:rsid w:val="006F18D7"/>
    <w:pPr>
      <w:spacing w:before="3000" w:after="0"/>
      <w:jc w:val="center"/>
    </w:pPr>
    <w:rPr>
      <w:rFonts w:ascii="Arial" w:hAnsi="Arial"/>
      <w:b/>
      <w:sz w:val="40"/>
    </w:rPr>
  </w:style>
  <w:style w:type="paragraph" w:customStyle="1" w:styleId="Title-OCSE">
    <w:name w:val="Title - OCSE"/>
    <w:basedOn w:val="Title-DocVersion"/>
    <w:next w:val="Title-InitiativeName"/>
  </w:style>
  <w:style w:type="table" w:styleId="TableGrid">
    <w:name w:val="Table Grid"/>
    <w:basedOn w:val="TableNormal"/>
    <w:uiPriority w:val="59"/>
    <w:rsid w:val="006F18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ystemName">
    <w:name w:val="Title - System Name"/>
    <w:basedOn w:val="BodyText"/>
    <w:next w:val="Title-DocName"/>
    <w:rsid w:val="006F18D7"/>
    <w:pPr>
      <w:spacing w:before="2800" w:after="0"/>
      <w:contextualSpacing/>
      <w:jc w:val="center"/>
    </w:pPr>
    <w:rPr>
      <w:rFonts w:ascii="Arial" w:hAnsi="Arial"/>
      <w:b/>
      <w:sz w:val="52"/>
    </w:rPr>
  </w:style>
  <w:style w:type="paragraph" w:customStyle="1" w:styleId="Title-InitiativeName">
    <w:name w:val="Title - Initiative Name"/>
    <w:basedOn w:val="Title-SystemName"/>
    <w:next w:val="Title-SystemName"/>
    <w:rsid w:val="006F18D7"/>
    <w:pPr>
      <w:spacing w:before="480"/>
    </w:pPr>
    <w:rPr>
      <w:sz w:val="40"/>
    </w:rPr>
  </w:style>
  <w:style w:type="paragraph" w:styleId="TOC1">
    <w:name w:val="toc 1"/>
    <w:basedOn w:val="Normal"/>
    <w:next w:val="BodyText"/>
    <w:uiPriority w:val="39"/>
    <w:rsid w:val="006F18D7"/>
    <w:pPr>
      <w:tabs>
        <w:tab w:val="right" w:leader="dot" w:pos="9360"/>
      </w:tabs>
      <w:spacing w:before="120" w:after="120"/>
      <w:ind w:left="720" w:right="432" w:hanging="720"/>
    </w:pPr>
    <w:rPr>
      <w:rFonts w:ascii="Arial" w:hAnsi="Arial"/>
      <w:b/>
      <w:noProof/>
    </w:rPr>
  </w:style>
  <w:style w:type="paragraph" w:styleId="TOC2">
    <w:name w:val="toc 2"/>
    <w:basedOn w:val="TOC1"/>
    <w:next w:val="BodyText"/>
    <w:uiPriority w:val="39"/>
    <w:rsid w:val="006F18D7"/>
    <w:pPr>
      <w:spacing w:before="0" w:after="0"/>
    </w:pPr>
    <w:rPr>
      <w:b w:val="0"/>
    </w:rPr>
  </w:style>
  <w:style w:type="paragraph" w:styleId="TOC3">
    <w:name w:val="toc 3"/>
    <w:basedOn w:val="TOC2"/>
    <w:next w:val="BodyText"/>
    <w:uiPriority w:val="39"/>
    <w:rsid w:val="006F18D7"/>
    <w:pPr>
      <w:ind w:left="1800" w:hanging="1080"/>
    </w:pPr>
  </w:style>
  <w:style w:type="paragraph" w:styleId="BalloonText">
    <w:name w:val="Balloon Text"/>
    <w:basedOn w:val="Normal"/>
    <w:link w:val="BalloonTextChar"/>
    <w:uiPriority w:val="99"/>
    <w:unhideWhenUsed/>
    <w:rsid w:val="007021BB"/>
    <w:rPr>
      <w:rFonts w:ascii="Tahoma" w:hAnsi="Tahoma" w:cs="Tahoma"/>
      <w:sz w:val="16"/>
      <w:szCs w:val="16"/>
    </w:rPr>
  </w:style>
  <w:style w:type="character" w:customStyle="1" w:styleId="BalloonTextChar">
    <w:name w:val="Balloon Text Char"/>
    <w:basedOn w:val="DefaultParagraphFont"/>
    <w:link w:val="BalloonText"/>
    <w:uiPriority w:val="99"/>
    <w:locked/>
    <w:rsid w:val="007021BB"/>
    <w:rPr>
      <w:rFonts w:ascii="Tahoma" w:hAnsi="Tahoma" w:cs="Tahoma"/>
      <w:kern w:val="2"/>
      <w:sz w:val="16"/>
      <w:szCs w:val="16"/>
      <w14:ligatures w14:val="standardContextual"/>
    </w:rPr>
  </w:style>
  <w:style w:type="paragraph" w:styleId="TOC4">
    <w:name w:val="toc 4"/>
    <w:next w:val="BodyText"/>
    <w:rsid w:val="006F18D7"/>
    <w:pPr>
      <w:tabs>
        <w:tab w:val="right" w:leader="dot" w:pos="9360"/>
      </w:tabs>
      <w:spacing w:line="240" w:lineRule="exact"/>
      <w:ind w:left="1800" w:right="432" w:hanging="1080"/>
    </w:pPr>
    <w:rPr>
      <w:rFonts w:ascii="Arial" w:hAnsi="Arial" w:cstheme="minorBidi"/>
      <w:noProof/>
      <w:kern w:val="2"/>
      <w14:ligatures w14:val="standardContextual"/>
    </w:rPr>
  </w:style>
  <w:style w:type="paragraph" w:styleId="Caption">
    <w:name w:val="caption"/>
    <w:basedOn w:val="BodyText"/>
    <w:next w:val="Normal"/>
    <w:link w:val="CaptionChar"/>
    <w:qFormat/>
    <w:rsid w:val="006F18D7"/>
    <w:pPr>
      <w:jc w:val="center"/>
    </w:pPr>
    <w:rPr>
      <w:rFonts w:cs="Calibri"/>
      <w:b/>
      <w:bCs/>
      <w:szCs w:val="18"/>
    </w:rPr>
  </w:style>
  <w:style w:type="paragraph" w:styleId="BodyText">
    <w:name w:val="Body Text"/>
    <w:link w:val="BodyTextChar"/>
    <w:qFormat/>
    <w:rsid w:val="006F18D7"/>
    <w:pPr>
      <w:spacing w:before="120" w:after="120"/>
    </w:pPr>
    <w:rPr>
      <w:rFonts w:ascii="Calibri" w:hAnsi="Calibri" w:eastAsiaTheme="minorHAnsi" w:cstheme="minorBidi"/>
      <w:kern w:val="2"/>
      <w14:ligatures w14:val="standardContextual"/>
    </w:rPr>
  </w:style>
  <w:style w:type="character" w:customStyle="1" w:styleId="BodyTextChar">
    <w:name w:val="Body Text Char"/>
    <w:basedOn w:val="DefaultParagraphFont"/>
    <w:link w:val="BodyText"/>
    <w:locked/>
    <w:rsid w:val="006F18D7"/>
    <w:rPr>
      <w:rFonts w:ascii="Calibri" w:hAnsi="Calibri" w:eastAsiaTheme="minorHAnsi" w:cstheme="minorBidi"/>
      <w:kern w:val="2"/>
      <w14:ligatures w14:val="standardContextual"/>
    </w:rPr>
  </w:style>
  <w:style w:type="paragraph" w:customStyle="1" w:styleId="BodyText-12Before">
    <w:name w:val="Body Text - 12 Before"/>
    <w:basedOn w:val="BodyText"/>
    <w:next w:val="BodyText"/>
    <w:qFormat/>
    <w:rsid w:val="006F18D7"/>
    <w:pPr>
      <w:spacing w:before="240"/>
    </w:pPr>
  </w:style>
  <w:style w:type="paragraph" w:styleId="BodyTextIndent">
    <w:name w:val="Body Text Indent"/>
    <w:basedOn w:val="BodyText"/>
    <w:link w:val="BodyTextIndentChar"/>
    <w:rsid w:val="007021BB"/>
    <w:pPr>
      <w:tabs>
        <w:tab w:val="left" w:pos="360"/>
      </w:tabs>
      <w:spacing w:before="60" w:after="60"/>
      <w:ind w:left="360"/>
    </w:pPr>
  </w:style>
  <w:style w:type="character" w:customStyle="1" w:styleId="BodyTextIndentChar">
    <w:name w:val="Body Text Indent Char"/>
    <w:basedOn w:val="DefaultParagraphFont"/>
    <w:link w:val="BodyTextIndent"/>
    <w:locked/>
    <w:rsid w:val="007021BB"/>
    <w:rPr>
      <w:rFonts w:asciiTheme="minorHAnsi" w:hAnsiTheme="minorHAnsi" w:cstheme="minorBidi"/>
      <w:kern w:val="2"/>
      <w14:ligatures w14:val="standardContextual"/>
    </w:rPr>
  </w:style>
  <w:style w:type="paragraph" w:customStyle="1" w:styleId="Figure">
    <w:name w:val="Figure"/>
    <w:next w:val="Normal"/>
    <w:link w:val="FigureChar"/>
    <w:rsid w:val="006F18D7"/>
    <w:pPr>
      <w:keepNext/>
      <w:spacing w:before="240" w:after="240"/>
      <w:jc w:val="center"/>
    </w:pPr>
    <w:rPr>
      <w:rFonts w:ascii="Calibri" w:hAnsi="Calibri" w:eastAsiaTheme="minorHAnsi" w:cstheme="minorBidi"/>
      <w:kern w:val="2"/>
      <w14:ligatures w14:val="standardContextual"/>
    </w:rPr>
  </w:style>
  <w:style w:type="paragraph" w:customStyle="1" w:styleId="ChartTitle">
    <w:name w:val="Chart Title"/>
    <w:basedOn w:val="BodyText"/>
    <w:link w:val="ChartTitleChar"/>
    <w:rsid w:val="006F18D7"/>
    <w:pPr>
      <w:keepNext/>
      <w:spacing w:before="40" w:after="40"/>
      <w:jc w:val="center"/>
    </w:pPr>
    <w:rPr>
      <w:rFonts w:ascii="Arial" w:hAnsi="Arial" w:cs="Calibri"/>
      <w:b/>
    </w:rPr>
  </w:style>
  <w:style w:type="paragraph" w:customStyle="1" w:styleId="ChartColumnHead">
    <w:name w:val="Chart Column Head"/>
    <w:basedOn w:val="ChartTitle"/>
    <w:link w:val="ChartColumnHeadChar"/>
    <w:qFormat/>
    <w:rsid w:val="006F18D7"/>
    <w:rPr>
      <w:b w:val="0"/>
      <w:sz w:val="20"/>
    </w:rPr>
  </w:style>
  <w:style w:type="paragraph" w:customStyle="1" w:styleId="TOCFigChartListHeading">
    <w:name w:val="TOC Fig/Chart List Heading"/>
    <w:basedOn w:val="TOCHeading"/>
    <w:next w:val="TableofFigures"/>
    <w:rsid w:val="006F18D7"/>
    <w:pPr>
      <w:spacing w:before="360"/>
      <w:jc w:val="left"/>
    </w:pPr>
    <w:rPr>
      <w:sz w:val="24"/>
    </w:rPr>
  </w:style>
  <w:style w:type="paragraph" w:customStyle="1" w:styleId="ChartText">
    <w:name w:val="Chart Text"/>
    <w:basedOn w:val="BodyText"/>
    <w:link w:val="ChartTextChar"/>
    <w:qFormat/>
    <w:rsid w:val="002211BF"/>
    <w:pPr>
      <w:tabs>
        <w:tab w:val="right" w:pos="9360"/>
      </w:tabs>
      <w:spacing w:before="60" w:after="60"/>
    </w:pPr>
  </w:style>
  <w:style w:type="paragraph" w:customStyle="1" w:styleId="ChartText-Bold">
    <w:name w:val="Chart Text - Bold"/>
    <w:basedOn w:val="ChartText"/>
    <w:link w:val="ChartText-BoldChar"/>
    <w:rsid w:val="006F18D7"/>
    <w:rPr>
      <w:b/>
    </w:rPr>
  </w:style>
  <w:style w:type="paragraph" w:customStyle="1" w:styleId="ChartText-Centered">
    <w:name w:val="Chart Text - Centered"/>
    <w:link w:val="ChartText-CenteredChar"/>
    <w:rsid w:val="006F18D7"/>
    <w:pPr>
      <w:spacing w:before="40" w:after="40"/>
      <w:jc w:val="center"/>
    </w:pPr>
    <w:rPr>
      <w:rFonts w:ascii="Calibri" w:hAnsi="Calibri" w:cstheme="minorBidi"/>
      <w:kern w:val="2"/>
      <w14:ligatures w14:val="standardContextual"/>
    </w:rPr>
  </w:style>
  <w:style w:type="paragraph" w:customStyle="1" w:styleId="ChartText-CenteredBold">
    <w:name w:val="Chart Text - Centered Bold"/>
    <w:basedOn w:val="ChartText-Centered"/>
    <w:rsid w:val="006F18D7"/>
    <w:rPr>
      <w:b/>
    </w:rPr>
  </w:style>
  <w:style w:type="paragraph" w:customStyle="1" w:styleId="Footer-Landscape">
    <w:name w:val="Footer - Landscape"/>
    <w:basedOn w:val="Footer"/>
    <w:rsid w:val="006F18D7"/>
    <w:pPr>
      <w:tabs>
        <w:tab w:val="clear" w:pos="4680"/>
        <w:tab w:val="center" w:pos="6480"/>
        <w:tab w:val="clear" w:pos="9360"/>
        <w:tab w:val="right" w:pos="12960"/>
      </w:tabs>
    </w:pPr>
  </w:style>
  <w:style w:type="paragraph" w:customStyle="1" w:styleId="FrontisText">
    <w:name w:val="Frontis Text"/>
    <w:basedOn w:val="BodyText"/>
    <w:rsid w:val="006F18D7"/>
    <w:pPr>
      <w:spacing w:before="11000" w:after="0"/>
    </w:pPr>
    <w:rPr>
      <w:sz w:val="20"/>
    </w:rPr>
  </w:style>
  <w:style w:type="paragraph" w:customStyle="1" w:styleId="FrontisTextIndent">
    <w:name w:val="Frontis Text Indent"/>
    <w:basedOn w:val="FrontisText"/>
    <w:rsid w:val="006F18D7"/>
    <w:pPr>
      <w:tabs>
        <w:tab w:val="left" w:pos="3240"/>
      </w:tabs>
      <w:spacing w:before="0"/>
      <w:ind w:left="3960" w:hanging="3240"/>
    </w:pPr>
  </w:style>
  <w:style w:type="paragraph" w:customStyle="1" w:styleId="Header-Landscape">
    <w:name w:val="Header - Landscape"/>
    <w:basedOn w:val="Header"/>
    <w:rsid w:val="006F18D7"/>
    <w:pPr>
      <w:tabs>
        <w:tab w:val="clear" w:pos="9360"/>
        <w:tab w:val="right" w:pos="12960"/>
      </w:tabs>
    </w:pPr>
  </w:style>
  <w:style w:type="paragraph" w:customStyle="1" w:styleId="BodyText-0After">
    <w:name w:val="Body Text - 0 After"/>
    <w:basedOn w:val="BodyText"/>
    <w:next w:val="BodyText"/>
    <w:qFormat/>
    <w:rsid w:val="006F18D7"/>
    <w:pPr>
      <w:spacing w:after="0"/>
    </w:pPr>
  </w:style>
  <w:style w:type="paragraph" w:customStyle="1" w:styleId="BodyText-Bold">
    <w:name w:val="Body Text - Bold"/>
    <w:basedOn w:val="BodyText"/>
    <w:rsid w:val="006F18D7"/>
    <w:rPr>
      <w:b/>
    </w:rPr>
  </w:style>
  <w:style w:type="paragraph" w:customStyle="1" w:styleId="ChartBullet">
    <w:name w:val="Chart Bullet"/>
    <w:basedOn w:val="ChartText"/>
    <w:uiPriority w:val="99"/>
    <w:qFormat/>
    <w:rsid w:val="006F18D7"/>
    <w:pPr>
      <w:numPr>
        <w:numId w:val="7"/>
      </w:numPr>
      <w:tabs>
        <w:tab w:val="left" w:pos="216"/>
      </w:tabs>
    </w:pPr>
  </w:style>
  <w:style w:type="paragraph" w:customStyle="1" w:styleId="ChartNumber">
    <w:name w:val="Chart Number"/>
    <w:basedOn w:val="ChartText"/>
    <w:rsid w:val="006F18D7"/>
    <w:pPr>
      <w:numPr>
        <w:numId w:val="2"/>
      </w:numPr>
      <w:tabs>
        <w:tab w:val="left" w:pos="216"/>
      </w:tabs>
    </w:pPr>
  </w:style>
  <w:style w:type="paragraph" w:styleId="ListContinue3">
    <w:name w:val="List Continue 3"/>
    <w:uiPriority w:val="99"/>
    <w:rsid w:val="006F18D7"/>
    <w:pPr>
      <w:spacing w:before="120" w:after="120"/>
      <w:ind w:left="1080"/>
    </w:pPr>
    <w:rPr>
      <w:rFonts w:ascii="Calibri" w:hAnsi="Calibri" w:cstheme="minorBidi"/>
      <w:kern w:val="2"/>
      <w14:ligatures w14:val="standardContextual"/>
    </w:rPr>
  </w:style>
  <w:style w:type="paragraph" w:styleId="ListBullet">
    <w:name w:val="List Bullet"/>
    <w:basedOn w:val="BodyText"/>
    <w:link w:val="ListBulletChar"/>
    <w:rsid w:val="006F18D7"/>
    <w:pPr>
      <w:numPr>
        <w:numId w:val="6"/>
      </w:numPr>
      <w:tabs>
        <w:tab w:val="clear" w:pos="1800"/>
      </w:tabs>
      <w:ind w:left="360"/>
    </w:pPr>
  </w:style>
  <w:style w:type="paragraph" w:styleId="ListBullet2">
    <w:name w:val="List Bullet 2"/>
    <w:rsid w:val="006F18D7"/>
    <w:pPr>
      <w:numPr>
        <w:ilvl w:val="1"/>
        <w:numId w:val="3"/>
      </w:numPr>
      <w:spacing w:before="120" w:after="120"/>
    </w:pPr>
    <w:rPr>
      <w:rFonts w:ascii="Calibri" w:hAnsi="Calibri" w:cstheme="minorBidi"/>
      <w:kern w:val="2"/>
      <w14:ligatures w14:val="standardContextual"/>
    </w:rPr>
  </w:style>
  <w:style w:type="paragraph" w:styleId="ListBullet3">
    <w:name w:val="List Bullet 3"/>
    <w:rsid w:val="006F18D7"/>
    <w:pPr>
      <w:numPr>
        <w:ilvl w:val="2"/>
        <w:numId w:val="3"/>
      </w:numPr>
      <w:spacing w:before="120" w:after="120"/>
    </w:pPr>
    <w:rPr>
      <w:rFonts w:ascii="Calibri" w:hAnsi="Calibri" w:cstheme="minorBidi"/>
      <w:kern w:val="2"/>
      <w14:ligatures w14:val="standardContextual"/>
    </w:rPr>
  </w:style>
  <w:style w:type="paragraph" w:styleId="ListNumber">
    <w:name w:val="List Number"/>
    <w:basedOn w:val="Normal"/>
    <w:qFormat/>
    <w:rsid w:val="006F18D7"/>
    <w:pPr>
      <w:numPr>
        <w:numId w:val="14"/>
      </w:numPr>
      <w:spacing w:before="120" w:after="120"/>
    </w:pPr>
  </w:style>
  <w:style w:type="paragraph" w:styleId="ListNumber2">
    <w:name w:val="List Number 2"/>
    <w:rsid w:val="006F18D7"/>
    <w:pPr>
      <w:numPr>
        <w:ilvl w:val="1"/>
        <w:numId w:val="12"/>
      </w:numPr>
      <w:spacing w:before="120" w:after="120"/>
    </w:pPr>
    <w:rPr>
      <w:rFonts w:ascii="Calibri" w:hAnsi="Calibri" w:cstheme="minorBidi"/>
      <w:kern w:val="2"/>
      <w14:ligatures w14:val="standardContextual"/>
    </w:rPr>
  </w:style>
  <w:style w:type="paragraph" w:styleId="ListNumber3">
    <w:name w:val="List Number 3"/>
    <w:rsid w:val="006F18D7"/>
    <w:pPr>
      <w:numPr>
        <w:ilvl w:val="2"/>
        <w:numId w:val="12"/>
      </w:numPr>
      <w:spacing w:before="120" w:after="120"/>
    </w:pPr>
    <w:rPr>
      <w:rFonts w:ascii="Calibri" w:hAnsi="Calibri" w:cstheme="minorBidi"/>
      <w:kern w:val="2"/>
      <w14:ligatures w14:val="standardContextual"/>
    </w:rPr>
  </w:style>
  <w:style w:type="character" w:styleId="CommentReference">
    <w:name w:val="annotation reference"/>
    <w:basedOn w:val="DefaultParagraphFont"/>
    <w:uiPriority w:val="99"/>
    <w:unhideWhenUsed/>
    <w:rsid w:val="006F18D7"/>
    <w:rPr>
      <w:sz w:val="16"/>
      <w:szCs w:val="16"/>
    </w:rPr>
  </w:style>
  <w:style w:type="paragraph" w:styleId="CommentText">
    <w:name w:val="annotation text"/>
    <w:basedOn w:val="Normal"/>
    <w:link w:val="CommentTextChar"/>
    <w:uiPriority w:val="99"/>
    <w:unhideWhenUsed/>
    <w:rsid w:val="006F18D7"/>
    <w:rPr>
      <w:sz w:val="20"/>
    </w:rPr>
  </w:style>
  <w:style w:type="character" w:customStyle="1" w:styleId="CommentTextChar">
    <w:name w:val="Comment Text Char"/>
    <w:basedOn w:val="DefaultParagraphFont"/>
    <w:link w:val="CommentText"/>
    <w:uiPriority w:val="99"/>
    <w:locked/>
    <w:rsid w:val="006F18D7"/>
    <w:rPr>
      <w:rFonts w:ascii="Calibri" w:hAnsi="Calibri" w:cstheme="minorBidi"/>
      <w:kern w:val="2"/>
      <w:sz w:val="20"/>
      <w14:ligatures w14:val="standardContextual"/>
    </w:rPr>
  </w:style>
  <w:style w:type="paragraph" w:styleId="CommentSubject">
    <w:name w:val="annotation subject"/>
    <w:basedOn w:val="CommentText"/>
    <w:next w:val="CommentText"/>
    <w:link w:val="CommentSubjectChar"/>
    <w:uiPriority w:val="99"/>
    <w:unhideWhenUsed/>
    <w:rsid w:val="006F18D7"/>
    <w:rPr>
      <w:b/>
      <w:bCs/>
    </w:rPr>
  </w:style>
  <w:style w:type="character" w:customStyle="1" w:styleId="CommentSubjectChar">
    <w:name w:val="Comment Subject Char"/>
    <w:basedOn w:val="CommentTextChar"/>
    <w:link w:val="CommentSubject"/>
    <w:uiPriority w:val="99"/>
    <w:locked/>
    <w:rsid w:val="006F18D7"/>
    <w:rPr>
      <w:rFonts w:ascii="Calibri" w:hAnsi="Calibri" w:cstheme="minorBidi"/>
      <w:b/>
      <w:bCs/>
      <w:kern w:val="2"/>
      <w:sz w:val="20"/>
      <w14:ligatures w14:val="standardContextual"/>
    </w:rPr>
  </w:style>
  <w:style w:type="numbering" w:customStyle="1" w:styleId="Headings">
    <w:name w:val="Headings"/>
    <w:uiPriority w:val="99"/>
    <w:rsid w:val="007021BB"/>
    <w:pPr>
      <w:numPr>
        <w:numId w:val="5"/>
      </w:numPr>
    </w:pPr>
  </w:style>
  <w:style w:type="character" w:styleId="Hyperlink">
    <w:name w:val="Hyperlink"/>
    <w:basedOn w:val="DefaultParagraphFont"/>
    <w:uiPriority w:val="99"/>
    <w:rsid w:val="006F18D7"/>
    <w:rPr>
      <w:color w:val="0000FF"/>
      <w:u w:val="single"/>
    </w:rPr>
  </w:style>
  <w:style w:type="paragraph" w:customStyle="1" w:styleId="Footer-NoLine">
    <w:name w:val="Footer - No Line"/>
    <w:rsid w:val="006F18D7"/>
    <w:rPr>
      <w:rFonts w:asciiTheme="minorHAnsi" w:hAnsiTheme="minorHAnsi" w:cstheme="minorBidi"/>
      <w:kern w:val="2"/>
      <w:sz w:val="20"/>
      <w14:ligatures w14:val="standardContextual"/>
    </w:rPr>
  </w:style>
  <w:style w:type="character" w:customStyle="1" w:styleId="ChartColumnHeadChar">
    <w:name w:val="Chart Column Head Char"/>
    <w:basedOn w:val="DefaultParagraphFont"/>
    <w:link w:val="ChartColumnHead"/>
    <w:locked/>
    <w:rsid w:val="006F18D7"/>
    <w:rPr>
      <w:rFonts w:ascii="Arial" w:hAnsi="Arial" w:eastAsiaTheme="minorHAnsi"/>
      <w:kern w:val="2"/>
      <w:sz w:val="20"/>
      <w14:ligatures w14:val="standardContextual"/>
    </w:rPr>
  </w:style>
  <w:style w:type="paragraph" w:styleId="Revision">
    <w:name w:val="Revision"/>
    <w:hidden/>
    <w:uiPriority w:val="99"/>
    <w:semiHidden/>
    <w:rsid w:val="006F18D7"/>
    <w:rPr>
      <w:rFonts w:asciiTheme="minorHAnsi" w:hAnsiTheme="minorHAnsi" w:cstheme="minorBidi"/>
      <w:kern w:val="2"/>
      <w14:ligatures w14:val="standardContextual"/>
    </w:rPr>
  </w:style>
  <w:style w:type="paragraph" w:customStyle="1" w:styleId="Purpose">
    <w:name w:val="Purpose"/>
    <w:basedOn w:val="Normal"/>
    <w:next w:val="BodyText"/>
    <w:rsid w:val="006F18D7"/>
    <w:pPr>
      <w:keepLines/>
      <w:spacing w:after="240"/>
      <w:jc w:val="center"/>
    </w:pPr>
    <w:rPr>
      <w:rFonts w:ascii="Arial" w:hAnsi="Arial" w:eastAsiaTheme="majorEastAsia"/>
      <w:b/>
      <w:sz w:val="28"/>
      <w:szCs w:val="28"/>
    </w:rPr>
  </w:style>
  <w:style w:type="paragraph" w:styleId="TOCHeading">
    <w:name w:val="TOC Heading"/>
    <w:basedOn w:val="BodyText"/>
    <w:next w:val="TOC1"/>
    <w:rsid w:val="006F18D7"/>
    <w:pPr>
      <w:keepNext/>
      <w:spacing w:before="0" w:after="240"/>
      <w:jc w:val="center"/>
    </w:pPr>
    <w:rPr>
      <w:rFonts w:ascii="Arial" w:hAnsi="Arial"/>
      <w:b/>
      <w:sz w:val="28"/>
      <w:szCs w:val="28"/>
    </w:rPr>
  </w:style>
  <w:style w:type="character" w:customStyle="1" w:styleId="ChartTitleChar">
    <w:name w:val="Chart Title Char"/>
    <w:basedOn w:val="DefaultParagraphFont"/>
    <w:link w:val="ChartTitle"/>
    <w:locked/>
    <w:rsid w:val="006F18D7"/>
    <w:rPr>
      <w:rFonts w:ascii="Arial" w:hAnsi="Arial" w:eastAsiaTheme="minorHAnsi"/>
      <w:b/>
      <w:kern w:val="2"/>
      <w14:ligatures w14:val="standardContextual"/>
    </w:rPr>
  </w:style>
  <w:style w:type="paragraph" w:customStyle="1" w:styleId="Title-ReleaseNumber">
    <w:name w:val="Title - Release Number"/>
    <w:basedOn w:val="Title-SystemName"/>
    <w:rsid w:val="005D7F61"/>
    <w:pPr>
      <w:spacing w:before="240"/>
    </w:pPr>
    <w:rPr>
      <w:sz w:val="40"/>
    </w:rPr>
  </w:style>
  <w:style w:type="character" w:customStyle="1" w:styleId="FigureChar">
    <w:name w:val="Figure Char"/>
    <w:basedOn w:val="BodyTextChar"/>
    <w:link w:val="Figure"/>
    <w:rsid w:val="006F18D7"/>
    <w:rPr>
      <w:rFonts w:ascii="Calibri" w:hAnsi="Calibri" w:eastAsiaTheme="minorHAnsi" w:cstheme="minorBidi"/>
      <w:kern w:val="2"/>
      <w14:ligatures w14:val="standardContextual"/>
    </w:rPr>
  </w:style>
  <w:style w:type="paragraph" w:customStyle="1" w:styleId="Caption-Figure">
    <w:name w:val="Caption - Figure"/>
    <w:basedOn w:val="Caption"/>
    <w:rsid w:val="007021BB"/>
  </w:style>
  <w:style w:type="paragraph" w:customStyle="1" w:styleId="ChartBullet2">
    <w:name w:val="Chart Bullet 2"/>
    <w:rsid w:val="006F18D7"/>
    <w:pPr>
      <w:numPr>
        <w:ilvl w:val="1"/>
        <w:numId w:val="7"/>
      </w:numPr>
      <w:spacing w:before="40" w:after="40"/>
    </w:pPr>
    <w:rPr>
      <w:rFonts w:ascii="Calibri" w:hAnsi="Calibri" w:cs="Courier New"/>
      <w:kern w:val="2"/>
      <w14:ligatures w14:val="standardContextual"/>
    </w:rPr>
  </w:style>
  <w:style w:type="paragraph" w:customStyle="1" w:styleId="ChartBullet3">
    <w:name w:val="Chart Bullet 3"/>
    <w:rsid w:val="006F18D7"/>
    <w:pPr>
      <w:numPr>
        <w:ilvl w:val="2"/>
        <w:numId w:val="7"/>
      </w:numPr>
      <w:spacing w:before="40" w:after="40"/>
    </w:pPr>
    <w:rPr>
      <w:rFonts w:asciiTheme="minorHAnsi" w:hAnsiTheme="minorHAnsi" w:cs="Courier New"/>
      <w:kern w:val="2"/>
      <w14:ligatures w14:val="standardContextual"/>
    </w:rPr>
  </w:style>
  <w:style w:type="numbering" w:customStyle="1" w:styleId="ChartBullets">
    <w:name w:val="Chart Bullets"/>
    <w:uiPriority w:val="99"/>
    <w:rsid w:val="007021BB"/>
    <w:pPr>
      <w:numPr>
        <w:numId w:val="1"/>
      </w:numPr>
    </w:pPr>
  </w:style>
  <w:style w:type="paragraph" w:customStyle="1" w:styleId="ChartListContinue">
    <w:name w:val="Chart List Continue"/>
    <w:basedOn w:val="ChartText"/>
    <w:rsid w:val="00B511EE"/>
    <w:pPr>
      <w:ind w:left="216"/>
      <w:contextualSpacing/>
    </w:pPr>
    <w:rPr>
      <w:rFonts w:cs="Courier New"/>
    </w:rPr>
  </w:style>
  <w:style w:type="paragraph" w:customStyle="1" w:styleId="ChartListContinue2">
    <w:name w:val="Chart List Continue 2"/>
    <w:basedOn w:val="ChartListContinue"/>
    <w:rsid w:val="006F18D7"/>
    <w:pPr>
      <w:ind w:left="432"/>
    </w:pPr>
  </w:style>
  <w:style w:type="paragraph" w:customStyle="1" w:styleId="ChartNumber2">
    <w:name w:val="Chart Number 2"/>
    <w:rsid w:val="006F18D7"/>
    <w:pPr>
      <w:numPr>
        <w:ilvl w:val="1"/>
        <w:numId w:val="2"/>
      </w:numPr>
      <w:tabs>
        <w:tab w:val="left" w:pos="216"/>
      </w:tabs>
      <w:spacing w:before="40" w:after="40"/>
    </w:pPr>
    <w:rPr>
      <w:rFonts w:asciiTheme="minorHAnsi" w:hAnsiTheme="minorHAnsi" w:cstheme="minorBidi"/>
      <w:kern w:val="2"/>
      <w14:ligatures w14:val="standardContextual"/>
    </w:rPr>
  </w:style>
  <w:style w:type="paragraph" w:customStyle="1" w:styleId="ChartNumber3">
    <w:name w:val="Chart Number 3"/>
    <w:rsid w:val="006F18D7"/>
    <w:pPr>
      <w:numPr>
        <w:ilvl w:val="2"/>
        <w:numId w:val="2"/>
      </w:numPr>
      <w:spacing w:before="40" w:after="40"/>
    </w:pPr>
    <w:rPr>
      <w:rFonts w:asciiTheme="minorHAnsi" w:hAnsiTheme="minorHAnsi" w:cstheme="minorBidi"/>
      <w:kern w:val="2"/>
      <w14:ligatures w14:val="standardContextual"/>
    </w:rPr>
  </w:style>
  <w:style w:type="numbering" w:customStyle="1" w:styleId="ChartNumbers">
    <w:name w:val="Chart Numbers"/>
    <w:uiPriority w:val="99"/>
    <w:rsid w:val="006F18D7"/>
    <w:pPr>
      <w:numPr>
        <w:numId w:val="2"/>
      </w:numPr>
    </w:pPr>
  </w:style>
  <w:style w:type="paragraph" w:styleId="ListBullet4">
    <w:name w:val="List Bullet 4"/>
    <w:uiPriority w:val="99"/>
    <w:rsid w:val="006F18D7"/>
    <w:pPr>
      <w:numPr>
        <w:ilvl w:val="3"/>
        <w:numId w:val="3"/>
      </w:numPr>
      <w:spacing w:before="120" w:after="120"/>
    </w:pPr>
    <w:rPr>
      <w:rFonts w:ascii="Calibri" w:hAnsi="Calibri" w:cstheme="minorBidi"/>
      <w:kern w:val="2"/>
      <w14:ligatures w14:val="standardContextual"/>
    </w:rPr>
  </w:style>
  <w:style w:type="numbering" w:customStyle="1" w:styleId="ListBullets">
    <w:name w:val="List Bullets"/>
    <w:uiPriority w:val="99"/>
    <w:rsid w:val="006F18D7"/>
    <w:pPr>
      <w:numPr>
        <w:numId w:val="3"/>
      </w:numPr>
    </w:pPr>
  </w:style>
  <w:style w:type="paragraph" w:styleId="ListContinue">
    <w:name w:val="List Continue"/>
    <w:basedOn w:val="Normal"/>
    <w:uiPriority w:val="99"/>
    <w:rsid w:val="006F18D7"/>
    <w:pPr>
      <w:spacing w:before="120" w:after="120"/>
      <w:ind w:left="360"/>
    </w:pPr>
  </w:style>
  <w:style w:type="paragraph" w:styleId="ListContinue2">
    <w:name w:val="List Continue 2"/>
    <w:uiPriority w:val="99"/>
    <w:rsid w:val="006F18D7"/>
    <w:pPr>
      <w:spacing w:before="120" w:after="120"/>
      <w:ind w:left="720"/>
    </w:pPr>
    <w:rPr>
      <w:rFonts w:ascii="Calibri" w:hAnsi="Calibri" w:cstheme="minorBidi"/>
      <w:iCs/>
      <w:kern w:val="2"/>
      <w14:ligatures w14:val="standardContextual"/>
    </w:rPr>
  </w:style>
  <w:style w:type="paragraph" w:styleId="ListContinue4">
    <w:name w:val="List Continue 4"/>
    <w:basedOn w:val="Normal"/>
    <w:uiPriority w:val="99"/>
    <w:rsid w:val="006F18D7"/>
    <w:pPr>
      <w:spacing w:before="120" w:after="120"/>
      <w:ind w:left="1440"/>
    </w:pPr>
  </w:style>
  <w:style w:type="paragraph" w:styleId="ListNumber4">
    <w:name w:val="List Number 4"/>
    <w:uiPriority w:val="99"/>
    <w:rsid w:val="006F18D7"/>
    <w:pPr>
      <w:numPr>
        <w:numId w:val="9"/>
      </w:numPr>
      <w:spacing w:before="120" w:after="120"/>
      <w:ind w:left="1440"/>
    </w:pPr>
    <w:rPr>
      <w:rFonts w:asciiTheme="minorHAnsi" w:hAnsiTheme="minorHAnsi" w:cstheme="minorBidi"/>
      <w:kern w:val="2"/>
      <w14:ligatures w14:val="standardContextual"/>
    </w:rPr>
  </w:style>
  <w:style w:type="numbering" w:customStyle="1" w:styleId="ListNumbers">
    <w:name w:val="List Numbers"/>
    <w:uiPriority w:val="99"/>
    <w:rsid w:val="007021BB"/>
    <w:pPr>
      <w:numPr>
        <w:numId w:val="4"/>
      </w:numPr>
    </w:pPr>
  </w:style>
  <w:style w:type="paragraph" w:customStyle="1" w:styleId="BodyHead1">
    <w:name w:val="Body Head 1"/>
    <w:basedOn w:val="Normal"/>
    <w:next w:val="BodyText"/>
    <w:rsid w:val="006F18D7"/>
    <w:pPr>
      <w:keepNext/>
      <w:spacing w:before="180" w:after="180"/>
    </w:pPr>
    <w:rPr>
      <w:b/>
    </w:rPr>
  </w:style>
  <w:style w:type="paragraph" w:customStyle="1" w:styleId="BodyHead2">
    <w:name w:val="Body Head 2"/>
    <w:basedOn w:val="BodyHead1"/>
    <w:next w:val="BodyText"/>
    <w:rsid w:val="006F18D7"/>
    <w:rPr>
      <w:i/>
    </w:rPr>
  </w:style>
  <w:style w:type="paragraph" w:customStyle="1" w:styleId="ChartRowHeader">
    <w:name w:val="Chart Row Header"/>
    <w:basedOn w:val="ChartColumnHead"/>
    <w:rsid w:val="006F18D7"/>
    <w:pPr>
      <w:spacing w:before="64"/>
      <w:jc w:val="right"/>
    </w:pPr>
    <w:rPr>
      <w:b/>
    </w:rPr>
  </w:style>
  <w:style w:type="paragraph" w:styleId="FootnoteText">
    <w:name w:val="footnote text"/>
    <w:basedOn w:val="Normal"/>
    <w:link w:val="FootnoteTextChar"/>
    <w:uiPriority w:val="99"/>
    <w:rsid w:val="006F18D7"/>
    <w:pPr>
      <w:tabs>
        <w:tab w:val="left" w:pos="187"/>
      </w:tabs>
      <w:ind w:left="187" w:hanging="187"/>
    </w:pPr>
    <w:rPr>
      <w:rFonts w:eastAsiaTheme="minorHAnsi"/>
      <w:sz w:val="20"/>
      <w:szCs w:val="20"/>
    </w:rPr>
  </w:style>
  <w:style w:type="character" w:customStyle="1" w:styleId="FootnoteTextChar">
    <w:name w:val="Footnote Text Char"/>
    <w:basedOn w:val="DefaultParagraphFont"/>
    <w:link w:val="FootnoteText"/>
    <w:uiPriority w:val="99"/>
    <w:rsid w:val="006F18D7"/>
    <w:rPr>
      <w:rFonts w:ascii="Calibri" w:hAnsi="Calibri" w:eastAsiaTheme="minorHAnsi" w:cstheme="minorBidi"/>
      <w:kern w:val="2"/>
      <w:sz w:val="20"/>
      <w:szCs w:val="20"/>
      <w14:ligatures w14:val="standardContextual"/>
    </w:rPr>
  </w:style>
  <w:style w:type="paragraph" w:customStyle="1" w:styleId="Title-FPLS">
    <w:name w:val="Title - FPLS"/>
    <w:basedOn w:val="Title-DocVersion"/>
    <w:next w:val="Title-InitiativeName"/>
    <w:rsid w:val="006F18D7"/>
  </w:style>
  <w:style w:type="paragraph" w:customStyle="1" w:styleId="Footer-Landscape10">
    <w:name w:val="Footer - Landscape 10"/>
    <w:basedOn w:val="Footer-Landscape"/>
    <w:rsid w:val="006F18D7"/>
    <w:pPr>
      <w:tabs>
        <w:tab w:val="clear" w:pos="6480"/>
        <w:tab w:val="center" w:pos="7200"/>
        <w:tab w:val="clear" w:pos="12960"/>
        <w:tab w:val="right" w:pos="14400"/>
      </w:tabs>
    </w:pPr>
  </w:style>
  <w:style w:type="paragraph" w:customStyle="1" w:styleId="Header-Landscape10">
    <w:name w:val="Header - Landscape 10"/>
    <w:basedOn w:val="Header-Landscape"/>
    <w:rsid w:val="006F18D7"/>
    <w:pPr>
      <w:tabs>
        <w:tab w:val="clear" w:pos="12960"/>
        <w:tab w:val="right" w:pos="14400"/>
      </w:tabs>
    </w:pPr>
    <w:rPr>
      <w:noProof/>
    </w:rPr>
  </w:style>
  <w:style w:type="paragraph" w:customStyle="1" w:styleId="Caption-Chart">
    <w:name w:val="Caption - Chart"/>
    <w:basedOn w:val="Caption"/>
    <w:next w:val="BodyText"/>
    <w:rsid w:val="007021BB"/>
    <w:pPr>
      <w:keepNext/>
      <w:spacing w:before="240"/>
    </w:pPr>
  </w:style>
  <w:style w:type="character" w:customStyle="1" w:styleId="code">
    <w:name w:val="code"/>
    <w:basedOn w:val="DefaultParagraphFont"/>
    <w:uiPriority w:val="1"/>
    <w:rsid w:val="006F18D7"/>
    <w:rPr>
      <w:rFonts w:ascii="Courier New" w:hAnsi="Courier New" w:cs="Courier New"/>
      <w:sz w:val="20"/>
    </w:rPr>
  </w:style>
  <w:style w:type="paragraph" w:styleId="HTMLAddress">
    <w:name w:val="HTML Address"/>
    <w:basedOn w:val="Normal"/>
    <w:link w:val="HTMLAddressChar"/>
    <w:uiPriority w:val="99"/>
    <w:semiHidden/>
    <w:unhideWhenUsed/>
    <w:rsid w:val="00E7690E"/>
    <w:rPr>
      <w:i/>
      <w:iCs/>
    </w:rPr>
  </w:style>
  <w:style w:type="character" w:customStyle="1" w:styleId="HTMLAddressChar">
    <w:name w:val="HTML Address Char"/>
    <w:basedOn w:val="DefaultParagraphFont"/>
    <w:link w:val="HTMLAddress"/>
    <w:uiPriority w:val="99"/>
    <w:semiHidden/>
    <w:rsid w:val="00E7690E"/>
    <w:rPr>
      <w:rFonts w:ascii="Calibri" w:hAnsi="Calibri" w:cs="Times New Roman"/>
      <w:i/>
      <w:iCs/>
    </w:rPr>
  </w:style>
  <w:style w:type="paragraph" w:customStyle="1" w:styleId="Caption-Table">
    <w:name w:val="Caption - Table"/>
    <w:basedOn w:val="Caption-Figure"/>
    <w:next w:val="ChartColumnHead"/>
    <w:rsid w:val="007021BB"/>
    <w:pPr>
      <w:keepNext/>
    </w:pPr>
  </w:style>
  <w:style w:type="paragraph" w:customStyle="1" w:styleId="Outline6">
    <w:name w:val="Outline 6"/>
    <w:basedOn w:val="Normal"/>
    <w:semiHidden/>
    <w:rsid w:val="00E7690E"/>
    <w:pPr>
      <w:numPr>
        <w:ilvl w:val="5"/>
      </w:numPr>
    </w:pPr>
  </w:style>
  <w:style w:type="character" w:styleId="FootnoteReference">
    <w:name w:val="footnote reference"/>
    <w:basedOn w:val="DefaultParagraphFont"/>
    <w:uiPriority w:val="99"/>
    <w:rsid w:val="006F18D7"/>
    <w:rPr>
      <w:sz w:val="20"/>
      <w:vertAlign w:val="superscript"/>
    </w:rPr>
  </w:style>
  <w:style w:type="character" w:styleId="Emphasis">
    <w:name w:val="Emphasis"/>
    <w:basedOn w:val="DefaultParagraphFont"/>
    <w:uiPriority w:val="20"/>
    <w:semiHidden/>
    <w:qFormat/>
    <w:rsid w:val="00E7690E"/>
    <w:rPr>
      <w:i/>
      <w:iCs/>
    </w:rPr>
  </w:style>
  <w:style w:type="character" w:customStyle="1" w:styleId="ChartTextChar">
    <w:name w:val="Chart Text Char"/>
    <w:link w:val="ChartText"/>
    <w:rsid w:val="002211BF"/>
    <w:rPr>
      <w:rFonts w:ascii="Calibri" w:hAnsi="Calibri" w:eastAsiaTheme="minorHAnsi" w:cstheme="minorBidi"/>
      <w:kern w:val="2"/>
      <w14:ligatures w14:val="standardContextual"/>
    </w:rPr>
  </w:style>
  <w:style w:type="character" w:customStyle="1" w:styleId="ChartText-BoldChar">
    <w:name w:val="Chart Text - Bold Char"/>
    <w:link w:val="ChartText-Bold"/>
    <w:rsid w:val="006F18D7"/>
    <w:rPr>
      <w:rFonts w:ascii="Calibri" w:hAnsi="Calibri" w:eastAsiaTheme="minorHAnsi" w:cstheme="minorBidi"/>
      <w:b/>
      <w:kern w:val="2"/>
      <w14:ligatures w14:val="standardContextual"/>
    </w:rPr>
  </w:style>
  <w:style w:type="paragraph" w:customStyle="1" w:styleId="InsideAddress">
    <w:name w:val="Inside Address"/>
    <w:basedOn w:val="Normal"/>
    <w:semiHidden/>
    <w:rsid w:val="00E7690E"/>
    <w:pPr>
      <w:spacing w:line="220" w:lineRule="atLeast"/>
    </w:pPr>
  </w:style>
  <w:style w:type="paragraph" w:customStyle="1" w:styleId="ListNumber6">
    <w:name w:val="List Number 6"/>
    <w:basedOn w:val="ListNumber5"/>
    <w:semiHidden/>
    <w:rsid w:val="006F18D7"/>
    <w:pPr>
      <w:numPr>
        <w:numId w:val="11"/>
      </w:numPr>
    </w:pPr>
  </w:style>
  <w:style w:type="paragraph" w:styleId="ListNumber5">
    <w:name w:val="List Number 5"/>
    <w:basedOn w:val="Normal"/>
    <w:rsid w:val="006F18D7"/>
    <w:pPr>
      <w:numPr>
        <w:numId w:val="10"/>
      </w:numPr>
      <w:spacing w:before="120" w:after="120"/>
      <w:ind w:left="1800"/>
    </w:pPr>
  </w:style>
  <w:style w:type="paragraph" w:customStyle="1" w:styleId="Title-ReleaseVersion">
    <w:name w:val="Title - Release/Version"/>
    <w:basedOn w:val="Normal"/>
    <w:rsid w:val="006F18D7"/>
    <w:pPr>
      <w:jc w:val="center"/>
    </w:pPr>
    <w:rPr>
      <w:sz w:val="28"/>
    </w:rPr>
  </w:style>
  <w:style w:type="paragraph" w:customStyle="1" w:styleId="ListNumber7">
    <w:name w:val="List Number 7"/>
    <w:basedOn w:val="Normal"/>
    <w:rsid w:val="006F18D7"/>
    <w:pPr>
      <w:tabs>
        <w:tab w:val="left" w:pos="2160"/>
        <w:tab w:val="num" w:pos="2520"/>
      </w:tabs>
      <w:ind w:left="2520" w:hanging="360"/>
    </w:pPr>
  </w:style>
  <w:style w:type="paragraph" w:customStyle="1" w:styleId="Title-DateRelease">
    <w:name w:val="Title - Date Release"/>
    <w:basedOn w:val="Title-ReleaseVersion"/>
    <w:rsid w:val="006F18D7"/>
  </w:style>
  <w:style w:type="paragraph" w:customStyle="1" w:styleId="Title-SWDate">
    <w:name w:val="Title - SW Date"/>
    <w:basedOn w:val="Title-DateRelease"/>
    <w:rsid w:val="006F18D7"/>
  </w:style>
  <w:style w:type="paragraph" w:customStyle="1" w:styleId="ChartList">
    <w:name w:val="Chart List"/>
    <w:basedOn w:val="Normal"/>
    <w:rsid w:val="00C14AB2"/>
    <w:pPr>
      <w:tabs>
        <w:tab w:val="left" w:pos="461"/>
      </w:tabs>
      <w:ind w:left="144" w:hanging="72"/>
    </w:pPr>
  </w:style>
  <w:style w:type="paragraph" w:styleId="List4">
    <w:name w:val="List 4"/>
    <w:basedOn w:val="Normal"/>
    <w:semiHidden/>
    <w:rsid w:val="00E7690E"/>
    <w:pPr>
      <w:ind w:left="1440" w:hanging="360"/>
      <w:contextualSpacing/>
    </w:pPr>
  </w:style>
  <w:style w:type="paragraph" w:styleId="ListBullet5">
    <w:name w:val="List Bullet 5"/>
    <w:basedOn w:val="Normal"/>
    <w:rsid w:val="006F18D7"/>
    <w:pPr>
      <w:numPr>
        <w:ilvl w:val="2"/>
        <w:numId w:val="8"/>
      </w:numPr>
      <w:spacing w:before="120" w:after="120"/>
    </w:pPr>
  </w:style>
  <w:style w:type="paragraph" w:styleId="BodyText2">
    <w:name w:val="Body Text 2"/>
    <w:basedOn w:val="Normal"/>
    <w:link w:val="BodyText2Char"/>
    <w:semiHidden/>
    <w:rsid w:val="00E7690E"/>
    <w:pPr>
      <w:spacing w:after="120" w:line="480" w:lineRule="auto"/>
    </w:pPr>
  </w:style>
  <w:style w:type="character" w:customStyle="1" w:styleId="BodyText2Char">
    <w:name w:val="Body Text 2 Char"/>
    <w:basedOn w:val="DefaultParagraphFont"/>
    <w:link w:val="BodyText2"/>
    <w:semiHidden/>
    <w:rsid w:val="00E7690E"/>
    <w:rPr>
      <w:rFonts w:ascii="Calibri" w:hAnsi="Calibri" w:cs="Times New Roman"/>
    </w:rPr>
  </w:style>
  <w:style w:type="character" w:styleId="FollowedHyperlink">
    <w:name w:val="FollowedHyperlink"/>
    <w:basedOn w:val="DefaultParagraphFont"/>
    <w:rsid w:val="006F18D7"/>
    <w:rPr>
      <w:color w:val="800080"/>
      <w:u w:val="single"/>
    </w:rPr>
  </w:style>
  <w:style w:type="paragraph" w:customStyle="1" w:styleId="SOP-ProcedureName">
    <w:name w:val="SOP - ProcedureName"/>
    <w:rsid w:val="00626BCE"/>
    <w:pPr>
      <w:ind w:left="2160" w:hanging="2160"/>
    </w:pPr>
    <w:rPr>
      <w:rFonts w:cs="Times New Roman"/>
      <w:b/>
      <w:szCs w:val="20"/>
      <w:lang w:eastAsia="ar-SA"/>
    </w:rPr>
  </w:style>
  <w:style w:type="character" w:customStyle="1" w:styleId="SOP-ProcedureType">
    <w:name w:val="SOP - ProcedureType"/>
    <w:basedOn w:val="DefaultParagraphFont"/>
    <w:uiPriority w:val="1"/>
    <w:rsid w:val="00626BCE"/>
  </w:style>
  <w:style w:type="paragraph" w:customStyle="1" w:styleId="SectionHead">
    <w:name w:val="Section Head"/>
    <w:basedOn w:val="Normal"/>
    <w:next w:val="BodyText"/>
    <w:qFormat/>
    <w:rsid w:val="006F18D7"/>
    <w:pPr>
      <w:keepNext/>
      <w:spacing w:before="240" w:after="240"/>
    </w:pPr>
    <w:rPr>
      <w:rFonts w:eastAsiaTheme="minorHAnsi"/>
      <w:b/>
      <w:sz w:val="28"/>
      <w:szCs w:val="28"/>
    </w:rPr>
  </w:style>
  <w:style w:type="paragraph" w:customStyle="1" w:styleId="SectionSubhead">
    <w:name w:val="Section Subhead"/>
    <w:basedOn w:val="BodyText"/>
    <w:next w:val="BodyText"/>
    <w:rsid w:val="006F18D7"/>
    <w:pPr>
      <w:keepNext/>
      <w:suppressAutoHyphens/>
    </w:pPr>
    <w:rPr>
      <w:b/>
      <w:szCs w:val="20"/>
      <w:lang w:eastAsia="ar-SA"/>
    </w:rPr>
  </w:style>
  <w:style w:type="character" w:customStyle="1" w:styleId="SOPApprovalDate">
    <w:name w:val="SOPApprovalDate"/>
    <w:basedOn w:val="DefaultParagraphFont"/>
    <w:uiPriority w:val="1"/>
    <w:rsid w:val="006F18D7"/>
    <w:rPr>
      <w:noProof/>
      <w:lang w:val="en-US"/>
    </w:rPr>
  </w:style>
  <w:style w:type="character" w:customStyle="1" w:styleId="SOPName">
    <w:name w:val="SOPName"/>
    <w:basedOn w:val="DefaultParagraphFont"/>
    <w:uiPriority w:val="1"/>
    <w:rsid w:val="006F18D7"/>
  </w:style>
  <w:style w:type="character" w:customStyle="1" w:styleId="SOPNumber">
    <w:name w:val="SOPNumber"/>
    <w:basedOn w:val="DefaultParagraphFont"/>
    <w:uiPriority w:val="1"/>
    <w:rsid w:val="006F18D7"/>
  </w:style>
  <w:style w:type="paragraph" w:styleId="ListParagraph">
    <w:name w:val="List Paragraph"/>
    <w:basedOn w:val="Normal"/>
    <w:uiPriority w:val="99"/>
    <w:rsid w:val="007021BB"/>
    <w:pPr>
      <w:ind w:left="720"/>
      <w:contextualSpacing/>
    </w:pPr>
  </w:style>
  <w:style w:type="paragraph" w:customStyle="1" w:styleId="ProcedureName">
    <w:name w:val="ProcedureName"/>
    <w:rsid w:val="006F18D7"/>
    <w:pPr>
      <w:ind w:left="2160" w:hanging="2160"/>
    </w:pPr>
    <w:rPr>
      <w:rFonts w:asciiTheme="minorHAnsi" w:hAnsiTheme="minorHAnsi" w:cstheme="minorBidi"/>
      <w:b/>
      <w:kern w:val="2"/>
      <w:szCs w:val="20"/>
      <w:lang w:eastAsia="ar-SA"/>
      <w14:ligatures w14:val="standardContextual"/>
    </w:rPr>
  </w:style>
  <w:style w:type="character" w:customStyle="1" w:styleId="ProcedureType">
    <w:name w:val="ProcedureType"/>
    <w:basedOn w:val="DefaultParagraphFont"/>
    <w:uiPriority w:val="1"/>
    <w:rsid w:val="006F18D7"/>
  </w:style>
  <w:style w:type="paragraph" w:customStyle="1" w:styleId="ChartText-9Centered">
    <w:name w:val="Chart Text - 9 Centered"/>
    <w:basedOn w:val="ChartText-Centered"/>
    <w:rsid w:val="00E7690E"/>
    <w:rPr>
      <w:sz w:val="18"/>
    </w:rPr>
  </w:style>
  <w:style w:type="character" w:customStyle="1" w:styleId="ListBulletChar">
    <w:name w:val="List Bullet Char"/>
    <w:link w:val="ListBullet"/>
    <w:locked/>
    <w:rsid w:val="006F18D7"/>
    <w:rPr>
      <w:rFonts w:ascii="Calibri" w:hAnsi="Calibri" w:eastAsiaTheme="minorHAnsi" w:cstheme="minorBidi"/>
      <w:kern w:val="2"/>
      <w14:ligatures w14:val="standardContextual"/>
    </w:rPr>
  </w:style>
  <w:style w:type="paragraph" w:customStyle="1" w:styleId="Footer-noCtab">
    <w:name w:val="Footer - no C tab"/>
    <w:basedOn w:val="Normal"/>
    <w:rsid w:val="007021BB"/>
    <w:pPr>
      <w:pBdr>
        <w:top w:val="single" w:sz="4" w:space="1" w:color="auto"/>
      </w:pBdr>
      <w:tabs>
        <w:tab w:val="right" w:pos="14400"/>
      </w:tabs>
    </w:pPr>
    <w:rPr>
      <w:sz w:val="20"/>
    </w:rPr>
  </w:style>
  <w:style w:type="paragraph" w:customStyle="1" w:styleId="NoteBullet">
    <w:name w:val="Note Bullet"/>
    <w:basedOn w:val="Note"/>
    <w:rsid w:val="007021BB"/>
    <w:pPr>
      <w:spacing w:before="60" w:after="60"/>
      <w:ind w:left="1080" w:hanging="360"/>
    </w:pPr>
  </w:style>
  <w:style w:type="character" w:customStyle="1" w:styleId="Hyperlink-X-ref">
    <w:name w:val="Hyperlink - X-ref"/>
    <w:basedOn w:val="Hyperlink"/>
    <w:uiPriority w:val="1"/>
    <w:qFormat/>
    <w:rsid w:val="006F18D7"/>
    <w:rPr>
      <w:i/>
      <w:iCs/>
      <w:color w:val="auto"/>
      <w:u w:val="single"/>
    </w:rPr>
  </w:style>
  <w:style w:type="character" w:customStyle="1" w:styleId="ChartText-CenteredChar">
    <w:name w:val="Chart Text - Centered Char"/>
    <w:basedOn w:val="DefaultParagraphFont"/>
    <w:link w:val="ChartText-Centered"/>
    <w:rsid w:val="006F18D7"/>
    <w:rPr>
      <w:rFonts w:ascii="Calibri" w:hAnsi="Calibri" w:cstheme="minorBidi"/>
      <w:kern w:val="2"/>
      <w14:ligatures w14:val="standardContextual"/>
    </w:rPr>
  </w:style>
  <w:style w:type="paragraph" w:styleId="TOC9">
    <w:name w:val="toc 9"/>
    <w:basedOn w:val="TOC3"/>
    <w:next w:val="Normal"/>
    <w:autoRedefine/>
    <w:uiPriority w:val="39"/>
    <w:unhideWhenUsed/>
    <w:rsid w:val="006F18D7"/>
  </w:style>
  <w:style w:type="paragraph" w:styleId="ListContinue5">
    <w:name w:val="List Continue 5"/>
    <w:basedOn w:val="Normal"/>
    <w:uiPriority w:val="99"/>
    <w:rsid w:val="006F18D7"/>
    <w:pPr>
      <w:spacing w:before="120" w:after="120"/>
      <w:ind w:left="1800"/>
    </w:pPr>
  </w:style>
  <w:style w:type="paragraph" w:styleId="TOC5">
    <w:name w:val="toc 5"/>
    <w:basedOn w:val="TOC4"/>
    <w:next w:val="Normal"/>
    <w:autoRedefine/>
    <w:uiPriority w:val="39"/>
    <w:unhideWhenUsed/>
    <w:rsid w:val="006F18D7"/>
    <w:rPr>
      <w:sz w:val="20"/>
    </w:rPr>
  </w:style>
  <w:style w:type="paragraph" w:styleId="TOC6">
    <w:name w:val="toc 6"/>
    <w:basedOn w:val="TOC5"/>
    <w:next w:val="Normal"/>
    <w:autoRedefine/>
    <w:unhideWhenUsed/>
    <w:rsid w:val="006F18D7"/>
  </w:style>
  <w:style w:type="paragraph" w:customStyle="1" w:styleId="ChartTitle-nonumbernotinTOC">
    <w:name w:val="Chart Title - no number/not in TOC"/>
    <w:basedOn w:val="ChartTitle"/>
    <w:next w:val="ChartColumnHead"/>
    <w:rsid w:val="006F18D7"/>
  </w:style>
  <w:style w:type="paragraph" w:styleId="TOC7">
    <w:name w:val="toc 7"/>
    <w:basedOn w:val="TOC1"/>
    <w:next w:val="Normal"/>
    <w:autoRedefine/>
    <w:uiPriority w:val="39"/>
    <w:semiHidden/>
    <w:unhideWhenUsed/>
    <w:rsid w:val="006F18D7"/>
  </w:style>
  <w:style w:type="paragraph" w:styleId="TOC8">
    <w:name w:val="toc 8"/>
    <w:basedOn w:val="TOC2"/>
    <w:next w:val="Normal"/>
    <w:autoRedefine/>
    <w:unhideWhenUsed/>
    <w:rsid w:val="006F18D7"/>
  </w:style>
  <w:style w:type="character" w:styleId="PageNumber">
    <w:name w:val="page number"/>
    <w:basedOn w:val="DefaultParagraphFont"/>
    <w:rsid w:val="006F18D7"/>
  </w:style>
  <w:style w:type="paragraph" w:customStyle="1" w:styleId="Header-Landscape105">
    <w:name w:val="Header - Landscape 10.5"/>
    <w:basedOn w:val="Header-Landscape"/>
    <w:rsid w:val="006F18D7"/>
    <w:pPr>
      <w:tabs>
        <w:tab w:val="clear" w:pos="12960"/>
        <w:tab w:val="right" w:pos="15120"/>
      </w:tabs>
    </w:pPr>
  </w:style>
  <w:style w:type="paragraph" w:customStyle="1" w:styleId="Footer-Landscape105">
    <w:name w:val="Footer - Landscape 10.5"/>
    <w:basedOn w:val="Footer-Landscape10"/>
    <w:rsid w:val="006F18D7"/>
    <w:pPr>
      <w:tabs>
        <w:tab w:val="clear" w:pos="7200"/>
        <w:tab w:val="center" w:pos="7560"/>
        <w:tab w:val="clear" w:pos="14400"/>
        <w:tab w:val="right" w:pos="15120"/>
      </w:tabs>
    </w:pPr>
  </w:style>
  <w:style w:type="character" w:styleId="UnresolvedMention">
    <w:name w:val="Unresolved Mention"/>
    <w:basedOn w:val="DefaultParagraphFont"/>
    <w:uiPriority w:val="99"/>
    <w:semiHidden/>
    <w:unhideWhenUsed/>
    <w:rsid w:val="006F18D7"/>
    <w:rPr>
      <w:color w:val="605E5C"/>
      <w:shd w:val="clear" w:color="auto" w:fill="E1DFDD"/>
    </w:rPr>
  </w:style>
  <w:style w:type="paragraph" w:customStyle="1" w:styleId="BodyText-12BeforeandAfter">
    <w:name w:val="Body Text - 12 Before and After"/>
    <w:basedOn w:val="BodyText"/>
    <w:rsid w:val="006F18D7"/>
    <w:pPr>
      <w:spacing w:before="240" w:after="240"/>
    </w:pPr>
  </w:style>
  <w:style w:type="paragraph" w:customStyle="1" w:styleId="ChartTitle-nonumber">
    <w:name w:val="Chart Title - no number"/>
    <w:basedOn w:val="ChartTitle"/>
    <w:next w:val="ChartColumnHead"/>
    <w:rsid w:val="006F18D7"/>
  </w:style>
  <w:style w:type="paragraph" w:customStyle="1" w:styleId="Title-DCN">
    <w:name w:val="Title - DCN"/>
    <w:basedOn w:val="Normal"/>
    <w:rsid w:val="006F18D7"/>
    <w:pPr>
      <w:spacing w:before="480"/>
      <w:jc w:val="center"/>
    </w:pPr>
    <w:rPr>
      <w:rFonts w:ascii="Arial" w:hAnsi="Arial"/>
    </w:rPr>
  </w:style>
  <w:style w:type="paragraph" w:customStyle="1" w:styleId="ChartText-9pt">
    <w:name w:val="Chart Text - 9 pt"/>
    <w:basedOn w:val="ChartText"/>
    <w:rsid w:val="006F18D7"/>
    <w:pPr>
      <w:spacing w:before="20" w:after="20"/>
    </w:pPr>
    <w:rPr>
      <w:sz w:val="18"/>
      <w:szCs w:val="20"/>
    </w:rPr>
  </w:style>
  <w:style w:type="paragraph" w:customStyle="1" w:styleId="ChartColumnLeft-Ctr">
    <w:name w:val="Chart Column Left - Ctr"/>
    <w:basedOn w:val="ChartColumnHead"/>
    <w:rsid w:val="006F18D7"/>
    <w:pPr>
      <w:spacing w:before="0" w:after="0"/>
      <w:ind w:left="72"/>
      <w:jc w:val="left"/>
    </w:pPr>
    <w:rPr>
      <w:position w:val="12"/>
      <w14:ligatures w14:val="none"/>
    </w:rPr>
  </w:style>
  <w:style w:type="paragraph" w:customStyle="1" w:styleId="ChartText-8pt">
    <w:name w:val="Chart Text - 8 pt"/>
    <w:basedOn w:val="ChartText-9pt"/>
    <w:rsid w:val="006F18D7"/>
    <w:rPr>
      <w:sz w:val="16"/>
    </w:rPr>
  </w:style>
  <w:style w:type="paragraph" w:customStyle="1" w:styleId="ChartText-10pt">
    <w:name w:val="Chart Text - 10 pt"/>
    <w:basedOn w:val="ChartText"/>
    <w:rsid w:val="006F18D7"/>
    <w:pPr>
      <w:spacing w:before="20" w:after="20"/>
    </w:pPr>
    <w:rPr>
      <w:sz w:val="20"/>
      <w:szCs w:val="20"/>
    </w:rPr>
  </w:style>
  <w:style w:type="character" w:customStyle="1" w:styleId="Instructions">
    <w:name w:val="Instructions"/>
    <w:basedOn w:val="DefaultParagraphFont"/>
    <w:uiPriority w:val="1"/>
    <w:rsid w:val="006F18D7"/>
    <w:rPr>
      <w:i/>
      <w:color w:val="156082" w:themeColor="accent1"/>
    </w:rPr>
  </w:style>
  <w:style w:type="paragraph" w:customStyle="1" w:styleId="ChartText-RightAligned">
    <w:name w:val="Chart Text - Right Aligned"/>
    <w:basedOn w:val="ChartText"/>
    <w:rsid w:val="006F18D7"/>
    <w:pPr>
      <w:jc w:val="right"/>
    </w:pPr>
  </w:style>
  <w:style w:type="character" w:customStyle="1" w:styleId="CaptionChar">
    <w:name w:val="Caption Char"/>
    <w:link w:val="Caption"/>
    <w:rsid w:val="006F18D7"/>
    <w:rPr>
      <w:rFonts w:ascii="Calibri" w:hAnsi="Calibri" w:eastAsiaTheme="minorHAnsi"/>
      <w:b/>
      <w:bCs/>
      <w:kern w:val="2"/>
      <w:szCs w:val="18"/>
      <w14:ligatures w14:val="standardContextual"/>
    </w:rPr>
  </w:style>
  <w:style w:type="paragraph" w:styleId="Title">
    <w:name w:val="Title"/>
    <w:basedOn w:val="Normal"/>
    <w:next w:val="Normal"/>
    <w:link w:val="TitleChar"/>
    <w:uiPriority w:val="10"/>
    <w:qFormat/>
    <w:rsid w:val="006F18D7"/>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F18D7"/>
    <w:rPr>
      <w:rFonts w:asciiTheme="majorHAnsi" w:eastAsiaTheme="majorEastAsia" w:hAnsiTheme="majorHAnsi" w:cstheme="majorBidi"/>
      <w:spacing w:val="-10"/>
      <w:kern w:val="28"/>
      <w:sz w:val="56"/>
      <w:szCs w:val="56"/>
    </w:rPr>
  </w:style>
  <w:style w:type="paragraph" w:customStyle="1" w:styleId="BodyText-12After">
    <w:name w:val="Body Text - 12 After"/>
    <w:basedOn w:val="BodyText"/>
    <w:next w:val="BodyText"/>
    <w:qFormat/>
    <w:rsid w:val="006F18D7"/>
    <w:pPr>
      <w:spacing w:after="240"/>
    </w:pPr>
  </w:style>
  <w:style w:type="paragraph" w:customStyle="1" w:styleId="Heading1-NoSectionBreaks">
    <w:name w:val="Heading 1 - No Section Breaks"/>
    <w:basedOn w:val="Heading1"/>
    <w:rsid w:val="006F18D7"/>
    <w:pPr>
      <w:spacing w:before="240"/>
    </w:pPr>
  </w:style>
  <w:style w:type="paragraph" w:customStyle="1" w:styleId="Heading2-SectionBreaks">
    <w:name w:val="Heading 2 - Section Breaks"/>
    <w:basedOn w:val="Heading2"/>
    <w:rsid w:val="006F18D7"/>
    <w:pPr>
      <w:spacing w:before="0"/>
    </w:pPr>
  </w:style>
  <w:style w:type="paragraph" w:customStyle="1" w:styleId="Title-PeriodDate">
    <w:name w:val="Title - Period Date"/>
    <w:basedOn w:val="Title-DocVersion"/>
    <w:rsid w:val="006F18D7"/>
  </w:style>
  <w:style w:type="paragraph" w:customStyle="1" w:styleId="FootnoteText-Chart">
    <w:name w:val="Footnote Text - Chart"/>
    <w:basedOn w:val="FootnoteText"/>
    <w:rsid w:val="006F18D7"/>
    <w:pPr>
      <w:keepLines/>
      <w:spacing w:before="60" w:after="120"/>
      <w:ind w:left="159" w:right="-115" w:hanging="274"/>
      <w:contextualSpacing/>
    </w:pPr>
  </w:style>
  <w:style w:type="paragraph" w:customStyle="1" w:styleId="ChartIndent">
    <w:name w:val="Chart Indent"/>
    <w:basedOn w:val="ChartListContinue"/>
    <w:rsid w:val="006F18D7"/>
    <w:pPr>
      <w:ind w:left="432" w:hanging="216"/>
    </w:pPr>
  </w:style>
  <w:style w:type="paragraph" w:customStyle="1" w:styleId="ChartIndent2">
    <w:name w:val="Chart Indent 2"/>
    <w:basedOn w:val="ChartIndent"/>
    <w:rsid w:val="006F18D7"/>
    <w:pPr>
      <w:ind w:left="648"/>
    </w:pPr>
  </w:style>
  <w:style w:type="paragraph" w:customStyle="1" w:styleId="Title-DocName2">
    <w:name w:val="Title - Doc Name 2"/>
    <w:basedOn w:val="Title-DocName"/>
    <w:rsid w:val="005F5438"/>
    <w:pPr>
      <w:spacing w:before="0"/>
    </w:pPr>
  </w:style>
  <w:style w:type="paragraph" w:customStyle="1" w:styleId="ChartText12before">
    <w:name w:val="Chart Text 12 before"/>
    <w:basedOn w:val="ChartText"/>
    <w:rsid w:val="0056574E"/>
    <w:pPr>
      <w:tabs>
        <w:tab w:val="left" w:pos="894"/>
        <w:tab w:val="clear" w:pos="9360"/>
      </w:tabs>
      <w:spacing w:before="240" w:after="0"/>
      <w:ind w:left="43" w:right="43"/>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3.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4.xml" /><Relationship Id="rId22" Type="http://schemas.openxmlformats.org/officeDocument/2006/relationships/header" Target="head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footer" Target="footer5.xml" /><Relationship Id="rId26" Type="http://schemas.openxmlformats.org/officeDocument/2006/relationships/header" Target="header12.xml" /><Relationship Id="rId27" Type="http://schemas.openxmlformats.org/officeDocument/2006/relationships/header" Target="header13.xml" /><Relationship Id="rId28" Type="http://schemas.openxmlformats.org/officeDocument/2006/relationships/header" Target="header14.xml" /><Relationship Id="rId29" Type="http://schemas.openxmlformats.org/officeDocument/2006/relationships/footer" Target="footer6.xml" /><Relationship Id="rId3" Type="http://schemas.openxmlformats.org/officeDocument/2006/relationships/fontTable" Target="fontTable.xml" /><Relationship Id="rId30" Type="http://schemas.openxmlformats.org/officeDocument/2006/relationships/header" Target="header15.xml" /><Relationship Id="rId31" Type="http://schemas.openxmlformats.org/officeDocument/2006/relationships/footer" Target="footer7.xml" /><Relationship Id="rId32" Type="http://schemas.openxmlformats.org/officeDocument/2006/relationships/footer" Target="footer8.xml" /><Relationship Id="rId33" Type="http://schemas.openxmlformats.org/officeDocument/2006/relationships/header" Target="header16.xml" /><Relationship Id="rId34" Type="http://schemas.openxmlformats.org/officeDocument/2006/relationships/header" Target="header17.xml" /><Relationship Id="rId35" Type="http://schemas.openxmlformats.org/officeDocument/2006/relationships/footer" Target="footer9.xml" /><Relationship Id="rId36" Type="http://schemas.openxmlformats.org/officeDocument/2006/relationships/footer" Target="footer10.xml" /><Relationship Id="rId37" Type="http://schemas.openxmlformats.org/officeDocument/2006/relationships/header" Target="header18.xml" /><Relationship Id="rId38" Type="http://schemas.openxmlformats.org/officeDocument/2006/relationships/footer" Target="footer11.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ampej\AppData\Roaming\Microsoft\Templates\2025_06_05_StyleMaster_5_3_template.dotx" TargetMode="External" /></Relationships>
</file>

<file path=word/theme/theme1.xml><?xml version="1.0" encoding="utf-8"?>
<a:theme xmlns:a="http://schemas.openxmlformats.org/drawingml/2006/main" name="DF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DFS">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dc05ca37-01d0-471f-8a49-47e6dab59ae7">Supplementary Materials (consents, legislative text, outreach materials, FAQs, other overarching materials)</DocumentType>
    <ICRID xmlns="dc05ca37-01d0-471f-8a49-47e6dab59ae7">1097</ICRID>
    <ICRIdentifier xmlns="dc05ca37-01d0-471f-8a49-47e6dab59ae7">18</ICRIdentifier>
    <ProcessStep xmlns="dc05ca37-01d0-471f-8a49-47e6dab59ae7">OMB Review</ProcessStep>
    <DocumentStatus xmlns="dc05ca37-01d0-471f-8a49-47e6dab59ae7" xsi:nil="true"/>
  </documentManagement>
</p:properties>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ZHVtcm9lc2VwPC9Vc2VyTmFtZT48RGF0ZVRpbWU+MS8zMS8yMDE5IDY6MzI6MjIgUE08L0RhdGVUaW1lPjxMYWJlbFN0cmluZz5VbnJlc3RyaWN0ZWQ8L0xhYmVsU3RyaW5nPjwvaXRlbT48L2xhYmVsSGlzdG9yeT4=</Value>
</WrappedLabelHistory>
</file>

<file path=customXml/item3.xml><?xml version="1.0" encoding="utf-8"?>
<sisl xmlns:xsd="http://www.w3.org/2001/XMLSchema" xmlns:xsi="http://www.w3.org/2001/XMLSchema-instance" xmlns="http://www.boldonjames.com/2008/01/sie/internal/label" sislVersion="0" policy="c8d5760e-638a-47e8-9e2e-1226c2cb268d" origin="userSelected">
  <element uid="42834bfb-1ec1-4beb-bd64-eb83fb3cb3f3"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882C4CBF0C93DF4C938FB53D79F94BFC" ma:contentTypeVersion="8" ma:contentTypeDescription="Create a new document." ma:contentTypeScope="" ma:versionID="abaf23e6f7b4172359f76c8688c5da42">
  <xsd:schema xmlns:xsd="http://www.w3.org/2001/XMLSchema" xmlns:xs="http://www.w3.org/2001/XMLSchema" xmlns:p="http://schemas.microsoft.com/office/2006/metadata/properties" xmlns:ns2="dc05ca37-01d0-471f-8a49-47e6dab59ae7" targetNamespace="http://schemas.microsoft.com/office/2006/metadata/properties" ma:root="true" ma:fieldsID="c65948d2ada8ca985198329b63f404fd" ns2:_="">
    <xsd:import namespace="dc05ca37-01d0-471f-8a49-47e6dab59ae7"/>
    <xsd:element name="properties">
      <xsd:complexType>
        <xsd:sequence>
          <xsd:element name="documentManagement">
            <xsd:complexType>
              <xsd:all>
                <xsd:element ref="ns2:ICRID" minOccurs="0"/>
                <xsd:element ref="ns2:DocumentType" minOccurs="0"/>
                <xsd:element ref="ns2:ICRIdentifier" minOccurs="0"/>
                <xsd:element ref="ns2:MediaServiceMetadata" minOccurs="0"/>
                <xsd:element ref="ns2:MediaServiceFastMetadata" minOccurs="0"/>
                <xsd:element ref="ns2:MediaServiceSearchProperties" minOccurs="0"/>
                <xsd:element ref="ns2:DocumentStatus" minOccurs="0"/>
                <xsd:element ref="ns2:ProcessSt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ca37-01d0-471f-8a49-47e6dab59ae7" elementFormDefault="qualified">
    <xsd:import namespace="http://schemas.microsoft.com/office/2006/documentManagement/types"/>
    <xsd:import namespace="http://schemas.microsoft.com/office/infopath/2007/PartnerControls"/>
    <xsd:element name="ICRID" ma:index="8" nillable="true" ma:displayName="ICR ID" ma:format="Dropdown" ma:indexed="true" ma:internalName="ICRID">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IOAS Memo"/>
          <xsd:enumeration value="60-Day FR Notice"/>
          <xsd:enumeration value="30-Day FR Notice"/>
          <xsd:enumeration value="Instruments/Forms (clean)"/>
          <xsd:enumeration value="Instruments/Forms (tracked changes)"/>
          <xsd:enumeration value="Supplementary Materials (consents, legislative text, outreach materials, FAQs, other overarching materials)"/>
          <xsd:enumeration value="Supporting Statement A"/>
          <xsd:enumeration value="Supporting Statement B"/>
          <xsd:enumeration value="Public Comments"/>
          <xsd:enumeration value="Response to Public Comments"/>
          <xsd:enumeration value="Non-sub–Change Memo"/>
          <xsd:enumeration value="Instructions"/>
          <xsd:enumeration value="NOA"/>
          <xsd:enumeration value="30-Day FR Notice Publication"/>
          <xsd:enumeration value="60-Day FR Notice Publication"/>
          <xsd:enumeration value="OS Decision Memo"/>
          <xsd:enumeration value="OMB Passback Comments"/>
          <xsd:enumeration value="GenIC Submission Form"/>
        </xsd:restriction>
      </xsd:simpleType>
    </xsd:element>
    <xsd:element name="ICRIdentifier" ma:index="10" nillable="true" ma:displayName="ICR Identifier" ma:format="Dropdown" ma:indexed="true" ma:internalName="ICRIdentifier">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Status" ma:index="14" nillable="true" ma:displayName="Document Status" ma:format="Dropdown" ma:internalName="DocumentStatus">
      <xsd:simpleType>
        <xsd:restriction base="dms:Choice">
          <xsd:enumeration value="Draft"/>
          <xsd:enumeration value="Final"/>
          <xsd:enumeration value="Final Signed"/>
          <xsd:enumeration value="Revised"/>
        </xsd:restriction>
      </xsd:simpleType>
    </xsd:element>
    <xsd:element name="ProcessStep" ma:index="15" nillable="true" ma:displayName="Process Step" ma:format="Dropdown" ma:internalName="ProcessStep">
      <xsd:simpleType>
        <xsd:restriction base="dms:Choice">
          <xsd:enumeration value="IOAS Review"/>
          <xsd:enumeration value="OMB Review"/>
          <xsd:enumeration value="IOAS Re-Review"/>
          <xsd:enumeration value="OMB Passbac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2D14D-CEE8-48EF-97AC-9B94793B87AA}">
  <ds:schemaRefs>
    <ds:schemaRef ds:uri="http://schemas.microsoft.com/office/2006/metadata/properties"/>
    <ds:schemaRef ds:uri="http://schemas.microsoft.com/office/infopath/2007/PartnerControls"/>
    <ds:schemaRef ds:uri="c2b2fc3f-ee02-448d-9a30-de2cb7195d66"/>
    <ds:schemaRef ds:uri="6684a35a-3bb6-4175-b0ce-12a5db35ab51"/>
  </ds:schemaRefs>
</ds:datastoreItem>
</file>

<file path=customXml/itemProps2.xml><?xml version="1.0" encoding="utf-8"?>
<ds:datastoreItem xmlns:ds="http://schemas.openxmlformats.org/officeDocument/2006/customXml" ds:itemID="{4C6FAD1B-A83C-46BA-A989-8C77765B7B82}">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AFE50897-4FB6-435D-814E-9E3B6AB78F5B}">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E3AB6375-B82D-409F-A217-8B491103ED22}">
  <ds:schemaRefs>
    <ds:schemaRef ds:uri="http://schemas.microsoft.com/sharepoint/v3/contenttype/forms"/>
  </ds:schemaRefs>
</ds:datastoreItem>
</file>

<file path=customXml/itemProps5.xml><?xml version="1.0" encoding="utf-8"?>
<ds:datastoreItem xmlns:ds="http://schemas.openxmlformats.org/officeDocument/2006/customXml" ds:itemID="{4BDC966B-1261-4DCE-9B05-496A3256375D}">
  <ds:schemaRefs>
    <ds:schemaRef ds:uri="http://schemas.openxmlformats.org/officeDocument/2006/bibliography"/>
  </ds:schemaRefs>
</ds:datastoreItem>
</file>

<file path=customXml/itemProps6.xml><?xml version="1.0" encoding="utf-8"?>
<ds:datastoreItem xmlns:ds="http://schemas.openxmlformats.org/officeDocument/2006/customXml" ds:itemID="{D94F2866-4165-4D98-8443-35B20CE16A3B}">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2025_06_05_StyleMaster_5_3_template</Template>
  <TotalTime>2</TotalTime>
  <Pages>53</Pages>
  <Words>7263</Words>
  <Characters>46417</Characters>
  <Application>Microsoft Office Word</Application>
  <DocSecurity>0</DocSecurity>
  <Lines>1497</Lines>
  <Paragraphs>536</Paragraphs>
  <ScaleCrop>false</ScaleCrop>
  <HeadingPairs>
    <vt:vector size="2" baseType="variant">
      <vt:variant>
        <vt:lpstr>Title</vt:lpstr>
      </vt:variant>
      <vt:variant>
        <vt:i4>1</vt:i4>
      </vt:variant>
    </vt:vector>
  </HeadingPairs>
  <TitlesOfParts>
    <vt:vector size="1" baseType="lpstr">
      <vt:lpstr>e-IWO Record Layouts</vt:lpstr>
    </vt:vector>
  </TitlesOfParts>
  <Company>Leidos, Inc.</Company>
  <LinksUpToDate>false</LinksUpToDate>
  <CharactersWithSpaces>53144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e-IWO Record Layouts</dc:title>
  <dc:creator>OCSE Contractor</dc:creator>
  <cp:lastModifiedBy>Bailin, Deborah (ACF) (CTR)</cp:lastModifiedBy>
  <cp:revision>2</cp:revision>
  <dcterms:created xsi:type="dcterms:W3CDTF">2026-07-01T19:33:00Z</dcterms:created>
  <dcterms:modified xsi:type="dcterms:W3CDTF">2026-07-01T19:33:00Z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0x010100882C4CBF0C93DF4C938FB53D79F94BFC</vt:lpwstr>
  </property>
  <property fmtid="{D5CDD505-2E9C-101B-9397-08002B2CF9AE}" pid="3" name="MediaServiceImageTags">
    <vt:lpwstr/>
  </property>
  <property fmtid="{D5CDD505-2E9C-101B-9397-08002B2CF9AE}" pid="4" name="MSIP_Label_c968a81f-7ed4-4faa-9408-9652e001dd96_ActionId">
    <vt:lpwstr>ff73b6e7-fb7f-4676-b3e3-1ea5a372f7f1</vt:lpwstr>
  </property>
  <property fmtid="{D5CDD505-2E9C-101B-9397-08002B2CF9AE}" pid="5" name="MSIP_Label_c968a81f-7ed4-4faa-9408-9652e001dd96_ContentBits">
    <vt:lpwstr>0</vt:lpwstr>
  </property>
  <property fmtid="{D5CDD505-2E9C-101B-9397-08002B2CF9AE}" pid="6" name="MSIP_Label_c968a81f-7ed4-4faa-9408-9652e001dd96_Enabled">
    <vt:lpwstr>true</vt:lpwstr>
  </property>
  <property fmtid="{D5CDD505-2E9C-101B-9397-08002B2CF9AE}" pid="7" name="MSIP_Label_c968a81f-7ed4-4faa-9408-9652e001dd96_Method">
    <vt:lpwstr>Privileged</vt:lpwstr>
  </property>
  <property fmtid="{D5CDD505-2E9C-101B-9397-08002B2CF9AE}" pid="8" name="MSIP_Label_c968a81f-7ed4-4faa-9408-9652e001dd96_Name">
    <vt:lpwstr>Unrestricted</vt:lpwstr>
  </property>
  <property fmtid="{D5CDD505-2E9C-101B-9397-08002B2CF9AE}" pid="9" name="MSIP_Label_c968a81f-7ed4-4faa-9408-9652e001dd96_SetDate">
    <vt:lpwstr>2025-06-12T02:36:17Z</vt:lpwstr>
  </property>
  <property fmtid="{D5CDD505-2E9C-101B-9397-08002B2CF9AE}" pid="10" name="MSIP_Label_c968a81f-7ed4-4faa-9408-9652e001dd96_SiteId">
    <vt:lpwstr>b64da4ac-e800-4cfc-8931-e607f720a1b8</vt:lpwstr>
  </property>
  <property fmtid="{D5CDD505-2E9C-101B-9397-08002B2CF9AE}" pid="11" name="MSIP_Label_c968a81f-7ed4-4faa-9408-9652e001dd96_Tag">
    <vt:lpwstr>10, 0, 1, 1</vt:lpwstr>
  </property>
</Properties>
</file>