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F71AF" w:rsidP="00286BB7" w14:paraId="49CFF664" w14:textId="77777777">
      <w:pPr>
        <w:spacing w:before="86"/>
        <w:rPr>
          <w:b/>
        </w:rPr>
      </w:pPr>
    </w:p>
    <w:p w:rsidR="003F5561" w:rsidRPr="00FE5EB4" w:rsidP="00FE5EB4" w14:paraId="26022F3A" w14:textId="499DB785">
      <w:pPr>
        <w:pStyle w:val="ListParagraph"/>
        <w:jc w:val="center"/>
        <w:rPr>
          <w:b/>
          <w:bCs/>
          <w:sz w:val="24"/>
          <w:szCs w:val="24"/>
        </w:rPr>
      </w:pPr>
      <w:r w:rsidRPr="00FE5EB4">
        <w:rPr>
          <w:b/>
          <w:bCs/>
          <w:sz w:val="24"/>
          <w:szCs w:val="24"/>
        </w:rPr>
        <w:t>Iowa</w:t>
      </w:r>
      <w:r w:rsidRPr="00FE5EB4" w:rsidR="00995DE7">
        <w:rPr>
          <w:b/>
          <w:bCs/>
          <w:sz w:val="24"/>
          <w:szCs w:val="24"/>
        </w:rPr>
        <w:t xml:space="preserve"> Child Support Services</w:t>
      </w:r>
      <w:r w:rsidRPr="00FE5EB4">
        <w:rPr>
          <w:b/>
          <w:bCs/>
          <w:sz w:val="24"/>
          <w:szCs w:val="24"/>
        </w:rPr>
        <w:t xml:space="preserve">’ comments to the </w:t>
      </w:r>
      <w:r w:rsidRPr="00FE5EB4" w:rsidR="00932F77">
        <w:rPr>
          <w:b/>
          <w:bCs/>
          <w:sz w:val="24"/>
          <w:szCs w:val="24"/>
        </w:rPr>
        <w:t xml:space="preserve">Notice of </w:t>
      </w:r>
      <w:r w:rsidRPr="00FE5EB4">
        <w:rPr>
          <w:b/>
          <w:bCs/>
          <w:sz w:val="24"/>
          <w:szCs w:val="24"/>
        </w:rPr>
        <w:t xml:space="preserve">Proposed </w:t>
      </w:r>
      <w:r w:rsidRPr="00FE5EB4" w:rsidR="00932F77">
        <w:rPr>
          <w:b/>
          <w:bCs/>
          <w:sz w:val="24"/>
          <w:szCs w:val="24"/>
        </w:rPr>
        <w:t>Rulemaking</w:t>
      </w:r>
    </w:p>
    <w:p w:rsidR="007A248E" w:rsidRPr="00FE5EB4" w:rsidP="00FE5EB4" w14:paraId="032CEAD5" w14:textId="6870DE40">
      <w:pPr>
        <w:pStyle w:val="ListParagraph"/>
        <w:jc w:val="center"/>
        <w:rPr>
          <w:b/>
          <w:bCs/>
          <w:sz w:val="24"/>
          <w:szCs w:val="24"/>
        </w:rPr>
      </w:pPr>
      <w:r w:rsidRPr="00FE5EB4">
        <w:rPr>
          <w:b/>
          <w:bCs/>
          <w:sz w:val="24"/>
          <w:szCs w:val="24"/>
        </w:rPr>
        <w:t>Information Collection Activity; Income Withholding for Support</w:t>
      </w:r>
    </w:p>
    <w:p w:rsidR="003F5561" w:rsidRPr="00FE5EB4" w:rsidP="00FE5EB4" w14:paraId="4D0B3848" w14:textId="37A34055">
      <w:pPr>
        <w:pStyle w:val="ListParagraph"/>
        <w:jc w:val="center"/>
        <w:rPr>
          <w:b/>
          <w:bCs/>
          <w:sz w:val="24"/>
          <w:szCs w:val="24"/>
        </w:rPr>
      </w:pPr>
      <w:r w:rsidRPr="00FE5EB4">
        <w:rPr>
          <w:b/>
          <w:bCs/>
          <w:sz w:val="24"/>
          <w:szCs w:val="24"/>
        </w:rPr>
        <w:t>OMB#</w:t>
      </w:r>
      <w:r w:rsidRPr="00FE5EB4" w:rsidR="00F175DA">
        <w:rPr>
          <w:b/>
          <w:bCs/>
          <w:sz w:val="24"/>
          <w:szCs w:val="24"/>
        </w:rPr>
        <w:t xml:space="preserve"> </w:t>
      </w:r>
      <w:r w:rsidRPr="00FE5EB4">
        <w:rPr>
          <w:b/>
          <w:bCs/>
          <w:sz w:val="24"/>
          <w:szCs w:val="24"/>
        </w:rPr>
        <w:t>0970-0154</w:t>
      </w:r>
    </w:p>
    <w:p w:rsidR="00F175DA" w:rsidRPr="00FE5EB4" w:rsidP="00FE5EB4" w14:paraId="0CE7C5CA" w14:textId="6E22DC93">
      <w:pPr>
        <w:pStyle w:val="ListParagraph"/>
        <w:jc w:val="center"/>
        <w:rPr>
          <w:b/>
          <w:bCs/>
          <w:sz w:val="24"/>
          <w:szCs w:val="24"/>
        </w:rPr>
      </w:pPr>
      <w:r w:rsidRPr="00FE5EB4">
        <w:rPr>
          <w:b/>
          <w:bCs/>
          <w:sz w:val="24"/>
          <w:szCs w:val="24"/>
        </w:rPr>
        <w:t>Federal Register Vol. 91, No. 47, Page 11979</w:t>
      </w:r>
    </w:p>
    <w:p w:rsidR="007A248E" w:rsidRPr="00FE5EB4" w14:paraId="032CEAD6" w14:textId="2D559C19">
      <w:pPr>
        <w:pStyle w:val="BodyText"/>
        <w:rPr>
          <w:b/>
        </w:rPr>
      </w:pPr>
      <w:r w:rsidRPr="009E123D">
        <w:rPr>
          <w:b/>
          <w:bCs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204470</wp:posOffset>
                </wp:positionV>
                <wp:extent cx="6530340" cy="56515"/>
                <wp:effectExtent l="0" t="0" r="22860" b="635"/>
                <wp:wrapTopAndBottom/>
                <wp:docPr id="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30340" cy="56515"/>
                          <a:chOff x="979" y="468"/>
                          <a:chExt cx="10284" cy="89"/>
                        </a:xfrm>
                      </wpg:grpSpPr>
                      <wps:wsp xmlns:wps="http://schemas.microsoft.com/office/word/2010/wordprocessingShape"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79" y="527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79" y="475"/>
                            <a:ext cx="1028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5" style="width:514.2pt;height:4.45pt;margin-top:16.1pt;margin-left:0;mso-position-horizontal:center;mso-position-horizontal-relative:page;mso-wrap-distance-left:0;mso-wrap-distance-right:0;position:absolute;z-index:-251657216" coordorigin="979,468" coordsize="10284,89">
                <v:line id="Line 9" o:spid="_x0000_s1026" style="mso-wrap-style:square;position:absolute;visibility:visible" from="979,527" to="11263,527" o:connectortype="straight" strokecolor="#612322" strokeweight="3pt"/>
                <v:line id="Line 8" o:spid="_x0000_s1027" style="mso-wrap-style:square;position:absolute;visibility:visible" from="979,475" to="11263,475" o:connectortype="straight" strokecolor="#612322" strokeweight="0.72pt"/>
                <w10:wrap type="topAndBottom"/>
              </v:group>
            </w:pict>
          </mc:Fallback>
        </mc:AlternateContent>
      </w:r>
    </w:p>
    <w:p w:rsidR="007A248E" w:rsidRPr="00FE5EB4" w14:paraId="032CEAD7" w14:textId="4B30E1DC">
      <w:pPr>
        <w:pStyle w:val="BodyText"/>
        <w:spacing w:before="8"/>
        <w:rPr>
          <w:b/>
        </w:rPr>
      </w:pPr>
    </w:p>
    <w:p w:rsidR="007A248E" w:rsidRPr="00FE5EB4" w:rsidP="00FE5EB4" w14:paraId="032CEAD8" w14:textId="7777777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u w:val="none"/>
        </w:rPr>
      </w:pPr>
      <w:r w:rsidRPr="00FE5EB4">
        <w:rPr>
          <w:u w:val="none"/>
        </w:rPr>
        <w:t>Income Withholding for Support - Instructions</w:t>
      </w:r>
    </w:p>
    <w:p w:rsidR="007A248E" w:rsidRPr="00FE5EB4" w14:paraId="032CEAD9" w14:textId="77777777">
      <w:pPr>
        <w:pStyle w:val="BodyText"/>
        <w:spacing w:before="4"/>
        <w:rPr>
          <w:b/>
        </w:rPr>
      </w:pPr>
    </w:p>
    <w:p w:rsidR="00EE4D6F" w:rsidRPr="00FE5EB4" w:rsidP="00EE4D6F" w14:paraId="4F54EDAF" w14:textId="157555FD">
      <w:pPr>
        <w:pStyle w:val="ListParagraph"/>
        <w:numPr>
          <w:ilvl w:val="0"/>
          <w:numId w:val="2"/>
        </w:numPr>
        <w:tabs>
          <w:tab w:val="left" w:pos="508"/>
        </w:tabs>
        <w:ind w:right="1328"/>
        <w:rPr>
          <w:sz w:val="24"/>
          <w:szCs w:val="24"/>
        </w:rPr>
      </w:pPr>
      <w:r w:rsidRPr="00FE5EB4">
        <w:rPr>
          <w:sz w:val="24"/>
          <w:szCs w:val="24"/>
          <w:u w:val="single"/>
        </w:rPr>
        <w:t xml:space="preserve">Page 1, 1d. </w:t>
      </w:r>
      <w:r w:rsidRPr="00FE5EB4">
        <w:rPr>
          <w:b/>
          <w:bCs/>
          <w:sz w:val="24"/>
          <w:szCs w:val="24"/>
          <w:u w:val="single"/>
        </w:rPr>
        <w:t>Termination of IWO</w:t>
      </w:r>
      <w:r w:rsidRPr="00FE5EB4">
        <w:rPr>
          <w:b/>
          <w:bCs/>
          <w:sz w:val="24"/>
          <w:szCs w:val="24"/>
        </w:rPr>
        <w:t>.</w:t>
      </w:r>
      <w:r w:rsidRPr="00FE5EB4">
        <w:rPr>
          <w:sz w:val="24"/>
          <w:szCs w:val="24"/>
        </w:rPr>
        <w:t xml:space="preserve"> </w:t>
      </w:r>
      <w:r w:rsidRPr="00FE5EB4" w:rsidR="009C32C3">
        <w:rPr>
          <w:sz w:val="24"/>
          <w:szCs w:val="24"/>
        </w:rPr>
        <w:t>We suggest removing the unnecessary “then” in t</w:t>
      </w:r>
      <w:r w:rsidRPr="00FE5EB4">
        <w:rPr>
          <w:sz w:val="24"/>
          <w:szCs w:val="24"/>
        </w:rPr>
        <w:t>he first sub-bullet</w:t>
      </w:r>
      <w:r w:rsidRPr="00FE5EB4" w:rsidR="009C32C3">
        <w:rPr>
          <w:sz w:val="24"/>
          <w:szCs w:val="24"/>
        </w:rPr>
        <w:t>.</w:t>
      </w:r>
      <w:r w:rsidRPr="00FE5EB4">
        <w:rPr>
          <w:sz w:val="24"/>
          <w:szCs w:val="24"/>
        </w:rPr>
        <w:t xml:space="preserve">  </w:t>
      </w:r>
    </w:p>
    <w:p w:rsidR="00EE4D6F" w:rsidRPr="00FE5EB4" w:rsidP="00EE4D6F" w14:paraId="082F33FC" w14:textId="77777777">
      <w:pPr>
        <w:pStyle w:val="ListParagraph"/>
        <w:tabs>
          <w:tab w:val="left" w:pos="508"/>
        </w:tabs>
        <w:ind w:left="1440" w:right="1328" w:firstLine="0"/>
        <w:rPr>
          <w:sz w:val="24"/>
          <w:szCs w:val="24"/>
        </w:rPr>
      </w:pPr>
      <w:r w:rsidRPr="00FE5EB4">
        <w:rPr>
          <w:noProof/>
          <w:sz w:val="24"/>
          <w:szCs w:val="24"/>
        </w:rPr>
        <w:drawing>
          <wp:inline distT="0" distB="0" distL="0" distR="0">
            <wp:extent cx="5225143" cy="5200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3452" cy="53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D6F" w:rsidRPr="00FE5EB4" w:rsidP="00FE5EB4" w14:paraId="1B01E351" w14:textId="26C6A483">
      <w:pPr>
        <w:tabs>
          <w:tab w:val="left" w:pos="508"/>
        </w:tabs>
        <w:ind w:right="285"/>
        <w:rPr>
          <w:sz w:val="24"/>
          <w:szCs w:val="24"/>
        </w:rPr>
      </w:pPr>
    </w:p>
    <w:p w:rsidR="00F31F9A" w:rsidRPr="00FE5EB4" w14:paraId="68378B6E" w14:textId="72F64ADB">
      <w:pPr>
        <w:pStyle w:val="ListParagraph"/>
        <w:numPr>
          <w:ilvl w:val="0"/>
          <w:numId w:val="2"/>
        </w:numPr>
        <w:tabs>
          <w:tab w:val="left" w:pos="508"/>
        </w:tabs>
        <w:ind w:right="285"/>
        <w:rPr>
          <w:sz w:val="24"/>
          <w:szCs w:val="24"/>
        </w:rPr>
      </w:pPr>
      <w:r w:rsidRPr="00FE5EB4">
        <w:rPr>
          <w:sz w:val="24"/>
          <w:szCs w:val="24"/>
          <w:u w:val="single"/>
        </w:rPr>
        <w:t>Page 1, 1f. Optional checkboxes</w:t>
      </w:r>
      <w:r w:rsidR="00E07686">
        <w:rPr>
          <w:sz w:val="24"/>
          <w:szCs w:val="24"/>
          <w:u w:val="single"/>
        </w:rPr>
        <w:t>:</w:t>
      </w:r>
      <w:r w:rsidRPr="00FE5EB4">
        <w:rPr>
          <w:sz w:val="24"/>
          <w:szCs w:val="24"/>
        </w:rPr>
        <w:t xml:space="preserve"> We </w:t>
      </w:r>
      <w:r w:rsidRPr="00FE5EB4" w:rsidR="00E84668">
        <w:rPr>
          <w:sz w:val="24"/>
          <w:szCs w:val="24"/>
        </w:rPr>
        <w:t>suggest providing</w:t>
      </w:r>
      <w:r w:rsidRPr="00FE5EB4">
        <w:rPr>
          <w:sz w:val="24"/>
          <w:szCs w:val="24"/>
        </w:rPr>
        <w:t xml:space="preserve"> clarification on </w:t>
      </w:r>
      <w:r w:rsidRPr="00FE5EB4" w:rsidR="001E343A">
        <w:rPr>
          <w:sz w:val="24"/>
          <w:szCs w:val="24"/>
        </w:rPr>
        <w:t>who is responsible for completing</w:t>
      </w:r>
      <w:r w:rsidRPr="00FE5EB4" w:rsidR="00544382">
        <w:rPr>
          <w:sz w:val="24"/>
          <w:szCs w:val="24"/>
        </w:rPr>
        <w:t xml:space="preserve"> the</w:t>
      </w:r>
      <w:r w:rsidRPr="00FE5EB4" w:rsidR="00913B1B">
        <w:rPr>
          <w:sz w:val="24"/>
          <w:szCs w:val="24"/>
        </w:rPr>
        <w:t>se</w:t>
      </w:r>
      <w:r w:rsidRPr="00FE5EB4" w:rsidR="00544382">
        <w:rPr>
          <w:sz w:val="24"/>
          <w:szCs w:val="24"/>
        </w:rPr>
        <w:t xml:space="preserve"> </w:t>
      </w:r>
      <w:r w:rsidRPr="00FE5EB4" w:rsidR="00913B1B">
        <w:rPr>
          <w:sz w:val="24"/>
          <w:szCs w:val="24"/>
        </w:rPr>
        <w:t>check</w:t>
      </w:r>
      <w:r w:rsidRPr="00FE5EB4" w:rsidR="00544382">
        <w:rPr>
          <w:sz w:val="24"/>
          <w:szCs w:val="24"/>
        </w:rPr>
        <w:t>boxes</w:t>
      </w:r>
      <w:r w:rsidRPr="00FE5EB4" w:rsidR="00302E37">
        <w:rPr>
          <w:sz w:val="24"/>
          <w:szCs w:val="24"/>
        </w:rPr>
        <w:t xml:space="preserve"> and the purpose of </w:t>
      </w:r>
      <w:r w:rsidRPr="00FE5EB4">
        <w:rPr>
          <w:sz w:val="24"/>
          <w:szCs w:val="24"/>
        </w:rPr>
        <w:t>these boxes</w:t>
      </w:r>
      <w:r w:rsidRPr="00FE5EB4" w:rsidR="005A509B">
        <w:rPr>
          <w:sz w:val="24"/>
          <w:szCs w:val="24"/>
        </w:rPr>
        <w:t>.  The NPRM</w:t>
      </w:r>
      <w:r w:rsidRPr="00FE5EB4" w:rsidR="00696944">
        <w:rPr>
          <w:sz w:val="24"/>
          <w:szCs w:val="24"/>
        </w:rPr>
        <w:t xml:space="preserve"> states, “OCSE revised the IWO form </w:t>
      </w:r>
      <w:r w:rsidRPr="00FE5EB4" w:rsidR="00696944">
        <w:rPr>
          <w:i/>
          <w:iCs/>
          <w:sz w:val="24"/>
          <w:szCs w:val="24"/>
        </w:rPr>
        <w:t>to</w:t>
      </w:r>
      <w:r w:rsidRPr="00FE5EB4" w:rsidR="00696944">
        <w:rPr>
          <w:sz w:val="24"/>
          <w:szCs w:val="24"/>
        </w:rPr>
        <w:t xml:space="preserve"> add checkboxes pertaining to detail for </w:t>
      </w:r>
      <w:r w:rsidRPr="00FE5EB4" w:rsidR="00D84B5E">
        <w:rPr>
          <w:sz w:val="24"/>
          <w:szCs w:val="24"/>
        </w:rPr>
        <w:t>the</w:t>
      </w:r>
      <w:r w:rsidRPr="00FE5EB4" w:rsidR="00696944">
        <w:rPr>
          <w:sz w:val="24"/>
          <w:szCs w:val="24"/>
        </w:rPr>
        <w:t xml:space="preserve"> </w:t>
      </w:r>
      <w:r w:rsidRPr="00FE5EB4" w:rsidR="00696944">
        <w:rPr>
          <w:b/>
          <w:bCs/>
          <w:sz w:val="24"/>
          <w:szCs w:val="24"/>
        </w:rPr>
        <w:t>respondent</w:t>
      </w:r>
      <w:r w:rsidRPr="00FE5EB4" w:rsidR="00696944">
        <w:rPr>
          <w:sz w:val="24"/>
          <w:szCs w:val="24"/>
        </w:rPr>
        <w:t xml:space="preserve"> to check, if applicable;”</w:t>
      </w:r>
      <w:r w:rsidRPr="00FE5EB4" w:rsidR="004A32F9">
        <w:rPr>
          <w:sz w:val="24"/>
          <w:szCs w:val="24"/>
        </w:rPr>
        <w:t xml:space="preserve">.  The NPRM also provides the </w:t>
      </w:r>
      <w:r w:rsidRPr="00FE5EB4">
        <w:rPr>
          <w:sz w:val="24"/>
          <w:szCs w:val="24"/>
        </w:rPr>
        <w:t>definition</w:t>
      </w:r>
      <w:r w:rsidRPr="00FE5EB4" w:rsidR="004A32F9">
        <w:rPr>
          <w:sz w:val="24"/>
          <w:szCs w:val="24"/>
        </w:rPr>
        <w:t xml:space="preserve"> of respondent as, “Courts, private </w:t>
      </w:r>
      <w:r w:rsidRPr="00FE5EB4" w:rsidR="00D84B5E">
        <w:rPr>
          <w:sz w:val="24"/>
          <w:szCs w:val="24"/>
        </w:rPr>
        <w:t>attorneys</w:t>
      </w:r>
      <w:r w:rsidRPr="00FE5EB4" w:rsidR="004A32F9">
        <w:rPr>
          <w:sz w:val="24"/>
          <w:szCs w:val="24"/>
        </w:rPr>
        <w:t xml:space="preserve">, custodial parties, or their </w:t>
      </w:r>
      <w:r w:rsidRPr="00FE5EB4" w:rsidR="00D84B5E">
        <w:rPr>
          <w:sz w:val="24"/>
          <w:szCs w:val="24"/>
        </w:rPr>
        <w:t>representatives</w:t>
      </w:r>
      <w:r w:rsidRPr="00FE5EB4" w:rsidR="004A32F9">
        <w:rPr>
          <w:sz w:val="24"/>
          <w:szCs w:val="24"/>
        </w:rPr>
        <w:t>, employers, and other entities that provide income to noncustodial parents.”  The IWO Instructions</w:t>
      </w:r>
      <w:r w:rsidRPr="00FE5EB4" w:rsidR="00D24833">
        <w:rPr>
          <w:sz w:val="24"/>
          <w:szCs w:val="24"/>
        </w:rPr>
        <w:t xml:space="preserve"> provide instructions about these boxes under the “</w:t>
      </w:r>
      <w:r w:rsidRPr="00FE5EB4" w:rsidR="00142929">
        <w:rPr>
          <w:b/>
          <w:bCs/>
          <w:sz w:val="24"/>
          <w:szCs w:val="24"/>
        </w:rPr>
        <w:t>I</w:t>
      </w:r>
      <w:r w:rsidRPr="00FE5EB4" w:rsidR="00D84B5E">
        <w:rPr>
          <w:b/>
          <w:bCs/>
          <w:sz w:val="24"/>
          <w:szCs w:val="24"/>
        </w:rPr>
        <w:t>. Sender Information: (Completed by the Sender) Check one box for fields 1a – 1d.</w:t>
      </w:r>
      <w:r w:rsidRPr="00FE5EB4" w:rsidR="00D84B5E">
        <w:rPr>
          <w:sz w:val="24"/>
          <w:szCs w:val="24"/>
        </w:rPr>
        <w:t xml:space="preserve"> section.  </w:t>
      </w:r>
    </w:p>
    <w:p w:rsidR="00F31F9A" w:rsidRPr="00FE5EB4" w:rsidP="00F31F9A" w14:paraId="5E77F6EC" w14:textId="77777777">
      <w:pPr>
        <w:pStyle w:val="ListParagraph"/>
        <w:tabs>
          <w:tab w:val="left" w:pos="508"/>
        </w:tabs>
        <w:ind w:left="507" w:right="285" w:firstLine="0"/>
        <w:rPr>
          <w:sz w:val="24"/>
          <w:szCs w:val="24"/>
          <w:u w:val="single"/>
        </w:rPr>
      </w:pPr>
    </w:p>
    <w:p w:rsidR="007A248E" w:rsidRPr="00FE5EB4" w:rsidP="00FE5EB4" w14:paraId="032CEADA" w14:textId="21EC082E">
      <w:pPr>
        <w:pStyle w:val="ListParagraph"/>
        <w:tabs>
          <w:tab w:val="left" w:pos="508"/>
        </w:tabs>
        <w:ind w:left="507" w:right="285" w:firstLine="0"/>
        <w:rPr>
          <w:sz w:val="24"/>
          <w:szCs w:val="24"/>
        </w:rPr>
      </w:pPr>
      <w:r w:rsidRPr="00FE5EB4">
        <w:rPr>
          <w:sz w:val="24"/>
          <w:szCs w:val="24"/>
        </w:rPr>
        <w:t xml:space="preserve">As written, it is unclear if the IV-D agency is responsible for completing these boxes or if the income provider is </w:t>
      </w:r>
      <w:r w:rsidRPr="00FE5EB4" w:rsidR="00A836F6">
        <w:rPr>
          <w:sz w:val="24"/>
          <w:szCs w:val="24"/>
        </w:rPr>
        <w:t>responsible for completing the boxes</w:t>
      </w:r>
      <w:r w:rsidRPr="00FE5EB4">
        <w:rPr>
          <w:sz w:val="24"/>
          <w:szCs w:val="24"/>
        </w:rPr>
        <w:t>.</w:t>
      </w:r>
      <w:r w:rsidRPr="00FE5EB4" w:rsidR="00A836F6">
        <w:rPr>
          <w:sz w:val="24"/>
          <w:szCs w:val="24"/>
        </w:rPr>
        <w:t xml:space="preserve"> </w:t>
      </w:r>
      <w:r w:rsidRPr="00FE5EB4" w:rsidR="00544382">
        <w:rPr>
          <w:sz w:val="24"/>
          <w:szCs w:val="24"/>
        </w:rPr>
        <w:t>If</w:t>
      </w:r>
      <w:r w:rsidRPr="00FE5EB4" w:rsidR="007664CA">
        <w:rPr>
          <w:sz w:val="24"/>
          <w:szCs w:val="24"/>
        </w:rPr>
        <w:t xml:space="preserve"> the boxes are intended for the IV-D agency to complete</w:t>
      </w:r>
      <w:r w:rsidRPr="00FE5EB4" w:rsidR="00E61508">
        <w:rPr>
          <w:sz w:val="24"/>
          <w:szCs w:val="24"/>
        </w:rPr>
        <w:t xml:space="preserve"> </w:t>
      </w:r>
      <w:r w:rsidRPr="00FE5EB4" w:rsidR="00F31F9A">
        <w:rPr>
          <w:sz w:val="24"/>
          <w:szCs w:val="24"/>
        </w:rPr>
        <w:t xml:space="preserve">before issuing the </w:t>
      </w:r>
      <w:r w:rsidRPr="00FE5EB4" w:rsidR="00040419">
        <w:rPr>
          <w:sz w:val="24"/>
          <w:szCs w:val="24"/>
        </w:rPr>
        <w:t xml:space="preserve">income withholding </w:t>
      </w:r>
      <w:r w:rsidRPr="00FE5EB4" w:rsidR="00F31F9A">
        <w:rPr>
          <w:sz w:val="24"/>
          <w:szCs w:val="24"/>
        </w:rPr>
        <w:t>notice</w:t>
      </w:r>
      <w:r w:rsidRPr="00FE5EB4" w:rsidR="00040419">
        <w:rPr>
          <w:sz w:val="24"/>
          <w:szCs w:val="24"/>
        </w:rPr>
        <w:t xml:space="preserve"> (IWN)</w:t>
      </w:r>
      <w:r w:rsidRPr="00FE5EB4" w:rsidR="00F31F9A">
        <w:rPr>
          <w:sz w:val="24"/>
          <w:szCs w:val="24"/>
        </w:rPr>
        <w:t xml:space="preserve"> </w:t>
      </w:r>
      <w:r w:rsidRPr="00FE5EB4" w:rsidR="00E61508">
        <w:rPr>
          <w:sz w:val="24"/>
          <w:szCs w:val="24"/>
        </w:rPr>
        <w:t>so</w:t>
      </w:r>
      <w:r w:rsidRPr="00FE5EB4" w:rsidR="00111805">
        <w:rPr>
          <w:sz w:val="24"/>
          <w:szCs w:val="24"/>
        </w:rPr>
        <w:t xml:space="preserve"> the income provider can better route the </w:t>
      </w:r>
      <w:r w:rsidRPr="00FE5EB4" w:rsidR="00040419">
        <w:rPr>
          <w:sz w:val="24"/>
          <w:szCs w:val="24"/>
        </w:rPr>
        <w:t>IWN</w:t>
      </w:r>
      <w:r w:rsidRPr="00FE5EB4" w:rsidR="00111805">
        <w:rPr>
          <w:sz w:val="24"/>
          <w:szCs w:val="24"/>
        </w:rPr>
        <w:t xml:space="preserve"> to their </w:t>
      </w:r>
      <w:r w:rsidRPr="00FE5EB4" w:rsidR="00913B1B">
        <w:rPr>
          <w:sz w:val="24"/>
          <w:szCs w:val="24"/>
        </w:rPr>
        <w:t>P</w:t>
      </w:r>
      <w:r w:rsidRPr="00FE5EB4" w:rsidR="00111805">
        <w:rPr>
          <w:sz w:val="24"/>
          <w:szCs w:val="24"/>
        </w:rPr>
        <w:t>ayroll</w:t>
      </w:r>
      <w:r w:rsidRPr="00FE5EB4" w:rsidR="00913B1B">
        <w:rPr>
          <w:sz w:val="24"/>
          <w:szCs w:val="24"/>
        </w:rPr>
        <w:t xml:space="preserve"> </w:t>
      </w:r>
      <w:r w:rsidRPr="00FE5EB4" w:rsidR="00FD755E">
        <w:rPr>
          <w:sz w:val="24"/>
          <w:szCs w:val="24"/>
        </w:rPr>
        <w:t>Department</w:t>
      </w:r>
      <w:r w:rsidRPr="00FE5EB4" w:rsidR="00111805">
        <w:rPr>
          <w:sz w:val="24"/>
          <w:szCs w:val="24"/>
        </w:rPr>
        <w:t xml:space="preserve">/Human Resources </w:t>
      </w:r>
      <w:r w:rsidRPr="00FE5EB4" w:rsidR="00913B1B">
        <w:rPr>
          <w:sz w:val="24"/>
          <w:szCs w:val="24"/>
        </w:rPr>
        <w:t>personnel</w:t>
      </w:r>
      <w:r w:rsidRPr="00FE5EB4" w:rsidR="00111805">
        <w:rPr>
          <w:sz w:val="24"/>
          <w:szCs w:val="24"/>
        </w:rPr>
        <w:t xml:space="preserve"> (for </w:t>
      </w:r>
      <w:r w:rsidRPr="00FE5EB4" w:rsidR="00913B1B">
        <w:rPr>
          <w:sz w:val="24"/>
          <w:szCs w:val="24"/>
        </w:rPr>
        <w:t>E</w:t>
      </w:r>
      <w:r w:rsidRPr="00FE5EB4" w:rsidR="00111805">
        <w:rPr>
          <w:sz w:val="24"/>
          <w:szCs w:val="24"/>
        </w:rPr>
        <w:t>mployee</w:t>
      </w:r>
      <w:r w:rsidRPr="00FE5EB4" w:rsidR="00913B1B">
        <w:rPr>
          <w:sz w:val="24"/>
          <w:szCs w:val="24"/>
        </w:rPr>
        <w:t>s</w:t>
      </w:r>
      <w:r w:rsidRPr="00FE5EB4" w:rsidR="00111805">
        <w:rPr>
          <w:sz w:val="24"/>
          <w:szCs w:val="24"/>
        </w:rPr>
        <w:t xml:space="preserve">) </w:t>
      </w:r>
      <w:r w:rsidRPr="00FE5EB4" w:rsidR="00F31F9A">
        <w:rPr>
          <w:sz w:val="24"/>
          <w:szCs w:val="24"/>
        </w:rPr>
        <w:t>or</w:t>
      </w:r>
      <w:r w:rsidRPr="00FE5EB4" w:rsidR="00111805">
        <w:rPr>
          <w:sz w:val="24"/>
          <w:szCs w:val="24"/>
        </w:rPr>
        <w:t xml:space="preserve"> their </w:t>
      </w:r>
      <w:r w:rsidRPr="00FE5EB4" w:rsidR="00913B1B">
        <w:rPr>
          <w:sz w:val="24"/>
          <w:szCs w:val="24"/>
        </w:rPr>
        <w:t>Accounts</w:t>
      </w:r>
      <w:r w:rsidRPr="00FE5EB4" w:rsidR="00111805">
        <w:rPr>
          <w:sz w:val="24"/>
          <w:szCs w:val="24"/>
        </w:rPr>
        <w:t xml:space="preserve"> Payable personnel (for Independent Contractors)</w:t>
      </w:r>
      <w:r w:rsidRPr="00FE5EB4" w:rsidR="007664CA">
        <w:rPr>
          <w:sz w:val="24"/>
          <w:szCs w:val="24"/>
        </w:rPr>
        <w:t xml:space="preserve">, </w:t>
      </w:r>
      <w:r w:rsidRPr="00FE5EB4" w:rsidR="005D0CAD">
        <w:rPr>
          <w:sz w:val="24"/>
          <w:szCs w:val="24"/>
        </w:rPr>
        <w:t xml:space="preserve">we </w:t>
      </w:r>
      <w:r w:rsidRPr="00FE5EB4" w:rsidR="007664CA">
        <w:rPr>
          <w:sz w:val="24"/>
          <w:szCs w:val="24"/>
        </w:rPr>
        <w:t xml:space="preserve">suggest </w:t>
      </w:r>
      <w:r w:rsidRPr="00FE5EB4" w:rsidR="005D0CAD">
        <w:rPr>
          <w:sz w:val="24"/>
          <w:szCs w:val="24"/>
        </w:rPr>
        <w:t xml:space="preserve">this </w:t>
      </w:r>
      <w:r w:rsidRPr="00FE5EB4" w:rsidR="00847120">
        <w:rPr>
          <w:sz w:val="24"/>
          <w:szCs w:val="24"/>
        </w:rPr>
        <w:t xml:space="preserve">explanation </w:t>
      </w:r>
      <w:r w:rsidRPr="00FE5EB4" w:rsidR="005D0CAD">
        <w:rPr>
          <w:sz w:val="24"/>
          <w:szCs w:val="24"/>
        </w:rPr>
        <w:t xml:space="preserve">be added.  </w:t>
      </w:r>
      <w:r w:rsidRPr="00FE5EB4" w:rsidR="00342010">
        <w:rPr>
          <w:sz w:val="24"/>
          <w:szCs w:val="24"/>
        </w:rPr>
        <w:t xml:space="preserve">Some states, like the Iowa IV-D agency, </w:t>
      </w:r>
      <w:r w:rsidRPr="00FE5EB4" w:rsidR="00040419">
        <w:rPr>
          <w:sz w:val="24"/>
          <w:szCs w:val="24"/>
        </w:rPr>
        <w:t>are</w:t>
      </w:r>
      <w:r w:rsidRPr="00FE5EB4" w:rsidR="00342010">
        <w:rPr>
          <w:sz w:val="24"/>
          <w:szCs w:val="24"/>
        </w:rPr>
        <w:t xml:space="preserve"> not required to receive this information</w:t>
      </w:r>
      <w:r w:rsidRPr="00FE5EB4" w:rsidR="00913B1B">
        <w:rPr>
          <w:sz w:val="24"/>
          <w:szCs w:val="24"/>
        </w:rPr>
        <w:t xml:space="preserve"> prior to issuing the </w:t>
      </w:r>
      <w:r w:rsidRPr="00FE5EB4" w:rsidR="00040419">
        <w:rPr>
          <w:sz w:val="24"/>
          <w:szCs w:val="24"/>
        </w:rPr>
        <w:t>IWN</w:t>
      </w:r>
      <w:r w:rsidRPr="00FE5EB4" w:rsidR="00342010">
        <w:rPr>
          <w:sz w:val="24"/>
          <w:szCs w:val="24"/>
        </w:rPr>
        <w:t>, therefore without the explanation of their purpose</w:t>
      </w:r>
      <w:r w:rsidRPr="00FE5EB4" w:rsidR="00913B1B">
        <w:rPr>
          <w:sz w:val="24"/>
          <w:szCs w:val="24"/>
        </w:rPr>
        <w:t xml:space="preserve"> is confusing.</w:t>
      </w:r>
      <w:r w:rsidRPr="00FE5EB4" w:rsidR="003E1C69">
        <w:rPr>
          <w:sz w:val="24"/>
          <w:szCs w:val="24"/>
        </w:rPr>
        <w:t xml:space="preserve"> </w:t>
      </w:r>
      <w:r w:rsidRPr="00FE5EB4" w:rsidR="003744A3">
        <w:rPr>
          <w:sz w:val="24"/>
          <w:szCs w:val="24"/>
        </w:rPr>
        <w:t>Below is a p</w:t>
      </w:r>
      <w:r w:rsidRPr="00FE5EB4" w:rsidR="00847120">
        <w:rPr>
          <w:sz w:val="24"/>
          <w:szCs w:val="24"/>
        </w:rPr>
        <w:t>ossible language suggestion</w:t>
      </w:r>
      <w:r w:rsidRPr="00FE5EB4" w:rsidR="003D5993">
        <w:rPr>
          <w:sz w:val="24"/>
          <w:szCs w:val="24"/>
        </w:rPr>
        <w:t>:</w:t>
      </w:r>
      <w:r w:rsidRPr="00FE5EB4" w:rsidR="003744A3">
        <w:rPr>
          <w:sz w:val="24"/>
          <w:szCs w:val="24"/>
        </w:rPr>
        <w:t xml:space="preserve">  </w:t>
      </w:r>
    </w:p>
    <w:p w:rsidR="003D5993" w:rsidRPr="00FE5EB4" w:rsidP="00FE5EB4" w14:paraId="08768BE8" w14:textId="77777777">
      <w:pPr>
        <w:pStyle w:val="ListParagraph"/>
        <w:tabs>
          <w:tab w:val="left" w:pos="508"/>
        </w:tabs>
        <w:ind w:left="507" w:right="285" w:firstLine="0"/>
        <w:rPr>
          <w:sz w:val="24"/>
          <w:szCs w:val="24"/>
        </w:rPr>
      </w:pPr>
    </w:p>
    <w:p w:rsidR="003744A3" w:rsidRPr="00FE5EB4" w:rsidP="00FE5EB4" w14:paraId="54A66C4F" w14:textId="69D55055">
      <w:pPr>
        <w:pStyle w:val="ListParagraph"/>
        <w:tabs>
          <w:tab w:val="left" w:pos="508"/>
        </w:tabs>
        <w:ind w:left="720" w:right="285" w:firstLine="0"/>
        <w:rPr>
          <w:sz w:val="24"/>
          <w:szCs w:val="24"/>
        </w:rPr>
      </w:pPr>
      <w:r w:rsidRPr="00FE5EB4">
        <w:rPr>
          <w:b/>
          <w:bCs/>
          <w:sz w:val="24"/>
          <w:szCs w:val="24"/>
        </w:rPr>
        <w:t xml:space="preserve">1f.  </w:t>
      </w:r>
      <w:r w:rsidRPr="00FE5EB4" w:rsidR="005556F4">
        <w:rPr>
          <w:b/>
          <w:bCs/>
          <w:sz w:val="24"/>
          <w:szCs w:val="24"/>
        </w:rPr>
        <w:t>Employee</w:t>
      </w:r>
      <w:r w:rsidRPr="00FE5EB4" w:rsidR="00D656B3">
        <w:rPr>
          <w:b/>
          <w:bCs/>
          <w:sz w:val="24"/>
          <w:szCs w:val="24"/>
        </w:rPr>
        <w:t xml:space="preserve"> vs Independent Contractor (</w:t>
      </w:r>
      <w:r w:rsidRPr="00FE5EB4" w:rsidR="00CF4246">
        <w:rPr>
          <w:b/>
          <w:bCs/>
          <w:i/>
          <w:iCs/>
          <w:sz w:val="24"/>
          <w:szCs w:val="24"/>
        </w:rPr>
        <w:t>O</w:t>
      </w:r>
      <w:r w:rsidRPr="00FE5EB4" w:rsidR="00D656B3">
        <w:rPr>
          <w:b/>
          <w:bCs/>
          <w:i/>
          <w:iCs/>
          <w:sz w:val="24"/>
          <w:szCs w:val="24"/>
        </w:rPr>
        <w:t>ptional</w:t>
      </w:r>
      <w:r w:rsidRPr="00FE5EB4" w:rsidR="00D656B3">
        <w:rPr>
          <w:b/>
          <w:bCs/>
          <w:sz w:val="24"/>
          <w:szCs w:val="24"/>
        </w:rPr>
        <w:t xml:space="preserve"> for </w:t>
      </w:r>
      <w:r w:rsidRPr="00FE5EB4" w:rsidR="00755C37">
        <w:rPr>
          <w:b/>
          <w:bCs/>
          <w:sz w:val="24"/>
          <w:szCs w:val="24"/>
        </w:rPr>
        <w:t>the sender</w:t>
      </w:r>
      <w:r w:rsidRPr="00FE5EB4" w:rsidR="00D656B3">
        <w:rPr>
          <w:b/>
          <w:bCs/>
          <w:sz w:val="24"/>
          <w:szCs w:val="24"/>
        </w:rPr>
        <w:t>)</w:t>
      </w:r>
      <w:r w:rsidRPr="00FE5EB4" w:rsidR="00CF4246">
        <w:rPr>
          <w:b/>
          <w:bCs/>
          <w:sz w:val="24"/>
          <w:szCs w:val="24"/>
        </w:rPr>
        <w:t>:</w:t>
      </w:r>
      <w:r w:rsidRPr="00FE5EB4" w:rsidR="00755C37">
        <w:rPr>
          <w:sz w:val="24"/>
          <w:szCs w:val="24"/>
        </w:rPr>
        <w:t xml:space="preserve"> The </w:t>
      </w:r>
      <w:r w:rsidRPr="00FE5EB4" w:rsidR="00CF4246">
        <w:rPr>
          <w:sz w:val="24"/>
          <w:szCs w:val="24"/>
        </w:rPr>
        <w:t>sender may cho</w:t>
      </w:r>
      <w:r w:rsidRPr="00FE5EB4" w:rsidR="00FD755E">
        <w:rPr>
          <w:sz w:val="24"/>
          <w:szCs w:val="24"/>
        </w:rPr>
        <w:t>o</w:t>
      </w:r>
      <w:r w:rsidRPr="00FE5EB4" w:rsidR="00CF4246">
        <w:rPr>
          <w:sz w:val="24"/>
          <w:szCs w:val="24"/>
        </w:rPr>
        <w:t>se to check</w:t>
      </w:r>
      <w:r w:rsidRPr="00FE5EB4" w:rsidR="001017BA">
        <w:rPr>
          <w:sz w:val="24"/>
          <w:szCs w:val="24"/>
        </w:rPr>
        <w:t xml:space="preserve"> the </w:t>
      </w:r>
      <w:r w:rsidRPr="00FE5EB4" w:rsidR="004D34BD">
        <w:rPr>
          <w:sz w:val="24"/>
          <w:szCs w:val="24"/>
        </w:rPr>
        <w:t xml:space="preserve">appropriate </w:t>
      </w:r>
      <w:r w:rsidRPr="00FE5EB4" w:rsidR="001017BA">
        <w:rPr>
          <w:sz w:val="24"/>
          <w:szCs w:val="24"/>
        </w:rPr>
        <w:t>box</w:t>
      </w:r>
      <w:r w:rsidRPr="00FE5EB4" w:rsidR="001D3D71">
        <w:rPr>
          <w:sz w:val="24"/>
          <w:szCs w:val="24"/>
        </w:rPr>
        <w:t xml:space="preserve"> (when</w:t>
      </w:r>
      <w:r w:rsidRPr="00FE5EB4" w:rsidR="00FD755E">
        <w:rPr>
          <w:sz w:val="24"/>
          <w:szCs w:val="24"/>
        </w:rPr>
        <w:t xml:space="preserve"> the information is available</w:t>
      </w:r>
      <w:r w:rsidRPr="00FE5EB4" w:rsidR="001D3D71">
        <w:rPr>
          <w:sz w:val="24"/>
          <w:szCs w:val="24"/>
        </w:rPr>
        <w:t>)</w:t>
      </w:r>
      <w:r w:rsidRPr="00FE5EB4" w:rsidR="00FD755E">
        <w:rPr>
          <w:sz w:val="24"/>
          <w:szCs w:val="24"/>
        </w:rPr>
        <w:t xml:space="preserve"> </w:t>
      </w:r>
      <w:r w:rsidRPr="00FE5EB4" w:rsidR="001017BA">
        <w:rPr>
          <w:sz w:val="24"/>
          <w:szCs w:val="24"/>
        </w:rPr>
        <w:t xml:space="preserve">to indicate the notice should be </w:t>
      </w:r>
      <w:r w:rsidRPr="00FE5EB4" w:rsidR="00FD755E">
        <w:rPr>
          <w:sz w:val="24"/>
          <w:szCs w:val="24"/>
        </w:rPr>
        <w:t>forwarded/</w:t>
      </w:r>
      <w:r w:rsidRPr="00FE5EB4" w:rsidR="001017BA">
        <w:rPr>
          <w:sz w:val="24"/>
          <w:szCs w:val="24"/>
        </w:rPr>
        <w:t>processed by the</w:t>
      </w:r>
      <w:r w:rsidRPr="00FE5EB4" w:rsidR="003D5993">
        <w:rPr>
          <w:sz w:val="24"/>
          <w:szCs w:val="24"/>
        </w:rPr>
        <w:t xml:space="preserve"> </w:t>
      </w:r>
      <w:r w:rsidRPr="00FE5EB4" w:rsidR="00FD755E">
        <w:rPr>
          <w:sz w:val="24"/>
          <w:szCs w:val="24"/>
        </w:rPr>
        <w:t xml:space="preserve">Payroll Department/Human Resources personnel (for Employees) </w:t>
      </w:r>
      <w:r w:rsidRPr="00FE5EB4" w:rsidR="003D5993">
        <w:rPr>
          <w:sz w:val="24"/>
          <w:szCs w:val="24"/>
        </w:rPr>
        <w:t>or</w:t>
      </w:r>
      <w:r w:rsidRPr="00FE5EB4" w:rsidR="00FD755E">
        <w:rPr>
          <w:sz w:val="24"/>
          <w:szCs w:val="24"/>
        </w:rPr>
        <w:t xml:space="preserve"> the Accounts Payable personnel (for Independent Contractors)</w:t>
      </w:r>
      <w:r w:rsidRPr="00FE5EB4" w:rsidR="00AE43D7">
        <w:rPr>
          <w:sz w:val="24"/>
          <w:szCs w:val="24"/>
        </w:rPr>
        <w:t>.  If no boxes are checked, the</w:t>
      </w:r>
      <w:r w:rsidRPr="00FE5EB4" w:rsidR="00C51711">
        <w:rPr>
          <w:sz w:val="24"/>
          <w:szCs w:val="24"/>
        </w:rPr>
        <w:t xml:space="preserve"> sender </w:t>
      </w:r>
      <w:r w:rsidRPr="00FE5EB4" w:rsidR="004D34BD">
        <w:rPr>
          <w:sz w:val="24"/>
          <w:szCs w:val="24"/>
        </w:rPr>
        <w:t xml:space="preserve">either </w:t>
      </w:r>
      <w:r w:rsidRPr="00FE5EB4" w:rsidR="00693460">
        <w:rPr>
          <w:sz w:val="24"/>
          <w:szCs w:val="24"/>
        </w:rPr>
        <w:t xml:space="preserve">does not know the employment status of the payor or </w:t>
      </w:r>
      <w:r w:rsidRPr="00FE5EB4" w:rsidR="00025669">
        <w:rPr>
          <w:sz w:val="24"/>
          <w:szCs w:val="24"/>
        </w:rPr>
        <w:t>has not program</w:t>
      </w:r>
      <w:r w:rsidR="00861317">
        <w:rPr>
          <w:sz w:val="24"/>
          <w:szCs w:val="24"/>
        </w:rPr>
        <w:t>ed</w:t>
      </w:r>
      <w:r w:rsidRPr="00FE5EB4" w:rsidR="00025669">
        <w:rPr>
          <w:sz w:val="24"/>
          <w:szCs w:val="24"/>
        </w:rPr>
        <w:t xml:space="preserve"> the checkboxes. </w:t>
      </w:r>
      <w:r w:rsidRPr="00FE5EB4" w:rsidR="00AE43D7">
        <w:rPr>
          <w:sz w:val="24"/>
          <w:szCs w:val="24"/>
        </w:rPr>
        <w:t xml:space="preserve"> </w:t>
      </w:r>
    </w:p>
    <w:p w:rsidR="003D5993" w:rsidRPr="00FE5EB4" w:rsidP="003D5993" w14:paraId="4C12F741" w14:textId="77777777">
      <w:pPr>
        <w:pStyle w:val="ListParagraph"/>
        <w:tabs>
          <w:tab w:val="left" w:pos="508"/>
        </w:tabs>
        <w:ind w:left="720" w:right="285" w:firstLine="0"/>
        <w:rPr>
          <w:sz w:val="24"/>
          <w:szCs w:val="24"/>
        </w:rPr>
      </w:pPr>
    </w:p>
    <w:p w:rsidR="003D5993" w:rsidRPr="00FE5EB4" w:rsidP="003D5993" w14:paraId="3F410515" w14:textId="1D189E94">
      <w:pPr>
        <w:pStyle w:val="ListParagraph"/>
        <w:tabs>
          <w:tab w:val="left" w:pos="508"/>
        </w:tabs>
        <w:ind w:left="720" w:right="285" w:firstLine="0"/>
        <w:rPr>
          <w:sz w:val="24"/>
          <w:szCs w:val="24"/>
        </w:rPr>
      </w:pPr>
      <w:r w:rsidRPr="00FE5EB4">
        <w:rPr>
          <w:sz w:val="24"/>
          <w:szCs w:val="24"/>
        </w:rPr>
        <w:t xml:space="preserve">The </w:t>
      </w:r>
      <w:r w:rsidRPr="00FE5EB4" w:rsidR="00F31F9A">
        <w:rPr>
          <w:sz w:val="24"/>
          <w:szCs w:val="24"/>
        </w:rPr>
        <w:t>responsibility remains on the income provider to determine if the IWO is for an employee or an independent contractor.  IWOs are applicable to employees and non-employees(contractors)</w:t>
      </w:r>
    </w:p>
    <w:p w:rsidR="00D62945" w:rsidRPr="00FE5EB4" w:rsidP="003D5993" w14:paraId="5488430B" w14:textId="0E00620B">
      <w:pPr>
        <w:pStyle w:val="ListParagraph"/>
        <w:tabs>
          <w:tab w:val="left" w:pos="508"/>
        </w:tabs>
        <w:ind w:left="720" w:right="285" w:firstLine="0"/>
        <w:rPr>
          <w:sz w:val="24"/>
          <w:szCs w:val="24"/>
        </w:rPr>
      </w:pPr>
    </w:p>
    <w:p w:rsidR="00D62945" w:rsidRPr="00FE5EB4" w:rsidP="00D62945" w14:paraId="3FBDF678" w14:textId="55B1880B">
      <w:pPr>
        <w:pStyle w:val="ListParagraph"/>
        <w:numPr>
          <w:ilvl w:val="0"/>
          <w:numId w:val="2"/>
        </w:numPr>
        <w:tabs>
          <w:tab w:val="left" w:pos="508"/>
        </w:tabs>
        <w:ind w:right="285"/>
        <w:rPr>
          <w:sz w:val="24"/>
          <w:szCs w:val="24"/>
          <w:u w:val="single"/>
        </w:rPr>
      </w:pPr>
      <w:r w:rsidRPr="00FE5EB4">
        <w:rPr>
          <w:sz w:val="24"/>
          <w:szCs w:val="24"/>
          <w:u w:val="single"/>
        </w:rPr>
        <w:t>Page 1</w:t>
      </w:r>
      <w:r w:rsidRPr="00FE5EB4" w:rsidR="0025020E">
        <w:rPr>
          <w:sz w:val="24"/>
          <w:szCs w:val="24"/>
          <w:u w:val="single"/>
        </w:rPr>
        <w:t xml:space="preserve">, </w:t>
      </w:r>
      <w:r w:rsidRPr="00FE5EB4" w:rsidR="0025020E">
        <w:rPr>
          <w:b/>
          <w:bCs/>
          <w:sz w:val="24"/>
          <w:szCs w:val="24"/>
          <w:u w:val="single"/>
        </w:rPr>
        <w:t>NOTE TO EMPLOYER/INCOME WITHHOLDER</w:t>
      </w:r>
      <w:r w:rsidRPr="00FE5EB4" w:rsidR="0025020E">
        <w:rPr>
          <w:sz w:val="24"/>
          <w:szCs w:val="24"/>
          <w:u w:val="single"/>
        </w:rPr>
        <w:t>:</w:t>
      </w:r>
      <w:r w:rsidRPr="00FE5EB4" w:rsidR="0025020E">
        <w:rPr>
          <w:sz w:val="24"/>
          <w:szCs w:val="24"/>
        </w:rPr>
        <w:t xml:space="preserve"> </w:t>
      </w:r>
      <w:r w:rsidRPr="00FE5EB4" w:rsidR="00490A91">
        <w:rPr>
          <w:sz w:val="24"/>
          <w:szCs w:val="24"/>
        </w:rPr>
        <w:t>We suggest fixing the spacing error.</w:t>
      </w:r>
    </w:p>
    <w:p w:rsidR="009A1BE4" w:rsidRPr="00FE5EB4" w:rsidP="00FE5EB4" w14:paraId="4EA0247B" w14:textId="230E19D8">
      <w:pPr>
        <w:pStyle w:val="ListParagraph"/>
        <w:tabs>
          <w:tab w:val="left" w:pos="508"/>
        </w:tabs>
        <w:ind w:left="1440" w:right="285" w:firstLine="0"/>
        <w:rPr>
          <w:sz w:val="24"/>
          <w:szCs w:val="24"/>
          <w:u w:val="single"/>
        </w:rPr>
      </w:pPr>
      <w:r w:rsidRPr="00FE5EB4">
        <w:rPr>
          <w:noProof/>
          <w:sz w:val="24"/>
          <w:szCs w:val="24"/>
        </w:rPr>
        <w:drawing>
          <wp:inline distT="0" distB="0" distL="0" distR="0">
            <wp:extent cx="5231007" cy="349885"/>
            <wp:effectExtent l="0" t="0" r="825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3200" cy="40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48E" w:rsidRPr="00FE5EB4" w14:paraId="032CEADB" w14:textId="77777777">
      <w:pPr>
        <w:pStyle w:val="BodyText"/>
      </w:pPr>
    </w:p>
    <w:p w:rsidR="00B942F0" w:rsidRPr="00FE5EB4" w14:paraId="128ED149" w14:textId="62AAB946">
      <w:pPr>
        <w:pStyle w:val="ListParagraph"/>
        <w:numPr>
          <w:ilvl w:val="0"/>
          <w:numId w:val="2"/>
        </w:numPr>
        <w:tabs>
          <w:tab w:val="left" w:pos="508"/>
        </w:tabs>
        <w:ind w:right="1328"/>
        <w:rPr>
          <w:sz w:val="24"/>
          <w:szCs w:val="24"/>
        </w:rPr>
      </w:pPr>
      <w:r w:rsidRPr="00FE5EB4">
        <w:rPr>
          <w:sz w:val="24"/>
          <w:szCs w:val="24"/>
          <w:u w:val="single"/>
        </w:rPr>
        <w:t>Page</w:t>
      </w:r>
      <w:r w:rsidRPr="00FE5EB4">
        <w:rPr>
          <w:spacing w:val="-12"/>
          <w:sz w:val="24"/>
          <w:szCs w:val="24"/>
          <w:u w:val="single"/>
        </w:rPr>
        <w:t xml:space="preserve"> </w:t>
      </w:r>
      <w:r w:rsidRPr="00FE5EB4">
        <w:rPr>
          <w:sz w:val="24"/>
          <w:szCs w:val="24"/>
          <w:u w:val="single"/>
        </w:rPr>
        <w:t>2,</w:t>
      </w:r>
      <w:r w:rsidRPr="00FE5EB4">
        <w:rPr>
          <w:spacing w:val="-12"/>
          <w:sz w:val="24"/>
          <w:szCs w:val="24"/>
          <w:u w:val="single"/>
        </w:rPr>
        <w:t xml:space="preserve"> </w:t>
      </w:r>
      <w:r w:rsidRPr="00FE5EB4">
        <w:rPr>
          <w:sz w:val="24"/>
          <w:szCs w:val="24"/>
          <w:u w:val="single"/>
        </w:rPr>
        <w:t>1h.</w:t>
      </w:r>
      <w:r w:rsidRPr="00FE5EB4">
        <w:rPr>
          <w:spacing w:val="-11"/>
          <w:sz w:val="24"/>
          <w:szCs w:val="24"/>
          <w:u w:val="single"/>
        </w:rPr>
        <w:t xml:space="preserve"> </w:t>
      </w:r>
      <w:r w:rsidRPr="00FE5EB4">
        <w:rPr>
          <w:b/>
          <w:bCs/>
          <w:sz w:val="24"/>
          <w:szCs w:val="24"/>
          <w:u w:val="single"/>
        </w:rPr>
        <w:t>State/Tribe/Territory</w:t>
      </w:r>
      <w:r w:rsidRPr="00FE5EB4" w:rsidR="00DE289C">
        <w:rPr>
          <w:sz w:val="24"/>
          <w:szCs w:val="24"/>
        </w:rPr>
        <w:t xml:space="preserve">. </w:t>
      </w:r>
      <w:r w:rsidRPr="00FE5EB4" w:rsidR="00851E69">
        <w:rPr>
          <w:spacing w:val="-12"/>
          <w:sz w:val="24"/>
          <w:szCs w:val="24"/>
        </w:rPr>
        <w:t xml:space="preserve">We suggest correcting the reference at </w:t>
      </w:r>
      <w:r w:rsidRPr="00FE5EB4" w:rsidR="00851E69">
        <w:rPr>
          <w:sz w:val="24"/>
          <w:szCs w:val="24"/>
        </w:rPr>
        <w:t>t</w:t>
      </w:r>
      <w:r w:rsidRPr="00FE5EB4">
        <w:rPr>
          <w:sz w:val="24"/>
          <w:szCs w:val="24"/>
        </w:rPr>
        <w:t>he</w:t>
      </w:r>
      <w:r w:rsidRPr="00FE5EB4">
        <w:rPr>
          <w:spacing w:val="-12"/>
          <w:sz w:val="24"/>
          <w:szCs w:val="24"/>
        </w:rPr>
        <w:t xml:space="preserve"> </w:t>
      </w:r>
      <w:r w:rsidRPr="00FE5EB4">
        <w:rPr>
          <w:sz w:val="24"/>
          <w:szCs w:val="24"/>
        </w:rPr>
        <w:t>end</w:t>
      </w:r>
      <w:r w:rsidRPr="00FE5EB4">
        <w:rPr>
          <w:spacing w:val="-11"/>
          <w:sz w:val="24"/>
          <w:szCs w:val="24"/>
        </w:rPr>
        <w:t xml:space="preserve"> </w:t>
      </w:r>
      <w:r w:rsidRPr="00FE5EB4">
        <w:rPr>
          <w:sz w:val="24"/>
          <w:szCs w:val="24"/>
        </w:rPr>
        <w:t>of</w:t>
      </w:r>
      <w:r w:rsidRPr="00FE5EB4">
        <w:rPr>
          <w:spacing w:val="-12"/>
          <w:sz w:val="24"/>
          <w:szCs w:val="24"/>
        </w:rPr>
        <w:t xml:space="preserve"> </w:t>
      </w:r>
      <w:r w:rsidRPr="00FE5EB4">
        <w:rPr>
          <w:sz w:val="24"/>
          <w:szCs w:val="24"/>
        </w:rPr>
        <w:t>the</w:t>
      </w:r>
      <w:r w:rsidRPr="00FE5EB4">
        <w:rPr>
          <w:spacing w:val="-12"/>
          <w:sz w:val="24"/>
          <w:szCs w:val="24"/>
        </w:rPr>
        <w:t xml:space="preserve"> </w:t>
      </w:r>
      <w:r w:rsidRPr="00FE5EB4">
        <w:rPr>
          <w:sz w:val="24"/>
          <w:szCs w:val="24"/>
        </w:rPr>
        <w:t>paragraph</w:t>
      </w:r>
      <w:r w:rsidRPr="00FE5EB4" w:rsidR="00851E69">
        <w:rPr>
          <w:sz w:val="24"/>
          <w:szCs w:val="24"/>
        </w:rPr>
        <w:t>.  It</w:t>
      </w:r>
      <w:r w:rsidRPr="00FE5EB4">
        <w:rPr>
          <w:spacing w:val="-11"/>
          <w:sz w:val="24"/>
          <w:szCs w:val="24"/>
        </w:rPr>
        <w:t xml:space="preserve"> </w:t>
      </w:r>
      <w:r w:rsidRPr="00FE5EB4">
        <w:rPr>
          <w:sz w:val="24"/>
          <w:szCs w:val="24"/>
        </w:rPr>
        <w:t>says</w:t>
      </w:r>
      <w:r w:rsidRPr="00FE5EB4">
        <w:rPr>
          <w:spacing w:val="-12"/>
          <w:sz w:val="24"/>
          <w:szCs w:val="24"/>
        </w:rPr>
        <w:t xml:space="preserve"> </w:t>
      </w:r>
      <w:r w:rsidRPr="00FE5EB4">
        <w:rPr>
          <w:sz w:val="24"/>
          <w:szCs w:val="24"/>
        </w:rPr>
        <w:t>1i</w:t>
      </w:r>
      <w:r w:rsidRPr="00FE5EB4">
        <w:rPr>
          <w:spacing w:val="-11"/>
          <w:sz w:val="24"/>
          <w:szCs w:val="24"/>
        </w:rPr>
        <w:t xml:space="preserve"> </w:t>
      </w:r>
      <w:r w:rsidRPr="00FE5EB4">
        <w:rPr>
          <w:sz w:val="24"/>
          <w:szCs w:val="24"/>
        </w:rPr>
        <w:t>but</w:t>
      </w:r>
      <w:r w:rsidRPr="00FE5EB4">
        <w:rPr>
          <w:spacing w:val="-12"/>
          <w:sz w:val="24"/>
          <w:szCs w:val="24"/>
        </w:rPr>
        <w:t xml:space="preserve"> </w:t>
      </w:r>
      <w:r w:rsidR="00FE5EB4">
        <w:rPr>
          <w:spacing w:val="-12"/>
          <w:sz w:val="24"/>
          <w:szCs w:val="24"/>
        </w:rPr>
        <w:t xml:space="preserve">we believe it </w:t>
      </w:r>
      <w:r w:rsidRPr="00FE5EB4">
        <w:rPr>
          <w:sz w:val="24"/>
          <w:szCs w:val="24"/>
        </w:rPr>
        <w:t>should</w:t>
      </w:r>
      <w:r w:rsidRPr="00FE5EB4">
        <w:rPr>
          <w:spacing w:val="-12"/>
          <w:sz w:val="24"/>
          <w:szCs w:val="24"/>
        </w:rPr>
        <w:t xml:space="preserve"> </w:t>
      </w:r>
      <w:r w:rsidRPr="00FE5EB4">
        <w:rPr>
          <w:sz w:val="24"/>
          <w:szCs w:val="24"/>
        </w:rPr>
        <w:t>be</w:t>
      </w:r>
      <w:r w:rsidRPr="00FE5EB4">
        <w:rPr>
          <w:spacing w:val="-11"/>
          <w:sz w:val="24"/>
          <w:szCs w:val="24"/>
        </w:rPr>
        <w:t xml:space="preserve"> </w:t>
      </w:r>
      <w:r w:rsidRPr="00FE5EB4">
        <w:rPr>
          <w:spacing w:val="-2"/>
          <w:sz w:val="24"/>
          <w:szCs w:val="24"/>
        </w:rPr>
        <w:t xml:space="preserve">1j. </w:t>
      </w:r>
    </w:p>
    <w:p w:rsidR="00B942F0" w:rsidRPr="00FE5EB4" w:rsidP="00FE5EB4" w14:paraId="0BCDBF4E" w14:textId="77777777">
      <w:pPr>
        <w:pStyle w:val="ListParagraph"/>
        <w:tabs>
          <w:tab w:val="left" w:pos="508"/>
        </w:tabs>
        <w:ind w:left="507" w:right="1328" w:firstLine="0"/>
        <w:rPr>
          <w:sz w:val="24"/>
          <w:szCs w:val="24"/>
        </w:rPr>
      </w:pPr>
    </w:p>
    <w:p w:rsidR="007A248E" w:rsidRPr="00FE5EB4" w14:paraId="032CEADC" w14:textId="76E1D948">
      <w:pPr>
        <w:pStyle w:val="ListParagraph"/>
        <w:numPr>
          <w:ilvl w:val="0"/>
          <w:numId w:val="2"/>
        </w:numPr>
        <w:tabs>
          <w:tab w:val="left" w:pos="508"/>
        </w:tabs>
        <w:ind w:right="1328"/>
        <w:rPr>
          <w:sz w:val="24"/>
          <w:szCs w:val="24"/>
        </w:rPr>
      </w:pPr>
      <w:r w:rsidRPr="00FE5EB4">
        <w:rPr>
          <w:sz w:val="24"/>
          <w:szCs w:val="24"/>
          <w:u w:val="single"/>
        </w:rPr>
        <w:t>Page 2</w:t>
      </w:r>
      <w:r w:rsidRPr="00FE5EB4">
        <w:rPr>
          <w:sz w:val="24"/>
          <w:szCs w:val="24"/>
        </w:rPr>
        <w:t xml:space="preserve"> </w:t>
      </w:r>
      <w:r w:rsidRPr="00FE5EB4" w:rsidR="00490A91">
        <w:rPr>
          <w:sz w:val="24"/>
          <w:szCs w:val="24"/>
        </w:rPr>
        <w:t xml:space="preserve">We suggest fixing the </w:t>
      </w:r>
      <w:r w:rsidRPr="00FE5EB4" w:rsidR="003E1C69">
        <w:rPr>
          <w:sz w:val="24"/>
          <w:szCs w:val="24"/>
        </w:rPr>
        <w:t>spacing errors throughout the</w:t>
      </w:r>
      <w:r w:rsidRPr="00FE5EB4" w:rsidR="003E1C69">
        <w:rPr>
          <w:spacing w:val="-30"/>
          <w:sz w:val="24"/>
          <w:szCs w:val="24"/>
        </w:rPr>
        <w:t xml:space="preserve"> </w:t>
      </w:r>
      <w:r w:rsidRPr="00FE5EB4" w:rsidR="003E1C69">
        <w:rPr>
          <w:sz w:val="24"/>
          <w:szCs w:val="24"/>
        </w:rPr>
        <w:t>page.</w:t>
      </w:r>
      <w:r w:rsidRPr="00FE5EB4" w:rsidR="00D8069C">
        <w:rPr>
          <w:sz w:val="24"/>
          <w:szCs w:val="24"/>
        </w:rPr>
        <w:t xml:space="preserve">  For example:  </w:t>
      </w:r>
    </w:p>
    <w:p w:rsidR="00E809DC" w:rsidRPr="00FE5EB4" w:rsidP="00FE5EB4" w14:paraId="63917A4B" w14:textId="57B6129D">
      <w:pPr>
        <w:pStyle w:val="BodyText"/>
        <w:ind w:left="1440"/>
      </w:pPr>
      <w:r w:rsidRPr="00FE5EB4">
        <w:rPr>
          <w:noProof/>
        </w:rPr>
        <w:drawing>
          <wp:inline distT="0" distB="0" distL="0" distR="0">
            <wp:extent cx="5183579" cy="997595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2031" cy="102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78D" w:rsidRPr="00FE5EB4" w:rsidP="00FE5EB4" w14:paraId="7EF4E540" w14:textId="3F2825B1">
      <w:pPr>
        <w:pStyle w:val="BodyText"/>
        <w:ind w:left="1440"/>
      </w:pPr>
      <w:r w:rsidRPr="00FE5EB4">
        <w:rPr>
          <w:noProof/>
        </w:rPr>
        <w:drawing>
          <wp:inline distT="0" distB="0" distL="0" distR="0">
            <wp:extent cx="5193695" cy="451263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8527" cy="48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130" w:rsidRPr="00FE5EB4" w:rsidP="00FE5EB4" w14:paraId="2A27D464" w14:textId="3DE30146">
      <w:pPr>
        <w:pStyle w:val="BodyText"/>
        <w:ind w:left="1440"/>
      </w:pPr>
      <w:r w:rsidRPr="00FE5EB4">
        <w:rPr>
          <w:noProof/>
        </w:rPr>
        <w:drawing>
          <wp:inline distT="0" distB="0" distL="0" distR="0">
            <wp:extent cx="5136078" cy="693370"/>
            <wp:effectExtent l="0" t="0" r="0" b="0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5841" cy="73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9DC" w:rsidRPr="00FE5EB4" w14:paraId="1937F4C9" w14:textId="77777777">
      <w:pPr>
        <w:pStyle w:val="BodyText"/>
        <w:rPr>
          <w:u w:val="single"/>
        </w:rPr>
      </w:pPr>
    </w:p>
    <w:p w:rsidR="00D608F0" w:rsidRPr="005F4F64" w:rsidP="005F4F64" w14:paraId="4F207EFB" w14:textId="51599B50">
      <w:pPr>
        <w:pStyle w:val="ListParagraph"/>
        <w:tabs>
          <w:tab w:val="left" w:pos="508"/>
        </w:tabs>
        <w:ind w:left="507" w:right="255" w:firstLine="0"/>
        <w:rPr>
          <w:sz w:val="24"/>
          <w:szCs w:val="24"/>
        </w:rPr>
      </w:pPr>
      <w:r w:rsidRPr="005F4F64">
        <w:rPr>
          <w:sz w:val="24"/>
          <w:szCs w:val="24"/>
          <w:u w:val="single"/>
        </w:rPr>
        <w:t>Page</w:t>
      </w:r>
      <w:r w:rsidRPr="005F4F64">
        <w:rPr>
          <w:spacing w:val="-15"/>
          <w:sz w:val="24"/>
          <w:szCs w:val="24"/>
          <w:u w:val="single"/>
        </w:rPr>
        <w:t xml:space="preserve"> </w:t>
      </w:r>
      <w:r w:rsidRPr="005F4F64">
        <w:rPr>
          <w:sz w:val="24"/>
          <w:szCs w:val="24"/>
          <w:u w:val="single"/>
        </w:rPr>
        <w:t>4,</w:t>
      </w:r>
      <w:r w:rsidRPr="005F4F64">
        <w:rPr>
          <w:spacing w:val="-15"/>
          <w:sz w:val="24"/>
          <w:szCs w:val="24"/>
          <w:u w:val="single"/>
        </w:rPr>
        <w:t xml:space="preserve"> </w:t>
      </w:r>
      <w:r w:rsidRPr="005F4F64">
        <w:rPr>
          <w:b/>
          <w:bCs/>
          <w:caps/>
          <w:sz w:val="24"/>
          <w:szCs w:val="24"/>
          <w:u w:val="single"/>
        </w:rPr>
        <w:t>Note</w:t>
      </w:r>
      <w:r w:rsidRPr="005F4F64">
        <w:rPr>
          <w:b/>
          <w:bCs/>
          <w:caps/>
          <w:spacing w:val="-15"/>
          <w:sz w:val="24"/>
          <w:szCs w:val="24"/>
          <w:u w:val="single"/>
        </w:rPr>
        <w:t xml:space="preserve"> </w:t>
      </w:r>
      <w:r w:rsidRPr="005F4F64">
        <w:rPr>
          <w:b/>
          <w:bCs/>
          <w:caps/>
          <w:sz w:val="24"/>
          <w:szCs w:val="24"/>
          <w:u w:val="single"/>
        </w:rPr>
        <w:t>to</w:t>
      </w:r>
      <w:r w:rsidRPr="005F4F64">
        <w:rPr>
          <w:b/>
          <w:bCs/>
          <w:caps/>
          <w:spacing w:val="-14"/>
          <w:sz w:val="24"/>
          <w:szCs w:val="24"/>
          <w:u w:val="single"/>
        </w:rPr>
        <w:t xml:space="preserve"> </w:t>
      </w:r>
      <w:r w:rsidRPr="005F4F64">
        <w:rPr>
          <w:b/>
          <w:bCs/>
          <w:caps/>
          <w:sz w:val="24"/>
          <w:szCs w:val="24"/>
          <w:u w:val="single"/>
        </w:rPr>
        <w:t>Employer/Income</w:t>
      </w:r>
      <w:r w:rsidRPr="005F4F64">
        <w:rPr>
          <w:b/>
          <w:bCs/>
          <w:caps/>
          <w:spacing w:val="-15"/>
          <w:sz w:val="24"/>
          <w:szCs w:val="24"/>
          <w:u w:val="single"/>
        </w:rPr>
        <w:t xml:space="preserve"> </w:t>
      </w:r>
      <w:r w:rsidRPr="005F4F64">
        <w:rPr>
          <w:b/>
          <w:bCs/>
          <w:caps/>
          <w:sz w:val="24"/>
          <w:szCs w:val="24"/>
          <w:u w:val="single"/>
        </w:rPr>
        <w:t>Withholder</w:t>
      </w:r>
      <w:r w:rsidRPr="005F4F64" w:rsidR="00FB692A">
        <w:rPr>
          <w:b/>
          <w:bCs/>
          <w:caps/>
          <w:sz w:val="24"/>
          <w:szCs w:val="24"/>
        </w:rPr>
        <w:t>:</w:t>
      </w:r>
      <w:r w:rsidRPr="005F4F64">
        <w:rPr>
          <w:spacing w:val="-15"/>
          <w:sz w:val="24"/>
          <w:szCs w:val="24"/>
        </w:rPr>
        <w:t xml:space="preserve"> </w:t>
      </w:r>
      <w:r w:rsidRPr="005F4F64" w:rsidR="00615558">
        <w:rPr>
          <w:sz w:val="24"/>
          <w:szCs w:val="24"/>
        </w:rPr>
        <w:t>T</w:t>
      </w:r>
      <w:r w:rsidRPr="005F4F64">
        <w:rPr>
          <w:sz w:val="24"/>
          <w:szCs w:val="24"/>
        </w:rPr>
        <w:t>he</w:t>
      </w:r>
      <w:r w:rsidRPr="005F4F64">
        <w:rPr>
          <w:spacing w:val="-14"/>
          <w:sz w:val="24"/>
          <w:szCs w:val="24"/>
        </w:rPr>
        <w:t xml:space="preserve"> </w:t>
      </w:r>
      <w:r w:rsidRPr="005F4F64">
        <w:rPr>
          <w:sz w:val="24"/>
          <w:szCs w:val="24"/>
        </w:rPr>
        <w:t>last</w:t>
      </w:r>
      <w:r w:rsidRPr="005F4F64">
        <w:rPr>
          <w:spacing w:val="-15"/>
          <w:sz w:val="24"/>
          <w:szCs w:val="24"/>
        </w:rPr>
        <w:t xml:space="preserve"> </w:t>
      </w:r>
      <w:r w:rsidRPr="005F4F64">
        <w:rPr>
          <w:sz w:val="24"/>
          <w:szCs w:val="24"/>
        </w:rPr>
        <w:t>sentence</w:t>
      </w:r>
      <w:r w:rsidRPr="005F4F64">
        <w:rPr>
          <w:spacing w:val="-15"/>
          <w:sz w:val="24"/>
          <w:szCs w:val="24"/>
        </w:rPr>
        <w:t xml:space="preserve"> </w:t>
      </w:r>
      <w:r w:rsidRPr="005F4F64">
        <w:rPr>
          <w:sz w:val="24"/>
          <w:szCs w:val="24"/>
        </w:rPr>
        <w:t>references</w:t>
      </w:r>
      <w:r w:rsidRPr="005F4F64">
        <w:rPr>
          <w:spacing w:val="-14"/>
          <w:sz w:val="24"/>
          <w:szCs w:val="24"/>
        </w:rPr>
        <w:t xml:space="preserve"> </w:t>
      </w:r>
      <w:r w:rsidRPr="005F4F64">
        <w:rPr>
          <w:sz w:val="24"/>
          <w:szCs w:val="24"/>
        </w:rPr>
        <w:t>AT</w:t>
      </w:r>
      <w:r w:rsidRPr="005F4F64">
        <w:rPr>
          <w:spacing w:val="-15"/>
          <w:sz w:val="24"/>
          <w:szCs w:val="24"/>
        </w:rPr>
        <w:t xml:space="preserve"> </w:t>
      </w:r>
      <w:r w:rsidRPr="005F4F64">
        <w:rPr>
          <w:sz w:val="24"/>
          <w:szCs w:val="24"/>
        </w:rPr>
        <w:t>16-04</w:t>
      </w:r>
      <w:r w:rsidRPr="005F4F64" w:rsidR="008A5039">
        <w:rPr>
          <w:sz w:val="24"/>
          <w:szCs w:val="24"/>
        </w:rPr>
        <w:t>.</w:t>
      </w:r>
      <w:r w:rsidRPr="005F4F64">
        <w:rPr>
          <w:spacing w:val="-15"/>
          <w:sz w:val="24"/>
          <w:szCs w:val="24"/>
        </w:rPr>
        <w:t xml:space="preserve"> </w:t>
      </w:r>
      <w:r w:rsidRPr="005F4F64" w:rsidR="00615558">
        <w:rPr>
          <w:sz w:val="24"/>
          <w:szCs w:val="24"/>
        </w:rPr>
        <w:t>However,</w:t>
      </w:r>
      <w:r w:rsidRPr="005F4F64">
        <w:rPr>
          <w:sz w:val="24"/>
          <w:szCs w:val="24"/>
        </w:rPr>
        <w:t xml:space="preserve"> that A</w:t>
      </w:r>
      <w:r w:rsidRPr="005F4F64" w:rsidR="00557044">
        <w:rPr>
          <w:sz w:val="24"/>
          <w:szCs w:val="24"/>
        </w:rPr>
        <w:t xml:space="preserve">ction </w:t>
      </w:r>
      <w:r w:rsidRPr="005F4F64">
        <w:rPr>
          <w:sz w:val="24"/>
          <w:szCs w:val="24"/>
        </w:rPr>
        <w:t>T</w:t>
      </w:r>
      <w:r w:rsidRPr="005F4F64" w:rsidR="00557044">
        <w:rPr>
          <w:sz w:val="24"/>
          <w:szCs w:val="24"/>
        </w:rPr>
        <w:t>ransmittal</w:t>
      </w:r>
      <w:r w:rsidRPr="005F4F64">
        <w:rPr>
          <w:sz w:val="24"/>
          <w:szCs w:val="24"/>
        </w:rPr>
        <w:t xml:space="preserve"> has been</w:t>
      </w:r>
      <w:r w:rsidRPr="005F4F64">
        <w:rPr>
          <w:spacing w:val="-18"/>
          <w:sz w:val="24"/>
          <w:szCs w:val="24"/>
        </w:rPr>
        <w:t xml:space="preserve"> </w:t>
      </w:r>
      <w:r w:rsidRPr="005F4F64">
        <w:rPr>
          <w:sz w:val="24"/>
          <w:szCs w:val="24"/>
        </w:rPr>
        <w:t>archived</w:t>
      </w:r>
      <w:r w:rsidRPr="005F4F64" w:rsidR="00614DF2">
        <w:rPr>
          <w:sz w:val="24"/>
          <w:szCs w:val="24"/>
        </w:rPr>
        <w:t>.  In addition</w:t>
      </w:r>
      <w:r w:rsidRPr="005F4F64" w:rsidR="00C963C1">
        <w:rPr>
          <w:sz w:val="24"/>
          <w:szCs w:val="24"/>
        </w:rPr>
        <w:t>,</w:t>
      </w:r>
      <w:r w:rsidRPr="005F4F64" w:rsidR="00614DF2">
        <w:rPr>
          <w:sz w:val="24"/>
          <w:szCs w:val="24"/>
        </w:rPr>
        <w:t xml:space="preserve"> </w:t>
      </w:r>
      <w:r w:rsidRPr="005F4F64" w:rsidR="00557044">
        <w:rPr>
          <w:sz w:val="24"/>
          <w:szCs w:val="24"/>
        </w:rPr>
        <w:t xml:space="preserve">the </w:t>
      </w:r>
      <w:r w:rsidRPr="005F4F64" w:rsidR="00614DF2">
        <w:rPr>
          <w:sz w:val="24"/>
          <w:szCs w:val="24"/>
        </w:rPr>
        <w:t xml:space="preserve">message at </w:t>
      </w:r>
      <w:r w:rsidRPr="005F4F64" w:rsidR="00DD6D3C">
        <w:rPr>
          <w:sz w:val="24"/>
          <w:szCs w:val="24"/>
        </w:rPr>
        <w:t>https://acf.gov/archive/css/policy-guidance/correctly-withholding-child-support-weekly-and-biweekly-pay-cycles</w:t>
      </w:r>
      <w:r w:rsidRPr="005F4F64" w:rsidR="00557044">
        <w:rPr>
          <w:sz w:val="24"/>
          <w:szCs w:val="24"/>
        </w:rPr>
        <w:t xml:space="preserve">states </w:t>
      </w:r>
      <w:r w:rsidRPr="005F4F64" w:rsidR="00023136">
        <w:rPr>
          <w:sz w:val="24"/>
          <w:szCs w:val="24"/>
        </w:rPr>
        <w:t xml:space="preserve">the content </w:t>
      </w:r>
      <w:r w:rsidRPr="005F4F64" w:rsidR="00557044">
        <w:rPr>
          <w:sz w:val="24"/>
          <w:szCs w:val="24"/>
        </w:rPr>
        <w:t>is no longer current</w:t>
      </w:r>
      <w:r w:rsidRPr="005F4F64">
        <w:rPr>
          <w:sz w:val="24"/>
          <w:szCs w:val="24"/>
        </w:rPr>
        <w:t>.</w:t>
      </w:r>
      <w:r w:rsidRPr="005F4F64" w:rsidR="00557044">
        <w:rPr>
          <w:sz w:val="24"/>
          <w:szCs w:val="24"/>
        </w:rPr>
        <w:t xml:space="preserve">  We suggest adding the appropriate language </w:t>
      </w:r>
      <w:r w:rsidRPr="005F4F64" w:rsidR="00614DF2">
        <w:rPr>
          <w:sz w:val="24"/>
          <w:szCs w:val="24"/>
        </w:rPr>
        <w:t xml:space="preserve">to the form </w:t>
      </w:r>
      <w:r w:rsidRPr="005F4F64" w:rsidR="00557044">
        <w:rPr>
          <w:sz w:val="24"/>
          <w:szCs w:val="24"/>
        </w:rPr>
        <w:t xml:space="preserve">or correcting the </w:t>
      </w:r>
      <w:r w:rsidRPr="005F4F64" w:rsidR="009312E8">
        <w:rPr>
          <w:sz w:val="24"/>
          <w:szCs w:val="24"/>
        </w:rPr>
        <w:t xml:space="preserve">message at </w:t>
      </w:r>
      <w:hyperlink r:id="rId9" w:history="1">
        <w:r w:rsidRPr="005F4F64" w:rsidR="00614DF2">
          <w:rPr>
            <w:rStyle w:val="Hyperlink"/>
            <w:sz w:val="24"/>
            <w:szCs w:val="24"/>
          </w:rPr>
          <w:t>https://acf.gov/archive/css/policy-guidance/correctly-withholding-child-support-weekly-and-biweekly-pay-cycles</w:t>
        </w:r>
      </w:hyperlink>
      <w:r w:rsidRPr="005F4F64" w:rsidR="009312E8">
        <w:rPr>
          <w:sz w:val="24"/>
          <w:szCs w:val="24"/>
        </w:rPr>
        <w:t xml:space="preserve"> </w:t>
      </w:r>
      <w:r w:rsidRPr="005F4F64" w:rsidR="00FB3F76">
        <w:rPr>
          <w:sz w:val="24"/>
          <w:szCs w:val="24"/>
        </w:rPr>
        <w:t>to clarify whether the information is</w:t>
      </w:r>
      <w:r w:rsidRPr="005F4F64" w:rsidR="00023136">
        <w:rPr>
          <w:sz w:val="24"/>
          <w:szCs w:val="24"/>
        </w:rPr>
        <w:t xml:space="preserve"> or is </w:t>
      </w:r>
      <w:r w:rsidRPr="005F4F64" w:rsidR="005F4F64">
        <w:rPr>
          <w:sz w:val="24"/>
          <w:szCs w:val="24"/>
        </w:rPr>
        <w:t>no longer</w:t>
      </w:r>
      <w:r w:rsidRPr="005F4F64" w:rsidR="00FB3F76">
        <w:rPr>
          <w:sz w:val="24"/>
          <w:szCs w:val="24"/>
        </w:rPr>
        <w:t xml:space="preserve"> </w:t>
      </w:r>
      <w:r w:rsidRPr="005F4F64" w:rsidR="00571153">
        <w:rPr>
          <w:sz w:val="24"/>
          <w:szCs w:val="24"/>
        </w:rPr>
        <w:t>current</w:t>
      </w:r>
      <w:r w:rsidR="005F4F64">
        <w:rPr>
          <w:sz w:val="24"/>
          <w:szCs w:val="24"/>
        </w:rPr>
        <w:t>.</w:t>
      </w:r>
    </w:p>
    <w:p w:rsidR="00385B38" w:rsidRPr="00FE5EB4" w:rsidP="00FE5EB4" w14:paraId="6EAC94B7" w14:textId="4724E4A9">
      <w:pPr>
        <w:tabs>
          <w:tab w:val="left" w:pos="508"/>
        </w:tabs>
        <w:ind w:left="508" w:right="255"/>
        <w:rPr>
          <w:sz w:val="24"/>
          <w:szCs w:val="24"/>
        </w:rPr>
      </w:pPr>
      <w:r w:rsidRPr="00FE5EB4">
        <w:rPr>
          <w:sz w:val="24"/>
          <w:szCs w:val="24"/>
        </w:rPr>
        <w:t xml:space="preserve">We also suggest adding </w:t>
      </w:r>
      <w:r w:rsidRPr="00FE5EB4" w:rsidR="00D608F0">
        <w:rPr>
          <w:sz w:val="24"/>
          <w:szCs w:val="24"/>
        </w:rPr>
        <w:t>information</w:t>
      </w:r>
      <w:r w:rsidRPr="00FE5EB4" w:rsidR="00D608F0">
        <w:rPr>
          <w:spacing w:val="-12"/>
          <w:sz w:val="24"/>
          <w:szCs w:val="24"/>
        </w:rPr>
        <w:t xml:space="preserve"> </w:t>
      </w:r>
      <w:r w:rsidRPr="00FE5EB4" w:rsidR="001500C4">
        <w:rPr>
          <w:spacing w:val="-12"/>
          <w:sz w:val="24"/>
          <w:szCs w:val="24"/>
        </w:rPr>
        <w:t>to explain to income providers</w:t>
      </w:r>
      <w:r w:rsidRPr="00FE5EB4" w:rsidR="00D608F0">
        <w:rPr>
          <w:spacing w:val="-12"/>
          <w:sz w:val="24"/>
          <w:szCs w:val="24"/>
        </w:rPr>
        <w:t xml:space="preserve"> </w:t>
      </w:r>
      <w:r w:rsidRPr="00FE5EB4" w:rsidR="00D608F0">
        <w:rPr>
          <w:sz w:val="24"/>
          <w:szCs w:val="24"/>
        </w:rPr>
        <w:t>how</w:t>
      </w:r>
      <w:r w:rsidRPr="00FE5EB4" w:rsidR="00D608F0">
        <w:rPr>
          <w:spacing w:val="-12"/>
          <w:sz w:val="24"/>
          <w:szCs w:val="24"/>
        </w:rPr>
        <w:t xml:space="preserve"> </w:t>
      </w:r>
      <w:r w:rsidRPr="00FE5EB4" w:rsidR="00D608F0">
        <w:rPr>
          <w:sz w:val="24"/>
          <w:szCs w:val="24"/>
        </w:rPr>
        <w:t>to</w:t>
      </w:r>
      <w:r w:rsidRPr="00FE5EB4" w:rsidR="00D608F0">
        <w:rPr>
          <w:spacing w:val="-12"/>
          <w:sz w:val="24"/>
          <w:szCs w:val="24"/>
        </w:rPr>
        <w:t xml:space="preserve"> </w:t>
      </w:r>
      <w:r w:rsidRPr="00FE5EB4" w:rsidR="00D608F0">
        <w:rPr>
          <w:sz w:val="24"/>
          <w:szCs w:val="24"/>
        </w:rPr>
        <w:t>calculate</w:t>
      </w:r>
      <w:r w:rsidRPr="00FE5EB4" w:rsidR="00D608F0">
        <w:rPr>
          <w:spacing w:val="-11"/>
          <w:sz w:val="24"/>
          <w:szCs w:val="24"/>
        </w:rPr>
        <w:t xml:space="preserve"> </w:t>
      </w:r>
      <w:r w:rsidRPr="00FE5EB4" w:rsidR="001500C4">
        <w:rPr>
          <w:spacing w:val="-11"/>
          <w:sz w:val="24"/>
          <w:szCs w:val="24"/>
        </w:rPr>
        <w:t xml:space="preserve">the amount to withhold </w:t>
      </w:r>
      <w:r w:rsidRPr="00FE5EB4" w:rsidR="00D608F0">
        <w:rPr>
          <w:sz w:val="24"/>
          <w:szCs w:val="24"/>
        </w:rPr>
        <w:t>for</w:t>
      </w:r>
      <w:r w:rsidRPr="00FE5EB4" w:rsidR="00D608F0">
        <w:rPr>
          <w:spacing w:val="-12"/>
          <w:sz w:val="24"/>
          <w:szCs w:val="24"/>
        </w:rPr>
        <w:t xml:space="preserve"> </w:t>
      </w:r>
      <w:r w:rsidRPr="00FE5EB4" w:rsidR="00D608F0">
        <w:rPr>
          <w:sz w:val="24"/>
          <w:szCs w:val="24"/>
        </w:rPr>
        <w:t>multiple</w:t>
      </w:r>
      <w:r w:rsidRPr="00FE5EB4" w:rsidR="00D608F0">
        <w:rPr>
          <w:spacing w:val="-12"/>
          <w:sz w:val="24"/>
          <w:szCs w:val="24"/>
        </w:rPr>
        <w:t xml:space="preserve"> </w:t>
      </w:r>
      <w:r w:rsidRPr="00FE5EB4" w:rsidR="00D608F0">
        <w:rPr>
          <w:sz w:val="24"/>
          <w:szCs w:val="24"/>
        </w:rPr>
        <w:t>daily</w:t>
      </w:r>
      <w:r w:rsidRPr="00FE5EB4" w:rsidR="00D608F0">
        <w:rPr>
          <w:spacing w:val="-12"/>
          <w:sz w:val="24"/>
          <w:szCs w:val="24"/>
        </w:rPr>
        <w:t xml:space="preserve"> </w:t>
      </w:r>
      <w:r w:rsidRPr="00FE5EB4" w:rsidR="00D608F0">
        <w:rPr>
          <w:sz w:val="24"/>
          <w:szCs w:val="24"/>
        </w:rPr>
        <w:t>pay</w:t>
      </w:r>
      <w:r w:rsidRPr="00FE5EB4" w:rsidR="00D608F0">
        <w:rPr>
          <w:spacing w:val="-12"/>
          <w:sz w:val="24"/>
          <w:szCs w:val="24"/>
        </w:rPr>
        <w:t xml:space="preserve"> </w:t>
      </w:r>
      <w:r w:rsidRPr="00FE5EB4" w:rsidR="00D608F0">
        <w:rPr>
          <w:sz w:val="24"/>
          <w:szCs w:val="24"/>
        </w:rPr>
        <w:t>periods</w:t>
      </w:r>
      <w:r w:rsidRPr="00FE5EB4" w:rsidR="0066664C">
        <w:rPr>
          <w:sz w:val="24"/>
          <w:szCs w:val="24"/>
        </w:rPr>
        <w:t xml:space="preserve"> (e.g., </w:t>
      </w:r>
      <w:r w:rsidRPr="00FE5EB4" w:rsidR="00D608F0">
        <w:rPr>
          <w:sz w:val="24"/>
          <w:szCs w:val="24"/>
        </w:rPr>
        <w:t>payor</w:t>
      </w:r>
      <w:r w:rsidRPr="00FE5EB4" w:rsidR="00D608F0">
        <w:rPr>
          <w:spacing w:val="-12"/>
          <w:sz w:val="24"/>
          <w:szCs w:val="24"/>
        </w:rPr>
        <w:t xml:space="preserve"> </w:t>
      </w:r>
      <w:r w:rsidRPr="00FE5EB4" w:rsidR="00D608F0">
        <w:rPr>
          <w:sz w:val="24"/>
          <w:szCs w:val="24"/>
        </w:rPr>
        <w:t>is</w:t>
      </w:r>
      <w:r w:rsidRPr="00FE5EB4" w:rsidR="00D608F0">
        <w:rPr>
          <w:spacing w:val="-12"/>
          <w:sz w:val="24"/>
          <w:szCs w:val="24"/>
        </w:rPr>
        <w:t xml:space="preserve"> </w:t>
      </w:r>
      <w:r w:rsidRPr="00FE5EB4" w:rsidR="00D608F0">
        <w:rPr>
          <w:sz w:val="24"/>
          <w:szCs w:val="24"/>
        </w:rPr>
        <w:t>paid</w:t>
      </w:r>
      <w:r w:rsidRPr="00FE5EB4" w:rsidR="00D608F0">
        <w:rPr>
          <w:spacing w:val="-12"/>
          <w:sz w:val="24"/>
          <w:szCs w:val="24"/>
        </w:rPr>
        <w:t xml:space="preserve"> </w:t>
      </w:r>
      <w:r w:rsidRPr="00FE5EB4" w:rsidR="00D608F0">
        <w:rPr>
          <w:spacing w:val="-5"/>
          <w:sz w:val="24"/>
          <w:szCs w:val="24"/>
        </w:rPr>
        <w:t xml:space="preserve">daily </w:t>
      </w:r>
      <w:r w:rsidRPr="00FE5EB4" w:rsidR="0066664C">
        <w:rPr>
          <w:spacing w:val="-5"/>
          <w:sz w:val="24"/>
          <w:szCs w:val="24"/>
        </w:rPr>
        <w:t>and</w:t>
      </w:r>
      <w:r w:rsidRPr="00FE5EB4" w:rsidR="00D608F0">
        <w:rPr>
          <w:sz w:val="24"/>
          <w:szCs w:val="24"/>
        </w:rPr>
        <w:t xml:space="preserve"> works 3 days in a</w:t>
      </w:r>
      <w:r w:rsidRPr="00FE5EB4" w:rsidR="00D608F0">
        <w:rPr>
          <w:spacing w:val="-26"/>
          <w:sz w:val="24"/>
          <w:szCs w:val="24"/>
        </w:rPr>
        <w:t xml:space="preserve"> </w:t>
      </w:r>
      <w:r w:rsidRPr="00FE5EB4" w:rsidR="00D608F0">
        <w:rPr>
          <w:sz w:val="24"/>
          <w:szCs w:val="24"/>
        </w:rPr>
        <w:t>row)</w:t>
      </w:r>
      <w:r w:rsidRPr="00FE5EB4" w:rsidR="0066664C">
        <w:rPr>
          <w:sz w:val="24"/>
          <w:szCs w:val="24"/>
        </w:rPr>
        <w:t>.</w:t>
      </w:r>
      <w:r w:rsidR="00F1489E">
        <w:rPr>
          <w:sz w:val="24"/>
          <w:szCs w:val="24"/>
        </w:rPr>
        <w:t xml:space="preserve">  I</w:t>
      </w:r>
      <w:r w:rsidR="005F4F64">
        <w:rPr>
          <w:sz w:val="24"/>
          <w:szCs w:val="24"/>
        </w:rPr>
        <w:t>n this particular example</w:t>
      </w:r>
      <w:r w:rsidR="00826CB0">
        <w:rPr>
          <w:sz w:val="24"/>
          <w:szCs w:val="24"/>
        </w:rPr>
        <w:t xml:space="preserve"> i</w:t>
      </w:r>
      <w:r w:rsidR="00F1489E">
        <w:rPr>
          <w:sz w:val="24"/>
          <w:szCs w:val="24"/>
        </w:rPr>
        <w:t xml:space="preserve">t is </w:t>
      </w:r>
      <w:r w:rsidR="0099600E">
        <w:rPr>
          <w:sz w:val="24"/>
          <w:szCs w:val="24"/>
        </w:rPr>
        <w:t>u</w:t>
      </w:r>
      <w:r w:rsidR="00F1489E">
        <w:rPr>
          <w:sz w:val="24"/>
          <w:szCs w:val="24"/>
        </w:rPr>
        <w:t xml:space="preserve">nclear whether </w:t>
      </w:r>
      <w:r w:rsidR="0099600E">
        <w:rPr>
          <w:sz w:val="24"/>
          <w:szCs w:val="24"/>
        </w:rPr>
        <w:t xml:space="preserve">the income provider should calculate the amount to withhold using the </w:t>
      </w:r>
      <w:r w:rsidR="00AC22C6">
        <w:rPr>
          <w:sz w:val="24"/>
          <w:szCs w:val="24"/>
        </w:rPr>
        <w:t xml:space="preserve">weekly </w:t>
      </w:r>
      <w:r w:rsidR="00826CB0">
        <w:rPr>
          <w:sz w:val="24"/>
          <w:szCs w:val="24"/>
        </w:rPr>
        <w:t xml:space="preserve">method </w:t>
      </w:r>
      <w:r w:rsidR="00AC22C6">
        <w:rPr>
          <w:sz w:val="24"/>
          <w:szCs w:val="24"/>
        </w:rPr>
        <w:t xml:space="preserve">or </w:t>
      </w:r>
      <w:r w:rsidR="00826CB0">
        <w:rPr>
          <w:sz w:val="24"/>
          <w:szCs w:val="24"/>
        </w:rPr>
        <w:t xml:space="preserve">the daily method </w:t>
      </w:r>
      <w:r w:rsidR="00FA1A32">
        <w:rPr>
          <w:sz w:val="24"/>
          <w:szCs w:val="24"/>
        </w:rPr>
        <w:t>multiplied</w:t>
      </w:r>
      <w:r w:rsidR="00826CB0">
        <w:rPr>
          <w:sz w:val="24"/>
          <w:szCs w:val="24"/>
        </w:rPr>
        <w:t xml:space="preserve"> by the number of workdays for which the </w:t>
      </w:r>
      <w:r w:rsidR="000A2E19">
        <w:rPr>
          <w:sz w:val="24"/>
          <w:szCs w:val="24"/>
        </w:rPr>
        <w:t>noncustodial parent</w:t>
      </w:r>
      <w:r w:rsidR="007727F4">
        <w:rPr>
          <w:sz w:val="24"/>
          <w:szCs w:val="24"/>
        </w:rPr>
        <w:t xml:space="preserve"> was paid.</w:t>
      </w:r>
    </w:p>
    <w:p w:rsidR="007A248E" w:rsidRPr="00FE5EB4" w14:paraId="032CEAE0" w14:textId="77777777">
      <w:pPr>
        <w:pStyle w:val="BodyText"/>
      </w:pPr>
    </w:p>
    <w:p w:rsidR="007A248E" w:rsidRPr="009E123D" w:rsidP="00FE5EB4" w14:paraId="032CEAE3" w14:textId="0437F627">
      <w:pPr>
        <w:pStyle w:val="ListParagraph"/>
        <w:numPr>
          <w:ilvl w:val="0"/>
          <w:numId w:val="2"/>
        </w:numPr>
        <w:tabs>
          <w:tab w:val="left" w:pos="508"/>
        </w:tabs>
        <w:ind w:right="422"/>
      </w:pPr>
      <w:r w:rsidRPr="00FE5EB4">
        <w:rPr>
          <w:sz w:val="24"/>
          <w:szCs w:val="24"/>
        </w:rPr>
        <w:t xml:space="preserve">Throughout the document we </w:t>
      </w:r>
      <w:r w:rsidRPr="00FE5EB4" w:rsidR="00E806B0">
        <w:rPr>
          <w:sz w:val="24"/>
          <w:szCs w:val="24"/>
        </w:rPr>
        <w:t xml:space="preserve">suggest </w:t>
      </w:r>
      <w:r w:rsidRPr="00FE5EB4">
        <w:rPr>
          <w:sz w:val="24"/>
          <w:szCs w:val="24"/>
        </w:rPr>
        <w:t xml:space="preserve">the links </w:t>
      </w:r>
      <w:r w:rsidRPr="00FE5EB4" w:rsidR="00EF60CF">
        <w:rPr>
          <w:sz w:val="24"/>
          <w:szCs w:val="24"/>
        </w:rPr>
        <w:t xml:space="preserve">be </w:t>
      </w:r>
      <w:r w:rsidRPr="00FE5EB4">
        <w:rPr>
          <w:sz w:val="24"/>
          <w:szCs w:val="24"/>
        </w:rPr>
        <w:t>expanded to show the full web</w:t>
      </w:r>
      <w:r w:rsidRPr="00FE5EB4" w:rsidR="00EF60CF">
        <w:rPr>
          <w:sz w:val="24"/>
          <w:szCs w:val="24"/>
        </w:rPr>
        <w:t>site</w:t>
      </w:r>
      <w:r w:rsidRPr="00FE5EB4">
        <w:rPr>
          <w:sz w:val="24"/>
          <w:szCs w:val="24"/>
        </w:rPr>
        <w:t xml:space="preserve"> address instead</w:t>
      </w:r>
      <w:r w:rsidRPr="00FE5EB4">
        <w:rPr>
          <w:spacing w:val="-10"/>
          <w:sz w:val="24"/>
          <w:szCs w:val="24"/>
        </w:rPr>
        <w:t xml:space="preserve"> </w:t>
      </w:r>
      <w:r w:rsidRPr="00FE5EB4">
        <w:rPr>
          <w:sz w:val="24"/>
          <w:szCs w:val="24"/>
        </w:rPr>
        <w:t>of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the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name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of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the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web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page</w:t>
      </w:r>
      <w:r w:rsidRPr="00FE5EB4" w:rsidR="00EF60CF">
        <w:rPr>
          <w:sz w:val="24"/>
          <w:szCs w:val="24"/>
        </w:rPr>
        <w:t xml:space="preserve"> </w:t>
      </w:r>
      <w:r w:rsidRPr="00FE5EB4" w:rsidR="00126213">
        <w:rPr>
          <w:sz w:val="24"/>
          <w:szCs w:val="24"/>
        </w:rPr>
        <w:t>[See below for examples]</w:t>
      </w:r>
      <w:r w:rsidRPr="00FE5EB4">
        <w:rPr>
          <w:sz w:val="24"/>
          <w:szCs w:val="24"/>
        </w:rPr>
        <w:t>.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This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form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is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often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mailed</w:t>
      </w:r>
      <w:r w:rsidRPr="00FE5EB4">
        <w:rPr>
          <w:spacing w:val="-10"/>
          <w:sz w:val="24"/>
          <w:szCs w:val="24"/>
        </w:rPr>
        <w:t xml:space="preserve"> </w:t>
      </w:r>
      <w:r w:rsidRPr="00FE5EB4">
        <w:rPr>
          <w:sz w:val="24"/>
          <w:szCs w:val="24"/>
        </w:rPr>
        <w:t>to</w:t>
      </w:r>
      <w:r w:rsidRPr="00FE5EB4">
        <w:rPr>
          <w:spacing w:val="-9"/>
          <w:sz w:val="24"/>
          <w:szCs w:val="24"/>
        </w:rPr>
        <w:t xml:space="preserve"> </w:t>
      </w:r>
      <w:r w:rsidRPr="00FE5EB4" w:rsidR="007A17D6">
        <w:rPr>
          <w:spacing w:val="-9"/>
          <w:sz w:val="24"/>
          <w:szCs w:val="24"/>
        </w:rPr>
        <w:t xml:space="preserve">income providers and </w:t>
      </w:r>
      <w:r w:rsidRPr="00FE5EB4" w:rsidR="00767C95">
        <w:rPr>
          <w:spacing w:val="-9"/>
          <w:sz w:val="24"/>
          <w:szCs w:val="24"/>
        </w:rPr>
        <w:t>non-custodial</w:t>
      </w:r>
      <w:r w:rsidRPr="00FE5EB4" w:rsidR="007A17D6">
        <w:rPr>
          <w:spacing w:val="-9"/>
          <w:sz w:val="24"/>
          <w:szCs w:val="24"/>
        </w:rPr>
        <w:t xml:space="preserve"> parents</w:t>
      </w:r>
      <w:r w:rsidRPr="00FE5EB4" w:rsidR="00361100">
        <w:rPr>
          <w:spacing w:val="-9"/>
          <w:sz w:val="24"/>
          <w:szCs w:val="24"/>
        </w:rPr>
        <w:t>.  P</w:t>
      </w:r>
      <w:r w:rsidRPr="00FE5EB4" w:rsidR="00612E39">
        <w:rPr>
          <w:spacing w:val="-9"/>
          <w:sz w:val="24"/>
          <w:szCs w:val="24"/>
        </w:rPr>
        <w:t xml:space="preserve">roviding </w:t>
      </w:r>
      <w:r w:rsidRPr="00FE5EB4" w:rsidR="00361100">
        <w:rPr>
          <w:spacing w:val="-9"/>
          <w:sz w:val="24"/>
          <w:szCs w:val="24"/>
        </w:rPr>
        <w:t xml:space="preserve">the name of the document instead of the actual </w:t>
      </w:r>
      <w:r w:rsidRPr="00FE5EB4" w:rsidR="00612E39">
        <w:rPr>
          <w:spacing w:val="-9"/>
          <w:sz w:val="24"/>
          <w:szCs w:val="24"/>
        </w:rPr>
        <w:t>web</w:t>
      </w:r>
      <w:r w:rsidRPr="00FE5EB4" w:rsidR="00361100">
        <w:rPr>
          <w:spacing w:val="-9"/>
          <w:sz w:val="24"/>
          <w:szCs w:val="24"/>
        </w:rPr>
        <w:t xml:space="preserve"> </w:t>
      </w:r>
      <w:r w:rsidRPr="00FE5EB4" w:rsidR="00612E39">
        <w:rPr>
          <w:spacing w:val="-9"/>
          <w:sz w:val="24"/>
          <w:szCs w:val="24"/>
        </w:rPr>
        <w:t>address</w:t>
      </w:r>
      <w:r w:rsidRPr="00FE5EB4" w:rsidR="00361100">
        <w:rPr>
          <w:spacing w:val="-9"/>
          <w:sz w:val="24"/>
          <w:szCs w:val="24"/>
        </w:rPr>
        <w:t xml:space="preserve"> is useless because the</w:t>
      </w:r>
      <w:r w:rsidR="00B72AC2">
        <w:rPr>
          <w:spacing w:val="-9"/>
          <w:sz w:val="24"/>
          <w:szCs w:val="24"/>
        </w:rPr>
        <w:t xml:space="preserve"> income provider and noncustodial parent are </w:t>
      </w:r>
      <w:r w:rsidRPr="00FE5EB4" w:rsidR="007A17D6">
        <w:rPr>
          <w:spacing w:val="-9"/>
          <w:sz w:val="24"/>
          <w:szCs w:val="24"/>
        </w:rPr>
        <w:t>unable to cli</w:t>
      </w:r>
      <w:r w:rsidRPr="00FE5EB4" w:rsidR="00361100">
        <w:rPr>
          <w:spacing w:val="-9"/>
          <w:sz w:val="24"/>
          <w:szCs w:val="24"/>
        </w:rPr>
        <w:t>c</w:t>
      </w:r>
      <w:r w:rsidRPr="00FE5EB4" w:rsidR="007A17D6">
        <w:rPr>
          <w:spacing w:val="-9"/>
          <w:sz w:val="24"/>
          <w:szCs w:val="24"/>
        </w:rPr>
        <w:t xml:space="preserve">k on the </w:t>
      </w:r>
      <w:r w:rsidRPr="00FE5EB4" w:rsidR="00612E39">
        <w:rPr>
          <w:spacing w:val="-9"/>
          <w:sz w:val="24"/>
          <w:szCs w:val="24"/>
        </w:rPr>
        <w:t>link</w:t>
      </w:r>
      <w:r w:rsidRPr="00FE5EB4" w:rsidR="00361100">
        <w:rPr>
          <w:spacing w:val="-9"/>
          <w:sz w:val="24"/>
          <w:szCs w:val="24"/>
        </w:rPr>
        <w:t xml:space="preserve"> to access the information</w:t>
      </w:r>
      <w:r w:rsidRPr="00FE5EB4" w:rsidR="00456613">
        <w:rPr>
          <w:spacing w:val="-9"/>
          <w:sz w:val="24"/>
          <w:szCs w:val="24"/>
        </w:rPr>
        <w:t xml:space="preserve"> in a paper copy</w:t>
      </w:r>
      <w:r w:rsidRPr="00FE5EB4" w:rsidR="0082220C">
        <w:rPr>
          <w:spacing w:val="-9"/>
          <w:sz w:val="24"/>
          <w:szCs w:val="24"/>
        </w:rPr>
        <w:t xml:space="preserve">.  </w:t>
      </w:r>
    </w:p>
    <w:p w:rsidR="007A248E" w:rsidRPr="00FE5EB4" w14:paraId="032CEAE4" w14:textId="6E9F63D0">
      <w:pPr>
        <w:pStyle w:val="BodyText"/>
      </w:pPr>
    </w:p>
    <w:p w:rsidR="008501D8" w:rsidRPr="00FE5EB4" w:rsidP="008501D8" w14:paraId="73C503AB" w14:textId="23AC513F">
      <w:pPr>
        <w:pStyle w:val="BodyText"/>
        <w:numPr>
          <w:ilvl w:val="0"/>
          <w:numId w:val="3"/>
        </w:numPr>
      </w:pPr>
      <w:r w:rsidRPr="00FE5EB4">
        <w:t xml:space="preserve">Change </w:t>
      </w:r>
      <w:hyperlink r:id="rId10" w:history="1">
        <w:r w:rsidRPr="00FE5EB4">
          <w:rPr>
            <w:rStyle w:val="Hyperlink"/>
          </w:rPr>
          <w:t>Dos and don’ts</w:t>
        </w:r>
      </w:hyperlink>
      <w:r w:rsidRPr="00FE5EB4">
        <w:rPr>
          <w:rStyle w:val="Hyperlink"/>
          <w:color w:val="auto"/>
          <w:u w:val="none"/>
        </w:rPr>
        <w:t xml:space="preserve"> to:  </w:t>
      </w:r>
      <w:hyperlink r:id="rId10" w:history="1">
        <w:r w:rsidRPr="00FE5EB4">
          <w:rPr>
            <w:rStyle w:val="Hyperlink"/>
          </w:rPr>
          <w:t>https://acf.gov/css/training-technical-assistance/using-income-withholding-support-form-dos-and-donts</w:t>
        </w:r>
      </w:hyperlink>
    </w:p>
    <w:p w:rsidR="00126213" w:rsidRPr="00FE5EB4" w:rsidP="005D3654" w14:paraId="58502A3E" w14:textId="26ADC545">
      <w:pPr>
        <w:pStyle w:val="BodyText"/>
        <w:numPr>
          <w:ilvl w:val="0"/>
          <w:numId w:val="3"/>
        </w:numPr>
        <w:rPr>
          <w:rStyle w:val="Hyperlink"/>
          <w:color w:val="auto"/>
          <w:u w:val="none"/>
        </w:rPr>
      </w:pPr>
      <w:r w:rsidRPr="00FE5EB4">
        <w:t>Change</w:t>
      </w:r>
      <w:r w:rsidRPr="00FE5EB4" w:rsidR="00B52B35">
        <w:t xml:space="preserve"> </w:t>
      </w:r>
      <w:hyperlink r:id="rId11" w:history="1">
        <w:r w:rsidRPr="00FE5EB4" w:rsidR="00742E5E">
          <w:rPr>
            <w:rStyle w:val="Hyperlink"/>
            <w:spacing w:val="1"/>
          </w:rPr>
          <w:t>State Income Withholding Contacts and Program Requirements</w:t>
        </w:r>
      </w:hyperlink>
      <w:r w:rsidRPr="00FE5EB4" w:rsidR="00B52B35">
        <w:rPr>
          <w:rStyle w:val="Hyperlink"/>
          <w:color w:val="auto"/>
          <w:spacing w:val="1"/>
          <w:u w:val="none"/>
        </w:rPr>
        <w:t xml:space="preserve"> to</w:t>
      </w:r>
      <w:r w:rsidRPr="00FE5EB4" w:rsidR="00742E5E">
        <w:rPr>
          <w:rStyle w:val="Hyperlink"/>
          <w:color w:val="auto"/>
          <w:spacing w:val="1"/>
          <w:u w:val="none"/>
        </w:rPr>
        <w:t xml:space="preserve"> </w:t>
      </w:r>
      <w:hyperlink r:id="rId12" w:history="1">
        <w:r w:rsidRPr="00FE5EB4" w:rsidR="005D3654">
          <w:rPr>
            <w:rStyle w:val="Hyperlink"/>
            <w:spacing w:val="1"/>
          </w:rPr>
          <w:t>https://acf.gov/css/contact-information/state-income-withholding-contacts-and-program-requirements</w:t>
        </w:r>
      </w:hyperlink>
    </w:p>
    <w:p w:rsidR="005D3654" w:rsidRPr="00FE5EB4" w:rsidP="005D3654" w14:paraId="2FD7853A" w14:textId="445AD388">
      <w:pPr>
        <w:pStyle w:val="BodyText"/>
        <w:numPr>
          <w:ilvl w:val="0"/>
          <w:numId w:val="3"/>
        </w:numPr>
        <w:rPr>
          <w:rStyle w:val="Hyperlink"/>
          <w:color w:val="auto"/>
          <w:u w:val="none"/>
        </w:rPr>
      </w:pPr>
      <w:r w:rsidRPr="00FE5EB4">
        <w:rPr>
          <w:rStyle w:val="Hyperlink"/>
          <w:color w:val="auto"/>
          <w:u w:val="none"/>
        </w:rPr>
        <w:t xml:space="preserve">Change </w:t>
      </w:r>
      <w:hyperlink r:id="rId13" w:history="1">
        <w:r w:rsidRPr="009E123D">
          <w:rPr>
            <w:rStyle w:val="Hyperlink"/>
          </w:rPr>
          <w:t>Federal Agency Income Withholding Contacts and Program Information</w:t>
        </w:r>
      </w:hyperlink>
      <w:r w:rsidRPr="00FE5EB4">
        <w:rPr>
          <w:rStyle w:val="Hyperlink"/>
          <w:color w:val="auto"/>
          <w:u w:val="none"/>
        </w:rPr>
        <w:t xml:space="preserve"> to</w:t>
      </w:r>
      <w:r w:rsidRPr="009E123D" w:rsidR="00B37F20">
        <w:rPr>
          <w:rStyle w:val="Hyperlink"/>
          <w:color w:val="auto"/>
          <w:u w:val="none"/>
        </w:rPr>
        <w:t xml:space="preserve"> </w:t>
      </w:r>
      <w:hyperlink r:id="rId13" w:history="1">
        <w:r w:rsidRPr="00FE5EB4" w:rsidR="00C722B4">
          <w:rPr>
            <w:rStyle w:val="Hyperlink"/>
          </w:rPr>
          <w:t>https://acf.gov/css/contact-information/federal-agency-iwo-and-medical-contact-information</w:t>
        </w:r>
      </w:hyperlink>
    </w:p>
    <w:p w:rsidR="00B37F20" w:rsidRPr="009E123D" w:rsidP="00C722B4" w14:paraId="39263F3D" w14:textId="1DE7055F">
      <w:pPr>
        <w:pStyle w:val="BodyText"/>
        <w:numPr>
          <w:ilvl w:val="0"/>
          <w:numId w:val="3"/>
        </w:numPr>
        <w:rPr>
          <w:rStyle w:val="Hyperlink"/>
          <w:color w:val="auto"/>
          <w:u w:val="none"/>
        </w:rPr>
      </w:pPr>
      <w:r w:rsidRPr="00FE5EB4">
        <w:rPr>
          <w:rStyle w:val="Hyperlink"/>
          <w:color w:val="auto"/>
          <w:u w:val="none"/>
        </w:rPr>
        <w:t xml:space="preserve">Change </w:t>
      </w:r>
      <w:hyperlink r:id="rId12" w:history="1">
        <w:r w:rsidRPr="009E123D">
          <w:rPr>
            <w:rStyle w:val="Hyperlink"/>
          </w:rPr>
          <w:t>State Income Withholding Contacts and Program Requirements</w:t>
        </w:r>
      </w:hyperlink>
      <w:r w:rsidRPr="009E123D">
        <w:rPr>
          <w:rStyle w:val="Hyperlink"/>
          <w:color w:val="auto"/>
          <w:u w:val="none"/>
        </w:rPr>
        <w:t xml:space="preserve"> to </w:t>
      </w:r>
      <w:hyperlink r:id="rId12" w:history="1">
        <w:r w:rsidRPr="009E123D" w:rsidR="007D2AC2">
          <w:rPr>
            <w:rStyle w:val="Hyperlink"/>
          </w:rPr>
          <w:t>https://acf.gov/css/contact-information/state-income-withholding-contacts-and-program-requirements</w:t>
        </w:r>
      </w:hyperlink>
    </w:p>
    <w:p w:rsidR="007D2AC2" w:rsidRPr="009E123D" w:rsidP="005D3654" w14:paraId="15E15E85" w14:textId="6772E3BD">
      <w:pPr>
        <w:pStyle w:val="BodyText"/>
        <w:numPr>
          <w:ilvl w:val="0"/>
          <w:numId w:val="3"/>
        </w:numPr>
        <w:rPr>
          <w:rStyle w:val="Hyperlink"/>
          <w:color w:val="auto"/>
          <w:u w:val="none"/>
        </w:rPr>
      </w:pPr>
      <w:r w:rsidRPr="009E123D">
        <w:rPr>
          <w:rStyle w:val="Hyperlink"/>
          <w:color w:val="auto"/>
          <w:u w:val="none"/>
        </w:rPr>
        <w:t xml:space="preserve">Change </w:t>
      </w:r>
      <w:hyperlink r:id="rId14" w:history="1">
        <w:r w:rsidRPr="009E123D" w:rsidR="005635AE">
          <w:rPr>
            <w:rStyle w:val="Hyperlink"/>
          </w:rPr>
          <w:t>Tribal Leaders Directory</w:t>
        </w:r>
      </w:hyperlink>
      <w:r w:rsidRPr="009E123D" w:rsidR="005635AE">
        <w:rPr>
          <w:rStyle w:val="Hyperlink"/>
          <w:color w:val="auto"/>
          <w:u w:val="none"/>
        </w:rPr>
        <w:t xml:space="preserve"> to </w:t>
      </w:r>
      <w:hyperlink r:id="rId14" w:history="1">
        <w:r w:rsidRPr="009E123D" w:rsidR="00B7119A">
          <w:rPr>
            <w:rStyle w:val="Hyperlink"/>
          </w:rPr>
          <w:t>https://www.bia.gov/service/tribal-leaders-directory</w:t>
        </w:r>
      </w:hyperlink>
    </w:p>
    <w:p w:rsidR="00B7119A" w:rsidRPr="009E123D" w:rsidP="005D3654" w14:paraId="75B1ED93" w14:textId="772ADBBD">
      <w:pPr>
        <w:pStyle w:val="BodyText"/>
        <w:numPr>
          <w:ilvl w:val="0"/>
          <w:numId w:val="3"/>
        </w:numPr>
        <w:rPr>
          <w:rStyle w:val="Hyperlink"/>
          <w:color w:val="auto"/>
          <w:u w:val="none"/>
        </w:rPr>
      </w:pPr>
      <w:r w:rsidRPr="009E123D">
        <w:rPr>
          <w:rStyle w:val="Hyperlink"/>
          <w:color w:val="auto"/>
          <w:u w:val="none"/>
        </w:rPr>
        <w:t xml:space="preserve">Change </w:t>
      </w:r>
      <w:hyperlink r:id="rId15" w:history="1">
        <w:r w:rsidRPr="009E123D" w:rsidR="00313CCE">
          <w:rPr>
            <w:rStyle w:val="Hyperlink"/>
          </w:rPr>
          <w:t>Tribal Child Support Agency Contacts</w:t>
        </w:r>
      </w:hyperlink>
      <w:r w:rsidRPr="009E123D" w:rsidR="00313CCE">
        <w:rPr>
          <w:rStyle w:val="Hyperlink"/>
          <w:color w:val="auto"/>
          <w:u w:val="none"/>
        </w:rPr>
        <w:t xml:space="preserve"> to </w:t>
      </w:r>
      <w:hyperlink r:id="rId15" w:history="1">
        <w:r w:rsidRPr="009E123D" w:rsidR="00612C50">
          <w:rPr>
            <w:rStyle w:val="Hyperlink"/>
          </w:rPr>
          <w:t>https://acf.gov/css/training-technical-assistance/tribal-child-support-agency-contacts</w:t>
        </w:r>
      </w:hyperlink>
    </w:p>
    <w:p w:rsidR="00612C50" w:rsidRPr="00FE5EB4" w:rsidP="005D3654" w14:paraId="7BCEC0BD" w14:textId="5A98F05B">
      <w:pPr>
        <w:pStyle w:val="BodyText"/>
        <w:numPr>
          <w:ilvl w:val="0"/>
          <w:numId w:val="3"/>
        </w:numPr>
        <w:rPr>
          <w:rStyle w:val="Hyperlink"/>
          <w:color w:val="auto"/>
          <w:u w:val="none"/>
        </w:rPr>
      </w:pPr>
      <w:r w:rsidRPr="00FE5EB4">
        <w:rPr>
          <w:rStyle w:val="Hyperlink"/>
          <w:color w:val="auto"/>
          <w:u w:val="none"/>
        </w:rPr>
        <w:t xml:space="preserve">Change </w:t>
      </w:r>
      <w:hyperlink r:id="rId16" w:history="1">
        <w:r w:rsidRPr="009E123D">
          <w:rPr>
            <w:rStyle w:val="Hyperlink"/>
          </w:rPr>
          <w:t>OCSE AT-17-07: Interstate Child Support</w:t>
        </w:r>
        <w:r w:rsidRPr="009E123D">
          <w:rPr>
            <w:rStyle w:val="Hyperlink"/>
            <w:spacing w:val="1"/>
          </w:rPr>
          <w:t xml:space="preserve"> </w:t>
        </w:r>
        <w:r w:rsidRPr="009E123D">
          <w:rPr>
            <w:rStyle w:val="Hyperlink"/>
            <w:spacing w:val="-1"/>
          </w:rPr>
          <w:t>Payment Processing</w:t>
        </w:r>
      </w:hyperlink>
      <w:r w:rsidRPr="009E123D">
        <w:rPr>
          <w:rStyle w:val="Hyperlink"/>
          <w:color w:val="auto"/>
          <w:spacing w:val="-1"/>
          <w:u w:val="none"/>
        </w:rPr>
        <w:t xml:space="preserve"> to </w:t>
      </w:r>
      <w:hyperlink r:id="rId17" w:history="1">
        <w:r w:rsidRPr="009E123D" w:rsidR="00ED37F5">
          <w:rPr>
            <w:rStyle w:val="Hyperlink"/>
            <w:spacing w:val="-1"/>
          </w:rPr>
          <w:t>https://acf.gov/css/policy-guidance/interstate-child-support-payment-processing</w:t>
        </w:r>
      </w:hyperlink>
    </w:p>
    <w:p w:rsidR="00ED37F5" w:rsidRPr="00FE5EB4" w:rsidP="00FE5EB4" w14:paraId="30F9F30E" w14:textId="77777777">
      <w:pPr>
        <w:pStyle w:val="BodyText"/>
        <w:ind w:left="720"/>
        <w:rPr>
          <w:rStyle w:val="Hyperlink"/>
          <w:color w:val="auto"/>
          <w:u w:val="none"/>
        </w:rPr>
      </w:pPr>
    </w:p>
    <w:p w:rsidR="00742E5E" w:rsidRPr="00FE5EB4" w:rsidP="00FE5EB4" w14:paraId="041E21BE" w14:textId="77777777">
      <w:pPr>
        <w:pStyle w:val="BodyText"/>
        <w:ind w:left="720"/>
      </w:pPr>
    </w:p>
    <w:p w:rsidR="007A248E" w:rsidRPr="00FE5EB4" w:rsidP="00FE5EB4" w14:paraId="032CEAE5" w14:textId="1A0F7D8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84"/>
        <w:ind w:left="147"/>
        <w:jc w:val="center"/>
        <w:rPr>
          <w:u w:val="none"/>
        </w:rPr>
      </w:pPr>
      <w:r w:rsidRPr="00FE5EB4">
        <w:rPr>
          <w:u w:val="none"/>
        </w:rPr>
        <w:t>Income Withholding for Support- Sample</w:t>
      </w:r>
      <w:r w:rsidRPr="00FE5EB4" w:rsidR="00B93622">
        <w:rPr>
          <w:u w:val="none"/>
        </w:rPr>
        <w:t xml:space="preserve"> form</w:t>
      </w:r>
    </w:p>
    <w:p w:rsidR="007A248E" w:rsidRPr="00FE5EB4" w14:paraId="032CEAE6" w14:textId="77777777">
      <w:pPr>
        <w:pStyle w:val="BodyText"/>
        <w:spacing w:before="5"/>
        <w:rPr>
          <w:b/>
        </w:rPr>
      </w:pPr>
    </w:p>
    <w:p w:rsidR="0027329F" w:rsidRPr="00FE5EB4" w14:paraId="599C29A6" w14:textId="75A82526">
      <w:pPr>
        <w:pStyle w:val="ListParagraph"/>
        <w:numPr>
          <w:ilvl w:val="0"/>
          <w:numId w:val="1"/>
        </w:numPr>
        <w:tabs>
          <w:tab w:val="left" w:pos="497"/>
        </w:tabs>
        <w:spacing w:before="93"/>
        <w:ind w:hanging="321"/>
        <w:rPr>
          <w:sz w:val="24"/>
          <w:szCs w:val="24"/>
        </w:rPr>
      </w:pPr>
      <w:r w:rsidRPr="00FE5EB4">
        <w:rPr>
          <w:sz w:val="24"/>
          <w:szCs w:val="24"/>
          <w:u w:val="single"/>
        </w:rPr>
        <w:t>Page 2,</w:t>
      </w:r>
      <w:r w:rsidRPr="00FE5EB4" w:rsidR="007424E1">
        <w:rPr>
          <w:b/>
          <w:bCs/>
          <w:sz w:val="24"/>
          <w:szCs w:val="24"/>
          <w:u w:val="single"/>
        </w:rPr>
        <w:t>Section V. Remittance Information</w:t>
      </w:r>
      <w:r w:rsidRPr="00FE5EB4" w:rsidR="007424E1">
        <w:rPr>
          <w:sz w:val="24"/>
          <w:szCs w:val="24"/>
        </w:rPr>
        <w:t>: In the “</w:t>
      </w:r>
      <w:r w:rsidRPr="00FE5EB4">
        <w:rPr>
          <w:sz w:val="24"/>
          <w:szCs w:val="24"/>
        </w:rPr>
        <w:t xml:space="preserve">Remit </w:t>
      </w:r>
      <w:r w:rsidRPr="00FE5EB4" w:rsidR="00CB1524">
        <w:rPr>
          <w:sz w:val="24"/>
          <w:szCs w:val="24"/>
        </w:rPr>
        <w:t>p</w:t>
      </w:r>
      <w:r w:rsidRPr="00FE5EB4">
        <w:rPr>
          <w:sz w:val="24"/>
          <w:szCs w:val="24"/>
        </w:rPr>
        <w:t>ayment to</w:t>
      </w:r>
      <w:r w:rsidRPr="00FE5EB4" w:rsidR="007424E1">
        <w:rPr>
          <w:sz w:val="24"/>
          <w:szCs w:val="24"/>
        </w:rPr>
        <w:t>”</w:t>
      </w:r>
      <w:r w:rsidRPr="00FE5EB4">
        <w:rPr>
          <w:sz w:val="24"/>
          <w:szCs w:val="24"/>
        </w:rPr>
        <w:t xml:space="preserve"> box</w:t>
      </w:r>
      <w:r w:rsidRPr="00FE5EB4" w:rsidR="007424E1">
        <w:rPr>
          <w:sz w:val="24"/>
          <w:szCs w:val="24"/>
        </w:rPr>
        <w:t>, the wo</w:t>
      </w:r>
      <w:r w:rsidRPr="00FE5EB4" w:rsidR="00CB1524">
        <w:rPr>
          <w:sz w:val="24"/>
          <w:szCs w:val="24"/>
        </w:rPr>
        <w:t xml:space="preserve">rding and placement of the </w:t>
      </w:r>
      <w:r w:rsidRPr="00FE5EB4">
        <w:rPr>
          <w:sz w:val="24"/>
          <w:szCs w:val="24"/>
        </w:rPr>
        <w:t>“Note”</w:t>
      </w:r>
      <w:r w:rsidRPr="00FE5EB4" w:rsidR="00CB1524">
        <w:rPr>
          <w:sz w:val="24"/>
          <w:szCs w:val="24"/>
        </w:rPr>
        <w:t xml:space="preserve"> language is different in the </w:t>
      </w:r>
      <w:r w:rsidRPr="00FE5EB4" w:rsidR="00CB1524">
        <w:rPr>
          <w:i/>
          <w:iCs/>
          <w:sz w:val="24"/>
          <w:szCs w:val="24"/>
        </w:rPr>
        <w:t>I</w:t>
      </w:r>
      <w:r w:rsidRPr="00FE5EB4" w:rsidR="007424E1">
        <w:rPr>
          <w:i/>
          <w:iCs/>
          <w:sz w:val="24"/>
          <w:szCs w:val="24"/>
        </w:rPr>
        <w:t xml:space="preserve">ncome </w:t>
      </w:r>
      <w:r w:rsidRPr="00FE5EB4" w:rsidR="00FA1A32">
        <w:rPr>
          <w:i/>
          <w:iCs/>
          <w:sz w:val="24"/>
          <w:szCs w:val="24"/>
        </w:rPr>
        <w:t>Withholding</w:t>
      </w:r>
      <w:r w:rsidRPr="00FE5EB4" w:rsidR="00130D2D">
        <w:rPr>
          <w:i/>
          <w:iCs/>
          <w:sz w:val="24"/>
          <w:szCs w:val="24"/>
        </w:rPr>
        <w:t xml:space="preserve"> for Support</w:t>
      </w:r>
      <w:r w:rsidRPr="00FE5EB4" w:rsidR="00915A1C">
        <w:rPr>
          <w:sz w:val="24"/>
          <w:szCs w:val="24"/>
        </w:rPr>
        <w:t xml:space="preserve"> - Sample</w:t>
      </w:r>
      <w:r w:rsidRPr="00FE5EB4" w:rsidR="00CB1524">
        <w:rPr>
          <w:sz w:val="24"/>
          <w:szCs w:val="24"/>
        </w:rPr>
        <w:t xml:space="preserve"> form and the actual </w:t>
      </w:r>
      <w:r w:rsidRPr="00FE5EB4" w:rsidR="00CB1524">
        <w:rPr>
          <w:i/>
          <w:iCs/>
          <w:sz w:val="24"/>
          <w:szCs w:val="24"/>
        </w:rPr>
        <w:t>I</w:t>
      </w:r>
      <w:r w:rsidRPr="00FE5EB4" w:rsidR="007424E1">
        <w:rPr>
          <w:i/>
          <w:iCs/>
          <w:sz w:val="24"/>
          <w:szCs w:val="24"/>
        </w:rPr>
        <w:t xml:space="preserve">ncome </w:t>
      </w:r>
      <w:r w:rsidRPr="00FE5EB4" w:rsidR="00CB1524">
        <w:rPr>
          <w:i/>
          <w:iCs/>
          <w:sz w:val="24"/>
          <w:szCs w:val="24"/>
        </w:rPr>
        <w:t>W</w:t>
      </w:r>
      <w:r w:rsidRPr="00FE5EB4" w:rsidR="007424E1">
        <w:rPr>
          <w:i/>
          <w:iCs/>
          <w:sz w:val="24"/>
          <w:szCs w:val="24"/>
        </w:rPr>
        <w:t>ithholding for Support</w:t>
      </w:r>
      <w:r w:rsidRPr="00FE5EB4" w:rsidR="00CB1524">
        <w:rPr>
          <w:i/>
          <w:iCs/>
          <w:sz w:val="24"/>
          <w:szCs w:val="24"/>
        </w:rPr>
        <w:t xml:space="preserve"> </w:t>
      </w:r>
      <w:r w:rsidRPr="00FE5EB4" w:rsidR="00915A1C">
        <w:rPr>
          <w:i/>
          <w:iCs/>
          <w:sz w:val="24"/>
          <w:szCs w:val="24"/>
        </w:rPr>
        <w:t>(IWO)</w:t>
      </w:r>
      <w:r w:rsidRPr="00FE5EB4" w:rsidR="00915A1C">
        <w:rPr>
          <w:sz w:val="24"/>
          <w:szCs w:val="24"/>
        </w:rPr>
        <w:t xml:space="preserve"> </w:t>
      </w:r>
      <w:r w:rsidRPr="00FE5EB4" w:rsidR="00CB1524">
        <w:rPr>
          <w:sz w:val="24"/>
          <w:szCs w:val="24"/>
        </w:rPr>
        <w:t>form.  We suggest</w:t>
      </w:r>
      <w:r w:rsidRPr="00FE5EB4" w:rsidR="007424E1">
        <w:rPr>
          <w:sz w:val="24"/>
          <w:szCs w:val="24"/>
        </w:rPr>
        <w:t xml:space="preserve"> clarification on which wording and placement is correct and make them the same on both versions.</w:t>
      </w:r>
      <w:r w:rsidRPr="00FE5EB4" w:rsidR="004F6101">
        <w:rPr>
          <w:sz w:val="24"/>
          <w:szCs w:val="24"/>
        </w:rPr>
        <w:t xml:space="preserve"> See below for</w:t>
      </w:r>
      <w:r w:rsidRPr="00FE5EB4" w:rsidR="00AE43B4">
        <w:rPr>
          <w:sz w:val="24"/>
          <w:szCs w:val="24"/>
        </w:rPr>
        <w:t xml:space="preserve"> example:</w:t>
      </w:r>
    </w:p>
    <w:p w:rsidR="009E123D" w:rsidP="00A557F6" w14:paraId="02DFFA58" w14:textId="77777777">
      <w:pPr>
        <w:pStyle w:val="ListParagraph"/>
        <w:tabs>
          <w:tab w:val="left" w:pos="497"/>
        </w:tabs>
        <w:spacing w:before="93"/>
        <w:ind w:firstLine="0"/>
        <w:rPr>
          <w:b/>
          <w:bCs/>
          <w:sz w:val="24"/>
          <w:szCs w:val="24"/>
          <w:u w:val="single"/>
        </w:rPr>
      </w:pPr>
    </w:p>
    <w:p w:rsidR="00A557F6" w:rsidRPr="00FE5EB4" w:rsidP="00FE5EB4" w14:paraId="6EE3A947" w14:textId="3E9F5DD8">
      <w:pPr>
        <w:pStyle w:val="ListParagraph"/>
        <w:tabs>
          <w:tab w:val="left" w:pos="497"/>
        </w:tabs>
        <w:spacing w:before="93"/>
        <w:ind w:firstLine="0"/>
        <w:rPr>
          <w:b/>
          <w:bCs/>
          <w:sz w:val="24"/>
          <w:szCs w:val="24"/>
        </w:rPr>
      </w:pPr>
      <w:r w:rsidRPr="00FE5EB4">
        <w:rPr>
          <w:b/>
          <w:bCs/>
          <w:sz w:val="24"/>
          <w:szCs w:val="24"/>
          <w:u w:val="single"/>
        </w:rPr>
        <w:t xml:space="preserve">Snippet from </w:t>
      </w:r>
      <w:r w:rsidRPr="00FE5EB4">
        <w:rPr>
          <w:b/>
          <w:bCs/>
          <w:i/>
          <w:iCs/>
          <w:sz w:val="24"/>
          <w:szCs w:val="24"/>
          <w:u w:val="single"/>
        </w:rPr>
        <w:t xml:space="preserve">Income Withholding </w:t>
      </w:r>
      <w:r w:rsidRPr="00FE5EB4" w:rsidR="00270CF9">
        <w:rPr>
          <w:b/>
          <w:bCs/>
          <w:i/>
          <w:iCs/>
          <w:sz w:val="24"/>
          <w:szCs w:val="24"/>
          <w:u w:val="single"/>
        </w:rPr>
        <w:t>f</w:t>
      </w:r>
      <w:r w:rsidRPr="00FE5EB4">
        <w:rPr>
          <w:b/>
          <w:bCs/>
          <w:i/>
          <w:iCs/>
          <w:sz w:val="24"/>
          <w:szCs w:val="24"/>
          <w:u w:val="single"/>
        </w:rPr>
        <w:t>or Support</w:t>
      </w:r>
      <w:r w:rsidRPr="00FE5EB4">
        <w:rPr>
          <w:b/>
          <w:bCs/>
          <w:sz w:val="24"/>
          <w:szCs w:val="24"/>
          <w:u w:val="single"/>
        </w:rPr>
        <w:t xml:space="preserve"> </w:t>
      </w:r>
      <w:r w:rsidRPr="00FE5EB4" w:rsidR="00270CF9">
        <w:rPr>
          <w:b/>
          <w:bCs/>
          <w:sz w:val="24"/>
          <w:szCs w:val="24"/>
          <w:u w:val="single"/>
        </w:rPr>
        <w:t>–</w:t>
      </w:r>
      <w:r w:rsidRPr="00FE5EB4">
        <w:rPr>
          <w:b/>
          <w:bCs/>
          <w:sz w:val="24"/>
          <w:szCs w:val="24"/>
          <w:u w:val="single"/>
        </w:rPr>
        <w:t xml:space="preserve"> Sample</w:t>
      </w:r>
      <w:r w:rsidRPr="00FE5EB4" w:rsidR="00270CF9">
        <w:rPr>
          <w:b/>
          <w:bCs/>
          <w:sz w:val="24"/>
          <w:szCs w:val="24"/>
          <w:u w:val="single"/>
        </w:rPr>
        <w:t xml:space="preserve"> Fo</w:t>
      </w:r>
      <w:r w:rsidRPr="00FE5EB4" w:rsidR="00130D2D">
        <w:rPr>
          <w:b/>
          <w:bCs/>
          <w:sz w:val="24"/>
          <w:szCs w:val="24"/>
          <w:u w:val="single"/>
        </w:rPr>
        <w:t>r</w:t>
      </w:r>
      <w:r w:rsidRPr="00FE5EB4" w:rsidR="00270CF9">
        <w:rPr>
          <w:b/>
          <w:bCs/>
          <w:sz w:val="24"/>
          <w:szCs w:val="24"/>
          <w:u w:val="single"/>
        </w:rPr>
        <w:t>m</w:t>
      </w:r>
    </w:p>
    <w:p w:rsidR="00A557F6" w:rsidRPr="00FE5EB4" w:rsidP="00FE5EB4" w14:paraId="5027D9E0" w14:textId="6B283CAD">
      <w:pPr>
        <w:pStyle w:val="ListParagraph"/>
        <w:tabs>
          <w:tab w:val="left" w:pos="497"/>
        </w:tabs>
        <w:spacing w:before="93"/>
        <w:ind w:firstLine="0"/>
        <w:rPr>
          <w:sz w:val="24"/>
          <w:szCs w:val="24"/>
        </w:rPr>
      </w:pPr>
      <w:r w:rsidRPr="00FE5EB4">
        <w:rPr>
          <w:noProof/>
          <w:sz w:val="24"/>
          <w:szCs w:val="24"/>
        </w:rPr>
        <w:drawing>
          <wp:inline distT="0" distB="0" distL="0" distR="0">
            <wp:extent cx="5829362" cy="1549730"/>
            <wp:effectExtent l="0" t="0" r="0" b="0"/>
            <wp:docPr id="1038553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53167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71226" cy="1560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3D" w:rsidP="003E1C69" w14:paraId="38D105DE" w14:textId="77777777">
      <w:pPr>
        <w:pStyle w:val="ListParagraph"/>
        <w:tabs>
          <w:tab w:val="left" w:pos="497"/>
        </w:tabs>
        <w:spacing w:before="93"/>
        <w:ind w:firstLine="0"/>
        <w:rPr>
          <w:b/>
          <w:bCs/>
          <w:sz w:val="24"/>
          <w:szCs w:val="24"/>
          <w:u w:val="single"/>
        </w:rPr>
      </w:pPr>
    </w:p>
    <w:p w:rsidR="00095C0D" w:rsidRPr="00FE5EB4" w:rsidP="003E1C69" w14:paraId="467A4FFE" w14:textId="7D6B455F">
      <w:pPr>
        <w:pStyle w:val="ListParagraph"/>
        <w:tabs>
          <w:tab w:val="left" w:pos="497"/>
        </w:tabs>
        <w:spacing w:before="93"/>
        <w:ind w:firstLine="0"/>
        <w:rPr>
          <w:sz w:val="24"/>
          <w:szCs w:val="24"/>
        </w:rPr>
      </w:pPr>
      <w:r w:rsidRPr="00FE5EB4">
        <w:rPr>
          <w:b/>
          <w:bCs/>
          <w:sz w:val="24"/>
          <w:szCs w:val="24"/>
          <w:u w:val="single"/>
        </w:rPr>
        <w:t>Snippet from “</w:t>
      </w:r>
      <w:r w:rsidRPr="00FE5EB4" w:rsidR="00A557F6">
        <w:rPr>
          <w:b/>
          <w:bCs/>
          <w:i/>
          <w:iCs/>
          <w:sz w:val="24"/>
          <w:szCs w:val="24"/>
          <w:u w:val="single"/>
        </w:rPr>
        <w:t xml:space="preserve">Income </w:t>
      </w:r>
      <w:r w:rsidRPr="00FE5EB4">
        <w:rPr>
          <w:b/>
          <w:bCs/>
          <w:i/>
          <w:iCs/>
          <w:sz w:val="24"/>
          <w:szCs w:val="24"/>
          <w:u w:val="single"/>
        </w:rPr>
        <w:t>Withholding</w:t>
      </w:r>
      <w:r w:rsidRPr="00FE5EB4" w:rsidR="00A557F6">
        <w:rPr>
          <w:b/>
          <w:bCs/>
          <w:i/>
          <w:iCs/>
          <w:sz w:val="24"/>
          <w:szCs w:val="24"/>
          <w:u w:val="single"/>
        </w:rPr>
        <w:t xml:space="preserve"> </w:t>
      </w:r>
      <w:r w:rsidRPr="00FE5EB4" w:rsidR="00270CF9">
        <w:rPr>
          <w:b/>
          <w:bCs/>
          <w:i/>
          <w:iCs/>
          <w:sz w:val="24"/>
          <w:szCs w:val="24"/>
          <w:u w:val="single"/>
        </w:rPr>
        <w:t>f</w:t>
      </w:r>
      <w:r w:rsidRPr="00FE5EB4" w:rsidR="00A557F6">
        <w:rPr>
          <w:b/>
          <w:bCs/>
          <w:i/>
          <w:iCs/>
          <w:sz w:val="24"/>
          <w:szCs w:val="24"/>
          <w:u w:val="single"/>
        </w:rPr>
        <w:t>or Support</w:t>
      </w:r>
      <w:r w:rsidRPr="00FE5EB4" w:rsidR="00270CF9">
        <w:rPr>
          <w:b/>
          <w:bCs/>
          <w:i/>
          <w:iCs/>
          <w:sz w:val="24"/>
          <w:szCs w:val="24"/>
          <w:u w:val="single"/>
        </w:rPr>
        <w:t xml:space="preserve"> (IWO)</w:t>
      </w:r>
      <w:r w:rsidRPr="00FE5EB4">
        <w:rPr>
          <w:b/>
          <w:bCs/>
          <w:i/>
          <w:iCs/>
          <w:sz w:val="24"/>
          <w:szCs w:val="24"/>
          <w:u w:val="single"/>
        </w:rPr>
        <w:t>”</w:t>
      </w:r>
      <w:r w:rsidRPr="00FE5EB4" w:rsidR="00270CF9">
        <w:rPr>
          <w:b/>
          <w:bCs/>
          <w:sz w:val="24"/>
          <w:szCs w:val="24"/>
          <w:u w:val="single"/>
        </w:rPr>
        <w:t xml:space="preserve"> form</w:t>
      </w:r>
      <w:r w:rsidRPr="00FE5EB4" w:rsidR="00A557F6">
        <w:rPr>
          <w:b/>
          <w:bCs/>
          <w:sz w:val="24"/>
          <w:szCs w:val="24"/>
          <w:u w:val="single"/>
        </w:rPr>
        <w:t xml:space="preserve"> – Actual Form</w:t>
      </w:r>
      <w:r w:rsidRPr="00FE5EB4">
        <w:rPr>
          <w:noProof/>
          <w:sz w:val="24"/>
          <w:szCs w:val="24"/>
        </w:rPr>
        <w:drawing>
          <wp:inline distT="0" distB="0" distL="0" distR="0">
            <wp:extent cx="5807034" cy="1272068"/>
            <wp:effectExtent l="0" t="0" r="3810" b="4445"/>
            <wp:docPr id="181772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2538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78650" cy="128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C0D" w:rsidP="0027329F" w14:paraId="1AAFB3F9" w14:textId="74FC9A42">
      <w:pPr>
        <w:pStyle w:val="ListParagraph"/>
        <w:tabs>
          <w:tab w:val="left" w:pos="497"/>
        </w:tabs>
        <w:spacing w:before="93"/>
        <w:ind w:firstLine="0"/>
        <w:rPr>
          <w:b/>
          <w:bCs/>
          <w:sz w:val="24"/>
          <w:szCs w:val="24"/>
          <w:u w:val="single"/>
        </w:rPr>
      </w:pPr>
    </w:p>
    <w:p w:rsidR="009E123D" w:rsidRPr="00FE5EB4" w:rsidP="0027329F" w14:paraId="3329E792" w14:textId="77777777">
      <w:pPr>
        <w:pStyle w:val="ListParagraph"/>
        <w:tabs>
          <w:tab w:val="left" w:pos="497"/>
        </w:tabs>
        <w:spacing w:before="93"/>
        <w:ind w:firstLine="0"/>
        <w:rPr>
          <w:b/>
          <w:bCs/>
          <w:sz w:val="24"/>
          <w:szCs w:val="24"/>
          <w:u w:val="single"/>
        </w:rPr>
      </w:pPr>
    </w:p>
    <w:p w:rsidR="00B657CD" w:rsidRPr="00FE5EB4" w14:paraId="313483EF" w14:textId="566EB756">
      <w:pPr>
        <w:pStyle w:val="ListParagraph"/>
        <w:numPr>
          <w:ilvl w:val="0"/>
          <w:numId w:val="1"/>
        </w:numPr>
        <w:tabs>
          <w:tab w:val="left" w:pos="497"/>
        </w:tabs>
        <w:spacing w:before="12" w:line="249" w:lineRule="auto"/>
        <w:ind w:right="529"/>
        <w:rPr>
          <w:sz w:val="24"/>
          <w:szCs w:val="24"/>
        </w:rPr>
      </w:pPr>
      <w:r w:rsidRPr="00FE5EB4">
        <w:rPr>
          <w:sz w:val="24"/>
          <w:szCs w:val="24"/>
          <w:u w:val="single"/>
        </w:rPr>
        <w:t xml:space="preserve">Page 3, </w:t>
      </w:r>
      <w:r w:rsidRPr="00FE5EB4">
        <w:rPr>
          <w:b/>
          <w:bCs/>
          <w:sz w:val="24"/>
          <w:szCs w:val="24"/>
          <w:u w:val="single"/>
        </w:rPr>
        <w:t>VI</w:t>
      </w:r>
      <w:r w:rsidRPr="00FE5EB4" w:rsidR="00675160">
        <w:rPr>
          <w:b/>
          <w:bCs/>
          <w:sz w:val="24"/>
          <w:szCs w:val="24"/>
          <w:u w:val="single"/>
        </w:rPr>
        <w:t xml:space="preserve">.  </w:t>
      </w:r>
      <w:r w:rsidRPr="00FE5EB4" w:rsidR="00E842AE">
        <w:rPr>
          <w:b/>
          <w:bCs/>
          <w:sz w:val="24"/>
          <w:szCs w:val="24"/>
          <w:u w:val="single"/>
        </w:rPr>
        <w:t>Additional</w:t>
      </w:r>
      <w:r w:rsidRPr="00FE5EB4" w:rsidR="00675160">
        <w:rPr>
          <w:b/>
          <w:bCs/>
          <w:sz w:val="24"/>
          <w:szCs w:val="24"/>
          <w:u w:val="single"/>
        </w:rPr>
        <w:t xml:space="preserve"> Information for Employers/Income Withhol</w:t>
      </w:r>
      <w:r w:rsidRPr="00FE5EB4" w:rsidR="00E842AE">
        <w:rPr>
          <w:b/>
          <w:bCs/>
          <w:sz w:val="24"/>
          <w:szCs w:val="24"/>
          <w:u w:val="single"/>
        </w:rPr>
        <w:t>ders</w:t>
      </w:r>
      <w:r w:rsidRPr="00FE5EB4" w:rsidR="00675160">
        <w:rPr>
          <w:b/>
          <w:bCs/>
          <w:sz w:val="24"/>
          <w:szCs w:val="24"/>
        </w:rPr>
        <w:t>:</w:t>
      </w:r>
      <w:r w:rsidRPr="00FE5EB4" w:rsidR="00675160">
        <w:rPr>
          <w:sz w:val="24"/>
          <w:szCs w:val="24"/>
        </w:rPr>
        <w:t xml:space="preserve">  </w:t>
      </w:r>
      <w:r w:rsidRPr="00FE5EB4" w:rsidR="0022142C">
        <w:rPr>
          <w:sz w:val="24"/>
          <w:szCs w:val="24"/>
        </w:rPr>
        <w:t xml:space="preserve">Language between the </w:t>
      </w:r>
      <w:r w:rsidRPr="00FE5EB4" w:rsidR="0022142C">
        <w:rPr>
          <w:i/>
          <w:iCs/>
          <w:sz w:val="24"/>
          <w:szCs w:val="24"/>
        </w:rPr>
        <w:t xml:space="preserve">Income </w:t>
      </w:r>
      <w:r w:rsidRPr="00FE5EB4" w:rsidR="00E83D3D">
        <w:rPr>
          <w:i/>
          <w:iCs/>
          <w:sz w:val="24"/>
          <w:szCs w:val="24"/>
        </w:rPr>
        <w:t>Withholding</w:t>
      </w:r>
      <w:r w:rsidRPr="00FE5EB4" w:rsidR="0022142C">
        <w:rPr>
          <w:i/>
          <w:iCs/>
          <w:sz w:val="24"/>
          <w:szCs w:val="24"/>
        </w:rPr>
        <w:t xml:space="preserve"> for Support</w:t>
      </w:r>
      <w:r w:rsidRPr="00FE5EB4" w:rsidR="0022142C">
        <w:rPr>
          <w:sz w:val="24"/>
          <w:szCs w:val="24"/>
        </w:rPr>
        <w:t xml:space="preserve"> - Sample form and the actual </w:t>
      </w:r>
      <w:r w:rsidRPr="00FE5EB4" w:rsidR="0022142C">
        <w:rPr>
          <w:i/>
          <w:iCs/>
          <w:sz w:val="24"/>
          <w:szCs w:val="24"/>
        </w:rPr>
        <w:t>Income Withholding for Support (IWO)</w:t>
      </w:r>
      <w:r w:rsidRPr="00FE5EB4" w:rsidR="0022142C">
        <w:rPr>
          <w:sz w:val="24"/>
          <w:szCs w:val="24"/>
        </w:rPr>
        <w:t xml:space="preserve"> form is not consistent.  We suggest </w:t>
      </w:r>
      <w:r w:rsidRPr="00FE5EB4" w:rsidR="00040F59">
        <w:rPr>
          <w:sz w:val="24"/>
          <w:szCs w:val="24"/>
        </w:rPr>
        <w:t>c</w:t>
      </w:r>
      <w:r w:rsidRPr="00FE5EB4">
        <w:rPr>
          <w:sz w:val="24"/>
          <w:szCs w:val="24"/>
        </w:rPr>
        <w:t>larif</w:t>
      </w:r>
      <w:r w:rsidRPr="00FE5EB4" w:rsidR="00040F59">
        <w:rPr>
          <w:sz w:val="24"/>
          <w:szCs w:val="24"/>
        </w:rPr>
        <w:t>ication on</w:t>
      </w:r>
      <w:r w:rsidRPr="00FE5EB4" w:rsidR="0053711D">
        <w:rPr>
          <w:sz w:val="24"/>
          <w:szCs w:val="24"/>
        </w:rPr>
        <w:t xml:space="preserve"> whether</w:t>
      </w:r>
      <w:r w:rsidRPr="00FE5EB4" w:rsidR="00CF0999">
        <w:rPr>
          <w:sz w:val="24"/>
          <w:szCs w:val="24"/>
        </w:rPr>
        <w:t xml:space="preserve"> the</w:t>
      </w:r>
      <w:r w:rsidRPr="00FE5EB4" w:rsidR="00590158">
        <w:rPr>
          <w:sz w:val="24"/>
          <w:szCs w:val="24"/>
        </w:rPr>
        <w:t>:</w:t>
      </w:r>
    </w:p>
    <w:p w:rsidR="00040F59" w:rsidRPr="00FE5EB4" w:rsidP="00B657CD" w14:paraId="63377454" w14:textId="54991756">
      <w:pPr>
        <w:pStyle w:val="ListParagraph"/>
        <w:numPr>
          <w:ilvl w:val="0"/>
          <w:numId w:val="4"/>
        </w:numPr>
        <w:tabs>
          <w:tab w:val="left" w:pos="497"/>
        </w:tabs>
        <w:spacing w:before="12" w:line="249" w:lineRule="auto"/>
        <w:ind w:right="529"/>
        <w:rPr>
          <w:sz w:val="24"/>
          <w:szCs w:val="24"/>
        </w:rPr>
      </w:pPr>
      <w:r w:rsidRPr="00FE5EB4">
        <w:rPr>
          <w:sz w:val="24"/>
          <w:szCs w:val="24"/>
        </w:rPr>
        <w:t>H</w:t>
      </w:r>
      <w:r w:rsidRPr="00FE5EB4" w:rsidR="0053711D">
        <w:rPr>
          <w:sz w:val="24"/>
          <w:szCs w:val="24"/>
        </w:rPr>
        <w:t>ead</w:t>
      </w:r>
      <w:r w:rsidRPr="00FE5EB4" w:rsidR="003E1C69">
        <w:rPr>
          <w:sz w:val="24"/>
          <w:szCs w:val="24"/>
        </w:rPr>
        <w:t xml:space="preserve">ing should be "Lump Sum Payments" or "Report Lump Sums". </w:t>
      </w:r>
      <w:r w:rsidRPr="00FE5EB4" w:rsidR="0053711D">
        <w:rPr>
          <w:sz w:val="24"/>
          <w:szCs w:val="24"/>
        </w:rPr>
        <w:t>[</w:t>
      </w:r>
      <w:r w:rsidRPr="00FE5EB4">
        <w:rPr>
          <w:sz w:val="24"/>
          <w:szCs w:val="24"/>
        </w:rPr>
        <w:t>See</w:t>
      </w:r>
      <w:r w:rsidRPr="00FE5EB4" w:rsidR="00B657CD">
        <w:rPr>
          <w:sz w:val="24"/>
          <w:szCs w:val="24"/>
        </w:rPr>
        <w:t xml:space="preserve"> yellow highlight</w:t>
      </w:r>
      <w:r w:rsidRPr="00FE5EB4" w:rsidR="0053711D">
        <w:rPr>
          <w:sz w:val="24"/>
          <w:szCs w:val="24"/>
        </w:rPr>
        <w:t>]</w:t>
      </w:r>
    </w:p>
    <w:p w:rsidR="0053711D" w:rsidRPr="00FE5EB4" w:rsidP="00B657CD" w14:paraId="27382552" w14:textId="14D37108">
      <w:pPr>
        <w:pStyle w:val="ListParagraph"/>
        <w:numPr>
          <w:ilvl w:val="0"/>
          <w:numId w:val="4"/>
        </w:numPr>
        <w:tabs>
          <w:tab w:val="left" w:pos="497"/>
        </w:tabs>
        <w:spacing w:before="12" w:line="249" w:lineRule="auto"/>
        <w:ind w:right="529"/>
        <w:rPr>
          <w:sz w:val="24"/>
          <w:szCs w:val="24"/>
        </w:rPr>
      </w:pPr>
      <w:r w:rsidRPr="00FE5EB4">
        <w:rPr>
          <w:sz w:val="24"/>
          <w:szCs w:val="24"/>
        </w:rPr>
        <w:t>Second</w:t>
      </w:r>
      <w:r w:rsidRPr="00FE5EB4">
        <w:rPr>
          <w:sz w:val="24"/>
          <w:szCs w:val="24"/>
        </w:rPr>
        <w:t xml:space="preserve"> sentence of the paragraph </w:t>
      </w:r>
      <w:r w:rsidRPr="00FE5EB4">
        <w:rPr>
          <w:sz w:val="24"/>
          <w:szCs w:val="24"/>
        </w:rPr>
        <w:t xml:space="preserve">should </w:t>
      </w:r>
      <w:r w:rsidRPr="00FE5EB4">
        <w:rPr>
          <w:sz w:val="24"/>
          <w:szCs w:val="24"/>
        </w:rPr>
        <w:t>say "lump sums" or "lump sum payments</w:t>
      </w:r>
      <w:r w:rsidRPr="00FE5EB4" w:rsidR="007E0729">
        <w:rPr>
          <w:sz w:val="24"/>
          <w:szCs w:val="24"/>
        </w:rPr>
        <w:t>.</w:t>
      </w:r>
      <w:r w:rsidRPr="00FE5EB4">
        <w:rPr>
          <w:sz w:val="24"/>
          <w:szCs w:val="24"/>
        </w:rPr>
        <w:t>”</w:t>
      </w:r>
      <w:r w:rsidRPr="00FE5EB4" w:rsidR="007E0729">
        <w:rPr>
          <w:sz w:val="24"/>
          <w:szCs w:val="24"/>
        </w:rPr>
        <w:t xml:space="preserve"> [See green highlight]</w:t>
      </w:r>
    </w:p>
    <w:p w:rsidR="00FF679F" w:rsidRPr="00FE5EB4" w:rsidP="00B657CD" w14:paraId="2A4AAF1B" w14:textId="633BAE81">
      <w:pPr>
        <w:pStyle w:val="ListParagraph"/>
        <w:numPr>
          <w:ilvl w:val="0"/>
          <w:numId w:val="4"/>
        </w:numPr>
        <w:tabs>
          <w:tab w:val="left" w:pos="497"/>
        </w:tabs>
        <w:spacing w:before="12" w:line="249" w:lineRule="auto"/>
        <w:ind w:right="529"/>
        <w:rPr>
          <w:sz w:val="24"/>
          <w:szCs w:val="24"/>
        </w:rPr>
      </w:pPr>
      <w:r w:rsidRPr="00FE5EB4">
        <w:rPr>
          <w:sz w:val="24"/>
          <w:szCs w:val="24"/>
        </w:rPr>
        <w:t>S</w:t>
      </w:r>
      <w:r w:rsidRPr="00FE5EB4" w:rsidR="0053711D">
        <w:rPr>
          <w:sz w:val="24"/>
          <w:szCs w:val="24"/>
        </w:rPr>
        <w:t xml:space="preserve">entence "Child support payments may not be made through the OCSE Child Support Portal" </w:t>
      </w:r>
      <w:r w:rsidRPr="00FE5EB4" w:rsidR="00052854">
        <w:rPr>
          <w:sz w:val="24"/>
          <w:szCs w:val="24"/>
        </w:rPr>
        <w:t>should</w:t>
      </w:r>
      <w:r w:rsidRPr="00FE5EB4">
        <w:rPr>
          <w:sz w:val="24"/>
          <w:szCs w:val="24"/>
        </w:rPr>
        <w:t xml:space="preserve"> be</w:t>
      </w:r>
      <w:r w:rsidRPr="00FE5EB4" w:rsidR="00052854">
        <w:rPr>
          <w:sz w:val="24"/>
          <w:szCs w:val="24"/>
        </w:rPr>
        <w:t>:</w:t>
      </w:r>
    </w:p>
    <w:p w:rsidR="00FF679F" w:rsidRPr="00FE5EB4" w:rsidP="00FF679F" w14:paraId="1962D07E" w14:textId="40D5C1A0">
      <w:pPr>
        <w:pStyle w:val="ListParagraph"/>
        <w:numPr>
          <w:ilvl w:val="1"/>
          <w:numId w:val="4"/>
        </w:numPr>
        <w:tabs>
          <w:tab w:val="left" w:pos="497"/>
        </w:tabs>
        <w:spacing w:before="12" w:line="249" w:lineRule="auto"/>
        <w:ind w:right="529"/>
        <w:rPr>
          <w:sz w:val="24"/>
          <w:szCs w:val="24"/>
        </w:rPr>
      </w:pPr>
      <w:r w:rsidRPr="00FE5EB4">
        <w:rPr>
          <w:sz w:val="24"/>
          <w:szCs w:val="24"/>
        </w:rPr>
        <w:t>A</w:t>
      </w:r>
      <w:r w:rsidRPr="00FE5EB4" w:rsidR="0053711D">
        <w:rPr>
          <w:sz w:val="24"/>
          <w:szCs w:val="24"/>
        </w:rPr>
        <w:t>dded at the end of this</w:t>
      </w:r>
      <w:r w:rsidRPr="00FE5EB4" w:rsidR="0053711D">
        <w:rPr>
          <w:spacing w:val="-12"/>
          <w:sz w:val="24"/>
          <w:szCs w:val="24"/>
        </w:rPr>
        <w:t xml:space="preserve"> </w:t>
      </w:r>
      <w:r w:rsidRPr="00FE5EB4" w:rsidR="0053711D">
        <w:rPr>
          <w:sz w:val="24"/>
          <w:szCs w:val="24"/>
        </w:rPr>
        <w:t>paragraph</w:t>
      </w:r>
      <w:r w:rsidRPr="00FE5EB4" w:rsidR="007F169E">
        <w:rPr>
          <w:sz w:val="24"/>
          <w:szCs w:val="24"/>
        </w:rPr>
        <w:t xml:space="preserve"> or</w:t>
      </w:r>
      <w:r w:rsidRPr="00FE5EB4" w:rsidR="000624DA">
        <w:rPr>
          <w:sz w:val="24"/>
          <w:szCs w:val="24"/>
        </w:rPr>
        <w:t xml:space="preserve"> if</w:t>
      </w:r>
      <w:r w:rsidRPr="00FE5EB4" w:rsidR="007F169E">
        <w:rPr>
          <w:sz w:val="24"/>
          <w:szCs w:val="24"/>
        </w:rPr>
        <w:t xml:space="preserve"> it was intent</w:t>
      </w:r>
      <w:r w:rsidRPr="00FE5EB4" w:rsidR="000624DA">
        <w:rPr>
          <w:sz w:val="24"/>
          <w:szCs w:val="24"/>
        </w:rPr>
        <w:t>ion</w:t>
      </w:r>
      <w:r w:rsidRPr="00FE5EB4" w:rsidR="007F169E">
        <w:rPr>
          <w:sz w:val="24"/>
          <w:szCs w:val="24"/>
        </w:rPr>
        <w:t xml:space="preserve">ally moved from the </w:t>
      </w:r>
      <w:r w:rsidRPr="00FE5EB4" w:rsidR="007F169E">
        <w:rPr>
          <w:b/>
          <w:bCs/>
          <w:sz w:val="24"/>
          <w:szCs w:val="24"/>
        </w:rPr>
        <w:t>Payments</w:t>
      </w:r>
      <w:r w:rsidRPr="00FE5EB4" w:rsidR="000624DA">
        <w:rPr>
          <w:b/>
          <w:bCs/>
          <w:sz w:val="24"/>
          <w:szCs w:val="24"/>
        </w:rPr>
        <w:t>:</w:t>
      </w:r>
      <w:r w:rsidRPr="00FE5EB4" w:rsidR="007F169E">
        <w:rPr>
          <w:sz w:val="24"/>
          <w:szCs w:val="24"/>
        </w:rPr>
        <w:t xml:space="preserve"> heading</w:t>
      </w:r>
      <w:r w:rsidRPr="00FE5EB4" w:rsidR="00461E50">
        <w:rPr>
          <w:sz w:val="24"/>
          <w:szCs w:val="24"/>
        </w:rPr>
        <w:t xml:space="preserve"> </w:t>
      </w:r>
      <w:r w:rsidRPr="00FE5EB4" w:rsidR="000624DA">
        <w:rPr>
          <w:sz w:val="24"/>
          <w:szCs w:val="24"/>
        </w:rPr>
        <w:t>where</w:t>
      </w:r>
      <w:r w:rsidRPr="00FE5EB4" w:rsidR="00461E50">
        <w:rPr>
          <w:sz w:val="24"/>
          <w:szCs w:val="24"/>
        </w:rPr>
        <w:t xml:space="preserve"> it is today</w:t>
      </w:r>
      <w:r w:rsidRPr="00FE5EB4" w:rsidR="00A32EFB">
        <w:rPr>
          <w:sz w:val="24"/>
          <w:szCs w:val="24"/>
        </w:rPr>
        <w:t xml:space="preserve"> </w:t>
      </w:r>
    </w:p>
    <w:p w:rsidR="0053711D" w:rsidRPr="00FE5EB4" w:rsidP="00FE5EB4" w14:paraId="5A8CD2C7" w14:textId="29ABEA5A">
      <w:pPr>
        <w:pStyle w:val="ListParagraph"/>
        <w:numPr>
          <w:ilvl w:val="1"/>
          <w:numId w:val="4"/>
        </w:numPr>
        <w:tabs>
          <w:tab w:val="left" w:pos="497"/>
        </w:tabs>
        <w:spacing w:before="12" w:line="249" w:lineRule="auto"/>
        <w:ind w:right="529"/>
        <w:rPr>
          <w:sz w:val="24"/>
          <w:szCs w:val="24"/>
        </w:rPr>
      </w:pPr>
      <w:r w:rsidRPr="00FE5EB4">
        <w:rPr>
          <w:sz w:val="24"/>
          <w:szCs w:val="24"/>
        </w:rPr>
        <w:t>“may not” or cannot</w:t>
      </w:r>
      <w:r w:rsidRPr="00FE5EB4" w:rsidR="00FF679F">
        <w:rPr>
          <w:sz w:val="24"/>
          <w:szCs w:val="24"/>
        </w:rPr>
        <w:t>”</w:t>
      </w:r>
      <w:r w:rsidRPr="00FE5EB4" w:rsidR="007E0729">
        <w:rPr>
          <w:sz w:val="24"/>
          <w:szCs w:val="24"/>
        </w:rPr>
        <w:t>. [See blue highlight]</w:t>
      </w:r>
    </w:p>
    <w:p w:rsidR="009E123D" w:rsidRPr="00AD7FB7" w14:paraId="31442422" w14:textId="7511A1F6">
      <w:pPr>
        <w:rPr>
          <w:sz w:val="24"/>
          <w:szCs w:val="24"/>
        </w:rPr>
      </w:pPr>
      <w:r w:rsidRPr="00AD7FB7">
        <w:rPr>
          <w:sz w:val="24"/>
          <w:szCs w:val="24"/>
        </w:rPr>
        <w:br w:type="page"/>
      </w:r>
    </w:p>
    <w:p w:rsidR="003E24C8" w:rsidRPr="00FE5EB4" w:rsidP="00040F59" w14:paraId="407F606A" w14:textId="77777777">
      <w:pPr>
        <w:pStyle w:val="ListParagraph"/>
        <w:tabs>
          <w:tab w:val="left" w:pos="497"/>
        </w:tabs>
        <w:spacing w:before="12" w:line="249" w:lineRule="auto"/>
        <w:ind w:right="529" w:firstLine="0"/>
        <w:rPr>
          <w:b/>
          <w:bCs/>
          <w:sz w:val="24"/>
          <w:szCs w:val="24"/>
          <w:u w:val="single"/>
        </w:rPr>
      </w:pPr>
    </w:p>
    <w:p w:rsidR="003E24C8" w:rsidRPr="00FE5EB4" w:rsidP="003E24C8" w14:paraId="6E4691FB" w14:textId="77777777">
      <w:pPr>
        <w:pStyle w:val="ListParagraph"/>
        <w:tabs>
          <w:tab w:val="left" w:pos="497"/>
        </w:tabs>
        <w:spacing w:before="93"/>
        <w:ind w:firstLine="0"/>
        <w:rPr>
          <w:b/>
          <w:bCs/>
          <w:sz w:val="24"/>
          <w:szCs w:val="24"/>
        </w:rPr>
      </w:pPr>
      <w:r w:rsidRPr="00FE5EB4">
        <w:rPr>
          <w:b/>
          <w:bCs/>
          <w:sz w:val="24"/>
          <w:szCs w:val="24"/>
          <w:u w:val="single"/>
        </w:rPr>
        <w:t xml:space="preserve">Snippet from </w:t>
      </w:r>
      <w:r w:rsidRPr="00FE5EB4">
        <w:rPr>
          <w:b/>
          <w:bCs/>
          <w:i/>
          <w:iCs/>
          <w:sz w:val="24"/>
          <w:szCs w:val="24"/>
          <w:u w:val="single"/>
        </w:rPr>
        <w:t>Income Withholding for Support</w:t>
      </w:r>
      <w:r w:rsidRPr="00FE5EB4">
        <w:rPr>
          <w:b/>
          <w:bCs/>
          <w:sz w:val="24"/>
          <w:szCs w:val="24"/>
          <w:u w:val="single"/>
        </w:rPr>
        <w:t xml:space="preserve"> – Sample Form</w:t>
      </w:r>
    </w:p>
    <w:p w:rsidR="00F53D31" w:rsidRPr="00FE5EB4" w:rsidP="00040F59" w14:paraId="3A043DE1" w14:textId="176FE117">
      <w:pPr>
        <w:pStyle w:val="ListParagraph"/>
        <w:tabs>
          <w:tab w:val="left" w:pos="497"/>
        </w:tabs>
        <w:spacing w:before="12" w:line="249" w:lineRule="auto"/>
        <w:ind w:right="529" w:firstLine="0"/>
        <w:rPr>
          <w:b/>
          <w:bCs/>
          <w:sz w:val="24"/>
          <w:szCs w:val="24"/>
          <w:u w:val="single"/>
        </w:rPr>
      </w:pPr>
      <w:r w:rsidRPr="00FE5EB4">
        <w:rPr>
          <w:noProof/>
          <w:sz w:val="24"/>
          <w:szCs w:val="24"/>
        </w:rPr>
        <w:drawing>
          <wp:inline distT="0" distB="0" distL="0" distR="0">
            <wp:extent cx="5820968" cy="1520041"/>
            <wp:effectExtent l="0" t="0" r="0" b="4445"/>
            <wp:docPr id="935189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189968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67343" cy="153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D31" w:rsidRPr="00FE5EB4" w:rsidP="00040F59" w14:paraId="66388EE6" w14:textId="77777777">
      <w:pPr>
        <w:pStyle w:val="ListParagraph"/>
        <w:tabs>
          <w:tab w:val="left" w:pos="497"/>
        </w:tabs>
        <w:spacing w:before="12" w:line="249" w:lineRule="auto"/>
        <w:ind w:right="529" w:firstLine="0"/>
        <w:rPr>
          <w:b/>
          <w:bCs/>
          <w:sz w:val="24"/>
          <w:szCs w:val="24"/>
          <w:u w:val="single"/>
        </w:rPr>
      </w:pPr>
    </w:p>
    <w:p w:rsidR="00F53D31" w:rsidRPr="00FE5EB4" w:rsidP="00040F59" w14:paraId="668B326D" w14:textId="77777777">
      <w:pPr>
        <w:pStyle w:val="ListParagraph"/>
        <w:tabs>
          <w:tab w:val="left" w:pos="497"/>
        </w:tabs>
        <w:spacing w:before="12" w:line="249" w:lineRule="auto"/>
        <w:ind w:right="529" w:firstLine="0"/>
        <w:rPr>
          <w:b/>
          <w:bCs/>
          <w:sz w:val="24"/>
          <w:szCs w:val="24"/>
          <w:u w:val="single"/>
        </w:rPr>
      </w:pPr>
    </w:p>
    <w:p w:rsidR="00040F59" w:rsidRPr="00FE5EB4" w:rsidP="00040F59" w14:paraId="5B6FD79B" w14:textId="4CF82408">
      <w:pPr>
        <w:pStyle w:val="ListParagraph"/>
        <w:tabs>
          <w:tab w:val="left" w:pos="497"/>
        </w:tabs>
        <w:spacing w:before="12" w:line="249" w:lineRule="auto"/>
        <w:ind w:right="529" w:firstLine="0"/>
        <w:rPr>
          <w:sz w:val="24"/>
          <w:szCs w:val="24"/>
        </w:rPr>
      </w:pPr>
      <w:r w:rsidRPr="00FE5EB4">
        <w:rPr>
          <w:b/>
          <w:bCs/>
          <w:sz w:val="24"/>
          <w:szCs w:val="24"/>
          <w:u w:val="single"/>
        </w:rPr>
        <w:t>Snippet from “</w:t>
      </w:r>
      <w:r w:rsidRPr="00FE5EB4">
        <w:rPr>
          <w:b/>
          <w:bCs/>
          <w:i/>
          <w:iCs/>
          <w:sz w:val="24"/>
          <w:szCs w:val="24"/>
          <w:u w:val="single"/>
        </w:rPr>
        <w:t>Income Withholding for Support (IWO)”</w:t>
      </w:r>
      <w:r w:rsidRPr="00FE5EB4">
        <w:rPr>
          <w:b/>
          <w:bCs/>
          <w:sz w:val="24"/>
          <w:szCs w:val="24"/>
          <w:u w:val="single"/>
        </w:rPr>
        <w:t xml:space="preserve"> form – Actual Form</w:t>
      </w:r>
    </w:p>
    <w:p w:rsidR="00040F59" w:rsidRPr="00FE5EB4" w:rsidP="00040F59" w14:paraId="5149AEF1" w14:textId="4657A1D0">
      <w:pPr>
        <w:pStyle w:val="ListParagraph"/>
        <w:tabs>
          <w:tab w:val="left" w:pos="497"/>
        </w:tabs>
        <w:spacing w:before="12" w:line="249" w:lineRule="auto"/>
        <w:ind w:right="529" w:firstLine="0"/>
        <w:rPr>
          <w:sz w:val="24"/>
          <w:szCs w:val="24"/>
        </w:rPr>
      </w:pPr>
      <w:r w:rsidRPr="00FE5EB4">
        <w:rPr>
          <w:noProof/>
          <w:sz w:val="24"/>
          <w:szCs w:val="24"/>
        </w:rPr>
        <w:drawing>
          <wp:inline distT="0" distB="0" distL="0" distR="0">
            <wp:extent cx="5845175" cy="1671941"/>
            <wp:effectExtent l="0" t="0" r="3175" b="5080"/>
            <wp:docPr id="1317662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662369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90997" cy="168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F59" w:rsidRPr="00FE5EB4" w:rsidP="00FE5EB4" w14:paraId="5D234942" w14:textId="77777777">
      <w:pPr>
        <w:pStyle w:val="ListParagraph"/>
        <w:tabs>
          <w:tab w:val="left" w:pos="497"/>
        </w:tabs>
        <w:spacing w:before="12" w:line="249" w:lineRule="auto"/>
        <w:ind w:right="529" w:firstLine="0"/>
        <w:rPr>
          <w:sz w:val="24"/>
          <w:szCs w:val="24"/>
        </w:rPr>
      </w:pPr>
    </w:p>
    <w:p w:rsidR="003E1C69" w:rsidRPr="00FE5EB4" w:rsidP="003E1C69" w14:paraId="1F164A1E" w14:textId="77777777">
      <w:pPr>
        <w:tabs>
          <w:tab w:val="left" w:pos="497"/>
        </w:tabs>
        <w:spacing w:before="12" w:line="249" w:lineRule="auto"/>
        <w:ind w:right="529"/>
        <w:rPr>
          <w:sz w:val="24"/>
          <w:szCs w:val="24"/>
        </w:rPr>
      </w:pPr>
    </w:p>
    <w:p w:rsidR="007A248E" w:rsidRPr="00FE5EB4" w14:paraId="032CEAE9" w14:textId="6BF2C798">
      <w:pPr>
        <w:pStyle w:val="ListParagraph"/>
        <w:numPr>
          <w:ilvl w:val="0"/>
          <w:numId w:val="1"/>
        </w:numPr>
        <w:tabs>
          <w:tab w:val="left" w:pos="497"/>
        </w:tabs>
        <w:spacing w:before="4"/>
        <w:ind w:hanging="321"/>
        <w:rPr>
          <w:sz w:val="24"/>
          <w:szCs w:val="24"/>
        </w:rPr>
      </w:pPr>
      <w:r w:rsidRPr="00FE5EB4">
        <w:rPr>
          <w:sz w:val="24"/>
          <w:szCs w:val="24"/>
          <w:u w:val="single"/>
        </w:rPr>
        <w:t>Page 4</w:t>
      </w:r>
      <w:r w:rsidRPr="00FE5EB4" w:rsidR="004C62E8">
        <w:rPr>
          <w:sz w:val="24"/>
          <w:szCs w:val="24"/>
          <w:u w:val="single"/>
        </w:rPr>
        <w:t>, PAPERWORK REDUCTION ACT OF 1995</w:t>
      </w:r>
      <w:r w:rsidRPr="00FE5EB4" w:rsidR="004C62E8">
        <w:rPr>
          <w:sz w:val="24"/>
          <w:szCs w:val="24"/>
        </w:rPr>
        <w:t xml:space="preserve"> This section is </w:t>
      </w:r>
      <w:r w:rsidRPr="00FE5EB4" w:rsidR="00CC6221">
        <w:rPr>
          <w:sz w:val="24"/>
          <w:szCs w:val="24"/>
        </w:rPr>
        <w:t xml:space="preserve">found on the </w:t>
      </w:r>
      <w:r w:rsidRPr="00FE5EB4" w:rsidR="00CC6221">
        <w:rPr>
          <w:i/>
          <w:iCs/>
          <w:sz w:val="24"/>
          <w:szCs w:val="24"/>
        </w:rPr>
        <w:t xml:space="preserve">Income </w:t>
      </w:r>
      <w:r w:rsidRPr="00FE5EB4" w:rsidR="00767C95">
        <w:rPr>
          <w:i/>
          <w:iCs/>
          <w:sz w:val="24"/>
          <w:szCs w:val="24"/>
        </w:rPr>
        <w:t>Withholding</w:t>
      </w:r>
      <w:r w:rsidRPr="00FE5EB4" w:rsidR="00CC6221">
        <w:rPr>
          <w:i/>
          <w:iCs/>
          <w:sz w:val="24"/>
          <w:szCs w:val="24"/>
        </w:rPr>
        <w:t xml:space="preserve"> for Support</w:t>
      </w:r>
      <w:r w:rsidRPr="00FE5EB4" w:rsidR="00CC6221">
        <w:rPr>
          <w:sz w:val="24"/>
          <w:szCs w:val="24"/>
        </w:rPr>
        <w:t xml:space="preserve"> - Sample form, but is missing from the actual </w:t>
      </w:r>
      <w:r w:rsidRPr="00FE5EB4" w:rsidR="00CC6221">
        <w:rPr>
          <w:i/>
          <w:iCs/>
          <w:sz w:val="24"/>
          <w:szCs w:val="24"/>
        </w:rPr>
        <w:t>Income Withholding for Support (IWO)</w:t>
      </w:r>
      <w:r w:rsidRPr="00FE5EB4" w:rsidR="00CC6221">
        <w:rPr>
          <w:sz w:val="24"/>
          <w:szCs w:val="24"/>
        </w:rPr>
        <w:t xml:space="preserve"> form </w:t>
      </w:r>
      <w:r w:rsidRPr="00FE5EB4" w:rsidR="004C62E8">
        <w:rPr>
          <w:sz w:val="24"/>
          <w:szCs w:val="24"/>
        </w:rPr>
        <w:t>We suggest providing c</w:t>
      </w:r>
      <w:r w:rsidRPr="00FE5EB4" w:rsidR="003E1C69">
        <w:rPr>
          <w:sz w:val="24"/>
          <w:szCs w:val="24"/>
        </w:rPr>
        <w:t>larif</w:t>
      </w:r>
      <w:r w:rsidRPr="00FE5EB4" w:rsidR="004C62E8">
        <w:rPr>
          <w:sz w:val="24"/>
          <w:szCs w:val="24"/>
        </w:rPr>
        <w:t>ication o</w:t>
      </w:r>
      <w:r w:rsidRPr="00FE5EB4" w:rsidR="00CC6221">
        <w:rPr>
          <w:sz w:val="24"/>
          <w:szCs w:val="24"/>
        </w:rPr>
        <w:t>n</w:t>
      </w:r>
      <w:r w:rsidRPr="00FE5EB4" w:rsidR="004C62E8">
        <w:rPr>
          <w:sz w:val="24"/>
          <w:szCs w:val="24"/>
        </w:rPr>
        <w:t xml:space="preserve"> whether this section should be </w:t>
      </w:r>
      <w:r w:rsidRPr="00FE5EB4" w:rsidR="003E1C69">
        <w:rPr>
          <w:sz w:val="24"/>
          <w:szCs w:val="24"/>
        </w:rPr>
        <w:t>added to th</w:t>
      </w:r>
      <w:r w:rsidRPr="00FE5EB4" w:rsidR="00C00A8F">
        <w:rPr>
          <w:sz w:val="24"/>
          <w:szCs w:val="24"/>
        </w:rPr>
        <w:t>e</w:t>
      </w:r>
      <w:r w:rsidRPr="00FE5EB4" w:rsidR="003E7138">
        <w:rPr>
          <w:sz w:val="24"/>
          <w:szCs w:val="24"/>
        </w:rPr>
        <w:t xml:space="preserve"> actual form since it is included on the Sample </w:t>
      </w:r>
      <w:r w:rsidRPr="00FE5EB4" w:rsidR="003E1C69">
        <w:rPr>
          <w:sz w:val="24"/>
          <w:szCs w:val="24"/>
        </w:rPr>
        <w:t>form.</w:t>
      </w:r>
    </w:p>
    <w:p w:rsidR="003C3971" w:rsidRPr="00FE5EB4" w:rsidP="003C3971" w14:paraId="7741CB48" w14:textId="77777777">
      <w:pPr>
        <w:pStyle w:val="ListParagraph"/>
        <w:tabs>
          <w:tab w:val="left" w:pos="497"/>
        </w:tabs>
        <w:spacing w:before="4"/>
        <w:ind w:firstLine="0"/>
        <w:rPr>
          <w:sz w:val="24"/>
          <w:szCs w:val="24"/>
          <w:u w:val="single"/>
        </w:rPr>
      </w:pPr>
    </w:p>
    <w:p w:rsidR="008F0F4C" w:rsidRPr="00FE5EB4" w:rsidP="008F0F4C" w14:paraId="5ADA32CE" w14:textId="77777777">
      <w:pPr>
        <w:pStyle w:val="ListParagraph"/>
        <w:tabs>
          <w:tab w:val="left" w:pos="497"/>
        </w:tabs>
        <w:spacing w:before="93"/>
        <w:ind w:firstLine="0"/>
        <w:rPr>
          <w:b/>
          <w:bCs/>
          <w:sz w:val="24"/>
          <w:szCs w:val="24"/>
        </w:rPr>
      </w:pPr>
      <w:r w:rsidRPr="00FE5EB4">
        <w:rPr>
          <w:b/>
          <w:bCs/>
          <w:sz w:val="24"/>
          <w:szCs w:val="24"/>
          <w:u w:val="single"/>
        </w:rPr>
        <w:t xml:space="preserve">Snippet from </w:t>
      </w:r>
      <w:r w:rsidRPr="00FE5EB4">
        <w:rPr>
          <w:b/>
          <w:bCs/>
          <w:i/>
          <w:iCs/>
          <w:sz w:val="24"/>
          <w:szCs w:val="24"/>
          <w:u w:val="single"/>
        </w:rPr>
        <w:t>Income Withholding for Support</w:t>
      </w:r>
      <w:r w:rsidRPr="00FE5EB4">
        <w:rPr>
          <w:b/>
          <w:bCs/>
          <w:sz w:val="24"/>
          <w:szCs w:val="24"/>
          <w:u w:val="single"/>
        </w:rPr>
        <w:t xml:space="preserve"> – Sample Form</w:t>
      </w:r>
    </w:p>
    <w:p w:rsidR="00921971" w:rsidRPr="00FE5EB4" w:rsidP="003C3971" w14:paraId="11B98D1D" w14:textId="70BF2E29">
      <w:pPr>
        <w:pStyle w:val="ListParagraph"/>
        <w:tabs>
          <w:tab w:val="left" w:pos="497"/>
        </w:tabs>
        <w:spacing w:before="4"/>
        <w:ind w:firstLine="0"/>
        <w:rPr>
          <w:sz w:val="24"/>
          <w:szCs w:val="24"/>
          <w:u w:val="single"/>
        </w:rPr>
      </w:pPr>
      <w:r w:rsidRPr="00FE5EB4">
        <w:rPr>
          <w:noProof/>
          <w:sz w:val="24"/>
          <w:szCs w:val="24"/>
        </w:rPr>
        <w:drawing>
          <wp:inline distT="0" distB="0" distL="0" distR="0">
            <wp:extent cx="5837038" cy="2131621"/>
            <wp:effectExtent l="0" t="0" r="0" b="2540"/>
            <wp:docPr id="1537828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828926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62946" cy="214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3D" w:rsidRPr="00AD7FB7" w14:paraId="63732BE2" w14:textId="1E030257">
      <w:pPr>
        <w:rPr>
          <w:sz w:val="24"/>
          <w:szCs w:val="24"/>
        </w:rPr>
      </w:pPr>
      <w:r w:rsidRPr="00AD7FB7">
        <w:rPr>
          <w:sz w:val="24"/>
          <w:szCs w:val="24"/>
        </w:rPr>
        <w:br w:type="page"/>
      </w:r>
    </w:p>
    <w:p w:rsidR="00921971" w:rsidRPr="00FE5EB4" w:rsidP="003C3971" w14:paraId="747D8803" w14:textId="77777777">
      <w:pPr>
        <w:pStyle w:val="ListParagraph"/>
        <w:tabs>
          <w:tab w:val="left" w:pos="497"/>
        </w:tabs>
        <w:spacing w:before="4"/>
        <w:ind w:firstLine="0"/>
        <w:rPr>
          <w:sz w:val="24"/>
          <w:szCs w:val="24"/>
          <w:u w:val="single"/>
        </w:rPr>
      </w:pPr>
    </w:p>
    <w:p w:rsidR="00921971" w:rsidRPr="00FE5EB4" w:rsidP="00921971" w14:paraId="52488BE1" w14:textId="77777777">
      <w:pPr>
        <w:pStyle w:val="ListParagraph"/>
        <w:tabs>
          <w:tab w:val="left" w:pos="497"/>
        </w:tabs>
        <w:spacing w:before="12" w:line="249" w:lineRule="auto"/>
        <w:ind w:right="529" w:firstLine="0"/>
        <w:rPr>
          <w:sz w:val="24"/>
          <w:szCs w:val="24"/>
        </w:rPr>
      </w:pPr>
      <w:r w:rsidRPr="00FE5EB4">
        <w:rPr>
          <w:b/>
          <w:bCs/>
          <w:sz w:val="24"/>
          <w:szCs w:val="24"/>
          <w:u w:val="single"/>
        </w:rPr>
        <w:t>Snippet from “</w:t>
      </w:r>
      <w:r w:rsidRPr="00FE5EB4">
        <w:rPr>
          <w:b/>
          <w:bCs/>
          <w:i/>
          <w:iCs/>
          <w:sz w:val="24"/>
          <w:szCs w:val="24"/>
          <w:u w:val="single"/>
        </w:rPr>
        <w:t>Income Withholding for Support (IWO)”</w:t>
      </w:r>
      <w:r w:rsidRPr="00FE5EB4">
        <w:rPr>
          <w:b/>
          <w:bCs/>
          <w:sz w:val="24"/>
          <w:szCs w:val="24"/>
          <w:u w:val="single"/>
        </w:rPr>
        <w:t xml:space="preserve"> form – Actual Form</w:t>
      </w:r>
    </w:p>
    <w:p w:rsidR="003E1C69" w:rsidRPr="009E123D" w:rsidP="00FE5EB4" w14:paraId="08D8C537" w14:textId="6FDE88D1">
      <w:pPr>
        <w:pStyle w:val="ListParagraph"/>
        <w:tabs>
          <w:tab w:val="left" w:pos="497"/>
        </w:tabs>
        <w:spacing w:before="4"/>
        <w:ind w:firstLine="0"/>
      </w:pPr>
      <w:r w:rsidRPr="00FE5EB4">
        <w:rPr>
          <w:noProof/>
          <w:sz w:val="24"/>
          <w:szCs w:val="24"/>
        </w:rPr>
        <w:drawing>
          <wp:inline distT="0" distB="0" distL="0" distR="0">
            <wp:extent cx="5810289" cy="2054431"/>
            <wp:effectExtent l="0" t="0" r="0" b="3175"/>
            <wp:docPr id="240161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61306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32017" cy="206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00C" w:rsidRPr="00397CBD" w:rsidP="008D200C" w14:paraId="497D830F" w14:textId="277CE295">
      <w:pPr>
        <w:pStyle w:val="ListParagraph"/>
        <w:numPr>
          <w:ilvl w:val="0"/>
          <w:numId w:val="1"/>
        </w:numPr>
        <w:tabs>
          <w:tab w:val="left" w:pos="497"/>
        </w:tabs>
        <w:spacing w:before="93"/>
        <w:rPr>
          <w:sz w:val="24"/>
          <w:szCs w:val="24"/>
        </w:rPr>
      </w:pPr>
      <w:r w:rsidRPr="00FE5EB4">
        <w:rPr>
          <w:sz w:val="24"/>
          <w:szCs w:val="24"/>
        </w:rPr>
        <w:t>Throughout the document we suggest the links be expanded to show the full website address instead</w:t>
      </w:r>
      <w:r w:rsidRPr="00FE5EB4">
        <w:rPr>
          <w:spacing w:val="-10"/>
          <w:sz w:val="24"/>
          <w:szCs w:val="24"/>
        </w:rPr>
        <w:t xml:space="preserve"> </w:t>
      </w:r>
      <w:r w:rsidRPr="00FE5EB4">
        <w:rPr>
          <w:sz w:val="24"/>
          <w:szCs w:val="24"/>
        </w:rPr>
        <w:t>of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the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name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of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the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web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page [See below for examples].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This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form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is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often</w:t>
      </w:r>
      <w:r w:rsidRPr="00FE5EB4">
        <w:rPr>
          <w:spacing w:val="-9"/>
          <w:sz w:val="24"/>
          <w:szCs w:val="24"/>
        </w:rPr>
        <w:t xml:space="preserve"> </w:t>
      </w:r>
      <w:r w:rsidRPr="00FE5EB4">
        <w:rPr>
          <w:sz w:val="24"/>
          <w:szCs w:val="24"/>
        </w:rPr>
        <w:t>mailed</w:t>
      </w:r>
      <w:r w:rsidRPr="00FE5EB4">
        <w:rPr>
          <w:spacing w:val="-10"/>
          <w:sz w:val="24"/>
          <w:szCs w:val="24"/>
        </w:rPr>
        <w:t xml:space="preserve"> </w:t>
      </w:r>
      <w:r w:rsidRPr="00FE5EB4">
        <w:rPr>
          <w:sz w:val="24"/>
          <w:szCs w:val="24"/>
        </w:rPr>
        <w:t>to</w:t>
      </w:r>
      <w:r w:rsidRPr="00FE5EB4">
        <w:rPr>
          <w:spacing w:val="-9"/>
          <w:sz w:val="24"/>
          <w:szCs w:val="24"/>
        </w:rPr>
        <w:t xml:space="preserve"> income providers and </w:t>
      </w:r>
      <w:r w:rsidRPr="00FE5EB4" w:rsidR="00767C95">
        <w:rPr>
          <w:spacing w:val="-9"/>
          <w:sz w:val="24"/>
          <w:szCs w:val="24"/>
        </w:rPr>
        <w:t>non-custodial</w:t>
      </w:r>
      <w:r w:rsidRPr="00FE5EB4">
        <w:rPr>
          <w:spacing w:val="-9"/>
          <w:sz w:val="24"/>
          <w:szCs w:val="24"/>
        </w:rPr>
        <w:t xml:space="preserve"> parents.  Providing the name of the document instead of the actual web address is useless because they are unable to click on the link to access the information in a paper copy.  </w:t>
      </w:r>
    </w:p>
    <w:p w:rsidR="00397CBD" w:rsidRPr="00FE5EB4" w:rsidP="00397CBD" w14:paraId="40ADA049" w14:textId="77777777">
      <w:pPr>
        <w:pStyle w:val="ListParagraph"/>
        <w:tabs>
          <w:tab w:val="left" w:pos="497"/>
        </w:tabs>
        <w:spacing w:before="93"/>
        <w:ind w:firstLine="0"/>
        <w:rPr>
          <w:sz w:val="24"/>
          <w:szCs w:val="24"/>
        </w:rPr>
      </w:pPr>
    </w:p>
    <w:p w:rsidR="00AC3B71" w:rsidP="00AC3B71" w14:paraId="0FF4B5D6" w14:textId="77777777">
      <w:pPr>
        <w:pStyle w:val="BodyText"/>
        <w:numPr>
          <w:ilvl w:val="0"/>
          <w:numId w:val="6"/>
        </w:numPr>
      </w:pPr>
      <w:r>
        <w:t xml:space="preserve">Change </w:t>
      </w:r>
      <w:hyperlink r:id="rId24" w:history="1">
        <w:r w:rsidRPr="008B087C">
          <w:rPr>
            <w:rStyle w:val="Hyperlink"/>
          </w:rPr>
          <w:t>IWO Instructions</w:t>
        </w:r>
      </w:hyperlink>
      <w:r>
        <w:t xml:space="preserve"> to: </w:t>
      </w:r>
      <w:hyperlink r:id="rId24" w:history="1">
        <w:r w:rsidRPr="009B3070">
          <w:rPr>
            <w:rStyle w:val="Hyperlink"/>
          </w:rPr>
          <w:t>https://acf.gov/css/form/income-withholding-support-iwo-form-instructions-sample</w:t>
        </w:r>
      </w:hyperlink>
    </w:p>
    <w:p w:rsidR="00AC3B71" w:rsidP="00AC3B71" w14:paraId="39F09C19" w14:textId="77777777">
      <w:pPr>
        <w:pStyle w:val="BodyText"/>
        <w:numPr>
          <w:ilvl w:val="0"/>
          <w:numId w:val="6"/>
        </w:numPr>
      </w:pPr>
      <w:r>
        <w:t xml:space="preserve">Change </w:t>
      </w:r>
      <w:hyperlink r:id="rId12" w:history="1">
        <w:r w:rsidRPr="008B087C">
          <w:rPr>
            <w:rStyle w:val="Hyperlink"/>
          </w:rPr>
          <w:t>State-specific withholding limit information</w:t>
        </w:r>
      </w:hyperlink>
      <w:r>
        <w:t xml:space="preserve"> to: </w:t>
      </w:r>
      <w:hyperlink r:id="rId12" w:history="1">
        <w:r w:rsidRPr="004A2499">
          <w:rPr>
            <w:rStyle w:val="Hyperlink"/>
          </w:rPr>
          <w:t>https://acf.gov/css/contact-information/state-income-withholding-contacts-and-program-requirements</w:t>
        </w:r>
      </w:hyperlink>
    </w:p>
    <w:p w:rsidR="00AC3B71" w:rsidP="00AC3B71" w14:paraId="5EA13E40" w14:textId="77777777">
      <w:pPr>
        <w:pStyle w:val="BodyText"/>
        <w:numPr>
          <w:ilvl w:val="0"/>
          <w:numId w:val="6"/>
        </w:numPr>
      </w:pPr>
      <w:r>
        <w:t xml:space="preserve">Change </w:t>
      </w:r>
      <w:hyperlink r:id="rId15" w:history="1">
        <w:r w:rsidRPr="008B087C">
          <w:rPr>
            <w:rStyle w:val="Hyperlink"/>
          </w:rPr>
          <w:t>Tribal Child Support Agency Contacts</w:t>
        </w:r>
      </w:hyperlink>
      <w:r>
        <w:t xml:space="preserve"> to: </w:t>
      </w:r>
      <w:hyperlink r:id="rId15" w:history="1">
        <w:r w:rsidRPr="003340F9">
          <w:rPr>
            <w:rStyle w:val="Hyperlink"/>
          </w:rPr>
          <w:t>https://acf.gov/css/training-technical-assistance/tribal-child-support-agency-contacts</w:t>
        </w:r>
      </w:hyperlink>
    </w:p>
    <w:p w:rsidR="00AC3B71" w:rsidP="00AC3B71" w14:paraId="6ADE0EEA" w14:textId="77777777">
      <w:pPr>
        <w:pStyle w:val="BodyText"/>
        <w:numPr>
          <w:ilvl w:val="0"/>
          <w:numId w:val="6"/>
        </w:numPr>
      </w:pPr>
      <w:r>
        <w:t xml:space="preserve">Change </w:t>
      </w:r>
      <w:hyperlink r:id="rId14" w:history="1">
        <w:r w:rsidRPr="008B087C">
          <w:rPr>
            <w:rStyle w:val="Hyperlink"/>
          </w:rPr>
          <w:t>Tribal Leaders Directory</w:t>
        </w:r>
      </w:hyperlink>
      <w:r>
        <w:t xml:space="preserve"> to: </w:t>
      </w:r>
      <w:hyperlink r:id="rId14" w:history="1">
        <w:r w:rsidRPr="004A2499">
          <w:rPr>
            <w:rStyle w:val="Hyperlink"/>
          </w:rPr>
          <w:t>https://www.bia.gov/service/tribal-leaders-directory</w:t>
        </w:r>
      </w:hyperlink>
    </w:p>
    <w:p w:rsidR="00AC3B71" w:rsidP="00AC3B71" w14:paraId="63EF15E6" w14:textId="77777777">
      <w:pPr>
        <w:pStyle w:val="BodyText"/>
        <w:numPr>
          <w:ilvl w:val="0"/>
          <w:numId w:val="6"/>
        </w:numPr>
      </w:pPr>
      <w:r>
        <w:t xml:space="preserve">Change </w:t>
      </w:r>
      <w:hyperlink r:id="rId12" w:history="1">
        <w:r w:rsidRPr="008B087C">
          <w:rPr>
            <w:rStyle w:val="Hyperlink"/>
          </w:rPr>
          <w:t>State Income Withholding Contacts and Program Requirements</w:t>
        </w:r>
      </w:hyperlink>
      <w:r>
        <w:t xml:space="preserve"> to: </w:t>
      </w:r>
      <w:hyperlink r:id="rId12" w:history="1">
        <w:r w:rsidRPr="00FA230A">
          <w:rPr>
            <w:rStyle w:val="Hyperlink"/>
          </w:rPr>
          <w:t>https://acf.gov/css/contact-information/state-income-withholding-contacts-and-program-requirements</w:t>
        </w:r>
      </w:hyperlink>
    </w:p>
    <w:p w:rsidR="00AC3B71" w:rsidP="00AC3B71" w14:paraId="66281229" w14:textId="77777777">
      <w:pPr>
        <w:pStyle w:val="BodyText"/>
        <w:numPr>
          <w:ilvl w:val="0"/>
          <w:numId w:val="6"/>
        </w:numPr>
      </w:pPr>
      <w:r>
        <w:t xml:space="preserve">Change </w:t>
      </w:r>
      <w:hyperlink r:id="rId25" w:history="1">
        <w:r w:rsidRPr="008B087C">
          <w:rPr>
            <w:rStyle w:val="Hyperlink"/>
          </w:rPr>
          <w:t>Child Support Portal</w:t>
        </w:r>
      </w:hyperlink>
      <w:r>
        <w:t xml:space="preserve"> to: </w:t>
      </w:r>
      <w:hyperlink r:id="rId25" w:history="1">
        <w:r w:rsidRPr="009B3070">
          <w:rPr>
            <w:rStyle w:val="Hyperlink"/>
          </w:rPr>
          <w:t>https://ocsp.acf.hhs.gov/csp/</w:t>
        </w:r>
      </w:hyperlink>
    </w:p>
    <w:p w:rsidR="00AC3B71" w:rsidRPr="00FE5EB4" w:rsidP="00FE5EB4" w14:paraId="53C0366C" w14:textId="77777777">
      <w:pPr>
        <w:pStyle w:val="ListParagraph"/>
        <w:rPr>
          <w:sz w:val="24"/>
        </w:rPr>
      </w:pPr>
    </w:p>
    <w:p w:rsidR="007A248E" w:rsidRPr="00FE5EB4" w14:paraId="032CEAEC" w14:textId="77777777">
      <w:pPr>
        <w:pStyle w:val="BodyText"/>
      </w:pPr>
    </w:p>
    <w:p w:rsidR="008C79E0" w:rsidRPr="00FE5EB4" w:rsidP="008C79E0" w14:paraId="624D5E24" w14:textId="4EA15D6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84"/>
        <w:ind w:left="147"/>
        <w:jc w:val="center"/>
        <w:rPr>
          <w:u w:val="none"/>
        </w:rPr>
      </w:pPr>
      <w:r w:rsidRPr="00FE5EB4">
        <w:rPr>
          <w:u w:val="none"/>
        </w:rPr>
        <w:t>Income Withholding for Support</w:t>
      </w:r>
      <w:r w:rsidRPr="00FE5EB4" w:rsidR="00B93622">
        <w:rPr>
          <w:u w:val="none"/>
        </w:rPr>
        <w:t xml:space="preserve"> (IWO) –</w:t>
      </w:r>
      <w:r w:rsidRPr="00FE5EB4">
        <w:rPr>
          <w:u w:val="none"/>
        </w:rPr>
        <w:t xml:space="preserve"> </w:t>
      </w:r>
      <w:r w:rsidRPr="00FE5EB4" w:rsidR="00B93622">
        <w:rPr>
          <w:u w:val="none"/>
        </w:rPr>
        <w:t>Actual form</w:t>
      </w:r>
    </w:p>
    <w:p w:rsidR="007A248E" w:rsidRPr="00FE5EB4" w14:paraId="032CEAEF" w14:textId="77777777">
      <w:pPr>
        <w:pStyle w:val="BodyText"/>
      </w:pPr>
    </w:p>
    <w:p w:rsidR="00563940" w:rsidRPr="00FE5EB4" w:rsidP="00563940" w14:paraId="14C86C75" w14:textId="61407213">
      <w:pPr>
        <w:pStyle w:val="ListParagraph"/>
        <w:numPr>
          <w:ilvl w:val="0"/>
          <w:numId w:val="5"/>
        </w:numPr>
        <w:tabs>
          <w:tab w:val="left" w:pos="497"/>
        </w:tabs>
        <w:spacing w:before="93"/>
        <w:rPr>
          <w:sz w:val="24"/>
          <w:szCs w:val="24"/>
        </w:rPr>
      </w:pPr>
      <w:r w:rsidRPr="00FE5EB4">
        <w:rPr>
          <w:sz w:val="24"/>
          <w:szCs w:val="24"/>
        </w:rPr>
        <w:t>See comment included in the Sample form Section (above)</w:t>
      </w:r>
    </w:p>
    <w:p w:rsidR="00563940" w:rsidRPr="00FE5EB4" w:rsidP="00FE5EB4" w14:paraId="172B203D" w14:textId="77777777">
      <w:pPr>
        <w:pStyle w:val="BodyText"/>
        <w:ind w:left="720"/>
      </w:pPr>
    </w:p>
    <w:p w:rsidR="007A248E" w:rsidRPr="00FE5EB4" w14:paraId="032CEAF2" w14:textId="77777777">
      <w:pPr>
        <w:pStyle w:val="BodyText"/>
      </w:pPr>
    </w:p>
    <w:p w:rsidR="007A248E" w:rsidRPr="00FE5EB4" w14:paraId="032CEAF3" w14:textId="77777777">
      <w:pPr>
        <w:pStyle w:val="BodyText"/>
      </w:pPr>
    </w:p>
    <w:p w:rsidR="007A248E" w:rsidRPr="00FE5EB4" w14:paraId="032CEAF4" w14:textId="77777777">
      <w:pPr>
        <w:pStyle w:val="BodyText"/>
      </w:pPr>
    </w:p>
    <w:p w:rsidR="007A248E" w:rsidRPr="00FE5EB4" w14:paraId="032CEAF6" w14:textId="77777777">
      <w:pPr>
        <w:pStyle w:val="BodyText"/>
      </w:pPr>
    </w:p>
    <w:p w:rsidR="007A248E" w:rsidRPr="00FE5EB4" w14:paraId="032CEAF7" w14:textId="77777777">
      <w:pPr>
        <w:pStyle w:val="BodyText"/>
      </w:pPr>
    </w:p>
    <w:p w:rsidR="007A248E" w:rsidRPr="00FE5EB4" w14:paraId="032CEAF8" w14:textId="77777777">
      <w:pPr>
        <w:pStyle w:val="BodyText"/>
      </w:pPr>
    </w:p>
    <w:p w:rsidR="007A248E" w:rsidRPr="009E123D" w14:paraId="032CEAF9" w14:textId="5E885B5F">
      <w:pPr>
        <w:pStyle w:val="BodyText"/>
        <w:spacing w:before="9"/>
      </w:pPr>
    </w:p>
    <w:sectPr>
      <w:footerReference w:type="default" r:id="rId26"/>
      <w:type w:val="continuous"/>
      <w:pgSz w:w="12240" w:h="15840"/>
      <w:pgMar w:top="580" w:right="7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17629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0718" w14:paraId="24712D5B" w14:textId="2A539C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0718" w14:paraId="7E8720A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951B6A"/>
    <w:multiLevelType w:val="hybridMultilevel"/>
    <w:tmpl w:val="BA62D8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D626B"/>
    <w:multiLevelType w:val="hybridMultilevel"/>
    <w:tmpl w:val="E26604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05EF7"/>
    <w:multiLevelType w:val="hybridMultilevel"/>
    <w:tmpl w:val="0D9A2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A58A3"/>
    <w:multiLevelType w:val="hybridMultilevel"/>
    <w:tmpl w:val="5A025B88"/>
    <w:lvl w:ilvl="0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4">
    <w:nsid w:val="67BB4DB7"/>
    <w:multiLevelType w:val="hybridMultilevel"/>
    <w:tmpl w:val="37BC7528"/>
    <w:lvl w:ilvl="0">
      <w:start w:val="1"/>
      <w:numFmt w:val="decimal"/>
      <w:lvlText w:val="%1."/>
      <w:lvlJc w:val="left"/>
      <w:pPr>
        <w:ind w:left="507" w:hanging="362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10" w:hanging="36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20" w:hanging="36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30" w:hanging="36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540" w:hanging="36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550" w:hanging="36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60" w:hanging="36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570" w:hanging="36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580" w:hanging="362"/>
      </w:pPr>
      <w:rPr>
        <w:rFonts w:hint="default"/>
        <w:lang w:val="en-US" w:eastAsia="en-US" w:bidi="en-US"/>
      </w:rPr>
    </w:lvl>
  </w:abstractNum>
  <w:abstractNum w:abstractNumId="5">
    <w:nsid w:val="6D385407"/>
    <w:multiLevelType w:val="hybridMultilevel"/>
    <w:tmpl w:val="E87EDFA0"/>
    <w:lvl w:ilvl="0">
      <w:start w:val="1"/>
      <w:numFmt w:val="decimal"/>
      <w:lvlText w:val="%1."/>
      <w:lvlJc w:val="left"/>
      <w:pPr>
        <w:ind w:left="496" w:hanging="320"/>
      </w:pPr>
      <w:rPr>
        <w:rFonts w:ascii="Arial" w:eastAsia="Arial" w:hAnsi="Arial" w:cs="Arial" w:hint="default"/>
        <w:spacing w:val="-14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10" w:hanging="32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20" w:hanging="32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30" w:hanging="3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540" w:hanging="3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550" w:hanging="3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60" w:hanging="3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570" w:hanging="3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580" w:hanging="320"/>
      </w:pPr>
      <w:rPr>
        <w:rFonts w:hint="default"/>
        <w:lang w:val="en-US" w:eastAsia="en-US" w:bidi="en-US"/>
      </w:rPr>
    </w:lvl>
  </w:abstractNum>
  <w:num w:numId="1" w16cid:durableId="1867869441">
    <w:abstractNumId w:val="5"/>
  </w:num>
  <w:num w:numId="2" w16cid:durableId="1401632670">
    <w:abstractNumId w:val="4"/>
  </w:num>
  <w:num w:numId="3" w16cid:durableId="1180238483">
    <w:abstractNumId w:val="1"/>
  </w:num>
  <w:num w:numId="4" w16cid:durableId="1841197736">
    <w:abstractNumId w:val="3"/>
  </w:num>
  <w:num w:numId="5" w16cid:durableId="883325012">
    <w:abstractNumId w:val="2"/>
  </w:num>
  <w:num w:numId="6" w16cid:durableId="48956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8E"/>
    <w:rsid w:val="00017599"/>
    <w:rsid w:val="00023136"/>
    <w:rsid w:val="00025669"/>
    <w:rsid w:val="00040419"/>
    <w:rsid w:val="00040F59"/>
    <w:rsid w:val="00052854"/>
    <w:rsid w:val="000624DA"/>
    <w:rsid w:val="00095C0D"/>
    <w:rsid w:val="000A2E19"/>
    <w:rsid w:val="000A470C"/>
    <w:rsid w:val="001017BA"/>
    <w:rsid w:val="00111805"/>
    <w:rsid w:val="00125DC2"/>
    <w:rsid w:val="00126213"/>
    <w:rsid w:val="00130D2D"/>
    <w:rsid w:val="00135562"/>
    <w:rsid w:val="00137B72"/>
    <w:rsid w:val="00142929"/>
    <w:rsid w:val="001500C4"/>
    <w:rsid w:val="001678CE"/>
    <w:rsid w:val="00174349"/>
    <w:rsid w:val="00184A31"/>
    <w:rsid w:val="001C20FB"/>
    <w:rsid w:val="001D3D71"/>
    <w:rsid w:val="001D3E80"/>
    <w:rsid w:val="001E343A"/>
    <w:rsid w:val="00214CB8"/>
    <w:rsid w:val="0022142C"/>
    <w:rsid w:val="00223DB8"/>
    <w:rsid w:val="00226F5C"/>
    <w:rsid w:val="0025020E"/>
    <w:rsid w:val="00270CF9"/>
    <w:rsid w:val="0027329F"/>
    <w:rsid w:val="00286BB7"/>
    <w:rsid w:val="002A47DB"/>
    <w:rsid w:val="002E5547"/>
    <w:rsid w:val="002F678D"/>
    <w:rsid w:val="00300C19"/>
    <w:rsid w:val="00302E37"/>
    <w:rsid w:val="00313CCE"/>
    <w:rsid w:val="0032323E"/>
    <w:rsid w:val="003340F9"/>
    <w:rsid w:val="00342010"/>
    <w:rsid w:val="00361100"/>
    <w:rsid w:val="003744A3"/>
    <w:rsid w:val="00385B38"/>
    <w:rsid w:val="00397CBD"/>
    <w:rsid w:val="003C3971"/>
    <w:rsid w:val="003C7351"/>
    <w:rsid w:val="003D5993"/>
    <w:rsid w:val="003E1C69"/>
    <w:rsid w:val="003E24C8"/>
    <w:rsid w:val="003E7138"/>
    <w:rsid w:val="003F5561"/>
    <w:rsid w:val="0044112D"/>
    <w:rsid w:val="00456613"/>
    <w:rsid w:val="00461E50"/>
    <w:rsid w:val="004647AE"/>
    <w:rsid w:val="004808E9"/>
    <w:rsid w:val="00490A91"/>
    <w:rsid w:val="004A2499"/>
    <w:rsid w:val="004A32F9"/>
    <w:rsid w:val="004B5221"/>
    <w:rsid w:val="004C62E8"/>
    <w:rsid w:val="004D34BD"/>
    <w:rsid w:val="004D5985"/>
    <w:rsid w:val="004F6101"/>
    <w:rsid w:val="004F7233"/>
    <w:rsid w:val="005131A6"/>
    <w:rsid w:val="0053711D"/>
    <w:rsid w:val="00544382"/>
    <w:rsid w:val="005506FD"/>
    <w:rsid w:val="00552BD3"/>
    <w:rsid w:val="005556F4"/>
    <w:rsid w:val="00557044"/>
    <w:rsid w:val="005635AE"/>
    <w:rsid w:val="00563940"/>
    <w:rsid w:val="00571153"/>
    <w:rsid w:val="00590158"/>
    <w:rsid w:val="005A509B"/>
    <w:rsid w:val="005D0CAD"/>
    <w:rsid w:val="005D3654"/>
    <w:rsid w:val="005F4F64"/>
    <w:rsid w:val="00607093"/>
    <w:rsid w:val="00612C50"/>
    <w:rsid w:val="00612E39"/>
    <w:rsid w:val="00614DF2"/>
    <w:rsid w:val="00615558"/>
    <w:rsid w:val="0066664C"/>
    <w:rsid w:val="00675160"/>
    <w:rsid w:val="00693460"/>
    <w:rsid w:val="00696944"/>
    <w:rsid w:val="006C40A4"/>
    <w:rsid w:val="007424E1"/>
    <w:rsid w:val="00742E5E"/>
    <w:rsid w:val="00755C37"/>
    <w:rsid w:val="007664CA"/>
    <w:rsid w:val="00767C95"/>
    <w:rsid w:val="00770B4C"/>
    <w:rsid w:val="007727F4"/>
    <w:rsid w:val="00784765"/>
    <w:rsid w:val="007A17D6"/>
    <w:rsid w:val="007A248E"/>
    <w:rsid w:val="007D2AC2"/>
    <w:rsid w:val="007E0729"/>
    <w:rsid w:val="007F169E"/>
    <w:rsid w:val="0082220C"/>
    <w:rsid w:val="00826CB0"/>
    <w:rsid w:val="00845185"/>
    <w:rsid w:val="00847120"/>
    <w:rsid w:val="008501D8"/>
    <w:rsid w:val="00851E69"/>
    <w:rsid w:val="008522F6"/>
    <w:rsid w:val="00861317"/>
    <w:rsid w:val="0087580B"/>
    <w:rsid w:val="008A5039"/>
    <w:rsid w:val="008B087C"/>
    <w:rsid w:val="008C79E0"/>
    <w:rsid w:val="008D200C"/>
    <w:rsid w:val="008F0F4C"/>
    <w:rsid w:val="008F6CB1"/>
    <w:rsid w:val="00913B1B"/>
    <w:rsid w:val="00915A1C"/>
    <w:rsid w:val="00921971"/>
    <w:rsid w:val="009312E8"/>
    <w:rsid w:val="00932F77"/>
    <w:rsid w:val="00961152"/>
    <w:rsid w:val="00995DE7"/>
    <w:rsid w:val="0099600E"/>
    <w:rsid w:val="009A1BE4"/>
    <w:rsid w:val="009B1EBB"/>
    <w:rsid w:val="009B3070"/>
    <w:rsid w:val="009C32C3"/>
    <w:rsid w:val="009E123D"/>
    <w:rsid w:val="009F71AF"/>
    <w:rsid w:val="00A32EFB"/>
    <w:rsid w:val="00A37A57"/>
    <w:rsid w:val="00A557F6"/>
    <w:rsid w:val="00A63AF1"/>
    <w:rsid w:val="00A836F6"/>
    <w:rsid w:val="00A90E3B"/>
    <w:rsid w:val="00A91929"/>
    <w:rsid w:val="00A9326E"/>
    <w:rsid w:val="00AC22C6"/>
    <w:rsid w:val="00AC3B71"/>
    <w:rsid w:val="00AD7FB7"/>
    <w:rsid w:val="00AE43B4"/>
    <w:rsid w:val="00AE43D7"/>
    <w:rsid w:val="00B37F20"/>
    <w:rsid w:val="00B52B35"/>
    <w:rsid w:val="00B657CD"/>
    <w:rsid w:val="00B7119A"/>
    <w:rsid w:val="00B72AC2"/>
    <w:rsid w:val="00B93622"/>
    <w:rsid w:val="00B942F0"/>
    <w:rsid w:val="00BE1C07"/>
    <w:rsid w:val="00C00A8F"/>
    <w:rsid w:val="00C51711"/>
    <w:rsid w:val="00C63276"/>
    <w:rsid w:val="00C66235"/>
    <w:rsid w:val="00C722B4"/>
    <w:rsid w:val="00C963C1"/>
    <w:rsid w:val="00CA7A35"/>
    <w:rsid w:val="00CB1524"/>
    <w:rsid w:val="00CC6221"/>
    <w:rsid w:val="00CF0999"/>
    <w:rsid w:val="00CF4246"/>
    <w:rsid w:val="00D221BB"/>
    <w:rsid w:val="00D24833"/>
    <w:rsid w:val="00D608F0"/>
    <w:rsid w:val="00D62945"/>
    <w:rsid w:val="00D656B3"/>
    <w:rsid w:val="00D7415C"/>
    <w:rsid w:val="00D8069C"/>
    <w:rsid w:val="00D84B5E"/>
    <w:rsid w:val="00DD6D3C"/>
    <w:rsid w:val="00DE2660"/>
    <w:rsid w:val="00DE289C"/>
    <w:rsid w:val="00DE3DF1"/>
    <w:rsid w:val="00DF624D"/>
    <w:rsid w:val="00DF79B1"/>
    <w:rsid w:val="00E07686"/>
    <w:rsid w:val="00E34BE2"/>
    <w:rsid w:val="00E50718"/>
    <w:rsid w:val="00E61508"/>
    <w:rsid w:val="00E80130"/>
    <w:rsid w:val="00E806B0"/>
    <w:rsid w:val="00E809DC"/>
    <w:rsid w:val="00E83D3D"/>
    <w:rsid w:val="00E842AE"/>
    <w:rsid w:val="00E84668"/>
    <w:rsid w:val="00E86CF0"/>
    <w:rsid w:val="00ED37F5"/>
    <w:rsid w:val="00EE4D6F"/>
    <w:rsid w:val="00EF4EEE"/>
    <w:rsid w:val="00EF60CF"/>
    <w:rsid w:val="00F1489E"/>
    <w:rsid w:val="00F175DA"/>
    <w:rsid w:val="00F31F9A"/>
    <w:rsid w:val="00F416B2"/>
    <w:rsid w:val="00F53D31"/>
    <w:rsid w:val="00F54D4A"/>
    <w:rsid w:val="00F748D0"/>
    <w:rsid w:val="00FA1A32"/>
    <w:rsid w:val="00FA230A"/>
    <w:rsid w:val="00FB081B"/>
    <w:rsid w:val="00FB3F76"/>
    <w:rsid w:val="00FB692A"/>
    <w:rsid w:val="00FC3703"/>
    <w:rsid w:val="00FD755E"/>
    <w:rsid w:val="00FE5EB4"/>
    <w:rsid w:val="00FF67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2CEAD5"/>
  <w15:docId w15:val="{95BDEE64-2362-4F75-902B-1EE0A95E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46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96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416B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3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2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276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276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C63276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262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4CB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7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71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507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718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cf.gov/css/training-technical-assistance/using-income-withholding-support-form-dos-and-donts" TargetMode="External" /><Relationship Id="rId11" Type="http://schemas.openxmlformats.org/officeDocument/2006/relationships/hyperlink" Target="https://iowadhs-my.sharepoint.com/personal/dena_sloan_hhs_iowa_gov/Documents/Desktop/State%20Income%20Withholding%20Contacts%20and%20Program%20Requirements" TargetMode="External" /><Relationship Id="rId12" Type="http://schemas.openxmlformats.org/officeDocument/2006/relationships/hyperlink" Target="https://acf.gov/css/contact-information/state-income-withholding-contacts-and-program-requirements" TargetMode="External" /><Relationship Id="rId13" Type="http://schemas.openxmlformats.org/officeDocument/2006/relationships/hyperlink" Target="https://acf.gov/css/contact-information/federal-agency-iwo-and-medical-contact-information" TargetMode="External" /><Relationship Id="rId14" Type="http://schemas.openxmlformats.org/officeDocument/2006/relationships/hyperlink" Target="https://www.bia.gov/service/tribal-leaders-directory" TargetMode="External" /><Relationship Id="rId15" Type="http://schemas.openxmlformats.org/officeDocument/2006/relationships/hyperlink" Target="https://acf.gov/css/training-technical-assistance/tribal-child-support-agency-contacts" TargetMode="External" /><Relationship Id="rId16" Type="http://schemas.openxmlformats.org/officeDocument/2006/relationships/hyperlink" Target="https://www.acf.gov/css/resource/interstate-child-support-payment-processing" TargetMode="External" /><Relationship Id="rId17" Type="http://schemas.openxmlformats.org/officeDocument/2006/relationships/hyperlink" Target="https://acf.gov/css/policy-guidance/interstate-child-support-payment-processing" TargetMode="External" /><Relationship Id="rId18" Type="http://schemas.openxmlformats.org/officeDocument/2006/relationships/image" Target="media/image6.png" /><Relationship Id="rId19" Type="http://schemas.openxmlformats.org/officeDocument/2006/relationships/image" Target="media/image7.png" /><Relationship Id="rId2" Type="http://schemas.openxmlformats.org/officeDocument/2006/relationships/webSettings" Target="webSettings.xml" /><Relationship Id="rId20" Type="http://schemas.openxmlformats.org/officeDocument/2006/relationships/image" Target="media/image8.png" /><Relationship Id="rId21" Type="http://schemas.openxmlformats.org/officeDocument/2006/relationships/image" Target="media/image9.png" /><Relationship Id="rId22" Type="http://schemas.openxmlformats.org/officeDocument/2006/relationships/image" Target="media/image10.png" /><Relationship Id="rId23" Type="http://schemas.openxmlformats.org/officeDocument/2006/relationships/image" Target="media/image11.png" /><Relationship Id="rId24" Type="http://schemas.openxmlformats.org/officeDocument/2006/relationships/hyperlink" Target="https://acf.gov/css/form/income-withholding-support-iwo-form-instructions-sample" TargetMode="External" /><Relationship Id="rId25" Type="http://schemas.openxmlformats.org/officeDocument/2006/relationships/hyperlink" Target="https://ocsp.acf.hhs.gov/csp/" TargetMode="External" /><Relationship Id="rId26" Type="http://schemas.openxmlformats.org/officeDocument/2006/relationships/footer" Target="footer1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yperlink" Target="https://acf.gov/archive/css/policy-guidance/correctly-withholding-child-support-weekly-and-biweekly-pay-cycl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Iowa’s recommended revisions to the National Medical Support Notice – Part A</vt:lpstr>
    </vt:vector>
  </TitlesOfParts>
  <Company>State of Iowa - DHS</Company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Iowa’s recommended revisions to the National Medical Support Notice – Part A</dc:title>
  <dc:creator>dena sloan</dc:creator>
  <cp:lastModifiedBy>Sloan, Dena [HHS]</cp:lastModifiedBy>
  <cp:revision>3</cp:revision>
  <dcterms:created xsi:type="dcterms:W3CDTF">2026-05-11T16:25:00Z</dcterms:created>
  <dcterms:modified xsi:type="dcterms:W3CDTF">2026-05-11T16:34:00Z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2026-04-21T00:00:00Z</vt:filetime>
  </property>
</Properties>
</file>